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D6079" w14:textId="3D25D373" w:rsidR="00E91682" w:rsidRDefault="00E91682" w:rsidP="00E91682">
      <w:pPr>
        <w:rPr>
          <w:noProof/>
          <w:lang w:eastAsia="en-AU"/>
        </w:rPr>
      </w:pPr>
      <w:bookmarkStart w:id="0" w:name="_Hlk57802603"/>
      <w:bookmarkStart w:id="1" w:name="_GoBack"/>
      <w:bookmarkEnd w:id="0"/>
      <w:bookmarkEnd w:id="1"/>
      <w:r>
        <w:rPr>
          <w:noProof/>
          <w:lang w:eastAsia="en-AU"/>
        </w:rPr>
        <w:drawing>
          <wp:inline distT="0" distB="0" distL="0" distR="0" wp14:anchorId="6F2DB68C" wp14:editId="47C1032F">
            <wp:extent cx="3556946" cy="948519"/>
            <wp:effectExtent l="0" t="0" r="0" b="0"/>
            <wp:docPr id="4" name="Picture 4" descr="Youth Insight logo. The logo of the research agency which conducted th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_logo_white.png"/>
                    <pic:cNvPicPr/>
                  </pic:nvPicPr>
                  <pic:blipFill>
                    <a:blip r:embed="rId12">
                      <a:extLst>
                        <a:ext uri="{28A0092B-C50C-407E-A947-70E740481C1C}">
                          <a14:useLocalDpi xmlns:a14="http://schemas.microsoft.com/office/drawing/2010/main" val="0"/>
                        </a:ext>
                      </a:extLst>
                    </a:blip>
                    <a:stretch>
                      <a:fillRect/>
                    </a:stretch>
                  </pic:blipFill>
                  <pic:spPr>
                    <a:xfrm>
                      <a:off x="0" y="0"/>
                      <a:ext cx="3556946" cy="948519"/>
                    </a:xfrm>
                    <a:prstGeom prst="rect">
                      <a:avLst/>
                    </a:prstGeom>
                  </pic:spPr>
                </pic:pic>
              </a:graphicData>
            </a:graphic>
          </wp:inline>
        </w:drawing>
      </w:r>
    </w:p>
    <w:p w14:paraId="3F9C692F" w14:textId="4BD2F48D" w:rsidR="00B72CE8" w:rsidRPr="00B72CE8" w:rsidRDefault="00B72CE8" w:rsidP="00B72CE8">
      <w:pPr>
        <w:pStyle w:val="Title"/>
        <w:pBdr>
          <w:bottom w:val="single" w:sz="8" w:space="1" w:color="FFFFFF" w:themeColor="background1"/>
        </w:pBdr>
        <w:rPr>
          <w:noProof/>
          <w:color w:val="FFFFFF" w:themeColor="background1"/>
          <w:lang w:eastAsia="en-AU"/>
        </w:rPr>
      </w:pPr>
      <w:bookmarkStart w:id="2" w:name="_Toc88207394"/>
      <w:bookmarkStart w:id="3" w:name="_Toc89080213"/>
      <w:bookmarkStart w:id="4" w:name="_Toc89080300"/>
      <w:bookmarkStart w:id="5" w:name="_Toc89262604"/>
      <w:bookmarkStart w:id="6" w:name="_Toc70444292"/>
      <w:bookmarkStart w:id="7" w:name="_Toc70499891"/>
      <w:bookmarkStart w:id="8" w:name="_Toc76736526"/>
      <w:bookmarkStart w:id="9" w:name="_Toc76736612"/>
      <w:r>
        <w:rPr>
          <w:noProof/>
          <w:color w:val="FFFFFF" w:themeColor="background1"/>
          <w:lang w:eastAsia="en-AU"/>
        </w:rPr>
        <w:t xml:space="preserve">2021 </w:t>
      </w:r>
      <w:r w:rsidRPr="00B72CE8">
        <w:rPr>
          <w:noProof/>
          <w:color w:val="FFFFFF" w:themeColor="background1"/>
          <w:lang w:eastAsia="en-AU"/>
        </w:rPr>
        <w:t xml:space="preserve">Youth in STEM </w:t>
      </w:r>
      <w:r>
        <w:rPr>
          <w:noProof/>
          <w:color w:val="FFFFFF" w:themeColor="background1"/>
          <w:lang w:eastAsia="en-AU"/>
        </w:rPr>
        <w:t>Report</w:t>
      </w:r>
      <w:bookmarkEnd w:id="2"/>
      <w:bookmarkEnd w:id="3"/>
      <w:bookmarkEnd w:id="4"/>
      <w:bookmarkEnd w:id="5"/>
    </w:p>
    <w:bookmarkEnd w:id="6"/>
    <w:bookmarkEnd w:id="7"/>
    <w:bookmarkEnd w:id="8"/>
    <w:bookmarkEnd w:id="9"/>
    <w:p w14:paraId="13858323" w14:textId="77777777" w:rsidR="00E91682" w:rsidRDefault="00E91682" w:rsidP="00B2310F"/>
    <w:p w14:paraId="5D9F7932" w14:textId="26869412" w:rsidR="00995748" w:rsidRPr="00CB681B" w:rsidRDefault="00724518" w:rsidP="00B2310F">
      <w:pPr>
        <w:pStyle w:val="Subtitle"/>
        <w:spacing w:after="360"/>
        <w:rPr>
          <w:color w:val="FFFFFF" w:themeColor="background1"/>
        </w:rPr>
      </w:pPr>
      <w:r w:rsidRPr="00CB681B">
        <w:rPr>
          <w:color w:val="FFFFFF" w:themeColor="background1"/>
        </w:rPr>
        <w:t xml:space="preserve">Prepared </w:t>
      </w:r>
      <w:r w:rsidR="00497339" w:rsidRPr="00CB681B">
        <w:rPr>
          <w:color w:val="FFFFFF" w:themeColor="background1"/>
        </w:rPr>
        <w:t>by YouthInsight</w:t>
      </w:r>
      <w:r w:rsidR="00E91682" w:rsidRPr="00CB681B">
        <w:rPr>
          <w:color w:val="FFFFFF" w:themeColor="background1"/>
        </w:rPr>
        <w:t xml:space="preserve"> for the </w:t>
      </w:r>
      <w:r w:rsidR="00E91682" w:rsidRPr="00CB681B">
        <w:rPr>
          <w:color w:val="FFFFFF" w:themeColor="background1"/>
        </w:rPr>
        <w:br/>
        <w:t xml:space="preserve">Department of Industry, Science, </w:t>
      </w:r>
      <w:r w:rsidR="00E91682" w:rsidRPr="00CB681B">
        <w:rPr>
          <w:color w:val="FFFFFF" w:themeColor="background1"/>
        </w:rPr>
        <w:br/>
        <w:t>Energy and Resources</w:t>
      </w:r>
    </w:p>
    <w:p w14:paraId="1CE58079" w14:textId="391F9C27" w:rsidR="00C020FE" w:rsidRPr="00CB681B" w:rsidRDefault="008D263B" w:rsidP="001756CB">
      <w:pPr>
        <w:pStyle w:val="Subtitle"/>
        <w:rPr>
          <w:color w:val="FFFFFF" w:themeColor="background1"/>
        </w:rPr>
      </w:pPr>
      <w:r>
        <w:rPr>
          <w:color w:val="FFFFFF" w:themeColor="background1"/>
        </w:rPr>
        <w:t>December</w:t>
      </w:r>
      <w:r w:rsidR="00B72CE8">
        <w:rPr>
          <w:color w:val="FFFFFF" w:themeColor="background1"/>
        </w:rPr>
        <w:t xml:space="preserve"> 2021</w:t>
      </w:r>
    </w:p>
    <w:p w14:paraId="2B7E6924" w14:textId="77777777" w:rsidR="001A2DC6" w:rsidRPr="00CB681B" w:rsidRDefault="001A2DC6" w:rsidP="0014288E">
      <w:pPr>
        <w:rPr>
          <w:rStyle w:val="Hyperlink"/>
          <w:rFonts w:ascii="Arial" w:hAnsi="Arial" w:cs="Arial"/>
          <w:color w:val="FFFFFF" w:themeColor="background1"/>
        </w:rPr>
        <w:sectPr w:rsidR="001A2DC6" w:rsidRPr="00CB681B" w:rsidSect="007018E8">
          <w:headerReference w:type="default" r:id="rId13"/>
          <w:footerReference w:type="even" r:id="rId14"/>
          <w:pgSz w:w="11906" w:h="16838"/>
          <w:pgMar w:top="1276" w:right="1440" w:bottom="1440" w:left="1440" w:header="708" w:footer="708" w:gutter="0"/>
          <w:cols w:space="708"/>
          <w:docGrid w:linePitch="360"/>
        </w:sectPr>
      </w:pPr>
    </w:p>
    <w:p w14:paraId="6D575941" w14:textId="418662B9" w:rsidR="00E215EC" w:rsidRPr="001A0103" w:rsidRDefault="00E215EC" w:rsidP="00E215EC">
      <w:pPr>
        <w:pStyle w:val="Heading1"/>
        <w:jc w:val="both"/>
      </w:pPr>
      <w:bookmarkStart w:id="10" w:name="_Toc88207395"/>
      <w:bookmarkStart w:id="11" w:name="_Toc89080214"/>
      <w:bookmarkStart w:id="12" w:name="_Toc89080301"/>
      <w:bookmarkStart w:id="13" w:name="_Toc89262605"/>
      <w:bookmarkStart w:id="14" w:name="_Toc419991345"/>
      <w:bookmarkStart w:id="15" w:name="_Toc419991348"/>
      <w:r>
        <w:lastRenderedPageBreak/>
        <w:t>Contents</w:t>
      </w:r>
      <w:bookmarkEnd w:id="10"/>
      <w:bookmarkEnd w:id="11"/>
      <w:bookmarkEnd w:id="12"/>
      <w:bookmarkEnd w:id="13"/>
    </w:p>
    <w:p w14:paraId="2E525D86" w14:textId="32BF9F4D" w:rsidR="009D125E" w:rsidRDefault="00E215EC" w:rsidP="009D125E">
      <w:pPr>
        <w:pStyle w:val="TOC1"/>
        <w:rPr>
          <w:rFonts w:eastAsiaTheme="minorEastAsia"/>
          <w:noProof/>
          <w:lang w:eastAsia="en-AU"/>
        </w:rPr>
      </w:pPr>
      <w:r w:rsidRPr="005D3078">
        <w:rPr>
          <w:rFonts w:cstheme="minorHAnsi"/>
          <w:noProof/>
        </w:rPr>
        <w:fldChar w:fldCharType="begin"/>
      </w:r>
      <w:r w:rsidRPr="005D3078">
        <w:rPr>
          <w:rFonts w:cstheme="minorHAnsi"/>
          <w:noProof/>
        </w:rPr>
        <w:instrText xml:space="preserve"> TOC \o "1-3" </w:instrText>
      </w:r>
      <w:r w:rsidRPr="005D3078">
        <w:rPr>
          <w:rFonts w:cstheme="minorHAnsi"/>
          <w:noProof/>
        </w:rPr>
        <w:fldChar w:fldCharType="separate"/>
      </w:r>
    </w:p>
    <w:p w14:paraId="28DA9DD2" w14:textId="62550664" w:rsidR="009D125E" w:rsidRDefault="009D125E">
      <w:pPr>
        <w:pStyle w:val="TOC1"/>
        <w:rPr>
          <w:rFonts w:eastAsiaTheme="minorEastAsia"/>
          <w:noProof/>
          <w:lang w:eastAsia="en-AU"/>
        </w:rPr>
      </w:pPr>
      <w:r>
        <w:rPr>
          <w:noProof/>
        </w:rPr>
        <w:t>Notes on interpreting the report</w:t>
      </w:r>
      <w:r>
        <w:rPr>
          <w:noProof/>
        </w:rPr>
        <w:tab/>
      </w:r>
      <w:r>
        <w:rPr>
          <w:noProof/>
        </w:rPr>
        <w:fldChar w:fldCharType="begin"/>
      </w:r>
      <w:r>
        <w:rPr>
          <w:noProof/>
        </w:rPr>
        <w:instrText xml:space="preserve"> PAGEREF _Toc89262606 \h </w:instrText>
      </w:r>
      <w:r>
        <w:rPr>
          <w:noProof/>
        </w:rPr>
      </w:r>
      <w:r>
        <w:rPr>
          <w:noProof/>
        </w:rPr>
        <w:fldChar w:fldCharType="separate"/>
      </w:r>
      <w:r w:rsidR="001D6D52">
        <w:rPr>
          <w:noProof/>
        </w:rPr>
        <w:t>4</w:t>
      </w:r>
      <w:r>
        <w:rPr>
          <w:noProof/>
        </w:rPr>
        <w:fldChar w:fldCharType="end"/>
      </w:r>
    </w:p>
    <w:p w14:paraId="65E54758" w14:textId="1A8CE57D" w:rsidR="009D125E" w:rsidRDefault="009D125E">
      <w:pPr>
        <w:pStyle w:val="TOC1"/>
        <w:rPr>
          <w:rFonts w:eastAsiaTheme="minorEastAsia"/>
          <w:noProof/>
          <w:lang w:eastAsia="en-AU"/>
        </w:rPr>
      </w:pPr>
      <w:r>
        <w:rPr>
          <w:noProof/>
        </w:rPr>
        <w:t>Executive summary</w:t>
      </w:r>
      <w:r>
        <w:rPr>
          <w:noProof/>
        </w:rPr>
        <w:tab/>
      </w:r>
      <w:r>
        <w:rPr>
          <w:noProof/>
        </w:rPr>
        <w:fldChar w:fldCharType="begin"/>
      </w:r>
      <w:r>
        <w:rPr>
          <w:noProof/>
        </w:rPr>
        <w:instrText xml:space="preserve"> PAGEREF _Toc89262607 \h </w:instrText>
      </w:r>
      <w:r>
        <w:rPr>
          <w:noProof/>
        </w:rPr>
      </w:r>
      <w:r>
        <w:rPr>
          <w:noProof/>
        </w:rPr>
        <w:fldChar w:fldCharType="separate"/>
      </w:r>
      <w:r w:rsidR="001D6D52">
        <w:rPr>
          <w:noProof/>
        </w:rPr>
        <w:t>6</w:t>
      </w:r>
      <w:r>
        <w:rPr>
          <w:noProof/>
        </w:rPr>
        <w:fldChar w:fldCharType="end"/>
      </w:r>
    </w:p>
    <w:p w14:paraId="27EEF4CE" w14:textId="1C07CA29" w:rsidR="009D125E" w:rsidRDefault="009D125E">
      <w:pPr>
        <w:pStyle w:val="TOC1"/>
        <w:rPr>
          <w:rFonts w:eastAsiaTheme="minorEastAsia"/>
          <w:noProof/>
          <w:lang w:eastAsia="en-AU"/>
        </w:rPr>
      </w:pPr>
      <w:r>
        <w:rPr>
          <w:noProof/>
        </w:rPr>
        <w:t>Summary of results</w:t>
      </w:r>
      <w:r>
        <w:rPr>
          <w:noProof/>
        </w:rPr>
        <w:tab/>
      </w:r>
      <w:r>
        <w:rPr>
          <w:noProof/>
        </w:rPr>
        <w:fldChar w:fldCharType="begin"/>
      </w:r>
      <w:r>
        <w:rPr>
          <w:noProof/>
        </w:rPr>
        <w:instrText xml:space="preserve"> PAGEREF _Toc89262608 \h </w:instrText>
      </w:r>
      <w:r>
        <w:rPr>
          <w:noProof/>
        </w:rPr>
      </w:r>
      <w:r>
        <w:rPr>
          <w:noProof/>
        </w:rPr>
        <w:fldChar w:fldCharType="separate"/>
      </w:r>
      <w:r w:rsidR="001D6D52">
        <w:rPr>
          <w:noProof/>
        </w:rPr>
        <w:t>7</w:t>
      </w:r>
      <w:r>
        <w:rPr>
          <w:noProof/>
        </w:rPr>
        <w:fldChar w:fldCharType="end"/>
      </w:r>
    </w:p>
    <w:p w14:paraId="153243A7" w14:textId="70EB30CD" w:rsidR="009D125E" w:rsidRDefault="009D125E">
      <w:pPr>
        <w:pStyle w:val="TOC1"/>
        <w:rPr>
          <w:rFonts w:eastAsiaTheme="minorEastAsia"/>
          <w:noProof/>
          <w:lang w:eastAsia="en-AU"/>
        </w:rPr>
      </w:pPr>
      <w:r w:rsidRPr="007E2829">
        <w:rPr>
          <w:rFonts w:cstheme="majorHAnsi"/>
          <w:noProof/>
          <w:lang w:eastAsia="en-AU"/>
        </w:rPr>
        <w:t>Project background</w:t>
      </w:r>
      <w:r>
        <w:rPr>
          <w:noProof/>
        </w:rPr>
        <w:tab/>
      </w:r>
      <w:r>
        <w:rPr>
          <w:noProof/>
        </w:rPr>
        <w:fldChar w:fldCharType="begin"/>
      </w:r>
      <w:r>
        <w:rPr>
          <w:noProof/>
        </w:rPr>
        <w:instrText xml:space="preserve"> PAGEREF _Toc89262609 \h </w:instrText>
      </w:r>
      <w:r>
        <w:rPr>
          <w:noProof/>
        </w:rPr>
      </w:r>
      <w:r>
        <w:rPr>
          <w:noProof/>
        </w:rPr>
        <w:fldChar w:fldCharType="separate"/>
      </w:r>
      <w:r w:rsidR="001D6D52">
        <w:rPr>
          <w:noProof/>
        </w:rPr>
        <w:t>11</w:t>
      </w:r>
      <w:r>
        <w:rPr>
          <w:noProof/>
        </w:rPr>
        <w:fldChar w:fldCharType="end"/>
      </w:r>
    </w:p>
    <w:p w14:paraId="445A15B7" w14:textId="08EB5D00" w:rsidR="009D125E" w:rsidRDefault="009D125E">
      <w:pPr>
        <w:pStyle w:val="TOC2"/>
        <w:tabs>
          <w:tab w:val="right" w:leader="dot" w:pos="9010"/>
        </w:tabs>
        <w:rPr>
          <w:rFonts w:eastAsiaTheme="minorEastAsia"/>
          <w:noProof/>
          <w:lang w:eastAsia="en-AU"/>
        </w:rPr>
      </w:pPr>
      <w:r w:rsidRPr="007E2829">
        <w:rPr>
          <w:rFonts w:cstheme="majorHAnsi"/>
          <w:noProof/>
        </w:rPr>
        <w:t>Background</w:t>
      </w:r>
      <w:r>
        <w:rPr>
          <w:noProof/>
        </w:rPr>
        <w:tab/>
      </w:r>
      <w:r>
        <w:rPr>
          <w:noProof/>
        </w:rPr>
        <w:fldChar w:fldCharType="begin"/>
      </w:r>
      <w:r>
        <w:rPr>
          <w:noProof/>
        </w:rPr>
        <w:instrText xml:space="preserve"> PAGEREF _Toc89262610 \h </w:instrText>
      </w:r>
      <w:r>
        <w:rPr>
          <w:noProof/>
        </w:rPr>
      </w:r>
      <w:r>
        <w:rPr>
          <w:noProof/>
        </w:rPr>
        <w:fldChar w:fldCharType="separate"/>
      </w:r>
      <w:r w:rsidR="001D6D52">
        <w:rPr>
          <w:noProof/>
        </w:rPr>
        <w:t>11</w:t>
      </w:r>
      <w:r>
        <w:rPr>
          <w:noProof/>
        </w:rPr>
        <w:fldChar w:fldCharType="end"/>
      </w:r>
    </w:p>
    <w:p w14:paraId="4EFFE239" w14:textId="5DD5C362" w:rsidR="009D125E" w:rsidRDefault="009D125E">
      <w:pPr>
        <w:pStyle w:val="TOC2"/>
        <w:tabs>
          <w:tab w:val="right" w:leader="dot" w:pos="9010"/>
        </w:tabs>
        <w:rPr>
          <w:rFonts w:eastAsiaTheme="minorEastAsia"/>
          <w:noProof/>
          <w:lang w:eastAsia="en-AU"/>
        </w:rPr>
      </w:pPr>
      <w:r w:rsidRPr="007E2829">
        <w:rPr>
          <w:rFonts w:cstheme="majorHAnsi"/>
          <w:noProof/>
          <w:lang w:eastAsia="en-AU"/>
        </w:rPr>
        <w:t>Objectives</w:t>
      </w:r>
      <w:r>
        <w:rPr>
          <w:noProof/>
        </w:rPr>
        <w:tab/>
      </w:r>
      <w:r>
        <w:rPr>
          <w:noProof/>
        </w:rPr>
        <w:fldChar w:fldCharType="begin"/>
      </w:r>
      <w:r>
        <w:rPr>
          <w:noProof/>
        </w:rPr>
        <w:instrText xml:space="preserve"> PAGEREF _Toc89262611 \h </w:instrText>
      </w:r>
      <w:r>
        <w:rPr>
          <w:noProof/>
        </w:rPr>
      </w:r>
      <w:r>
        <w:rPr>
          <w:noProof/>
        </w:rPr>
        <w:fldChar w:fldCharType="separate"/>
      </w:r>
      <w:r w:rsidR="001D6D52">
        <w:rPr>
          <w:noProof/>
        </w:rPr>
        <w:t>11</w:t>
      </w:r>
      <w:r>
        <w:rPr>
          <w:noProof/>
        </w:rPr>
        <w:fldChar w:fldCharType="end"/>
      </w:r>
    </w:p>
    <w:p w14:paraId="49968F41" w14:textId="08A60B30" w:rsidR="009D125E" w:rsidRDefault="009D125E">
      <w:pPr>
        <w:pStyle w:val="TOC2"/>
        <w:tabs>
          <w:tab w:val="right" w:leader="dot" w:pos="9010"/>
        </w:tabs>
        <w:rPr>
          <w:rFonts w:eastAsiaTheme="minorEastAsia"/>
          <w:noProof/>
          <w:lang w:eastAsia="en-AU"/>
        </w:rPr>
      </w:pPr>
      <w:r w:rsidRPr="007E2829">
        <w:rPr>
          <w:rFonts w:cstheme="majorHAnsi"/>
          <w:noProof/>
          <w:lang w:eastAsia="en-AU"/>
        </w:rPr>
        <w:t>Methodology</w:t>
      </w:r>
      <w:r>
        <w:rPr>
          <w:noProof/>
        </w:rPr>
        <w:tab/>
      </w:r>
      <w:r>
        <w:rPr>
          <w:noProof/>
        </w:rPr>
        <w:fldChar w:fldCharType="begin"/>
      </w:r>
      <w:r>
        <w:rPr>
          <w:noProof/>
        </w:rPr>
        <w:instrText xml:space="preserve"> PAGEREF _Toc89262612 \h </w:instrText>
      </w:r>
      <w:r>
        <w:rPr>
          <w:noProof/>
        </w:rPr>
      </w:r>
      <w:r>
        <w:rPr>
          <w:noProof/>
        </w:rPr>
        <w:fldChar w:fldCharType="separate"/>
      </w:r>
      <w:r w:rsidR="001D6D52">
        <w:rPr>
          <w:noProof/>
        </w:rPr>
        <w:t>12</w:t>
      </w:r>
      <w:r>
        <w:rPr>
          <w:noProof/>
        </w:rPr>
        <w:fldChar w:fldCharType="end"/>
      </w:r>
    </w:p>
    <w:p w14:paraId="300295B1" w14:textId="56E6CE66" w:rsidR="009D125E" w:rsidRDefault="009D125E">
      <w:pPr>
        <w:pStyle w:val="TOC3"/>
        <w:tabs>
          <w:tab w:val="right" w:leader="dot" w:pos="9010"/>
        </w:tabs>
        <w:rPr>
          <w:rFonts w:eastAsiaTheme="minorEastAsia"/>
          <w:noProof/>
          <w:lang w:eastAsia="en-AU"/>
        </w:rPr>
      </w:pPr>
      <w:r>
        <w:rPr>
          <w:noProof/>
        </w:rPr>
        <w:t>Interviewing young people and children</w:t>
      </w:r>
      <w:r>
        <w:rPr>
          <w:noProof/>
        </w:rPr>
        <w:tab/>
      </w:r>
      <w:r>
        <w:rPr>
          <w:noProof/>
        </w:rPr>
        <w:fldChar w:fldCharType="begin"/>
      </w:r>
      <w:r>
        <w:rPr>
          <w:noProof/>
        </w:rPr>
        <w:instrText xml:space="preserve"> PAGEREF _Toc89262613 \h </w:instrText>
      </w:r>
      <w:r>
        <w:rPr>
          <w:noProof/>
        </w:rPr>
      </w:r>
      <w:r>
        <w:rPr>
          <w:noProof/>
        </w:rPr>
        <w:fldChar w:fldCharType="separate"/>
      </w:r>
      <w:r w:rsidR="001D6D52">
        <w:rPr>
          <w:noProof/>
        </w:rPr>
        <w:t>12</w:t>
      </w:r>
      <w:r>
        <w:rPr>
          <w:noProof/>
        </w:rPr>
        <w:fldChar w:fldCharType="end"/>
      </w:r>
    </w:p>
    <w:p w14:paraId="6E358269" w14:textId="207AACC3" w:rsidR="009D125E" w:rsidRDefault="009D125E">
      <w:pPr>
        <w:pStyle w:val="TOC3"/>
        <w:tabs>
          <w:tab w:val="right" w:leader="dot" w:pos="9010"/>
        </w:tabs>
        <w:rPr>
          <w:rFonts w:eastAsiaTheme="minorEastAsia"/>
          <w:noProof/>
          <w:lang w:eastAsia="en-AU"/>
        </w:rPr>
      </w:pPr>
      <w:r>
        <w:rPr>
          <w:noProof/>
        </w:rPr>
        <w:t>YouthInsight approach</w:t>
      </w:r>
      <w:r>
        <w:rPr>
          <w:noProof/>
        </w:rPr>
        <w:tab/>
      </w:r>
      <w:r>
        <w:rPr>
          <w:noProof/>
        </w:rPr>
        <w:fldChar w:fldCharType="begin"/>
      </w:r>
      <w:r>
        <w:rPr>
          <w:noProof/>
        </w:rPr>
        <w:instrText xml:space="preserve"> PAGEREF _Toc89262614 \h </w:instrText>
      </w:r>
      <w:r>
        <w:rPr>
          <w:noProof/>
        </w:rPr>
      </w:r>
      <w:r>
        <w:rPr>
          <w:noProof/>
        </w:rPr>
        <w:fldChar w:fldCharType="separate"/>
      </w:r>
      <w:r w:rsidR="001D6D52">
        <w:rPr>
          <w:noProof/>
        </w:rPr>
        <w:t>12</w:t>
      </w:r>
      <w:r>
        <w:rPr>
          <w:noProof/>
        </w:rPr>
        <w:fldChar w:fldCharType="end"/>
      </w:r>
    </w:p>
    <w:p w14:paraId="15D8F18E" w14:textId="338574A9" w:rsidR="009D125E" w:rsidRDefault="009D125E">
      <w:pPr>
        <w:pStyle w:val="TOC2"/>
        <w:tabs>
          <w:tab w:val="right" w:leader="dot" w:pos="9010"/>
        </w:tabs>
        <w:rPr>
          <w:rFonts w:eastAsiaTheme="minorEastAsia"/>
          <w:noProof/>
          <w:lang w:eastAsia="en-AU"/>
        </w:rPr>
      </w:pPr>
      <w:r w:rsidRPr="007E2829">
        <w:rPr>
          <w:rFonts w:cstheme="majorHAnsi"/>
          <w:noProof/>
          <w:lang w:eastAsia="en-AU"/>
        </w:rPr>
        <w:t>Sampling</w:t>
      </w:r>
      <w:r>
        <w:rPr>
          <w:noProof/>
        </w:rPr>
        <w:tab/>
      </w:r>
      <w:r>
        <w:rPr>
          <w:noProof/>
        </w:rPr>
        <w:fldChar w:fldCharType="begin"/>
      </w:r>
      <w:r>
        <w:rPr>
          <w:noProof/>
        </w:rPr>
        <w:instrText xml:space="preserve"> PAGEREF _Toc89262615 \h </w:instrText>
      </w:r>
      <w:r>
        <w:rPr>
          <w:noProof/>
        </w:rPr>
      </w:r>
      <w:r>
        <w:rPr>
          <w:noProof/>
        </w:rPr>
        <w:fldChar w:fldCharType="separate"/>
      </w:r>
      <w:r w:rsidR="001D6D52">
        <w:rPr>
          <w:noProof/>
        </w:rPr>
        <w:t>12</w:t>
      </w:r>
      <w:r>
        <w:rPr>
          <w:noProof/>
        </w:rPr>
        <w:fldChar w:fldCharType="end"/>
      </w:r>
    </w:p>
    <w:p w14:paraId="3EB78E5B" w14:textId="221383E1" w:rsidR="009D125E" w:rsidRDefault="009D125E">
      <w:pPr>
        <w:pStyle w:val="TOC1"/>
        <w:rPr>
          <w:rFonts w:eastAsiaTheme="minorEastAsia"/>
          <w:noProof/>
          <w:lang w:eastAsia="en-AU"/>
        </w:rPr>
      </w:pPr>
      <w:r w:rsidRPr="007E2829">
        <w:rPr>
          <w:rFonts w:cstheme="majorHAnsi"/>
          <w:noProof/>
        </w:rPr>
        <w:t>Current perspectives and behaviours</w:t>
      </w:r>
      <w:r>
        <w:rPr>
          <w:noProof/>
        </w:rPr>
        <w:tab/>
      </w:r>
      <w:r>
        <w:rPr>
          <w:noProof/>
        </w:rPr>
        <w:fldChar w:fldCharType="begin"/>
      </w:r>
      <w:r>
        <w:rPr>
          <w:noProof/>
        </w:rPr>
        <w:instrText xml:space="preserve"> PAGEREF _Toc89262616 \h </w:instrText>
      </w:r>
      <w:r>
        <w:rPr>
          <w:noProof/>
        </w:rPr>
      </w:r>
      <w:r>
        <w:rPr>
          <w:noProof/>
        </w:rPr>
        <w:fldChar w:fldCharType="separate"/>
      </w:r>
      <w:r w:rsidR="001D6D52">
        <w:rPr>
          <w:noProof/>
        </w:rPr>
        <w:t>18</w:t>
      </w:r>
      <w:r>
        <w:rPr>
          <w:noProof/>
        </w:rPr>
        <w:fldChar w:fldCharType="end"/>
      </w:r>
    </w:p>
    <w:p w14:paraId="22DD14A0" w14:textId="1FF33679" w:rsidR="009D125E" w:rsidRDefault="009D125E">
      <w:pPr>
        <w:pStyle w:val="TOC2"/>
        <w:tabs>
          <w:tab w:val="right" w:leader="dot" w:pos="9010"/>
        </w:tabs>
        <w:rPr>
          <w:rFonts w:eastAsiaTheme="minorEastAsia"/>
          <w:noProof/>
          <w:lang w:eastAsia="en-AU"/>
        </w:rPr>
      </w:pPr>
      <w:r w:rsidRPr="007E2829">
        <w:rPr>
          <w:rFonts w:cstheme="majorHAnsi"/>
          <w:noProof/>
        </w:rPr>
        <w:t>Understanding of STEM and STEM-related jobs</w:t>
      </w:r>
      <w:r>
        <w:rPr>
          <w:noProof/>
        </w:rPr>
        <w:tab/>
      </w:r>
      <w:r>
        <w:rPr>
          <w:noProof/>
        </w:rPr>
        <w:fldChar w:fldCharType="begin"/>
      </w:r>
      <w:r>
        <w:rPr>
          <w:noProof/>
        </w:rPr>
        <w:instrText xml:space="preserve"> PAGEREF _Toc89262617 \h </w:instrText>
      </w:r>
      <w:r>
        <w:rPr>
          <w:noProof/>
        </w:rPr>
      </w:r>
      <w:r>
        <w:rPr>
          <w:noProof/>
        </w:rPr>
        <w:fldChar w:fldCharType="separate"/>
      </w:r>
      <w:r w:rsidR="001D6D52">
        <w:rPr>
          <w:noProof/>
        </w:rPr>
        <w:t>18</w:t>
      </w:r>
      <w:r>
        <w:rPr>
          <w:noProof/>
        </w:rPr>
        <w:fldChar w:fldCharType="end"/>
      </w:r>
    </w:p>
    <w:p w14:paraId="166CF041" w14:textId="45B3D404" w:rsidR="009D125E" w:rsidRDefault="009D125E">
      <w:pPr>
        <w:pStyle w:val="TOC3"/>
        <w:tabs>
          <w:tab w:val="right" w:leader="dot" w:pos="9010"/>
        </w:tabs>
        <w:rPr>
          <w:rFonts w:eastAsiaTheme="minorEastAsia"/>
          <w:noProof/>
          <w:lang w:eastAsia="en-AU"/>
        </w:rPr>
      </w:pPr>
      <w:r>
        <w:rPr>
          <w:noProof/>
        </w:rPr>
        <w:t>Understanding of Jobs in STEM</w:t>
      </w:r>
      <w:r>
        <w:rPr>
          <w:noProof/>
        </w:rPr>
        <w:tab/>
      </w:r>
      <w:r>
        <w:rPr>
          <w:noProof/>
        </w:rPr>
        <w:fldChar w:fldCharType="begin"/>
      </w:r>
      <w:r>
        <w:rPr>
          <w:noProof/>
        </w:rPr>
        <w:instrText xml:space="preserve"> PAGEREF _Toc89262618 \h </w:instrText>
      </w:r>
      <w:r>
        <w:rPr>
          <w:noProof/>
        </w:rPr>
      </w:r>
      <w:r>
        <w:rPr>
          <w:noProof/>
        </w:rPr>
        <w:fldChar w:fldCharType="separate"/>
      </w:r>
      <w:r w:rsidR="001D6D52">
        <w:rPr>
          <w:noProof/>
        </w:rPr>
        <w:t>21</w:t>
      </w:r>
      <w:r>
        <w:rPr>
          <w:noProof/>
        </w:rPr>
        <w:fldChar w:fldCharType="end"/>
      </w:r>
    </w:p>
    <w:p w14:paraId="6C49B4F1" w14:textId="67D12AA5" w:rsidR="009D125E" w:rsidRDefault="009D125E">
      <w:pPr>
        <w:pStyle w:val="TOC2"/>
        <w:tabs>
          <w:tab w:val="right" w:leader="dot" w:pos="9010"/>
        </w:tabs>
        <w:rPr>
          <w:rFonts w:eastAsiaTheme="minorEastAsia"/>
          <w:noProof/>
          <w:lang w:eastAsia="en-AU"/>
        </w:rPr>
      </w:pPr>
      <w:r w:rsidRPr="007E2829">
        <w:rPr>
          <w:rFonts w:cstheme="majorHAnsi"/>
          <w:noProof/>
        </w:rPr>
        <w:t>Attitudes towards STEM</w:t>
      </w:r>
      <w:r>
        <w:rPr>
          <w:noProof/>
        </w:rPr>
        <w:tab/>
      </w:r>
      <w:r>
        <w:rPr>
          <w:noProof/>
        </w:rPr>
        <w:fldChar w:fldCharType="begin"/>
      </w:r>
      <w:r>
        <w:rPr>
          <w:noProof/>
        </w:rPr>
        <w:instrText xml:space="preserve"> PAGEREF _Toc89262619 \h </w:instrText>
      </w:r>
      <w:r>
        <w:rPr>
          <w:noProof/>
        </w:rPr>
      </w:r>
      <w:r>
        <w:rPr>
          <w:noProof/>
        </w:rPr>
        <w:fldChar w:fldCharType="separate"/>
      </w:r>
      <w:r w:rsidR="001D6D52">
        <w:rPr>
          <w:noProof/>
        </w:rPr>
        <w:t>22</w:t>
      </w:r>
      <w:r>
        <w:rPr>
          <w:noProof/>
        </w:rPr>
        <w:fldChar w:fldCharType="end"/>
      </w:r>
    </w:p>
    <w:p w14:paraId="62AF7EC1" w14:textId="63554A3C" w:rsidR="009D125E" w:rsidRDefault="009D125E">
      <w:pPr>
        <w:pStyle w:val="TOC3"/>
        <w:tabs>
          <w:tab w:val="right" w:leader="dot" w:pos="9010"/>
        </w:tabs>
        <w:rPr>
          <w:rFonts w:eastAsiaTheme="minorEastAsia"/>
          <w:noProof/>
          <w:lang w:eastAsia="en-AU"/>
        </w:rPr>
      </w:pPr>
      <w:r>
        <w:rPr>
          <w:noProof/>
        </w:rPr>
        <w:t>Interest</w:t>
      </w:r>
      <w:r>
        <w:rPr>
          <w:noProof/>
        </w:rPr>
        <w:tab/>
      </w:r>
      <w:r>
        <w:rPr>
          <w:noProof/>
        </w:rPr>
        <w:fldChar w:fldCharType="begin"/>
      </w:r>
      <w:r>
        <w:rPr>
          <w:noProof/>
        </w:rPr>
        <w:instrText xml:space="preserve"> PAGEREF _Toc89262620 \h </w:instrText>
      </w:r>
      <w:r>
        <w:rPr>
          <w:noProof/>
        </w:rPr>
      </w:r>
      <w:r>
        <w:rPr>
          <w:noProof/>
        </w:rPr>
        <w:fldChar w:fldCharType="separate"/>
      </w:r>
      <w:r w:rsidR="001D6D52">
        <w:rPr>
          <w:noProof/>
        </w:rPr>
        <w:t>22</w:t>
      </w:r>
      <w:r>
        <w:rPr>
          <w:noProof/>
        </w:rPr>
        <w:fldChar w:fldCharType="end"/>
      </w:r>
    </w:p>
    <w:p w14:paraId="019EA00A" w14:textId="7987B073" w:rsidR="009D125E" w:rsidRDefault="009D125E">
      <w:pPr>
        <w:pStyle w:val="TOC3"/>
        <w:tabs>
          <w:tab w:val="right" w:leader="dot" w:pos="9010"/>
        </w:tabs>
        <w:rPr>
          <w:rFonts w:eastAsiaTheme="minorEastAsia"/>
          <w:noProof/>
          <w:lang w:eastAsia="en-AU"/>
        </w:rPr>
      </w:pPr>
      <w:r>
        <w:rPr>
          <w:noProof/>
        </w:rPr>
        <w:t>Perceived importance</w:t>
      </w:r>
      <w:r>
        <w:rPr>
          <w:noProof/>
        </w:rPr>
        <w:tab/>
      </w:r>
      <w:r>
        <w:rPr>
          <w:noProof/>
        </w:rPr>
        <w:fldChar w:fldCharType="begin"/>
      </w:r>
      <w:r>
        <w:rPr>
          <w:noProof/>
        </w:rPr>
        <w:instrText xml:space="preserve"> PAGEREF _Toc89262621 \h </w:instrText>
      </w:r>
      <w:r>
        <w:rPr>
          <w:noProof/>
        </w:rPr>
      </w:r>
      <w:r>
        <w:rPr>
          <w:noProof/>
        </w:rPr>
        <w:fldChar w:fldCharType="separate"/>
      </w:r>
      <w:r w:rsidR="001D6D52">
        <w:rPr>
          <w:noProof/>
        </w:rPr>
        <w:t>25</w:t>
      </w:r>
      <w:r>
        <w:rPr>
          <w:noProof/>
        </w:rPr>
        <w:fldChar w:fldCharType="end"/>
      </w:r>
    </w:p>
    <w:p w14:paraId="3D6E3EA7" w14:textId="4C1F789D" w:rsidR="009D125E" w:rsidRDefault="009D125E">
      <w:pPr>
        <w:pStyle w:val="TOC3"/>
        <w:tabs>
          <w:tab w:val="right" w:leader="dot" w:pos="9010"/>
        </w:tabs>
        <w:rPr>
          <w:rFonts w:eastAsiaTheme="minorEastAsia"/>
          <w:noProof/>
          <w:lang w:eastAsia="en-AU"/>
        </w:rPr>
      </w:pPr>
      <w:r>
        <w:rPr>
          <w:noProof/>
        </w:rPr>
        <w:t>Drivers of perceptions of low importance of STEM subjects in getting a good job</w:t>
      </w:r>
      <w:r>
        <w:rPr>
          <w:noProof/>
        </w:rPr>
        <w:tab/>
      </w:r>
      <w:r>
        <w:rPr>
          <w:noProof/>
        </w:rPr>
        <w:fldChar w:fldCharType="begin"/>
      </w:r>
      <w:r>
        <w:rPr>
          <w:noProof/>
        </w:rPr>
        <w:instrText xml:space="preserve"> PAGEREF _Toc89262622 \h </w:instrText>
      </w:r>
      <w:r>
        <w:rPr>
          <w:noProof/>
        </w:rPr>
      </w:r>
      <w:r>
        <w:rPr>
          <w:noProof/>
        </w:rPr>
        <w:fldChar w:fldCharType="separate"/>
      </w:r>
      <w:r w:rsidR="001D6D52">
        <w:rPr>
          <w:noProof/>
        </w:rPr>
        <w:t>28</w:t>
      </w:r>
      <w:r>
        <w:rPr>
          <w:noProof/>
        </w:rPr>
        <w:fldChar w:fldCharType="end"/>
      </w:r>
    </w:p>
    <w:p w14:paraId="49666E27" w14:textId="3FA96059" w:rsidR="009D125E" w:rsidRDefault="009D125E">
      <w:pPr>
        <w:pStyle w:val="TOC3"/>
        <w:tabs>
          <w:tab w:val="right" w:leader="dot" w:pos="9010"/>
        </w:tabs>
        <w:rPr>
          <w:rFonts w:eastAsiaTheme="minorEastAsia"/>
          <w:noProof/>
          <w:lang w:eastAsia="en-AU"/>
        </w:rPr>
      </w:pPr>
      <w:r>
        <w:rPr>
          <w:noProof/>
        </w:rPr>
        <w:t>Perceptions about STEM fields</w:t>
      </w:r>
      <w:r>
        <w:rPr>
          <w:noProof/>
        </w:rPr>
        <w:tab/>
      </w:r>
      <w:r>
        <w:rPr>
          <w:noProof/>
        </w:rPr>
        <w:fldChar w:fldCharType="begin"/>
      </w:r>
      <w:r>
        <w:rPr>
          <w:noProof/>
        </w:rPr>
        <w:instrText xml:space="preserve"> PAGEREF _Toc89262623 \h </w:instrText>
      </w:r>
      <w:r>
        <w:rPr>
          <w:noProof/>
        </w:rPr>
      </w:r>
      <w:r>
        <w:rPr>
          <w:noProof/>
        </w:rPr>
        <w:fldChar w:fldCharType="separate"/>
      </w:r>
      <w:r w:rsidR="001D6D52">
        <w:rPr>
          <w:noProof/>
        </w:rPr>
        <w:t>32</w:t>
      </w:r>
      <w:r>
        <w:rPr>
          <w:noProof/>
        </w:rPr>
        <w:fldChar w:fldCharType="end"/>
      </w:r>
    </w:p>
    <w:p w14:paraId="799C992B" w14:textId="31EC1059" w:rsidR="009D125E" w:rsidRDefault="009D125E">
      <w:pPr>
        <w:pStyle w:val="TOC2"/>
        <w:tabs>
          <w:tab w:val="right" w:leader="dot" w:pos="9010"/>
        </w:tabs>
        <w:rPr>
          <w:rFonts w:eastAsiaTheme="minorEastAsia"/>
          <w:noProof/>
          <w:lang w:eastAsia="en-AU"/>
        </w:rPr>
      </w:pPr>
      <w:r w:rsidRPr="007E2829">
        <w:rPr>
          <w:rFonts w:cstheme="majorHAnsi"/>
          <w:noProof/>
        </w:rPr>
        <w:t>Gender bias in STEM</w:t>
      </w:r>
      <w:r>
        <w:rPr>
          <w:noProof/>
        </w:rPr>
        <w:tab/>
      </w:r>
      <w:r>
        <w:rPr>
          <w:noProof/>
        </w:rPr>
        <w:fldChar w:fldCharType="begin"/>
      </w:r>
      <w:r>
        <w:rPr>
          <w:noProof/>
        </w:rPr>
        <w:instrText xml:space="preserve"> PAGEREF _Toc89262624 \h </w:instrText>
      </w:r>
      <w:r>
        <w:rPr>
          <w:noProof/>
        </w:rPr>
      </w:r>
      <w:r>
        <w:rPr>
          <w:noProof/>
        </w:rPr>
        <w:fldChar w:fldCharType="separate"/>
      </w:r>
      <w:r w:rsidR="001D6D52">
        <w:rPr>
          <w:noProof/>
        </w:rPr>
        <w:t>36</w:t>
      </w:r>
      <w:r>
        <w:rPr>
          <w:noProof/>
        </w:rPr>
        <w:fldChar w:fldCharType="end"/>
      </w:r>
    </w:p>
    <w:p w14:paraId="07AD0002" w14:textId="4894EEF9" w:rsidR="009D125E" w:rsidRDefault="009D125E">
      <w:pPr>
        <w:pStyle w:val="TOC2"/>
        <w:tabs>
          <w:tab w:val="right" w:leader="dot" w:pos="9010"/>
        </w:tabs>
        <w:rPr>
          <w:rFonts w:eastAsiaTheme="minorEastAsia"/>
          <w:noProof/>
          <w:lang w:eastAsia="en-AU"/>
        </w:rPr>
      </w:pPr>
      <w:r w:rsidRPr="007E2829">
        <w:rPr>
          <w:rFonts w:cstheme="majorHAnsi"/>
          <w:noProof/>
        </w:rPr>
        <w:t>Current participation in STEM subjects</w:t>
      </w:r>
      <w:r>
        <w:rPr>
          <w:noProof/>
        </w:rPr>
        <w:tab/>
      </w:r>
      <w:r>
        <w:rPr>
          <w:noProof/>
        </w:rPr>
        <w:fldChar w:fldCharType="begin"/>
      </w:r>
      <w:r>
        <w:rPr>
          <w:noProof/>
        </w:rPr>
        <w:instrText xml:space="preserve"> PAGEREF _Toc89262625 \h </w:instrText>
      </w:r>
      <w:r>
        <w:rPr>
          <w:noProof/>
        </w:rPr>
      </w:r>
      <w:r>
        <w:rPr>
          <w:noProof/>
        </w:rPr>
        <w:fldChar w:fldCharType="separate"/>
      </w:r>
      <w:r w:rsidR="001D6D52">
        <w:rPr>
          <w:noProof/>
        </w:rPr>
        <w:t>40</w:t>
      </w:r>
      <w:r>
        <w:rPr>
          <w:noProof/>
        </w:rPr>
        <w:fldChar w:fldCharType="end"/>
      </w:r>
    </w:p>
    <w:p w14:paraId="12E60A19" w14:textId="52469151" w:rsidR="009D125E" w:rsidRDefault="009D125E">
      <w:pPr>
        <w:pStyle w:val="TOC3"/>
        <w:tabs>
          <w:tab w:val="right" w:leader="dot" w:pos="9010"/>
        </w:tabs>
        <w:rPr>
          <w:rFonts w:eastAsiaTheme="minorEastAsia"/>
          <w:noProof/>
          <w:lang w:eastAsia="en-AU"/>
        </w:rPr>
      </w:pPr>
      <w:r>
        <w:rPr>
          <w:noProof/>
        </w:rPr>
        <w:t>Year 9 and 10</w:t>
      </w:r>
      <w:r>
        <w:rPr>
          <w:noProof/>
        </w:rPr>
        <w:tab/>
      </w:r>
      <w:r>
        <w:rPr>
          <w:noProof/>
        </w:rPr>
        <w:fldChar w:fldCharType="begin"/>
      </w:r>
      <w:r>
        <w:rPr>
          <w:noProof/>
        </w:rPr>
        <w:instrText xml:space="preserve"> PAGEREF _Toc89262626 \h </w:instrText>
      </w:r>
      <w:r>
        <w:rPr>
          <w:noProof/>
        </w:rPr>
      </w:r>
      <w:r>
        <w:rPr>
          <w:noProof/>
        </w:rPr>
        <w:fldChar w:fldCharType="separate"/>
      </w:r>
      <w:r w:rsidR="001D6D52">
        <w:rPr>
          <w:noProof/>
        </w:rPr>
        <w:t>40</w:t>
      </w:r>
      <w:r>
        <w:rPr>
          <w:noProof/>
        </w:rPr>
        <w:fldChar w:fldCharType="end"/>
      </w:r>
    </w:p>
    <w:p w14:paraId="1E1E0B7E" w14:textId="40529EFA" w:rsidR="009D125E" w:rsidRDefault="009D125E">
      <w:pPr>
        <w:pStyle w:val="TOC3"/>
        <w:tabs>
          <w:tab w:val="right" w:leader="dot" w:pos="9010"/>
        </w:tabs>
        <w:rPr>
          <w:rFonts w:eastAsiaTheme="minorEastAsia"/>
          <w:noProof/>
          <w:lang w:eastAsia="en-AU"/>
        </w:rPr>
      </w:pPr>
      <w:r>
        <w:rPr>
          <w:noProof/>
        </w:rPr>
        <w:t>Year 11 and 12</w:t>
      </w:r>
      <w:r>
        <w:rPr>
          <w:noProof/>
        </w:rPr>
        <w:tab/>
      </w:r>
      <w:r>
        <w:rPr>
          <w:noProof/>
        </w:rPr>
        <w:fldChar w:fldCharType="begin"/>
      </w:r>
      <w:r>
        <w:rPr>
          <w:noProof/>
        </w:rPr>
        <w:instrText xml:space="preserve"> PAGEREF _Toc89262627 \h </w:instrText>
      </w:r>
      <w:r>
        <w:rPr>
          <w:noProof/>
        </w:rPr>
      </w:r>
      <w:r>
        <w:rPr>
          <w:noProof/>
        </w:rPr>
        <w:fldChar w:fldCharType="separate"/>
      </w:r>
      <w:r w:rsidR="001D6D52">
        <w:rPr>
          <w:noProof/>
        </w:rPr>
        <w:t>42</w:t>
      </w:r>
      <w:r>
        <w:rPr>
          <w:noProof/>
        </w:rPr>
        <w:fldChar w:fldCharType="end"/>
      </w:r>
    </w:p>
    <w:p w14:paraId="01ABB346" w14:textId="780977F9" w:rsidR="009D125E" w:rsidRDefault="009D125E">
      <w:pPr>
        <w:pStyle w:val="TOC3"/>
        <w:tabs>
          <w:tab w:val="right" w:leader="dot" w:pos="9010"/>
        </w:tabs>
        <w:rPr>
          <w:rFonts w:eastAsiaTheme="minorEastAsia"/>
          <w:noProof/>
          <w:lang w:eastAsia="en-AU"/>
        </w:rPr>
      </w:pPr>
      <w:r>
        <w:rPr>
          <w:noProof/>
        </w:rPr>
        <w:t>Higher education</w:t>
      </w:r>
      <w:r>
        <w:rPr>
          <w:noProof/>
        </w:rPr>
        <w:tab/>
      </w:r>
      <w:r>
        <w:rPr>
          <w:noProof/>
        </w:rPr>
        <w:fldChar w:fldCharType="begin"/>
      </w:r>
      <w:r>
        <w:rPr>
          <w:noProof/>
        </w:rPr>
        <w:instrText xml:space="preserve"> PAGEREF _Toc89262628 \h </w:instrText>
      </w:r>
      <w:r>
        <w:rPr>
          <w:noProof/>
        </w:rPr>
      </w:r>
      <w:r>
        <w:rPr>
          <w:noProof/>
        </w:rPr>
        <w:fldChar w:fldCharType="separate"/>
      </w:r>
      <w:r w:rsidR="001D6D52">
        <w:rPr>
          <w:noProof/>
        </w:rPr>
        <w:t>44</w:t>
      </w:r>
      <w:r>
        <w:rPr>
          <w:noProof/>
        </w:rPr>
        <w:fldChar w:fldCharType="end"/>
      </w:r>
    </w:p>
    <w:p w14:paraId="33093762" w14:textId="250ABD80" w:rsidR="009D125E" w:rsidRDefault="009D125E">
      <w:pPr>
        <w:pStyle w:val="TOC2"/>
        <w:tabs>
          <w:tab w:val="right" w:leader="dot" w:pos="9010"/>
        </w:tabs>
        <w:rPr>
          <w:rFonts w:eastAsiaTheme="minorEastAsia"/>
          <w:noProof/>
          <w:lang w:eastAsia="en-AU"/>
        </w:rPr>
      </w:pPr>
      <w:r w:rsidRPr="007E2829">
        <w:rPr>
          <w:rFonts w:cstheme="majorHAnsi"/>
          <w:noProof/>
        </w:rPr>
        <w:t>Influences in relation to STEM study</w:t>
      </w:r>
      <w:r>
        <w:rPr>
          <w:noProof/>
        </w:rPr>
        <w:tab/>
      </w:r>
      <w:r>
        <w:rPr>
          <w:noProof/>
        </w:rPr>
        <w:fldChar w:fldCharType="begin"/>
      </w:r>
      <w:r>
        <w:rPr>
          <w:noProof/>
        </w:rPr>
        <w:instrText xml:space="preserve"> PAGEREF _Toc89262629 \h </w:instrText>
      </w:r>
      <w:r>
        <w:rPr>
          <w:noProof/>
        </w:rPr>
      </w:r>
      <w:r>
        <w:rPr>
          <w:noProof/>
        </w:rPr>
        <w:fldChar w:fldCharType="separate"/>
      </w:r>
      <w:r w:rsidR="001D6D52">
        <w:rPr>
          <w:noProof/>
        </w:rPr>
        <w:t>47</w:t>
      </w:r>
      <w:r>
        <w:rPr>
          <w:noProof/>
        </w:rPr>
        <w:fldChar w:fldCharType="end"/>
      </w:r>
    </w:p>
    <w:p w14:paraId="039E71DD" w14:textId="0836703F" w:rsidR="009D125E" w:rsidRDefault="009D125E">
      <w:pPr>
        <w:pStyle w:val="TOC2"/>
        <w:tabs>
          <w:tab w:val="right" w:leader="dot" w:pos="9010"/>
        </w:tabs>
        <w:rPr>
          <w:rFonts w:eastAsiaTheme="minorEastAsia"/>
          <w:noProof/>
          <w:lang w:eastAsia="en-AU"/>
        </w:rPr>
      </w:pPr>
      <w:r w:rsidRPr="007E2829">
        <w:rPr>
          <w:rFonts w:cstheme="majorHAnsi"/>
          <w:noProof/>
        </w:rPr>
        <w:t>Confidence in studying STEM</w:t>
      </w:r>
      <w:r>
        <w:rPr>
          <w:noProof/>
        </w:rPr>
        <w:tab/>
      </w:r>
      <w:r>
        <w:rPr>
          <w:noProof/>
        </w:rPr>
        <w:fldChar w:fldCharType="begin"/>
      </w:r>
      <w:r>
        <w:rPr>
          <w:noProof/>
        </w:rPr>
        <w:instrText xml:space="preserve"> PAGEREF _Toc89262630 \h </w:instrText>
      </w:r>
      <w:r>
        <w:rPr>
          <w:noProof/>
        </w:rPr>
      </w:r>
      <w:r>
        <w:rPr>
          <w:noProof/>
        </w:rPr>
        <w:fldChar w:fldCharType="separate"/>
      </w:r>
      <w:r w:rsidR="001D6D52">
        <w:rPr>
          <w:noProof/>
        </w:rPr>
        <w:t>49</w:t>
      </w:r>
      <w:r>
        <w:rPr>
          <w:noProof/>
        </w:rPr>
        <w:fldChar w:fldCharType="end"/>
      </w:r>
    </w:p>
    <w:p w14:paraId="7082EBCC" w14:textId="5FB2B52A" w:rsidR="009D125E" w:rsidRDefault="009D125E">
      <w:pPr>
        <w:pStyle w:val="TOC3"/>
        <w:tabs>
          <w:tab w:val="right" w:leader="dot" w:pos="9010"/>
        </w:tabs>
        <w:rPr>
          <w:rFonts w:eastAsiaTheme="minorEastAsia"/>
          <w:noProof/>
          <w:lang w:eastAsia="en-AU"/>
        </w:rPr>
      </w:pPr>
      <w:r>
        <w:rPr>
          <w:noProof/>
        </w:rPr>
        <w:t>Drivers of gender differences in confidence in STEM</w:t>
      </w:r>
      <w:r>
        <w:rPr>
          <w:noProof/>
        </w:rPr>
        <w:tab/>
      </w:r>
      <w:r>
        <w:rPr>
          <w:noProof/>
        </w:rPr>
        <w:fldChar w:fldCharType="begin"/>
      </w:r>
      <w:r>
        <w:rPr>
          <w:noProof/>
        </w:rPr>
        <w:instrText xml:space="preserve"> PAGEREF _Toc89262631 \h </w:instrText>
      </w:r>
      <w:r>
        <w:rPr>
          <w:noProof/>
        </w:rPr>
      </w:r>
      <w:r>
        <w:rPr>
          <w:noProof/>
        </w:rPr>
        <w:fldChar w:fldCharType="separate"/>
      </w:r>
      <w:r w:rsidR="001D6D52">
        <w:rPr>
          <w:noProof/>
        </w:rPr>
        <w:t>52</w:t>
      </w:r>
      <w:r>
        <w:rPr>
          <w:noProof/>
        </w:rPr>
        <w:fldChar w:fldCharType="end"/>
      </w:r>
    </w:p>
    <w:p w14:paraId="699CDA02" w14:textId="7B526594" w:rsidR="009D125E" w:rsidRDefault="009D125E">
      <w:pPr>
        <w:pStyle w:val="TOC2"/>
        <w:tabs>
          <w:tab w:val="right" w:leader="dot" w:pos="9010"/>
        </w:tabs>
        <w:rPr>
          <w:rFonts w:eastAsiaTheme="minorEastAsia"/>
          <w:noProof/>
          <w:lang w:eastAsia="en-AU"/>
        </w:rPr>
      </w:pPr>
      <w:r w:rsidRPr="007E2829">
        <w:rPr>
          <w:rFonts w:cstheme="majorHAnsi"/>
          <w:noProof/>
        </w:rPr>
        <w:t>Participation in STEM activities and events</w:t>
      </w:r>
      <w:r>
        <w:rPr>
          <w:noProof/>
        </w:rPr>
        <w:tab/>
      </w:r>
      <w:r>
        <w:rPr>
          <w:noProof/>
        </w:rPr>
        <w:fldChar w:fldCharType="begin"/>
      </w:r>
      <w:r>
        <w:rPr>
          <w:noProof/>
        </w:rPr>
        <w:instrText xml:space="preserve"> PAGEREF _Toc89262632 \h </w:instrText>
      </w:r>
      <w:r>
        <w:rPr>
          <w:noProof/>
        </w:rPr>
      </w:r>
      <w:r>
        <w:rPr>
          <w:noProof/>
        </w:rPr>
        <w:fldChar w:fldCharType="separate"/>
      </w:r>
      <w:r w:rsidR="001D6D52">
        <w:rPr>
          <w:noProof/>
        </w:rPr>
        <w:t>54</w:t>
      </w:r>
      <w:r>
        <w:rPr>
          <w:noProof/>
        </w:rPr>
        <w:fldChar w:fldCharType="end"/>
      </w:r>
    </w:p>
    <w:p w14:paraId="416463F4" w14:textId="57E4649D" w:rsidR="009D125E" w:rsidRDefault="009D125E">
      <w:pPr>
        <w:pStyle w:val="TOC1"/>
        <w:rPr>
          <w:rFonts w:eastAsiaTheme="minorEastAsia"/>
          <w:noProof/>
          <w:lang w:eastAsia="en-AU"/>
        </w:rPr>
      </w:pPr>
      <w:r w:rsidRPr="007E2829">
        <w:rPr>
          <w:rFonts w:cstheme="majorHAnsi"/>
          <w:noProof/>
        </w:rPr>
        <w:t>Future intentions for STEM</w:t>
      </w:r>
      <w:r>
        <w:rPr>
          <w:noProof/>
        </w:rPr>
        <w:tab/>
      </w:r>
      <w:r>
        <w:rPr>
          <w:noProof/>
        </w:rPr>
        <w:fldChar w:fldCharType="begin"/>
      </w:r>
      <w:r>
        <w:rPr>
          <w:noProof/>
        </w:rPr>
        <w:instrText xml:space="preserve"> PAGEREF _Toc89262633 \h </w:instrText>
      </w:r>
      <w:r>
        <w:rPr>
          <w:noProof/>
        </w:rPr>
      </w:r>
      <w:r>
        <w:rPr>
          <w:noProof/>
        </w:rPr>
        <w:fldChar w:fldCharType="separate"/>
      </w:r>
      <w:r w:rsidR="001D6D52">
        <w:rPr>
          <w:noProof/>
        </w:rPr>
        <w:t>56</w:t>
      </w:r>
      <w:r>
        <w:rPr>
          <w:noProof/>
        </w:rPr>
        <w:fldChar w:fldCharType="end"/>
      </w:r>
    </w:p>
    <w:p w14:paraId="435B70B1" w14:textId="2D3DAFA9" w:rsidR="009D125E" w:rsidRDefault="009D125E">
      <w:pPr>
        <w:pStyle w:val="TOC2"/>
        <w:tabs>
          <w:tab w:val="right" w:leader="dot" w:pos="9010"/>
        </w:tabs>
        <w:rPr>
          <w:rFonts w:eastAsiaTheme="minorEastAsia"/>
          <w:noProof/>
          <w:lang w:eastAsia="en-AU"/>
        </w:rPr>
      </w:pPr>
      <w:r w:rsidRPr="007E2829">
        <w:rPr>
          <w:rFonts w:cstheme="majorHAnsi"/>
          <w:noProof/>
        </w:rPr>
        <w:t>Impact of Covid-19 on study and career intentions</w:t>
      </w:r>
      <w:r>
        <w:rPr>
          <w:noProof/>
        </w:rPr>
        <w:tab/>
      </w:r>
      <w:r>
        <w:rPr>
          <w:noProof/>
        </w:rPr>
        <w:fldChar w:fldCharType="begin"/>
      </w:r>
      <w:r>
        <w:rPr>
          <w:noProof/>
        </w:rPr>
        <w:instrText xml:space="preserve"> PAGEREF _Toc89262634 \h </w:instrText>
      </w:r>
      <w:r>
        <w:rPr>
          <w:noProof/>
        </w:rPr>
      </w:r>
      <w:r>
        <w:rPr>
          <w:noProof/>
        </w:rPr>
        <w:fldChar w:fldCharType="separate"/>
      </w:r>
      <w:r w:rsidR="001D6D52">
        <w:rPr>
          <w:noProof/>
        </w:rPr>
        <w:t>56</w:t>
      </w:r>
      <w:r>
        <w:rPr>
          <w:noProof/>
        </w:rPr>
        <w:fldChar w:fldCharType="end"/>
      </w:r>
    </w:p>
    <w:p w14:paraId="25FF031B" w14:textId="0803FC59" w:rsidR="009D125E" w:rsidRDefault="009D125E">
      <w:pPr>
        <w:pStyle w:val="TOC2"/>
        <w:tabs>
          <w:tab w:val="right" w:leader="dot" w:pos="9010"/>
        </w:tabs>
        <w:rPr>
          <w:rFonts w:eastAsiaTheme="minorEastAsia"/>
          <w:noProof/>
          <w:lang w:eastAsia="en-AU"/>
        </w:rPr>
      </w:pPr>
      <w:r w:rsidRPr="007E2829">
        <w:rPr>
          <w:rFonts w:cstheme="majorHAnsi"/>
          <w:noProof/>
        </w:rPr>
        <w:t>Intention to study STEM subjects in the future</w:t>
      </w:r>
      <w:r>
        <w:rPr>
          <w:noProof/>
        </w:rPr>
        <w:tab/>
      </w:r>
      <w:r>
        <w:rPr>
          <w:noProof/>
        </w:rPr>
        <w:fldChar w:fldCharType="begin"/>
      </w:r>
      <w:r>
        <w:rPr>
          <w:noProof/>
        </w:rPr>
        <w:instrText xml:space="preserve"> PAGEREF _Toc89262635 \h </w:instrText>
      </w:r>
      <w:r>
        <w:rPr>
          <w:noProof/>
        </w:rPr>
      </w:r>
      <w:r>
        <w:rPr>
          <w:noProof/>
        </w:rPr>
        <w:fldChar w:fldCharType="separate"/>
      </w:r>
      <w:r w:rsidR="001D6D52">
        <w:rPr>
          <w:noProof/>
        </w:rPr>
        <w:t>58</w:t>
      </w:r>
      <w:r>
        <w:rPr>
          <w:noProof/>
        </w:rPr>
        <w:fldChar w:fldCharType="end"/>
      </w:r>
    </w:p>
    <w:p w14:paraId="4326DD41" w14:textId="35E7E826" w:rsidR="009D125E" w:rsidRDefault="009D125E">
      <w:pPr>
        <w:pStyle w:val="TOC3"/>
        <w:tabs>
          <w:tab w:val="right" w:leader="dot" w:pos="9010"/>
        </w:tabs>
        <w:rPr>
          <w:rFonts w:eastAsiaTheme="minorEastAsia"/>
          <w:noProof/>
          <w:lang w:eastAsia="en-AU"/>
        </w:rPr>
      </w:pPr>
      <w:r w:rsidRPr="007E2829">
        <w:rPr>
          <w:rFonts w:cstheme="majorHAnsi"/>
          <w:noProof/>
        </w:rPr>
        <w:t>Intentions for STEM electives at Year 9 and 10</w:t>
      </w:r>
      <w:r>
        <w:rPr>
          <w:noProof/>
        </w:rPr>
        <w:tab/>
      </w:r>
      <w:r>
        <w:rPr>
          <w:noProof/>
        </w:rPr>
        <w:fldChar w:fldCharType="begin"/>
      </w:r>
      <w:r>
        <w:rPr>
          <w:noProof/>
        </w:rPr>
        <w:instrText xml:space="preserve"> PAGEREF _Toc89262636 \h </w:instrText>
      </w:r>
      <w:r>
        <w:rPr>
          <w:noProof/>
        </w:rPr>
      </w:r>
      <w:r>
        <w:rPr>
          <w:noProof/>
        </w:rPr>
        <w:fldChar w:fldCharType="separate"/>
      </w:r>
      <w:r w:rsidR="001D6D52">
        <w:rPr>
          <w:noProof/>
        </w:rPr>
        <w:t>58</w:t>
      </w:r>
      <w:r>
        <w:rPr>
          <w:noProof/>
        </w:rPr>
        <w:fldChar w:fldCharType="end"/>
      </w:r>
    </w:p>
    <w:p w14:paraId="4502D42A" w14:textId="1E8BC121" w:rsidR="009D125E" w:rsidRDefault="009D125E">
      <w:pPr>
        <w:pStyle w:val="TOC3"/>
        <w:tabs>
          <w:tab w:val="right" w:leader="dot" w:pos="9010"/>
        </w:tabs>
        <w:rPr>
          <w:rFonts w:eastAsiaTheme="minorEastAsia"/>
          <w:noProof/>
          <w:lang w:eastAsia="en-AU"/>
        </w:rPr>
      </w:pPr>
      <w:r>
        <w:rPr>
          <w:noProof/>
        </w:rPr>
        <w:t>Intentions for STEM electives at Year 11 and 12</w:t>
      </w:r>
      <w:r>
        <w:rPr>
          <w:noProof/>
        </w:rPr>
        <w:tab/>
      </w:r>
      <w:r>
        <w:rPr>
          <w:noProof/>
        </w:rPr>
        <w:fldChar w:fldCharType="begin"/>
      </w:r>
      <w:r>
        <w:rPr>
          <w:noProof/>
        </w:rPr>
        <w:instrText xml:space="preserve"> PAGEREF _Toc89262637 \h </w:instrText>
      </w:r>
      <w:r>
        <w:rPr>
          <w:noProof/>
        </w:rPr>
      </w:r>
      <w:r>
        <w:rPr>
          <w:noProof/>
        </w:rPr>
        <w:fldChar w:fldCharType="separate"/>
      </w:r>
      <w:r w:rsidR="001D6D52">
        <w:rPr>
          <w:noProof/>
        </w:rPr>
        <w:t>60</w:t>
      </w:r>
      <w:r>
        <w:rPr>
          <w:noProof/>
        </w:rPr>
        <w:fldChar w:fldCharType="end"/>
      </w:r>
    </w:p>
    <w:p w14:paraId="18922906" w14:textId="6A32D3C8" w:rsidR="009D125E" w:rsidRDefault="009D125E">
      <w:pPr>
        <w:pStyle w:val="TOC3"/>
        <w:tabs>
          <w:tab w:val="right" w:leader="dot" w:pos="9010"/>
        </w:tabs>
        <w:rPr>
          <w:rFonts w:eastAsiaTheme="minorEastAsia"/>
          <w:noProof/>
          <w:lang w:eastAsia="en-AU"/>
        </w:rPr>
      </w:pPr>
      <w:r>
        <w:rPr>
          <w:noProof/>
        </w:rPr>
        <w:t>Intentions for STEM at higher education</w:t>
      </w:r>
      <w:r>
        <w:rPr>
          <w:noProof/>
        </w:rPr>
        <w:tab/>
      </w:r>
      <w:r>
        <w:rPr>
          <w:noProof/>
        </w:rPr>
        <w:fldChar w:fldCharType="begin"/>
      </w:r>
      <w:r>
        <w:rPr>
          <w:noProof/>
        </w:rPr>
        <w:instrText xml:space="preserve"> PAGEREF _Toc89262638 \h </w:instrText>
      </w:r>
      <w:r>
        <w:rPr>
          <w:noProof/>
        </w:rPr>
      </w:r>
      <w:r>
        <w:rPr>
          <w:noProof/>
        </w:rPr>
        <w:fldChar w:fldCharType="separate"/>
      </w:r>
      <w:r w:rsidR="001D6D52">
        <w:rPr>
          <w:noProof/>
        </w:rPr>
        <w:t>62</w:t>
      </w:r>
      <w:r>
        <w:rPr>
          <w:noProof/>
        </w:rPr>
        <w:fldChar w:fldCharType="end"/>
      </w:r>
    </w:p>
    <w:p w14:paraId="3A3C95E2" w14:textId="06467DE4" w:rsidR="009D125E" w:rsidRDefault="009D125E">
      <w:pPr>
        <w:pStyle w:val="TOC2"/>
        <w:tabs>
          <w:tab w:val="right" w:leader="dot" w:pos="9010"/>
        </w:tabs>
        <w:rPr>
          <w:rFonts w:eastAsiaTheme="minorEastAsia"/>
          <w:noProof/>
          <w:lang w:eastAsia="en-AU"/>
        </w:rPr>
      </w:pPr>
      <w:r w:rsidRPr="007E2829">
        <w:rPr>
          <w:rFonts w:cstheme="majorHAnsi"/>
          <w:noProof/>
        </w:rPr>
        <w:lastRenderedPageBreak/>
        <w:t>Career intentions</w:t>
      </w:r>
      <w:r>
        <w:rPr>
          <w:noProof/>
        </w:rPr>
        <w:tab/>
      </w:r>
      <w:r>
        <w:rPr>
          <w:noProof/>
        </w:rPr>
        <w:fldChar w:fldCharType="begin"/>
      </w:r>
      <w:r>
        <w:rPr>
          <w:noProof/>
        </w:rPr>
        <w:instrText xml:space="preserve"> PAGEREF _Toc89262639 \h </w:instrText>
      </w:r>
      <w:r>
        <w:rPr>
          <w:noProof/>
        </w:rPr>
      </w:r>
      <w:r>
        <w:rPr>
          <w:noProof/>
        </w:rPr>
        <w:fldChar w:fldCharType="separate"/>
      </w:r>
      <w:r w:rsidR="001D6D52">
        <w:rPr>
          <w:noProof/>
        </w:rPr>
        <w:t>64</w:t>
      </w:r>
      <w:r>
        <w:rPr>
          <w:noProof/>
        </w:rPr>
        <w:fldChar w:fldCharType="end"/>
      </w:r>
    </w:p>
    <w:p w14:paraId="414EDC9D" w14:textId="3A7BF08E" w:rsidR="009D125E" w:rsidRDefault="009D125E">
      <w:pPr>
        <w:pStyle w:val="TOC2"/>
        <w:tabs>
          <w:tab w:val="right" w:leader="dot" w:pos="9010"/>
        </w:tabs>
        <w:rPr>
          <w:rFonts w:eastAsiaTheme="minorEastAsia"/>
          <w:noProof/>
          <w:lang w:eastAsia="en-AU"/>
        </w:rPr>
      </w:pPr>
      <w:r w:rsidRPr="007E2829">
        <w:rPr>
          <w:rFonts w:cstheme="majorHAnsi"/>
          <w:noProof/>
        </w:rPr>
        <w:t>Factors influencing career intentions</w:t>
      </w:r>
      <w:r>
        <w:rPr>
          <w:noProof/>
        </w:rPr>
        <w:tab/>
      </w:r>
      <w:r>
        <w:rPr>
          <w:noProof/>
        </w:rPr>
        <w:fldChar w:fldCharType="begin"/>
      </w:r>
      <w:r>
        <w:rPr>
          <w:noProof/>
        </w:rPr>
        <w:instrText xml:space="preserve"> PAGEREF _Toc89262640 \h </w:instrText>
      </w:r>
      <w:r>
        <w:rPr>
          <w:noProof/>
        </w:rPr>
      </w:r>
      <w:r>
        <w:rPr>
          <w:noProof/>
        </w:rPr>
        <w:fldChar w:fldCharType="separate"/>
      </w:r>
      <w:r w:rsidR="001D6D52">
        <w:rPr>
          <w:noProof/>
        </w:rPr>
        <w:t>66</w:t>
      </w:r>
      <w:r>
        <w:rPr>
          <w:noProof/>
        </w:rPr>
        <w:fldChar w:fldCharType="end"/>
      </w:r>
    </w:p>
    <w:p w14:paraId="097240E4" w14:textId="256EEE9B" w:rsidR="009D125E" w:rsidRDefault="009D125E">
      <w:pPr>
        <w:pStyle w:val="TOC3"/>
        <w:tabs>
          <w:tab w:val="right" w:leader="dot" w:pos="9010"/>
        </w:tabs>
        <w:rPr>
          <w:rFonts w:eastAsiaTheme="minorEastAsia"/>
          <w:noProof/>
          <w:lang w:eastAsia="en-AU"/>
        </w:rPr>
      </w:pPr>
      <w:r w:rsidRPr="007E2829">
        <w:rPr>
          <w:rFonts w:cstheme="majorHAnsi"/>
          <w:noProof/>
        </w:rPr>
        <w:t>Factors of influence</w:t>
      </w:r>
      <w:r>
        <w:rPr>
          <w:noProof/>
        </w:rPr>
        <w:tab/>
      </w:r>
      <w:r>
        <w:rPr>
          <w:noProof/>
        </w:rPr>
        <w:fldChar w:fldCharType="begin"/>
      </w:r>
      <w:r>
        <w:rPr>
          <w:noProof/>
        </w:rPr>
        <w:instrText xml:space="preserve"> PAGEREF _Toc89262641 \h </w:instrText>
      </w:r>
      <w:r>
        <w:rPr>
          <w:noProof/>
        </w:rPr>
      </w:r>
      <w:r>
        <w:rPr>
          <w:noProof/>
        </w:rPr>
        <w:fldChar w:fldCharType="separate"/>
      </w:r>
      <w:r w:rsidR="001D6D52">
        <w:rPr>
          <w:noProof/>
        </w:rPr>
        <w:t>66</w:t>
      </w:r>
      <w:r>
        <w:rPr>
          <w:noProof/>
        </w:rPr>
        <w:fldChar w:fldCharType="end"/>
      </w:r>
    </w:p>
    <w:p w14:paraId="7F3013BC" w14:textId="0C9D485A" w:rsidR="009D125E" w:rsidRDefault="009D125E">
      <w:pPr>
        <w:pStyle w:val="TOC3"/>
        <w:tabs>
          <w:tab w:val="right" w:leader="dot" w:pos="9010"/>
        </w:tabs>
        <w:rPr>
          <w:rFonts w:eastAsiaTheme="minorEastAsia"/>
          <w:noProof/>
          <w:lang w:eastAsia="en-AU"/>
        </w:rPr>
      </w:pPr>
      <w:r>
        <w:rPr>
          <w:noProof/>
        </w:rPr>
        <w:t>People of influence</w:t>
      </w:r>
      <w:r>
        <w:rPr>
          <w:noProof/>
        </w:rPr>
        <w:tab/>
      </w:r>
      <w:r>
        <w:rPr>
          <w:noProof/>
        </w:rPr>
        <w:fldChar w:fldCharType="begin"/>
      </w:r>
      <w:r>
        <w:rPr>
          <w:noProof/>
        </w:rPr>
        <w:instrText xml:space="preserve"> PAGEREF _Toc89262642 \h </w:instrText>
      </w:r>
      <w:r>
        <w:rPr>
          <w:noProof/>
        </w:rPr>
      </w:r>
      <w:r>
        <w:rPr>
          <w:noProof/>
        </w:rPr>
        <w:fldChar w:fldCharType="separate"/>
      </w:r>
      <w:r w:rsidR="001D6D52">
        <w:rPr>
          <w:noProof/>
        </w:rPr>
        <w:t>68</w:t>
      </w:r>
      <w:r>
        <w:rPr>
          <w:noProof/>
        </w:rPr>
        <w:fldChar w:fldCharType="end"/>
      </w:r>
    </w:p>
    <w:p w14:paraId="72721A3D" w14:textId="5E3D1AA9" w:rsidR="009D125E" w:rsidRDefault="009D125E">
      <w:pPr>
        <w:pStyle w:val="TOC3"/>
        <w:tabs>
          <w:tab w:val="right" w:leader="dot" w:pos="9010"/>
        </w:tabs>
        <w:rPr>
          <w:rFonts w:eastAsiaTheme="minorEastAsia"/>
          <w:noProof/>
          <w:lang w:eastAsia="en-AU"/>
        </w:rPr>
      </w:pPr>
      <w:r>
        <w:rPr>
          <w:noProof/>
        </w:rPr>
        <w:t>Importance of factors when choosing a career</w:t>
      </w:r>
      <w:r>
        <w:rPr>
          <w:noProof/>
        </w:rPr>
        <w:tab/>
      </w:r>
      <w:r>
        <w:rPr>
          <w:noProof/>
        </w:rPr>
        <w:fldChar w:fldCharType="begin"/>
      </w:r>
      <w:r>
        <w:rPr>
          <w:noProof/>
        </w:rPr>
        <w:instrText xml:space="preserve"> PAGEREF _Toc89262643 \h </w:instrText>
      </w:r>
      <w:r>
        <w:rPr>
          <w:noProof/>
        </w:rPr>
      </w:r>
      <w:r>
        <w:rPr>
          <w:noProof/>
        </w:rPr>
        <w:fldChar w:fldCharType="separate"/>
      </w:r>
      <w:r w:rsidR="001D6D52">
        <w:rPr>
          <w:noProof/>
        </w:rPr>
        <w:t>69</w:t>
      </w:r>
      <w:r>
        <w:rPr>
          <w:noProof/>
        </w:rPr>
        <w:fldChar w:fldCharType="end"/>
      </w:r>
    </w:p>
    <w:p w14:paraId="1E659B9C" w14:textId="35AC2E1C" w:rsidR="009D125E" w:rsidRDefault="009D125E">
      <w:pPr>
        <w:pStyle w:val="TOC1"/>
        <w:rPr>
          <w:rFonts w:eastAsiaTheme="minorEastAsia"/>
          <w:noProof/>
          <w:lang w:eastAsia="en-AU"/>
        </w:rPr>
      </w:pPr>
      <w:r w:rsidRPr="007E2829">
        <w:rPr>
          <w:rFonts w:cstheme="majorHAnsi"/>
          <w:noProof/>
        </w:rPr>
        <w:t>The STEM journey: perspectives and behaviours</w:t>
      </w:r>
      <w:r>
        <w:rPr>
          <w:noProof/>
        </w:rPr>
        <w:tab/>
      </w:r>
      <w:r>
        <w:rPr>
          <w:noProof/>
        </w:rPr>
        <w:fldChar w:fldCharType="begin"/>
      </w:r>
      <w:r>
        <w:rPr>
          <w:noProof/>
        </w:rPr>
        <w:instrText xml:space="preserve"> PAGEREF _Toc89262644 \h </w:instrText>
      </w:r>
      <w:r>
        <w:rPr>
          <w:noProof/>
        </w:rPr>
      </w:r>
      <w:r>
        <w:rPr>
          <w:noProof/>
        </w:rPr>
        <w:fldChar w:fldCharType="separate"/>
      </w:r>
      <w:r w:rsidR="001D6D52">
        <w:rPr>
          <w:noProof/>
        </w:rPr>
        <w:t>71</w:t>
      </w:r>
      <w:r>
        <w:rPr>
          <w:noProof/>
        </w:rPr>
        <w:fldChar w:fldCharType="end"/>
      </w:r>
    </w:p>
    <w:p w14:paraId="3B0F767B" w14:textId="21FD86CE" w:rsidR="009D125E" w:rsidRDefault="009D125E">
      <w:pPr>
        <w:pStyle w:val="TOC3"/>
        <w:tabs>
          <w:tab w:val="right" w:leader="dot" w:pos="9010"/>
        </w:tabs>
        <w:rPr>
          <w:rFonts w:eastAsiaTheme="minorEastAsia"/>
          <w:noProof/>
          <w:lang w:eastAsia="en-AU"/>
        </w:rPr>
      </w:pPr>
      <w:r>
        <w:rPr>
          <w:noProof/>
        </w:rPr>
        <w:t>Reasons Year 11 and 12 students step away from STEM</w:t>
      </w:r>
      <w:r>
        <w:rPr>
          <w:noProof/>
        </w:rPr>
        <w:tab/>
      </w:r>
      <w:r>
        <w:rPr>
          <w:noProof/>
        </w:rPr>
        <w:fldChar w:fldCharType="begin"/>
      </w:r>
      <w:r>
        <w:rPr>
          <w:noProof/>
        </w:rPr>
        <w:instrText xml:space="preserve"> PAGEREF _Toc89262645 \h </w:instrText>
      </w:r>
      <w:r>
        <w:rPr>
          <w:noProof/>
        </w:rPr>
      </w:r>
      <w:r>
        <w:rPr>
          <w:noProof/>
        </w:rPr>
        <w:fldChar w:fldCharType="separate"/>
      </w:r>
      <w:r w:rsidR="001D6D52">
        <w:rPr>
          <w:noProof/>
        </w:rPr>
        <w:t>73</w:t>
      </w:r>
      <w:r>
        <w:rPr>
          <w:noProof/>
        </w:rPr>
        <w:fldChar w:fldCharType="end"/>
      </w:r>
    </w:p>
    <w:p w14:paraId="5B41191C" w14:textId="6140B78A" w:rsidR="009D125E" w:rsidRDefault="009D125E">
      <w:pPr>
        <w:pStyle w:val="TOC3"/>
        <w:tabs>
          <w:tab w:val="right" w:leader="dot" w:pos="9010"/>
        </w:tabs>
        <w:rPr>
          <w:rFonts w:eastAsiaTheme="minorEastAsia"/>
          <w:noProof/>
          <w:lang w:eastAsia="en-AU"/>
        </w:rPr>
      </w:pPr>
      <w:r>
        <w:rPr>
          <w:noProof/>
        </w:rPr>
        <w:t>Impact of STEM messaging on future intentions</w:t>
      </w:r>
      <w:r>
        <w:rPr>
          <w:noProof/>
        </w:rPr>
        <w:tab/>
      </w:r>
      <w:r>
        <w:rPr>
          <w:noProof/>
        </w:rPr>
        <w:fldChar w:fldCharType="begin"/>
      </w:r>
      <w:r>
        <w:rPr>
          <w:noProof/>
        </w:rPr>
        <w:instrText xml:space="preserve"> PAGEREF _Toc89262646 \h </w:instrText>
      </w:r>
      <w:r>
        <w:rPr>
          <w:noProof/>
        </w:rPr>
      </w:r>
      <w:r>
        <w:rPr>
          <w:noProof/>
        </w:rPr>
        <w:fldChar w:fldCharType="separate"/>
      </w:r>
      <w:r w:rsidR="001D6D52">
        <w:rPr>
          <w:noProof/>
        </w:rPr>
        <w:t>75</w:t>
      </w:r>
      <w:r>
        <w:rPr>
          <w:noProof/>
        </w:rPr>
        <w:fldChar w:fldCharType="end"/>
      </w:r>
    </w:p>
    <w:p w14:paraId="6B6D2B80" w14:textId="5898158F" w:rsidR="009D125E" w:rsidRDefault="009D125E">
      <w:pPr>
        <w:pStyle w:val="TOC1"/>
        <w:rPr>
          <w:rFonts w:eastAsiaTheme="minorEastAsia"/>
          <w:noProof/>
          <w:lang w:eastAsia="en-AU"/>
        </w:rPr>
      </w:pPr>
      <w:r w:rsidRPr="007E2829">
        <w:rPr>
          <w:rFonts w:cstheme="majorHAnsi"/>
          <w:noProof/>
        </w:rPr>
        <w:t>Appendix: Questionnaire</w:t>
      </w:r>
      <w:r>
        <w:rPr>
          <w:noProof/>
        </w:rPr>
        <w:tab/>
      </w:r>
      <w:r>
        <w:rPr>
          <w:noProof/>
        </w:rPr>
        <w:fldChar w:fldCharType="begin"/>
      </w:r>
      <w:r>
        <w:rPr>
          <w:noProof/>
        </w:rPr>
        <w:instrText xml:space="preserve"> PAGEREF _Toc89262647 \h </w:instrText>
      </w:r>
      <w:r>
        <w:rPr>
          <w:noProof/>
        </w:rPr>
      </w:r>
      <w:r>
        <w:rPr>
          <w:noProof/>
        </w:rPr>
        <w:fldChar w:fldCharType="separate"/>
      </w:r>
      <w:r w:rsidR="001D6D52">
        <w:rPr>
          <w:noProof/>
        </w:rPr>
        <w:t>77</w:t>
      </w:r>
      <w:r>
        <w:rPr>
          <w:noProof/>
        </w:rPr>
        <w:fldChar w:fldCharType="end"/>
      </w:r>
    </w:p>
    <w:p w14:paraId="79DFB63B" w14:textId="562AAFA8" w:rsidR="00E215EC" w:rsidRPr="00757495" w:rsidRDefault="00E215EC" w:rsidP="00757495">
      <w:pPr>
        <w:pStyle w:val="TOC1"/>
        <w:rPr>
          <w:noProof/>
        </w:rPr>
      </w:pPr>
      <w:r w:rsidRPr="005D3078">
        <w:rPr>
          <w:rFonts w:cstheme="minorHAnsi"/>
          <w:noProof/>
        </w:rPr>
        <w:fldChar w:fldCharType="end"/>
      </w:r>
    </w:p>
    <w:p w14:paraId="4E9ED82B" w14:textId="77777777" w:rsidR="004A3554" w:rsidRDefault="004A3554">
      <w:pPr>
        <w:spacing w:after="200" w:line="276" w:lineRule="auto"/>
        <w:rPr>
          <w:rFonts w:asciiTheme="majorHAnsi" w:eastAsiaTheme="majorEastAsia" w:hAnsiTheme="majorHAnsi" w:cstheme="majorBidi"/>
          <w:color w:val="005677" w:themeColor="text2"/>
          <w:sz w:val="48"/>
          <w:szCs w:val="32"/>
        </w:rPr>
      </w:pPr>
      <w:r>
        <w:br w:type="page"/>
      </w:r>
    </w:p>
    <w:p w14:paraId="165EDEC9" w14:textId="097452F3" w:rsidR="00E215EC" w:rsidRDefault="00E215EC" w:rsidP="00E215EC">
      <w:pPr>
        <w:pStyle w:val="Heading1"/>
        <w:jc w:val="both"/>
      </w:pPr>
      <w:bookmarkStart w:id="16" w:name="_Toc89262606"/>
      <w:r>
        <w:lastRenderedPageBreak/>
        <w:t>Notes on interpreting the report</w:t>
      </w:r>
      <w:bookmarkEnd w:id="16"/>
    </w:p>
    <w:p w14:paraId="5095877B" w14:textId="77777777" w:rsidR="00E215EC" w:rsidRPr="00A41B3B" w:rsidRDefault="00E215EC" w:rsidP="00E215EC">
      <w:r w:rsidRPr="00691D49">
        <w:rPr>
          <w:b/>
          <w:bCs/>
        </w:rPr>
        <w:t>Significant differences</w:t>
      </w:r>
      <w:r>
        <w:t xml:space="preserve"> – Differences between demographic groups cited in the report refer to statistically significant differences</w:t>
      </w:r>
      <w:r w:rsidRPr="00691D49">
        <w:t xml:space="preserve"> </w:t>
      </w:r>
      <w:r>
        <w:t>b</w:t>
      </w:r>
      <w:r w:rsidRPr="001B51A2">
        <w:t xml:space="preserve">ased on </w:t>
      </w:r>
      <w:r>
        <w:t xml:space="preserve">a </w:t>
      </w:r>
      <w:r w:rsidRPr="001B51A2">
        <w:t>95% confidence interval</w:t>
      </w:r>
      <w:r>
        <w:t>. Charts in this report show statistically s</w:t>
      </w:r>
      <w:r w:rsidRPr="001B51A2">
        <w:t xml:space="preserve">ignificant </w:t>
      </w:r>
      <w:r>
        <w:t xml:space="preserve">differences between </w:t>
      </w:r>
      <w:r w:rsidRPr="00C31F80">
        <w:t xml:space="preserve">subgroups using black or white arrows alongside the percentage results. </w:t>
      </w:r>
      <w:r>
        <w:t xml:space="preserve">If a difference is described as indicative, the difference is not statistically significant. </w:t>
      </w:r>
    </w:p>
    <w:p w14:paraId="137B57F2" w14:textId="77777777" w:rsidR="00E215EC" w:rsidRDefault="00E215EC" w:rsidP="00E215EC">
      <w:pPr>
        <w:rPr>
          <w:b/>
          <w:bCs/>
        </w:rPr>
      </w:pPr>
      <w:r w:rsidRPr="008A5D50">
        <w:rPr>
          <w:b/>
        </w:rPr>
        <w:t xml:space="preserve">Weighted data and rounding </w:t>
      </w:r>
      <w:r w:rsidRPr="008A5D50">
        <w:t>–</w:t>
      </w:r>
      <w:r w:rsidRPr="008A5D50">
        <w:rPr>
          <w:b/>
        </w:rPr>
        <w:t xml:space="preserve"> </w:t>
      </w:r>
      <w:r w:rsidRPr="008A5D50">
        <w:t xml:space="preserve">To ensure the survey results are representative of the population, weighting was applied to correct for under or over representation of the sample. Where </w:t>
      </w:r>
      <w:r>
        <w:t xml:space="preserve">the </w:t>
      </w:r>
      <w:r w:rsidRPr="008A5D50">
        <w:t xml:space="preserve">weighted </w:t>
      </w:r>
      <w:r>
        <w:t>population or proportions</w:t>
      </w:r>
      <w:r w:rsidRPr="008A5D50">
        <w:t xml:space="preserve"> do not add up to 100%, this is due to rounding of decimal places up or down to the nearest whole number.</w:t>
      </w:r>
      <w:r>
        <w:rPr>
          <w:b/>
          <w:bCs/>
        </w:rPr>
        <w:t xml:space="preserve"> </w:t>
      </w:r>
    </w:p>
    <w:p w14:paraId="7DE9A5B8" w14:textId="77777777" w:rsidR="00E215EC" w:rsidRPr="003F7B98" w:rsidRDefault="00E215EC" w:rsidP="00E215EC">
      <w:r w:rsidRPr="008A5D50">
        <w:rPr>
          <w:b/>
        </w:rPr>
        <w:t xml:space="preserve">Multiple choice questions (MC) </w:t>
      </w:r>
      <w:r w:rsidRPr="008A5D50">
        <w:t>– Multiple choice questions will not add to 100% as respondents could select more than one answer. All multiple-choice questions have been labelled within the question text as MC.</w:t>
      </w:r>
      <w:r>
        <w:t xml:space="preserve"> </w:t>
      </w:r>
    </w:p>
    <w:p w14:paraId="078776A3" w14:textId="77777777" w:rsidR="00E215EC" w:rsidRDefault="00E215EC" w:rsidP="00E215EC">
      <w:pPr>
        <w:rPr>
          <w:b/>
          <w:bCs/>
        </w:rPr>
      </w:pPr>
      <w:r>
        <w:rPr>
          <w:b/>
          <w:bCs/>
        </w:rPr>
        <w:t xml:space="preserve">Non-binary respondents </w:t>
      </w:r>
      <w:r>
        <w:t xml:space="preserve">– </w:t>
      </w:r>
      <w:r w:rsidRPr="00B11E9D">
        <w:rPr>
          <w:lang w:val="en-US"/>
        </w:rPr>
        <w:t xml:space="preserve">Data was collected </w:t>
      </w:r>
      <w:r>
        <w:rPr>
          <w:lang w:val="en-US"/>
        </w:rPr>
        <w:t>from</w:t>
      </w:r>
      <w:r w:rsidRPr="00B11E9D">
        <w:rPr>
          <w:lang w:val="en-US"/>
        </w:rPr>
        <w:t xml:space="preserve"> </w:t>
      </w:r>
      <w:r>
        <w:rPr>
          <w:lang w:val="en-US"/>
        </w:rPr>
        <w:t>respondents</w:t>
      </w:r>
      <w:r w:rsidRPr="00B11E9D">
        <w:rPr>
          <w:lang w:val="en-US"/>
        </w:rPr>
        <w:t xml:space="preserve"> who did not identify with binary genders</w:t>
      </w:r>
      <w:r>
        <w:rPr>
          <w:lang w:val="en-US"/>
        </w:rPr>
        <w:t xml:space="preserve"> and also from parents who had children who </w:t>
      </w:r>
      <w:r w:rsidRPr="00B11E9D">
        <w:rPr>
          <w:lang w:val="en-US"/>
        </w:rPr>
        <w:t>did not identify with binary genders</w:t>
      </w:r>
      <w:r>
        <w:rPr>
          <w:lang w:val="en-US"/>
        </w:rPr>
        <w:t xml:space="preserve">. While these respondents make up the overall sample size, due to low numbers, this report excludes any analysis based on these respondents. </w:t>
      </w:r>
    </w:p>
    <w:p w14:paraId="72DF092E" w14:textId="77777777" w:rsidR="00E215EC" w:rsidRPr="00E90A27" w:rsidRDefault="00E215EC" w:rsidP="00E215EC">
      <w:r w:rsidRPr="00900623">
        <w:rPr>
          <w:b/>
          <w:bCs/>
        </w:rPr>
        <w:t>CALD</w:t>
      </w:r>
      <w:r>
        <w:t xml:space="preserve"> – People have been classified as CALD (Culturally and Linguistically Diverse) if they speak a language other </w:t>
      </w:r>
      <w:r w:rsidRPr="00E90A27">
        <w:t xml:space="preserve">than English at home. </w:t>
      </w:r>
    </w:p>
    <w:p w14:paraId="71700BDD" w14:textId="77777777" w:rsidR="00E215EC" w:rsidRPr="00E90A27" w:rsidRDefault="00E215EC" w:rsidP="00E215EC">
      <w:r w:rsidRPr="00AD1531">
        <w:rPr>
          <w:b/>
          <w:bCs/>
        </w:rPr>
        <w:t>Location / area</w:t>
      </w:r>
      <w:r w:rsidRPr="00AD1531">
        <w:t xml:space="preserve"> – When we refer to location or metropolitan vs. regional areas, we are referring to the home location of the child, not the school or institution they attend.</w:t>
      </w:r>
    </w:p>
    <w:p w14:paraId="72841BB0" w14:textId="77777777" w:rsidR="00E215EC" w:rsidRPr="00EA6F6E" w:rsidRDefault="00E215EC" w:rsidP="00E215EC">
      <w:r w:rsidRPr="00E90A27">
        <w:rPr>
          <w:b/>
        </w:rPr>
        <w:t xml:space="preserve">Socioeconomic status </w:t>
      </w:r>
      <w:r w:rsidRPr="00E90A27">
        <w:t>–</w:t>
      </w:r>
      <w:r w:rsidRPr="008A5D50">
        <w:t xml:space="preserve"> Low or high socioeconomic status (SES) has been determined by using the </w:t>
      </w:r>
      <w:r w:rsidRPr="001F0444">
        <w:t>Australian Bureau of Statistics</w:t>
      </w:r>
      <w:r w:rsidRPr="001F0444" w:rsidDel="001F0444">
        <w:t xml:space="preserve"> </w:t>
      </w:r>
      <w:r w:rsidRPr="008A5D50">
        <w:t xml:space="preserve">Socio-Economic Indexes for Areas (SEIFA) which ranks areas in Australia according to </w:t>
      </w:r>
      <w:r w:rsidRPr="00E02C7B">
        <w:t xml:space="preserve">relative socioeconomic advantage and disadvantage into deciles. The indexes are based on information from the five-yearly census. This survey employs the Index of Education and Occupation (IEO). Postcodes </w:t>
      </w:r>
      <w:r>
        <w:t>supplied</w:t>
      </w:r>
      <w:r w:rsidRPr="00E02C7B">
        <w:t xml:space="preserve"> by respondents have been mapped to the corresponding IEO decile. This report has grouped deciles one to five and classified this group as low</w:t>
      </w:r>
      <w:r>
        <w:t>er</w:t>
      </w:r>
      <w:r w:rsidRPr="008A5D50">
        <w:t xml:space="preserve"> SES and deciles six to ten as high</w:t>
      </w:r>
      <w:r>
        <w:t>er</w:t>
      </w:r>
      <w:r w:rsidRPr="008A5D50">
        <w:t xml:space="preserve"> SES.</w:t>
      </w:r>
      <w:r>
        <w:t xml:space="preserve"> </w:t>
      </w:r>
    </w:p>
    <w:p w14:paraId="51271943" w14:textId="77777777" w:rsidR="00E215EC" w:rsidRDefault="00E215EC" w:rsidP="00E215EC">
      <w:pPr>
        <w:rPr>
          <w:b/>
          <w:bCs/>
        </w:rPr>
      </w:pPr>
      <w:r>
        <w:rPr>
          <w:b/>
          <w:bCs/>
        </w:rPr>
        <w:t xml:space="preserve">STEM classifications: Below is a list outlining how STEM has been classified in this research report. </w:t>
      </w:r>
    </w:p>
    <w:p w14:paraId="6400EF96" w14:textId="77777777" w:rsidR="00E215EC" w:rsidRPr="001E3D8D" w:rsidRDefault="00E215EC" w:rsidP="001F64F6">
      <w:pPr>
        <w:pStyle w:val="ListParagraph"/>
        <w:numPr>
          <w:ilvl w:val="0"/>
          <w:numId w:val="7"/>
        </w:numPr>
        <w:spacing w:after="120" w:line="276" w:lineRule="auto"/>
      </w:pPr>
      <w:r w:rsidRPr="00AF3E5A">
        <w:rPr>
          <w:b/>
          <w:bCs/>
        </w:rPr>
        <w:t xml:space="preserve">STEM definition in </w:t>
      </w:r>
      <w:r w:rsidRPr="001E3D8D">
        <w:rPr>
          <w:b/>
          <w:bCs/>
        </w:rPr>
        <w:t>the context of this report:</w:t>
      </w:r>
      <w:r w:rsidRPr="001E3D8D">
        <w:t xml:space="preserve"> STEM stands for science, technology, engineering and mathematics. In this survey, science refers to topics such as biology, chemistry, physics, and earth and environmental sciences. It does not include medicine, nursing, psychology or health sciences. </w:t>
      </w:r>
    </w:p>
    <w:p w14:paraId="12F43BF1" w14:textId="77777777" w:rsidR="00E215EC" w:rsidRPr="008523F8" w:rsidRDefault="00E215EC" w:rsidP="00E215EC">
      <w:pPr>
        <w:pStyle w:val="ListParagraph"/>
      </w:pPr>
      <w:r w:rsidRPr="001E3D8D">
        <w:t>Technology refers to topics related to information technology and programming, mechanics, electronics, and all other types of technology. Some technology</w:t>
      </w:r>
      <w:r>
        <w:t xml:space="preserve"> courses could also be called engineering. There are many types of engineering, like aerospace and environmental engineering, and many types of mathematics, such as geometry, logic and statistics.</w:t>
      </w:r>
    </w:p>
    <w:p w14:paraId="3EAC35FD" w14:textId="77777777" w:rsidR="00E215EC" w:rsidRPr="00BB65B6" w:rsidRDefault="00E215EC" w:rsidP="001F64F6">
      <w:pPr>
        <w:pStyle w:val="ListParagraph"/>
        <w:numPr>
          <w:ilvl w:val="0"/>
          <w:numId w:val="7"/>
        </w:numPr>
        <w:spacing w:after="120" w:line="276" w:lineRule="auto"/>
        <w:rPr>
          <w:rFonts w:cstheme="minorHAnsi"/>
          <w:color w:val="000000"/>
        </w:rPr>
      </w:pPr>
      <w:r w:rsidRPr="00526271">
        <w:rPr>
          <w:b/>
          <w:bCs/>
        </w:rPr>
        <w:t xml:space="preserve">STEM </w:t>
      </w:r>
      <w:r>
        <w:rPr>
          <w:b/>
          <w:bCs/>
        </w:rPr>
        <w:t>s</w:t>
      </w:r>
      <w:r w:rsidRPr="00526271">
        <w:rPr>
          <w:b/>
          <w:bCs/>
        </w:rPr>
        <w:t xml:space="preserve">ubjects </w:t>
      </w:r>
      <w:r>
        <w:rPr>
          <w:b/>
          <w:bCs/>
        </w:rPr>
        <w:t>at p</w:t>
      </w:r>
      <w:r w:rsidRPr="00526271">
        <w:rPr>
          <w:b/>
          <w:bCs/>
        </w:rPr>
        <w:t xml:space="preserve">rimary </w:t>
      </w:r>
      <w:r>
        <w:rPr>
          <w:b/>
          <w:bCs/>
        </w:rPr>
        <w:t>s</w:t>
      </w:r>
      <w:r w:rsidRPr="00526271">
        <w:rPr>
          <w:b/>
          <w:bCs/>
        </w:rPr>
        <w:t>chool</w:t>
      </w:r>
      <w:r>
        <w:rPr>
          <w:b/>
          <w:bCs/>
        </w:rPr>
        <w:t>:</w:t>
      </w:r>
      <w:r>
        <w:t xml:space="preserve"> </w:t>
      </w:r>
      <w:r>
        <w:rPr>
          <w:rFonts w:cstheme="minorHAnsi"/>
          <w:color w:val="000000"/>
        </w:rPr>
        <w:t>m</w:t>
      </w:r>
      <w:r w:rsidRPr="00CE47A8">
        <w:rPr>
          <w:rFonts w:cstheme="minorHAnsi"/>
          <w:color w:val="000000"/>
        </w:rPr>
        <w:t>athematics</w:t>
      </w:r>
      <w:r>
        <w:rPr>
          <w:rFonts w:cstheme="minorHAnsi"/>
          <w:color w:val="000000"/>
        </w:rPr>
        <w:t>, s</w:t>
      </w:r>
      <w:r w:rsidRPr="005077DD">
        <w:rPr>
          <w:rFonts w:cstheme="minorHAnsi"/>
          <w:color w:val="000000"/>
        </w:rPr>
        <w:t>cience</w:t>
      </w:r>
      <w:r>
        <w:rPr>
          <w:rFonts w:cstheme="minorHAnsi"/>
          <w:color w:val="000000"/>
        </w:rPr>
        <w:t>, t</w:t>
      </w:r>
      <w:r w:rsidRPr="005077DD">
        <w:rPr>
          <w:rFonts w:cstheme="minorHAnsi"/>
          <w:color w:val="000000"/>
        </w:rPr>
        <w:t>echnologies</w:t>
      </w:r>
      <w:r>
        <w:rPr>
          <w:rFonts w:cstheme="minorHAnsi"/>
          <w:color w:val="000000"/>
        </w:rPr>
        <w:t>.</w:t>
      </w:r>
    </w:p>
    <w:p w14:paraId="6F9FEF8B" w14:textId="77777777" w:rsidR="00E215EC" w:rsidRDefault="00E215EC" w:rsidP="001F64F6">
      <w:pPr>
        <w:pStyle w:val="ListParagraph"/>
        <w:numPr>
          <w:ilvl w:val="0"/>
          <w:numId w:val="7"/>
        </w:numPr>
        <w:spacing w:after="120" w:line="276" w:lineRule="auto"/>
      </w:pPr>
      <w:r w:rsidRPr="006415E4">
        <w:rPr>
          <w:b/>
          <w:bCs/>
        </w:rPr>
        <w:t xml:space="preserve">STEM subjects </w:t>
      </w:r>
      <w:r>
        <w:rPr>
          <w:b/>
          <w:bCs/>
        </w:rPr>
        <w:t xml:space="preserve">at </w:t>
      </w:r>
      <w:r w:rsidRPr="006415E4">
        <w:rPr>
          <w:b/>
          <w:bCs/>
        </w:rPr>
        <w:t>secondary school</w:t>
      </w:r>
      <w:r w:rsidRPr="00020070">
        <w:rPr>
          <w:b/>
          <w:bCs/>
        </w:rPr>
        <w:t>:</w:t>
      </w:r>
      <w:r>
        <w:t xml:space="preserve"> </w:t>
      </w:r>
    </w:p>
    <w:p w14:paraId="65B59005" w14:textId="77777777" w:rsidR="00E215EC" w:rsidRPr="006415E4" w:rsidRDefault="00E215EC" w:rsidP="001F64F6">
      <w:pPr>
        <w:pStyle w:val="ListParagraph"/>
        <w:numPr>
          <w:ilvl w:val="1"/>
          <w:numId w:val="7"/>
        </w:numPr>
        <w:spacing w:after="120" w:line="276" w:lineRule="auto"/>
      </w:pPr>
      <w:r>
        <w:rPr>
          <w:b/>
          <w:bCs/>
        </w:rPr>
        <w:t>General STEM subjects</w:t>
      </w:r>
      <w:r w:rsidRPr="00020070">
        <w:rPr>
          <w:b/>
          <w:bCs/>
        </w:rPr>
        <w:t>:</w:t>
      </w:r>
      <w:r>
        <w:t xml:space="preserve"> mathematics, biology, chemistry, earth and environmental science, physics, </w:t>
      </w:r>
      <w:r>
        <w:rPr>
          <w:rFonts w:cstheme="minorHAnsi"/>
          <w:color w:val="000000"/>
        </w:rPr>
        <w:t>g</w:t>
      </w:r>
      <w:r w:rsidRPr="006415E4">
        <w:rPr>
          <w:rFonts w:cstheme="minorHAnsi"/>
          <w:color w:val="000000"/>
        </w:rPr>
        <w:t xml:space="preserve">eography, </w:t>
      </w:r>
      <w:r>
        <w:rPr>
          <w:rFonts w:cstheme="minorHAnsi"/>
          <w:color w:val="000000"/>
        </w:rPr>
        <w:t>d</w:t>
      </w:r>
      <w:r w:rsidRPr="006415E4">
        <w:rPr>
          <w:rFonts w:cstheme="minorHAnsi"/>
          <w:color w:val="000000"/>
        </w:rPr>
        <w:t xml:space="preserve">esign and </w:t>
      </w:r>
      <w:r>
        <w:rPr>
          <w:rFonts w:cstheme="minorHAnsi"/>
          <w:color w:val="000000"/>
        </w:rPr>
        <w:t>t</w:t>
      </w:r>
      <w:r w:rsidRPr="006415E4">
        <w:rPr>
          <w:rFonts w:cstheme="minorHAnsi"/>
          <w:color w:val="000000"/>
        </w:rPr>
        <w:t xml:space="preserve">echnologies and </w:t>
      </w:r>
      <w:r>
        <w:rPr>
          <w:rFonts w:cstheme="minorHAnsi"/>
          <w:color w:val="000000"/>
        </w:rPr>
        <w:t>d</w:t>
      </w:r>
      <w:r w:rsidRPr="006415E4">
        <w:rPr>
          <w:rFonts w:cstheme="minorHAnsi"/>
          <w:color w:val="000000"/>
        </w:rPr>
        <w:t xml:space="preserve">igital </w:t>
      </w:r>
      <w:r>
        <w:rPr>
          <w:rFonts w:cstheme="minorHAnsi"/>
          <w:color w:val="000000"/>
        </w:rPr>
        <w:t>t</w:t>
      </w:r>
      <w:r w:rsidRPr="006415E4">
        <w:rPr>
          <w:rFonts w:cstheme="minorHAnsi"/>
          <w:color w:val="000000"/>
        </w:rPr>
        <w:t>echnologies</w:t>
      </w:r>
      <w:r>
        <w:rPr>
          <w:rFonts w:cstheme="minorHAnsi"/>
          <w:color w:val="000000"/>
        </w:rPr>
        <w:t xml:space="preserve">. </w:t>
      </w:r>
    </w:p>
    <w:p w14:paraId="0162F8A5" w14:textId="77777777" w:rsidR="00E215EC" w:rsidRPr="00B11E9D" w:rsidRDefault="00E215EC" w:rsidP="001F64F6">
      <w:pPr>
        <w:pStyle w:val="ListParagraph"/>
        <w:numPr>
          <w:ilvl w:val="1"/>
          <w:numId w:val="7"/>
        </w:numPr>
        <w:spacing w:after="120" w:line="276" w:lineRule="auto"/>
      </w:pPr>
      <w:r w:rsidRPr="006415E4">
        <w:rPr>
          <w:b/>
          <w:bCs/>
        </w:rPr>
        <w:lastRenderedPageBreak/>
        <w:t>Year 9-10 elective STEM subjects</w:t>
      </w:r>
      <w:r w:rsidRPr="00020070">
        <w:rPr>
          <w:b/>
          <w:bCs/>
        </w:rPr>
        <w:t>:</w:t>
      </w:r>
      <w:r>
        <w:t xml:space="preserve"> g</w:t>
      </w:r>
      <w:r w:rsidRPr="005D58A6">
        <w:t xml:space="preserve">eography </w:t>
      </w:r>
      <w:r>
        <w:t>e</w:t>
      </w:r>
      <w:r w:rsidRPr="005D58A6">
        <w:t xml:space="preserve">lective, </w:t>
      </w:r>
      <w:r>
        <w:t>a</w:t>
      </w:r>
      <w:r w:rsidRPr="005D58A6">
        <w:t xml:space="preserve">gricultural </w:t>
      </w:r>
      <w:r>
        <w:t>t</w:t>
      </w:r>
      <w:r w:rsidRPr="005D58A6">
        <w:t xml:space="preserve">echnology, </w:t>
      </w:r>
      <w:r>
        <w:t>d</w:t>
      </w:r>
      <w:r w:rsidRPr="005D58A6">
        <w:t xml:space="preserve">esign and </w:t>
      </w:r>
      <w:r>
        <w:t>t</w:t>
      </w:r>
      <w:r w:rsidRPr="005D58A6">
        <w:t xml:space="preserve">echnology, </w:t>
      </w:r>
      <w:r>
        <w:t>f</w:t>
      </w:r>
      <w:r w:rsidRPr="005D58A6">
        <w:t xml:space="preserve">ood </w:t>
      </w:r>
      <w:r>
        <w:t>t</w:t>
      </w:r>
      <w:r w:rsidRPr="005D58A6">
        <w:t xml:space="preserve">echnology, </w:t>
      </w:r>
      <w:r>
        <w:t>g</w:t>
      </w:r>
      <w:r w:rsidRPr="005D58A6">
        <w:t xml:space="preserve">raphics </w:t>
      </w:r>
      <w:r>
        <w:t>t</w:t>
      </w:r>
      <w:r w:rsidRPr="005D58A6">
        <w:t xml:space="preserve">echnology, </w:t>
      </w:r>
      <w:r>
        <w:t>i</w:t>
      </w:r>
      <w:r w:rsidRPr="005D58A6">
        <w:t xml:space="preserve">ndustrial </w:t>
      </w:r>
      <w:r>
        <w:t>t</w:t>
      </w:r>
      <w:r w:rsidRPr="005D58A6">
        <w:t xml:space="preserve">echnology, </w:t>
      </w:r>
      <w:r>
        <w:t>i</w:t>
      </w:r>
      <w:r w:rsidRPr="005D58A6">
        <w:t xml:space="preserve">nformation and </w:t>
      </w:r>
      <w:r>
        <w:t>s</w:t>
      </w:r>
      <w:r w:rsidRPr="005D58A6">
        <w:t xml:space="preserve">oftware </w:t>
      </w:r>
      <w:r>
        <w:t>t</w:t>
      </w:r>
      <w:r w:rsidRPr="005D58A6">
        <w:t>echnology</w:t>
      </w:r>
      <w:r>
        <w:t>.</w:t>
      </w:r>
    </w:p>
    <w:p w14:paraId="4CE989D6" w14:textId="77777777" w:rsidR="00E215EC" w:rsidRPr="001B51A2" w:rsidRDefault="00E215EC" w:rsidP="001F64F6">
      <w:pPr>
        <w:pStyle w:val="ListParagraph"/>
        <w:numPr>
          <w:ilvl w:val="1"/>
          <w:numId w:val="7"/>
        </w:numPr>
        <w:spacing w:after="120" w:line="276" w:lineRule="auto"/>
      </w:pPr>
      <w:r w:rsidRPr="00B11E9D">
        <w:rPr>
          <w:b/>
          <w:bCs/>
        </w:rPr>
        <w:t>Year 11-12 elective STEM subjects</w:t>
      </w:r>
      <w:r w:rsidRPr="00020070">
        <w:rPr>
          <w:b/>
          <w:bCs/>
        </w:rPr>
        <w:t>:</w:t>
      </w:r>
      <w:r w:rsidRPr="00B11E9D">
        <w:rPr>
          <w:rFonts w:ascii="Calibri" w:hAnsi="Calibri" w:cs="Calibri"/>
          <w:color w:val="000000"/>
        </w:rPr>
        <w:t xml:space="preserve"> </w:t>
      </w:r>
      <w:r w:rsidRPr="00176F48">
        <w:t>agriculture</w:t>
      </w:r>
      <w:r w:rsidRPr="005D58A6">
        <w:t xml:space="preserve">, </w:t>
      </w:r>
      <w:r w:rsidRPr="00176F48">
        <w:t>biology, chemical world science, chemistry, computing applications, design and technology, earth and environmental scienc</w:t>
      </w:r>
      <w:r w:rsidRPr="005D58A6">
        <w:t xml:space="preserve">e, earth and space science, electrotechnology (VET), </w:t>
      </w:r>
      <w:r w:rsidRPr="00176F48">
        <w:t xml:space="preserve">engineering studies, geography, human society and its environment, industrial technology, information and digital technology </w:t>
      </w:r>
      <w:r w:rsidRPr="005D58A6">
        <w:t xml:space="preserve">(VET), </w:t>
      </w:r>
      <w:r w:rsidRPr="00176F48">
        <w:t xml:space="preserve">information processes and technology, investigating science, living world science, marine studies, mathematics, mathematics advanced, mathematics extension, metal and engineering </w:t>
      </w:r>
      <w:r w:rsidRPr="005D58A6">
        <w:t xml:space="preserve">(VET), </w:t>
      </w:r>
      <w:r w:rsidRPr="00176F48">
        <w:t>physical world science life skills, physics, science extension, software design and development</w:t>
      </w:r>
      <w:r>
        <w:t>.</w:t>
      </w:r>
    </w:p>
    <w:p w14:paraId="3659C3EA" w14:textId="77777777" w:rsidR="00E215EC" w:rsidRDefault="00E215EC" w:rsidP="001F64F6">
      <w:pPr>
        <w:pStyle w:val="ListParagraph"/>
        <w:numPr>
          <w:ilvl w:val="0"/>
          <w:numId w:val="7"/>
        </w:numPr>
        <w:spacing w:after="120" w:line="276" w:lineRule="auto"/>
      </w:pPr>
      <w:r w:rsidRPr="006415E4">
        <w:rPr>
          <w:b/>
          <w:bCs/>
        </w:rPr>
        <w:t xml:space="preserve">STEM subjects </w:t>
      </w:r>
      <w:r>
        <w:rPr>
          <w:b/>
          <w:bCs/>
        </w:rPr>
        <w:t>at higher education</w:t>
      </w:r>
      <w:r w:rsidRPr="00373536">
        <w:rPr>
          <w:b/>
          <w:bCs/>
        </w:rPr>
        <w:t>:</w:t>
      </w:r>
      <w:r>
        <w:t xml:space="preserve"> </w:t>
      </w:r>
      <w:r w:rsidRPr="00124AB8">
        <w:t>agriculture</w:t>
      </w:r>
      <w:r>
        <w:t xml:space="preserve">, </w:t>
      </w:r>
      <w:r w:rsidRPr="00124AB8">
        <w:t>computing and information technology</w:t>
      </w:r>
      <w:r>
        <w:t xml:space="preserve">, engineering and technology, environmental studies, </w:t>
      </w:r>
      <w:r w:rsidRPr="006415E4">
        <w:t>mathematics</w:t>
      </w:r>
      <w:r>
        <w:t xml:space="preserve">, biology, chemistry, physics, earth and environmental sciences. </w:t>
      </w:r>
    </w:p>
    <w:p w14:paraId="2CBDBFE6" w14:textId="77777777" w:rsidR="00E215EC" w:rsidRDefault="00E215EC" w:rsidP="001F64F6">
      <w:pPr>
        <w:pStyle w:val="ListParagraph"/>
        <w:numPr>
          <w:ilvl w:val="0"/>
          <w:numId w:val="7"/>
        </w:numPr>
        <w:spacing w:after="120" w:line="276" w:lineRule="auto"/>
      </w:pPr>
      <w:r>
        <w:rPr>
          <w:b/>
          <w:bCs/>
        </w:rPr>
        <w:t xml:space="preserve">STEM qualifications: </w:t>
      </w:r>
      <w:r>
        <w:t>c</w:t>
      </w:r>
      <w:r w:rsidRPr="00B84385">
        <w:t xml:space="preserve">omputing or </w:t>
      </w:r>
      <w:r>
        <w:t>i</w:t>
      </w:r>
      <w:r w:rsidRPr="00B84385">
        <w:t xml:space="preserve">nformation </w:t>
      </w:r>
      <w:r>
        <w:t>t</w:t>
      </w:r>
      <w:r w:rsidRPr="00B84385">
        <w:t xml:space="preserve">echnology (IT), </w:t>
      </w:r>
      <w:r>
        <w:t>d</w:t>
      </w:r>
      <w:r w:rsidRPr="00B84385">
        <w:t xml:space="preserve">ata </w:t>
      </w:r>
      <w:r>
        <w:t>a</w:t>
      </w:r>
      <w:r w:rsidRPr="00B84385">
        <w:t xml:space="preserve">nalyst, </w:t>
      </w:r>
      <w:r>
        <w:t>e</w:t>
      </w:r>
      <w:r w:rsidRPr="00B84385">
        <w:t>ngineer</w:t>
      </w:r>
      <w:r>
        <w:t>ing</w:t>
      </w:r>
      <w:r w:rsidRPr="00B84385">
        <w:t xml:space="preserve">, </w:t>
      </w:r>
      <w:r>
        <w:t>m</w:t>
      </w:r>
      <w:r w:rsidRPr="00B84385">
        <w:t>athematic</w:t>
      </w:r>
      <w:r>
        <w:t>s</w:t>
      </w:r>
      <w:r w:rsidRPr="00B84385">
        <w:t xml:space="preserve">, </w:t>
      </w:r>
      <w:r>
        <w:t>s</w:t>
      </w:r>
      <w:r w:rsidRPr="00B84385">
        <w:t>cien</w:t>
      </w:r>
      <w:r>
        <w:t>ce.</w:t>
      </w:r>
    </w:p>
    <w:p w14:paraId="0677B6DF" w14:textId="77777777" w:rsidR="00E215EC" w:rsidRPr="004167CA" w:rsidRDefault="00E215EC" w:rsidP="001F64F6">
      <w:pPr>
        <w:pStyle w:val="ListParagraph"/>
        <w:numPr>
          <w:ilvl w:val="0"/>
          <w:numId w:val="7"/>
        </w:numPr>
        <w:spacing w:after="120" w:line="276" w:lineRule="auto"/>
      </w:pPr>
      <w:r>
        <w:rPr>
          <w:b/>
          <w:bCs/>
        </w:rPr>
        <w:t>STEM jobs / careers:</w:t>
      </w:r>
    </w:p>
    <w:p w14:paraId="39AF3419" w14:textId="77777777" w:rsidR="00E215EC" w:rsidRPr="004167CA" w:rsidRDefault="00E215EC" w:rsidP="001F64F6">
      <w:pPr>
        <w:pStyle w:val="ListParagraph"/>
        <w:numPr>
          <w:ilvl w:val="1"/>
          <w:numId w:val="7"/>
        </w:numPr>
        <w:spacing w:after="120" w:line="276" w:lineRule="auto"/>
      </w:pPr>
      <w:r>
        <w:rPr>
          <w:b/>
          <w:bCs/>
        </w:rPr>
        <w:t xml:space="preserve">Qualifying jobs / careers: </w:t>
      </w:r>
      <w:r>
        <w:t>c</w:t>
      </w:r>
      <w:r w:rsidRPr="00B84385">
        <w:t xml:space="preserve">omputing or </w:t>
      </w:r>
      <w:r>
        <w:t>i</w:t>
      </w:r>
      <w:r w:rsidRPr="00B84385">
        <w:t xml:space="preserve">nformation </w:t>
      </w:r>
      <w:r>
        <w:t>t</w:t>
      </w:r>
      <w:r w:rsidRPr="00B84385">
        <w:t xml:space="preserve">echnology (IT), </w:t>
      </w:r>
      <w:r>
        <w:t>d</w:t>
      </w:r>
      <w:r w:rsidRPr="00B84385">
        <w:t xml:space="preserve">ata </w:t>
      </w:r>
      <w:r>
        <w:t>a</w:t>
      </w:r>
      <w:r w:rsidRPr="00B84385">
        <w:t>nalys</w:t>
      </w:r>
      <w:r>
        <w:t>is</w:t>
      </w:r>
      <w:r w:rsidRPr="00B84385">
        <w:t xml:space="preserve">, </w:t>
      </w:r>
      <w:r>
        <w:t>e</w:t>
      </w:r>
      <w:r w:rsidRPr="00B84385">
        <w:t xml:space="preserve">ngineer, </w:t>
      </w:r>
      <w:r>
        <w:t>m</w:t>
      </w:r>
      <w:r w:rsidRPr="00B84385">
        <w:t xml:space="preserve">athematician, </w:t>
      </w:r>
      <w:r>
        <w:t>s</w:t>
      </w:r>
      <w:r w:rsidRPr="00B84385">
        <w:t>cientist</w:t>
      </w:r>
      <w:r>
        <w:t>.</w:t>
      </w:r>
      <w:r>
        <w:rPr>
          <w:rFonts w:ascii="Calibri" w:eastAsia="Times New Roman" w:hAnsi="Calibri" w:cs="Calibri"/>
          <w:color w:val="000000"/>
          <w:lang w:val="en-US" w:eastAsia="en-AU"/>
        </w:rPr>
        <w:t xml:space="preserve"> </w:t>
      </w:r>
    </w:p>
    <w:p w14:paraId="116E6792" w14:textId="77777777" w:rsidR="00E215EC" w:rsidRDefault="00E215EC" w:rsidP="001F64F6">
      <w:pPr>
        <w:pStyle w:val="ListParagraph"/>
        <w:numPr>
          <w:ilvl w:val="1"/>
          <w:numId w:val="7"/>
        </w:numPr>
        <w:spacing w:after="120" w:line="276" w:lineRule="auto"/>
      </w:pPr>
      <w:r>
        <w:rPr>
          <w:b/>
          <w:bCs/>
        </w:rPr>
        <w:t xml:space="preserve">Potential qualifying jobs / careers, depending on specific role: </w:t>
      </w:r>
      <w:r>
        <w:t>e</w:t>
      </w:r>
      <w:r w:rsidRPr="00B84385">
        <w:t xml:space="preserve">ntrepreneur, </w:t>
      </w:r>
      <w:r>
        <w:t>m</w:t>
      </w:r>
      <w:r w:rsidRPr="00B84385">
        <w:t xml:space="preserve">achinery operator or driver, </w:t>
      </w:r>
      <w:r>
        <w:t>p</w:t>
      </w:r>
      <w:r w:rsidRPr="00B84385">
        <w:t xml:space="preserve">rofessor, lecturer or teacher, </w:t>
      </w:r>
      <w:r>
        <w:t>p</w:t>
      </w:r>
      <w:r w:rsidRPr="00B84385">
        <w:t xml:space="preserve">ublic servant (includes Army, Airforce, Navy), </w:t>
      </w:r>
      <w:r>
        <w:t>t</w:t>
      </w:r>
      <w:r w:rsidRPr="00B84385">
        <w:t>echnician or trade worker (mechanic, electrician, carpenter)</w:t>
      </w:r>
      <w:r>
        <w:t>.</w:t>
      </w:r>
    </w:p>
    <w:p w14:paraId="280D59F8" w14:textId="77777777" w:rsidR="004A3554" w:rsidRDefault="004A3554">
      <w:pPr>
        <w:spacing w:after="200" w:line="276" w:lineRule="auto"/>
        <w:rPr>
          <w:rFonts w:asciiTheme="majorHAnsi" w:eastAsiaTheme="majorEastAsia" w:hAnsiTheme="majorHAnsi" w:cstheme="majorBidi"/>
          <w:color w:val="005677" w:themeColor="text2"/>
          <w:sz w:val="48"/>
          <w:szCs w:val="32"/>
        </w:rPr>
      </w:pPr>
      <w:r>
        <w:br w:type="page"/>
      </w:r>
    </w:p>
    <w:p w14:paraId="223B7B35" w14:textId="0BC1E225" w:rsidR="00E215EC" w:rsidRDefault="00E215EC" w:rsidP="00E215EC">
      <w:pPr>
        <w:pStyle w:val="Heading1"/>
      </w:pPr>
      <w:bookmarkStart w:id="17" w:name="_Toc89262607"/>
      <w:r>
        <w:lastRenderedPageBreak/>
        <w:t>Executive summary</w:t>
      </w:r>
      <w:bookmarkEnd w:id="17"/>
    </w:p>
    <w:p w14:paraId="5EF26F27" w14:textId="77777777" w:rsidR="00E215EC" w:rsidRPr="00EF1DE8" w:rsidRDefault="00E215EC" w:rsidP="00E215EC">
      <w:pPr>
        <w:spacing w:line="257" w:lineRule="auto"/>
        <w:rPr>
          <w:rFonts w:asciiTheme="majorHAnsi" w:hAnsiTheme="majorHAnsi" w:cstheme="majorHAnsi"/>
        </w:rPr>
      </w:pPr>
      <w:r w:rsidRPr="00EF1DE8">
        <w:rPr>
          <w:rFonts w:asciiTheme="majorHAnsi" w:hAnsiTheme="majorHAnsi" w:cstheme="majorHAnsi"/>
        </w:rPr>
        <w:t xml:space="preserve">The purpose of this study is to build understanding of the perceptions and attitudes of young people towards STEM to better assist families, educators and policy makers in supporting girls/women throughout their STEM education and towards the future consideration of STEM-related careers. </w:t>
      </w:r>
    </w:p>
    <w:p w14:paraId="159F0F46" w14:textId="77777777" w:rsidR="00E215EC" w:rsidRPr="00EF1DE8" w:rsidRDefault="00E215EC" w:rsidP="00E215EC">
      <w:pPr>
        <w:spacing w:line="257" w:lineRule="auto"/>
        <w:rPr>
          <w:rFonts w:asciiTheme="majorHAnsi" w:hAnsiTheme="majorHAnsi" w:cstheme="majorHAnsi"/>
        </w:rPr>
      </w:pPr>
      <w:r w:rsidRPr="00EF1DE8">
        <w:rPr>
          <w:rFonts w:asciiTheme="majorHAnsi" w:hAnsiTheme="majorHAnsi" w:cstheme="majorHAnsi"/>
        </w:rPr>
        <w:t>This report details the results of the third wave of research relating to Youth in STEM study undertaken by YouthInsight on behalf of the Department of Industry, Science, Energy and Resources (DISER). Waves 1 and 2 were conducted in 2018-19 and 2019-2020 respectively.</w:t>
      </w:r>
    </w:p>
    <w:p w14:paraId="1219BDAF" w14:textId="77777777" w:rsidR="00E215EC" w:rsidRPr="00EF1DE8" w:rsidRDefault="00E215EC" w:rsidP="00E215EC">
      <w:pPr>
        <w:spacing w:line="257" w:lineRule="auto"/>
        <w:rPr>
          <w:rFonts w:asciiTheme="majorHAnsi" w:hAnsiTheme="majorHAnsi" w:cstheme="majorHAnsi"/>
        </w:rPr>
      </w:pPr>
      <w:r w:rsidRPr="00EF1DE8">
        <w:rPr>
          <w:rFonts w:asciiTheme="majorHAnsi" w:hAnsiTheme="majorHAnsi" w:cstheme="majorHAnsi"/>
        </w:rPr>
        <w:t xml:space="preserve">During July and August 2021, an online survey was conducted among a nationally representative sample of 3,154 young people aged 12-25 years old, sourced from a range of online panels. This report outlines the detailed findings from the 2021 Youth in STEM study and highlights some of the key comparative findings since Wave 2. </w:t>
      </w:r>
    </w:p>
    <w:p w14:paraId="008EA078" w14:textId="77777777" w:rsidR="00E215EC" w:rsidRPr="00EF1DE8" w:rsidRDefault="00E215EC" w:rsidP="00E215EC">
      <w:pPr>
        <w:spacing w:line="257" w:lineRule="auto"/>
        <w:rPr>
          <w:rFonts w:asciiTheme="majorHAnsi" w:hAnsiTheme="majorHAnsi" w:cstheme="majorHAnsi"/>
        </w:rPr>
      </w:pPr>
      <w:r w:rsidRPr="00EF1DE8">
        <w:rPr>
          <w:rFonts w:asciiTheme="majorHAnsi" w:hAnsiTheme="majorHAnsi" w:cstheme="majorHAnsi"/>
        </w:rPr>
        <w:t xml:space="preserve">While maintaining a key focus on understanding gender differences, the current wave of research among young people builds on the emerging story concerning the central role played by parents in positioning STEM study and careers for the consideration of young people (previously noted in both the Youth in STEM 2019/20 study and the Parents, Teachers and Careers Advisors 2020/21 studies). The current survey found that young people whose parents have an education in STEM or work in a STEM-related field are more likely to demonstrate better understanding of STEM and participate in STEM study pathways than those whose parents do not. Further, the study demonstrates clear familial and cultural differences, with the propensity for young people who were born overseas as well as those from Culturally and Linguistically Diverse (CALD) backgrounds to demonstrate higher involvement in STEM-related study and careers than young people born in Australia or from non-CALD backgrounds. As such, the insights revealed in this report align closely to the findings uncovered in the Youth in STEM 2019/20 study and add a critical socio-cultural overlay to our understanding of the important contributing factors influencing the perceptions and attitudes of young people towards STEM. </w:t>
      </w:r>
    </w:p>
    <w:p w14:paraId="7AAED06A" w14:textId="77777777" w:rsidR="00E215EC" w:rsidRPr="00EF1DE8" w:rsidRDefault="00E215EC" w:rsidP="00E215EC">
      <w:pPr>
        <w:spacing w:line="257" w:lineRule="auto"/>
        <w:rPr>
          <w:rFonts w:asciiTheme="majorHAnsi" w:hAnsiTheme="majorHAnsi" w:cstheme="majorHAnsi"/>
        </w:rPr>
      </w:pPr>
      <w:r w:rsidRPr="00EF1DE8">
        <w:rPr>
          <w:rFonts w:asciiTheme="majorHAnsi" w:hAnsiTheme="majorHAnsi" w:cstheme="majorHAnsi"/>
        </w:rPr>
        <w:t xml:space="preserve">Given the ongoing global Covid-19 pandemic, the current study explicitly sought to understand any potential impact of the pandemic on young people’s perceptions of STEM as well as their future study and career intentions. Contextually, it was found that perceptions of scientists making ‘a positive impact in the world’ have increased since Wave 2. In addition, 38% of young people stated that they had ‘reconsidered their study and career options’ directly as a result of Covid-19. Young people also reported that they were ‘slightly’ or ‘much more’ likely to consider study or work in STEM in the future as a result of Covid-19 (particularly boys/men). </w:t>
      </w:r>
    </w:p>
    <w:p w14:paraId="1F7E74E3" w14:textId="77777777" w:rsidR="00E215EC" w:rsidRPr="00EF1DE8" w:rsidRDefault="00E215EC" w:rsidP="00E215EC">
      <w:pPr>
        <w:spacing w:line="257" w:lineRule="auto"/>
        <w:rPr>
          <w:rFonts w:asciiTheme="majorHAnsi" w:hAnsiTheme="majorHAnsi" w:cstheme="majorHAnsi"/>
        </w:rPr>
      </w:pPr>
      <w:r w:rsidRPr="00EF1DE8">
        <w:rPr>
          <w:rFonts w:asciiTheme="majorHAnsi" w:hAnsiTheme="majorHAnsi" w:cstheme="majorHAnsi"/>
        </w:rPr>
        <w:t xml:space="preserve">While the study is vastly detailed, this report focuses on a set of key metrics used to evaluate young people’s understanding, attitudes, and perceptions of STEM as well as their current involvement with STEM and their future intentions regarding STEM. A summary of the findings for each of these key metrics, along with a summary table, can be found below. </w:t>
      </w:r>
    </w:p>
    <w:p w14:paraId="5156E994" w14:textId="77777777" w:rsidR="00E215EC" w:rsidRDefault="00E215EC" w:rsidP="00E215EC">
      <w:pPr>
        <w:pStyle w:val="Heading1"/>
      </w:pPr>
      <w:bookmarkStart w:id="18" w:name="_Toc89262608"/>
      <w:r w:rsidRPr="001461FD">
        <w:lastRenderedPageBreak/>
        <w:t xml:space="preserve">Summary of </w:t>
      </w:r>
      <w:r>
        <w:t>r</w:t>
      </w:r>
      <w:r w:rsidRPr="001461FD">
        <w:t>esults</w:t>
      </w:r>
      <w:bookmarkEnd w:id="18"/>
    </w:p>
    <w:p w14:paraId="0E4BA6B0" w14:textId="77777777" w:rsidR="00E215EC" w:rsidRPr="00133CB2" w:rsidRDefault="00E215EC" w:rsidP="00E215EC">
      <w:pPr>
        <w:pStyle w:val="Caption"/>
        <w:keepNext/>
        <w:rPr>
          <w:rFonts w:cstheme="minorHAnsi"/>
          <w:bCs/>
          <w:color w:val="auto"/>
          <w:szCs w:val="22"/>
        </w:rPr>
      </w:pPr>
      <w:r w:rsidRPr="00133CB2">
        <w:rPr>
          <w:rFonts w:cstheme="minorHAnsi"/>
          <w:color w:val="auto"/>
          <w:szCs w:val="22"/>
        </w:rPr>
        <w:t xml:space="preserve">The results presented in this section summarise key insights and differences between research Waves 2 and 3. </w:t>
      </w:r>
    </w:p>
    <w:p w14:paraId="07467233" w14:textId="04864897" w:rsidR="00E215EC" w:rsidRPr="00ED0195" w:rsidRDefault="00E215EC" w:rsidP="00ED0195">
      <w:pPr>
        <w:pStyle w:val="Figuretitlespaceabove"/>
        <w:rPr>
          <w:rStyle w:val="Figuretitle"/>
        </w:rPr>
      </w:pPr>
      <w:r w:rsidRPr="00ED0195">
        <w:rPr>
          <w:rStyle w:val="Figuretitle"/>
        </w:rPr>
        <w:t xml:space="preserve">Table </w:t>
      </w:r>
      <w:r w:rsidRPr="00ED0195">
        <w:rPr>
          <w:rStyle w:val="Figuretitle"/>
        </w:rPr>
        <w:fldChar w:fldCharType="begin"/>
      </w:r>
      <w:r w:rsidRPr="00ED0195">
        <w:rPr>
          <w:rStyle w:val="Figuretitle"/>
        </w:rPr>
        <w:instrText>SEQ Table \* ARABIC</w:instrText>
      </w:r>
      <w:r w:rsidRPr="00ED0195">
        <w:rPr>
          <w:rStyle w:val="Figuretitle"/>
        </w:rPr>
        <w:fldChar w:fldCharType="separate"/>
      </w:r>
      <w:r w:rsidR="001D6D52">
        <w:rPr>
          <w:rStyle w:val="Figuretitle"/>
          <w:noProof/>
        </w:rPr>
        <w:t>1</w:t>
      </w:r>
      <w:r w:rsidRPr="00ED0195">
        <w:rPr>
          <w:rStyle w:val="Figuretitle"/>
        </w:rPr>
        <w:fldChar w:fldCharType="end"/>
      </w:r>
      <w:r w:rsidRPr="00ED0195">
        <w:rPr>
          <w:rStyle w:val="Figuretitle"/>
        </w:rPr>
        <w:t xml:space="preserve">: Key metrics across Wave 2 and Wave 3. </w:t>
      </w:r>
    </w:p>
    <w:tbl>
      <w:tblPr>
        <w:tblStyle w:val="Style1"/>
        <w:tblW w:w="9072" w:type="dxa"/>
        <w:jc w:val="center"/>
        <w:tblLayout w:type="fixed"/>
        <w:tblLook w:val="04A0" w:firstRow="1" w:lastRow="0" w:firstColumn="1" w:lastColumn="0" w:noHBand="0" w:noVBand="1"/>
        <w:tblCaption w:val="Table 1: Key metrics across Wave 2 and Wave 3. "/>
        <w:tblDescription w:val="Summary table showing the scores across waves 2 and 3 on five key metrics."/>
      </w:tblPr>
      <w:tblGrid>
        <w:gridCol w:w="3393"/>
        <w:gridCol w:w="3063"/>
        <w:gridCol w:w="2616"/>
      </w:tblGrid>
      <w:tr w:rsidR="00C83323" w:rsidRPr="00260213" w14:paraId="347648D8" w14:textId="77777777" w:rsidTr="00FE26DB">
        <w:trPr>
          <w:cnfStyle w:val="100000000000" w:firstRow="1" w:lastRow="0" w:firstColumn="0" w:lastColumn="0" w:oddVBand="0" w:evenVBand="0" w:oddHBand="0" w:evenHBand="0" w:firstRowFirstColumn="0" w:firstRowLastColumn="0" w:lastRowFirstColumn="0" w:lastRowLastColumn="0"/>
          <w:trHeight w:val="809"/>
          <w:tblHeader/>
          <w:jc w:val="center"/>
        </w:trPr>
        <w:tc>
          <w:tcPr>
            <w:cnfStyle w:val="001000000000" w:firstRow="0" w:lastRow="0" w:firstColumn="1" w:lastColumn="0" w:oddVBand="0" w:evenVBand="0" w:oddHBand="0" w:evenHBand="0" w:firstRowFirstColumn="0" w:firstRowLastColumn="0" w:lastRowFirstColumn="0" w:lastRowLastColumn="0"/>
            <w:tcW w:w="3393" w:type="dxa"/>
            <w:tcBorders>
              <w:top w:val="single" w:sz="4" w:space="0" w:color="auto"/>
            </w:tcBorders>
            <w:hideMark/>
          </w:tcPr>
          <w:p w14:paraId="29B96218" w14:textId="71840429" w:rsidR="00C83323" w:rsidRPr="00260213" w:rsidRDefault="00C83323" w:rsidP="00C83323">
            <w:pPr>
              <w:spacing w:after="0" w:line="240" w:lineRule="auto"/>
              <w:rPr>
                <w:rFonts w:asciiTheme="majorHAnsi" w:eastAsia="Times New Roman" w:hAnsiTheme="majorHAnsi" w:cstheme="majorHAnsi"/>
                <w:bCs/>
                <w:color w:val="FFFFFF"/>
                <w:szCs w:val="20"/>
                <w:lang w:eastAsia="en-AU"/>
              </w:rPr>
            </w:pPr>
            <w:r w:rsidRPr="00260213">
              <w:rPr>
                <w:rFonts w:cstheme="minorHAnsi"/>
                <w:bCs/>
              </w:rPr>
              <w:t>Key metric</w:t>
            </w:r>
          </w:p>
        </w:tc>
        <w:tc>
          <w:tcPr>
            <w:tcW w:w="3063" w:type="dxa"/>
            <w:tcBorders>
              <w:top w:val="single" w:sz="4" w:space="0" w:color="auto"/>
            </w:tcBorders>
            <w:hideMark/>
          </w:tcPr>
          <w:p w14:paraId="47F4EF43" w14:textId="587ACFBB" w:rsidR="00C83323" w:rsidRPr="00260213" w:rsidRDefault="00C83323" w:rsidP="00C8332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260213">
              <w:rPr>
                <w:rFonts w:cstheme="minorHAnsi"/>
                <w:bCs/>
              </w:rPr>
              <w:t>Wave 2</w:t>
            </w:r>
          </w:p>
        </w:tc>
        <w:tc>
          <w:tcPr>
            <w:tcW w:w="2616" w:type="dxa"/>
            <w:tcBorders>
              <w:top w:val="single" w:sz="4" w:space="0" w:color="auto"/>
            </w:tcBorders>
            <w:hideMark/>
          </w:tcPr>
          <w:p w14:paraId="1A8BAE31" w14:textId="1E3A8928" w:rsidR="00C83323" w:rsidRPr="00260213" w:rsidRDefault="00C83323" w:rsidP="00C8332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260213">
              <w:rPr>
                <w:rFonts w:cstheme="minorHAnsi"/>
                <w:bCs/>
              </w:rPr>
              <w:t>Wave 3</w:t>
            </w:r>
          </w:p>
        </w:tc>
      </w:tr>
      <w:tr w:rsidR="00260213" w:rsidRPr="00260213" w14:paraId="2CE158D2" w14:textId="77777777" w:rsidTr="00FE26DB">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hideMark/>
          </w:tcPr>
          <w:p w14:paraId="38D55FB6" w14:textId="5B614805" w:rsidR="00260213" w:rsidRPr="00260213" w:rsidRDefault="00260213" w:rsidP="00260213">
            <w:pPr>
              <w:spacing w:after="0" w:line="240" w:lineRule="auto"/>
              <w:rPr>
                <w:rFonts w:asciiTheme="majorHAnsi" w:eastAsia="Times New Roman" w:hAnsiTheme="majorHAnsi" w:cstheme="majorHAnsi"/>
                <w:bCs/>
                <w:color w:val="000000"/>
                <w:szCs w:val="20"/>
                <w:lang w:eastAsia="en-AU"/>
              </w:rPr>
            </w:pPr>
            <w:r w:rsidRPr="00260213">
              <w:rPr>
                <w:rFonts w:cstheme="minorHAnsi"/>
                <w:bCs/>
              </w:rPr>
              <w:t>Understanding of the STEM acronym</w:t>
            </w:r>
          </w:p>
        </w:tc>
        <w:tc>
          <w:tcPr>
            <w:tcW w:w="3063" w:type="dxa"/>
            <w:noWrap/>
            <w:hideMark/>
          </w:tcPr>
          <w:p w14:paraId="6CC58967" w14:textId="40CB73DF" w:rsidR="00260213" w:rsidRPr="00260213" w:rsidRDefault="00260213" w:rsidP="002602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58%</w:t>
            </w:r>
          </w:p>
        </w:tc>
        <w:tc>
          <w:tcPr>
            <w:tcW w:w="2616" w:type="dxa"/>
            <w:noWrap/>
            <w:hideMark/>
          </w:tcPr>
          <w:p w14:paraId="71352EC6" w14:textId="3B90E8EE" w:rsidR="00260213" w:rsidRPr="00260213" w:rsidRDefault="00260213" w:rsidP="002602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ascii="Arial" w:hAnsi="Arial" w:cs="Arial"/>
              </w:rPr>
              <w:t>▲</w:t>
            </w:r>
            <w:r w:rsidRPr="00260213">
              <w:rPr>
                <w:rFonts w:cstheme="minorHAnsi"/>
              </w:rPr>
              <w:t xml:space="preserve">65% </w:t>
            </w:r>
          </w:p>
        </w:tc>
      </w:tr>
      <w:tr w:rsidR="00260213" w:rsidRPr="00260213" w14:paraId="323E90D7" w14:textId="77777777" w:rsidTr="00FE26DB">
        <w:trPr>
          <w:cnfStyle w:val="000000010000" w:firstRow="0" w:lastRow="0" w:firstColumn="0" w:lastColumn="0" w:oddVBand="0" w:evenVBand="0" w:oddHBand="0" w:evenHBand="1"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tcPr>
          <w:p w14:paraId="4C14ED79" w14:textId="6BB41E81" w:rsidR="00260213" w:rsidRPr="00260213" w:rsidRDefault="00260213" w:rsidP="00260213">
            <w:pPr>
              <w:spacing w:after="0" w:line="240" w:lineRule="auto"/>
              <w:rPr>
                <w:rFonts w:asciiTheme="majorHAnsi" w:eastAsia="Times New Roman" w:hAnsiTheme="majorHAnsi" w:cstheme="majorHAnsi"/>
                <w:bCs/>
                <w:color w:val="000000"/>
                <w:szCs w:val="20"/>
                <w:lang w:eastAsia="en-AU"/>
              </w:rPr>
            </w:pPr>
            <w:r w:rsidRPr="00260213">
              <w:rPr>
                <w:rFonts w:cstheme="minorHAnsi"/>
                <w:bCs/>
              </w:rPr>
              <w:t xml:space="preserve">Interest in STEM </w:t>
            </w:r>
          </w:p>
        </w:tc>
        <w:tc>
          <w:tcPr>
            <w:tcW w:w="3063" w:type="dxa"/>
            <w:noWrap/>
          </w:tcPr>
          <w:p w14:paraId="59E710D3" w14:textId="78031CB7" w:rsidR="00260213" w:rsidRPr="00260213" w:rsidRDefault="00260213" w:rsidP="002602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84%</w:t>
            </w:r>
          </w:p>
        </w:tc>
        <w:tc>
          <w:tcPr>
            <w:tcW w:w="2616" w:type="dxa"/>
            <w:noWrap/>
          </w:tcPr>
          <w:p w14:paraId="107D4EA4" w14:textId="2A71A160" w:rsidR="00260213" w:rsidRPr="00260213" w:rsidRDefault="00260213" w:rsidP="002602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85%</w:t>
            </w:r>
          </w:p>
        </w:tc>
      </w:tr>
      <w:tr w:rsidR="00260213" w:rsidRPr="00260213" w14:paraId="6BE9E9CE" w14:textId="77777777" w:rsidTr="00FE26DB">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hideMark/>
          </w:tcPr>
          <w:p w14:paraId="5C193512" w14:textId="543A7C76" w:rsidR="00260213" w:rsidRPr="00260213" w:rsidRDefault="00260213" w:rsidP="00260213">
            <w:pPr>
              <w:spacing w:after="0" w:line="240" w:lineRule="auto"/>
              <w:rPr>
                <w:rFonts w:asciiTheme="majorHAnsi" w:eastAsia="Times New Roman" w:hAnsiTheme="majorHAnsi" w:cstheme="majorHAnsi"/>
                <w:bCs/>
                <w:color w:val="000000"/>
                <w:szCs w:val="20"/>
                <w:lang w:eastAsia="en-AU"/>
              </w:rPr>
            </w:pPr>
            <w:r w:rsidRPr="00260213">
              <w:rPr>
                <w:rFonts w:cstheme="minorHAnsi"/>
                <w:bCs/>
              </w:rPr>
              <w:t>Perceived importance of STEM</w:t>
            </w:r>
          </w:p>
        </w:tc>
        <w:tc>
          <w:tcPr>
            <w:tcW w:w="3063" w:type="dxa"/>
            <w:noWrap/>
            <w:hideMark/>
          </w:tcPr>
          <w:p w14:paraId="4E15EA00" w14:textId="550E4593" w:rsidR="00260213" w:rsidRPr="00260213" w:rsidRDefault="00260213" w:rsidP="002602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87%</w:t>
            </w:r>
          </w:p>
        </w:tc>
        <w:tc>
          <w:tcPr>
            <w:tcW w:w="2616" w:type="dxa"/>
            <w:noWrap/>
            <w:hideMark/>
          </w:tcPr>
          <w:p w14:paraId="39BEE282" w14:textId="29D6B26D" w:rsidR="00260213" w:rsidRPr="00260213" w:rsidRDefault="00260213" w:rsidP="002602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ascii="Arial" w:hAnsi="Arial" w:cs="Arial"/>
              </w:rPr>
              <w:t>▲</w:t>
            </w:r>
            <w:r w:rsidRPr="00260213">
              <w:rPr>
                <w:rFonts w:cstheme="minorHAnsi"/>
              </w:rPr>
              <w:t>92%</w:t>
            </w:r>
          </w:p>
        </w:tc>
      </w:tr>
      <w:tr w:rsidR="00260213" w:rsidRPr="00260213" w14:paraId="5E35C4BF" w14:textId="77777777" w:rsidTr="00FE26DB">
        <w:trPr>
          <w:cnfStyle w:val="000000010000" w:firstRow="0" w:lastRow="0" w:firstColumn="0" w:lastColumn="0" w:oddVBand="0" w:evenVBand="0" w:oddHBand="0" w:evenHBand="1"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tcPr>
          <w:p w14:paraId="17E2B0EC" w14:textId="400ECFFF" w:rsidR="00260213" w:rsidRPr="00260213" w:rsidRDefault="00260213" w:rsidP="00260213">
            <w:pPr>
              <w:spacing w:after="0" w:line="240" w:lineRule="auto"/>
              <w:rPr>
                <w:rFonts w:asciiTheme="majorHAnsi" w:eastAsia="Times New Roman" w:hAnsiTheme="majorHAnsi" w:cstheme="majorHAnsi"/>
                <w:bCs/>
                <w:color w:val="000000"/>
                <w:szCs w:val="20"/>
                <w:lang w:eastAsia="en-AU"/>
              </w:rPr>
            </w:pPr>
            <w:r w:rsidRPr="00260213">
              <w:rPr>
                <w:rFonts w:cstheme="minorHAnsi"/>
                <w:bCs/>
              </w:rPr>
              <w:t>Confidence in studying STEM</w:t>
            </w:r>
          </w:p>
        </w:tc>
        <w:tc>
          <w:tcPr>
            <w:tcW w:w="3063" w:type="dxa"/>
            <w:noWrap/>
          </w:tcPr>
          <w:p w14:paraId="6EAA1849" w14:textId="134E4008" w:rsidR="00260213" w:rsidRPr="00260213" w:rsidRDefault="00260213" w:rsidP="002602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80%</w:t>
            </w:r>
          </w:p>
        </w:tc>
        <w:tc>
          <w:tcPr>
            <w:tcW w:w="2616" w:type="dxa"/>
            <w:noWrap/>
          </w:tcPr>
          <w:p w14:paraId="0E729E76" w14:textId="434C9356" w:rsidR="00260213" w:rsidRPr="00260213" w:rsidRDefault="00260213" w:rsidP="002602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ascii="Arial" w:hAnsi="Arial" w:cs="Arial"/>
              </w:rPr>
              <w:t>▲</w:t>
            </w:r>
            <w:r w:rsidRPr="00260213">
              <w:rPr>
                <w:rFonts w:cstheme="minorHAnsi"/>
              </w:rPr>
              <w:t>85%</w:t>
            </w:r>
          </w:p>
        </w:tc>
      </w:tr>
      <w:tr w:rsidR="00260213" w:rsidRPr="002047DD" w14:paraId="66AFE4D4" w14:textId="77777777" w:rsidTr="00FE26DB">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393" w:type="dxa"/>
            <w:noWrap/>
          </w:tcPr>
          <w:p w14:paraId="4FC9AFD9" w14:textId="2F7792B2" w:rsidR="00260213" w:rsidRPr="00260213" w:rsidRDefault="00260213" w:rsidP="00260213">
            <w:pPr>
              <w:spacing w:after="0" w:line="240" w:lineRule="auto"/>
              <w:rPr>
                <w:rFonts w:asciiTheme="majorHAnsi" w:eastAsia="Times New Roman" w:hAnsiTheme="majorHAnsi" w:cstheme="majorHAnsi"/>
                <w:bCs/>
                <w:color w:val="000000"/>
                <w:szCs w:val="20"/>
                <w:lang w:eastAsia="en-AU"/>
              </w:rPr>
            </w:pPr>
            <w:r w:rsidRPr="00260213">
              <w:rPr>
                <w:rFonts w:cstheme="minorHAnsi"/>
                <w:bCs/>
              </w:rPr>
              <w:t>Intention to pursue a career in STEM</w:t>
            </w:r>
          </w:p>
        </w:tc>
        <w:tc>
          <w:tcPr>
            <w:tcW w:w="3063" w:type="dxa"/>
            <w:noWrap/>
          </w:tcPr>
          <w:p w14:paraId="076BF738" w14:textId="194373A9" w:rsidR="00260213" w:rsidRPr="00260213" w:rsidRDefault="00260213" w:rsidP="002602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33%</w:t>
            </w:r>
          </w:p>
        </w:tc>
        <w:tc>
          <w:tcPr>
            <w:tcW w:w="2616" w:type="dxa"/>
            <w:noWrap/>
          </w:tcPr>
          <w:p w14:paraId="53F7DB96" w14:textId="4BB8C853" w:rsidR="00260213" w:rsidRPr="002047DD" w:rsidRDefault="00260213" w:rsidP="002602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60213">
              <w:rPr>
                <w:rFonts w:cstheme="minorHAnsi"/>
              </w:rPr>
              <w:t>31%</w:t>
            </w:r>
          </w:p>
        </w:tc>
      </w:tr>
    </w:tbl>
    <w:p w14:paraId="73F5D965" w14:textId="77777777" w:rsidR="00E215EC" w:rsidRPr="00133CB2" w:rsidRDefault="00E215EC" w:rsidP="00E215EC">
      <w:pPr>
        <w:rPr>
          <w:rFonts w:cstheme="minorHAnsi"/>
        </w:rPr>
      </w:pPr>
    </w:p>
    <w:p w14:paraId="39A1F44C" w14:textId="77777777" w:rsidR="00E215EC" w:rsidRPr="00316350" w:rsidRDefault="00E215EC" w:rsidP="00316350">
      <w:pPr>
        <w:rPr>
          <w:b/>
        </w:rPr>
      </w:pPr>
      <w:r w:rsidRPr="00316350">
        <w:rPr>
          <w:b/>
        </w:rPr>
        <w:t xml:space="preserve">Understanding of STEM and STEM-related jobs </w:t>
      </w:r>
    </w:p>
    <w:p w14:paraId="1525E426" w14:textId="77777777" w:rsidR="00E215EC" w:rsidRPr="00133CB2" w:rsidRDefault="00E215EC" w:rsidP="001F64F6">
      <w:pPr>
        <w:pStyle w:val="ListParagraph"/>
        <w:numPr>
          <w:ilvl w:val="0"/>
          <w:numId w:val="17"/>
        </w:numPr>
        <w:spacing w:after="120" w:line="257" w:lineRule="auto"/>
        <w:rPr>
          <w:rFonts w:cstheme="minorHAnsi"/>
        </w:rPr>
      </w:pPr>
      <w:r w:rsidRPr="00133CB2">
        <w:rPr>
          <w:rFonts w:eastAsia="Arial" w:cstheme="minorHAnsi"/>
          <w:color w:val="000000" w:themeColor="text1"/>
          <w:szCs w:val="20"/>
        </w:rPr>
        <w:t>65% of young people were able to correctly recall all four subjects involved in the STEM acronym (up from 58% in Wave 2). This increase is driven by a greater proportion of boys/men and those aged 18-25 who understand the term ‘STEM’ correctly this wave.</w:t>
      </w:r>
    </w:p>
    <w:p w14:paraId="69AE45CB" w14:textId="77777777" w:rsidR="00E215EC" w:rsidRPr="00133CB2" w:rsidRDefault="00E215EC" w:rsidP="001F64F6">
      <w:pPr>
        <w:pStyle w:val="ListParagraph"/>
        <w:numPr>
          <w:ilvl w:val="0"/>
          <w:numId w:val="17"/>
        </w:numPr>
        <w:spacing w:after="120" w:line="257" w:lineRule="auto"/>
        <w:rPr>
          <w:rFonts w:cstheme="minorHAnsi"/>
        </w:rPr>
      </w:pPr>
      <w:r w:rsidRPr="00133CB2">
        <w:rPr>
          <w:rFonts w:eastAsia="Arial" w:cstheme="minorHAnsi"/>
          <w:color w:val="000000" w:themeColor="text1"/>
          <w:szCs w:val="20"/>
        </w:rPr>
        <w:t>It was found that young people with parents who are educated in STEM are significantly more likely to have a correct understanding of the subjects related to STEM (68% compared to 61%).</w:t>
      </w:r>
    </w:p>
    <w:p w14:paraId="5DB85B3B" w14:textId="77777777" w:rsidR="00E215EC" w:rsidRPr="00133CB2" w:rsidRDefault="00E215EC" w:rsidP="001F64F6">
      <w:pPr>
        <w:pStyle w:val="ListParagraph"/>
        <w:numPr>
          <w:ilvl w:val="0"/>
          <w:numId w:val="17"/>
        </w:numPr>
        <w:spacing w:after="120" w:line="257" w:lineRule="auto"/>
        <w:rPr>
          <w:rFonts w:cstheme="minorHAnsi"/>
        </w:rPr>
      </w:pPr>
      <w:r w:rsidRPr="00133CB2">
        <w:rPr>
          <w:rFonts w:eastAsia="Arial" w:cstheme="minorHAnsi"/>
          <w:color w:val="000000" w:themeColor="text1"/>
          <w:szCs w:val="20"/>
        </w:rPr>
        <w:t xml:space="preserve">Culturally and Linguistically Diverse (CALD) young people and those who were born overseas demonstrate a significantly stronger understanding of STEM than non-CALD students, and those born in Australia. </w:t>
      </w:r>
    </w:p>
    <w:p w14:paraId="0490C226" w14:textId="77777777" w:rsidR="00E215EC" w:rsidRPr="00133CB2" w:rsidRDefault="00E215EC" w:rsidP="001F64F6">
      <w:pPr>
        <w:pStyle w:val="ListParagraph"/>
        <w:numPr>
          <w:ilvl w:val="0"/>
          <w:numId w:val="17"/>
        </w:numPr>
        <w:spacing w:after="120" w:line="257" w:lineRule="auto"/>
        <w:rPr>
          <w:rFonts w:cstheme="minorHAnsi"/>
        </w:rPr>
      </w:pPr>
      <w:r w:rsidRPr="00133CB2">
        <w:rPr>
          <w:rFonts w:eastAsia="Arial" w:cstheme="minorHAnsi"/>
          <w:color w:val="000000" w:themeColor="text1"/>
          <w:szCs w:val="20"/>
        </w:rPr>
        <w:t>It was found that those who identify as Aboriginal and/or Torres Strait Islander are significantly less likely to demonstrate correct understanding of STEM than non-Aboriginal young people.</w:t>
      </w:r>
    </w:p>
    <w:p w14:paraId="4074EBDE" w14:textId="77777777" w:rsidR="00E215EC" w:rsidRPr="00133CB2" w:rsidRDefault="00E215EC" w:rsidP="001F64F6">
      <w:pPr>
        <w:pStyle w:val="ListParagraph"/>
        <w:numPr>
          <w:ilvl w:val="0"/>
          <w:numId w:val="17"/>
        </w:numPr>
        <w:spacing w:after="120" w:line="257" w:lineRule="auto"/>
        <w:rPr>
          <w:rFonts w:cstheme="minorHAnsi"/>
        </w:rPr>
      </w:pPr>
      <w:r w:rsidRPr="00133CB2">
        <w:rPr>
          <w:rFonts w:eastAsia="Arial" w:cstheme="minorHAnsi"/>
          <w:color w:val="000000" w:themeColor="text1"/>
          <w:szCs w:val="20"/>
        </w:rPr>
        <w:t>Y</w:t>
      </w:r>
      <w:r w:rsidRPr="00133CB2">
        <w:rPr>
          <w:rFonts w:cstheme="minorHAnsi"/>
        </w:rPr>
        <w:t>oung people’s understanding of the types of jobs and careers related to STEM study is dominated by engineering and mathematics. However, there has been an increase in the ability of young people to correctly identify some STEM careers. These careers included ‘scientist’, ‘medical/healthcare roles’, and ‘biologist’, all roles that have had increased prominence in social discourse during the Covid-19 pandemic.</w:t>
      </w:r>
    </w:p>
    <w:p w14:paraId="6089891A" w14:textId="77777777" w:rsidR="00E215EC" w:rsidRPr="00133CB2" w:rsidRDefault="00E215EC" w:rsidP="001F64F6">
      <w:pPr>
        <w:pStyle w:val="ListParagraph"/>
        <w:numPr>
          <w:ilvl w:val="0"/>
          <w:numId w:val="17"/>
        </w:numPr>
        <w:spacing w:after="120" w:line="257" w:lineRule="auto"/>
        <w:rPr>
          <w:rFonts w:eastAsia="Arial" w:cstheme="minorHAnsi"/>
          <w:color w:val="000000" w:themeColor="text1"/>
          <w:szCs w:val="20"/>
        </w:rPr>
      </w:pPr>
      <w:r w:rsidRPr="00133CB2">
        <w:rPr>
          <w:rFonts w:eastAsia="Arial" w:cstheme="minorHAnsi"/>
          <w:color w:val="000000" w:themeColor="text1"/>
          <w:szCs w:val="20"/>
        </w:rPr>
        <w:t>Gender differences were evident with girls/women being significantly more likely to associate the jobs ‘engineer’ (64%) and ‘scientist’ (46%) with STEM study compared to boys/men (57% and 40% respectively).</w:t>
      </w:r>
    </w:p>
    <w:p w14:paraId="175D820A" w14:textId="77777777" w:rsidR="00E215EC" w:rsidRPr="00133CB2" w:rsidRDefault="00E215EC" w:rsidP="001F64F6">
      <w:pPr>
        <w:pStyle w:val="ListParagraph"/>
        <w:numPr>
          <w:ilvl w:val="0"/>
          <w:numId w:val="17"/>
        </w:numPr>
        <w:spacing w:after="120" w:line="257" w:lineRule="auto"/>
        <w:rPr>
          <w:rFonts w:eastAsia="Arial" w:cstheme="minorHAnsi"/>
          <w:color w:val="000000" w:themeColor="text1"/>
          <w:szCs w:val="20"/>
        </w:rPr>
      </w:pPr>
      <w:r w:rsidRPr="00133CB2">
        <w:rPr>
          <w:rFonts w:eastAsia="Arial" w:cstheme="minorHAnsi"/>
          <w:color w:val="000000" w:themeColor="text1"/>
          <w:szCs w:val="20"/>
        </w:rPr>
        <w:t xml:space="preserve">When asked about gender associations with a range of different jobs and careers, it was found that STEM jobs and careers including ‘engineer’, ‘computing or information technology’, ‘data analyst’ and ‘scientist’, are significantly more likely to be associated with males rather than females. </w:t>
      </w:r>
    </w:p>
    <w:p w14:paraId="79527A11" w14:textId="77777777" w:rsidR="00E215EC" w:rsidRPr="00B501B0" w:rsidRDefault="00E215EC" w:rsidP="00E215EC">
      <w:pPr>
        <w:rPr>
          <w:b/>
        </w:rPr>
      </w:pPr>
      <w:r w:rsidRPr="00B501B0">
        <w:rPr>
          <w:b/>
        </w:rPr>
        <w:t xml:space="preserve">Attitudes (interest and perception) towards STEM </w:t>
      </w:r>
    </w:p>
    <w:p w14:paraId="6C21E678"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lastRenderedPageBreak/>
        <w:t xml:space="preserve">There continues to be a high level of interest in STEM subjects among young people, with the proportion of those ‘somewhat’ or ‘very’ interested in STEM subjects overall remaining stable at 85%. </w:t>
      </w:r>
    </w:p>
    <w:p w14:paraId="6B937304"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Science and technology subjects consistently drive significantly more interest (63% and 64% respectively) than engineering and mathematics (43% and 48% respectively). </w:t>
      </w:r>
    </w:p>
    <w:p w14:paraId="12B0502D"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Young people with parents educated in STEM and young people with parents employed in STEM-related fields are significantly more likely to express an interest in STEM at the overall level (88% and 92% respectively), as are boys/men (89%) when compared to girls/women (82%).</w:t>
      </w:r>
    </w:p>
    <w:p w14:paraId="11007B3C"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When it comes to interest in specific subjects, boys/men demonstrate significantly higher levels of interest in all individual STEM subjects except for science. Boys/men are most likely to express interest in technology subjects (77%) whereas interest from girls/women is highest for science at 62%. </w:t>
      </w:r>
    </w:p>
    <w:p w14:paraId="5A8458B4"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The perceived importance of STEM skills and knowledge overall is significantly higher than seen in Wave 2 with increases evident across all individual subjects. It was found that skills in technology are still regarded as being the most important (84%) of all the STEM subjects for getting a good job in the future, followed by mathematics (78%), science (74%) and engineering (63%).</w:t>
      </w:r>
    </w:p>
    <w:p w14:paraId="224BDC2A"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Of interest, there has been a significant increase in perceptions of the importance of science in Wave 3 (74%) compared to Wave 2 (69%). Science is regarded as being important as it provides an understanding of how the world works (49%) and provides access to a wide range of career options (43%). These perceptions are significantly higher among girls/women (54% and 48% respectively) when compared to boys/men (44% and 37%). </w:t>
      </w:r>
    </w:p>
    <w:p w14:paraId="534A0AE0"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Perceptions of science and technology fields have remained stable for the most part, however, a significant increase has been observed in the proportion of young people who agree that scientists make a positive difference in the world. Despite acknowledgement of the social worth of scientists in the midst of a global pandemic, there is no corresponding uplift evident (as yet) in the desire to actually ‘be’ a scientist in future. </w:t>
      </w:r>
    </w:p>
    <w:p w14:paraId="5A90287D"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Consistent with the theme of socio-cultural influence observed, parents and guardians play a strong role in positioning STEM study, jobs and careers to young people. Importantly, the perceptions of STEM fostered by discussions with parents are regarded as largely positive. Similarly, conversations with teachers and career advisors are seen to be positive regarding STEM study, jobs and careers.</w:t>
      </w:r>
    </w:p>
    <w:p w14:paraId="676E1993" w14:textId="77777777" w:rsidR="00E215EC" w:rsidRPr="00B501B0" w:rsidRDefault="00E215EC" w:rsidP="00B501B0">
      <w:pPr>
        <w:rPr>
          <w:b/>
        </w:rPr>
      </w:pPr>
      <w:r w:rsidRPr="00B501B0">
        <w:rPr>
          <w:b/>
        </w:rPr>
        <w:t xml:space="preserve">Gender bias in STEM </w:t>
      </w:r>
    </w:p>
    <w:p w14:paraId="05D81843"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When asked about which gender is ‘better’ at STEM subjects, the majority of young people do not demonstrate gender bias in relation to STEM. </w:t>
      </w:r>
    </w:p>
    <w:p w14:paraId="4E277F7B"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Among those young people that do demonstrate gender beliefs, perceptions of boys/men being considered ‘better’ at STEM have remained consistently higher than for girls (being considered better). However, there has been a significant increase observed in perceptions of girls as being ‘better’ at all STEM subjects compared to Wave 2, suggesting some progress is evident in addressing this gender bias.</w:t>
      </w:r>
    </w:p>
    <w:p w14:paraId="6235B6DE" w14:textId="6F0797AF" w:rsidR="00E215EC" w:rsidRPr="00B501B0" w:rsidRDefault="00E215EC" w:rsidP="001F64F6">
      <w:pPr>
        <w:pStyle w:val="ListParagraph"/>
        <w:numPr>
          <w:ilvl w:val="0"/>
          <w:numId w:val="18"/>
        </w:numPr>
        <w:spacing w:after="120" w:line="276" w:lineRule="auto"/>
        <w:rPr>
          <w:rFonts w:cstheme="minorHAnsi"/>
        </w:rPr>
      </w:pPr>
      <w:r w:rsidRPr="00133CB2">
        <w:rPr>
          <w:rFonts w:cstheme="minorHAnsi"/>
        </w:rPr>
        <w:t xml:space="preserve">In Wave 3, it was found that boys/men are significantly more likely to regard their own gender as being ‘better’ at all STEM subjects. Girls/women are more equitable than boys in their perceptions of who is better at STEM but still regard boys as being better at technology </w:t>
      </w:r>
      <w:r w:rsidRPr="00133CB2">
        <w:rPr>
          <w:rFonts w:cstheme="minorHAnsi"/>
        </w:rPr>
        <w:lastRenderedPageBreak/>
        <w:t xml:space="preserve">and engineering subjects. Girls/women have more positive perceptions of their skills in relation to science and mathematics than do boys. </w:t>
      </w:r>
    </w:p>
    <w:p w14:paraId="41B53AD7" w14:textId="77777777" w:rsidR="00E215EC" w:rsidRPr="00B501B0" w:rsidRDefault="00E215EC" w:rsidP="00B501B0">
      <w:pPr>
        <w:rPr>
          <w:b/>
        </w:rPr>
      </w:pPr>
      <w:r w:rsidRPr="00B501B0">
        <w:rPr>
          <w:b/>
        </w:rPr>
        <w:t xml:space="preserve">Current participation in STEM subjects </w:t>
      </w:r>
    </w:p>
    <w:p w14:paraId="609F1BED"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Participation in STEM elective subjects has remained stable among Year 9 and 10 students (59%, compared to 61% in Wave 2). </w:t>
      </w:r>
    </w:p>
    <w:p w14:paraId="52FF3A6C"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Participation remains significantly higher among boys/men (75%) compared to girls/women (42%).</w:t>
      </w:r>
    </w:p>
    <w:p w14:paraId="24712D95"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Consistent with Wave 2, there is strong participation in STEM elective subjects overall among Year 11 and 12 students, led by participation in mathematics (44%), chemistry (37%) and biology (33%). </w:t>
      </w:r>
    </w:p>
    <w:p w14:paraId="24EE79A2"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 xml:space="preserve">Girls/women are significantly more likely than boys/men to be currently studying mathematics (52% vs 37%), biology (42% vs 24%) or chemistry (41% vs 33%). </w:t>
      </w:r>
    </w:p>
    <w:p w14:paraId="6BBD00C9"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 xml:space="preserve">Boys/men are significantly more likely to be studying physics (29% vs 16%), information and digital technology (VET) (10% vs 4%), engineering studies (10% vs 3%), information processes and technology (10% vs 2%), and design and technology (8% vs 4%). </w:t>
      </w:r>
    </w:p>
    <w:p w14:paraId="4CD3FD0E"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Consistent with the previous wave, significantly more boys/men are studying STEM at a tertiary level compared to girls/women (43% vs 22% overall). </w:t>
      </w:r>
    </w:p>
    <w:p w14:paraId="7B9FDA6C"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 xml:space="preserve">This wave we have seen a significant increase in the proportion of higher education students studying mathematics (5% vs 2% in Wave 2). This is driven by a greater proportion of boys/men studying mathematics in Wave 3 than Wave 2 (8% vs 3%). </w:t>
      </w:r>
    </w:p>
    <w:p w14:paraId="3E8B675B"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Socio-cultural influences on participation are evident across all three study levels.</w:t>
      </w:r>
    </w:p>
    <w:p w14:paraId="0508ED4C" w14:textId="77777777" w:rsidR="00E215EC" w:rsidRPr="00B501B0" w:rsidRDefault="00E215EC" w:rsidP="00B501B0">
      <w:pPr>
        <w:rPr>
          <w:b/>
        </w:rPr>
      </w:pPr>
      <w:r w:rsidRPr="00B501B0">
        <w:rPr>
          <w:b/>
        </w:rPr>
        <w:t xml:space="preserve">Influences in relation to STEM study </w:t>
      </w:r>
    </w:p>
    <w:p w14:paraId="42842AEA"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When it comes to factors that influence STEM study choices, young people report being led by personal interest (58%), their perceptions of their own skills and abilities (55%) and earning potential (31%). </w:t>
      </w:r>
    </w:p>
    <w:p w14:paraId="636F3696"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The role of personal interest and perceptions of own skills and abilities is of significantly greater influence among girls/women than it is for boys/men (65% vs 51% and 59% vs 51% respectively).</w:t>
      </w:r>
    </w:p>
    <w:p w14:paraId="3C8E01B1"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Consistent with previous findings, parents remain a key influencer with regards to study choices (47%), along with friends (26%) and teachers/lecturers (25%). </w:t>
      </w:r>
    </w:p>
    <w:p w14:paraId="2EE3BE0A" w14:textId="77777777" w:rsidR="00E215EC" w:rsidRPr="00B501B0" w:rsidRDefault="00E215EC" w:rsidP="00B501B0">
      <w:pPr>
        <w:rPr>
          <w:b/>
        </w:rPr>
      </w:pPr>
      <w:r w:rsidRPr="00B501B0">
        <w:rPr>
          <w:b/>
        </w:rPr>
        <w:t xml:space="preserve"> Confidence in studying STEM </w:t>
      </w:r>
    </w:p>
    <w:p w14:paraId="71FE5E32"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Overall, confidence in studying STEM is higher than in Wave 2 (85% vs 80%), driven by increases in confidence in studying science (61% compared to 58%) and mathematics (60% compared to 57%). </w:t>
      </w:r>
    </w:p>
    <w:p w14:paraId="467098D4"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Boys/men are significantly more confident than girls/women in all STEM subjects, excluding science.</w:t>
      </w:r>
    </w:p>
    <w:p w14:paraId="68A3CFCF"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Girls/women are least confident when it comes to studying engineering (30%), followed by technology (57%) and mathematics (58%). </w:t>
      </w:r>
    </w:p>
    <w:p w14:paraId="6F682D62"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Students born overseas reported feeling more confident studying science than those students born in Australia (69% vs 59%). </w:t>
      </w:r>
    </w:p>
    <w:p w14:paraId="0AA20C1B"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lastRenderedPageBreak/>
        <w:t xml:space="preserve">CALD students are also likely to feel more confident studying science and mathematics than non-CALD students (66% vs 58%). </w:t>
      </w:r>
    </w:p>
    <w:p w14:paraId="05B712E5" w14:textId="77777777" w:rsidR="00E215EC" w:rsidRPr="00B501B0" w:rsidRDefault="00E215EC" w:rsidP="00B501B0">
      <w:pPr>
        <w:rPr>
          <w:b/>
        </w:rPr>
      </w:pPr>
      <w:r w:rsidRPr="00B501B0">
        <w:rPr>
          <w:b/>
        </w:rPr>
        <w:t xml:space="preserve">Intention to study STEM subjects in the future </w:t>
      </w:r>
    </w:p>
    <w:p w14:paraId="5B5C9FAD"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When asked about studying STEM subjects in the future, the intentions of Years 6 to 8 students to study STEM at Year 9 and 10 have remained stable (68% compared to 71% in Wave 2). </w:t>
      </w:r>
    </w:p>
    <w:p w14:paraId="0B668A71"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 xml:space="preserve">Consistent with the previous wave, boys/men in Years 6 to 8 remain significantly more likely to intend to study STEM subjects in future than do girls/women (79% compared to 59%). </w:t>
      </w:r>
    </w:p>
    <w:p w14:paraId="77D9B550"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Among those in Year 9 and 10 there has been a small but statistically significant decline in the proportion of young people intending to enrol in STEM subjects for Years 11 and 12 (96% to 90%). </w:t>
      </w:r>
    </w:p>
    <w:p w14:paraId="760DBAF7"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This shift is not driven by any one subject in particular; rather a generalised small decline is evident across many individual STEM subjects, such as chemistry, mathematics, mathematics extension and physics.</w:t>
      </w:r>
    </w:p>
    <w:p w14:paraId="07CA8E25"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The intention of Year 11 and 12 students to study STEM at the tertiary level has remained stable overall at 39%. While not statistically significant, the data shows a slight uplift in intention to study engineering and technology, and biology. </w:t>
      </w:r>
    </w:p>
    <w:p w14:paraId="00BBD106" w14:textId="77777777" w:rsidR="00E215EC" w:rsidRPr="00133CB2" w:rsidRDefault="00E215EC" w:rsidP="001F64F6">
      <w:pPr>
        <w:pStyle w:val="ListParagraph"/>
        <w:numPr>
          <w:ilvl w:val="1"/>
          <w:numId w:val="18"/>
        </w:numPr>
        <w:spacing w:after="120" w:line="276" w:lineRule="auto"/>
        <w:rPr>
          <w:rFonts w:cstheme="minorHAnsi"/>
        </w:rPr>
      </w:pPr>
      <w:r w:rsidRPr="00133CB2">
        <w:rPr>
          <w:rFonts w:cstheme="minorHAnsi"/>
        </w:rPr>
        <w:t xml:space="preserve">However, clear gender skews are evident in intention to study STEM at a tertiary level with intention to study STEM at a tertiary level overall is driven by boys/men rather than girls/women (49% compared to 26%). </w:t>
      </w:r>
    </w:p>
    <w:p w14:paraId="404E93C5" w14:textId="77777777" w:rsidR="00E215EC" w:rsidRPr="00B501B0" w:rsidRDefault="00E215EC" w:rsidP="00B501B0">
      <w:pPr>
        <w:rPr>
          <w:b/>
        </w:rPr>
      </w:pPr>
      <w:r w:rsidRPr="00B501B0">
        <w:rPr>
          <w:b/>
        </w:rPr>
        <w:t xml:space="preserve">Career intentions </w:t>
      </w:r>
    </w:p>
    <w:p w14:paraId="2187B613"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Intention to pursue a STEM career remained stable at 31%. Boys/men remain significantly more likely to intend to pursue a career in STEM overall than do girls/women (42% vs 21%). This is driven by significant gender skews in intention to pursue a career as an engineer; in the field of computing and information technology; a data analyst, inventor or mathematician. </w:t>
      </w:r>
    </w:p>
    <w:p w14:paraId="6E60BD1C" w14:textId="77777777" w:rsidR="00E215EC" w:rsidRPr="00133CB2" w:rsidRDefault="00E215EC" w:rsidP="001F64F6">
      <w:pPr>
        <w:pStyle w:val="ListParagraph"/>
        <w:numPr>
          <w:ilvl w:val="0"/>
          <w:numId w:val="18"/>
        </w:numPr>
        <w:spacing w:after="120" w:line="276" w:lineRule="auto"/>
        <w:rPr>
          <w:rFonts w:cstheme="minorHAnsi"/>
        </w:rPr>
      </w:pPr>
      <w:r w:rsidRPr="00133CB2">
        <w:rPr>
          <w:rFonts w:cstheme="minorHAnsi"/>
        </w:rPr>
        <w:t xml:space="preserve">Those who wanted to become a scientist were asked what type of scientist they would like to become. The majority wanted to be biologists (34%), followed by earth or environmental scientists (22%). There was a slight gender skew, with boys/men being more likely to want to become a physicist (18% vs 7%). </w:t>
      </w:r>
    </w:p>
    <w:p w14:paraId="1043BC95" w14:textId="77777777" w:rsidR="00E215EC" w:rsidRPr="00B501B0" w:rsidRDefault="00E215EC" w:rsidP="00B501B0">
      <w:pPr>
        <w:rPr>
          <w:b/>
        </w:rPr>
      </w:pPr>
      <w:r w:rsidRPr="00B501B0">
        <w:rPr>
          <w:b/>
        </w:rPr>
        <w:t xml:space="preserve">In conclusion </w:t>
      </w:r>
    </w:p>
    <w:p w14:paraId="158E8D30" w14:textId="35710A1C" w:rsidR="00CE40AB" w:rsidRPr="00757495" w:rsidRDefault="00E215EC" w:rsidP="00757495">
      <w:pPr>
        <w:rPr>
          <w:rFonts w:eastAsia="Arial" w:cstheme="minorHAnsi"/>
          <w:color w:val="000000" w:themeColor="text1"/>
          <w:szCs w:val="20"/>
        </w:rPr>
      </w:pPr>
      <w:r w:rsidRPr="00133CB2">
        <w:rPr>
          <w:rFonts w:eastAsia="Arial" w:cstheme="minorHAnsi"/>
          <w:color w:val="000000" w:themeColor="text1"/>
          <w:szCs w:val="20"/>
        </w:rPr>
        <w:t>The insights presented in this report provide information for policy makers to take a data-driven approach in addressing the gender imbalance existent in STEM education and related careers. This research extends our knowledge regarding the significant role played by socio-cultural factors upon young people’s perceptions of STEM and their decisions made to pursue study and careers in STEM-related fields. Moving forward, DISER will continue tracking key measures around STEM from both young people and their key influencers. The second wave of the Parents/Teachers and Career Advisors research will be conducted in 2022, followed by the fourth wave of the Youth in STEM research in 2023.</w:t>
      </w:r>
      <w:bookmarkEnd w:id="14"/>
      <w:bookmarkEnd w:id="15"/>
    </w:p>
    <w:p w14:paraId="2CC4436B" w14:textId="4B945BB2" w:rsidR="00E215EC" w:rsidRPr="00CE40AB" w:rsidRDefault="00E215EC" w:rsidP="00E215EC">
      <w:pPr>
        <w:pStyle w:val="Heading1"/>
        <w:rPr>
          <w:rFonts w:cstheme="majorHAnsi"/>
          <w:lang w:eastAsia="en-AU"/>
        </w:rPr>
      </w:pPr>
      <w:bookmarkStart w:id="19" w:name="_Toc54702481"/>
      <w:bookmarkStart w:id="20" w:name="_Toc89262609"/>
      <w:r w:rsidRPr="00CE40AB">
        <w:rPr>
          <w:rFonts w:cstheme="majorHAnsi"/>
          <w:lang w:eastAsia="en-AU"/>
        </w:rPr>
        <w:lastRenderedPageBreak/>
        <w:t>Project background</w:t>
      </w:r>
      <w:bookmarkEnd w:id="19"/>
      <w:bookmarkEnd w:id="20"/>
    </w:p>
    <w:p w14:paraId="005B2256" w14:textId="77777777" w:rsidR="00E215EC" w:rsidRPr="00CE40AB" w:rsidRDefault="00E215EC" w:rsidP="00E215EC">
      <w:pPr>
        <w:pStyle w:val="Heading2"/>
        <w:spacing w:before="360"/>
        <w:rPr>
          <w:rFonts w:cstheme="majorHAnsi"/>
        </w:rPr>
      </w:pPr>
      <w:bookmarkStart w:id="21" w:name="_Toc89262610"/>
      <w:bookmarkStart w:id="22" w:name="_Toc54702482"/>
      <w:r w:rsidRPr="00CE40AB">
        <w:rPr>
          <w:rFonts w:cstheme="majorHAnsi"/>
        </w:rPr>
        <w:t>Background</w:t>
      </w:r>
      <w:bookmarkEnd w:id="21"/>
    </w:p>
    <w:p w14:paraId="4340F524" w14:textId="26CBD7A8" w:rsidR="00E215EC" w:rsidRPr="00372876" w:rsidRDefault="00E215EC" w:rsidP="00E215EC">
      <w:r w:rsidRPr="00372876">
        <w:t xml:space="preserve">Building on from the </w:t>
      </w:r>
      <w:hyperlink r:id="rId15" w:history="1">
        <w:r w:rsidRPr="00A41B3B">
          <w:rPr>
            <w:rStyle w:val="Hyperlink"/>
          </w:rPr>
          <w:t>Youth in STEM research</w:t>
        </w:r>
      </w:hyperlink>
      <w:r w:rsidRPr="00A41B3B">
        <w:rPr>
          <w:rStyle w:val="Hyperlink"/>
          <w:color w:val="auto"/>
          <w:u w:val="none"/>
        </w:rPr>
        <w:t>,</w:t>
      </w:r>
      <w:r w:rsidRPr="00A41B3B">
        <w:t xml:space="preserve"> </w:t>
      </w:r>
      <w:r w:rsidRPr="00372876">
        <w:t xml:space="preserve">which was first commissioned </w:t>
      </w:r>
      <w:r w:rsidRPr="00372876" w:rsidDel="00ED1160">
        <w:t xml:space="preserve">in </w:t>
      </w:r>
      <w:r w:rsidRPr="00372876">
        <w:t>2018</w:t>
      </w:r>
      <w:r>
        <w:t xml:space="preserve"> (referred to throughout as Wave 1)</w:t>
      </w:r>
      <w:r w:rsidRPr="00372876">
        <w:t xml:space="preserve">, the Department of Industry, Science, Energy and Resources (DISER) has continued the collection and reporting of attitudes and perceptions of young Australians towards STEM. The objective of the research is to understand more about the perceptions of young Australians (12 to 25-year-olds) towards STEM skills and careers, particularly those of girls (women). </w:t>
      </w:r>
    </w:p>
    <w:p w14:paraId="2E092CE3" w14:textId="4486167D" w:rsidR="00E215EC" w:rsidRPr="00372876" w:rsidRDefault="00E215EC" w:rsidP="00E215EC">
      <w:r w:rsidRPr="00372876">
        <w:t xml:space="preserve">With the previous Youth in STEM research showing that girls’ perceptions of, and engagement with, STEM are strongly influenced by parents, teachers and career advisors, DISER decided to expand the Youth in STEM research to provide insights into the attitudes and perceptions of these key influencer groups. DISER have since published the </w:t>
      </w:r>
      <w:hyperlink r:id="rId16" w:history="1">
        <w:r w:rsidRPr="00372876">
          <w:rPr>
            <w:rStyle w:val="Hyperlink"/>
          </w:rPr>
          <w:t>STEM Influencer (Parents) research</w:t>
        </w:r>
      </w:hyperlink>
      <w:r w:rsidRPr="00372876">
        <w:t xml:space="preserve"> and the</w:t>
      </w:r>
      <w:hyperlink r:id="rId17" w:history="1">
        <w:r w:rsidRPr="00372876">
          <w:rPr>
            <w:rStyle w:val="Hyperlink"/>
          </w:rPr>
          <w:t xml:space="preserve"> STEM Influencer (Teachers &amp; Career Advisors)</w:t>
        </w:r>
      </w:hyperlink>
      <w:r w:rsidRPr="00372876">
        <w:t xml:space="preserve"> research.</w:t>
      </w:r>
    </w:p>
    <w:p w14:paraId="310BDB47" w14:textId="77777777" w:rsidR="00E215EC" w:rsidRPr="00372876" w:rsidRDefault="00E215EC" w:rsidP="00E215EC">
      <w:r w:rsidRPr="00372876">
        <w:t xml:space="preserve">From 2020 onwards, the Youth in STEM research </w:t>
      </w:r>
      <w:r>
        <w:t>has been tracking</w:t>
      </w:r>
      <w:r w:rsidRPr="00372876">
        <w:t xml:space="preserve"> both the 12 to 25 year-old group of young people and the influencer group of parents and educators. Each survey is conducted biennially as below, with results released early the following year:</w:t>
      </w:r>
    </w:p>
    <w:p w14:paraId="2EE81254" w14:textId="67199C9D"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2019: People aged 12-25 (</w:t>
      </w:r>
      <w:hyperlink r:id="rId18" w:history="1">
        <w:r w:rsidRPr="009F2BFC">
          <w:rPr>
            <w:rStyle w:val="Hyperlink"/>
            <w:rFonts w:eastAsia="Calibri"/>
          </w:rPr>
          <w:t>completed</w:t>
        </w:r>
      </w:hyperlink>
      <w:r w:rsidRPr="00372876">
        <w:rPr>
          <w:rFonts w:eastAsia="Calibri"/>
          <w:color w:val="000000"/>
        </w:rPr>
        <w:t>)</w:t>
      </w:r>
      <w:r>
        <w:rPr>
          <w:rFonts w:eastAsia="Calibri"/>
          <w:color w:val="000000"/>
        </w:rPr>
        <w:t xml:space="preserve"> – referred to as ‘Wave 2’ throughout this report</w:t>
      </w:r>
    </w:p>
    <w:p w14:paraId="1813EAB3" w14:textId="5C9A1FC1"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2020: Parents (</w:t>
      </w:r>
      <w:hyperlink r:id="rId19" w:history="1">
        <w:r w:rsidRPr="009F2BFC">
          <w:rPr>
            <w:rStyle w:val="Hyperlink"/>
            <w:rFonts w:eastAsia="Calibri"/>
          </w:rPr>
          <w:t>completed</w:t>
        </w:r>
      </w:hyperlink>
      <w:r w:rsidRPr="00372876">
        <w:rPr>
          <w:rFonts w:eastAsia="Calibri"/>
          <w:color w:val="000000"/>
        </w:rPr>
        <w:t xml:space="preserve">) </w:t>
      </w:r>
    </w:p>
    <w:p w14:paraId="4F1F81C2" w14:textId="1FC11E76" w:rsidR="00E215EC" w:rsidRPr="00372876" w:rsidRDefault="00E215EC" w:rsidP="001F64F6">
      <w:pPr>
        <w:pStyle w:val="ListParagraph"/>
        <w:numPr>
          <w:ilvl w:val="0"/>
          <w:numId w:val="8"/>
        </w:numPr>
        <w:spacing w:after="120" w:line="276" w:lineRule="auto"/>
        <w:jc w:val="both"/>
        <w:rPr>
          <w:rFonts w:eastAsia="Calibri"/>
          <w:color w:val="000000"/>
        </w:rPr>
      </w:pPr>
      <w:r w:rsidRPr="00372876">
        <w:rPr>
          <w:rFonts w:eastAsia="Calibri"/>
          <w:color w:val="000000"/>
        </w:rPr>
        <w:t>2020: Teachers &amp; Career Advisors (</w:t>
      </w:r>
      <w:hyperlink r:id="rId20" w:history="1">
        <w:r w:rsidRPr="008C0B7F">
          <w:rPr>
            <w:rStyle w:val="Hyperlink"/>
            <w:rFonts w:eastAsia="Calibri"/>
          </w:rPr>
          <w:t>completed</w:t>
        </w:r>
      </w:hyperlink>
      <w:r w:rsidRPr="00372876">
        <w:rPr>
          <w:rFonts w:eastAsia="Calibri"/>
          <w:color w:val="000000"/>
        </w:rPr>
        <w:t>)</w:t>
      </w:r>
    </w:p>
    <w:p w14:paraId="06C1DA2E" w14:textId="77777777"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2021: People aged 12-25 (current report)</w:t>
      </w:r>
      <w:r>
        <w:rPr>
          <w:rFonts w:eastAsia="Calibri"/>
          <w:color w:val="000000"/>
        </w:rPr>
        <w:t xml:space="preserve"> – referred to as ‘Wave 3’ throughout this report</w:t>
      </w:r>
    </w:p>
    <w:p w14:paraId="55DBBD00" w14:textId="77777777" w:rsidR="00E215EC" w:rsidRPr="00372876" w:rsidRDefault="00E215EC" w:rsidP="001F64F6">
      <w:pPr>
        <w:pStyle w:val="ListParagraph"/>
        <w:numPr>
          <w:ilvl w:val="0"/>
          <w:numId w:val="8"/>
        </w:numPr>
        <w:spacing w:after="120" w:line="276" w:lineRule="auto"/>
        <w:rPr>
          <w:rFonts w:eastAsia="Calibri"/>
          <w:color w:val="000000"/>
        </w:rPr>
      </w:pPr>
      <w:r w:rsidRPr="00372876">
        <w:rPr>
          <w:rFonts w:eastAsia="Calibri"/>
          <w:color w:val="000000"/>
        </w:rPr>
        <w:t>2022: Parents</w:t>
      </w:r>
      <w:r>
        <w:rPr>
          <w:rFonts w:eastAsia="Calibri"/>
          <w:color w:val="000000"/>
        </w:rPr>
        <w:t xml:space="preserve"> </w:t>
      </w:r>
    </w:p>
    <w:p w14:paraId="69EE7BDE" w14:textId="77777777" w:rsidR="00E215EC" w:rsidRPr="00372876" w:rsidRDefault="00E215EC" w:rsidP="001F64F6">
      <w:pPr>
        <w:pStyle w:val="ListParagraph"/>
        <w:numPr>
          <w:ilvl w:val="0"/>
          <w:numId w:val="8"/>
        </w:numPr>
        <w:spacing w:after="120" w:line="276" w:lineRule="auto"/>
      </w:pPr>
      <w:r w:rsidRPr="00372876">
        <w:rPr>
          <w:rFonts w:eastAsia="Calibri"/>
          <w:color w:val="000000"/>
        </w:rPr>
        <w:t>2022: Teachers &amp; Career Advisors</w:t>
      </w:r>
    </w:p>
    <w:p w14:paraId="7D12EFCD" w14:textId="77777777" w:rsidR="00E215EC" w:rsidRPr="00372876" w:rsidRDefault="00E215EC" w:rsidP="00E215EC">
      <w:r w:rsidRPr="00372876">
        <w:t>The studies focus on any differences and similarities in data outcomes based on gender, as well as investigating the intersection of other demographics which may further influence STEM engagement and participation.</w:t>
      </w:r>
    </w:p>
    <w:p w14:paraId="5A868AD9" w14:textId="77777777" w:rsidR="00E215EC" w:rsidRPr="00A41B3B" w:rsidRDefault="00E215EC" w:rsidP="00A41B3B">
      <w:pPr>
        <w:rPr>
          <w:rFonts w:cstheme="minorHAnsi"/>
        </w:rPr>
      </w:pPr>
      <w:r w:rsidRPr="00A41B3B">
        <w:rPr>
          <w:rFonts w:cstheme="minorHAnsi"/>
        </w:rPr>
        <w:t xml:space="preserve">This research report is the third wave of the Youth in STEM research. Key differences between the insights from this report and the </w:t>
      </w:r>
      <w:r w:rsidRPr="00A41B3B">
        <w:rPr>
          <w:rFonts w:cstheme="minorHAnsi"/>
          <w:lang w:val="en-US" w:eastAsia="en-AU"/>
        </w:rPr>
        <w:t>previous waves of the Youth in STEM research</w:t>
      </w:r>
      <w:r w:rsidRPr="00A41B3B">
        <w:rPr>
          <w:rFonts w:cstheme="minorHAnsi"/>
        </w:rPr>
        <w:t xml:space="preserve"> have been noted. </w:t>
      </w:r>
    </w:p>
    <w:p w14:paraId="76899EF0" w14:textId="77777777" w:rsidR="00E215EC" w:rsidRPr="00CE40AB" w:rsidRDefault="00E215EC" w:rsidP="00E215EC">
      <w:pPr>
        <w:pStyle w:val="Heading2"/>
        <w:rPr>
          <w:rFonts w:cstheme="majorHAnsi"/>
          <w:lang w:eastAsia="en-AU"/>
        </w:rPr>
      </w:pPr>
      <w:bookmarkStart w:id="23" w:name="_Toc89262611"/>
      <w:r w:rsidRPr="00CE40AB">
        <w:rPr>
          <w:rFonts w:cstheme="majorHAnsi"/>
          <w:lang w:eastAsia="en-AU"/>
        </w:rPr>
        <w:t>Objectives</w:t>
      </w:r>
      <w:bookmarkStart w:id="24" w:name="_Toc54702483"/>
      <w:bookmarkEnd w:id="22"/>
      <w:bookmarkEnd w:id="23"/>
    </w:p>
    <w:p w14:paraId="18A363E9" w14:textId="77777777" w:rsidR="00E215EC" w:rsidRPr="009C1778" w:rsidRDefault="00E215EC" w:rsidP="00E215EC">
      <w:pPr>
        <w:rPr>
          <w:lang w:eastAsia="en-AU"/>
        </w:rPr>
      </w:pPr>
      <w:r w:rsidRPr="009C1778">
        <w:rPr>
          <w:lang w:val="en-GB" w:eastAsia="en-AU"/>
        </w:rPr>
        <w:t xml:space="preserve">The principal objective of the study is to track changes in awareness and perceptions of STEM subjects and STEM-related careers held by young Australians compared to the </w:t>
      </w:r>
      <w:r w:rsidRPr="00311221">
        <w:rPr>
          <w:lang w:val="en-GB" w:eastAsia="en-AU"/>
        </w:rPr>
        <w:t>previous two waves.</w:t>
      </w:r>
      <w:r w:rsidRPr="009C1778">
        <w:rPr>
          <w:lang w:val="en-GB" w:eastAsia="en-AU"/>
        </w:rPr>
        <w:t xml:space="preserve"> </w:t>
      </w:r>
      <w:r w:rsidRPr="00311221">
        <w:rPr>
          <w:lang w:eastAsia="en-AU"/>
        </w:rPr>
        <w:t>The underlying theme of the research is to uncover key gender differences.</w:t>
      </w:r>
    </w:p>
    <w:p w14:paraId="4F3CABE6" w14:textId="77777777" w:rsidR="00E215EC" w:rsidRPr="009C1778" w:rsidRDefault="00E215EC" w:rsidP="00E215EC">
      <w:pPr>
        <w:rPr>
          <w:lang w:eastAsia="en-AU"/>
        </w:rPr>
      </w:pPr>
      <w:r w:rsidRPr="009C1778">
        <w:rPr>
          <w:lang w:eastAsia="en-AU"/>
        </w:rPr>
        <w:t xml:space="preserve">More specifically, the study </w:t>
      </w:r>
      <w:r w:rsidRPr="00311221">
        <w:rPr>
          <w:lang w:eastAsia="en-AU"/>
        </w:rPr>
        <w:t>aims to:</w:t>
      </w:r>
    </w:p>
    <w:p w14:paraId="659B709E" w14:textId="77777777" w:rsidR="00E215EC" w:rsidRPr="009C1778" w:rsidRDefault="00E215EC" w:rsidP="001F64F6">
      <w:pPr>
        <w:pStyle w:val="ListParagraph"/>
        <w:numPr>
          <w:ilvl w:val="0"/>
          <w:numId w:val="6"/>
        </w:numPr>
        <w:spacing w:after="120" w:line="276" w:lineRule="auto"/>
        <w:rPr>
          <w:lang w:eastAsia="en-AU"/>
        </w:rPr>
      </w:pPr>
      <w:r w:rsidRPr="00311221">
        <w:rPr>
          <w:lang w:eastAsia="en-AU"/>
        </w:rPr>
        <w:t>Understand</w:t>
      </w:r>
      <w:r w:rsidRPr="009C1778">
        <w:rPr>
          <w:rFonts w:hint="cs"/>
          <w:lang w:eastAsia="en-AU"/>
        </w:rPr>
        <w:t xml:space="preserve"> student awareness of </w:t>
      </w:r>
      <w:r>
        <w:rPr>
          <w:lang w:eastAsia="en-AU"/>
        </w:rPr>
        <w:t xml:space="preserve">STEM and </w:t>
      </w:r>
      <w:r w:rsidRPr="009C1778">
        <w:rPr>
          <w:rFonts w:hint="cs"/>
          <w:lang w:eastAsia="en-AU"/>
        </w:rPr>
        <w:t>STEM-related careers</w:t>
      </w:r>
    </w:p>
    <w:p w14:paraId="173C43FA" w14:textId="77777777" w:rsidR="00E215EC" w:rsidRPr="009C1778" w:rsidRDefault="00E215EC" w:rsidP="001F64F6">
      <w:pPr>
        <w:pStyle w:val="ListParagraph"/>
        <w:numPr>
          <w:ilvl w:val="0"/>
          <w:numId w:val="6"/>
        </w:numPr>
        <w:spacing w:after="120" w:line="276" w:lineRule="auto"/>
        <w:rPr>
          <w:lang w:eastAsia="en-AU"/>
        </w:rPr>
      </w:pPr>
      <w:r w:rsidRPr="00311221">
        <w:rPr>
          <w:lang w:eastAsia="en-AU"/>
        </w:rPr>
        <w:t>Evaluate</w:t>
      </w:r>
      <w:r w:rsidRPr="009C1778">
        <w:rPr>
          <w:lang w:eastAsia="en-AU"/>
        </w:rPr>
        <w:t xml:space="preserve"> perceived importance of STEM subjects to students</w:t>
      </w:r>
    </w:p>
    <w:p w14:paraId="7E089AD8" w14:textId="77777777" w:rsidR="00E215EC" w:rsidRPr="009C1778" w:rsidRDefault="00E215EC" w:rsidP="001F64F6">
      <w:pPr>
        <w:pStyle w:val="ListParagraph"/>
        <w:numPr>
          <w:ilvl w:val="0"/>
          <w:numId w:val="6"/>
        </w:numPr>
        <w:spacing w:after="120" w:line="276" w:lineRule="auto"/>
        <w:rPr>
          <w:lang w:eastAsia="en-AU"/>
        </w:rPr>
      </w:pPr>
      <w:r w:rsidRPr="00311221">
        <w:rPr>
          <w:lang w:eastAsia="en-AU"/>
        </w:rPr>
        <w:t>Determine</w:t>
      </w:r>
      <w:r w:rsidRPr="009C1778">
        <w:rPr>
          <w:lang w:eastAsia="en-AU"/>
        </w:rPr>
        <w:t xml:space="preserve"> student interest in STEM careers</w:t>
      </w:r>
    </w:p>
    <w:p w14:paraId="2B29462F" w14:textId="77777777" w:rsidR="00E215EC" w:rsidRPr="009C1778" w:rsidRDefault="00E215EC" w:rsidP="001F64F6">
      <w:pPr>
        <w:pStyle w:val="ListParagraph"/>
        <w:numPr>
          <w:ilvl w:val="0"/>
          <w:numId w:val="6"/>
        </w:numPr>
        <w:spacing w:after="120" w:line="276" w:lineRule="auto"/>
        <w:rPr>
          <w:lang w:eastAsia="en-AU"/>
        </w:rPr>
      </w:pPr>
      <w:r w:rsidRPr="00311221">
        <w:rPr>
          <w:lang w:eastAsia="en-AU"/>
        </w:rPr>
        <w:t>Assess</w:t>
      </w:r>
      <w:r w:rsidRPr="009C1778">
        <w:rPr>
          <w:lang w:eastAsia="en-AU"/>
        </w:rPr>
        <w:t xml:space="preserve"> young Australians’ engagement with STEM outside of education</w:t>
      </w:r>
    </w:p>
    <w:p w14:paraId="69763A56" w14:textId="77777777" w:rsidR="00E215EC" w:rsidRPr="009C1778" w:rsidRDefault="00E215EC" w:rsidP="001F64F6">
      <w:pPr>
        <w:pStyle w:val="ListParagraph"/>
        <w:numPr>
          <w:ilvl w:val="0"/>
          <w:numId w:val="6"/>
        </w:numPr>
        <w:spacing w:after="120" w:line="276" w:lineRule="auto"/>
        <w:rPr>
          <w:lang w:eastAsia="en-AU"/>
        </w:rPr>
      </w:pPr>
      <w:r w:rsidRPr="00311221">
        <w:rPr>
          <w:lang w:eastAsia="en-AU"/>
        </w:rPr>
        <w:t>Determine</w:t>
      </w:r>
      <w:r w:rsidRPr="009C1778">
        <w:rPr>
          <w:lang w:eastAsia="en-AU"/>
        </w:rPr>
        <w:t xml:space="preserve"> student interest in considering further STEM education</w:t>
      </w:r>
    </w:p>
    <w:p w14:paraId="77A8D718" w14:textId="77777777" w:rsidR="00E215EC" w:rsidRPr="009C1778" w:rsidRDefault="00E215EC" w:rsidP="001F64F6">
      <w:pPr>
        <w:pStyle w:val="ListParagraph"/>
        <w:numPr>
          <w:ilvl w:val="0"/>
          <w:numId w:val="6"/>
        </w:numPr>
        <w:spacing w:after="120" w:line="276" w:lineRule="auto"/>
        <w:rPr>
          <w:lang w:eastAsia="en-AU"/>
        </w:rPr>
      </w:pPr>
      <w:r w:rsidRPr="00311221">
        <w:rPr>
          <w:lang w:eastAsia="en-AU"/>
        </w:rPr>
        <w:t>Identify</w:t>
      </w:r>
      <w:r w:rsidRPr="009C1778">
        <w:rPr>
          <w:rFonts w:hint="cs"/>
          <w:lang w:eastAsia="en-AU"/>
        </w:rPr>
        <w:t xml:space="preserve"> barriers and enablers to STEM careers</w:t>
      </w:r>
    </w:p>
    <w:p w14:paraId="2350BC77" w14:textId="77777777" w:rsidR="00E215EC" w:rsidRPr="00311221" w:rsidRDefault="00E215EC" w:rsidP="001F64F6">
      <w:pPr>
        <w:pStyle w:val="ListParagraph"/>
        <w:numPr>
          <w:ilvl w:val="0"/>
          <w:numId w:val="6"/>
        </w:numPr>
        <w:spacing w:after="120" w:line="276" w:lineRule="auto"/>
        <w:rPr>
          <w:lang w:eastAsia="en-AU"/>
        </w:rPr>
      </w:pPr>
      <w:r w:rsidRPr="00311221">
        <w:rPr>
          <w:lang w:eastAsia="en-AU"/>
        </w:rPr>
        <w:t>Understand</w:t>
      </w:r>
      <w:r w:rsidRPr="009C1778">
        <w:rPr>
          <w:rFonts w:hint="cs"/>
          <w:lang w:eastAsia="en-AU"/>
        </w:rPr>
        <w:t xml:space="preserve"> the factors that influence career choices.</w:t>
      </w:r>
    </w:p>
    <w:p w14:paraId="6B5AE7BC" w14:textId="77777777" w:rsidR="00E215EC" w:rsidRPr="00CE40AB" w:rsidRDefault="00E215EC" w:rsidP="00E215EC">
      <w:pPr>
        <w:pStyle w:val="Heading2"/>
        <w:rPr>
          <w:rFonts w:cstheme="majorHAnsi"/>
          <w:lang w:eastAsia="en-AU"/>
        </w:rPr>
      </w:pPr>
      <w:bookmarkStart w:id="25" w:name="_Toc89262612"/>
      <w:r w:rsidRPr="00CE40AB">
        <w:rPr>
          <w:rFonts w:cstheme="majorHAnsi"/>
          <w:lang w:eastAsia="en-AU"/>
        </w:rPr>
        <w:lastRenderedPageBreak/>
        <w:t>Methodology</w:t>
      </w:r>
      <w:bookmarkEnd w:id="24"/>
      <w:bookmarkEnd w:id="25"/>
    </w:p>
    <w:p w14:paraId="55174037" w14:textId="5B8BCDC2" w:rsidR="00E215EC" w:rsidRPr="00732FC0" w:rsidRDefault="00E215EC" w:rsidP="00E215EC">
      <w:r w:rsidRPr="00372876">
        <w:t xml:space="preserve">YouthInsight conducted a 20-minute online survey among a representative sample of young people </w:t>
      </w:r>
      <w:r>
        <w:t>in Australia</w:t>
      </w:r>
      <w:r w:rsidRPr="00372876">
        <w:t>. Young people completed the survey via computer, tablet or mobile phone.</w:t>
      </w:r>
      <w:r>
        <w:t xml:space="preserve"> </w:t>
      </w:r>
    </w:p>
    <w:p w14:paraId="78075EA3" w14:textId="77777777" w:rsidR="00E215EC" w:rsidRPr="00A45C8C" w:rsidRDefault="00E215EC" w:rsidP="00104F93">
      <w:pPr>
        <w:pStyle w:val="Heading3"/>
      </w:pPr>
      <w:bookmarkStart w:id="26" w:name="_Toc89262613"/>
      <w:r w:rsidRPr="00104F93">
        <w:t>Interviewing young people and children</w:t>
      </w:r>
      <w:bookmarkEnd w:id="26"/>
    </w:p>
    <w:p w14:paraId="4DC67931" w14:textId="77777777" w:rsidR="00E215EC" w:rsidRPr="00A45C8C" w:rsidRDefault="00E215EC" w:rsidP="00E215EC">
      <w:pPr>
        <w:spacing w:after="200"/>
      </w:pPr>
      <w:r w:rsidRPr="00A45C8C">
        <w:rPr>
          <w:lang w:val="en-GB"/>
        </w:rPr>
        <w:t xml:space="preserve">YouthInsight adheres to </w:t>
      </w:r>
      <w:r>
        <w:rPr>
          <w:lang w:val="en-GB"/>
        </w:rPr>
        <w:t>The Research Society</w:t>
      </w:r>
      <w:r w:rsidRPr="00A45C8C">
        <w:rPr>
          <w:lang w:val="en-GB"/>
        </w:rPr>
        <w:t xml:space="preserve"> Code of Professional Behaviour Guideline on interviewing children and young people. The guideline states:</w:t>
      </w:r>
    </w:p>
    <w:p w14:paraId="52242EE2" w14:textId="77777777" w:rsidR="00E215EC" w:rsidRPr="00A45C8C" w:rsidRDefault="00E215EC" w:rsidP="00E215EC">
      <w:pPr>
        <w:spacing w:after="200"/>
      </w:pPr>
      <w:r w:rsidRPr="00A45C8C">
        <w:rPr>
          <w:i/>
          <w:iCs/>
          <w:lang w:val="en-GB"/>
        </w:rPr>
        <w:t xml:space="preserve">Researchers must take special care when researching children and young people. The consent of a parent or responsible adult must first be obtained before collecting information from: </w:t>
      </w:r>
    </w:p>
    <w:p w14:paraId="51276506" w14:textId="77777777" w:rsidR="00E215EC" w:rsidRPr="00916215" w:rsidRDefault="00E215EC" w:rsidP="001F64F6">
      <w:pPr>
        <w:pStyle w:val="ListParagraph"/>
        <w:numPr>
          <w:ilvl w:val="0"/>
          <w:numId w:val="19"/>
        </w:numPr>
        <w:spacing w:after="120" w:line="276" w:lineRule="auto"/>
        <w:rPr>
          <w:rFonts w:eastAsia="Calibri"/>
          <w:i/>
          <w:iCs/>
          <w:color w:val="000000"/>
        </w:rPr>
      </w:pPr>
      <w:r w:rsidRPr="00916215">
        <w:rPr>
          <w:rFonts w:eastAsia="Calibri"/>
          <w:i/>
          <w:iCs/>
          <w:color w:val="000000"/>
        </w:rPr>
        <w:t xml:space="preserve">Children, defined as under 14 years; and </w:t>
      </w:r>
    </w:p>
    <w:p w14:paraId="6F5B779C" w14:textId="77777777" w:rsidR="00E215EC" w:rsidRPr="00916215" w:rsidRDefault="00E215EC" w:rsidP="001F64F6">
      <w:pPr>
        <w:pStyle w:val="ListParagraph"/>
        <w:numPr>
          <w:ilvl w:val="0"/>
          <w:numId w:val="19"/>
        </w:numPr>
        <w:spacing w:after="120" w:line="276" w:lineRule="auto"/>
        <w:rPr>
          <w:rFonts w:eastAsia="Calibri"/>
          <w:i/>
          <w:iCs/>
          <w:color w:val="000000"/>
        </w:rPr>
      </w:pPr>
      <w:r w:rsidRPr="00916215">
        <w:rPr>
          <w:rFonts w:eastAsia="Calibri"/>
          <w:i/>
          <w:iCs/>
          <w:color w:val="000000"/>
        </w:rPr>
        <w:t xml:space="preserve">Young people, defined as 14-17 years, when sensitive information is being collected. </w:t>
      </w:r>
    </w:p>
    <w:p w14:paraId="2308931C" w14:textId="77777777" w:rsidR="00E215EC" w:rsidRPr="00A45C8C" w:rsidRDefault="00E215EC" w:rsidP="00104F93">
      <w:pPr>
        <w:pStyle w:val="Heading3"/>
      </w:pPr>
      <w:bookmarkStart w:id="27" w:name="_Toc89262614"/>
      <w:r w:rsidRPr="00104F93">
        <w:t>YouthInsight approach</w:t>
      </w:r>
      <w:bookmarkEnd w:id="27"/>
    </w:p>
    <w:p w14:paraId="1B006155" w14:textId="77777777" w:rsidR="00E215EC" w:rsidRPr="00A45C8C" w:rsidRDefault="00E215EC" w:rsidP="00E215EC">
      <w:pPr>
        <w:spacing w:after="200"/>
      </w:pPr>
      <w:r>
        <w:rPr>
          <w:lang w:val="en-GB"/>
        </w:rPr>
        <w:t>D</w:t>
      </w:r>
      <w:r w:rsidRPr="00A45C8C">
        <w:rPr>
          <w:lang w:val="en-GB"/>
        </w:rPr>
        <w:t xml:space="preserve">ue diligence was carried out to ensure the consent of the parent and/or guardian was obtained prior to surveying children under 14 years. </w:t>
      </w:r>
    </w:p>
    <w:p w14:paraId="78A2AA48" w14:textId="77777777" w:rsidR="00E215EC" w:rsidRPr="00A45C8C" w:rsidRDefault="00E215EC" w:rsidP="00E215EC">
      <w:pPr>
        <w:spacing w:after="200"/>
      </w:pPr>
      <w:r w:rsidRPr="00A45C8C">
        <w:rPr>
          <w:lang w:val="en-GB"/>
        </w:rPr>
        <w:t>To achieve sample quotas YouthInsight blend</w:t>
      </w:r>
      <w:r>
        <w:rPr>
          <w:lang w:val="en-GB"/>
        </w:rPr>
        <w:t>s</w:t>
      </w:r>
      <w:r w:rsidRPr="00A45C8C">
        <w:rPr>
          <w:lang w:val="en-GB"/>
        </w:rPr>
        <w:t xml:space="preserve"> online sample provider data with accredited external providers.</w:t>
      </w:r>
      <w:r>
        <w:rPr>
          <w:lang w:val="en-GB"/>
        </w:rPr>
        <w:t xml:space="preserve"> For the 2021 survey, </w:t>
      </w:r>
      <w:r w:rsidRPr="00A45C8C">
        <w:rPr>
          <w:lang w:val="en-GB"/>
        </w:rPr>
        <w:t>YouthInsight utilised</w:t>
      </w:r>
      <w:r>
        <w:rPr>
          <w:lang w:val="en-GB"/>
        </w:rPr>
        <w:t xml:space="preserve"> three</w:t>
      </w:r>
      <w:r w:rsidRPr="00A45C8C">
        <w:rPr>
          <w:lang w:val="en-GB"/>
        </w:rPr>
        <w:t xml:space="preserve"> external online sample providers to help meet quotas for the 12-17 year old group as well as the 18-25 group. In the 2018/19 survey, external sample was only required for the 18-25 group. </w:t>
      </w:r>
    </w:p>
    <w:p w14:paraId="136B7309" w14:textId="77777777" w:rsidR="00E215EC" w:rsidRDefault="00E215EC" w:rsidP="00E215EC">
      <w:pPr>
        <w:spacing w:after="200"/>
        <w:rPr>
          <w:lang w:val="en-GB"/>
        </w:rPr>
      </w:pPr>
      <w:r>
        <w:rPr>
          <w:lang w:val="en-GB"/>
        </w:rPr>
        <w:t xml:space="preserve">To reach young people under the age of 18 who are not signed up to a panel, an external provider can </w:t>
      </w:r>
      <w:r w:rsidRPr="00A45C8C">
        <w:rPr>
          <w:lang w:val="en-GB"/>
        </w:rPr>
        <w:t>contact the parent and/or guardian initially to then invite their child to complete the survey.</w:t>
      </w:r>
      <w:r>
        <w:rPr>
          <w:lang w:val="en-GB"/>
        </w:rPr>
        <w:t xml:space="preserve"> Quality control measures were in place in this instance to ensure that it was a child taking part in the survey and not an adult, for example:</w:t>
      </w:r>
    </w:p>
    <w:p w14:paraId="1C28E2E2" w14:textId="77777777" w:rsidR="00E215EC" w:rsidRDefault="00E215EC" w:rsidP="001F64F6">
      <w:pPr>
        <w:pStyle w:val="ListParagraph"/>
        <w:numPr>
          <w:ilvl w:val="0"/>
          <w:numId w:val="9"/>
        </w:numPr>
        <w:spacing w:after="200" w:line="276" w:lineRule="auto"/>
      </w:pPr>
      <w:r>
        <w:t>Ensuring that age matched year of birth (if not, respondents were screened out)</w:t>
      </w:r>
    </w:p>
    <w:p w14:paraId="50475EC1" w14:textId="2587A5A1" w:rsidR="00E215EC" w:rsidRPr="000A4CB4" w:rsidRDefault="00E215EC" w:rsidP="001F64F6">
      <w:pPr>
        <w:pStyle w:val="ListParagraph"/>
        <w:numPr>
          <w:ilvl w:val="0"/>
          <w:numId w:val="9"/>
        </w:numPr>
        <w:spacing w:after="200" w:line="276" w:lineRule="auto"/>
      </w:pPr>
      <w:r>
        <w:t>Thorough quality checking of responses upon completion, for example looking for straight liners, speeders, poor quality open-end responses and nonsensical response patterns.</w:t>
      </w:r>
    </w:p>
    <w:p w14:paraId="5D0ADF4A" w14:textId="77777777" w:rsidR="00E215EC" w:rsidRPr="00416BC2" w:rsidRDefault="00E215EC" w:rsidP="00E215EC">
      <w:pPr>
        <w:pStyle w:val="Heading2"/>
        <w:rPr>
          <w:rFonts w:cstheme="majorHAnsi"/>
          <w:lang w:eastAsia="en-AU"/>
        </w:rPr>
      </w:pPr>
      <w:bookmarkStart w:id="28" w:name="_Toc89262615"/>
      <w:r w:rsidRPr="00416BC2">
        <w:rPr>
          <w:rFonts w:cstheme="majorHAnsi"/>
          <w:lang w:eastAsia="en-AU"/>
        </w:rPr>
        <w:t>Sampling</w:t>
      </w:r>
      <w:bookmarkEnd w:id="28"/>
      <w:r w:rsidRPr="00416BC2">
        <w:rPr>
          <w:rFonts w:cstheme="majorHAnsi"/>
          <w:lang w:eastAsia="en-AU"/>
        </w:rPr>
        <w:t xml:space="preserve"> </w:t>
      </w:r>
    </w:p>
    <w:p w14:paraId="0524F72C" w14:textId="77777777" w:rsidR="00E215EC" w:rsidRPr="00B704A6" w:rsidRDefault="00E215EC" w:rsidP="00E215EC">
      <w:pPr>
        <w:rPr>
          <w:highlight w:val="yellow"/>
        </w:rPr>
      </w:pPr>
      <w:r w:rsidRPr="00F73199">
        <w:t xml:space="preserve">The total unweighted sample for the third wave of the Youth in STEM survey was 3,154. </w:t>
      </w:r>
      <w:r w:rsidRPr="00F73199">
        <w:rPr>
          <w:rStyle w:val="None"/>
        </w:rPr>
        <w:t>YouthInsight collaborated with three online</w:t>
      </w:r>
      <w:r w:rsidRPr="005E11E3">
        <w:rPr>
          <w:rStyle w:val="None"/>
        </w:rPr>
        <w:t xml:space="preserve"> panel partners to obtain a nationally representative sample of Australian young people.</w:t>
      </w:r>
      <w:r w:rsidRPr="005E11E3">
        <w:t xml:space="preserve"> </w:t>
      </w:r>
    </w:p>
    <w:p w14:paraId="762B0BED" w14:textId="77777777" w:rsidR="00E215EC" w:rsidRDefault="00E215EC" w:rsidP="00E215EC">
      <w:r w:rsidRPr="00D235DF">
        <w:t>Sample quotas were placed on state, gender and age group. To ensure survey results were representative of the population, weighting was applied based on age, gender, state, CALD status and low</w:t>
      </w:r>
      <w:r>
        <w:t>er</w:t>
      </w:r>
      <w:r w:rsidRPr="00D235DF">
        <w:t xml:space="preserve"> SES to correct for under or over representation of the sample for these variables.</w:t>
      </w:r>
      <w:r>
        <w:t xml:space="preserve"> </w:t>
      </w:r>
    </w:p>
    <w:p w14:paraId="6C758519" w14:textId="77777777" w:rsidR="00E215EC" w:rsidRDefault="00E215EC" w:rsidP="00E215EC">
      <w:r>
        <w:t xml:space="preserve">To determine socioeconomic status, the survey used Socio-Economic Indexes for Areas (SEIFA) developed by the Australian Bureau of Statistics (ABS). SEIFA ranks areas in Australia into ten equally sized groups according to relative socioeconomic advantage and disadvantage. These are known as socioeconomic deciles. The indexes are based on information from the five-yearly Census of Population and Housing. The data captured in the survey has been mapped to the Index of Education and Occupation (IEO). </w:t>
      </w:r>
    </w:p>
    <w:p w14:paraId="737FEF9D" w14:textId="77777777" w:rsidR="00E215EC" w:rsidRDefault="00E215EC" w:rsidP="00E215EC">
      <w:r>
        <w:lastRenderedPageBreak/>
        <w:t xml:space="preserve">Below are the summary tables of the unweighted sample and weighted population with applied weighting factors. </w:t>
      </w:r>
    </w:p>
    <w:p w14:paraId="0E184AA8" w14:textId="1E583CCE" w:rsidR="00E215EC" w:rsidRPr="001B4F9F" w:rsidRDefault="00E215EC" w:rsidP="001B4F9F">
      <w:pPr>
        <w:pStyle w:val="Figuretitlespaceabove"/>
        <w:rPr>
          <w:rStyle w:val="Figuretitle"/>
        </w:rPr>
      </w:pPr>
      <w:r w:rsidRPr="001B4F9F">
        <w:rPr>
          <w:rStyle w:val="Figuretitle"/>
        </w:rPr>
        <w:t xml:space="preserve">Table </w:t>
      </w:r>
      <w:r w:rsidRPr="001B4F9F">
        <w:rPr>
          <w:rStyle w:val="Figuretitle"/>
        </w:rPr>
        <w:fldChar w:fldCharType="begin"/>
      </w:r>
      <w:r w:rsidRPr="001B4F9F">
        <w:rPr>
          <w:rStyle w:val="Figuretitle"/>
        </w:rPr>
        <w:instrText xml:space="preserve"> SEQ Table \* ARABIC </w:instrText>
      </w:r>
      <w:r w:rsidRPr="001B4F9F">
        <w:rPr>
          <w:rStyle w:val="Figuretitle"/>
        </w:rPr>
        <w:fldChar w:fldCharType="separate"/>
      </w:r>
      <w:r w:rsidR="001D6D52">
        <w:rPr>
          <w:rStyle w:val="Figuretitle"/>
          <w:noProof/>
        </w:rPr>
        <w:t>2</w:t>
      </w:r>
      <w:r w:rsidRPr="001B4F9F">
        <w:rPr>
          <w:rStyle w:val="Figuretitle"/>
        </w:rPr>
        <w:fldChar w:fldCharType="end"/>
      </w:r>
      <w:r w:rsidRPr="001B4F9F">
        <w:rPr>
          <w:rStyle w:val="Figuretitle"/>
        </w:rPr>
        <w:t xml:space="preserve">: Total unweighted sample and weighted population. </w:t>
      </w:r>
    </w:p>
    <w:tbl>
      <w:tblPr>
        <w:tblStyle w:val="Style1"/>
        <w:tblW w:w="9334" w:type="dxa"/>
        <w:tblCellMar>
          <w:top w:w="57" w:type="dxa"/>
          <w:bottom w:w="57" w:type="dxa"/>
        </w:tblCellMar>
        <w:tblLook w:val="04A0" w:firstRow="1" w:lastRow="0" w:firstColumn="1" w:lastColumn="0" w:noHBand="0" w:noVBand="1"/>
        <w:tblCaption w:val="Table 2: Total unweighted sample and weighted population. "/>
        <w:tblDescription w:val="Summary table 1 of 4 showing figures for the unweighted sample, unweighted sample as a percentage, weighted population and weighted population as a percentage. This table lists data for gender, age and studies. Figures are broken down within the table in several sections: gender, age group, study status, study level, highest level of education among those no longer studying, type of school, single sex or co-ed school, and international or domestic student type."/>
      </w:tblPr>
      <w:tblGrid>
        <w:gridCol w:w="2363"/>
        <w:gridCol w:w="1743"/>
        <w:gridCol w:w="1923"/>
        <w:gridCol w:w="1593"/>
        <w:gridCol w:w="1712"/>
      </w:tblGrid>
      <w:tr w:rsidR="00960F83" w:rsidRPr="00232E5E" w14:paraId="069BBADD" w14:textId="77777777" w:rsidTr="00A41B3B">
        <w:trPr>
          <w:cnfStyle w:val="100000000000" w:firstRow="1" w:lastRow="0" w:firstColumn="0" w:lastColumn="0" w:oddVBand="0" w:evenVBand="0" w:oddHBand="0" w:evenHBand="0" w:firstRowFirstColumn="0" w:firstRowLastColumn="0" w:lastRowFirstColumn="0" w:lastRowLastColumn="0"/>
          <w:trHeight w:val="740"/>
          <w:tblHeader/>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FA6792C" w14:textId="02192EE7" w:rsidR="00960F83" w:rsidRPr="00232E5E" w:rsidRDefault="00960F83" w:rsidP="00960F83">
            <w:pPr>
              <w:spacing w:after="0" w:line="240" w:lineRule="auto"/>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szCs w:val="20"/>
                <w:lang w:eastAsia="en-AU"/>
              </w:rPr>
              <w:t>GENDER, AGE AND STUDIES</w:t>
            </w:r>
          </w:p>
        </w:tc>
        <w:tc>
          <w:tcPr>
            <w:tcW w:w="1743" w:type="dxa"/>
            <w:hideMark/>
          </w:tcPr>
          <w:p w14:paraId="00833740" w14:textId="0E167600" w:rsidR="00960F83" w:rsidRPr="00232E5E"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szCs w:val="20"/>
                <w:lang w:eastAsia="en-AU"/>
              </w:rPr>
              <w:t>UNWEIGHTED SAMPLE</w:t>
            </w:r>
          </w:p>
        </w:tc>
        <w:tc>
          <w:tcPr>
            <w:tcW w:w="1923" w:type="dxa"/>
            <w:hideMark/>
          </w:tcPr>
          <w:p w14:paraId="44EB3072" w14:textId="0247ED64" w:rsidR="00960F83" w:rsidRPr="00232E5E"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szCs w:val="20"/>
                <w:lang w:eastAsia="en-AU"/>
              </w:rPr>
              <w:t>UNWEIGHTED SAMPLE %</w:t>
            </w:r>
          </w:p>
        </w:tc>
        <w:tc>
          <w:tcPr>
            <w:tcW w:w="1593" w:type="dxa"/>
            <w:hideMark/>
          </w:tcPr>
          <w:p w14:paraId="0DAE66FA" w14:textId="46086B22" w:rsidR="00960F83" w:rsidRPr="00232E5E"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color w:val="FFFFFF"/>
                <w:szCs w:val="20"/>
                <w:lang w:eastAsia="en-AU"/>
              </w:rPr>
              <w:t>WEIGHTED POPULATION</w:t>
            </w:r>
          </w:p>
        </w:tc>
        <w:tc>
          <w:tcPr>
            <w:tcW w:w="1712" w:type="dxa"/>
            <w:hideMark/>
          </w:tcPr>
          <w:p w14:paraId="76B1306D" w14:textId="237372B9" w:rsidR="00960F83" w:rsidRPr="00232E5E" w:rsidRDefault="00960F83" w:rsidP="00960F8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color w:val="FFFFFF"/>
                <w:szCs w:val="20"/>
                <w:lang w:eastAsia="en-AU"/>
              </w:rPr>
              <w:t>WEIGHTED POPULATION %</w:t>
            </w:r>
          </w:p>
        </w:tc>
      </w:tr>
      <w:tr w:rsidR="00960F83" w:rsidRPr="00232E5E" w14:paraId="17D195A0" w14:textId="77777777" w:rsidTr="00A41B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F5C6E1A" w14:textId="1CB1AF71" w:rsidR="00960F83" w:rsidRPr="00232E5E" w:rsidRDefault="00960F83" w:rsidP="00960F83">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color w:val="000000"/>
                <w:szCs w:val="20"/>
                <w:lang w:eastAsia="en-AU"/>
              </w:rPr>
              <w:t>Total</w:t>
            </w:r>
          </w:p>
        </w:tc>
        <w:tc>
          <w:tcPr>
            <w:tcW w:w="1743" w:type="dxa"/>
            <w:noWrap/>
            <w:hideMark/>
          </w:tcPr>
          <w:p w14:paraId="37F8AFAA" w14:textId="217B2FA8" w:rsidR="00960F83" w:rsidRPr="00232E5E" w:rsidRDefault="00960F83"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232E5E">
              <w:rPr>
                <w:rFonts w:asciiTheme="minorHAnsi" w:eastAsia="Times New Roman" w:hAnsiTheme="minorHAnsi" w:cstheme="minorHAnsi"/>
                <w:b/>
                <w:bCs/>
                <w:color w:val="000000"/>
                <w:szCs w:val="20"/>
                <w:lang w:eastAsia="en-AU"/>
              </w:rPr>
              <w:t>3,154</w:t>
            </w:r>
          </w:p>
        </w:tc>
        <w:tc>
          <w:tcPr>
            <w:tcW w:w="1923" w:type="dxa"/>
            <w:noWrap/>
            <w:hideMark/>
          </w:tcPr>
          <w:p w14:paraId="5A77ECE4" w14:textId="67000C31" w:rsidR="00960F83" w:rsidRPr="00232E5E" w:rsidRDefault="00960F83"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232E5E">
              <w:rPr>
                <w:rFonts w:asciiTheme="minorHAnsi" w:eastAsia="Times New Roman" w:hAnsiTheme="minorHAnsi" w:cstheme="minorHAnsi"/>
                <w:b/>
                <w:bCs/>
                <w:color w:val="000000"/>
                <w:szCs w:val="20"/>
                <w:lang w:eastAsia="en-AU"/>
              </w:rPr>
              <w:t>100%</w:t>
            </w:r>
          </w:p>
        </w:tc>
        <w:tc>
          <w:tcPr>
            <w:tcW w:w="1593" w:type="dxa"/>
            <w:noWrap/>
            <w:hideMark/>
          </w:tcPr>
          <w:p w14:paraId="45C7C264" w14:textId="5274BB63" w:rsidR="00960F83" w:rsidRPr="00232E5E" w:rsidRDefault="00960F83"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232E5E">
              <w:rPr>
                <w:rFonts w:asciiTheme="minorHAnsi" w:eastAsia="Times New Roman" w:hAnsiTheme="minorHAnsi" w:cstheme="minorHAnsi"/>
                <w:b/>
                <w:bCs/>
                <w:color w:val="000000"/>
                <w:szCs w:val="20"/>
                <w:lang w:eastAsia="en-AU"/>
              </w:rPr>
              <w:t>3,154</w:t>
            </w:r>
          </w:p>
        </w:tc>
        <w:tc>
          <w:tcPr>
            <w:tcW w:w="1712" w:type="dxa"/>
            <w:noWrap/>
            <w:hideMark/>
          </w:tcPr>
          <w:p w14:paraId="1B794ED2" w14:textId="038218A3" w:rsidR="00960F83" w:rsidRPr="00232E5E" w:rsidRDefault="00960F83" w:rsidP="00960F8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0"/>
                <w:lang w:eastAsia="en-AU"/>
              </w:rPr>
            </w:pPr>
            <w:r w:rsidRPr="00232E5E">
              <w:rPr>
                <w:rFonts w:asciiTheme="minorHAnsi" w:eastAsia="Times New Roman" w:hAnsiTheme="minorHAnsi" w:cstheme="minorHAnsi"/>
                <w:b/>
                <w:bCs/>
                <w:color w:val="000000"/>
                <w:szCs w:val="20"/>
                <w:lang w:eastAsia="en-AU"/>
              </w:rPr>
              <w:t>100%</w:t>
            </w:r>
          </w:p>
        </w:tc>
      </w:tr>
      <w:tr w:rsidR="00960F83" w:rsidRPr="00232E5E" w14:paraId="3F78F9A4"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5E65CB9A" w14:textId="3040A477" w:rsidR="00960F83" w:rsidRPr="00232E5E" w:rsidRDefault="00960F83" w:rsidP="00960F83">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szCs w:val="20"/>
                <w:lang w:eastAsia="en-AU"/>
              </w:rPr>
              <w:t>Gender</w:t>
            </w:r>
          </w:p>
        </w:tc>
        <w:tc>
          <w:tcPr>
            <w:tcW w:w="1743" w:type="dxa"/>
            <w:shd w:val="clear" w:color="auto" w:fill="EBF7F8" w:themeFill="accent5" w:themeFillTint="33"/>
            <w:noWrap/>
            <w:hideMark/>
          </w:tcPr>
          <w:p w14:paraId="0240C0CB" w14:textId="3AF22D1E"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hideMark/>
          </w:tcPr>
          <w:p w14:paraId="0930EA2A" w14:textId="77B9A11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hideMark/>
          </w:tcPr>
          <w:p w14:paraId="34940C80" w14:textId="27664E0B"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hideMark/>
          </w:tcPr>
          <w:p w14:paraId="2EB060A9" w14:textId="1ACCCF8B"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960F83" w:rsidRPr="00232E5E" w14:paraId="2176A071"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F0DDA4A" w14:textId="2416B115"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szCs w:val="20"/>
                <w:lang w:eastAsia="en-AU"/>
              </w:rPr>
              <w:t>Boys/men</w:t>
            </w:r>
          </w:p>
        </w:tc>
        <w:tc>
          <w:tcPr>
            <w:tcW w:w="1743" w:type="dxa"/>
            <w:noWrap/>
            <w:hideMark/>
          </w:tcPr>
          <w:p w14:paraId="717C129C" w14:textId="74915169"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1,559</w:t>
            </w:r>
          </w:p>
        </w:tc>
        <w:tc>
          <w:tcPr>
            <w:tcW w:w="1923" w:type="dxa"/>
            <w:noWrap/>
            <w:hideMark/>
          </w:tcPr>
          <w:p w14:paraId="3FE2E0AF" w14:textId="74F0BD51"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48%</w:t>
            </w:r>
          </w:p>
        </w:tc>
        <w:tc>
          <w:tcPr>
            <w:tcW w:w="1593" w:type="dxa"/>
            <w:noWrap/>
            <w:hideMark/>
          </w:tcPr>
          <w:p w14:paraId="7DD276B5" w14:textId="3CC13CE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1,545</w:t>
            </w:r>
          </w:p>
        </w:tc>
        <w:tc>
          <w:tcPr>
            <w:tcW w:w="1712" w:type="dxa"/>
            <w:noWrap/>
            <w:hideMark/>
          </w:tcPr>
          <w:p w14:paraId="0E20F57E" w14:textId="47A66F9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49%</w:t>
            </w:r>
          </w:p>
        </w:tc>
      </w:tr>
      <w:tr w:rsidR="00960F83" w:rsidRPr="00232E5E" w14:paraId="3CC1C981"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EF5D555" w14:textId="506AC85D"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szCs w:val="20"/>
                <w:lang w:eastAsia="en-AU"/>
              </w:rPr>
              <w:t>Girls/women</w:t>
            </w:r>
          </w:p>
        </w:tc>
        <w:tc>
          <w:tcPr>
            <w:tcW w:w="1743" w:type="dxa"/>
            <w:noWrap/>
            <w:hideMark/>
          </w:tcPr>
          <w:p w14:paraId="18060642" w14:textId="229BD19D"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1,538</w:t>
            </w:r>
          </w:p>
        </w:tc>
        <w:tc>
          <w:tcPr>
            <w:tcW w:w="1923" w:type="dxa"/>
            <w:noWrap/>
            <w:hideMark/>
          </w:tcPr>
          <w:p w14:paraId="3A2AC66D" w14:textId="7F106129"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51%</w:t>
            </w:r>
          </w:p>
        </w:tc>
        <w:tc>
          <w:tcPr>
            <w:tcW w:w="1593" w:type="dxa"/>
            <w:noWrap/>
            <w:hideMark/>
          </w:tcPr>
          <w:p w14:paraId="160B2322" w14:textId="01F0D6EF"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1,426</w:t>
            </w:r>
          </w:p>
        </w:tc>
        <w:tc>
          <w:tcPr>
            <w:tcW w:w="1712" w:type="dxa"/>
            <w:noWrap/>
            <w:hideMark/>
          </w:tcPr>
          <w:p w14:paraId="444F9988" w14:textId="2F5D5F04"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49%</w:t>
            </w:r>
          </w:p>
        </w:tc>
      </w:tr>
      <w:tr w:rsidR="00960F83" w:rsidRPr="00232E5E" w14:paraId="24F5BABE"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715C1E32" w14:textId="6D48FAE2"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Other/non-binary</w:t>
            </w:r>
          </w:p>
        </w:tc>
        <w:tc>
          <w:tcPr>
            <w:tcW w:w="1743" w:type="dxa"/>
            <w:noWrap/>
            <w:hideMark/>
          </w:tcPr>
          <w:p w14:paraId="75FF572D" w14:textId="2295CD3E"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57</w:t>
            </w:r>
          </w:p>
        </w:tc>
        <w:tc>
          <w:tcPr>
            <w:tcW w:w="1923" w:type="dxa"/>
            <w:noWrap/>
            <w:hideMark/>
          </w:tcPr>
          <w:p w14:paraId="5FC052A8" w14:textId="6CE53C6E"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c>
          <w:tcPr>
            <w:tcW w:w="1593" w:type="dxa"/>
            <w:noWrap/>
            <w:hideMark/>
          </w:tcPr>
          <w:p w14:paraId="702FD3DD" w14:textId="56036A61"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63</w:t>
            </w:r>
          </w:p>
        </w:tc>
        <w:tc>
          <w:tcPr>
            <w:tcW w:w="1712" w:type="dxa"/>
            <w:noWrap/>
            <w:hideMark/>
          </w:tcPr>
          <w:p w14:paraId="75DFC782" w14:textId="2CFD6FE4"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r>
      <w:tr w:rsidR="00960F83" w:rsidRPr="00232E5E" w14:paraId="3E64F062"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0209CFE3" w14:textId="31669376" w:rsidR="00960F83" w:rsidRPr="00232E5E" w:rsidRDefault="00960F83" w:rsidP="00960F83">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szCs w:val="20"/>
                <w:lang w:eastAsia="en-AU"/>
              </w:rPr>
              <w:t>Age group</w:t>
            </w:r>
          </w:p>
        </w:tc>
        <w:tc>
          <w:tcPr>
            <w:tcW w:w="1743" w:type="dxa"/>
            <w:shd w:val="clear" w:color="auto" w:fill="EBF7F8" w:themeFill="accent5" w:themeFillTint="33"/>
            <w:noWrap/>
            <w:hideMark/>
          </w:tcPr>
          <w:p w14:paraId="4D78E82B" w14:textId="4733F3D4"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hideMark/>
          </w:tcPr>
          <w:p w14:paraId="326F9603" w14:textId="2F1DDD50"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hideMark/>
          </w:tcPr>
          <w:p w14:paraId="7DDABA24" w14:textId="27C022F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hideMark/>
          </w:tcPr>
          <w:p w14:paraId="4B23FB1A" w14:textId="110A8D4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960F83" w:rsidRPr="00232E5E" w14:paraId="337BA1B3"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166B492" w14:textId="5C782B6D"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12-13</w:t>
            </w:r>
          </w:p>
        </w:tc>
        <w:tc>
          <w:tcPr>
            <w:tcW w:w="1743" w:type="dxa"/>
            <w:noWrap/>
            <w:hideMark/>
          </w:tcPr>
          <w:p w14:paraId="1C2A1E22" w14:textId="3009D907"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180</w:t>
            </w:r>
          </w:p>
        </w:tc>
        <w:tc>
          <w:tcPr>
            <w:tcW w:w="1923" w:type="dxa"/>
            <w:noWrap/>
            <w:hideMark/>
          </w:tcPr>
          <w:p w14:paraId="16D2B0B5" w14:textId="5E8DC633"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w:t>
            </w:r>
          </w:p>
        </w:tc>
        <w:tc>
          <w:tcPr>
            <w:tcW w:w="1593" w:type="dxa"/>
            <w:noWrap/>
            <w:hideMark/>
          </w:tcPr>
          <w:p w14:paraId="2BD1C5A1" w14:textId="233FCFF6"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253</w:t>
            </w:r>
          </w:p>
        </w:tc>
        <w:tc>
          <w:tcPr>
            <w:tcW w:w="1712" w:type="dxa"/>
            <w:noWrap/>
            <w:hideMark/>
          </w:tcPr>
          <w:p w14:paraId="29977BF8" w14:textId="16BC4A9E"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w:t>
            </w:r>
          </w:p>
        </w:tc>
      </w:tr>
      <w:tr w:rsidR="00960F83" w:rsidRPr="00232E5E" w14:paraId="09D00E10"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28F72A3E" w14:textId="74396DB6"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14-17</w:t>
            </w:r>
          </w:p>
        </w:tc>
        <w:tc>
          <w:tcPr>
            <w:tcW w:w="1743" w:type="dxa"/>
            <w:noWrap/>
            <w:hideMark/>
          </w:tcPr>
          <w:p w14:paraId="2D1C5AAD" w14:textId="6ACB3443"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938</w:t>
            </w:r>
          </w:p>
        </w:tc>
        <w:tc>
          <w:tcPr>
            <w:tcW w:w="1923" w:type="dxa"/>
            <w:noWrap/>
            <w:hideMark/>
          </w:tcPr>
          <w:p w14:paraId="33CF63A2" w14:textId="046B702E"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30%</w:t>
            </w:r>
          </w:p>
        </w:tc>
        <w:tc>
          <w:tcPr>
            <w:tcW w:w="1593" w:type="dxa"/>
            <w:noWrap/>
            <w:hideMark/>
          </w:tcPr>
          <w:p w14:paraId="362E0DF3" w14:textId="3642AEC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914</w:t>
            </w:r>
          </w:p>
        </w:tc>
        <w:tc>
          <w:tcPr>
            <w:tcW w:w="1712" w:type="dxa"/>
            <w:noWrap/>
            <w:hideMark/>
          </w:tcPr>
          <w:p w14:paraId="1FDA03CA" w14:textId="0413C0F3"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29%</w:t>
            </w:r>
          </w:p>
        </w:tc>
      </w:tr>
      <w:tr w:rsidR="00960F83" w:rsidRPr="00232E5E" w14:paraId="31615106"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DB83FB3" w14:textId="4BDC45F4"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18-21</w:t>
            </w:r>
          </w:p>
        </w:tc>
        <w:tc>
          <w:tcPr>
            <w:tcW w:w="1743" w:type="dxa"/>
            <w:noWrap/>
            <w:hideMark/>
          </w:tcPr>
          <w:p w14:paraId="70707F3B" w14:textId="7AFCD780"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921</w:t>
            </w:r>
          </w:p>
        </w:tc>
        <w:tc>
          <w:tcPr>
            <w:tcW w:w="1923" w:type="dxa"/>
            <w:noWrap/>
            <w:hideMark/>
          </w:tcPr>
          <w:p w14:paraId="26CDE608" w14:textId="5F850060"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29%</w:t>
            </w:r>
          </w:p>
        </w:tc>
        <w:tc>
          <w:tcPr>
            <w:tcW w:w="1593" w:type="dxa"/>
            <w:noWrap/>
            <w:hideMark/>
          </w:tcPr>
          <w:p w14:paraId="43FE9474" w14:textId="33DCF68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899</w:t>
            </w:r>
          </w:p>
        </w:tc>
        <w:tc>
          <w:tcPr>
            <w:tcW w:w="1712" w:type="dxa"/>
            <w:noWrap/>
            <w:hideMark/>
          </w:tcPr>
          <w:p w14:paraId="1891EDED" w14:textId="667F6413"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29%</w:t>
            </w:r>
          </w:p>
        </w:tc>
      </w:tr>
      <w:tr w:rsidR="00960F83" w:rsidRPr="00232E5E" w14:paraId="75F327BA" w14:textId="77777777" w:rsidTr="00651DA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7D6E284B" w14:textId="6CEAD617" w:rsidR="00960F83" w:rsidRPr="00232E5E" w:rsidRDefault="00960F83" w:rsidP="00960F83">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color w:val="000000"/>
                <w:szCs w:val="20"/>
                <w:lang w:eastAsia="en-AU"/>
              </w:rPr>
              <w:t>22-25</w:t>
            </w:r>
          </w:p>
        </w:tc>
        <w:tc>
          <w:tcPr>
            <w:tcW w:w="1743" w:type="dxa"/>
            <w:noWrap/>
            <w:hideMark/>
          </w:tcPr>
          <w:p w14:paraId="060CD2A4" w14:textId="6D7C25BC"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1,115</w:t>
            </w:r>
          </w:p>
        </w:tc>
        <w:tc>
          <w:tcPr>
            <w:tcW w:w="1923" w:type="dxa"/>
            <w:noWrap/>
            <w:hideMark/>
          </w:tcPr>
          <w:p w14:paraId="34F987C4" w14:textId="4AB553DF"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35%</w:t>
            </w:r>
          </w:p>
        </w:tc>
        <w:tc>
          <w:tcPr>
            <w:tcW w:w="1593" w:type="dxa"/>
            <w:noWrap/>
            <w:hideMark/>
          </w:tcPr>
          <w:p w14:paraId="63DA27CB" w14:textId="4AF6102C"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1,088</w:t>
            </w:r>
          </w:p>
        </w:tc>
        <w:tc>
          <w:tcPr>
            <w:tcW w:w="1712" w:type="dxa"/>
            <w:noWrap/>
            <w:hideMark/>
          </w:tcPr>
          <w:p w14:paraId="43357C6D" w14:textId="482D7706"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35%</w:t>
            </w:r>
          </w:p>
        </w:tc>
      </w:tr>
      <w:tr w:rsidR="00960F83" w:rsidRPr="00232E5E" w14:paraId="065E44EF" w14:textId="77777777" w:rsidTr="00651D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0C480B60" w14:textId="7F5BDD83"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bCs/>
                <w:color w:val="000000"/>
                <w:szCs w:val="20"/>
                <w:lang w:eastAsia="en-AU"/>
              </w:rPr>
              <w:t>Study status</w:t>
            </w:r>
          </w:p>
        </w:tc>
        <w:tc>
          <w:tcPr>
            <w:tcW w:w="1743" w:type="dxa"/>
            <w:shd w:val="clear" w:color="auto" w:fill="EBF7F8" w:themeFill="accent5" w:themeFillTint="33"/>
            <w:noWrap/>
            <w:hideMark/>
          </w:tcPr>
          <w:p w14:paraId="42E91EA4" w14:textId="024DD84A"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hideMark/>
          </w:tcPr>
          <w:p w14:paraId="04495F56" w14:textId="7F6F3F5C"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hideMark/>
          </w:tcPr>
          <w:p w14:paraId="0DDB0CFC" w14:textId="69DE9A44"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hideMark/>
          </w:tcPr>
          <w:p w14:paraId="278DCF81" w14:textId="1BD11E90"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960F83" w:rsidRPr="00232E5E" w14:paraId="0DD09784"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98739B9" w14:textId="2AF23F60"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Enrolled in studies</w:t>
            </w:r>
          </w:p>
        </w:tc>
        <w:tc>
          <w:tcPr>
            <w:tcW w:w="1743" w:type="dxa"/>
            <w:noWrap/>
            <w:hideMark/>
          </w:tcPr>
          <w:p w14:paraId="03BE5131" w14:textId="0BAC5AB5"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2,505</w:t>
            </w:r>
          </w:p>
        </w:tc>
        <w:tc>
          <w:tcPr>
            <w:tcW w:w="1923" w:type="dxa"/>
            <w:noWrap/>
            <w:hideMark/>
          </w:tcPr>
          <w:p w14:paraId="373D7641" w14:textId="6F7067F1"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79%</w:t>
            </w:r>
          </w:p>
        </w:tc>
        <w:tc>
          <w:tcPr>
            <w:tcW w:w="1593" w:type="dxa"/>
            <w:noWrap/>
            <w:hideMark/>
          </w:tcPr>
          <w:p w14:paraId="4BEE70F5" w14:textId="17A44801"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2,506</w:t>
            </w:r>
          </w:p>
        </w:tc>
        <w:tc>
          <w:tcPr>
            <w:tcW w:w="1712" w:type="dxa"/>
            <w:noWrap/>
            <w:hideMark/>
          </w:tcPr>
          <w:p w14:paraId="15703C93" w14:textId="6B3D63B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79%</w:t>
            </w:r>
          </w:p>
        </w:tc>
      </w:tr>
      <w:tr w:rsidR="00960F83" w:rsidRPr="00232E5E" w14:paraId="0DAAA683"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6515AB4" w14:textId="6BB223BF"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Not enrolled in studies</w:t>
            </w:r>
          </w:p>
        </w:tc>
        <w:tc>
          <w:tcPr>
            <w:tcW w:w="1743" w:type="dxa"/>
            <w:noWrap/>
            <w:hideMark/>
          </w:tcPr>
          <w:p w14:paraId="4A116443" w14:textId="552960D8"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649</w:t>
            </w:r>
          </w:p>
        </w:tc>
        <w:tc>
          <w:tcPr>
            <w:tcW w:w="1923" w:type="dxa"/>
            <w:noWrap/>
            <w:hideMark/>
          </w:tcPr>
          <w:p w14:paraId="18403303" w14:textId="38ED8EFC"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21%</w:t>
            </w:r>
          </w:p>
        </w:tc>
        <w:tc>
          <w:tcPr>
            <w:tcW w:w="1593" w:type="dxa"/>
            <w:noWrap/>
            <w:hideMark/>
          </w:tcPr>
          <w:p w14:paraId="71F1B74E" w14:textId="06E2063C"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648</w:t>
            </w:r>
          </w:p>
        </w:tc>
        <w:tc>
          <w:tcPr>
            <w:tcW w:w="1712" w:type="dxa"/>
            <w:noWrap/>
            <w:hideMark/>
          </w:tcPr>
          <w:p w14:paraId="61121489" w14:textId="6A2BF1B6"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21%</w:t>
            </w:r>
          </w:p>
        </w:tc>
      </w:tr>
      <w:tr w:rsidR="00960F83" w:rsidRPr="00232E5E" w14:paraId="4710F655"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66C2A1CA" w14:textId="0DA03894" w:rsidR="00960F83" w:rsidRPr="00232E5E" w:rsidRDefault="00960F83" w:rsidP="00960F83">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szCs w:val="20"/>
                <w:lang w:eastAsia="en-AU"/>
              </w:rPr>
              <w:t>Study level</w:t>
            </w:r>
          </w:p>
        </w:tc>
        <w:tc>
          <w:tcPr>
            <w:tcW w:w="1743" w:type="dxa"/>
            <w:shd w:val="clear" w:color="auto" w:fill="EBF7F8" w:themeFill="accent5" w:themeFillTint="33"/>
            <w:noWrap/>
            <w:hideMark/>
          </w:tcPr>
          <w:p w14:paraId="53C5B70C" w14:textId="56A746F4"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923" w:type="dxa"/>
            <w:shd w:val="clear" w:color="auto" w:fill="EBF7F8" w:themeFill="accent5" w:themeFillTint="33"/>
            <w:noWrap/>
            <w:hideMark/>
          </w:tcPr>
          <w:p w14:paraId="630C1A14" w14:textId="6A59D987"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3" w:type="dxa"/>
            <w:shd w:val="clear" w:color="auto" w:fill="EBF7F8" w:themeFill="accent5" w:themeFillTint="33"/>
            <w:noWrap/>
            <w:hideMark/>
          </w:tcPr>
          <w:p w14:paraId="62515F7C" w14:textId="13FAF68C"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hideMark/>
          </w:tcPr>
          <w:p w14:paraId="66C8F94D" w14:textId="1DD11EEB"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960F83" w:rsidRPr="00232E5E" w14:paraId="21ED419E"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0C70247" w14:textId="4B734F48"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Primary school – Year 6 or below</w:t>
            </w:r>
          </w:p>
        </w:tc>
        <w:tc>
          <w:tcPr>
            <w:tcW w:w="1743" w:type="dxa"/>
            <w:noWrap/>
            <w:hideMark/>
          </w:tcPr>
          <w:p w14:paraId="1DAF511C" w14:textId="45897E4A"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29</w:t>
            </w:r>
          </w:p>
        </w:tc>
        <w:tc>
          <w:tcPr>
            <w:tcW w:w="1923" w:type="dxa"/>
            <w:noWrap/>
            <w:hideMark/>
          </w:tcPr>
          <w:p w14:paraId="69C767A0" w14:textId="5ECDDEBB"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w:t>
            </w:r>
          </w:p>
        </w:tc>
        <w:tc>
          <w:tcPr>
            <w:tcW w:w="1593" w:type="dxa"/>
            <w:noWrap/>
            <w:hideMark/>
          </w:tcPr>
          <w:p w14:paraId="21DF57C4" w14:textId="2736F748"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41</w:t>
            </w:r>
          </w:p>
        </w:tc>
        <w:tc>
          <w:tcPr>
            <w:tcW w:w="1712" w:type="dxa"/>
            <w:noWrap/>
            <w:hideMark/>
          </w:tcPr>
          <w:p w14:paraId="1036D099" w14:textId="17F4E28F"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r>
      <w:tr w:rsidR="00960F83" w:rsidRPr="00232E5E" w14:paraId="658DE4D8"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25FB218B" w14:textId="41C1D3AB"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High School – Year 7</w:t>
            </w:r>
          </w:p>
        </w:tc>
        <w:tc>
          <w:tcPr>
            <w:tcW w:w="1743" w:type="dxa"/>
            <w:noWrap/>
            <w:hideMark/>
          </w:tcPr>
          <w:p w14:paraId="2E428E7D" w14:textId="521D914F"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93</w:t>
            </w:r>
          </w:p>
        </w:tc>
        <w:tc>
          <w:tcPr>
            <w:tcW w:w="1923" w:type="dxa"/>
            <w:noWrap/>
            <w:hideMark/>
          </w:tcPr>
          <w:p w14:paraId="4A6125B4" w14:textId="1C1B0AAD"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4%</w:t>
            </w:r>
          </w:p>
        </w:tc>
        <w:tc>
          <w:tcPr>
            <w:tcW w:w="1593" w:type="dxa"/>
            <w:noWrap/>
            <w:hideMark/>
          </w:tcPr>
          <w:p w14:paraId="0BF0517F" w14:textId="3141DE8B"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126</w:t>
            </w:r>
          </w:p>
        </w:tc>
        <w:tc>
          <w:tcPr>
            <w:tcW w:w="1712" w:type="dxa"/>
            <w:noWrap/>
            <w:hideMark/>
          </w:tcPr>
          <w:p w14:paraId="1D732638" w14:textId="616ECAF6"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w:t>
            </w:r>
          </w:p>
        </w:tc>
      </w:tr>
      <w:tr w:rsidR="00960F83" w:rsidRPr="00232E5E" w14:paraId="5F7557BE"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0F911CA5" w14:textId="61A5D2CF"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High School – Year 8</w:t>
            </w:r>
          </w:p>
        </w:tc>
        <w:tc>
          <w:tcPr>
            <w:tcW w:w="1743" w:type="dxa"/>
            <w:noWrap/>
            <w:hideMark/>
          </w:tcPr>
          <w:p w14:paraId="4D04A82D" w14:textId="433FEBB3"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99</w:t>
            </w:r>
          </w:p>
        </w:tc>
        <w:tc>
          <w:tcPr>
            <w:tcW w:w="1923" w:type="dxa"/>
            <w:noWrap/>
            <w:hideMark/>
          </w:tcPr>
          <w:p w14:paraId="46B4B611" w14:textId="2FD6896C"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4%</w:t>
            </w:r>
          </w:p>
        </w:tc>
        <w:tc>
          <w:tcPr>
            <w:tcW w:w="1593" w:type="dxa"/>
            <w:noWrap/>
            <w:hideMark/>
          </w:tcPr>
          <w:p w14:paraId="1DB97D59" w14:textId="6E23B997"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114</w:t>
            </w:r>
          </w:p>
        </w:tc>
        <w:tc>
          <w:tcPr>
            <w:tcW w:w="1712" w:type="dxa"/>
            <w:noWrap/>
            <w:hideMark/>
          </w:tcPr>
          <w:p w14:paraId="700A8AA2" w14:textId="1CDC04FF"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w:t>
            </w:r>
          </w:p>
        </w:tc>
      </w:tr>
      <w:tr w:rsidR="00960F83" w:rsidRPr="00232E5E" w14:paraId="103246F0"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33B40DA2" w14:textId="23F0174E"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High School – Year 9</w:t>
            </w:r>
          </w:p>
        </w:tc>
        <w:tc>
          <w:tcPr>
            <w:tcW w:w="1743" w:type="dxa"/>
            <w:noWrap/>
            <w:hideMark/>
          </w:tcPr>
          <w:p w14:paraId="1D7BD220" w14:textId="375E9362"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135</w:t>
            </w:r>
          </w:p>
        </w:tc>
        <w:tc>
          <w:tcPr>
            <w:tcW w:w="1923" w:type="dxa"/>
            <w:noWrap/>
            <w:hideMark/>
          </w:tcPr>
          <w:p w14:paraId="3238DA09" w14:textId="04A160B1"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5%</w:t>
            </w:r>
          </w:p>
        </w:tc>
        <w:tc>
          <w:tcPr>
            <w:tcW w:w="1593" w:type="dxa"/>
            <w:noWrap/>
            <w:hideMark/>
          </w:tcPr>
          <w:p w14:paraId="4A115EE4" w14:textId="2F8C0EF4"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131</w:t>
            </w:r>
          </w:p>
        </w:tc>
        <w:tc>
          <w:tcPr>
            <w:tcW w:w="1712" w:type="dxa"/>
            <w:noWrap/>
            <w:hideMark/>
          </w:tcPr>
          <w:p w14:paraId="17721F95" w14:textId="7ACBF203"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w:t>
            </w:r>
          </w:p>
        </w:tc>
      </w:tr>
      <w:tr w:rsidR="00960F83" w:rsidRPr="00232E5E" w14:paraId="54E879E3"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3D81451" w14:textId="79368836"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High School – Year 10</w:t>
            </w:r>
          </w:p>
        </w:tc>
        <w:tc>
          <w:tcPr>
            <w:tcW w:w="1743" w:type="dxa"/>
            <w:noWrap/>
            <w:hideMark/>
          </w:tcPr>
          <w:p w14:paraId="43904AEE" w14:textId="79DA28A3"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185</w:t>
            </w:r>
          </w:p>
        </w:tc>
        <w:tc>
          <w:tcPr>
            <w:tcW w:w="1923" w:type="dxa"/>
            <w:noWrap/>
            <w:hideMark/>
          </w:tcPr>
          <w:p w14:paraId="11976EB2" w14:textId="16EEDB7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7%</w:t>
            </w:r>
          </w:p>
        </w:tc>
        <w:tc>
          <w:tcPr>
            <w:tcW w:w="1593" w:type="dxa"/>
            <w:noWrap/>
            <w:hideMark/>
          </w:tcPr>
          <w:p w14:paraId="797E5B28" w14:textId="61263C9B"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184</w:t>
            </w:r>
          </w:p>
        </w:tc>
        <w:tc>
          <w:tcPr>
            <w:tcW w:w="1712" w:type="dxa"/>
            <w:noWrap/>
            <w:hideMark/>
          </w:tcPr>
          <w:p w14:paraId="7F7C0C15" w14:textId="193A2F2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w:t>
            </w:r>
          </w:p>
        </w:tc>
      </w:tr>
      <w:tr w:rsidR="00960F83" w:rsidRPr="00232E5E" w14:paraId="617C7894"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598E7D5" w14:textId="29197C2E"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High School – Year 11</w:t>
            </w:r>
          </w:p>
        </w:tc>
        <w:tc>
          <w:tcPr>
            <w:tcW w:w="1743" w:type="dxa"/>
            <w:noWrap/>
            <w:hideMark/>
          </w:tcPr>
          <w:p w14:paraId="0602C594" w14:textId="7495687E"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259</w:t>
            </w:r>
          </w:p>
        </w:tc>
        <w:tc>
          <w:tcPr>
            <w:tcW w:w="1923" w:type="dxa"/>
            <w:noWrap/>
            <w:hideMark/>
          </w:tcPr>
          <w:p w14:paraId="33626129" w14:textId="1F66579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10%</w:t>
            </w:r>
          </w:p>
        </w:tc>
        <w:tc>
          <w:tcPr>
            <w:tcW w:w="1593" w:type="dxa"/>
            <w:noWrap/>
            <w:hideMark/>
          </w:tcPr>
          <w:p w14:paraId="603623AE" w14:textId="68D091A6"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256</w:t>
            </w:r>
          </w:p>
        </w:tc>
        <w:tc>
          <w:tcPr>
            <w:tcW w:w="1712" w:type="dxa"/>
            <w:noWrap/>
            <w:hideMark/>
          </w:tcPr>
          <w:p w14:paraId="1803B67C" w14:textId="0B567865"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w:t>
            </w:r>
          </w:p>
        </w:tc>
      </w:tr>
      <w:tr w:rsidR="00986B83" w:rsidRPr="00232E5E" w14:paraId="350570F6"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7F2AB52E" w14:textId="5D72C224" w:rsidR="00960F83" w:rsidRPr="00232E5E" w:rsidRDefault="00960F83" w:rsidP="00960F83">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color w:val="000000"/>
                <w:szCs w:val="20"/>
                <w:lang w:eastAsia="en-AU"/>
              </w:rPr>
              <w:t>High School – Year 12</w:t>
            </w:r>
          </w:p>
        </w:tc>
        <w:tc>
          <w:tcPr>
            <w:tcW w:w="1743" w:type="dxa"/>
            <w:noWrap/>
            <w:hideMark/>
          </w:tcPr>
          <w:p w14:paraId="2475A9BD" w14:textId="00B70EB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hAnsiTheme="minorHAnsi" w:cstheme="minorHAnsi"/>
                <w:color w:val="000000"/>
                <w:szCs w:val="20"/>
              </w:rPr>
              <w:t>421</w:t>
            </w:r>
          </w:p>
        </w:tc>
        <w:tc>
          <w:tcPr>
            <w:tcW w:w="1923" w:type="dxa"/>
            <w:noWrap/>
            <w:hideMark/>
          </w:tcPr>
          <w:p w14:paraId="50FD6D3C" w14:textId="38154F11"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hAnsiTheme="minorHAnsi" w:cstheme="minorHAnsi"/>
                <w:color w:val="000000"/>
                <w:szCs w:val="20"/>
              </w:rPr>
              <w:t>17%</w:t>
            </w:r>
          </w:p>
        </w:tc>
        <w:tc>
          <w:tcPr>
            <w:tcW w:w="1593" w:type="dxa"/>
            <w:noWrap/>
            <w:hideMark/>
          </w:tcPr>
          <w:p w14:paraId="25546BC4" w14:textId="6F20A147"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eastAsia="Times New Roman" w:hAnsiTheme="minorHAnsi" w:cstheme="minorHAnsi"/>
                <w:color w:val="000000"/>
                <w:szCs w:val="20"/>
                <w:lang w:eastAsia="en-AU"/>
              </w:rPr>
              <w:t>408</w:t>
            </w:r>
          </w:p>
        </w:tc>
        <w:tc>
          <w:tcPr>
            <w:tcW w:w="1712" w:type="dxa"/>
            <w:noWrap/>
            <w:hideMark/>
          </w:tcPr>
          <w:p w14:paraId="32B7174B" w14:textId="69268306"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eastAsia="Times New Roman" w:hAnsiTheme="minorHAnsi" w:cstheme="minorHAnsi"/>
                <w:color w:val="000000"/>
                <w:szCs w:val="20"/>
                <w:lang w:eastAsia="en-AU"/>
              </w:rPr>
              <w:t>16%</w:t>
            </w:r>
          </w:p>
        </w:tc>
      </w:tr>
      <w:tr w:rsidR="00960F83" w:rsidRPr="00232E5E" w14:paraId="5D43CA13"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2CCB699B" w14:textId="3637F8B4"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University – Undergrad Year 1</w:t>
            </w:r>
          </w:p>
        </w:tc>
        <w:tc>
          <w:tcPr>
            <w:tcW w:w="1743" w:type="dxa"/>
            <w:noWrap/>
            <w:hideMark/>
          </w:tcPr>
          <w:p w14:paraId="129F29CA" w14:textId="4B56C5B8"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295</w:t>
            </w:r>
          </w:p>
        </w:tc>
        <w:tc>
          <w:tcPr>
            <w:tcW w:w="1923" w:type="dxa"/>
            <w:noWrap/>
            <w:hideMark/>
          </w:tcPr>
          <w:p w14:paraId="7F12F2FC" w14:textId="2DD12D52"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12%</w:t>
            </w:r>
          </w:p>
        </w:tc>
        <w:tc>
          <w:tcPr>
            <w:tcW w:w="1593" w:type="dxa"/>
            <w:noWrap/>
            <w:hideMark/>
          </w:tcPr>
          <w:p w14:paraId="1500AE20" w14:textId="26F1350D"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281</w:t>
            </w:r>
          </w:p>
        </w:tc>
        <w:tc>
          <w:tcPr>
            <w:tcW w:w="1712" w:type="dxa"/>
            <w:noWrap/>
            <w:hideMark/>
          </w:tcPr>
          <w:p w14:paraId="5624CFC6" w14:textId="5450FEDB"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w:t>
            </w:r>
          </w:p>
        </w:tc>
      </w:tr>
      <w:tr w:rsidR="00960F83" w:rsidRPr="00232E5E" w14:paraId="57A2873D"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0CAC315E" w14:textId="42834F9E"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University – Undergrad Year 2</w:t>
            </w:r>
          </w:p>
        </w:tc>
        <w:tc>
          <w:tcPr>
            <w:tcW w:w="1743" w:type="dxa"/>
            <w:noWrap/>
            <w:hideMark/>
          </w:tcPr>
          <w:p w14:paraId="44EE9D4B" w14:textId="7C2D8638"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210</w:t>
            </w:r>
          </w:p>
        </w:tc>
        <w:tc>
          <w:tcPr>
            <w:tcW w:w="1923" w:type="dxa"/>
            <w:noWrap/>
            <w:hideMark/>
          </w:tcPr>
          <w:p w14:paraId="11151E4A" w14:textId="35C1674B"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8%</w:t>
            </w:r>
          </w:p>
        </w:tc>
        <w:tc>
          <w:tcPr>
            <w:tcW w:w="1593" w:type="dxa"/>
            <w:noWrap/>
            <w:hideMark/>
          </w:tcPr>
          <w:p w14:paraId="7237C0C4" w14:textId="5AA6F41D"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206</w:t>
            </w:r>
          </w:p>
        </w:tc>
        <w:tc>
          <w:tcPr>
            <w:tcW w:w="1712" w:type="dxa"/>
            <w:noWrap/>
            <w:hideMark/>
          </w:tcPr>
          <w:p w14:paraId="5FEB0EC5" w14:textId="7C92096B"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w:t>
            </w:r>
          </w:p>
        </w:tc>
      </w:tr>
      <w:tr w:rsidR="00960F83" w:rsidRPr="00232E5E" w14:paraId="0667A42B"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112B09AD" w14:textId="19430C08"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University – Undergrad Year 3</w:t>
            </w:r>
          </w:p>
        </w:tc>
        <w:tc>
          <w:tcPr>
            <w:tcW w:w="1743" w:type="dxa"/>
            <w:noWrap/>
            <w:hideMark/>
          </w:tcPr>
          <w:p w14:paraId="3B1EF582" w14:textId="4C617205"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260</w:t>
            </w:r>
          </w:p>
        </w:tc>
        <w:tc>
          <w:tcPr>
            <w:tcW w:w="1923" w:type="dxa"/>
            <w:noWrap/>
            <w:hideMark/>
          </w:tcPr>
          <w:p w14:paraId="2DBD56E4" w14:textId="69DE0832"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10%</w:t>
            </w:r>
          </w:p>
        </w:tc>
        <w:tc>
          <w:tcPr>
            <w:tcW w:w="1593" w:type="dxa"/>
            <w:noWrap/>
            <w:hideMark/>
          </w:tcPr>
          <w:p w14:paraId="53BB3A6D" w14:textId="7BBFC0E2"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257</w:t>
            </w:r>
          </w:p>
        </w:tc>
        <w:tc>
          <w:tcPr>
            <w:tcW w:w="1712" w:type="dxa"/>
            <w:noWrap/>
            <w:hideMark/>
          </w:tcPr>
          <w:p w14:paraId="50BD3A05" w14:textId="68FF57EA" w:rsidR="00960F83" w:rsidRPr="00232E5E" w:rsidRDefault="00960F83"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w:t>
            </w:r>
          </w:p>
        </w:tc>
      </w:tr>
      <w:tr w:rsidR="00960F83" w:rsidRPr="00232E5E" w14:paraId="01983C36"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hideMark/>
          </w:tcPr>
          <w:p w14:paraId="5111AAA3" w14:textId="762FBA2E" w:rsidR="00960F83" w:rsidRPr="00232E5E" w:rsidRDefault="00960F83" w:rsidP="00960F8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University – Undergrad Year 4+</w:t>
            </w:r>
          </w:p>
        </w:tc>
        <w:tc>
          <w:tcPr>
            <w:tcW w:w="1743" w:type="dxa"/>
            <w:noWrap/>
            <w:hideMark/>
          </w:tcPr>
          <w:p w14:paraId="2DCBFEB7" w14:textId="329CA5B9"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171</w:t>
            </w:r>
          </w:p>
        </w:tc>
        <w:tc>
          <w:tcPr>
            <w:tcW w:w="1923" w:type="dxa"/>
            <w:noWrap/>
            <w:hideMark/>
          </w:tcPr>
          <w:p w14:paraId="05F7819C" w14:textId="7D722642"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7%</w:t>
            </w:r>
          </w:p>
        </w:tc>
        <w:tc>
          <w:tcPr>
            <w:tcW w:w="1593" w:type="dxa"/>
            <w:noWrap/>
            <w:hideMark/>
          </w:tcPr>
          <w:p w14:paraId="0333E9F5" w14:textId="7823B248"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162</w:t>
            </w:r>
          </w:p>
        </w:tc>
        <w:tc>
          <w:tcPr>
            <w:tcW w:w="1712" w:type="dxa"/>
            <w:noWrap/>
            <w:hideMark/>
          </w:tcPr>
          <w:p w14:paraId="79A31CE3" w14:textId="78C6CCBF" w:rsidR="00960F83" w:rsidRPr="00232E5E" w:rsidRDefault="00960F83"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w:t>
            </w:r>
          </w:p>
        </w:tc>
      </w:tr>
      <w:tr w:rsidR="00CC2F0C" w:rsidRPr="00232E5E" w14:paraId="23E41B7E"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15318F76" w14:textId="3BAEF154" w:rsidR="00CC2F0C" w:rsidRPr="00232E5E" w:rsidRDefault="00CC2F0C" w:rsidP="00CC2F0C">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University – postgrad</w:t>
            </w:r>
          </w:p>
        </w:tc>
        <w:tc>
          <w:tcPr>
            <w:tcW w:w="1743" w:type="dxa"/>
            <w:noWrap/>
          </w:tcPr>
          <w:p w14:paraId="29596A40" w14:textId="416D05F9"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170</w:t>
            </w:r>
          </w:p>
        </w:tc>
        <w:tc>
          <w:tcPr>
            <w:tcW w:w="1923" w:type="dxa"/>
            <w:noWrap/>
          </w:tcPr>
          <w:p w14:paraId="664DDE8F" w14:textId="0E8AEEDC"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7%</w:t>
            </w:r>
          </w:p>
        </w:tc>
        <w:tc>
          <w:tcPr>
            <w:tcW w:w="1593" w:type="dxa"/>
            <w:noWrap/>
          </w:tcPr>
          <w:p w14:paraId="545FEE76" w14:textId="02FA39C1"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156</w:t>
            </w:r>
          </w:p>
        </w:tc>
        <w:tc>
          <w:tcPr>
            <w:tcW w:w="1712" w:type="dxa"/>
            <w:noWrap/>
          </w:tcPr>
          <w:p w14:paraId="7F4C0EE3" w14:textId="54864DB2"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w:t>
            </w:r>
          </w:p>
        </w:tc>
      </w:tr>
      <w:tr w:rsidR="00CC2F0C" w:rsidRPr="00232E5E" w14:paraId="6461A3BA"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00FF8286" w14:textId="3F5F826E" w:rsidR="00CC2F0C" w:rsidRPr="00232E5E" w:rsidRDefault="00CC2F0C" w:rsidP="00CC2F0C">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lastRenderedPageBreak/>
              <w:t>TAFE/ Private College – Y1</w:t>
            </w:r>
          </w:p>
        </w:tc>
        <w:tc>
          <w:tcPr>
            <w:tcW w:w="1743" w:type="dxa"/>
            <w:noWrap/>
          </w:tcPr>
          <w:p w14:paraId="653F08AC" w14:textId="4E1B7B7E"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101</w:t>
            </w:r>
          </w:p>
        </w:tc>
        <w:tc>
          <w:tcPr>
            <w:tcW w:w="1923" w:type="dxa"/>
            <w:noWrap/>
          </w:tcPr>
          <w:p w14:paraId="3E3C9EF4" w14:textId="0F5D8032"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4%</w:t>
            </w:r>
          </w:p>
        </w:tc>
        <w:tc>
          <w:tcPr>
            <w:tcW w:w="1593" w:type="dxa"/>
            <w:noWrap/>
          </w:tcPr>
          <w:p w14:paraId="36AACE3C" w14:textId="110BB577"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107</w:t>
            </w:r>
          </w:p>
        </w:tc>
        <w:tc>
          <w:tcPr>
            <w:tcW w:w="1712" w:type="dxa"/>
            <w:noWrap/>
          </w:tcPr>
          <w:p w14:paraId="51B6943C" w14:textId="093D4BA8"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w:t>
            </w:r>
          </w:p>
        </w:tc>
      </w:tr>
      <w:tr w:rsidR="00CC2F0C" w:rsidRPr="00232E5E" w14:paraId="743FBBD8"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10D2FFEC" w14:textId="0F8C3311" w:rsidR="00CC2F0C" w:rsidRPr="00232E5E" w:rsidRDefault="00CC2F0C" w:rsidP="00CC2F0C">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TAFE/ Private College – Y2</w:t>
            </w:r>
          </w:p>
        </w:tc>
        <w:tc>
          <w:tcPr>
            <w:tcW w:w="1743" w:type="dxa"/>
            <w:noWrap/>
          </w:tcPr>
          <w:p w14:paraId="09B0C30D" w14:textId="108FCE26"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26</w:t>
            </w:r>
          </w:p>
        </w:tc>
        <w:tc>
          <w:tcPr>
            <w:tcW w:w="1923" w:type="dxa"/>
            <w:noWrap/>
          </w:tcPr>
          <w:p w14:paraId="5D3773AE" w14:textId="77E43967"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1%</w:t>
            </w:r>
          </w:p>
        </w:tc>
        <w:tc>
          <w:tcPr>
            <w:tcW w:w="1593" w:type="dxa"/>
            <w:noWrap/>
          </w:tcPr>
          <w:p w14:paraId="335DCFA0" w14:textId="097B2E11"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w:t>
            </w:r>
          </w:p>
        </w:tc>
        <w:tc>
          <w:tcPr>
            <w:tcW w:w="1712" w:type="dxa"/>
            <w:noWrap/>
          </w:tcPr>
          <w:p w14:paraId="30F2F8CE" w14:textId="55A2E936"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r>
      <w:tr w:rsidR="00CC2F0C" w:rsidRPr="00232E5E" w14:paraId="7CF62E11" w14:textId="77777777" w:rsidTr="00CC2F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4C163279" w14:textId="65D9AECE" w:rsidR="00CC2F0C" w:rsidRPr="00232E5E" w:rsidRDefault="00CC2F0C" w:rsidP="00CC2F0C">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TAFE/ Private College – Y3</w:t>
            </w:r>
          </w:p>
        </w:tc>
        <w:tc>
          <w:tcPr>
            <w:tcW w:w="1743" w:type="dxa"/>
            <w:noWrap/>
          </w:tcPr>
          <w:p w14:paraId="0A9B201B" w14:textId="6B140E24"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17</w:t>
            </w:r>
          </w:p>
        </w:tc>
        <w:tc>
          <w:tcPr>
            <w:tcW w:w="1923" w:type="dxa"/>
            <w:noWrap/>
          </w:tcPr>
          <w:p w14:paraId="7C2B5E9B" w14:textId="7B6F7E33"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1%</w:t>
            </w:r>
          </w:p>
        </w:tc>
        <w:tc>
          <w:tcPr>
            <w:tcW w:w="1593" w:type="dxa"/>
            <w:noWrap/>
          </w:tcPr>
          <w:p w14:paraId="26D9665B" w14:textId="7F4965EE"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c>
          <w:tcPr>
            <w:tcW w:w="1712" w:type="dxa"/>
            <w:noWrap/>
          </w:tcPr>
          <w:p w14:paraId="7D38893F" w14:textId="3DD861F5" w:rsidR="00CC2F0C" w:rsidRPr="00232E5E" w:rsidRDefault="00CC2F0C" w:rsidP="00CC2F0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r>
      <w:tr w:rsidR="00CC2F0C" w:rsidRPr="00232E5E" w14:paraId="4B455B1D" w14:textId="77777777" w:rsidTr="00CC2F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vAlign w:val="bottom"/>
          </w:tcPr>
          <w:p w14:paraId="0B524FDE" w14:textId="3132CFA4" w:rsidR="00CC2F0C" w:rsidRPr="00232E5E" w:rsidRDefault="00CC2F0C" w:rsidP="00CC2F0C">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TAFE/ Private College – Y4</w:t>
            </w:r>
          </w:p>
        </w:tc>
        <w:tc>
          <w:tcPr>
            <w:tcW w:w="1743" w:type="dxa"/>
            <w:noWrap/>
          </w:tcPr>
          <w:p w14:paraId="6FCEBDB4" w14:textId="0554A60A"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10</w:t>
            </w:r>
          </w:p>
        </w:tc>
        <w:tc>
          <w:tcPr>
            <w:tcW w:w="1923" w:type="dxa"/>
            <w:noWrap/>
          </w:tcPr>
          <w:p w14:paraId="69509C39" w14:textId="1B7290D9"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hAnsiTheme="minorHAnsi" w:cstheme="minorHAnsi"/>
                <w:color w:val="000000"/>
                <w:szCs w:val="20"/>
              </w:rPr>
              <w:t>0%</w:t>
            </w:r>
          </w:p>
        </w:tc>
        <w:tc>
          <w:tcPr>
            <w:tcW w:w="1593" w:type="dxa"/>
            <w:noWrap/>
          </w:tcPr>
          <w:p w14:paraId="54861E08" w14:textId="152B85B0"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w:t>
            </w:r>
          </w:p>
        </w:tc>
        <w:tc>
          <w:tcPr>
            <w:tcW w:w="1712" w:type="dxa"/>
            <w:noWrap/>
          </w:tcPr>
          <w:p w14:paraId="383B0541" w14:textId="41B474E6" w:rsidR="00CC2F0C" w:rsidRPr="00232E5E" w:rsidRDefault="00CC2F0C" w:rsidP="00CC2F0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0%</w:t>
            </w:r>
          </w:p>
        </w:tc>
      </w:tr>
      <w:tr w:rsidR="00CC2F0C" w:rsidRPr="00232E5E" w14:paraId="0A4EE015"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3EC552D5" w14:textId="3EB3CAC7" w:rsidR="00CC2F0C"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bCs/>
                <w:szCs w:val="20"/>
                <w:lang w:eastAsia="en-AU"/>
              </w:rPr>
              <w:t>Highest level of education among those no longer studying</w:t>
            </w:r>
          </w:p>
        </w:tc>
        <w:tc>
          <w:tcPr>
            <w:tcW w:w="1743" w:type="dxa"/>
            <w:shd w:val="clear" w:color="auto" w:fill="EBF7F8" w:themeFill="accent5" w:themeFillTint="33"/>
            <w:noWrap/>
          </w:tcPr>
          <w:p w14:paraId="3307936A" w14:textId="77777777" w:rsidR="00CC2F0C" w:rsidRPr="00232E5E" w:rsidRDefault="00CC2F0C"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923" w:type="dxa"/>
            <w:shd w:val="clear" w:color="auto" w:fill="EBF7F8" w:themeFill="accent5" w:themeFillTint="33"/>
            <w:noWrap/>
          </w:tcPr>
          <w:p w14:paraId="44AF21C6" w14:textId="77777777" w:rsidR="00CC2F0C" w:rsidRPr="00232E5E" w:rsidRDefault="00CC2F0C"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593" w:type="dxa"/>
            <w:shd w:val="clear" w:color="auto" w:fill="EBF7F8" w:themeFill="accent5" w:themeFillTint="33"/>
            <w:noWrap/>
          </w:tcPr>
          <w:p w14:paraId="0DAF81B9" w14:textId="77777777" w:rsidR="00CC2F0C" w:rsidRPr="00232E5E" w:rsidRDefault="00CC2F0C"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tcPr>
          <w:p w14:paraId="2110530D" w14:textId="77777777" w:rsidR="00CC2F0C" w:rsidRPr="00232E5E" w:rsidRDefault="00CC2F0C"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C856D3" w:rsidRPr="00232E5E" w14:paraId="1C2AA927"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EF74E9D" w14:textId="73D4E1AF"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Year 10</w:t>
            </w:r>
          </w:p>
        </w:tc>
        <w:tc>
          <w:tcPr>
            <w:tcW w:w="1743" w:type="dxa"/>
            <w:noWrap/>
          </w:tcPr>
          <w:p w14:paraId="408F8D5D" w14:textId="48E2F368"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63</w:t>
            </w:r>
          </w:p>
        </w:tc>
        <w:tc>
          <w:tcPr>
            <w:tcW w:w="1923" w:type="dxa"/>
            <w:noWrap/>
          </w:tcPr>
          <w:p w14:paraId="5E2F08B1" w14:textId="45A0A7EF"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10%</w:t>
            </w:r>
          </w:p>
        </w:tc>
        <w:tc>
          <w:tcPr>
            <w:tcW w:w="1593" w:type="dxa"/>
            <w:noWrap/>
          </w:tcPr>
          <w:p w14:paraId="4D6D5B52" w14:textId="3F575CC8"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64</w:t>
            </w:r>
          </w:p>
        </w:tc>
        <w:tc>
          <w:tcPr>
            <w:tcW w:w="1712" w:type="dxa"/>
            <w:noWrap/>
          </w:tcPr>
          <w:p w14:paraId="77553DA4" w14:textId="158F4026"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w:t>
            </w:r>
          </w:p>
        </w:tc>
      </w:tr>
      <w:tr w:rsidR="00C856D3" w:rsidRPr="00232E5E" w14:paraId="6A739237"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2BA7F84A" w14:textId="339C9CF7"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Year 11</w:t>
            </w:r>
          </w:p>
        </w:tc>
        <w:tc>
          <w:tcPr>
            <w:tcW w:w="1743" w:type="dxa"/>
            <w:noWrap/>
          </w:tcPr>
          <w:p w14:paraId="65ECEE6C" w14:textId="1A3E7B30"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47</w:t>
            </w:r>
          </w:p>
        </w:tc>
        <w:tc>
          <w:tcPr>
            <w:tcW w:w="1923" w:type="dxa"/>
            <w:noWrap/>
          </w:tcPr>
          <w:p w14:paraId="4D838046" w14:textId="6A08908A"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8%</w:t>
            </w:r>
          </w:p>
        </w:tc>
        <w:tc>
          <w:tcPr>
            <w:tcW w:w="1593" w:type="dxa"/>
            <w:noWrap/>
          </w:tcPr>
          <w:p w14:paraId="48DCCB81" w14:textId="659DEF7F"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47</w:t>
            </w:r>
          </w:p>
        </w:tc>
        <w:tc>
          <w:tcPr>
            <w:tcW w:w="1712" w:type="dxa"/>
            <w:noWrap/>
          </w:tcPr>
          <w:p w14:paraId="5977F80B" w14:textId="76F9D484"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w:t>
            </w:r>
          </w:p>
        </w:tc>
      </w:tr>
      <w:tr w:rsidR="00C856D3" w:rsidRPr="00232E5E" w14:paraId="5E32D0B5"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EBD281C" w14:textId="695AD60B"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Year 12</w:t>
            </w:r>
          </w:p>
        </w:tc>
        <w:tc>
          <w:tcPr>
            <w:tcW w:w="1743" w:type="dxa"/>
            <w:noWrap/>
          </w:tcPr>
          <w:p w14:paraId="69B8BC18" w14:textId="5CD25B35"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181</w:t>
            </w:r>
          </w:p>
        </w:tc>
        <w:tc>
          <w:tcPr>
            <w:tcW w:w="1923" w:type="dxa"/>
            <w:noWrap/>
          </w:tcPr>
          <w:p w14:paraId="6F14E3B8" w14:textId="0D01D9B9"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29%</w:t>
            </w:r>
          </w:p>
        </w:tc>
        <w:tc>
          <w:tcPr>
            <w:tcW w:w="1593" w:type="dxa"/>
            <w:noWrap/>
          </w:tcPr>
          <w:p w14:paraId="0F71057B" w14:textId="1B0A3D0A"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188</w:t>
            </w:r>
          </w:p>
        </w:tc>
        <w:tc>
          <w:tcPr>
            <w:tcW w:w="1712" w:type="dxa"/>
            <w:noWrap/>
          </w:tcPr>
          <w:p w14:paraId="7DEBE811" w14:textId="72D47043"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30%</w:t>
            </w:r>
          </w:p>
        </w:tc>
      </w:tr>
      <w:tr w:rsidR="00C856D3" w:rsidRPr="00232E5E" w14:paraId="4F9153F6"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5E7D8565" w14:textId="5AE3AD0E"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VET Certificate</w:t>
            </w:r>
          </w:p>
        </w:tc>
        <w:tc>
          <w:tcPr>
            <w:tcW w:w="1743" w:type="dxa"/>
            <w:noWrap/>
          </w:tcPr>
          <w:p w14:paraId="10736523" w14:textId="6B72CF85"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65</w:t>
            </w:r>
          </w:p>
        </w:tc>
        <w:tc>
          <w:tcPr>
            <w:tcW w:w="1923" w:type="dxa"/>
            <w:noWrap/>
          </w:tcPr>
          <w:p w14:paraId="35FBA357" w14:textId="2E900E90"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10%</w:t>
            </w:r>
          </w:p>
        </w:tc>
        <w:tc>
          <w:tcPr>
            <w:tcW w:w="1593" w:type="dxa"/>
            <w:noWrap/>
          </w:tcPr>
          <w:p w14:paraId="11B62038" w14:textId="678B7DDB"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66</w:t>
            </w:r>
          </w:p>
        </w:tc>
        <w:tc>
          <w:tcPr>
            <w:tcW w:w="1712" w:type="dxa"/>
            <w:noWrap/>
          </w:tcPr>
          <w:p w14:paraId="12FEAF22" w14:textId="6D6828B3"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w:t>
            </w:r>
          </w:p>
        </w:tc>
      </w:tr>
      <w:tr w:rsidR="00C856D3" w:rsidRPr="00232E5E" w14:paraId="0B74B4A2"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154EEF71" w14:textId="4FEE5BAE"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VET Diploma</w:t>
            </w:r>
          </w:p>
        </w:tc>
        <w:tc>
          <w:tcPr>
            <w:tcW w:w="1743" w:type="dxa"/>
            <w:noWrap/>
          </w:tcPr>
          <w:p w14:paraId="10448B2F" w14:textId="063FF769"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23</w:t>
            </w:r>
          </w:p>
        </w:tc>
        <w:tc>
          <w:tcPr>
            <w:tcW w:w="1923" w:type="dxa"/>
            <w:noWrap/>
          </w:tcPr>
          <w:p w14:paraId="309C4857" w14:textId="5F031869"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4%</w:t>
            </w:r>
          </w:p>
        </w:tc>
        <w:tc>
          <w:tcPr>
            <w:tcW w:w="1593" w:type="dxa"/>
            <w:noWrap/>
          </w:tcPr>
          <w:p w14:paraId="76900945" w14:textId="14CC66DD"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23</w:t>
            </w:r>
          </w:p>
        </w:tc>
        <w:tc>
          <w:tcPr>
            <w:tcW w:w="1712" w:type="dxa"/>
            <w:noWrap/>
          </w:tcPr>
          <w:p w14:paraId="0EC089D7" w14:textId="0092E349"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w:t>
            </w:r>
          </w:p>
        </w:tc>
      </w:tr>
      <w:tr w:rsidR="00C856D3" w:rsidRPr="00232E5E" w14:paraId="31F3C604"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5D8A6F51" w14:textId="1E262770"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Bachelor’s degree</w:t>
            </w:r>
          </w:p>
        </w:tc>
        <w:tc>
          <w:tcPr>
            <w:tcW w:w="1743" w:type="dxa"/>
            <w:noWrap/>
          </w:tcPr>
          <w:p w14:paraId="22DD6D44" w14:textId="38C3A4D8"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170</w:t>
            </w:r>
          </w:p>
        </w:tc>
        <w:tc>
          <w:tcPr>
            <w:tcW w:w="1923" w:type="dxa"/>
            <w:noWrap/>
          </w:tcPr>
          <w:p w14:paraId="23B58054" w14:textId="4497B771"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27%</w:t>
            </w:r>
          </w:p>
        </w:tc>
        <w:tc>
          <w:tcPr>
            <w:tcW w:w="1593" w:type="dxa"/>
            <w:noWrap/>
          </w:tcPr>
          <w:p w14:paraId="0508D9F4" w14:textId="0B65386E"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160</w:t>
            </w:r>
          </w:p>
        </w:tc>
        <w:tc>
          <w:tcPr>
            <w:tcW w:w="1712" w:type="dxa"/>
            <w:noWrap/>
          </w:tcPr>
          <w:p w14:paraId="3F9E2B66" w14:textId="45328749"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26%</w:t>
            </w:r>
          </w:p>
        </w:tc>
      </w:tr>
      <w:tr w:rsidR="00C856D3" w:rsidRPr="00232E5E" w14:paraId="43995B9B"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00058BF" w14:textId="3E7CE59E"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Graduate diploma or certificate</w:t>
            </w:r>
          </w:p>
        </w:tc>
        <w:tc>
          <w:tcPr>
            <w:tcW w:w="1743" w:type="dxa"/>
            <w:noWrap/>
          </w:tcPr>
          <w:p w14:paraId="58599AA9" w14:textId="5881C007"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36</w:t>
            </w:r>
          </w:p>
        </w:tc>
        <w:tc>
          <w:tcPr>
            <w:tcW w:w="1923" w:type="dxa"/>
            <w:noWrap/>
          </w:tcPr>
          <w:p w14:paraId="008F283B" w14:textId="04B0C063"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6%</w:t>
            </w:r>
          </w:p>
        </w:tc>
        <w:tc>
          <w:tcPr>
            <w:tcW w:w="1593" w:type="dxa"/>
            <w:noWrap/>
          </w:tcPr>
          <w:p w14:paraId="0F0702F4" w14:textId="0BD14267"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34</w:t>
            </w:r>
          </w:p>
        </w:tc>
        <w:tc>
          <w:tcPr>
            <w:tcW w:w="1712" w:type="dxa"/>
            <w:noWrap/>
          </w:tcPr>
          <w:p w14:paraId="1B0901DE" w14:textId="75ED11E0"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w:t>
            </w:r>
          </w:p>
        </w:tc>
      </w:tr>
      <w:tr w:rsidR="00C856D3" w:rsidRPr="00232E5E" w14:paraId="31DF0996"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D5C231C" w14:textId="22D3C1E0"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Postgraduate degree</w:t>
            </w:r>
          </w:p>
        </w:tc>
        <w:tc>
          <w:tcPr>
            <w:tcW w:w="1743" w:type="dxa"/>
            <w:noWrap/>
          </w:tcPr>
          <w:p w14:paraId="02BBCA95" w14:textId="30C17FD3"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29</w:t>
            </w:r>
          </w:p>
        </w:tc>
        <w:tc>
          <w:tcPr>
            <w:tcW w:w="1923" w:type="dxa"/>
            <w:noWrap/>
          </w:tcPr>
          <w:p w14:paraId="79576EB2" w14:textId="0A518624"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5%</w:t>
            </w:r>
          </w:p>
        </w:tc>
        <w:tc>
          <w:tcPr>
            <w:tcW w:w="1593" w:type="dxa"/>
            <w:noWrap/>
          </w:tcPr>
          <w:p w14:paraId="2A3EA831" w14:textId="7493C74D"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28</w:t>
            </w:r>
          </w:p>
        </w:tc>
        <w:tc>
          <w:tcPr>
            <w:tcW w:w="1712" w:type="dxa"/>
            <w:noWrap/>
          </w:tcPr>
          <w:p w14:paraId="40C71E37" w14:textId="6451C5F6"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w:t>
            </w:r>
          </w:p>
        </w:tc>
      </w:tr>
      <w:tr w:rsidR="00C856D3" w:rsidRPr="00232E5E" w14:paraId="6AA84A13"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547F7EA8" w14:textId="30246B46" w:rsidR="00C856D3" w:rsidRPr="00232E5E" w:rsidRDefault="00C856D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Other</w:t>
            </w:r>
          </w:p>
        </w:tc>
        <w:tc>
          <w:tcPr>
            <w:tcW w:w="1743" w:type="dxa"/>
            <w:noWrap/>
          </w:tcPr>
          <w:p w14:paraId="3A2AD197" w14:textId="00342E68"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11</w:t>
            </w:r>
          </w:p>
        </w:tc>
        <w:tc>
          <w:tcPr>
            <w:tcW w:w="1923" w:type="dxa"/>
            <w:noWrap/>
          </w:tcPr>
          <w:p w14:paraId="17B7708A" w14:textId="6CE4F451"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w:t>
            </w:r>
          </w:p>
        </w:tc>
        <w:tc>
          <w:tcPr>
            <w:tcW w:w="1593" w:type="dxa"/>
            <w:noWrap/>
          </w:tcPr>
          <w:p w14:paraId="73651A13" w14:textId="267DAB89"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w:t>
            </w:r>
          </w:p>
        </w:tc>
        <w:tc>
          <w:tcPr>
            <w:tcW w:w="1712" w:type="dxa"/>
            <w:noWrap/>
          </w:tcPr>
          <w:p w14:paraId="08A630BC" w14:textId="3E2A5C0B" w:rsidR="00C856D3" w:rsidRPr="00232E5E" w:rsidRDefault="00C856D3" w:rsidP="00C856D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r>
      <w:tr w:rsidR="00C856D3" w:rsidRPr="00232E5E" w14:paraId="06CB86B8"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552EBA6E" w14:textId="1E374417" w:rsidR="00C856D3" w:rsidRPr="00232E5E" w:rsidRDefault="001372B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bCs/>
                <w:color w:val="000000"/>
                <w:szCs w:val="20"/>
              </w:rPr>
              <w:t>Type of school, among those in high school</w:t>
            </w:r>
          </w:p>
        </w:tc>
        <w:tc>
          <w:tcPr>
            <w:tcW w:w="1743" w:type="dxa"/>
            <w:shd w:val="clear" w:color="auto" w:fill="EBF7F8" w:themeFill="accent5" w:themeFillTint="33"/>
            <w:noWrap/>
          </w:tcPr>
          <w:p w14:paraId="7CB2EDA4" w14:textId="77777777"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923" w:type="dxa"/>
            <w:shd w:val="clear" w:color="auto" w:fill="EBF7F8" w:themeFill="accent5" w:themeFillTint="33"/>
            <w:noWrap/>
          </w:tcPr>
          <w:p w14:paraId="7753AB0E" w14:textId="77777777"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593" w:type="dxa"/>
            <w:shd w:val="clear" w:color="auto" w:fill="EBF7F8" w:themeFill="accent5" w:themeFillTint="33"/>
            <w:noWrap/>
          </w:tcPr>
          <w:p w14:paraId="5FD6294D" w14:textId="77777777"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tcPr>
          <w:p w14:paraId="35FB5A7F" w14:textId="77777777" w:rsidR="00C856D3" w:rsidRPr="00232E5E" w:rsidRDefault="00C856D3" w:rsidP="00C856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1372B3" w:rsidRPr="00232E5E" w14:paraId="3503E919"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2B899C9" w14:textId="64866260"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Public</w:t>
            </w:r>
          </w:p>
        </w:tc>
        <w:tc>
          <w:tcPr>
            <w:tcW w:w="1743" w:type="dxa"/>
            <w:noWrap/>
          </w:tcPr>
          <w:p w14:paraId="2EF09B6C" w14:textId="1278DAB0"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676</w:t>
            </w:r>
          </w:p>
        </w:tc>
        <w:tc>
          <w:tcPr>
            <w:tcW w:w="1923" w:type="dxa"/>
            <w:noWrap/>
          </w:tcPr>
          <w:p w14:paraId="5F874B2F" w14:textId="416A554C"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55%</w:t>
            </w:r>
          </w:p>
        </w:tc>
        <w:tc>
          <w:tcPr>
            <w:tcW w:w="1593" w:type="dxa"/>
            <w:noWrap/>
          </w:tcPr>
          <w:p w14:paraId="645C38D1" w14:textId="275729C4"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714</w:t>
            </w:r>
          </w:p>
        </w:tc>
        <w:tc>
          <w:tcPr>
            <w:tcW w:w="1712" w:type="dxa"/>
            <w:noWrap/>
          </w:tcPr>
          <w:p w14:paraId="40FC9599" w14:textId="55E9FFEC"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57%</w:t>
            </w:r>
          </w:p>
        </w:tc>
      </w:tr>
      <w:tr w:rsidR="001372B3" w:rsidRPr="00232E5E" w14:paraId="307BDC97"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21227BD" w14:textId="0D0BD1A9"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Catholic</w:t>
            </w:r>
          </w:p>
        </w:tc>
        <w:tc>
          <w:tcPr>
            <w:tcW w:w="1743" w:type="dxa"/>
            <w:noWrap/>
          </w:tcPr>
          <w:p w14:paraId="3D8B7EB0" w14:textId="1976FA7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180</w:t>
            </w:r>
          </w:p>
        </w:tc>
        <w:tc>
          <w:tcPr>
            <w:tcW w:w="1923" w:type="dxa"/>
            <w:noWrap/>
          </w:tcPr>
          <w:p w14:paraId="2B87F7B0" w14:textId="0473784F"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15%</w:t>
            </w:r>
          </w:p>
        </w:tc>
        <w:tc>
          <w:tcPr>
            <w:tcW w:w="1593" w:type="dxa"/>
            <w:noWrap/>
          </w:tcPr>
          <w:p w14:paraId="1A35D4EF" w14:textId="5CDB105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189</w:t>
            </w:r>
          </w:p>
        </w:tc>
        <w:tc>
          <w:tcPr>
            <w:tcW w:w="1712" w:type="dxa"/>
            <w:noWrap/>
          </w:tcPr>
          <w:p w14:paraId="1E369EEE" w14:textId="5B0EC8CC"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15%</w:t>
            </w:r>
          </w:p>
        </w:tc>
      </w:tr>
      <w:tr w:rsidR="001372B3" w:rsidRPr="00232E5E" w14:paraId="30771D93"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1ACA5550" w14:textId="613A293A"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Private</w:t>
            </w:r>
          </w:p>
        </w:tc>
        <w:tc>
          <w:tcPr>
            <w:tcW w:w="1743" w:type="dxa"/>
            <w:noWrap/>
          </w:tcPr>
          <w:p w14:paraId="5F37AA57" w14:textId="0F4C7E39"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221</w:t>
            </w:r>
          </w:p>
        </w:tc>
        <w:tc>
          <w:tcPr>
            <w:tcW w:w="1923" w:type="dxa"/>
            <w:noWrap/>
          </w:tcPr>
          <w:p w14:paraId="758EA1FF" w14:textId="0493169E"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18%</w:t>
            </w:r>
          </w:p>
        </w:tc>
        <w:tc>
          <w:tcPr>
            <w:tcW w:w="1593" w:type="dxa"/>
            <w:noWrap/>
          </w:tcPr>
          <w:p w14:paraId="7BE99E08" w14:textId="19D770EF"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220</w:t>
            </w:r>
          </w:p>
        </w:tc>
        <w:tc>
          <w:tcPr>
            <w:tcW w:w="1712" w:type="dxa"/>
            <w:noWrap/>
          </w:tcPr>
          <w:p w14:paraId="4C609669" w14:textId="791449E0"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r>
      <w:tr w:rsidR="001372B3" w:rsidRPr="00232E5E" w14:paraId="63FCCFA0"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4B66BAA" w14:textId="1A631A67"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Selective</w:t>
            </w:r>
          </w:p>
        </w:tc>
        <w:tc>
          <w:tcPr>
            <w:tcW w:w="1743" w:type="dxa"/>
            <w:noWrap/>
          </w:tcPr>
          <w:p w14:paraId="454D3BBD" w14:textId="66F896FD"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123</w:t>
            </w:r>
          </w:p>
        </w:tc>
        <w:tc>
          <w:tcPr>
            <w:tcW w:w="1923" w:type="dxa"/>
            <w:noWrap/>
          </w:tcPr>
          <w:p w14:paraId="3EF9997A" w14:textId="69C5633D"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10%</w:t>
            </w:r>
          </w:p>
        </w:tc>
        <w:tc>
          <w:tcPr>
            <w:tcW w:w="1593" w:type="dxa"/>
            <w:noWrap/>
          </w:tcPr>
          <w:p w14:paraId="0881B2AB" w14:textId="547D1A9D"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113</w:t>
            </w:r>
          </w:p>
        </w:tc>
        <w:tc>
          <w:tcPr>
            <w:tcW w:w="1712" w:type="dxa"/>
            <w:noWrap/>
          </w:tcPr>
          <w:p w14:paraId="72AFF953" w14:textId="5E72D1C0"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w:t>
            </w:r>
          </w:p>
        </w:tc>
      </w:tr>
      <w:tr w:rsidR="001372B3" w:rsidRPr="00232E5E" w14:paraId="710AF43E"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4B60B4F" w14:textId="75E58EFC"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Boarding</w:t>
            </w:r>
          </w:p>
        </w:tc>
        <w:tc>
          <w:tcPr>
            <w:tcW w:w="1743" w:type="dxa"/>
            <w:noWrap/>
          </w:tcPr>
          <w:p w14:paraId="06DCBBE8" w14:textId="02AB4A65"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6</w:t>
            </w:r>
          </w:p>
        </w:tc>
        <w:tc>
          <w:tcPr>
            <w:tcW w:w="1923" w:type="dxa"/>
            <w:noWrap/>
          </w:tcPr>
          <w:p w14:paraId="5D215D77" w14:textId="0051A716"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0%</w:t>
            </w:r>
          </w:p>
        </w:tc>
        <w:tc>
          <w:tcPr>
            <w:tcW w:w="1593" w:type="dxa"/>
            <w:noWrap/>
          </w:tcPr>
          <w:p w14:paraId="640B822F" w14:textId="5783B8C8"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w:t>
            </w:r>
          </w:p>
        </w:tc>
        <w:tc>
          <w:tcPr>
            <w:tcW w:w="1712" w:type="dxa"/>
            <w:noWrap/>
          </w:tcPr>
          <w:p w14:paraId="288E2AC1" w14:textId="7354AD8F"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r>
      <w:tr w:rsidR="001372B3" w:rsidRPr="00232E5E" w14:paraId="52707DD2"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4C48EF53" w14:textId="12933FE3"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Other</w:t>
            </w:r>
          </w:p>
        </w:tc>
        <w:tc>
          <w:tcPr>
            <w:tcW w:w="1743" w:type="dxa"/>
            <w:noWrap/>
          </w:tcPr>
          <w:p w14:paraId="25122649" w14:textId="3606A189"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15</w:t>
            </w:r>
          </w:p>
        </w:tc>
        <w:tc>
          <w:tcPr>
            <w:tcW w:w="1923" w:type="dxa"/>
            <w:noWrap/>
          </w:tcPr>
          <w:p w14:paraId="44537DE9" w14:textId="376FD5D8"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w:t>
            </w:r>
          </w:p>
        </w:tc>
        <w:tc>
          <w:tcPr>
            <w:tcW w:w="1593" w:type="dxa"/>
            <w:noWrap/>
          </w:tcPr>
          <w:p w14:paraId="521220BF" w14:textId="586B8779"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c>
          <w:tcPr>
            <w:tcW w:w="1712" w:type="dxa"/>
            <w:noWrap/>
          </w:tcPr>
          <w:p w14:paraId="1C7F15B5" w14:textId="30391C2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r>
      <w:tr w:rsidR="001372B3" w:rsidRPr="00232E5E" w14:paraId="084565C8"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4097BC8D" w14:textId="0EBFE92F"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bCs/>
                <w:color w:val="000000"/>
                <w:szCs w:val="20"/>
              </w:rPr>
              <w:t>Single sex or co-ed school</w:t>
            </w:r>
          </w:p>
        </w:tc>
        <w:tc>
          <w:tcPr>
            <w:tcW w:w="1743" w:type="dxa"/>
            <w:shd w:val="clear" w:color="auto" w:fill="EBF7F8" w:themeFill="accent5" w:themeFillTint="33"/>
            <w:noWrap/>
          </w:tcPr>
          <w:p w14:paraId="18295035" w14:textId="77777777"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1923" w:type="dxa"/>
            <w:shd w:val="clear" w:color="auto" w:fill="EBF7F8" w:themeFill="accent5" w:themeFillTint="33"/>
            <w:noWrap/>
          </w:tcPr>
          <w:p w14:paraId="03F6B2B6" w14:textId="77777777"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1593" w:type="dxa"/>
            <w:shd w:val="clear" w:color="auto" w:fill="EBF7F8" w:themeFill="accent5" w:themeFillTint="33"/>
            <w:noWrap/>
          </w:tcPr>
          <w:p w14:paraId="2A329F19" w14:textId="77777777"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tcPr>
          <w:p w14:paraId="730E57A6" w14:textId="77777777"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1372B3" w:rsidRPr="00232E5E" w14:paraId="0C644E0F"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695E617A" w14:textId="73615E27"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Single sex</w:t>
            </w:r>
          </w:p>
        </w:tc>
        <w:tc>
          <w:tcPr>
            <w:tcW w:w="1743" w:type="dxa"/>
            <w:noWrap/>
          </w:tcPr>
          <w:p w14:paraId="64CE6B85" w14:textId="7965F334"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234</w:t>
            </w:r>
          </w:p>
        </w:tc>
        <w:tc>
          <w:tcPr>
            <w:tcW w:w="1923" w:type="dxa"/>
            <w:noWrap/>
          </w:tcPr>
          <w:p w14:paraId="5DFFC43A" w14:textId="5730079A"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19%</w:t>
            </w:r>
          </w:p>
        </w:tc>
        <w:tc>
          <w:tcPr>
            <w:tcW w:w="1593" w:type="dxa"/>
            <w:noWrap/>
          </w:tcPr>
          <w:p w14:paraId="3817C907" w14:textId="68A08692"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218</w:t>
            </w:r>
          </w:p>
        </w:tc>
        <w:tc>
          <w:tcPr>
            <w:tcW w:w="1712" w:type="dxa"/>
            <w:noWrap/>
          </w:tcPr>
          <w:p w14:paraId="0387D0DD" w14:textId="715770E5"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r>
      <w:tr w:rsidR="001372B3" w:rsidRPr="00232E5E" w14:paraId="33A53C13"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7F134985" w14:textId="4292E393"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Co-ed</w:t>
            </w:r>
          </w:p>
        </w:tc>
        <w:tc>
          <w:tcPr>
            <w:tcW w:w="1743" w:type="dxa"/>
            <w:noWrap/>
          </w:tcPr>
          <w:p w14:paraId="21F87CBD" w14:textId="183144EA"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987</w:t>
            </w:r>
          </w:p>
        </w:tc>
        <w:tc>
          <w:tcPr>
            <w:tcW w:w="1923" w:type="dxa"/>
            <w:noWrap/>
          </w:tcPr>
          <w:p w14:paraId="54D6173B" w14:textId="352D7590"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81%</w:t>
            </w:r>
          </w:p>
        </w:tc>
        <w:tc>
          <w:tcPr>
            <w:tcW w:w="1593" w:type="dxa"/>
            <w:noWrap/>
          </w:tcPr>
          <w:p w14:paraId="34461198" w14:textId="2C03E3C4"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1,042</w:t>
            </w:r>
          </w:p>
        </w:tc>
        <w:tc>
          <w:tcPr>
            <w:tcW w:w="1712" w:type="dxa"/>
            <w:noWrap/>
          </w:tcPr>
          <w:p w14:paraId="7F1DC1EA" w14:textId="2C459080"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83%</w:t>
            </w:r>
          </w:p>
        </w:tc>
      </w:tr>
      <w:tr w:rsidR="001372B3" w:rsidRPr="00232E5E" w14:paraId="688D482B"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64FE675D" w14:textId="03C53E1E"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bCs/>
                <w:color w:val="000000"/>
                <w:szCs w:val="20"/>
              </w:rPr>
              <w:t>Student type</w:t>
            </w:r>
          </w:p>
        </w:tc>
        <w:tc>
          <w:tcPr>
            <w:tcW w:w="1743" w:type="dxa"/>
            <w:shd w:val="clear" w:color="auto" w:fill="EBF7F8" w:themeFill="accent5" w:themeFillTint="33"/>
            <w:noWrap/>
          </w:tcPr>
          <w:p w14:paraId="0ED0390C" w14:textId="7777777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923" w:type="dxa"/>
            <w:shd w:val="clear" w:color="auto" w:fill="EBF7F8" w:themeFill="accent5" w:themeFillTint="33"/>
            <w:noWrap/>
          </w:tcPr>
          <w:p w14:paraId="6529482A" w14:textId="7777777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1593" w:type="dxa"/>
            <w:shd w:val="clear" w:color="auto" w:fill="EBF7F8" w:themeFill="accent5" w:themeFillTint="33"/>
            <w:noWrap/>
          </w:tcPr>
          <w:p w14:paraId="7BC2660B" w14:textId="7777777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712" w:type="dxa"/>
            <w:shd w:val="clear" w:color="auto" w:fill="EBF7F8" w:themeFill="accent5" w:themeFillTint="33"/>
            <w:noWrap/>
          </w:tcPr>
          <w:p w14:paraId="6BD1BEB0" w14:textId="77777777"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1372B3" w:rsidRPr="00232E5E" w14:paraId="6B9690A5" w14:textId="77777777" w:rsidTr="001372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F16788F" w14:textId="40ECC08B" w:rsidR="001372B3" w:rsidRPr="00232E5E" w:rsidRDefault="001372B3" w:rsidP="001372B3">
            <w:pPr>
              <w:spacing w:after="0" w:line="240" w:lineRule="auto"/>
              <w:rPr>
                <w:rFonts w:asciiTheme="minorHAnsi" w:hAnsiTheme="minorHAnsi" w:cstheme="minorHAnsi"/>
                <w:b w:val="0"/>
                <w:bCs/>
                <w:color w:val="000000"/>
                <w:szCs w:val="20"/>
              </w:rPr>
            </w:pPr>
            <w:r w:rsidRPr="00232E5E">
              <w:rPr>
                <w:rFonts w:asciiTheme="minorHAnsi" w:hAnsiTheme="minorHAnsi" w:cstheme="minorHAnsi"/>
                <w:color w:val="000000"/>
                <w:szCs w:val="20"/>
              </w:rPr>
              <w:t>International student</w:t>
            </w:r>
          </w:p>
        </w:tc>
        <w:tc>
          <w:tcPr>
            <w:tcW w:w="1743" w:type="dxa"/>
            <w:noWrap/>
          </w:tcPr>
          <w:p w14:paraId="6C1BBEBE" w14:textId="55A35E73"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198</w:t>
            </w:r>
          </w:p>
        </w:tc>
        <w:tc>
          <w:tcPr>
            <w:tcW w:w="1923" w:type="dxa"/>
            <w:noWrap/>
          </w:tcPr>
          <w:p w14:paraId="7F717315" w14:textId="776B4654"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8%</w:t>
            </w:r>
          </w:p>
        </w:tc>
        <w:tc>
          <w:tcPr>
            <w:tcW w:w="1593" w:type="dxa"/>
            <w:noWrap/>
          </w:tcPr>
          <w:p w14:paraId="3E58FAC5" w14:textId="6975FB93"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212</w:t>
            </w:r>
          </w:p>
        </w:tc>
        <w:tc>
          <w:tcPr>
            <w:tcW w:w="1712" w:type="dxa"/>
            <w:noWrap/>
          </w:tcPr>
          <w:p w14:paraId="76992111" w14:textId="6E41285E" w:rsidR="001372B3" w:rsidRPr="00232E5E" w:rsidRDefault="001372B3" w:rsidP="001372B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w:t>
            </w:r>
          </w:p>
        </w:tc>
      </w:tr>
      <w:tr w:rsidR="001372B3" w:rsidRPr="00232E5E" w14:paraId="40EE1890" w14:textId="77777777" w:rsidTr="001372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48FBE662" w14:textId="54B6828D" w:rsidR="001372B3" w:rsidRPr="00232E5E" w:rsidRDefault="001372B3" w:rsidP="001372B3">
            <w:pPr>
              <w:spacing w:after="0" w:line="240" w:lineRule="auto"/>
              <w:rPr>
                <w:rFonts w:asciiTheme="minorHAnsi" w:eastAsia="Times New Roman" w:hAnsiTheme="minorHAnsi" w:cstheme="minorHAnsi"/>
                <w:color w:val="000000"/>
                <w:szCs w:val="20"/>
                <w:lang w:eastAsia="en-AU"/>
              </w:rPr>
            </w:pPr>
            <w:r w:rsidRPr="00232E5E">
              <w:rPr>
                <w:rFonts w:asciiTheme="minorHAnsi" w:hAnsiTheme="minorHAnsi" w:cstheme="minorHAnsi"/>
                <w:color w:val="000000"/>
                <w:szCs w:val="20"/>
              </w:rPr>
              <w:t>Domestic student</w:t>
            </w:r>
          </w:p>
        </w:tc>
        <w:tc>
          <w:tcPr>
            <w:tcW w:w="1743" w:type="dxa"/>
            <w:noWrap/>
          </w:tcPr>
          <w:p w14:paraId="02C21785" w14:textId="78BB4458"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2,307</w:t>
            </w:r>
          </w:p>
        </w:tc>
        <w:tc>
          <w:tcPr>
            <w:tcW w:w="1923" w:type="dxa"/>
            <w:noWrap/>
          </w:tcPr>
          <w:p w14:paraId="6B0CFB97" w14:textId="4339DE1A"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232E5E">
              <w:rPr>
                <w:rFonts w:asciiTheme="minorHAnsi" w:eastAsia="Times New Roman" w:hAnsiTheme="minorHAnsi" w:cstheme="minorHAnsi"/>
                <w:color w:val="000000"/>
                <w:szCs w:val="20"/>
                <w:lang w:eastAsia="en-AU"/>
              </w:rPr>
              <w:t>92%</w:t>
            </w:r>
          </w:p>
        </w:tc>
        <w:tc>
          <w:tcPr>
            <w:tcW w:w="1593" w:type="dxa"/>
            <w:noWrap/>
          </w:tcPr>
          <w:p w14:paraId="6C1CCB7D" w14:textId="1E0A6849"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2,295</w:t>
            </w:r>
          </w:p>
        </w:tc>
        <w:tc>
          <w:tcPr>
            <w:tcW w:w="1712" w:type="dxa"/>
            <w:noWrap/>
          </w:tcPr>
          <w:p w14:paraId="27B76017" w14:textId="104F6E06" w:rsidR="001372B3" w:rsidRPr="00232E5E" w:rsidRDefault="001372B3" w:rsidP="001372B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92%</w:t>
            </w:r>
          </w:p>
        </w:tc>
      </w:tr>
    </w:tbl>
    <w:p w14:paraId="722E626F" w14:textId="2BDFAF9A" w:rsidR="00E215EC" w:rsidRPr="00232E5E" w:rsidRDefault="00E215EC" w:rsidP="00E215EC">
      <w:pPr>
        <w:rPr>
          <w:rFonts w:cstheme="minorHAnsi"/>
          <w:sz w:val="20"/>
          <w:szCs w:val="20"/>
        </w:rPr>
      </w:pPr>
      <w:bookmarkStart w:id="29" w:name="_Hlk57792378"/>
      <w:r w:rsidRPr="00232E5E">
        <w:rPr>
          <w:rFonts w:cstheme="minorHAnsi"/>
          <w:sz w:val="20"/>
          <w:szCs w:val="20"/>
        </w:rPr>
        <w:t xml:space="preserve">*Where weighted sample or proportions do not add up to 100%, this is due to rounding of decimal places up or down to the nearest whole number. </w:t>
      </w:r>
    </w:p>
    <w:tbl>
      <w:tblPr>
        <w:tblStyle w:val="Style11"/>
        <w:tblW w:w="9256" w:type="dxa"/>
        <w:tblLook w:val="04A0" w:firstRow="1" w:lastRow="0" w:firstColumn="1" w:lastColumn="0" w:noHBand="0" w:noVBand="1"/>
        <w:tblCaption w:val="Table 1: Total unweighted sample and weighted population. "/>
        <w:tblDescription w:val="Summary table 2 of 4 showing figures for the unweighted sample, unweighted sample as  a percentage, weighted population and weighted population as a percentage. This table lists data for location, SES and employment status. Figures are broken down within the table in several sections: state, location, socioeconomic status and employment status."/>
      </w:tblPr>
      <w:tblGrid>
        <w:gridCol w:w="2641"/>
        <w:gridCol w:w="1764"/>
        <w:gridCol w:w="1752"/>
        <w:gridCol w:w="1508"/>
        <w:gridCol w:w="1591"/>
      </w:tblGrid>
      <w:tr w:rsidR="00290B6C" w:rsidRPr="00232E5E" w14:paraId="6CF64FA6" w14:textId="77777777" w:rsidTr="00A41B3B">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2641" w:type="dxa"/>
            <w:noWrap/>
            <w:hideMark/>
          </w:tcPr>
          <w:p w14:paraId="48FA9216" w14:textId="0AB21349" w:rsidR="00290B6C" w:rsidRPr="00232E5E" w:rsidRDefault="0041340A" w:rsidP="00A41B3B">
            <w:pPr>
              <w:spacing w:after="0" w:line="240" w:lineRule="auto"/>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szCs w:val="20"/>
                <w:lang w:eastAsia="en-AU"/>
              </w:rPr>
              <w:lastRenderedPageBreak/>
              <w:t>LOCATION, SES AND EMPLOYMENT STATUS</w:t>
            </w:r>
          </w:p>
        </w:tc>
        <w:tc>
          <w:tcPr>
            <w:tcW w:w="1764" w:type="dxa"/>
            <w:hideMark/>
          </w:tcPr>
          <w:p w14:paraId="4FC330A8" w14:textId="77777777" w:rsidR="00290B6C" w:rsidRPr="00232E5E"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szCs w:val="20"/>
                <w:lang w:eastAsia="en-AU"/>
              </w:rPr>
              <w:t>UNWEIGHTED SAMPLE</w:t>
            </w:r>
          </w:p>
        </w:tc>
        <w:tc>
          <w:tcPr>
            <w:tcW w:w="1752" w:type="dxa"/>
            <w:hideMark/>
          </w:tcPr>
          <w:p w14:paraId="0E2E6EA2" w14:textId="77777777" w:rsidR="00290B6C" w:rsidRPr="00232E5E"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szCs w:val="20"/>
                <w:lang w:eastAsia="en-AU"/>
              </w:rPr>
              <w:t>UNWEIGHTED SAMPLE %</w:t>
            </w:r>
          </w:p>
        </w:tc>
        <w:tc>
          <w:tcPr>
            <w:tcW w:w="1508" w:type="dxa"/>
            <w:hideMark/>
          </w:tcPr>
          <w:p w14:paraId="2656E8E9" w14:textId="77777777" w:rsidR="00290B6C" w:rsidRPr="00232E5E"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color w:val="FFFFFF"/>
                <w:szCs w:val="20"/>
                <w:lang w:eastAsia="en-AU"/>
              </w:rPr>
              <w:t>WEIGHTED POPULATION</w:t>
            </w:r>
          </w:p>
        </w:tc>
        <w:tc>
          <w:tcPr>
            <w:tcW w:w="1591" w:type="dxa"/>
            <w:hideMark/>
          </w:tcPr>
          <w:p w14:paraId="6F3204FD" w14:textId="77777777" w:rsidR="00290B6C" w:rsidRPr="00232E5E" w:rsidRDefault="00290B6C"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232E5E">
              <w:rPr>
                <w:rFonts w:asciiTheme="minorHAnsi" w:eastAsia="Times New Roman" w:hAnsiTheme="minorHAnsi" w:cstheme="minorHAnsi"/>
                <w:color w:val="FFFFFF"/>
                <w:szCs w:val="20"/>
                <w:lang w:eastAsia="en-AU"/>
              </w:rPr>
              <w:t>WEIGHTED POPULATION%</w:t>
            </w:r>
          </w:p>
        </w:tc>
      </w:tr>
      <w:tr w:rsidR="0041340A" w:rsidRPr="00232E5E" w14:paraId="26C01C3C"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405A8951" w14:textId="77314CCD" w:rsidR="0041340A" w:rsidRPr="00232E5E" w:rsidRDefault="0041340A" w:rsidP="0041340A">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szCs w:val="20"/>
                <w:lang w:eastAsia="en-AU"/>
              </w:rPr>
              <w:t>State</w:t>
            </w:r>
          </w:p>
        </w:tc>
        <w:tc>
          <w:tcPr>
            <w:tcW w:w="1764" w:type="dxa"/>
            <w:shd w:val="clear" w:color="auto" w:fill="EBF7F8" w:themeFill="accent5" w:themeFillTint="33"/>
            <w:noWrap/>
            <w:vAlign w:val="top"/>
            <w:hideMark/>
          </w:tcPr>
          <w:p w14:paraId="6C52C58F" w14:textId="25FE2476"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eastAsia="Times New Roman" w:hAnsiTheme="minorHAnsi" w:cstheme="minorHAnsi"/>
                <w:color w:val="000000"/>
                <w:szCs w:val="20"/>
                <w:lang w:eastAsia="en-AU"/>
              </w:rPr>
              <w:t> </w:t>
            </w:r>
          </w:p>
        </w:tc>
        <w:tc>
          <w:tcPr>
            <w:tcW w:w="1752" w:type="dxa"/>
            <w:shd w:val="clear" w:color="auto" w:fill="EBF7F8" w:themeFill="accent5" w:themeFillTint="33"/>
            <w:noWrap/>
            <w:vAlign w:val="top"/>
            <w:hideMark/>
          </w:tcPr>
          <w:p w14:paraId="3E71F6AF" w14:textId="4C4057F0"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eastAsia="Times New Roman" w:hAnsiTheme="minorHAnsi" w:cstheme="minorHAnsi"/>
                <w:color w:val="000000"/>
                <w:szCs w:val="20"/>
                <w:lang w:eastAsia="en-AU"/>
              </w:rPr>
              <w:t> </w:t>
            </w:r>
          </w:p>
        </w:tc>
        <w:tc>
          <w:tcPr>
            <w:tcW w:w="1508" w:type="dxa"/>
            <w:shd w:val="clear" w:color="auto" w:fill="EBF7F8" w:themeFill="accent5" w:themeFillTint="33"/>
            <w:noWrap/>
            <w:vAlign w:val="top"/>
            <w:hideMark/>
          </w:tcPr>
          <w:p w14:paraId="35117B9B" w14:textId="029D7992"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eastAsia="Times New Roman" w:hAnsiTheme="minorHAnsi" w:cstheme="minorHAnsi"/>
                <w:color w:val="000000"/>
                <w:szCs w:val="20"/>
                <w:lang w:eastAsia="en-AU"/>
              </w:rPr>
              <w:t> </w:t>
            </w:r>
          </w:p>
        </w:tc>
        <w:tc>
          <w:tcPr>
            <w:tcW w:w="1591" w:type="dxa"/>
            <w:shd w:val="clear" w:color="auto" w:fill="EBF7F8" w:themeFill="accent5" w:themeFillTint="33"/>
            <w:noWrap/>
            <w:vAlign w:val="top"/>
            <w:hideMark/>
          </w:tcPr>
          <w:p w14:paraId="7ABFAF97" w14:textId="323960C1"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232E5E">
              <w:rPr>
                <w:rFonts w:asciiTheme="minorHAnsi" w:eastAsia="Times New Roman" w:hAnsiTheme="minorHAnsi" w:cstheme="minorHAnsi"/>
                <w:color w:val="000000"/>
                <w:szCs w:val="20"/>
                <w:lang w:eastAsia="en-AU"/>
              </w:rPr>
              <w:t> </w:t>
            </w:r>
          </w:p>
        </w:tc>
      </w:tr>
      <w:tr w:rsidR="0041340A" w:rsidRPr="00232E5E" w14:paraId="034EDF81"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3307DE53" w14:textId="163AE251"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NSW</w:t>
            </w:r>
          </w:p>
        </w:tc>
        <w:tc>
          <w:tcPr>
            <w:tcW w:w="1764" w:type="dxa"/>
            <w:noWrap/>
            <w:hideMark/>
          </w:tcPr>
          <w:p w14:paraId="4FE8D64A" w14:textId="30A3C1D9"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1,074</w:t>
            </w:r>
          </w:p>
        </w:tc>
        <w:tc>
          <w:tcPr>
            <w:tcW w:w="1752" w:type="dxa"/>
            <w:noWrap/>
            <w:hideMark/>
          </w:tcPr>
          <w:p w14:paraId="3271C14E" w14:textId="478376BF"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34%</w:t>
            </w:r>
          </w:p>
        </w:tc>
        <w:tc>
          <w:tcPr>
            <w:tcW w:w="1508" w:type="dxa"/>
            <w:noWrap/>
            <w:hideMark/>
          </w:tcPr>
          <w:p w14:paraId="5111A0CE" w14:textId="626EBB5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1,041</w:t>
            </w:r>
          </w:p>
        </w:tc>
        <w:tc>
          <w:tcPr>
            <w:tcW w:w="1591" w:type="dxa"/>
            <w:noWrap/>
            <w:hideMark/>
          </w:tcPr>
          <w:p w14:paraId="2C52E604" w14:textId="5B9895AB"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33%</w:t>
            </w:r>
          </w:p>
        </w:tc>
      </w:tr>
      <w:tr w:rsidR="0041340A" w:rsidRPr="00232E5E" w14:paraId="44BFCF6D"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03E1063F" w14:textId="6B2BD2D0"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VIC</w:t>
            </w:r>
          </w:p>
        </w:tc>
        <w:tc>
          <w:tcPr>
            <w:tcW w:w="1764" w:type="dxa"/>
            <w:noWrap/>
            <w:hideMark/>
          </w:tcPr>
          <w:p w14:paraId="6AB96312" w14:textId="3146E8C9"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845</w:t>
            </w:r>
          </w:p>
        </w:tc>
        <w:tc>
          <w:tcPr>
            <w:tcW w:w="1752" w:type="dxa"/>
            <w:noWrap/>
            <w:hideMark/>
          </w:tcPr>
          <w:p w14:paraId="651AA59C" w14:textId="7AED3C58"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27%</w:t>
            </w:r>
          </w:p>
        </w:tc>
        <w:tc>
          <w:tcPr>
            <w:tcW w:w="1508" w:type="dxa"/>
            <w:noWrap/>
            <w:hideMark/>
          </w:tcPr>
          <w:p w14:paraId="4A503ACC" w14:textId="41C5F27F"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820</w:t>
            </w:r>
          </w:p>
        </w:tc>
        <w:tc>
          <w:tcPr>
            <w:tcW w:w="1591" w:type="dxa"/>
            <w:noWrap/>
            <w:hideMark/>
          </w:tcPr>
          <w:p w14:paraId="02EC77E2" w14:textId="06F18B1E"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26%</w:t>
            </w:r>
          </w:p>
        </w:tc>
      </w:tr>
      <w:tr w:rsidR="0041340A" w:rsidRPr="00232E5E" w14:paraId="29A10EDA"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0D855687" w14:textId="7A05C1CD"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QLD</w:t>
            </w:r>
          </w:p>
        </w:tc>
        <w:tc>
          <w:tcPr>
            <w:tcW w:w="1764" w:type="dxa"/>
            <w:noWrap/>
            <w:hideMark/>
          </w:tcPr>
          <w:p w14:paraId="4F553FED" w14:textId="05851226"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541</w:t>
            </w:r>
          </w:p>
        </w:tc>
        <w:tc>
          <w:tcPr>
            <w:tcW w:w="1752" w:type="dxa"/>
            <w:noWrap/>
            <w:hideMark/>
          </w:tcPr>
          <w:p w14:paraId="14823A7F" w14:textId="2D868EF5"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c>
          <w:tcPr>
            <w:tcW w:w="1508" w:type="dxa"/>
            <w:noWrap/>
            <w:hideMark/>
          </w:tcPr>
          <w:p w14:paraId="630AD3FB" w14:textId="5F96D7CD"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599</w:t>
            </w:r>
          </w:p>
        </w:tc>
        <w:tc>
          <w:tcPr>
            <w:tcW w:w="1591" w:type="dxa"/>
            <w:noWrap/>
            <w:hideMark/>
          </w:tcPr>
          <w:p w14:paraId="317326B7" w14:textId="48ED17C1"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19%</w:t>
            </w:r>
          </w:p>
        </w:tc>
      </w:tr>
      <w:tr w:rsidR="0041340A" w:rsidRPr="00232E5E" w14:paraId="6ABFD90D"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2C388E7" w14:textId="22845964"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WA</w:t>
            </w:r>
          </w:p>
        </w:tc>
        <w:tc>
          <w:tcPr>
            <w:tcW w:w="1764" w:type="dxa"/>
            <w:noWrap/>
            <w:hideMark/>
          </w:tcPr>
          <w:p w14:paraId="4267D93D" w14:textId="4A231E5B"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246</w:t>
            </w:r>
          </w:p>
        </w:tc>
        <w:tc>
          <w:tcPr>
            <w:tcW w:w="1752" w:type="dxa"/>
            <w:noWrap/>
            <w:hideMark/>
          </w:tcPr>
          <w:p w14:paraId="2505D267" w14:textId="68A6AF70"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w:t>
            </w:r>
          </w:p>
        </w:tc>
        <w:tc>
          <w:tcPr>
            <w:tcW w:w="1508" w:type="dxa"/>
            <w:noWrap/>
            <w:hideMark/>
          </w:tcPr>
          <w:p w14:paraId="6B6579B4" w14:textId="2930C91E"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347</w:t>
            </w:r>
          </w:p>
        </w:tc>
        <w:tc>
          <w:tcPr>
            <w:tcW w:w="1591" w:type="dxa"/>
            <w:noWrap/>
            <w:hideMark/>
          </w:tcPr>
          <w:p w14:paraId="2EFAE8C0" w14:textId="53DA689E"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11%</w:t>
            </w:r>
          </w:p>
        </w:tc>
      </w:tr>
      <w:tr w:rsidR="0041340A" w:rsidRPr="00232E5E" w14:paraId="41018BCF"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5CF6B69D" w14:textId="146B9D83"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SA</w:t>
            </w:r>
          </w:p>
        </w:tc>
        <w:tc>
          <w:tcPr>
            <w:tcW w:w="1764" w:type="dxa"/>
            <w:noWrap/>
            <w:hideMark/>
          </w:tcPr>
          <w:p w14:paraId="7FC89EA4" w14:textId="60D94396"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306</w:t>
            </w:r>
          </w:p>
        </w:tc>
        <w:tc>
          <w:tcPr>
            <w:tcW w:w="1752" w:type="dxa"/>
            <w:noWrap/>
            <w:hideMark/>
          </w:tcPr>
          <w:p w14:paraId="4E7AF236" w14:textId="27E5FA5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w:t>
            </w:r>
          </w:p>
        </w:tc>
        <w:tc>
          <w:tcPr>
            <w:tcW w:w="1508" w:type="dxa"/>
            <w:noWrap/>
            <w:hideMark/>
          </w:tcPr>
          <w:p w14:paraId="5DAAEC8A" w14:textId="6B300C8E"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221</w:t>
            </w:r>
          </w:p>
        </w:tc>
        <w:tc>
          <w:tcPr>
            <w:tcW w:w="1591" w:type="dxa"/>
            <w:noWrap/>
            <w:hideMark/>
          </w:tcPr>
          <w:p w14:paraId="01414BB2" w14:textId="1E9C7DB9"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w:t>
            </w:r>
          </w:p>
        </w:tc>
      </w:tr>
      <w:tr w:rsidR="0041340A" w:rsidRPr="00232E5E" w14:paraId="1F33E25F"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735D5B1D" w14:textId="510D5DD1"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ACT</w:t>
            </w:r>
          </w:p>
        </w:tc>
        <w:tc>
          <w:tcPr>
            <w:tcW w:w="1764" w:type="dxa"/>
            <w:noWrap/>
            <w:hideMark/>
          </w:tcPr>
          <w:p w14:paraId="5F7D67D0" w14:textId="6F3178AE"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74</w:t>
            </w:r>
          </w:p>
        </w:tc>
        <w:tc>
          <w:tcPr>
            <w:tcW w:w="1752" w:type="dxa"/>
            <w:noWrap/>
            <w:hideMark/>
          </w:tcPr>
          <w:p w14:paraId="69046F33" w14:textId="1E176FB5"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c>
          <w:tcPr>
            <w:tcW w:w="1508" w:type="dxa"/>
            <w:noWrap/>
            <w:hideMark/>
          </w:tcPr>
          <w:p w14:paraId="6A2AF328" w14:textId="24D5E1F4"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63</w:t>
            </w:r>
          </w:p>
        </w:tc>
        <w:tc>
          <w:tcPr>
            <w:tcW w:w="1591" w:type="dxa"/>
            <w:noWrap/>
            <w:hideMark/>
          </w:tcPr>
          <w:p w14:paraId="0CBF3A7F" w14:textId="02EAD618"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r>
      <w:tr w:rsidR="0041340A" w:rsidRPr="00232E5E" w14:paraId="6AF6975C"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4800DE3" w14:textId="2F1B182D"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TAS</w:t>
            </w:r>
          </w:p>
        </w:tc>
        <w:tc>
          <w:tcPr>
            <w:tcW w:w="1764" w:type="dxa"/>
            <w:noWrap/>
            <w:hideMark/>
          </w:tcPr>
          <w:p w14:paraId="5FA179DB" w14:textId="3DE540F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35</w:t>
            </w:r>
          </w:p>
        </w:tc>
        <w:tc>
          <w:tcPr>
            <w:tcW w:w="1752" w:type="dxa"/>
            <w:noWrap/>
            <w:hideMark/>
          </w:tcPr>
          <w:p w14:paraId="50CCAFD5" w14:textId="7A843045"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c>
          <w:tcPr>
            <w:tcW w:w="1508" w:type="dxa"/>
            <w:noWrap/>
            <w:hideMark/>
          </w:tcPr>
          <w:p w14:paraId="57826016" w14:textId="031A0F5E"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32</w:t>
            </w:r>
          </w:p>
        </w:tc>
        <w:tc>
          <w:tcPr>
            <w:tcW w:w="1591" w:type="dxa"/>
            <w:noWrap/>
            <w:hideMark/>
          </w:tcPr>
          <w:p w14:paraId="3FAD0070" w14:textId="48E5D2D4"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r>
      <w:tr w:rsidR="0041340A" w:rsidRPr="00232E5E" w14:paraId="69A977BA"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111999FD" w14:textId="308C68A5"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NT</w:t>
            </w:r>
          </w:p>
        </w:tc>
        <w:tc>
          <w:tcPr>
            <w:tcW w:w="1764" w:type="dxa"/>
            <w:noWrap/>
            <w:hideMark/>
          </w:tcPr>
          <w:p w14:paraId="1E35323D" w14:textId="69BD23EE"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33</w:t>
            </w:r>
          </w:p>
        </w:tc>
        <w:tc>
          <w:tcPr>
            <w:tcW w:w="1752" w:type="dxa"/>
            <w:noWrap/>
            <w:hideMark/>
          </w:tcPr>
          <w:p w14:paraId="79D511E4" w14:textId="793C95E0"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c>
          <w:tcPr>
            <w:tcW w:w="1508" w:type="dxa"/>
            <w:noWrap/>
            <w:hideMark/>
          </w:tcPr>
          <w:p w14:paraId="7E1C5FD2" w14:textId="7B115EE8"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32</w:t>
            </w:r>
          </w:p>
        </w:tc>
        <w:tc>
          <w:tcPr>
            <w:tcW w:w="1591" w:type="dxa"/>
            <w:noWrap/>
            <w:hideMark/>
          </w:tcPr>
          <w:p w14:paraId="2194EF35" w14:textId="23EE7303"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w:t>
            </w:r>
          </w:p>
        </w:tc>
      </w:tr>
      <w:tr w:rsidR="0041340A" w:rsidRPr="00232E5E" w14:paraId="66CEA9A8"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2563129B" w14:textId="7DF8DE3E" w:rsidR="0041340A" w:rsidRPr="00232E5E" w:rsidRDefault="0041340A" w:rsidP="0041340A">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szCs w:val="20"/>
                <w:lang w:eastAsia="en-AU"/>
              </w:rPr>
              <w:t xml:space="preserve">Location </w:t>
            </w:r>
          </w:p>
        </w:tc>
        <w:tc>
          <w:tcPr>
            <w:tcW w:w="1764" w:type="dxa"/>
            <w:shd w:val="clear" w:color="auto" w:fill="EBF7F8" w:themeFill="accent5" w:themeFillTint="33"/>
            <w:noWrap/>
            <w:vAlign w:val="top"/>
            <w:hideMark/>
          </w:tcPr>
          <w:p w14:paraId="64CD9DB2" w14:textId="4F72FC6A"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c>
          <w:tcPr>
            <w:tcW w:w="1752" w:type="dxa"/>
            <w:shd w:val="clear" w:color="auto" w:fill="EBF7F8" w:themeFill="accent5" w:themeFillTint="33"/>
            <w:noWrap/>
            <w:vAlign w:val="top"/>
            <w:hideMark/>
          </w:tcPr>
          <w:p w14:paraId="3F27AA41" w14:textId="094A4D25"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08" w:type="dxa"/>
            <w:shd w:val="clear" w:color="auto" w:fill="EBF7F8" w:themeFill="accent5" w:themeFillTint="33"/>
            <w:noWrap/>
            <w:vAlign w:val="top"/>
            <w:hideMark/>
          </w:tcPr>
          <w:p w14:paraId="6FBB4B5D" w14:textId="027E47BB"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1" w:type="dxa"/>
            <w:shd w:val="clear" w:color="auto" w:fill="EBF7F8" w:themeFill="accent5" w:themeFillTint="33"/>
            <w:noWrap/>
            <w:vAlign w:val="top"/>
            <w:hideMark/>
          </w:tcPr>
          <w:p w14:paraId="7F47211F" w14:textId="419288C1"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41340A" w:rsidRPr="00232E5E" w14:paraId="482ACEC5"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14F7490" w14:textId="50EB1CFA"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Capital city/major metropolitan area</w:t>
            </w:r>
          </w:p>
        </w:tc>
        <w:tc>
          <w:tcPr>
            <w:tcW w:w="1764" w:type="dxa"/>
            <w:noWrap/>
            <w:hideMark/>
          </w:tcPr>
          <w:p w14:paraId="00378CB0" w14:textId="74BA6F41"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2,504</w:t>
            </w:r>
          </w:p>
        </w:tc>
        <w:tc>
          <w:tcPr>
            <w:tcW w:w="1752" w:type="dxa"/>
            <w:noWrap/>
            <w:hideMark/>
          </w:tcPr>
          <w:p w14:paraId="6E1CDD47" w14:textId="6ADA15D0"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80%</w:t>
            </w:r>
          </w:p>
        </w:tc>
        <w:tc>
          <w:tcPr>
            <w:tcW w:w="1508" w:type="dxa"/>
            <w:noWrap/>
            <w:hideMark/>
          </w:tcPr>
          <w:p w14:paraId="6461E67A" w14:textId="179E8C32"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2,286</w:t>
            </w:r>
          </w:p>
        </w:tc>
        <w:tc>
          <w:tcPr>
            <w:tcW w:w="1591" w:type="dxa"/>
            <w:noWrap/>
            <w:hideMark/>
          </w:tcPr>
          <w:p w14:paraId="1AD3BDF3" w14:textId="7EFAAE57"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73%</w:t>
            </w:r>
          </w:p>
        </w:tc>
      </w:tr>
      <w:tr w:rsidR="0041340A" w:rsidRPr="00232E5E" w14:paraId="796E919E"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2D4B3DF3" w14:textId="66F528BE"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Regional or remote/rural</w:t>
            </w:r>
          </w:p>
        </w:tc>
        <w:tc>
          <w:tcPr>
            <w:tcW w:w="1764" w:type="dxa"/>
            <w:noWrap/>
            <w:hideMark/>
          </w:tcPr>
          <w:p w14:paraId="3A9459B6" w14:textId="4A5B0B32"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631</w:t>
            </w:r>
          </w:p>
        </w:tc>
        <w:tc>
          <w:tcPr>
            <w:tcW w:w="1752" w:type="dxa"/>
            <w:noWrap/>
            <w:hideMark/>
          </w:tcPr>
          <w:p w14:paraId="68426B10" w14:textId="44944D9A"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20%</w:t>
            </w:r>
          </w:p>
        </w:tc>
        <w:tc>
          <w:tcPr>
            <w:tcW w:w="1508" w:type="dxa"/>
            <w:noWrap/>
            <w:hideMark/>
          </w:tcPr>
          <w:p w14:paraId="57123DBF" w14:textId="176CDF23"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852</w:t>
            </w:r>
          </w:p>
        </w:tc>
        <w:tc>
          <w:tcPr>
            <w:tcW w:w="1591" w:type="dxa"/>
            <w:noWrap/>
            <w:hideMark/>
          </w:tcPr>
          <w:p w14:paraId="71D7A8AB" w14:textId="451B3700"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27%</w:t>
            </w:r>
          </w:p>
        </w:tc>
      </w:tr>
      <w:tr w:rsidR="0041340A" w:rsidRPr="00232E5E" w14:paraId="609550EB"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21D55103" w14:textId="1545F9F7" w:rsidR="0041340A" w:rsidRPr="00232E5E" w:rsidRDefault="0041340A" w:rsidP="0041340A">
            <w:pPr>
              <w:spacing w:after="0" w:line="240" w:lineRule="auto"/>
              <w:rPr>
                <w:rFonts w:asciiTheme="minorHAnsi" w:eastAsia="Times New Roman" w:hAnsiTheme="minorHAnsi" w:cstheme="minorHAnsi"/>
                <w:bCs/>
                <w:color w:val="000000"/>
                <w:szCs w:val="20"/>
                <w:lang w:eastAsia="en-AU"/>
              </w:rPr>
            </w:pPr>
            <w:r w:rsidRPr="00232E5E">
              <w:rPr>
                <w:rFonts w:asciiTheme="minorHAnsi" w:eastAsia="Times New Roman" w:hAnsiTheme="minorHAnsi" w:cstheme="minorHAnsi"/>
                <w:bCs/>
                <w:szCs w:val="20"/>
                <w:lang w:eastAsia="en-AU"/>
              </w:rPr>
              <w:t>Socioeconomic status (SES)*</w:t>
            </w:r>
          </w:p>
        </w:tc>
        <w:tc>
          <w:tcPr>
            <w:tcW w:w="1764" w:type="dxa"/>
            <w:shd w:val="clear" w:color="auto" w:fill="EBF7F8" w:themeFill="accent5" w:themeFillTint="33"/>
            <w:noWrap/>
            <w:vAlign w:val="top"/>
            <w:hideMark/>
          </w:tcPr>
          <w:p w14:paraId="0F91A840" w14:textId="38933486"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752" w:type="dxa"/>
            <w:shd w:val="clear" w:color="auto" w:fill="EBF7F8" w:themeFill="accent5" w:themeFillTint="33"/>
            <w:noWrap/>
            <w:vAlign w:val="top"/>
            <w:hideMark/>
          </w:tcPr>
          <w:p w14:paraId="61F04FA7" w14:textId="0252D093"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508" w:type="dxa"/>
            <w:shd w:val="clear" w:color="auto" w:fill="EBF7F8" w:themeFill="accent5" w:themeFillTint="33"/>
            <w:noWrap/>
            <w:vAlign w:val="top"/>
            <w:hideMark/>
          </w:tcPr>
          <w:p w14:paraId="5B2CA08B" w14:textId="3E184D5A"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591" w:type="dxa"/>
            <w:shd w:val="clear" w:color="auto" w:fill="EBF7F8" w:themeFill="accent5" w:themeFillTint="33"/>
            <w:noWrap/>
            <w:vAlign w:val="top"/>
            <w:hideMark/>
          </w:tcPr>
          <w:p w14:paraId="5A17DD65" w14:textId="455C4725"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r>
      <w:tr w:rsidR="0041340A" w:rsidRPr="00232E5E" w14:paraId="76E249DF"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5B4E306B" w14:textId="3AE248FC"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Lower SES (Decile 1 - 5)</w:t>
            </w:r>
          </w:p>
        </w:tc>
        <w:tc>
          <w:tcPr>
            <w:tcW w:w="1764" w:type="dxa"/>
            <w:noWrap/>
            <w:hideMark/>
          </w:tcPr>
          <w:p w14:paraId="61A46C09" w14:textId="00775FDC"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2,184</w:t>
            </w:r>
          </w:p>
        </w:tc>
        <w:tc>
          <w:tcPr>
            <w:tcW w:w="1752" w:type="dxa"/>
            <w:noWrap/>
            <w:hideMark/>
          </w:tcPr>
          <w:p w14:paraId="7BD17613" w14:textId="1F00B29D"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70%</w:t>
            </w:r>
          </w:p>
        </w:tc>
        <w:tc>
          <w:tcPr>
            <w:tcW w:w="1508" w:type="dxa"/>
            <w:noWrap/>
            <w:hideMark/>
          </w:tcPr>
          <w:p w14:paraId="2DABAAD1" w14:textId="03596A8E"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2,057</w:t>
            </w:r>
          </w:p>
        </w:tc>
        <w:tc>
          <w:tcPr>
            <w:tcW w:w="1591" w:type="dxa"/>
            <w:noWrap/>
            <w:hideMark/>
          </w:tcPr>
          <w:p w14:paraId="2DC4EDC4" w14:textId="3CEE972C"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66%</w:t>
            </w:r>
          </w:p>
        </w:tc>
      </w:tr>
      <w:tr w:rsidR="0041340A" w:rsidRPr="00232E5E" w14:paraId="2D1801DB"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6238EFC3" w14:textId="7B47BB82"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Higher SES (Decile 6 - 10)</w:t>
            </w:r>
          </w:p>
        </w:tc>
        <w:tc>
          <w:tcPr>
            <w:tcW w:w="1764" w:type="dxa"/>
            <w:noWrap/>
            <w:hideMark/>
          </w:tcPr>
          <w:p w14:paraId="3D530081" w14:textId="0DAF4E29"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945</w:t>
            </w:r>
          </w:p>
        </w:tc>
        <w:tc>
          <w:tcPr>
            <w:tcW w:w="1752" w:type="dxa"/>
            <w:noWrap/>
            <w:hideMark/>
          </w:tcPr>
          <w:p w14:paraId="34472796" w14:textId="198E6C13"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30%</w:t>
            </w:r>
          </w:p>
        </w:tc>
        <w:tc>
          <w:tcPr>
            <w:tcW w:w="1508" w:type="dxa"/>
            <w:noWrap/>
            <w:hideMark/>
          </w:tcPr>
          <w:p w14:paraId="28C66D5A" w14:textId="0C343F17"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1,072</w:t>
            </w:r>
          </w:p>
        </w:tc>
        <w:tc>
          <w:tcPr>
            <w:tcW w:w="1591" w:type="dxa"/>
            <w:noWrap/>
            <w:hideMark/>
          </w:tcPr>
          <w:p w14:paraId="5F5DD096" w14:textId="7F66B5A8"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34%</w:t>
            </w:r>
          </w:p>
        </w:tc>
      </w:tr>
      <w:tr w:rsidR="0041340A" w:rsidRPr="00232E5E" w14:paraId="4BDAFC8A" w14:textId="77777777" w:rsidTr="0041340A">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tcPr>
          <w:p w14:paraId="2518BE97" w14:textId="3305B992"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bCs/>
                <w:color w:val="000000"/>
                <w:szCs w:val="20"/>
                <w:lang w:eastAsia="en-AU"/>
              </w:rPr>
              <w:t>Employment status among those aged 15+</w:t>
            </w:r>
          </w:p>
        </w:tc>
        <w:tc>
          <w:tcPr>
            <w:tcW w:w="1764" w:type="dxa"/>
            <w:shd w:val="clear" w:color="auto" w:fill="EBF7F8" w:themeFill="accent5" w:themeFillTint="33"/>
            <w:noWrap/>
          </w:tcPr>
          <w:p w14:paraId="4154645F" w14:textId="7777777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752" w:type="dxa"/>
            <w:shd w:val="clear" w:color="auto" w:fill="EBF7F8" w:themeFill="accent5" w:themeFillTint="33"/>
            <w:noWrap/>
          </w:tcPr>
          <w:p w14:paraId="5D9B6F38" w14:textId="7777777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08" w:type="dxa"/>
            <w:shd w:val="clear" w:color="auto" w:fill="EBF7F8" w:themeFill="accent5" w:themeFillTint="33"/>
            <w:noWrap/>
          </w:tcPr>
          <w:p w14:paraId="2F06A7F6" w14:textId="7777777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591" w:type="dxa"/>
            <w:shd w:val="clear" w:color="auto" w:fill="EBF7F8" w:themeFill="accent5" w:themeFillTint="33"/>
            <w:noWrap/>
          </w:tcPr>
          <w:p w14:paraId="2D66626F" w14:textId="7777777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41340A" w:rsidRPr="00232E5E" w14:paraId="24539D86"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2B170729" w14:textId="7DACF2B9"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Working full-time</w:t>
            </w:r>
          </w:p>
        </w:tc>
        <w:tc>
          <w:tcPr>
            <w:tcW w:w="1764" w:type="dxa"/>
            <w:noWrap/>
          </w:tcPr>
          <w:p w14:paraId="2D7A7F3F" w14:textId="6EE8977E"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448</w:t>
            </w:r>
          </w:p>
        </w:tc>
        <w:tc>
          <w:tcPr>
            <w:tcW w:w="1752" w:type="dxa"/>
            <w:noWrap/>
          </w:tcPr>
          <w:p w14:paraId="4F705513" w14:textId="6C08B960"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16%</w:t>
            </w:r>
          </w:p>
        </w:tc>
        <w:tc>
          <w:tcPr>
            <w:tcW w:w="1508" w:type="dxa"/>
            <w:noWrap/>
          </w:tcPr>
          <w:p w14:paraId="237C94CB" w14:textId="25BC9AC7"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423</w:t>
            </w:r>
          </w:p>
        </w:tc>
        <w:tc>
          <w:tcPr>
            <w:tcW w:w="1591" w:type="dxa"/>
            <w:noWrap/>
          </w:tcPr>
          <w:p w14:paraId="7D64EFE2" w14:textId="4F8A845B"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15%</w:t>
            </w:r>
          </w:p>
        </w:tc>
      </w:tr>
      <w:tr w:rsidR="0041340A" w:rsidRPr="00232E5E" w14:paraId="5894D2FE"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36CEF13A" w14:textId="10047C84"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Working part-time</w:t>
            </w:r>
          </w:p>
        </w:tc>
        <w:tc>
          <w:tcPr>
            <w:tcW w:w="1764" w:type="dxa"/>
            <w:noWrap/>
          </w:tcPr>
          <w:p w14:paraId="3C0905DA" w14:textId="1729852F"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564</w:t>
            </w:r>
          </w:p>
        </w:tc>
        <w:tc>
          <w:tcPr>
            <w:tcW w:w="1752" w:type="dxa"/>
            <w:noWrap/>
          </w:tcPr>
          <w:p w14:paraId="4132567C" w14:textId="2EE71C84"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20%</w:t>
            </w:r>
          </w:p>
        </w:tc>
        <w:tc>
          <w:tcPr>
            <w:tcW w:w="1508" w:type="dxa"/>
            <w:noWrap/>
          </w:tcPr>
          <w:p w14:paraId="432CA82A" w14:textId="733DAF85"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547</w:t>
            </w:r>
          </w:p>
        </w:tc>
        <w:tc>
          <w:tcPr>
            <w:tcW w:w="1591" w:type="dxa"/>
            <w:noWrap/>
          </w:tcPr>
          <w:p w14:paraId="233C3A49" w14:textId="20836AAB"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20%</w:t>
            </w:r>
          </w:p>
        </w:tc>
      </w:tr>
      <w:tr w:rsidR="0041340A" w:rsidRPr="00232E5E" w14:paraId="781179FF"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606F3742" w14:textId="6C9FE495"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Working casually</w:t>
            </w:r>
          </w:p>
        </w:tc>
        <w:tc>
          <w:tcPr>
            <w:tcW w:w="1764" w:type="dxa"/>
            <w:noWrap/>
          </w:tcPr>
          <w:p w14:paraId="25A7C8C7" w14:textId="4D110663"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742</w:t>
            </w:r>
          </w:p>
        </w:tc>
        <w:tc>
          <w:tcPr>
            <w:tcW w:w="1752" w:type="dxa"/>
            <w:noWrap/>
          </w:tcPr>
          <w:p w14:paraId="30CE400D" w14:textId="212EF14A"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26%</w:t>
            </w:r>
          </w:p>
        </w:tc>
        <w:tc>
          <w:tcPr>
            <w:tcW w:w="1508" w:type="dxa"/>
            <w:noWrap/>
          </w:tcPr>
          <w:p w14:paraId="737C10AE" w14:textId="20EB57E3"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730</w:t>
            </w:r>
          </w:p>
        </w:tc>
        <w:tc>
          <w:tcPr>
            <w:tcW w:w="1591" w:type="dxa"/>
            <w:noWrap/>
          </w:tcPr>
          <w:p w14:paraId="7998DADE" w14:textId="7F97552F"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26%</w:t>
            </w:r>
          </w:p>
        </w:tc>
      </w:tr>
      <w:tr w:rsidR="0041340A" w:rsidRPr="00232E5E" w14:paraId="0DCC443F"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51821582" w14:textId="6BABF557"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Working in holidays only</w:t>
            </w:r>
          </w:p>
        </w:tc>
        <w:tc>
          <w:tcPr>
            <w:tcW w:w="1764" w:type="dxa"/>
            <w:noWrap/>
          </w:tcPr>
          <w:p w14:paraId="06800F65" w14:textId="3EF001D1"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87</w:t>
            </w:r>
          </w:p>
        </w:tc>
        <w:tc>
          <w:tcPr>
            <w:tcW w:w="1752" w:type="dxa"/>
            <w:noWrap/>
          </w:tcPr>
          <w:p w14:paraId="79DB5022" w14:textId="18828878"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w:t>
            </w:r>
          </w:p>
        </w:tc>
        <w:tc>
          <w:tcPr>
            <w:tcW w:w="1508" w:type="dxa"/>
            <w:noWrap/>
          </w:tcPr>
          <w:p w14:paraId="6D9E1C43" w14:textId="62BA1964"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88</w:t>
            </w:r>
          </w:p>
        </w:tc>
        <w:tc>
          <w:tcPr>
            <w:tcW w:w="1591" w:type="dxa"/>
            <w:noWrap/>
          </w:tcPr>
          <w:p w14:paraId="65AF368A" w14:textId="186CFB34"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w:t>
            </w:r>
          </w:p>
        </w:tc>
      </w:tr>
      <w:tr w:rsidR="0041340A" w:rsidRPr="00232E5E" w14:paraId="4A059C2A"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7062DEE1" w14:textId="27EDC69E"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Stay at home parent</w:t>
            </w:r>
          </w:p>
        </w:tc>
        <w:tc>
          <w:tcPr>
            <w:tcW w:w="1764" w:type="dxa"/>
            <w:noWrap/>
          </w:tcPr>
          <w:p w14:paraId="1C0D4E35" w14:textId="67E9753C"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56</w:t>
            </w:r>
          </w:p>
        </w:tc>
        <w:tc>
          <w:tcPr>
            <w:tcW w:w="1752" w:type="dxa"/>
            <w:noWrap/>
          </w:tcPr>
          <w:p w14:paraId="457E1375" w14:textId="024376D6"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c>
          <w:tcPr>
            <w:tcW w:w="1508" w:type="dxa"/>
            <w:noWrap/>
          </w:tcPr>
          <w:p w14:paraId="10BD3EEE" w14:textId="7132A2C4"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57</w:t>
            </w:r>
          </w:p>
        </w:tc>
        <w:tc>
          <w:tcPr>
            <w:tcW w:w="1591" w:type="dxa"/>
            <w:noWrap/>
          </w:tcPr>
          <w:p w14:paraId="4723F89E" w14:textId="3E9B2DCB"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r>
      <w:tr w:rsidR="0041340A" w:rsidRPr="00232E5E" w14:paraId="0665C8C4"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5444DE22" w14:textId="6238A793"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Not employed and looking for work</w:t>
            </w:r>
          </w:p>
        </w:tc>
        <w:tc>
          <w:tcPr>
            <w:tcW w:w="1764" w:type="dxa"/>
            <w:noWrap/>
          </w:tcPr>
          <w:p w14:paraId="710AA740" w14:textId="3281A2A5"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486</w:t>
            </w:r>
          </w:p>
        </w:tc>
        <w:tc>
          <w:tcPr>
            <w:tcW w:w="1752" w:type="dxa"/>
            <w:noWrap/>
          </w:tcPr>
          <w:p w14:paraId="40BF277A" w14:textId="32497187"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c>
          <w:tcPr>
            <w:tcW w:w="1508" w:type="dxa"/>
            <w:noWrap/>
          </w:tcPr>
          <w:p w14:paraId="005A5C73" w14:textId="46951CDD"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479</w:t>
            </w:r>
          </w:p>
        </w:tc>
        <w:tc>
          <w:tcPr>
            <w:tcW w:w="1591" w:type="dxa"/>
            <w:noWrap/>
          </w:tcPr>
          <w:p w14:paraId="25995530" w14:textId="61811570"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17%</w:t>
            </w:r>
          </w:p>
        </w:tc>
      </w:tr>
      <w:tr w:rsidR="0041340A" w:rsidRPr="00232E5E" w14:paraId="4D77738D"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27867119" w14:textId="7A98D218"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Not employed and not looking for work</w:t>
            </w:r>
          </w:p>
        </w:tc>
        <w:tc>
          <w:tcPr>
            <w:tcW w:w="1764" w:type="dxa"/>
            <w:noWrap/>
          </w:tcPr>
          <w:p w14:paraId="6BAD9F1A" w14:textId="53C0D5CF"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400</w:t>
            </w:r>
          </w:p>
        </w:tc>
        <w:tc>
          <w:tcPr>
            <w:tcW w:w="1752" w:type="dxa"/>
            <w:noWrap/>
          </w:tcPr>
          <w:p w14:paraId="7EBD8C2C" w14:textId="27D7400A"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14%</w:t>
            </w:r>
          </w:p>
        </w:tc>
        <w:tc>
          <w:tcPr>
            <w:tcW w:w="1508" w:type="dxa"/>
            <w:noWrap/>
          </w:tcPr>
          <w:p w14:paraId="48B76B32" w14:textId="07C0914F"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392</w:t>
            </w:r>
          </w:p>
        </w:tc>
        <w:tc>
          <w:tcPr>
            <w:tcW w:w="1591" w:type="dxa"/>
            <w:noWrap/>
          </w:tcPr>
          <w:p w14:paraId="3F9836B4" w14:textId="019336BB" w:rsidR="0041340A" w:rsidRPr="00232E5E" w:rsidRDefault="0041340A" w:rsidP="004134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14%</w:t>
            </w:r>
          </w:p>
        </w:tc>
      </w:tr>
      <w:tr w:rsidR="0041340A" w:rsidRPr="00232E5E" w14:paraId="47ABDF9B"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tcPr>
          <w:p w14:paraId="170B5CE5" w14:textId="27AE1C2B" w:rsidR="0041340A" w:rsidRPr="00232E5E" w:rsidRDefault="0041340A" w:rsidP="0041340A">
            <w:pPr>
              <w:spacing w:after="0" w:line="240" w:lineRule="auto"/>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Other</w:t>
            </w:r>
          </w:p>
        </w:tc>
        <w:tc>
          <w:tcPr>
            <w:tcW w:w="1764" w:type="dxa"/>
            <w:noWrap/>
          </w:tcPr>
          <w:p w14:paraId="29F7849A" w14:textId="5D7B75CF"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55</w:t>
            </w:r>
          </w:p>
        </w:tc>
        <w:tc>
          <w:tcPr>
            <w:tcW w:w="1752" w:type="dxa"/>
            <w:noWrap/>
          </w:tcPr>
          <w:p w14:paraId="17A6BF65" w14:textId="64637E62"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c>
          <w:tcPr>
            <w:tcW w:w="1508" w:type="dxa"/>
            <w:noWrap/>
          </w:tcPr>
          <w:p w14:paraId="7309490D" w14:textId="57F45CED"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54</w:t>
            </w:r>
          </w:p>
        </w:tc>
        <w:tc>
          <w:tcPr>
            <w:tcW w:w="1591" w:type="dxa"/>
            <w:noWrap/>
          </w:tcPr>
          <w:p w14:paraId="46445CE0" w14:textId="549DDC71" w:rsidR="0041340A" w:rsidRPr="00232E5E" w:rsidRDefault="0041340A" w:rsidP="0041340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232E5E">
              <w:rPr>
                <w:rFonts w:asciiTheme="minorHAnsi" w:eastAsia="Times New Roman" w:hAnsiTheme="minorHAnsi" w:cstheme="minorHAnsi"/>
                <w:color w:val="000000"/>
                <w:szCs w:val="20"/>
                <w:lang w:eastAsia="en-AU"/>
              </w:rPr>
              <w:t>2%</w:t>
            </w:r>
          </w:p>
        </w:tc>
      </w:tr>
    </w:tbl>
    <w:bookmarkEnd w:id="29"/>
    <w:p w14:paraId="2D00BE49" w14:textId="4DA73390" w:rsidR="00E215EC" w:rsidRDefault="00E215EC" w:rsidP="00E215EC">
      <w:pPr>
        <w:rPr>
          <w:rFonts w:cstheme="minorHAnsi"/>
          <w:sz w:val="18"/>
          <w:szCs w:val="18"/>
        </w:rPr>
      </w:pPr>
      <w:r w:rsidRPr="005625A2">
        <w:rPr>
          <w:rFonts w:cstheme="minorHAnsi"/>
          <w:sz w:val="18"/>
          <w:szCs w:val="18"/>
        </w:rPr>
        <w:t>*Socioeconomic status (SES) - not all postcodes are available in the SEIFA index list.</w:t>
      </w:r>
    </w:p>
    <w:tbl>
      <w:tblPr>
        <w:tblStyle w:val="Style12"/>
        <w:tblW w:w="9356" w:type="dxa"/>
        <w:tblLayout w:type="fixed"/>
        <w:tblLook w:val="04A0" w:firstRow="1" w:lastRow="0" w:firstColumn="1" w:lastColumn="0" w:noHBand="0" w:noVBand="1"/>
        <w:tblCaption w:val="Table 1: Total unweighted sample and weighted population. "/>
        <w:tblDescription w:val="Summary table 3 of 3 showing figures for the unweighted sample, unweighted sample as  a percentage, weighted population and weighted population as a percentage. This table lists data for background and parent background Figures are broken down within the table in several sections: country of birth, Aboriginal and / or Torres Strait Islander status, CALD (Culturally and Linguistically Diverse) status, parents' highest level of education, parent education and parent employment."/>
      </w:tblPr>
      <w:tblGrid>
        <w:gridCol w:w="2433"/>
        <w:gridCol w:w="1797"/>
        <w:gridCol w:w="2019"/>
        <w:gridCol w:w="1696"/>
        <w:gridCol w:w="1411"/>
      </w:tblGrid>
      <w:tr w:rsidR="008B1EA0" w:rsidRPr="00445D00" w14:paraId="60F6C6DC" w14:textId="77777777" w:rsidTr="00A41B3B">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2433" w:type="dxa"/>
            <w:noWrap/>
            <w:hideMark/>
          </w:tcPr>
          <w:p w14:paraId="0AFE9203" w14:textId="5ACA966B" w:rsidR="008B1EA0" w:rsidRPr="00445D00" w:rsidRDefault="00445D00" w:rsidP="00A41B3B">
            <w:pPr>
              <w:spacing w:after="0" w:line="240" w:lineRule="auto"/>
              <w:rPr>
                <w:rFonts w:asciiTheme="minorHAnsi" w:eastAsia="Times New Roman" w:hAnsiTheme="minorHAnsi" w:cstheme="minorHAnsi"/>
                <w:color w:val="FFFFFF"/>
                <w:szCs w:val="20"/>
                <w:lang w:eastAsia="en-AU"/>
              </w:rPr>
            </w:pPr>
            <w:r w:rsidRPr="00445D00">
              <w:rPr>
                <w:rFonts w:asciiTheme="minorHAnsi" w:eastAsia="Times New Roman" w:hAnsiTheme="minorHAnsi" w:cstheme="minorHAnsi"/>
                <w:szCs w:val="20"/>
                <w:lang w:eastAsia="en-AU"/>
              </w:rPr>
              <w:lastRenderedPageBreak/>
              <w:t xml:space="preserve">BACKGROUND </w:t>
            </w:r>
            <w:r w:rsidR="00002511">
              <w:rPr>
                <w:rFonts w:asciiTheme="minorHAnsi" w:eastAsia="Times New Roman" w:hAnsiTheme="minorHAnsi" w:cstheme="minorHAnsi"/>
                <w:szCs w:val="20"/>
                <w:lang w:eastAsia="en-AU"/>
              </w:rPr>
              <w:t>AND</w:t>
            </w:r>
            <w:r w:rsidRPr="00445D00">
              <w:rPr>
                <w:rFonts w:asciiTheme="minorHAnsi" w:eastAsia="Times New Roman" w:hAnsiTheme="minorHAnsi" w:cstheme="minorHAnsi"/>
                <w:szCs w:val="20"/>
                <w:lang w:eastAsia="en-AU"/>
              </w:rPr>
              <w:t xml:space="preserve"> PARENT BACKGROUND</w:t>
            </w:r>
          </w:p>
        </w:tc>
        <w:tc>
          <w:tcPr>
            <w:tcW w:w="1797" w:type="dxa"/>
            <w:hideMark/>
          </w:tcPr>
          <w:p w14:paraId="63343E80" w14:textId="77777777" w:rsidR="008B1EA0" w:rsidRPr="00445D00"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445D00">
              <w:rPr>
                <w:rFonts w:asciiTheme="minorHAnsi" w:eastAsia="Times New Roman" w:hAnsiTheme="minorHAnsi" w:cstheme="minorHAnsi"/>
                <w:szCs w:val="20"/>
                <w:lang w:eastAsia="en-AU"/>
              </w:rPr>
              <w:t>UNWEIGHTED SAMPLE</w:t>
            </w:r>
          </w:p>
        </w:tc>
        <w:tc>
          <w:tcPr>
            <w:tcW w:w="2019" w:type="dxa"/>
            <w:hideMark/>
          </w:tcPr>
          <w:p w14:paraId="664EA44A" w14:textId="77777777" w:rsidR="008B1EA0" w:rsidRPr="00445D00"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445D00">
              <w:rPr>
                <w:rFonts w:asciiTheme="minorHAnsi" w:eastAsia="Times New Roman" w:hAnsiTheme="minorHAnsi" w:cstheme="minorHAnsi"/>
                <w:szCs w:val="20"/>
                <w:lang w:eastAsia="en-AU"/>
              </w:rPr>
              <w:t>UNWEIGHTED SAMPLE %</w:t>
            </w:r>
          </w:p>
        </w:tc>
        <w:tc>
          <w:tcPr>
            <w:tcW w:w="1696" w:type="dxa"/>
            <w:hideMark/>
          </w:tcPr>
          <w:p w14:paraId="7201AB62" w14:textId="77777777" w:rsidR="008B1EA0" w:rsidRPr="00445D00"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445D00">
              <w:rPr>
                <w:rFonts w:asciiTheme="minorHAnsi" w:eastAsia="Times New Roman" w:hAnsiTheme="minorHAnsi" w:cstheme="minorHAnsi"/>
                <w:color w:val="FFFFFF"/>
                <w:szCs w:val="20"/>
                <w:lang w:eastAsia="en-AU"/>
              </w:rPr>
              <w:t>WEIGHTED POPULATION</w:t>
            </w:r>
          </w:p>
        </w:tc>
        <w:tc>
          <w:tcPr>
            <w:tcW w:w="1411" w:type="dxa"/>
            <w:hideMark/>
          </w:tcPr>
          <w:p w14:paraId="4518BC26" w14:textId="77777777" w:rsidR="008B1EA0" w:rsidRPr="00445D00" w:rsidRDefault="008B1EA0" w:rsidP="00A41B3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Cs w:val="20"/>
                <w:lang w:eastAsia="en-AU"/>
              </w:rPr>
            </w:pPr>
            <w:r w:rsidRPr="00445D00">
              <w:rPr>
                <w:rFonts w:asciiTheme="minorHAnsi" w:eastAsia="Times New Roman" w:hAnsiTheme="minorHAnsi" w:cstheme="minorHAnsi"/>
                <w:color w:val="FFFFFF"/>
                <w:szCs w:val="20"/>
                <w:lang w:eastAsia="en-AU"/>
              </w:rPr>
              <w:t>WEIGHTED POPULATION %</w:t>
            </w:r>
          </w:p>
        </w:tc>
      </w:tr>
      <w:tr w:rsidR="00445D00" w:rsidRPr="00445D00" w14:paraId="090154F8"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hideMark/>
          </w:tcPr>
          <w:p w14:paraId="7637C394" w14:textId="4EC8776E" w:rsidR="00445D00" w:rsidRPr="00445D00" w:rsidRDefault="00445D00" w:rsidP="00445D00">
            <w:pPr>
              <w:spacing w:after="0" w:line="240" w:lineRule="auto"/>
              <w:rPr>
                <w:rFonts w:asciiTheme="minorHAnsi" w:eastAsia="Times New Roman" w:hAnsiTheme="minorHAnsi" w:cstheme="minorHAnsi"/>
                <w:bCs/>
                <w:color w:val="000000"/>
                <w:szCs w:val="20"/>
                <w:lang w:eastAsia="en-AU"/>
              </w:rPr>
            </w:pPr>
            <w:r w:rsidRPr="00445D00">
              <w:rPr>
                <w:rFonts w:asciiTheme="minorHAnsi" w:eastAsia="Times New Roman" w:hAnsiTheme="minorHAnsi" w:cstheme="minorHAnsi"/>
                <w:bCs/>
                <w:szCs w:val="20"/>
                <w:lang w:eastAsia="en-AU"/>
              </w:rPr>
              <w:t>Country of birth</w:t>
            </w:r>
          </w:p>
        </w:tc>
        <w:tc>
          <w:tcPr>
            <w:tcW w:w="1797" w:type="dxa"/>
            <w:shd w:val="clear" w:color="auto" w:fill="EBF7F8" w:themeFill="accent5" w:themeFillTint="33"/>
            <w:noWrap/>
            <w:vAlign w:val="top"/>
            <w:hideMark/>
          </w:tcPr>
          <w:p w14:paraId="545706EA" w14:textId="7B9A943E"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2019" w:type="dxa"/>
            <w:shd w:val="clear" w:color="auto" w:fill="EBF7F8" w:themeFill="accent5" w:themeFillTint="33"/>
            <w:noWrap/>
            <w:vAlign w:val="top"/>
            <w:hideMark/>
          </w:tcPr>
          <w:p w14:paraId="29B12C7B" w14:textId="74361431"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696" w:type="dxa"/>
            <w:shd w:val="clear" w:color="auto" w:fill="EBF7F8" w:themeFill="accent5" w:themeFillTint="33"/>
            <w:noWrap/>
            <w:vAlign w:val="top"/>
            <w:hideMark/>
          </w:tcPr>
          <w:p w14:paraId="0D042CA0" w14:textId="59B19DCD"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c>
          <w:tcPr>
            <w:tcW w:w="1411" w:type="dxa"/>
            <w:shd w:val="clear" w:color="auto" w:fill="EBF7F8" w:themeFill="accent5" w:themeFillTint="33"/>
            <w:noWrap/>
            <w:vAlign w:val="top"/>
            <w:hideMark/>
          </w:tcPr>
          <w:p w14:paraId="7430A39B" w14:textId="0DFFA102"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p>
        </w:tc>
      </w:tr>
      <w:tr w:rsidR="00445D00" w:rsidRPr="00445D00" w14:paraId="792B1913"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132551B0" w14:textId="36C6FE61"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Australia</w:t>
            </w:r>
          </w:p>
        </w:tc>
        <w:tc>
          <w:tcPr>
            <w:tcW w:w="1797" w:type="dxa"/>
            <w:noWrap/>
            <w:hideMark/>
          </w:tcPr>
          <w:p w14:paraId="19BB8B21" w14:textId="6F3F3B0D"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2,663</w:t>
            </w:r>
          </w:p>
        </w:tc>
        <w:tc>
          <w:tcPr>
            <w:tcW w:w="2019" w:type="dxa"/>
            <w:noWrap/>
            <w:hideMark/>
          </w:tcPr>
          <w:p w14:paraId="4AD541B0" w14:textId="32B33EF3"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83%</w:t>
            </w:r>
          </w:p>
        </w:tc>
        <w:tc>
          <w:tcPr>
            <w:tcW w:w="1696" w:type="dxa"/>
            <w:noWrap/>
            <w:hideMark/>
          </w:tcPr>
          <w:p w14:paraId="7245C876" w14:textId="2DC7FE28"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2,492</w:t>
            </w:r>
          </w:p>
        </w:tc>
        <w:tc>
          <w:tcPr>
            <w:tcW w:w="1411" w:type="dxa"/>
            <w:noWrap/>
            <w:hideMark/>
          </w:tcPr>
          <w:p w14:paraId="7A285AAA" w14:textId="52E709DA"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79%</w:t>
            </w:r>
          </w:p>
        </w:tc>
      </w:tr>
      <w:tr w:rsidR="00445D00" w:rsidRPr="00445D00" w14:paraId="1A2A26A0"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056DEEB5" w14:textId="1FA7E72E"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Other</w:t>
            </w:r>
          </w:p>
        </w:tc>
        <w:tc>
          <w:tcPr>
            <w:tcW w:w="1797" w:type="dxa"/>
            <w:noWrap/>
            <w:hideMark/>
          </w:tcPr>
          <w:p w14:paraId="656B5285" w14:textId="06B3B0FD"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521</w:t>
            </w:r>
          </w:p>
        </w:tc>
        <w:tc>
          <w:tcPr>
            <w:tcW w:w="2019" w:type="dxa"/>
            <w:noWrap/>
            <w:hideMark/>
          </w:tcPr>
          <w:p w14:paraId="61499E11" w14:textId="3AD4EC05"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17%</w:t>
            </w:r>
          </w:p>
        </w:tc>
        <w:tc>
          <w:tcPr>
            <w:tcW w:w="1696" w:type="dxa"/>
            <w:noWrap/>
            <w:hideMark/>
          </w:tcPr>
          <w:p w14:paraId="6041E5A3" w14:textId="67FFC4B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662</w:t>
            </w:r>
          </w:p>
        </w:tc>
        <w:tc>
          <w:tcPr>
            <w:tcW w:w="1411" w:type="dxa"/>
            <w:noWrap/>
            <w:hideMark/>
          </w:tcPr>
          <w:p w14:paraId="5B139AE5" w14:textId="067B8DE5"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21%</w:t>
            </w:r>
          </w:p>
        </w:tc>
      </w:tr>
      <w:tr w:rsidR="00445D00" w:rsidRPr="00445D00" w14:paraId="710E71CB" w14:textId="77777777" w:rsidTr="00A41B3B">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hideMark/>
          </w:tcPr>
          <w:p w14:paraId="5E187D06" w14:textId="7646E24A" w:rsidR="00445D00" w:rsidRPr="00445D00" w:rsidRDefault="00445D00" w:rsidP="00445D00">
            <w:pPr>
              <w:spacing w:after="0" w:line="240" w:lineRule="auto"/>
              <w:rPr>
                <w:rFonts w:asciiTheme="minorHAnsi" w:eastAsia="Times New Roman" w:hAnsiTheme="minorHAnsi" w:cstheme="minorHAnsi"/>
                <w:bCs/>
                <w:color w:val="000000"/>
                <w:szCs w:val="20"/>
                <w:lang w:eastAsia="en-AU"/>
              </w:rPr>
            </w:pPr>
            <w:r w:rsidRPr="00445D00">
              <w:rPr>
                <w:rFonts w:asciiTheme="minorHAnsi" w:eastAsia="Times New Roman" w:hAnsiTheme="minorHAnsi" w:cstheme="minorHAnsi"/>
                <w:bCs/>
                <w:szCs w:val="20"/>
                <w:lang w:eastAsia="en-AU"/>
              </w:rPr>
              <w:t>Aboriginal and / or Torres Strait Islander</w:t>
            </w:r>
            <w:r w:rsidRPr="00445D00">
              <w:rPr>
                <w:rFonts w:asciiTheme="minorHAnsi" w:eastAsia="Times New Roman" w:hAnsiTheme="minorHAnsi" w:cstheme="minorHAnsi"/>
                <w:color w:val="000000"/>
                <w:szCs w:val="20"/>
                <w:lang w:eastAsia="en-AU"/>
              </w:rPr>
              <w:t xml:space="preserve"> </w:t>
            </w:r>
          </w:p>
        </w:tc>
        <w:tc>
          <w:tcPr>
            <w:tcW w:w="1797" w:type="dxa"/>
            <w:shd w:val="clear" w:color="auto" w:fill="EBF7F8" w:themeFill="accent5" w:themeFillTint="33"/>
            <w:noWrap/>
            <w:vAlign w:val="top"/>
            <w:hideMark/>
          </w:tcPr>
          <w:p w14:paraId="6C813228" w14:textId="1864397B"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c>
          <w:tcPr>
            <w:tcW w:w="2019" w:type="dxa"/>
            <w:shd w:val="clear" w:color="auto" w:fill="EBF7F8" w:themeFill="accent5" w:themeFillTint="33"/>
            <w:noWrap/>
            <w:vAlign w:val="top"/>
            <w:hideMark/>
          </w:tcPr>
          <w:p w14:paraId="336E26B6" w14:textId="57FDDC4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c>
          <w:tcPr>
            <w:tcW w:w="1696" w:type="dxa"/>
            <w:shd w:val="clear" w:color="auto" w:fill="EBF7F8" w:themeFill="accent5" w:themeFillTint="33"/>
            <w:noWrap/>
            <w:vAlign w:val="top"/>
            <w:hideMark/>
          </w:tcPr>
          <w:p w14:paraId="23CFE976" w14:textId="40F788C6"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c>
          <w:tcPr>
            <w:tcW w:w="1411" w:type="dxa"/>
            <w:shd w:val="clear" w:color="auto" w:fill="EBF7F8" w:themeFill="accent5" w:themeFillTint="33"/>
            <w:noWrap/>
            <w:vAlign w:val="top"/>
            <w:hideMark/>
          </w:tcPr>
          <w:p w14:paraId="7A3C296F" w14:textId="7346E1A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Cs w:val="20"/>
                <w:lang w:eastAsia="en-AU"/>
              </w:rPr>
            </w:pPr>
          </w:p>
        </w:tc>
      </w:tr>
      <w:tr w:rsidR="00445D00" w:rsidRPr="00445D00" w14:paraId="630461E9" w14:textId="77777777" w:rsidTr="00A41B3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33" w:type="dxa"/>
            <w:noWrap/>
            <w:hideMark/>
          </w:tcPr>
          <w:p w14:paraId="52307D4B" w14:textId="2C7BAB44"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Aboriginal and / or Torres Strait Islander</w:t>
            </w:r>
          </w:p>
        </w:tc>
        <w:tc>
          <w:tcPr>
            <w:tcW w:w="1797" w:type="dxa"/>
            <w:noWrap/>
            <w:hideMark/>
          </w:tcPr>
          <w:p w14:paraId="29438C86" w14:textId="283E7141"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152</w:t>
            </w:r>
          </w:p>
        </w:tc>
        <w:tc>
          <w:tcPr>
            <w:tcW w:w="2019" w:type="dxa"/>
            <w:noWrap/>
            <w:hideMark/>
          </w:tcPr>
          <w:p w14:paraId="1F72C833" w14:textId="4E6035AE"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w:t>
            </w:r>
          </w:p>
        </w:tc>
        <w:tc>
          <w:tcPr>
            <w:tcW w:w="1696" w:type="dxa"/>
            <w:noWrap/>
            <w:hideMark/>
          </w:tcPr>
          <w:p w14:paraId="11770600" w14:textId="596D8D04"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154</w:t>
            </w:r>
          </w:p>
        </w:tc>
        <w:tc>
          <w:tcPr>
            <w:tcW w:w="1411" w:type="dxa"/>
            <w:noWrap/>
            <w:hideMark/>
          </w:tcPr>
          <w:p w14:paraId="1E2DEDB1" w14:textId="3BCA2CA8"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w:t>
            </w:r>
          </w:p>
        </w:tc>
      </w:tr>
      <w:tr w:rsidR="00445D00" w:rsidRPr="00445D00" w14:paraId="6AD040A9"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3A2D13D7" w14:textId="24408084"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Non-Aboriginal and / or Torres Strait Islander</w:t>
            </w:r>
          </w:p>
        </w:tc>
        <w:tc>
          <w:tcPr>
            <w:tcW w:w="1797" w:type="dxa"/>
            <w:noWrap/>
            <w:hideMark/>
          </w:tcPr>
          <w:p w14:paraId="6E5F0408" w14:textId="5E30B28B"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2,947</w:t>
            </w:r>
          </w:p>
        </w:tc>
        <w:tc>
          <w:tcPr>
            <w:tcW w:w="2019" w:type="dxa"/>
            <w:noWrap/>
            <w:hideMark/>
          </w:tcPr>
          <w:p w14:paraId="4E2A9A72" w14:textId="2F50849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93%</w:t>
            </w:r>
          </w:p>
        </w:tc>
        <w:tc>
          <w:tcPr>
            <w:tcW w:w="1696" w:type="dxa"/>
            <w:noWrap/>
            <w:hideMark/>
          </w:tcPr>
          <w:p w14:paraId="5373E4D9" w14:textId="294BE48B"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2,945</w:t>
            </w:r>
          </w:p>
        </w:tc>
        <w:tc>
          <w:tcPr>
            <w:tcW w:w="1411" w:type="dxa"/>
            <w:noWrap/>
            <w:hideMark/>
          </w:tcPr>
          <w:p w14:paraId="201F4614" w14:textId="06086F6F"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93%</w:t>
            </w:r>
          </w:p>
        </w:tc>
      </w:tr>
      <w:tr w:rsidR="00445D00" w:rsidRPr="00445D00" w14:paraId="722643C4" w14:textId="77777777" w:rsidTr="00445D00">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433" w:type="dxa"/>
            <w:noWrap/>
            <w:hideMark/>
          </w:tcPr>
          <w:p w14:paraId="524D739A" w14:textId="196AB679" w:rsidR="00445D00" w:rsidRPr="00445D00" w:rsidRDefault="00445D00" w:rsidP="00445D00">
            <w:pPr>
              <w:spacing w:after="0" w:line="240" w:lineRule="auto"/>
              <w:rPr>
                <w:rFonts w:asciiTheme="minorHAnsi" w:eastAsia="Times New Roman" w:hAnsiTheme="minorHAnsi" w:cstheme="minorHAnsi"/>
                <w:bCs/>
                <w:color w:val="000000"/>
                <w:szCs w:val="20"/>
                <w:lang w:eastAsia="en-AU"/>
              </w:rPr>
            </w:pPr>
            <w:r w:rsidRPr="00445D00">
              <w:rPr>
                <w:rFonts w:asciiTheme="minorHAnsi" w:eastAsia="Times New Roman" w:hAnsiTheme="minorHAnsi" w:cstheme="minorHAnsi"/>
                <w:color w:val="000000"/>
                <w:szCs w:val="20"/>
                <w:lang w:eastAsia="en-AU"/>
              </w:rPr>
              <w:t>Unspecified</w:t>
            </w:r>
          </w:p>
        </w:tc>
        <w:tc>
          <w:tcPr>
            <w:tcW w:w="1797" w:type="dxa"/>
            <w:noWrap/>
            <w:hideMark/>
          </w:tcPr>
          <w:p w14:paraId="0058BD7B" w14:textId="1015BB0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445D00">
              <w:rPr>
                <w:rFonts w:asciiTheme="minorHAnsi" w:eastAsia="Times New Roman" w:hAnsiTheme="minorHAnsi" w:cstheme="minorHAnsi"/>
                <w:color w:val="000000"/>
                <w:szCs w:val="20"/>
                <w:lang w:eastAsia="en-AU"/>
              </w:rPr>
              <w:t>55</w:t>
            </w:r>
          </w:p>
        </w:tc>
        <w:tc>
          <w:tcPr>
            <w:tcW w:w="2019" w:type="dxa"/>
            <w:noWrap/>
            <w:hideMark/>
          </w:tcPr>
          <w:p w14:paraId="6769C5B0" w14:textId="025BB4C6"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445D00">
              <w:rPr>
                <w:rFonts w:asciiTheme="minorHAnsi" w:eastAsia="Times New Roman" w:hAnsiTheme="minorHAnsi" w:cstheme="minorHAnsi"/>
                <w:color w:val="000000"/>
                <w:szCs w:val="20"/>
                <w:lang w:eastAsia="en-AU"/>
              </w:rPr>
              <w:t>2%</w:t>
            </w:r>
          </w:p>
        </w:tc>
        <w:tc>
          <w:tcPr>
            <w:tcW w:w="1696" w:type="dxa"/>
            <w:noWrap/>
            <w:hideMark/>
          </w:tcPr>
          <w:p w14:paraId="5FD1DF02" w14:textId="1B62D6C5"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445D00">
              <w:rPr>
                <w:rFonts w:asciiTheme="minorHAnsi" w:eastAsia="Times New Roman" w:hAnsiTheme="minorHAnsi" w:cstheme="minorHAnsi"/>
                <w:color w:val="000000"/>
                <w:szCs w:val="20"/>
                <w:lang w:eastAsia="en-AU"/>
              </w:rPr>
              <w:t>56</w:t>
            </w:r>
          </w:p>
        </w:tc>
        <w:tc>
          <w:tcPr>
            <w:tcW w:w="1411" w:type="dxa"/>
            <w:noWrap/>
            <w:hideMark/>
          </w:tcPr>
          <w:p w14:paraId="11653170" w14:textId="64F3DECE"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0"/>
                <w:lang w:eastAsia="en-AU"/>
              </w:rPr>
            </w:pPr>
            <w:r w:rsidRPr="00445D00">
              <w:rPr>
                <w:rFonts w:asciiTheme="minorHAnsi" w:eastAsia="Times New Roman" w:hAnsiTheme="minorHAnsi" w:cstheme="minorHAnsi"/>
                <w:color w:val="000000"/>
                <w:szCs w:val="20"/>
                <w:lang w:eastAsia="en-AU"/>
              </w:rPr>
              <w:t>2%</w:t>
            </w:r>
          </w:p>
        </w:tc>
      </w:tr>
      <w:tr w:rsidR="00445D00" w:rsidRPr="00445D00" w14:paraId="573FF0F7" w14:textId="77777777" w:rsidTr="00445D00">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hideMark/>
          </w:tcPr>
          <w:p w14:paraId="4102AB3E" w14:textId="6CF6481F"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bCs/>
                <w:szCs w:val="20"/>
                <w:lang w:eastAsia="en-AU"/>
              </w:rPr>
              <w:t>CALD (Culturally and Linguistically Diverse - based on language spoken other than English at home)</w:t>
            </w:r>
          </w:p>
        </w:tc>
        <w:tc>
          <w:tcPr>
            <w:tcW w:w="1797" w:type="dxa"/>
            <w:shd w:val="clear" w:color="auto" w:fill="EBF7F8" w:themeFill="accent5" w:themeFillTint="33"/>
            <w:noWrap/>
            <w:vAlign w:val="top"/>
            <w:hideMark/>
          </w:tcPr>
          <w:p w14:paraId="1E7038E0" w14:textId="3F39C6B9"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vAlign w:val="top"/>
            <w:hideMark/>
          </w:tcPr>
          <w:p w14:paraId="5242AA90" w14:textId="26896B9E"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vAlign w:val="top"/>
            <w:hideMark/>
          </w:tcPr>
          <w:p w14:paraId="62963133" w14:textId="00F26006"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411" w:type="dxa"/>
            <w:shd w:val="clear" w:color="auto" w:fill="EBF7F8" w:themeFill="accent5" w:themeFillTint="33"/>
            <w:noWrap/>
            <w:vAlign w:val="top"/>
            <w:hideMark/>
          </w:tcPr>
          <w:p w14:paraId="36EA5808" w14:textId="6D5A6E90"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445D00" w:rsidRPr="00445D00" w14:paraId="72C3861E"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hideMark/>
          </w:tcPr>
          <w:p w14:paraId="4B0C0733" w14:textId="4951ED80"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Non-CALD</w:t>
            </w:r>
          </w:p>
        </w:tc>
        <w:tc>
          <w:tcPr>
            <w:tcW w:w="1797" w:type="dxa"/>
            <w:noWrap/>
            <w:hideMark/>
          </w:tcPr>
          <w:p w14:paraId="277D16B5" w14:textId="18836968"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2,128</w:t>
            </w:r>
          </w:p>
        </w:tc>
        <w:tc>
          <w:tcPr>
            <w:tcW w:w="2019" w:type="dxa"/>
            <w:noWrap/>
            <w:hideMark/>
          </w:tcPr>
          <w:p w14:paraId="04DCD5CE" w14:textId="458BE19E"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67%</w:t>
            </w:r>
          </w:p>
        </w:tc>
        <w:tc>
          <w:tcPr>
            <w:tcW w:w="1696" w:type="dxa"/>
            <w:noWrap/>
            <w:hideMark/>
          </w:tcPr>
          <w:p w14:paraId="2702EE38" w14:textId="22C5C4CA"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2,113</w:t>
            </w:r>
          </w:p>
        </w:tc>
        <w:tc>
          <w:tcPr>
            <w:tcW w:w="1411" w:type="dxa"/>
            <w:noWrap/>
            <w:hideMark/>
          </w:tcPr>
          <w:p w14:paraId="36799E88" w14:textId="6A2C70B2"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67%</w:t>
            </w:r>
          </w:p>
        </w:tc>
      </w:tr>
      <w:tr w:rsidR="00445D00" w:rsidRPr="00445D00" w14:paraId="5A0E1F15"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4D10E4DF" w14:textId="6ACB43D0"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CALD</w:t>
            </w:r>
          </w:p>
        </w:tc>
        <w:tc>
          <w:tcPr>
            <w:tcW w:w="1797" w:type="dxa"/>
            <w:noWrap/>
          </w:tcPr>
          <w:p w14:paraId="1C2927FD" w14:textId="12F584F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1,026</w:t>
            </w:r>
          </w:p>
        </w:tc>
        <w:tc>
          <w:tcPr>
            <w:tcW w:w="2019" w:type="dxa"/>
            <w:noWrap/>
          </w:tcPr>
          <w:p w14:paraId="71EFDABE" w14:textId="6FF9C71F"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33%</w:t>
            </w:r>
          </w:p>
        </w:tc>
        <w:tc>
          <w:tcPr>
            <w:tcW w:w="1696" w:type="dxa"/>
            <w:noWrap/>
          </w:tcPr>
          <w:p w14:paraId="19A78FF4" w14:textId="5C58EB98"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1,041</w:t>
            </w:r>
          </w:p>
        </w:tc>
        <w:tc>
          <w:tcPr>
            <w:tcW w:w="1411" w:type="dxa"/>
            <w:noWrap/>
          </w:tcPr>
          <w:p w14:paraId="4C4A50E4" w14:textId="5A52FF75"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33%</w:t>
            </w:r>
          </w:p>
        </w:tc>
      </w:tr>
      <w:tr w:rsidR="00445D00" w:rsidRPr="00445D00" w14:paraId="230E67B0" w14:textId="77777777" w:rsidTr="00445D0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tcPr>
          <w:p w14:paraId="111F38A1" w14:textId="7AAC82D5"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bCs/>
                <w:color w:val="000000"/>
                <w:szCs w:val="20"/>
                <w:lang w:eastAsia="en-AU"/>
              </w:rPr>
              <w:t xml:space="preserve">Parent’s highest level of education </w:t>
            </w:r>
          </w:p>
        </w:tc>
        <w:tc>
          <w:tcPr>
            <w:tcW w:w="1797" w:type="dxa"/>
            <w:shd w:val="clear" w:color="auto" w:fill="EBF7F8" w:themeFill="accent5" w:themeFillTint="33"/>
            <w:noWrap/>
          </w:tcPr>
          <w:p w14:paraId="75CC27FD"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tcPr>
          <w:p w14:paraId="34271B42"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tcPr>
          <w:p w14:paraId="5B4D80AD"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11" w:type="dxa"/>
            <w:shd w:val="clear" w:color="auto" w:fill="EBF7F8" w:themeFill="accent5" w:themeFillTint="33"/>
            <w:noWrap/>
          </w:tcPr>
          <w:p w14:paraId="474E548C"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445D00" w:rsidRPr="00445D00" w14:paraId="6C84AC54"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56DCA114" w14:textId="38D3F785" w:rsidR="00445D00" w:rsidRPr="00445D00" w:rsidRDefault="00445D00" w:rsidP="00445D00">
            <w:pPr>
              <w:spacing w:after="0" w:line="240" w:lineRule="auto"/>
              <w:rPr>
                <w:rFonts w:asciiTheme="minorHAnsi" w:eastAsia="Times New Roman" w:hAnsiTheme="minorHAnsi" w:cstheme="minorHAnsi"/>
                <w:b w:val="0"/>
                <w:bCs/>
                <w:color w:val="000000"/>
                <w:szCs w:val="20"/>
                <w:lang w:eastAsia="en-AU"/>
              </w:rPr>
            </w:pPr>
            <w:r w:rsidRPr="00445D00">
              <w:rPr>
                <w:rFonts w:asciiTheme="minorHAnsi" w:eastAsia="Times New Roman" w:hAnsiTheme="minorHAnsi" w:cstheme="minorHAnsi"/>
                <w:color w:val="000000"/>
                <w:szCs w:val="20"/>
                <w:lang w:eastAsia="en-AU"/>
              </w:rPr>
              <w:t>Primary School</w:t>
            </w:r>
          </w:p>
        </w:tc>
        <w:tc>
          <w:tcPr>
            <w:tcW w:w="1797" w:type="dxa"/>
            <w:noWrap/>
          </w:tcPr>
          <w:p w14:paraId="691C5F78" w14:textId="36CB7D76"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36</w:t>
            </w:r>
          </w:p>
        </w:tc>
        <w:tc>
          <w:tcPr>
            <w:tcW w:w="2019" w:type="dxa"/>
            <w:noWrap/>
          </w:tcPr>
          <w:p w14:paraId="00876B52" w14:textId="3798F108"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w:t>
            </w:r>
          </w:p>
        </w:tc>
        <w:tc>
          <w:tcPr>
            <w:tcW w:w="1696" w:type="dxa"/>
            <w:noWrap/>
          </w:tcPr>
          <w:p w14:paraId="662CCB67" w14:textId="01639F98"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38</w:t>
            </w:r>
          </w:p>
        </w:tc>
        <w:tc>
          <w:tcPr>
            <w:tcW w:w="1411" w:type="dxa"/>
            <w:noWrap/>
          </w:tcPr>
          <w:p w14:paraId="5F842B79" w14:textId="65EE3BF8"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w:t>
            </w:r>
          </w:p>
        </w:tc>
      </w:tr>
      <w:tr w:rsidR="00445D00" w:rsidRPr="00445D00" w14:paraId="44A9DCC0"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024172BD" w14:textId="4386848C"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High School (Year 10)</w:t>
            </w:r>
          </w:p>
        </w:tc>
        <w:tc>
          <w:tcPr>
            <w:tcW w:w="1797" w:type="dxa"/>
            <w:noWrap/>
          </w:tcPr>
          <w:p w14:paraId="23DB75D5" w14:textId="1A97BDB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335</w:t>
            </w:r>
          </w:p>
        </w:tc>
        <w:tc>
          <w:tcPr>
            <w:tcW w:w="2019" w:type="dxa"/>
            <w:noWrap/>
          </w:tcPr>
          <w:p w14:paraId="35443690" w14:textId="4A54BFB6"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11%</w:t>
            </w:r>
          </w:p>
        </w:tc>
        <w:tc>
          <w:tcPr>
            <w:tcW w:w="1696" w:type="dxa"/>
            <w:noWrap/>
          </w:tcPr>
          <w:p w14:paraId="14EDF60D" w14:textId="304B7A7E"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343</w:t>
            </w:r>
          </w:p>
        </w:tc>
        <w:tc>
          <w:tcPr>
            <w:tcW w:w="1411" w:type="dxa"/>
            <w:noWrap/>
          </w:tcPr>
          <w:p w14:paraId="08050BFF" w14:textId="5AA6F14A"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11%</w:t>
            </w:r>
          </w:p>
        </w:tc>
      </w:tr>
      <w:tr w:rsidR="00445D00" w:rsidRPr="00445D00" w14:paraId="63107A01"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33203232" w14:textId="0A255FEB"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High School (Year 12)</w:t>
            </w:r>
          </w:p>
        </w:tc>
        <w:tc>
          <w:tcPr>
            <w:tcW w:w="1797" w:type="dxa"/>
            <w:noWrap/>
          </w:tcPr>
          <w:p w14:paraId="75326959" w14:textId="56DD6EE5"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628</w:t>
            </w:r>
          </w:p>
        </w:tc>
        <w:tc>
          <w:tcPr>
            <w:tcW w:w="2019" w:type="dxa"/>
            <w:noWrap/>
          </w:tcPr>
          <w:p w14:paraId="2A007C96" w14:textId="07F42DB2"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20%</w:t>
            </w:r>
          </w:p>
        </w:tc>
        <w:tc>
          <w:tcPr>
            <w:tcW w:w="1696" w:type="dxa"/>
            <w:noWrap/>
          </w:tcPr>
          <w:p w14:paraId="6FB846B4" w14:textId="3D89CBB9"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630</w:t>
            </w:r>
          </w:p>
        </w:tc>
        <w:tc>
          <w:tcPr>
            <w:tcW w:w="1411" w:type="dxa"/>
            <w:noWrap/>
          </w:tcPr>
          <w:p w14:paraId="0B7D5AC9" w14:textId="6A594BAD"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20%</w:t>
            </w:r>
          </w:p>
        </w:tc>
      </w:tr>
      <w:tr w:rsidR="00445D00" w:rsidRPr="00445D00" w14:paraId="6C6CE364"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738DFE49" w14:textId="285C7794"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VET Certificate</w:t>
            </w:r>
          </w:p>
        </w:tc>
        <w:tc>
          <w:tcPr>
            <w:tcW w:w="1797" w:type="dxa"/>
            <w:noWrap/>
          </w:tcPr>
          <w:p w14:paraId="296131EE" w14:textId="7E64332A"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123</w:t>
            </w:r>
          </w:p>
        </w:tc>
        <w:tc>
          <w:tcPr>
            <w:tcW w:w="2019" w:type="dxa"/>
            <w:noWrap/>
          </w:tcPr>
          <w:p w14:paraId="10C5313C" w14:textId="650BE09F"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w:t>
            </w:r>
          </w:p>
        </w:tc>
        <w:tc>
          <w:tcPr>
            <w:tcW w:w="1696" w:type="dxa"/>
            <w:noWrap/>
          </w:tcPr>
          <w:p w14:paraId="77FE7FFE" w14:textId="13B51219"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122</w:t>
            </w:r>
          </w:p>
        </w:tc>
        <w:tc>
          <w:tcPr>
            <w:tcW w:w="1411" w:type="dxa"/>
            <w:noWrap/>
          </w:tcPr>
          <w:p w14:paraId="79813220" w14:textId="248416DC"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w:t>
            </w:r>
          </w:p>
        </w:tc>
      </w:tr>
      <w:tr w:rsidR="00445D00" w:rsidRPr="00445D00" w14:paraId="3BBC3F61"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65A9586C" w14:textId="3FD84F4B"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VET Diploma</w:t>
            </w:r>
          </w:p>
        </w:tc>
        <w:tc>
          <w:tcPr>
            <w:tcW w:w="1797" w:type="dxa"/>
            <w:noWrap/>
          </w:tcPr>
          <w:p w14:paraId="2CB21E26" w14:textId="6866CF0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73</w:t>
            </w:r>
          </w:p>
        </w:tc>
        <w:tc>
          <w:tcPr>
            <w:tcW w:w="2019" w:type="dxa"/>
            <w:noWrap/>
          </w:tcPr>
          <w:p w14:paraId="483B5565" w14:textId="4B21372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w:t>
            </w:r>
          </w:p>
        </w:tc>
        <w:tc>
          <w:tcPr>
            <w:tcW w:w="1696" w:type="dxa"/>
            <w:noWrap/>
          </w:tcPr>
          <w:p w14:paraId="2747E95F" w14:textId="544CC2EE"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74</w:t>
            </w:r>
          </w:p>
        </w:tc>
        <w:tc>
          <w:tcPr>
            <w:tcW w:w="1411" w:type="dxa"/>
            <w:noWrap/>
          </w:tcPr>
          <w:p w14:paraId="0CD0A7A6" w14:textId="1FDF0B6A"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w:t>
            </w:r>
          </w:p>
        </w:tc>
      </w:tr>
      <w:tr w:rsidR="00445D00" w:rsidRPr="00445D00" w14:paraId="32B0E915"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1468C8CC" w14:textId="47EA8B4B"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Bachelor’s degree</w:t>
            </w:r>
          </w:p>
        </w:tc>
        <w:tc>
          <w:tcPr>
            <w:tcW w:w="1797" w:type="dxa"/>
            <w:noWrap/>
          </w:tcPr>
          <w:p w14:paraId="12EC0245" w14:textId="0BEE8CB9"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781</w:t>
            </w:r>
          </w:p>
        </w:tc>
        <w:tc>
          <w:tcPr>
            <w:tcW w:w="2019" w:type="dxa"/>
            <w:noWrap/>
          </w:tcPr>
          <w:p w14:paraId="031FC179" w14:textId="59994BD4"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25%</w:t>
            </w:r>
          </w:p>
        </w:tc>
        <w:tc>
          <w:tcPr>
            <w:tcW w:w="1696" w:type="dxa"/>
            <w:noWrap/>
          </w:tcPr>
          <w:p w14:paraId="744DFF78" w14:textId="68FEEDD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774</w:t>
            </w:r>
          </w:p>
        </w:tc>
        <w:tc>
          <w:tcPr>
            <w:tcW w:w="1411" w:type="dxa"/>
            <w:noWrap/>
          </w:tcPr>
          <w:p w14:paraId="6F4E877E" w14:textId="16F630B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25%</w:t>
            </w:r>
          </w:p>
        </w:tc>
      </w:tr>
      <w:tr w:rsidR="00445D00" w:rsidRPr="00445D00" w14:paraId="7C91D472"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15262633" w14:textId="0190149A"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Graduate diploma or certificate</w:t>
            </w:r>
          </w:p>
        </w:tc>
        <w:tc>
          <w:tcPr>
            <w:tcW w:w="1797" w:type="dxa"/>
            <w:noWrap/>
          </w:tcPr>
          <w:p w14:paraId="73941D75" w14:textId="0F72FCBD"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408</w:t>
            </w:r>
          </w:p>
        </w:tc>
        <w:tc>
          <w:tcPr>
            <w:tcW w:w="2019" w:type="dxa"/>
            <w:noWrap/>
          </w:tcPr>
          <w:p w14:paraId="143B14C8" w14:textId="4956994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13%</w:t>
            </w:r>
          </w:p>
        </w:tc>
        <w:tc>
          <w:tcPr>
            <w:tcW w:w="1696" w:type="dxa"/>
            <w:noWrap/>
          </w:tcPr>
          <w:p w14:paraId="3998F920" w14:textId="1A42399B"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416</w:t>
            </w:r>
          </w:p>
        </w:tc>
        <w:tc>
          <w:tcPr>
            <w:tcW w:w="1411" w:type="dxa"/>
            <w:noWrap/>
          </w:tcPr>
          <w:p w14:paraId="3C9A0A81" w14:textId="79A8A926"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13%</w:t>
            </w:r>
          </w:p>
        </w:tc>
      </w:tr>
      <w:tr w:rsidR="00445D00" w:rsidRPr="00445D00" w14:paraId="4DF1C1D8"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347FE260" w14:textId="4EA65E73"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Masters</w:t>
            </w:r>
          </w:p>
        </w:tc>
        <w:tc>
          <w:tcPr>
            <w:tcW w:w="1797" w:type="dxa"/>
            <w:noWrap/>
          </w:tcPr>
          <w:p w14:paraId="291C3C44" w14:textId="5F82399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443</w:t>
            </w:r>
          </w:p>
        </w:tc>
        <w:tc>
          <w:tcPr>
            <w:tcW w:w="2019" w:type="dxa"/>
            <w:noWrap/>
          </w:tcPr>
          <w:p w14:paraId="3B40C9CE" w14:textId="21E8519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14%</w:t>
            </w:r>
          </w:p>
        </w:tc>
        <w:tc>
          <w:tcPr>
            <w:tcW w:w="1696" w:type="dxa"/>
            <w:noWrap/>
          </w:tcPr>
          <w:p w14:paraId="3F8ABA27" w14:textId="688DD6E1"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432</w:t>
            </w:r>
          </w:p>
        </w:tc>
        <w:tc>
          <w:tcPr>
            <w:tcW w:w="1411" w:type="dxa"/>
            <w:noWrap/>
          </w:tcPr>
          <w:p w14:paraId="48144D99" w14:textId="2479603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14%</w:t>
            </w:r>
          </w:p>
        </w:tc>
      </w:tr>
      <w:tr w:rsidR="00445D00" w:rsidRPr="00445D00" w14:paraId="1C232DC4"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2CC383C5" w14:textId="0C9F72E0"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Doctorate</w:t>
            </w:r>
          </w:p>
        </w:tc>
        <w:tc>
          <w:tcPr>
            <w:tcW w:w="1797" w:type="dxa"/>
            <w:noWrap/>
          </w:tcPr>
          <w:p w14:paraId="63A2F5E1" w14:textId="5C06B77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92</w:t>
            </w:r>
          </w:p>
        </w:tc>
        <w:tc>
          <w:tcPr>
            <w:tcW w:w="2019" w:type="dxa"/>
            <w:noWrap/>
          </w:tcPr>
          <w:p w14:paraId="7DBFA65B" w14:textId="08B94400"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w:t>
            </w:r>
          </w:p>
        </w:tc>
        <w:tc>
          <w:tcPr>
            <w:tcW w:w="1696" w:type="dxa"/>
            <w:noWrap/>
          </w:tcPr>
          <w:p w14:paraId="3C5DE74C" w14:textId="4672597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88</w:t>
            </w:r>
          </w:p>
        </w:tc>
        <w:tc>
          <w:tcPr>
            <w:tcW w:w="1411" w:type="dxa"/>
            <w:noWrap/>
          </w:tcPr>
          <w:p w14:paraId="797F1A5C" w14:textId="2BDEFD2D"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w:t>
            </w:r>
          </w:p>
        </w:tc>
      </w:tr>
      <w:tr w:rsidR="00445D00" w:rsidRPr="00445D00" w14:paraId="0FBB26EC"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61D0DFAA" w14:textId="19D0DF96"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 xml:space="preserve">Other </w:t>
            </w:r>
          </w:p>
        </w:tc>
        <w:tc>
          <w:tcPr>
            <w:tcW w:w="1797" w:type="dxa"/>
            <w:noWrap/>
          </w:tcPr>
          <w:p w14:paraId="252155D9" w14:textId="7D1E4BA4"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13</w:t>
            </w:r>
          </w:p>
        </w:tc>
        <w:tc>
          <w:tcPr>
            <w:tcW w:w="2019" w:type="dxa"/>
            <w:noWrap/>
          </w:tcPr>
          <w:p w14:paraId="0AE73E8D" w14:textId="0E48BDBB"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0%</w:t>
            </w:r>
          </w:p>
        </w:tc>
        <w:tc>
          <w:tcPr>
            <w:tcW w:w="1696" w:type="dxa"/>
            <w:noWrap/>
          </w:tcPr>
          <w:p w14:paraId="64575D18" w14:textId="17A358D2"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13</w:t>
            </w:r>
          </w:p>
        </w:tc>
        <w:tc>
          <w:tcPr>
            <w:tcW w:w="1411" w:type="dxa"/>
            <w:noWrap/>
          </w:tcPr>
          <w:p w14:paraId="069B5291" w14:textId="7093385E"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0%</w:t>
            </w:r>
          </w:p>
        </w:tc>
      </w:tr>
      <w:tr w:rsidR="00445D00" w:rsidRPr="00445D00" w14:paraId="538D5855"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vAlign w:val="bottom"/>
          </w:tcPr>
          <w:p w14:paraId="3A00083B" w14:textId="7082A3B2"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Not sure/prefer not to say</w:t>
            </w:r>
          </w:p>
        </w:tc>
        <w:tc>
          <w:tcPr>
            <w:tcW w:w="1797" w:type="dxa"/>
            <w:noWrap/>
          </w:tcPr>
          <w:p w14:paraId="2E489D3F" w14:textId="5ECED64E"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222</w:t>
            </w:r>
          </w:p>
        </w:tc>
        <w:tc>
          <w:tcPr>
            <w:tcW w:w="2019" w:type="dxa"/>
            <w:noWrap/>
          </w:tcPr>
          <w:p w14:paraId="32C54BA2" w14:textId="400044E1"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w:t>
            </w:r>
          </w:p>
        </w:tc>
        <w:tc>
          <w:tcPr>
            <w:tcW w:w="1696" w:type="dxa"/>
            <w:noWrap/>
          </w:tcPr>
          <w:p w14:paraId="55F36635" w14:textId="655F3DB5"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224</w:t>
            </w:r>
          </w:p>
        </w:tc>
        <w:tc>
          <w:tcPr>
            <w:tcW w:w="1411" w:type="dxa"/>
            <w:noWrap/>
          </w:tcPr>
          <w:p w14:paraId="75A4EFB8" w14:textId="11CF3E05"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7%</w:t>
            </w:r>
          </w:p>
        </w:tc>
      </w:tr>
      <w:tr w:rsidR="00445D00" w:rsidRPr="00445D00" w14:paraId="62485D70" w14:textId="77777777" w:rsidTr="00445D0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tcPr>
          <w:p w14:paraId="45CBA19F" w14:textId="0D3580A9"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bCs/>
                <w:color w:val="000000"/>
                <w:szCs w:val="20"/>
                <w:lang w:eastAsia="en-AU"/>
              </w:rPr>
              <w:t>Parent education</w:t>
            </w:r>
          </w:p>
        </w:tc>
        <w:tc>
          <w:tcPr>
            <w:tcW w:w="1797" w:type="dxa"/>
            <w:shd w:val="clear" w:color="auto" w:fill="EBF7F8" w:themeFill="accent5" w:themeFillTint="33"/>
            <w:noWrap/>
          </w:tcPr>
          <w:p w14:paraId="300425BB"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tcPr>
          <w:p w14:paraId="2A285006"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tcPr>
          <w:p w14:paraId="6792CEE5"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11" w:type="dxa"/>
            <w:shd w:val="clear" w:color="auto" w:fill="EBF7F8" w:themeFill="accent5" w:themeFillTint="33"/>
            <w:noWrap/>
          </w:tcPr>
          <w:p w14:paraId="0618036F" w14:textId="77777777"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445D00" w:rsidRPr="00445D00" w14:paraId="7F29176A"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3FF3B7C5" w14:textId="66743DB5" w:rsidR="00445D00" w:rsidRPr="00445D00" w:rsidRDefault="00445D00" w:rsidP="00445D00">
            <w:pPr>
              <w:spacing w:after="0" w:line="240" w:lineRule="auto"/>
              <w:rPr>
                <w:rFonts w:asciiTheme="minorHAnsi" w:eastAsia="Times New Roman" w:hAnsiTheme="minorHAnsi" w:cstheme="minorHAnsi"/>
                <w:b w:val="0"/>
                <w:bCs/>
                <w:color w:val="000000"/>
                <w:szCs w:val="20"/>
                <w:lang w:eastAsia="en-AU"/>
              </w:rPr>
            </w:pPr>
            <w:r w:rsidRPr="00445D00">
              <w:rPr>
                <w:rFonts w:asciiTheme="minorHAnsi" w:eastAsia="Times New Roman" w:hAnsiTheme="minorHAnsi" w:cstheme="minorHAnsi"/>
                <w:color w:val="000000"/>
                <w:szCs w:val="20"/>
                <w:lang w:eastAsia="en-AU"/>
              </w:rPr>
              <w:t>STEM degree or certificate</w:t>
            </w:r>
          </w:p>
        </w:tc>
        <w:tc>
          <w:tcPr>
            <w:tcW w:w="1797" w:type="dxa"/>
            <w:noWrap/>
          </w:tcPr>
          <w:p w14:paraId="03DDC548" w14:textId="147040DE"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1,621</w:t>
            </w:r>
          </w:p>
        </w:tc>
        <w:tc>
          <w:tcPr>
            <w:tcW w:w="2019" w:type="dxa"/>
            <w:noWrap/>
          </w:tcPr>
          <w:p w14:paraId="6DE5FDEC" w14:textId="31753EA5"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51%</w:t>
            </w:r>
          </w:p>
        </w:tc>
        <w:tc>
          <w:tcPr>
            <w:tcW w:w="1696" w:type="dxa"/>
            <w:noWrap/>
          </w:tcPr>
          <w:p w14:paraId="2B4B2B5D" w14:textId="79F10A0B"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3,088</w:t>
            </w:r>
          </w:p>
        </w:tc>
        <w:tc>
          <w:tcPr>
            <w:tcW w:w="1411" w:type="dxa"/>
            <w:noWrap/>
          </w:tcPr>
          <w:p w14:paraId="7DCB6686" w14:textId="2F1B3A7D"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51%</w:t>
            </w:r>
          </w:p>
        </w:tc>
      </w:tr>
      <w:tr w:rsidR="00445D00" w:rsidRPr="00445D00" w14:paraId="0E67A797"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091692DB" w14:textId="3994F3CB"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lastRenderedPageBreak/>
              <w:t>Non-STEM degree or certificate</w:t>
            </w:r>
          </w:p>
        </w:tc>
        <w:tc>
          <w:tcPr>
            <w:tcW w:w="1797" w:type="dxa"/>
            <w:noWrap/>
          </w:tcPr>
          <w:p w14:paraId="420C89DD" w14:textId="22598578"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1,533</w:t>
            </w:r>
          </w:p>
        </w:tc>
        <w:tc>
          <w:tcPr>
            <w:tcW w:w="2019" w:type="dxa"/>
            <w:noWrap/>
          </w:tcPr>
          <w:p w14:paraId="7611C6DD" w14:textId="5F621473"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49%</w:t>
            </w:r>
          </w:p>
        </w:tc>
        <w:tc>
          <w:tcPr>
            <w:tcW w:w="1696" w:type="dxa"/>
            <w:noWrap/>
          </w:tcPr>
          <w:p w14:paraId="2306F57D" w14:textId="50B76109"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3,923</w:t>
            </w:r>
          </w:p>
        </w:tc>
        <w:tc>
          <w:tcPr>
            <w:tcW w:w="1411" w:type="dxa"/>
            <w:noWrap/>
          </w:tcPr>
          <w:p w14:paraId="5D0470C9" w14:textId="26126745"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49%</w:t>
            </w:r>
          </w:p>
        </w:tc>
      </w:tr>
      <w:tr w:rsidR="00445D00" w:rsidRPr="00445D00" w14:paraId="04CC5FF7" w14:textId="77777777" w:rsidTr="00445D00">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shd w:val="clear" w:color="auto" w:fill="EBF7F8" w:themeFill="accent5" w:themeFillTint="33"/>
            <w:noWrap/>
          </w:tcPr>
          <w:p w14:paraId="31B228C1" w14:textId="2F8A3004"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bCs/>
                <w:color w:val="000000"/>
                <w:szCs w:val="20"/>
                <w:lang w:eastAsia="en-AU"/>
              </w:rPr>
              <w:t>Parent employment</w:t>
            </w:r>
          </w:p>
        </w:tc>
        <w:tc>
          <w:tcPr>
            <w:tcW w:w="1797" w:type="dxa"/>
            <w:shd w:val="clear" w:color="auto" w:fill="EBF7F8" w:themeFill="accent5" w:themeFillTint="33"/>
            <w:noWrap/>
          </w:tcPr>
          <w:p w14:paraId="1AD24EC7" w14:textId="7777777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2019" w:type="dxa"/>
            <w:shd w:val="clear" w:color="auto" w:fill="EBF7F8" w:themeFill="accent5" w:themeFillTint="33"/>
            <w:noWrap/>
          </w:tcPr>
          <w:p w14:paraId="1124F9E5" w14:textId="7777777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696" w:type="dxa"/>
            <w:shd w:val="clear" w:color="auto" w:fill="EBF7F8" w:themeFill="accent5" w:themeFillTint="33"/>
            <w:noWrap/>
          </w:tcPr>
          <w:p w14:paraId="52937240" w14:textId="7777777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c>
          <w:tcPr>
            <w:tcW w:w="1411" w:type="dxa"/>
            <w:shd w:val="clear" w:color="auto" w:fill="EBF7F8" w:themeFill="accent5" w:themeFillTint="33"/>
            <w:noWrap/>
          </w:tcPr>
          <w:p w14:paraId="7D92D398" w14:textId="77777777"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p>
        </w:tc>
      </w:tr>
      <w:tr w:rsidR="00445D00" w:rsidRPr="00445D00" w14:paraId="469F17C1" w14:textId="77777777" w:rsidTr="00A41B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36239249" w14:textId="605F29A4" w:rsidR="00445D00" w:rsidRPr="00445D00" w:rsidRDefault="00445D00" w:rsidP="00445D00">
            <w:pPr>
              <w:spacing w:after="0" w:line="240" w:lineRule="auto"/>
              <w:rPr>
                <w:rFonts w:asciiTheme="minorHAnsi" w:eastAsia="Times New Roman" w:hAnsiTheme="minorHAnsi" w:cstheme="minorHAnsi"/>
                <w:b w:val="0"/>
                <w:bCs/>
                <w:color w:val="000000"/>
                <w:szCs w:val="20"/>
                <w:lang w:eastAsia="en-AU"/>
              </w:rPr>
            </w:pPr>
            <w:r w:rsidRPr="00445D00">
              <w:rPr>
                <w:rFonts w:asciiTheme="minorHAnsi" w:eastAsia="Times New Roman" w:hAnsiTheme="minorHAnsi" w:cstheme="minorHAnsi"/>
                <w:color w:val="000000"/>
                <w:szCs w:val="20"/>
                <w:lang w:eastAsia="en-AU"/>
              </w:rPr>
              <w:t xml:space="preserve">Do not work in STEM career </w:t>
            </w:r>
          </w:p>
        </w:tc>
        <w:tc>
          <w:tcPr>
            <w:tcW w:w="1797" w:type="dxa"/>
            <w:noWrap/>
          </w:tcPr>
          <w:p w14:paraId="0DAFDB41" w14:textId="3DCD7350"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2,948</w:t>
            </w:r>
          </w:p>
        </w:tc>
        <w:tc>
          <w:tcPr>
            <w:tcW w:w="2019" w:type="dxa"/>
            <w:noWrap/>
          </w:tcPr>
          <w:p w14:paraId="2E7B1332" w14:textId="0DCD8BC6"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93%</w:t>
            </w:r>
          </w:p>
        </w:tc>
        <w:tc>
          <w:tcPr>
            <w:tcW w:w="1696" w:type="dxa"/>
            <w:noWrap/>
          </w:tcPr>
          <w:p w14:paraId="429C430D" w14:textId="2177D7E4"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2,951</w:t>
            </w:r>
          </w:p>
        </w:tc>
        <w:tc>
          <w:tcPr>
            <w:tcW w:w="1411" w:type="dxa"/>
            <w:noWrap/>
          </w:tcPr>
          <w:p w14:paraId="7FC5140C" w14:textId="0DA1F8B5" w:rsidR="00445D00" w:rsidRPr="00445D00" w:rsidRDefault="00445D00" w:rsidP="00445D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94%</w:t>
            </w:r>
          </w:p>
        </w:tc>
      </w:tr>
      <w:tr w:rsidR="00445D00" w:rsidRPr="00445D00" w14:paraId="6D0C62A8" w14:textId="77777777" w:rsidTr="00A41B3B">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3" w:type="dxa"/>
            <w:noWrap/>
          </w:tcPr>
          <w:p w14:paraId="7013BFA0" w14:textId="0F31AF69" w:rsidR="00445D00" w:rsidRPr="00445D00" w:rsidRDefault="00445D00" w:rsidP="00445D00">
            <w:pPr>
              <w:spacing w:after="0" w:line="240" w:lineRule="auto"/>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Work in STEM career</w:t>
            </w:r>
          </w:p>
        </w:tc>
        <w:tc>
          <w:tcPr>
            <w:tcW w:w="1797" w:type="dxa"/>
            <w:noWrap/>
          </w:tcPr>
          <w:p w14:paraId="40AB4B7F" w14:textId="002303AC"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522</w:t>
            </w:r>
          </w:p>
        </w:tc>
        <w:tc>
          <w:tcPr>
            <w:tcW w:w="2019" w:type="dxa"/>
            <w:noWrap/>
          </w:tcPr>
          <w:p w14:paraId="067C100C" w14:textId="5A509D9F"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17%</w:t>
            </w:r>
          </w:p>
        </w:tc>
        <w:tc>
          <w:tcPr>
            <w:tcW w:w="1696" w:type="dxa"/>
            <w:noWrap/>
          </w:tcPr>
          <w:p w14:paraId="608045B8" w14:textId="61BBC92F"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511</w:t>
            </w:r>
          </w:p>
        </w:tc>
        <w:tc>
          <w:tcPr>
            <w:tcW w:w="1411" w:type="dxa"/>
            <w:noWrap/>
          </w:tcPr>
          <w:p w14:paraId="33FF87E0" w14:textId="7C21F1ED" w:rsidR="00445D00" w:rsidRPr="00445D00" w:rsidRDefault="00445D00" w:rsidP="00445D0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445D00">
              <w:rPr>
                <w:rFonts w:asciiTheme="minorHAnsi" w:eastAsia="Times New Roman" w:hAnsiTheme="minorHAnsi" w:cstheme="minorHAnsi"/>
                <w:color w:val="000000"/>
                <w:szCs w:val="20"/>
                <w:lang w:eastAsia="en-AU"/>
              </w:rPr>
              <w:t>16%</w:t>
            </w:r>
          </w:p>
        </w:tc>
      </w:tr>
    </w:tbl>
    <w:p w14:paraId="476F071A" w14:textId="35AB3E5A" w:rsidR="00E215EC" w:rsidRDefault="00E215EC" w:rsidP="00E215EC">
      <w:pPr>
        <w:rPr>
          <w:rFonts w:cstheme="minorHAnsi"/>
          <w:highlight w:val="yellow"/>
        </w:rPr>
      </w:pPr>
    </w:p>
    <w:tbl>
      <w:tblPr>
        <w:tblStyle w:val="Style13"/>
        <w:tblW w:w="9256" w:type="dxa"/>
        <w:tblLook w:val="04A0" w:firstRow="1" w:lastRow="0" w:firstColumn="1" w:lastColumn="0" w:noHBand="0" w:noVBand="1"/>
        <w:tblCaption w:val="Table 1: Total unweighted sample and weighted population. "/>
        <w:tblDescription w:val="Summary table 4 of 4 showing figures for the unweighted sample, unweighted sample as a percentage, weighted population and weighted population as a percentage. This table lists data across waves. Figures are broken down within the table by wave (wave 1, 2 and 3)."/>
      </w:tblPr>
      <w:tblGrid>
        <w:gridCol w:w="2641"/>
        <w:gridCol w:w="1764"/>
        <w:gridCol w:w="1752"/>
        <w:gridCol w:w="1508"/>
        <w:gridCol w:w="1591"/>
      </w:tblGrid>
      <w:tr w:rsidR="003A7F2F" w:rsidRPr="003A7F2F" w14:paraId="38B0BEF9" w14:textId="77777777" w:rsidTr="00A41B3B">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2641" w:type="dxa"/>
            <w:noWrap/>
            <w:hideMark/>
          </w:tcPr>
          <w:p w14:paraId="6F650322" w14:textId="3D78C82E" w:rsidR="003A7F2F" w:rsidRPr="003A7F2F" w:rsidRDefault="003A7F2F" w:rsidP="003A7F2F">
            <w:pPr>
              <w:spacing w:after="0" w:line="240" w:lineRule="auto"/>
              <w:rPr>
                <w:rFonts w:eastAsia="Times New Roman" w:cs="Calibri"/>
                <w:color w:val="FFFFFF"/>
                <w:szCs w:val="20"/>
                <w:lang w:eastAsia="en-AU"/>
              </w:rPr>
            </w:pPr>
            <w:r>
              <w:rPr>
                <w:rFonts w:eastAsia="Times New Roman" w:cs="Calibri"/>
                <w:szCs w:val="20"/>
                <w:lang w:eastAsia="en-AU"/>
              </w:rPr>
              <w:t>WAVE</w:t>
            </w:r>
          </w:p>
        </w:tc>
        <w:tc>
          <w:tcPr>
            <w:tcW w:w="1764" w:type="dxa"/>
            <w:hideMark/>
          </w:tcPr>
          <w:p w14:paraId="113611BC" w14:textId="77777777" w:rsidR="003A7F2F" w:rsidRPr="003A7F2F"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A7F2F">
              <w:rPr>
                <w:rFonts w:eastAsia="Times New Roman" w:cs="Calibri"/>
                <w:szCs w:val="20"/>
                <w:lang w:eastAsia="en-AU"/>
              </w:rPr>
              <w:t>UNWEIGHTED SAMPLE</w:t>
            </w:r>
          </w:p>
        </w:tc>
        <w:tc>
          <w:tcPr>
            <w:tcW w:w="1752" w:type="dxa"/>
            <w:hideMark/>
          </w:tcPr>
          <w:p w14:paraId="62531FCD" w14:textId="77777777" w:rsidR="003A7F2F" w:rsidRPr="003A7F2F"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A7F2F">
              <w:rPr>
                <w:rFonts w:eastAsia="Times New Roman" w:cs="Calibri"/>
                <w:szCs w:val="20"/>
                <w:lang w:eastAsia="en-AU"/>
              </w:rPr>
              <w:t>UNWEIGHTED SAMPLE %</w:t>
            </w:r>
          </w:p>
        </w:tc>
        <w:tc>
          <w:tcPr>
            <w:tcW w:w="1508" w:type="dxa"/>
            <w:hideMark/>
          </w:tcPr>
          <w:p w14:paraId="29F7F8C1" w14:textId="77777777" w:rsidR="003A7F2F" w:rsidRPr="003A7F2F"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A7F2F">
              <w:rPr>
                <w:rFonts w:eastAsia="Times New Roman" w:cs="Calibri"/>
                <w:color w:val="FFFFFF"/>
                <w:szCs w:val="20"/>
                <w:lang w:eastAsia="en-AU"/>
              </w:rPr>
              <w:t>WEIGHTED POPULATION</w:t>
            </w:r>
          </w:p>
        </w:tc>
        <w:tc>
          <w:tcPr>
            <w:tcW w:w="1591" w:type="dxa"/>
            <w:hideMark/>
          </w:tcPr>
          <w:p w14:paraId="290ED291" w14:textId="77777777" w:rsidR="003A7F2F" w:rsidRPr="003A7F2F" w:rsidRDefault="003A7F2F" w:rsidP="003A7F2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3A7F2F">
              <w:rPr>
                <w:rFonts w:eastAsia="Times New Roman" w:cs="Calibri"/>
                <w:color w:val="FFFFFF"/>
                <w:szCs w:val="20"/>
                <w:lang w:eastAsia="en-AU"/>
              </w:rPr>
              <w:t>WEIGHTED POPULATION%</w:t>
            </w:r>
          </w:p>
        </w:tc>
      </w:tr>
      <w:tr w:rsidR="003A7F2F" w:rsidRPr="003A7F2F" w14:paraId="4B58021C"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shd w:val="clear" w:color="auto" w:fill="EBF7F8" w:themeFill="accent5" w:themeFillTint="33"/>
            <w:noWrap/>
            <w:hideMark/>
          </w:tcPr>
          <w:p w14:paraId="6F9B1612" w14:textId="68245529" w:rsidR="003A7F2F" w:rsidRPr="003A7F2F" w:rsidRDefault="003A7F2F" w:rsidP="003A7F2F">
            <w:pPr>
              <w:spacing w:after="0" w:line="240" w:lineRule="auto"/>
              <w:rPr>
                <w:rFonts w:eastAsia="Times New Roman" w:cs="Calibri"/>
                <w:bCs/>
                <w:color w:val="000000"/>
                <w:szCs w:val="20"/>
                <w:lang w:eastAsia="en-AU"/>
              </w:rPr>
            </w:pPr>
            <w:r w:rsidRPr="00394C89">
              <w:rPr>
                <w:rFonts w:eastAsia="Times New Roman" w:cstheme="minorHAnsi"/>
                <w:bCs/>
                <w:szCs w:val="20"/>
                <w:lang w:eastAsia="en-AU"/>
              </w:rPr>
              <w:t>Wave</w:t>
            </w:r>
          </w:p>
        </w:tc>
        <w:tc>
          <w:tcPr>
            <w:tcW w:w="1764" w:type="dxa"/>
            <w:shd w:val="clear" w:color="auto" w:fill="EBF7F8" w:themeFill="accent5" w:themeFillTint="33"/>
            <w:noWrap/>
            <w:vAlign w:val="top"/>
            <w:hideMark/>
          </w:tcPr>
          <w:p w14:paraId="2BAA928C" w14:textId="54E3F8C2"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752" w:type="dxa"/>
            <w:shd w:val="clear" w:color="auto" w:fill="EBF7F8" w:themeFill="accent5" w:themeFillTint="33"/>
            <w:noWrap/>
            <w:vAlign w:val="top"/>
            <w:hideMark/>
          </w:tcPr>
          <w:p w14:paraId="49C4CED0" w14:textId="48CB15C6"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508" w:type="dxa"/>
            <w:shd w:val="clear" w:color="auto" w:fill="EBF7F8" w:themeFill="accent5" w:themeFillTint="33"/>
            <w:noWrap/>
            <w:vAlign w:val="top"/>
            <w:hideMark/>
          </w:tcPr>
          <w:p w14:paraId="1E3EE61E" w14:textId="320F2AF7"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591" w:type="dxa"/>
            <w:shd w:val="clear" w:color="auto" w:fill="EBF7F8" w:themeFill="accent5" w:themeFillTint="33"/>
            <w:noWrap/>
            <w:vAlign w:val="top"/>
            <w:hideMark/>
          </w:tcPr>
          <w:p w14:paraId="6E0EDD98" w14:textId="0AF01E00"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r>
      <w:tr w:rsidR="003A7F2F" w:rsidRPr="003A7F2F" w14:paraId="5865054B"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0A55C99C" w14:textId="0FD370CE" w:rsidR="003A7F2F" w:rsidRPr="003A7F2F" w:rsidRDefault="003A7F2F" w:rsidP="003A7F2F">
            <w:pPr>
              <w:spacing w:after="0" w:line="240" w:lineRule="auto"/>
              <w:rPr>
                <w:rFonts w:eastAsia="Times New Roman" w:cs="Calibri"/>
                <w:color w:val="000000"/>
                <w:szCs w:val="20"/>
                <w:lang w:eastAsia="en-AU"/>
              </w:rPr>
            </w:pPr>
            <w:r w:rsidRPr="00394C89">
              <w:rPr>
                <w:rFonts w:eastAsia="Times New Roman" w:cstheme="minorHAnsi"/>
                <w:color w:val="000000"/>
                <w:szCs w:val="20"/>
                <w:lang w:eastAsia="en-AU"/>
              </w:rPr>
              <w:t>Wave 1 (2018)</w:t>
            </w:r>
          </w:p>
        </w:tc>
        <w:tc>
          <w:tcPr>
            <w:tcW w:w="1764" w:type="dxa"/>
            <w:noWrap/>
            <w:hideMark/>
          </w:tcPr>
          <w:p w14:paraId="18242C8F" w14:textId="0B202826"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2,092</w:t>
            </w:r>
          </w:p>
        </w:tc>
        <w:tc>
          <w:tcPr>
            <w:tcW w:w="1752" w:type="dxa"/>
            <w:noWrap/>
            <w:hideMark/>
          </w:tcPr>
          <w:p w14:paraId="3ECE16FB" w14:textId="7D12FA42"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100%</w:t>
            </w:r>
          </w:p>
        </w:tc>
        <w:tc>
          <w:tcPr>
            <w:tcW w:w="1508" w:type="dxa"/>
            <w:noWrap/>
            <w:hideMark/>
          </w:tcPr>
          <w:p w14:paraId="03547B65" w14:textId="11D4F591"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1,905</w:t>
            </w:r>
          </w:p>
        </w:tc>
        <w:tc>
          <w:tcPr>
            <w:tcW w:w="1591" w:type="dxa"/>
            <w:noWrap/>
            <w:hideMark/>
          </w:tcPr>
          <w:p w14:paraId="5B0E8DDC" w14:textId="1AD7F07C"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100%</w:t>
            </w:r>
          </w:p>
        </w:tc>
      </w:tr>
      <w:tr w:rsidR="003A7F2F" w:rsidRPr="003A7F2F" w14:paraId="1B75F64B" w14:textId="77777777" w:rsidTr="00A41B3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3688ECF5" w14:textId="2ABB54EA" w:rsidR="003A7F2F" w:rsidRPr="003A7F2F" w:rsidRDefault="003A7F2F" w:rsidP="003A7F2F">
            <w:pPr>
              <w:spacing w:after="0" w:line="240" w:lineRule="auto"/>
              <w:rPr>
                <w:rFonts w:eastAsia="Times New Roman" w:cs="Calibri"/>
                <w:color w:val="000000"/>
                <w:szCs w:val="20"/>
                <w:lang w:eastAsia="en-AU"/>
              </w:rPr>
            </w:pPr>
            <w:r w:rsidRPr="00394C89">
              <w:rPr>
                <w:rFonts w:eastAsia="Times New Roman" w:cstheme="minorHAnsi"/>
                <w:color w:val="000000"/>
                <w:szCs w:val="20"/>
                <w:lang w:eastAsia="en-AU"/>
              </w:rPr>
              <w:t>Wave 2 (2019)</w:t>
            </w:r>
          </w:p>
        </w:tc>
        <w:tc>
          <w:tcPr>
            <w:tcW w:w="1764" w:type="dxa"/>
            <w:noWrap/>
            <w:hideMark/>
          </w:tcPr>
          <w:p w14:paraId="3DF73D42" w14:textId="19822506"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3,021</w:t>
            </w:r>
          </w:p>
        </w:tc>
        <w:tc>
          <w:tcPr>
            <w:tcW w:w="1752" w:type="dxa"/>
            <w:noWrap/>
            <w:hideMark/>
          </w:tcPr>
          <w:p w14:paraId="50F5E70A" w14:textId="2AEAE51A"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100%</w:t>
            </w:r>
          </w:p>
        </w:tc>
        <w:tc>
          <w:tcPr>
            <w:tcW w:w="1508" w:type="dxa"/>
            <w:noWrap/>
            <w:hideMark/>
          </w:tcPr>
          <w:p w14:paraId="04AD5137" w14:textId="62F509FC"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2,929</w:t>
            </w:r>
          </w:p>
        </w:tc>
        <w:tc>
          <w:tcPr>
            <w:tcW w:w="1591" w:type="dxa"/>
            <w:noWrap/>
            <w:hideMark/>
          </w:tcPr>
          <w:p w14:paraId="081151A6" w14:textId="552B4FB7" w:rsidR="003A7F2F" w:rsidRPr="003A7F2F" w:rsidRDefault="003A7F2F" w:rsidP="003A7F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100%</w:t>
            </w:r>
          </w:p>
        </w:tc>
      </w:tr>
      <w:tr w:rsidR="003A7F2F" w:rsidRPr="003A7F2F" w14:paraId="338A8627" w14:textId="77777777" w:rsidTr="00A41B3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41" w:type="dxa"/>
            <w:noWrap/>
            <w:hideMark/>
          </w:tcPr>
          <w:p w14:paraId="17765C70" w14:textId="3F74EDCD" w:rsidR="003A7F2F" w:rsidRPr="003A7F2F" w:rsidRDefault="003A7F2F" w:rsidP="003A7F2F">
            <w:pPr>
              <w:spacing w:after="0" w:line="240" w:lineRule="auto"/>
              <w:rPr>
                <w:rFonts w:eastAsia="Times New Roman" w:cs="Calibri"/>
                <w:color w:val="000000"/>
                <w:szCs w:val="20"/>
                <w:lang w:eastAsia="en-AU"/>
              </w:rPr>
            </w:pPr>
            <w:r w:rsidRPr="00394C89">
              <w:rPr>
                <w:rFonts w:eastAsia="Times New Roman" w:cstheme="minorHAnsi"/>
                <w:color w:val="000000"/>
                <w:szCs w:val="20"/>
                <w:lang w:eastAsia="en-AU"/>
              </w:rPr>
              <w:t>Wave 3 (2021)</w:t>
            </w:r>
          </w:p>
        </w:tc>
        <w:tc>
          <w:tcPr>
            <w:tcW w:w="1764" w:type="dxa"/>
            <w:noWrap/>
            <w:hideMark/>
          </w:tcPr>
          <w:p w14:paraId="32C4E937" w14:textId="6B8AE048"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3,154</w:t>
            </w:r>
          </w:p>
        </w:tc>
        <w:tc>
          <w:tcPr>
            <w:tcW w:w="1752" w:type="dxa"/>
            <w:noWrap/>
            <w:hideMark/>
          </w:tcPr>
          <w:p w14:paraId="4733A31E" w14:textId="1116A954"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100%</w:t>
            </w:r>
          </w:p>
        </w:tc>
        <w:tc>
          <w:tcPr>
            <w:tcW w:w="1508" w:type="dxa"/>
            <w:noWrap/>
            <w:hideMark/>
          </w:tcPr>
          <w:p w14:paraId="2305A252" w14:textId="7251E63A"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3,154</w:t>
            </w:r>
          </w:p>
        </w:tc>
        <w:tc>
          <w:tcPr>
            <w:tcW w:w="1591" w:type="dxa"/>
            <w:noWrap/>
            <w:hideMark/>
          </w:tcPr>
          <w:p w14:paraId="2A30F743" w14:textId="792A027D" w:rsidR="003A7F2F" w:rsidRPr="003A7F2F" w:rsidRDefault="003A7F2F" w:rsidP="003A7F2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94C89">
              <w:rPr>
                <w:rFonts w:eastAsia="Times New Roman" w:cstheme="minorHAnsi"/>
                <w:color w:val="000000"/>
                <w:szCs w:val="20"/>
                <w:lang w:eastAsia="en-AU"/>
              </w:rPr>
              <w:t>100%</w:t>
            </w:r>
          </w:p>
        </w:tc>
      </w:tr>
    </w:tbl>
    <w:p w14:paraId="5A356F14" w14:textId="6477DDBC" w:rsidR="003A7F2F" w:rsidRDefault="003A7F2F" w:rsidP="00A41B3B">
      <w:pPr>
        <w:rPr>
          <w:highlight w:val="yellow"/>
        </w:rPr>
      </w:pPr>
    </w:p>
    <w:p w14:paraId="6702760E" w14:textId="681B1D90" w:rsidR="00E215EC" w:rsidRPr="003A7F2F" w:rsidRDefault="00E215EC" w:rsidP="00A41B3B">
      <w:pPr>
        <w:rPr>
          <w:highlight w:val="yellow"/>
        </w:rPr>
      </w:pPr>
    </w:p>
    <w:p w14:paraId="7CC2C97A" w14:textId="77777777" w:rsidR="003A7F2F" w:rsidRDefault="003A7F2F">
      <w:pPr>
        <w:spacing w:after="200" w:line="276" w:lineRule="auto"/>
        <w:rPr>
          <w:rFonts w:ascii="Arial" w:eastAsiaTheme="majorEastAsia" w:hAnsi="Arial" w:cs="Arial"/>
          <w:color w:val="005677" w:themeColor="text2"/>
          <w:sz w:val="48"/>
          <w:szCs w:val="32"/>
        </w:rPr>
      </w:pPr>
      <w:r>
        <w:rPr>
          <w:rFonts w:ascii="Arial" w:hAnsi="Arial" w:cs="Arial"/>
        </w:rPr>
        <w:br w:type="page"/>
      </w:r>
    </w:p>
    <w:p w14:paraId="4EF3377E" w14:textId="734A198A" w:rsidR="00E215EC" w:rsidRPr="006508C7" w:rsidRDefault="00E215EC" w:rsidP="00E215EC">
      <w:pPr>
        <w:pStyle w:val="Heading1"/>
        <w:jc w:val="both"/>
        <w:rPr>
          <w:rFonts w:cstheme="majorHAnsi"/>
        </w:rPr>
      </w:pPr>
      <w:bookmarkStart w:id="30" w:name="_Toc89262616"/>
      <w:r w:rsidRPr="006508C7">
        <w:rPr>
          <w:rFonts w:cstheme="majorHAnsi"/>
        </w:rPr>
        <w:lastRenderedPageBreak/>
        <w:t>Current perspectives and behaviours</w:t>
      </w:r>
      <w:bookmarkEnd w:id="30"/>
    </w:p>
    <w:p w14:paraId="63A4C5D2" w14:textId="77777777" w:rsidR="00E215EC" w:rsidRPr="006508C7" w:rsidRDefault="00E215EC" w:rsidP="00E215EC">
      <w:pPr>
        <w:pStyle w:val="Heading2"/>
        <w:spacing w:before="360"/>
        <w:rPr>
          <w:rFonts w:cstheme="majorHAnsi"/>
        </w:rPr>
      </w:pPr>
      <w:bookmarkStart w:id="31" w:name="_Toc89262617"/>
      <w:r w:rsidRPr="006508C7">
        <w:rPr>
          <w:rFonts w:cstheme="majorHAnsi"/>
        </w:rPr>
        <w:t>Understanding of STEM and STEM-related jobs</w:t>
      </w:r>
      <w:bookmarkEnd w:id="31"/>
    </w:p>
    <w:p w14:paraId="4345FC74" w14:textId="77777777" w:rsidR="00E215EC" w:rsidRPr="00394C89" w:rsidRDefault="00E215EC" w:rsidP="00E215EC">
      <w:pPr>
        <w:rPr>
          <w:rFonts w:cstheme="minorHAnsi"/>
        </w:rPr>
      </w:pPr>
      <w:r w:rsidRPr="00394C89">
        <w:rPr>
          <w:rFonts w:cstheme="minorHAnsi"/>
          <w:lang w:eastAsia="en-AU"/>
        </w:rPr>
        <w:t xml:space="preserve">To get an indication of young people’s understanding of STEM, respondents were asked what they believe the acronym ‘STEM’ stands for. </w:t>
      </w:r>
      <w:r w:rsidRPr="00394C89">
        <w:rPr>
          <w:rFonts w:cstheme="minorHAnsi"/>
        </w:rPr>
        <w:t>Understanding of the term ‘STEM’ has increased significantly</w:t>
      </w:r>
      <w:r w:rsidRPr="00394C89">
        <w:rPr>
          <w:rStyle w:val="FootnoteReference"/>
          <w:rFonts w:cstheme="minorHAnsi"/>
        </w:rPr>
        <w:footnoteReference w:id="2"/>
      </w:r>
      <w:r w:rsidRPr="00394C89">
        <w:rPr>
          <w:rFonts w:cstheme="minorHAnsi"/>
        </w:rPr>
        <w:t xml:space="preserve"> for Wave 3 with 65% of young people overall able to correctly recall all four subjects involved, compared to 58% in Wave 2. While the proportion of those saying they are unsure remains consistent with the previous wave, there has been a significant decline in the proportion who gave an incorrect response (15% compared to 23%). </w:t>
      </w:r>
    </w:p>
    <w:p w14:paraId="776BA709" w14:textId="3EF8E5DB" w:rsidR="00750DEB" w:rsidRPr="00457231" w:rsidRDefault="00E215EC" w:rsidP="00E215EC">
      <w:pPr>
        <w:pStyle w:val="Caption"/>
        <w:keepNext/>
        <w:rPr>
          <w:rStyle w:val="Figuretitle"/>
          <w:b/>
          <w:i w:val="0"/>
          <w:sz w:val="24"/>
        </w:rPr>
      </w:pPr>
      <w:r w:rsidRPr="00457231">
        <w:rPr>
          <w:rStyle w:val="Figuretitle"/>
          <w:b/>
          <w:i w:val="0"/>
          <w:sz w:val="24"/>
        </w:rPr>
        <w:t xml:space="preserve">Figure </w:t>
      </w:r>
      <w:r w:rsidRPr="00457231">
        <w:rPr>
          <w:rStyle w:val="Figuretitle"/>
          <w:b/>
          <w:i w:val="0"/>
          <w:sz w:val="24"/>
        </w:rPr>
        <w:fldChar w:fldCharType="begin"/>
      </w:r>
      <w:r w:rsidRPr="00457231">
        <w:rPr>
          <w:rStyle w:val="Figuretitle"/>
          <w:b/>
          <w:i w:val="0"/>
          <w:sz w:val="24"/>
        </w:rPr>
        <w:instrText xml:space="preserve"> SEQ Figure \* ARABIC </w:instrText>
      </w:r>
      <w:r w:rsidRPr="00457231">
        <w:rPr>
          <w:rStyle w:val="Figuretitle"/>
          <w:b/>
          <w:i w:val="0"/>
          <w:sz w:val="24"/>
        </w:rPr>
        <w:fldChar w:fldCharType="separate"/>
      </w:r>
      <w:r w:rsidR="001D6D52">
        <w:rPr>
          <w:rStyle w:val="Figuretitle"/>
          <w:b/>
          <w:i w:val="0"/>
          <w:noProof/>
          <w:sz w:val="24"/>
        </w:rPr>
        <w:t>1</w:t>
      </w:r>
      <w:r w:rsidRPr="00457231">
        <w:rPr>
          <w:rStyle w:val="Figuretitle"/>
          <w:b/>
          <w:i w:val="0"/>
          <w:sz w:val="24"/>
        </w:rPr>
        <w:fldChar w:fldCharType="end"/>
      </w:r>
      <w:r w:rsidRPr="00457231">
        <w:rPr>
          <w:rStyle w:val="Figuretitle"/>
          <w:b/>
          <w:i w:val="0"/>
          <w:sz w:val="24"/>
        </w:rPr>
        <w:t>: Understanding of the acronym ‘STEM’.</w:t>
      </w:r>
      <w:r w:rsidR="00750DEB" w:rsidRPr="00457231">
        <w:rPr>
          <w:rStyle w:val="Figuretitle"/>
          <w:b/>
          <w:i w:val="0"/>
          <w:sz w:val="24"/>
        </w:rPr>
        <w:t xml:space="preserve"> </w:t>
      </w:r>
    </w:p>
    <w:p w14:paraId="73FA0DD3" w14:textId="2E32C892" w:rsidR="00E215EC" w:rsidRPr="005F4D65" w:rsidRDefault="00750DEB" w:rsidP="005F4D65">
      <w:pPr>
        <w:pStyle w:val="Questions"/>
      </w:pPr>
      <w:r w:rsidRPr="008B24FE">
        <w:t>Q. Please write below what you believe the term ‘STEM’ stands for.</w:t>
      </w:r>
      <w:r w:rsidR="00E215EC" w:rsidRPr="00E326A3">
        <w:rPr>
          <w:rFonts w:cstheme="minorHAnsi"/>
          <w:highlight w:val="yellow"/>
        </w:rPr>
        <w:t xml:space="preserve"> </w:t>
      </w:r>
    </w:p>
    <w:p w14:paraId="5AF157DA" w14:textId="73F9D0E8" w:rsidR="00E215EC" w:rsidRPr="00BF0460" w:rsidRDefault="005F4D65" w:rsidP="00BF0460">
      <w:pPr>
        <w:pStyle w:val="Base"/>
      </w:pPr>
      <w:r w:rsidRPr="005F4D65">
        <w:rPr>
          <w:noProof/>
          <w:lang w:eastAsia="en-AU"/>
        </w:rPr>
        <w:drawing>
          <wp:inline distT="0" distB="0" distL="0" distR="0" wp14:anchorId="51D04858" wp14:editId="2C03B371">
            <wp:extent cx="5727700" cy="2746375"/>
            <wp:effectExtent l="0" t="0" r="6350" b="0"/>
            <wp:docPr id="16" name="Chart 16" descr="Column chart showing understanding of the acronym 'STEM'. Understanding is split by correct response, incorrect response (a guess was attempted but the answer was incorrect) and don't know / unsure. There are three columns, one for each wave (wave 1, wave 2, wav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13D7AB-FD9B-4DDE-BEA3-13A43397F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215EC" w:rsidRPr="00BF0460">
        <w:t>Base: Total – Wave 1 – 1,434, Wave 2 – 3,021, Wave 3 – 3,154.</w:t>
      </w:r>
    </w:p>
    <w:p w14:paraId="07099003" w14:textId="77777777" w:rsidR="00673DB9" w:rsidRDefault="00673DB9">
      <w:pPr>
        <w:spacing w:after="200" w:line="276" w:lineRule="auto"/>
        <w:rPr>
          <w:rFonts w:cstheme="minorHAnsi"/>
        </w:rPr>
      </w:pPr>
      <w:r>
        <w:rPr>
          <w:rFonts w:cstheme="minorHAnsi"/>
        </w:rPr>
        <w:br w:type="page"/>
      </w:r>
    </w:p>
    <w:p w14:paraId="77C43E4D" w14:textId="34B10B41" w:rsidR="00E215EC" w:rsidRPr="00394C89" w:rsidRDefault="00E215EC" w:rsidP="00E215EC">
      <w:pPr>
        <w:spacing w:after="200"/>
        <w:rPr>
          <w:rFonts w:cstheme="minorHAnsi"/>
        </w:rPr>
      </w:pPr>
      <w:r w:rsidRPr="00394C89">
        <w:rPr>
          <w:rFonts w:cstheme="minorHAnsi"/>
        </w:rPr>
        <w:lastRenderedPageBreak/>
        <w:t>This overall increase in understanding is driven by a significant increase in the proportion of boys/men (from 51% to 62%) and those aged 18-25 (from 45% to 55%) who understand the term ‘STEM’ correctly compared to Wave 2. While understanding has increased among girls/women by an additional three percentage points, from 64% to 67%, this change is not significant.</w:t>
      </w:r>
      <w:bookmarkStart w:id="32" w:name="_Hlk83121765"/>
    </w:p>
    <w:p w14:paraId="15305CD8" w14:textId="301678BF" w:rsidR="00750DEB" w:rsidRPr="00CC2F70" w:rsidRDefault="00E215EC" w:rsidP="00E215EC">
      <w:pPr>
        <w:pStyle w:val="Caption"/>
        <w:keepNext/>
        <w:rPr>
          <w:rStyle w:val="Figuretitle"/>
          <w:b/>
          <w:i w:val="0"/>
          <w:sz w:val="24"/>
        </w:rPr>
      </w:pPr>
      <w:r w:rsidRPr="00CC2F70">
        <w:rPr>
          <w:rStyle w:val="Figuretitle"/>
          <w:b/>
          <w:i w:val="0"/>
          <w:sz w:val="24"/>
        </w:rPr>
        <w:t xml:space="preserve">Figure </w:t>
      </w:r>
      <w:r w:rsidRPr="00CC2F70">
        <w:rPr>
          <w:rStyle w:val="Figuretitle"/>
          <w:b/>
          <w:i w:val="0"/>
          <w:sz w:val="24"/>
        </w:rPr>
        <w:fldChar w:fldCharType="begin"/>
      </w:r>
      <w:r w:rsidRPr="00CC2F70">
        <w:rPr>
          <w:rStyle w:val="Figuretitle"/>
          <w:b/>
          <w:i w:val="0"/>
          <w:sz w:val="24"/>
        </w:rPr>
        <w:instrText xml:space="preserve"> SEQ Figure \* ARABIC </w:instrText>
      </w:r>
      <w:r w:rsidRPr="00CC2F70">
        <w:rPr>
          <w:rStyle w:val="Figuretitle"/>
          <w:b/>
          <w:i w:val="0"/>
          <w:sz w:val="24"/>
        </w:rPr>
        <w:fldChar w:fldCharType="separate"/>
      </w:r>
      <w:r w:rsidR="001D6D52">
        <w:rPr>
          <w:rStyle w:val="Figuretitle"/>
          <w:b/>
          <w:i w:val="0"/>
          <w:noProof/>
          <w:sz w:val="24"/>
        </w:rPr>
        <w:t>2</w:t>
      </w:r>
      <w:r w:rsidRPr="00CC2F70">
        <w:rPr>
          <w:rStyle w:val="Figuretitle"/>
          <w:b/>
          <w:i w:val="0"/>
          <w:sz w:val="24"/>
        </w:rPr>
        <w:fldChar w:fldCharType="end"/>
      </w:r>
      <w:r w:rsidRPr="00CC2F70">
        <w:rPr>
          <w:rStyle w:val="Figuretitle"/>
          <w:b/>
          <w:i w:val="0"/>
          <w:sz w:val="24"/>
        </w:rPr>
        <w:t xml:space="preserve">: </w:t>
      </w:r>
      <w:bookmarkEnd w:id="32"/>
      <w:r w:rsidRPr="00CC2F70">
        <w:rPr>
          <w:rStyle w:val="Figuretitle"/>
          <w:b/>
          <w:i w:val="0"/>
          <w:sz w:val="24"/>
        </w:rPr>
        <w:t>Understanding of the acronym ‘STEM’ by gender and age (% Correct response).</w:t>
      </w:r>
      <w:r w:rsidR="00750DEB" w:rsidRPr="00CC2F70">
        <w:rPr>
          <w:rStyle w:val="Figuretitle"/>
          <w:b/>
          <w:i w:val="0"/>
          <w:sz w:val="24"/>
        </w:rPr>
        <w:t xml:space="preserve"> </w:t>
      </w:r>
    </w:p>
    <w:p w14:paraId="454E74EB" w14:textId="692875AA" w:rsidR="00E215EC" w:rsidRPr="00673DB9" w:rsidRDefault="00750DEB" w:rsidP="00673DB9">
      <w:pPr>
        <w:pStyle w:val="Caption"/>
        <w:keepNext/>
        <w:rPr>
          <w:b/>
          <w:i w:val="0"/>
          <w:iCs w:val="0"/>
          <w:color w:val="005677"/>
          <w:szCs w:val="22"/>
        </w:rPr>
      </w:pPr>
      <w:r w:rsidRPr="00E1623D">
        <w:rPr>
          <w:b/>
          <w:i w:val="0"/>
          <w:iCs w:val="0"/>
          <w:color w:val="005677"/>
          <w:szCs w:val="22"/>
        </w:rPr>
        <w:t>Q. Please write below what you believe the term ‘STEM’ stands for.</w:t>
      </w:r>
    </w:p>
    <w:p w14:paraId="6DE8356F" w14:textId="08FD35EC" w:rsidR="00E215EC" w:rsidRPr="003C14B3" w:rsidRDefault="003C14B3" w:rsidP="003C14B3">
      <w:pPr>
        <w:pStyle w:val="Base"/>
      </w:pPr>
      <w:r w:rsidRPr="003C14B3">
        <w:rPr>
          <w:noProof/>
          <w:lang w:eastAsia="en-AU"/>
        </w:rPr>
        <w:drawing>
          <wp:inline distT="0" distB="0" distL="0" distR="0" wp14:anchorId="750A53EE" wp14:editId="51B95F18">
            <wp:extent cx="5743575" cy="2171700"/>
            <wp:effectExtent l="0" t="0" r="0" b="0"/>
            <wp:docPr id="18" name="Chart 18" descr="Bar chart showing the proportion correctly understanding the acronym 'STEM' across three waves, split by gender and ag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B85126-5773-40E5-A093-97EE569A7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215EC" w:rsidRPr="003C14B3">
        <w:t xml:space="preserve">Base: Wave 1 – 2,092, boys/men – 978, girls/women – 1,069, 12-13 – 77, 14-17 – 650, 18-21 – 771, 22-25 – 594. Wave 2 – 2,537, boys/men – 1,088, girls/women – 1,432, 12-13 – 44, 14-17 – 783, 18-21 – 875, 22-25 – 835. Wave 3 – boys/men – 1,559, girls/women – 1,538. 12-13 – 180, 14-17 – 938, 18-21 – 921, 22-25 – 1,115. Non-binary/other not shown due to low base size. </w:t>
      </w:r>
    </w:p>
    <w:p w14:paraId="0056C9E8" w14:textId="77777777" w:rsidR="00E215EC" w:rsidRPr="00394C89" w:rsidRDefault="00E215EC" w:rsidP="00E215EC">
      <w:pPr>
        <w:spacing w:after="200"/>
        <w:rPr>
          <w:rFonts w:cstheme="minorHAnsi"/>
        </w:rPr>
      </w:pPr>
      <w:r w:rsidRPr="00394C89">
        <w:rPr>
          <w:rFonts w:cstheme="minorHAnsi"/>
        </w:rPr>
        <w:t xml:space="preserve">Consistent with previous waves, errors in understanding commonly relate to attributing incorrect subjects to the ‘e’ and the ‘m’ in STEM. </w:t>
      </w:r>
      <w:r w:rsidRPr="00394C89">
        <w:rPr>
          <w:rFonts w:cstheme="minorHAnsi"/>
          <w:lang w:eastAsia="en-AU"/>
        </w:rPr>
        <w:t>Below are some of common responses mistakenly offered in the place of ‘engineering’ or ‘mathematics’:</w:t>
      </w:r>
      <w:r w:rsidRPr="00394C89">
        <w:rPr>
          <w:rFonts w:cstheme="minorHAnsi"/>
        </w:rPr>
        <w:t xml:space="preserve"> </w:t>
      </w:r>
    </w:p>
    <w:p w14:paraId="1C8C7006" w14:textId="77777777" w:rsidR="00E215EC" w:rsidRPr="00394C89" w:rsidRDefault="00E215EC" w:rsidP="001F64F6">
      <w:pPr>
        <w:pStyle w:val="ListParagraph"/>
        <w:numPr>
          <w:ilvl w:val="0"/>
          <w:numId w:val="10"/>
        </w:numPr>
        <w:spacing w:after="200" w:line="276" w:lineRule="auto"/>
        <w:rPr>
          <w:rFonts w:cstheme="minorHAnsi"/>
        </w:rPr>
      </w:pPr>
      <w:r w:rsidRPr="00394C89">
        <w:rPr>
          <w:rFonts w:cstheme="minorHAnsi"/>
        </w:rPr>
        <w:t xml:space="preserve">Science, Technology, </w:t>
      </w:r>
      <w:r w:rsidRPr="00394C89">
        <w:rPr>
          <w:rFonts w:cstheme="minorHAnsi"/>
          <w:b/>
          <w:bCs/>
        </w:rPr>
        <w:t>English</w:t>
      </w:r>
      <w:r w:rsidRPr="00394C89">
        <w:rPr>
          <w:rFonts w:cstheme="minorHAnsi"/>
        </w:rPr>
        <w:t xml:space="preserve">, Mathematics </w:t>
      </w:r>
    </w:p>
    <w:p w14:paraId="52B24622" w14:textId="77777777" w:rsidR="00E215EC" w:rsidRPr="00394C89" w:rsidRDefault="00E215EC" w:rsidP="001F64F6">
      <w:pPr>
        <w:pStyle w:val="ListParagraph"/>
        <w:numPr>
          <w:ilvl w:val="0"/>
          <w:numId w:val="10"/>
        </w:numPr>
        <w:spacing w:after="200" w:line="276" w:lineRule="auto"/>
        <w:rPr>
          <w:rFonts w:cstheme="minorHAnsi"/>
        </w:rPr>
      </w:pPr>
      <w:r w:rsidRPr="00394C89">
        <w:rPr>
          <w:rFonts w:cstheme="minorHAnsi"/>
        </w:rPr>
        <w:t xml:space="preserve">Science, Technology, </w:t>
      </w:r>
      <w:r w:rsidRPr="00394C89">
        <w:rPr>
          <w:rFonts w:cstheme="minorHAnsi"/>
          <w:b/>
          <w:bCs/>
        </w:rPr>
        <w:t>Economics</w:t>
      </w:r>
      <w:r w:rsidRPr="00394C89">
        <w:rPr>
          <w:rFonts w:cstheme="minorHAnsi"/>
        </w:rPr>
        <w:t xml:space="preserve">, Mathematics </w:t>
      </w:r>
    </w:p>
    <w:p w14:paraId="1C39782C" w14:textId="77777777" w:rsidR="00E215EC" w:rsidRPr="00394C89" w:rsidRDefault="00E215EC" w:rsidP="001F64F6">
      <w:pPr>
        <w:pStyle w:val="ListParagraph"/>
        <w:numPr>
          <w:ilvl w:val="0"/>
          <w:numId w:val="10"/>
        </w:numPr>
        <w:spacing w:after="200" w:line="276" w:lineRule="auto"/>
        <w:rPr>
          <w:rFonts w:cstheme="minorHAnsi"/>
        </w:rPr>
      </w:pPr>
      <w:r w:rsidRPr="00394C89">
        <w:rPr>
          <w:rFonts w:cstheme="minorHAnsi"/>
        </w:rPr>
        <w:t xml:space="preserve">Science, Technology, </w:t>
      </w:r>
      <w:r w:rsidRPr="00394C89">
        <w:rPr>
          <w:rFonts w:cstheme="minorHAnsi"/>
          <w:b/>
          <w:bCs/>
        </w:rPr>
        <w:t>Education</w:t>
      </w:r>
      <w:r w:rsidRPr="00394C89">
        <w:rPr>
          <w:rFonts w:cstheme="minorHAnsi"/>
        </w:rPr>
        <w:t xml:space="preserve">, Mathematics </w:t>
      </w:r>
    </w:p>
    <w:p w14:paraId="63C3E016" w14:textId="77777777" w:rsidR="00E215EC" w:rsidRPr="00394C89" w:rsidRDefault="00E215EC" w:rsidP="001F64F6">
      <w:pPr>
        <w:pStyle w:val="ListParagraph"/>
        <w:numPr>
          <w:ilvl w:val="0"/>
          <w:numId w:val="10"/>
        </w:numPr>
        <w:spacing w:after="200" w:line="276" w:lineRule="auto"/>
        <w:rPr>
          <w:rFonts w:cstheme="minorHAnsi"/>
        </w:rPr>
      </w:pPr>
      <w:r w:rsidRPr="00394C89">
        <w:rPr>
          <w:rFonts w:cstheme="minorHAnsi"/>
        </w:rPr>
        <w:t xml:space="preserve">Science, Technology, </w:t>
      </w:r>
      <w:r w:rsidRPr="00394C89">
        <w:rPr>
          <w:rFonts w:cstheme="minorHAnsi"/>
          <w:b/>
          <w:bCs/>
        </w:rPr>
        <w:t>Enterprise</w:t>
      </w:r>
      <w:r w:rsidRPr="00394C89">
        <w:rPr>
          <w:rFonts w:cstheme="minorHAnsi"/>
        </w:rPr>
        <w:t xml:space="preserve">, Mathematics </w:t>
      </w:r>
    </w:p>
    <w:p w14:paraId="6C789D5B" w14:textId="77777777" w:rsidR="00E215EC" w:rsidRPr="00394C89" w:rsidRDefault="00E215EC" w:rsidP="001F64F6">
      <w:pPr>
        <w:pStyle w:val="ListParagraph"/>
        <w:numPr>
          <w:ilvl w:val="0"/>
          <w:numId w:val="10"/>
        </w:numPr>
        <w:spacing w:after="200" w:line="276" w:lineRule="auto"/>
        <w:rPr>
          <w:rFonts w:cstheme="minorHAnsi"/>
        </w:rPr>
      </w:pPr>
      <w:r w:rsidRPr="00394C89">
        <w:rPr>
          <w:rFonts w:cstheme="minorHAnsi"/>
        </w:rPr>
        <w:t xml:space="preserve">Science, Technology, </w:t>
      </w:r>
      <w:r w:rsidRPr="00394C89">
        <w:rPr>
          <w:rFonts w:cstheme="minorHAnsi"/>
          <w:b/>
          <w:bCs/>
        </w:rPr>
        <w:t>Environment</w:t>
      </w:r>
      <w:r w:rsidRPr="00394C89">
        <w:rPr>
          <w:rFonts w:cstheme="minorHAnsi"/>
        </w:rPr>
        <w:t xml:space="preserve">, Mathematics </w:t>
      </w:r>
    </w:p>
    <w:p w14:paraId="6A39A571" w14:textId="77777777" w:rsidR="00E215EC" w:rsidRPr="00394C89" w:rsidRDefault="00E215EC" w:rsidP="001F64F6">
      <w:pPr>
        <w:pStyle w:val="ListParagraph"/>
        <w:numPr>
          <w:ilvl w:val="0"/>
          <w:numId w:val="10"/>
        </w:numPr>
        <w:spacing w:after="200" w:line="276" w:lineRule="auto"/>
        <w:rPr>
          <w:rFonts w:cstheme="minorHAnsi"/>
        </w:rPr>
      </w:pPr>
      <w:r w:rsidRPr="00394C89">
        <w:rPr>
          <w:rFonts w:cstheme="minorHAnsi"/>
        </w:rPr>
        <w:t xml:space="preserve">Science, Technology, </w:t>
      </w:r>
      <w:r w:rsidRPr="00394C89">
        <w:rPr>
          <w:rFonts w:cstheme="minorHAnsi"/>
          <w:b/>
          <w:bCs/>
        </w:rPr>
        <w:t>Electronics</w:t>
      </w:r>
      <w:r w:rsidRPr="00394C89">
        <w:rPr>
          <w:rFonts w:cstheme="minorHAnsi"/>
        </w:rPr>
        <w:t>, Mathematics</w:t>
      </w:r>
    </w:p>
    <w:p w14:paraId="408CC3C8" w14:textId="77777777" w:rsidR="00E215EC" w:rsidRPr="00394C89" w:rsidRDefault="00E215EC" w:rsidP="001F64F6">
      <w:pPr>
        <w:pStyle w:val="ListParagraph"/>
        <w:numPr>
          <w:ilvl w:val="0"/>
          <w:numId w:val="10"/>
        </w:numPr>
        <w:spacing w:after="200" w:line="276" w:lineRule="auto"/>
        <w:rPr>
          <w:rFonts w:cstheme="minorHAnsi"/>
          <w:lang w:val="en-US"/>
        </w:rPr>
      </w:pPr>
      <w:r w:rsidRPr="00394C89">
        <w:rPr>
          <w:rFonts w:cstheme="minorHAnsi"/>
        </w:rPr>
        <w:t xml:space="preserve">Science, Technology, Engineering, </w:t>
      </w:r>
      <w:r w:rsidRPr="00394C89">
        <w:rPr>
          <w:rFonts w:cstheme="minorHAnsi"/>
          <w:b/>
          <w:bCs/>
        </w:rPr>
        <w:t>Medicine</w:t>
      </w:r>
    </w:p>
    <w:p w14:paraId="733FA06D" w14:textId="77777777" w:rsidR="00E215EC" w:rsidRPr="00394C89" w:rsidRDefault="00E215EC" w:rsidP="001F64F6">
      <w:pPr>
        <w:pStyle w:val="ListParagraph"/>
        <w:numPr>
          <w:ilvl w:val="0"/>
          <w:numId w:val="10"/>
        </w:numPr>
        <w:spacing w:after="200" w:line="276" w:lineRule="auto"/>
        <w:rPr>
          <w:rFonts w:cstheme="minorHAnsi"/>
          <w:lang w:val="en-US"/>
        </w:rPr>
      </w:pPr>
      <w:r w:rsidRPr="00394C89">
        <w:rPr>
          <w:rFonts w:cstheme="minorHAnsi"/>
        </w:rPr>
        <w:t xml:space="preserve">Science, Technology, Engineering, </w:t>
      </w:r>
      <w:r w:rsidRPr="00394C89">
        <w:rPr>
          <w:rFonts w:cstheme="minorHAnsi"/>
          <w:b/>
          <w:bCs/>
        </w:rPr>
        <w:t>Marketing</w:t>
      </w:r>
    </w:p>
    <w:p w14:paraId="6AFA6E74" w14:textId="77777777" w:rsidR="00E215EC" w:rsidRPr="00394C89" w:rsidRDefault="00E215EC" w:rsidP="001F64F6">
      <w:pPr>
        <w:pStyle w:val="ListParagraph"/>
        <w:numPr>
          <w:ilvl w:val="0"/>
          <w:numId w:val="10"/>
        </w:numPr>
        <w:spacing w:after="200" w:line="276" w:lineRule="auto"/>
        <w:rPr>
          <w:rFonts w:cstheme="minorHAnsi"/>
          <w:lang w:val="en-US"/>
        </w:rPr>
      </w:pPr>
      <w:r w:rsidRPr="00394C89">
        <w:rPr>
          <w:rFonts w:cstheme="minorHAnsi"/>
        </w:rPr>
        <w:t xml:space="preserve">Science, Technology, Engineering, </w:t>
      </w:r>
      <w:r w:rsidRPr="00394C89">
        <w:rPr>
          <w:rFonts w:cstheme="minorHAnsi"/>
          <w:b/>
          <w:bCs/>
        </w:rPr>
        <w:t>Management</w:t>
      </w:r>
    </w:p>
    <w:p w14:paraId="246C57E5" w14:textId="77777777" w:rsidR="00E215EC" w:rsidRPr="00394C89" w:rsidRDefault="00E215EC" w:rsidP="001F64F6">
      <w:pPr>
        <w:pStyle w:val="ListParagraph"/>
        <w:numPr>
          <w:ilvl w:val="0"/>
          <w:numId w:val="10"/>
        </w:numPr>
        <w:spacing w:after="200" w:line="276" w:lineRule="auto"/>
        <w:rPr>
          <w:rFonts w:cstheme="minorHAnsi"/>
          <w:lang w:val="en-US"/>
        </w:rPr>
      </w:pPr>
      <w:r w:rsidRPr="00394C89">
        <w:rPr>
          <w:rFonts w:cstheme="minorHAnsi"/>
        </w:rPr>
        <w:t xml:space="preserve">Science, Technology, Engineering, </w:t>
      </w:r>
      <w:r w:rsidRPr="00394C89">
        <w:rPr>
          <w:rFonts w:cstheme="minorHAnsi"/>
          <w:b/>
          <w:bCs/>
        </w:rPr>
        <w:t>Mechanics</w:t>
      </w:r>
    </w:p>
    <w:p w14:paraId="6B74BA7D" w14:textId="77777777" w:rsidR="00E215EC" w:rsidRPr="00394C89" w:rsidRDefault="00E215EC" w:rsidP="001F64F6">
      <w:pPr>
        <w:pStyle w:val="ListParagraph"/>
        <w:numPr>
          <w:ilvl w:val="0"/>
          <w:numId w:val="10"/>
        </w:numPr>
        <w:spacing w:after="200" w:line="276" w:lineRule="auto"/>
        <w:rPr>
          <w:rFonts w:cstheme="minorHAnsi"/>
          <w:lang w:val="en-US"/>
        </w:rPr>
      </w:pPr>
      <w:r w:rsidRPr="00394C89">
        <w:rPr>
          <w:rFonts w:cstheme="minorHAnsi"/>
        </w:rPr>
        <w:t xml:space="preserve">Science, Technology, Engineering, </w:t>
      </w:r>
      <w:r w:rsidRPr="00394C89">
        <w:rPr>
          <w:rFonts w:cstheme="minorHAnsi"/>
          <w:b/>
          <w:bCs/>
        </w:rPr>
        <w:t>Management</w:t>
      </w:r>
    </w:p>
    <w:p w14:paraId="23FAA0CC" w14:textId="77777777" w:rsidR="00673DB9" w:rsidRDefault="00673DB9">
      <w:pPr>
        <w:spacing w:after="200" w:line="276" w:lineRule="auto"/>
        <w:rPr>
          <w:rFonts w:cstheme="minorHAnsi"/>
        </w:rPr>
      </w:pPr>
      <w:r>
        <w:rPr>
          <w:rFonts w:cstheme="minorHAnsi"/>
        </w:rPr>
        <w:br w:type="page"/>
      </w:r>
    </w:p>
    <w:p w14:paraId="27802BCC" w14:textId="16A9CC08" w:rsidR="00673DB9" w:rsidRPr="00673DB9" w:rsidRDefault="00E215EC" w:rsidP="00673DB9">
      <w:pPr>
        <w:spacing w:after="200"/>
        <w:rPr>
          <w:rStyle w:val="Tabletitle"/>
          <w:rFonts w:cstheme="minorHAnsi"/>
          <w:b w:val="0"/>
        </w:rPr>
      </w:pPr>
      <w:r w:rsidRPr="00394C89">
        <w:rPr>
          <w:rFonts w:cstheme="minorHAnsi"/>
        </w:rPr>
        <w:lastRenderedPageBreak/>
        <w:t xml:space="preserve">Below are other significant differences in the ability of key demographic groups to correctly identify the subjects included in STEM. </w:t>
      </w:r>
    </w:p>
    <w:p w14:paraId="4332C275" w14:textId="6E684E4D" w:rsidR="00E215EC" w:rsidRPr="000E6BBA" w:rsidRDefault="00E215EC" w:rsidP="000E6BBA">
      <w:pPr>
        <w:pStyle w:val="Caption"/>
        <w:rPr>
          <w:rFonts w:cstheme="minorHAnsi"/>
          <w:szCs w:val="22"/>
          <w:highlight w:val="yellow"/>
        </w:rPr>
      </w:pPr>
      <w:r w:rsidRPr="000E2E50">
        <w:rPr>
          <w:rStyle w:val="Tabletitle"/>
          <w:i w:val="0"/>
          <w:sz w:val="24"/>
        </w:rPr>
        <w:t xml:space="preserve">Table </w:t>
      </w:r>
      <w:r w:rsidRPr="000E2E50">
        <w:rPr>
          <w:rStyle w:val="Tabletitle"/>
          <w:i w:val="0"/>
          <w:sz w:val="24"/>
        </w:rPr>
        <w:fldChar w:fldCharType="begin"/>
      </w:r>
      <w:r w:rsidRPr="000E2E50">
        <w:rPr>
          <w:rStyle w:val="Tabletitle"/>
          <w:i w:val="0"/>
          <w:sz w:val="24"/>
        </w:rPr>
        <w:instrText>SEQ Table \* ARABIC</w:instrText>
      </w:r>
      <w:r w:rsidRPr="000E2E50">
        <w:rPr>
          <w:rStyle w:val="Tabletitle"/>
          <w:i w:val="0"/>
          <w:sz w:val="24"/>
        </w:rPr>
        <w:fldChar w:fldCharType="separate"/>
      </w:r>
      <w:r w:rsidR="001D6D52">
        <w:rPr>
          <w:rStyle w:val="Tabletitle"/>
          <w:i w:val="0"/>
          <w:noProof/>
          <w:sz w:val="24"/>
        </w:rPr>
        <w:t>3</w:t>
      </w:r>
      <w:r w:rsidRPr="000E2E50">
        <w:rPr>
          <w:rStyle w:val="Tabletitle"/>
          <w:i w:val="0"/>
          <w:sz w:val="24"/>
        </w:rPr>
        <w:fldChar w:fldCharType="end"/>
      </w:r>
      <w:r w:rsidRPr="000E2E50">
        <w:rPr>
          <w:rStyle w:val="Tabletitle"/>
          <w:i w:val="0"/>
          <w:sz w:val="24"/>
        </w:rPr>
        <w:t>: Proportion correctly identifying all four STEM subjects: significant differences by audience.</w:t>
      </w:r>
    </w:p>
    <w:tbl>
      <w:tblPr>
        <w:tblStyle w:val="Style1"/>
        <w:tblW w:w="9122" w:type="dxa"/>
        <w:tblLook w:val="04A0" w:firstRow="1" w:lastRow="0" w:firstColumn="1" w:lastColumn="0" w:noHBand="0" w:noVBand="1"/>
        <w:tblCaption w:val="Table 3: Proportion correctly identifying all four STEM subjects: significant differences by audience."/>
        <w:tblDescription w:val="Summary table showing statistically significant differences between key audiences in the proportion correctly identifying all four STEM subjects when asked to define STEM. Figures are broken down within the table in several sections where there are significant differences: location, socioeconomic status, CALD status, Aboriginal and/or Torres Strait Islander status and country of birth."/>
      </w:tblPr>
      <w:tblGrid>
        <w:gridCol w:w="6780"/>
        <w:gridCol w:w="2342"/>
      </w:tblGrid>
      <w:tr w:rsidR="00D256F1" w:rsidRPr="00AB7E57" w14:paraId="3D3A4D17"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7E6F3C63" w14:textId="77777777" w:rsidR="00D256F1" w:rsidRPr="000E6BBA" w:rsidRDefault="00D256F1" w:rsidP="00A41B3B">
            <w:pPr>
              <w:spacing w:after="0"/>
              <w:rPr>
                <w:rFonts w:cs="Calibri"/>
                <w:bCs/>
                <w:sz w:val="22"/>
              </w:rPr>
            </w:pPr>
            <w:bookmarkStart w:id="33" w:name="_Hlk57039412"/>
            <w:r w:rsidRPr="000E6BBA">
              <w:rPr>
                <w:rFonts w:cs="Calibri"/>
                <w:bCs/>
                <w:sz w:val="22"/>
              </w:rPr>
              <w:t>Audience</w:t>
            </w:r>
          </w:p>
        </w:tc>
        <w:tc>
          <w:tcPr>
            <w:tcW w:w="2342" w:type="dxa"/>
            <w:hideMark/>
          </w:tcPr>
          <w:p w14:paraId="0C6C991B" w14:textId="77777777" w:rsidR="00D256F1" w:rsidRPr="000E6BBA" w:rsidRDefault="00D256F1" w:rsidP="00A41B3B">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0E6BBA">
              <w:rPr>
                <w:rFonts w:cs="Calibri"/>
                <w:bCs/>
                <w:sz w:val="22"/>
              </w:rPr>
              <w:t>WEIGHTED %</w:t>
            </w:r>
          </w:p>
        </w:tc>
      </w:tr>
      <w:tr w:rsidR="000E6BBA" w:rsidRPr="00AB7E57" w14:paraId="41B6D59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00AC529C" w14:textId="72621DE3" w:rsidR="000E6BBA" w:rsidRPr="000E6BBA" w:rsidRDefault="000E6BBA" w:rsidP="000E6BBA">
            <w:pPr>
              <w:spacing w:after="0"/>
              <w:rPr>
                <w:rFonts w:cs="Calibri"/>
                <w:bCs/>
              </w:rPr>
            </w:pPr>
            <w:r w:rsidRPr="000E6BBA">
              <w:rPr>
                <w:rFonts w:cstheme="minorHAnsi"/>
                <w:bCs/>
              </w:rPr>
              <w:t>Location</w:t>
            </w:r>
          </w:p>
        </w:tc>
        <w:tc>
          <w:tcPr>
            <w:tcW w:w="2342" w:type="dxa"/>
            <w:shd w:val="clear" w:color="auto" w:fill="DFF3F3" w:themeFill="accent4" w:themeFillTint="33"/>
            <w:noWrap/>
            <w:hideMark/>
          </w:tcPr>
          <w:p w14:paraId="6DE9E9AF" w14:textId="77777777"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0E6BBA" w:rsidRPr="00AB7E57" w14:paraId="2F8137B6"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E2BC56A" w14:textId="57530A25" w:rsidR="000E6BBA" w:rsidRPr="000E6BBA" w:rsidRDefault="000E6BBA" w:rsidP="000E6BBA">
            <w:pPr>
              <w:spacing w:after="0"/>
              <w:jc w:val="both"/>
              <w:rPr>
                <w:rFonts w:cs="Calibri"/>
              </w:rPr>
            </w:pPr>
            <w:r w:rsidRPr="000E6BBA">
              <w:rPr>
                <w:rFonts w:cstheme="minorHAnsi"/>
              </w:rPr>
              <w:t>Metropolitan</w:t>
            </w:r>
          </w:p>
        </w:tc>
        <w:tc>
          <w:tcPr>
            <w:tcW w:w="2342" w:type="dxa"/>
            <w:noWrap/>
            <w:hideMark/>
          </w:tcPr>
          <w:p w14:paraId="10412DA8" w14:textId="02F128F5"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0E6BBA">
              <w:rPr>
                <w:rFonts w:cstheme="minorHAnsi"/>
              </w:rPr>
              <w:t>69%</w:t>
            </w:r>
          </w:p>
        </w:tc>
      </w:tr>
      <w:tr w:rsidR="000E6BBA" w:rsidRPr="00AB7E57" w14:paraId="679F664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B430501" w14:textId="04AEFEDA" w:rsidR="000E6BBA" w:rsidRPr="000E6BBA" w:rsidRDefault="000E6BBA" w:rsidP="000E6BBA">
            <w:pPr>
              <w:spacing w:after="0"/>
              <w:jc w:val="both"/>
              <w:rPr>
                <w:rFonts w:cs="Calibri"/>
              </w:rPr>
            </w:pPr>
            <w:r w:rsidRPr="000E6BBA">
              <w:rPr>
                <w:rFonts w:cstheme="minorHAnsi"/>
              </w:rPr>
              <w:t>Regional / remote</w:t>
            </w:r>
          </w:p>
        </w:tc>
        <w:tc>
          <w:tcPr>
            <w:tcW w:w="2342" w:type="dxa"/>
            <w:noWrap/>
            <w:hideMark/>
          </w:tcPr>
          <w:p w14:paraId="2523C092" w14:textId="17A96A59"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E6BBA">
              <w:rPr>
                <w:rFonts w:cstheme="minorHAnsi"/>
              </w:rPr>
              <w:t>52%</w:t>
            </w:r>
          </w:p>
        </w:tc>
      </w:tr>
      <w:tr w:rsidR="000E6BBA" w:rsidRPr="00AB7E57" w14:paraId="3CC3423C"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69235EF9" w14:textId="110635CD" w:rsidR="000E6BBA" w:rsidRPr="000E6BBA" w:rsidRDefault="000E6BBA" w:rsidP="000E6BBA">
            <w:pPr>
              <w:spacing w:after="0"/>
              <w:rPr>
                <w:rFonts w:cs="Calibri"/>
                <w:bCs/>
              </w:rPr>
            </w:pPr>
            <w:r w:rsidRPr="000E6BBA">
              <w:rPr>
                <w:rFonts w:cstheme="minorHAnsi"/>
                <w:bCs/>
              </w:rPr>
              <w:t>Socioeconomic status</w:t>
            </w:r>
          </w:p>
        </w:tc>
        <w:tc>
          <w:tcPr>
            <w:tcW w:w="2342" w:type="dxa"/>
            <w:shd w:val="clear" w:color="auto" w:fill="DFF3F3" w:themeFill="accent4" w:themeFillTint="33"/>
            <w:noWrap/>
            <w:hideMark/>
          </w:tcPr>
          <w:p w14:paraId="0CFF649B" w14:textId="77777777"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0E6BBA" w:rsidRPr="00AB7E57" w14:paraId="49D76DBE"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9D0CCEB" w14:textId="6BD960ED" w:rsidR="000E6BBA" w:rsidRPr="000E6BBA" w:rsidRDefault="000E6BBA" w:rsidP="000E6BBA">
            <w:pPr>
              <w:spacing w:after="0"/>
              <w:jc w:val="both"/>
              <w:rPr>
                <w:rFonts w:cs="Calibri"/>
              </w:rPr>
            </w:pPr>
            <w:r w:rsidRPr="000E6BBA">
              <w:rPr>
                <w:rFonts w:eastAsia="Times New Roman" w:cstheme="minorHAnsi"/>
                <w:lang w:eastAsia="en-AU"/>
              </w:rPr>
              <w:t>Lower SES (Decile 1 - 5)</w:t>
            </w:r>
          </w:p>
        </w:tc>
        <w:tc>
          <w:tcPr>
            <w:tcW w:w="2342" w:type="dxa"/>
            <w:noWrap/>
          </w:tcPr>
          <w:p w14:paraId="4A521409" w14:textId="78193883"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E6BBA">
              <w:rPr>
                <w:rFonts w:cstheme="minorHAnsi"/>
              </w:rPr>
              <w:t>62%</w:t>
            </w:r>
          </w:p>
        </w:tc>
      </w:tr>
      <w:tr w:rsidR="000E6BBA" w:rsidRPr="00AB7E57" w14:paraId="7C4145CC"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899EF02" w14:textId="7D0B755A" w:rsidR="000E6BBA" w:rsidRPr="000E6BBA" w:rsidRDefault="000E6BBA" w:rsidP="000E6BBA">
            <w:pPr>
              <w:spacing w:after="0"/>
              <w:jc w:val="both"/>
              <w:rPr>
                <w:rFonts w:cs="Calibri"/>
              </w:rPr>
            </w:pPr>
            <w:r w:rsidRPr="000E6BBA">
              <w:rPr>
                <w:rFonts w:eastAsia="Times New Roman" w:cstheme="minorHAnsi"/>
                <w:lang w:eastAsia="en-AU"/>
              </w:rPr>
              <w:t>Higher SES (Decile 6 - 10)</w:t>
            </w:r>
          </w:p>
        </w:tc>
        <w:tc>
          <w:tcPr>
            <w:tcW w:w="2342" w:type="dxa"/>
            <w:noWrap/>
          </w:tcPr>
          <w:p w14:paraId="74730986" w14:textId="520621BF"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0E6BBA">
              <w:rPr>
                <w:rFonts w:cstheme="minorHAnsi"/>
              </w:rPr>
              <w:t>67%</w:t>
            </w:r>
          </w:p>
        </w:tc>
      </w:tr>
      <w:tr w:rsidR="000E6BBA" w:rsidRPr="00AB7E57" w14:paraId="7957E082"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6F1FA781" w14:textId="2FB364F0" w:rsidR="000E6BBA" w:rsidRPr="000E6BBA" w:rsidRDefault="000E6BBA" w:rsidP="000E6BBA">
            <w:pPr>
              <w:spacing w:after="0"/>
              <w:jc w:val="both"/>
              <w:rPr>
                <w:rFonts w:cs="Calibri"/>
                <w:bCs/>
              </w:rPr>
            </w:pPr>
            <w:r w:rsidRPr="000E6BBA">
              <w:rPr>
                <w:rFonts w:cstheme="minorHAnsi"/>
                <w:bCs/>
              </w:rPr>
              <w:t>CALD</w:t>
            </w:r>
          </w:p>
        </w:tc>
        <w:tc>
          <w:tcPr>
            <w:tcW w:w="2342" w:type="dxa"/>
            <w:shd w:val="clear" w:color="auto" w:fill="DFF3F3" w:themeFill="accent4" w:themeFillTint="33"/>
            <w:noWrap/>
          </w:tcPr>
          <w:p w14:paraId="2C69FE92" w14:textId="77777777"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0E6BBA" w:rsidRPr="00AB7E57" w14:paraId="2A467024"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B4CC148" w14:textId="3ADF3654" w:rsidR="000E6BBA" w:rsidRPr="000E6BBA" w:rsidRDefault="000E6BBA" w:rsidP="000E6BBA">
            <w:pPr>
              <w:spacing w:after="0"/>
              <w:jc w:val="both"/>
              <w:rPr>
                <w:rFonts w:cs="Calibri"/>
              </w:rPr>
            </w:pPr>
            <w:r w:rsidRPr="000E6BBA">
              <w:rPr>
                <w:rFonts w:cstheme="minorHAnsi"/>
              </w:rPr>
              <w:t>Non-CALD</w:t>
            </w:r>
          </w:p>
        </w:tc>
        <w:tc>
          <w:tcPr>
            <w:tcW w:w="2342" w:type="dxa"/>
            <w:noWrap/>
          </w:tcPr>
          <w:p w14:paraId="0A9FA9EC" w14:textId="077F3197"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0E6BBA">
              <w:rPr>
                <w:rFonts w:cstheme="minorHAnsi"/>
              </w:rPr>
              <w:t>60%</w:t>
            </w:r>
          </w:p>
        </w:tc>
      </w:tr>
      <w:tr w:rsidR="000E6BBA" w:rsidRPr="00AB7E57" w14:paraId="21445A3C"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B48F1C3" w14:textId="0C9D00A2" w:rsidR="000E6BBA" w:rsidRPr="000E6BBA" w:rsidRDefault="000E6BBA" w:rsidP="000E6BBA">
            <w:pPr>
              <w:spacing w:after="0"/>
              <w:jc w:val="both"/>
              <w:rPr>
                <w:rFonts w:cs="Calibri"/>
              </w:rPr>
            </w:pPr>
            <w:r w:rsidRPr="000E6BBA">
              <w:rPr>
                <w:rFonts w:cstheme="minorHAnsi"/>
              </w:rPr>
              <w:t>CALD</w:t>
            </w:r>
          </w:p>
        </w:tc>
        <w:tc>
          <w:tcPr>
            <w:tcW w:w="2342" w:type="dxa"/>
            <w:noWrap/>
          </w:tcPr>
          <w:p w14:paraId="686FBA20" w14:textId="47C63936"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E6BBA">
              <w:rPr>
                <w:rFonts w:cstheme="minorHAnsi"/>
              </w:rPr>
              <w:t>72%</w:t>
            </w:r>
          </w:p>
        </w:tc>
      </w:tr>
      <w:tr w:rsidR="000E6BBA" w:rsidRPr="00AB7E57" w14:paraId="230A641F" w14:textId="77777777" w:rsidTr="000E6BBA">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EBF7F8" w:themeFill="accent5" w:themeFillTint="33"/>
            <w:noWrap/>
          </w:tcPr>
          <w:p w14:paraId="010E7492" w14:textId="2811F5A2" w:rsidR="000E6BBA" w:rsidRPr="000E6BBA" w:rsidRDefault="000E6BBA" w:rsidP="000E6BBA">
            <w:pPr>
              <w:spacing w:after="0"/>
              <w:jc w:val="both"/>
              <w:rPr>
                <w:rFonts w:cstheme="minorHAnsi"/>
              </w:rPr>
            </w:pPr>
            <w:r w:rsidRPr="000E6BBA">
              <w:rPr>
                <w:rFonts w:cstheme="minorHAnsi"/>
                <w:bCs/>
              </w:rPr>
              <w:t>Aboriginal and/or Torres Strait Islander</w:t>
            </w:r>
          </w:p>
        </w:tc>
        <w:tc>
          <w:tcPr>
            <w:tcW w:w="2342" w:type="dxa"/>
            <w:shd w:val="clear" w:color="auto" w:fill="EBF7F8" w:themeFill="accent5" w:themeFillTint="33"/>
            <w:noWrap/>
          </w:tcPr>
          <w:p w14:paraId="229AADCD" w14:textId="77777777"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p>
        </w:tc>
      </w:tr>
      <w:tr w:rsidR="000E6BBA" w:rsidRPr="00AB7E57" w14:paraId="3EC23EF4"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0AFC5A6" w14:textId="540902F8" w:rsidR="000E6BBA" w:rsidRPr="000E6BBA" w:rsidRDefault="000E6BBA" w:rsidP="000E6BBA">
            <w:pPr>
              <w:spacing w:after="0"/>
              <w:jc w:val="both"/>
              <w:rPr>
                <w:rFonts w:cstheme="minorHAnsi"/>
              </w:rPr>
            </w:pPr>
            <w:r w:rsidRPr="000E6BBA">
              <w:rPr>
                <w:rFonts w:cstheme="minorHAnsi"/>
              </w:rPr>
              <w:t>Non-Aboriginal or Torres Strait Islander</w:t>
            </w:r>
          </w:p>
        </w:tc>
        <w:tc>
          <w:tcPr>
            <w:tcW w:w="2342" w:type="dxa"/>
            <w:noWrap/>
          </w:tcPr>
          <w:p w14:paraId="523E6555" w14:textId="78C3C9FE"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sidRPr="000E6BBA">
              <w:rPr>
                <w:rFonts w:cstheme="minorHAnsi"/>
              </w:rPr>
              <w:t>66%</w:t>
            </w:r>
          </w:p>
        </w:tc>
      </w:tr>
      <w:tr w:rsidR="000E6BBA" w:rsidRPr="00AB7E57" w14:paraId="12C7BA79"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CF5DEA6" w14:textId="0A2916AE" w:rsidR="000E6BBA" w:rsidRPr="000E6BBA" w:rsidRDefault="000E6BBA" w:rsidP="000E6BBA">
            <w:pPr>
              <w:spacing w:after="0"/>
              <w:jc w:val="both"/>
              <w:rPr>
                <w:rFonts w:cstheme="minorHAnsi"/>
              </w:rPr>
            </w:pPr>
            <w:r w:rsidRPr="000E6BBA">
              <w:rPr>
                <w:rFonts w:cstheme="minorHAnsi"/>
              </w:rPr>
              <w:t>Aboriginal and/or Torres Strait Islander</w:t>
            </w:r>
          </w:p>
        </w:tc>
        <w:tc>
          <w:tcPr>
            <w:tcW w:w="2342" w:type="dxa"/>
            <w:noWrap/>
          </w:tcPr>
          <w:p w14:paraId="3F6B4F23" w14:textId="6557B8FF"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0E6BBA">
              <w:rPr>
                <w:rFonts w:cstheme="minorHAnsi"/>
              </w:rPr>
              <w:t>44%</w:t>
            </w:r>
          </w:p>
        </w:tc>
      </w:tr>
      <w:tr w:rsidR="000E6BBA" w:rsidRPr="00AB7E57" w14:paraId="492DB725" w14:textId="77777777" w:rsidTr="000E6BB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EBF7F8" w:themeFill="accent5" w:themeFillTint="33"/>
            <w:noWrap/>
          </w:tcPr>
          <w:p w14:paraId="134975BF" w14:textId="7160F9C8" w:rsidR="000E6BBA" w:rsidRPr="000E6BBA" w:rsidRDefault="000E6BBA" w:rsidP="000E6BBA">
            <w:pPr>
              <w:spacing w:after="0"/>
              <w:jc w:val="both"/>
              <w:rPr>
                <w:rFonts w:cstheme="minorHAnsi"/>
              </w:rPr>
            </w:pPr>
            <w:r w:rsidRPr="000E6BBA">
              <w:rPr>
                <w:rFonts w:cstheme="minorHAnsi"/>
                <w:bCs/>
              </w:rPr>
              <w:t>Country of birth</w:t>
            </w:r>
          </w:p>
        </w:tc>
        <w:tc>
          <w:tcPr>
            <w:tcW w:w="2342" w:type="dxa"/>
            <w:shd w:val="clear" w:color="auto" w:fill="EBF7F8" w:themeFill="accent5" w:themeFillTint="33"/>
            <w:noWrap/>
          </w:tcPr>
          <w:p w14:paraId="0436E64C" w14:textId="77777777"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0E6BBA" w:rsidRPr="00AB7E57" w14:paraId="2104260C"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9D7CF7E" w14:textId="305B641F" w:rsidR="000E6BBA" w:rsidRPr="000E6BBA" w:rsidRDefault="000E6BBA" w:rsidP="000E6BBA">
            <w:pPr>
              <w:spacing w:after="0"/>
              <w:jc w:val="both"/>
              <w:rPr>
                <w:rFonts w:cstheme="minorHAnsi"/>
              </w:rPr>
            </w:pPr>
            <w:r w:rsidRPr="000E6BBA">
              <w:rPr>
                <w:rFonts w:cstheme="minorHAnsi"/>
              </w:rPr>
              <w:t>Born in Australia</w:t>
            </w:r>
          </w:p>
        </w:tc>
        <w:tc>
          <w:tcPr>
            <w:tcW w:w="2342" w:type="dxa"/>
            <w:noWrap/>
          </w:tcPr>
          <w:p w14:paraId="674018CC" w14:textId="3D1CB37B" w:rsidR="000E6BBA" w:rsidRPr="000E6BBA" w:rsidRDefault="000E6BBA" w:rsidP="000E6BBA">
            <w:pPr>
              <w:spacing w:after="0"/>
              <w:jc w:val="right"/>
              <w:cnfStyle w:val="000000010000" w:firstRow="0" w:lastRow="0" w:firstColumn="0" w:lastColumn="0" w:oddVBand="0" w:evenVBand="0" w:oddHBand="0" w:evenHBand="1" w:firstRowFirstColumn="0" w:firstRowLastColumn="0" w:lastRowFirstColumn="0" w:lastRowLastColumn="0"/>
              <w:rPr>
                <w:rFonts w:cstheme="minorHAnsi"/>
              </w:rPr>
            </w:pPr>
            <w:r w:rsidRPr="000E6BBA">
              <w:rPr>
                <w:rFonts w:cstheme="minorHAnsi"/>
              </w:rPr>
              <w:t>63%</w:t>
            </w:r>
          </w:p>
        </w:tc>
      </w:tr>
      <w:tr w:rsidR="000E6BBA" w:rsidRPr="00AB7E57" w14:paraId="18F98D07"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7346F54" w14:textId="111E54B2" w:rsidR="000E6BBA" w:rsidRPr="000E6BBA" w:rsidRDefault="000E6BBA" w:rsidP="000E6BBA">
            <w:pPr>
              <w:spacing w:after="0"/>
              <w:jc w:val="both"/>
              <w:rPr>
                <w:rFonts w:cstheme="minorHAnsi"/>
              </w:rPr>
            </w:pPr>
            <w:r w:rsidRPr="000E6BBA">
              <w:rPr>
                <w:rFonts w:cstheme="minorHAnsi"/>
              </w:rPr>
              <w:t>Born overseas</w:t>
            </w:r>
          </w:p>
        </w:tc>
        <w:tc>
          <w:tcPr>
            <w:tcW w:w="2342" w:type="dxa"/>
            <w:noWrap/>
          </w:tcPr>
          <w:p w14:paraId="719FC29A" w14:textId="53A3F06D" w:rsidR="000E6BBA" w:rsidRPr="000E6BBA" w:rsidRDefault="000E6BBA" w:rsidP="000E6BBA">
            <w:pPr>
              <w:spacing w:after="0"/>
              <w:jc w:val="right"/>
              <w:cnfStyle w:val="000000100000" w:firstRow="0" w:lastRow="0" w:firstColumn="0" w:lastColumn="0" w:oddVBand="0" w:evenVBand="0" w:oddHBand="1" w:evenHBand="0" w:firstRowFirstColumn="0" w:firstRowLastColumn="0" w:lastRowFirstColumn="0" w:lastRowLastColumn="0"/>
              <w:rPr>
                <w:rFonts w:cstheme="minorHAnsi"/>
              </w:rPr>
            </w:pPr>
            <w:r w:rsidRPr="000E6BBA">
              <w:rPr>
                <w:rFonts w:cstheme="minorHAnsi"/>
              </w:rPr>
              <w:t>71%</w:t>
            </w:r>
          </w:p>
        </w:tc>
      </w:tr>
      <w:bookmarkEnd w:id="33"/>
    </w:tbl>
    <w:p w14:paraId="3B31BEBD" w14:textId="77777777" w:rsidR="00D256F1" w:rsidRPr="00394C89" w:rsidRDefault="00D256F1" w:rsidP="00E215EC">
      <w:pPr>
        <w:spacing w:after="200"/>
        <w:rPr>
          <w:rFonts w:cstheme="minorHAnsi"/>
        </w:rPr>
      </w:pPr>
    </w:p>
    <w:p w14:paraId="0D5AD680" w14:textId="77777777" w:rsidR="00E215EC" w:rsidRPr="00394C89" w:rsidRDefault="00E215EC" w:rsidP="00E215EC">
      <w:pPr>
        <w:spacing w:after="200"/>
        <w:rPr>
          <w:rFonts w:cstheme="minorHAnsi"/>
        </w:rPr>
      </w:pPr>
      <w:r w:rsidRPr="00394C89">
        <w:rPr>
          <w:rFonts w:cstheme="minorHAnsi"/>
        </w:rPr>
        <w:t>As noted in the above table, young people who identify as Culturally and Linguistically Diverse (CALD) and those who were born overseas demonstrate a significantly stronger understanding of STEM than non-CALD students, and those born in Australia. Of note, it was found that those who identify as Aboriginal and/or Torres Strait Islander are significantly less likely to demonstrate a correct understanding of STEM than non-Aboriginal students.</w:t>
      </w:r>
    </w:p>
    <w:p w14:paraId="70E3B7BA" w14:textId="77777777" w:rsidR="00E215EC" w:rsidRPr="00394C89" w:rsidRDefault="00E215EC" w:rsidP="00E215EC">
      <w:pPr>
        <w:spacing w:after="200"/>
        <w:rPr>
          <w:rFonts w:cstheme="minorHAnsi"/>
        </w:rPr>
      </w:pPr>
      <w:r w:rsidRPr="00394C89">
        <w:rPr>
          <w:rFonts w:cstheme="minorHAnsi"/>
        </w:rPr>
        <w:t xml:space="preserve">The role of parents continues to have a strong influence on young people’s understanding of STEM. Young people with parents who are educated in STEM are significantly more likely to have a correct understanding of the subjects related to STEM (68% compared to 61%), as are young people whose parents are employed in a STEM-related field (75% compared to 64%).                                          </w:t>
      </w:r>
    </w:p>
    <w:p w14:paraId="6B0C427E" w14:textId="77777777" w:rsidR="00E215EC" w:rsidRPr="00604D55" w:rsidRDefault="00E215EC" w:rsidP="00E215EC">
      <w:pPr>
        <w:spacing w:after="200"/>
        <w:rPr>
          <w:rFonts w:ascii="Arial" w:hAnsi="Arial" w:cs="Arial"/>
        </w:rPr>
      </w:pPr>
      <w:r w:rsidRPr="00604D55">
        <w:rPr>
          <w:rFonts w:ascii="Arial" w:hAnsi="Arial" w:cs="Arial"/>
        </w:rPr>
        <w:br w:type="page"/>
      </w:r>
    </w:p>
    <w:p w14:paraId="505FD994" w14:textId="751D0399" w:rsidR="00E215EC" w:rsidRPr="00A15D82" w:rsidRDefault="00E215EC" w:rsidP="00A15D82">
      <w:pPr>
        <w:pStyle w:val="Heading3"/>
      </w:pPr>
      <w:bookmarkStart w:id="34" w:name="_Toc89262618"/>
      <w:r w:rsidRPr="00A15D82">
        <w:lastRenderedPageBreak/>
        <w:t>Understanding of Jobs in STEM</w:t>
      </w:r>
      <w:bookmarkEnd w:id="34"/>
    </w:p>
    <w:p w14:paraId="082ADBB6" w14:textId="77777777" w:rsidR="00E215EC" w:rsidRPr="00760DCB" w:rsidRDefault="00E215EC" w:rsidP="00E215EC">
      <w:pPr>
        <w:spacing w:after="200"/>
        <w:rPr>
          <w:rFonts w:cstheme="minorHAnsi"/>
        </w:rPr>
      </w:pPr>
      <w:r w:rsidRPr="00760DCB">
        <w:rPr>
          <w:rFonts w:cstheme="minorHAnsi"/>
        </w:rPr>
        <w:t xml:space="preserve">In Wave 3, young people were again asked about the types of jobs they associate with studying STEM subjects. Despite the evident misunderstanding of the ‘e’ and ‘m’ within the STEM acronym, engineering and mathematics remain the top-of-mind careers commonly related to STEM study. </w:t>
      </w:r>
    </w:p>
    <w:p w14:paraId="1FA5C763" w14:textId="1CC19600" w:rsidR="00750DEB" w:rsidRPr="002D05D7" w:rsidRDefault="00E215EC" w:rsidP="00750DEB">
      <w:pPr>
        <w:pStyle w:val="Caption"/>
        <w:keepNext/>
        <w:spacing w:before="120"/>
        <w:rPr>
          <w:rStyle w:val="Figuretitle"/>
          <w:b/>
          <w:i w:val="0"/>
          <w:sz w:val="24"/>
        </w:rPr>
      </w:pPr>
      <w:r w:rsidRPr="002D05D7">
        <w:rPr>
          <w:rStyle w:val="Figuretitle"/>
          <w:b/>
          <w:i w:val="0"/>
          <w:sz w:val="24"/>
        </w:rPr>
        <w:t xml:space="preserve">Figure </w:t>
      </w:r>
      <w:r w:rsidRPr="002D05D7">
        <w:rPr>
          <w:rStyle w:val="Figuretitle"/>
          <w:b/>
          <w:i w:val="0"/>
          <w:sz w:val="24"/>
        </w:rPr>
        <w:fldChar w:fldCharType="begin"/>
      </w:r>
      <w:r w:rsidRPr="002D05D7">
        <w:rPr>
          <w:rStyle w:val="Figuretitle"/>
          <w:b/>
          <w:i w:val="0"/>
          <w:sz w:val="24"/>
        </w:rPr>
        <w:instrText xml:space="preserve"> SEQ Figure \* ARABIC </w:instrText>
      </w:r>
      <w:r w:rsidRPr="002D05D7">
        <w:rPr>
          <w:rStyle w:val="Figuretitle"/>
          <w:b/>
          <w:i w:val="0"/>
          <w:sz w:val="24"/>
        </w:rPr>
        <w:fldChar w:fldCharType="separate"/>
      </w:r>
      <w:r w:rsidR="001D6D52">
        <w:rPr>
          <w:rStyle w:val="Figuretitle"/>
          <w:b/>
          <w:i w:val="0"/>
          <w:noProof/>
          <w:sz w:val="24"/>
        </w:rPr>
        <w:t>3</w:t>
      </w:r>
      <w:r w:rsidRPr="002D05D7">
        <w:rPr>
          <w:rStyle w:val="Figuretitle"/>
          <w:b/>
          <w:i w:val="0"/>
          <w:sz w:val="24"/>
        </w:rPr>
        <w:fldChar w:fldCharType="end"/>
      </w:r>
      <w:r w:rsidRPr="002D05D7">
        <w:rPr>
          <w:rStyle w:val="Figuretitle"/>
          <w:b/>
          <w:i w:val="0"/>
          <w:sz w:val="24"/>
        </w:rPr>
        <w:t>: Top 15 jobs associated with STEM study pathways</w:t>
      </w:r>
      <w:r w:rsidR="007777E9" w:rsidRPr="002D05D7">
        <w:rPr>
          <w:rStyle w:val="Figuretitle"/>
          <w:b/>
          <w:i w:val="0"/>
          <w:sz w:val="24"/>
        </w:rPr>
        <w:t>.</w:t>
      </w:r>
      <w:r w:rsidR="00750DEB" w:rsidRPr="002D05D7">
        <w:rPr>
          <w:rStyle w:val="Figuretitle"/>
          <w:b/>
          <w:i w:val="0"/>
          <w:sz w:val="24"/>
        </w:rPr>
        <w:t xml:space="preserve"> </w:t>
      </w:r>
    </w:p>
    <w:p w14:paraId="57B23AE2" w14:textId="1ED42FB3" w:rsidR="00E215EC" w:rsidRPr="002D05D7" w:rsidRDefault="00750DEB" w:rsidP="00E215EC">
      <w:pPr>
        <w:pStyle w:val="Caption"/>
        <w:keepNext/>
        <w:spacing w:before="120"/>
        <w:rPr>
          <w:b/>
          <w:i w:val="0"/>
          <w:iCs w:val="0"/>
          <w:szCs w:val="22"/>
        </w:rPr>
      </w:pPr>
      <w:r w:rsidRPr="002D05D7">
        <w:rPr>
          <w:b/>
          <w:i w:val="0"/>
          <w:iCs w:val="0"/>
          <w:szCs w:val="22"/>
        </w:rPr>
        <w:t xml:space="preserve">Q. What type of jobs do you think you would be able to get if you have a STEM degree or certificate? </w:t>
      </w:r>
    </w:p>
    <w:p w14:paraId="236D8DB0" w14:textId="395EAFF2" w:rsidR="00E215EC" w:rsidRPr="00760DCB" w:rsidRDefault="009D3194" w:rsidP="00E215EC">
      <w:pPr>
        <w:pStyle w:val="Caption"/>
        <w:keepNext/>
        <w:spacing w:before="120"/>
        <w:rPr>
          <w:rFonts w:cstheme="minorHAnsi"/>
        </w:rPr>
      </w:pPr>
      <w:r w:rsidRPr="002D05D7">
        <w:rPr>
          <w:rFonts w:cstheme="minorHAnsi"/>
          <w:noProof/>
          <w:lang w:eastAsia="en-AU"/>
        </w:rPr>
        <w:drawing>
          <wp:inline distT="0" distB="0" distL="0" distR="0" wp14:anchorId="0090A3A5" wp14:editId="0C3094BF">
            <wp:extent cx="5727700" cy="2832735"/>
            <wp:effectExtent l="0" t="0" r="6350" b="5715"/>
            <wp:docPr id="23" name="Chart 23" descr="Bar chart showing the top 15 jobs associated with STEM study pathways by young people. The top three jobs are Engineer, Scientist and Mathematician.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8A6DA29-37BC-49FC-BFF1-AEEE6DF0E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215EC" w:rsidRPr="002D05D7">
        <w:rPr>
          <w:i w:val="0"/>
          <w:iCs w:val="0"/>
          <w:color w:val="auto"/>
          <w:sz w:val="18"/>
          <w:szCs w:val="22"/>
        </w:rPr>
        <w:t>Base: Total – Wave 3 – 3,154.</w:t>
      </w:r>
    </w:p>
    <w:p w14:paraId="3CE14B84" w14:textId="77777777" w:rsidR="00E215EC" w:rsidRPr="00760DCB" w:rsidRDefault="00E215EC" w:rsidP="00E215EC">
      <w:pPr>
        <w:rPr>
          <w:rFonts w:cstheme="minorHAnsi"/>
        </w:rPr>
      </w:pPr>
    </w:p>
    <w:p w14:paraId="2A1AD1BC" w14:textId="77777777" w:rsidR="00E215EC" w:rsidRPr="00760DCB" w:rsidRDefault="00E215EC" w:rsidP="00E215EC">
      <w:pPr>
        <w:spacing w:after="200"/>
        <w:rPr>
          <w:rFonts w:cstheme="minorHAnsi"/>
        </w:rPr>
      </w:pPr>
      <w:r w:rsidRPr="00760DCB">
        <w:rPr>
          <w:rFonts w:cstheme="minorHAnsi"/>
        </w:rPr>
        <w:t>Compared to Wave 2, young people were more likely to identify some STEM careers such as engineer, scientist, medical/healthcare roles, biologist, chemist and architect. There was a significant decline in the proportion who said they were unsure of any STEM jobs.</w:t>
      </w:r>
    </w:p>
    <w:p w14:paraId="61ECD769" w14:textId="77777777" w:rsidR="00E215EC" w:rsidRDefault="00E215EC" w:rsidP="00E215EC">
      <w:pPr>
        <w:spacing w:after="200"/>
        <w:rPr>
          <w:rFonts w:asciiTheme="majorHAnsi" w:eastAsiaTheme="majorEastAsia" w:hAnsiTheme="majorHAnsi" w:cstheme="majorBidi"/>
          <w:b/>
          <w:bCs/>
          <w:color w:val="939598" w:themeColor="accent1"/>
          <w:sz w:val="26"/>
          <w:szCs w:val="26"/>
          <w:lang w:eastAsia="en-AU"/>
        </w:rPr>
      </w:pPr>
      <w:r w:rsidRPr="00760DCB">
        <w:rPr>
          <w:rFonts w:cstheme="minorHAnsi"/>
        </w:rPr>
        <w:t>It was found that girls/women are significantly more likely to associate the jobs ‘engineer’ (64%) and ‘scientist’ (46%) with STEM study compared to boys/men (57% and 40% respectively).</w:t>
      </w:r>
      <w:r>
        <w:rPr>
          <w:rFonts w:asciiTheme="majorHAnsi" w:eastAsiaTheme="majorEastAsia" w:hAnsiTheme="majorHAnsi" w:cstheme="majorBidi"/>
          <w:b/>
          <w:bCs/>
          <w:color w:val="939598" w:themeColor="accent1"/>
          <w:sz w:val="26"/>
          <w:szCs w:val="26"/>
          <w:lang w:eastAsia="en-AU"/>
        </w:rPr>
        <w:br w:type="page"/>
      </w:r>
    </w:p>
    <w:p w14:paraId="5610C73C" w14:textId="77777777" w:rsidR="00E215EC" w:rsidRPr="006508C7" w:rsidRDefault="00E215EC" w:rsidP="00E215EC">
      <w:pPr>
        <w:pStyle w:val="Heading2"/>
        <w:spacing w:before="360"/>
        <w:rPr>
          <w:rFonts w:cstheme="majorHAnsi"/>
        </w:rPr>
      </w:pPr>
      <w:bookmarkStart w:id="35" w:name="_Toc89262619"/>
      <w:r w:rsidRPr="006508C7">
        <w:rPr>
          <w:rFonts w:cstheme="majorHAnsi"/>
        </w:rPr>
        <w:lastRenderedPageBreak/>
        <w:t>Attitudes towards STEM</w:t>
      </w:r>
      <w:bookmarkEnd w:id="35"/>
    </w:p>
    <w:p w14:paraId="5CB83ECF" w14:textId="77777777" w:rsidR="00E215EC" w:rsidRPr="00A15D82" w:rsidRDefault="00E215EC" w:rsidP="00A15D82">
      <w:pPr>
        <w:pStyle w:val="Heading3"/>
      </w:pPr>
      <w:bookmarkStart w:id="36" w:name="_Toc89262620"/>
      <w:r w:rsidRPr="00A15D82">
        <w:t>Interest</w:t>
      </w:r>
      <w:bookmarkEnd w:id="36"/>
    </w:p>
    <w:p w14:paraId="234E6843" w14:textId="77777777" w:rsidR="00E215EC" w:rsidRPr="00760DCB" w:rsidRDefault="00E215EC" w:rsidP="00E215EC">
      <w:pPr>
        <w:rPr>
          <w:rFonts w:cstheme="minorHAnsi"/>
        </w:rPr>
      </w:pPr>
      <w:r w:rsidRPr="00760DCB">
        <w:rPr>
          <w:rFonts w:cstheme="minorHAnsi"/>
        </w:rPr>
        <w:t xml:space="preserve">The data shows that there continues to be a high level of interest in STEM subjects, with the proportion of those ‘somewhat’ or ‘very’ interested in STEM subjects overall remaining stable at 85% (compared to 84%) in Wave 2. Science and technology subjects continue to drive significantly more interest among young people (63% and 64% respectively) than engineering and mathematics (43% and 48% respectively). </w:t>
      </w:r>
    </w:p>
    <w:p w14:paraId="15EA55B1" w14:textId="2C523532" w:rsidR="00750DEB" w:rsidRPr="00F81F89" w:rsidRDefault="00E215EC" w:rsidP="00E215EC">
      <w:pPr>
        <w:pStyle w:val="Caption"/>
        <w:keepNext/>
        <w:rPr>
          <w:rStyle w:val="Figuretitle"/>
          <w:b/>
          <w:i w:val="0"/>
          <w:sz w:val="24"/>
        </w:rPr>
      </w:pPr>
      <w:bookmarkStart w:id="37" w:name="_Hlk83122150"/>
      <w:r w:rsidRPr="00F81F89">
        <w:rPr>
          <w:rStyle w:val="Figuretitle"/>
          <w:b/>
          <w:i w:val="0"/>
          <w:sz w:val="24"/>
        </w:rPr>
        <w:t xml:space="preserve">Figure </w:t>
      </w:r>
      <w:r w:rsidRPr="00F81F89">
        <w:rPr>
          <w:rStyle w:val="Figuretitle"/>
          <w:b/>
          <w:i w:val="0"/>
          <w:sz w:val="24"/>
        </w:rPr>
        <w:fldChar w:fldCharType="begin"/>
      </w:r>
      <w:r w:rsidRPr="00F81F89">
        <w:rPr>
          <w:rStyle w:val="Figuretitle"/>
          <w:b/>
          <w:i w:val="0"/>
          <w:sz w:val="24"/>
        </w:rPr>
        <w:instrText xml:space="preserve"> SEQ Figure \* ARABIC </w:instrText>
      </w:r>
      <w:r w:rsidRPr="00F81F89">
        <w:rPr>
          <w:rStyle w:val="Figuretitle"/>
          <w:b/>
          <w:i w:val="0"/>
          <w:sz w:val="24"/>
        </w:rPr>
        <w:fldChar w:fldCharType="separate"/>
      </w:r>
      <w:r w:rsidR="001D6D52">
        <w:rPr>
          <w:rStyle w:val="Figuretitle"/>
          <w:b/>
          <w:i w:val="0"/>
          <w:noProof/>
          <w:sz w:val="24"/>
        </w:rPr>
        <w:t>4</w:t>
      </w:r>
      <w:r w:rsidRPr="00F81F89">
        <w:rPr>
          <w:rStyle w:val="Figuretitle"/>
          <w:b/>
          <w:i w:val="0"/>
          <w:sz w:val="24"/>
        </w:rPr>
        <w:fldChar w:fldCharType="end"/>
      </w:r>
      <w:r w:rsidRPr="00F81F89">
        <w:rPr>
          <w:rStyle w:val="Figuretitle"/>
          <w:b/>
          <w:i w:val="0"/>
          <w:sz w:val="24"/>
        </w:rPr>
        <w:t xml:space="preserve">: </w:t>
      </w:r>
      <w:bookmarkEnd w:id="37"/>
      <w:r w:rsidRPr="00F81F89">
        <w:rPr>
          <w:rStyle w:val="Figuretitle"/>
          <w:b/>
          <w:i w:val="0"/>
          <w:sz w:val="24"/>
        </w:rPr>
        <w:t>Level of interest in STEM subjects</w:t>
      </w:r>
      <w:r w:rsidR="00750DEB" w:rsidRPr="00F81F89">
        <w:rPr>
          <w:rStyle w:val="Figuretitle"/>
          <w:b/>
          <w:i w:val="0"/>
          <w:sz w:val="24"/>
        </w:rPr>
        <w:t>.</w:t>
      </w:r>
    </w:p>
    <w:p w14:paraId="09440D07" w14:textId="7D8AAE51" w:rsidR="00E215EC" w:rsidRPr="00066EB8" w:rsidRDefault="00750DEB" w:rsidP="00066EB8">
      <w:pPr>
        <w:pStyle w:val="Caption"/>
        <w:keepNext/>
        <w:rPr>
          <w:b/>
          <w:i w:val="0"/>
          <w:iCs w:val="0"/>
          <w:szCs w:val="22"/>
        </w:rPr>
      </w:pPr>
      <w:r w:rsidRPr="00023AA5">
        <w:rPr>
          <w:b/>
          <w:i w:val="0"/>
          <w:iCs w:val="0"/>
          <w:szCs w:val="22"/>
        </w:rPr>
        <w:t>Q. How interested are you in each of the below subjects?</w:t>
      </w:r>
      <w:r w:rsidR="00E215EC" w:rsidRPr="00E326A3">
        <w:rPr>
          <w:rFonts w:cstheme="minorHAnsi"/>
          <w:color w:val="005577"/>
          <w:sz w:val="18"/>
          <w:highlight w:val="yellow"/>
        </w:rPr>
        <w:t xml:space="preserve"> </w:t>
      </w:r>
    </w:p>
    <w:p w14:paraId="313FFEBB" w14:textId="1F37A0AC" w:rsidR="00E215EC" w:rsidRPr="00AD0CC8" w:rsidRDefault="00731E92" w:rsidP="00E215EC">
      <w:pPr>
        <w:rPr>
          <w:sz w:val="18"/>
        </w:rPr>
      </w:pPr>
      <w:r w:rsidRPr="00731E92">
        <w:rPr>
          <w:noProof/>
          <w:sz w:val="18"/>
          <w:lang w:eastAsia="en-AU"/>
        </w:rPr>
        <w:drawing>
          <wp:inline distT="0" distB="0" distL="0" distR="0" wp14:anchorId="341BAF64" wp14:editId="7640E257">
            <wp:extent cx="5727700" cy="2638425"/>
            <wp:effectExtent l="0" t="0" r="6350" b="0"/>
            <wp:docPr id="28" name="Chart 28" descr="Column chart showing level of interest in Science, Technology, Engineering and Maths. For each subject, figures are shown on a scale from very interested to not at all interes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C22AA3-A7D1-49A5-9492-F9441834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215EC" w:rsidRPr="00AD0CC8">
        <w:rPr>
          <w:sz w:val="18"/>
        </w:rPr>
        <w:t>Base: Wave 3 only. Total – 3,154. Weighted percentages may not add up to 100% due to rounding of decimal places to the nearest whole number.</w:t>
      </w:r>
    </w:p>
    <w:p w14:paraId="6384F325" w14:textId="6682F3B7" w:rsidR="007507CB" w:rsidRPr="00C40C60" w:rsidRDefault="00E215EC" w:rsidP="00C40C60">
      <w:pPr>
        <w:pStyle w:val="Figuretitlespaceabove"/>
        <w:rPr>
          <w:rStyle w:val="Figuretitle"/>
        </w:rPr>
      </w:pPr>
      <w:bookmarkStart w:id="38" w:name="_Ref83655221"/>
      <w:r w:rsidRPr="007507CB">
        <w:rPr>
          <w:rStyle w:val="Figuretitle"/>
        </w:rPr>
        <w:t xml:space="preserve">Table </w:t>
      </w:r>
      <w:r w:rsidRPr="007507CB">
        <w:rPr>
          <w:rStyle w:val="Figuretitle"/>
        </w:rPr>
        <w:fldChar w:fldCharType="begin"/>
      </w:r>
      <w:r w:rsidRPr="007507CB">
        <w:rPr>
          <w:rStyle w:val="Figuretitle"/>
        </w:rPr>
        <w:instrText>SEQ Table \* ARABIC</w:instrText>
      </w:r>
      <w:r w:rsidRPr="007507CB">
        <w:rPr>
          <w:rStyle w:val="Figuretitle"/>
        </w:rPr>
        <w:fldChar w:fldCharType="separate"/>
      </w:r>
      <w:r w:rsidR="001D6D52">
        <w:rPr>
          <w:rStyle w:val="Figuretitle"/>
          <w:noProof/>
        </w:rPr>
        <w:t>4</w:t>
      </w:r>
      <w:r w:rsidRPr="007507CB">
        <w:rPr>
          <w:rStyle w:val="Figuretitle"/>
        </w:rPr>
        <w:fldChar w:fldCharType="end"/>
      </w:r>
      <w:bookmarkEnd w:id="38"/>
      <w:r w:rsidRPr="007507CB">
        <w:rPr>
          <w:rStyle w:val="Figuretitle"/>
        </w:rPr>
        <w:t>: Level of interest in STEM subjects (Net: somewhat/very interested), by wave.</w:t>
      </w:r>
      <w:r w:rsidR="007507CB" w:rsidRPr="00C40C60">
        <w:rPr>
          <w:rStyle w:val="Figuretitle"/>
        </w:rPr>
        <w:t xml:space="preserve"> </w:t>
      </w:r>
    </w:p>
    <w:p w14:paraId="7F1C143C" w14:textId="33BFECA7" w:rsidR="00E215EC" w:rsidRPr="00A51605" w:rsidRDefault="007507CB" w:rsidP="00A51605">
      <w:pPr>
        <w:pStyle w:val="Questions"/>
        <w:rPr>
          <w:rStyle w:val="Figuretitle"/>
          <w:color w:val="005677" w:themeColor="text2"/>
          <w:lang w:val="en-US" w:eastAsia="en-AU"/>
        </w:rPr>
      </w:pPr>
      <w:r w:rsidRPr="00A51605">
        <w:rPr>
          <w:lang w:val="en-US" w:eastAsia="en-AU"/>
        </w:rPr>
        <w:t xml:space="preserve">Q. How interested are you in each of the below subjects? </w:t>
      </w:r>
    </w:p>
    <w:tbl>
      <w:tblPr>
        <w:tblStyle w:val="Style1"/>
        <w:tblW w:w="8974" w:type="dxa"/>
        <w:jc w:val="center"/>
        <w:tblLook w:val="04A0" w:firstRow="1" w:lastRow="0" w:firstColumn="1" w:lastColumn="0" w:noHBand="0" w:noVBand="1"/>
        <w:tblCaption w:val="Table 4: Level of interest in STEM subjects (Net: interested), by wave."/>
        <w:tblDescription w:val="Summary table showing the Net: Interest (somewhat/very interested) scores across Wave 1, Wave 2 and Wave 3 for each subject. It lists the total for STEM overall first, then the interest scores for Science, Technology, Engineering and Maths."/>
      </w:tblPr>
      <w:tblGrid>
        <w:gridCol w:w="4078"/>
        <w:gridCol w:w="1525"/>
        <w:gridCol w:w="1684"/>
        <w:gridCol w:w="1687"/>
      </w:tblGrid>
      <w:tr w:rsidR="00C10D2F" w:rsidRPr="00E326A3" w14:paraId="35AD5919" w14:textId="77777777" w:rsidTr="0081597B">
        <w:trPr>
          <w:cnfStyle w:val="100000000000" w:firstRow="1" w:lastRow="0" w:firstColumn="0" w:lastColumn="0" w:oddVBand="0" w:evenVBand="0" w:oddHBand="0" w:evenHBand="0" w:firstRowFirstColumn="0" w:firstRowLastColumn="0" w:lastRowFirstColumn="0" w:lastRowLastColumn="0"/>
          <w:trHeight w:val="170"/>
          <w:tblHeader/>
          <w:jc w:val="center"/>
        </w:trPr>
        <w:tc>
          <w:tcPr>
            <w:cnfStyle w:val="001000000000" w:firstRow="0" w:lastRow="0" w:firstColumn="1" w:lastColumn="0" w:oddVBand="0" w:evenVBand="0" w:oddHBand="0" w:evenHBand="0" w:firstRowFirstColumn="0" w:firstRowLastColumn="0" w:lastRowFirstColumn="0" w:lastRowLastColumn="0"/>
            <w:tcW w:w="4078" w:type="dxa"/>
            <w:vMerge w:val="restart"/>
            <w:hideMark/>
          </w:tcPr>
          <w:p w14:paraId="73414CDC" w14:textId="21378B35" w:rsidR="00C10D2F" w:rsidRPr="00F61C73" w:rsidRDefault="00C10D2F" w:rsidP="00A41B3B">
            <w:pPr>
              <w:rPr>
                <w:rFonts w:cstheme="minorHAnsi"/>
              </w:rPr>
            </w:pPr>
            <w:r w:rsidRPr="00F61C73">
              <w:rPr>
                <w:rFonts w:cstheme="minorHAnsi"/>
                <w:bCs/>
              </w:rPr>
              <w:t>Subject</w:t>
            </w:r>
          </w:p>
        </w:tc>
        <w:tc>
          <w:tcPr>
            <w:tcW w:w="4896" w:type="dxa"/>
            <w:gridSpan w:val="3"/>
            <w:tcBorders>
              <w:bottom w:val="single" w:sz="4" w:space="0" w:color="005677" w:themeColor="text2"/>
            </w:tcBorders>
            <w:hideMark/>
          </w:tcPr>
          <w:p w14:paraId="2B2E98EC" w14:textId="77777777" w:rsidR="00C10D2F" w:rsidRPr="00F61C73" w:rsidRDefault="00C10D2F" w:rsidP="00A41B3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61C73">
              <w:rPr>
                <w:rFonts w:cstheme="minorHAnsi"/>
                <w:bCs/>
              </w:rPr>
              <w:t>Net: somewhat/very interested</w:t>
            </w:r>
          </w:p>
        </w:tc>
      </w:tr>
      <w:tr w:rsidR="00C10D2F" w:rsidRPr="00E326A3" w14:paraId="3DEFCC2A" w14:textId="77777777" w:rsidTr="0081597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078" w:type="dxa"/>
            <w:vMerge/>
            <w:hideMark/>
          </w:tcPr>
          <w:p w14:paraId="563FD2DF" w14:textId="6A457814" w:rsidR="00C10D2F" w:rsidRPr="00F61C73" w:rsidRDefault="00C10D2F" w:rsidP="00A41B3B">
            <w:pPr>
              <w:rPr>
                <w:rFonts w:cstheme="minorHAnsi"/>
                <w:color w:val="FFFFFF" w:themeColor="background1"/>
              </w:rPr>
            </w:pPr>
          </w:p>
        </w:tc>
        <w:tc>
          <w:tcPr>
            <w:tcW w:w="1525" w:type="dxa"/>
            <w:tcBorders>
              <w:top w:val="single" w:sz="4" w:space="0" w:color="005677" w:themeColor="text2"/>
            </w:tcBorders>
            <w:shd w:val="clear" w:color="auto" w:fill="005677" w:themeFill="text2"/>
            <w:hideMark/>
          </w:tcPr>
          <w:p w14:paraId="69899717" w14:textId="77777777" w:rsidR="00C10D2F" w:rsidRPr="00F61C73" w:rsidRDefault="00C10D2F" w:rsidP="00F61C73">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F61C73">
              <w:rPr>
                <w:rFonts w:cstheme="minorHAnsi"/>
                <w:b/>
                <w:bCs/>
                <w:color w:val="FFFFFF" w:themeColor="background1"/>
              </w:rPr>
              <w:t>Wave 1</w:t>
            </w:r>
          </w:p>
        </w:tc>
        <w:tc>
          <w:tcPr>
            <w:tcW w:w="1684" w:type="dxa"/>
            <w:tcBorders>
              <w:top w:val="single" w:sz="4" w:space="0" w:color="005677" w:themeColor="text2"/>
            </w:tcBorders>
            <w:shd w:val="clear" w:color="auto" w:fill="005677" w:themeFill="text2"/>
            <w:hideMark/>
          </w:tcPr>
          <w:p w14:paraId="5E7644A4" w14:textId="77777777" w:rsidR="00C10D2F" w:rsidRPr="00F61C73" w:rsidRDefault="00C10D2F" w:rsidP="00F61C73">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F61C73">
              <w:rPr>
                <w:rFonts w:cstheme="minorHAnsi"/>
                <w:b/>
                <w:bCs/>
                <w:color w:val="FFFFFF" w:themeColor="background1"/>
              </w:rPr>
              <w:t>Wave 2</w:t>
            </w:r>
          </w:p>
        </w:tc>
        <w:tc>
          <w:tcPr>
            <w:tcW w:w="1687" w:type="dxa"/>
            <w:tcBorders>
              <w:top w:val="single" w:sz="4" w:space="0" w:color="005677" w:themeColor="text2"/>
            </w:tcBorders>
            <w:shd w:val="clear" w:color="auto" w:fill="005677" w:themeFill="text2"/>
            <w:hideMark/>
          </w:tcPr>
          <w:p w14:paraId="7A342802" w14:textId="77777777" w:rsidR="00C10D2F" w:rsidRPr="00F61C73" w:rsidRDefault="00C10D2F" w:rsidP="00F61C73">
            <w:pPr>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F61C73">
              <w:rPr>
                <w:rFonts w:cstheme="minorHAnsi"/>
                <w:b/>
                <w:bCs/>
                <w:color w:val="FFFFFF" w:themeColor="background1"/>
              </w:rPr>
              <w:t>Wave 3</w:t>
            </w:r>
          </w:p>
        </w:tc>
      </w:tr>
      <w:tr w:rsidR="00E215EC" w:rsidRPr="00E326A3" w14:paraId="730BF806" w14:textId="77777777" w:rsidTr="008159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078" w:type="dxa"/>
            <w:hideMark/>
          </w:tcPr>
          <w:p w14:paraId="33782F6A" w14:textId="77777777" w:rsidR="00E215EC" w:rsidRPr="00821DE0" w:rsidRDefault="00E215EC" w:rsidP="00A41B3B">
            <w:pPr>
              <w:rPr>
                <w:rFonts w:cstheme="minorHAnsi"/>
              </w:rPr>
            </w:pPr>
            <w:r w:rsidRPr="00821DE0">
              <w:rPr>
                <w:rFonts w:cstheme="minorHAnsi"/>
                <w:bCs/>
              </w:rPr>
              <w:t>STEM overall</w:t>
            </w:r>
          </w:p>
        </w:tc>
        <w:tc>
          <w:tcPr>
            <w:tcW w:w="1525" w:type="dxa"/>
            <w:hideMark/>
          </w:tcPr>
          <w:p w14:paraId="24BFCC47"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86%</w:t>
            </w:r>
          </w:p>
        </w:tc>
        <w:tc>
          <w:tcPr>
            <w:tcW w:w="1684" w:type="dxa"/>
            <w:hideMark/>
          </w:tcPr>
          <w:p w14:paraId="6D0C804E"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84%</w:t>
            </w:r>
          </w:p>
        </w:tc>
        <w:tc>
          <w:tcPr>
            <w:tcW w:w="1687" w:type="dxa"/>
            <w:hideMark/>
          </w:tcPr>
          <w:p w14:paraId="13A3193D"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85%</w:t>
            </w:r>
          </w:p>
        </w:tc>
      </w:tr>
      <w:tr w:rsidR="00E215EC" w:rsidRPr="00E326A3" w14:paraId="5E481617" w14:textId="77777777" w:rsidTr="0081597B">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4078" w:type="dxa"/>
            <w:hideMark/>
          </w:tcPr>
          <w:p w14:paraId="2D36E73B" w14:textId="77777777" w:rsidR="00E215EC" w:rsidRPr="00821DE0" w:rsidRDefault="00E215EC" w:rsidP="00A41B3B">
            <w:pPr>
              <w:rPr>
                <w:rFonts w:cstheme="minorHAnsi"/>
              </w:rPr>
            </w:pPr>
            <w:r w:rsidRPr="00821DE0">
              <w:rPr>
                <w:rFonts w:cstheme="minorHAnsi"/>
                <w:bCs/>
              </w:rPr>
              <w:t>Science</w:t>
            </w:r>
          </w:p>
        </w:tc>
        <w:tc>
          <w:tcPr>
            <w:tcW w:w="1525" w:type="dxa"/>
            <w:hideMark/>
          </w:tcPr>
          <w:p w14:paraId="2E518F63" w14:textId="77777777" w:rsidR="00E215EC" w:rsidRPr="00821DE0" w:rsidRDefault="00E215EC"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821DE0">
              <w:rPr>
                <w:rFonts w:cstheme="minorHAnsi"/>
              </w:rPr>
              <w:t>64%</w:t>
            </w:r>
          </w:p>
        </w:tc>
        <w:tc>
          <w:tcPr>
            <w:tcW w:w="1684" w:type="dxa"/>
            <w:hideMark/>
          </w:tcPr>
          <w:p w14:paraId="09F69159" w14:textId="77777777" w:rsidR="00E215EC" w:rsidRPr="00821DE0" w:rsidRDefault="00E215EC"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821DE0">
              <w:rPr>
                <w:rFonts w:cstheme="minorHAnsi"/>
              </w:rPr>
              <w:t>62%</w:t>
            </w:r>
          </w:p>
        </w:tc>
        <w:tc>
          <w:tcPr>
            <w:tcW w:w="1687" w:type="dxa"/>
            <w:hideMark/>
          </w:tcPr>
          <w:p w14:paraId="5332C8A4" w14:textId="77777777" w:rsidR="00E215EC" w:rsidRPr="00821DE0" w:rsidRDefault="00E215EC"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821DE0">
              <w:rPr>
                <w:rFonts w:cstheme="minorHAnsi"/>
              </w:rPr>
              <w:t>63%</w:t>
            </w:r>
          </w:p>
        </w:tc>
      </w:tr>
      <w:tr w:rsidR="00E215EC" w:rsidRPr="00E326A3" w14:paraId="5B24B738" w14:textId="77777777" w:rsidTr="0081597B">
        <w:trPr>
          <w:cnfStyle w:val="000000010000" w:firstRow="0" w:lastRow="0" w:firstColumn="0" w:lastColumn="0" w:oddVBand="0" w:evenVBand="0" w:oddHBand="0" w:evenHBand="1"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4078" w:type="dxa"/>
            <w:hideMark/>
          </w:tcPr>
          <w:p w14:paraId="0E845A62" w14:textId="77777777" w:rsidR="00E215EC" w:rsidRPr="00821DE0" w:rsidRDefault="00E215EC" w:rsidP="00A41B3B">
            <w:pPr>
              <w:rPr>
                <w:rFonts w:cstheme="minorHAnsi"/>
              </w:rPr>
            </w:pPr>
            <w:r w:rsidRPr="00821DE0">
              <w:rPr>
                <w:rFonts w:cstheme="minorHAnsi"/>
                <w:bCs/>
              </w:rPr>
              <w:t>Technology</w:t>
            </w:r>
          </w:p>
        </w:tc>
        <w:tc>
          <w:tcPr>
            <w:tcW w:w="1525" w:type="dxa"/>
            <w:hideMark/>
          </w:tcPr>
          <w:p w14:paraId="068C15E8"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65%</w:t>
            </w:r>
          </w:p>
        </w:tc>
        <w:tc>
          <w:tcPr>
            <w:tcW w:w="1684" w:type="dxa"/>
            <w:hideMark/>
          </w:tcPr>
          <w:p w14:paraId="47311084"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65%</w:t>
            </w:r>
          </w:p>
        </w:tc>
        <w:tc>
          <w:tcPr>
            <w:tcW w:w="1687" w:type="dxa"/>
            <w:hideMark/>
          </w:tcPr>
          <w:p w14:paraId="40536A60"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64%</w:t>
            </w:r>
          </w:p>
        </w:tc>
      </w:tr>
      <w:tr w:rsidR="00E215EC" w:rsidRPr="00E326A3" w14:paraId="09DEC5C8" w14:textId="77777777" w:rsidTr="0081597B">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4078" w:type="dxa"/>
            <w:hideMark/>
          </w:tcPr>
          <w:p w14:paraId="2A95D116" w14:textId="77777777" w:rsidR="00E215EC" w:rsidRPr="00821DE0" w:rsidRDefault="00E215EC" w:rsidP="00A41B3B">
            <w:pPr>
              <w:rPr>
                <w:rFonts w:cstheme="minorHAnsi"/>
              </w:rPr>
            </w:pPr>
            <w:r w:rsidRPr="00821DE0">
              <w:rPr>
                <w:rFonts w:cstheme="minorHAnsi"/>
                <w:bCs/>
              </w:rPr>
              <w:t>Engineering</w:t>
            </w:r>
          </w:p>
        </w:tc>
        <w:tc>
          <w:tcPr>
            <w:tcW w:w="1525" w:type="dxa"/>
            <w:hideMark/>
          </w:tcPr>
          <w:p w14:paraId="5083087E" w14:textId="77777777" w:rsidR="00E215EC" w:rsidRPr="00821DE0" w:rsidRDefault="00E215EC"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821DE0">
              <w:rPr>
                <w:rFonts w:cstheme="minorHAnsi"/>
              </w:rPr>
              <w:t>42%</w:t>
            </w:r>
          </w:p>
        </w:tc>
        <w:tc>
          <w:tcPr>
            <w:tcW w:w="1684" w:type="dxa"/>
            <w:hideMark/>
          </w:tcPr>
          <w:p w14:paraId="4DE998E6" w14:textId="77777777" w:rsidR="00E215EC" w:rsidRPr="00821DE0" w:rsidRDefault="00E215EC"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821DE0">
              <w:rPr>
                <w:rFonts w:cstheme="minorHAnsi"/>
              </w:rPr>
              <w:t>44%</w:t>
            </w:r>
          </w:p>
        </w:tc>
        <w:tc>
          <w:tcPr>
            <w:tcW w:w="1687" w:type="dxa"/>
            <w:hideMark/>
          </w:tcPr>
          <w:p w14:paraId="159B8234" w14:textId="77777777" w:rsidR="00E215EC" w:rsidRPr="00821DE0" w:rsidRDefault="00E215EC" w:rsidP="00821DE0">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821DE0">
              <w:rPr>
                <w:rFonts w:cstheme="minorHAnsi"/>
              </w:rPr>
              <w:t>43%</w:t>
            </w:r>
          </w:p>
        </w:tc>
      </w:tr>
      <w:tr w:rsidR="00E215EC" w:rsidRPr="00E326A3" w14:paraId="5D568B48" w14:textId="77777777" w:rsidTr="0081597B">
        <w:trPr>
          <w:cnfStyle w:val="000000010000" w:firstRow="0" w:lastRow="0" w:firstColumn="0" w:lastColumn="0" w:oddVBand="0" w:evenVBand="0" w:oddHBand="0" w:evenHBand="1"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4078" w:type="dxa"/>
            <w:hideMark/>
          </w:tcPr>
          <w:p w14:paraId="425648AC" w14:textId="77777777" w:rsidR="00E215EC" w:rsidRPr="00821DE0" w:rsidRDefault="00E215EC" w:rsidP="00A41B3B">
            <w:pPr>
              <w:rPr>
                <w:rFonts w:cstheme="minorHAnsi"/>
              </w:rPr>
            </w:pPr>
            <w:r w:rsidRPr="00821DE0">
              <w:rPr>
                <w:rFonts w:cstheme="minorHAnsi"/>
                <w:bCs/>
              </w:rPr>
              <w:t>Mathematics</w:t>
            </w:r>
          </w:p>
        </w:tc>
        <w:tc>
          <w:tcPr>
            <w:tcW w:w="1525" w:type="dxa"/>
            <w:hideMark/>
          </w:tcPr>
          <w:p w14:paraId="032EBF1C"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50%</w:t>
            </w:r>
          </w:p>
        </w:tc>
        <w:tc>
          <w:tcPr>
            <w:tcW w:w="1684" w:type="dxa"/>
            <w:hideMark/>
          </w:tcPr>
          <w:p w14:paraId="336659BB"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46%</w:t>
            </w:r>
          </w:p>
        </w:tc>
        <w:tc>
          <w:tcPr>
            <w:tcW w:w="1687" w:type="dxa"/>
            <w:hideMark/>
          </w:tcPr>
          <w:p w14:paraId="788D3C7D" w14:textId="77777777" w:rsidR="00E215EC" w:rsidRPr="00821DE0" w:rsidRDefault="00E215EC" w:rsidP="00821DE0">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821DE0">
              <w:rPr>
                <w:rFonts w:cstheme="minorHAnsi"/>
              </w:rPr>
              <w:t>48%</w:t>
            </w:r>
          </w:p>
        </w:tc>
      </w:tr>
    </w:tbl>
    <w:p w14:paraId="7F505AF5" w14:textId="77777777" w:rsidR="006508C7" w:rsidRDefault="00E215EC" w:rsidP="006508C7">
      <w:pPr>
        <w:spacing w:before="120" w:after="200"/>
        <w:rPr>
          <w:rFonts w:cstheme="minorHAnsi"/>
        </w:rPr>
      </w:pPr>
      <w:r w:rsidRPr="00FF5080">
        <w:rPr>
          <w:sz w:val="18"/>
        </w:rPr>
        <w:t>Base: Total – Wave 1 – 1,434, Wave 2 – 3,021, Wave 3 – 3,154.</w:t>
      </w:r>
    </w:p>
    <w:p w14:paraId="06D2E39B" w14:textId="064E278F" w:rsidR="00E215EC" w:rsidRPr="00760DCB" w:rsidRDefault="00E215EC" w:rsidP="006508C7">
      <w:pPr>
        <w:spacing w:before="120" w:after="200"/>
        <w:rPr>
          <w:rFonts w:cstheme="minorHAnsi"/>
        </w:rPr>
      </w:pPr>
      <w:r w:rsidRPr="00760DCB">
        <w:rPr>
          <w:rFonts w:cstheme="minorHAnsi"/>
        </w:rPr>
        <w:lastRenderedPageBreak/>
        <w:t xml:space="preserve">It was found that boys/men are significantly more interested in STEM subjects overall than girls/women (89% vs 82% overall). Boys/men also demonstrate significantly higher levels of interest in all individual STEM subjects except for science where interest from girls/women is on par with that of boys/men (62% and 64% respectively). Boys/men are most likely to express interest in technology subjects (77%) whereas interest from girls/women is highest for science at 62%. These findings have been consistent over time. </w:t>
      </w:r>
    </w:p>
    <w:p w14:paraId="29CC7A62" w14:textId="72B0F60E" w:rsidR="00750DEB" w:rsidRPr="007448FD" w:rsidRDefault="00E215EC" w:rsidP="00E215EC">
      <w:pPr>
        <w:rPr>
          <w:rStyle w:val="Figuretitle"/>
          <w:b/>
          <w:iCs/>
          <w:sz w:val="24"/>
        </w:rPr>
      </w:pPr>
      <w:r w:rsidRPr="007448FD">
        <w:rPr>
          <w:rStyle w:val="Figuretitle"/>
          <w:b/>
          <w:iCs/>
          <w:sz w:val="24"/>
        </w:rPr>
        <w:t xml:space="preserve">Figure </w:t>
      </w:r>
      <w:r w:rsidRPr="007448FD">
        <w:rPr>
          <w:rStyle w:val="Figuretitle"/>
          <w:b/>
          <w:iCs/>
          <w:sz w:val="24"/>
        </w:rPr>
        <w:fldChar w:fldCharType="begin"/>
      </w:r>
      <w:r w:rsidRPr="007448FD">
        <w:rPr>
          <w:rStyle w:val="Figuretitle"/>
          <w:b/>
          <w:iCs/>
          <w:sz w:val="24"/>
        </w:rPr>
        <w:instrText xml:space="preserve"> SEQ Figure \* ARABIC </w:instrText>
      </w:r>
      <w:r w:rsidRPr="007448FD">
        <w:rPr>
          <w:rStyle w:val="Figuretitle"/>
          <w:b/>
          <w:iCs/>
          <w:sz w:val="24"/>
        </w:rPr>
        <w:fldChar w:fldCharType="separate"/>
      </w:r>
      <w:r w:rsidR="001D6D52">
        <w:rPr>
          <w:rStyle w:val="Figuretitle"/>
          <w:b/>
          <w:iCs/>
          <w:noProof/>
          <w:sz w:val="24"/>
        </w:rPr>
        <w:t>5</w:t>
      </w:r>
      <w:r w:rsidRPr="007448FD">
        <w:rPr>
          <w:rStyle w:val="Figuretitle"/>
          <w:b/>
          <w:iCs/>
          <w:sz w:val="24"/>
        </w:rPr>
        <w:fldChar w:fldCharType="end"/>
      </w:r>
      <w:r w:rsidRPr="007448FD">
        <w:rPr>
          <w:rStyle w:val="Figuretitle"/>
          <w:b/>
          <w:iCs/>
          <w:sz w:val="24"/>
        </w:rPr>
        <w:t>: Level of interest in STEM subjects by gender (Net: somewhat/very interested).</w:t>
      </w:r>
      <w:r w:rsidR="00750DEB" w:rsidRPr="007448FD">
        <w:rPr>
          <w:rStyle w:val="Figuretitle"/>
          <w:b/>
          <w:iCs/>
          <w:sz w:val="24"/>
        </w:rPr>
        <w:t xml:space="preserve"> </w:t>
      </w:r>
    </w:p>
    <w:p w14:paraId="637269F4" w14:textId="52E8A428" w:rsidR="00E215EC" w:rsidRPr="001A2A89" w:rsidRDefault="00750DEB" w:rsidP="00E215EC">
      <w:pPr>
        <w:rPr>
          <w:b/>
          <w:color w:val="005677" w:themeColor="text2"/>
        </w:rPr>
      </w:pPr>
      <w:r w:rsidRPr="001A2A89">
        <w:rPr>
          <w:b/>
          <w:color w:val="005677" w:themeColor="text2"/>
        </w:rPr>
        <w:t>Q. How interested are you in each of the below subjects?</w:t>
      </w:r>
    </w:p>
    <w:p w14:paraId="36FF9E26" w14:textId="397984EF" w:rsidR="00E215EC" w:rsidRPr="00D03C05" w:rsidRDefault="00351874" w:rsidP="00D03C05">
      <w:pPr>
        <w:rPr>
          <w:rFonts w:cstheme="minorHAnsi"/>
          <w:color w:val="005577"/>
          <w:sz w:val="18"/>
          <w:szCs w:val="18"/>
          <w:highlight w:val="yellow"/>
        </w:rPr>
      </w:pPr>
      <w:r w:rsidRPr="00D03C05">
        <w:rPr>
          <w:rFonts w:cstheme="minorHAnsi"/>
          <w:noProof/>
          <w:color w:val="005577"/>
          <w:sz w:val="18"/>
          <w:szCs w:val="18"/>
          <w:lang w:eastAsia="en-AU"/>
        </w:rPr>
        <w:drawing>
          <wp:inline distT="0" distB="0" distL="0" distR="0" wp14:anchorId="7F74281A" wp14:editId="1A5B534E">
            <wp:extent cx="5727700" cy="2868930"/>
            <wp:effectExtent l="0" t="0" r="6350" b="7620"/>
            <wp:docPr id="1" name="Chart 1" descr="Bar chart which shows the Net: interested (somewhat/very interested) scores for STEM overall, science, technology, engineering and maths,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215EC" w:rsidRPr="00D03C05">
        <w:rPr>
          <w:rFonts w:cstheme="minorHAnsi"/>
          <w:color w:val="005577"/>
          <w:sz w:val="18"/>
          <w:szCs w:val="18"/>
        </w:rPr>
        <w:t xml:space="preserve"> </w:t>
      </w:r>
      <w:r w:rsidR="00E215EC" w:rsidRPr="00D03C05">
        <w:rPr>
          <w:sz w:val="18"/>
        </w:rPr>
        <w:t xml:space="preserve">Base: Wave 3 only, boys/men – 1,559, girls/women – 1,538. Non-binary/other not shown due to low base size. </w:t>
      </w:r>
    </w:p>
    <w:p w14:paraId="0762D985" w14:textId="77777777" w:rsidR="00E215EC" w:rsidRPr="00760DCB" w:rsidRDefault="00E215EC" w:rsidP="00E215EC">
      <w:pPr>
        <w:spacing w:after="200"/>
        <w:rPr>
          <w:rFonts w:cstheme="minorHAnsi"/>
        </w:rPr>
      </w:pPr>
      <w:r w:rsidRPr="00760DCB">
        <w:rPr>
          <w:rFonts w:cstheme="minorHAnsi"/>
        </w:rPr>
        <w:t>Below are other significant differences among key demographic groups in relation to interest in STEM overall.</w:t>
      </w:r>
    </w:p>
    <w:p w14:paraId="763F8241" w14:textId="6C2EDD0F" w:rsidR="00E215EC" w:rsidRPr="001D4B1E" w:rsidRDefault="00E215EC" w:rsidP="00E215EC">
      <w:pPr>
        <w:pStyle w:val="Caption"/>
        <w:rPr>
          <w:rStyle w:val="Tabletitle"/>
          <w:i w:val="0"/>
          <w:sz w:val="24"/>
        </w:rPr>
      </w:pPr>
      <w:r w:rsidRPr="001D4B1E">
        <w:rPr>
          <w:rStyle w:val="Tabletitle"/>
          <w:i w:val="0"/>
          <w:sz w:val="24"/>
        </w:rPr>
        <w:t xml:space="preserve">Table </w:t>
      </w:r>
      <w:r w:rsidRPr="001D4B1E">
        <w:rPr>
          <w:rStyle w:val="Tabletitle"/>
          <w:i w:val="0"/>
          <w:sz w:val="24"/>
        </w:rPr>
        <w:fldChar w:fldCharType="begin"/>
      </w:r>
      <w:r w:rsidRPr="001D4B1E">
        <w:rPr>
          <w:rStyle w:val="Tabletitle"/>
          <w:i w:val="0"/>
          <w:sz w:val="24"/>
        </w:rPr>
        <w:instrText>SEQ Table \* ARABIC</w:instrText>
      </w:r>
      <w:r w:rsidRPr="001D4B1E">
        <w:rPr>
          <w:rStyle w:val="Tabletitle"/>
          <w:i w:val="0"/>
          <w:sz w:val="24"/>
        </w:rPr>
        <w:fldChar w:fldCharType="separate"/>
      </w:r>
      <w:r w:rsidR="001D6D52">
        <w:rPr>
          <w:rStyle w:val="Tabletitle"/>
          <w:i w:val="0"/>
          <w:noProof/>
          <w:sz w:val="24"/>
        </w:rPr>
        <w:t>5</w:t>
      </w:r>
      <w:r w:rsidRPr="001D4B1E">
        <w:rPr>
          <w:rStyle w:val="Tabletitle"/>
          <w:i w:val="0"/>
          <w:sz w:val="24"/>
        </w:rPr>
        <w:fldChar w:fldCharType="end"/>
      </w:r>
      <w:r w:rsidRPr="001D4B1E">
        <w:rPr>
          <w:rStyle w:val="Tabletitle"/>
          <w:i w:val="0"/>
          <w:sz w:val="24"/>
        </w:rPr>
        <w:t>: Proportion interested in STEM overall.</w:t>
      </w:r>
    </w:p>
    <w:tbl>
      <w:tblPr>
        <w:tblStyle w:val="Style14"/>
        <w:tblW w:w="9122" w:type="dxa"/>
        <w:tblLook w:val="04A0" w:firstRow="1" w:lastRow="0" w:firstColumn="1" w:lastColumn="0" w:noHBand="0" w:noVBand="1"/>
        <w:tblCaption w:val="Table 5: Proportion interested in STEM overall."/>
        <w:tblDescription w:val="Summary table showing statistically significant differences between key audiences in the proportion interested in STEM. Figures are broken down within the table in several sections where there were significant differences: location, CALD status and country of birth."/>
      </w:tblPr>
      <w:tblGrid>
        <w:gridCol w:w="6780"/>
        <w:gridCol w:w="2342"/>
      </w:tblGrid>
      <w:tr w:rsidR="00A446B5" w:rsidRPr="00AB7E57" w14:paraId="461D6147"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36065756" w14:textId="47EFBE89" w:rsidR="00A446B5" w:rsidRPr="00A446B5" w:rsidRDefault="00A446B5" w:rsidP="00A446B5">
            <w:pPr>
              <w:spacing w:after="0"/>
              <w:rPr>
                <w:rFonts w:cs="Calibri"/>
                <w:bCs/>
                <w:sz w:val="22"/>
              </w:rPr>
            </w:pPr>
            <w:r w:rsidRPr="00A446B5">
              <w:rPr>
                <w:rFonts w:cstheme="minorHAnsi"/>
                <w:bCs/>
              </w:rPr>
              <w:t>Audience</w:t>
            </w:r>
          </w:p>
        </w:tc>
        <w:tc>
          <w:tcPr>
            <w:tcW w:w="2342" w:type="dxa"/>
            <w:hideMark/>
          </w:tcPr>
          <w:p w14:paraId="2C514DAB" w14:textId="26DF00D6" w:rsidR="00A446B5" w:rsidRPr="00A446B5" w:rsidRDefault="00A446B5" w:rsidP="00A446B5">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446B5">
              <w:rPr>
                <w:rFonts w:cstheme="minorHAnsi"/>
                <w:bCs/>
              </w:rPr>
              <w:t>WEIGHTED %</w:t>
            </w:r>
          </w:p>
        </w:tc>
      </w:tr>
      <w:tr w:rsidR="00A446B5" w:rsidRPr="00AB7E57" w14:paraId="74F8BAA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029B78F" w14:textId="4CC9AC2C" w:rsidR="00A446B5" w:rsidRPr="00A446B5" w:rsidRDefault="00A446B5" w:rsidP="00A446B5">
            <w:pPr>
              <w:spacing w:after="0"/>
              <w:rPr>
                <w:rFonts w:cs="Calibri"/>
                <w:bCs/>
              </w:rPr>
            </w:pPr>
            <w:r w:rsidRPr="00A446B5">
              <w:rPr>
                <w:rFonts w:cstheme="minorHAnsi"/>
                <w:bCs/>
              </w:rPr>
              <w:t>Location</w:t>
            </w:r>
          </w:p>
        </w:tc>
        <w:tc>
          <w:tcPr>
            <w:tcW w:w="2342" w:type="dxa"/>
            <w:shd w:val="clear" w:color="auto" w:fill="DFF3F3" w:themeFill="accent4" w:themeFillTint="33"/>
            <w:noWrap/>
            <w:hideMark/>
          </w:tcPr>
          <w:p w14:paraId="0B73CFD4" w14:textId="77777777" w:rsidR="00A446B5" w:rsidRPr="00A446B5" w:rsidRDefault="00A446B5"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A446B5" w:rsidRPr="00AB7E57" w14:paraId="40144E05"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51C7853" w14:textId="56FA61F4" w:rsidR="00A446B5" w:rsidRPr="00A446B5" w:rsidRDefault="00A446B5" w:rsidP="00A446B5">
            <w:pPr>
              <w:spacing w:after="0"/>
              <w:jc w:val="both"/>
              <w:rPr>
                <w:rFonts w:cs="Calibri"/>
              </w:rPr>
            </w:pPr>
            <w:r w:rsidRPr="00A446B5">
              <w:rPr>
                <w:rFonts w:cstheme="minorHAnsi"/>
              </w:rPr>
              <w:t>Metropolitan</w:t>
            </w:r>
          </w:p>
        </w:tc>
        <w:tc>
          <w:tcPr>
            <w:tcW w:w="2342" w:type="dxa"/>
            <w:noWrap/>
            <w:hideMark/>
          </w:tcPr>
          <w:p w14:paraId="3040C6B8" w14:textId="543E7426" w:rsidR="00A446B5" w:rsidRPr="00A446B5" w:rsidRDefault="00A446B5"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A446B5">
              <w:rPr>
                <w:rFonts w:cstheme="minorHAnsi"/>
              </w:rPr>
              <w:t>87%</w:t>
            </w:r>
          </w:p>
        </w:tc>
      </w:tr>
      <w:tr w:rsidR="00A446B5" w:rsidRPr="00AB7E57" w14:paraId="4247C6C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601F31A" w14:textId="7FE04B36" w:rsidR="00A446B5" w:rsidRPr="00A446B5" w:rsidRDefault="00A446B5" w:rsidP="00A446B5">
            <w:pPr>
              <w:spacing w:after="0"/>
              <w:jc w:val="both"/>
              <w:rPr>
                <w:rFonts w:cs="Calibri"/>
              </w:rPr>
            </w:pPr>
            <w:r w:rsidRPr="00A446B5">
              <w:rPr>
                <w:rFonts w:cstheme="minorHAnsi"/>
              </w:rPr>
              <w:t>Regional / remote</w:t>
            </w:r>
          </w:p>
        </w:tc>
        <w:tc>
          <w:tcPr>
            <w:tcW w:w="2342" w:type="dxa"/>
            <w:noWrap/>
            <w:hideMark/>
          </w:tcPr>
          <w:p w14:paraId="73D80BC0" w14:textId="06019051" w:rsidR="00A446B5" w:rsidRPr="00A446B5" w:rsidRDefault="00A446B5"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A446B5">
              <w:rPr>
                <w:rFonts w:cstheme="minorHAnsi"/>
              </w:rPr>
              <w:t>81%</w:t>
            </w:r>
          </w:p>
        </w:tc>
      </w:tr>
      <w:tr w:rsidR="00A446B5" w:rsidRPr="00AB7E57" w14:paraId="35FCA320"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56A09348" w14:textId="71C55A9D" w:rsidR="00A446B5" w:rsidRPr="00A446B5" w:rsidRDefault="00A446B5" w:rsidP="00A446B5">
            <w:pPr>
              <w:spacing w:after="0"/>
              <w:rPr>
                <w:rFonts w:cs="Calibri"/>
                <w:bCs/>
              </w:rPr>
            </w:pPr>
            <w:r w:rsidRPr="00A446B5">
              <w:rPr>
                <w:rFonts w:cstheme="minorHAnsi"/>
                <w:bCs/>
              </w:rPr>
              <w:t>CALD</w:t>
            </w:r>
          </w:p>
        </w:tc>
        <w:tc>
          <w:tcPr>
            <w:tcW w:w="2342" w:type="dxa"/>
            <w:shd w:val="clear" w:color="auto" w:fill="DFF3F3" w:themeFill="accent4" w:themeFillTint="33"/>
            <w:noWrap/>
            <w:hideMark/>
          </w:tcPr>
          <w:p w14:paraId="693F21B2" w14:textId="77777777" w:rsidR="00A446B5" w:rsidRPr="00A446B5" w:rsidRDefault="00A446B5"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A446B5" w:rsidRPr="00AB7E57" w14:paraId="09F7CAB1"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380AC6F6" w14:textId="0E04AAC7" w:rsidR="00A446B5" w:rsidRPr="00A446B5" w:rsidRDefault="00A446B5" w:rsidP="00A446B5">
            <w:pPr>
              <w:spacing w:after="0"/>
              <w:jc w:val="both"/>
              <w:rPr>
                <w:rFonts w:cs="Calibri"/>
              </w:rPr>
            </w:pPr>
            <w:r w:rsidRPr="00A446B5">
              <w:rPr>
                <w:rFonts w:cstheme="minorHAnsi"/>
              </w:rPr>
              <w:t>Non-CALD</w:t>
            </w:r>
          </w:p>
        </w:tc>
        <w:tc>
          <w:tcPr>
            <w:tcW w:w="2342" w:type="dxa"/>
            <w:noWrap/>
          </w:tcPr>
          <w:p w14:paraId="107F9806" w14:textId="15859FB6" w:rsidR="00A446B5" w:rsidRPr="00A446B5" w:rsidRDefault="00A446B5"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A446B5">
              <w:rPr>
                <w:rFonts w:cstheme="minorHAnsi"/>
              </w:rPr>
              <w:t>84%</w:t>
            </w:r>
          </w:p>
        </w:tc>
      </w:tr>
      <w:tr w:rsidR="00A446B5" w:rsidRPr="00AB7E57" w14:paraId="1E8E7107"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022797BC" w14:textId="16AF3097" w:rsidR="00A446B5" w:rsidRPr="00A446B5" w:rsidRDefault="00A446B5" w:rsidP="00A446B5">
            <w:pPr>
              <w:spacing w:after="0"/>
              <w:jc w:val="both"/>
              <w:rPr>
                <w:rFonts w:cs="Calibri"/>
              </w:rPr>
            </w:pPr>
            <w:r w:rsidRPr="00A446B5">
              <w:rPr>
                <w:rFonts w:cstheme="minorHAnsi"/>
              </w:rPr>
              <w:t>CALD</w:t>
            </w:r>
          </w:p>
        </w:tc>
        <w:tc>
          <w:tcPr>
            <w:tcW w:w="2342" w:type="dxa"/>
            <w:noWrap/>
          </w:tcPr>
          <w:p w14:paraId="43F4B9F3" w14:textId="2C18DA68" w:rsidR="00A446B5" w:rsidRPr="00A446B5" w:rsidRDefault="00A446B5"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A446B5">
              <w:rPr>
                <w:rFonts w:cstheme="minorHAnsi"/>
              </w:rPr>
              <w:t>87%</w:t>
            </w:r>
          </w:p>
        </w:tc>
      </w:tr>
      <w:tr w:rsidR="00A446B5" w:rsidRPr="00AB7E57" w14:paraId="538E2FB8"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5992EA8A" w14:textId="46ED3609" w:rsidR="00A446B5" w:rsidRPr="00A446B5" w:rsidRDefault="00A446B5" w:rsidP="00A446B5">
            <w:pPr>
              <w:spacing w:after="0"/>
              <w:jc w:val="both"/>
              <w:rPr>
                <w:rFonts w:cs="Calibri"/>
                <w:bCs/>
              </w:rPr>
            </w:pPr>
            <w:r w:rsidRPr="00A446B5">
              <w:rPr>
                <w:rFonts w:cstheme="minorHAnsi"/>
                <w:bCs/>
              </w:rPr>
              <w:t>Country of birth</w:t>
            </w:r>
          </w:p>
        </w:tc>
        <w:tc>
          <w:tcPr>
            <w:tcW w:w="2342" w:type="dxa"/>
            <w:shd w:val="clear" w:color="auto" w:fill="DFF3F3" w:themeFill="accent4" w:themeFillTint="33"/>
            <w:noWrap/>
          </w:tcPr>
          <w:p w14:paraId="743C9788" w14:textId="77777777" w:rsidR="00A446B5" w:rsidRPr="00A446B5" w:rsidRDefault="00A446B5"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A446B5" w:rsidRPr="00AB7E57" w14:paraId="12E2D1AA"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0C994AA" w14:textId="250B9ACE" w:rsidR="00A446B5" w:rsidRPr="00A446B5" w:rsidRDefault="00A446B5" w:rsidP="00A446B5">
            <w:pPr>
              <w:spacing w:after="0"/>
              <w:jc w:val="both"/>
              <w:rPr>
                <w:rFonts w:cs="Calibri"/>
              </w:rPr>
            </w:pPr>
            <w:r w:rsidRPr="00A446B5">
              <w:rPr>
                <w:rFonts w:cstheme="minorHAnsi"/>
              </w:rPr>
              <w:t>Born in Australia</w:t>
            </w:r>
          </w:p>
        </w:tc>
        <w:tc>
          <w:tcPr>
            <w:tcW w:w="2342" w:type="dxa"/>
            <w:noWrap/>
          </w:tcPr>
          <w:p w14:paraId="20590A09" w14:textId="7FE51188" w:rsidR="00A446B5" w:rsidRPr="00A446B5" w:rsidRDefault="00A446B5" w:rsidP="00A446B5">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A446B5">
              <w:rPr>
                <w:rFonts w:cstheme="minorHAnsi"/>
              </w:rPr>
              <w:t>84%</w:t>
            </w:r>
          </w:p>
        </w:tc>
      </w:tr>
      <w:tr w:rsidR="00A446B5" w:rsidRPr="00AB7E57" w14:paraId="4976DBD2"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2922ACB" w14:textId="2059FC48" w:rsidR="00A446B5" w:rsidRPr="00A446B5" w:rsidRDefault="00A446B5" w:rsidP="00A446B5">
            <w:pPr>
              <w:spacing w:after="0"/>
              <w:jc w:val="both"/>
              <w:rPr>
                <w:rFonts w:cs="Calibri"/>
              </w:rPr>
            </w:pPr>
            <w:r w:rsidRPr="00A446B5">
              <w:rPr>
                <w:rFonts w:cstheme="minorHAnsi"/>
              </w:rPr>
              <w:t>Born overseas</w:t>
            </w:r>
          </w:p>
        </w:tc>
        <w:tc>
          <w:tcPr>
            <w:tcW w:w="2342" w:type="dxa"/>
            <w:noWrap/>
          </w:tcPr>
          <w:p w14:paraId="5C8084E3" w14:textId="4D74C968" w:rsidR="00A446B5" w:rsidRPr="00A446B5" w:rsidRDefault="00A446B5" w:rsidP="00A446B5">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A446B5">
              <w:rPr>
                <w:rFonts w:cstheme="minorHAnsi"/>
              </w:rPr>
              <w:t>89%</w:t>
            </w:r>
          </w:p>
        </w:tc>
      </w:tr>
    </w:tbl>
    <w:p w14:paraId="77B0A28C" w14:textId="77777777" w:rsidR="00A446B5" w:rsidRDefault="00A446B5" w:rsidP="00E215EC">
      <w:pPr>
        <w:rPr>
          <w:rFonts w:cstheme="minorHAnsi"/>
        </w:rPr>
      </w:pPr>
    </w:p>
    <w:p w14:paraId="26E901F1" w14:textId="63741759" w:rsidR="00E215EC" w:rsidRPr="00760DCB" w:rsidRDefault="00E215EC" w:rsidP="00E215EC">
      <w:pPr>
        <w:rPr>
          <w:rFonts w:cstheme="minorHAnsi"/>
        </w:rPr>
      </w:pPr>
      <w:r w:rsidRPr="00760DCB">
        <w:rPr>
          <w:rFonts w:cstheme="minorHAnsi"/>
        </w:rPr>
        <w:lastRenderedPageBreak/>
        <w:t>The research found that young people in metropolitan areas are more likely to be interested in science than those in regional or remote areas (66% vs 57%) as are those born overseas (72% vs 61%) and CALD students (67% vs 61%). CALD students are also more likely to be interested in maths compared to their non-CALD counterparts (52% vs 45%).</w:t>
      </w:r>
    </w:p>
    <w:p w14:paraId="53FC53DD" w14:textId="77777777" w:rsidR="00E215EC" w:rsidRPr="00760DCB" w:rsidRDefault="00E215EC" w:rsidP="00E215EC">
      <w:pPr>
        <w:rPr>
          <w:rFonts w:cstheme="minorHAnsi"/>
        </w:rPr>
      </w:pPr>
      <w:r w:rsidRPr="00760DCB">
        <w:rPr>
          <w:rFonts w:cstheme="minorHAnsi"/>
        </w:rPr>
        <w:t>Again, young people with parents educated in STEM and young people with parents employed in STEM-related fields are significantly more likely to express an interest in STEM at the overall level. This is driven by significantly higher interest levels across all STEM subjects (when compared to those without parents educated or employed in STEM).</w:t>
      </w:r>
    </w:p>
    <w:p w14:paraId="011991A2" w14:textId="443348B7" w:rsidR="006E6057" w:rsidRPr="00D67A4A" w:rsidRDefault="00E215EC" w:rsidP="00D67A4A">
      <w:pPr>
        <w:pStyle w:val="Figuretitlespaceabove"/>
        <w:rPr>
          <w:rStyle w:val="Figuretitle"/>
        </w:rPr>
      </w:pPr>
      <w:r w:rsidRPr="00D67A4A">
        <w:rPr>
          <w:rStyle w:val="Figuretitle"/>
        </w:rPr>
        <w:t xml:space="preserve">Table </w:t>
      </w:r>
      <w:r w:rsidRPr="00D67A4A">
        <w:rPr>
          <w:rStyle w:val="Figuretitle"/>
        </w:rPr>
        <w:fldChar w:fldCharType="begin"/>
      </w:r>
      <w:r w:rsidRPr="00D67A4A">
        <w:rPr>
          <w:rStyle w:val="Figuretitle"/>
        </w:rPr>
        <w:instrText>SEQ Table \* ARABIC</w:instrText>
      </w:r>
      <w:r w:rsidRPr="00D67A4A">
        <w:rPr>
          <w:rStyle w:val="Figuretitle"/>
        </w:rPr>
        <w:fldChar w:fldCharType="separate"/>
      </w:r>
      <w:r w:rsidR="001D6D52">
        <w:rPr>
          <w:rStyle w:val="Figuretitle"/>
          <w:noProof/>
        </w:rPr>
        <w:t>6</w:t>
      </w:r>
      <w:r w:rsidRPr="00D67A4A">
        <w:rPr>
          <w:rStyle w:val="Figuretitle"/>
        </w:rPr>
        <w:fldChar w:fldCharType="end"/>
      </w:r>
      <w:r w:rsidRPr="00D67A4A">
        <w:rPr>
          <w:rStyle w:val="Figuretitle"/>
        </w:rPr>
        <w:t>: Level of interest in STEM subjects (Net: somewhat/very interested), by parent education/employment in STEM.</w:t>
      </w:r>
      <w:r w:rsidR="006E6057" w:rsidRPr="00D67A4A">
        <w:rPr>
          <w:rStyle w:val="Figuretitle"/>
        </w:rPr>
        <w:t xml:space="preserve"> </w:t>
      </w:r>
    </w:p>
    <w:p w14:paraId="122A32E9" w14:textId="47999F0E" w:rsidR="00E215EC" w:rsidRPr="007E082A" w:rsidRDefault="006E6057" w:rsidP="006E6057">
      <w:pPr>
        <w:spacing w:before="120"/>
        <w:rPr>
          <w:b/>
          <w:color w:val="005677" w:themeColor="text2"/>
          <w:lang w:val="en-US" w:eastAsia="en-AU"/>
        </w:rPr>
      </w:pPr>
      <w:r w:rsidRPr="007E082A">
        <w:rPr>
          <w:b/>
          <w:color w:val="005677" w:themeColor="text2"/>
          <w:lang w:val="en-US" w:eastAsia="en-AU"/>
        </w:rPr>
        <w:t xml:space="preserve">Q. How interested are you in each of the below subjects? </w:t>
      </w:r>
    </w:p>
    <w:tbl>
      <w:tblPr>
        <w:tblStyle w:val="Style1"/>
        <w:tblW w:w="0" w:type="auto"/>
        <w:jc w:val="center"/>
        <w:tblLook w:val="04A0" w:firstRow="1" w:lastRow="0" w:firstColumn="1" w:lastColumn="0" w:noHBand="0" w:noVBand="1"/>
        <w:tblCaption w:val="Table 6: Level of interest in STEM subjects (Net: somewhat/very interested), by parent education/employment in STEM."/>
        <w:tblDescription w:val="Summary table showing the Net: Interest (somewhat/very interested) scores. In the columns, data is broken down by parents educated in STEM (yes/no) and parents employed in STEM (yes/no). It lists the total for STEM overall first, then Science, Technology, Engineering and Maths. "/>
      </w:tblPr>
      <w:tblGrid>
        <w:gridCol w:w="2389"/>
        <w:gridCol w:w="1668"/>
        <w:gridCol w:w="1647"/>
        <w:gridCol w:w="1669"/>
        <w:gridCol w:w="1647"/>
      </w:tblGrid>
      <w:tr w:rsidR="00C10D2F" w:rsidRPr="00102182" w14:paraId="311E911C" w14:textId="77777777" w:rsidTr="00655816">
        <w:trPr>
          <w:cnfStyle w:val="100000000000" w:firstRow="1" w:lastRow="0" w:firstColumn="0" w:lastColumn="0" w:oddVBand="0" w:evenVBand="0" w:oddHBand="0" w:evenHBand="0" w:firstRowFirstColumn="0" w:firstRowLastColumn="0" w:lastRowFirstColumn="0" w:lastRowLastColumn="0"/>
          <w:trHeight w:val="248"/>
          <w:tblHeader/>
          <w:jc w:val="center"/>
        </w:trPr>
        <w:tc>
          <w:tcPr>
            <w:cnfStyle w:val="001000000000" w:firstRow="0" w:lastRow="0" w:firstColumn="1" w:lastColumn="0" w:oddVBand="0" w:evenVBand="0" w:oddHBand="0" w:evenHBand="0" w:firstRowFirstColumn="0" w:firstRowLastColumn="0" w:lastRowFirstColumn="0" w:lastRowLastColumn="0"/>
            <w:tcW w:w="2530" w:type="dxa"/>
            <w:vMerge w:val="restart"/>
          </w:tcPr>
          <w:p w14:paraId="77EFBE27" w14:textId="094A5C9E" w:rsidR="00C10D2F" w:rsidRPr="00102182" w:rsidRDefault="00C10D2F" w:rsidP="00A41B3B">
            <w:pPr>
              <w:rPr>
                <w:rFonts w:cstheme="minorHAnsi"/>
              </w:rPr>
            </w:pPr>
            <w:r w:rsidRPr="00102182">
              <w:rPr>
                <w:rFonts w:cstheme="minorHAnsi"/>
                <w:bCs/>
              </w:rPr>
              <w:t>Subject</w:t>
            </w:r>
          </w:p>
        </w:tc>
        <w:tc>
          <w:tcPr>
            <w:tcW w:w="3582" w:type="dxa"/>
            <w:gridSpan w:val="2"/>
          </w:tcPr>
          <w:p w14:paraId="435ED022" w14:textId="77777777" w:rsidR="00C10D2F" w:rsidRPr="00102182" w:rsidRDefault="00C10D2F"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rPr>
            </w:pPr>
            <w:r w:rsidRPr="00102182">
              <w:rPr>
                <w:rFonts w:cstheme="minorHAnsi"/>
                <w:bCs/>
              </w:rPr>
              <w:t>Parents Educated in STEM</w:t>
            </w:r>
          </w:p>
        </w:tc>
        <w:tc>
          <w:tcPr>
            <w:tcW w:w="3583" w:type="dxa"/>
            <w:gridSpan w:val="2"/>
          </w:tcPr>
          <w:p w14:paraId="27638CD5" w14:textId="77777777" w:rsidR="00C10D2F" w:rsidRPr="00102182" w:rsidRDefault="00C10D2F"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rPr>
            </w:pPr>
            <w:r w:rsidRPr="00102182">
              <w:rPr>
                <w:rFonts w:cstheme="minorHAnsi"/>
                <w:bCs/>
              </w:rPr>
              <w:t xml:space="preserve">Parents Employed in STEM </w:t>
            </w:r>
          </w:p>
        </w:tc>
      </w:tr>
      <w:tr w:rsidR="00C10D2F" w:rsidRPr="00102182" w14:paraId="651745BA" w14:textId="77777777" w:rsidTr="00AF4B35">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30" w:type="dxa"/>
            <w:vMerge/>
          </w:tcPr>
          <w:p w14:paraId="7CB1AED1" w14:textId="3C77D16C" w:rsidR="00C10D2F" w:rsidRPr="00102182" w:rsidRDefault="00C10D2F" w:rsidP="00A41B3B">
            <w:pPr>
              <w:rPr>
                <w:rFonts w:cstheme="minorHAnsi"/>
                <w:color w:val="FFFFFF" w:themeColor="background1"/>
              </w:rPr>
            </w:pPr>
          </w:p>
        </w:tc>
        <w:tc>
          <w:tcPr>
            <w:tcW w:w="1791" w:type="dxa"/>
            <w:tcBorders>
              <w:top w:val="single" w:sz="4" w:space="0" w:color="005677"/>
            </w:tcBorders>
            <w:shd w:val="clear" w:color="auto" w:fill="005677" w:themeFill="text2"/>
          </w:tcPr>
          <w:p w14:paraId="478C8B5A" w14:textId="77777777" w:rsidR="00C10D2F" w:rsidRPr="00102182"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cstheme="minorHAnsi"/>
                <w:b/>
                <w:bCs/>
                <w:color w:val="FFFFFF" w:themeColor="background1"/>
              </w:rPr>
              <w:t>Yes</w:t>
            </w:r>
          </w:p>
        </w:tc>
        <w:tc>
          <w:tcPr>
            <w:tcW w:w="1791" w:type="dxa"/>
            <w:tcBorders>
              <w:top w:val="single" w:sz="4" w:space="0" w:color="005677"/>
            </w:tcBorders>
            <w:shd w:val="clear" w:color="auto" w:fill="005677" w:themeFill="text2"/>
          </w:tcPr>
          <w:p w14:paraId="75CAC63F" w14:textId="77777777" w:rsidR="00C10D2F" w:rsidRPr="00102182"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cstheme="minorHAnsi"/>
                <w:b/>
                <w:bCs/>
                <w:color w:val="FFFFFF" w:themeColor="background1"/>
              </w:rPr>
              <w:t>No</w:t>
            </w:r>
          </w:p>
        </w:tc>
        <w:tc>
          <w:tcPr>
            <w:tcW w:w="1792" w:type="dxa"/>
            <w:tcBorders>
              <w:top w:val="single" w:sz="4" w:space="0" w:color="005677"/>
            </w:tcBorders>
            <w:shd w:val="clear" w:color="auto" w:fill="005677" w:themeFill="text2"/>
          </w:tcPr>
          <w:p w14:paraId="7F2454D2" w14:textId="77777777" w:rsidR="00C10D2F" w:rsidRPr="00102182"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102182">
              <w:rPr>
                <w:rFonts w:cstheme="minorHAnsi"/>
                <w:b/>
                <w:bCs/>
                <w:color w:val="FFFFFF" w:themeColor="background1"/>
              </w:rPr>
              <w:t>Yes</w:t>
            </w:r>
          </w:p>
        </w:tc>
        <w:tc>
          <w:tcPr>
            <w:tcW w:w="1791" w:type="dxa"/>
            <w:tcBorders>
              <w:top w:val="single" w:sz="4" w:space="0" w:color="005677"/>
            </w:tcBorders>
            <w:shd w:val="clear" w:color="auto" w:fill="005677" w:themeFill="text2"/>
          </w:tcPr>
          <w:p w14:paraId="2FD6F8E5" w14:textId="77777777" w:rsidR="00C10D2F" w:rsidRPr="00102182" w:rsidRDefault="00C10D2F" w:rsidP="00102182">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102182">
              <w:rPr>
                <w:rFonts w:cstheme="minorHAnsi"/>
                <w:b/>
                <w:bCs/>
                <w:color w:val="FFFFFF" w:themeColor="background1"/>
              </w:rPr>
              <w:t>No</w:t>
            </w:r>
          </w:p>
        </w:tc>
      </w:tr>
      <w:tr w:rsidR="00E215EC" w:rsidRPr="00102182" w14:paraId="73A21996" w14:textId="77777777" w:rsidTr="00AF4B3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0" w:type="dxa"/>
          </w:tcPr>
          <w:p w14:paraId="48DAD6EC" w14:textId="77777777" w:rsidR="00E215EC" w:rsidRPr="00102182" w:rsidRDefault="00E215EC" w:rsidP="00A41B3B">
            <w:pPr>
              <w:rPr>
                <w:rFonts w:cstheme="minorHAnsi"/>
              </w:rPr>
            </w:pPr>
            <w:r w:rsidRPr="00102182">
              <w:rPr>
                <w:rFonts w:cstheme="minorHAnsi"/>
                <w:bCs/>
              </w:rPr>
              <w:t>STEM overall</w:t>
            </w:r>
          </w:p>
        </w:tc>
        <w:tc>
          <w:tcPr>
            <w:tcW w:w="1791" w:type="dxa"/>
          </w:tcPr>
          <w:p w14:paraId="0E73FA39" w14:textId="18680585" w:rsidR="00E215EC" w:rsidRPr="00102182"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88%</w:t>
            </w:r>
          </w:p>
        </w:tc>
        <w:tc>
          <w:tcPr>
            <w:tcW w:w="1791" w:type="dxa"/>
          </w:tcPr>
          <w:p w14:paraId="1253120F" w14:textId="77777777" w:rsidR="00E215EC" w:rsidRPr="00102182"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cstheme="minorHAnsi"/>
              </w:rPr>
              <w:t>82%</w:t>
            </w:r>
          </w:p>
        </w:tc>
        <w:tc>
          <w:tcPr>
            <w:tcW w:w="1792" w:type="dxa"/>
          </w:tcPr>
          <w:p w14:paraId="17E88984" w14:textId="0F64F27E" w:rsidR="00E215EC" w:rsidRPr="00102182"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92%</w:t>
            </w:r>
          </w:p>
        </w:tc>
        <w:tc>
          <w:tcPr>
            <w:tcW w:w="1791" w:type="dxa"/>
          </w:tcPr>
          <w:p w14:paraId="4EF04C0B" w14:textId="77777777" w:rsidR="00E215EC" w:rsidRPr="00102182"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cstheme="minorHAnsi"/>
              </w:rPr>
              <w:t>85%</w:t>
            </w:r>
          </w:p>
        </w:tc>
      </w:tr>
      <w:tr w:rsidR="00E215EC" w:rsidRPr="00102182" w14:paraId="3F051B83" w14:textId="77777777" w:rsidTr="00AF4B35">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2CBC764C" w14:textId="77777777" w:rsidR="00E215EC" w:rsidRPr="00102182" w:rsidRDefault="00E215EC" w:rsidP="00A41B3B">
            <w:pPr>
              <w:rPr>
                <w:rFonts w:cstheme="minorHAnsi"/>
              </w:rPr>
            </w:pPr>
            <w:r w:rsidRPr="00102182">
              <w:rPr>
                <w:rFonts w:cstheme="minorHAnsi"/>
                <w:bCs/>
              </w:rPr>
              <w:t>Science</w:t>
            </w:r>
          </w:p>
        </w:tc>
        <w:tc>
          <w:tcPr>
            <w:tcW w:w="1791" w:type="dxa"/>
          </w:tcPr>
          <w:p w14:paraId="5512FD2D" w14:textId="1AF88674" w:rsidR="00E215EC" w:rsidRPr="00102182"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70%</w:t>
            </w:r>
          </w:p>
        </w:tc>
        <w:tc>
          <w:tcPr>
            <w:tcW w:w="1791" w:type="dxa"/>
          </w:tcPr>
          <w:p w14:paraId="548790B2" w14:textId="77777777" w:rsidR="00E215EC" w:rsidRPr="00102182" w:rsidRDefault="00E215EC"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cstheme="minorHAnsi"/>
              </w:rPr>
              <w:t>56%</w:t>
            </w:r>
          </w:p>
        </w:tc>
        <w:tc>
          <w:tcPr>
            <w:tcW w:w="1792" w:type="dxa"/>
          </w:tcPr>
          <w:p w14:paraId="6FC6E556" w14:textId="43ADEC14" w:rsidR="00E215EC" w:rsidRPr="00102182"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74%</w:t>
            </w:r>
          </w:p>
        </w:tc>
        <w:tc>
          <w:tcPr>
            <w:tcW w:w="1791" w:type="dxa"/>
          </w:tcPr>
          <w:p w14:paraId="3C590AEE" w14:textId="77777777" w:rsidR="00E215EC" w:rsidRPr="00102182" w:rsidRDefault="00E215EC"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cstheme="minorHAnsi"/>
              </w:rPr>
              <w:t>62%</w:t>
            </w:r>
          </w:p>
        </w:tc>
      </w:tr>
      <w:tr w:rsidR="00E215EC" w:rsidRPr="00102182" w14:paraId="08C73F87" w14:textId="77777777" w:rsidTr="00AF4B35">
        <w:trPr>
          <w:cnfStyle w:val="000000010000" w:firstRow="0" w:lastRow="0" w:firstColumn="0" w:lastColumn="0" w:oddVBand="0" w:evenVBand="0" w:oddHBand="0" w:evenHBand="1"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41FD3C45" w14:textId="77777777" w:rsidR="00E215EC" w:rsidRPr="00102182" w:rsidRDefault="00E215EC" w:rsidP="00A41B3B">
            <w:pPr>
              <w:rPr>
                <w:rFonts w:cstheme="minorHAnsi"/>
              </w:rPr>
            </w:pPr>
            <w:r w:rsidRPr="00102182">
              <w:rPr>
                <w:rFonts w:cstheme="minorHAnsi"/>
                <w:bCs/>
              </w:rPr>
              <w:t>Technology</w:t>
            </w:r>
          </w:p>
        </w:tc>
        <w:tc>
          <w:tcPr>
            <w:tcW w:w="1791" w:type="dxa"/>
          </w:tcPr>
          <w:p w14:paraId="2AFDE814" w14:textId="07C11D50" w:rsidR="00E215EC" w:rsidRPr="00102182"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67%</w:t>
            </w:r>
          </w:p>
        </w:tc>
        <w:tc>
          <w:tcPr>
            <w:tcW w:w="1791" w:type="dxa"/>
          </w:tcPr>
          <w:p w14:paraId="69BD05E7" w14:textId="77777777" w:rsidR="00E215EC" w:rsidRPr="00102182"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cstheme="minorHAnsi"/>
              </w:rPr>
              <w:t>61%</w:t>
            </w:r>
          </w:p>
        </w:tc>
        <w:tc>
          <w:tcPr>
            <w:tcW w:w="1792" w:type="dxa"/>
          </w:tcPr>
          <w:p w14:paraId="1398696E" w14:textId="6B6EEBE1" w:rsidR="00E215EC" w:rsidRPr="00102182"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71%</w:t>
            </w:r>
          </w:p>
        </w:tc>
        <w:tc>
          <w:tcPr>
            <w:tcW w:w="1791" w:type="dxa"/>
          </w:tcPr>
          <w:p w14:paraId="591153C3" w14:textId="77777777" w:rsidR="00E215EC" w:rsidRPr="00102182"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cstheme="minorHAnsi"/>
              </w:rPr>
              <w:t>63%</w:t>
            </w:r>
          </w:p>
        </w:tc>
      </w:tr>
      <w:tr w:rsidR="00E215EC" w:rsidRPr="00102182" w14:paraId="05DD964A" w14:textId="77777777" w:rsidTr="00AF4B35">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5EDCCFCB" w14:textId="77777777" w:rsidR="00E215EC" w:rsidRPr="00102182" w:rsidRDefault="00E215EC" w:rsidP="00A41B3B">
            <w:pPr>
              <w:rPr>
                <w:rFonts w:cstheme="minorHAnsi"/>
              </w:rPr>
            </w:pPr>
            <w:r w:rsidRPr="00102182">
              <w:rPr>
                <w:rFonts w:cstheme="minorHAnsi"/>
                <w:bCs/>
              </w:rPr>
              <w:t>Engineering</w:t>
            </w:r>
          </w:p>
        </w:tc>
        <w:tc>
          <w:tcPr>
            <w:tcW w:w="1791" w:type="dxa"/>
          </w:tcPr>
          <w:p w14:paraId="581C8FF6" w14:textId="133FD042" w:rsidR="00E215EC" w:rsidRPr="00102182"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48%</w:t>
            </w:r>
          </w:p>
        </w:tc>
        <w:tc>
          <w:tcPr>
            <w:tcW w:w="1791" w:type="dxa"/>
          </w:tcPr>
          <w:p w14:paraId="5ACBBBD0" w14:textId="77777777" w:rsidR="00E215EC" w:rsidRPr="00102182" w:rsidRDefault="00E215EC"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cstheme="minorHAnsi"/>
              </w:rPr>
              <w:t>39%</w:t>
            </w:r>
          </w:p>
        </w:tc>
        <w:tc>
          <w:tcPr>
            <w:tcW w:w="1792" w:type="dxa"/>
          </w:tcPr>
          <w:p w14:paraId="54F10689" w14:textId="0687AE72" w:rsidR="00E215EC" w:rsidRPr="00102182" w:rsidRDefault="00CA4ED3"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56%</w:t>
            </w:r>
          </w:p>
        </w:tc>
        <w:tc>
          <w:tcPr>
            <w:tcW w:w="1791" w:type="dxa"/>
          </w:tcPr>
          <w:p w14:paraId="3D9485CB" w14:textId="77777777" w:rsidR="00E215EC" w:rsidRPr="00102182" w:rsidRDefault="00E215EC" w:rsidP="00102182">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02182">
              <w:rPr>
                <w:rFonts w:cstheme="minorHAnsi"/>
              </w:rPr>
              <w:t>42%</w:t>
            </w:r>
          </w:p>
        </w:tc>
      </w:tr>
      <w:tr w:rsidR="00E215EC" w:rsidRPr="00102182" w14:paraId="206B9C47" w14:textId="77777777" w:rsidTr="00AF4B35">
        <w:trPr>
          <w:cnfStyle w:val="000000010000" w:firstRow="0" w:lastRow="0" w:firstColumn="0" w:lastColumn="0" w:oddVBand="0" w:evenVBand="0" w:oddHBand="0" w:evenHBand="1"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530" w:type="dxa"/>
          </w:tcPr>
          <w:p w14:paraId="20DB4AAF" w14:textId="77777777" w:rsidR="00E215EC" w:rsidRPr="00102182" w:rsidRDefault="00E215EC" w:rsidP="00A41B3B">
            <w:pPr>
              <w:rPr>
                <w:rFonts w:cstheme="minorHAnsi"/>
              </w:rPr>
            </w:pPr>
            <w:r w:rsidRPr="00102182">
              <w:rPr>
                <w:rFonts w:cstheme="minorHAnsi"/>
                <w:bCs/>
              </w:rPr>
              <w:t>Mathematics</w:t>
            </w:r>
          </w:p>
        </w:tc>
        <w:tc>
          <w:tcPr>
            <w:tcW w:w="1791" w:type="dxa"/>
          </w:tcPr>
          <w:p w14:paraId="17CCDF16" w14:textId="1FFAF2A2" w:rsidR="00E215EC" w:rsidRPr="00102182"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55%</w:t>
            </w:r>
          </w:p>
        </w:tc>
        <w:tc>
          <w:tcPr>
            <w:tcW w:w="1791" w:type="dxa"/>
          </w:tcPr>
          <w:p w14:paraId="29971BB8" w14:textId="77777777" w:rsidR="00E215EC" w:rsidRPr="00102182"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cstheme="minorHAnsi"/>
              </w:rPr>
              <w:t>41%</w:t>
            </w:r>
          </w:p>
        </w:tc>
        <w:tc>
          <w:tcPr>
            <w:tcW w:w="1792" w:type="dxa"/>
          </w:tcPr>
          <w:p w14:paraId="250F3BAF" w14:textId="6E1890B0" w:rsidR="00E215EC" w:rsidRPr="00102182" w:rsidRDefault="00CA4ED3"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ascii="Arial" w:hAnsi="Arial" w:cs="Arial"/>
                <w:sz w:val="18"/>
                <w:szCs w:val="18"/>
              </w:rPr>
              <w:t>▲</w:t>
            </w:r>
            <w:r w:rsidR="00E215EC" w:rsidRPr="00102182">
              <w:rPr>
                <w:rFonts w:cstheme="minorHAnsi"/>
              </w:rPr>
              <w:t>61%</w:t>
            </w:r>
          </w:p>
        </w:tc>
        <w:tc>
          <w:tcPr>
            <w:tcW w:w="1791" w:type="dxa"/>
          </w:tcPr>
          <w:p w14:paraId="54717A3F" w14:textId="77777777" w:rsidR="00E215EC" w:rsidRPr="00102182" w:rsidRDefault="00E215EC" w:rsidP="00102182">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02182">
              <w:rPr>
                <w:rFonts w:cstheme="minorHAnsi"/>
              </w:rPr>
              <w:t>47%</w:t>
            </w:r>
          </w:p>
        </w:tc>
      </w:tr>
    </w:tbl>
    <w:p w14:paraId="38277192" w14:textId="77777777" w:rsidR="00E215EC" w:rsidRPr="00CA4ED3" w:rsidRDefault="00E215EC" w:rsidP="00E215EC">
      <w:pPr>
        <w:rPr>
          <w:sz w:val="18"/>
        </w:rPr>
      </w:pPr>
      <w:r w:rsidRPr="00CA4ED3">
        <w:rPr>
          <w:sz w:val="18"/>
        </w:rPr>
        <w:t>Base: Wave 3 – Parents educated in STEM - 1,621, Parents not educated in STEM - 1,533; Parents employed in STEM – 522, Parents not employed in STEM-related work – 2,948</w:t>
      </w:r>
    </w:p>
    <w:p w14:paraId="5C3CBA04" w14:textId="77777777" w:rsidR="00E215EC" w:rsidRDefault="00E215EC" w:rsidP="00E215EC">
      <w:pPr>
        <w:rPr>
          <w:b/>
          <w:bCs/>
        </w:rPr>
      </w:pPr>
    </w:p>
    <w:p w14:paraId="5827ED24" w14:textId="77777777" w:rsidR="001D4B1E" w:rsidRDefault="001D4B1E">
      <w:pPr>
        <w:spacing w:after="200" w:line="276" w:lineRule="auto"/>
        <w:rPr>
          <w:rFonts w:asciiTheme="majorHAnsi" w:eastAsiaTheme="majorEastAsia" w:hAnsiTheme="majorHAnsi" w:cstheme="majorBidi"/>
          <w:color w:val="005677" w:themeColor="text2"/>
          <w:sz w:val="32"/>
          <w:szCs w:val="40"/>
        </w:rPr>
      </w:pPr>
      <w:r>
        <w:br w:type="page"/>
      </w:r>
    </w:p>
    <w:p w14:paraId="20B90C56" w14:textId="2926FF96" w:rsidR="00E215EC" w:rsidRPr="00A15D82" w:rsidRDefault="00E215EC" w:rsidP="00A15D82">
      <w:pPr>
        <w:pStyle w:val="Heading3"/>
      </w:pPr>
      <w:bookmarkStart w:id="39" w:name="_Toc89262621"/>
      <w:r w:rsidRPr="00A15D82">
        <w:lastRenderedPageBreak/>
        <w:t>Perceived importance</w:t>
      </w:r>
      <w:bookmarkEnd w:id="39"/>
    </w:p>
    <w:p w14:paraId="761B13C2" w14:textId="77777777" w:rsidR="00E215EC" w:rsidRPr="00760DCB" w:rsidRDefault="00E215EC" w:rsidP="00E215EC">
      <w:pPr>
        <w:rPr>
          <w:rFonts w:cstheme="minorHAnsi"/>
        </w:rPr>
      </w:pPr>
      <w:r w:rsidRPr="00760DCB">
        <w:rPr>
          <w:rFonts w:cstheme="minorHAnsi"/>
        </w:rPr>
        <w:t>These findings are consistent with young people’s perceptions of the importance of STEM knowledge and skills for getting a job in the future. The perceived importance of STEM skills and knowledge overall is significantly higher than seen in Wave 2 (92% compared to 87%). Similar increases are evident across all individual subjects. It was found that skills in technology are still regarded as being the most important (84%) of all the STEM subjects for getting a good job in the future, followed by mathematics (78%), science (74%) and engineering (63%).</w:t>
      </w:r>
    </w:p>
    <w:p w14:paraId="2F5500F8" w14:textId="69B0D247" w:rsidR="00750DEB" w:rsidRPr="00197D50" w:rsidRDefault="00E215EC" w:rsidP="00E215EC">
      <w:pPr>
        <w:rPr>
          <w:rStyle w:val="Figuretitle"/>
          <w:b/>
          <w:iCs/>
          <w:sz w:val="24"/>
        </w:rPr>
      </w:pPr>
      <w:r w:rsidRPr="00197D50">
        <w:rPr>
          <w:rStyle w:val="Figuretitle"/>
          <w:b/>
          <w:iCs/>
          <w:sz w:val="24"/>
        </w:rPr>
        <w:t xml:space="preserve">Figure </w:t>
      </w:r>
      <w:r w:rsidRPr="00197D50">
        <w:rPr>
          <w:rStyle w:val="Figuretitle"/>
          <w:b/>
          <w:iCs/>
          <w:sz w:val="24"/>
        </w:rPr>
        <w:fldChar w:fldCharType="begin"/>
      </w:r>
      <w:r w:rsidRPr="00197D50">
        <w:rPr>
          <w:rStyle w:val="Figuretitle"/>
          <w:b/>
          <w:iCs/>
          <w:sz w:val="24"/>
        </w:rPr>
        <w:instrText xml:space="preserve"> SEQ Figure \* ARABIC </w:instrText>
      </w:r>
      <w:r w:rsidRPr="00197D50">
        <w:rPr>
          <w:rStyle w:val="Figuretitle"/>
          <w:b/>
          <w:iCs/>
          <w:sz w:val="24"/>
        </w:rPr>
        <w:fldChar w:fldCharType="separate"/>
      </w:r>
      <w:r w:rsidR="001D6D52">
        <w:rPr>
          <w:rStyle w:val="Figuretitle"/>
          <w:b/>
          <w:iCs/>
          <w:noProof/>
          <w:sz w:val="24"/>
        </w:rPr>
        <w:t>6</w:t>
      </w:r>
      <w:r w:rsidRPr="00197D50">
        <w:rPr>
          <w:rStyle w:val="Figuretitle"/>
          <w:b/>
          <w:iCs/>
          <w:sz w:val="24"/>
        </w:rPr>
        <w:fldChar w:fldCharType="end"/>
      </w:r>
      <w:r w:rsidRPr="00197D50">
        <w:rPr>
          <w:rStyle w:val="Figuretitle"/>
          <w:b/>
          <w:iCs/>
          <w:sz w:val="24"/>
        </w:rPr>
        <w:t>: Perceived importance of STEM skills</w:t>
      </w:r>
      <w:r w:rsidR="00750DEB" w:rsidRPr="00197D50">
        <w:rPr>
          <w:rStyle w:val="Figuretitle"/>
          <w:b/>
          <w:iCs/>
          <w:sz w:val="24"/>
        </w:rPr>
        <w:t>.</w:t>
      </w:r>
    </w:p>
    <w:p w14:paraId="07D1F57D" w14:textId="17BE8FAA" w:rsidR="00E215EC" w:rsidRDefault="00750DEB" w:rsidP="00E215EC">
      <w:pPr>
        <w:rPr>
          <w:b/>
          <w:color w:val="005677" w:themeColor="text2"/>
        </w:rPr>
      </w:pPr>
      <w:r w:rsidRPr="00CC0270">
        <w:rPr>
          <w:b/>
          <w:color w:val="005677" w:themeColor="text2"/>
        </w:rPr>
        <w:t>Q. How important do you believe it is to have knowledge and skills related to each of the subjects that make up STEM?</w:t>
      </w:r>
    </w:p>
    <w:p w14:paraId="049A3691" w14:textId="30AF5AC4" w:rsidR="005514B1" w:rsidRPr="00CC0270" w:rsidRDefault="005514B1" w:rsidP="00E215EC">
      <w:pPr>
        <w:rPr>
          <w:b/>
          <w:color w:val="005677" w:themeColor="text2"/>
        </w:rPr>
      </w:pPr>
      <w:r w:rsidRPr="005514B1">
        <w:rPr>
          <w:b/>
          <w:noProof/>
          <w:color w:val="005677" w:themeColor="text2"/>
          <w:lang w:eastAsia="en-AU"/>
        </w:rPr>
        <w:drawing>
          <wp:inline distT="0" distB="0" distL="0" distR="0" wp14:anchorId="5239E858" wp14:editId="785F8E86">
            <wp:extent cx="5727700" cy="2600325"/>
            <wp:effectExtent l="0" t="0" r="6350" b="0"/>
            <wp:docPr id="31" name="Chart 31" descr="Column chart to show perceived importance of Science, Technology, Engineering and Mathematics skills. For each subject, figures are shown on a scale from very important to not important at all.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C22AA3-A7D1-49A5-9492-F9441834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1FF482" w14:textId="0B4957EB" w:rsidR="00244EC6" w:rsidRPr="005514B1" w:rsidRDefault="00E215EC" w:rsidP="005514B1">
      <w:pPr>
        <w:pStyle w:val="Base"/>
      </w:pPr>
      <w:r w:rsidRPr="005514B1">
        <w:t>Base: Total. Wave 3 – 3,154. Weighted percentages may not add up to 100% due to rounding of decimal places to the nearest whole number.</w:t>
      </w:r>
    </w:p>
    <w:p w14:paraId="03E3572E" w14:textId="2C04BD8B" w:rsidR="00244EC6" w:rsidRDefault="00E215EC" w:rsidP="00244EC6">
      <w:pPr>
        <w:rPr>
          <w:color w:val="005577"/>
          <w:sz w:val="18"/>
          <w:szCs w:val="18"/>
          <w:highlight w:val="yellow"/>
        </w:rPr>
      </w:pPr>
      <w:r w:rsidRPr="00D61C7B">
        <w:rPr>
          <w:rStyle w:val="Figuretitle"/>
          <w:b/>
          <w:iCs/>
          <w:sz w:val="24"/>
          <w:szCs w:val="18"/>
        </w:rPr>
        <w:t xml:space="preserve">Table </w:t>
      </w:r>
      <w:r w:rsidRPr="00D61C7B">
        <w:rPr>
          <w:rStyle w:val="Figuretitle"/>
          <w:b/>
          <w:iCs/>
          <w:sz w:val="24"/>
          <w:szCs w:val="18"/>
        </w:rPr>
        <w:fldChar w:fldCharType="begin"/>
      </w:r>
      <w:r w:rsidRPr="00D61C7B">
        <w:rPr>
          <w:rStyle w:val="Figuretitle"/>
          <w:b/>
          <w:iCs/>
          <w:sz w:val="24"/>
          <w:szCs w:val="18"/>
        </w:rPr>
        <w:instrText>SEQ Table \* ARABIC</w:instrText>
      </w:r>
      <w:r w:rsidRPr="00D61C7B">
        <w:rPr>
          <w:rStyle w:val="Figuretitle"/>
          <w:b/>
          <w:iCs/>
          <w:sz w:val="24"/>
          <w:szCs w:val="18"/>
        </w:rPr>
        <w:fldChar w:fldCharType="separate"/>
      </w:r>
      <w:r w:rsidR="001D6D52">
        <w:rPr>
          <w:rStyle w:val="Figuretitle"/>
          <w:b/>
          <w:iCs/>
          <w:noProof/>
          <w:sz w:val="24"/>
          <w:szCs w:val="18"/>
        </w:rPr>
        <w:t>7</w:t>
      </w:r>
      <w:r w:rsidRPr="00D61C7B">
        <w:rPr>
          <w:rStyle w:val="Figuretitle"/>
          <w:b/>
          <w:iCs/>
          <w:sz w:val="24"/>
          <w:szCs w:val="18"/>
        </w:rPr>
        <w:fldChar w:fldCharType="end"/>
      </w:r>
      <w:r w:rsidRPr="00D61C7B">
        <w:rPr>
          <w:rStyle w:val="Figuretitle"/>
          <w:b/>
          <w:iCs/>
          <w:sz w:val="24"/>
          <w:szCs w:val="18"/>
        </w:rPr>
        <w:t>: Perceived importance of STEM skills (Net: somewhat/very important), by wave.</w:t>
      </w:r>
      <w:r w:rsidR="00244EC6" w:rsidRPr="00D61C7B">
        <w:rPr>
          <w:rStyle w:val="Figuretitle"/>
          <w:b/>
          <w:iCs/>
          <w:sz w:val="24"/>
        </w:rPr>
        <w:t xml:space="preserve"> </w:t>
      </w:r>
    </w:p>
    <w:p w14:paraId="60A217B2" w14:textId="77777777" w:rsidR="00E215EC" w:rsidRPr="008C0CA7" w:rsidRDefault="00244EC6" w:rsidP="00244EC6">
      <w:pPr>
        <w:rPr>
          <w:b/>
          <w:color w:val="005677" w:themeColor="text2"/>
          <w:lang w:val="en-US" w:eastAsia="en-AU"/>
        </w:rPr>
      </w:pPr>
      <w:r w:rsidRPr="008C0CA7">
        <w:rPr>
          <w:b/>
          <w:color w:val="005677" w:themeColor="text2"/>
          <w:lang w:val="en-US" w:eastAsia="en-AU"/>
        </w:rPr>
        <w:t xml:space="preserve">Q. How important do you believe it is to have knowledge and skills related to each of the subjects that make up STEM? </w:t>
      </w:r>
    </w:p>
    <w:tbl>
      <w:tblPr>
        <w:tblStyle w:val="Style1"/>
        <w:tblW w:w="8931" w:type="dxa"/>
        <w:jc w:val="center"/>
        <w:tblLook w:val="04A0" w:firstRow="1" w:lastRow="0" w:firstColumn="1" w:lastColumn="0" w:noHBand="0" w:noVBand="1"/>
        <w:tblCaption w:val="Table 7: Perceived importance of STEM skills (Net: somewhat/very important), by wave."/>
        <w:tblDescription w:val="Summary table to show the perceived importance of STEM skills (net: somewhat/very important). In the columns, data is brokwn down by wave. It lists the total for STEM overall first, then Science, Technology, Engineering and Maths."/>
      </w:tblPr>
      <w:tblGrid>
        <w:gridCol w:w="4512"/>
        <w:gridCol w:w="1632"/>
        <w:gridCol w:w="1511"/>
        <w:gridCol w:w="1276"/>
      </w:tblGrid>
      <w:tr w:rsidR="00B13C1B" w:rsidRPr="00244EC6" w14:paraId="48456CFD" w14:textId="77777777" w:rsidTr="00655816">
        <w:trPr>
          <w:cnfStyle w:val="100000000000" w:firstRow="1" w:lastRow="0" w:firstColumn="0" w:lastColumn="0" w:oddVBand="0" w:evenVBand="0" w:oddHBand="0" w:evenHBand="0" w:firstRowFirstColumn="0" w:firstRowLastColumn="0" w:lastRowFirstColumn="0" w:lastRowLastColumn="0"/>
          <w:trHeight w:val="370"/>
          <w:tblHeader/>
          <w:jc w:val="center"/>
        </w:trPr>
        <w:tc>
          <w:tcPr>
            <w:cnfStyle w:val="001000000000" w:firstRow="0" w:lastRow="0" w:firstColumn="1" w:lastColumn="0" w:oddVBand="0" w:evenVBand="0" w:oddHBand="0" w:evenHBand="0" w:firstRowFirstColumn="0" w:firstRowLastColumn="0" w:lastRowFirstColumn="0" w:lastRowLastColumn="0"/>
            <w:tcW w:w="4512" w:type="dxa"/>
            <w:vMerge w:val="restart"/>
            <w:hideMark/>
          </w:tcPr>
          <w:p w14:paraId="45740492" w14:textId="00F857A5" w:rsidR="00B13C1B" w:rsidRPr="00244EC6" w:rsidRDefault="00B13C1B" w:rsidP="00A41B3B">
            <w:pPr>
              <w:rPr>
                <w:sz w:val="18"/>
                <w:szCs w:val="18"/>
              </w:rPr>
            </w:pPr>
            <w:r w:rsidRPr="00244EC6">
              <w:rPr>
                <w:bCs/>
                <w:sz w:val="18"/>
                <w:szCs w:val="18"/>
              </w:rPr>
              <w:t>Subject</w:t>
            </w:r>
          </w:p>
        </w:tc>
        <w:tc>
          <w:tcPr>
            <w:tcW w:w="4419" w:type="dxa"/>
            <w:gridSpan w:val="3"/>
            <w:tcBorders>
              <w:bottom w:val="single" w:sz="4" w:space="0" w:color="005677"/>
            </w:tcBorders>
            <w:hideMark/>
          </w:tcPr>
          <w:p w14:paraId="0EE02704" w14:textId="77777777" w:rsidR="00B13C1B" w:rsidRPr="00244EC6" w:rsidRDefault="00B13C1B" w:rsidP="00A41B3B">
            <w:pPr>
              <w:jc w:val="center"/>
              <w:cnfStyle w:val="100000000000" w:firstRow="1" w:lastRow="0" w:firstColumn="0" w:lastColumn="0" w:oddVBand="0" w:evenVBand="0" w:oddHBand="0" w:evenHBand="0" w:firstRowFirstColumn="0" w:firstRowLastColumn="0" w:lastRowFirstColumn="0" w:lastRowLastColumn="0"/>
              <w:rPr>
                <w:sz w:val="18"/>
                <w:szCs w:val="18"/>
              </w:rPr>
            </w:pPr>
            <w:r w:rsidRPr="00244EC6">
              <w:rPr>
                <w:bCs/>
                <w:sz w:val="18"/>
                <w:szCs w:val="18"/>
              </w:rPr>
              <w:t>Net: somewhat/very important</w:t>
            </w:r>
          </w:p>
        </w:tc>
      </w:tr>
      <w:tr w:rsidR="00B13C1B" w:rsidRPr="00244EC6" w14:paraId="71309BFF" w14:textId="77777777" w:rsidTr="007D0E99">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4512" w:type="dxa"/>
            <w:vMerge/>
            <w:hideMark/>
          </w:tcPr>
          <w:p w14:paraId="2A730A04" w14:textId="7776504F" w:rsidR="00B13C1B" w:rsidRPr="00244EC6" w:rsidRDefault="00B13C1B" w:rsidP="00A41B3B">
            <w:pPr>
              <w:rPr>
                <w:color w:val="FFFFFF" w:themeColor="background1"/>
                <w:sz w:val="18"/>
                <w:szCs w:val="18"/>
              </w:rPr>
            </w:pPr>
          </w:p>
        </w:tc>
        <w:tc>
          <w:tcPr>
            <w:tcW w:w="1632" w:type="dxa"/>
            <w:tcBorders>
              <w:top w:val="single" w:sz="4" w:space="0" w:color="005677"/>
            </w:tcBorders>
            <w:shd w:val="clear" w:color="auto" w:fill="005677" w:themeFill="text2"/>
            <w:hideMark/>
          </w:tcPr>
          <w:p w14:paraId="1A5408B5" w14:textId="77777777" w:rsidR="00B13C1B" w:rsidRPr="00244EC6" w:rsidRDefault="00B13C1B" w:rsidP="00244EC6">
            <w:pPr>
              <w:jc w:val="righ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4EC6">
              <w:rPr>
                <w:b/>
                <w:bCs/>
                <w:color w:val="FFFFFF" w:themeColor="background1"/>
                <w:sz w:val="18"/>
                <w:szCs w:val="18"/>
              </w:rPr>
              <w:t>Wave 1</w:t>
            </w:r>
          </w:p>
        </w:tc>
        <w:tc>
          <w:tcPr>
            <w:tcW w:w="1511" w:type="dxa"/>
            <w:tcBorders>
              <w:top w:val="single" w:sz="4" w:space="0" w:color="005677"/>
            </w:tcBorders>
            <w:shd w:val="clear" w:color="auto" w:fill="005677" w:themeFill="text2"/>
            <w:hideMark/>
          </w:tcPr>
          <w:p w14:paraId="24DEC5A6" w14:textId="77777777" w:rsidR="00B13C1B" w:rsidRPr="00244EC6" w:rsidRDefault="00B13C1B" w:rsidP="00244EC6">
            <w:pPr>
              <w:jc w:val="righ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4EC6">
              <w:rPr>
                <w:b/>
                <w:bCs/>
                <w:color w:val="FFFFFF" w:themeColor="background1"/>
                <w:sz w:val="18"/>
                <w:szCs w:val="18"/>
              </w:rPr>
              <w:t>Wave 2</w:t>
            </w:r>
          </w:p>
        </w:tc>
        <w:tc>
          <w:tcPr>
            <w:tcW w:w="1276" w:type="dxa"/>
            <w:tcBorders>
              <w:top w:val="single" w:sz="4" w:space="0" w:color="005677"/>
            </w:tcBorders>
            <w:shd w:val="clear" w:color="auto" w:fill="005677" w:themeFill="text2"/>
            <w:hideMark/>
          </w:tcPr>
          <w:p w14:paraId="11512622" w14:textId="77777777" w:rsidR="00B13C1B" w:rsidRPr="00244EC6" w:rsidRDefault="00B13C1B" w:rsidP="00244EC6">
            <w:pPr>
              <w:jc w:val="righ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244EC6">
              <w:rPr>
                <w:b/>
                <w:bCs/>
                <w:color w:val="FFFFFF" w:themeColor="background1"/>
                <w:sz w:val="18"/>
                <w:szCs w:val="18"/>
              </w:rPr>
              <w:t>Wave 3</w:t>
            </w:r>
          </w:p>
        </w:tc>
      </w:tr>
      <w:tr w:rsidR="00E215EC" w:rsidRPr="00244EC6" w14:paraId="5F953C85" w14:textId="77777777" w:rsidTr="007D0E99">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512" w:type="dxa"/>
            <w:hideMark/>
          </w:tcPr>
          <w:p w14:paraId="70DD87EF" w14:textId="77777777" w:rsidR="00E215EC" w:rsidRPr="00244EC6" w:rsidRDefault="00E215EC" w:rsidP="00A41B3B">
            <w:pPr>
              <w:rPr>
                <w:sz w:val="18"/>
                <w:szCs w:val="18"/>
              </w:rPr>
            </w:pPr>
            <w:r w:rsidRPr="00244EC6">
              <w:rPr>
                <w:bCs/>
              </w:rPr>
              <w:t>STEM overall</w:t>
            </w:r>
          </w:p>
        </w:tc>
        <w:tc>
          <w:tcPr>
            <w:tcW w:w="1632" w:type="dxa"/>
            <w:hideMark/>
          </w:tcPr>
          <w:p w14:paraId="7DB4D73A" w14:textId="77777777" w:rsidR="00E215EC" w:rsidRPr="00244EC6" w:rsidRDefault="00E215EC"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sz w:val="18"/>
                <w:szCs w:val="18"/>
              </w:rPr>
              <w:t>92%</w:t>
            </w:r>
          </w:p>
        </w:tc>
        <w:tc>
          <w:tcPr>
            <w:tcW w:w="1511" w:type="dxa"/>
            <w:hideMark/>
          </w:tcPr>
          <w:p w14:paraId="1DB1D292" w14:textId="77777777" w:rsidR="00E215EC" w:rsidRPr="00244EC6" w:rsidRDefault="00E215EC"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sz w:val="18"/>
                <w:szCs w:val="18"/>
              </w:rPr>
              <w:t>87%</w:t>
            </w:r>
          </w:p>
        </w:tc>
        <w:tc>
          <w:tcPr>
            <w:tcW w:w="1276" w:type="dxa"/>
            <w:hideMark/>
          </w:tcPr>
          <w:p w14:paraId="49E7E050" w14:textId="3E257349" w:rsidR="00E215EC" w:rsidRPr="00244EC6" w:rsidRDefault="00244EC6"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rFonts w:ascii="Arial" w:hAnsi="Arial" w:cs="Arial"/>
                <w:sz w:val="18"/>
                <w:szCs w:val="18"/>
              </w:rPr>
              <w:t>▲</w:t>
            </w:r>
            <w:r w:rsidR="00E215EC" w:rsidRPr="00244EC6">
              <w:rPr>
                <w:sz w:val="18"/>
                <w:szCs w:val="18"/>
              </w:rPr>
              <w:t>92%</w:t>
            </w:r>
          </w:p>
        </w:tc>
      </w:tr>
      <w:tr w:rsidR="00E215EC" w:rsidRPr="00244EC6" w14:paraId="1CC906D8" w14:textId="77777777" w:rsidTr="007D0E99">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512" w:type="dxa"/>
            <w:hideMark/>
          </w:tcPr>
          <w:p w14:paraId="7B3FA3E3" w14:textId="77777777" w:rsidR="00E215EC" w:rsidRPr="00244EC6" w:rsidRDefault="00E215EC" w:rsidP="00A41B3B">
            <w:pPr>
              <w:rPr>
                <w:sz w:val="18"/>
                <w:szCs w:val="18"/>
              </w:rPr>
            </w:pPr>
            <w:r w:rsidRPr="00244EC6">
              <w:rPr>
                <w:bCs/>
                <w:sz w:val="18"/>
                <w:szCs w:val="18"/>
              </w:rPr>
              <w:t>Science</w:t>
            </w:r>
          </w:p>
        </w:tc>
        <w:tc>
          <w:tcPr>
            <w:tcW w:w="1632" w:type="dxa"/>
            <w:hideMark/>
          </w:tcPr>
          <w:p w14:paraId="537F390B" w14:textId="77777777" w:rsidR="00E215EC" w:rsidRPr="00244EC6" w:rsidRDefault="00E215EC" w:rsidP="00244EC6">
            <w:pPr>
              <w:jc w:val="right"/>
              <w:cnfStyle w:val="000000100000" w:firstRow="0" w:lastRow="0" w:firstColumn="0" w:lastColumn="0" w:oddVBand="0" w:evenVBand="0" w:oddHBand="1" w:evenHBand="0" w:firstRowFirstColumn="0" w:firstRowLastColumn="0" w:lastRowFirstColumn="0" w:lastRowLastColumn="0"/>
              <w:rPr>
                <w:sz w:val="18"/>
                <w:szCs w:val="18"/>
              </w:rPr>
            </w:pPr>
            <w:r w:rsidRPr="00244EC6">
              <w:rPr>
                <w:sz w:val="18"/>
                <w:szCs w:val="18"/>
              </w:rPr>
              <w:t>73%</w:t>
            </w:r>
          </w:p>
        </w:tc>
        <w:tc>
          <w:tcPr>
            <w:tcW w:w="1511" w:type="dxa"/>
            <w:hideMark/>
          </w:tcPr>
          <w:p w14:paraId="52BC4552" w14:textId="77777777" w:rsidR="00E215EC" w:rsidRPr="00244EC6" w:rsidRDefault="00E215EC" w:rsidP="00244EC6">
            <w:pPr>
              <w:jc w:val="right"/>
              <w:cnfStyle w:val="000000100000" w:firstRow="0" w:lastRow="0" w:firstColumn="0" w:lastColumn="0" w:oddVBand="0" w:evenVBand="0" w:oddHBand="1" w:evenHBand="0" w:firstRowFirstColumn="0" w:firstRowLastColumn="0" w:lastRowFirstColumn="0" w:lastRowLastColumn="0"/>
              <w:rPr>
                <w:sz w:val="18"/>
                <w:szCs w:val="18"/>
              </w:rPr>
            </w:pPr>
            <w:r w:rsidRPr="00244EC6">
              <w:rPr>
                <w:sz w:val="18"/>
                <w:szCs w:val="18"/>
              </w:rPr>
              <w:t>69%</w:t>
            </w:r>
          </w:p>
        </w:tc>
        <w:tc>
          <w:tcPr>
            <w:tcW w:w="1276" w:type="dxa"/>
            <w:hideMark/>
          </w:tcPr>
          <w:p w14:paraId="1BBC2AF7" w14:textId="74251811" w:rsidR="00E215EC" w:rsidRPr="00244EC6" w:rsidRDefault="00244EC6" w:rsidP="00244EC6">
            <w:pPr>
              <w:jc w:val="right"/>
              <w:cnfStyle w:val="000000100000" w:firstRow="0" w:lastRow="0" w:firstColumn="0" w:lastColumn="0" w:oddVBand="0" w:evenVBand="0" w:oddHBand="1" w:evenHBand="0" w:firstRowFirstColumn="0" w:firstRowLastColumn="0" w:lastRowFirstColumn="0" w:lastRowLastColumn="0"/>
              <w:rPr>
                <w:sz w:val="18"/>
                <w:szCs w:val="18"/>
              </w:rPr>
            </w:pPr>
            <w:r w:rsidRPr="00244EC6">
              <w:rPr>
                <w:rFonts w:ascii="Arial" w:hAnsi="Arial" w:cs="Arial"/>
                <w:sz w:val="18"/>
                <w:szCs w:val="18"/>
              </w:rPr>
              <w:t>▲</w:t>
            </w:r>
            <w:r w:rsidR="00E215EC" w:rsidRPr="00244EC6">
              <w:rPr>
                <w:sz w:val="18"/>
                <w:szCs w:val="18"/>
              </w:rPr>
              <w:t>74%</w:t>
            </w:r>
          </w:p>
        </w:tc>
      </w:tr>
      <w:tr w:rsidR="00E215EC" w:rsidRPr="00244EC6" w14:paraId="6A27280A" w14:textId="77777777" w:rsidTr="007D0E99">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512" w:type="dxa"/>
            <w:hideMark/>
          </w:tcPr>
          <w:p w14:paraId="67186063" w14:textId="77777777" w:rsidR="00E215EC" w:rsidRPr="00244EC6" w:rsidRDefault="00E215EC" w:rsidP="00A41B3B">
            <w:pPr>
              <w:rPr>
                <w:sz w:val="18"/>
                <w:szCs w:val="18"/>
              </w:rPr>
            </w:pPr>
            <w:r w:rsidRPr="00244EC6">
              <w:rPr>
                <w:bCs/>
                <w:sz w:val="18"/>
                <w:szCs w:val="18"/>
              </w:rPr>
              <w:t>Technology</w:t>
            </w:r>
          </w:p>
        </w:tc>
        <w:tc>
          <w:tcPr>
            <w:tcW w:w="1632" w:type="dxa"/>
            <w:hideMark/>
          </w:tcPr>
          <w:p w14:paraId="2D36A097" w14:textId="77777777" w:rsidR="00E215EC" w:rsidRPr="00244EC6" w:rsidRDefault="00E215EC"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sz w:val="18"/>
                <w:szCs w:val="18"/>
              </w:rPr>
              <w:t>85%</w:t>
            </w:r>
          </w:p>
        </w:tc>
        <w:tc>
          <w:tcPr>
            <w:tcW w:w="1511" w:type="dxa"/>
            <w:hideMark/>
          </w:tcPr>
          <w:p w14:paraId="23BB868A" w14:textId="77777777" w:rsidR="00E215EC" w:rsidRPr="00244EC6" w:rsidRDefault="00E215EC"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sz w:val="18"/>
                <w:szCs w:val="18"/>
              </w:rPr>
              <w:t>79%</w:t>
            </w:r>
          </w:p>
        </w:tc>
        <w:tc>
          <w:tcPr>
            <w:tcW w:w="1276" w:type="dxa"/>
            <w:hideMark/>
          </w:tcPr>
          <w:p w14:paraId="6C25331F" w14:textId="11AD73DA" w:rsidR="00E215EC" w:rsidRPr="00244EC6" w:rsidRDefault="00244EC6"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rFonts w:ascii="Arial" w:hAnsi="Arial" w:cs="Arial"/>
                <w:sz w:val="18"/>
                <w:szCs w:val="18"/>
              </w:rPr>
              <w:t>▲</w:t>
            </w:r>
            <w:r w:rsidR="00E215EC" w:rsidRPr="00244EC6">
              <w:rPr>
                <w:sz w:val="18"/>
                <w:szCs w:val="18"/>
              </w:rPr>
              <w:t>84%</w:t>
            </w:r>
          </w:p>
        </w:tc>
      </w:tr>
      <w:tr w:rsidR="00E215EC" w:rsidRPr="00244EC6" w14:paraId="0524EBA1" w14:textId="77777777" w:rsidTr="007D0E99">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512" w:type="dxa"/>
            <w:hideMark/>
          </w:tcPr>
          <w:p w14:paraId="7B380A87" w14:textId="77777777" w:rsidR="00E215EC" w:rsidRPr="00244EC6" w:rsidRDefault="00E215EC" w:rsidP="00A41B3B">
            <w:pPr>
              <w:rPr>
                <w:sz w:val="18"/>
                <w:szCs w:val="18"/>
              </w:rPr>
            </w:pPr>
            <w:r w:rsidRPr="00244EC6">
              <w:rPr>
                <w:bCs/>
                <w:sz w:val="18"/>
                <w:szCs w:val="18"/>
              </w:rPr>
              <w:t>Engineering</w:t>
            </w:r>
          </w:p>
        </w:tc>
        <w:tc>
          <w:tcPr>
            <w:tcW w:w="1632" w:type="dxa"/>
            <w:hideMark/>
          </w:tcPr>
          <w:p w14:paraId="2FF8E9C2" w14:textId="77777777" w:rsidR="00E215EC" w:rsidRPr="00244EC6" w:rsidRDefault="00E215EC" w:rsidP="00244EC6">
            <w:pPr>
              <w:jc w:val="right"/>
              <w:cnfStyle w:val="000000100000" w:firstRow="0" w:lastRow="0" w:firstColumn="0" w:lastColumn="0" w:oddVBand="0" w:evenVBand="0" w:oddHBand="1" w:evenHBand="0" w:firstRowFirstColumn="0" w:firstRowLastColumn="0" w:lastRowFirstColumn="0" w:lastRowLastColumn="0"/>
              <w:rPr>
                <w:sz w:val="18"/>
                <w:szCs w:val="18"/>
              </w:rPr>
            </w:pPr>
            <w:r w:rsidRPr="00244EC6">
              <w:rPr>
                <w:sz w:val="18"/>
                <w:szCs w:val="18"/>
              </w:rPr>
              <w:t>60%</w:t>
            </w:r>
          </w:p>
        </w:tc>
        <w:tc>
          <w:tcPr>
            <w:tcW w:w="1511" w:type="dxa"/>
            <w:hideMark/>
          </w:tcPr>
          <w:p w14:paraId="7B2C961C" w14:textId="77777777" w:rsidR="00E215EC" w:rsidRPr="00244EC6" w:rsidRDefault="00E215EC" w:rsidP="00244EC6">
            <w:pPr>
              <w:jc w:val="right"/>
              <w:cnfStyle w:val="000000100000" w:firstRow="0" w:lastRow="0" w:firstColumn="0" w:lastColumn="0" w:oddVBand="0" w:evenVBand="0" w:oddHBand="1" w:evenHBand="0" w:firstRowFirstColumn="0" w:firstRowLastColumn="0" w:lastRowFirstColumn="0" w:lastRowLastColumn="0"/>
              <w:rPr>
                <w:sz w:val="18"/>
                <w:szCs w:val="18"/>
              </w:rPr>
            </w:pPr>
            <w:r w:rsidRPr="00244EC6">
              <w:rPr>
                <w:sz w:val="18"/>
                <w:szCs w:val="18"/>
              </w:rPr>
              <w:t>58%</w:t>
            </w:r>
          </w:p>
        </w:tc>
        <w:tc>
          <w:tcPr>
            <w:tcW w:w="1276" w:type="dxa"/>
            <w:hideMark/>
          </w:tcPr>
          <w:p w14:paraId="788799D1" w14:textId="25435374" w:rsidR="00E215EC" w:rsidRPr="00244EC6" w:rsidRDefault="00244EC6" w:rsidP="00244EC6">
            <w:pPr>
              <w:jc w:val="right"/>
              <w:cnfStyle w:val="000000100000" w:firstRow="0" w:lastRow="0" w:firstColumn="0" w:lastColumn="0" w:oddVBand="0" w:evenVBand="0" w:oddHBand="1" w:evenHBand="0" w:firstRowFirstColumn="0" w:firstRowLastColumn="0" w:lastRowFirstColumn="0" w:lastRowLastColumn="0"/>
              <w:rPr>
                <w:sz w:val="18"/>
                <w:szCs w:val="18"/>
              </w:rPr>
            </w:pPr>
            <w:r w:rsidRPr="00244EC6">
              <w:rPr>
                <w:rFonts w:ascii="Arial" w:hAnsi="Arial" w:cs="Arial"/>
                <w:sz w:val="18"/>
                <w:szCs w:val="18"/>
              </w:rPr>
              <w:t>▲</w:t>
            </w:r>
            <w:r w:rsidR="00E215EC" w:rsidRPr="00244EC6">
              <w:rPr>
                <w:sz w:val="18"/>
                <w:szCs w:val="18"/>
              </w:rPr>
              <w:t>63%</w:t>
            </w:r>
          </w:p>
        </w:tc>
      </w:tr>
      <w:tr w:rsidR="00E215EC" w:rsidRPr="00244EC6" w14:paraId="0ED58418" w14:textId="77777777" w:rsidTr="007D0E99">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512" w:type="dxa"/>
            <w:hideMark/>
          </w:tcPr>
          <w:p w14:paraId="747026F9" w14:textId="77777777" w:rsidR="00E215EC" w:rsidRPr="00244EC6" w:rsidRDefault="00E215EC" w:rsidP="00A41B3B">
            <w:pPr>
              <w:rPr>
                <w:sz w:val="18"/>
                <w:szCs w:val="18"/>
              </w:rPr>
            </w:pPr>
            <w:r w:rsidRPr="00244EC6">
              <w:rPr>
                <w:bCs/>
                <w:sz w:val="18"/>
                <w:szCs w:val="18"/>
              </w:rPr>
              <w:t>Mathematics</w:t>
            </w:r>
          </w:p>
        </w:tc>
        <w:tc>
          <w:tcPr>
            <w:tcW w:w="1632" w:type="dxa"/>
            <w:hideMark/>
          </w:tcPr>
          <w:p w14:paraId="0D941419" w14:textId="77777777" w:rsidR="00E215EC" w:rsidRPr="00244EC6" w:rsidRDefault="00E215EC"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sz w:val="18"/>
                <w:szCs w:val="18"/>
              </w:rPr>
              <w:t>79%</w:t>
            </w:r>
          </w:p>
        </w:tc>
        <w:tc>
          <w:tcPr>
            <w:tcW w:w="1511" w:type="dxa"/>
            <w:hideMark/>
          </w:tcPr>
          <w:p w14:paraId="04D3BD75" w14:textId="77777777" w:rsidR="00E215EC" w:rsidRPr="00244EC6" w:rsidRDefault="00E215EC"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sz w:val="18"/>
                <w:szCs w:val="18"/>
              </w:rPr>
              <w:t>72%</w:t>
            </w:r>
          </w:p>
        </w:tc>
        <w:tc>
          <w:tcPr>
            <w:tcW w:w="1276" w:type="dxa"/>
            <w:hideMark/>
          </w:tcPr>
          <w:p w14:paraId="4A17D1B9" w14:textId="40E830E7" w:rsidR="00E215EC" w:rsidRPr="00244EC6" w:rsidRDefault="00244EC6" w:rsidP="00244EC6">
            <w:pPr>
              <w:jc w:val="right"/>
              <w:cnfStyle w:val="000000010000" w:firstRow="0" w:lastRow="0" w:firstColumn="0" w:lastColumn="0" w:oddVBand="0" w:evenVBand="0" w:oddHBand="0" w:evenHBand="1" w:firstRowFirstColumn="0" w:firstRowLastColumn="0" w:lastRowFirstColumn="0" w:lastRowLastColumn="0"/>
              <w:rPr>
                <w:sz w:val="18"/>
                <w:szCs w:val="18"/>
              </w:rPr>
            </w:pPr>
            <w:r w:rsidRPr="00244EC6">
              <w:rPr>
                <w:rFonts w:ascii="Arial" w:hAnsi="Arial" w:cs="Arial"/>
                <w:sz w:val="18"/>
                <w:szCs w:val="18"/>
              </w:rPr>
              <w:t>▲</w:t>
            </w:r>
            <w:r w:rsidR="00E215EC" w:rsidRPr="00244EC6">
              <w:rPr>
                <w:sz w:val="18"/>
                <w:szCs w:val="18"/>
              </w:rPr>
              <w:t>78%</w:t>
            </w:r>
          </w:p>
        </w:tc>
      </w:tr>
    </w:tbl>
    <w:p w14:paraId="385F06C9" w14:textId="77777777" w:rsidR="00E215EC" w:rsidRPr="00ED732C" w:rsidRDefault="00E215EC" w:rsidP="00C55200">
      <w:pPr>
        <w:spacing w:before="120"/>
        <w:jc w:val="both"/>
        <w:rPr>
          <w:sz w:val="18"/>
        </w:rPr>
      </w:pPr>
      <w:r w:rsidRPr="00ED732C">
        <w:rPr>
          <w:sz w:val="18"/>
        </w:rPr>
        <w:lastRenderedPageBreak/>
        <w:t>Base: Total. Wave 1 – 2,092, Wave 2 – 3,021, Wave 3 – 3,154. Weighted percentages may not add up to 100% due to rounding of decimal places to the nearest whole number.</w:t>
      </w:r>
    </w:p>
    <w:p w14:paraId="31BDB54D" w14:textId="325282DE" w:rsidR="000106CF" w:rsidRPr="00FD36D7" w:rsidRDefault="00E215EC" w:rsidP="00E215EC">
      <w:r>
        <w:t xml:space="preserve">The respondents were asked why they thought STEM skills in these areas were important. Three in five (62%) young people said that technology is shaping the future, while </w:t>
      </w:r>
      <w:r w:rsidRPr="00FD36D7">
        <w:t xml:space="preserve">55% </w:t>
      </w:r>
      <w:r>
        <w:t xml:space="preserve">said </w:t>
      </w:r>
      <w:r w:rsidRPr="00FD36D7">
        <w:t xml:space="preserve">that technology skills are in high demand. Technology skills (along with skills in </w:t>
      </w:r>
      <w:r>
        <w:t>mathematics</w:t>
      </w:r>
      <w:r w:rsidRPr="00FD36D7">
        <w:t>) are also significantly more likely to be regarded as ‘essential life skills’ (44% and 58% respectively</w:t>
      </w:r>
      <w:r>
        <w:t>), ‘usable in the workplace’ (47% and 42%) and ‘transferable to other areas’ (46% and 47% respectively). The majority of these perceptions are significantly higher for girls/women than boys/men.</w:t>
      </w:r>
    </w:p>
    <w:p w14:paraId="375350AF" w14:textId="7FCF424E" w:rsidR="003B65B6" w:rsidRPr="00667C16" w:rsidRDefault="00E215EC" w:rsidP="00667C16">
      <w:pPr>
        <w:pStyle w:val="Figuretitlespaceabove"/>
        <w:rPr>
          <w:rStyle w:val="Figuretitle"/>
        </w:rPr>
      </w:pPr>
      <w:r w:rsidRPr="00667C16">
        <w:rPr>
          <w:rStyle w:val="Figuretitle"/>
        </w:rPr>
        <w:t xml:space="preserve">Table </w:t>
      </w:r>
      <w:r w:rsidRPr="00667C16">
        <w:rPr>
          <w:rStyle w:val="Figuretitle"/>
        </w:rPr>
        <w:fldChar w:fldCharType="begin"/>
      </w:r>
      <w:r w:rsidRPr="00667C16">
        <w:rPr>
          <w:rStyle w:val="Figuretitle"/>
        </w:rPr>
        <w:instrText>SEQ Table \* ARABIC</w:instrText>
      </w:r>
      <w:r w:rsidRPr="00667C16">
        <w:rPr>
          <w:rStyle w:val="Figuretitle"/>
        </w:rPr>
        <w:fldChar w:fldCharType="separate"/>
      </w:r>
      <w:r w:rsidR="001D6D52">
        <w:rPr>
          <w:rStyle w:val="Figuretitle"/>
          <w:noProof/>
        </w:rPr>
        <w:t>8</w:t>
      </w:r>
      <w:r w:rsidRPr="00667C16">
        <w:rPr>
          <w:rStyle w:val="Figuretitle"/>
        </w:rPr>
        <w:fldChar w:fldCharType="end"/>
      </w:r>
      <w:r w:rsidRPr="00667C16">
        <w:rPr>
          <w:rStyle w:val="Figuretitle"/>
        </w:rPr>
        <w:t xml:space="preserve">: Reasons given for why it is important for knowledge and skills in technology and mathematics to get a good job, by gender. </w:t>
      </w:r>
    </w:p>
    <w:p w14:paraId="3CC66D10" w14:textId="5E66219C" w:rsidR="00E215EC" w:rsidRPr="00C55200" w:rsidRDefault="003B65B6" w:rsidP="00C55200">
      <w:pPr>
        <w:spacing w:before="120"/>
        <w:rPr>
          <w:color w:val="939598" w:themeColor="accent1"/>
          <w:sz w:val="18"/>
          <w:szCs w:val="18"/>
        </w:rPr>
      </w:pPr>
      <w:r w:rsidRPr="00C55200">
        <w:rPr>
          <w:b/>
          <w:color w:val="005677" w:themeColor="text2"/>
          <w:lang w:val="en-US" w:eastAsia="en-AU"/>
        </w:rPr>
        <w:t>Q. Why is it important to have knowledge and skills in (subject) to get a good job?</w:t>
      </w:r>
    </w:p>
    <w:tbl>
      <w:tblPr>
        <w:tblStyle w:val="Style1"/>
        <w:tblW w:w="0" w:type="auto"/>
        <w:jc w:val="center"/>
        <w:tblLook w:val="04A0" w:firstRow="1" w:lastRow="0" w:firstColumn="1" w:lastColumn="0" w:noHBand="0" w:noVBand="1"/>
        <w:tblCaption w:val="Table 8: Reasons given for why it is important for knowledge and skills in technology and mathematics to get a good job, by gender. "/>
        <w:tblDescription w:val="Summary table showing the reasons given as to why it is important to have knowledge and skills in technology and mathematics to get a good job. In the columns, data is brokwn down by subject (technology and mathematics) and gender (girls/women and boys/men)."/>
      </w:tblPr>
      <w:tblGrid>
        <w:gridCol w:w="3773"/>
        <w:gridCol w:w="1347"/>
        <w:gridCol w:w="1277"/>
        <w:gridCol w:w="1346"/>
        <w:gridCol w:w="1188"/>
      </w:tblGrid>
      <w:tr w:rsidR="00976DC8" w:rsidRPr="00ED732C" w14:paraId="76461C34" w14:textId="77777777" w:rsidTr="00655816">
        <w:trPr>
          <w:cnfStyle w:val="100000000000" w:firstRow="1" w:lastRow="0" w:firstColumn="0" w:lastColumn="0" w:oddVBand="0" w:evenVBand="0" w:oddHBand="0" w:evenHBand="0" w:firstRowFirstColumn="0" w:firstRowLastColumn="0" w:lastRowFirstColumn="0" w:lastRowLastColumn="0"/>
          <w:trHeight w:val="626"/>
          <w:tblHeader/>
          <w:jc w:val="center"/>
        </w:trPr>
        <w:tc>
          <w:tcPr>
            <w:cnfStyle w:val="001000000000" w:firstRow="0" w:lastRow="0" w:firstColumn="1" w:lastColumn="0" w:oddVBand="0" w:evenVBand="0" w:oddHBand="0" w:evenHBand="0" w:firstRowFirstColumn="0" w:firstRowLastColumn="0" w:lastRowFirstColumn="0" w:lastRowLastColumn="0"/>
            <w:tcW w:w="3773" w:type="dxa"/>
            <w:vMerge w:val="restart"/>
          </w:tcPr>
          <w:p w14:paraId="2352D1C3" w14:textId="36767E25" w:rsidR="00976DC8" w:rsidRPr="00ED732C" w:rsidRDefault="00976DC8" w:rsidP="00A41B3B">
            <w:pPr>
              <w:rPr>
                <w:sz w:val="18"/>
                <w:szCs w:val="18"/>
              </w:rPr>
            </w:pPr>
            <w:r w:rsidRPr="00ED732C">
              <w:rPr>
                <w:bCs/>
                <w:sz w:val="18"/>
                <w:szCs w:val="18"/>
              </w:rPr>
              <w:t>Statements</w:t>
            </w:r>
          </w:p>
        </w:tc>
        <w:tc>
          <w:tcPr>
            <w:tcW w:w="2624" w:type="dxa"/>
            <w:gridSpan w:val="2"/>
            <w:tcBorders>
              <w:bottom w:val="single" w:sz="4" w:space="0" w:color="005677"/>
            </w:tcBorders>
          </w:tcPr>
          <w:p w14:paraId="3B45DC3D" w14:textId="77777777" w:rsidR="00976DC8" w:rsidRPr="00ED732C" w:rsidRDefault="00976DC8" w:rsidP="00A41B3B">
            <w:pPr>
              <w:jc w:val="center"/>
              <w:cnfStyle w:val="100000000000" w:firstRow="1" w:lastRow="0" w:firstColumn="0" w:lastColumn="0" w:oddVBand="0" w:evenVBand="0" w:oddHBand="0" w:evenHBand="0" w:firstRowFirstColumn="0" w:firstRowLastColumn="0" w:lastRowFirstColumn="0" w:lastRowLastColumn="0"/>
            </w:pPr>
            <w:r w:rsidRPr="00ED732C">
              <w:rPr>
                <w:bCs/>
                <w:sz w:val="18"/>
                <w:szCs w:val="18"/>
              </w:rPr>
              <w:t>Technology</w:t>
            </w:r>
          </w:p>
        </w:tc>
        <w:tc>
          <w:tcPr>
            <w:tcW w:w="2534" w:type="dxa"/>
            <w:gridSpan w:val="2"/>
            <w:tcBorders>
              <w:bottom w:val="single" w:sz="4" w:space="0" w:color="005677"/>
            </w:tcBorders>
          </w:tcPr>
          <w:p w14:paraId="021EE50F" w14:textId="77777777" w:rsidR="00976DC8" w:rsidRPr="00ED732C" w:rsidRDefault="00976DC8" w:rsidP="00A41B3B">
            <w:pPr>
              <w:jc w:val="center"/>
              <w:cnfStyle w:val="100000000000" w:firstRow="1" w:lastRow="0" w:firstColumn="0" w:lastColumn="0" w:oddVBand="0" w:evenVBand="0" w:oddHBand="0" w:evenHBand="0" w:firstRowFirstColumn="0" w:firstRowLastColumn="0" w:lastRowFirstColumn="0" w:lastRowLastColumn="0"/>
            </w:pPr>
            <w:r w:rsidRPr="00ED732C">
              <w:rPr>
                <w:bCs/>
                <w:sz w:val="18"/>
                <w:szCs w:val="18"/>
              </w:rPr>
              <w:t>Mathematics</w:t>
            </w:r>
          </w:p>
        </w:tc>
      </w:tr>
      <w:tr w:rsidR="00976DC8" w:rsidRPr="00ED732C" w14:paraId="2CD360F8" w14:textId="77777777" w:rsidTr="004F055C">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3773" w:type="dxa"/>
            <w:vMerge/>
          </w:tcPr>
          <w:p w14:paraId="7AB4FA17" w14:textId="50F34E12" w:rsidR="00976DC8" w:rsidRPr="00ED732C" w:rsidRDefault="00976DC8" w:rsidP="00A41B3B">
            <w:pPr>
              <w:rPr>
                <w:color w:val="FFFFFF" w:themeColor="background1"/>
                <w:sz w:val="18"/>
                <w:szCs w:val="18"/>
              </w:rPr>
            </w:pPr>
          </w:p>
        </w:tc>
        <w:tc>
          <w:tcPr>
            <w:tcW w:w="1347" w:type="dxa"/>
            <w:tcBorders>
              <w:top w:val="single" w:sz="4" w:space="0" w:color="005677"/>
            </w:tcBorders>
            <w:shd w:val="clear" w:color="auto" w:fill="005677" w:themeFill="text2"/>
          </w:tcPr>
          <w:p w14:paraId="0BEB3739" w14:textId="77777777" w:rsidR="00976DC8" w:rsidRPr="00ED732C" w:rsidRDefault="00976DC8" w:rsidP="00ED732C">
            <w:pPr>
              <w:jc w:val="right"/>
              <w:cnfStyle w:val="000000100000" w:firstRow="0" w:lastRow="0" w:firstColumn="0" w:lastColumn="0" w:oddVBand="0" w:evenVBand="0" w:oddHBand="1" w:evenHBand="0" w:firstRowFirstColumn="0" w:firstRowLastColumn="0" w:lastRowFirstColumn="0" w:lastRowLastColumn="0"/>
            </w:pPr>
            <w:r w:rsidRPr="00ED732C">
              <w:rPr>
                <w:b/>
                <w:bCs/>
                <w:color w:val="FFFFFF" w:themeColor="background1"/>
                <w:sz w:val="18"/>
                <w:szCs w:val="18"/>
              </w:rPr>
              <w:t>Girls/Women</w:t>
            </w:r>
          </w:p>
        </w:tc>
        <w:tc>
          <w:tcPr>
            <w:tcW w:w="1277" w:type="dxa"/>
            <w:tcBorders>
              <w:top w:val="single" w:sz="4" w:space="0" w:color="005677"/>
            </w:tcBorders>
            <w:shd w:val="clear" w:color="auto" w:fill="005677" w:themeFill="text2"/>
          </w:tcPr>
          <w:p w14:paraId="59B24AB7" w14:textId="77777777" w:rsidR="00976DC8" w:rsidRPr="00ED732C" w:rsidRDefault="00976DC8" w:rsidP="00ED732C">
            <w:pPr>
              <w:jc w:val="right"/>
              <w:cnfStyle w:val="000000100000" w:firstRow="0" w:lastRow="0" w:firstColumn="0" w:lastColumn="0" w:oddVBand="0" w:evenVBand="0" w:oddHBand="1" w:evenHBand="0" w:firstRowFirstColumn="0" w:firstRowLastColumn="0" w:lastRowFirstColumn="0" w:lastRowLastColumn="0"/>
            </w:pPr>
            <w:r w:rsidRPr="00ED732C">
              <w:rPr>
                <w:b/>
                <w:bCs/>
                <w:color w:val="FFFFFF" w:themeColor="background1"/>
                <w:sz w:val="18"/>
                <w:szCs w:val="18"/>
              </w:rPr>
              <w:t>Boys/Men</w:t>
            </w:r>
          </w:p>
        </w:tc>
        <w:tc>
          <w:tcPr>
            <w:tcW w:w="1346" w:type="dxa"/>
            <w:tcBorders>
              <w:top w:val="single" w:sz="4" w:space="0" w:color="005677"/>
            </w:tcBorders>
            <w:shd w:val="clear" w:color="auto" w:fill="005677" w:themeFill="text2"/>
          </w:tcPr>
          <w:p w14:paraId="27E9337C" w14:textId="77777777" w:rsidR="00976DC8" w:rsidRPr="00ED732C" w:rsidRDefault="00976DC8" w:rsidP="00ED732C">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ED732C">
              <w:rPr>
                <w:b/>
                <w:bCs/>
                <w:color w:val="FFFFFF" w:themeColor="background1"/>
                <w:sz w:val="18"/>
                <w:szCs w:val="18"/>
              </w:rPr>
              <w:t>Girls/Women</w:t>
            </w:r>
          </w:p>
        </w:tc>
        <w:tc>
          <w:tcPr>
            <w:tcW w:w="1188" w:type="dxa"/>
            <w:tcBorders>
              <w:top w:val="single" w:sz="4" w:space="0" w:color="005677"/>
            </w:tcBorders>
            <w:shd w:val="clear" w:color="auto" w:fill="005677" w:themeFill="text2"/>
          </w:tcPr>
          <w:p w14:paraId="3868F031" w14:textId="77777777" w:rsidR="00976DC8" w:rsidRPr="00ED732C" w:rsidRDefault="00976DC8" w:rsidP="00ED732C">
            <w:pPr>
              <w:jc w:val="right"/>
              <w:cnfStyle w:val="000000100000" w:firstRow="0" w:lastRow="0" w:firstColumn="0" w:lastColumn="0" w:oddVBand="0" w:evenVBand="0" w:oddHBand="1" w:evenHBand="0" w:firstRowFirstColumn="0" w:firstRowLastColumn="0" w:lastRowFirstColumn="0" w:lastRowLastColumn="0"/>
            </w:pPr>
            <w:r w:rsidRPr="00ED732C">
              <w:rPr>
                <w:b/>
                <w:bCs/>
                <w:color w:val="FFFFFF" w:themeColor="background1"/>
                <w:sz w:val="18"/>
                <w:szCs w:val="18"/>
              </w:rPr>
              <w:t>Boys/Men</w:t>
            </w:r>
          </w:p>
        </w:tc>
      </w:tr>
      <w:tr w:rsidR="00E215EC" w:rsidRPr="00ED732C" w14:paraId="62460FF2" w14:textId="77777777" w:rsidTr="004F055C">
        <w:trPr>
          <w:cnfStyle w:val="000000010000" w:firstRow="0" w:lastRow="0" w:firstColumn="0" w:lastColumn="0" w:oddVBand="0" w:evenVBand="0" w:oddHBand="0" w:evenHBand="1"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443BC36A" w14:textId="77777777" w:rsidR="00E215EC" w:rsidRPr="00ED732C" w:rsidRDefault="00E215EC" w:rsidP="00A41B3B">
            <w:pPr>
              <w:rPr>
                <w:b w:val="0"/>
                <w:bCs/>
                <w:sz w:val="18"/>
                <w:szCs w:val="18"/>
              </w:rPr>
            </w:pPr>
            <w:r w:rsidRPr="00ED732C">
              <w:rPr>
                <w:bCs/>
                <w:sz w:val="18"/>
                <w:szCs w:val="18"/>
              </w:rPr>
              <w:t>Technology is shaping the future/constantly evolving</w:t>
            </w:r>
          </w:p>
        </w:tc>
        <w:tc>
          <w:tcPr>
            <w:tcW w:w="1347" w:type="dxa"/>
          </w:tcPr>
          <w:p w14:paraId="43C491A0" w14:textId="4DBAC6AC" w:rsidR="00E215EC" w:rsidRPr="00ED732C"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68%</w:t>
            </w:r>
          </w:p>
        </w:tc>
        <w:tc>
          <w:tcPr>
            <w:tcW w:w="1277" w:type="dxa"/>
          </w:tcPr>
          <w:p w14:paraId="671371FA"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55%</w:t>
            </w:r>
          </w:p>
        </w:tc>
        <w:tc>
          <w:tcPr>
            <w:tcW w:w="1346" w:type="dxa"/>
          </w:tcPr>
          <w:p w14:paraId="70086F44"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w:t>
            </w:r>
          </w:p>
        </w:tc>
        <w:tc>
          <w:tcPr>
            <w:tcW w:w="1188" w:type="dxa"/>
          </w:tcPr>
          <w:p w14:paraId="0EA16FAE"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w:t>
            </w:r>
          </w:p>
        </w:tc>
      </w:tr>
      <w:tr w:rsidR="00E215EC" w:rsidRPr="00ED732C" w14:paraId="5170F65A" w14:textId="77777777" w:rsidTr="004F055C">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34DE976C" w14:textId="77777777" w:rsidR="00E215EC" w:rsidRPr="00ED732C" w:rsidRDefault="00E215EC" w:rsidP="00A41B3B">
            <w:pPr>
              <w:rPr>
                <w:b w:val="0"/>
                <w:bCs/>
                <w:sz w:val="18"/>
                <w:szCs w:val="18"/>
              </w:rPr>
            </w:pPr>
            <w:r w:rsidRPr="00ED732C">
              <w:rPr>
                <w:bCs/>
                <w:sz w:val="18"/>
                <w:szCs w:val="18"/>
              </w:rPr>
              <w:t>These skills are in high demand</w:t>
            </w:r>
          </w:p>
        </w:tc>
        <w:tc>
          <w:tcPr>
            <w:tcW w:w="1347" w:type="dxa"/>
          </w:tcPr>
          <w:p w14:paraId="5A63E246" w14:textId="018FD6C5" w:rsidR="00E215EC" w:rsidRPr="00ED732C" w:rsidRDefault="00C55200"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59%</w:t>
            </w:r>
          </w:p>
        </w:tc>
        <w:tc>
          <w:tcPr>
            <w:tcW w:w="1277" w:type="dxa"/>
          </w:tcPr>
          <w:p w14:paraId="44EC81AE" w14:textId="77777777" w:rsidR="00E215EC" w:rsidRPr="00ED732C"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sz w:val="18"/>
                <w:szCs w:val="18"/>
              </w:rPr>
              <w:t>51%</w:t>
            </w:r>
          </w:p>
        </w:tc>
        <w:tc>
          <w:tcPr>
            <w:tcW w:w="1346" w:type="dxa"/>
          </w:tcPr>
          <w:p w14:paraId="4037B96B" w14:textId="77777777" w:rsidR="00E215EC" w:rsidRPr="00ED732C"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sz w:val="18"/>
                <w:szCs w:val="18"/>
              </w:rPr>
              <w:t>31%</w:t>
            </w:r>
          </w:p>
        </w:tc>
        <w:tc>
          <w:tcPr>
            <w:tcW w:w="1188" w:type="dxa"/>
          </w:tcPr>
          <w:p w14:paraId="34D1031B" w14:textId="77777777" w:rsidR="00E215EC" w:rsidRPr="00ED732C"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sz w:val="18"/>
                <w:szCs w:val="18"/>
              </w:rPr>
              <w:t>28%</w:t>
            </w:r>
          </w:p>
        </w:tc>
      </w:tr>
      <w:tr w:rsidR="00E215EC" w:rsidRPr="00ED732C" w14:paraId="17DDD7B0" w14:textId="77777777" w:rsidTr="004F055C">
        <w:trPr>
          <w:cnfStyle w:val="000000010000" w:firstRow="0" w:lastRow="0" w:firstColumn="0" w:lastColumn="0" w:oddVBand="0" w:evenVBand="0" w:oddHBand="0" w:evenHBand="1"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75A7C8D6" w14:textId="77777777" w:rsidR="00E215EC" w:rsidRPr="00ED732C" w:rsidRDefault="00E215EC" w:rsidP="00A41B3B">
            <w:pPr>
              <w:rPr>
                <w:b w:val="0"/>
                <w:bCs/>
                <w:sz w:val="18"/>
                <w:szCs w:val="18"/>
              </w:rPr>
            </w:pPr>
            <w:r w:rsidRPr="00ED732C">
              <w:rPr>
                <w:bCs/>
                <w:sz w:val="18"/>
                <w:szCs w:val="18"/>
              </w:rPr>
              <w:t>It is an essential life skill</w:t>
            </w:r>
          </w:p>
        </w:tc>
        <w:tc>
          <w:tcPr>
            <w:tcW w:w="1347" w:type="dxa"/>
          </w:tcPr>
          <w:p w14:paraId="40D0BA65" w14:textId="0512B1A7" w:rsidR="00E215EC" w:rsidRPr="00ED732C"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47%</w:t>
            </w:r>
          </w:p>
        </w:tc>
        <w:tc>
          <w:tcPr>
            <w:tcW w:w="1277" w:type="dxa"/>
          </w:tcPr>
          <w:p w14:paraId="228B89E3"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40%</w:t>
            </w:r>
          </w:p>
        </w:tc>
        <w:tc>
          <w:tcPr>
            <w:tcW w:w="1346" w:type="dxa"/>
          </w:tcPr>
          <w:p w14:paraId="5E359118" w14:textId="5DD7777F" w:rsidR="00E215EC" w:rsidRPr="00ED732C"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63%</w:t>
            </w:r>
          </w:p>
        </w:tc>
        <w:tc>
          <w:tcPr>
            <w:tcW w:w="1188" w:type="dxa"/>
          </w:tcPr>
          <w:p w14:paraId="480C386F"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51%</w:t>
            </w:r>
          </w:p>
        </w:tc>
      </w:tr>
      <w:tr w:rsidR="00E215EC" w:rsidRPr="00ED732C" w14:paraId="0780279C" w14:textId="77777777" w:rsidTr="004F055C">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34A83ADA" w14:textId="77777777" w:rsidR="00E215EC" w:rsidRPr="00ED732C" w:rsidRDefault="00E215EC" w:rsidP="00A41B3B">
            <w:pPr>
              <w:rPr>
                <w:b w:val="0"/>
                <w:bCs/>
                <w:sz w:val="18"/>
                <w:szCs w:val="18"/>
              </w:rPr>
            </w:pPr>
            <w:r w:rsidRPr="00ED732C">
              <w:rPr>
                <w:bCs/>
                <w:sz w:val="18"/>
                <w:szCs w:val="18"/>
              </w:rPr>
              <w:t>Skills are transferable to other areas</w:t>
            </w:r>
          </w:p>
        </w:tc>
        <w:tc>
          <w:tcPr>
            <w:tcW w:w="1347" w:type="dxa"/>
          </w:tcPr>
          <w:p w14:paraId="34E694B6" w14:textId="11A8BB1D" w:rsidR="00E215EC" w:rsidRPr="00ED732C" w:rsidRDefault="00C55200"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52%</w:t>
            </w:r>
          </w:p>
        </w:tc>
        <w:tc>
          <w:tcPr>
            <w:tcW w:w="1277" w:type="dxa"/>
          </w:tcPr>
          <w:p w14:paraId="0CE3E9F4" w14:textId="77777777" w:rsidR="00E215EC" w:rsidRPr="00ED732C"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sz w:val="18"/>
                <w:szCs w:val="18"/>
              </w:rPr>
              <w:t>40%</w:t>
            </w:r>
          </w:p>
        </w:tc>
        <w:tc>
          <w:tcPr>
            <w:tcW w:w="1346" w:type="dxa"/>
          </w:tcPr>
          <w:p w14:paraId="1E92F555" w14:textId="0A5B268C" w:rsidR="00E215EC" w:rsidRPr="00ED732C" w:rsidRDefault="00C55200"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54%</w:t>
            </w:r>
          </w:p>
        </w:tc>
        <w:tc>
          <w:tcPr>
            <w:tcW w:w="1188" w:type="dxa"/>
          </w:tcPr>
          <w:p w14:paraId="06DA807E" w14:textId="77777777" w:rsidR="00E215EC" w:rsidRPr="00ED732C" w:rsidRDefault="00E215EC" w:rsidP="00ED732C">
            <w:pPr>
              <w:jc w:val="right"/>
              <w:cnfStyle w:val="000000100000" w:firstRow="0" w:lastRow="0" w:firstColumn="0" w:lastColumn="0" w:oddVBand="0" w:evenVBand="0" w:oddHBand="1" w:evenHBand="0" w:firstRowFirstColumn="0" w:firstRowLastColumn="0" w:lastRowFirstColumn="0" w:lastRowLastColumn="0"/>
              <w:rPr>
                <w:sz w:val="18"/>
                <w:szCs w:val="18"/>
              </w:rPr>
            </w:pPr>
            <w:r w:rsidRPr="00ED732C">
              <w:rPr>
                <w:sz w:val="18"/>
                <w:szCs w:val="18"/>
              </w:rPr>
              <w:t>41%</w:t>
            </w:r>
          </w:p>
        </w:tc>
      </w:tr>
      <w:tr w:rsidR="00E215EC" w:rsidRPr="00ED732C" w14:paraId="3BFB6B3B" w14:textId="77777777" w:rsidTr="004F055C">
        <w:trPr>
          <w:cnfStyle w:val="000000010000" w:firstRow="0" w:lastRow="0" w:firstColumn="0" w:lastColumn="0" w:oddVBand="0" w:evenVBand="0" w:oddHBand="0" w:evenHBand="1"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773" w:type="dxa"/>
          </w:tcPr>
          <w:p w14:paraId="5A7C4A3C" w14:textId="77777777" w:rsidR="00E215EC" w:rsidRPr="00ED732C" w:rsidRDefault="00E215EC" w:rsidP="00A41B3B">
            <w:pPr>
              <w:rPr>
                <w:b w:val="0"/>
                <w:bCs/>
                <w:sz w:val="18"/>
                <w:szCs w:val="18"/>
              </w:rPr>
            </w:pPr>
            <w:r w:rsidRPr="00ED732C">
              <w:rPr>
                <w:bCs/>
                <w:sz w:val="18"/>
                <w:szCs w:val="18"/>
              </w:rPr>
              <w:t>You have to use these skills in the workplace</w:t>
            </w:r>
          </w:p>
        </w:tc>
        <w:tc>
          <w:tcPr>
            <w:tcW w:w="1347" w:type="dxa"/>
          </w:tcPr>
          <w:p w14:paraId="6D38D355" w14:textId="44E5B694" w:rsidR="00E215EC" w:rsidRPr="00ED732C"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51%</w:t>
            </w:r>
          </w:p>
        </w:tc>
        <w:tc>
          <w:tcPr>
            <w:tcW w:w="1277" w:type="dxa"/>
          </w:tcPr>
          <w:p w14:paraId="38106787"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42%</w:t>
            </w:r>
          </w:p>
        </w:tc>
        <w:tc>
          <w:tcPr>
            <w:tcW w:w="1346" w:type="dxa"/>
          </w:tcPr>
          <w:p w14:paraId="6860856D" w14:textId="1C123EF6" w:rsidR="00E215EC" w:rsidRPr="00ED732C" w:rsidRDefault="00C55200"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rFonts w:ascii="Arial" w:hAnsi="Arial" w:cs="Arial"/>
                <w:sz w:val="18"/>
                <w:szCs w:val="18"/>
              </w:rPr>
              <w:t>▲</w:t>
            </w:r>
            <w:r w:rsidR="00E215EC" w:rsidRPr="00ED732C">
              <w:rPr>
                <w:sz w:val="18"/>
                <w:szCs w:val="18"/>
              </w:rPr>
              <w:t>45%</w:t>
            </w:r>
          </w:p>
        </w:tc>
        <w:tc>
          <w:tcPr>
            <w:tcW w:w="1188" w:type="dxa"/>
          </w:tcPr>
          <w:p w14:paraId="59EB8934" w14:textId="77777777" w:rsidR="00E215EC" w:rsidRPr="00ED732C" w:rsidRDefault="00E215EC" w:rsidP="00ED732C">
            <w:pPr>
              <w:jc w:val="right"/>
              <w:cnfStyle w:val="000000010000" w:firstRow="0" w:lastRow="0" w:firstColumn="0" w:lastColumn="0" w:oddVBand="0" w:evenVBand="0" w:oddHBand="0" w:evenHBand="1" w:firstRowFirstColumn="0" w:firstRowLastColumn="0" w:lastRowFirstColumn="0" w:lastRowLastColumn="0"/>
              <w:rPr>
                <w:sz w:val="18"/>
                <w:szCs w:val="18"/>
              </w:rPr>
            </w:pPr>
            <w:r w:rsidRPr="00ED732C">
              <w:rPr>
                <w:sz w:val="18"/>
                <w:szCs w:val="18"/>
              </w:rPr>
              <w:t>38%</w:t>
            </w:r>
          </w:p>
        </w:tc>
      </w:tr>
    </w:tbl>
    <w:p w14:paraId="324EE583" w14:textId="77777777" w:rsidR="00E215EC" w:rsidRPr="00C55200" w:rsidRDefault="00E215EC" w:rsidP="00E215EC">
      <w:pPr>
        <w:spacing w:before="120"/>
        <w:jc w:val="both"/>
        <w:rPr>
          <w:sz w:val="18"/>
        </w:rPr>
      </w:pPr>
      <w:r w:rsidRPr="00C55200">
        <w:rPr>
          <w:sz w:val="18"/>
        </w:rPr>
        <w:t>Base: Wave 3 only, those who think it is important. Maths, Girls/women – 1,201, Boys/men – 1,217; Maths, Girls/women – 1,276, Boys/men – 1,324</w:t>
      </w:r>
    </w:p>
    <w:p w14:paraId="17C7A850" w14:textId="77777777" w:rsidR="00E215EC" w:rsidRDefault="00E215EC" w:rsidP="00E215EC">
      <w:pPr>
        <w:spacing w:after="200"/>
      </w:pPr>
      <w:r>
        <w:br w:type="page"/>
      </w:r>
    </w:p>
    <w:p w14:paraId="6190B0BE" w14:textId="77777777" w:rsidR="00E215EC" w:rsidRPr="00FD36D7" w:rsidRDefault="00E215EC" w:rsidP="00E215EC">
      <w:r w:rsidRPr="00FD36D7">
        <w:lastRenderedPageBreak/>
        <w:t xml:space="preserve">Skills in </w:t>
      </w:r>
      <w:r>
        <w:t>e</w:t>
      </w:r>
      <w:r w:rsidRPr="00FD36D7">
        <w:t>ngineering are</w:t>
      </w:r>
      <w:r>
        <w:t xml:space="preserve"> the</w:t>
      </w:r>
      <w:r w:rsidRPr="00FD36D7">
        <w:t xml:space="preserve"> least likely to be considered overall as essential life skills (19%).</w:t>
      </w:r>
      <w:r>
        <w:t xml:space="preserve"> Despite this, t</w:t>
      </w:r>
      <w:r w:rsidRPr="00FD36D7">
        <w:t xml:space="preserve">hose that regard engineering as important believe that </w:t>
      </w:r>
      <w:r>
        <w:t>e</w:t>
      </w:r>
      <w:r w:rsidRPr="00FD36D7">
        <w:t>ngineering skills</w:t>
      </w:r>
      <w:r>
        <w:t xml:space="preserve"> are </w:t>
      </w:r>
      <w:r w:rsidRPr="00FD36D7">
        <w:t xml:space="preserve">in high demand (41%); and that studying the subject equips you with good problem-solving skills (41%) and logical thinking skills (40%). </w:t>
      </w:r>
    </w:p>
    <w:p w14:paraId="06D96542" w14:textId="77777777" w:rsidR="00E215EC" w:rsidRDefault="00E215EC" w:rsidP="00E215EC">
      <w:r>
        <w:t>There has been a significant increase in perceptions of the importance of science in Wave 3 (74%) compared to Wave 2 (69%). Science is regarded as being important as it provides an understanding of how the world works (49%) and provides access to a wide range of career options (43%). These perceptions are significantly higher among girls/women (54% and 48% respectively) when compared to boys/men (44% and 37%).</w:t>
      </w:r>
    </w:p>
    <w:p w14:paraId="7CD4CEF0" w14:textId="29D60C95" w:rsidR="00FD1656" w:rsidRPr="00C55200" w:rsidRDefault="00E215EC" w:rsidP="00943E6A">
      <w:pPr>
        <w:pStyle w:val="Figuretitlespaceabove"/>
        <w:rPr>
          <w:rStyle w:val="Figuretitle"/>
        </w:rPr>
      </w:pPr>
      <w:r w:rsidRPr="00C55200">
        <w:rPr>
          <w:rStyle w:val="Figuretitle"/>
        </w:rPr>
        <w:t xml:space="preserve">Table </w:t>
      </w:r>
      <w:r w:rsidRPr="00C55200">
        <w:rPr>
          <w:rStyle w:val="Figuretitle"/>
        </w:rPr>
        <w:fldChar w:fldCharType="begin"/>
      </w:r>
      <w:r w:rsidRPr="00C55200">
        <w:rPr>
          <w:rStyle w:val="Figuretitle"/>
        </w:rPr>
        <w:instrText>SEQ Table \* ARABIC</w:instrText>
      </w:r>
      <w:r w:rsidRPr="00C55200">
        <w:rPr>
          <w:rStyle w:val="Figuretitle"/>
        </w:rPr>
        <w:fldChar w:fldCharType="separate"/>
      </w:r>
      <w:r w:rsidR="001D6D52">
        <w:rPr>
          <w:rStyle w:val="Figuretitle"/>
          <w:noProof/>
        </w:rPr>
        <w:t>9</w:t>
      </w:r>
      <w:r w:rsidRPr="00C55200">
        <w:rPr>
          <w:rStyle w:val="Figuretitle"/>
        </w:rPr>
        <w:fldChar w:fldCharType="end"/>
      </w:r>
      <w:r w:rsidRPr="00C55200">
        <w:rPr>
          <w:rStyle w:val="Figuretitle"/>
        </w:rPr>
        <w:t xml:space="preserve">: Reasons given for why it is important for knowledge and skills in STEM subjects to get a good job. </w:t>
      </w:r>
    </w:p>
    <w:p w14:paraId="5D0E4E98" w14:textId="603E1484" w:rsidR="00E215EC" w:rsidRPr="00C55200" w:rsidRDefault="00FD1656" w:rsidP="00FD1656">
      <w:pPr>
        <w:pStyle w:val="Questions"/>
      </w:pPr>
      <w:r w:rsidRPr="00C55200">
        <w:t>Q. Why is it important to have knowledge and skills in (subject) to get a good job?</w:t>
      </w:r>
    </w:p>
    <w:tbl>
      <w:tblPr>
        <w:tblStyle w:val="Style1"/>
        <w:tblW w:w="9094" w:type="dxa"/>
        <w:jc w:val="center"/>
        <w:tblLook w:val="04A0" w:firstRow="1" w:lastRow="0" w:firstColumn="1" w:lastColumn="0" w:noHBand="0" w:noVBand="1"/>
        <w:tblCaption w:val="Table 9: Reasons given for why it is important for knowledge and skills in STEM subjects to get a good job. "/>
        <w:tblDescription w:val="Summary table showing the proportion who have given specific reasons why it is important to have knowledge and skills in STEM subjects to get a good job. In the columns, data is broken down by Science, Technology, Engineering and Maths. "/>
      </w:tblPr>
      <w:tblGrid>
        <w:gridCol w:w="3637"/>
        <w:gridCol w:w="1256"/>
        <w:gridCol w:w="1381"/>
        <w:gridCol w:w="1509"/>
        <w:gridCol w:w="1311"/>
      </w:tblGrid>
      <w:tr w:rsidR="00B1580D" w:rsidRPr="00C55200" w14:paraId="061CF67F" w14:textId="77777777" w:rsidTr="00655816">
        <w:trPr>
          <w:cnfStyle w:val="100000000000" w:firstRow="1" w:lastRow="0" w:firstColumn="0" w:lastColumn="0" w:oddVBand="0" w:evenVBand="0" w:oddHBand="0" w:evenHBand="0" w:firstRowFirstColumn="0" w:firstRowLastColumn="0" w:lastRowFirstColumn="0" w:lastRowLastColumn="0"/>
          <w:trHeight w:val="576"/>
          <w:tblHeader/>
          <w:jc w:val="center"/>
        </w:trPr>
        <w:tc>
          <w:tcPr>
            <w:cnfStyle w:val="001000000000" w:firstRow="0" w:lastRow="0" w:firstColumn="1" w:lastColumn="0" w:oddVBand="0" w:evenVBand="0" w:oddHBand="0" w:evenHBand="0" w:firstRowFirstColumn="0" w:firstRowLastColumn="0" w:lastRowFirstColumn="0" w:lastRowLastColumn="0"/>
            <w:tcW w:w="3710" w:type="dxa"/>
            <w:vMerge w:val="restart"/>
            <w:hideMark/>
          </w:tcPr>
          <w:p w14:paraId="08EA1136" w14:textId="50944A4A" w:rsidR="00B1580D" w:rsidRPr="00C55200" w:rsidRDefault="00B1580D" w:rsidP="00A41B3B">
            <w:pPr>
              <w:rPr>
                <w:szCs w:val="20"/>
              </w:rPr>
            </w:pPr>
            <w:r w:rsidRPr="00C55200">
              <w:rPr>
                <w:bCs/>
                <w:szCs w:val="20"/>
              </w:rPr>
              <w:t>Statements</w:t>
            </w:r>
          </w:p>
        </w:tc>
        <w:tc>
          <w:tcPr>
            <w:tcW w:w="5384" w:type="dxa"/>
            <w:gridSpan w:val="4"/>
            <w:tcBorders>
              <w:bottom w:val="single" w:sz="4" w:space="0" w:color="005677"/>
            </w:tcBorders>
          </w:tcPr>
          <w:p w14:paraId="16A2FEFD" w14:textId="77777777" w:rsidR="00B1580D" w:rsidRPr="00C55200" w:rsidRDefault="00B1580D" w:rsidP="00BC53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C55200">
              <w:rPr>
                <w:rFonts w:asciiTheme="majorHAnsi" w:eastAsia="Times New Roman" w:hAnsiTheme="majorHAnsi" w:cstheme="majorHAnsi"/>
                <w:bCs/>
                <w:color w:val="FFFFFF"/>
                <w:szCs w:val="20"/>
                <w:lang w:eastAsia="en-AU"/>
              </w:rPr>
              <w:t>Subject</w:t>
            </w:r>
          </w:p>
        </w:tc>
      </w:tr>
      <w:tr w:rsidR="00B1580D" w:rsidRPr="00C55200" w14:paraId="5D80144C" w14:textId="77777777" w:rsidTr="004F055C">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710" w:type="dxa"/>
            <w:vMerge/>
            <w:hideMark/>
          </w:tcPr>
          <w:p w14:paraId="20291DA9" w14:textId="3B6BE6C8" w:rsidR="00B1580D" w:rsidRPr="00C55200" w:rsidRDefault="00B1580D" w:rsidP="00A41B3B">
            <w:pPr>
              <w:rPr>
                <w:color w:val="FFFFFF" w:themeColor="background1"/>
                <w:szCs w:val="20"/>
              </w:rPr>
            </w:pPr>
          </w:p>
        </w:tc>
        <w:tc>
          <w:tcPr>
            <w:tcW w:w="1269" w:type="dxa"/>
            <w:tcBorders>
              <w:top w:val="single" w:sz="4" w:space="0" w:color="005677"/>
            </w:tcBorders>
            <w:shd w:val="clear" w:color="auto" w:fill="005677" w:themeFill="text2"/>
          </w:tcPr>
          <w:p w14:paraId="6463A6B9" w14:textId="77777777" w:rsidR="00B1580D" w:rsidRPr="00C55200"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C55200">
              <w:rPr>
                <w:rFonts w:asciiTheme="majorHAnsi" w:eastAsia="Times New Roman" w:hAnsiTheme="majorHAnsi" w:cstheme="majorHAnsi"/>
                <w:b/>
                <w:bCs/>
                <w:color w:val="FFFFFF"/>
                <w:szCs w:val="20"/>
                <w:lang w:eastAsia="en-AU"/>
              </w:rPr>
              <w:t>Science</w:t>
            </w:r>
          </w:p>
        </w:tc>
        <w:tc>
          <w:tcPr>
            <w:tcW w:w="1387" w:type="dxa"/>
            <w:tcBorders>
              <w:top w:val="single" w:sz="4" w:space="0" w:color="005677"/>
            </w:tcBorders>
            <w:shd w:val="clear" w:color="auto" w:fill="005677" w:themeFill="text2"/>
          </w:tcPr>
          <w:p w14:paraId="5DFFE83D" w14:textId="77777777" w:rsidR="00B1580D" w:rsidRPr="00C55200"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C55200">
              <w:rPr>
                <w:rFonts w:asciiTheme="majorHAnsi" w:eastAsia="Times New Roman" w:hAnsiTheme="majorHAnsi" w:cstheme="majorHAnsi"/>
                <w:b/>
                <w:bCs/>
                <w:color w:val="FFFFFF"/>
                <w:szCs w:val="20"/>
                <w:lang w:eastAsia="en-AU"/>
              </w:rPr>
              <w:t>Technology</w:t>
            </w:r>
          </w:p>
        </w:tc>
        <w:tc>
          <w:tcPr>
            <w:tcW w:w="1518" w:type="dxa"/>
            <w:tcBorders>
              <w:top w:val="single" w:sz="4" w:space="0" w:color="005677"/>
            </w:tcBorders>
            <w:shd w:val="clear" w:color="auto" w:fill="005677" w:themeFill="text2"/>
          </w:tcPr>
          <w:p w14:paraId="3D7D4E9E" w14:textId="77777777" w:rsidR="00B1580D" w:rsidRPr="00C55200"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C55200">
              <w:rPr>
                <w:rFonts w:asciiTheme="majorHAnsi" w:eastAsia="Times New Roman" w:hAnsiTheme="majorHAnsi" w:cstheme="majorHAnsi"/>
                <w:b/>
                <w:bCs/>
                <w:color w:val="FFFFFF"/>
                <w:szCs w:val="20"/>
                <w:lang w:eastAsia="en-AU"/>
              </w:rPr>
              <w:t>Engineering</w:t>
            </w:r>
          </w:p>
        </w:tc>
        <w:tc>
          <w:tcPr>
            <w:tcW w:w="1209" w:type="dxa"/>
            <w:tcBorders>
              <w:top w:val="single" w:sz="4" w:space="0" w:color="005677"/>
            </w:tcBorders>
            <w:shd w:val="clear" w:color="auto" w:fill="005677" w:themeFill="text2"/>
          </w:tcPr>
          <w:p w14:paraId="0B3DD0CE" w14:textId="77777777" w:rsidR="00B1580D" w:rsidRPr="00C55200" w:rsidRDefault="00B1580D" w:rsidP="00A8767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color w:val="FFFFFF"/>
                <w:szCs w:val="20"/>
                <w:lang w:eastAsia="en-AU"/>
              </w:rPr>
            </w:pPr>
            <w:r w:rsidRPr="00C55200">
              <w:rPr>
                <w:rFonts w:asciiTheme="majorHAnsi" w:eastAsia="Times New Roman" w:hAnsiTheme="majorHAnsi" w:cstheme="majorHAnsi"/>
                <w:b/>
                <w:bCs/>
                <w:color w:val="FFFFFF"/>
                <w:szCs w:val="20"/>
                <w:lang w:eastAsia="en-AU"/>
              </w:rPr>
              <w:t>Mathematics</w:t>
            </w:r>
          </w:p>
        </w:tc>
      </w:tr>
      <w:tr w:rsidR="00E215EC" w:rsidRPr="00C55200" w14:paraId="02E56F12" w14:textId="77777777" w:rsidTr="004F055C">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1597A0EC" w14:textId="77777777" w:rsidR="00E215EC" w:rsidRPr="00C55200" w:rsidRDefault="00E215EC" w:rsidP="00A41B3B">
            <w:pPr>
              <w:rPr>
                <w:b w:val="0"/>
                <w:bCs/>
                <w:szCs w:val="20"/>
              </w:rPr>
            </w:pPr>
            <w:r w:rsidRPr="00C55200">
              <w:rPr>
                <w:bCs/>
                <w:szCs w:val="20"/>
              </w:rPr>
              <w:t>It is an essential life skill</w:t>
            </w:r>
          </w:p>
        </w:tc>
        <w:tc>
          <w:tcPr>
            <w:tcW w:w="1269" w:type="dxa"/>
          </w:tcPr>
          <w:p w14:paraId="75053421"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25%</w:t>
            </w:r>
          </w:p>
        </w:tc>
        <w:tc>
          <w:tcPr>
            <w:tcW w:w="1387" w:type="dxa"/>
          </w:tcPr>
          <w:p w14:paraId="63ADD13E" w14:textId="705226D8" w:rsidR="00E215EC" w:rsidRPr="00C55200" w:rsidRDefault="00274F7B"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rFonts w:ascii="Arial" w:hAnsi="Arial" w:cs="Arial"/>
                <w:szCs w:val="20"/>
              </w:rPr>
              <w:t>▲</w:t>
            </w:r>
            <w:r w:rsidR="00E215EC" w:rsidRPr="00C55200">
              <w:rPr>
                <w:szCs w:val="20"/>
              </w:rPr>
              <w:t>44%</w:t>
            </w:r>
          </w:p>
        </w:tc>
        <w:tc>
          <w:tcPr>
            <w:tcW w:w="1518" w:type="dxa"/>
          </w:tcPr>
          <w:p w14:paraId="1E413016"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19%</w:t>
            </w:r>
          </w:p>
        </w:tc>
        <w:tc>
          <w:tcPr>
            <w:tcW w:w="1209" w:type="dxa"/>
          </w:tcPr>
          <w:p w14:paraId="45DE796F" w14:textId="59589E0B" w:rsidR="00E215EC" w:rsidRPr="00C55200" w:rsidRDefault="00C55200"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rFonts w:ascii="Arial" w:hAnsi="Arial" w:cs="Arial"/>
                <w:szCs w:val="20"/>
              </w:rPr>
              <w:t>▲</w:t>
            </w:r>
            <w:r w:rsidR="00E215EC" w:rsidRPr="00C55200">
              <w:rPr>
                <w:szCs w:val="20"/>
              </w:rPr>
              <w:t>58%</w:t>
            </w:r>
          </w:p>
        </w:tc>
      </w:tr>
      <w:tr w:rsidR="00E215EC" w:rsidRPr="00C55200" w14:paraId="213E5F46" w14:textId="77777777" w:rsidTr="004F055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36E2AD8D" w14:textId="77777777" w:rsidR="00E215EC" w:rsidRPr="00C55200" w:rsidRDefault="00E215EC" w:rsidP="00A41B3B">
            <w:pPr>
              <w:rPr>
                <w:b w:val="0"/>
                <w:bCs/>
                <w:szCs w:val="20"/>
              </w:rPr>
            </w:pPr>
            <w:r w:rsidRPr="00C55200">
              <w:rPr>
                <w:bCs/>
                <w:szCs w:val="20"/>
              </w:rPr>
              <w:t>Gives you a wide range of careers options</w:t>
            </w:r>
          </w:p>
        </w:tc>
        <w:tc>
          <w:tcPr>
            <w:tcW w:w="1269" w:type="dxa"/>
          </w:tcPr>
          <w:p w14:paraId="3128D3EA" w14:textId="184C8628" w:rsidR="00E215EC" w:rsidRPr="00C55200" w:rsidRDefault="00274F7B"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rFonts w:ascii="Arial" w:hAnsi="Arial" w:cs="Arial"/>
                <w:szCs w:val="20"/>
              </w:rPr>
              <w:t>▲</w:t>
            </w:r>
            <w:r w:rsidR="00E215EC" w:rsidRPr="00C55200">
              <w:rPr>
                <w:szCs w:val="20"/>
              </w:rPr>
              <w:t>43%</w:t>
            </w:r>
          </w:p>
        </w:tc>
        <w:tc>
          <w:tcPr>
            <w:tcW w:w="1387" w:type="dxa"/>
          </w:tcPr>
          <w:p w14:paraId="065692C0" w14:textId="26CEF374" w:rsidR="00E215EC" w:rsidRPr="00C55200" w:rsidRDefault="00374783"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rFonts w:ascii="Arial" w:hAnsi="Arial" w:cs="Arial"/>
                <w:szCs w:val="20"/>
              </w:rPr>
              <w:t>▲</w:t>
            </w:r>
            <w:r w:rsidR="00E215EC" w:rsidRPr="00C55200">
              <w:rPr>
                <w:szCs w:val="20"/>
              </w:rPr>
              <w:t>45%</w:t>
            </w:r>
          </w:p>
        </w:tc>
        <w:tc>
          <w:tcPr>
            <w:tcW w:w="1518" w:type="dxa"/>
          </w:tcPr>
          <w:p w14:paraId="424881F4" w14:textId="77777777" w:rsidR="00E215EC" w:rsidRPr="00C55200" w:rsidRDefault="00E215EC"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szCs w:val="20"/>
              </w:rPr>
              <w:t>36%</w:t>
            </w:r>
          </w:p>
        </w:tc>
        <w:tc>
          <w:tcPr>
            <w:tcW w:w="1209" w:type="dxa"/>
          </w:tcPr>
          <w:p w14:paraId="72AE3BF0" w14:textId="77777777" w:rsidR="00E215EC" w:rsidRPr="00C55200" w:rsidRDefault="00E215EC"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szCs w:val="20"/>
              </w:rPr>
              <w:t>34%</w:t>
            </w:r>
          </w:p>
        </w:tc>
      </w:tr>
      <w:tr w:rsidR="00E215EC" w:rsidRPr="00C55200" w14:paraId="483C03A2" w14:textId="77777777" w:rsidTr="004F055C">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70D9C849" w14:textId="77777777" w:rsidR="00E215EC" w:rsidRPr="00C55200" w:rsidRDefault="00E215EC" w:rsidP="00A41B3B">
            <w:pPr>
              <w:rPr>
                <w:b w:val="0"/>
                <w:bCs/>
                <w:szCs w:val="20"/>
              </w:rPr>
            </w:pPr>
            <w:r w:rsidRPr="00C55200">
              <w:rPr>
                <w:bCs/>
                <w:szCs w:val="20"/>
              </w:rPr>
              <w:t>These skills are in high demand</w:t>
            </w:r>
          </w:p>
        </w:tc>
        <w:tc>
          <w:tcPr>
            <w:tcW w:w="1269" w:type="dxa"/>
          </w:tcPr>
          <w:p w14:paraId="6DE579C6"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37%</w:t>
            </w:r>
          </w:p>
        </w:tc>
        <w:tc>
          <w:tcPr>
            <w:tcW w:w="1387" w:type="dxa"/>
          </w:tcPr>
          <w:p w14:paraId="177D9871" w14:textId="73802B19" w:rsidR="00E215EC" w:rsidRPr="00C55200" w:rsidRDefault="00374783"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rFonts w:ascii="Arial" w:hAnsi="Arial" w:cs="Arial"/>
                <w:szCs w:val="20"/>
              </w:rPr>
              <w:t>▲</w:t>
            </w:r>
            <w:r w:rsidR="00E215EC" w:rsidRPr="00C55200">
              <w:rPr>
                <w:szCs w:val="20"/>
              </w:rPr>
              <w:t>55%</w:t>
            </w:r>
          </w:p>
        </w:tc>
        <w:tc>
          <w:tcPr>
            <w:tcW w:w="1518" w:type="dxa"/>
          </w:tcPr>
          <w:p w14:paraId="484DF61A"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41%</w:t>
            </w:r>
          </w:p>
        </w:tc>
        <w:tc>
          <w:tcPr>
            <w:tcW w:w="1209" w:type="dxa"/>
          </w:tcPr>
          <w:p w14:paraId="71E70F1F"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30%</w:t>
            </w:r>
          </w:p>
        </w:tc>
      </w:tr>
      <w:tr w:rsidR="00E215EC" w:rsidRPr="00C55200" w14:paraId="3742B3D6" w14:textId="77777777" w:rsidTr="004F055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416442EE" w14:textId="77777777" w:rsidR="00E215EC" w:rsidRPr="00C55200" w:rsidRDefault="00E215EC" w:rsidP="00A41B3B">
            <w:pPr>
              <w:rPr>
                <w:b w:val="0"/>
                <w:bCs/>
                <w:szCs w:val="20"/>
              </w:rPr>
            </w:pPr>
            <w:r w:rsidRPr="00C55200">
              <w:rPr>
                <w:bCs/>
                <w:szCs w:val="20"/>
              </w:rPr>
              <w:t>This subject teaches problem solving skills</w:t>
            </w:r>
          </w:p>
        </w:tc>
        <w:tc>
          <w:tcPr>
            <w:tcW w:w="1269" w:type="dxa"/>
          </w:tcPr>
          <w:p w14:paraId="3E687F93" w14:textId="77777777" w:rsidR="00E215EC" w:rsidRPr="00C55200" w:rsidRDefault="00E215EC"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szCs w:val="20"/>
              </w:rPr>
              <w:t>37%</w:t>
            </w:r>
          </w:p>
        </w:tc>
        <w:tc>
          <w:tcPr>
            <w:tcW w:w="1387" w:type="dxa"/>
          </w:tcPr>
          <w:p w14:paraId="49F2FF72" w14:textId="77777777" w:rsidR="00E215EC" w:rsidRPr="00C55200" w:rsidRDefault="00E215EC"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szCs w:val="20"/>
              </w:rPr>
              <w:t>33%</w:t>
            </w:r>
          </w:p>
        </w:tc>
        <w:tc>
          <w:tcPr>
            <w:tcW w:w="1518" w:type="dxa"/>
          </w:tcPr>
          <w:p w14:paraId="0A3E987A" w14:textId="1AA6E0DB" w:rsidR="00E215EC" w:rsidRPr="00C55200" w:rsidRDefault="00C55200"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rFonts w:ascii="Arial" w:hAnsi="Arial" w:cs="Arial"/>
                <w:szCs w:val="20"/>
              </w:rPr>
              <w:t>▲</w:t>
            </w:r>
            <w:r w:rsidR="00E215EC" w:rsidRPr="00C55200">
              <w:rPr>
                <w:szCs w:val="20"/>
              </w:rPr>
              <w:t>41%</w:t>
            </w:r>
          </w:p>
        </w:tc>
        <w:tc>
          <w:tcPr>
            <w:tcW w:w="1209" w:type="dxa"/>
          </w:tcPr>
          <w:p w14:paraId="1E6C2E8E" w14:textId="3ED85299" w:rsidR="00E215EC" w:rsidRPr="00C55200" w:rsidRDefault="00C55200"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rFonts w:ascii="Arial" w:hAnsi="Arial" w:cs="Arial"/>
                <w:szCs w:val="20"/>
              </w:rPr>
              <w:t>▲</w:t>
            </w:r>
            <w:r w:rsidR="00E215EC" w:rsidRPr="00C55200">
              <w:rPr>
                <w:szCs w:val="20"/>
              </w:rPr>
              <w:t>55%</w:t>
            </w:r>
          </w:p>
        </w:tc>
      </w:tr>
      <w:tr w:rsidR="00E215EC" w:rsidRPr="00C55200" w14:paraId="48831886" w14:textId="77777777" w:rsidTr="004F055C">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14F9DFB4" w14:textId="77777777" w:rsidR="00E215EC" w:rsidRPr="00C55200" w:rsidRDefault="00E215EC" w:rsidP="00A41B3B">
            <w:pPr>
              <w:rPr>
                <w:b w:val="0"/>
                <w:bCs/>
                <w:szCs w:val="20"/>
              </w:rPr>
            </w:pPr>
            <w:r w:rsidRPr="00C55200">
              <w:rPr>
                <w:bCs/>
                <w:szCs w:val="20"/>
              </w:rPr>
              <w:t>This subject teaches you logical thinking</w:t>
            </w:r>
          </w:p>
        </w:tc>
        <w:tc>
          <w:tcPr>
            <w:tcW w:w="1269" w:type="dxa"/>
          </w:tcPr>
          <w:p w14:paraId="5107B064"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41%</w:t>
            </w:r>
          </w:p>
        </w:tc>
        <w:tc>
          <w:tcPr>
            <w:tcW w:w="1387" w:type="dxa"/>
          </w:tcPr>
          <w:p w14:paraId="2F06C86B"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31%</w:t>
            </w:r>
          </w:p>
        </w:tc>
        <w:tc>
          <w:tcPr>
            <w:tcW w:w="1518" w:type="dxa"/>
          </w:tcPr>
          <w:p w14:paraId="32436D6A" w14:textId="77777777" w:rsidR="00E215EC" w:rsidRPr="00C55200" w:rsidRDefault="00E215EC"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szCs w:val="20"/>
              </w:rPr>
              <w:t>40%</w:t>
            </w:r>
          </w:p>
        </w:tc>
        <w:tc>
          <w:tcPr>
            <w:tcW w:w="1209" w:type="dxa"/>
          </w:tcPr>
          <w:p w14:paraId="5FC94C5B" w14:textId="6A80C383" w:rsidR="00E215EC" w:rsidRPr="00C55200" w:rsidRDefault="00C55200" w:rsidP="0043737D">
            <w:pPr>
              <w:jc w:val="right"/>
              <w:cnfStyle w:val="000000010000" w:firstRow="0" w:lastRow="0" w:firstColumn="0" w:lastColumn="0" w:oddVBand="0" w:evenVBand="0" w:oddHBand="0" w:evenHBand="1" w:firstRowFirstColumn="0" w:firstRowLastColumn="0" w:lastRowFirstColumn="0" w:lastRowLastColumn="0"/>
              <w:rPr>
                <w:szCs w:val="20"/>
              </w:rPr>
            </w:pPr>
            <w:r w:rsidRPr="00C55200">
              <w:rPr>
                <w:rFonts w:ascii="Arial" w:hAnsi="Arial" w:cs="Arial"/>
                <w:szCs w:val="20"/>
              </w:rPr>
              <w:t>▲</w:t>
            </w:r>
            <w:r w:rsidR="00E215EC" w:rsidRPr="00C55200">
              <w:rPr>
                <w:szCs w:val="20"/>
              </w:rPr>
              <w:t>51%</w:t>
            </w:r>
          </w:p>
        </w:tc>
      </w:tr>
      <w:tr w:rsidR="00E215EC" w:rsidRPr="00C55200" w14:paraId="0337FFD4" w14:textId="77777777" w:rsidTr="004F055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710" w:type="dxa"/>
          </w:tcPr>
          <w:p w14:paraId="6850A1DF" w14:textId="77777777" w:rsidR="00E215EC" w:rsidRPr="00C55200" w:rsidRDefault="00E215EC" w:rsidP="00A41B3B">
            <w:pPr>
              <w:rPr>
                <w:b w:val="0"/>
                <w:bCs/>
                <w:szCs w:val="20"/>
              </w:rPr>
            </w:pPr>
            <w:r w:rsidRPr="00C55200">
              <w:rPr>
                <w:bCs/>
                <w:szCs w:val="20"/>
              </w:rPr>
              <w:t>Skills are transferable to other areas</w:t>
            </w:r>
          </w:p>
        </w:tc>
        <w:tc>
          <w:tcPr>
            <w:tcW w:w="1269" w:type="dxa"/>
          </w:tcPr>
          <w:p w14:paraId="785ED601" w14:textId="77777777" w:rsidR="00E215EC" w:rsidRPr="00C55200" w:rsidRDefault="00E215EC"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szCs w:val="20"/>
              </w:rPr>
              <w:t>38%</w:t>
            </w:r>
          </w:p>
        </w:tc>
        <w:tc>
          <w:tcPr>
            <w:tcW w:w="1387" w:type="dxa"/>
          </w:tcPr>
          <w:p w14:paraId="6944D714" w14:textId="062D9FBB" w:rsidR="00E215EC" w:rsidRPr="00C55200" w:rsidRDefault="00C55200"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rFonts w:ascii="Arial" w:hAnsi="Arial" w:cs="Arial"/>
                <w:szCs w:val="20"/>
              </w:rPr>
              <w:t>▲</w:t>
            </w:r>
            <w:r w:rsidR="00E215EC" w:rsidRPr="00C55200">
              <w:rPr>
                <w:szCs w:val="20"/>
              </w:rPr>
              <w:t>46%</w:t>
            </w:r>
          </w:p>
        </w:tc>
        <w:tc>
          <w:tcPr>
            <w:tcW w:w="1518" w:type="dxa"/>
          </w:tcPr>
          <w:p w14:paraId="10FBF7B4" w14:textId="77777777" w:rsidR="00E215EC" w:rsidRPr="00C55200" w:rsidRDefault="00E215EC"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szCs w:val="20"/>
              </w:rPr>
              <w:t>36%</w:t>
            </w:r>
          </w:p>
        </w:tc>
        <w:tc>
          <w:tcPr>
            <w:tcW w:w="1209" w:type="dxa"/>
          </w:tcPr>
          <w:p w14:paraId="2D5A7B46" w14:textId="1F96874B" w:rsidR="00E215EC" w:rsidRPr="00C55200" w:rsidRDefault="00C55200" w:rsidP="0043737D">
            <w:pPr>
              <w:jc w:val="right"/>
              <w:cnfStyle w:val="000000100000" w:firstRow="0" w:lastRow="0" w:firstColumn="0" w:lastColumn="0" w:oddVBand="0" w:evenVBand="0" w:oddHBand="1" w:evenHBand="0" w:firstRowFirstColumn="0" w:firstRowLastColumn="0" w:lastRowFirstColumn="0" w:lastRowLastColumn="0"/>
              <w:rPr>
                <w:szCs w:val="20"/>
              </w:rPr>
            </w:pPr>
            <w:r w:rsidRPr="00C55200">
              <w:rPr>
                <w:rFonts w:ascii="Arial" w:hAnsi="Arial" w:cs="Arial"/>
                <w:szCs w:val="20"/>
              </w:rPr>
              <w:t>▲</w:t>
            </w:r>
            <w:r w:rsidR="00E215EC" w:rsidRPr="00C55200">
              <w:rPr>
                <w:szCs w:val="20"/>
              </w:rPr>
              <w:t>47%</w:t>
            </w:r>
          </w:p>
        </w:tc>
      </w:tr>
    </w:tbl>
    <w:p w14:paraId="3445D775" w14:textId="77777777" w:rsidR="00E215EC" w:rsidRPr="007877AD" w:rsidRDefault="00E215EC" w:rsidP="007877AD">
      <w:pPr>
        <w:pStyle w:val="Base"/>
      </w:pPr>
      <w:r w:rsidRPr="00C55200">
        <w:t>Base: Wave 3 only, those who think it is important. Science – 2,323, Technology – 2,643, Engineering – 1,979, Mathematics – 2,462.</w:t>
      </w:r>
    </w:p>
    <w:p w14:paraId="76676883" w14:textId="77777777" w:rsidR="00E215EC" w:rsidRPr="00EE421C" w:rsidRDefault="00E215EC" w:rsidP="00E215EC">
      <w:r w:rsidRPr="00FD36D7">
        <w:t xml:space="preserve">Engineering is a key point of difference between </w:t>
      </w:r>
      <w:r>
        <w:t>boys/men</w:t>
      </w:r>
      <w:r w:rsidRPr="00FD36D7">
        <w:t xml:space="preserve"> and </w:t>
      </w:r>
      <w:r>
        <w:t>girls/women</w:t>
      </w:r>
      <w:r w:rsidRPr="00FD36D7">
        <w:t xml:space="preserve">. </w:t>
      </w:r>
      <w:r>
        <w:t>Boys/men</w:t>
      </w:r>
      <w:r w:rsidRPr="00FD36D7">
        <w:t xml:space="preserve"> are significantly more likely than </w:t>
      </w:r>
      <w:r>
        <w:t>girls/women</w:t>
      </w:r>
      <w:r w:rsidRPr="00FD36D7">
        <w:t xml:space="preserve"> to regard skills in </w:t>
      </w:r>
      <w:r>
        <w:t>e</w:t>
      </w:r>
      <w:r w:rsidRPr="00FD36D7">
        <w:t xml:space="preserve">ngineering as being important for getting a good job in the future (69% compared to 56%). </w:t>
      </w:r>
    </w:p>
    <w:p w14:paraId="78214E97" w14:textId="0935911B" w:rsidR="00E215EC" w:rsidRDefault="00E215EC" w:rsidP="00E215EC"/>
    <w:p w14:paraId="50C5F269" w14:textId="77777777" w:rsidR="00FF025D" w:rsidRDefault="00FF025D">
      <w:pPr>
        <w:spacing w:after="200" w:line="276" w:lineRule="auto"/>
        <w:rPr>
          <w:rFonts w:asciiTheme="majorHAnsi" w:eastAsiaTheme="majorEastAsia" w:hAnsiTheme="majorHAnsi" w:cstheme="majorBidi"/>
          <w:color w:val="005677" w:themeColor="text2"/>
          <w:sz w:val="32"/>
          <w:szCs w:val="40"/>
        </w:rPr>
      </w:pPr>
      <w:r>
        <w:br w:type="page"/>
      </w:r>
    </w:p>
    <w:p w14:paraId="30D0F15D" w14:textId="57BB8ABA" w:rsidR="00E215EC" w:rsidRPr="00A15D82" w:rsidRDefault="00E215EC" w:rsidP="00A15D82">
      <w:pPr>
        <w:pStyle w:val="Heading3"/>
      </w:pPr>
      <w:bookmarkStart w:id="40" w:name="_Toc89262622"/>
      <w:r w:rsidRPr="00A15D82">
        <w:lastRenderedPageBreak/>
        <w:t>Drivers of perceptions of low importance of STEM subjects in getting a good job</w:t>
      </w:r>
      <w:bookmarkEnd w:id="40"/>
    </w:p>
    <w:p w14:paraId="5AC85606" w14:textId="77777777" w:rsidR="00E215EC" w:rsidRDefault="00E215EC" w:rsidP="00E215EC">
      <w:r>
        <w:t>Among those who regard skills in science as being unimportant for getting a good job in the future, key reasons provided include:</w:t>
      </w:r>
    </w:p>
    <w:p w14:paraId="52990AD5" w14:textId="77777777" w:rsidR="00E215EC" w:rsidRPr="00E3117A" w:rsidRDefault="00E215EC" w:rsidP="00E3117A">
      <w:pPr>
        <w:pStyle w:val="Calloutbox"/>
        <w:rPr>
          <w:lang w:eastAsia="en-AU"/>
        </w:rPr>
      </w:pPr>
      <w:r w:rsidRPr="00E3117A">
        <w:rPr>
          <w:lang w:eastAsia="en-AU"/>
        </w:rPr>
        <w:t>Lack of understanding about the breadth of ‘science’</w:t>
      </w:r>
    </w:p>
    <w:p w14:paraId="5441615F" w14:textId="77777777" w:rsidR="00E215EC" w:rsidRDefault="00E215EC" w:rsidP="001F64F6">
      <w:pPr>
        <w:pStyle w:val="ListParagraph"/>
        <w:numPr>
          <w:ilvl w:val="0"/>
          <w:numId w:val="11"/>
        </w:numPr>
        <w:spacing w:after="120" w:line="276" w:lineRule="auto"/>
        <w:rPr>
          <w:i/>
          <w:iCs/>
        </w:rPr>
      </w:pPr>
      <w:r w:rsidRPr="505AD546">
        <w:rPr>
          <w:i/>
          <w:iCs/>
        </w:rPr>
        <w:t>“Science is its own discipline and other jobs won't cross into the knowledge and skills of science</w:t>
      </w:r>
      <w:r>
        <w:rPr>
          <w:i/>
          <w:iCs/>
        </w:rPr>
        <w:t>.</w:t>
      </w:r>
      <w:r w:rsidRPr="505AD546">
        <w:rPr>
          <w:i/>
          <w:iCs/>
        </w:rPr>
        <w:t>”</w:t>
      </w:r>
    </w:p>
    <w:p w14:paraId="6B416B1A" w14:textId="77777777" w:rsidR="00E215EC" w:rsidRDefault="00E215EC" w:rsidP="001F64F6">
      <w:pPr>
        <w:pStyle w:val="ListParagraph"/>
        <w:numPr>
          <w:ilvl w:val="0"/>
          <w:numId w:val="11"/>
        </w:numPr>
        <w:spacing w:after="120" w:line="276" w:lineRule="auto"/>
        <w:rPr>
          <w:i/>
          <w:iCs/>
        </w:rPr>
      </w:pPr>
      <w:r w:rsidRPr="505AD546">
        <w:rPr>
          <w:i/>
          <w:iCs/>
        </w:rPr>
        <w:t>“Science is only important if you want to become a scientist</w:t>
      </w:r>
      <w:r>
        <w:rPr>
          <w:i/>
          <w:iCs/>
        </w:rPr>
        <w:t>.</w:t>
      </w:r>
      <w:r w:rsidRPr="505AD546">
        <w:rPr>
          <w:i/>
          <w:iCs/>
        </w:rPr>
        <w:t>”</w:t>
      </w:r>
    </w:p>
    <w:p w14:paraId="47B6AC5F" w14:textId="77777777" w:rsidR="00E215EC" w:rsidRDefault="00E215EC" w:rsidP="001F64F6">
      <w:pPr>
        <w:pStyle w:val="ListParagraph"/>
        <w:numPr>
          <w:ilvl w:val="0"/>
          <w:numId w:val="11"/>
        </w:numPr>
        <w:spacing w:after="120" w:line="276" w:lineRule="auto"/>
        <w:rPr>
          <w:i/>
          <w:iCs/>
        </w:rPr>
      </w:pPr>
      <w:r w:rsidRPr="505AD546">
        <w:rPr>
          <w:i/>
          <w:iCs/>
        </w:rPr>
        <w:t xml:space="preserve">"I do not know many roles outside of traditional jobs such as doctors who would need a background in science.” </w:t>
      </w:r>
    </w:p>
    <w:p w14:paraId="45FF8FF4" w14:textId="77777777" w:rsidR="00E215EC" w:rsidRDefault="00E215EC" w:rsidP="001F64F6">
      <w:pPr>
        <w:pStyle w:val="ListParagraph"/>
        <w:numPr>
          <w:ilvl w:val="0"/>
          <w:numId w:val="11"/>
        </w:numPr>
        <w:spacing w:after="120" w:line="276" w:lineRule="auto"/>
        <w:rPr>
          <w:i/>
          <w:iCs/>
        </w:rPr>
      </w:pPr>
      <w:r w:rsidRPr="505AD546">
        <w:rPr>
          <w:i/>
          <w:iCs/>
        </w:rPr>
        <w:t>“Science is a very niche area and can only get you a certain number of jobs whilst there are plenty of other jobs out there where skills outside of science are transferable.”</w:t>
      </w:r>
    </w:p>
    <w:p w14:paraId="78425C81" w14:textId="77777777" w:rsidR="00E215EC" w:rsidRPr="00E3117A" w:rsidRDefault="00E215EC" w:rsidP="00E3117A">
      <w:pPr>
        <w:pStyle w:val="Calloutbox"/>
      </w:pPr>
      <w:r w:rsidRPr="00E3117A">
        <w:t>Lack of perceived need</w:t>
      </w:r>
    </w:p>
    <w:p w14:paraId="24E3AB0A" w14:textId="77777777" w:rsidR="00E215EC" w:rsidRDefault="00E215EC" w:rsidP="001F64F6">
      <w:pPr>
        <w:pStyle w:val="ListParagraph"/>
        <w:numPr>
          <w:ilvl w:val="0"/>
          <w:numId w:val="11"/>
        </w:numPr>
        <w:spacing w:after="120" w:line="276" w:lineRule="auto"/>
        <w:rPr>
          <w:i/>
          <w:iCs/>
        </w:rPr>
      </w:pPr>
      <w:r w:rsidRPr="505AD546">
        <w:rPr>
          <w:i/>
          <w:iCs/>
        </w:rPr>
        <w:t>“You don't need a science degree to end up working in a job relating to science.”</w:t>
      </w:r>
    </w:p>
    <w:p w14:paraId="4D2560F2" w14:textId="77777777" w:rsidR="00E215EC" w:rsidRDefault="00E215EC" w:rsidP="001F64F6">
      <w:pPr>
        <w:pStyle w:val="ListParagraph"/>
        <w:numPr>
          <w:ilvl w:val="0"/>
          <w:numId w:val="11"/>
        </w:numPr>
        <w:spacing w:after="120" w:line="276" w:lineRule="auto"/>
        <w:rPr>
          <w:i/>
          <w:iCs/>
        </w:rPr>
      </w:pPr>
      <w:r w:rsidRPr="505AD546">
        <w:rPr>
          <w:i/>
          <w:iCs/>
        </w:rPr>
        <w:t>"How many scientists are there; do you really need a certificate of paper to get a good job</w:t>
      </w:r>
      <w:r>
        <w:rPr>
          <w:i/>
          <w:iCs/>
        </w:rPr>
        <w:t>?</w:t>
      </w:r>
      <w:r w:rsidRPr="505AD546">
        <w:rPr>
          <w:i/>
          <w:iCs/>
        </w:rPr>
        <w:t>”</w:t>
      </w:r>
    </w:p>
    <w:p w14:paraId="2E04F43D" w14:textId="77777777" w:rsidR="00E215EC" w:rsidRPr="00A14828" w:rsidRDefault="00E215EC" w:rsidP="001F64F6">
      <w:pPr>
        <w:pStyle w:val="ListParagraph"/>
        <w:numPr>
          <w:ilvl w:val="0"/>
          <w:numId w:val="11"/>
        </w:numPr>
        <w:spacing w:after="120" w:line="276" w:lineRule="auto"/>
        <w:rPr>
          <w:i/>
          <w:iCs/>
        </w:rPr>
      </w:pPr>
      <w:r w:rsidRPr="505AD546">
        <w:rPr>
          <w:i/>
          <w:iCs/>
        </w:rPr>
        <w:t>“There are so many job</w:t>
      </w:r>
      <w:r>
        <w:rPr>
          <w:i/>
          <w:iCs/>
        </w:rPr>
        <w:t>s</w:t>
      </w:r>
      <w:r w:rsidRPr="505AD546">
        <w:rPr>
          <w:i/>
          <w:iCs/>
        </w:rPr>
        <w:t xml:space="preserve"> that don't require knowledge in science.”</w:t>
      </w:r>
    </w:p>
    <w:p w14:paraId="0F1A9736" w14:textId="77777777" w:rsidR="00E215EC" w:rsidRPr="00E3117A" w:rsidRDefault="00E215EC" w:rsidP="00E3117A">
      <w:pPr>
        <w:pStyle w:val="Calloutbox"/>
      </w:pPr>
      <w:r w:rsidRPr="00E3117A">
        <w:t xml:space="preserve">Lack of awareness </w:t>
      </w:r>
      <w:r w:rsidRPr="00E3117A">
        <w:rPr>
          <w:lang w:eastAsia="en-AU"/>
        </w:rPr>
        <w:t>of</w:t>
      </w:r>
      <w:r w:rsidRPr="00E3117A">
        <w:t xml:space="preserve"> complementary skills and overlap in disciplines</w:t>
      </w:r>
    </w:p>
    <w:p w14:paraId="0A27BE4C" w14:textId="77777777" w:rsidR="00E215EC" w:rsidRDefault="00E215EC" w:rsidP="001F64F6">
      <w:pPr>
        <w:pStyle w:val="ListParagraph"/>
        <w:numPr>
          <w:ilvl w:val="0"/>
          <w:numId w:val="11"/>
        </w:numPr>
        <w:spacing w:after="120" w:line="276" w:lineRule="auto"/>
        <w:rPr>
          <w:i/>
          <w:iCs/>
        </w:rPr>
      </w:pPr>
      <w:r w:rsidRPr="505AD546">
        <w:rPr>
          <w:i/>
          <w:iCs/>
        </w:rPr>
        <w:t xml:space="preserve">“I want to be a lawyer and we don't need any knowledge in </w:t>
      </w:r>
      <w:r>
        <w:rPr>
          <w:i/>
          <w:iCs/>
        </w:rPr>
        <w:t>s</w:t>
      </w:r>
      <w:r w:rsidRPr="505AD546">
        <w:rPr>
          <w:i/>
          <w:iCs/>
        </w:rPr>
        <w:t>cience.”</w:t>
      </w:r>
    </w:p>
    <w:p w14:paraId="31BC2E9F" w14:textId="77777777" w:rsidR="00E215EC" w:rsidRDefault="00E215EC" w:rsidP="001F64F6">
      <w:pPr>
        <w:pStyle w:val="ListParagraph"/>
        <w:numPr>
          <w:ilvl w:val="0"/>
          <w:numId w:val="11"/>
        </w:numPr>
        <w:spacing w:after="120" w:line="276" w:lineRule="auto"/>
        <w:rPr>
          <w:i/>
          <w:iCs/>
        </w:rPr>
      </w:pPr>
      <w:r w:rsidRPr="505AD546">
        <w:rPr>
          <w:i/>
          <w:iCs/>
        </w:rPr>
        <w:t>“Because there are plenty of jobs such as teaching which don't inherently require scientific skills</w:t>
      </w:r>
      <w:r>
        <w:rPr>
          <w:i/>
          <w:iCs/>
        </w:rPr>
        <w:t>.</w:t>
      </w:r>
      <w:r w:rsidRPr="505AD546">
        <w:rPr>
          <w:i/>
          <w:iCs/>
        </w:rPr>
        <w:t>”</w:t>
      </w:r>
    </w:p>
    <w:p w14:paraId="1B554868" w14:textId="77777777" w:rsidR="00E215EC" w:rsidRDefault="00E215EC" w:rsidP="001F64F6">
      <w:pPr>
        <w:pStyle w:val="ListParagraph"/>
        <w:numPr>
          <w:ilvl w:val="0"/>
          <w:numId w:val="11"/>
        </w:numPr>
        <w:spacing w:after="120" w:line="276" w:lineRule="auto"/>
        <w:rPr>
          <w:i/>
          <w:iCs/>
        </w:rPr>
      </w:pPr>
      <w:r w:rsidRPr="505AD546">
        <w:rPr>
          <w:i/>
          <w:iCs/>
        </w:rPr>
        <w:t>“Information technology</w:t>
      </w:r>
      <w:r>
        <w:rPr>
          <w:i/>
          <w:iCs/>
        </w:rPr>
        <w:t>-</w:t>
      </w:r>
      <w:r w:rsidRPr="505AD546">
        <w:rPr>
          <w:i/>
          <w:iCs/>
        </w:rPr>
        <w:t>related jobs don't rely on science that much</w:t>
      </w:r>
      <w:r>
        <w:rPr>
          <w:i/>
          <w:iCs/>
        </w:rPr>
        <w:t>.</w:t>
      </w:r>
      <w:r w:rsidRPr="505AD546">
        <w:rPr>
          <w:i/>
          <w:iCs/>
        </w:rPr>
        <w:t>”</w:t>
      </w:r>
    </w:p>
    <w:p w14:paraId="31C76B90" w14:textId="77777777" w:rsidR="00E215EC" w:rsidRPr="00E3117A" w:rsidRDefault="00E215EC" w:rsidP="00E3117A">
      <w:pPr>
        <w:pStyle w:val="Calloutbox"/>
      </w:pPr>
      <w:r w:rsidRPr="00E3117A">
        <w:t xml:space="preserve">Perceptions of </w:t>
      </w:r>
      <w:r w:rsidRPr="00E3117A">
        <w:rPr>
          <w:lang w:eastAsia="en-AU"/>
        </w:rPr>
        <w:t>poor</w:t>
      </w:r>
      <w:r w:rsidRPr="00E3117A">
        <w:t xml:space="preserve"> job prospects</w:t>
      </w:r>
    </w:p>
    <w:p w14:paraId="4A764C7A" w14:textId="77777777" w:rsidR="00E215EC" w:rsidRDefault="00E215EC" w:rsidP="001F64F6">
      <w:pPr>
        <w:pStyle w:val="ListParagraph"/>
        <w:numPr>
          <w:ilvl w:val="0"/>
          <w:numId w:val="11"/>
        </w:numPr>
        <w:spacing w:after="120" w:line="276" w:lineRule="auto"/>
        <w:rPr>
          <w:i/>
          <w:iCs/>
        </w:rPr>
      </w:pPr>
      <w:r w:rsidRPr="505AD546">
        <w:rPr>
          <w:i/>
          <w:iCs/>
        </w:rPr>
        <w:t>“Not many jobs need science, it is only really required for a few jobs plus you can still get really good jobs without scientific skills.”</w:t>
      </w:r>
    </w:p>
    <w:p w14:paraId="3760C401" w14:textId="77777777" w:rsidR="00E215EC" w:rsidRDefault="00E215EC" w:rsidP="001F64F6">
      <w:pPr>
        <w:pStyle w:val="ListParagraph"/>
        <w:numPr>
          <w:ilvl w:val="0"/>
          <w:numId w:val="11"/>
        </w:numPr>
        <w:spacing w:after="120" w:line="276" w:lineRule="auto"/>
        <w:rPr>
          <w:i/>
          <w:iCs/>
        </w:rPr>
      </w:pPr>
      <w:r w:rsidRPr="505AD546">
        <w:rPr>
          <w:i/>
          <w:iCs/>
        </w:rPr>
        <w:t>“Good jobs exist outside of science.”</w:t>
      </w:r>
    </w:p>
    <w:p w14:paraId="164C327B" w14:textId="77777777" w:rsidR="00E215EC" w:rsidRDefault="00E215EC" w:rsidP="001F64F6">
      <w:pPr>
        <w:pStyle w:val="ListParagraph"/>
        <w:numPr>
          <w:ilvl w:val="0"/>
          <w:numId w:val="11"/>
        </w:numPr>
        <w:spacing w:after="120" w:line="276" w:lineRule="auto"/>
        <w:rPr>
          <w:i/>
          <w:iCs/>
        </w:rPr>
      </w:pPr>
      <w:r w:rsidRPr="505AD546">
        <w:rPr>
          <w:i/>
          <w:iCs/>
        </w:rPr>
        <w:t>“In comparison to technology and math, science isn't in as many industries.”</w:t>
      </w:r>
    </w:p>
    <w:p w14:paraId="0439638A" w14:textId="77777777" w:rsidR="00E215EC" w:rsidRDefault="00E215EC" w:rsidP="001F64F6">
      <w:pPr>
        <w:pStyle w:val="ListParagraph"/>
        <w:numPr>
          <w:ilvl w:val="0"/>
          <w:numId w:val="11"/>
        </w:numPr>
        <w:spacing w:after="120" w:line="276" w:lineRule="auto"/>
        <w:rPr>
          <w:i/>
        </w:rPr>
      </w:pPr>
      <w:r w:rsidRPr="505AD546">
        <w:rPr>
          <w:i/>
          <w:iCs/>
        </w:rPr>
        <w:t>“How many people did science at uni and now are working in a bar or retail, it is just a massive waste of time</w:t>
      </w:r>
      <w:r>
        <w:rPr>
          <w:i/>
          <w:iCs/>
        </w:rPr>
        <w:t>.</w:t>
      </w:r>
      <w:r w:rsidRPr="505AD546">
        <w:rPr>
          <w:i/>
          <w:iCs/>
        </w:rPr>
        <w:t>”</w:t>
      </w:r>
    </w:p>
    <w:p w14:paraId="28AC6A38" w14:textId="77777777" w:rsidR="00E215EC" w:rsidRDefault="00E215EC" w:rsidP="00E215EC"/>
    <w:p w14:paraId="7973ABF3" w14:textId="3DE71C1C" w:rsidR="00E215EC" w:rsidRDefault="00E215EC" w:rsidP="00E215EC">
      <w:r>
        <w:t>For those who regard skills in engineering as being unimportant for getting a good job in the future, key reasons provided include:</w:t>
      </w:r>
    </w:p>
    <w:p w14:paraId="65987FA9" w14:textId="77777777" w:rsidR="00E215EC" w:rsidRPr="00E3117A" w:rsidRDefault="00E215EC" w:rsidP="00E3117A">
      <w:pPr>
        <w:pStyle w:val="Calloutbox"/>
      </w:pPr>
      <w:r w:rsidRPr="00E3117A">
        <w:t xml:space="preserve">Engineering </w:t>
      </w:r>
      <w:r w:rsidRPr="00E3117A">
        <w:rPr>
          <w:lang w:eastAsia="en-AU"/>
        </w:rPr>
        <w:t>regarded</w:t>
      </w:r>
      <w:r w:rsidRPr="00E3117A">
        <w:t xml:space="preserve"> as niche and a specific skill set</w:t>
      </w:r>
    </w:p>
    <w:p w14:paraId="2666764D" w14:textId="77777777" w:rsidR="00E215EC" w:rsidRDefault="00E215EC" w:rsidP="001F64F6">
      <w:pPr>
        <w:pStyle w:val="ListParagraph"/>
        <w:numPr>
          <w:ilvl w:val="0"/>
          <w:numId w:val="11"/>
        </w:numPr>
        <w:spacing w:after="120" w:line="276" w:lineRule="auto"/>
        <w:rPr>
          <w:i/>
          <w:iCs/>
        </w:rPr>
      </w:pPr>
      <w:r w:rsidRPr="505AD546">
        <w:rPr>
          <w:i/>
          <w:iCs/>
        </w:rPr>
        <w:t>“</w:t>
      </w:r>
      <w:r w:rsidRPr="7BB10CC6">
        <w:rPr>
          <w:i/>
          <w:iCs/>
        </w:rPr>
        <w:t>Engineering</w:t>
      </w:r>
      <w:r w:rsidRPr="505AD546">
        <w:rPr>
          <w:i/>
          <w:iCs/>
        </w:rPr>
        <w:t xml:space="preserve"> is its own discipline and other jobs won't cross into the knowledge and skills of </w:t>
      </w:r>
      <w:r w:rsidRPr="7BB10CC6">
        <w:rPr>
          <w:i/>
          <w:iCs/>
        </w:rPr>
        <w:t>engineering</w:t>
      </w:r>
      <w:r>
        <w:rPr>
          <w:i/>
          <w:iCs/>
        </w:rPr>
        <w:t>.</w:t>
      </w:r>
      <w:r w:rsidRPr="505AD546">
        <w:rPr>
          <w:i/>
          <w:iCs/>
        </w:rPr>
        <w:t>”</w:t>
      </w:r>
    </w:p>
    <w:p w14:paraId="43D51DC5" w14:textId="77777777" w:rsidR="00E215EC" w:rsidRDefault="00E215EC" w:rsidP="001F64F6">
      <w:pPr>
        <w:pStyle w:val="ListParagraph"/>
        <w:numPr>
          <w:ilvl w:val="0"/>
          <w:numId w:val="11"/>
        </w:numPr>
        <w:spacing w:after="120" w:line="276" w:lineRule="auto"/>
        <w:rPr>
          <w:i/>
          <w:iCs/>
        </w:rPr>
      </w:pPr>
      <w:r w:rsidRPr="7BB10CC6">
        <w:rPr>
          <w:i/>
          <w:iCs/>
        </w:rPr>
        <w:lastRenderedPageBreak/>
        <w:t>“Engineering is a very specific subject. Whereas the other ones are way more diverse and broad</w:t>
      </w:r>
      <w:r>
        <w:rPr>
          <w:i/>
          <w:iCs/>
        </w:rPr>
        <w:t>.</w:t>
      </w:r>
      <w:r w:rsidRPr="7BB10CC6">
        <w:rPr>
          <w:i/>
          <w:iCs/>
        </w:rPr>
        <w:t>”</w:t>
      </w:r>
    </w:p>
    <w:p w14:paraId="61E3F870" w14:textId="77777777" w:rsidR="00E215EC" w:rsidRDefault="00E215EC" w:rsidP="001F64F6">
      <w:pPr>
        <w:pStyle w:val="ListParagraph"/>
        <w:numPr>
          <w:ilvl w:val="0"/>
          <w:numId w:val="11"/>
        </w:numPr>
        <w:spacing w:after="120" w:line="276" w:lineRule="auto"/>
        <w:rPr>
          <w:i/>
          <w:iCs/>
        </w:rPr>
      </w:pPr>
      <w:r w:rsidRPr="79F7B352">
        <w:rPr>
          <w:i/>
          <w:iCs/>
        </w:rPr>
        <w:t>“Because again it</w:t>
      </w:r>
      <w:r>
        <w:rPr>
          <w:i/>
          <w:iCs/>
        </w:rPr>
        <w:t>’</w:t>
      </w:r>
      <w:r w:rsidRPr="79F7B352">
        <w:rPr>
          <w:i/>
          <w:iCs/>
        </w:rPr>
        <w:t>s very speciali</w:t>
      </w:r>
      <w:r>
        <w:rPr>
          <w:i/>
          <w:iCs/>
        </w:rPr>
        <w:t>s</w:t>
      </w:r>
      <w:r w:rsidRPr="79F7B352">
        <w:rPr>
          <w:i/>
          <w:iCs/>
        </w:rPr>
        <w:t>ed</w:t>
      </w:r>
      <w:r>
        <w:rPr>
          <w:i/>
          <w:iCs/>
        </w:rPr>
        <w:t>.</w:t>
      </w:r>
      <w:r w:rsidRPr="79F7B352">
        <w:rPr>
          <w:i/>
          <w:iCs/>
        </w:rPr>
        <w:t>”</w:t>
      </w:r>
    </w:p>
    <w:p w14:paraId="01BED3C8" w14:textId="77777777" w:rsidR="00E215EC" w:rsidRDefault="00E215EC" w:rsidP="001F64F6">
      <w:pPr>
        <w:pStyle w:val="ListParagraph"/>
        <w:numPr>
          <w:ilvl w:val="0"/>
          <w:numId w:val="11"/>
        </w:numPr>
        <w:spacing w:after="120" w:line="276" w:lineRule="auto"/>
        <w:rPr>
          <w:i/>
          <w:iCs/>
        </w:rPr>
      </w:pPr>
      <w:r w:rsidRPr="3D656D8F">
        <w:rPr>
          <w:i/>
          <w:iCs/>
        </w:rPr>
        <w:t>“I mean if you want a job that involves engineering it's important, but it's not like maths where you will require solid knowledge of it within the vast majority of jobs</w:t>
      </w:r>
      <w:r>
        <w:rPr>
          <w:i/>
          <w:iCs/>
        </w:rPr>
        <w:t>.</w:t>
      </w:r>
      <w:r w:rsidRPr="3D656D8F">
        <w:rPr>
          <w:i/>
          <w:iCs/>
        </w:rPr>
        <w:t>”</w:t>
      </w:r>
    </w:p>
    <w:p w14:paraId="10CF5323" w14:textId="77777777" w:rsidR="00E215EC" w:rsidRPr="00A14828" w:rsidRDefault="00E215EC" w:rsidP="001F64F6">
      <w:pPr>
        <w:pStyle w:val="ListParagraph"/>
        <w:numPr>
          <w:ilvl w:val="0"/>
          <w:numId w:val="11"/>
        </w:numPr>
        <w:spacing w:after="120" w:line="276" w:lineRule="auto"/>
        <w:rPr>
          <w:i/>
          <w:iCs/>
        </w:rPr>
      </w:pPr>
      <w:r w:rsidRPr="4AF94EAC">
        <w:rPr>
          <w:i/>
          <w:iCs/>
        </w:rPr>
        <w:t>“Engineering is very separate from a lot of jobs. Engineering skills and knowledge is more direct and</w:t>
      </w:r>
      <w:r>
        <w:rPr>
          <w:i/>
          <w:iCs/>
        </w:rPr>
        <w:t xml:space="preserve"> mostly</w:t>
      </w:r>
      <w:r w:rsidRPr="4AF94EAC">
        <w:rPr>
          <w:i/>
          <w:iCs/>
        </w:rPr>
        <w:t xml:space="preserve"> applies to engineering</w:t>
      </w:r>
      <w:r>
        <w:rPr>
          <w:i/>
          <w:iCs/>
        </w:rPr>
        <w:t xml:space="preserve"> only.</w:t>
      </w:r>
      <w:r w:rsidRPr="4AF94EAC">
        <w:rPr>
          <w:i/>
          <w:iCs/>
        </w:rPr>
        <w:t>”</w:t>
      </w:r>
    </w:p>
    <w:p w14:paraId="7CB51106" w14:textId="77777777" w:rsidR="00E215EC" w:rsidRPr="00E3117A" w:rsidRDefault="00E215EC" w:rsidP="00E3117A">
      <w:pPr>
        <w:pStyle w:val="Calloutbox"/>
      </w:pPr>
      <w:r w:rsidRPr="00E3117A">
        <w:t xml:space="preserve">Lack of understanding of </w:t>
      </w:r>
      <w:r w:rsidRPr="00E3117A">
        <w:rPr>
          <w:lang w:eastAsia="en-AU"/>
        </w:rPr>
        <w:t>what</w:t>
      </w:r>
      <w:r w:rsidRPr="00E3117A">
        <w:t xml:space="preserve"> engineering actually is</w:t>
      </w:r>
    </w:p>
    <w:p w14:paraId="495B0392" w14:textId="77777777" w:rsidR="00E215EC" w:rsidRDefault="00E215EC" w:rsidP="001F64F6">
      <w:pPr>
        <w:pStyle w:val="ListParagraph"/>
        <w:numPr>
          <w:ilvl w:val="0"/>
          <w:numId w:val="11"/>
        </w:numPr>
        <w:spacing w:after="120" w:line="276" w:lineRule="auto"/>
        <w:rPr>
          <w:i/>
          <w:iCs/>
        </w:rPr>
      </w:pPr>
      <w:r w:rsidRPr="61A160C5">
        <w:rPr>
          <w:i/>
          <w:iCs/>
        </w:rPr>
        <w:t>“I don't know what engineering is... I don't think anyone actually knows what engineering is...”</w:t>
      </w:r>
    </w:p>
    <w:p w14:paraId="43A4E390" w14:textId="77777777" w:rsidR="00E215EC" w:rsidRDefault="00E215EC" w:rsidP="001F64F6">
      <w:pPr>
        <w:pStyle w:val="ListParagraph"/>
        <w:numPr>
          <w:ilvl w:val="0"/>
          <w:numId w:val="11"/>
        </w:numPr>
        <w:spacing w:after="120" w:line="276" w:lineRule="auto"/>
        <w:rPr>
          <w:i/>
          <w:iCs/>
        </w:rPr>
      </w:pPr>
      <w:r w:rsidRPr="72A4BBBD">
        <w:rPr>
          <w:i/>
          <w:iCs/>
        </w:rPr>
        <w:t xml:space="preserve">“I literally don't really know what engineering is but if </w:t>
      </w:r>
      <w:r w:rsidRPr="2139846C">
        <w:rPr>
          <w:i/>
          <w:iCs/>
        </w:rPr>
        <w:t>you’re</w:t>
      </w:r>
      <w:r w:rsidRPr="72A4BBBD">
        <w:rPr>
          <w:i/>
          <w:iCs/>
        </w:rPr>
        <w:t xml:space="preserve"> a lawyer</w:t>
      </w:r>
      <w:r w:rsidRPr="2139846C">
        <w:rPr>
          <w:i/>
          <w:iCs/>
        </w:rPr>
        <w:t>,</w:t>
      </w:r>
      <w:r w:rsidRPr="72A4BBBD">
        <w:rPr>
          <w:i/>
          <w:iCs/>
        </w:rPr>
        <w:t xml:space="preserve"> you probably don't need to build stuff</w:t>
      </w:r>
      <w:r>
        <w:rPr>
          <w:i/>
          <w:iCs/>
        </w:rPr>
        <w:t>.</w:t>
      </w:r>
      <w:r w:rsidRPr="72A4BBBD">
        <w:rPr>
          <w:i/>
          <w:iCs/>
        </w:rPr>
        <w:t>”</w:t>
      </w:r>
    </w:p>
    <w:p w14:paraId="27BAD7E4" w14:textId="77777777" w:rsidR="00E215EC" w:rsidRPr="00A14828" w:rsidRDefault="00E215EC" w:rsidP="001F64F6">
      <w:pPr>
        <w:pStyle w:val="ListParagraph"/>
        <w:numPr>
          <w:ilvl w:val="0"/>
          <w:numId w:val="11"/>
        </w:numPr>
        <w:spacing w:after="120" w:line="276" w:lineRule="auto"/>
        <w:rPr>
          <w:i/>
          <w:iCs/>
        </w:rPr>
      </w:pPr>
      <w:r w:rsidRPr="1ADF142C">
        <w:rPr>
          <w:i/>
          <w:iCs/>
        </w:rPr>
        <w:t>“I'm unsure of engineering and how it could be used, or is used, in everyday life</w:t>
      </w:r>
      <w:r>
        <w:rPr>
          <w:i/>
          <w:iCs/>
        </w:rPr>
        <w:t>.</w:t>
      </w:r>
      <w:r w:rsidRPr="1ADF142C">
        <w:rPr>
          <w:i/>
          <w:iCs/>
        </w:rPr>
        <w:t>”</w:t>
      </w:r>
    </w:p>
    <w:p w14:paraId="45F911BB" w14:textId="77777777" w:rsidR="00E215EC" w:rsidRPr="00E3117A" w:rsidRDefault="00E215EC" w:rsidP="00E3117A">
      <w:pPr>
        <w:pStyle w:val="Calloutbox"/>
      </w:pPr>
      <w:r w:rsidRPr="00E3117A">
        <w:t xml:space="preserve">Many other jobs that do </w:t>
      </w:r>
      <w:r w:rsidRPr="00E3117A">
        <w:rPr>
          <w:lang w:eastAsia="en-AU"/>
        </w:rPr>
        <w:t>not</w:t>
      </w:r>
      <w:r w:rsidRPr="00E3117A">
        <w:t xml:space="preserve"> require skill set</w:t>
      </w:r>
    </w:p>
    <w:p w14:paraId="7F2A0CD8" w14:textId="77777777" w:rsidR="00E215EC" w:rsidRDefault="00E215EC" w:rsidP="001F64F6">
      <w:pPr>
        <w:pStyle w:val="ListParagraph"/>
        <w:numPr>
          <w:ilvl w:val="0"/>
          <w:numId w:val="11"/>
        </w:numPr>
        <w:spacing w:after="120" w:line="276" w:lineRule="auto"/>
        <w:rPr>
          <w:i/>
          <w:iCs/>
        </w:rPr>
      </w:pPr>
      <w:r w:rsidRPr="2F45ACA2">
        <w:rPr>
          <w:i/>
          <w:iCs/>
        </w:rPr>
        <w:t>“Many job opportunities in fields unrelated to engineering (e.g. law</w:t>
      </w:r>
      <w:r>
        <w:rPr>
          <w:i/>
          <w:iCs/>
        </w:rPr>
        <w:t>).”</w:t>
      </w:r>
    </w:p>
    <w:p w14:paraId="0B3BB97A" w14:textId="77777777" w:rsidR="00E215EC" w:rsidRDefault="00E215EC" w:rsidP="001F64F6">
      <w:pPr>
        <w:pStyle w:val="ListParagraph"/>
        <w:numPr>
          <w:ilvl w:val="0"/>
          <w:numId w:val="11"/>
        </w:numPr>
        <w:spacing w:after="120" w:line="276" w:lineRule="auto"/>
        <w:rPr>
          <w:i/>
          <w:iCs/>
        </w:rPr>
      </w:pPr>
      <w:r w:rsidRPr="5FBA0DB0">
        <w:rPr>
          <w:i/>
          <w:iCs/>
        </w:rPr>
        <w:t>“</w:t>
      </w:r>
      <w:r w:rsidRPr="796707D9">
        <w:rPr>
          <w:i/>
          <w:iCs/>
        </w:rPr>
        <w:t>It is all dependant on the job that you want to get. If I wanted to be a sport teacher, I would not need to know anything about engineering</w:t>
      </w:r>
      <w:r>
        <w:rPr>
          <w:i/>
          <w:iCs/>
        </w:rPr>
        <w:t>.</w:t>
      </w:r>
      <w:r w:rsidRPr="5FBA0DB0">
        <w:rPr>
          <w:i/>
          <w:iCs/>
        </w:rPr>
        <w:t>”</w:t>
      </w:r>
    </w:p>
    <w:p w14:paraId="0D472C4E" w14:textId="77777777" w:rsidR="00E215EC" w:rsidRDefault="00E215EC" w:rsidP="001F64F6">
      <w:pPr>
        <w:pStyle w:val="ListParagraph"/>
        <w:numPr>
          <w:ilvl w:val="0"/>
          <w:numId w:val="11"/>
        </w:numPr>
        <w:spacing w:after="120" w:line="276" w:lineRule="auto"/>
        <w:rPr>
          <w:i/>
          <w:iCs/>
        </w:rPr>
      </w:pPr>
      <w:r w:rsidRPr="34A3A31B">
        <w:rPr>
          <w:i/>
          <w:iCs/>
        </w:rPr>
        <w:t>“I don't believe engineering skills are needed for most job</w:t>
      </w:r>
      <w:r>
        <w:rPr>
          <w:i/>
          <w:iCs/>
        </w:rPr>
        <w:t>s.</w:t>
      </w:r>
      <w:r w:rsidRPr="34A3A31B">
        <w:rPr>
          <w:i/>
          <w:iCs/>
        </w:rPr>
        <w:t>”</w:t>
      </w:r>
    </w:p>
    <w:p w14:paraId="7E7B5B8A" w14:textId="77777777" w:rsidR="00E215EC" w:rsidRPr="00A14828" w:rsidRDefault="00E215EC" w:rsidP="001F64F6">
      <w:pPr>
        <w:pStyle w:val="ListParagraph"/>
        <w:numPr>
          <w:ilvl w:val="0"/>
          <w:numId w:val="11"/>
        </w:numPr>
        <w:spacing w:after="120" w:line="276" w:lineRule="auto"/>
        <w:rPr>
          <w:i/>
          <w:iCs/>
        </w:rPr>
      </w:pPr>
      <w:r w:rsidRPr="1642B920">
        <w:rPr>
          <w:i/>
          <w:iCs/>
        </w:rPr>
        <w:t>“Because there are many well-paying jobs which are not relating to engineering skills</w:t>
      </w:r>
      <w:r>
        <w:rPr>
          <w:i/>
          <w:iCs/>
        </w:rPr>
        <w:t>.</w:t>
      </w:r>
      <w:r w:rsidRPr="1642B920">
        <w:rPr>
          <w:i/>
          <w:iCs/>
        </w:rPr>
        <w:t>”</w:t>
      </w:r>
    </w:p>
    <w:p w14:paraId="5D73A79B" w14:textId="77777777" w:rsidR="00E215EC" w:rsidRPr="00E3117A" w:rsidRDefault="00E215EC" w:rsidP="00E3117A">
      <w:pPr>
        <w:pStyle w:val="Calloutbox"/>
      </w:pPr>
      <w:r w:rsidRPr="00E3117A">
        <w:t xml:space="preserve">Perceptions of poor </w:t>
      </w:r>
      <w:r w:rsidRPr="00E3117A">
        <w:rPr>
          <w:lang w:eastAsia="en-AU"/>
        </w:rPr>
        <w:t>prospects</w:t>
      </w:r>
    </w:p>
    <w:p w14:paraId="38F1C37F" w14:textId="77777777" w:rsidR="00E215EC" w:rsidRDefault="00E215EC" w:rsidP="001F64F6">
      <w:pPr>
        <w:pStyle w:val="ListParagraph"/>
        <w:numPr>
          <w:ilvl w:val="0"/>
          <w:numId w:val="11"/>
        </w:numPr>
        <w:spacing w:after="120" w:line="276" w:lineRule="auto"/>
        <w:rPr>
          <w:i/>
          <w:iCs/>
        </w:rPr>
      </w:pPr>
      <w:r w:rsidRPr="1ADF142C">
        <w:rPr>
          <w:i/>
          <w:iCs/>
        </w:rPr>
        <w:t>“Not much demand?”</w:t>
      </w:r>
    </w:p>
    <w:p w14:paraId="2DE59EFA" w14:textId="77777777" w:rsidR="00E215EC" w:rsidRDefault="00E215EC" w:rsidP="001F64F6">
      <w:pPr>
        <w:pStyle w:val="ListParagraph"/>
        <w:numPr>
          <w:ilvl w:val="0"/>
          <w:numId w:val="11"/>
        </w:numPr>
        <w:spacing w:after="120" w:line="276" w:lineRule="auto"/>
        <w:rPr>
          <w:i/>
          <w:iCs/>
        </w:rPr>
      </w:pPr>
      <w:r w:rsidRPr="1ADF142C">
        <w:rPr>
          <w:i/>
          <w:iCs/>
        </w:rPr>
        <w:t>“There are only a few jobs that specifically require engineering skills</w:t>
      </w:r>
      <w:r>
        <w:rPr>
          <w:i/>
          <w:iCs/>
        </w:rPr>
        <w:t>.</w:t>
      </w:r>
      <w:r w:rsidRPr="1ADF142C">
        <w:rPr>
          <w:i/>
          <w:iCs/>
        </w:rPr>
        <w:t>”</w:t>
      </w:r>
    </w:p>
    <w:p w14:paraId="5D10AD5E" w14:textId="77777777" w:rsidR="00E215EC" w:rsidRDefault="00E215EC" w:rsidP="00E215EC">
      <w:pPr>
        <w:rPr>
          <w:i/>
          <w:iCs/>
        </w:rPr>
      </w:pPr>
    </w:p>
    <w:p w14:paraId="63D7D31A" w14:textId="77777777" w:rsidR="00E215EC" w:rsidRDefault="00E215EC" w:rsidP="00E215EC">
      <w:r>
        <w:t>For those who regard skills in technology as being unimportant for getting a good job in the future, key reasons provided include:</w:t>
      </w:r>
    </w:p>
    <w:p w14:paraId="69CA721F" w14:textId="77777777" w:rsidR="00E215EC" w:rsidRPr="00E3117A" w:rsidRDefault="00E215EC" w:rsidP="00E3117A">
      <w:pPr>
        <w:pStyle w:val="Calloutbox"/>
      </w:pPr>
      <w:r w:rsidRPr="00E3117A">
        <w:t xml:space="preserve">Ability to learn on the job </w:t>
      </w:r>
    </w:p>
    <w:p w14:paraId="1688FBC3" w14:textId="77777777" w:rsidR="00E215EC" w:rsidRPr="00765CED" w:rsidRDefault="00E215EC" w:rsidP="001F64F6">
      <w:pPr>
        <w:pStyle w:val="ListParagraph"/>
        <w:numPr>
          <w:ilvl w:val="0"/>
          <w:numId w:val="11"/>
        </w:numPr>
        <w:spacing w:after="120" w:line="276" w:lineRule="auto"/>
        <w:rPr>
          <w:i/>
          <w:iCs/>
        </w:rPr>
      </w:pPr>
      <w:r w:rsidRPr="2BD65914">
        <w:rPr>
          <w:i/>
          <w:iCs/>
        </w:rPr>
        <w:t>“Technology skills can be learnt on the job</w:t>
      </w:r>
      <w:r>
        <w:rPr>
          <w:i/>
          <w:iCs/>
        </w:rPr>
        <w:t>.</w:t>
      </w:r>
      <w:r w:rsidRPr="2BD65914">
        <w:rPr>
          <w:i/>
          <w:iCs/>
        </w:rPr>
        <w:t>”</w:t>
      </w:r>
    </w:p>
    <w:p w14:paraId="202F1BEB" w14:textId="77777777" w:rsidR="00E215EC" w:rsidRDefault="00E215EC" w:rsidP="001F64F6">
      <w:pPr>
        <w:pStyle w:val="ListParagraph"/>
        <w:numPr>
          <w:ilvl w:val="0"/>
          <w:numId w:val="11"/>
        </w:numPr>
        <w:spacing w:after="120" w:line="276" w:lineRule="auto"/>
        <w:rPr>
          <w:i/>
          <w:iCs/>
        </w:rPr>
      </w:pPr>
      <w:r w:rsidRPr="2BD65914">
        <w:rPr>
          <w:i/>
          <w:iCs/>
        </w:rPr>
        <w:t>"If technology is needed for a specific job, it can easily be picked up.</w:t>
      </w:r>
      <w:r>
        <w:rPr>
          <w:i/>
          <w:iCs/>
        </w:rPr>
        <w:t>”</w:t>
      </w:r>
    </w:p>
    <w:p w14:paraId="4A4EC310" w14:textId="77777777" w:rsidR="00E215EC" w:rsidRDefault="00E215EC" w:rsidP="001F64F6">
      <w:pPr>
        <w:pStyle w:val="ListParagraph"/>
        <w:numPr>
          <w:ilvl w:val="0"/>
          <w:numId w:val="11"/>
        </w:numPr>
        <w:spacing w:after="120" w:line="276" w:lineRule="auto"/>
        <w:rPr>
          <w:i/>
          <w:iCs/>
        </w:rPr>
      </w:pPr>
      <w:r w:rsidRPr="2BD65914">
        <w:rPr>
          <w:i/>
          <w:iCs/>
        </w:rPr>
        <w:t>“Because most jobs provide training with technology when you start</w:t>
      </w:r>
      <w:r>
        <w:rPr>
          <w:i/>
          <w:iCs/>
        </w:rPr>
        <w:t>.</w:t>
      </w:r>
      <w:r w:rsidRPr="2BD65914">
        <w:rPr>
          <w:i/>
          <w:iCs/>
        </w:rPr>
        <w:t>”</w:t>
      </w:r>
    </w:p>
    <w:p w14:paraId="4A9E1B99" w14:textId="77777777" w:rsidR="00E215EC" w:rsidRPr="00E3117A" w:rsidRDefault="00E215EC" w:rsidP="00E3117A">
      <w:pPr>
        <w:pStyle w:val="Calloutbox"/>
      </w:pPr>
      <w:r w:rsidRPr="00E3117A">
        <w:t xml:space="preserve">Many jobs available </w:t>
      </w:r>
      <w:r w:rsidRPr="00E3117A">
        <w:rPr>
          <w:lang w:eastAsia="en-AU"/>
        </w:rPr>
        <w:t>that</w:t>
      </w:r>
      <w:r w:rsidRPr="00E3117A">
        <w:t xml:space="preserve"> don’t require use of technology</w:t>
      </w:r>
    </w:p>
    <w:p w14:paraId="2E958DCE" w14:textId="77777777" w:rsidR="00E215EC" w:rsidRDefault="00E215EC" w:rsidP="001F64F6">
      <w:pPr>
        <w:pStyle w:val="ListParagraph"/>
        <w:numPr>
          <w:ilvl w:val="0"/>
          <w:numId w:val="11"/>
        </w:numPr>
        <w:spacing w:after="120" w:line="276" w:lineRule="auto"/>
        <w:rPr>
          <w:i/>
          <w:iCs/>
        </w:rPr>
      </w:pPr>
      <w:r w:rsidRPr="625FA061">
        <w:rPr>
          <w:i/>
          <w:iCs/>
        </w:rPr>
        <w:t>“Because you don't have to use technology necessarily</w:t>
      </w:r>
      <w:r>
        <w:rPr>
          <w:i/>
          <w:iCs/>
        </w:rPr>
        <w:t>.</w:t>
      </w:r>
      <w:r w:rsidRPr="48D619D7">
        <w:rPr>
          <w:i/>
          <w:iCs/>
        </w:rPr>
        <w:t>”</w:t>
      </w:r>
    </w:p>
    <w:p w14:paraId="3A6DEDC8" w14:textId="77777777" w:rsidR="00E215EC" w:rsidRDefault="00E215EC" w:rsidP="001F64F6">
      <w:pPr>
        <w:pStyle w:val="ListParagraph"/>
        <w:numPr>
          <w:ilvl w:val="0"/>
          <w:numId w:val="11"/>
        </w:numPr>
        <w:spacing w:after="120" w:line="276" w:lineRule="auto"/>
        <w:rPr>
          <w:i/>
          <w:iCs/>
        </w:rPr>
      </w:pPr>
      <w:r w:rsidRPr="48D619D7">
        <w:rPr>
          <w:i/>
          <w:iCs/>
        </w:rPr>
        <w:t>“Only some jobs need you to know much about technology</w:t>
      </w:r>
      <w:r>
        <w:rPr>
          <w:i/>
          <w:iCs/>
        </w:rPr>
        <w:t>.</w:t>
      </w:r>
      <w:r w:rsidRPr="48D619D7">
        <w:rPr>
          <w:i/>
          <w:iCs/>
        </w:rPr>
        <w:t>”</w:t>
      </w:r>
    </w:p>
    <w:p w14:paraId="2647D23F" w14:textId="77777777" w:rsidR="00E215EC" w:rsidRDefault="00E215EC" w:rsidP="001F64F6">
      <w:pPr>
        <w:pStyle w:val="ListParagraph"/>
        <w:numPr>
          <w:ilvl w:val="0"/>
          <w:numId w:val="11"/>
        </w:numPr>
        <w:spacing w:after="120" w:line="276" w:lineRule="auto"/>
        <w:rPr>
          <w:i/>
          <w:iCs/>
        </w:rPr>
      </w:pPr>
      <w:r w:rsidRPr="2BD65914">
        <w:rPr>
          <w:i/>
          <w:iCs/>
        </w:rPr>
        <w:t>“Depending on what job</w:t>
      </w:r>
      <w:r>
        <w:rPr>
          <w:i/>
          <w:iCs/>
        </w:rPr>
        <w:t>,</w:t>
      </w:r>
      <w:r w:rsidRPr="2BD65914">
        <w:rPr>
          <w:i/>
          <w:iCs/>
        </w:rPr>
        <w:t xml:space="preserve"> most jobs just need basic knowledge and skills or technology. Not all companies have up to date technology</w:t>
      </w:r>
      <w:r>
        <w:rPr>
          <w:i/>
          <w:iCs/>
        </w:rPr>
        <w:t>.</w:t>
      </w:r>
      <w:r w:rsidRPr="2BD65914">
        <w:rPr>
          <w:i/>
          <w:iCs/>
        </w:rPr>
        <w:t>”</w:t>
      </w:r>
    </w:p>
    <w:p w14:paraId="2C598465" w14:textId="77777777" w:rsidR="00E215EC" w:rsidRPr="00765CED" w:rsidRDefault="00E215EC" w:rsidP="001F64F6">
      <w:pPr>
        <w:pStyle w:val="ListParagraph"/>
        <w:numPr>
          <w:ilvl w:val="0"/>
          <w:numId w:val="11"/>
        </w:numPr>
        <w:spacing w:after="120" w:line="276" w:lineRule="auto"/>
        <w:rPr>
          <w:i/>
          <w:iCs/>
        </w:rPr>
      </w:pPr>
      <w:r w:rsidRPr="2DEAD721">
        <w:rPr>
          <w:i/>
          <w:iCs/>
        </w:rPr>
        <w:t>“Because again you don't need an understanding for technology for every job</w:t>
      </w:r>
      <w:r>
        <w:rPr>
          <w:i/>
          <w:iCs/>
        </w:rPr>
        <w:t>.</w:t>
      </w:r>
      <w:r w:rsidRPr="2DEAD721">
        <w:rPr>
          <w:i/>
          <w:iCs/>
        </w:rPr>
        <w:t>”</w:t>
      </w:r>
    </w:p>
    <w:p w14:paraId="0138D170" w14:textId="77777777" w:rsidR="00E215EC" w:rsidRPr="00E3117A" w:rsidRDefault="00E215EC" w:rsidP="00E3117A">
      <w:pPr>
        <w:pStyle w:val="Calloutbox"/>
      </w:pPr>
      <w:r w:rsidRPr="00E3117A">
        <w:lastRenderedPageBreak/>
        <w:t xml:space="preserve">Not </w:t>
      </w:r>
      <w:r w:rsidRPr="00E3117A">
        <w:rPr>
          <w:lang w:eastAsia="en-AU"/>
        </w:rPr>
        <w:t>relevant</w:t>
      </w:r>
      <w:r w:rsidRPr="00E3117A">
        <w:t xml:space="preserve"> to chosen/preferred career</w:t>
      </w:r>
    </w:p>
    <w:p w14:paraId="7BC778BF" w14:textId="77777777" w:rsidR="00E215EC" w:rsidRPr="00872DCC" w:rsidRDefault="00E215EC" w:rsidP="001F64F6">
      <w:pPr>
        <w:pStyle w:val="ListParagraph"/>
        <w:numPr>
          <w:ilvl w:val="0"/>
          <w:numId w:val="11"/>
        </w:numPr>
        <w:spacing w:after="0" w:line="276" w:lineRule="auto"/>
        <w:rPr>
          <w:i/>
          <w:iCs/>
        </w:rPr>
      </w:pPr>
      <w:r w:rsidRPr="2BD65914">
        <w:rPr>
          <w:i/>
          <w:iCs/>
        </w:rPr>
        <w:t>“Not very important in the jobs I want</w:t>
      </w:r>
      <w:r>
        <w:rPr>
          <w:i/>
          <w:iCs/>
        </w:rPr>
        <w:t>.</w:t>
      </w:r>
      <w:r w:rsidRPr="2BD65914">
        <w:rPr>
          <w:i/>
          <w:iCs/>
        </w:rPr>
        <w:t>”</w:t>
      </w:r>
    </w:p>
    <w:p w14:paraId="2E702708" w14:textId="77777777" w:rsidR="00E215EC" w:rsidRDefault="00E215EC" w:rsidP="001F64F6">
      <w:pPr>
        <w:pStyle w:val="ListParagraph"/>
        <w:numPr>
          <w:ilvl w:val="0"/>
          <w:numId w:val="11"/>
        </w:numPr>
        <w:spacing w:after="0" w:line="276" w:lineRule="auto"/>
        <w:rPr>
          <w:i/>
          <w:iCs/>
        </w:rPr>
      </w:pPr>
      <w:r w:rsidRPr="2BD65914">
        <w:rPr>
          <w:i/>
          <w:iCs/>
        </w:rPr>
        <w:t xml:space="preserve">“I want to be a lawyer and we don't need any knowledge in </w:t>
      </w:r>
      <w:r>
        <w:rPr>
          <w:i/>
          <w:iCs/>
        </w:rPr>
        <w:t>t</w:t>
      </w:r>
      <w:r w:rsidRPr="2BD65914">
        <w:rPr>
          <w:i/>
          <w:iCs/>
        </w:rPr>
        <w:t>echnology</w:t>
      </w:r>
      <w:r>
        <w:rPr>
          <w:i/>
          <w:iCs/>
        </w:rPr>
        <w:t>.</w:t>
      </w:r>
      <w:r w:rsidRPr="2BD65914">
        <w:rPr>
          <w:i/>
          <w:iCs/>
        </w:rPr>
        <w:t>”</w:t>
      </w:r>
    </w:p>
    <w:p w14:paraId="1F9635A6" w14:textId="77777777" w:rsidR="00E215EC" w:rsidRDefault="00E215EC" w:rsidP="001F64F6">
      <w:pPr>
        <w:pStyle w:val="ListParagraph"/>
        <w:numPr>
          <w:ilvl w:val="0"/>
          <w:numId w:val="11"/>
        </w:numPr>
        <w:spacing w:after="0" w:line="276" w:lineRule="auto"/>
        <w:rPr>
          <w:i/>
          <w:iCs/>
        </w:rPr>
      </w:pPr>
      <w:r w:rsidRPr="2BD65914">
        <w:rPr>
          <w:i/>
          <w:iCs/>
        </w:rPr>
        <w:t>“Not relevant to my chosen career</w:t>
      </w:r>
      <w:r>
        <w:rPr>
          <w:i/>
          <w:iCs/>
        </w:rPr>
        <w:t>.</w:t>
      </w:r>
      <w:r w:rsidRPr="2BD65914">
        <w:rPr>
          <w:i/>
          <w:iCs/>
        </w:rPr>
        <w:t>”</w:t>
      </w:r>
    </w:p>
    <w:p w14:paraId="6094EFAE" w14:textId="77777777" w:rsidR="00E215EC" w:rsidRDefault="00E215EC" w:rsidP="00E215EC">
      <w:pPr>
        <w:rPr>
          <w:rFonts w:ascii="Arial" w:hAnsi="Arial" w:cs="Arial"/>
          <w:b/>
          <w:bCs/>
        </w:rPr>
      </w:pPr>
    </w:p>
    <w:p w14:paraId="4CBBBFE6" w14:textId="77777777" w:rsidR="00E215EC" w:rsidRDefault="00E215EC" w:rsidP="00E215EC">
      <w:r>
        <w:t>For those who regard skills in maths as being unimportant for getting a good job in the future, key reasons provided include:</w:t>
      </w:r>
    </w:p>
    <w:p w14:paraId="59BDC4A7" w14:textId="77777777" w:rsidR="00E215EC" w:rsidRPr="00E3117A" w:rsidRDefault="00E215EC" w:rsidP="00E3117A">
      <w:pPr>
        <w:pStyle w:val="Calloutbox"/>
      </w:pPr>
      <w:r w:rsidRPr="00E3117A">
        <w:t xml:space="preserve">Not </w:t>
      </w:r>
      <w:r w:rsidRPr="00E3117A">
        <w:rPr>
          <w:lang w:eastAsia="en-AU"/>
        </w:rPr>
        <w:t>relevant</w:t>
      </w:r>
      <w:r w:rsidRPr="00E3117A">
        <w:t xml:space="preserve"> to chosen/preferred career</w:t>
      </w:r>
    </w:p>
    <w:p w14:paraId="602E1C4C" w14:textId="77777777" w:rsidR="00E215EC" w:rsidRDefault="00E215EC" w:rsidP="001F64F6">
      <w:pPr>
        <w:pStyle w:val="ListParagraph"/>
        <w:numPr>
          <w:ilvl w:val="0"/>
          <w:numId w:val="11"/>
        </w:numPr>
        <w:spacing w:after="120" w:line="276" w:lineRule="auto"/>
        <w:rPr>
          <w:i/>
          <w:iCs/>
        </w:rPr>
      </w:pPr>
      <w:r w:rsidRPr="2BD65914">
        <w:rPr>
          <w:i/>
          <w:iCs/>
        </w:rPr>
        <w:t>“Not really relevant for me because the jobs I want don't need maths</w:t>
      </w:r>
      <w:r>
        <w:rPr>
          <w:i/>
          <w:iCs/>
        </w:rPr>
        <w:t>.</w:t>
      </w:r>
      <w:r w:rsidRPr="2BD65914">
        <w:rPr>
          <w:i/>
          <w:iCs/>
        </w:rPr>
        <w:t>”</w:t>
      </w:r>
    </w:p>
    <w:p w14:paraId="64008372" w14:textId="77777777" w:rsidR="00E215EC" w:rsidRDefault="00E215EC" w:rsidP="001F64F6">
      <w:pPr>
        <w:pStyle w:val="ListParagraph"/>
        <w:numPr>
          <w:ilvl w:val="0"/>
          <w:numId w:val="11"/>
        </w:numPr>
        <w:spacing w:after="120" w:line="276" w:lineRule="auto"/>
        <w:rPr>
          <w:i/>
          <w:iCs/>
        </w:rPr>
      </w:pPr>
      <w:r w:rsidRPr="2BD65914">
        <w:rPr>
          <w:i/>
          <w:iCs/>
        </w:rPr>
        <w:t>“You don't need maths to translate languages</w:t>
      </w:r>
      <w:r>
        <w:rPr>
          <w:i/>
          <w:iCs/>
        </w:rPr>
        <w:t>.</w:t>
      </w:r>
      <w:r w:rsidRPr="2BD65914">
        <w:rPr>
          <w:i/>
          <w:iCs/>
        </w:rPr>
        <w:t>”</w:t>
      </w:r>
    </w:p>
    <w:p w14:paraId="02BFA594" w14:textId="77777777" w:rsidR="00E215EC" w:rsidRDefault="00E215EC" w:rsidP="001F64F6">
      <w:pPr>
        <w:pStyle w:val="ListParagraph"/>
        <w:numPr>
          <w:ilvl w:val="0"/>
          <w:numId w:val="11"/>
        </w:numPr>
        <w:spacing w:after="120" w:line="276" w:lineRule="auto"/>
        <w:rPr>
          <w:i/>
          <w:iCs/>
        </w:rPr>
      </w:pPr>
      <w:r w:rsidRPr="2BD65914">
        <w:rPr>
          <w:i/>
          <w:iCs/>
        </w:rPr>
        <w:t>“Because it does not relate to my aspired career</w:t>
      </w:r>
      <w:r>
        <w:rPr>
          <w:i/>
          <w:iCs/>
        </w:rPr>
        <w:t>.</w:t>
      </w:r>
      <w:r w:rsidRPr="2BD65914">
        <w:rPr>
          <w:i/>
          <w:iCs/>
        </w:rPr>
        <w:t>”</w:t>
      </w:r>
    </w:p>
    <w:p w14:paraId="0D3FC73B" w14:textId="77777777" w:rsidR="00E215EC" w:rsidRDefault="00E215EC" w:rsidP="001F64F6">
      <w:pPr>
        <w:pStyle w:val="ListParagraph"/>
        <w:numPr>
          <w:ilvl w:val="0"/>
          <w:numId w:val="11"/>
        </w:numPr>
        <w:spacing w:after="120" w:line="276" w:lineRule="auto"/>
        <w:rPr>
          <w:i/>
          <w:iCs/>
        </w:rPr>
      </w:pPr>
      <w:r w:rsidRPr="2BD65914">
        <w:rPr>
          <w:i/>
          <w:iCs/>
        </w:rPr>
        <w:t>“My current role in health does not require any complicated maths</w:t>
      </w:r>
      <w:r>
        <w:rPr>
          <w:i/>
          <w:iCs/>
        </w:rPr>
        <w:t>.</w:t>
      </w:r>
      <w:r w:rsidRPr="2BD65914">
        <w:rPr>
          <w:i/>
          <w:iCs/>
        </w:rPr>
        <w:t>”</w:t>
      </w:r>
    </w:p>
    <w:p w14:paraId="62CAD935" w14:textId="77777777" w:rsidR="00E215EC" w:rsidRPr="00E3117A" w:rsidRDefault="00E215EC" w:rsidP="00E3117A">
      <w:pPr>
        <w:pStyle w:val="Calloutbox"/>
      </w:pPr>
      <w:r w:rsidRPr="00E3117A">
        <w:t xml:space="preserve">Many </w:t>
      </w:r>
      <w:r w:rsidRPr="00E3117A">
        <w:rPr>
          <w:lang w:eastAsia="en-AU"/>
        </w:rPr>
        <w:t>jobs</w:t>
      </w:r>
      <w:r w:rsidRPr="00E3117A">
        <w:t xml:space="preserve"> available that don’t require deep knowledge of maths</w:t>
      </w:r>
    </w:p>
    <w:p w14:paraId="1AFBAE9F" w14:textId="77777777" w:rsidR="00E215EC" w:rsidRDefault="00E215EC" w:rsidP="001F64F6">
      <w:pPr>
        <w:pStyle w:val="ListParagraph"/>
        <w:numPr>
          <w:ilvl w:val="0"/>
          <w:numId w:val="11"/>
        </w:numPr>
        <w:spacing w:after="120" w:line="276" w:lineRule="auto"/>
        <w:rPr>
          <w:i/>
          <w:iCs/>
        </w:rPr>
      </w:pPr>
      <w:r w:rsidRPr="2BD65914">
        <w:rPr>
          <w:i/>
          <w:iCs/>
        </w:rPr>
        <w:t>“Most jobs just need you to know basic maths</w:t>
      </w:r>
      <w:r>
        <w:rPr>
          <w:i/>
          <w:iCs/>
        </w:rPr>
        <w:t>.</w:t>
      </w:r>
      <w:r w:rsidRPr="2BD65914">
        <w:rPr>
          <w:i/>
          <w:iCs/>
        </w:rPr>
        <w:t>”</w:t>
      </w:r>
    </w:p>
    <w:p w14:paraId="4466D54A" w14:textId="77777777" w:rsidR="00E215EC" w:rsidRDefault="00E215EC" w:rsidP="001F64F6">
      <w:pPr>
        <w:pStyle w:val="ListParagraph"/>
        <w:numPr>
          <w:ilvl w:val="0"/>
          <w:numId w:val="11"/>
        </w:numPr>
        <w:spacing w:after="120" w:line="276" w:lineRule="auto"/>
        <w:rPr>
          <w:i/>
          <w:iCs/>
        </w:rPr>
      </w:pPr>
      <w:r w:rsidRPr="2BD65914">
        <w:rPr>
          <w:i/>
          <w:iCs/>
        </w:rPr>
        <w:t>“Basic maths is required in any job, but when it comes to advanced mathematics, unless you are in a highly technical field, it doesn't really matter</w:t>
      </w:r>
      <w:r>
        <w:rPr>
          <w:i/>
          <w:iCs/>
        </w:rPr>
        <w:t>.</w:t>
      </w:r>
      <w:r w:rsidRPr="2BD65914">
        <w:rPr>
          <w:i/>
          <w:iCs/>
        </w:rPr>
        <w:t>”</w:t>
      </w:r>
    </w:p>
    <w:p w14:paraId="38115552" w14:textId="77777777" w:rsidR="00E215EC" w:rsidRDefault="00E215EC" w:rsidP="001F64F6">
      <w:pPr>
        <w:pStyle w:val="ListParagraph"/>
        <w:numPr>
          <w:ilvl w:val="0"/>
          <w:numId w:val="11"/>
        </w:numPr>
        <w:spacing w:after="120" w:line="276" w:lineRule="auto"/>
        <w:rPr>
          <w:i/>
          <w:iCs/>
        </w:rPr>
      </w:pPr>
      <w:r w:rsidRPr="2BD65914">
        <w:rPr>
          <w:i/>
          <w:iCs/>
        </w:rPr>
        <w:t xml:space="preserve">“Because not all jobs require </w:t>
      </w:r>
      <w:r>
        <w:rPr>
          <w:i/>
          <w:iCs/>
        </w:rPr>
        <w:t>m</w:t>
      </w:r>
      <w:r w:rsidRPr="2BD65914">
        <w:rPr>
          <w:i/>
          <w:iCs/>
        </w:rPr>
        <w:t xml:space="preserve">aths. There are jobs that do require you to do complex calculations regarding </w:t>
      </w:r>
      <w:r>
        <w:rPr>
          <w:i/>
          <w:iCs/>
        </w:rPr>
        <w:t>m</w:t>
      </w:r>
      <w:r w:rsidRPr="2BD65914">
        <w:rPr>
          <w:i/>
          <w:iCs/>
        </w:rPr>
        <w:t>aths, but not every single job needs you to do that</w:t>
      </w:r>
      <w:r>
        <w:rPr>
          <w:i/>
          <w:iCs/>
        </w:rPr>
        <w:t>.</w:t>
      </w:r>
      <w:r w:rsidRPr="2BD65914">
        <w:rPr>
          <w:i/>
          <w:iCs/>
        </w:rPr>
        <w:t>”</w:t>
      </w:r>
    </w:p>
    <w:p w14:paraId="0C02F1AD" w14:textId="77777777" w:rsidR="00E215EC" w:rsidRDefault="00E215EC" w:rsidP="001F64F6">
      <w:pPr>
        <w:pStyle w:val="ListParagraph"/>
        <w:numPr>
          <w:ilvl w:val="0"/>
          <w:numId w:val="11"/>
        </w:numPr>
        <w:spacing w:after="120" w:line="276" w:lineRule="auto"/>
        <w:rPr>
          <w:i/>
          <w:iCs/>
        </w:rPr>
      </w:pPr>
      <w:r w:rsidRPr="2BD65914">
        <w:rPr>
          <w:i/>
          <w:iCs/>
        </w:rPr>
        <w:t>“It's not required for every job, you can get by just knowing simple addition, subtraction, multiplication and division</w:t>
      </w:r>
      <w:r>
        <w:rPr>
          <w:i/>
          <w:iCs/>
        </w:rPr>
        <w:t>.</w:t>
      </w:r>
      <w:r w:rsidRPr="2BD65914">
        <w:rPr>
          <w:i/>
          <w:iCs/>
        </w:rPr>
        <w:t>”</w:t>
      </w:r>
    </w:p>
    <w:p w14:paraId="67FE26E1" w14:textId="77777777" w:rsidR="00E215EC" w:rsidRPr="00E3117A" w:rsidRDefault="00E215EC" w:rsidP="00E3117A">
      <w:pPr>
        <w:pStyle w:val="Calloutbox"/>
      </w:pPr>
      <w:r w:rsidRPr="00E3117A">
        <w:t xml:space="preserve">Maths </w:t>
      </w:r>
      <w:r w:rsidRPr="00E3117A">
        <w:rPr>
          <w:lang w:eastAsia="en-AU"/>
        </w:rPr>
        <w:t>regarded</w:t>
      </w:r>
      <w:r w:rsidRPr="00E3117A">
        <w:t xml:space="preserve"> as niche and a specific skill set/not relevant for everyday life</w:t>
      </w:r>
    </w:p>
    <w:p w14:paraId="1C2665F3" w14:textId="77777777" w:rsidR="00E215EC" w:rsidRDefault="00E215EC" w:rsidP="001F64F6">
      <w:pPr>
        <w:pStyle w:val="ListParagraph"/>
        <w:numPr>
          <w:ilvl w:val="0"/>
          <w:numId w:val="11"/>
        </w:numPr>
        <w:spacing w:after="120" w:line="276" w:lineRule="auto"/>
        <w:rPr>
          <w:i/>
          <w:iCs/>
        </w:rPr>
      </w:pPr>
      <w:r w:rsidRPr="2BD65914">
        <w:rPr>
          <w:i/>
          <w:iCs/>
        </w:rPr>
        <w:t>“Because maths is defined towards a select few fields and it’s not really that useful in daily life</w:t>
      </w:r>
      <w:r>
        <w:rPr>
          <w:i/>
          <w:iCs/>
        </w:rPr>
        <w:t>.</w:t>
      </w:r>
      <w:r w:rsidRPr="2BD65914">
        <w:rPr>
          <w:i/>
          <w:iCs/>
        </w:rPr>
        <w:t>”</w:t>
      </w:r>
    </w:p>
    <w:p w14:paraId="0821D773" w14:textId="77777777" w:rsidR="00E215EC" w:rsidRDefault="00E215EC" w:rsidP="001F64F6">
      <w:pPr>
        <w:pStyle w:val="ListParagraph"/>
        <w:numPr>
          <w:ilvl w:val="0"/>
          <w:numId w:val="11"/>
        </w:numPr>
        <w:spacing w:after="120" w:line="276" w:lineRule="auto"/>
        <w:rPr>
          <w:i/>
          <w:iCs/>
        </w:rPr>
      </w:pPr>
      <w:r w:rsidRPr="2BD65914">
        <w:rPr>
          <w:i/>
          <w:iCs/>
        </w:rPr>
        <w:t>“Mathematics has very little real-world application unless you are in a particularly specific field of work</w:t>
      </w:r>
      <w:r>
        <w:rPr>
          <w:i/>
          <w:iCs/>
        </w:rPr>
        <w:t>.</w:t>
      </w:r>
      <w:r w:rsidRPr="2BD65914">
        <w:rPr>
          <w:i/>
          <w:iCs/>
        </w:rPr>
        <w:t>”</w:t>
      </w:r>
    </w:p>
    <w:p w14:paraId="155304C9" w14:textId="77777777" w:rsidR="00E215EC" w:rsidRDefault="00E215EC" w:rsidP="001F64F6">
      <w:pPr>
        <w:pStyle w:val="ListParagraph"/>
        <w:numPr>
          <w:ilvl w:val="0"/>
          <w:numId w:val="11"/>
        </w:numPr>
        <w:spacing w:after="120" w:line="276" w:lineRule="auto"/>
        <w:rPr>
          <w:i/>
          <w:iCs/>
        </w:rPr>
      </w:pPr>
      <w:r w:rsidRPr="2BD65914">
        <w:rPr>
          <w:i/>
          <w:iCs/>
        </w:rPr>
        <w:t>“A lot of maths is pointless to me and not used in everyday lives and jobs</w:t>
      </w:r>
      <w:r>
        <w:rPr>
          <w:i/>
          <w:iCs/>
        </w:rPr>
        <w:t>.</w:t>
      </w:r>
      <w:r w:rsidRPr="2BD65914">
        <w:rPr>
          <w:i/>
          <w:iCs/>
        </w:rPr>
        <w:t>”</w:t>
      </w:r>
    </w:p>
    <w:p w14:paraId="2CEB5ABA" w14:textId="77777777" w:rsidR="00E215EC" w:rsidRDefault="00E215EC" w:rsidP="001F64F6">
      <w:pPr>
        <w:pStyle w:val="ListParagraph"/>
        <w:numPr>
          <w:ilvl w:val="0"/>
          <w:numId w:val="11"/>
        </w:numPr>
        <w:spacing w:after="120" w:line="276" w:lineRule="auto"/>
        <w:rPr>
          <w:i/>
          <w:iCs/>
        </w:rPr>
      </w:pPr>
      <w:r w:rsidRPr="2BD65914">
        <w:rPr>
          <w:i/>
          <w:iCs/>
        </w:rPr>
        <w:t>“A lot of maths that we learn is not very practical</w:t>
      </w:r>
      <w:r>
        <w:rPr>
          <w:i/>
          <w:iCs/>
        </w:rPr>
        <w:t>.</w:t>
      </w:r>
      <w:r w:rsidRPr="2BD65914">
        <w:rPr>
          <w:i/>
          <w:iCs/>
        </w:rPr>
        <w:t>”</w:t>
      </w:r>
    </w:p>
    <w:p w14:paraId="5C0464E4" w14:textId="77777777" w:rsidR="00E215EC" w:rsidRDefault="00E215EC" w:rsidP="001F64F6">
      <w:pPr>
        <w:pStyle w:val="ListParagraph"/>
        <w:numPr>
          <w:ilvl w:val="0"/>
          <w:numId w:val="11"/>
        </w:numPr>
        <w:spacing w:after="120" w:line="276" w:lineRule="auto"/>
        <w:rPr>
          <w:i/>
          <w:iCs/>
        </w:rPr>
      </w:pPr>
      <w:r w:rsidRPr="2BD65914">
        <w:rPr>
          <w:i/>
          <w:iCs/>
        </w:rPr>
        <w:t>“Mathematics has very little real-world application unless you are in a particularly specific field of work</w:t>
      </w:r>
      <w:r>
        <w:rPr>
          <w:i/>
          <w:iCs/>
        </w:rPr>
        <w:t>.</w:t>
      </w:r>
      <w:r w:rsidRPr="2BD65914">
        <w:rPr>
          <w:i/>
          <w:iCs/>
        </w:rPr>
        <w:t>”</w:t>
      </w:r>
    </w:p>
    <w:p w14:paraId="2F9F5812" w14:textId="77777777" w:rsidR="00E215EC" w:rsidRDefault="00E215EC" w:rsidP="001F64F6">
      <w:pPr>
        <w:pStyle w:val="ListParagraph"/>
        <w:numPr>
          <w:ilvl w:val="0"/>
          <w:numId w:val="11"/>
        </w:numPr>
        <w:spacing w:after="120" w:line="276" w:lineRule="auto"/>
        <w:rPr>
          <w:i/>
          <w:iCs/>
        </w:rPr>
      </w:pPr>
      <w:r w:rsidRPr="2BD65914">
        <w:rPr>
          <w:i/>
          <w:iCs/>
        </w:rPr>
        <w:t>“I'm never going to use Pythagoras theorem on-the-job</w:t>
      </w:r>
      <w:r>
        <w:rPr>
          <w:i/>
          <w:iCs/>
        </w:rPr>
        <w:t>.</w:t>
      </w:r>
      <w:r w:rsidRPr="2BD65914">
        <w:rPr>
          <w:i/>
          <w:iCs/>
        </w:rPr>
        <w:t>"</w:t>
      </w:r>
    </w:p>
    <w:p w14:paraId="0F026AD5" w14:textId="77777777" w:rsidR="00E215EC" w:rsidRPr="00E3117A" w:rsidRDefault="00E215EC" w:rsidP="00E3117A">
      <w:pPr>
        <w:pStyle w:val="Calloutbox"/>
      </w:pPr>
      <w:r w:rsidRPr="00E3117A">
        <w:t>Ability to leverage technology to support math skills if needed</w:t>
      </w:r>
    </w:p>
    <w:p w14:paraId="6AC91B02" w14:textId="77777777" w:rsidR="00E215EC" w:rsidRDefault="00E215EC" w:rsidP="001F64F6">
      <w:pPr>
        <w:pStyle w:val="ListParagraph"/>
        <w:numPr>
          <w:ilvl w:val="0"/>
          <w:numId w:val="11"/>
        </w:numPr>
        <w:spacing w:after="120" w:line="276" w:lineRule="auto"/>
        <w:rPr>
          <w:i/>
          <w:iCs/>
        </w:rPr>
      </w:pPr>
      <w:r w:rsidRPr="2BD65914">
        <w:rPr>
          <w:i/>
          <w:iCs/>
        </w:rPr>
        <w:t>“You can always use a calculator. Most people are not going to need half of the formulas they learn in school. Most use a calculator.”</w:t>
      </w:r>
    </w:p>
    <w:p w14:paraId="401E0D51" w14:textId="77777777" w:rsidR="00E215EC" w:rsidRDefault="00E215EC" w:rsidP="001F64F6">
      <w:pPr>
        <w:pStyle w:val="ListParagraph"/>
        <w:numPr>
          <w:ilvl w:val="0"/>
          <w:numId w:val="11"/>
        </w:numPr>
        <w:spacing w:after="120" w:line="276" w:lineRule="auto"/>
        <w:rPr>
          <w:i/>
          <w:iCs/>
        </w:rPr>
      </w:pPr>
      <w:r w:rsidRPr="2BD65914">
        <w:rPr>
          <w:i/>
          <w:iCs/>
        </w:rPr>
        <w:t xml:space="preserve">“Most jobs don't require strenuous mathematics knowledge, plus calculator apps exist as well as </w:t>
      </w:r>
      <w:r>
        <w:rPr>
          <w:i/>
          <w:iCs/>
        </w:rPr>
        <w:t>G</w:t>
      </w:r>
      <w:r w:rsidRPr="2BD65914">
        <w:rPr>
          <w:i/>
          <w:iCs/>
        </w:rPr>
        <w:t>oogle</w:t>
      </w:r>
      <w:r>
        <w:rPr>
          <w:i/>
          <w:iCs/>
        </w:rPr>
        <w:t>.</w:t>
      </w:r>
      <w:r w:rsidRPr="2BD65914">
        <w:rPr>
          <w:i/>
          <w:iCs/>
        </w:rPr>
        <w:t>”</w:t>
      </w:r>
    </w:p>
    <w:p w14:paraId="5BF1C45A" w14:textId="77777777" w:rsidR="00E215EC" w:rsidRDefault="00E215EC" w:rsidP="001F64F6">
      <w:pPr>
        <w:pStyle w:val="ListParagraph"/>
        <w:numPr>
          <w:ilvl w:val="0"/>
          <w:numId w:val="11"/>
        </w:numPr>
        <w:spacing w:after="120" w:line="276" w:lineRule="auto"/>
        <w:rPr>
          <w:i/>
          <w:iCs/>
        </w:rPr>
      </w:pPr>
      <w:r w:rsidRPr="2BD65914">
        <w:rPr>
          <w:i/>
          <w:iCs/>
        </w:rPr>
        <w:lastRenderedPageBreak/>
        <w:t xml:space="preserve">“Calculators, </w:t>
      </w:r>
      <w:r>
        <w:rPr>
          <w:i/>
          <w:iCs/>
        </w:rPr>
        <w:t>E</w:t>
      </w:r>
      <w:r w:rsidRPr="2BD65914">
        <w:rPr>
          <w:i/>
          <w:iCs/>
        </w:rPr>
        <w:t>xcel etc technology supersedes math calculations, hence can get away without knowing too much in the industry</w:t>
      </w:r>
      <w:r>
        <w:rPr>
          <w:i/>
          <w:iCs/>
        </w:rPr>
        <w:t>.</w:t>
      </w:r>
      <w:r w:rsidRPr="2BD65914">
        <w:rPr>
          <w:i/>
          <w:iCs/>
        </w:rPr>
        <w:t>”</w:t>
      </w:r>
    </w:p>
    <w:p w14:paraId="6506880F" w14:textId="77777777" w:rsidR="00E215EC" w:rsidRDefault="00E215EC" w:rsidP="001F64F6">
      <w:pPr>
        <w:pStyle w:val="ListParagraph"/>
        <w:numPr>
          <w:ilvl w:val="0"/>
          <w:numId w:val="11"/>
        </w:numPr>
        <w:spacing w:after="120" w:line="276" w:lineRule="auto"/>
        <w:rPr>
          <w:i/>
          <w:iCs/>
        </w:rPr>
      </w:pPr>
      <w:r w:rsidRPr="2BD65914">
        <w:rPr>
          <w:i/>
          <w:iCs/>
        </w:rPr>
        <w:t>“We have calculators in our phones.”</w:t>
      </w:r>
    </w:p>
    <w:p w14:paraId="469E9FB6" w14:textId="77777777" w:rsidR="00E215EC" w:rsidRPr="00E3117A" w:rsidRDefault="00E215EC" w:rsidP="00E3117A">
      <w:pPr>
        <w:pStyle w:val="Calloutbox"/>
      </w:pPr>
      <w:r w:rsidRPr="00E3117A">
        <w:t>Dislike of maths in general/</w:t>
      </w:r>
      <w:r w:rsidRPr="00E3117A">
        <w:rPr>
          <w:lang w:eastAsia="en-AU"/>
        </w:rPr>
        <w:t>not</w:t>
      </w:r>
      <w:r w:rsidRPr="00E3117A">
        <w:t xml:space="preserve"> good at it</w:t>
      </w:r>
    </w:p>
    <w:p w14:paraId="4E61D10C" w14:textId="77777777" w:rsidR="00E215EC" w:rsidRDefault="00E215EC" w:rsidP="001F64F6">
      <w:pPr>
        <w:pStyle w:val="ListParagraph"/>
        <w:numPr>
          <w:ilvl w:val="0"/>
          <w:numId w:val="4"/>
        </w:numPr>
        <w:spacing w:after="0" w:line="276" w:lineRule="auto"/>
        <w:rPr>
          <w:i/>
          <w:iCs/>
        </w:rPr>
      </w:pPr>
      <w:r w:rsidRPr="2BD65914">
        <w:rPr>
          <w:i/>
          <w:iCs/>
          <w:szCs w:val="20"/>
        </w:rPr>
        <w:t>“I hate maths</w:t>
      </w:r>
      <w:r>
        <w:rPr>
          <w:i/>
          <w:iCs/>
          <w:szCs w:val="20"/>
        </w:rPr>
        <w:t>.</w:t>
      </w:r>
      <w:r w:rsidRPr="2BD65914">
        <w:rPr>
          <w:i/>
          <w:iCs/>
          <w:szCs w:val="20"/>
        </w:rPr>
        <w:t>”</w:t>
      </w:r>
    </w:p>
    <w:p w14:paraId="199DA196" w14:textId="77777777" w:rsidR="00E215EC" w:rsidRDefault="00E215EC" w:rsidP="001F64F6">
      <w:pPr>
        <w:pStyle w:val="ListParagraph"/>
        <w:numPr>
          <w:ilvl w:val="0"/>
          <w:numId w:val="4"/>
        </w:numPr>
        <w:spacing w:after="0" w:line="276" w:lineRule="auto"/>
        <w:rPr>
          <w:i/>
          <w:iCs/>
          <w:szCs w:val="20"/>
        </w:rPr>
      </w:pPr>
      <w:r w:rsidRPr="2BD65914">
        <w:rPr>
          <w:i/>
          <w:iCs/>
          <w:szCs w:val="20"/>
        </w:rPr>
        <w:t>“Most maths is useless</w:t>
      </w:r>
      <w:r>
        <w:rPr>
          <w:i/>
          <w:iCs/>
          <w:szCs w:val="20"/>
        </w:rPr>
        <w:t>.</w:t>
      </w:r>
      <w:r w:rsidRPr="2BD65914">
        <w:rPr>
          <w:i/>
          <w:iCs/>
          <w:szCs w:val="20"/>
        </w:rPr>
        <w:t>”</w:t>
      </w:r>
    </w:p>
    <w:p w14:paraId="4F4CC45E" w14:textId="77777777" w:rsidR="00E215EC" w:rsidRDefault="00E215EC" w:rsidP="001F64F6">
      <w:pPr>
        <w:pStyle w:val="ListParagraph"/>
        <w:numPr>
          <w:ilvl w:val="0"/>
          <w:numId w:val="4"/>
        </w:numPr>
        <w:spacing w:after="0" w:line="276" w:lineRule="auto"/>
        <w:rPr>
          <w:i/>
          <w:iCs/>
          <w:szCs w:val="20"/>
        </w:rPr>
      </w:pPr>
      <w:r w:rsidRPr="2BD65914">
        <w:rPr>
          <w:i/>
          <w:iCs/>
          <w:szCs w:val="20"/>
        </w:rPr>
        <w:t>“Not good at it</w:t>
      </w:r>
      <w:r>
        <w:rPr>
          <w:i/>
          <w:iCs/>
          <w:szCs w:val="20"/>
        </w:rPr>
        <w:t>.</w:t>
      </w:r>
      <w:r w:rsidRPr="2BD65914">
        <w:rPr>
          <w:i/>
          <w:iCs/>
          <w:szCs w:val="20"/>
        </w:rPr>
        <w:t>”</w:t>
      </w:r>
    </w:p>
    <w:p w14:paraId="4F1631EC" w14:textId="77777777" w:rsidR="00E215EC" w:rsidRDefault="00E215EC" w:rsidP="001F64F6">
      <w:pPr>
        <w:pStyle w:val="ListParagraph"/>
        <w:numPr>
          <w:ilvl w:val="0"/>
          <w:numId w:val="4"/>
        </w:numPr>
        <w:spacing w:after="0" w:line="276" w:lineRule="auto"/>
        <w:rPr>
          <w:i/>
          <w:iCs/>
          <w:szCs w:val="20"/>
        </w:rPr>
      </w:pPr>
      <w:r w:rsidRPr="2BD65914">
        <w:rPr>
          <w:i/>
          <w:iCs/>
          <w:szCs w:val="20"/>
        </w:rPr>
        <w:t>“I'm horrible at it</w:t>
      </w:r>
      <w:r>
        <w:rPr>
          <w:i/>
          <w:iCs/>
          <w:szCs w:val="20"/>
        </w:rPr>
        <w:t>.</w:t>
      </w:r>
      <w:r w:rsidRPr="2BD65914">
        <w:rPr>
          <w:i/>
          <w:iCs/>
          <w:szCs w:val="20"/>
        </w:rPr>
        <w:t>”</w:t>
      </w:r>
    </w:p>
    <w:p w14:paraId="21861A88" w14:textId="23472686" w:rsidR="00E215EC" w:rsidRDefault="00E215EC" w:rsidP="001F64F6">
      <w:pPr>
        <w:pStyle w:val="ListParagraph"/>
        <w:numPr>
          <w:ilvl w:val="0"/>
          <w:numId w:val="4"/>
        </w:numPr>
        <w:spacing w:after="0" w:line="276" w:lineRule="auto"/>
        <w:rPr>
          <w:i/>
          <w:iCs/>
          <w:szCs w:val="20"/>
        </w:rPr>
      </w:pPr>
      <w:r w:rsidRPr="2BD65914">
        <w:rPr>
          <w:i/>
          <w:iCs/>
          <w:szCs w:val="20"/>
        </w:rPr>
        <w:t>“Maths is not intriguing to me, not very interesting and I'm not very good</w:t>
      </w:r>
      <w:r>
        <w:rPr>
          <w:i/>
          <w:iCs/>
          <w:szCs w:val="20"/>
        </w:rPr>
        <w:t>.</w:t>
      </w:r>
      <w:r w:rsidRPr="2BD65914">
        <w:rPr>
          <w:i/>
          <w:iCs/>
          <w:szCs w:val="20"/>
        </w:rPr>
        <w:t>”</w:t>
      </w:r>
    </w:p>
    <w:p w14:paraId="30B4872F" w14:textId="77777777" w:rsidR="00E215EC" w:rsidRDefault="00E215EC" w:rsidP="00E215EC">
      <w:pPr>
        <w:spacing w:after="0"/>
        <w:rPr>
          <w:i/>
          <w:iCs/>
          <w:szCs w:val="20"/>
        </w:rPr>
      </w:pPr>
    </w:p>
    <w:p w14:paraId="2100D126" w14:textId="77777777" w:rsidR="00A81DF8" w:rsidRDefault="00A81DF8">
      <w:pPr>
        <w:spacing w:after="200" w:line="276" w:lineRule="auto"/>
        <w:rPr>
          <w:rFonts w:asciiTheme="majorHAnsi" w:eastAsiaTheme="majorEastAsia" w:hAnsiTheme="majorHAnsi" w:cstheme="majorBidi"/>
          <w:color w:val="005677" w:themeColor="text2"/>
          <w:sz w:val="32"/>
          <w:szCs w:val="40"/>
        </w:rPr>
      </w:pPr>
      <w:r>
        <w:br w:type="page"/>
      </w:r>
    </w:p>
    <w:p w14:paraId="635BC61D" w14:textId="68C67845" w:rsidR="00E215EC" w:rsidRPr="00A15D82" w:rsidRDefault="00E215EC" w:rsidP="00A15D82">
      <w:pPr>
        <w:pStyle w:val="Heading3"/>
      </w:pPr>
      <w:bookmarkStart w:id="41" w:name="_Toc89262623"/>
      <w:r w:rsidRPr="00A15D82">
        <w:lastRenderedPageBreak/>
        <w:t>Perceptions about STEM fields</w:t>
      </w:r>
      <w:bookmarkEnd w:id="41"/>
    </w:p>
    <w:p w14:paraId="52CC42B1" w14:textId="77777777" w:rsidR="00E215EC" w:rsidRPr="008C35F4" w:rsidRDefault="00E215EC" w:rsidP="00E215EC">
      <w:pPr>
        <w:rPr>
          <w:rFonts w:cstheme="minorHAnsi"/>
        </w:rPr>
      </w:pPr>
      <w:r w:rsidRPr="008C35F4">
        <w:rPr>
          <w:rFonts w:cstheme="minorHAnsi"/>
        </w:rPr>
        <w:t xml:space="preserve">Perceptions of science and technology fields have remained stable in Wave 3 for the most part, however a significant increase has been observed in the proportion of young people who agree that scientists make a positive difference in the world (77% compared to 73% in Wave 2). Yet, despite this acknowledgement of the social worth of scientists in the midst of a global pandemic, there is no corresponding uplift evident (as yet) in the desire to actually ‘be’ a scientist in future. </w:t>
      </w:r>
    </w:p>
    <w:p w14:paraId="01275952" w14:textId="6F9DE21B" w:rsidR="00E215EC" w:rsidRDefault="00E215EC" w:rsidP="00105D98">
      <w:pPr>
        <w:pStyle w:val="Figuretitlespaceabove"/>
        <w:rPr>
          <w:rStyle w:val="Figuretitle"/>
        </w:rPr>
      </w:pPr>
      <w:r w:rsidRPr="00105D98">
        <w:rPr>
          <w:rStyle w:val="Figuretitle"/>
        </w:rPr>
        <w:t xml:space="preserve">Table </w:t>
      </w:r>
      <w:r w:rsidRPr="00105D98">
        <w:rPr>
          <w:rStyle w:val="Figuretitle"/>
        </w:rPr>
        <w:fldChar w:fldCharType="begin"/>
      </w:r>
      <w:r w:rsidRPr="00105D98">
        <w:rPr>
          <w:rStyle w:val="Figuretitle"/>
        </w:rPr>
        <w:instrText>SEQ Table \* ARABIC</w:instrText>
      </w:r>
      <w:r w:rsidRPr="00105D98">
        <w:rPr>
          <w:rStyle w:val="Figuretitle"/>
        </w:rPr>
        <w:fldChar w:fldCharType="separate"/>
      </w:r>
      <w:r w:rsidR="001D6D52">
        <w:rPr>
          <w:rStyle w:val="Figuretitle"/>
          <w:noProof/>
        </w:rPr>
        <w:t>10</w:t>
      </w:r>
      <w:r w:rsidRPr="00105D98">
        <w:rPr>
          <w:rStyle w:val="Figuretitle"/>
        </w:rPr>
        <w:fldChar w:fldCharType="end"/>
      </w:r>
      <w:r w:rsidRPr="00105D98">
        <w:rPr>
          <w:rStyle w:val="Figuretitle"/>
        </w:rPr>
        <w:t>: Proportion who agree with these statements about science and technology (Net: agree/strongly agree), by wave.</w:t>
      </w:r>
    </w:p>
    <w:p w14:paraId="367AF2FC" w14:textId="3F2E1AD0" w:rsidR="00105D98" w:rsidRPr="007C4F6B" w:rsidRDefault="00105D98" w:rsidP="007C4F6B">
      <w:pPr>
        <w:spacing w:before="120"/>
        <w:rPr>
          <w:rStyle w:val="Figuretitle"/>
          <w:b/>
          <w:color w:val="005677" w:themeColor="text2"/>
          <w:lang w:val="en-US" w:eastAsia="en-AU"/>
        </w:rPr>
      </w:pPr>
      <w:r w:rsidRPr="007C4F6B">
        <w:rPr>
          <w:b/>
          <w:color w:val="005677" w:themeColor="text2"/>
          <w:lang w:val="en-US" w:eastAsia="en-AU"/>
        </w:rPr>
        <w:t xml:space="preserve">Q. Below is a list of statements people have made about science and technology. Please indicate, how much you agree with each of these statements. </w:t>
      </w:r>
    </w:p>
    <w:tbl>
      <w:tblPr>
        <w:tblStyle w:val="Style1"/>
        <w:tblW w:w="9072" w:type="dxa"/>
        <w:jc w:val="center"/>
        <w:tblLook w:val="04A0" w:firstRow="1" w:lastRow="0" w:firstColumn="1" w:lastColumn="0" w:noHBand="0" w:noVBand="1"/>
        <w:tblCaption w:val="Table 10: Proportion who agree with these statements about science and technology (Net: agree/strongly agree), by wave."/>
        <w:tblDescription w:val="Summary table showing net agreement scores (net: agree/strongly agree) with statements relating to science and technology. In the columns, data is brokwn down by wave. "/>
      </w:tblPr>
      <w:tblGrid>
        <w:gridCol w:w="4123"/>
        <w:gridCol w:w="1491"/>
        <w:gridCol w:w="1646"/>
        <w:gridCol w:w="1812"/>
      </w:tblGrid>
      <w:tr w:rsidR="00B1580D" w:rsidRPr="00B138E8" w14:paraId="71C2B789" w14:textId="77777777" w:rsidTr="00655816">
        <w:trPr>
          <w:cnfStyle w:val="100000000000" w:firstRow="1" w:lastRow="0" w:firstColumn="0" w:lastColumn="0" w:oddVBand="0" w:evenVBand="0" w:oddHBand="0" w:evenHBand="0" w:firstRowFirstColumn="0" w:firstRowLastColumn="0" w:lastRowFirstColumn="0" w:lastRowLastColumn="0"/>
          <w:trHeight w:val="392"/>
          <w:tblHeader/>
          <w:jc w:val="center"/>
        </w:trPr>
        <w:tc>
          <w:tcPr>
            <w:cnfStyle w:val="001000000000" w:firstRow="0" w:lastRow="0" w:firstColumn="1" w:lastColumn="0" w:oddVBand="0" w:evenVBand="0" w:oddHBand="0" w:evenHBand="0" w:firstRowFirstColumn="0" w:firstRowLastColumn="0" w:lastRowFirstColumn="0" w:lastRowLastColumn="0"/>
            <w:tcW w:w="4123" w:type="dxa"/>
            <w:vMerge w:val="restart"/>
            <w:hideMark/>
          </w:tcPr>
          <w:p w14:paraId="5D9A4A2C" w14:textId="3EFB80D7" w:rsidR="00B1580D" w:rsidRPr="00B138E8" w:rsidRDefault="00B1580D" w:rsidP="00A41B3B">
            <w:pPr>
              <w:rPr>
                <w:rFonts w:eastAsia="Times New Roman" w:cstheme="minorHAnsi"/>
                <w:szCs w:val="20"/>
                <w:lang w:eastAsia="en-AU"/>
              </w:rPr>
            </w:pPr>
            <w:r w:rsidRPr="00B138E8">
              <w:rPr>
                <w:rFonts w:eastAsia="Times New Roman" w:cstheme="minorHAnsi"/>
                <w:bCs/>
                <w:color w:val="FFFFFF"/>
                <w:kern w:val="24"/>
                <w:szCs w:val="20"/>
                <w:lang w:eastAsia="en-AU"/>
              </w:rPr>
              <w:t>Statements</w:t>
            </w:r>
          </w:p>
        </w:tc>
        <w:tc>
          <w:tcPr>
            <w:tcW w:w="4949" w:type="dxa"/>
            <w:gridSpan w:val="3"/>
            <w:tcBorders>
              <w:bottom w:val="single" w:sz="4" w:space="0" w:color="005677"/>
            </w:tcBorders>
            <w:hideMark/>
          </w:tcPr>
          <w:p w14:paraId="031C5A59" w14:textId="77777777" w:rsidR="00B1580D" w:rsidRPr="00B138E8" w:rsidRDefault="00B1580D"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B138E8">
              <w:rPr>
                <w:rFonts w:eastAsia="Times New Roman" w:cstheme="minorHAnsi"/>
                <w:bCs/>
                <w:color w:val="FFFFFF"/>
                <w:kern w:val="24"/>
                <w:szCs w:val="20"/>
                <w:lang w:eastAsia="en-AU"/>
              </w:rPr>
              <w:t>Net: agree/strongly agree</w:t>
            </w:r>
          </w:p>
        </w:tc>
      </w:tr>
      <w:tr w:rsidR="00B1580D" w:rsidRPr="00B138E8" w14:paraId="3C01204D" w14:textId="77777777" w:rsidTr="004F055C">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4123" w:type="dxa"/>
            <w:vMerge/>
            <w:hideMark/>
          </w:tcPr>
          <w:p w14:paraId="5607ED3E" w14:textId="021CE41B" w:rsidR="00B1580D" w:rsidRPr="00B138E8" w:rsidRDefault="00B1580D" w:rsidP="00A41B3B">
            <w:pPr>
              <w:rPr>
                <w:rFonts w:eastAsia="Times New Roman" w:cstheme="minorHAnsi"/>
                <w:szCs w:val="20"/>
                <w:lang w:eastAsia="en-AU"/>
              </w:rPr>
            </w:pPr>
          </w:p>
        </w:tc>
        <w:tc>
          <w:tcPr>
            <w:tcW w:w="1491" w:type="dxa"/>
            <w:tcBorders>
              <w:top w:val="single" w:sz="4" w:space="0" w:color="005677"/>
            </w:tcBorders>
            <w:shd w:val="clear" w:color="auto" w:fill="005677" w:themeFill="text2"/>
            <w:hideMark/>
          </w:tcPr>
          <w:p w14:paraId="092558A4" w14:textId="77777777" w:rsidR="00B1580D" w:rsidRPr="00B138E8" w:rsidRDefault="00B1580D" w:rsidP="00B138E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Arial" w:cstheme="minorHAnsi"/>
                <w:b/>
                <w:bCs/>
                <w:color w:val="FFFFFF"/>
                <w:kern w:val="24"/>
                <w:szCs w:val="20"/>
                <w:lang w:eastAsia="en-AU"/>
              </w:rPr>
              <w:t>Wave 1</w:t>
            </w:r>
          </w:p>
        </w:tc>
        <w:tc>
          <w:tcPr>
            <w:tcW w:w="1646" w:type="dxa"/>
            <w:tcBorders>
              <w:top w:val="single" w:sz="4" w:space="0" w:color="005677"/>
            </w:tcBorders>
            <w:shd w:val="clear" w:color="auto" w:fill="005677" w:themeFill="text2"/>
            <w:hideMark/>
          </w:tcPr>
          <w:p w14:paraId="78C63B61" w14:textId="77777777" w:rsidR="00B1580D" w:rsidRPr="00B138E8" w:rsidRDefault="00B1580D" w:rsidP="00B138E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Arial" w:cstheme="minorHAnsi"/>
                <w:b/>
                <w:bCs/>
                <w:color w:val="FFFFFF"/>
                <w:kern w:val="24"/>
                <w:szCs w:val="20"/>
                <w:lang w:eastAsia="en-AU"/>
              </w:rPr>
              <w:t>Wave 2</w:t>
            </w:r>
          </w:p>
        </w:tc>
        <w:tc>
          <w:tcPr>
            <w:tcW w:w="1812" w:type="dxa"/>
            <w:tcBorders>
              <w:top w:val="single" w:sz="4" w:space="0" w:color="005677"/>
            </w:tcBorders>
            <w:shd w:val="clear" w:color="auto" w:fill="005677" w:themeFill="text2"/>
            <w:hideMark/>
          </w:tcPr>
          <w:p w14:paraId="67E0F418" w14:textId="77777777" w:rsidR="00B1580D" w:rsidRPr="00B138E8" w:rsidRDefault="00B1580D" w:rsidP="00B138E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Arial" w:cstheme="minorHAnsi"/>
                <w:b/>
                <w:bCs/>
                <w:color w:val="FFFFFF"/>
                <w:kern w:val="24"/>
                <w:szCs w:val="20"/>
                <w:lang w:eastAsia="en-AU"/>
              </w:rPr>
              <w:t>Wave 3</w:t>
            </w:r>
          </w:p>
        </w:tc>
      </w:tr>
      <w:tr w:rsidR="00E215EC" w:rsidRPr="00B138E8" w14:paraId="1F0ED53B" w14:textId="77777777" w:rsidTr="004F055C">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1240ECD0"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My parents think it’s important to learn about science and technology</w:t>
            </w:r>
          </w:p>
        </w:tc>
        <w:tc>
          <w:tcPr>
            <w:tcW w:w="1491" w:type="dxa"/>
            <w:hideMark/>
          </w:tcPr>
          <w:p w14:paraId="5FC99BF0"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55%</w:t>
            </w:r>
          </w:p>
        </w:tc>
        <w:tc>
          <w:tcPr>
            <w:tcW w:w="1646" w:type="dxa"/>
            <w:hideMark/>
          </w:tcPr>
          <w:p w14:paraId="54701EC0"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54%</w:t>
            </w:r>
          </w:p>
        </w:tc>
        <w:tc>
          <w:tcPr>
            <w:tcW w:w="1812" w:type="dxa"/>
            <w:hideMark/>
          </w:tcPr>
          <w:p w14:paraId="6C58A069"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56%</w:t>
            </w:r>
          </w:p>
        </w:tc>
      </w:tr>
      <w:tr w:rsidR="00E215EC" w:rsidRPr="00B138E8" w14:paraId="077A7B4B" w14:textId="77777777" w:rsidTr="004F055C">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1717004B"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I talk about science and technology at home with my family</w:t>
            </w:r>
          </w:p>
        </w:tc>
        <w:tc>
          <w:tcPr>
            <w:tcW w:w="1491" w:type="dxa"/>
            <w:hideMark/>
          </w:tcPr>
          <w:p w14:paraId="6872F823"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43%</w:t>
            </w:r>
          </w:p>
        </w:tc>
        <w:tc>
          <w:tcPr>
            <w:tcW w:w="1646" w:type="dxa"/>
            <w:hideMark/>
          </w:tcPr>
          <w:p w14:paraId="1DA64E14"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42%</w:t>
            </w:r>
          </w:p>
        </w:tc>
        <w:tc>
          <w:tcPr>
            <w:tcW w:w="1812" w:type="dxa"/>
            <w:hideMark/>
          </w:tcPr>
          <w:p w14:paraId="100E164E"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43%</w:t>
            </w:r>
          </w:p>
        </w:tc>
      </w:tr>
      <w:tr w:rsidR="00E215EC" w:rsidRPr="00B138E8" w14:paraId="1E675AF2" w14:textId="77777777" w:rsidTr="004F055C">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00D88E45"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My friends are interested in science and technology</w:t>
            </w:r>
          </w:p>
        </w:tc>
        <w:tc>
          <w:tcPr>
            <w:tcW w:w="1491" w:type="dxa"/>
            <w:hideMark/>
          </w:tcPr>
          <w:p w14:paraId="0ED68C04"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56%</w:t>
            </w:r>
          </w:p>
        </w:tc>
        <w:tc>
          <w:tcPr>
            <w:tcW w:w="1646" w:type="dxa"/>
            <w:hideMark/>
          </w:tcPr>
          <w:p w14:paraId="57C6299A"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52%</w:t>
            </w:r>
          </w:p>
        </w:tc>
        <w:tc>
          <w:tcPr>
            <w:tcW w:w="1812" w:type="dxa"/>
            <w:hideMark/>
          </w:tcPr>
          <w:p w14:paraId="6836EE78"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53%</w:t>
            </w:r>
          </w:p>
        </w:tc>
      </w:tr>
      <w:tr w:rsidR="00E215EC" w:rsidRPr="00B138E8" w14:paraId="5D846866" w14:textId="77777777" w:rsidTr="004F055C">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7E18B839"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I like to watch shows about science and technology</w:t>
            </w:r>
          </w:p>
        </w:tc>
        <w:tc>
          <w:tcPr>
            <w:tcW w:w="1491" w:type="dxa"/>
            <w:hideMark/>
          </w:tcPr>
          <w:p w14:paraId="15605965"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53%</w:t>
            </w:r>
          </w:p>
        </w:tc>
        <w:tc>
          <w:tcPr>
            <w:tcW w:w="1646" w:type="dxa"/>
            <w:hideMark/>
          </w:tcPr>
          <w:p w14:paraId="2C5246BE"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53%</w:t>
            </w:r>
          </w:p>
        </w:tc>
        <w:tc>
          <w:tcPr>
            <w:tcW w:w="1812" w:type="dxa"/>
            <w:hideMark/>
          </w:tcPr>
          <w:p w14:paraId="6B70B2B3"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51%</w:t>
            </w:r>
          </w:p>
        </w:tc>
      </w:tr>
      <w:tr w:rsidR="00E215EC" w:rsidRPr="00B138E8" w14:paraId="3DA96801" w14:textId="77777777" w:rsidTr="004F055C">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3BA5F622"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Scientists make a positive difference in the world</w:t>
            </w:r>
          </w:p>
        </w:tc>
        <w:tc>
          <w:tcPr>
            <w:tcW w:w="1491" w:type="dxa"/>
            <w:hideMark/>
          </w:tcPr>
          <w:p w14:paraId="68E05176"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79%</w:t>
            </w:r>
          </w:p>
        </w:tc>
        <w:tc>
          <w:tcPr>
            <w:tcW w:w="1646" w:type="dxa"/>
            <w:hideMark/>
          </w:tcPr>
          <w:p w14:paraId="00A21747"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73%</w:t>
            </w:r>
          </w:p>
        </w:tc>
        <w:tc>
          <w:tcPr>
            <w:tcW w:w="1812" w:type="dxa"/>
            <w:hideMark/>
          </w:tcPr>
          <w:p w14:paraId="6563B87C" w14:textId="23211DB1" w:rsidR="00E215EC" w:rsidRPr="00B138E8" w:rsidRDefault="00B138E8"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ascii="Arial" w:eastAsia="Times New Roman" w:hAnsi="Arial" w:cs="Arial"/>
                <w:color w:val="000000"/>
                <w:kern w:val="24"/>
                <w:szCs w:val="20"/>
                <w:lang w:val="en-US" w:eastAsia="en-AU"/>
              </w:rPr>
              <w:t>▲</w:t>
            </w:r>
            <w:r w:rsidR="00E215EC" w:rsidRPr="00B138E8">
              <w:rPr>
                <w:rFonts w:eastAsia="Times New Roman" w:cstheme="minorHAnsi"/>
                <w:color w:val="000000"/>
                <w:kern w:val="24"/>
                <w:szCs w:val="20"/>
                <w:lang w:eastAsia="en-AU"/>
              </w:rPr>
              <w:t>77%</w:t>
            </w:r>
          </w:p>
        </w:tc>
      </w:tr>
      <w:tr w:rsidR="00E215EC" w:rsidRPr="00B138E8" w14:paraId="0B1E6536" w14:textId="77777777" w:rsidTr="004F055C">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2707D671"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I would like to be a scientist one day</w:t>
            </w:r>
          </w:p>
        </w:tc>
        <w:tc>
          <w:tcPr>
            <w:tcW w:w="1491" w:type="dxa"/>
            <w:hideMark/>
          </w:tcPr>
          <w:p w14:paraId="72BA6BFD"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26%</w:t>
            </w:r>
          </w:p>
        </w:tc>
        <w:tc>
          <w:tcPr>
            <w:tcW w:w="1646" w:type="dxa"/>
            <w:hideMark/>
          </w:tcPr>
          <w:p w14:paraId="74CDB8ED"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30%</w:t>
            </w:r>
          </w:p>
        </w:tc>
        <w:tc>
          <w:tcPr>
            <w:tcW w:w="1812" w:type="dxa"/>
            <w:hideMark/>
          </w:tcPr>
          <w:p w14:paraId="133C4B38"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30%</w:t>
            </w:r>
          </w:p>
        </w:tc>
      </w:tr>
      <w:tr w:rsidR="00E215EC" w:rsidRPr="00B138E8" w14:paraId="11A2BB75" w14:textId="77777777" w:rsidTr="004F055C">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281D6F22"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Learning about science and technology is exciting</w:t>
            </w:r>
          </w:p>
        </w:tc>
        <w:tc>
          <w:tcPr>
            <w:tcW w:w="1491" w:type="dxa"/>
            <w:hideMark/>
          </w:tcPr>
          <w:p w14:paraId="0C3D2CC4"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64%</w:t>
            </w:r>
          </w:p>
        </w:tc>
        <w:tc>
          <w:tcPr>
            <w:tcW w:w="1646" w:type="dxa"/>
            <w:hideMark/>
          </w:tcPr>
          <w:p w14:paraId="21EB24A3"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60%</w:t>
            </w:r>
          </w:p>
        </w:tc>
        <w:tc>
          <w:tcPr>
            <w:tcW w:w="1812" w:type="dxa"/>
            <w:hideMark/>
          </w:tcPr>
          <w:p w14:paraId="54E934FD"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60%</w:t>
            </w:r>
          </w:p>
        </w:tc>
      </w:tr>
      <w:tr w:rsidR="00E215EC" w:rsidRPr="00B138E8" w14:paraId="49B3DE05" w14:textId="77777777" w:rsidTr="004F055C">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2AFE4069"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I will need to know about science and technology to get a good job in the future</w:t>
            </w:r>
          </w:p>
        </w:tc>
        <w:tc>
          <w:tcPr>
            <w:tcW w:w="1491" w:type="dxa"/>
            <w:hideMark/>
          </w:tcPr>
          <w:p w14:paraId="76F9CBDD"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55%</w:t>
            </w:r>
          </w:p>
        </w:tc>
        <w:tc>
          <w:tcPr>
            <w:tcW w:w="1646" w:type="dxa"/>
            <w:hideMark/>
          </w:tcPr>
          <w:p w14:paraId="680EE7AD"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53%</w:t>
            </w:r>
          </w:p>
        </w:tc>
        <w:tc>
          <w:tcPr>
            <w:tcW w:w="1812" w:type="dxa"/>
            <w:hideMark/>
          </w:tcPr>
          <w:p w14:paraId="1EDAC492" w14:textId="77777777" w:rsidR="00E215EC" w:rsidRPr="00B138E8" w:rsidRDefault="00E215EC" w:rsidP="00B138E8">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53%</w:t>
            </w:r>
          </w:p>
        </w:tc>
      </w:tr>
      <w:tr w:rsidR="00E215EC" w:rsidRPr="00B138E8" w14:paraId="186A895C" w14:textId="77777777" w:rsidTr="004F055C">
        <w:trPr>
          <w:cnfStyle w:val="000000010000" w:firstRow="0" w:lastRow="0" w:firstColumn="0" w:lastColumn="0" w:oddVBand="0" w:evenVBand="0" w:oddHBand="0" w:evenHBand="1"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4123" w:type="dxa"/>
            <w:hideMark/>
          </w:tcPr>
          <w:p w14:paraId="14593C83" w14:textId="77777777" w:rsidR="00E215EC" w:rsidRPr="00B138E8" w:rsidRDefault="00E215EC" w:rsidP="00A41B3B">
            <w:pPr>
              <w:spacing w:after="0" w:line="240" w:lineRule="auto"/>
              <w:textAlignment w:val="bottom"/>
              <w:rPr>
                <w:rFonts w:eastAsia="Times New Roman" w:cstheme="minorHAnsi"/>
                <w:szCs w:val="20"/>
                <w:lang w:eastAsia="en-AU"/>
              </w:rPr>
            </w:pPr>
            <w:r w:rsidRPr="00B138E8">
              <w:rPr>
                <w:rFonts w:eastAsia="Times New Roman" w:cstheme="minorHAnsi"/>
                <w:bCs/>
                <w:color w:val="000000"/>
                <w:kern w:val="24"/>
                <w:szCs w:val="20"/>
                <w:lang w:val="en-US" w:eastAsia="en-AU"/>
              </w:rPr>
              <w:t>STEM skills are important when considering employment opportunities</w:t>
            </w:r>
          </w:p>
        </w:tc>
        <w:tc>
          <w:tcPr>
            <w:tcW w:w="1491" w:type="dxa"/>
            <w:hideMark/>
          </w:tcPr>
          <w:p w14:paraId="3E732723"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Not asked</w:t>
            </w:r>
          </w:p>
        </w:tc>
        <w:tc>
          <w:tcPr>
            <w:tcW w:w="1646" w:type="dxa"/>
            <w:hideMark/>
          </w:tcPr>
          <w:p w14:paraId="62B1305F"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Not asked</w:t>
            </w:r>
          </w:p>
        </w:tc>
        <w:tc>
          <w:tcPr>
            <w:tcW w:w="1812" w:type="dxa"/>
            <w:hideMark/>
          </w:tcPr>
          <w:p w14:paraId="4299915E" w14:textId="77777777" w:rsidR="00E215EC" w:rsidRPr="00B138E8" w:rsidRDefault="00E215EC" w:rsidP="00B138E8">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138E8">
              <w:rPr>
                <w:rFonts w:eastAsia="Times New Roman" w:cstheme="minorHAnsi"/>
                <w:color w:val="000000"/>
                <w:kern w:val="24"/>
                <w:szCs w:val="20"/>
                <w:lang w:eastAsia="en-AU"/>
              </w:rPr>
              <w:t>66%</w:t>
            </w:r>
          </w:p>
        </w:tc>
      </w:tr>
    </w:tbl>
    <w:p w14:paraId="020BD9BA" w14:textId="1D6A865A" w:rsidR="00E215EC" w:rsidRPr="00386378" w:rsidRDefault="00E215EC" w:rsidP="00386378">
      <w:pPr>
        <w:pStyle w:val="Base"/>
      </w:pPr>
      <w:r w:rsidRPr="00386378">
        <w:t>Base: Total. Wave 1 – 2,092, Wave 2 – 3,021, Wave 3 – 3,154.</w:t>
      </w:r>
    </w:p>
    <w:p w14:paraId="3EF7D636" w14:textId="77777777" w:rsidR="00127A74" w:rsidRDefault="00127A74">
      <w:pPr>
        <w:spacing w:after="200" w:line="276" w:lineRule="auto"/>
        <w:rPr>
          <w:rFonts w:eastAsiaTheme="minorEastAsia"/>
        </w:rPr>
      </w:pPr>
      <w:r>
        <w:rPr>
          <w:rFonts w:eastAsiaTheme="minorEastAsia"/>
        </w:rPr>
        <w:br w:type="page"/>
      </w:r>
    </w:p>
    <w:p w14:paraId="63AC63FF" w14:textId="542F8B17" w:rsidR="00386378" w:rsidRPr="00A81DF8" w:rsidRDefault="00E215EC" w:rsidP="00897DA6">
      <w:pPr>
        <w:spacing w:after="200" w:line="276" w:lineRule="auto"/>
        <w:rPr>
          <w:rFonts w:eastAsiaTheme="minorEastAsia"/>
        </w:rPr>
      </w:pPr>
      <w:r w:rsidRPr="69B46AC8">
        <w:rPr>
          <w:rFonts w:eastAsiaTheme="minorEastAsia"/>
        </w:rPr>
        <w:lastRenderedPageBreak/>
        <w:t xml:space="preserve">As seen consistently throughout this report, parents </w:t>
      </w:r>
      <w:r w:rsidRPr="14E36643">
        <w:rPr>
          <w:rFonts w:eastAsiaTheme="minorEastAsia"/>
        </w:rPr>
        <w:t xml:space="preserve">and guardians </w:t>
      </w:r>
      <w:r w:rsidRPr="411CEF2D">
        <w:rPr>
          <w:rFonts w:eastAsiaTheme="minorEastAsia"/>
        </w:rPr>
        <w:t xml:space="preserve">play </w:t>
      </w:r>
      <w:r w:rsidRPr="69B46AC8">
        <w:rPr>
          <w:rFonts w:eastAsiaTheme="minorEastAsia"/>
        </w:rPr>
        <w:t>a strong role in positioning STEM study, jobs and careers to young people.</w:t>
      </w:r>
      <w:r>
        <w:rPr>
          <w:rFonts w:eastAsiaTheme="minorEastAsia"/>
        </w:rPr>
        <w:t xml:space="preserve"> </w:t>
      </w:r>
      <w:r w:rsidRPr="35501BD7">
        <w:rPr>
          <w:rFonts w:eastAsiaTheme="minorEastAsia"/>
        </w:rPr>
        <w:t>The perceptions of STEM fostered by discussions with parents are largely positive.</w:t>
      </w:r>
    </w:p>
    <w:p w14:paraId="5D0AC5E4" w14:textId="53B563C3" w:rsidR="00750DEB" w:rsidRPr="00751F16" w:rsidRDefault="00E215EC" w:rsidP="00750DEB">
      <w:pPr>
        <w:spacing w:after="200"/>
        <w:rPr>
          <w:rStyle w:val="Figuretitle"/>
          <w:b/>
          <w:iCs/>
          <w:sz w:val="24"/>
          <w:szCs w:val="18"/>
        </w:rPr>
      </w:pPr>
      <w:r w:rsidRPr="00751F16">
        <w:rPr>
          <w:rStyle w:val="Figuretitle"/>
          <w:b/>
          <w:iCs/>
          <w:sz w:val="24"/>
          <w:szCs w:val="18"/>
        </w:rPr>
        <w:t xml:space="preserve">Figure </w:t>
      </w:r>
      <w:r w:rsidRPr="00751F16">
        <w:rPr>
          <w:rStyle w:val="Figuretitle"/>
          <w:b/>
          <w:iCs/>
          <w:sz w:val="24"/>
          <w:szCs w:val="18"/>
        </w:rPr>
        <w:fldChar w:fldCharType="begin"/>
      </w:r>
      <w:r w:rsidRPr="00751F16">
        <w:rPr>
          <w:rStyle w:val="Figuretitle"/>
          <w:b/>
          <w:iCs/>
          <w:sz w:val="24"/>
          <w:szCs w:val="18"/>
        </w:rPr>
        <w:instrText xml:space="preserve"> SEQ Figure \* ARABIC </w:instrText>
      </w:r>
      <w:r w:rsidRPr="00751F16">
        <w:rPr>
          <w:rStyle w:val="Figuretitle"/>
          <w:b/>
          <w:iCs/>
          <w:sz w:val="24"/>
          <w:szCs w:val="18"/>
        </w:rPr>
        <w:fldChar w:fldCharType="separate"/>
      </w:r>
      <w:r w:rsidR="001D6D52">
        <w:rPr>
          <w:rStyle w:val="Figuretitle"/>
          <w:b/>
          <w:iCs/>
          <w:noProof/>
          <w:sz w:val="24"/>
          <w:szCs w:val="18"/>
        </w:rPr>
        <w:t>7</w:t>
      </w:r>
      <w:r w:rsidRPr="00751F16">
        <w:rPr>
          <w:rStyle w:val="Figuretitle"/>
          <w:b/>
          <w:iCs/>
          <w:sz w:val="24"/>
          <w:szCs w:val="18"/>
        </w:rPr>
        <w:fldChar w:fldCharType="end"/>
      </w:r>
      <w:r w:rsidRPr="00751F16">
        <w:rPr>
          <w:rStyle w:val="Figuretitle"/>
          <w:b/>
          <w:iCs/>
          <w:sz w:val="24"/>
          <w:szCs w:val="18"/>
        </w:rPr>
        <w:t xml:space="preserve">: Perceptions of STEM jobs as a result of conversations with parents/guardians. </w:t>
      </w:r>
    </w:p>
    <w:p w14:paraId="3E8DF824" w14:textId="3970F560" w:rsidR="00E215EC" w:rsidRDefault="00750DEB" w:rsidP="009F6F8F">
      <w:pPr>
        <w:spacing w:after="200"/>
        <w:rPr>
          <w:b/>
          <w:color w:val="005677" w:themeColor="text2"/>
        </w:rPr>
      </w:pPr>
      <w:r w:rsidRPr="0019213B">
        <w:rPr>
          <w:b/>
          <w:color w:val="005677" w:themeColor="text2"/>
        </w:rPr>
        <w:t>Q. Thinking about conversations you have with your parents or guardians, which of the following opinions/views have you heard from them about careers that need science, technology, engineering and maths skills?</w:t>
      </w:r>
    </w:p>
    <w:p w14:paraId="6775489B" w14:textId="2A4CDE81" w:rsidR="00E215EC" w:rsidRPr="001E69F5" w:rsidRDefault="00B30256" w:rsidP="00E215EC">
      <w:pPr>
        <w:spacing w:after="200"/>
        <w:rPr>
          <w:b/>
          <w:color w:val="005677" w:themeColor="text2"/>
        </w:rPr>
      </w:pPr>
      <w:r>
        <w:rPr>
          <w:noProof/>
          <w:lang w:eastAsia="en-AU"/>
        </w:rPr>
        <w:drawing>
          <wp:inline distT="0" distB="0" distL="0" distR="0" wp14:anchorId="5DBF1813" wp14:editId="6568492D">
            <wp:extent cx="5727700" cy="2802890"/>
            <wp:effectExtent l="0" t="0" r="6350" b="0"/>
            <wp:docPr id="33" name="Picture 33" descr="Column graph to show the proportion of young people who have certain perceptions about STEM careers as a result of conversations with their parents or guardians. Figures on the left represent agreement with the statement on the left, while figures on the right represent agreement with the statemen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umn graph to show the proportion of young people who have certain perceptions about STEM careers as a result of conversations with their parents or guardians. Figures on the left represent agreement with the statement on the left, while figures on the right represent agreement with the statement on the right."/>
                    <pic:cNvPicPr/>
                  </pic:nvPicPr>
                  <pic:blipFill>
                    <a:blip r:embed="rId27"/>
                    <a:stretch>
                      <a:fillRect/>
                    </a:stretch>
                  </pic:blipFill>
                  <pic:spPr>
                    <a:xfrm>
                      <a:off x="0" y="0"/>
                      <a:ext cx="5727700" cy="2802890"/>
                    </a:xfrm>
                    <a:prstGeom prst="rect">
                      <a:avLst/>
                    </a:prstGeom>
                  </pic:spPr>
                </pic:pic>
              </a:graphicData>
            </a:graphic>
          </wp:inline>
        </w:drawing>
      </w:r>
    </w:p>
    <w:p w14:paraId="3920AF76" w14:textId="6A6889B8" w:rsidR="00E215EC" w:rsidRPr="008E1238" w:rsidRDefault="00E215EC" w:rsidP="00E215EC">
      <w:pPr>
        <w:rPr>
          <w:sz w:val="18"/>
        </w:rPr>
      </w:pPr>
      <w:r w:rsidRPr="00E358C6">
        <w:rPr>
          <w:sz w:val="18"/>
        </w:rPr>
        <w:t>Base: Wave 3 only, those who have talked to their parents / guardians about STEM careers – 1,016. Weighted percentages may not add up to 100% due to rounding of decimal places to the nearest whole number.</w:t>
      </w:r>
    </w:p>
    <w:p w14:paraId="0B203147" w14:textId="77777777" w:rsidR="001E69F5" w:rsidRDefault="001E69F5">
      <w:pPr>
        <w:spacing w:after="200" w:line="276" w:lineRule="auto"/>
        <w:rPr>
          <w:rFonts w:eastAsiaTheme="minorEastAsia"/>
        </w:rPr>
      </w:pPr>
      <w:r>
        <w:rPr>
          <w:rFonts w:eastAsiaTheme="minorEastAsia"/>
        </w:rPr>
        <w:br w:type="page"/>
      </w:r>
    </w:p>
    <w:p w14:paraId="35F82213" w14:textId="32694245" w:rsidR="00E215EC" w:rsidRDefault="00E215EC" w:rsidP="00E215EC">
      <w:pPr>
        <w:spacing w:after="200"/>
        <w:rPr>
          <w:rFonts w:eastAsiaTheme="minorEastAsia"/>
        </w:rPr>
      </w:pPr>
      <w:r w:rsidRPr="138C5A00">
        <w:rPr>
          <w:rFonts w:eastAsiaTheme="minorEastAsia"/>
        </w:rPr>
        <w:lastRenderedPageBreak/>
        <w:t>Similarly</w:t>
      </w:r>
      <w:r w:rsidRPr="0EFDDFCC">
        <w:rPr>
          <w:rFonts w:eastAsiaTheme="minorEastAsia"/>
        </w:rPr>
        <w:t xml:space="preserve">, conversations with teachers and </w:t>
      </w:r>
      <w:r w:rsidRPr="13E783F4">
        <w:rPr>
          <w:rFonts w:eastAsiaTheme="minorEastAsia"/>
        </w:rPr>
        <w:t>career advisors</w:t>
      </w:r>
      <w:r w:rsidRPr="3C52020D">
        <w:rPr>
          <w:rFonts w:eastAsiaTheme="minorEastAsia"/>
        </w:rPr>
        <w:t xml:space="preserve"> are positive </w:t>
      </w:r>
      <w:r w:rsidRPr="41BCAA6E">
        <w:rPr>
          <w:rFonts w:eastAsiaTheme="minorEastAsia"/>
        </w:rPr>
        <w:t>regarding STEM study, jobs and careers</w:t>
      </w:r>
      <w:r w:rsidRPr="3C52020D">
        <w:rPr>
          <w:rFonts w:eastAsiaTheme="minorEastAsia"/>
        </w:rPr>
        <w:t>.</w:t>
      </w:r>
    </w:p>
    <w:p w14:paraId="769EC2CB" w14:textId="6FFB8B00" w:rsidR="00750DEB" w:rsidRPr="00F61358" w:rsidRDefault="00E215EC" w:rsidP="00750DEB">
      <w:pPr>
        <w:spacing w:after="200"/>
        <w:rPr>
          <w:rStyle w:val="Figuretitle"/>
          <w:b/>
          <w:iCs/>
          <w:sz w:val="24"/>
        </w:rPr>
      </w:pPr>
      <w:r w:rsidRPr="00F61358">
        <w:rPr>
          <w:rStyle w:val="Figuretitle"/>
          <w:b/>
          <w:iCs/>
          <w:sz w:val="24"/>
          <w:szCs w:val="18"/>
        </w:rPr>
        <w:t xml:space="preserve">Figure </w:t>
      </w:r>
      <w:r w:rsidRPr="00F61358">
        <w:rPr>
          <w:rStyle w:val="Figuretitle"/>
          <w:b/>
          <w:iCs/>
          <w:sz w:val="24"/>
          <w:szCs w:val="18"/>
        </w:rPr>
        <w:fldChar w:fldCharType="begin"/>
      </w:r>
      <w:r w:rsidRPr="00F61358">
        <w:rPr>
          <w:rStyle w:val="Figuretitle"/>
          <w:b/>
          <w:iCs/>
          <w:sz w:val="24"/>
          <w:szCs w:val="18"/>
        </w:rPr>
        <w:instrText xml:space="preserve"> SEQ Figure \* ARABIC </w:instrText>
      </w:r>
      <w:r w:rsidRPr="00F61358">
        <w:rPr>
          <w:rStyle w:val="Figuretitle"/>
          <w:b/>
          <w:iCs/>
          <w:sz w:val="24"/>
          <w:szCs w:val="18"/>
        </w:rPr>
        <w:fldChar w:fldCharType="separate"/>
      </w:r>
      <w:r w:rsidR="001D6D52">
        <w:rPr>
          <w:rStyle w:val="Figuretitle"/>
          <w:b/>
          <w:iCs/>
          <w:noProof/>
          <w:sz w:val="24"/>
          <w:szCs w:val="18"/>
        </w:rPr>
        <w:t>8</w:t>
      </w:r>
      <w:r w:rsidRPr="00F61358">
        <w:rPr>
          <w:rStyle w:val="Figuretitle"/>
          <w:b/>
          <w:iCs/>
          <w:sz w:val="24"/>
          <w:szCs w:val="18"/>
        </w:rPr>
        <w:fldChar w:fldCharType="end"/>
      </w:r>
      <w:r w:rsidRPr="00F61358">
        <w:rPr>
          <w:rStyle w:val="Figuretitle"/>
          <w:b/>
          <w:iCs/>
          <w:sz w:val="24"/>
          <w:szCs w:val="18"/>
        </w:rPr>
        <w:t>: Perceptions of STEM jobs as a result of conversations with teachers/career advisors.</w:t>
      </w:r>
      <w:r w:rsidR="00750DEB" w:rsidRPr="00F61358">
        <w:rPr>
          <w:rStyle w:val="Figuretitle"/>
          <w:b/>
          <w:iCs/>
          <w:sz w:val="24"/>
        </w:rPr>
        <w:t xml:space="preserve"> </w:t>
      </w:r>
    </w:p>
    <w:p w14:paraId="0B401570" w14:textId="6200CBB6" w:rsidR="00E215EC" w:rsidRDefault="00750DEB" w:rsidP="00750DEB">
      <w:pPr>
        <w:spacing w:after="200"/>
        <w:rPr>
          <w:b/>
          <w:color w:val="005677" w:themeColor="text2"/>
        </w:rPr>
      </w:pPr>
      <w:r w:rsidRPr="009F6F8F">
        <w:rPr>
          <w:b/>
          <w:color w:val="005677" w:themeColor="text2"/>
        </w:rPr>
        <w:t>Q. Thinking about your teachers or career advisors, which of the following opinions/views have you heard about careers that need science, technology, engineering and maths skills?</w:t>
      </w:r>
    </w:p>
    <w:p w14:paraId="348317B2" w14:textId="4188545E" w:rsidR="00E215EC" w:rsidRPr="001E69F5" w:rsidRDefault="001E69F5" w:rsidP="00E215EC">
      <w:pPr>
        <w:spacing w:after="200"/>
        <w:rPr>
          <w:b/>
          <w:color w:val="005677" w:themeColor="text2"/>
        </w:rPr>
      </w:pPr>
      <w:r w:rsidRPr="001E69F5">
        <w:rPr>
          <w:noProof/>
          <w:lang w:eastAsia="en-AU"/>
        </w:rPr>
        <w:drawing>
          <wp:inline distT="0" distB="0" distL="0" distR="0" wp14:anchorId="6A3EE16A" wp14:editId="5E65F73C">
            <wp:extent cx="5727700" cy="2750820"/>
            <wp:effectExtent l="0" t="0" r="6350" b="0"/>
            <wp:docPr id="35" name="Picture 35" descr="Column graph to show the proportion of young people who have certain perceptions about STEM careers as a result of conversations with their teachers or career advisors. Figures on the left represent agreement with the statement on the left, while figures on the right represent agreement with the statemen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lumn graph to show the proportion of young people who have certain perceptions about STEM careers as a result of conversations with their teachers or career advisors. Figures on the left represent agreement with the statement on the left, while figures on the right represent agreement with the statement on the right."/>
                    <pic:cNvPicPr/>
                  </pic:nvPicPr>
                  <pic:blipFill>
                    <a:blip r:embed="rId28"/>
                    <a:stretch>
                      <a:fillRect/>
                    </a:stretch>
                  </pic:blipFill>
                  <pic:spPr>
                    <a:xfrm>
                      <a:off x="0" y="0"/>
                      <a:ext cx="5727700" cy="2750820"/>
                    </a:xfrm>
                    <a:prstGeom prst="rect">
                      <a:avLst/>
                    </a:prstGeom>
                  </pic:spPr>
                </pic:pic>
              </a:graphicData>
            </a:graphic>
          </wp:inline>
        </w:drawing>
      </w:r>
    </w:p>
    <w:p w14:paraId="067D9A21" w14:textId="4A8BC5F0" w:rsidR="00E215EC" w:rsidRPr="00E358C6" w:rsidRDefault="00E215EC" w:rsidP="00A81DF8">
      <w:pPr>
        <w:rPr>
          <w:sz w:val="18"/>
        </w:rPr>
      </w:pPr>
      <w:r w:rsidRPr="00E358C6">
        <w:rPr>
          <w:sz w:val="18"/>
        </w:rPr>
        <w:t>Base: Wave 3 only, those who have talked to their teachers or career advisors about STEM careers – 543. Weighted percentages may not add up to 100% due to rounding of decimal places to the nearest whole number.</w:t>
      </w:r>
    </w:p>
    <w:p w14:paraId="1E4CA18C" w14:textId="77777777" w:rsidR="003B367D" w:rsidRDefault="003B367D">
      <w:pPr>
        <w:spacing w:after="200" w:line="276" w:lineRule="auto"/>
        <w:rPr>
          <w:rFonts w:cstheme="minorHAnsi"/>
        </w:rPr>
      </w:pPr>
      <w:r>
        <w:rPr>
          <w:rFonts w:cstheme="minorHAnsi"/>
        </w:rPr>
        <w:br w:type="page"/>
      </w:r>
    </w:p>
    <w:p w14:paraId="1B8E9897" w14:textId="406FDBB6" w:rsidR="00E215EC" w:rsidRPr="004D025F" w:rsidRDefault="00E215EC" w:rsidP="00E215EC">
      <w:pPr>
        <w:spacing w:after="200"/>
        <w:rPr>
          <w:rFonts w:cstheme="minorHAnsi"/>
        </w:rPr>
      </w:pPr>
      <w:r w:rsidRPr="004D025F">
        <w:rPr>
          <w:rFonts w:cstheme="minorHAnsi"/>
        </w:rPr>
        <w:lastRenderedPageBreak/>
        <w:t xml:space="preserve">Boys/men in general demonstrate significantly higher engagement with science and technology, being more likely than girls/women to agree that learning about science and technology is exciting (63% vs 58%), to watch shows about science and technology (56% vs 46%), have friends who are also interested in science and technology (55% vs 49%), or discuss science and technology with their family (46% vs 40%). </w:t>
      </w:r>
    </w:p>
    <w:p w14:paraId="48809FF6" w14:textId="77777777" w:rsidR="00E215EC" w:rsidRPr="004D025F" w:rsidRDefault="00E215EC" w:rsidP="00E215EC">
      <w:pPr>
        <w:rPr>
          <w:rFonts w:cstheme="minorHAnsi"/>
        </w:rPr>
      </w:pPr>
      <w:r w:rsidRPr="004D025F">
        <w:rPr>
          <w:rFonts w:cstheme="minorHAnsi"/>
        </w:rPr>
        <w:t xml:space="preserve">While girls/women are significantly more likely to acknowledge the contribution of scientists to the world than boys/men (79% vs 74%), boys/men are significantly more likely to agree that they would like to be a scientist one day in the future (35% vs 25% of girls/women). </w:t>
      </w:r>
    </w:p>
    <w:p w14:paraId="62F3FAE6" w14:textId="019110E2" w:rsidR="00750DEB" w:rsidRPr="00F61358" w:rsidRDefault="00E215EC" w:rsidP="00E215EC">
      <w:pPr>
        <w:rPr>
          <w:rStyle w:val="Figuretitle"/>
          <w:b/>
          <w:iCs/>
          <w:sz w:val="24"/>
        </w:rPr>
      </w:pPr>
      <w:r w:rsidRPr="00F61358">
        <w:rPr>
          <w:rStyle w:val="Figuretitle"/>
          <w:b/>
          <w:iCs/>
          <w:sz w:val="24"/>
        </w:rPr>
        <w:t xml:space="preserve">Figure </w:t>
      </w:r>
      <w:r w:rsidRPr="00F61358">
        <w:rPr>
          <w:rStyle w:val="Figuretitle"/>
          <w:b/>
          <w:iCs/>
          <w:sz w:val="24"/>
        </w:rPr>
        <w:fldChar w:fldCharType="begin"/>
      </w:r>
      <w:r w:rsidRPr="00F61358">
        <w:rPr>
          <w:rStyle w:val="Figuretitle"/>
          <w:b/>
          <w:iCs/>
          <w:sz w:val="24"/>
        </w:rPr>
        <w:instrText xml:space="preserve"> SEQ Figure \* ARABIC </w:instrText>
      </w:r>
      <w:r w:rsidRPr="00F61358">
        <w:rPr>
          <w:rStyle w:val="Figuretitle"/>
          <w:b/>
          <w:iCs/>
          <w:sz w:val="24"/>
        </w:rPr>
        <w:fldChar w:fldCharType="separate"/>
      </w:r>
      <w:r w:rsidR="001D6D52">
        <w:rPr>
          <w:rStyle w:val="Figuretitle"/>
          <w:b/>
          <w:iCs/>
          <w:noProof/>
          <w:sz w:val="24"/>
        </w:rPr>
        <w:t>9</w:t>
      </w:r>
      <w:r w:rsidRPr="00F61358">
        <w:rPr>
          <w:rStyle w:val="Figuretitle"/>
          <w:b/>
          <w:iCs/>
          <w:sz w:val="24"/>
        </w:rPr>
        <w:fldChar w:fldCharType="end"/>
      </w:r>
      <w:r w:rsidRPr="00F61358">
        <w:rPr>
          <w:rStyle w:val="Figuretitle"/>
          <w:b/>
          <w:iCs/>
          <w:sz w:val="24"/>
        </w:rPr>
        <w:t>: Proportion who agree with these statements about science and technology (Net: agree/strongly agree), by gender.</w:t>
      </w:r>
      <w:r w:rsidR="00750DEB" w:rsidRPr="00F61358">
        <w:rPr>
          <w:rStyle w:val="Figuretitle"/>
          <w:b/>
          <w:iCs/>
          <w:sz w:val="24"/>
        </w:rPr>
        <w:t xml:space="preserve"> </w:t>
      </w:r>
    </w:p>
    <w:p w14:paraId="098588AC" w14:textId="2230E4C9" w:rsidR="00E215EC" w:rsidRDefault="00750DEB" w:rsidP="00E215EC">
      <w:pPr>
        <w:rPr>
          <w:b/>
          <w:color w:val="005677" w:themeColor="text2"/>
        </w:rPr>
      </w:pPr>
      <w:r w:rsidRPr="009F6F8F">
        <w:rPr>
          <w:b/>
          <w:color w:val="005677" w:themeColor="text2"/>
        </w:rPr>
        <w:t>Q. Below is a list of statements people have made about science and technology. Please indicate, how much you agree with each of these statements.</w:t>
      </w:r>
    </w:p>
    <w:p w14:paraId="62D8DBF7" w14:textId="3C704E90" w:rsidR="00E215EC" w:rsidRPr="00217560" w:rsidRDefault="00217560" w:rsidP="00E215EC">
      <w:pPr>
        <w:rPr>
          <w:b/>
          <w:color w:val="005677" w:themeColor="text2"/>
        </w:rPr>
      </w:pPr>
      <w:r w:rsidRPr="00217560">
        <w:rPr>
          <w:b/>
          <w:noProof/>
          <w:color w:val="005677" w:themeColor="text2"/>
          <w:lang w:eastAsia="en-AU"/>
        </w:rPr>
        <w:drawing>
          <wp:inline distT="0" distB="0" distL="0" distR="0" wp14:anchorId="050BD98D" wp14:editId="6FCC7FC5">
            <wp:extent cx="5727700" cy="2868930"/>
            <wp:effectExtent l="0" t="0" r="6350" b="7620"/>
            <wp:docPr id="36" name="Chart 36" descr="Bar chart showing the proportion of young people who agree with statements relating to science and technology (net: agree/strongly agree)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F32EC11-408B-420A-9B5C-B7AC139C4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7B7663" w14:textId="77777777" w:rsidR="00E215EC" w:rsidRPr="00E358C6" w:rsidRDefault="00E215EC" w:rsidP="00E215EC">
      <w:pPr>
        <w:rPr>
          <w:sz w:val="18"/>
        </w:rPr>
      </w:pPr>
      <w:r w:rsidRPr="00E358C6">
        <w:rPr>
          <w:sz w:val="18"/>
        </w:rPr>
        <w:t>Base: Wave 3 only, boys/men – 1,559, girls/women – 1,538. Non-binary/other not shown due to low base size.</w:t>
      </w:r>
    </w:p>
    <w:p w14:paraId="7F797DC4" w14:textId="77777777" w:rsidR="00E215EC" w:rsidRPr="00E704B1" w:rsidRDefault="00E215EC" w:rsidP="00E215EC">
      <w:pPr>
        <w:spacing w:after="200"/>
        <w:rPr>
          <w:bCs/>
          <w:color w:val="939598" w:themeColor="accent1"/>
          <w:sz w:val="18"/>
          <w:szCs w:val="18"/>
        </w:rPr>
      </w:pPr>
      <w:r>
        <w:rPr>
          <w:bCs/>
          <w:color w:val="939598" w:themeColor="accent1"/>
          <w:sz w:val="18"/>
          <w:szCs w:val="18"/>
        </w:rPr>
        <w:br w:type="page"/>
      </w:r>
    </w:p>
    <w:p w14:paraId="72DAC52E" w14:textId="77777777" w:rsidR="00E215EC" w:rsidRPr="00333213" w:rsidRDefault="00E215EC" w:rsidP="00E215EC">
      <w:pPr>
        <w:pStyle w:val="Heading2"/>
        <w:spacing w:before="360"/>
        <w:rPr>
          <w:rFonts w:cstheme="majorHAnsi"/>
        </w:rPr>
      </w:pPr>
      <w:bookmarkStart w:id="42" w:name="_Toc89262624"/>
      <w:r w:rsidRPr="00333213">
        <w:rPr>
          <w:rFonts w:cstheme="majorHAnsi"/>
        </w:rPr>
        <w:lastRenderedPageBreak/>
        <w:t>Gender bias in STEM</w:t>
      </w:r>
      <w:bookmarkEnd w:id="42"/>
    </w:p>
    <w:p w14:paraId="4DCB7503" w14:textId="77777777" w:rsidR="00E215EC" w:rsidRPr="004D025F" w:rsidRDefault="00E215EC" w:rsidP="00E215EC">
      <w:pPr>
        <w:rPr>
          <w:rFonts w:cstheme="minorHAnsi"/>
        </w:rPr>
      </w:pPr>
      <w:r w:rsidRPr="004D025F">
        <w:rPr>
          <w:rFonts w:cstheme="minorHAnsi"/>
        </w:rPr>
        <w:t xml:space="preserve">When asked about which gender is ‘better’ at STEM subjects, the vast majority of young people do not hold a gender bias. Results per subject are consistent across age groups. </w:t>
      </w:r>
    </w:p>
    <w:p w14:paraId="1154E54F" w14:textId="77777777" w:rsidR="00E215EC" w:rsidRPr="004D025F" w:rsidRDefault="00E215EC" w:rsidP="00E215EC">
      <w:pPr>
        <w:rPr>
          <w:rFonts w:cstheme="minorHAnsi"/>
        </w:rPr>
      </w:pPr>
      <w:r w:rsidRPr="004D025F">
        <w:rPr>
          <w:rFonts w:cstheme="minorHAnsi"/>
        </w:rPr>
        <w:t>Three quarters (74%) of young people said neither girls nor boys are better at science, and 72% said the same for mathematics. However, the data shows a slightly greater gender bias when it comes to technology, with only 68% saying neither girls nor boys are better at this subject, 24% saying boys are better and only 7% saying girls are better. The same is true for engineering, with 64% saying neither girls nor boys are better, 30% saying boys are better and only 7% saying girls are better at this subject.</w:t>
      </w:r>
    </w:p>
    <w:p w14:paraId="0A3A4DC4" w14:textId="72544147" w:rsidR="00750DEB" w:rsidRPr="008E75DE" w:rsidRDefault="00E215EC" w:rsidP="00E215EC">
      <w:pPr>
        <w:rPr>
          <w:rStyle w:val="Figuretitle"/>
          <w:b/>
          <w:iCs/>
          <w:sz w:val="24"/>
        </w:rPr>
      </w:pPr>
      <w:r w:rsidRPr="008E75DE">
        <w:rPr>
          <w:rStyle w:val="Figuretitle"/>
          <w:b/>
          <w:iCs/>
          <w:sz w:val="24"/>
        </w:rPr>
        <w:t xml:space="preserve">Figure </w:t>
      </w:r>
      <w:r w:rsidRPr="008E75DE">
        <w:rPr>
          <w:rStyle w:val="Figuretitle"/>
          <w:b/>
          <w:iCs/>
          <w:sz w:val="24"/>
        </w:rPr>
        <w:fldChar w:fldCharType="begin"/>
      </w:r>
      <w:r w:rsidRPr="008E75DE">
        <w:rPr>
          <w:rStyle w:val="Figuretitle"/>
          <w:b/>
          <w:iCs/>
          <w:sz w:val="24"/>
        </w:rPr>
        <w:instrText xml:space="preserve"> SEQ Figure \* ARABIC </w:instrText>
      </w:r>
      <w:r w:rsidRPr="008E75DE">
        <w:rPr>
          <w:rStyle w:val="Figuretitle"/>
          <w:b/>
          <w:iCs/>
          <w:sz w:val="24"/>
        </w:rPr>
        <w:fldChar w:fldCharType="separate"/>
      </w:r>
      <w:r w:rsidR="001D6D52">
        <w:rPr>
          <w:rStyle w:val="Figuretitle"/>
          <w:b/>
          <w:iCs/>
          <w:noProof/>
          <w:sz w:val="24"/>
        </w:rPr>
        <w:t>10</w:t>
      </w:r>
      <w:r w:rsidRPr="008E75DE">
        <w:rPr>
          <w:rStyle w:val="Figuretitle"/>
          <w:b/>
          <w:iCs/>
          <w:sz w:val="24"/>
        </w:rPr>
        <w:fldChar w:fldCharType="end"/>
      </w:r>
      <w:r w:rsidRPr="008E75DE">
        <w:rPr>
          <w:rStyle w:val="Figuretitle"/>
          <w:b/>
          <w:iCs/>
          <w:sz w:val="24"/>
        </w:rPr>
        <w:t>: Perceptions of gender differences in skills in STEM subjects</w:t>
      </w:r>
      <w:r w:rsidR="00750DEB" w:rsidRPr="008E75DE">
        <w:rPr>
          <w:rStyle w:val="Figuretitle"/>
          <w:b/>
          <w:iCs/>
          <w:sz w:val="24"/>
        </w:rPr>
        <w:t>.</w:t>
      </w:r>
    </w:p>
    <w:p w14:paraId="3DD600A1" w14:textId="3555BBA4" w:rsidR="00E215EC" w:rsidRPr="00763E4C" w:rsidRDefault="00750DEB" w:rsidP="00E215EC">
      <w:pPr>
        <w:rPr>
          <w:b/>
          <w:color w:val="005677" w:themeColor="text2"/>
        </w:rPr>
      </w:pPr>
      <w:r w:rsidRPr="008E75DE">
        <w:rPr>
          <w:b/>
          <w:color w:val="005677" w:themeColor="text2"/>
        </w:rPr>
        <w:t>Q. Who is better at the following subjects?</w:t>
      </w:r>
      <w:r w:rsidR="00E215EC" w:rsidRPr="00E326A3">
        <w:rPr>
          <w:rFonts w:cstheme="minorHAnsi"/>
          <w:color w:val="005577"/>
          <w:sz w:val="18"/>
          <w:szCs w:val="18"/>
          <w:highlight w:val="yellow"/>
          <w:lang w:val="en-US"/>
        </w:rPr>
        <w:t xml:space="preserve"> </w:t>
      </w:r>
    </w:p>
    <w:p w14:paraId="55E2F083" w14:textId="604AEF1E" w:rsidR="00E215EC" w:rsidRPr="008E75DE" w:rsidRDefault="00763E4C" w:rsidP="00E215EC">
      <w:pPr>
        <w:rPr>
          <w:sz w:val="18"/>
        </w:rPr>
      </w:pPr>
      <w:r w:rsidRPr="00763E4C">
        <w:rPr>
          <w:noProof/>
          <w:sz w:val="18"/>
          <w:lang w:eastAsia="en-AU"/>
        </w:rPr>
        <w:drawing>
          <wp:inline distT="0" distB="0" distL="0" distR="0" wp14:anchorId="35C43A59" wp14:editId="6FD409EE">
            <wp:extent cx="5727700" cy="2686050"/>
            <wp:effectExtent l="0" t="0" r="0" b="0"/>
            <wp:docPr id="37" name="Chart 37" descr="Column chart to show perceptions of gender differences in skills in science, maths, technology and engineering. Figures are shown on a scale from 'boys are much better than girls' to 'girls are much better than boy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D80695-490C-429D-84B7-59828F7AD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215EC" w:rsidRPr="008E75DE">
        <w:rPr>
          <w:sz w:val="18"/>
        </w:rPr>
        <w:t>Base: Total. Wave 3 – 3,154. Weighted percentages may not add up to 100% due to rounding of decimal places to the nearest whole number.</w:t>
      </w:r>
    </w:p>
    <w:p w14:paraId="7E31B697" w14:textId="77777777" w:rsidR="00E215EC" w:rsidRPr="004D025F" w:rsidRDefault="00E215EC" w:rsidP="00E215EC">
      <w:pPr>
        <w:rPr>
          <w:rFonts w:cstheme="minorHAnsi"/>
          <w:color w:val="005577"/>
          <w:sz w:val="18"/>
          <w:szCs w:val="18"/>
        </w:rPr>
      </w:pPr>
    </w:p>
    <w:p w14:paraId="5436B95D" w14:textId="77777777" w:rsidR="00E215EC" w:rsidRPr="004D025F" w:rsidRDefault="00E215EC" w:rsidP="00E215EC">
      <w:pPr>
        <w:rPr>
          <w:rFonts w:cstheme="minorHAnsi"/>
        </w:rPr>
      </w:pPr>
      <w:r w:rsidRPr="004D025F">
        <w:rPr>
          <w:rFonts w:cstheme="minorHAnsi"/>
        </w:rPr>
        <w:t>However, there is evidence of some progress in addressing bias with a significant increase in Wave 3 in perceptions of girls as being ‘better’ at all STEM subjects, whilst the perceptions of boys being ‘better’ has remained stable.</w:t>
      </w:r>
    </w:p>
    <w:p w14:paraId="603E48E7" w14:textId="0631F1F2" w:rsidR="00AF4B35" w:rsidRPr="00796FDE" w:rsidRDefault="00E215EC" w:rsidP="00AF4B35">
      <w:pPr>
        <w:spacing w:before="120"/>
        <w:rPr>
          <w:rStyle w:val="Figuretitle"/>
          <w:b/>
          <w:iCs/>
          <w:sz w:val="24"/>
        </w:rPr>
      </w:pPr>
      <w:r w:rsidRPr="00796FDE">
        <w:rPr>
          <w:rStyle w:val="Figuretitle"/>
          <w:b/>
          <w:iCs/>
          <w:sz w:val="24"/>
          <w:szCs w:val="18"/>
        </w:rPr>
        <w:t xml:space="preserve">Table </w:t>
      </w:r>
      <w:r w:rsidRPr="00796FDE">
        <w:rPr>
          <w:rStyle w:val="Figuretitle"/>
          <w:b/>
          <w:iCs/>
          <w:sz w:val="24"/>
          <w:szCs w:val="18"/>
        </w:rPr>
        <w:fldChar w:fldCharType="begin"/>
      </w:r>
      <w:r w:rsidRPr="00796FDE">
        <w:rPr>
          <w:rStyle w:val="Figuretitle"/>
          <w:b/>
          <w:iCs/>
          <w:sz w:val="24"/>
          <w:szCs w:val="18"/>
        </w:rPr>
        <w:instrText>SEQ Table \* ARABIC</w:instrText>
      </w:r>
      <w:r w:rsidRPr="00796FDE">
        <w:rPr>
          <w:rStyle w:val="Figuretitle"/>
          <w:b/>
          <w:iCs/>
          <w:sz w:val="24"/>
          <w:szCs w:val="18"/>
        </w:rPr>
        <w:fldChar w:fldCharType="separate"/>
      </w:r>
      <w:r w:rsidR="001D6D52">
        <w:rPr>
          <w:rStyle w:val="Figuretitle"/>
          <w:b/>
          <w:iCs/>
          <w:noProof/>
          <w:sz w:val="24"/>
          <w:szCs w:val="18"/>
        </w:rPr>
        <w:t>11</w:t>
      </w:r>
      <w:r w:rsidRPr="00796FDE">
        <w:rPr>
          <w:rStyle w:val="Figuretitle"/>
          <w:b/>
          <w:iCs/>
          <w:sz w:val="24"/>
          <w:szCs w:val="18"/>
        </w:rPr>
        <w:fldChar w:fldCharType="end"/>
      </w:r>
      <w:r w:rsidRPr="00796FDE">
        <w:rPr>
          <w:rStyle w:val="Figuretitle"/>
          <w:b/>
          <w:iCs/>
          <w:sz w:val="24"/>
          <w:szCs w:val="18"/>
        </w:rPr>
        <w:t>: Proportion who selected that either girls or boys are better at STEM subjects, by wave.</w:t>
      </w:r>
      <w:r w:rsidR="00AF4B35" w:rsidRPr="00796FDE">
        <w:rPr>
          <w:rStyle w:val="Figuretitle"/>
          <w:b/>
          <w:iCs/>
          <w:sz w:val="24"/>
        </w:rPr>
        <w:t xml:space="preserve"> </w:t>
      </w:r>
    </w:p>
    <w:p w14:paraId="5271FE06" w14:textId="5DD1275E" w:rsidR="00E215EC" w:rsidRPr="0063143C" w:rsidRDefault="00AF4B35" w:rsidP="0063143C">
      <w:pPr>
        <w:pStyle w:val="Questions"/>
        <w:rPr>
          <w:lang w:eastAsia="en-AU"/>
        </w:rPr>
      </w:pPr>
      <w:r w:rsidRPr="0063143C">
        <w:rPr>
          <w:lang w:eastAsia="en-AU"/>
        </w:rPr>
        <w:t>Q. Who is better at the following subjects?</w:t>
      </w:r>
    </w:p>
    <w:tbl>
      <w:tblPr>
        <w:tblStyle w:val="Style1"/>
        <w:tblW w:w="9072" w:type="dxa"/>
        <w:jc w:val="center"/>
        <w:tblLook w:val="04A0" w:firstRow="1" w:lastRow="0" w:firstColumn="1" w:lastColumn="0" w:noHBand="0" w:noVBand="1"/>
        <w:tblCaption w:val="Table 11: Proportion who selected that either girls or boys are better at STEM subjects, by wave."/>
        <w:tblDescription w:val="Summary table to show the proportion who selected that either girls are boys are better at science, technology, engineering and maths. In the columns, the data is split by wave 2 and wave 3. "/>
      </w:tblPr>
      <w:tblGrid>
        <w:gridCol w:w="5623"/>
        <w:gridCol w:w="2245"/>
        <w:gridCol w:w="1204"/>
      </w:tblGrid>
      <w:tr w:rsidR="007F5413" w:rsidRPr="00AF4B35" w14:paraId="44D1B32E" w14:textId="77777777" w:rsidTr="00655816">
        <w:trPr>
          <w:cnfStyle w:val="100000000000" w:firstRow="1" w:lastRow="0" w:firstColumn="0" w:lastColumn="0" w:oddVBand="0" w:evenVBand="0" w:oddHBand="0" w:evenHBand="0" w:firstRowFirstColumn="0" w:firstRowLastColumn="0" w:lastRowFirstColumn="0" w:lastRowLastColumn="0"/>
          <w:trHeight w:val="549"/>
          <w:tblHeader/>
          <w:jc w:val="center"/>
        </w:trPr>
        <w:tc>
          <w:tcPr>
            <w:cnfStyle w:val="001000000000" w:firstRow="0" w:lastRow="0" w:firstColumn="1" w:lastColumn="0" w:oddVBand="0" w:evenVBand="0" w:oddHBand="0" w:evenHBand="0" w:firstRowFirstColumn="0" w:firstRowLastColumn="0" w:lastRowFirstColumn="0" w:lastRowLastColumn="0"/>
            <w:tcW w:w="5623" w:type="dxa"/>
            <w:vMerge w:val="restart"/>
            <w:hideMark/>
          </w:tcPr>
          <w:p w14:paraId="7A2B12D4" w14:textId="0E8315AF" w:rsidR="007F5413" w:rsidRPr="00AF4B35" w:rsidRDefault="007F5413" w:rsidP="00A41B3B">
            <w:pPr>
              <w:rPr>
                <w:rFonts w:eastAsia="Times New Roman" w:cstheme="minorHAnsi"/>
                <w:szCs w:val="20"/>
                <w:lang w:eastAsia="en-AU"/>
              </w:rPr>
            </w:pPr>
            <w:r w:rsidRPr="00AF4B35">
              <w:rPr>
                <w:rFonts w:eastAsia="Times New Roman" w:cstheme="minorHAnsi"/>
                <w:bCs/>
                <w:color w:val="FFFFFF"/>
                <w:kern w:val="24"/>
                <w:szCs w:val="20"/>
                <w:lang w:eastAsia="en-AU"/>
              </w:rPr>
              <w:t>Statements</w:t>
            </w:r>
          </w:p>
        </w:tc>
        <w:tc>
          <w:tcPr>
            <w:tcW w:w="3449" w:type="dxa"/>
            <w:gridSpan w:val="2"/>
            <w:tcBorders>
              <w:bottom w:val="single" w:sz="4" w:space="0" w:color="005677"/>
            </w:tcBorders>
            <w:hideMark/>
          </w:tcPr>
          <w:p w14:paraId="617E495F" w14:textId="77777777" w:rsidR="007F5413" w:rsidRPr="00AF4B35" w:rsidRDefault="007F5413"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F4B35">
              <w:rPr>
                <w:rFonts w:eastAsia="Arial" w:cstheme="minorHAnsi"/>
                <w:bCs/>
                <w:color w:val="FFFFFF"/>
                <w:kern w:val="24"/>
                <w:szCs w:val="20"/>
                <w:lang w:eastAsia="en-AU"/>
              </w:rPr>
              <w:t>% Selected</w:t>
            </w:r>
          </w:p>
        </w:tc>
      </w:tr>
      <w:tr w:rsidR="007F5413" w:rsidRPr="00AF4B35" w14:paraId="6900E083" w14:textId="77777777" w:rsidTr="0065581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5623" w:type="dxa"/>
            <w:vMerge/>
            <w:hideMark/>
          </w:tcPr>
          <w:p w14:paraId="3BD3B43E" w14:textId="6DED9600" w:rsidR="007F5413" w:rsidRPr="00AF4B35" w:rsidRDefault="007F5413" w:rsidP="00A41B3B">
            <w:pPr>
              <w:rPr>
                <w:rFonts w:eastAsia="Times New Roman" w:cstheme="minorHAnsi"/>
                <w:szCs w:val="20"/>
                <w:lang w:eastAsia="en-AU"/>
              </w:rPr>
            </w:pPr>
          </w:p>
        </w:tc>
        <w:tc>
          <w:tcPr>
            <w:tcW w:w="2245" w:type="dxa"/>
            <w:tcBorders>
              <w:top w:val="single" w:sz="4" w:space="0" w:color="005677"/>
            </w:tcBorders>
            <w:shd w:val="clear" w:color="auto" w:fill="005677" w:themeFill="text2"/>
            <w:hideMark/>
          </w:tcPr>
          <w:p w14:paraId="43B681C5" w14:textId="77777777" w:rsidR="007F5413" w:rsidRPr="00AF4B35" w:rsidRDefault="007F5413" w:rsidP="00AF4B35">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AF4B35">
              <w:rPr>
                <w:rFonts w:eastAsia="Arial" w:cstheme="minorHAnsi"/>
                <w:b/>
                <w:bCs/>
                <w:color w:val="FFFFFF"/>
                <w:kern w:val="24"/>
                <w:szCs w:val="20"/>
                <w:lang w:eastAsia="en-AU"/>
              </w:rPr>
              <w:t>Wave 2</w:t>
            </w:r>
          </w:p>
        </w:tc>
        <w:tc>
          <w:tcPr>
            <w:tcW w:w="1204" w:type="dxa"/>
            <w:tcBorders>
              <w:top w:val="single" w:sz="4" w:space="0" w:color="005677"/>
            </w:tcBorders>
            <w:shd w:val="clear" w:color="auto" w:fill="005677" w:themeFill="text2"/>
            <w:hideMark/>
          </w:tcPr>
          <w:p w14:paraId="4B9D34D6" w14:textId="77777777" w:rsidR="007F5413" w:rsidRPr="00AF4B35" w:rsidRDefault="007F5413" w:rsidP="00AF4B35">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AF4B35">
              <w:rPr>
                <w:rFonts w:eastAsia="Arial" w:cstheme="minorHAnsi"/>
                <w:b/>
                <w:bCs/>
                <w:color w:val="FFFFFF"/>
                <w:kern w:val="24"/>
                <w:szCs w:val="20"/>
                <w:lang w:eastAsia="en-AU"/>
              </w:rPr>
              <w:t>Wave 3</w:t>
            </w:r>
          </w:p>
        </w:tc>
      </w:tr>
      <w:tr w:rsidR="00E215EC" w:rsidRPr="00AF4B35" w14:paraId="3CA0DBBC" w14:textId="77777777" w:rsidTr="00655816">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61B1FB92"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Girls are better at science</w:t>
            </w:r>
          </w:p>
        </w:tc>
        <w:tc>
          <w:tcPr>
            <w:tcW w:w="2245" w:type="dxa"/>
            <w:hideMark/>
          </w:tcPr>
          <w:p w14:paraId="040D0528" w14:textId="77777777" w:rsidR="00E215EC" w:rsidRPr="00AF4B35" w:rsidRDefault="00E215EC"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cstheme="minorHAnsi"/>
                <w:kern w:val="24"/>
                <w:szCs w:val="20"/>
              </w:rPr>
              <w:t>12%</w:t>
            </w:r>
          </w:p>
        </w:tc>
        <w:tc>
          <w:tcPr>
            <w:tcW w:w="1204" w:type="dxa"/>
            <w:hideMark/>
          </w:tcPr>
          <w:p w14:paraId="028B7F57" w14:textId="6612D44B" w:rsidR="00E215EC" w:rsidRPr="00AF4B35" w:rsidRDefault="00655816"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ascii="Arial" w:hAnsi="Arial" w:cs="Arial"/>
                <w:kern w:val="24"/>
                <w:szCs w:val="20"/>
                <w:lang w:val="en-US"/>
              </w:rPr>
              <w:t>▲</w:t>
            </w:r>
            <w:r w:rsidR="00E215EC" w:rsidRPr="00AF4B35">
              <w:rPr>
                <w:rFonts w:cstheme="minorHAnsi"/>
                <w:kern w:val="24"/>
                <w:szCs w:val="20"/>
              </w:rPr>
              <w:t>14%</w:t>
            </w:r>
          </w:p>
        </w:tc>
      </w:tr>
      <w:tr w:rsidR="00E215EC" w:rsidRPr="00AF4B35" w14:paraId="1CF3FAE1" w14:textId="77777777" w:rsidTr="0065581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021A9ECF"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Girls are better at mathematics</w:t>
            </w:r>
          </w:p>
        </w:tc>
        <w:tc>
          <w:tcPr>
            <w:tcW w:w="2245" w:type="dxa"/>
            <w:hideMark/>
          </w:tcPr>
          <w:p w14:paraId="524B17B5" w14:textId="77777777" w:rsidR="00E215EC" w:rsidRPr="00AF4B35" w:rsidRDefault="00E215E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cstheme="minorHAnsi"/>
                <w:kern w:val="24"/>
                <w:szCs w:val="20"/>
                <w:lang w:val="en-US"/>
              </w:rPr>
              <w:t>9%</w:t>
            </w:r>
          </w:p>
        </w:tc>
        <w:tc>
          <w:tcPr>
            <w:tcW w:w="1204" w:type="dxa"/>
            <w:hideMark/>
          </w:tcPr>
          <w:p w14:paraId="25D9508D" w14:textId="72BDAB80" w:rsidR="00E215EC" w:rsidRPr="00AF4B35" w:rsidRDefault="00655816"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ascii="Arial" w:hAnsi="Arial" w:cs="Arial"/>
                <w:kern w:val="24"/>
                <w:szCs w:val="20"/>
                <w:lang w:val="en-US"/>
              </w:rPr>
              <w:t>▲</w:t>
            </w:r>
            <w:r w:rsidR="00E215EC" w:rsidRPr="00AF4B35">
              <w:rPr>
                <w:rFonts w:cstheme="minorHAnsi"/>
                <w:kern w:val="24"/>
                <w:szCs w:val="20"/>
              </w:rPr>
              <w:t>12%</w:t>
            </w:r>
          </w:p>
        </w:tc>
      </w:tr>
      <w:tr w:rsidR="00E215EC" w:rsidRPr="00AF4B35" w14:paraId="464F0F0F" w14:textId="77777777" w:rsidTr="00655816">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56EC526B"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lastRenderedPageBreak/>
              <w:t>Girls are better at technology</w:t>
            </w:r>
          </w:p>
        </w:tc>
        <w:tc>
          <w:tcPr>
            <w:tcW w:w="2245" w:type="dxa"/>
            <w:hideMark/>
          </w:tcPr>
          <w:p w14:paraId="4322B40E" w14:textId="77777777" w:rsidR="00E215EC" w:rsidRPr="00AF4B35" w:rsidRDefault="00E215EC"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cstheme="minorHAnsi"/>
                <w:kern w:val="24"/>
                <w:szCs w:val="20"/>
              </w:rPr>
              <w:t>6%</w:t>
            </w:r>
          </w:p>
        </w:tc>
        <w:tc>
          <w:tcPr>
            <w:tcW w:w="1204" w:type="dxa"/>
            <w:hideMark/>
          </w:tcPr>
          <w:p w14:paraId="2562471E" w14:textId="4B755E2D" w:rsidR="00E215EC" w:rsidRPr="00AF4B35" w:rsidRDefault="00655816"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ascii="Arial" w:hAnsi="Arial" w:cs="Arial"/>
                <w:kern w:val="24"/>
                <w:szCs w:val="20"/>
                <w:lang w:val="en-US"/>
              </w:rPr>
              <w:t>▲</w:t>
            </w:r>
            <w:r w:rsidR="00E215EC" w:rsidRPr="00AF4B35">
              <w:rPr>
                <w:rFonts w:cstheme="minorHAnsi"/>
                <w:kern w:val="24"/>
                <w:szCs w:val="20"/>
              </w:rPr>
              <w:t>7%</w:t>
            </w:r>
          </w:p>
        </w:tc>
      </w:tr>
      <w:tr w:rsidR="00E215EC" w:rsidRPr="00AF4B35" w14:paraId="47095528" w14:textId="77777777" w:rsidTr="0065581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62017F06"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Girls are better at engineering</w:t>
            </w:r>
          </w:p>
        </w:tc>
        <w:tc>
          <w:tcPr>
            <w:tcW w:w="2245" w:type="dxa"/>
            <w:hideMark/>
          </w:tcPr>
          <w:p w14:paraId="6E72FB71" w14:textId="77777777" w:rsidR="00E215EC" w:rsidRPr="00AF4B35" w:rsidRDefault="00E215E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cstheme="minorHAnsi"/>
                <w:kern w:val="24"/>
                <w:szCs w:val="20"/>
              </w:rPr>
              <w:t>4%</w:t>
            </w:r>
          </w:p>
        </w:tc>
        <w:tc>
          <w:tcPr>
            <w:tcW w:w="1204" w:type="dxa"/>
            <w:hideMark/>
          </w:tcPr>
          <w:p w14:paraId="4C251E54" w14:textId="041607E8" w:rsidR="00E215EC" w:rsidRPr="00AF4B35" w:rsidRDefault="00655816"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ascii="Arial" w:hAnsi="Arial" w:cs="Arial"/>
                <w:kern w:val="24"/>
                <w:szCs w:val="20"/>
                <w:lang w:val="en-US"/>
              </w:rPr>
              <w:t>▲</w:t>
            </w:r>
            <w:r w:rsidR="00E215EC" w:rsidRPr="00AF4B35">
              <w:rPr>
                <w:rFonts w:cstheme="minorHAnsi"/>
                <w:kern w:val="24"/>
                <w:szCs w:val="20"/>
              </w:rPr>
              <w:t>7%</w:t>
            </w:r>
          </w:p>
        </w:tc>
      </w:tr>
      <w:tr w:rsidR="00E215EC" w:rsidRPr="00AF4B35" w14:paraId="7784F615" w14:textId="77777777" w:rsidTr="00655816">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4C14B4CD"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Boys are better at science</w:t>
            </w:r>
          </w:p>
        </w:tc>
        <w:tc>
          <w:tcPr>
            <w:tcW w:w="2245" w:type="dxa"/>
            <w:hideMark/>
          </w:tcPr>
          <w:p w14:paraId="5168EB12" w14:textId="77777777" w:rsidR="00E215EC" w:rsidRPr="00AF4B35" w:rsidRDefault="00E215EC"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cstheme="minorHAnsi"/>
                <w:kern w:val="24"/>
                <w:szCs w:val="20"/>
              </w:rPr>
              <w:t>13%</w:t>
            </w:r>
          </w:p>
        </w:tc>
        <w:tc>
          <w:tcPr>
            <w:tcW w:w="1204" w:type="dxa"/>
            <w:hideMark/>
          </w:tcPr>
          <w:p w14:paraId="410F0022" w14:textId="77777777" w:rsidR="00E215EC" w:rsidRPr="00AF4B35" w:rsidRDefault="00E215EC"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cstheme="minorHAnsi"/>
                <w:kern w:val="24"/>
                <w:szCs w:val="20"/>
              </w:rPr>
              <w:t>12%</w:t>
            </w:r>
          </w:p>
        </w:tc>
      </w:tr>
      <w:tr w:rsidR="00E215EC" w:rsidRPr="00AF4B35" w14:paraId="5D2852AB" w14:textId="77777777" w:rsidTr="0065581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42E18CBF"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Boys are better at mathematics</w:t>
            </w:r>
          </w:p>
        </w:tc>
        <w:tc>
          <w:tcPr>
            <w:tcW w:w="2245" w:type="dxa"/>
            <w:hideMark/>
          </w:tcPr>
          <w:p w14:paraId="61E164CF" w14:textId="77777777" w:rsidR="00E215EC" w:rsidRPr="00AF4B35" w:rsidRDefault="00E215E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cstheme="minorHAnsi"/>
                <w:kern w:val="24"/>
                <w:szCs w:val="20"/>
              </w:rPr>
              <w:t>17%</w:t>
            </w:r>
          </w:p>
        </w:tc>
        <w:tc>
          <w:tcPr>
            <w:tcW w:w="1204" w:type="dxa"/>
            <w:hideMark/>
          </w:tcPr>
          <w:p w14:paraId="1EE548D8" w14:textId="77777777" w:rsidR="00E215EC" w:rsidRPr="00AF4B35" w:rsidRDefault="00E215E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cstheme="minorHAnsi"/>
                <w:kern w:val="24"/>
                <w:szCs w:val="20"/>
              </w:rPr>
              <w:t>16%</w:t>
            </w:r>
          </w:p>
        </w:tc>
      </w:tr>
      <w:tr w:rsidR="00E215EC" w:rsidRPr="00AF4B35" w14:paraId="50147AE8" w14:textId="77777777" w:rsidTr="00655816">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6EF85FE8"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Boys are better at technology</w:t>
            </w:r>
          </w:p>
        </w:tc>
        <w:tc>
          <w:tcPr>
            <w:tcW w:w="2245" w:type="dxa"/>
            <w:hideMark/>
          </w:tcPr>
          <w:p w14:paraId="498435CD" w14:textId="77777777" w:rsidR="00E215EC" w:rsidRPr="00AF4B35" w:rsidRDefault="00E215EC"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cstheme="minorHAnsi"/>
                <w:kern w:val="24"/>
                <w:szCs w:val="20"/>
              </w:rPr>
              <w:t>24%</w:t>
            </w:r>
          </w:p>
        </w:tc>
        <w:tc>
          <w:tcPr>
            <w:tcW w:w="1204" w:type="dxa"/>
            <w:hideMark/>
          </w:tcPr>
          <w:p w14:paraId="7010D050" w14:textId="77777777" w:rsidR="00E215EC" w:rsidRPr="00AF4B35" w:rsidRDefault="00E215EC" w:rsidP="00AF4B35">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F4B35">
              <w:rPr>
                <w:rFonts w:cstheme="minorHAnsi"/>
                <w:kern w:val="24"/>
                <w:szCs w:val="20"/>
              </w:rPr>
              <w:t>24%</w:t>
            </w:r>
          </w:p>
        </w:tc>
      </w:tr>
      <w:tr w:rsidR="00E215EC" w:rsidRPr="00AF4B35" w14:paraId="1F1C8238" w14:textId="77777777" w:rsidTr="0065581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623" w:type="dxa"/>
            <w:hideMark/>
          </w:tcPr>
          <w:p w14:paraId="3CBBFB36" w14:textId="77777777" w:rsidR="00E215EC" w:rsidRPr="00AF4B35" w:rsidRDefault="00E215EC" w:rsidP="00A41B3B">
            <w:pPr>
              <w:spacing w:after="0" w:line="240" w:lineRule="auto"/>
              <w:textAlignment w:val="bottom"/>
              <w:rPr>
                <w:rFonts w:eastAsia="Times New Roman" w:cstheme="minorHAnsi"/>
                <w:szCs w:val="20"/>
                <w:lang w:eastAsia="en-AU"/>
              </w:rPr>
            </w:pPr>
            <w:r w:rsidRPr="00AF4B35">
              <w:rPr>
                <w:rFonts w:eastAsia="Times New Roman" w:cstheme="minorHAnsi"/>
                <w:bCs/>
                <w:color w:val="000000"/>
                <w:kern w:val="24"/>
                <w:szCs w:val="20"/>
                <w:lang w:val="en-US" w:eastAsia="en-AU"/>
              </w:rPr>
              <w:t>Boys are better at engineering</w:t>
            </w:r>
          </w:p>
        </w:tc>
        <w:tc>
          <w:tcPr>
            <w:tcW w:w="2245" w:type="dxa"/>
            <w:hideMark/>
          </w:tcPr>
          <w:p w14:paraId="12A113CC" w14:textId="77777777" w:rsidR="00E215EC" w:rsidRPr="00AF4B35" w:rsidRDefault="00E215E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cstheme="minorHAnsi"/>
                <w:kern w:val="24"/>
                <w:szCs w:val="20"/>
              </w:rPr>
              <w:t>30%</w:t>
            </w:r>
          </w:p>
        </w:tc>
        <w:tc>
          <w:tcPr>
            <w:tcW w:w="1204" w:type="dxa"/>
            <w:hideMark/>
          </w:tcPr>
          <w:p w14:paraId="48813008" w14:textId="77777777" w:rsidR="00E215EC" w:rsidRPr="00AF4B35" w:rsidRDefault="00E215EC" w:rsidP="00AF4B35">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F4B35">
              <w:rPr>
                <w:rFonts w:cstheme="minorHAnsi"/>
                <w:kern w:val="24"/>
                <w:szCs w:val="20"/>
              </w:rPr>
              <w:t>29%</w:t>
            </w:r>
          </w:p>
        </w:tc>
      </w:tr>
    </w:tbl>
    <w:p w14:paraId="59245561" w14:textId="6E2C993C" w:rsidR="009C1F25" w:rsidRPr="00750DEB" w:rsidRDefault="00E215EC" w:rsidP="00750DEB">
      <w:pPr>
        <w:spacing w:before="120"/>
        <w:rPr>
          <w:sz w:val="18"/>
          <w:lang w:eastAsia="en-AU"/>
        </w:rPr>
      </w:pPr>
      <w:r w:rsidRPr="009C1F25">
        <w:rPr>
          <w:sz w:val="18"/>
          <w:lang w:eastAsia="en-AU"/>
        </w:rPr>
        <w:t>Base: Total. Wave 2 – 3,021, Wave 3 – 3,154.</w:t>
      </w:r>
    </w:p>
    <w:p w14:paraId="6960C221" w14:textId="0CA2B5C7" w:rsidR="00E215EC" w:rsidRPr="00E02057" w:rsidRDefault="00E215EC" w:rsidP="00E215EC">
      <w:pPr>
        <w:rPr>
          <w:rFonts w:cstheme="minorHAnsi"/>
        </w:rPr>
      </w:pPr>
      <w:r w:rsidRPr="004D025F">
        <w:rPr>
          <w:rFonts w:cstheme="minorHAnsi"/>
        </w:rPr>
        <w:t xml:space="preserve">In Wave 3, it was found that boys/men are significantly more likely to regard their own gender as being ‘better’ at all STEM subjects. Girls/women are more equitable than boys in their perceptions of who is better at STEM but still regard boys as being better at technology and engineering subjects. Girls/women have more positive perceptions of their skills in relation to science and mathematics </w:t>
      </w:r>
      <w:r w:rsidRPr="00E02057">
        <w:rPr>
          <w:rFonts w:cstheme="minorHAnsi"/>
        </w:rPr>
        <w:t>than do boys.</w:t>
      </w:r>
    </w:p>
    <w:p w14:paraId="0C44B311" w14:textId="5768D799" w:rsidR="00E02057" w:rsidRPr="006566D5" w:rsidRDefault="00E215EC" w:rsidP="00E02057">
      <w:pPr>
        <w:spacing w:before="120"/>
        <w:rPr>
          <w:rStyle w:val="Figuretitle"/>
          <w:b/>
          <w:iCs/>
          <w:sz w:val="24"/>
        </w:rPr>
      </w:pPr>
      <w:r w:rsidRPr="006566D5">
        <w:rPr>
          <w:rStyle w:val="Figuretitle"/>
          <w:b/>
          <w:iCs/>
          <w:sz w:val="24"/>
          <w:szCs w:val="18"/>
        </w:rPr>
        <w:t xml:space="preserve">Table </w:t>
      </w:r>
      <w:r w:rsidRPr="006566D5">
        <w:rPr>
          <w:rStyle w:val="Figuretitle"/>
          <w:b/>
          <w:iCs/>
          <w:sz w:val="24"/>
          <w:szCs w:val="18"/>
        </w:rPr>
        <w:fldChar w:fldCharType="begin"/>
      </w:r>
      <w:r w:rsidRPr="006566D5">
        <w:rPr>
          <w:rStyle w:val="Figuretitle"/>
          <w:b/>
          <w:iCs/>
          <w:sz w:val="24"/>
          <w:szCs w:val="18"/>
        </w:rPr>
        <w:instrText>SEQ Table \* ARABIC</w:instrText>
      </w:r>
      <w:r w:rsidRPr="006566D5">
        <w:rPr>
          <w:rStyle w:val="Figuretitle"/>
          <w:b/>
          <w:iCs/>
          <w:sz w:val="24"/>
          <w:szCs w:val="18"/>
        </w:rPr>
        <w:fldChar w:fldCharType="separate"/>
      </w:r>
      <w:r w:rsidR="001D6D52">
        <w:rPr>
          <w:rStyle w:val="Figuretitle"/>
          <w:b/>
          <w:iCs/>
          <w:noProof/>
          <w:sz w:val="24"/>
          <w:szCs w:val="18"/>
        </w:rPr>
        <w:t>12</w:t>
      </w:r>
      <w:r w:rsidRPr="006566D5">
        <w:rPr>
          <w:rStyle w:val="Figuretitle"/>
          <w:b/>
          <w:iCs/>
          <w:sz w:val="24"/>
          <w:szCs w:val="18"/>
        </w:rPr>
        <w:fldChar w:fldCharType="end"/>
      </w:r>
      <w:r w:rsidRPr="006566D5">
        <w:rPr>
          <w:rStyle w:val="Figuretitle"/>
          <w:b/>
          <w:iCs/>
          <w:sz w:val="24"/>
          <w:szCs w:val="18"/>
        </w:rPr>
        <w:t>: Proportion who selected that either girls or boys are better at STEM subjects, by gender.</w:t>
      </w:r>
      <w:r w:rsidR="00E02057" w:rsidRPr="006566D5">
        <w:rPr>
          <w:rStyle w:val="Figuretitle"/>
          <w:b/>
          <w:iCs/>
          <w:sz w:val="24"/>
        </w:rPr>
        <w:t xml:space="preserve"> </w:t>
      </w:r>
    </w:p>
    <w:p w14:paraId="40046992" w14:textId="3746F4BC" w:rsidR="00E215EC" w:rsidRPr="00901F07" w:rsidRDefault="00E02057" w:rsidP="00901F07">
      <w:pPr>
        <w:pStyle w:val="Questions"/>
        <w:rPr>
          <w:lang w:val="en-US" w:eastAsia="en-AU"/>
        </w:rPr>
      </w:pPr>
      <w:r w:rsidRPr="00901F07">
        <w:rPr>
          <w:lang w:val="en-US" w:eastAsia="en-AU"/>
        </w:rPr>
        <w:t>Q. Who is better at the following subjects? Gender differences.</w:t>
      </w:r>
    </w:p>
    <w:tbl>
      <w:tblPr>
        <w:tblStyle w:val="Style1"/>
        <w:tblW w:w="9049" w:type="dxa"/>
        <w:jc w:val="center"/>
        <w:tblLook w:val="04A0" w:firstRow="1" w:lastRow="0" w:firstColumn="1" w:lastColumn="0" w:noHBand="0" w:noVBand="1"/>
        <w:tblCaption w:val="Table 12: Proportion who selected that either girls or boys are better at STEM subjects, by gender."/>
        <w:tblDescription w:val="Summary table to show the proportion who selected that either girls or boys are better at science, technology, engineering and maths. In the columns, the data is split by boys/men and girls/women."/>
      </w:tblPr>
      <w:tblGrid>
        <w:gridCol w:w="5021"/>
        <w:gridCol w:w="2004"/>
        <w:gridCol w:w="2024"/>
      </w:tblGrid>
      <w:tr w:rsidR="004D025F" w:rsidRPr="00E02057" w14:paraId="0FBDA977" w14:textId="77777777" w:rsidTr="00655816">
        <w:trPr>
          <w:cnfStyle w:val="100000000000" w:firstRow="1" w:lastRow="0" w:firstColumn="0" w:lastColumn="0" w:oddVBand="0" w:evenVBand="0" w:oddHBand="0" w:evenHBand="0" w:firstRowFirstColumn="0" w:firstRowLastColumn="0" w:lastRowFirstColumn="0" w:lastRowLastColumn="0"/>
          <w:trHeight w:val="512"/>
          <w:tblHeader/>
          <w:jc w:val="center"/>
        </w:trPr>
        <w:tc>
          <w:tcPr>
            <w:cnfStyle w:val="001000000000" w:firstRow="0" w:lastRow="0" w:firstColumn="1" w:lastColumn="0" w:oddVBand="0" w:evenVBand="0" w:oddHBand="0" w:evenHBand="0" w:firstRowFirstColumn="0" w:firstRowLastColumn="0" w:lastRowFirstColumn="0" w:lastRowLastColumn="0"/>
            <w:tcW w:w="5021" w:type="dxa"/>
            <w:vMerge w:val="restart"/>
            <w:hideMark/>
          </w:tcPr>
          <w:p w14:paraId="0452CA01" w14:textId="30757ACA" w:rsidR="004D025F" w:rsidRPr="00E02057" w:rsidRDefault="004D025F" w:rsidP="00A41B3B">
            <w:pPr>
              <w:rPr>
                <w:rFonts w:eastAsia="Times New Roman" w:cstheme="minorHAnsi"/>
                <w:szCs w:val="20"/>
                <w:lang w:eastAsia="en-AU"/>
              </w:rPr>
            </w:pPr>
            <w:r w:rsidRPr="00E02057">
              <w:rPr>
                <w:rFonts w:eastAsia="Times New Roman" w:cstheme="minorHAnsi"/>
                <w:bCs/>
                <w:color w:val="FFFFFF"/>
                <w:kern w:val="24"/>
                <w:szCs w:val="20"/>
                <w:lang w:eastAsia="en-AU"/>
              </w:rPr>
              <w:t>Statements</w:t>
            </w:r>
          </w:p>
        </w:tc>
        <w:tc>
          <w:tcPr>
            <w:tcW w:w="0" w:type="auto"/>
            <w:gridSpan w:val="2"/>
            <w:hideMark/>
          </w:tcPr>
          <w:p w14:paraId="771C322C" w14:textId="77777777" w:rsidR="004D025F" w:rsidRPr="00E02057" w:rsidRDefault="004D025F"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02057">
              <w:rPr>
                <w:rFonts w:eastAsia="Arial" w:cstheme="minorHAnsi"/>
                <w:bCs/>
                <w:color w:val="FFFFFF"/>
                <w:kern w:val="24"/>
                <w:szCs w:val="20"/>
                <w:lang w:eastAsia="en-AU"/>
              </w:rPr>
              <w:t>% Selected</w:t>
            </w:r>
          </w:p>
        </w:tc>
      </w:tr>
      <w:tr w:rsidR="004D025F" w:rsidRPr="00E02057" w14:paraId="2957D865" w14:textId="77777777" w:rsidTr="00901F07">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5021" w:type="dxa"/>
            <w:vMerge/>
            <w:hideMark/>
          </w:tcPr>
          <w:p w14:paraId="7A1AE7DC" w14:textId="0B20969D" w:rsidR="004D025F" w:rsidRPr="00E02057" w:rsidRDefault="004D025F" w:rsidP="00A41B3B">
            <w:pPr>
              <w:rPr>
                <w:rFonts w:eastAsia="Times New Roman" w:cstheme="minorHAnsi"/>
                <w:szCs w:val="20"/>
                <w:lang w:eastAsia="en-AU"/>
              </w:rPr>
            </w:pPr>
          </w:p>
        </w:tc>
        <w:tc>
          <w:tcPr>
            <w:tcW w:w="2004" w:type="dxa"/>
            <w:tcBorders>
              <w:top w:val="single" w:sz="4" w:space="0" w:color="005677"/>
            </w:tcBorders>
            <w:shd w:val="clear" w:color="auto" w:fill="005677" w:themeFill="text2"/>
            <w:hideMark/>
          </w:tcPr>
          <w:p w14:paraId="753DD483" w14:textId="77777777" w:rsidR="004D025F" w:rsidRPr="00E02057" w:rsidRDefault="004D025F" w:rsidP="00901F07">
            <w:pPr>
              <w:jc w:val="right"/>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kern w:val="24"/>
                <w:szCs w:val="20"/>
                <w:lang w:eastAsia="en-AU"/>
              </w:rPr>
            </w:pPr>
            <w:r w:rsidRPr="00E02057">
              <w:rPr>
                <w:rFonts w:eastAsia="Arial" w:cstheme="minorHAnsi"/>
                <w:b/>
                <w:bCs/>
                <w:color w:val="FFFFFF"/>
                <w:kern w:val="24"/>
                <w:szCs w:val="20"/>
                <w:lang w:eastAsia="en-AU"/>
              </w:rPr>
              <w:t>Boys/men</w:t>
            </w:r>
          </w:p>
        </w:tc>
        <w:tc>
          <w:tcPr>
            <w:tcW w:w="2024" w:type="dxa"/>
            <w:tcBorders>
              <w:top w:val="single" w:sz="4" w:space="0" w:color="005677"/>
            </w:tcBorders>
            <w:shd w:val="clear" w:color="auto" w:fill="005677" w:themeFill="text2"/>
            <w:hideMark/>
          </w:tcPr>
          <w:p w14:paraId="600E8D84" w14:textId="77777777" w:rsidR="004D025F" w:rsidRPr="00E02057" w:rsidRDefault="004D025F" w:rsidP="00901F07">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eastAsia="Arial" w:cstheme="minorHAnsi"/>
                <w:b/>
                <w:bCs/>
                <w:color w:val="FFFFFF"/>
                <w:kern w:val="24"/>
                <w:szCs w:val="20"/>
                <w:lang w:eastAsia="en-AU"/>
              </w:rPr>
              <w:t>Girls/women</w:t>
            </w:r>
          </w:p>
        </w:tc>
      </w:tr>
      <w:tr w:rsidR="00E215EC" w:rsidRPr="00E02057" w14:paraId="2CDAAF9F" w14:textId="77777777" w:rsidTr="001C48AB">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2A15738F"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Girls are better at science</w:t>
            </w:r>
          </w:p>
        </w:tc>
        <w:tc>
          <w:tcPr>
            <w:tcW w:w="2004" w:type="dxa"/>
            <w:hideMark/>
          </w:tcPr>
          <w:p w14:paraId="13FEF8C3" w14:textId="77777777" w:rsidR="00E215EC" w:rsidRPr="00E02057" w:rsidRDefault="00E215EC"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cstheme="minorHAnsi"/>
                <w:kern w:val="24"/>
                <w:szCs w:val="20"/>
              </w:rPr>
              <w:t>15%</w:t>
            </w:r>
          </w:p>
        </w:tc>
        <w:tc>
          <w:tcPr>
            <w:tcW w:w="2024" w:type="dxa"/>
            <w:hideMark/>
          </w:tcPr>
          <w:p w14:paraId="379A1314" w14:textId="77777777" w:rsidR="00E215EC" w:rsidRPr="00E02057" w:rsidRDefault="00E215EC"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cstheme="minorHAnsi"/>
                <w:kern w:val="24"/>
                <w:szCs w:val="20"/>
              </w:rPr>
              <w:t>14%</w:t>
            </w:r>
          </w:p>
        </w:tc>
      </w:tr>
      <w:tr w:rsidR="00E215EC" w:rsidRPr="00E02057" w14:paraId="28DCEC90" w14:textId="77777777" w:rsidTr="001C48A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5C9039EE"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Girls are better at mathematics</w:t>
            </w:r>
          </w:p>
        </w:tc>
        <w:tc>
          <w:tcPr>
            <w:tcW w:w="2004" w:type="dxa"/>
            <w:hideMark/>
          </w:tcPr>
          <w:p w14:paraId="240B5121" w14:textId="77777777" w:rsidR="00E215EC" w:rsidRPr="00E02057" w:rsidRDefault="00E215EC"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cstheme="minorHAnsi"/>
                <w:kern w:val="24"/>
                <w:szCs w:val="20"/>
              </w:rPr>
              <w:t>13%</w:t>
            </w:r>
          </w:p>
        </w:tc>
        <w:tc>
          <w:tcPr>
            <w:tcW w:w="2024" w:type="dxa"/>
            <w:hideMark/>
          </w:tcPr>
          <w:p w14:paraId="61342784" w14:textId="77777777" w:rsidR="00E215EC" w:rsidRPr="00E02057" w:rsidRDefault="00E215EC"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cstheme="minorHAnsi"/>
                <w:kern w:val="24"/>
                <w:szCs w:val="20"/>
              </w:rPr>
              <w:t>11%</w:t>
            </w:r>
          </w:p>
        </w:tc>
      </w:tr>
      <w:tr w:rsidR="00E215EC" w:rsidRPr="00E02057" w14:paraId="5441E1E2" w14:textId="77777777" w:rsidTr="001C48AB">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3E6C2296"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Girls are better at technology</w:t>
            </w:r>
          </w:p>
        </w:tc>
        <w:tc>
          <w:tcPr>
            <w:tcW w:w="2004" w:type="dxa"/>
            <w:hideMark/>
          </w:tcPr>
          <w:p w14:paraId="557798E7" w14:textId="77777777" w:rsidR="00E215EC" w:rsidRPr="00E02057" w:rsidRDefault="00E215EC"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cstheme="minorHAnsi"/>
                <w:kern w:val="24"/>
                <w:szCs w:val="20"/>
              </w:rPr>
              <w:t>8%</w:t>
            </w:r>
          </w:p>
        </w:tc>
        <w:tc>
          <w:tcPr>
            <w:tcW w:w="2024" w:type="dxa"/>
            <w:hideMark/>
          </w:tcPr>
          <w:p w14:paraId="6831A989" w14:textId="77777777" w:rsidR="00E215EC" w:rsidRPr="00E02057" w:rsidRDefault="00E215EC"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cstheme="minorHAnsi"/>
                <w:kern w:val="24"/>
                <w:szCs w:val="20"/>
              </w:rPr>
              <w:t>7%</w:t>
            </w:r>
          </w:p>
        </w:tc>
      </w:tr>
      <w:tr w:rsidR="00E215EC" w:rsidRPr="00E02057" w14:paraId="0F25523F" w14:textId="77777777" w:rsidTr="001C48A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7E837144"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Girls are better at engineering</w:t>
            </w:r>
          </w:p>
        </w:tc>
        <w:tc>
          <w:tcPr>
            <w:tcW w:w="2004" w:type="dxa"/>
            <w:hideMark/>
          </w:tcPr>
          <w:p w14:paraId="139D3990" w14:textId="77777777" w:rsidR="00E215EC" w:rsidRPr="00E02057" w:rsidRDefault="00E215EC"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cstheme="minorHAnsi"/>
                <w:kern w:val="24"/>
                <w:szCs w:val="20"/>
              </w:rPr>
              <w:t>8%</w:t>
            </w:r>
          </w:p>
        </w:tc>
        <w:tc>
          <w:tcPr>
            <w:tcW w:w="2024" w:type="dxa"/>
            <w:hideMark/>
          </w:tcPr>
          <w:p w14:paraId="11B60688" w14:textId="77777777" w:rsidR="00E215EC" w:rsidRPr="00E02057" w:rsidRDefault="00E215EC"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cstheme="minorHAnsi"/>
                <w:kern w:val="24"/>
                <w:szCs w:val="20"/>
              </w:rPr>
              <w:t>7%</w:t>
            </w:r>
          </w:p>
        </w:tc>
      </w:tr>
      <w:tr w:rsidR="00E215EC" w:rsidRPr="00E02057" w14:paraId="47B54DD9" w14:textId="77777777" w:rsidTr="001C48AB">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25D0EF43"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Boys are better at science</w:t>
            </w:r>
          </w:p>
        </w:tc>
        <w:tc>
          <w:tcPr>
            <w:tcW w:w="2004" w:type="dxa"/>
            <w:hideMark/>
          </w:tcPr>
          <w:p w14:paraId="5B77B5E7" w14:textId="35753B28" w:rsidR="00E215EC" w:rsidRPr="00E02057" w:rsidRDefault="00901F07"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ascii="Arial" w:hAnsi="Arial" w:cs="Arial"/>
                <w:kern w:val="24"/>
                <w:szCs w:val="20"/>
                <w:lang w:val="en-US"/>
              </w:rPr>
              <w:t>▲</w:t>
            </w:r>
            <w:r w:rsidR="00E215EC" w:rsidRPr="00E02057">
              <w:rPr>
                <w:rFonts w:cstheme="minorHAnsi"/>
                <w:kern w:val="24"/>
                <w:szCs w:val="20"/>
              </w:rPr>
              <w:t>16%</w:t>
            </w:r>
          </w:p>
        </w:tc>
        <w:tc>
          <w:tcPr>
            <w:tcW w:w="2024" w:type="dxa"/>
            <w:hideMark/>
          </w:tcPr>
          <w:p w14:paraId="1A8A5395" w14:textId="77777777" w:rsidR="00E215EC" w:rsidRPr="00E02057" w:rsidRDefault="00E215EC"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cstheme="minorHAnsi"/>
                <w:kern w:val="24"/>
                <w:szCs w:val="20"/>
              </w:rPr>
              <w:t>7%</w:t>
            </w:r>
          </w:p>
        </w:tc>
      </w:tr>
      <w:tr w:rsidR="00E215EC" w:rsidRPr="00E02057" w14:paraId="05DE891E" w14:textId="77777777" w:rsidTr="001C48A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11786C0E"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Boys are better at mathematics</w:t>
            </w:r>
          </w:p>
        </w:tc>
        <w:tc>
          <w:tcPr>
            <w:tcW w:w="2004" w:type="dxa"/>
            <w:hideMark/>
          </w:tcPr>
          <w:p w14:paraId="53D60FFB" w14:textId="7B1A611F" w:rsidR="00E215EC" w:rsidRPr="00E02057" w:rsidRDefault="00901F07"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ascii="Arial" w:hAnsi="Arial" w:cs="Arial"/>
                <w:kern w:val="24"/>
                <w:szCs w:val="20"/>
                <w:lang w:val="en-US"/>
              </w:rPr>
              <w:t>▲</w:t>
            </w:r>
            <w:r w:rsidR="00E215EC" w:rsidRPr="00E02057">
              <w:rPr>
                <w:rFonts w:cstheme="minorHAnsi"/>
                <w:kern w:val="24"/>
                <w:szCs w:val="20"/>
              </w:rPr>
              <w:t>20%</w:t>
            </w:r>
          </w:p>
        </w:tc>
        <w:tc>
          <w:tcPr>
            <w:tcW w:w="2024" w:type="dxa"/>
            <w:hideMark/>
          </w:tcPr>
          <w:p w14:paraId="562FE12E" w14:textId="77777777" w:rsidR="00E215EC" w:rsidRPr="00E02057" w:rsidRDefault="00E215EC"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cstheme="minorHAnsi"/>
                <w:kern w:val="24"/>
                <w:szCs w:val="20"/>
              </w:rPr>
              <w:t>13%</w:t>
            </w:r>
          </w:p>
        </w:tc>
      </w:tr>
      <w:tr w:rsidR="00E215EC" w:rsidRPr="00E02057" w14:paraId="0E852D9A" w14:textId="77777777" w:rsidTr="001C48AB">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453EEA7D"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Boys are better at technology</w:t>
            </w:r>
          </w:p>
        </w:tc>
        <w:tc>
          <w:tcPr>
            <w:tcW w:w="2004" w:type="dxa"/>
            <w:hideMark/>
          </w:tcPr>
          <w:p w14:paraId="19B685CB" w14:textId="3D3AD020" w:rsidR="00E215EC" w:rsidRPr="00E02057" w:rsidRDefault="00901F07"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ascii="Arial" w:hAnsi="Arial" w:cs="Arial"/>
                <w:kern w:val="24"/>
                <w:szCs w:val="20"/>
                <w:lang w:val="en-US"/>
              </w:rPr>
              <w:t>▲</w:t>
            </w:r>
            <w:r w:rsidR="00E215EC" w:rsidRPr="00E02057">
              <w:rPr>
                <w:rFonts w:cstheme="minorHAnsi"/>
                <w:kern w:val="24"/>
                <w:szCs w:val="20"/>
              </w:rPr>
              <w:t>30%</w:t>
            </w:r>
          </w:p>
        </w:tc>
        <w:tc>
          <w:tcPr>
            <w:tcW w:w="2024" w:type="dxa"/>
            <w:hideMark/>
          </w:tcPr>
          <w:p w14:paraId="0A37820F" w14:textId="77777777" w:rsidR="00E215EC" w:rsidRPr="00E02057" w:rsidRDefault="00E215EC" w:rsidP="00901F07">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02057">
              <w:rPr>
                <w:rFonts w:cstheme="minorHAnsi"/>
                <w:kern w:val="24"/>
                <w:szCs w:val="20"/>
              </w:rPr>
              <w:t>20%</w:t>
            </w:r>
          </w:p>
        </w:tc>
      </w:tr>
      <w:tr w:rsidR="00E215EC" w:rsidRPr="00E02057" w14:paraId="17E8E983" w14:textId="77777777" w:rsidTr="001C48A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21" w:type="dxa"/>
            <w:hideMark/>
          </w:tcPr>
          <w:p w14:paraId="2633309C" w14:textId="77777777" w:rsidR="00E215EC" w:rsidRPr="00E02057" w:rsidRDefault="00E215EC" w:rsidP="00A41B3B">
            <w:pPr>
              <w:spacing w:after="0" w:line="240" w:lineRule="auto"/>
              <w:textAlignment w:val="bottom"/>
              <w:rPr>
                <w:rFonts w:eastAsia="Times New Roman" w:cstheme="minorHAnsi"/>
                <w:szCs w:val="20"/>
                <w:lang w:eastAsia="en-AU"/>
              </w:rPr>
            </w:pPr>
            <w:r w:rsidRPr="00E02057">
              <w:rPr>
                <w:rFonts w:eastAsia="Times New Roman" w:cstheme="minorHAnsi"/>
                <w:bCs/>
                <w:color w:val="000000"/>
                <w:kern w:val="24"/>
                <w:szCs w:val="20"/>
                <w:lang w:val="en-US" w:eastAsia="en-AU"/>
              </w:rPr>
              <w:t>Boys are better at engineering</w:t>
            </w:r>
          </w:p>
        </w:tc>
        <w:tc>
          <w:tcPr>
            <w:tcW w:w="2004" w:type="dxa"/>
            <w:hideMark/>
          </w:tcPr>
          <w:p w14:paraId="14DC84FA" w14:textId="604987E2" w:rsidR="00E215EC" w:rsidRPr="00E02057" w:rsidRDefault="00901F07"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ascii="Arial" w:hAnsi="Arial" w:cs="Arial"/>
                <w:kern w:val="24"/>
                <w:szCs w:val="20"/>
                <w:lang w:val="en-US"/>
              </w:rPr>
              <w:t>▲</w:t>
            </w:r>
            <w:r w:rsidR="00E215EC" w:rsidRPr="00E02057">
              <w:rPr>
                <w:rFonts w:cstheme="minorHAnsi"/>
                <w:kern w:val="24"/>
                <w:szCs w:val="20"/>
              </w:rPr>
              <w:t>35%</w:t>
            </w:r>
          </w:p>
        </w:tc>
        <w:tc>
          <w:tcPr>
            <w:tcW w:w="2024" w:type="dxa"/>
            <w:hideMark/>
          </w:tcPr>
          <w:p w14:paraId="6AE6160D" w14:textId="77777777" w:rsidR="00E215EC" w:rsidRPr="00E02057" w:rsidRDefault="00E215EC" w:rsidP="00901F07">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2057">
              <w:rPr>
                <w:rFonts w:cstheme="minorHAnsi"/>
                <w:kern w:val="24"/>
                <w:szCs w:val="20"/>
              </w:rPr>
              <w:t>25%</w:t>
            </w:r>
          </w:p>
        </w:tc>
      </w:tr>
    </w:tbl>
    <w:p w14:paraId="11E8B203" w14:textId="1E57F53C" w:rsidR="0028782D" w:rsidRPr="00750DEB" w:rsidRDefault="00E215EC" w:rsidP="00655816">
      <w:pPr>
        <w:spacing w:before="120"/>
        <w:rPr>
          <w:sz w:val="18"/>
          <w:lang w:eastAsia="en-AU"/>
        </w:rPr>
      </w:pPr>
      <w:r w:rsidRPr="00750DEB">
        <w:rPr>
          <w:sz w:val="18"/>
          <w:lang w:eastAsia="en-AU"/>
        </w:rPr>
        <w:t>Base: Wave 3 only, boys/men – 1,559, girls/women – 1,538. Non-binary/other not shown due to low base size.</w:t>
      </w:r>
    </w:p>
    <w:p w14:paraId="34F40D44" w14:textId="77777777" w:rsidR="00750DEB" w:rsidRDefault="00750DEB">
      <w:pPr>
        <w:spacing w:after="200" w:line="276" w:lineRule="auto"/>
        <w:rPr>
          <w:rFonts w:cstheme="minorHAnsi"/>
        </w:rPr>
      </w:pPr>
      <w:r>
        <w:rPr>
          <w:rFonts w:cstheme="minorHAnsi"/>
        </w:rPr>
        <w:br w:type="page"/>
      </w:r>
    </w:p>
    <w:p w14:paraId="1A5D11A8" w14:textId="336B42F2" w:rsidR="00E215EC" w:rsidRPr="0028782D" w:rsidRDefault="00E215EC" w:rsidP="00E215EC">
      <w:pPr>
        <w:rPr>
          <w:rFonts w:cstheme="minorHAnsi"/>
        </w:rPr>
      </w:pPr>
      <w:r w:rsidRPr="0028782D">
        <w:rPr>
          <w:rFonts w:cstheme="minorHAnsi"/>
        </w:rPr>
        <w:lastRenderedPageBreak/>
        <w:t>Consistent with this bias, when asked about gender associations with a range of different jobs and careers, STEM jobs and careers including ‘engineer’, ‘computing or information technology’, ‘data analyst’ and ‘scientist’, are significantly more likely to be associated with males rather than females.</w:t>
      </w:r>
    </w:p>
    <w:p w14:paraId="7F7B2CAC" w14:textId="194E9899" w:rsidR="00E215EC" w:rsidRPr="00915E9B" w:rsidRDefault="00E215EC" w:rsidP="00E215EC">
      <w:pPr>
        <w:rPr>
          <w:rStyle w:val="Figuretitle"/>
          <w:b/>
          <w:iCs/>
          <w:sz w:val="24"/>
        </w:rPr>
      </w:pPr>
      <w:r w:rsidRPr="00915E9B">
        <w:rPr>
          <w:rStyle w:val="Figuretitle"/>
          <w:b/>
          <w:iCs/>
          <w:sz w:val="24"/>
        </w:rPr>
        <w:t xml:space="preserve">Figure </w:t>
      </w:r>
      <w:r w:rsidRPr="00915E9B">
        <w:rPr>
          <w:rStyle w:val="Figuretitle"/>
          <w:b/>
          <w:iCs/>
          <w:sz w:val="24"/>
        </w:rPr>
        <w:fldChar w:fldCharType="begin"/>
      </w:r>
      <w:r w:rsidRPr="00915E9B">
        <w:rPr>
          <w:rStyle w:val="Figuretitle"/>
          <w:b/>
          <w:iCs/>
          <w:sz w:val="24"/>
        </w:rPr>
        <w:instrText xml:space="preserve"> SEQ Figure \* ARABIC </w:instrText>
      </w:r>
      <w:r w:rsidRPr="00915E9B">
        <w:rPr>
          <w:rStyle w:val="Figuretitle"/>
          <w:b/>
          <w:iCs/>
          <w:sz w:val="24"/>
        </w:rPr>
        <w:fldChar w:fldCharType="separate"/>
      </w:r>
      <w:r w:rsidR="001D6D52">
        <w:rPr>
          <w:rStyle w:val="Figuretitle"/>
          <w:b/>
          <w:iCs/>
          <w:noProof/>
          <w:sz w:val="24"/>
        </w:rPr>
        <w:t>11</w:t>
      </w:r>
      <w:r w:rsidRPr="00915E9B">
        <w:rPr>
          <w:rStyle w:val="Figuretitle"/>
          <w:b/>
          <w:iCs/>
          <w:sz w:val="24"/>
        </w:rPr>
        <w:fldChar w:fldCharType="end"/>
      </w:r>
      <w:r w:rsidRPr="00915E9B">
        <w:rPr>
          <w:rStyle w:val="Figuretitle"/>
          <w:b/>
          <w:iCs/>
          <w:sz w:val="24"/>
        </w:rPr>
        <w:t>: Perceptions of gender orientation of certain job roles.</w:t>
      </w:r>
    </w:p>
    <w:p w14:paraId="330917C8" w14:textId="066A712C" w:rsidR="00750DEB" w:rsidRDefault="00750DEB" w:rsidP="00E215EC">
      <w:pPr>
        <w:rPr>
          <w:b/>
          <w:color w:val="005677" w:themeColor="text2"/>
        </w:rPr>
      </w:pPr>
      <w:r w:rsidRPr="008A597E">
        <w:rPr>
          <w:b/>
          <w:color w:val="005677" w:themeColor="text2"/>
        </w:rPr>
        <w:t>Q. Thinking about what you know do you think these jobs are more for boys, more for girls or for both?</w:t>
      </w:r>
    </w:p>
    <w:p w14:paraId="336DD01A" w14:textId="135643CD" w:rsidR="00E215EC" w:rsidRPr="006A2E01" w:rsidRDefault="006A2E01" w:rsidP="00E215EC">
      <w:pPr>
        <w:rPr>
          <w:b/>
          <w:color w:val="005677" w:themeColor="text2"/>
        </w:rPr>
      </w:pPr>
      <w:r w:rsidRPr="006A2E01">
        <w:rPr>
          <w:b/>
          <w:noProof/>
          <w:color w:val="005677" w:themeColor="text2"/>
          <w:lang w:eastAsia="en-AU"/>
        </w:rPr>
        <w:drawing>
          <wp:inline distT="0" distB="0" distL="0" distR="0" wp14:anchorId="37025B74" wp14:editId="5C40489F">
            <wp:extent cx="5727700" cy="4733925"/>
            <wp:effectExtent l="0" t="0" r="6350" b="0"/>
            <wp:docPr id="38" name="Chart 38" descr="Bar chart 1 of 2 showing perceptions of occupations being either men-oriented, neutral or women-orien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88A48A-9431-4252-B716-7591EC258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D5349D" w14:textId="59F460CC" w:rsidR="00E215EC" w:rsidRPr="00E326A3" w:rsidRDefault="00E215EC" w:rsidP="00E215EC">
      <w:pPr>
        <w:rPr>
          <w:color w:val="005577"/>
          <w:sz w:val="18"/>
          <w:szCs w:val="18"/>
          <w:highlight w:val="yellow"/>
        </w:rPr>
      </w:pPr>
    </w:p>
    <w:p w14:paraId="7964711C" w14:textId="75FF652F" w:rsidR="00E215EC" w:rsidRPr="00F22431" w:rsidRDefault="00354A8F" w:rsidP="00F22431">
      <w:pPr>
        <w:pStyle w:val="Base"/>
      </w:pPr>
      <w:r w:rsidRPr="00354A8F">
        <w:rPr>
          <w:noProof/>
          <w:lang w:eastAsia="en-AU"/>
        </w:rPr>
        <w:lastRenderedPageBreak/>
        <w:drawing>
          <wp:inline distT="0" distB="0" distL="0" distR="0" wp14:anchorId="61D9A798" wp14:editId="50DD04CD">
            <wp:extent cx="5727700" cy="5143500"/>
            <wp:effectExtent l="0" t="0" r="6350" b="0"/>
            <wp:docPr id="41" name="Chart 41" descr="Bar chart 2 of 2 showing perceptions of occupations being either men-oriented, neutral or women-oriented.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88A48A-9431-4252-B716-7591EC258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215EC" w:rsidRPr="00F22431">
        <w:t>Base: Wave 3 only, total – 3,154. Don’t know excluded. Weighted percentages may not add up to 100% due to rounding of decimal places to the nearest whole number.</w:t>
      </w:r>
    </w:p>
    <w:p w14:paraId="6578ECE4" w14:textId="17FC5E7F" w:rsidR="00E215EC" w:rsidRDefault="00E215EC" w:rsidP="00E215EC">
      <w:pPr>
        <w:spacing w:after="200"/>
        <w:rPr>
          <w:rFonts w:ascii="Arial" w:hAnsi="Arial" w:cs="Arial"/>
        </w:rPr>
      </w:pPr>
    </w:p>
    <w:p w14:paraId="673B08BA" w14:textId="77777777" w:rsidR="00354A8F" w:rsidRDefault="00354A8F">
      <w:pPr>
        <w:spacing w:after="200" w:line="276" w:lineRule="auto"/>
        <w:rPr>
          <w:rFonts w:ascii="Arial" w:eastAsiaTheme="majorEastAsia" w:hAnsi="Arial" w:cs="Arial"/>
          <w:color w:val="005677" w:themeColor="text2"/>
          <w:sz w:val="40"/>
          <w:szCs w:val="48"/>
        </w:rPr>
      </w:pPr>
      <w:r>
        <w:rPr>
          <w:rFonts w:ascii="Arial" w:hAnsi="Arial" w:cs="Arial"/>
        </w:rPr>
        <w:br w:type="page"/>
      </w:r>
    </w:p>
    <w:p w14:paraId="6B24DF63" w14:textId="707C2F9A" w:rsidR="00E215EC" w:rsidRPr="00333213" w:rsidRDefault="00E215EC" w:rsidP="00E215EC">
      <w:pPr>
        <w:pStyle w:val="Heading2"/>
        <w:spacing w:before="360"/>
        <w:rPr>
          <w:rFonts w:cstheme="majorHAnsi"/>
        </w:rPr>
      </w:pPr>
      <w:bookmarkStart w:id="43" w:name="_Toc89262625"/>
      <w:r w:rsidRPr="00333213">
        <w:rPr>
          <w:rFonts w:cstheme="majorHAnsi"/>
        </w:rPr>
        <w:lastRenderedPageBreak/>
        <w:t>Current participation in STEM subjects</w:t>
      </w:r>
      <w:bookmarkEnd w:id="43"/>
    </w:p>
    <w:p w14:paraId="009ABCC6" w14:textId="77777777" w:rsidR="00E215EC" w:rsidRPr="00A15D82" w:rsidRDefault="00E215EC" w:rsidP="00A15D82">
      <w:pPr>
        <w:pStyle w:val="Heading3"/>
      </w:pPr>
      <w:bookmarkStart w:id="44" w:name="_Toc89262626"/>
      <w:r w:rsidRPr="00A15D82">
        <w:t>Year 9 and 10</w:t>
      </w:r>
      <w:bookmarkEnd w:id="44"/>
      <w:r w:rsidRPr="00A15D82">
        <w:t xml:space="preserve"> </w:t>
      </w:r>
    </w:p>
    <w:p w14:paraId="4B48A94F" w14:textId="77777777" w:rsidR="00E215EC" w:rsidRPr="0028782D" w:rsidRDefault="00E215EC" w:rsidP="00E215EC">
      <w:pPr>
        <w:rPr>
          <w:rFonts w:cstheme="minorHAnsi"/>
        </w:rPr>
      </w:pPr>
      <w:r w:rsidRPr="0028782D">
        <w:rPr>
          <w:rFonts w:cstheme="minorHAnsi"/>
        </w:rPr>
        <w:t xml:space="preserve">The survey collected data on the proportion of young people currently studying STEM subjects. Participation in STEM elective subjects has remained stable overall for Wave 3 among Year 9 and 10 students (59%, compared to 61% in Wave 2). </w:t>
      </w:r>
    </w:p>
    <w:p w14:paraId="2CB2F78A" w14:textId="1D8E93BC" w:rsidR="00750DEB" w:rsidRDefault="00E215EC" w:rsidP="00750DEB">
      <w:pPr>
        <w:pStyle w:val="Caption"/>
        <w:spacing w:before="120"/>
        <w:rPr>
          <w:rFonts w:cstheme="minorHAnsi"/>
          <w:highlight w:val="yellow"/>
        </w:rPr>
      </w:pPr>
      <w:r w:rsidRPr="00651C20">
        <w:rPr>
          <w:rStyle w:val="Figuretitle"/>
          <w:b/>
          <w:i w:val="0"/>
          <w:sz w:val="24"/>
        </w:rPr>
        <w:t xml:space="preserve">Figure </w:t>
      </w:r>
      <w:r w:rsidRPr="00651C20">
        <w:rPr>
          <w:rStyle w:val="Figuretitle"/>
          <w:b/>
          <w:i w:val="0"/>
          <w:sz w:val="24"/>
        </w:rPr>
        <w:fldChar w:fldCharType="begin"/>
      </w:r>
      <w:r w:rsidRPr="00651C20">
        <w:rPr>
          <w:rStyle w:val="Figuretitle"/>
          <w:b/>
          <w:i w:val="0"/>
          <w:sz w:val="24"/>
        </w:rPr>
        <w:instrText xml:space="preserve"> SEQ Figure \* ARABIC </w:instrText>
      </w:r>
      <w:r w:rsidRPr="00651C20">
        <w:rPr>
          <w:rStyle w:val="Figuretitle"/>
          <w:b/>
          <w:i w:val="0"/>
          <w:sz w:val="24"/>
        </w:rPr>
        <w:fldChar w:fldCharType="separate"/>
      </w:r>
      <w:r w:rsidR="001D6D52">
        <w:rPr>
          <w:rStyle w:val="Figuretitle"/>
          <w:b/>
          <w:i w:val="0"/>
          <w:noProof/>
          <w:sz w:val="24"/>
        </w:rPr>
        <w:t>12</w:t>
      </w:r>
      <w:r w:rsidRPr="00651C20">
        <w:rPr>
          <w:rStyle w:val="Figuretitle"/>
          <w:b/>
          <w:i w:val="0"/>
          <w:sz w:val="24"/>
        </w:rPr>
        <w:fldChar w:fldCharType="end"/>
      </w:r>
      <w:r w:rsidRPr="00651C20">
        <w:rPr>
          <w:rStyle w:val="Figuretitle"/>
          <w:b/>
          <w:i w:val="0"/>
          <w:sz w:val="24"/>
        </w:rPr>
        <w:t>: Elective subjects undertaken by Year 9 and 10 students. Showing STEM subjects only.</w:t>
      </w:r>
      <w:r w:rsidR="00750DEB" w:rsidRPr="00651C20">
        <w:rPr>
          <w:rStyle w:val="Figuretitle"/>
          <w:b/>
          <w:i w:val="0"/>
          <w:sz w:val="24"/>
        </w:rPr>
        <w:t xml:space="preserve"> </w:t>
      </w:r>
    </w:p>
    <w:p w14:paraId="7353600D" w14:textId="4B45A432" w:rsidR="00E215EC" w:rsidRPr="00BC167C" w:rsidRDefault="00750DEB" w:rsidP="00BC167C">
      <w:pPr>
        <w:pStyle w:val="Caption"/>
        <w:spacing w:before="120"/>
        <w:rPr>
          <w:b/>
          <w:i w:val="0"/>
          <w:iCs w:val="0"/>
          <w:szCs w:val="22"/>
        </w:rPr>
      </w:pPr>
      <w:r w:rsidRPr="006D63B4">
        <w:rPr>
          <w:b/>
          <w:i w:val="0"/>
          <w:iCs w:val="0"/>
          <w:szCs w:val="22"/>
        </w:rPr>
        <w:t xml:space="preserve">Q. Which of the following elective subjects best describes the subjects you have chosen to do in years 9 and 10? </w:t>
      </w:r>
    </w:p>
    <w:p w14:paraId="631CD19E" w14:textId="5497CF46" w:rsidR="00E215EC" w:rsidRPr="005B4A2D" w:rsidRDefault="00BC167C" w:rsidP="00E215EC">
      <w:pPr>
        <w:pStyle w:val="Caption"/>
        <w:spacing w:before="120"/>
        <w:rPr>
          <w:i w:val="0"/>
          <w:iCs w:val="0"/>
          <w:color w:val="auto"/>
          <w:sz w:val="18"/>
          <w:szCs w:val="22"/>
        </w:rPr>
      </w:pPr>
      <w:r w:rsidRPr="00BC167C">
        <w:rPr>
          <w:i w:val="0"/>
          <w:iCs w:val="0"/>
          <w:noProof/>
          <w:color w:val="auto"/>
          <w:sz w:val="18"/>
          <w:szCs w:val="22"/>
          <w:lang w:eastAsia="en-AU"/>
        </w:rPr>
        <w:drawing>
          <wp:inline distT="0" distB="0" distL="0" distR="0" wp14:anchorId="5EF78206" wp14:editId="027DA092">
            <wp:extent cx="5727700" cy="2868930"/>
            <wp:effectExtent l="0" t="0" r="6350" b="7620"/>
            <wp:docPr id="45" name="Chart 45" descr="Bar chart showing elective STEM subjects undertaken by Year 9 and 10 students. The top figure is the net of those studying any STEM subject, followed by individual subjects. The data is split across wave 1, 2 and 3.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215EC" w:rsidRPr="005B4A2D">
        <w:rPr>
          <w:i w:val="0"/>
          <w:iCs w:val="0"/>
          <w:color w:val="auto"/>
          <w:sz w:val="18"/>
          <w:szCs w:val="22"/>
        </w:rPr>
        <w:t>Base: Year 9 and 10s – Wave 1 – 209, Wave 2 – 358, Wave 3 – 320. (MC).</w:t>
      </w:r>
    </w:p>
    <w:p w14:paraId="39BFA551" w14:textId="77777777" w:rsidR="00333213" w:rsidRDefault="00333213">
      <w:pPr>
        <w:spacing w:after="200" w:line="276" w:lineRule="auto"/>
        <w:rPr>
          <w:rFonts w:cstheme="minorHAnsi"/>
        </w:rPr>
      </w:pPr>
      <w:r>
        <w:rPr>
          <w:rFonts w:cstheme="minorHAnsi"/>
        </w:rPr>
        <w:br w:type="page"/>
      </w:r>
    </w:p>
    <w:p w14:paraId="2A8394F3" w14:textId="3B451326" w:rsidR="00333213" w:rsidRDefault="00E215EC" w:rsidP="00333213">
      <w:pPr>
        <w:spacing w:after="200"/>
        <w:rPr>
          <w:rFonts w:cstheme="minorHAnsi"/>
        </w:rPr>
      </w:pPr>
      <w:r w:rsidRPr="0028782D">
        <w:rPr>
          <w:rFonts w:cstheme="minorHAnsi"/>
        </w:rPr>
        <w:lastRenderedPageBreak/>
        <w:t>Current participation in STEM elective subjects in Year 9 and 10 overall remains significantly higher among boys/men (75%) compared to girls/women (42%). Among girls/women this overall participation in STEM subjects has decreased over time from 51% to 42% (in current wave). This decrease is not driven by any one subject in particular, rather by small decreases across the subjects. Results among boys/men are consistent over time.</w:t>
      </w:r>
    </w:p>
    <w:p w14:paraId="6C5A626C" w14:textId="45F0308E" w:rsidR="00E215EC" w:rsidRPr="0028782D" w:rsidRDefault="00E215EC" w:rsidP="00E215EC">
      <w:pPr>
        <w:spacing w:after="200"/>
        <w:rPr>
          <w:rFonts w:cstheme="minorHAnsi"/>
          <w:highlight w:val="yellow"/>
        </w:rPr>
      </w:pPr>
      <w:r w:rsidRPr="0028782D">
        <w:rPr>
          <w:rFonts w:cstheme="minorHAnsi"/>
        </w:rPr>
        <w:t>This significant gender divide is evident across several key elective subjects including design and technology (34% vs 19%), information and software technology (26% vs 12%), industrial technology (21% vs 6%), and graphics technology (18% vs 6%).</w:t>
      </w:r>
    </w:p>
    <w:p w14:paraId="6A576A39" w14:textId="2E992890" w:rsidR="00750DEB" w:rsidRPr="00935D41" w:rsidRDefault="00E215EC" w:rsidP="00750DEB">
      <w:pPr>
        <w:pStyle w:val="Caption"/>
        <w:keepNext/>
        <w:spacing w:before="120"/>
        <w:rPr>
          <w:rStyle w:val="Figuretitle"/>
          <w:b/>
          <w:i w:val="0"/>
          <w:sz w:val="24"/>
        </w:rPr>
      </w:pPr>
      <w:r w:rsidRPr="00935D41">
        <w:rPr>
          <w:rStyle w:val="Figuretitle"/>
          <w:b/>
          <w:i w:val="0"/>
          <w:sz w:val="24"/>
        </w:rPr>
        <w:t xml:space="preserve">Figure </w:t>
      </w:r>
      <w:r w:rsidRPr="00935D41">
        <w:rPr>
          <w:rStyle w:val="Figuretitle"/>
          <w:b/>
          <w:i w:val="0"/>
          <w:sz w:val="24"/>
        </w:rPr>
        <w:fldChar w:fldCharType="begin"/>
      </w:r>
      <w:r w:rsidRPr="00935D41">
        <w:rPr>
          <w:rStyle w:val="Figuretitle"/>
          <w:b/>
          <w:i w:val="0"/>
          <w:sz w:val="24"/>
        </w:rPr>
        <w:instrText xml:space="preserve"> SEQ Figure \* ARABIC </w:instrText>
      </w:r>
      <w:r w:rsidRPr="00935D41">
        <w:rPr>
          <w:rStyle w:val="Figuretitle"/>
          <w:b/>
          <w:i w:val="0"/>
          <w:sz w:val="24"/>
        </w:rPr>
        <w:fldChar w:fldCharType="separate"/>
      </w:r>
      <w:r w:rsidR="001D6D52">
        <w:rPr>
          <w:rStyle w:val="Figuretitle"/>
          <w:b/>
          <w:i w:val="0"/>
          <w:noProof/>
          <w:sz w:val="24"/>
        </w:rPr>
        <w:t>13</w:t>
      </w:r>
      <w:r w:rsidRPr="00935D41">
        <w:rPr>
          <w:rStyle w:val="Figuretitle"/>
          <w:b/>
          <w:i w:val="0"/>
          <w:sz w:val="24"/>
        </w:rPr>
        <w:fldChar w:fldCharType="end"/>
      </w:r>
      <w:r w:rsidRPr="00935D41">
        <w:rPr>
          <w:rStyle w:val="Figuretitle"/>
          <w:b/>
          <w:i w:val="0"/>
          <w:sz w:val="24"/>
        </w:rPr>
        <w:t>: Elective subjects undertaken by Year 9 and 10 students by gender. Showing STEM subjects only.</w:t>
      </w:r>
      <w:r w:rsidR="00750DEB" w:rsidRPr="00935D41">
        <w:rPr>
          <w:rStyle w:val="Figuretitle"/>
          <w:b/>
          <w:i w:val="0"/>
          <w:sz w:val="24"/>
        </w:rPr>
        <w:t xml:space="preserve"> </w:t>
      </w:r>
    </w:p>
    <w:p w14:paraId="3264DDA5" w14:textId="0714095A" w:rsidR="00E215EC" w:rsidRPr="00126262" w:rsidRDefault="00750DEB" w:rsidP="00126262">
      <w:pPr>
        <w:pStyle w:val="Caption"/>
        <w:keepNext/>
        <w:spacing w:before="120"/>
        <w:rPr>
          <w:b/>
          <w:i w:val="0"/>
          <w:iCs w:val="0"/>
          <w:szCs w:val="22"/>
        </w:rPr>
      </w:pPr>
      <w:r w:rsidRPr="00410148">
        <w:rPr>
          <w:b/>
          <w:i w:val="0"/>
          <w:iCs w:val="0"/>
          <w:szCs w:val="22"/>
        </w:rPr>
        <w:t xml:space="preserve">Q. Which of the following elective subjects best describes the subjects you have chosen to do in years 9 and 10? </w:t>
      </w:r>
    </w:p>
    <w:p w14:paraId="71176E90" w14:textId="51806CA6" w:rsidR="00E215EC" w:rsidRPr="005901DD" w:rsidRDefault="00126262" w:rsidP="005901DD">
      <w:pPr>
        <w:pStyle w:val="Base"/>
      </w:pPr>
      <w:r w:rsidRPr="00126262">
        <w:rPr>
          <w:noProof/>
          <w:lang w:eastAsia="en-AU"/>
        </w:rPr>
        <w:drawing>
          <wp:inline distT="0" distB="0" distL="0" distR="0" wp14:anchorId="46D50DAC" wp14:editId="0023EF3D">
            <wp:extent cx="5727700" cy="2868930"/>
            <wp:effectExtent l="0" t="0" r="6350" b="7620"/>
            <wp:docPr id="47" name="Chart 47" descr="Bar chart to show the elective STEM subjects undertaken by year 9 and 10 students,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E215EC" w:rsidRPr="005901DD">
        <w:t>Base: Wave 3 only. Year 9 and 10s, boys/men – 166, girls/women – 148. Non-binary/other not shown due to low base size. (MC).</w:t>
      </w:r>
    </w:p>
    <w:p w14:paraId="2AF97B3B" w14:textId="77777777" w:rsidR="00E215EC" w:rsidRPr="0028782D" w:rsidRDefault="00E215EC" w:rsidP="00E215EC">
      <w:pPr>
        <w:spacing w:after="200"/>
        <w:rPr>
          <w:rFonts w:cstheme="minorHAnsi"/>
          <w:highlight w:val="yellow"/>
        </w:rPr>
      </w:pPr>
      <w:r w:rsidRPr="0028782D">
        <w:rPr>
          <w:rFonts w:eastAsia="Arial" w:cstheme="minorHAnsi"/>
          <w:color w:val="000000" w:themeColor="text1"/>
        </w:rPr>
        <w:t xml:space="preserve">The only significant differences in relation to participation in overall STEM at the Year 9 and 10 level (excluding differences by gender as noted above) relates to socio-economic status with those in the deciles 6-10 (higher SES) being more likely to study STEM electives overall than their 1-5 decile counterparts (64% vs 52%). The same pattern is seen among those students with </w:t>
      </w:r>
      <w:r w:rsidRPr="0028782D">
        <w:rPr>
          <w:rFonts w:cstheme="minorHAnsi"/>
        </w:rPr>
        <w:t>a parent employed in a STEM-related field (68%) compared to those with parents who are not employed in STEM (56%).</w:t>
      </w:r>
    </w:p>
    <w:p w14:paraId="3FF95615" w14:textId="77777777" w:rsidR="00E215EC" w:rsidRPr="0028782D" w:rsidRDefault="00E215EC" w:rsidP="00E215EC">
      <w:pPr>
        <w:rPr>
          <w:rFonts w:cstheme="minorHAnsi"/>
        </w:rPr>
      </w:pPr>
      <w:r w:rsidRPr="0028782D">
        <w:rPr>
          <w:rFonts w:cstheme="minorHAnsi"/>
        </w:rPr>
        <w:t xml:space="preserve">Further differences are evident at an individual subject level. Information and software technology is significantly more likely to be studied by students in metro areas (23% compared to 9% for regional/remote students), CALD students (26% vs 14% for non-CALD), and students whose parents are employed in a STEM-related area (23% vs 17% for students whose parents are not employed in STEM). </w:t>
      </w:r>
    </w:p>
    <w:p w14:paraId="5B6840B0" w14:textId="77777777" w:rsidR="00E215EC" w:rsidRPr="0028782D" w:rsidRDefault="00E215EC" w:rsidP="00E215EC">
      <w:pPr>
        <w:rPr>
          <w:rFonts w:cstheme="minorHAnsi"/>
        </w:rPr>
      </w:pPr>
      <w:r w:rsidRPr="0028782D">
        <w:rPr>
          <w:rFonts w:cstheme="minorHAnsi"/>
        </w:rPr>
        <w:t xml:space="preserve">Agricultural Technology is more likely to be studied by students located in regional/remote areas (9% vs 2% for metro students), non-CALD students (6% vs 1% for CALD students) and students that identify as </w:t>
      </w:r>
      <w:r w:rsidRPr="0028782D">
        <w:rPr>
          <w:rFonts w:eastAsia="Arial" w:cstheme="minorHAnsi"/>
          <w:color w:val="000000" w:themeColor="text1"/>
        </w:rPr>
        <w:t>Aboriginal and/or Torres Strait Islander</w:t>
      </w:r>
      <w:r w:rsidRPr="0028782D">
        <w:rPr>
          <w:rFonts w:cstheme="minorHAnsi"/>
        </w:rPr>
        <w:t xml:space="preserve"> (16% vs 4% for non-</w:t>
      </w:r>
      <w:r w:rsidRPr="0028782D">
        <w:rPr>
          <w:rFonts w:eastAsia="Arial" w:cstheme="minorHAnsi"/>
          <w:color w:val="000000" w:themeColor="text1"/>
        </w:rPr>
        <w:t>Aboriginal students</w:t>
      </w:r>
      <w:r w:rsidRPr="0028782D">
        <w:rPr>
          <w:rFonts w:cstheme="minorHAnsi"/>
        </w:rPr>
        <w:t xml:space="preserve">). </w:t>
      </w:r>
    </w:p>
    <w:p w14:paraId="305AB06E" w14:textId="25C9BED6" w:rsidR="0028782D" w:rsidRPr="00333213" w:rsidRDefault="00E215EC" w:rsidP="00333213">
      <w:pPr>
        <w:rPr>
          <w:rFonts w:cstheme="minorHAnsi"/>
        </w:rPr>
      </w:pPr>
      <w:r w:rsidRPr="0028782D">
        <w:rPr>
          <w:rFonts w:cstheme="minorHAnsi"/>
        </w:rPr>
        <w:lastRenderedPageBreak/>
        <w:t xml:space="preserve">Non-CALD students and students whose parents work in a STEM-related field are also more likely to be studying Graphics Technology (16% non-CALD vs 8% for CALD; and 16% for those with parents in STEM-related work vs 11%). </w:t>
      </w:r>
    </w:p>
    <w:p w14:paraId="63F2A09C" w14:textId="3530E8AB" w:rsidR="00E215EC" w:rsidRPr="00A15D82" w:rsidRDefault="00E215EC" w:rsidP="00A15D82">
      <w:pPr>
        <w:pStyle w:val="Heading3"/>
      </w:pPr>
      <w:bookmarkStart w:id="45" w:name="_Toc89262627"/>
      <w:r w:rsidRPr="00A15D82">
        <w:t>Year 11 and 12</w:t>
      </w:r>
      <w:bookmarkEnd w:id="45"/>
      <w:r w:rsidRPr="00A15D82">
        <w:t xml:space="preserve"> </w:t>
      </w:r>
    </w:p>
    <w:p w14:paraId="6E087841" w14:textId="77777777" w:rsidR="00E215EC" w:rsidRPr="0028782D" w:rsidRDefault="00E215EC" w:rsidP="00E215EC">
      <w:pPr>
        <w:rPr>
          <w:rFonts w:cstheme="minorHAnsi"/>
        </w:rPr>
      </w:pPr>
      <w:r w:rsidRPr="0028782D">
        <w:rPr>
          <w:rFonts w:cstheme="minorHAnsi"/>
        </w:rPr>
        <w:t>Consistent with Wave 2, there is strong participation in STEM elective subjects overall among Year 11 and 12 students, led by participation in mathematics (44%), chemistry (37%) and biology (33%). Participation among Year 11 and 12 students has not changed since last wave.</w:t>
      </w:r>
    </w:p>
    <w:p w14:paraId="708595BA" w14:textId="6F1FE871" w:rsidR="00750DEB" w:rsidRPr="00126262" w:rsidRDefault="00E215EC" w:rsidP="00750DEB">
      <w:pPr>
        <w:pStyle w:val="Caption"/>
        <w:rPr>
          <w:rStyle w:val="Figuretitle"/>
          <w:b/>
          <w:i w:val="0"/>
          <w:sz w:val="24"/>
        </w:rPr>
      </w:pPr>
      <w:r w:rsidRPr="00126262">
        <w:rPr>
          <w:rStyle w:val="Figuretitle"/>
          <w:b/>
          <w:i w:val="0"/>
          <w:sz w:val="24"/>
        </w:rPr>
        <w:t xml:space="preserve">Figure </w:t>
      </w:r>
      <w:r w:rsidRPr="00126262">
        <w:rPr>
          <w:rStyle w:val="Figuretitle"/>
          <w:b/>
          <w:i w:val="0"/>
          <w:sz w:val="24"/>
        </w:rPr>
        <w:fldChar w:fldCharType="begin"/>
      </w:r>
      <w:r w:rsidRPr="00126262">
        <w:rPr>
          <w:rStyle w:val="Figuretitle"/>
          <w:b/>
          <w:i w:val="0"/>
          <w:sz w:val="24"/>
        </w:rPr>
        <w:instrText xml:space="preserve"> SEQ Figure \* ARABIC </w:instrText>
      </w:r>
      <w:r w:rsidRPr="00126262">
        <w:rPr>
          <w:rStyle w:val="Figuretitle"/>
          <w:b/>
          <w:i w:val="0"/>
          <w:sz w:val="24"/>
        </w:rPr>
        <w:fldChar w:fldCharType="separate"/>
      </w:r>
      <w:r w:rsidR="001D6D52">
        <w:rPr>
          <w:rStyle w:val="Figuretitle"/>
          <w:b/>
          <w:i w:val="0"/>
          <w:noProof/>
          <w:sz w:val="24"/>
        </w:rPr>
        <w:t>14</w:t>
      </w:r>
      <w:r w:rsidRPr="00126262">
        <w:rPr>
          <w:rStyle w:val="Figuretitle"/>
          <w:b/>
          <w:i w:val="0"/>
          <w:sz w:val="24"/>
        </w:rPr>
        <w:fldChar w:fldCharType="end"/>
      </w:r>
      <w:r w:rsidRPr="00126262">
        <w:rPr>
          <w:rStyle w:val="Figuretitle"/>
          <w:b/>
          <w:i w:val="0"/>
          <w:sz w:val="24"/>
        </w:rPr>
        <w:t>: Elective subjects undertaken by Year 11 and 12 students. Showing top 10 STEM subjects only.</w:t>
      </w:r>
      <w:r w:rsidR="00750DEB" w:rsidRPr="00126262">
        <w:rPr>
          <w:rStyle w:val="Figuretitle"/>
          <w:b/>
          <w:i w:val="0"/>
          <w:sz w:val="24"/>
        </w:rPr>
        <w:t xml:space="preserve"> </w:t>
      </w:r>
    </w:p>
    <w:p w14:paraId="7F258B65" w14:textId="57D8AA94" w:rsidR="00E215EC" w:rsidRPr="006A06BD" w:rsidRDefault="00750DEB" w:rsidP="006A06BD">
      <w:pPr>
        <w:pStyle w:val="Caption"/>
        <w:rPr>
          <w:b/>
          <w:i w:val="0"/>
          <w:iCs w:val="0"/>
          <w:szCs w:val="22"/>
        </w:rPr>
      </w:pPr>
      <w:r w:rsidRPr="00126262">
        <w:rPr>
          <w:b/>
          <w:i w:val="0"/>
          <w:iCs w:val="0"/>
          <w:szCs w:val="22"/>
        </w:rPr>
        <w:t>Q. Which of the following elective subjects best describes the subjects you have chosen to do in years 11 and 12?</w:t>
      </w:r>
    </w:p>
    <w:p w14:paraId="6125502D" w14:textId="7AFC1D53" w:rsidR="00E215EC" w:rsidRPr="00126262" w:rsidRDefault="006A06BD" w:rsidP="00E215EC">
      <w:pPr>
        <w:rPr>
          <w:sz w:val="18"/>
        </w:rPr>
      </w:pPr>
      <w:r w:rsidRPr="006A06BD">
        <w:rPr>
          <w:noProof/>
          <w:sz w:val="18"/>
          <w:lang w:eastAsia="en-AU"/>
        </w:rPr>
        <w:drawing>
          <wp:inline distT="0" distB="0" distL="0" distR="0" wp14:anchorId="34FDE427" wp14:editId="41EE077B">
            <wp:extent cx="5727700" cy="3714750"/>
            <wp:effectExtent l="0" t="0" r="6350" b="0"/>
            <wp:docPr id="50" name="Chart 50" descr="Bar chart showing elective STEM subjects undertaken by Year 11 and 12 students. The first figure is the net for STEM overall, followed by individual subjects. The data is split across wave 1, 2 and 3.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215EC" w:rsidRPr="00126262">
        <w:rPr>
          <w:sz w:val="18"/>
        </w:rPr>
        <w:t>Base: Year 11 and 12s – Wave 1 – 380, Wave 2 – 653, Wave 3 – 680. (MC).</w:t>
      </w:r>
    </w:p>
    <w:p w14:paraId="6E1E3520" w14:textId="77777777" w:rsidR="0028782D" w:rsidRPr="0028782D" w:rsidRDefault="0028782D">
      <w:pPr>
        <w:spacing w:after="200" w:line="276" w:lineRule="auto"/>
        <w:rPr>
          <w:rFonts w:cstheme="minorHAnsi"/>
        </w:rPr>
      </w:pPr>
      <w:r w:rsidRPr="0028782D">
        <w:rPr>
          <w:rFonts w:cstheme="minorHAnsi"/>
        </w:rPr>
        <w:br w:type="page"/>
      </w:r>
    </w:p>
    <w:p w14:paraId="6098F782" w14:textId="658D05A3" w:rsidR="00E215EC" w:rsidRPr="0028782D" w:rsidRDefault="00E215EC" w:rsidP="0028782D">
      <w:pPr>
        <w:spacing w:after="200"/>
        <w:rPr>
          <w:rFonts w:cstheme="minorHAnsi"/>
        </w:rPr>
      </w:pPr>
      <w:r w:rsidRPr="0028782D">
        <w:rPr>
          <w:rFonts w:cstheme="minorHAnsi"/>
        </w:rPr>
        <w:lastRenderedPageBreak/>
        <w:t>While participation is consistent at an overall STEM level across gender, significant skews are evident by individual subjects. Girls/women are significantly more likely than boys/men to be currently studying mathematics (52% vs 37%), biology (42% vs 24%) or chemistry (41% vs 33%).</w:t>
      </w:r>
    </w:p>
    <w:p w14:paraId="675C1502" w14:textId="77777777" w:rsidR="00E215EC" w:rsidRPr="0028782D" w:rsidRDefault="00E215EC" w:rsidP="00E215EC">
      <w:pPr>
        <w:rPr>
          <w:rFonts w:cstheme="minorHAnsi"/>
        </w:rPr>
      </w:pPr>
      <w:r w:rsidRPr="0028782D">
        <w:rPr>
          <w:rFonts w:cstheme="minorHAnsi"/>
        </w:rPr>
        <w:t xml:space="preserve">In comparison, it was found that boys/men in Year 11 and 12 are significantly more likely to be studying physics (29% vs 16%), information and digital technology (VET) (10% vs 4%), engineering studies (10% vs 3%), information processes and technology (10% vs 2%) and design and technology (8% vs 4%). </w:t>
      </w:r>
    </w:p>
    <w:p w14:paraId="40857C92" w14:textId="3708B598" w:rsidR="00750DEB" w:rsidRPr="009B6B30" w:rsidRDefault="00E215EC" w:rsidP="00E215EC">
      <w:pPr>
        <w:pStyle w:val="Caption"/>
        <w:keepNext/>
        <w:rPr>
          <w:rStyle w:val="Figuretitle"/>
          <w:b/>
          <w:i w:val="0"/>
          <w:sz w:val="24"/>
        </w:rPr>
      </w:pPr>
      <w:r w:rsidRPr="009B6B30">
        <w:rPr>
          <w:rStyle w:val="Figuretitle"/>
          <w:b/>
          <w:i w:val="0"/>
          <w:sz w:val="24"/>
        </w:rPr>
        <w:t xml:space="preserve">Figure </w:t>
      </w:r>
      <w:r w:rsidRPr="009B6B30">
        <w:rPr>
          <w:rStyle w:val="Figuretitle"/>
          <w:b/>
          <w:i w:val="0"/>
          <w:sz w:val="24"/>
        </w:rPr>
        <w:fldChar w:fldCharType="begin"/>
      </w:r>
      <w:r w:rsidRPr="009B6B30">
        <w:rPr>
          <w:rStyle w:val="Figuretitle"/>
          <w:b/>
          <w:i w:val="0"/>
          <w:sz w:val="24"/>
        </w:rPr>
        <w:instrText xml:space="preserve"> SEQ Figure \* ARABIC </w:instrText>
      </w:r>
      <w:r w:rsidRPr="009B6B30">
        <w:rPr>
          <w:rStyle w:val="Figuretitle"/>
          <w:b/>
          <w:i w:val="0"/>
          <w:sz w:val="24"/>
        </w:rPr>
        <w:fldChar w:fldCharType="separate"/>
      </w:r>
      <w:r w:rsidR="001D6D52">
        <w:rPr>
          <w:rStyle w:val="Figuretitle"/>
          <w:b/>
          <w:i w:val="0"/>
          <w:noProof/>
          <w:sz w:val="24"/>
        </w:rPr>
        <w:t>15</w:t>
      </w:r>
      <w:r w:rsidRPr="009B6B30">
        <w:rPr>
          <w:rStyle w:val="Figuretitle"/>
          <w:b/>
          <w:i w:val="0"/>
          <w:sz w:val="24"/>
        </w:rPr>
        <w:fldChar w:fldCharType="end"/>
      </w:r>
      <w:r w:rsidRPr="009B6B30">
        <w:rPr>
          <w:rStyle w:val="Figuretitle"/>
          <w:b/>
          <w:i w:val="0"/>
          <w:sz w:val="24"/>
        </w:rPr>
        <w:t>: Elective subjects undertaken by Year 11 and 12 students, by gender. Showing top 10 STEM subjects only.</w:t>
      </w:r>
      <w:r w:rsidR="00750DEB" w:rsidRPr="009B6B30">
        <w:rPr>
          <w:rStyle w:val="Figuretitle"/>
          <w:b/>
          <w:i w:val="0"/>
          <w:sz w:val="24"/>
        </w:rPr>
        <w:t xml:space="preserve"> </w:t>
      </w:r>
    </w:p>
    <w:p w14:paraId="34D00402" w14:textId="7298878B" w:rsidR="00E215EC" w:rsidRPr="00515FD6" w:rsidRDefault="00750DEB" w:rsidP="00515FD6">
      <w:pPr>
        <w:pStyle w:val="Caption"/>
        <w:keepNext/>
        <w:rPr>
          <w:b/>
          <w:i w:val="0"/>
          <w:iCs w:val="0"/>
          <w:szCs w:val="22"/>
        </w:rPr>
      </w:pPr>
      <w:r w:rsidRPr="009E19F7">
        <w:rPr>
          <w:b/>
          <w:i w:val="0"/>
          <w:iCs w:val="0"/>
          <w:szCs w:val="22"/>
        </w:rPr>
        <w:t>Q. Which of the following elective subjects best describes the subjects you have chosen to do in years 11 and 12?</w:t>
      </w:r>
    </w:p>
    <w:p w14:paraId="2B368151" w14:textId="39626278" w:rsidR="00E215EC" w:rsidRPr="008473B2" w:rsidRDefault="00515FD6" w:rsidP="00E215EC">
      <w:pPr>
        <w:pStyle w:val="Caption"/>
        <w:rPr>
          <w:i w:val="0"/>
          <w:iCs w:val="0"/>
          <w:color w:val="auto"/>
          <w:sz w:val="18"/>
          <w:szCs w:val="22"/>
        </w:rPr>
      </w:pPr>
      <w:r w:rsidRPr="00515FD6">
        <w:rPr>
          <w:i w:val="0"/>
          <w:iCs w:val="0"/>
          <w:noProof/>
          <w:color w:val="auto"/>
          <w:sz w:val="18"/>
          <w:szCs w:val="22"/>
          <w:lang w:eastAsia="en-AU"/>
        </w:rPr>
        <w:drawing>
          <wp:inline distT="0" distB="0" distL="0" distR="0" wp14:anchorId="0E6871AF" wp14:editId="2379EB4C">
            <wp:extent cx="5727700" cy="3228975"/>
            <wp:effectExtent l="0" t="0" r="6350" b="9525"/>
            <wp:docPr id="55" name="Chart 55" descr="Bar chart to show the top 10 elective STEM subjects undertaken by year 11 and 12 students,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215EC" w:rsidRPr="008473B2">
        <w:rPr>
          <w:i w:val="0"/>
          <w:iCs w:val="0"/>
          <w:color w:val="auto"/>
          <w:sz w:val="18"/>
          <w:szCs w:val="22"/>
        </w:rPr>
        <w:t>Base: Wave 3 only. Year 11 and 12s, boys/men – 374, girls/women - 297. Non-binary/other not shown due to low base size. (MC).</w:t>
      </w:r>
    </w:p>
    <w:p w14:paraId="650BC9EE" w14:textId="77777777" w:rsidR="00E215EC" w:rsidRPr="0028782D" w:rsidRDefault="00E215EC" w:rsidP="00E215EC">
      <w:pPr>
        <w:rPr>
          <w:rFonts w:eastAsia="Arial" w:cstheme="minorHAnsi"/>
          <w:color w:val="000000" w:themeColor="text1"/>
        </w:rPr>
      </w:pPr>
      <w:r w:rsidRPr="0028782D">
        <w:rPr>
          <w:rFonts w:eastAsia="Arial" w:cstheme="minorHAnsi"/>
          <w:color w:val="000000" w:themeColor="text1"/>
        </w:rPr>
        <w:t xml:space="preserve">While no significant demographic differences beyond gender are noted in STEM electives currently being undertaken by Year 11 and 12 students at the overall STEM level, some key differences are evident for individual subjects. </w:t>
      </w:r>
    </w:p>
    <w:p w14:paraId="104E9092" w14:textId="77777777" w:rsidR="00E215EC" w:rsidRPr="0028782D" w:rsidRDefault="00E215EC" w:rsidP="00E215EC">
      <w:pPr>
        <w:rPr>
          <w:rFonts w:eastAsia="Arial" w:cstheme="minorHAnsi"/>
          <w:color w:val="000000" w:themeColor="text1"/>
        </w:rPr>
      </w:pPr>
      <w:r w:rsidRPr="0028782D">
        <w:rPr>
          <w:rFonts w:eastAsia="Arial" w:cstheme="minorHAnsi"/>
          <w:color w:val="000000" w:themeColor="text1"/>
        </w:rPr>
        <w:t xml:space="preserve">Students born overseas are more likely to be studying chemistry than those born in Australia (51% vs 33%), as are CALD students (49% vs 27% for non-CALD) and those living in metro areas (40% vs 27% for regional/remote areas). CALD students are also more likely to be studying mathematics advanced (43% vs 24%), biology (37% vs 29%), physics (30% vs 16%), and mathematics extension (27% vs 14%). </w:t>
      </w:r>
    </w:p>
    <w:p w14:paraId="310CF41A" w14:textId="77777777" w:rsidR="00E215EC" w:rsidRPr="0028782D" w:rsidRDefault="00E215EC" w:rsidP="00E215EC">
      <w:pPr>
        <w:rPr>
          <w:rFonts w:eastAsia="Arial" w:cstheme="minorHAnsi"/>
          <w:color w:val="000000" w:themeColor="text1"/>
        </w:rPr>
      </w:pPr>
      <w:r w:rsidRPr="0028782D">
        <w:rPr>
          <w:rFonts w:eastAsia="Arial" w:cstheme="minorHAnsi"/>
          <w:color w:val="000000" w:themeColor="text1"/>
        </w:rPr>
        <w:t xml:space="preserve">Once again, the influence of parents’ education in STEM is evident. Students </w:t>
      </w:r>
      <w:r w:rsidRPr="0028782D">
        <w:rPr>
          <w:rFonts w:eastAsia="Arial" w:cstheme="minorHAnsi"/>
          <w:i/>
          <w:iCs/>
          <w:color w:val="000000" w:themeColor="text1"/>
        </w:rPr>
        <w:t xml:space="preserve">without </w:t>
      </w:r>
      <w:r w:rsidRPr="0028782D">
        <w:rPr>
          <w:rFonts w:eastAsia="Arial" w:cstheme="minorHAnsi"/>
          <w:color w:val="000000" w:themeColor="text1"/>
        </w:rPr>
        <w:t xml:space="preserve">a parent who has studied STEM are more likely to be studying mathematics (general) (52% vs 37%) and design and technology (10% vs 3%), while those </w:t>
      </w:r>
      <w:r w:rsidRPr="0028782D">
        <w:rPr>
          <w:rFonts w:eastAsia="Arial" w:cstheme="minorHAnsi"/>
          <w:i/>
          <w:iCs/>
          <w:color w:val="000000" w:themeColor="text1"/>
        </w:rPr>
        <w:t xml:space="preserve">with </w:t>
      </w:r>
      <w:r w:rsidRPr="0028782D">
        <w:rPr>
          <w:rFonts w:eastAsia="Arial" w:cstheme="minorHAnsi"/>
          <w:color w:val="000000" w:themeColor="text1"/>
        </w:rPr>
        <w:t>parents who have studied STEM are more likely to be studying chemistry (41% vs 31%) and mathematics advanced (37% vs 26%). Those with parents employed in a STEM-related field are more likely to be studying physics (28% vs 21%) and mathematics extension (29% vs 19%).</w:t>
      </w:r>
    </w:p>
    <w:p w14:paraId="58FD52B9" w14:textId="77777777" w:rsidR="00E215EC" w:rsidRPr="0028782D" w:rsidRDefault="00E215EC" w:rsidP="00E215EC">
      <w:pPr>
        <w:spacing w:after="200"/>
        <w:rPr>
          <w:rFonts w:cstheme="minorHAnsi"/>
          <w:b/>
          <w:bCs/>
        </w:rPr>
      </w:pPr>
      <w:r w:rsidRPr="0028782D">
        <w:rPr>
          <w:rFonts w:cstheme="minorHAnsi"/>
          <w:b/>
          <w:bCs/>
        </w:rPr>
        <w:br w:type="page"/>
      </w:r>
    </w:p>
    <w:p w14:paraId="095B75C7" w14:textId="77777777" w:rsidR="00E215EC" w:rsidRPr="00A15D82" w:rsidRDefault="00E215EC" w:rsidP="00A15D82">
      <w:pPr>
        <w:pStyle w:val="Heading3"/>
      </w:pPr>
      <w:bookmarkStart w:id="46" w:name="_Toc89262628"/>
      <w:r w:rsidRPr="00A15D82">
        <w:lastRenderedPageBreak/>
        <w:t>Higher education</w:t>
      </w:r>
      <w:bookmarkEnd w:id="46"/>
      <w:r w:rsidRPr="00A15D82">
        <w:t xml:space="preserve"> </w:t>
      </w:r>
    </w:p>
    <w:p w14:paraId="14C1FC5B" w14:textId="77777777" w:rsidR="00E215EC" w:rsidRPr="0028782D" w:rsidRDefault="00E215EC" w:rsidP="00E215EC">
      <w:pPr>
        <w:rPr>
          <w:rFonts w:cstheme="minorHAnsi"/>
        </w:rPr>
      </w:pPr>
      <w:r w:rsidRPr="0028782D">
        <w:rPr>
          <w:rFonts w:cstheme="minorHAnsi"/>
        </w:rPr>
        <w:t xml:space="preserve">Overall, the proportion of young people studying STEM-related courses at a tertiary level has remained stable for Wave 3, at 32% compared to 30% in Wave 2. Tertiary courses in engineering and technology, computing and information technology, and biology remain the most popular STEM areas of study at a tertiary level overall. </w:t>
      </w:r>
    </w:p>
    <w:p w14:paraId="70FAF736" w14:textId="77777777" w:rsidR="00E215EC" w:rsidRPr="0028782D" w:rsidRDefault="00E215EC" w:rsidP="00E215EC">
      <w:pPr>
        <w:rPr>
          <w:rFonts w:cstheme="minorHAnsi"/>
        </w:rPr>
      </w:pPr>
      <w:r w:rsidRPr="0028782D">
        <w:rPr>
          <w:rFonts w:cstheme="minorHAnsi"/>
        </w:rPr>
        <w:t>This wave we have seen a significant increase in the proportion of higher education students studying mathematics (5% vs 2% in Wave 2). This is driven by a greater proportion of boys/men studying mathematics in Wave 3 than Wave 2 (8% vs 3%).</w:t>
      </w:r>
    </w:p>
    <w:p w14:paraId="3CC50F54" w14:textId="373F4DC9" w:rsidR="00750DEB" w:rsidRPr="00515FD6" w:rsidRDefault="00E215EC" w:rsidP="00750DEB">
      <w:pPr>
        <w:pStyle w:val="Caption"/>
        <w:rPr>
          <w:rStyle w:val="Figuretitle"/>
          <w:b/>
          <w:i w:val="0"/>
          <w:sz w:val="24"/>
        </w:rPr>
      </w:pPr>
      <w:r w:rsidRPr="00515FD6">
        <w:rPr>
          <w:rStyle w:val="Figuretitle"/>
          <w:b/>
          <w:i w:val="0"/>
          <w:sz w:val="24"/>
        </w:rPr>
        <w:t xml:space="preserve">Figure </w:t>
      </w:r>
      <w:r w:rsidRPr="00515FD6">
        <w:rPr>
          <w:rStyle w:val="Figuretitle"/>
          <w:b/>
          <w:i w:val="0"/>
          <w:sz w:val="24"/>
        </w:rPr>
        <w:fldChar w:fldCharType="begin"/>
      </w:r>
      <w:r w:rsidRPr="00515FD6">
        <w:rPr>
          <w:rStyle w:val="Figuretitle"/>
          <w:b/>
          <w:i w:val="0"/>
          <w:sz w:val="24"/>
        </w:rPr>
        <w:instrText xml:space="preserve"> SEQ Figure \* ARABIC </w:instrText>
      </w:r>
      <w:r w:rsidRPr="00515FD6">
        <w:rPr>
          <w:rStyle w:val="Figuretitle"/>
          <w:b/>
          <w:i w:val="0"/>
          <w:sz w:val="24"/>
        </w:rPr>
        <w:fldChar w:fldCharType="separate"/>
      </w:r>
      <w:r w:rsidR="001D6D52">
        <w:rPr>
          <w:rStyle w:val="Figuretitle"/>
          <w:b/>
          <w:i w:val="0"/>
          <w:noProof/>
          <w:sz w:val="24"/>
        </w:rPr>
        <w:t>16</w:t>
      </w:r>
      <w:r w:rsidRPr="00515FD6">
        <w:rPr>
          <w:rStyle w:val="Figuretitle"/>
          <w:b/>
          <w:i w:val="0"/>
          <w:sz w:val="24"/>
        </w:rPr>
        <w:fldChar w:fldCharType="end"/>
      </w:r>
      <w:r w:rsidRPr="00515FD6">
        <w:rPr>
          <w:rStyle w:val="Figuretitle"/>
          <w:b/>
          <w:i w:val="0"/>
          <w:sz w:val="24"/>
        </w:rPr>
        <w:t>: Subject(s) studying at higher education. Showing STEM subjects only.</w:t>
      </w:r>
      <w:r w:rsidR="00750DEB" w:rsidRPr="00515FD6">
        <w:rPr>
          <w:rStyle w:val="Figuretitle"/>
          <w:b/>
          <w:i w:val="0"/>
          <w:sz w:val="24"/>
        </w:rPr>
        <w:t xml:space="preserve"> </w:t>
      </w:r>
    </w:p>
    <w:p w14:paraId="66EACFBF" w14:textId="5E5D3A10" w:rsidR="00E215EC" w:rsidRDefault="00750DEB" w:rsidP="00750DEB">
      <w:pPr>
        <w:pStyle w:val="Caption"/>
        <w:rPr>
          <w:b/>
          <w:i w:val="0"/>
          <w:iCs w:val="0"/>
          <w:szCs w:val="22"/>
        </w:rPr>
      </w:pPr>
      <w:r w:rsidRPr="00515FD6">
        <w:rPr>
          <w:b/>
          <w:i w:val="0"/>
          <w:iCs w:val="0"/>
          <w:szCs w:val="22"/>
        </w:rPr>
        <w:t>Q. Which of the below courses best describes the course you are currently studying in your higher education course?</w:t>
      </w:r>
    </w:p>
    <w:p w14:paraId="5930B969" w14:textId="556AA3BE" w:rsidR="00E215EC" w:rsidRPr="00041593" w:rsidRDefault="00041593" w:rsidP="00E215EC">
      <w:r w:rsidRPr="00041593">
        <w:rPr>
          <w:noProof/>
          <w:lang w:eastAsia="en-AU"/>
        </w:rPr>
        <w:drawing>
          <wp:inline distT="0" distB="0" distL="0" distR="0" wp14:anchorId="3A6C5075" wp14:editId="209B58EF">
            <wp:extent cx="5727700" cy="3295650"/>
            <wp:effectExtent l="0" t="0" r="6350" b="0"/>
            <wp:docPr id="56" name="Chart 56" descr="Bar chart showing elective STEM subjects undertaken by higher education students. The top figure is the net of those studying STEM overall, followed by the individual subjects. The data is split across wave 1, 2 and 3.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E1652C" w14:textId="77777777" w:rsidR="00E215EC" w:rsidRPr="00515FD6" w:rsidRDefault="00E215EC" w:rsidP="00E215EC">
      <w:pPr>
        <w:pStyle w:val="Caption"/>
        <w:rPr>
          <w:i w:val="0"/>
          <w:iCs w:val="0"/>
          <w:color w:val="auto"/>
          <w:sz w:val="18"/>
          <w:szCs w:val="22"/>
        </w:rPr>
      </w:pPr>
      <w:r w:rsidRPr="00515FD6">
        <w:rPr>
          <w:i w:val="0"/>
          <w:iCs w:val="0"/>
          <w:color w:val="auto"/>
          <w:sz w:val="18"/>
          <w:szCs w:val="22"/>
        </w:rPr>
        <w:t>Base: Those in higher education – Wave 1 – 933, Wave 2 – 1,140, Wave 3 – 1,260. (MC).</w:t>
      </w:r>
    </w:p>
    <w:p w14:paraId="28B7E0BD" w14:textId="77777777" w:rsidR="00DB07A3" w:rsidRDefault="00DB07A3">
      <w:pPr>
        <w:spacing w:after="200" w:line="276" w:lineRule="auto"/>
        <w:rPr>
          <w:rFonts w:ascii="Arial" w:hAnsi="Arial" w:cs="Arial"/>
        </w:rPr>
      </w:pPr>
      <w:r>
        <w:rPr>
          <w:rFonts w:ascii="Arial" w:hAnsi="Arial" w:cs="Arial"/>
        </w:rPr>
        <w:br w:type="page"/>
      </w:r>
    </w:p>
    <w:p w14:paraId="3D9FFE3C" w14:textId="111D3646" w:rsidR="00E215EC" w:rsidRPr="00DB07A3" w:rsidRDefault="00E215EC" w:rsidP="00DB07A3">
      <w:pPr>
        <w:spacing w:after="200"/>
        <w:rPr>
          <w:rFonts w:ascii="Arial" w:hAnsi="Arial" w:cs="Arial"/>
          <w:highlight w:val="yellow"/>
        </w:rPr>
      </w:pPr>
      <w:r w:rsidRPr="0028782D">
        <w:rPr>
          <w:rFonts w:cstheme="minorHAnsi"/>
        </w:rPr>
        <w:lastRenderedPageBreak/>
        <w:t xml:space="preserve">Consistent with the previous wave, significantly more boys/men are studying STEM at a tertiary level compared to girls/women (43% vs 22% overall). </w:t>
      </w:r>
    </w:p>
    <w:p w14:paraId="3DE91518" w14:textId="77777777" w:rsidR="00E215EC" w:rsidRPr="0028782D" w:rsidRDefault="00E215EC" w:rsidP="00E215EC">
      <w:pPr>
        <w:rPr>
          <w:rFonts w:cstheme="minorHAnsi"/>
        </w:rPr>
      </w:pPr>
      <w:r w:rsidRPr="0028782D">
        <w:rPr>
          <w:rFonts w:cstheme="minorHAnsi"/>
        </w:rPr>
        <w:t xml:space="preserve">It was found that at an individual subject level, boys/men are significantly more likely than girls/women to be studying engineering and technology (14% vs 4%), computing and information technology (13% vs 5%), mathematics (8% vs 3%) and physics (3% vs 1%) at a tertiary level. </w:t>
      </w:r>
    </w:p>
    <w:p w14:paraId="0DB1FBBF" w14:textId="48A96102" w:rsidR="00750DEB" w:rsidRPr="002C70C5" w:rsidRDefault="00E215EC" w:rsidP="00E215EC">
      <w:pPr>
        <w:pStyle w:val="Caption"/>
        <w:keepNext/>
        <w:rPr>
          <w:rStyle w:val="Figuretitle"/>
          <w:b/>
          <w:i w:val="0"/>
          <w:sz w:val="24"/>
        </w:rPr>
      </w:pPr>
      <w:r w:rsidRPr="002C70C5">
        <w:rPr>
          <w:rStyle w:val="Figuretitle"/>
          <w:b/>
          <w:i w:val="0"/>
          <w:sz w:val="24"/>
        </w:rPr>
        <w:t xml:space="preserve">Figure </w:t>
      </w:r>
      <w:r w:rsidRPr="002C70C5">
        <w:rPr>
          <w:rStyle w:val="Figuretitle"/>
          <w:b/>
          <w:i w:val="0"/>
          <w:sz w:val="24"/>
        </w:rPr>
        <w:fldChar w:fldCharType="begin"/>
      </w:r>
      <w:r w:rsidRPr="002C70C5">
        <w:rPr>
          <w:rStyle w:val="Figuretitle"/>
          <w:b/>
          <w:i w:val="0"/>
          <w:sz w:val="24"/>
        </w:rPr>
        <w:instrText xml:space="preserve"> SEQ Figure \* ARABIC </w:instrText>
      </w:r>
      <w:r w:rsidRPr="002C70C5">
        <w:rPr>
          <w:rStyle w:val="Figuretitle"/>
          <w:b/>
          <w:i w:val="0"/>
          <w:sz w:val="24"/>
        </w:rPr>
        <w:fldChar w:fldCharType="separate"/>
      </w:r>
      <w:r w:rsidR="001D6D52">
        <w:rPr>
          <w:rStyle w:val="Figuretitle"/>
          <w:b/>
          <w:i w:val="0"/>
          <w:noProof/>
          <w:sz w:val="24"/>
        </w:rPr>
        <w:t>17</w:t>
      </w:r>
      <w:r w:rsidRPr="002C70C5">
        <w:rPr>
          <w:rStyle w:val="Figuretitle"/>
          <w:b/>
          <w:i w:val="0"/>
          <w:sz w:val="24"/>
        </w:rPr>
        <w:fldChar w:fldCharType="end"/>
      </w:r>
      <w:r w:rsidRPr="002C70C5">
        <w:rPr>
          <w:rStyle w:val="Figuretitle"/>
          <w:b/>
          <w:i w:val="0"/>
          <w:sz w:val="24"/>
        </w:rPr>
        <w:t>: Subject(s) studying at higher education, by gender. Showing STEM subjects only.</w:t>
      </w:r>
      <w:r w:rsidR="00750DEB" w:rsidRPr="002C70C5">
        <w:rPr>
          <w:rStyle w:val="Figuretitle"/>
          <w:b/>
          <w:i w:val="0"/>
          <w:sz w:val="24"/>
        </w:rPr>
        <w:t xml:space="preserve"> </w:t>
      </w:r>
    </w:p>
    <w:p w14:paraId="3D000152" w14:textId="68CA65EC" w:rsidR="00E215EC" w:rsidRPr="00F43C02" w:rsidRDefault="00750DEB" w:rsidP="00F43C02">
      <w:pPr>
        <w:pStyle w:val="Caption"/>
        <w:keepNext/>
        <w:rPr>
          <w:b/>
          <w:i w:val="0"/>
          <w:iCs w:val="0"/>
          <w:szCs w:val="22"/>
        </w:rPr>
      </w:pPr>
      <w:r w:rsidRPr="0010096F">
        <w:rPr>
          <w:b/>
          <w:i w:val="0"/>
          <w:iCs w:val="0"/>
          <w:szCs w:val="22"/>
        </w:rPr>
        <w:t>Q. Which of the below courses best describes the course you are currently studying in your higher education course?</w:t>
      </w:r>
      <w:r w:rsidR="00E215EC" w:rsidRPr="00E268F4">
        <w:rPr>
          <w:highlight w:val="yellow"/>
        </w:rPr>
        <w:t xml:space="preserve"> </w:t>
      </w:r>
    </w:p>
    <w:p w14:paraId="443F70AB" w14:textId="17A2B7DD" w:rsidR="00E215EC" w:rsidRPr="00F43C02" w:rsidRDefault="00F43C02" w:rsidP="00E215EC">
      <w:pPr>
        <w:pStyle w:val="Caption"/>
        <w:rPr>
          <w:i w:val="0"/>
          <w:iCs w:val="0"/>
          <w:color w:val="auto"/>
          <w:sz w:val="18"/>
          <w:szCs w:val="22"/>
        </w:rPr>
      </w:pPr>
      <w:r w:rsidRPr="00F43C02">
        <w:rPr>
          <w:i w:val="0"/>
          <w:iCs w:val="0"/>
          <w:noProof/>
          <w:color w:val="auto"/>
          <w:sz w:val="18"/>
          <w:szCs w:val="22"/>
          <w:lang w:eastAsia="en-AU"/>
        </w:rPr>
        <w:drawing>
          <wp:inline distT="0" distB="0" distL="0" distR="0" wp14:anchorId="58746915" wp14:editId="532D0B63">
            <wp:extent cx="5727700" cy="3114675"/>
            <wp:effectExtent l="0" t="0" r="6350" b="9525"/>
            <wp:docPr id="57" name="Chart 57" descr="Bar chart to show the top 10 elective STEM subjects undertaken by higher education students,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E215EC" w:rsidRPr="00F43C02">
        <w:rPr>
          <w:i w:val="0"/>
          <w:iCs w:val="0"/>
          <w:color w:val="auto"/>
          <w:sz w:val="18"/>
          <w:szCs w:val="22"/>
        </w:rPr>
        <w:t>Base: Wave 3 only, those in higher education, boys/men – 570, girls/women - 672. Non-binary/other not shown due to low base size. (MC).</w:t>
      </w:r>
    </w:p>
    <w:p w14:paraId="50D22DB5" w14:textId="77777777" w:rsidR="00E215EC" w:rsidRPr="00C847F9" w:rsidRDefault="00E215EC" w:rsidP="00E215EC">
      <w:pPr>
        <w:spacing w:after="200"/>
        <w:rPr>
          <w:rFonts w:ascii="Arial" w:eastAsia="Arial" w:hAnsi="Arial" w:cs="Arial"/>
          <w:color w:val="000000" w:themeColor="text1"/>
        </w:rPr>
      </w:pPr>
      <w:r w:rsidRPr="00C847F9">
        <w:rPr>
          <w:rFonts w:ascii="Arial" w:eastAsia="Arial" w:hAnsi="Arial" w:cs="Arial"/>
          <w:color w:val="000000" w:themeColor="text1"/>
        </w:rPr>
        <w:br w:type="page"/>
      </w:r>
    </w:p>
    <w:p w14:paraId="2A304D93" w14:textId="77777777" w:rsidR="00E215EC" w:rsidRPr="0028782D" w:rsidRDefault="00E215EC" w:rsidP="00E215EC">
      <w:pPr>
        <w:rPr>
          <w:rFonts w:eastAsia="Arial" w:cstheme="minorHAnsi"/>
          <w:color w:val="000000" w:themeColor="text1"/>
        </w:rPr>
      </w:pPr>
      <w:r w:rsidRPr="0028782D">
        <w:rPr>
          <w:rFonts w:eastAsia="Arial" w:cstheme="minorHAnsi"/>
          <w:color w:val="000000" w:themeColor="text1"/>
        </w:rPr>
        <w:lastRenderedPageBreak/>
        <w:t xml:space="preserve">Aside from gender, a key factor in determining study of STEM at a tertiary level is parental engagement in STEM. Tertiary students with parents who are educated in STEM are significantly more likely to be studying STEM overall (36% vs 27%), as are tertiary students with parents who are employed in a STEM-related field (46% vs 30%). </w:t>
      </w:r>
    </w:p>
    <w:p w14:paraId="1A1CCB8F" w14:textId="77777777" w:rsidR="00E215EC" w:rsidRPr="0028782D" w:rsidRDefault="00E215EC" w:rsidP="00E215EC">
      <w:pPr>
        <w:rPr>
          <w:rFonts w:eastAsia="Arial" w:cstheme="minorHAnsi"/>
          <w:color w:val="000000" w:themeColor="text1"/>
        </w:rPr>
      </w:pPr>
      <w:r w:rsidRPr="0028782D">
        <w:rPr>
          <w:rFonts w:eastAsia="Arial" w:cstheme="minorHAnsi"/>
          <w:color w:val="000000" w:themeColor="text1"/>
        </w:rPr>
        <w:t xml:space="preserve">Below are other significant differences among key demographic groups. </w:t>
      </w:r>
    </w:p>
    <w:p w14:paraId="38B63C19" w14:textId="08335911" w:rsidR="00E215EC" w:rsidRPr="00F03DA7" w:rsidRDefault="00E215EC" w:rsidP="004D2991">
      <w:pPr>
        <w:pStyle w:val="Caption"/>
        <w:rPr>
          <w:rStyle w:val="Tabletitle"/>
          <w:i w:val="0"/>
          <w:sz w:val="24"/>
        </w:rPr>
      </w:pPr>
      <w:r w:rsidRPr="00F03DA7">
        <w:rPr>
          <w:rStyle w:val="Tabletitle"/>
          <w:i w:val="0"/>
          <w:sz w:val="24"/>
        </w:rPr>
        <w:t xml:space="preserve">Table </w:t>
      </w:r>
      <w:r w:rsidRPr="00F03DA7">
        <w:rPr>
          <w:rStyle w:val="Tabletitle"/>
          <w:i w:val="0"/>
          <w:sz w:val="24"/>
        </w:rPr>
        <w:fldChar w:fldCharType="begin"/>
      </w:r>
      <w:r w:rsidRPr="00F03DA7">
        <w:rPr>
          <w:rStyle w:val="Tabletitle"/>
          <w:i w:val="0"/>
          <w:sz w:val="24"/>
        </w:rPr>
        <w:instrText>SEQ Table \* ARABIC</w:instrText>
      </w:r>
      <w:r w:rsidRPr="00F03DA7">
        <w:rPr>
          <w:rStyle w:val="Tabletitle"/>
          <w:i w:val="0"/>
          <w:sz w:val="24"/>
        </w:rPr>
        <w:fldChar w:fldCharType="separate"/>
      </w:r>
      <w:r w:rsidR="001D6D52">
        <w:rPr>
          <w:rStyle w:val="Tabletitle"/>
          <w:i w:val="0"/>
          <w:noProof/>
          <w:sz w:val="24"/>
        </w:rPr>
        <w:t>13</w:t>
      </w:r>
      <w:r w:rsidRPr="00F03DA7">
        <w:rPr>
          <w:rStyle w:val="Tabletitle"/>
          <w:i w:val="0"/>
          <w:sz w:val="24"/>
        </w:rPr>
        <w:fldChar w:fldCharType="end"/>
      </w:r>
      <w:r w:rsidRPr="00F03DA7">
        <w:rPr>
          <w:rStyle w:val="Tabletitle"/>
          <w:i w:val="0"/>
          <w:sz w:val="24"/>
        </w:rPr>
        <w:t>: Significant differences between subgroups in studying STEM overall at a tertiary level.</w:t>
      </w:r>
    </w:p>
    <w:tbl>
      <w:tblPr>
        <w:tblStyle w:val="Style1"/>
        <w:tblW w:w="9122" w:type="dxa"/>
        <w:tblLook w:val="04A0" w:firstRow="1" w:lastRow="0" w:firstColumn="1" w:lastColumn="0" w:noHBand="0" w:noVBand="1"/>
        <w:tblCaption w:val="Table 13: Significant differences between subgroups in studying STEM overall at a tertiary level"/>
        <w:tblDescription w:val="Summary table showing statistically significant differences between key audiences in the proportion studying a STEM subject at tertiary level. Figures are broken down within the table in several sections where there are significant differents: location, CALD status and country of birth. "/>
      </w:tblPr>
      <w:tblGrid>
        <w:gridCol w:w="6780"/>
        <w:gridCol w:w="2342"/>
      </w:tblGrid>
      <w:tr w:rsidR="004D2991" w:rsidRPr="00AB7E57" w14:paraId="459B4C33"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2DD2E24A" w14:textId="77777777" w:rsidR="004D2991" w:rsidRPr="00AB7E57" w:rsidRDefault="004D2991" w:rsidP="00A41B3B">
            <w:pPr>
              <w:spacing w:after="0"/>
              <w:rPr>
                <w:rFonts w:cs="Calibri"/>
                <w:bCs/>
                <w:sz w:val="22"/>
              </w:rPr>
            </w:pPr>
            <w:r w:rsidRPr="00AB7E57">
              <w:rPr>
                <w:rFonts w:cs="Calibri"/>
                <w:bCs/>
                <w:sz w:val="22"/>
              </w:rPr>
              <w:t>Audience</w:t>
            </w:r>
          </w:p>
        </w:tc>
        <w:tc>
          <w:tcPr>
            <w:tcW w:w="2342" w:type="dxa"/>
            <w:hideMark/>
          </w:tcPr>
          <w:p w14:paraId="0E3FEE07" w14:textId="77777777" w:rsidR="004D2991" w:rsidRPr="00AB7E57" w:rsidRDefault="004D2991" w:rsidP="00A41B3B">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4D2991" w:rsidRPr="00AB7E57" w14:paraId="06C4EDCC"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1C70934" w14:textId="1C01C786" w:rsidR="004D2991" w:rsidRPr="004D2991" w:rsidRDefault="004D2991" w:rsidP="004D2991">
            <w:pPr>
              <w:spacing w:after="0"/>
              <w:rPr>
                <w:rFonts w:cs="Calibri"/>
                <w:bCs/>
              </w:rPr>
            </w:pPr>
            <w:r w:rsidRPr="004D2991">
              <w:rPr>
                <w:bCs/>
              </w:rPr>
              <w:t>Location</w:t>
            </w:r>
          </w:p>
        </w:tc>
        <w:tc>
          <w:tcPr>
            <w:tcW w:w="2342" w:type="dxa"/>
            <w:shd w:val="clear" w:color="auto" w:fill="DFF3F3" w:themeFill="accent4" w:themeFillTint="33"/>
            <w:noWrap/>
            <w:hideMark/>
          </w:tcPr>
          <w:p w14:paraId="7BB9176F" w14:textId="77777777" w:rsidR="004D2991" w:rsidRPr="004D2991"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4D2991" w:rsidRPr="00AB7E57" w14:paraId="6209468B"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BE350F3" w14:textId="1E31A6B5" w:rsidR="004D2991" w:rsidRPr="004D2991" w:rsidRDefault="004D2991" w:rsidP="004D2991">
            <w:pPr>
              <w:spacing w:after="0"/>
              <w:jc w:val="both"/>
              <w:rPr>
                <w:rFonts w:cs="Calibri"/>
              </w:rPr>
            </w:pPr>
            <w:r w:rsidRPr="004D2991">
              <w:t>Metropolitan</w:t>
            </w:r>
          </w:p>
        </w:tc>
        <w:tc>
          <w:tcPr>
            <w:tcW w:w="2342" w:type="dxa"/>
            <w:noWrap/>
            <w:hideMark/>
          </w:tcPr>
          <w:p w14:paraId="6AA549B3" w14:textId="1C76576C" w:rsidR="004D2991" w:rsidRPr="004D2991" w:rsidRDefault="004D2991"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4D2991">
              <w:t>34%</w:t>
            </w:r>
          </w:p>
        </w:tc>
      </w:tr>
      <w:tr w:rsidR="004D2991" w:rsidRPr="00AB7E57" w14:paraId="7F911CE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8E43FA1" w14:textId="5F8DF2D2" w:rsidR="004D2991" w:rsidRPr="004D2991" w:rsidRDefault="004D2991" w:rsidP="004D2991">
            <w:pPr>
              <w:spacing w:after="0"/>
              <w:jc w:val="both"/>
              <w:rPr>
                <w:rFonts w:cs="Calibri"/>
              </w:rPr>
            </w:pPr>
            <w:r w:rsidRPr="004D2991">
              <w:t>Regional / remote</w:t>
            </w:r>
          </w:p>
        </w:tc>
        <w:tc>
          <w:tcPr>
            <w:tcW w:w="2342" w:type="dxa"/>
            <w:noWrap/>
            <w:hideMark/>
          </w:tcPr>
          <w:p w14:paraId="0769C401" w14:textId="70ADCD0E" w:rsidR="004D2991" w:rsidRPr="004D2991"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4D2991">
              <w:t>23%</w:t>
            </w:r>
          </w:p>
        </w:tc>
      </w:tr>
      <w:tr w:rsidR="004D2991" w:rsidRPr="00AB7E57" w14:paraId="39F55180"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D0E88C8" w14:textId="661F34F9" w:rsidR="004D2991" w:rsidRPr="004D2991" w:rsidRDefault="004D2991" w:rsidP="004D2991">
            <w:pPr>
              <w:spacing w:after="0"/>
              <w:rPr>
                <w:rFonts w:cs="Calibri"/>
                <w:bCs/>
              </w:rPr>
            </w:pPr>
            <w:r w:rsidRPr="004D2991">
              <w:rPr>
                <w:bCs/>
              </w:rPr>
              <w:t>CALD</w:t>
            </w:r>
          </w:p>
        </w:tc>
        <w:tc>
          <w:tcPr>
            <w:tcW w:w="2342" w:type="dxa"/>
            <w:shd w:val="clear" w:color="auto" w:fill="DFF3F3" w:themeFill="accent4" w:themeFillTint="33"/>
            <w:noWrap/>
            <w:hideMark/>
          </w:tcPr>
          <w:p w14:paraId="31A249C8" w14:textId="77777777" w:rsidR="004D2991" w:rsidRPr="004D2991" w:rsidRDefault="004D2991"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4D2991" w:rsidRPr="00AB7E57" w14:paraId="2E2718DC"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13447F28" w14:textId="7725B517" w:rsidR="004D2991" w:rsidRPr="004D2991" w:rsidRDefault="004D2991" w:rsidP="004D2991">
            <w:pPr>
              <w:spacing w:after="0"/>
              <w:jc w:val="both"/>
              <w:rPr>
                <w:rFonts w:cs="Calibri"/>
              </w:rPr>
            </w:pPr>
            <w:r w:rsidRPr="004D2991">
              <w:t>Non-CALD</w:t>
            </w:r>
          </w:p>
        </w:tc>
        <w:tc>
          <w:tcPr>
            <w:tcW w:w="2342" w:type="dxa"/>
            <w:noWrap/>
          </w:tcPr>
          <w:p w14:paraId="45CEEB56" w14:textId="4F24280B" w:rsidR="004D2991" w:rsidRPr="004D2991"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4D2991">
              <w:t>30%</w:t>
            </w:r>
          </w:p>
        </w:tc>
      </w:tr>
      <w:tr w:rsidR="004D2991" w:rsidRPr="00AB7E57" w14:paraId="5E5EB74A"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CF188DD" w14:textId="44336309" w:rsidR="004D2991" w:rsidRPr="004D2991" w:rsidRDefault="004D2991" w:rsidP="004D2991">
            <w:pPr>
              <w:spacing w:after="0"/>
              <w:jc w:val="both"/>
              <w:rPr>
                <w:rFonts w:cs="Calibri"/>
              </w:rPr>
            </w:pPr>
            <w:r w:rsidRPr="004D2991">
              <w:t>CALD</w:t>
            </w:r>
          </w:p>
        </w:tc>
        <w:tc>
          <w:tcPr>
            <w:tcW w:w="2342" w:type="dxa"/>
            <w:noWrap/>
          </w:tcPr>
          <w:p w14:paraId="491C5110" w14:textId="618F249F" w:rsidR="004D2991" w:rsidRPr="004D2991" w:rsidRDefault="004D2991"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4D2991">
              <w:t>35%</w:t>
            </w:r>
          </w:p>
        </w:tc>
      </w:tr>
      <w:tr w:rsidR="004D2991" w:rsidRPr="00AB7E57" w14:paraId="1AE28FBB"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72AA81F9" w14:textId="0F4C74E5" w:rsidR="004D2991" w:rsidRPr="004D2991" w:rsidRDefault="004D2991" w:rsidP="004D2991">
            <w:pPr>
              <w:spacing w:after="0"/>
              <w:jc w:val="both"/>
              <w:rPr>
                <w:rFonts w:cs="Calibri"/>
                <w:bCs/>
              </w:rPr>
            </w:pPr>
            <w:r w:rsidRPr="004D2991">
              <w:rPr>
                <w:bCs/>
              </w:rPr>
              <w:t>Country of birth</w:t>
            </w:r>
          </w:p>
        </w:tc>
        <w:tc>
          <w:tcPr>
            <w:tcW w:w="2342" w:type="dxa"/>
            <w:shd w:val="clear" w:color="auto" w:fill="DFF3F3" w:themeFill="accent4" w:themeFillTint="33"/>
            <w:noWrap/>
          </w:tcPr>
          <w:p w14:paraId="12492379" w14:textId="77777777" w:rsidR="004D2991" w:rsidRPr="004D2991"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4D2991" w:rsidRPr="00AB7E57" w14:paraId="5EEB7AB0"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0B0CA4F" w14:textId="77E549A0" w:rsidR="004D2991" w:rsidRPr="004D2991" w:rsidRDefault="004D2991" w:rsidP="004D2991">
            <w:pPr>
              <w:spacing w:after="0"/>
              <w:jc w:val="both"/>
              <w:rPr>
                <w:rFonts w:cs="Calibri"/>
              </w:rPr>
            </w:pPr>
            <w:r w:rsidRPr="004D2991">
              <w:t>Born in Australia</w:t>
            </w:r>
          </w:p>
        </w:tc>
        <w:tc>
          <w:tcPr>
            <w:tcW w:w="2342" w:type="dxa"/>
            <w:noWrap/>
          </w:tcPr>
          <w:p w14:paraId="194DF638" w14:textId="5308DF5D" w:rsidR="004D2991" w:rsidRPr="004D2991" w:rsidRDefault="004D2991" w:rsidP="004D299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4D2991">
              <w:t>30%</w:t>
            </w:r>
          </w:p>
        </w:tc>
      </w:tr>
      <w:tr w:rsidR="004D2991" w:rsidRPr="00AB7E57" w14:paraId="0E82E409"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ACEAE0F" w14:textId="0DE840F2" w:rsidR="004D2991" w:rsidRPr="004D2991" w:rsidRDefault="004D2991" w:rsidP="004D2991">
            <w:pPr>
              <w:spacing w:after="0"/>
              <w:jc w:val="both"/>
              <w:rPr>
                <w:rFonts w:cs="Calibri"/>
              </w:rPr>
            </w:pPr>
            <w:r w:rsidRPr="004D2991">
              <w:t>Born overseas</w:t>
            </w:r>
          </w:p>
        </w:tc>
        <w:tc>
          <w:tcPr>
            <w:tcW w:w="2342" w:type="dxa"/>
            <w:noWrap/>
          </w:tcPr>
          <w:p w14:paraId="35F837D6" w14:textId="64DBD578" w:rsidR="004D2991" w:rsidRPr="004D2991" w:rsidRDefault="004D2991" w:rsidP="004D299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4D2991">
              <w:t>38%</w:t>
            </w:r>
          </w:p>
        </w:tc>
      </w:tr>
    </w:tbl>
    <w:p w14:paraId="156DA3EC" w14:textId="77777777" w:rsidR="00750DEB" w:rsidRDefault="00750DEB" w:rsidP="00E215EC">
      <w:pPr>
        <w:rPr>
          <w:rFonts w:eastAsia="Arial" w:cstheme="minorHAnsi"/>
          <w:color w:val="000000" w:themeColor="text1"/>
        </w:rPr>
      </w:pPr>
    </w:p>
    <w:p w14:paraId="422C6752" w14:textId="594A60BA" w:rsidR="00E215EC" w:rsidRPr="0028782D" w:rsidRDefault="00E215EC" w:rsidP="00E215EC">
      <w:pPr>
        <w:rPr>
          <w:rFonts w:eastAsia="Arial" w:cstheme="minorHAnsi"/>
          <w:color w:val="000000" w:themeColor="text1"/>
        </w:rPr>
      </w:pPr>
      <w:r w:rsidRPr="0028782D">
        <w:rPr>
          <w:rFonts w:eastAsia="Arial" w:cstheme="minorHAnsi"/>
          <w:color w:val="000000" w:themeColor="text1"/>
        </w:rPr>
        <w:t xml:space="preserve">Some key differences are also evident for individual subjects. Students living in metro areas are more likely than those in regional/remote areas to be studying engineering and technology (9% vs 5%) and computing and information technology (9% vs 4%). </w:t>
      </w:r>
    </w:p>
    <w:p w14:paraId="3C847F45" w14:textId="77777777" w:rsidR="00E215EC" w:rsidRPr="0028782D" w:rsidRDefault="00E215EC" w:rsidP="00E215EC">
      <w:pPr>
        <w:rPr>
          <w:rFonts w:eastAsia="Arial" w:cstheme="minorHAnsi"/>
          <w:color w:val="000000" w:themeColor="text1"/>
        </w:rPr>
      </w:pPr>
      <w:r w:rsidRPr="0028782D">
        <w:rPr>
          <w:rFonts w:eastAsia="Arial" w:cstheme="minorHAnsi"/>
          <w:color w:val="000000" w:themeColor="text1"/>
        </w:rPr>
        <w:t xml:space="preserve">Students born overseas are more likely to be studying computing and information technology than those born in Australia (13% vs 7%), as are CALD students (10% vs 7% for non-CALD), those with parents educated in STEM (11% vs 5% with parents not educated in STEM) and those with parents employed in a STEM-related field (19% vs 7% for those with parents who do not work in a STEM field). </w:t>
      </w:r>
    </w:p>
    <w:p w14:paraId="421342AC" w14:textId="77777777" w:rsidR="00E215EC" w:rsidRPr="0028782D" w:rsidRDefault="00E215EC" w:rsidP="00E215EC">
      <w:pPr>
        <w:spacing w:after="200"/>
        <w:rPr>
          <w:rFonts w:eastAsiaTheme="majorEastAsia" w:cstheme="minorHAnsi"/>
          <w:b/>
          <w:bCs/>
          <w:color w:val="939598" w:themeColor="accent1"/>
          <w:sz w:val="26"/>
          <w:szCs w:val="26"/>
        </w:rPr>
      </w:pPr>
      <w:r w:rsidRPr="0028782D">
        <w:rPr>
          <w:rFonts w:cstheme="minorHAnsi"/>
          <w:b/>
          <w:bCs/>
        </w:rPr>
        <w:br w:type="page"/>
      </w:r>
    </w:p>
    <w:p w14:paraId="77F19AB2" w14:textId="77777777" w:rsidR="00E215EC" w:rsidRPr="00A56805" w:rsidRDefault="00E215EC" w:rsidP="00E215EC">
      <w:pPr>
        <w:pStyle w:val="Heading2"/>
        <w:spacing w:before="360"/>
        <w:rPr>
          <w:rFonts w:cstheme="majorHAnsi"/>
        </w:rPr>
      </w:pPr>
      <w:bookmarkStart w:id="47" w:name="_Toc89262629"/>
      <w:r w:rsidRPr="00A56805">
        <w:rPr>
          <w:rFonts w:cstheme="majorHAnsi"/>
        </w:rPr>
        <w:lastRenderedPageBreak/>
        <w:t>Influences in relation to STEM study</w:t>
      </w:r>
      <w:bookmarkEnd w:id="47"/>
    </w:p>
    <w:p w14:paraId="4FD28C75" w14:textId="77777777" w:rsidR="0028782D" w:rsidRDefault="00E215EC" w:rsidP="00E215EC">
      <w:pPr>
        <w:spacing w:before="360"/>
        <w:rPr>
          <w:rFonts w:cstheme="minorHAnsi"/>
        </w:rPr>
      </w:pPr>
      <w:r w:rsidRPr="0028782D">
        <w:rPr>
          <w:rFonts w:cstheme="minorHAnsi"/>
        </w:rPr>
        <w:t xml:space="preserve">Key factors influencing the consideration of STEM study continue to be led by personal interest (58%), young people’s perceptions of their own skills and abilities (55%) and earning potential (31%). </w:t>
      </w:r>
    </w:p>
    <w:p w14:paraId="4BC31092" w14:textId="6BAC6604" w:rsidR="00E215EC" w:rsidRPr="0028782D" w:rsidRDefault="00E215EC" w:rsidP="00E215EC">
      <w:pPr>
        <w:spacing w:before="360"/>
        <w:rPr>
          <w:rFonts w:cstheme="minorHAnsi"/>
        </w:rPr>
      </w:pPr>
      <w:r w:rsidRPr="0028782D">
        <w:rPr>
          <w:rFonts w:cstheme="minorHAnsi"/>
        </w:rPr>
        <w:t xml:space="preserve">Of interest, the role of personal interest and perceptions of own skills and abilities is of significantly greater influence among girls/women than it is for boys/men (65% vs 51% and 59% vs 51% respectively). This is of key importance in the context of women’s/girls’ relatively weaker perceptions of their own skills in engineering and technology subjects discussed above. Girls/women are also significantly more likely to be influenced by an ambition to change the world (20% vs 16% of boys/men) and the drive to improve their ATAR score (19% vs 16%). </w:t>
      </w:r>
    </w:p>
    <w:p w14:paraId="155F881C" w14:textId="77777777" w:rsidR="00E215EC" w:rsidRPr="0028782D" w:rsidRDefault="00E215EC" w:rsidP="00E215EC">
      <w:pPr>
        <w:spacing w:before="360"/>
        <w:rPr>
          <w:rFonts w:cstheme="minorHAnsi"/>
        </w:rPr>
      </w:pPr>
      <w:r w:rsidRPr="0028782D">
        <w:rPr>
          <w:rFonts w:cstheme="minorHAnsi"/>
        </w:rPr>
        <w:t>Conversely, boys/men are more likely than girls/women to be influenced by work experience (17% vs 14%), the chosen careers of family members (13% vs 10%), activities outside school/study (11% vs 8%) and YouTube (12% vs 4%).</w:t>
      </w:r>
    </w:p>
    <w:p w14:paraId="5AE5CAD3" w14:textId="150CE2FE" w:rsidR="00750DEB" w:rsidRPr="000B408B" w:rsidRDefault="00E215EC" w:rsidP="00E215EC">
      <w:pPr>
        <w:rPr>
          <w:rStyle w:val="Figuretitle"/>
          <w:b/>
          <w:iCs/>
          <w:sz w:val="24"/>
        </w:rPr>
      </w:pPr>
      <w:r w:rsidRPr="000B408B">
        <w:rPr>
          <w:rStyle w:val="Figuretitle"/>
          <w:b/>
          <w:iCs/>
          <w:sz w:val="24"/>
        </w:rPr>
        <w:t xml:space="preserve">Figure </w:t>
      </w:r>
      <w:r w:rsidRPr="000B408B">
        <w:rPr>
          <w:rStyle w:val="Figuretitle"/>
          <w:b/>
          <w:iCs/>
          <w:sz w:val="24"/>
        </w:rPr>
        <w:fldChar w:fldCharType="begin"/>
      </w:r>
      <w:r w:rsidRPr="000B408B">
        <w:rPr>
          <w:rStyle w:val="Figuretitle"/>
          <w:b/>
          <w:iCs/>
          <w:sz w:val="24"/>
        </w:rPr>
        <w:instrText xml:space="preserve"> SEQ Figure \* ARABIC </w:instrText>
      </w:r>
      <w:r w:rsidRPr="000B408B">
        <w:rPr>
          <w:rStyle w:val="Figuretitle"/>
          <w:b/>
          <w:iCs/>
          <w:sz w:val="24"/>
        </w:rPr>
        <w:fldChar w:fldCharType="separate"/>
      </w:r>
      <w:r w:rsidR="001D6D52">
        <w:rPr>
          <w:rStyle w:val="Figuretitle"/>
          <w:b/>
          <w:iCs/>
          <w:noProof/>
          <w:sz w:val="24"/>
        </w:rPr>
        <w:t>18</w:t>
      </w:r>
      <w:r w:rsidRPr="000B408B">
        <w:rPr>
          <w:rStyle w:val="Figuretitle"/>
          <w:b/>
          <w:iCs/>
          <w:sz w:val="24"/>
        </w:rPr>
        <w:fldChar w:fldCharType="end"/>
      </w:r>
      <w:r w:rsidRPr="000B408B">
        <w:rPr>
          <w:rStyle w:val="Figuretitle"/>
          <w:b/>
          <w:iCs/>
          <w:sz w:val="24"/>
        </w:rPr>
        <w:t>: Top ten factors most influencing decision of which subject to study, by gender.</w:t>
      </w:r>
      <w:r w:rsidR="00750DEB" w:rsidRPr="000B408B">
        <w:rPr>
          <w:rStyle w:val="Figuretitle"/>
          <w:b/>
          <w:iCs/>
          <w:sz w:val="24"/>
        </w:rPr>
        <w:t xml:space="preserve"> </w:t>
      </w:r>
    </w:p>
    <w:p w14:paraId="3A126695" w14:textId="2B3AB442" w:rsidR="00E215EC" w:rsidRPr="00265483" w:rsidRDefault="00750DEB" w:rsidP="00E215EC">
      <w:pPr>
        <w:rPr>
          <w:b/>
          <w:color w:val="005677" w:themeColor="text2"/>
        </w:rPr>
      </w:pPr>
      <w:r w:rsidRPr="000B408B">
        <w:rPr>
          <w:b/>
          <w:color w:val="005677" w:themeColor="text2"/>
        </w:rPr>
        <w:t>Q. Which factors most influence your decision of the subjects you choose to study? (MC).</w:t>
      </w:r>
    </w:p>
    <w:p w14:paraId="6EF6227D" w14:textId="09D78CC3" w:rsidR="00E215EC" w:rsidRPr="00C847F9" w:rsidRDefault="00265483" w:rsidP="00E215EC">
      <w:pPr>
        <w:rPr>
          <w:color w:val="005577"/>
          <w:sz w:val="18"/>
          <w:szCs w:val="18"/>
        </w:rPr>
      </w:pPr>
      <w:r w:rsidRPr="00265483">
        <w:rPr>
          <w:noProof/>
          <w:sz w:val="18"/>
          <w:lang w:eastAsia="en-AU"/>
        </w:rPr>
        <w:drawing>
          <wp:inline distT="0" distB="0" distL="0" distR="0" wp14:anchorId="2D3FD162" wp14:editId="6D6C019E">
            <wp:extent cx="5727700" cy="3305175"/>
            <wp:effectExtent l="0" t="0" r="6350" b="9525"/>
            <wp:docPr id="58" name="Chart 58" descr="Bar chart to show the factors most influencing young people's decision of which subject to study, split by boys/men and girls/women.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9B269E-B9B0-4316-B38E-EF95BB814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E215EC" w:rsidRPr="000B408B">
        <w:rPr>
          <w:sz w:val="18"/>
        </w:rPr>
        <w:t>Base: Wave 3 only, boys/men – 1,559, girls/women – 1,538. Non-binary/other not shown due to low base size</w:t>
      </w:r>
      <w:r w:rsidR="000B408B">
        <w:rPr>
          <w:sz w:val="18"/>
        </w:rPr>
        <w:t>.</w:t>
      </w:r>
      <w:r w:rsidR="00E215EC" w:rsidRPr="00C847F9">
        <w:br w:type="page"/>
      </w:r>
    </w:p>
    <w:p w14:paraId="739616BC" w14:textId="77777777" w:rsidR="00E215EC" w:rsidRPr="007B5713" w:rsidRDefault="00E215EC" w:rsidP="00E215EC">
      <w:pPr>
        <w:spacing w:before="360" w:after="200"/>
        <w:rPr>
          <w:rFonts w:cstheme="minorHAnsi"/>
        </w:rPr>
      </w:pPr>
      <w:r w:rsidRPr="007B5713">
        <w:rPr>
          <w:rFonts w:cstheme="minorHAnsi"/>
        </w:rPr>
        <w:lastRenderedPageBreak/>
        <w:t>Overall, parents remain a key ‘person’ of influence with regards to study choices (47%) along with friends (26%) and teachers/lecturers (25%). It was found that girls/women are more likely than boys/men to be influenced by teachers/lecturers (29% vs 22%). Girls/women are also significantly more likely to say that no one influences their decision of which subjects to study than boys/men (20% vs 17%). On the other hand, boys/men are more likely than girls/women to be influenced by successful business people (14% vs 9%), celebrities (8% vs 4%) and famous scientists (8% vs 3%).</w:t>
      </w:r>
    </w:p>
    <w:p w14:paraId="40966ABB" w14:textId="2D4D9A29" w:rsidR="00F03DA7" w:rsidRPr="00F9137F" w:rsidRDefault="00E215EC" w:rsidP="00F03DA7">
      <w:pPr>
        <w:pStyle w:val="Caption"/>
        <w:keepNext/>
        <w:spacing w:before="120"/>
        <w:rPr>
          <w:rStyle w:val="Figuretitle"/>
          <w:b/>
          <w:i w:val="0"/>
          <w:sz w:val="24"/>
          <w:szCs w:val="22"/>
        </w:rPr>
      </w:pPr>
      <w:r w:rsidRPr="00F9137F">
        <w:rPr>
          <w:rStyle w:val="Figuretitle"/>
          <w:b/>
          <w:i w:val="0"/>
          <w:sz w:val="24"/>
          <w:szCs w:val="22"/>
        </w:rPr>
        <w:t xml:space="preserve">Figure </w:t>
      </w:r>
      <w:r w:rsidRPr="00F9137F">
        <w:rPr>
          <w:rStyle w:val="Figuretitle"/>
          <w:b/>
          <w:i w:val="0"/>
          <w:sz w:val="24"/>
          <w:szCs w:val="22"/>
        </w:rPr>
        <w:fldChar w:fldCharType="begin"/>
      </w:r>
      <w:r w:rsidRPr="00F9137F">
        <w:rPr>
          <w:rStyle w:val="Figuretitle"/>
          <w:b/>
          <w:i w:val="0"/>
          <w:sz w:val="24"/>
          <w:szCs w:val="22"/>
        </w:rPr>
        <w:instrText xml:space="preserve"> SEQ Figure \* ARABIC </w:instrText>
      </w:r>
      <w:r w:rsidRPr="00F9137F">
        <w:rPr>
          <w:rStyle w:val="Figuretitle"/>
          <w:b/>
          <w:i w:val="0"/>
          <w:sz w:val="24"/>
          <w:szCs w:val="22"/>
        </w:rPr>
        <w:fldChar w:fldCharType="separate"/>
      </w:r>
      <w:r w:rsidR="001D6D52">
        <w:rPr>
          <w:rStyle w:val="Figuretitle"/>
          <w:b/>
          <w:i w:val="0"/>
          <w:noProof/>
          <w:sz w:val="24"/>
          <w:szCs w:val="22"/>
        </w:rPr>
        <w:t>19</w:t>
      </w:r>
      <w:r w:rsidRPr="00F9137F">
        <w:rPr>
          <w:rStyle w:val="Figuretitle"/>
          <w:b/>
          <w:i w:val="0"/>
          <w:sz w:val="24"/>
          <w:szCs w:val="22"/>
        </w:rPr>
        <w:fldChar w:fldCharType="end"/>
      </w:r>
      <w:r w:rsidRPr="00F9137F">
        <w:rPr>
          <w:rStyle w:val="Figuretitle"/>
          <w:b/>
          <w:i w:val="0"/>
          <w:sz w:val="24"/>
          <w:szCs w:val="22"/>
        </w:rPr>
        <w:t>: People most influencing the decision of which subject to study, by gender.</w:t>
      </w:r>
      <w:r w:rsidR="00F03DA7" w:rsidRPr="00F9137F">
        <w:rPr>
          <w:rStyle w:val="Figuretitle"/>
          <w:b/>
          <w:i w:val="0"/>
          <w:sz w:val="24"/>
          <w:szCs w:val="22"/>
        </w:rPr>
        <w:t xml:space="preserve"> </w:t>
      </w:r>
    </w:p>
    <w:p w14:paraId="0BE96253" w14:textId="6152E45D" w:rsidR="00E215EC" w:rsidRPr="00396E12" w:rsidRDefault="00F03DA7" w:rsidP="00396E12">
      <w:pPr>
        <w:pStyle w:val="Caption"/>
        <w:keepNext/>
        <w:spacing w:before="120"/>
        <w:rPr>
          <w:b/>
          <w:i w:val="0"/>
          <w:iCs w:val="0"/>
          <w:szCs w:val="22"/>
        </w:rPr>
      </w:pPr>
      <w:r w:rsidRPr="00F9137F">
        <w:rPr>
          <w:b/>
          <w:i w:val="0"/>
          <w:iCs w:val="0"/>
          <w:szCs w:val="22"/>
        </w:rPr>
        <w:t>Q. And which of the below people most influence your decision of the subjects you choose to study? (MC).</w:t>
      </w:r>
    </w:p>
    <w:p w14:paraId="72F9C7B4" w14:textId="419F6D19" w:rsidR="00E215EC" w:rsidRPr="00F9137F" w:rsidRDefault="00396E12" w:rsidP="00F9137F">
      <w:pPr>
        <w:pStyle w:val="Caption"/>
        <w:rPr>
          <w:i w:val="0"/>
          <w:iCs w:val="0"/>
          <w:color w:val="auto"/>
          <w:sz w:val="18"/>
          <w:szCs w:val="22"/>
        </w:rPr>
      </w:pPr>
      <w:r w:rsidRPr="00396E12">
        <w:rPr>
          <w:i w:val="0"/>
          <w:iCs w:val="0"/>
          <w:noProof/>
          <w:color w:val="auto"/>
          <w:sz w:val="18"/>
          <w:szCs w:val="22"/>
          <w:lang w:eastAsia="en-AU"/>
        </w:rPr>
        <w:drawing>
          <wp:inline distT="0" distB="0" distL="0" distR="0" wp14:anchorId="1C292A5B" wp14:editId="4C984AB9">
            <wp:extent cx="5727700" cy="3067050"/>
            <wp:effectExtent l="0" t="0" r="6350" b="0"/>
            <wp:docPr id="59" name="Chart 59" descr="Bar chart showing the people most influencing the decision of which subjects to study,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9B269E-B9B0-4316-B38E-EF95BB814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215EC" w:rsidRPr="00F9137F">
        <w:rPr>
          <w:i w:val="0"/>
          <w:iCs w:val="0"/>
          <w:color w:val="auto"/>
          <w:sz w:val="18"/>
          <w:szCs w:val="22"/>
        </w:rPr>
        <w:t xml:space="preserve">Base: Wave 3 only, boys/men – 1,559, girls/women – 1,538. Non-binary/other not shown due to low base size. </w:t>
      </w:r>
    </w:p>
    <w:p w14:paraId="18DBD818" w14:textId="77777777" w:rsidR="00F9137F" w:rsidRDefault="00F9137F" w:rsidP="00E215EC">
      <w:pPr>
        <w:rPr>
          <w:rFonts w:eastAsiaTheme="minorEastAsia"/>
          <w:szCs w:val="20"/>
        </w:rPr>
      </w:pPr>
    </w:p>
    <w:p w14:paraId="736F2DE3" w14:textId="2FA64618" w:rsidR="00E215EC" w:rsidRPr="00C847F9" w:rsidRDefault="00E215EC" w:rsidP="00E215EC">
      <w:pPr>
        <w:rPr>
          <w:rFonts w:eastAsiaTheme="minorEastAsia"/>
          <w:i/>
          <w:iCs/>
          <w:szCs w:val="20"/>
        </w:rPr>
      </w:pPr>
      <w:r w:rsidRPr="00C847F9">
        <w:rPr>
          <w:rFonts w:eastAsiaTheme="minorEastAsia"/>
          <w:szCs w:val="20"/>
        </w:rPr>
        <w:t>Television programs as a source of influence include programs such as sitcoms and drama programs including The Big Bang Theory, House M.D., The Good Doctor, Grey’s Anatomy, Suits and Bones. Programs for younger students include The Dengineers and Operation Ouch as well as scientifically based programs such as documentaries by Sir David Attenborough, MythBusters and Bill Nye The Science Guy which appeal to a broad audience. These programs introduce STEM topics and concepts (usually science or medicine based) and</w:t>
      </w:r>
      <w:r w:rsidRPr="00C847F9">
        <w:rPr>
          <w:rFonts w:eastAsiaTheme="minorEastAsia"/>
          <w:i/>
          <w:iCs/>
          <w:szCs w:val="20"/>
        </w:rPr>
        <w:t xml:space="preserve"> "make it appear cool to work in a science</w:t>
      </w:r>
      <w:r>
        <w:rPr>
          <w:rFonts w:eastAsiaTheme="minorEastAsia"/>
          <w:i/>
          <w:iCs/>
          <w:szCs w:val="20"/>
        </w:rPr>
        <w:t>-</w:t>
      </w:r>
      <w:r w:rsidRPr="00C847F9">
        <w:rPr>
          <w:rFonts w:eastAsiaTheme="minorEastAsia"/>
          <w:i/>
          <w:iCs/>
          <w:szCs w:val="20"/>
        </w:rPr>
        <w:t>related field”.</w:t>
      </w:r>
    </w:p>
    <w:p w14:paraId="0B405414" w14:textId="77777777" w:rsidR="00E215EC" w:rsidRPr="007B5713" w:rsidRDefault="00E215EC" w:rsidP="00E215EC">
      <w:pPr>
        <w:rPr>
          <w:rFonts w:eastAsiaTheme="minorEastAsia" w:cstheme="minorHAnsi"/>
          <w:i/>
          <w:iCs/>
          <w:szCs w:val="20"/>
        </w:rPr>
      </w:pPr>
      <w:r w:rsidRPr="00C847F9">
        <w:rPr>
          <w:rFonts w:eastAsiaTheme="minorEastAsia"/>
          <w:szCs w:val="20"/>
        </w:rPr>
        <w:t xml:space="preserve">Key figures inspiring subject choice include famous historical scientists (e.g. Marie Curie, Albert Einstein, Thomas </w:t>
      </w:r>
      <w:r w:rsidRPr="007B5713">
        <w:rPr>
          <w:rFonts w:eastAsiaTheme="minorEastAsia" w:cstheme="minorHAnsi"/>
          <w:szCs w:val="20"/>
        </w:rPr>
        <w:t xml:space="preserve">Edison, Charles Darwin, Stephen Hawking), modern day tech entrepreneurs (e.g. Jeff Bezos, Steve Jobs, Elon Musk, Bill Gates), celebrity scientists/environmentalists (e.g. David Attenborough, Jane Goodall), social celebrities (e.g. YouTubers and TikTok influencers), and personal contacts (e.g. known professionals including doctors, business owners, lawyers etc.). These people demonstrate through action what is possible with STEM: </w:t>
      </w:r>
      <w:r w:rsidRPr="007B5713">
        <w:rPr>
          <w:rFonts w:eastAsiaTheme="minorEastAsia" w:cstheme="minorHAnsi"/>
          <w:i/>
          <w:iCs/>
          <w:szCs w:val="20"/>
        </w:rPr>
        <w:t>“Seeing what these people have done to the world and how they have influenced so many people makes me want to do the same.”</w:t>
      </w:r>
    </w:p>
    <w:p w14:paraId="3DE64B6C" w14:textId="77777777" w:rsidR="00E215EC" w:rsidRPr="007B5713" w:rsidRDefault="00E215EC" w:rsidP="00E215EC">
      <w:pPr>
        <w:spacing w:after="200"/>
        <w:rPr>
          <w:rFonts w:eastAsiaTheme="minorEastAsia" w:cstheme="minorHAnsi"/>
          <w:i/>
        </w:rPr>
      </w:pPr>
      <w:r w:rsidRPr="007B5713">
        <w:rPr>
          <w:rFonts w:eastAsiaTheme="minorEastAsia" w:cstheme="minorHAnsi"/>
          <w:i/>
        </w:rPr>
        <w:br w:type="page"/>
      </w:r>
    </w:p>
    <w:p w14:paraId="46E84500" w14:textId="77777777" w:rsidR="00E215EC" w:rsidRPr="007B5713" w:rsidRDefault="00E215EC" w:rsidP="00E215EC">
      <w:pPr>
        <w:pStyle w:val="Heading2"/>
        <w:spacing w:before="360" w:after="200"/>
        <w:rPr>
          <w:rFonts w:cstheme="majorHAnsi"/>
        </w:rPr>
      </w:pPr>
      <w:bookmarkStart w:id="48" w:name="_Toc89262630"/>
      <w:r w:rsidRPr="007B5713">
        <w:rPr>
          <w:rFonts w:cstheme="majorHAnsi"/>
        </w:rPr>
        <w:lastRenderedPageBreak/>
        <w:t>Confidence in studying STEM</w:t>
      </w:r>
      <w:bookmarkEnd w:id="48"/>
    </w:p>
    <w:p w14:paraId="57ABF7E0" w14:textId="77777777" w:rsidR="00E215EC" w:rsidRPr="007B5713" w:rsidRDefault="00E215EC" w:rsidP="00E215EC">
      <w:pPr>
        <w:rPr>
          <w:rFonts w:cstheme="minorHAnsi"/>
        </w:rPr>
      </w:pPr>
      <w:r w:rsidRPr="007B5713">
        <w:rPr>
          <w:rFonts w:cstheme="minorHAnsi"/>
        </w:rPr>
        <w:t>Young people were asked about their level of confidence in studying a range of STEM subjects. Overall, confidence in studying STEM is high (85%), driven by increases compared to Wave 2 in confidence in studying science (61% compared to 58%) and mathematics (60% compared to 57%).</w:t>
      </w:r>
    </w:p>
    <w:p w14:paraId="7B8FB42F" w14:textId="47967E2B" w:rsidR="00F03DA7" w:rsidRPr="00CD2B59" w:rsidRDefault="00E215EC" w:rsidP="00E215EC">
      <w:pPr>
        <w:pStyle w:val="Caption"/>
        <w:keepNext/>
        <w:spacing w:before="120"/>
        <w:rPr>
          <w:rStyle w:val="Figuretitle"/>
          <w:b/>
          <w:i w:val="0"/>
          <w:sz w:val="24"/>
          <w:szCs w:val="22"/>
        </w:rPr>
      </w:pPr>
      <w:r w:rsidRPr="00CD2B59">
        <w:rPr>
          <w:rStyle w:val="Figuretitle"/>
          <w:b/>
          <w:i w:val="0"/>
          <w:sz w:val="24"/>
          <w:szCs w:val="22"/>
        </w:rPr>
        <w:t xml:space="preserve">Figure </w:t>
      </w:r>
      <w:r w:rsidRPr="00CD2B59">
        <w:rPr>
          <w:rStyle w:val="Figuretitle"/>
          <w:b/>
          <w:i w:val="0"/>
          <w:sz w:val="24"/>
          <w:szCs w:val="22"/>
        </w:rPr>
        <w:fldChar w:fldCharType="begin"/>
      </w:r>
      <w:r w:rsidRPr="00CD2B59">
        <w:rPr>
          <w:rStyle w:val="Figuretitle"/>
          <w:b/>
          <w:i w:val="0"/>
          <w:sz w:val="24"/>
          <w:szCs w:val="22"/>
        </w:rPr>
        <w:instrText xml:space="preserve"> SEQ Figure \* ARABIC </w:instrText>
      </w:r>
      <w:r w:rsidRPr="00CD2B59">
        <w:rPr>
          <w:rStyle w:val="Figuretitle"/>
          <w:b/>
          <w:i w:val="0"/>
          <w:sz w:val="24"/>
          <w:szCs w:val="22"/>
        </w:rPr>
        <w:fldChar w:fldCharType="separate"/>
      </w:r>
      <w:r w:rsidR="001D6D52">
        <w:rPr>
          <w:rStyle w:val="Figuretitle"/>
          <w:b/>
          <w:i w:val="0"/>
          <w:noProof/>
          <w:sz w:val="24"/>
          <w:szCs w:val="22"/>
        </w:rPr>
        <w:t>20</w:t>
      </w:r>
      <w:r w:rsidRPr="00CD2B59">
        <w:rPr>
          <w:rStyle w:val="Figuretitle"/>
          <w:b/>
          <w:i w:val="0"/>
          <w:sz w:val="24"/>
          <w:szCs w:val="22"/>
        </w:rPr>
        <w:fldChar w:fldCharType="end"/>
      </w:r>
      <w:r w:rsidRPr="00CD2B59">
        <w:rPr>
          <w:rStyle w:val="Figuretitle"/>
          <w:b/>
          <w:i w:val="0"/>
          <w:sz w:val="24"/>
          <w:szCs w:val="22"/>
        </w:rPr>
        <w:t>: Confidence levels in studying STEM, by STEM subject.</w:t>
      </w:r>
      <w:r w:rsidR="00F03DA7" w:rsidRPr="00CD2B59">
        <w:rPr>
          <w:rStyle w:val="Figuretitle"/>
          <w:b/>
          <w:i w:val="0"/>
          <w:sz w:val="24"/>
          <w:szCs w:val="22"/>
        </w:rPr>
        <w:t xml:space="preserve"> </w:t>
      </w:r>
    </w:p>
    <w:p w14:paraId="7B513545" w14:textId="40392910" w:rsidR="00E215EC" w:rsidRPr="00CD2B59" w:rsidRDefault="00750DEB" w:rsidP="00E215EC">
      <w:pPr>
        <w:pStyle w:val="Caption"/>
        <w:keepNext/>
        <w:spacing w:before="120"/>
        <w:rPr>
          <w:b/>
          <w:i w:val="0"/>
          <w:iCs w:val="0"/>
          <w:szCs w:val="22"/>
        </w:rPr>
      </w:pPr>
      <w:r w:rsidRPr="00CD2B59">
        <w:rPr>
          <w:b/>
          <w:i w:val="0"/>
          <w:iCs w:val="0"/>
          <w:szCs w:val="22"/>
        </w:rPr>
        <w:t xml:space="preserve">Q. </w:t>
      </w:r>
      <w:r w:rsidR="00F03DA7" w:rsidRPr="00CD2B59">
        <w:rPr>
          <w:b/>
          <w:i w:val="0"/>
          <w:iCs w:val="0"/>
          <w:szCs w:val="22"/>
        </w:rPr>
        <w:t>How confident do you feel about studying each of the subjects that make up STEM?</w:t>
      </w:r>
    </w:p>
    <w:p w14:paraId="3D144D28" w14:textId="47A6193B" w:rsidR="00E215EC" w:rsidRPr="00CD2B59" w:rsidRDefault="00DC5069" w:rsidP="00E215EC">
      <w:pPr>
        <w:spacing w:before="120"/>
        <w:rPr>
          <w:sz w:val="18"/>
        </w:rPr>
      </w:pPr>
      <w:r w:rsidRPr="00DC5069">
        <w:rPr>
          <w:noProof/>
          <w:sz w:val="18"/>
          <w:lang w:eastAsia="en-AU"/>
        </w:rPr>
        <w:drawing>
          <wp:inline distT="0" distB="0" distL="0" distR="0" wp14:anchorId="4A22CD77" wp14:editId="4E0BDB05">
            <wp:extent cx="5727700" cy="2667000"/>
            <wp:effectExtent l="0" t="0" r="6350" b="0"/>
            <wp:docPr id="60" name="Chart 60" descr="Column chart showing reported confidence levels in studying science, technology, engineering and maths. For each subject, figures are shown on a scale from very confident to not confident at all.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C22AA3-A7D1-49A5-9492-F9441834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215EC" w:rsidRPr="00CD2B59">
        <w:rPr>
          <w:sz w:val="18"/>
        </w:rPr>
        <w:t>Base: Wave 3 only, total – 3,154. Weighted percentages may not add up to 100% due to rounding of decimal places to the nearest whole number.</w:t>
      </w:r>
    </w:p>
    <w:p w14:paraId="4EE0CB60" w14:textId="77777777" w:rsidR="00E215EC" w:rsidRPr="00E268F4" w:rsidRDefault="00E215EC" w:rsidP="00E215EC">
      <w:pPr>
        <w:rPr>
          <w:rFonts w:cstheme="minorHAnsi"/>
          <w:highlight w:val="yellow"/>
        </w:rPr>
      </w:pPr>
    </w:p>
    <w:p w14:paraId="73D6F6C0" w14:textId="1E42FED1" w:rsidR="006144E8" w:rsidRPr="001E63E2" w:rsidRDefault="00E215EC" w:rsidP="006144E8">
      <w:pPr>
        <w:pStyle w:val="Questions"/>
        <w:rPr>
          <w:rStyle w:val="Figuretitle"/>
          <w:iCs/>
          <w:sz w:val="24"/>
          <w:szCs w:val="18"/>
        </w:rPr>
      </w:pPr>
      <w:r w:rsidRPr="001E63E2">
        <w:rPr>
          <w:rStyle w:val="Figuretitle"/>
          <w:iCs/>
          <w:sz w:val="24"/>
          <w:szCs w:val="18"/>
        </w:rPr>
        <w:t xml:space="preserve">Table </w:t>
      </w:r>
      <w:r w:rsidRPr="001E63E2">
        <w:rPr>
          <w:rStyle w:val="Figuretitle"/>
          <w:iCs/>
          <w:sz w:val="24"/>
          <w:szCs w:val="18"/>
        </w:rPr>
        <w:fldChar w:fldCharType="begin"/>
      </w:r>
      <w:r w:rsidRPr="001E63E2">
        <w:rPr>
          <w:rStyle w:val="Figuretitle"/>
          <w:iCs/>
          <w:sz w:val="24"/>
          <w:szCs w:val="18"/>
        </w:rPr>
        <w:instrText>SEQ Table \* ARABIC</w:instrText>
      </w:r>
      <w:r w:rsidRPr="001E63E2">
        <w:rPr>
          <w:rStyle w:val="Figuretitle"/>
          <w:iCs/>
          <w:sz w:val="24"/>
          <w:szCs w:val="18"/>
        </w:rPr>
        <w:fldChar w:fldCharType="separate"/>
      </w:r>
      <w:r w:rsidR="001D6D52">
        <w:rPr>
          <w:rStyle w:val="Figuretitle"/>
          <w:iCs/>
          <w:noProof/>
          <w:sz w:val="24"/>
          <w:szCs w:val="18"/>
        </w:rPr>
        <w:t>14</w:t>
      </w:r>
      <w:r w:rsidRPr="001E63E2">
        <w:rPr>
          <w:rStyle w:val="Figuretitle"/>
          <w:iCs/>
          <w:sz w:val="24"/>
          <w:szCs w:val="18"/>
        </w:rPr>
        <w:fldChar w:fldCharType="end"/>
      </w:r>
      <w:r w:rsidRPr="001E63E2">
        <w:rPr>
          <w:rStyle w:val="Figuretitle"/>
          <w:iCs/>
          <w:sz w:val="24"/>
          <w:szCs w:val="18"/>
        </w:rPr>
        <w:t>: Confidence in studying STEM (Net: somewhat/very confident) by wave.</w:t>
      </w:r>
      <w:r w:rsidR="006144E8" w:rsidRPr="001E63E2">
        <w:rPr>
          <w:rStyle w:val="Figuretitle"/>
          <w:iCs/>
          <w:sz w:val="24"/>
          <w:szCs w:val="18"/>
        </w:rPr>
        <w:t xml:space="preserve"> </w:t>
      </w:r>
    </w:p>
    <w:p w14:paraId="20E70588" w14:textId="30DB7B99" w:rsidR="00E215EC" w:rsidRPr="001E63E2" w:rsidRDefault="006144E8" w:rsidP="001E63E2">
      <w:pPr>
        <w:pStyle w:val="Questions"/>
        <w:rPr>
          <w:lang w:val="en-US" w:eastAsia="en-AU"/>
        </w:rPr>
      </w:pPr>
      <w:r w:rsidRPr="006144E8">
        <w:rPr>
          <w:lang w:val="en-US" w:eastAsia="en-AU"/>
        </w:rPr>
        <w:t xml:space="preserve">Q. How confident do you feel about studying each of the subjects that make up STEM? </w:t>
      </w:r>
    </w:p>
    <w:tbl>
      <w:tblPr>
        <w:tblStyle w:val="Style1"/>
        <w:tblW w:w="8903" w:type="dxa"/>
        <w:jc w:val="center"/>
        <w:tblLook w:val="04A0" w:firstRow="1" w:lastRow="0" w:firstColumn="1" w:lastColumn="0" w:noHBand="0" w:noVBand="1"/>
        <w:tblCaption w:val="Table 14: Confidence in studying STEM (Net: somewhat/very confident) by wave."/>
        <w:tblDescription w:val="Summary table showing net confidence scores (somewhat/very confident) for STEM overall, science, technology, engineering and maths, broken down by wave 1, 2 and 3."/>
      </w:tblPr>
      <w:tblGrid>
        <w:gridCol w:w="4120"/>
        <w:gridCol w:w="1490"/>
        <w:gridCol w:w="1644"/>
        <w:gridCol w:w="1649"/>
      </w:tblGrid>
      <w:tr w:rsidR="00A56805" w:rsidRPr="00454ECF" w14:paraId="2B3928BD" w14:textId="77777777" w:rsidTr="00655816">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4120" w:type="dxa"/>
            <w:vMerge w:val="restart"/>
            <w:hideMark/>
          </w:tcPr>
          <w:p w14:paraId="59CBFC36" w14:textId="4346E407" w:rsidR="00A56805" w:rsidRPr="00454ECF" w:rsidRDefault="00A56805" w:rsidP="00A41B3B">
            <w:pPr>
              <w:rPr>
                <w:rFonts w:eastAsia="Times New Roman" w:cstheme="minorHAnsi"/>
                <w:szCs w:val="20"/>
                <w:lang w:eastAsia="en-AU"/>
              </w:rPr>
            </w:pPr>
            <w:r w:rsidRPr="00454ECF">
              <w:rPr>
                <w:rFonts w:eastAsia="Arial" w:cstheme="minorHAnsi"/>
                <w:bCs/>
                <w:color w:val="FFFFFF"/>
                <w:kern w:val="24"/>
                <w:szCs w:val="20"/>
                <w:lang w:eastAsia="en-AU"/>
              </w:rPr>
              <w:t>Subject</w:t>
            </w:r>
          </w:p>
        </w:tc>
        <w:tc>
          <w:tcPr>
            <w:tcW w:w="4783" w:type="dxa"/>
            <w:gridSpan w:val="3"/>
            <w:tcBorders>
              <w:bottom w:val="single" w:sz="4" w:space="0" w:color="005677"/>
            </w:tcBorders>
            <w:hideMark/>
          </w:tcPr>
          <w:p w14:paraId="01977A3D" w14:textId="77777777" w:rsidR="00A56805" w:rsidRPr="00454ECF" w:rsidRDefault="00A56805"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54ECF">
              <w:rPr>
                <w:rFonts w:eastAsia="Times New Roman" w:cstheme="minorHAnsi"/>
                <w:bCs/>
                <w:color w:val="FFFFFF"/>
                <w:kern w:val="24"/>
                <w:szCs w:val="20"/>
                <w:lang w:eastAsia="en-AU"/>
              </w:rPr>
              <w:t>Net: somewhat/very confident</w:t>
            </w:r>
          </w:p>
        </w:tc>
      </w:tr>
      <w:tr w:rsidR="00A56805" w:rsidRPr="00454ECF" w14:paraId="183F5E1A" w14:textId="77777777" w:rsidTr="00454EC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120" w:type="dxa"/>
            <w:vMerge/>
            <w:hideMark/>
          </w:tcPr>
          <w:p w14:paraId="4ADCA570" w14:textId="56EFF59D" w:rsidR="00A56805" w:rsidRPr="00454ECF" w:rsidRDefault="00A56805" w:rsidP="00A41B3B">
            <w:pPr>
              <w:rPr>
                <w:rFonts w:eastAsia="Times New Roman" w:cstheme="minorHAnsi"/>
                <w:szCs w:val="20"/>
                <w:lang w:eastAsia="en-AU"/>
              </w:rPr>
            </w:pPr>
          </w:p>
        </w:tc>
        <w:tc>
          <w:tcPr>
            <w:tcW w:w="1490" w:type="dxa"/>
            <w:tcBorders>
              <w:top w:val="single" w:sz="4" w:space="0" w:color="005677"/>
            </w:tcBorders>
            <w:shd w:val="clear" w:color="auto" w:fill="005677" w:themeFill="text2"/>
            <w:hideMark/>
          </w:tcPr>
          <w:p w14:paraId="0DC3A9AC" w14:textId="77777777" w:rsidR="00A56805" w:rsidRPr="00454ECF" w:rsidRDefault="00A56805" w:rsidP="00454EC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Arial" w:cstheme="minorHAnsi"/>
                <w:b/>
                <w:bCs/>
                <w:color w:val="FFFFFF"/>
                <w:kern w:val="24"/>
                <w:szCs w:val="20"/>
                <w:lang w:eastAsia="en-AU"/>
              </w:rPr>
              <w:t>Wave 1</w:t>
            </w:r>
          </w:p>
        </w:tc>
        <w:tc>
          <w:tcPr>
            <w:tcW w:w="1644" w:type="dxa"/>
            <w:tcBorders>
              <w:top w:val="single" w:sz="4" w:space="0" w:color="005677"/>
            </w:tcBorders>
            <w:shd w:val="clear" w:color="auto" w:fill="005677" w:themeFill="text2"/>
            <w:hideMark/>
          </w:tcPr>
          <w:p w14:paraId="2650DD8A" w14:textId="77777777" w:rsidR="00A56805" w:rsidRPr="00454ECF" w:rsidRDefault="00A56805" w:rsidP="00454EC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Arial" w:cstheme="minorHAnsi"/>
                <w:b/>
                <w:bCs/>
                <w:color w:val="FFFFFF"/>
                <w:kern w:val="24"/>
                <w:szCs w:val="20"/>
                <w:lang w:eastAsia="en-AU"/>
              </w:rPr>
              <w:t>Wave 2</w:t>
            </w:r>
          </w:p>
        </w:tc>
        <w:tc>
          <w:tcPr>
            <w:tcW w:w="1649" w:type="dxa"/>
            <w:tcBorders>
              <w:top w:val="single" w:sz="4" w:space="0" w:color="005677"/>
            </w:tcBorders>
            <w:shd w:val="clear" w:color="auto" w:fill="005677" w:themeFill="text2"/>
            <w:hideMark/>
          </w:tcPr>
          <w:p w14:paraId="074FB780" w14:textId="77777777" w:rsidR="00A56805" w:rsidRPr="00454ECF" w:rsidRDefault="00A56805" w:rsidP="00454EC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Arial" w:cstheme="minorHAnsi"/>
                <w:b/>
                <w:bCs/>
                <w:color w:val="FFFFFF"/>
                <w:kern w:val="24"/>
                <w:szCs w:val="20"/>
                <w:lang w:eastAsia="en-AU"/>
              </w:rPr>
              <w:t>Wave 3</w:t>
            </w:r>
          </w:p>
        </w:tc>
      </w:tr>
      <w:tr w:rsidR="00E215EC" w:rsidRPr="00454ECF" w14:paraId="42368C0C" w14:textId="77777777" w:rsidTr="00454ECF">
        <w:trPr>
          <w:cnfStyle w:val="000000010000" w:firstRow="0" w:lastRow="0" w:firstColumn="0" w:lastColumn="0" w:oddVBand="0" w:evenVBand="0" w:oddHBand="0" w:evenHBand="1"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20" w:type="dxa"/>
            <w:hideMark/>
          </w:tcPr>
          <w:p w14:paraId="5209D28D" w14:textId="77777777" w:rsidR="00E215EC" w:rsidRPr="00454ECF" w:rsidRDefault="00E215EC" w:rsidP="00A41B3B">
            <w:pPr>
              <w:spacing w:after="0" w:line="240" w:lineRule="auto"/>
              <w:textAlignment w:val="bottom"/>
              <w:rPr>
                <w:rFonts w:eastAsia="Times New Roman" w:cstheme="minorHAnsi"/>
                <w:b w:val="0"/>
                <w:bCs/>
                <w:szCs w:val="20"/>
                <w:lang w:eastAsia="en-AU"/>
              </w:rPr>
            </w:pPr>
            <w:r w:rsidRPr="00454ECF">
              <w:rPr>
                <w:rFonts w:eastAsia="Times New Roman" w:cstheme="minorHAnsi"/>
                <w:bCs/>
                <w:szCs w:val="20"/>
                <w:lang w:eastAsia="en-AU"/>
              </w:rPr>
              <w:t>STEM Overall</w:t>
            </w:r>
          </w:p>
        </w:tc>
        <w:tc>
          <w:tcPr>
            <w:tcW w:w="1490" w:type="dxa"/>
            <w:hideMark/>
          </w:tcPr>
          <w:p w14:paraId="5DDF5385"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85%</w:t>
            </w:r>
          </w:p>
        </w:tc>
        <w:tc>
          <w:tcPr>
            <w:tcW w:w="1644" w:type="dxa"/>
            <w:hideMark/>
          </w:tcPr>
          <w:p w14:paraId="5B940F86"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80%</w:t>
            </w:r>
          </w:p>
        </w:tc>
        <w:tc>
          <w:tcPr>
            <w:tcW w:w="1649" w:type="dxa"/>
            <w:hideMark/>
          </w:tcPr>
          <w:p w14:paraId="5A246B55" w14:textId="63885199" w:rsidR="00E215EC" w:rsidRPr="00454ECF" w:rsidRDefault="00454ECF"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ascii="Arial" w:eastAsia="Times New Roman" w:hAnsi="Arial" w:cs="Arial"/>
                <w:color w:val="000000"/>
                <w:kern w:val="24"/>
                <w:szCs w:val="20"/>
                <w:lang w:eastAsia="en-AU"/>
              </w:rPr>
              <w:t>▲</w:t>
            </w:r>
            <w:r w:rsidR="00E215EC" w:rsidRPr="00454ECF">
              <w:rPr>
                <w:rFonts w:eastAsia="Times New Roman" w:cstheme="minorHAnsi"/>
                <w:color w:val="000000"/>
                <w:kern w:val="24"/>
                <w:szCs w:val="20"/>
                <w:lang w:eastAsia="en-AU"/>
              </w:rPr>
              <w:t>85%</w:t>
            </w:r>
          </w:p>
        </w:tc>
      </w:tr>
      <w:tr w:rsidR="00E215EC" w:rsidRPr="00454ECF" w14:paraId="2A53F278" w14:textId="77777777" w:rsidTr="00454EC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20" w:type="dxa"/>
            <w:hideMark/>
          </w:tcPr>
          <w:p w14:paraId="41A77EFA" w14:textId="77777777" w:rsidR="00E215EC" w:rsidRPr="00454ECF" w:rsidRDefault="00E215EC" w:rsidP="00A41B3B">
            <w:pPr>
              <w:spacing w:after="0" w:line="240" w:lineRule="auto"/>
              <w:textAlignment w:val="bottom"/>
              <w:rPr>
                <w:rFonts w:eastAsia="Times New Roman" w:cstheme="minorHAnsi"/>
                <w:szCs w:val="20"/>
                <w:lang w:eastAsia="en-AU"/>
              </w:rPr>
            </w:pPr>
            <w:r w:rsidRPr="00454ECF">
              <w:rPr>
                <w:rFonts w:eastAsia="Times New Roman" w:cstheme="minorHAnsi"/>
                <w:bCs/>
                <w:color w:val="000000"/>
                <w:kern w:val="24"/>
                <w:szCs w:val="20"/>
                <w:lang w:eastAsia="en-AU"/>
              </w:rPr>
              <w:t>Science</w:t>
            </w:r>
          </w:p>
        </w:tc>
        <w:tc>
          <w:tcPr>
            <w:tcW w:w="1490" w:type="dxa"/>
            <w:hideMark/>
          </w:tcPr>
          <w:p w14:paraId="51BF15C2" w14:textId="77777777" w:rsidR="00E215EC" w:rsidRPr="00454ECF" w:rsidRDefault="00E215EC"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62%</w:t>
            </w:r>
          </w:p>
        </w:tc>
        <w:tc>
          <w:tcPr>
            <w:tcW w:w="1644" w:type="dxa"/>
            <w:hideMark/>
          </w:tcPr>
          <w:p w14:paraId="2AB2A49F" w14:textId="77777777" w:rsidR="00E215EC" w:rsidRPr="00454ECF" w:rsidRDefault="00E215EC"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58%</w:t>
            </w:r>
          </w:p>
        </w:tc>
        <w:tc>
          <w:tcPr>
            <w:tcW w:w="1649" w:type="dxa"/>
            <w:hideMark/>
          </w:tcPr>
          <w:p w14:paraId="226225E1" w14:textId="62F71E26" w:rsidR="00E215EC" w:rsidRPr="00454ECF" w:rsidRDefault="00454ECF"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ascii="Arial" w:eastAsia="Times New Roman" w:hAnsi="Arial" w:cs="Arial"/>
                <w:color w:val="000000"/>
                <w:kern w:val="24"/>
                <w:szCs w:val="20"/>
                <w:lang w:eastAsia="en-AU"/>
              </w:rPr>
              <w:t>▲</w:t>
            </w:r>
            <w:r w:rsidR="00E215EC" w:rsidRPr="00454ECF">
              <w:rPr>
                <w:rFonts w:eastAsia="Times New Roman" w:cstheme="minorHAnsi"/>
                <w:color w:val="000000"/>
                <w:kern w:val="24"/>
                <w:szCs w:val="20"/>
                <w:lang w:eastAsia="en-AU"/>
              </w:rPr>
              <w:t>61%</w:t>
            </w:r>
          </w:p>
        </w:tc>
      </w:tr>
      <w:tr w:rsidR="00E215EC" w:rsidRPr="00454ECF" w14:paraId="2249AAEB" w14:textId="77777777" w:rsidTr="00454ECF">
        <w:trPr>
          <w:cnfStyle w:val="000000010000" w:firstRow="0" w:lastRow="0" w:firstColumn="0" w:lastColumn="0" w:oddVBand="0" w:evenVBand="0" w:oddHBand="0" w:evenHBand="1"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20" w:type="dxa"/>
            <w:hideMark/>
          </w:tcPr>
          <w:p w14:paraId="7189B53D" w14:textId="77777777" w:rsidR="00E215EC" w:rsidRPr="00454ECF" w:rsidRDefault="00E215EC" w:rsidP="00A41B3B">
            <w:pPr>
              <w:spacing w:after="0" w:line="240" w:lineRule="auto"/>
              <w:textAlignment w:val="bottom"/>
              <w:rPr>
                <w:rFonts w:eastAsia="Times New Roman" w:cstheme="minorHAnsi"/>
                <w:szCs w:val="20"/>
                <w:lang w:eastAsia="en-AU"/>
              </w:rPr>
            </w:pPr>
            <w:r w:rsidRPr="00454ECF">
              <w:rPr>
                <w:rFonts w:eastAsia="Times New Roman" w:cstheme="minorHAnsi"/>
                <w:bCs/>
                <w:color w:val="000000"/>
                <w:kern w:val="24"/>
                <w:szCs w:val="20"/>
                <w:lang w:eastAsia="en-AU"/>
              </w:rPr>
              <w:t>Technology</w:t>
            </w:r>
          </w:p>
        </w:tc>
        <w:tc>
          <w:tcPr>
            <w:tcW w:w="1490" w:type="dxa"/>
            <w:hideMark/>
          </w:tcPr>
          <w:p w14:paraId="4AFAE896"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64%</w:t>
            </w:r>
          </w:p>
        </w:tc>
        <w:tc>
          <w:tcPr>
            <w:tcW w:w="1644" w:type="dxa"/>
            <w:hideMark/>
          </w:tcPr>
          <w:p w14:paraId="16B98D0C"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61%</w:t>
            </w:r>
          </w:p>
        </w:tc>
        <w:tc>
          <w:tcPr>
            <w:tcW w:w="1649" w:type="dxa"/>
            <w:hideMark/>
          </w:tcPr>
          <w:p w14:paraId="6764D4EE"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64%</w:t>
            </w:r>
          </w:p>
        </w:tc>
      </w:tr>
      <w:tr w:rsidR="00E215EC" w:rsidRPr="00454ECF" w14:paraId="63B0D8F4" w14:textId="77777777" w:rsidTr="00454EC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20" w:type="dxa"/>
            <w:hideMark/>
          </w:tcPr>
          <w:p w14:paraId="7F2EC7E4" w14:textId="77777777" w:rsidR="00E215EC" w:rsidRPr="00454ECF" w:rsidRDefault="00E215EC" w:rsidP="00A41B3B">
            <w:pPr>
              <w:spacing w:after="0" w:line="240" w:lineRule="auto"/>
              <w:textAlignment w:val="bottom"/>
              <w:rPr>
                <w:rFonts w:eastAsia="Times New Roman" w:cstheme="minorHAnsi"/>
                <w:szCs w:val="20"/>
                <w:lang w:eastAsia="en-AU"/>
              </w:rPr>
            </w:pPr>
            <w:r w:rsidRPr="00454ECF">
              <w:rPr>
                <w:rFonts w:eastAsia="Times New Roman" w:cstheme="minorHAnsi"/>
                <w:bCs/>
                <w:color w:val="000000"/>
                <w:kern w:val="24"/>
                <w:szCs w:val="20"/>
                <w:lang w:eastAsia="en-AU"/>
              </w:rPr>
              <w:t>Engineering</w:t>
            </w:r>
          </w:p>
        </w:tc>
        <w:tc>
          <w:tcPr>
            <w:tcW w:w="1490" w:type="dxa"/>
            <w:hideMark/>
          </w:tcPr>
          <w:p w14:paraId="40B783D1" w14:textId="77777777" w:rsidR="00E215EC" w:rsidRPr="00454ECF" w:rsidRDefault="00E215EC"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37%</w:t>
            </w:r>
          </w:p>
        </w:tc>
        <w:tc>
          <w:tcPr>
            <w:tcW w:w="1644" w:type="dxa"/>
            <w:hideMark/>
          </w:tcPr>
          <w:p w14:paraId="5B48CADB" w14:textId="77777777" w:rsidR="00E215EC" w:rsidRPr="00454ECF" w:rsidRDefault="00E215EC"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38%</w:t>
            </w:r>
          </w:p>
        </w:tc>
        <w:tc>
          <w:tcPr>
            <w:tcW w:w="1649" w:type="dxa"/>
            <w:hideMark/>
          </w:tcPr>
          <w:p w14:paraId="129B1CE9" w14:textId="77777777" w:rsidR="00E215EC" w:rsidRPr="00454ECF" w:rsidRDefault="00E215EC" w:rsidP="00454ECF">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41%</w:t>
            </w:r>
          </w:p>
        </w:tc>
      </w:tr>
      <w:tr w:rsidR="00E215EC" w:rsidRPr="00454ECF" w14:paraId="3B9F9741" w14:textId="77777777" w:rsidTr="00454ECF">
        <w:trPr>
          <w:cnfStyle w:val="000000010000" w:firstRow="0" w:lastRow="0" w:firstColumn="0" w:lastColumn="0" w:oddVBand="0" w:evenVBand="0" w:oddHBand="0" w:evenHBand="1"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20" w:type="dxa"/>
            <w:hideMark/>
          </w:tcPr>
          <w:p w14:paraId="127FFF55" w14:textId="77777777" w:rsidR="00E215EC" w:rsidRPr="00454ECF" w:rsidRDefault="00E215EC" w:rsidP="00A41B3B">
            <w:pPr>
              <w:spacing w:after="0" w:line="240" w:lineRule="auto"/>
              <w:textAlignment w:val="bottom"/>
              <w:rPr>
                <w:rFonts w:eastAsia="Times New Roman" w:cstheme="minorHAnsi"/>
                <w:szCs w:val="20"/>
                <w:lang w:eastAsia="en-AU"/>
              </w:rPr>
            </w:pPr>
            <w:r w:rsidRPr="00454ECF">
              <w:rPr>
                <w:rFonts w:eastAsia="Times New Roman" w:cstheme="minorHAnsi"/>
                <w:bCs/>
                <w:color w:val="000000"/>
                <w:kern w:val="24"/>
                <w:szCs w:val="20"/>
                <w:lang w:eastAsia="en-AU"/>
              </w:rPr>
              <w:t>Mathematics</w:t>
            </w:r>
          </w:p>
        </w:tc>
        <w:tc>
          <w:tcPr>
            <w:tcW w:w="1490" w:type="dxa"/>
            <w:hideMark/>
          </w:tcPr>
          <w:p w14:paraId="53730890"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63%</w:t>
            </w:r>
          </w:p>
        </w:tc>
        <w:tc>
          <w:tcPr>
            <w:tcW w:w="1644" w:type="dxa"/>
            <w:hideMark/>
          </w:tcPr>
          <w:p w14:paraId="7F1C6E5A" w14:textId="77777777" w:rsidR="00E215EC" w:rsidRPr="00454ECF" w:rsidRDefault="00E215EC"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eastAsia="Times New Roman" w:cstheme="minorHAnsi"/>
                <w:color w:val="000000"/>
                <w:kern w:val="24"/>
                <w:szCs w:val="20"/>
                <w:lang w:eastAsia="en-AU"/>
              </w:rPr>
              <w:t>57%</w:t>
            </w:r>
          </w:p>
        </w:tc>
        <w:tc>
          <w:tcPr>
            <w:tcW w:w="1649" w:type="dxa"/>
            <w:hideMark/>
          </w:tcPr>
          <w:p w14:paraId="00C25E12" w14:textId="69872281" w:rsidR="00E215EC" w:rsidRPr="00454ECF" w:rsidRDefault="00454ECF" w:rsidP="00454ECF">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54ECF">
              <w:rPr>
                <w:rFonts w:ascii="Arial" w:eastAsia="Times New Roman" w:hAnsi="Arial" w:cs="Arial"/>
                <w:color w:val="000000"/>
                <w:kern w:val="24"/>
                <w:szCs w:val="20"/>
                <w:lang w:eastAsia="en-AU"/>
              </w:rPr>
              <w:t>▲</w:t>
            </w:r>
            <w:r w:rsidR="00E215EC" w:rsidRPr="00454ECF">
              <w:rPr>
                <w:rFonts w:eastAsia="Times New Roman" w:cstheme="minorHAnsi"/>
                <w:color w:val="000000"/>
                <w:kern w:val="24"/>
                <w:szCs w:val="20"/>
                <w:lang w:eastAsia="en-AU"/>
              </w:rPr>
              <w:t>60%</w:t>
            </w:r>
          </w:p>
        </w:tc>
      </w:tr>
    </w:tbl>
    <w:p w14:paraId="18B68715" w14:textId="77777777" w:rsidR="00E215EC" w:rsidRPr="00B00DDB" w:rsidRDefault="00E215EC" w:rsidP="00E215EC">
      <w:pPr>
        <w:pStyle w:val="Caption"/>
        <w:spacing w:before="120"/>
        <w:rPr>
          <w:i w:val="0"/>
          <w:iCs w:val="0"/>
          <w:color w:val="auto"/>
          <w:sz w:val="18"/>
          <w:szCs w:val="22"/>
          <w:lang w:val="en-US" w:eastAsia="en-AU"/>
        </w:rPr>
      </w:pPr>
      <w:r w:rsidRPr="00B00DDB">
        <w:rPr>
          <w:i w:val="0"/>
          <w:iCs w:val="0"/>
          <w:color w:val="auto"/>
          <w:sz w:val="18"/>
          <w:szCs w:val="22"/>
          <w:lang w:val="en-US" w:eastAsia="en-AU"/>
        </w:rPr>
        <w:t>Base: Total, Wave 1 – 2,092, Wave 2 – 3,021, Wave 3 – 3,154.</w:t>
      </w:r>
    </w:p>
    <w:p w14:paraId="2D68E24F" w14:textId="77777777" w:rsidR="00E215EC" w:rsidRPr="007B5713" w:rsidRDefault="00E215EC" w:rsidP="00E215EC">
      <w:pPr>
        <w:rPr>
          <w:rFonts w:cstheme="minorHAnsi"/>
        </w:rPr>
      </w:pPr>
    </w:p>
    <w:p w14:paraId="2BBEB496" w14:textId="77777777" w:rsidR="00E215EC" w:rsidRPr="007B5713" w:rsidRDefault="00E215EC" w:rsidP="00E215EC">
      <w:pPr>
        <w:spacing w:after="200"/>
        <w:rPr>
          <w:rFonts w:cstheme="minorHAnsi"/>
        </w:rPr>
      </w:pPr>
      <w:r w:rsidRPr="007B5713">
        <w:rPr>
          <w:rFonts w:cstheme="minorHAnsi"/>
        </w:rPr>
        <w:br w:type="page"/>
      </w:r>
    </w:p>
    <w:p w14:paraId="4E22A7B2" w14:textId="77777777" w:rsidR="00E215EC" w:rsidRPr="007B5713" w:rsidRDefault="00E215EC" w:rsidP="00E215EC">
      <w:pPr>
        <w:rPr>
          <w:rFonts w:cstheme="minorHAnsi"/>
        </w:rPr>
      </w:pPr>
      <w:r w:rsidRPr="007B5713">
        <w:rPr>
          <w:rFonts w:cstheme="minorHAnsi"/>
        </w:rPr>
        <w:lastRenderedPageBreak/>
        <w:t xml:space="preserve">The data shows that boys/men are significantly more confident than girls/women in all STEM subjects, excluding science, where confidence among boys/men is on par with that of girls/women (61% and 62% respectively). Girls/women are </w:t>
      </w:r>
      <w:r w:rsidRPr="007B5713">
        <w:rPr>
          <w:rFonts w:cstheme="minorHAnsi"/>
          <w:i/>
          <w:iCs/>
        </w:rPr>
        <w:t xml:space="preserve">least </w:t>
      </w:r>
      <w:r w:rsidRPr="007B5713">
        <w:rPr>
          <w:rFonts w:cstheme="minorHAnsi"/>
        </w:rPr>
        <w:t>confident when it comes to studying engineering (30%), followed by technology (57%) and mathematics (58%).</w:t>
      </w:r>
    </w:p>
    <w:p w14:paraId="3B08D4AF" w14:textId="44DDC9C6" w:rsidR="00750DEB" w:rsidRPr="00A01A6C" w:rsidRDefault="00E215EC" w:rsidP="00E215EC">
      <w:pPr>
        <w:pStyle w:val="Caption"/>
        <w:keepNext/>
        <w:rPr>
          <w:rStyle w:val="Figuretitle"/>
          <w:b/>
          <w:i w:val="0"/>
          <w:sz w:val="24"/>
          <w:szCs w:val="22"/>
        </w:rPr>
      </w:pPr>
      <w:r w:rsidRPr="00A01A6C">
        <w:rPr>
          <w:rStyle w:val="Figuretitle"/>
          <w:b/>
          <w:i w:val="0"/>
          <w:sz w:val="24"/>
          <w:szCs w:val="22"/>
        </w:rPr>
        <w:t xml:space="preserve">Figure </w:t>
      </w:r>
      <w:r w:rsidRPr="00A01A6C">
        <w:rPr>
          <w:rStyle w:val="Figuretitle"/>
          <w:b/>
          <w:i w:val="0"/>
          <w:sz w:val="24"/>
          <w:szCs w:val="22"/>
        </w:rPr>
        <w:fldChar w:fldCharType="begin"/>
      </w:r>
      <w:r w:rsidRPr="00A01A6C">
        <w:rPr>
          <w:rStyle w:val="Figuretitle"/>
          <w:b/>
          <w:i w:val="0"/>
          <w:sz w:val="24"/>
          <w:szCs w:val="22"/>
        </w:rPr>
        <w:instrText xml:space="preserve"> SEQ Figure \* ARABIC </w:instrText>
      </w:r>
      <w:r w:rsidRPr="00A01A6C">
        <w:rPr>
          <w:rStyle w:val="Figuretitle"/>
          <w:b/>
          <w:i w:val="0"/>
          <w:sz w:val="24"/>
          <w:szCs w:val="22"/>
        </w:rPr>
        <w:fldChar w:fldCharType="separate"/>
      </w:r>
      <w:r w:rsidR="001D6D52">
        <w:rPr>
          <w:rStyle w:val="Figuretitle"/>
          <w:b/>
          <w:i w:val="0"/>
          <w:noProof/>
          <w:sz w:val="24"/>
          <w:szCs w:val="22"/>
        </w:rPr>
        <w:t>21</w:t>
      </w:r>
      <w:r w:rsidRPr="00A01A6C">
        <w:rPr>
          <w:rStyle w:val="Figuretitle"/>
          <w:b/>
          <w:i w:val="0"/>
          <w:sz w:val="24"/>
          <w:szCs w:val="22"/>
        </w:rPr>
        <w:fldChar w:fldCharType="end"/>
      </w:r>
      <w:r w:rsidRPr="00A01A6C">
        <w:rPr>
          <w:rStyle w:val="Figuretitle"/>
          <w:b/>
          <w:i w:val="0"/>
          <w:sz w:val="24"/>
          <w:szCs w:val="22"/>
        </w:rPr>
        <w:t>: Net confidence in studying STEM (net: somewhat/very confident), by STEM subject, by gender</w:t>
      </w:r>
      <w:r w:rsidR="00750DEB" w:rsidRPr="00A01A6C">
        <w:rPr>
          <w:rStyle w:val="Figuretitle"/>
          <w:b/>
          <w:i w:val="0"/>
          <w:sz w:val="24"/>
          <w:szCs w:val="22"/>
        </w:rPr>
        <w:t xml:space="preserve"> </w:t>
      </w:r>
    </w:p>
    <w:p w14:paraId="22884343" w14:textId="7D7BA145" w:rsidR="00E215EC" w:rsidRPr="00A01A6C" w:rsidRDefault="00750DEB" w:rsidP="00E215EC">
      <w:pPr>
        <w:pStyle w:val="Caption"/>
        <w:keepNext/>
        <w:rPr>
          <w:b/>
          <w:i w:val="0"/>
          <w:iCs w:val="0"/>
          <w:szCs w:val="22"/>
        </w:rPr>
      </w:pPr>
      <w:r w:rsidRPr="00A01A6C">
        <w:rPr>
          <w:b/>
          <w:i w:val="0"/>
          <w:iCs w:val="0"/>
          <w:szCs w:val="22"/>
        </w:rPr>
        <w:t>Q. How confident do you feel about studying each of the subjects that make up STEM?</w:t>
      </w:r>
      <w:r w:rsidR="00E215EC" w:rsidRPr="00A01A6C">
        <w:rPr>
          <w:b/>
          <w:i w:val="0"/>
          <w:iCs w:val="0"/>
          <w:szCs w:val="22"/>
        </w:rPr>
        <w:t xml:space="preserve"> </w:t>
      </w:r>
    </w:p>
    <w:p w14:paraId="608934E2" w14:textId="751297C3" w:rsidR="00E215EC" w:rsidRPr="00A01A6C" w:rsidRDefault="006D567F" w:rsidP="00E215EC">
      <w:pPr>
        <w:rPr>
          <w:sz w:val="18"/>
        </w:rPr>
      </w:pPr>
      <w:r w:rsidRPr="006D567F">
        <w:rPr>
          <w:noProof/>
          <w:sz w:val="18"/>
          <w:lang w:eastAsia="en-AU"/>
        </w:rPr>
        <w:drawing>
          <wp:inline distT="0" distB="0" distL="0" distR="0" wp14:anchorId="6554F89E" wp14:editId="7378DA52">
            <wp:extent cx="5727700" cy="2868930"/>
            <wp:effectExtent l="0" t="0" r="6350" b="7620"/>
            <wp:docPr id="61" name="Chart 61" descr="Bar chart showing the net confidence scores (net: somewhat/very confident) in studying STEM overall, science, technology, engineering and maths,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E8E606-A31A-4F3C-9612-10D677D4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E215EC" w:rsidRPr="00A01A6C">
        <w:rPr>
          <w:sz w:val="18"/>
        </w:rPr>
        <w:t xml:space="preserve">Base: Wave 3 only, boys/men – 1,559, girls/women – 1,538. Non-binary/other not shown due to low base size. </w:t>
      </w:r>
    </w:p>
    <w:p w14:paraId="0ABEB040" w14:textId="77777777" w:rsidR="00E215EC" w:rsidRPr="007B5713" w:rsidRDefault="00E215EC" w:rsidP="00E215EC">
      <w:pPr>
        <w:rPr>
          <w:rFonts w:eastAsia="Arial" w:cstheme="minorHAnsi"/>
          <w:color w:val="000000" w:themeColor="text1"/>
        </w:rPr>
      </w:pPr>
    </w:p>
    <w:p w14:paraId="507C3B2D" w14:textId="77777777" w:rsidR="00E215EC" w:rsidRPr="007B5713" w:rsidRDefault="00E215EC" w:rsidP="00E215EC">
      <w:pPr>
        <w:rPr>
          <w:rFonts w:eastAsia="Arial" w:cstheme="minorHAnsi"/>
          <w:color w:val="000000" w:themeColor="text1"/>
        </w:rPr>
      </w:pPr>
      <w:r w:rsidRPr="007B5713">
        <w:rPr>
          <w:rFonts w:eastAsia="Arial" w:cstheme="minorHAnsi"/>
          <w:color w:val="000000" w:themeColor="text1"/>
        </w:rPr>
        <w:t xml:space="preserve">Below are other significant differences among key demographic groups. </w:t>
      </w:r>
    </w:p>
    <w:p w14:paraId="48F70277" w14:textId="24E65157" w:rsidR="00E215EC" w:rsidRPr="002D0E74" w:rsidRDefault="00E215EC" w:rsidP="00E215EC">
      <w:pPr>
        <w:pStyle w:val="Caption"/>
        <w:rPr>
          <w:rStyle w:val="Tabletitle"/>
          <w:i w:val="0"/>
          <w:sz w:val="24"/>
        </w:rPr>
      </w:pPr>
      <w:r w:rsidRPr="002D0E74">
        <w:rPr>
          <w:rStyle w:val="Tabletitle"/>
          <w:i w:val="0"/>
          <w:sz w:val="24"/>
        </w:rPr>
        <w:t xml:space="preserve">Table </w:t>
      </w:r>
      <w:r w:rsidRPr="002D0E74">
        <w:rPr>
          <w:rStyle w:val="Tabletitle"/>
          <w:i w:val="0"/>
          <w:sz w:val="24"/>
        </w:rPr>
        <w:fldChar w:fldCharType="begin"/>
      </w:r>
      <w:r w:rsidRPr="002D0E74">
        <w:rPr>
          <w:rStyle w:val="Tabletitle"/>
          <w:i w:val="0"/>
          <w:sz w:val="24"/>
        </w:rPr>
        <w:instrText>SEQ Table \* ARABIC</w:instrText>
      </w:r>
      <w:r w:rsidRPr="002D0E74">
        <w:rPr>
          <w:rStyle w:val="Tabletitle"/>
          <w:i w:val="0"/>
          <w:sz w:val="24"/>
        </w:rPr>
        <w:fldChar w:fldCharType="separate"/>
      </w:r>
      <w:r w:rsidR="001D6D52">
        <w:rPr>
          <w:rStyle w:val="Tabletitle"/>
          <w:i w:val="0"/>
          <w:noProof/>
          <w:sz w:val="24"/>
        </w:rPr>
        <w:t>15</w:t>
      </w:r>
      <w:r w:rsidRPr="002D0E74">
        <w:rPr>
          <w:rStyle w:val="Tabletitle"/>
          <w:i w:val="0"/>
          <w:sz w:val="24"/>
        </w:rPr>
        <w:fldChar w:fldCharType="end"/>
      </w:r>
      <w:r w:rsidRPr="002D0E74">
        <w:rPr>
          <w:rStyle w:val="Tabletitle"/>
          <w:i w:val="0"/>
          <w:sz w:val="24"/>
        </w:rPr>
        <w:t>: Significant differences between subgroups in confidence in studying subjects that make up STEM (net: somewhat/very confident)</w:t>
      </w:r>
      <w:r w:rsidR="002D0E74">
        <w:rPr>
          <w:rStyle w:val="Tabletitle"/>
          <w:i w:val="0"/>
          <w:sz w:val="24"/>
        </w:rPr>
        <w:t>.</w:t>
      </w:r>
    </w:p>
    <w:tbl>
      <w:tblPr>
        <w:tblStyle w:val="Style15"/>
        <w:tblW w:w="9122" w:type="dxa"/>
        <w:tblLook w:val="04A0" w:firstRow="1" w:lastRow="0" w:firstColumn="1" w:lastColumn="0" w:noHBand="0" w:noVBand="1"/>
        <w:tblCaption w:val="Table 15: Significant differences between subgroups in confidence in studying subjects that make up STEM"/>
        <w:tblDescription w:val="Summary table showing statistically significant differences between key audiences in net confidence (very/somewhat confident) in studying STEM subjects. Significant differences were found by location (metro vs regional), CALD status, country of birth."/>
      </w:tblPr>
      <w:tblGrid>
        <w:gridCol w:w="6780"/>
        <w:gridCol w:w="2342"/>
      </w:tblGrid>
      <w:tr w:rsidR="00D66AA0" w:rsidRPr="00AB7E57" w14:paraId="1DBF064B"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4F04CFD3" w14:textId="67BD0BAE" w:rsidR="00D66AA0" w:rsidRPr="00D66AA0" w:rsidRDefault="00D66AA0" w:rsidP="00D66AA0">
            <w:pPr>
              <w:spacing w:after="0"/>
              <w:rPr>
                <w:rFonts w:cs="Calibri"/>
                <w:bCs/>
                <w:sz w:val="22"/>
              </w:rPr>
            </w:pPr>
            <w:r w:rsidRPr="00D66AA0">
              <w:rPr>
                <w:rFonts w:cstheme="minorHAnsi"/>
                <w:bCs/>
              </w:rPr>
              <w:t>Audience</w:t>
            </w:r>
          </w:p>
        </w:tc>
        <w:tc>
          <w:tcPr>
            <w:tcW w:w="2342" w:type="dxa"/>
            <w:hideMark/>
          </w:tcPr>
          <w:p w14:paraId="06A5B28A" w14:textId="79607B38" w:rsidR="00D66AA0" w:rsidRPr="00D66AA0" w:rsidRDefault="00D66AA0" w:rsidP="00D66AA0">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D66AA0">
              <w:rPr>
                <w:rFonts w:cstheme="minorHAnsi"/>
                <w:bCs/>
              </w:rPr>
              <w:t>WEIGHTED %</w:t>
            </w:r>
          </w:p>
        </w:tc>
      </w:tr>
      <w:tr w:rsidR="00D66AA0" w:rsidRPr="00AB7E57" w14:paraId="23641741"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44611A87" w14:textId="6988880A" w:rsidR="00D66AA0" w:rsidRPr="00D66AA0" w:rsidRDefault="00D66AA0" w:rsidP="00D66AA0">
            <w:pPr>
              <w:spacing w:after="0"/>
              <w:rPr>
                <w:rFonts w:cs="Calibri"/>
                <w:bCs/>
              </w:rPr>
            </w:pPr>
            <w:r w:rsidRPr="00D66AA0">
              <w:rPr>
                <w:rFonts w:cstheme="minorHAnsi"/>
                <w:bCs/>
              </w:rPr>
              <w:t>Location</w:t>
            </w:r>
          </w:p>
        </w:tc>
        <w:tc>
          <w:tcPr>
            <w:tcW w:w="2342" w:type="dxa"/>
            <w:shd w:val="clear" w:color="auto" w:fill="DFF3F3" w:themeFill="accent4" w:themeFillTint="33"/>
            <w:noWrap/>
            <w:hideMark/>
          </w:tcPr>
          <w:p w14:paraId="5C43781F" w14:textId="77777777" w:rsidR="00D66AA0" w:rsidRPr="00D66AA0"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D66AA0" w:rsidRPr="00AB7E57" w14:paraId="02349F85"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1DCD1DC" w14:textId="31F7E730" w:rsidR="00D66AA0" w:rsidRPr="00D66AA0" w:rsidRDefault="00D66AA0" w:rsidP="00D66AA0">
            <w:pPr>
              <w:spacing w:after="0"/>
              <w:jc w:val="both"/>
              <w:rPr>
                <w:rFonts w:cs="Calibri"/>
              </w:rPr>
            </w:pPr>
            <w:r w:rsidRPr="00D66AA0">
              <w:rPr>
                <w:rFonts w:cstheme="minorHAnsi"/>
              </w:rPr>
              <w:t>Metropolitan</w:t>
            </w:r>
          </w:p>
        </w:tc>
        <w:tc>
          <w:tcPr>
            <w:tcW w:w="2342" w:type="dxa"/>
            <w:noWrap/>
            <w:hideMark/>
          </w:tcPr>
          <w:p w14:paraId="1F6BB612" w14:textId="060869C5" w:rsidR="00D66AA0" w:rsidRPr="00D66AA0" w:rsidRDefault="00D66AA0" w:rsidP="00D66A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D66AA0">
              <w:rPr>
                <w:rFonts w:cstheme="minorHAnsi"/>
              </w:rPr>
              <w:t>87%</w:t>
            </w:r>
          </w:p>
        </w:tc>
      </w:tr>
      <w:tr w:rsidR="00D66AA0" w:rsidRPr="00AB7E57" w14:paraId="220A0119"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7D84FAA" w14:textId="06960233" w:rsidR="00D66AA0" w:rsidRPr="00D66AA0" w:rsidRDefault="00D66AA0" w:rsidP="00D66AA0">
            <w:pPr>
              <w:spacing w:after="0"/>
              <w:jc w:val="both"/>
              <w:rPr>
                <w:rFonts w:cs="Calibri"/>
              </w:rPr>
            </w:pPr>
            <w:r w:rsidRPr="00D66AA0">
              <w:rPr>
                <w:rFonts w:cstheme="minorHAnsi"/>
              </w:rPr>
              <w:t>Regional / remote</w:t>
            </w:r>
          </w:p>
        </w:tc>
        <w:tc>
          <w:tcPr>
            <w:tcW w:w="2342" w:type="dxa"/>
            <w:noWrap/>
            <w:hideMark/>
          </w:tcPr>
          <w:p w14:paraId="0074F5E5" w14:textId="5E4FB2B7" w:rsidR="00D66AA0" w:rsidRPr="00D66AA0"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D66AA0">
              <w:rPr>
                <w:rFonts w:cstheme="minorHAnsi"/>
              </w:rPr>
              <w:t>82%</w:t>
            </w:r>
          </w:p>
        </w:tc>
      </w:tr>
      <w:tr w:rsidR="00D66AA0" w:rsidRPr="00AB7E57" w14:paraId="3D480FC2"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4D8EAAE" w14:textId="28F7F377" w:rsidR="00D66AA0" w:rsidRPr="00D66AA0" w:rsidRDefault="00D66AA0" w:rsidP="00D66AA0">
            <w:pPr>
              <w:spacing w:after="0"/>
              <w:rPr>
                <w:rFonts w:cs="Calibri"/>
                <w:bCs/>
              </w:rPr>
            </w:pPr>
            <w:r w:rsidRPr="00D66AA0">
              <w:rPr>
                <w:rFonts w:cstheme="minorHAnsi"/>
                <w:bCs/>
              </w:rPr>
              <w:t>CALD</w:t>
            </w:r>
          </w:p>
        </w:tc>
        <w:tc>
          <w:tcPr>
            <w:tcW w:w="2342" w:type="dxa"/>
            <w:shd w:val="clear" w:color="auto" w:fill="DFF3F3" w:themeFill="accent4" w:themeFillTint="33"/>
            <w:noWrap/>
            <w:hideMark/>
          </w:tcPr>
          <w:p w14:paraId="40B00F4F" w14:textId="77777777" w:rsidR="00D66AA0" w:rsidRPr="00D66AA0" w:rsidRDefault="00D66AA0" w:rsidP="00D66AA0">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D66AA0" w:rsidRPr="00AB7E57" w14:paraId="406507C4"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109158F3" w14:textId="063EA501" w:rsidR="00D66AA0" w:rsidRPr="00D66AA0" w:rsidRDefault="00D66AA0" w:rsidP="00D66AA0">
            <w:pPr>
              <w:spacing w:after="0"/>
              <w:jc w:val="both"/>
              <w:rPr>
                <w:rFonts w:cs="Calibri"/>
              </w:rPr>
            </w:pPr>
            <w:r w:rsidRPr="00D66AA0">
              <w:rPr>
                <w:rFonts w:cstheme="minorHAnsi"/>
              </w:rPr>
              <w:t>Non-CALD</w:t>
            </w:r>
          </w:p>
        </w:tc>
        <w:tc>
          <w:tcPr>
            <w:tcW w:w="2342" w:type="dxa"/>
            <w:noWrap/>
          </w:tcPr>
          <w:p w14:paraId="330E2317" w14:textId="1864D369" w:rsidR="00D66AA0" w:rsidRPr="00D66AA0"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D66AA0">
              <w:rPr>
                <w:rFonts w:cstheme="minorHAnsi"/>
              </w:rPr>
              <w:t>87%</w:t>
            </w:r>
          </w:p>
        </w:tc>
      </w:tr>
      <w:tr w:rsidR="00D66AA0" w:rsidRPr="00AB7E57" w14:paraId="460A781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7EE7BEF2" w14:textId="32C3ADD6" w:rsidR="00D66AA0" w:rsidRPr="00D66AA0" w:rsidRDefault="00D66AA0" w:rsidP="00D66AA0">
            <w:pPr>
              <w:spacing w:after="0"/>
              <w:jc w:val="both"/>
              <w:rPr>
                <w:rFonts w:cs="Calibri"/>
              </w:rPr>
            </w:pPr>
            <w:r w:rsidRPr="00D66AA0">
              <w:rPr>
                <w:rFonts w:cstheme="minorHAnsi"/>
              </w:rPr>
              <w:t>CALD</w:t>
            </w:r>
          </w:p>
        </w:tc>
        <w:tc>
          <w:tcPr>
            <w:tcW w:w="2342" w:type="dxa"/>
            <w:noWrap/>
          </w:tcPr>
          <w:p w14:paraId="1B953477" w14:textId="0AFD1671" w:rsidR="00D66AA0" w:rsidRPr="00D66AA0" w:rsidRDefault="00D66AA0" w:rsidP="00D66A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D66AA0">
              <w:rPr>
                <w:rFonts w:cstheme="minorHAnsi"/>
              </w:rPr>
              <w:t>84%</w:t>
            </w:r>
          </w:p>
        </w:tc>
      </w:tr>
      <w:tr w:rsidR="00D66AA0" w:rsidRPr="00AB7E57" w14:paraId="63CD61F4"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1AAE19C5" w14:textId="40049FC8" w:rsidR="00D66AA0" w:rsidRPr="00D66AA0" w:rsidRDefault="00D66AA0" w:rsidP="00D66AA0">
            <w:pPr>
              <w:spacing w:after="0"/>
              <w:jc w:val="both"/>
              <w:rPr>
                <w:rFonts w:cs="Calibri"/>
                <w:bCs/>
              </w:rPr>
            </w:pPr>
            <w:r w:rsidRPr="00D66AA0">
              <w:rPr>
                <w:rFonts w:cstheme="minorHAnsi"/>
                <w:bCs/>
              </w:rPr>
              <w:t>Country of birth</w:t>
            </w:r>
          </w:p>
        </w:tc>
        <w:tc>
          <w:tcPr>
            <w:tcW w:w="2342" w:type="dxa"/>
            <w:shd w:val="clear" w:color="auto" w:fill="DFF3F3" w:themeFill="accent4" w:themeFillTint="33"/>
            <w:noWrap/>
          </w:tcPr>
          <w:p w14:paraId="241F675F" w14:textId="77777777" w:rsidR="00D66AA0" w:rsidRPr="00D66AA0"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D66AA0" w:rsidRPr="00AB7E57" w14:paraId="4585CD66"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933C18E" w14:textId="24482A84" w:rsidR="00D66AA0" w:rsidRPr="00D66AA0" w:rsidRDefault="00D66AA0" w:rsidP="00D66AA0">
            <w:pPr>
              <w:spacing w:after="0"/>
              <w:jc w:val="both"/>
              <w:rPr>
                <w:rFonts w:cs="Calibri"/>
              </w:rPr>
            </w:pPr>
            <w:r w:rsidRPr="00D66AA0">
              <w:rPr>
                <w:rFonts w:cstheme="minorHAnsi"/>
              </w:rPr>
              <w:t>Born in Australia</w:t>
            </w:r>
          </w:p>
        </w:tc>
        <w:tc>
          <w:tcPr>
            <w:tcW w:w="2342" w:type="dxa"/>
            <w:noWrap/>
          </w:tcPr>
          <w:p w14:paraId="31953E5A" w14:textId="6471D8A1" w:rsidR="00D66AA0" w:rsidRPr="00D66AA0" w:rsidRDefault="00D66AA0" w:rsidP="00D66A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D66AA0">
              <w:rPr>
                <w:rFonts w:cstheme="minorHAnsi"/>
              </w:rPr>
              <w:t>89%</w:t>
            </w:r>
          </w:p>
        </w:tc>
      </w:tr>
      <w:tr w:rsidR="00D66AA0" w:rsidRPr="00AB7E57" w14:paraId="5CC94951"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9259F91" w14:textId="06E64D89" w:rsidR="00D66AA0" w:rsidRPr="00D66AA0" w:rsidRDefault="00D66AA0" w:rsidP="00D66AA0">
            <w:pPr>
              <w:spacing w:after="0"/>
              <w:jc w:val="both"/>
              <w:rPr>
                <w:rFonts w:cs="Calibri"/>
              </w:rPr>
            </w:pPr>
            <w:r w:rsidRPr="00D66AA0">
              <w:rPr>
                <w:rFonts w:cstheme="minorHAnsi"/>
              </w:rPr>
              <w:t>Born overseas</w:t>
            </w:r>
          </w:p>
        </w:tc>
        <w:tc>
          <w:tcPr>
            <w:tcW w:w="2342" w:type="dxa"/>
            <w:noWrap/>
          </w:tcPr>
          <w:p w14:paraId="73674B86" w14:textId="4A4E1E48" w:rsidR="00D66AA0" w:rsidRPr="00D66AA0" w:rsidRDefault="00D66AA0" w:rsidP="00D66A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D66AA0">
              <w:rPr>
                <w:rFonts w:cstheme="minorHAnsi"/>
              </w:rPr>
              <w:t>85%</w:t>
            </w:r>
          </w:p>
        </w:tc>
      </w:tr>
    </w:tbl>
    <w:p w14:paraId="320BD6CF" w14:textId="77777777" w:rsidR="00E268F4" w:rsidRDefault="00E268F4" w:rsidP="00E215EC">
      <w:pPr>
        <w:rPr>
          <w:rFonts w:eastAsia="Arial" w:cstheme="minorHAnsi"/>
          <w:color w:val="000000" w:themeColor="text1"/>
        </w:rPr>
      </w:pPr>
    </w:p>
    <w:p w14:paraId="4D3C1AFC" w14:textId="2E3CFBC7" w:rsidR="00E215EC" w:rsidRPr="007B5713" w:rsidRDefault="00E215EC" w:rsidP="00E215EC">
      <w:pPr>
        <w:rPr>
          <w:rFonts w:eastAsia="Arial" w:cstheme="minorHAnsi"/>
          <w:color w:val="000000" w:themeColor="text1"/>
        </w:rPr>
      </w:pPr>
      <w:r w:rsidRPr="007B5713">
        <w:rPr>
          <w:rFonts w:eastAsia="Arial" w:cstheme="minorHAnsi"/>
          <w:color w:val="000000" w:themeColor="text1"/>
        </w:rPr>
        <w:lastRenderedPageBreak/>
        <w:t xml:space="preserve">Several key differences are evident in the degree of confidence felt by students in studying the individual subjects that comprise STEM. Students from metro areas are more likely than their regional/remote counterparts to feel confident studying science (63% vs 56%), engineering (42% vs 37%) and mathematics (63% vs 54%). Students born overseas feel more confident studying science than do those born in Australia (69% vs 59%) as do CALD students (66% vs 58% for non-CALD students). CALD students are also likely to feel more confident studying maths than non-CALD students (66% vs 58%). </w:t>
      </w:r>
    </w:p>
    <w:p w14:paraId="15E42558" w14:textId="77777777" w:rsidR="00E215EC" w:rsidRPr="007B5713" w:rsidRDefault="00E215EC" w:rsidP="00E215EC">
      <w:pPr>
        <w:rPr>
          <w:rFonts w:eastAsia="Arial" w:cstheme="minorHAnsi"/>
          <w:color w:val="000000" w:themeColor="text1"/>
        </w:rPr>
      </w:pPr>
      <w:r w:rsidRPr="007B5713">
        <w:rPr>
          <w:rFonts w:eastAsia="Arial" w:cstheme="minorHAnsi"/>
          <w:color w:val="000000" w:themeColor="text1"/>
        </w:rPr>
        <w:t>Consistent with other measures, a student's confidence in studying STEM is likely to be significantly higher (across all STEM subjects) when a parent has previously studied STEM themselves. Details of these differences are noted below:</w:t>
      </w:r>
    </w:p>
    <w:p w14:paraId="6C7954BE" w14:textId="3AD555A4" w:rsidR="00E215EC" w:rsidRDefault="00E215EC" w:rsidP="00E215EC">
      <w:pPr>
        <w:pStyle w:val="Caption"/>
        <w:rPr>
          <w:rStyle w:val="Figuretitle"/>
          <w:b/>
          <w:i w:val="0"/>
          <w:sz w:val="24"/>
        </w:rPr>
      </w:pPr>
      <w:r w:rsidRPr="002B0B86">
        <w:rPr>
          <w:rStyle w:val="Figuretitle"/>
          <w:b/>
          <w:i w:val="0"/>
          <w:sz w:val="24"/>
        </w:rPr>
        <w:t xml:space="preserve">Table </w:t>
      </w:r>
      <w:r w:rsidRPr="002B0B86">
        <w:rPr>
          <w:rStyle w:val="Figuretitle"/>
          <w:b/>
          <w:i w:val="0"/>
          <w:sz w:val="24"/>
        </w:rPr>
        <w:fldChar w:fldCharType="begin"/>
      </w:r>
      <w:r w:rsidRPr="002B0B86">
        <w:rPr>
          <w:rStyle w:val="Figuretitle"/>
          <w:b/>
          <w:i w:val="0"/>
          <w:sz w:val="24"/>
        </w:rPr>
        <w:instrText>SEQ Table \* ARABIC</w:instrText>
      </w:r>
      <w:r w:rsidRPr="002B0B86">
        <w:rPr>
          <w:rStyle w:val="Figuretitle"/>
          <w:b/>
          <w:i w:val="0"/>
          <w:sz w:val="24"/>
        </w:rPr>
        <w:fldChar w:fldCharType="separate"/>
      </w:r>
      <w:r w:rsidR="001D6D52">
        <w:rPr>
          <w:rStyle w:val="Figuretitle"/>
          <w:b/>
          <w:i w:val="0"/>
          <w:noProof/>
          <w:sz w:val="24"/>
        </w:rPr>
        <w:t>16</w:t>
      </w:r>
      <w:r w:rsidRPr="002B0B86">
        <w:rPr>
          <w:rStyle w:val="Figuretitle"/>
          <w:b/>
          <w:i w:val="0"/>
          <w:sz w:val="24"/>
        </w:rPr>
        <w:fldChar w:fldCharType="end"/>
      </w:r>
      <w:r w:rsidRPr="002B0B86">
        <w:rPr>
          <w:rStyle w:val="Figuretitle"/>
          <w:b/>
          <w:i w:val="0"/>
          <w:sz w:val="24"/>
        </w:rPr>
        <w:t>: Confidence in studying STEM (net: somewhat/very confident) subjects by parent background.</w:t>
      </w:r>
    </w:p>
    <w:p w14:paraId="526D194A" w14:textId="790CBC89" w:rsidR="002B0B86" w:rsidRPr="003715BD" w:rsidRDefault="002B0B86" w:rsidP="003715BD">
      <w:pPr>
        <w:spacing w:before="120"/>
        <w:rPr>
          <w:b/>
          <w:color w:val="005677" w:themeColor="text2"/>
          <w:lang w:val="en-US" w:eastAsia="en-AU"/>
        </w:rPr>
      </w:pPr>
      <w:r w:rsidRPr="003715BD">
        <w:rPr>
          <w:b/>
          <w:color w:val="005677" w:themeColor="text2"/>
          <w:lang w:val="en-US" w:eastAsia="en-AU"/>
        </w:rPr>
        <w:t xml:space="preserve">Q. How confident do you feel that you can study and get good results in each of the following subjects? </w:t>
      </w:r>
    </w:p>
    <w:tbl>
      <w:tblPr>
        <w:tblStyle w:val="Style1"/>
        <w:tblW w:w="0" w:type="auto"/>
        <w:jc w:val="center"/>
        <w:tblLook w:val="04A0" w:firstRow="1" w:lastRow="0" w:firstColumn="1" w:lastColumn="0" w:noHBand="0" w:noVBand="1"/>
        <w:tblCaption w:val="Table 16: Confidence in studying STEM (net: somewhat/very confident) subjects by parent background."/>
        <w:tblDescription w:val="Summary table to show net confidence levels in STEM skills (net: somewhat/very confident). In the columns, data is broken down by parent background (career in STEM, no career in STEM, employment in STEM, no employment in STEM). In the rows, it lists the total for STEM overall first, then Science, Technology, Engineering and Maths. "/>
      </w:tblPr>
      <w:tblGrid>
        <w:gridCol w:w="3495"/>
        <w:gridCol w:w="1297"/>
        <w:gridCol w:w="1402"/>
        <w:gridCol w:w="1424"/>
        <w:gridCol w:w="1313"/>
      </w:tblGrid>
      <w:tr w:rsidR="00A56805" w:rsidRPr="00B00DDB" w14:paraId="3DB1F261" w14:textId="77777777" w:rsidTr="00565C94">
        <w:trPr>
          <w:cnfStyle w:val="100000000000" w:firstRow="1" w:lastRow="0" w:firstColumn="0" w:lastColumn="0" w:oddVBand="0" w:evenVBand="0" w:oddHBand="0" w:evenHBand="0" w:firstRowFirstColumn="0" w:firstRowLastColumn="0" w:lastRowFirstColumn="0" w:lastRowLastColumn="0"/>
          <w:trHeight w:val="370"/>
          <w:tblHeader/>
          <w:jc w:val="center"/>
        </w:trPr>
        <w:tc>
          <w:tcPr>
            <w:cnfStyle w:val="001000000000" w:firstRow="0" w:lastRow="0" w:firstColumn="1" w:lastColumn="0" w:oddVBand="0" w:evenVBand="0" w:oddHBand="0" w:evenHBand="0" w:firstRowFirstColumn="0" w:firstRowLastColumn="0" w:lastRowFirstColumn="0" w:lastRowLastColumn="0"/>
            <w:tcW w:w="3495" w:type="dxa"/>
            <w:vMerge w:val="restart"/>
          </w:tcPr>
          <w:p w14:paraId="05B4EA93" w14:textId="08BBA795" w:rsidR="00A56805" w:rsidRPr="00B00DDB" w:rsidRDefault="00A56805" w:rsidP="00A41B3B">
            <w:pPr>
              <w:rPr>
                <w:rFonts w:cstheme="minorHAnsi"/>
                <w:sz w:val="18"/>
                <w:szCs w:val="18"/>
              </w:rPr>
            </w:pPr>
            <w:r w:rsidRPr="00B00DDB">
              <w:rPr>
                <w:rFonts w:cstheme="minorHAnsi"/>
                <w:bCs/>
                <w:sz w:val="18"/>
                <w:szCs w:val="18"/>
              </w:rPr>
              <w:t>Subject</w:t>
            </w:r>
          </w:p>
        </w:tc>
        <w:tc>
          <w:tcPr>
            <w:tcW w:w="5436" w:type="dxa"/>
            <w:gridSpan w:val="4"/>
          </w:tcPr>
          <w:p w14:paraId="0897AC19" w14:textId="77777777" w:rsidR="00A56805" w:rsidRPr="00B00DDB" w:rsidRDefault="00A56805"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B00DDB">
              <w:rPr>
                <w:rFonts w:cstheme="minorHAnsi"/>
                <w:bCs/>
                <w:sz w:val="18"/>
                <w:szCs w:val="18"/>
              </w:rPr>
              <w:t>Confidence in studying STEM (net: somewhat/very confident)</w:t>
            </w:r>
          </w:p>
        </w:tc>
      </w:tr>
      <w:tr w:rsidR="00A56805" w:rsidRPr="00B00DDB" w14:paraId="68FE8243" w14:textId="77777777" w:rsidTr="00565C9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495" w:type="dxa"/>
            <w:vMerge/>
          </w:tcPr>
          <w:p w14:paraId="6EAC4F06" w14:textId="22644C05" w:rsidR="00A56805" w:rsidRPr="00B00DDB" w:rsidRDefault="00A56805" w:rsidP="00A41B3B">
            <w:pPr>
              <w:rPr>
                <w:rFonts w:cstheme="minorHAnsi"/>
                <w:color w:val="FFFFFF" w:themeColor="background1"/>
                <w:sz w:val="18"/>
                <w:szCs w:val="18"/>
              </w:rPr>
            </w:pPr>
          </w:p>
        </w:tc>
        <w:tc>
          <w:tcPr>
            <w:tcW w:w="2699" w:type="dxa"/>
            <w:gridSpan w:val="2"/>
            <w:shd w:val="clear" w:color="auto" w:fill="005677" w:themeFill="text2"/>
          </w:tcPr>
          <w:p w14:paraId="63608693" w14:textId="77777777" w:rsidR="00A56805" w:rsidRPr="00B00DDB" w:rsidRDefault="00A56805" w:rsidP="00565C94">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B00DDB">
              <w:rPr>
                <w:rFonts w:cstheme="minorHAnsi"/>
                <w:b/>
                <w:bCs/>
                <w:color w:val="FFFFFF" w:themeColor="background1"/>
                <w:sz w:val="18"/>
                <w:szCs w:val="18"/>
              </w:rPr>
              <w:t>Parent study in STEM</w:t>
            </w:r>
          </w:p>
        </w:tc>
        <w:tc>
          <w:tcPr>
            <w:tcW w:w="2737" w:type="dxa"/>
            <w:gridSpan w:val="2"/>
            <w:shd w:val="clear" w:color="auto" w:fill="005677" w:themeFill="text2"/>
          </w:tcPr>
          <w:p w14:paraId="091796BD" w14:textId="77777777" w:rsidR="00A56805" w:rsidRPr="00B00DDB" w:rsidRDefault="00A56805" w:rsidP="00565C94">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B00DDB">
              <w:rPr>
                <w:rFonts w:cstheme="minorHAnsi"/>
                <w:b/>
                <w:bCs/>
                <w:color w:val="FFFFFF" w:themeColor="background1"/>
                <w:sz w:val="18"/>
                <w:szCs w:val="18"/>
              </w:rPr>
              <w:t>Parent employment in STEM</w:t>
            </w:r>
          </w:p>
        </w:tc>
      </w:tr>
      <w:tr w:rsidR="00A56805" w:rsidRPr="00B00DDB" w14:paraId="3D385B9E" w14:textId="77777777" w:rsidTr="00565C94">
        <w:trPr>
          <w:cnfStyle w:val="000000010000" w:firstRow="0" w:lastRow="0" w:firstColumn="0" w:lastColumn="0" w:oddVBand="0" w:evenVBand="0" w:oddHBand="0" w:evenHBand="1"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495" w:type="dxa"/>
            <w:vMerge/>
          </w:tcPr>
          <w:p w14:paraId="06D827A0" w14:textId="410F05FA" w:rsidR="00A56805" w:rsidRPr="00B00DDB" w:rsidRDefault="00A56805" w:rsidP="00A41B3B">
            <w:pPr>
              <w:rPr>
                <w:rFonts w:cstheme="minorHAnsi"/>
                <w:color w:val="FFFFFF" w:themeColor="background1"/>
                <w:sz w:val="18"/>
                <w:szCs w:val="18"/>
              </w:rPr>
            </w:pPr>
          </w:p>
        </w:tc>
        <w:tc>
          <w:tcPr>
            <w:tcW w:w="1297" w:type="dxa"/>
            <w:shd w:val="clear" w:color="auto" w:fill="005677" w:themeFill="text2"/>
          </w:tcPr>
          <w:p w14:paraId="2D74CC17" w14:textId="77777777" w:rsidR="00A56805" w:rsidRPr="00B00DD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B00DDB">
              <w:rPr>
                <w:rFonts w:cstheme="minorHAnsi"/>
                <w:b/>
                <w:bCs/>
                <w:color w:val="FFFFFF" w:themeColor="background1"/>
                <w:sz w:val="18"/>
                <w:szCs w:val="18"/>
              </w:rPr>
              <w:t>Yes</w:t>
            </w:r>
          </w:p>
        </w:tc>
        <w:tc>
          <w:tcPr>
            <w:tcW w:w="1402" w:type="dxa"/>
            <w:shd w:val="clear" w:color="auto" w:fill="005677" w:themeFill="text2"/>
          </w:tcPr>
          <w:p w14:paraId="74C65336" w14:textId="77777777" w:rsidR="00A56805" w:rsidRPr="00B00DD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B00DDB">
              <w:rPr>
                <w:rFonts w:cstheme="minorHAnsi"/>
                <w:b/>
                <w:bCs/>
                <w:color w:val="FFFFFF" w:themeColor="background1"/>
                <w:sz w:val="18"/>
                <w:szCs w:val="18"/>
              </w:rPr>
              <w:t>No</w:t>
            </w:r>
          </w:p>
        </w:tc>
        <w:tc>
          <w:tcPr>
            <w:tcW w:w="1424" w:type="dxa"/>
            <w:shd w:val="clear" w:color="auto" w:fill="005677" w:themeFill="text2"/>
          </w:tcPr>
          <w:p w14:paraId="77733C0B" w14:textId="77777777" w:rsidR="00A56805" w:rsidRPr="00B00DD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 w:val="18"/>
                <w:szCs w:val="18"/>
              </w:rPr>
            </w:pPr>
            <w:r w:rsidRPr="00B00DDB">
              <w:rPr>
                <w:rFonts w:cstheme="minorHAnsi"/>
                <w:b/>
                <w:bCs/>
                <w:color w:val="FFFFFF" w:themeColor="background1"/>
                <w:sz w:val="18"/>
                <w:szCs w:val="18"/>
              </w:rPr>
              <w:t>Yes</w:t>
            </w:r>
          </w:p>
        </w:tc>
        <w:tc>
          <w:tcPr>
            <w:tcW w:w="1313" w:type="dxa"/>
            <w:shd w:val="clear" w:color="auto" w:fill="005677" w:themeFill="text2"/>
          </w:tcPr>
          <w:p w14:paraId="1AD374E6" w14:textId="77777777" w:rsidR="00A56805" w:rsidRPr="00B00DDB" w:rsidRDefault="00A56805" w:rsidP="00565C94">
            <w:pPr>
              <w:jc w:val="righ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 w:val="18"/>
                <w:szCs w:val="18"/>
              </w:rPr>
            </w:pPr>
            <w:r w:rsidRPr="00B00DDB">
              <w:rPr>
                <w:rFonts w:cstheme="minorHAnsi"/>
                <w:b/>
                <w:bCs/>
                <w:color w:val="FFFFFF" w:themeColor="background1"/>
                <w:sz w:val="18"/>
                <w:szCs w:val="18"/>
              </w:rPr>
              <w:t>No</w:t>
            </w:r>
          </w:p>
        </w:tc>
      </w:tr>
      <w:tr w:rsidR="00E215EC" w:rsidRPr="00B00DDB" w14:paraId="1B4F59FA" w14:textId="77777777" w:rsidTr="00565C9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495" w:type="dxa"/>
          </w:tcPr>
          <w:p w14:paraId="361FA1DA" w14:textId="77777777" w:rsidR="00E215EC" w:rsidRPr="00B00DDB" w:rsidRDefault="00E215EC" w:rsidP="00A41B3B">
            <w:pPr>
              <w:rPr>
                <w:rFonts w:cstheme="minorHAnsi"/>
                <w:sz w:val="18"/>
                <w:szCs w:val="18"/>
              </w:rPr>
            </w:pPr>
            <w:r w:rsidRPr="00B00DDB">
              <w:rPr>
                <w:rFonts w:cstheme="minorHAnsi"/>
                <w:bCs/>
              </w:rPr>
              <w:t>STEM overall</w:t>
            </w:r>
          </w:p>
        </w:tc>
        <w:tc>
          <w:tcPr>
            <w:tcW w:w="1297" w:type="dxa"/>
          </w:tcPr>
          <w:p w14:paraId="7690FFC9" w14:textId="5FF6774C" w:rsidR="00E215EC" w:rsidRPr="00B00DD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89%</w:t>
            </w:r>
          </w:p>
        </w:tc>
        <w:tc>
          <w:tcPr>
            <w:tcW w:w="1402" w:type="dxa"/>
          </w:tcPr>
          <w:p w14:paraId="33B1A8D2"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82%</w:t>
            </w:r>
          </w:p>
        </w:tc>
        <w:tc>
          <w:tcPr>
            <w:tcW w:w="1424" w:type="dxa"/>
          </w:tcPr>
          <w:p w14:paraId="41A66238"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91%</w:t>
            </w:r>
          </w:p>
        </w:tc>
        <w:tc>
          <w:tcPr>
            <w:tcW w:w="1313" w:type="dxa"/>
          </w:tcPr>
          <w:p w14:paraId="2712E7B2"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85%</w:t>
            </w:r>
          </w:p>
        </w:tc>
      </w:tr>
      <w:tr w:rsidR="00E215EC" w:rsidRPr="00B00DDB" w14:paraId="2F621D37" w14:textId="77777777" w:rsidTr="00565C94">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4E3B9C25" w14:textId="77777777" w:rsidR="00E215EC" w:rsidRPr="00B00DDB" w:rsidRDefault="00E215EC" w:rsidP="00A41B3B">
            <w:pPr>
              <w:rPr>
                <w:rFonts w:cstheme="minorHAnsi"/>
                <w:sz w:val="18"/>
                <w:szCs w:val="18"/>
              </w:rPr>
            </w:pPr>
            <w:r w:rsidRPr="00B00DDB">
              <w:rPr>
                <w:rFonts w:cstheme="minorHAnsi"/>
                <w:bCs/>
                <w:sz w:val="18"/>
                <w:szCs w:val="18"/>
              </w:rPr>
              <w:t>Science</w:t>
            </w:r>
          </w:p>
        </w:tc>
        <w:tc>
          <w:tcPr>
            <w:tcW w:w="1297" w:type="dxa"/>
          </w:tcPr>
          <w:p w14:paraId="5FE2067D" w14:textId="74E60C33" w:rsidR="00E215EC" w:rsidRPr="00B00DD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68%</w:t>
            </w:r>
          </w:p>
        </w:tc>
        <w:tc>
          <w:tcPr>
            <w:tcW w:w="1402" w:type="dxa"/>
          </w:tcPr>
          <w:p w14:paraId="7D1FDB73" w14:textId="77777777" w:rsidR="00E215EC" w:rsidRPr="00B00DD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cstheme="minorHAnsi"/>
                <w:sz w:val="18"/>
                <w:szCs w:val="18"/>
              </w:rPr>
              <w:t>54%</w:t>
            </w:r>
          </w:p>
        </w:tc>
        <w:tc>
          <w:tcPr>
            <w:tcW w:w="1424" w:type="dxa"/>
          </w:tcPr>
          <w:p w14:paraId="4A32B626" w14:textId="1A2F2A2D" w:rsidR="00E215EC" w:rsidRPr="00B00DD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72%</w:t>
            </w:r>
          </w:p>
        </w:tc>
        <w:tc>
          <w:tcPr>
            <w:tcW w:w="1313" w:type="dxa"/>
          </w:tcPr>
          <w:p w14:paraId="1682B4E3" w14:textId="77777777" w:rsidR="00E215EC" w:rsidRPr="00B00DD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cstheme="minorHAnsi"/>
                <w:sz w:val="18"/>
                <w:szCs w:val="18"/>
              </w:rPr>
              <w:t>61%</w:t>
            </w:r>
          </w:p>
        </w:tc>
      </w:tr>
      <w:tr w:rsidR="00E215EC" w:rsidRPr="00B00DDB" w14:paraId="3FB15568" w14:textId="77777777" w:rsidTr="00565C9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62079C06" w14:textId="77777777" w:rsidR="00E215EC" w:rsidRPr="00B00DDB" w:rsidRDefault="00E215EC" w:rsidP="00A41B3B">
            <w:pPr>
              <w:rPr>
                <w:rFonts w:cstheme="minorHAnsi"/>
                <w:sz w:val="18"/>
                <w:szCs w:val="18"/>
              </w:rPr>
            </w:pPr>
            <w:r w:rsidRPr="00B00DDB">
              <w:rPr>
                <w:rFonts w:cstheme="minorHAnsi"/>
                <w:bCs/>
                <w:sz w:val="18"/>
                <w:szCs w:val="18"/>
              </w:rPr>
              <w:t>Technology</w:t>
            </w:r>
          </w:p>
        </w:tc>
        <w:tc>
          <w:tcPr>
            <w:tcW w:w="1297" w:type="dxa"/>
          </w:tcPr>
          <w:p w14:paraId="58F9723D" w14:textId="4274F99E" w:rsidR="00E215EC" w:rsidRPr="00B00DD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66%</w:t>
            </w:r>
          </w:p>
        </w:tc>
        <w:tc>
          <w:tcPr>
            <w:tcW w:w="1402" w:type="dxa"/>
          </w:tcPr>
          <w:p w14:paraId="74A062C0"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62%</w:t>
            </w:r>
          </w:p>
        </w:tc>
        <w:tc>
          <w:tcPr>
            <w:tcW w:w="1424" w:type="dxa"/>
          </w:tcPr>
          <w:p w14:paraId="47F962B9" w14:textId="7323EE24" w:rsidR="00E215EC" w:rsidRPr="00B00DD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71%</w:t>
            </w:r>
          </w:p>
        </w:tc>
        <w:tc>
          <w:tcPr>
            <w:tcW w:w="1313" w:type="dxa"/>
          </w:tcPr>
          <w:p w14:paraId="454D4087"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63%</w:t>
            </w:r>
          </w:p>
        </w:tc>
      </w:tr>
      <w:tr w:rsidR="00E215EC" w:rsidRPr="00B00DDB" w14:paraId="08173367" w14:textId="77777777" w:rsidTr="00565C94">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112652DF" w14:textId="77777777" w:rsidR="00E215EC" w:rsidRPr="00B00DDB" w:rsidRDefault="00E215EC" w:rsidP="00A41B3B">
            <w:pPr>
              <w:rPr>
                <w:rFonts w:cstheme="minorHAnsi"/>
                <w:sz w:val="18"/>
                <w:szCs w:val="18"/>
              </w:rPr>
            </w:pPr>
            <w:r w:rsidRPr="00B00DDB">
              <w:rPr>
                <w:rFonts w:cstheme="minorHAnsi"/>
                <w:bCs/>
                <w:sz w:val="18"/>
                <w:szCs w:val="18"/>
              </w:rPr>
              <w:t>Engineering</w:t>
            </w:r>
          </w:p>
        </w:tc>
        <w:tc>
          <w:tcPr>
            <w:tcW w:w="1297" w:type="dxa"/>
          </w:tcPr>
          <w:p w14:paraId="0645F18F" w14:textId="76657A22" w:rsidR="00E215EC" w:rsidRPr="00B00DD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46%</w:t>
            </w:r>
          </w:p>
        </w:tc>
        <w:tc>
          <w:tcPr>
            <w:tcW w:w="1402" w:type="dxa"/>
          </w:tcPr>
          <w:p w14:paraId="4450A56F" w14:textId="77777777" w:rsidR="00E215EC" w:rsidRPr="00B00DD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cstheme="minorHAnsi"/>
                <w:sz w:val="18"/>
                <w:szCs w:val="18"/>
              </w:rPr>
              <w:t>35%</w:t>
            </w:r>
          </w:p>
        </w:tc>
        <w:tc>
          <w:tcPr>
            <w:tcW w:w="1424" w:type="dxa"/>
          </w:tcPr>
          <w:p w14:paraId="64E76CC9" w14:textId="10631D8D" w:rsidR="00E215EC" w:rsidRPr="00B00DDB" w:rsidRDefault="00565C94"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56%</w:t>
            </w:r>
          </w:p>
        </w:tc>
        <w:tc>
          <w:tcPr>
            <w:tcW w:w="1313" w:type="dxa"/>
          </w:tcPr>
          <w:p w14:paraId="1D455694" w14:textId="77777777" w:rsidR="00E215EC" w:rsidRPr="00B00DDB" w:rsidRDefault="00E215EC" w:rsidP="00565C94">
            <w:pPr>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00DDB">
              <w:rPr>
                <w:rFonts w:cstheme="minorHAnsi"/>
                <w:sz w:val="18"/>
                <w:szCs w:val="18"/>
              </w:rPr>
              <w:t>39%</w:t>
            </w:r>
          </w:p>
        </w:tc>
      </w:tr>
      <w:tr w:rsidR="00E215EC" w:rsidRPr="00B00DDB" w14:paraId="3E13FF41" w14:textId="77777777" w:rsidTr="00565C9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495" w:type="dxa"/>
          </w:tcPr>
          <w:p w14:paraId="7D1B9C67" w14:textId="77777777" w:rsidR="00E215EC" w:rsidRPr="00B00DDB" w:rsidRDefault="00E215EC" w:rsidP="00A41B3B">
            <w:pPr>
              <w:rPr>
                <w:rFonts w:cstheme="minorHAnsi"/>
                <w:sz w:val="18"/>
                <w:szCs w:val="18"/>
              </w:rPr>
            </w:pPr>
            <w:r w:rsidRPr="00B00DDB">
              <w:rPr>
                <w:rFonts w:cstheme="minorHAnsi"/>
                <w:bCs/>
                <w:sz w:val="18"/>
                <w:szCs w:val="18"/>
              </w:rPr>
              <w:t>Mathematics</w:t>
            </w:r>
          </w:p>
        </w:tc>
        <w:tc>
          <w:tcPr>
            <w:tcW w:w="1297" w:type="dxa"/>
          </w:tcPr>
          <w:p w14:paraId="274C1F25" w14:textId="51E3C990" w:rsidR="00E215EC" w:rsidRPr="00B00DDB" w:rsidRDefault="00565C94"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ascii="Arial" w:hAnsi="Arial" w:cs="Arial"/>
                <w:sz w:val="18"/>
                <w:szCs w:val="18"/>
              </w:rPr>
              <w:t>▲</w:t>
            </w:r>
            <w:r w:rsidR="00E215EC" w:rsidRPr="00B00DDB">
              <w:rPr>
                <w:rFonts w:cstheme="minorHAnsi"/>
                <w:sz w:val="18"/>
                <w:szCs w:val="18"/>
              </w:rPr>
              <w:t>65%</w:t>
            </w:r>
          </w:p>
        </w:tc>
        <w:tc>
          <w:tcPr>
            <w:tcW w:w="1402" w:type="dxa"/>
          </w:tcPr>
          <w:p w14:paraId="2E538E82"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55%</w:t>
            </w:r>
          </w:p>
        </w:tc>
        <w:tc>
          <w:tcPr>
            <w:tcW w:w="1424" w:type="dxa"/>
          </w:tcPr>
          <w:p w14:paraId="568ED051"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69%</w:t>
            </w:r>
          </w:p>
        </w:tc>
        <w:tc>
          <w:tcPr>
            <w:tcW w:w="1313" w:type="dxa"/>
          </w:tcPr>
          <w:p w14:paraId="3FDA8B04" w14:textId="77777777" w:rsidR="00E215EC" w:rsidRPr="00B00DDB" w:rsidRDefault="00E215EC" w:rsidP="00565C94">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00DDB">
              <w:rPr>
                <w:rFonts w:cstheme="minorHAnsi"/>
                <w:sz w:val="18"/>
                <w:szCs w:val="18"/>
              </w:rPr>
              <w:t>60%</w:t>
            </w:r>
          </w:p>
        </w:tc>
      </w:tr>
    </w:tbl>
    <w:p w14:paraId="0FE9B7D9" w14:textId="77777777" w:rsidR="00E215EC" w:rsidRPr="006079E5" w:rsidRDefault="00E215EC" w:rsidP="006079E5">
      <w:pPr>
        <w:pStyle w:val="Base"/>
        <w:rPr>
          <w:lang w:val="en-US" w:eastAsia="en-AU"/>
        </w:rPr>
      </w:pPr>
      <w:r w:rsidRPr="006079E5">
        <w:rPr>
          <w:lang w:val="en-US" w:eastAsia="en-AU"/>
        </w:rPr>
        <w:t>Base: Wave 3 only. Parents who studied STEM – 1,621, parents who did not study STEM – 1,533, parents who work in STEM – 522, parents who do not work in STEM – 2,948.</w:t>
      </w:r>
    </w:p>
    <w:p w14:paraId="143EC226" w14:textId="77777777" w:rsidR="00E215EC" w:rsidRPr="007B5713" w:rsidRDefault="00E215EC" w:rsidP="00E215EC">
      <w:pPr>
        <w:spacing w:after="200"/>
        <w:rPr>
          <w:rFonts w:cstheme="minorHAnsi"/>
          <w:color w:val="005577"/>
          <w:sz w:val="18"/>
          <w:szCs w:val="18"/>
        </w:rPr>
      </w:pPr>
      <w:r w:rsidRPr="007B5713">
        <w:rPr>
          <w:rFonts w:cstheme="minorHAnsi"/>
          <w:color w:val="005577"/>
          <w:sz w:val="18"/>
          <w:szCs w:val="18"/>
        </w:rPr>
        <w:br w:type="page"/>
      </w:r>
    </w:p>
    <w:p w14:paraId="46AAD5C4" w14:textId="77777777" w:rsidR="00E215EC" w:rsidRPr="00A15D82" w:rsidRDefault="00E215EC" w:rsidP="00A15D82">
      <w:pPr>
        <w:pStyle w:val="Heading3"/>
      </w:pPr>
      <w:bookmarkStart w:id="49" w:name="_Toc89262631"/>
      <w:r w:rsidRPr="00A15D82">
        <w:lastRenderedPageBreak/>
        <w:t>Drivers of gender differences in confidence in STEM</w:t>
      </w:r>
      <w:bookmarkEnd w:id="49"/>
    </w:p>
    <w:p w14:paraId="22D78F41" w14:textId="77777777" w:rsidR="00E215EC" w:rsidRPr="007B5713" w:rsidRDefault="00E215EC" w:rsidP="00E215EC">
      <w:pPr>
        <w:rPr>
          <w:rFonts w:cstheme="minorHAnsi"/>
        </w:rPr>
      </w:pPr>
      <w:r w:rsidRPr="007B5713">
        <w:rPr>
          <w:rFonts w:cstheme="minorHAnsi"/>
        </w:rPr>
        <w:t xml:space="preserve">It was found that the reasons girls/women lack confidence in engineering are primarily related to a lack of familiarity, having not studied the subject before (54%) and reportedly having ‘no interest’ in the subject (46%). </w:t>
      </w:r>
    </w:p>
    <w:p w14:paraId="429F7C4B" w14:textId="77777777" w:rsidR="00E215EC" w:rsidRPr="007B5713" w:rsidRDefault="00E215EC" w:rsidP="00E215EC">
      <w:pPr>
        <w:rPr>
          <w:rFonts w:cstheme="minorHAnsi"/>
        </w:rPr>
      </w:pPr>
      <w:r w:rsidRPr="007B5713">
        <w:rPr>
          <w:rFonts w:cstheme="minorHAnsi"/>
        </w:rPr>
        <w:t xml:space="preserve">Considering technology, reasons for low confidence among girls/women are mostly related to not having studied the subject before (40%) and not having an interest in the subject (39%). </w:t>
      </w:r>
    </w:p>
    <w:p w14:paraId="7B700E40" w14:textId="77777777" w:rsidR="00E215EC" w:rsidRPr="007B5713" w:rsidRDefault="00E215EC" w:rsidP="00E215EC">
      <w:pPr>
        <w:rPr>
          <w:rFonts w:cstheme="minorHAnsi"/>
        </w:rPr>
      </w:pPr>
      <w:r w:rsidRPr="007B5713">
        <w:rPr>
          <w:rFonts w:cstheme="minorHAnsi"/>
        </w:rPr>
        <w:t>Drivers of low confidence in studying science among girls/women include a belief that they are simply ‘not good at it’ (47%), reportedly having ‘no interest’ in the subject (45%), and feeling like they ‘don't understand it’ (40%).</w:t>
      </w:r>
    </w:p>
    <w:p w14:paraId="14DFB89F" w14:textId="77777777" w:rsidR="00E215EC" w:rsidRPr="007B5713" w:rsidRDefault="00E215EC" w:rsidP="00E215EC">
      <w:pPr>
        <w:rPr>
          <w:rFonts w:cstheme="minorHAnsi"/>
        </w:rPr>
      </w:pPr>
      <w:r w:rsidRPr="007B5713">
        <w:rPr>
          <w:rFonts w:cstheme="minorHAnsi"/>
        </w:rPr>
        <w:t xml:space="preserve">Similarly, data suggests that the reasons driving low confidence in mathematics are also more internalised and reflect the perceptions of girls/women regarding their own ability. Girls/women are significantly more likely than boys/men to attribute their low confidence in mathematics to ‘not being very good at it’ (61% vs 48%); finding it ‘too hard/difficult’ (47% vs 38%), ‘not understanding it’ (37% vs 28%), previous experience of ‘failure’ (33% vs 25%), and simply a feeling that they are ‘not very smart’ (28% vs 19%). </w:t>
      </w:r>
    </w:p>
    <w:p w14:paraId="502E0F42" w14:textId="5BA47C22" w:rsidR="00750DEB" w:rsidRPr="00EE1EEF" w:rsidRDefault="00E215EC" w:rsidP="00750DEB">
      <w:pPr>
        <w:pStyle w:val="Caption"/>
        <w:rPr>
          <w:rStyle w:val="Figuretitle"/>
          <w:b/>
          <w:i w:val="0"/>
          <w:sz w:val="24"/>
        </w:rPr>
      </w:pPr>
      <w:r w:rsidRPr="00EE1EEF">
        <w:rPr>
          <w:rStyle w:val="Figuretitle"/>
          <w:b/>
          <w:i w:val="0"/>
          <w:sz w:val="24"/>
        </w:rPr>
        <w:t xml:space="preserve">Figure </w:t>
      </w:r>
      <w:r w:rsidRPr="00EE1EEF">
        <w:rPr>
          <w:rStyle w:val="Figuretitle"/>
          <w:b/>
          <w:i w:val="0"/>
          <w:sz w:val="24"/>
        </w:rPr>
        <w:fldChar w:fldCharType="begin"/>
      </w:r>
      <w:r w:rsidRPr="00EE1EEF">
        <w:rPr>
          <w:rStyle w:val="Figuretitle"/>
          <w:b/>
          <w:i w:val="0"/>
          <w:sz w:val="24"/>
        </w:rPr>
        <w:instrText xml:space="preserve"> SEQ Figure \* ARABIC </w:instrText>
      </w:r>
      <w:r w:rsidRPr="00EE1EEF">
        <w:rPr>
          <w:rStyle w:val="Figuretitle"/>
          <w:b/>
          <w:i w:val="0"/>
          <w:sz w:val="24"/>
        </w:rPr>
        <w:fldChar w:fldCharType="separate"/>
      </w:r>
      <w:r w:rsidR="001D6D52">
        <w:rPr>
          <w:rStyle w:val="Figuretitle"/>
          <w:b/>
          <w:i w:val="0"/>
          <w:noProof/>
          <w:sz w:val="24"/>
        </w:rPr>
        <w:t>22</w:t>
      </w:r>
      <w:r w:rsidRPr="00EE1EEF">
        <w:rPr>
          <w:rStyle w:val="Figuretitle"/>
          <w:b/>
          <w:i w:val="0"/>
          <w:sz w:val="24"/>
        </w:rPr>
        <w:fldChar w:fldCharType="end"/>
      </w:r>
      <w:r w:rsidRPr="00EE1EEF">
        <w:rPr>
          <w:rStyle w:val="Figuretitle"/>
          <w:b/>
          <w:i w:val="0"/>
          <w:sz w:val="24"/>
        </w:rPr>
        <w:t>: Reasons for not feeling confident in getting good results in mathematics, by gender.</w:t>
      </w:r>
      <w:r w:rsidR="00750DEB" w:rsidRPr="00EE1EEF">
        <w:rPr>
          <w:rStyle w:val="Figuretitle"/>
          <w:b/>
          <w:i w:val="0"/>
          <w:sz w:val="24"/>
        </w:rPr>
        <w:t xml:space="preserve"> </w:t>
      </w:r>
    </w:p>
    <w:p w14:paraId="390A02A9" w14:textId="41DE744A" w:rsidR="00E215EC" w:rsidRPr="003B4471" w:rsidRDefault="00750DEB" w:rsidP="003B4471">
      <w:pPr>
        <w:spacing w:before="120"/>
        <w:rPr>
          <w:b/>
          <w:color w:val="005677" w:themeColor="text2"/>
          <w:lang w:val="en-US" w:eastAsia="en-AU"/>
        </w:rPr>
      </w:pPr>
      <w:r w:rsidRPr="00EE1EEF">
        <w:rPr>
          <w:b/>
          <w:color w:val="005677" w:themeColor="text2"/>
          <w:lang w:val="en-US" w:eastAsia="en-AU"/>
        </w:rPr>
        <w:t>Q. Why do you not feel confident about getting good results in mathematics?</w:t>
      </w:r>
    </w:p>
    <w:p w14:paraId="4DD7F061" w14:textId="27970416" w:rsidR="00E215EC" w:rsidRPr="00EE1EEF" w:rsidRDefault="003B4471" w:rsidP="00E215EC">
      <w:pPr>
        <w:pStyle w:val="Caption"/>
        <w:rPr>
          <w:i w:val="0"/>
          <w:iCs w:val="0"/>
          <w:color w:val="auto"/>
          <w:sz w:val="18"/>
          <w:szCs w:val="22"/>
          <w:lang w:val="en-US" w:eastAsia="en-AU"/>
        </w:rPr>
        <w:sectPr w:rsidR="00E215EC" w:rsidRPr="00EE1EEF" w:rsidSect="00986B83">
          <w:headerReference w:type="default" r:id="rId43"/>
          <w:footerReference w:type="default" r:id="rId44"/>
          <w:headerReference w:type="first" r:id="rId45"/>
          <w:footerReference w:type="first" r:id="rId46"/>
          <w:pgSz w:w="11900" w:h="16850"/>
          <w:pgMar w:top="1276" w:right="1440" w:bottom="1440" w:left="1440" w:header="0" w:footer="703" w:gutter="0"/>
          <w:cols w:space="720"/>
        </w:sectPr>
      </w:pPr>
      <w:r w:rsidRPr="003B4471">
        <w:rPr>
          <w:i w:val="0"/>
          <w:iCs w:val="0"/>
          <w:noProof/>
          <w:color w:val="auto"/>
          <w:sz w:val="18"/>
          <w:szCs w:val="22"/>
          <w:lang w:eastAsia="en-AU"/>
        </w:rPr>
        <w:drawing>
          <wp:inline distT="0" distB="0" distL="0" distR="0" wp14:anchorId="678498B5" wp14:editId="17424E59">
            <wp:extent cx="5727700" cy="2868930"/>
            <wp:effectExtent l="0" t="0" r="6350" b="7620"/>
            <wp:docPr id="62" name="Chart 62" descr="Bar chart showing the reasons for not feeling confident in getting good results in maths, split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5D60CDD-E80E-4F9C-8800-5AA5505BD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E215EC" w:rsidRPr="00EE1EEF">
        <w:rPr>
          <w:i w:val="0"/>
          <w:iCs w:val="0"/>
          <w:color w:val="auto"/>
          <w:sz w:val="18"/>
          <w:szCs w:val="22"/>
          <w:lang w:val="en-US" w:eastAsia="en-AU"/>
        </w:rPr>
        <w:t>Base: Wave 3 only, those who do not feel confident about getting good results in mathematics, boys/men – 273, girls/women – 352. Non-binary/other not shown due to low base size.</w:t>
      </w:r>
    </w:p>
    <w:p w14:paraId="702DAA74" w14:textId="77777777" w:rsidR="00E215EC" w:rsidRPr="007B5713" w:rsidRDefault="00E215EC" w:rsidP="00E215EC">
      <w:pPr>
        <w:spacing w:after="200"/>
        <w:rPr>
          <w:rFonts w:cstheme="minorHAnsi"/>
        </w:rPr>
      </w:pPr>
      <w:r w:rsidRPr="007B5713">
        <w:rPr>
          <w:rFonts w:cstheme="minorHAnsi"/>
        </w:rPr>
        <w:br w:type="page"/>
      </w:r>
    </w:p>
    <w:p w14:paraId="22F10F97" w14:textId="77777777" w:rsidR="00E215EC" w:rsidRPr="007B5713" w:rsidRDefault="00E215EC" w:rsidP="00E215EC">
      <w:pPr>
        <w:spacing w:after="200"/>
        <w:rPr>
          <w:rFonts w:cstheme="minorHAnsi"/>
        </w:rPr>
      </w:pPr>
      <w:r w:rsidRPr="007B5713">
        <w:rPr>
          <w:rFonts w:cstheme="minorHAnsi"/>
        </w:rPr>
        <w:lastRenderedPageBreak/>
        <w:t xml:space="preserve">Confidence in participating in conversations regarding STEM topics outside of school/study has remained stable since Wave 2 (58% vs 59%). </w:t>
      </w:r>
    </w:p>
    <w:p w14:paraId="13191550" w14:textId="6FF4B4E1" w:rsidR="00F553E9" w:rsidRPr="00E03622" w:rsidRDefault="00E215EC" w:rsidP="00F553E9">
      <w:pPr>
        <w:pStyle w:val="Caption"/>
        <w:spacing w:before="120"/>
        <w:rPr>
          <w:rStyle w:val="Figuretitle"/>
          <w:b/>
          <w:i w:val="0"/>
          <w:sz w:val="24"/>
        </w:rPr>
      </w:pPr>
      <w:r w:rsidRPr="00E03622">
        <w:rPr>
          <w:rStyle w:val="Figuretitle"/>
          <w:b/>
          <w:i w:val="0"/>
          <w:sz w:val="24"/>
        </w:rPr>
        <w:t xml:space="preserve">Table </w:t>
      </w:r>
      <w:r w:rsidRPr="00E03622">
        <w:rPr>
          <w:rStyle w:val="Figuretitle"/>
          <w:b/>
          <w:i w:val="0"/>
          <w:sz w:val="24"/>
        </w:rPr>
        <w:fldChar w:fldCharType="begin"/>
      </w:r>
      <w:r w:rsidRPr="00E03622">
        <w:rPr>
          <w:rStyle w:val="Figuretitle"/>
          <w:b/>
          <w:i w:val="0"/>
          <w:sz w:val="24"/>
        </w:rPr>
        <w:instrText>SEQ Table \* ARABIC</w:instrText>
      </w:r>
      <w:r w:rsidRPr="00E03622">
        <w:rPr>
          <w:rStyle w:val="Figuretitle"/>
          <w:b/>
          <w:i w:val="0"/>
          <w:sz w:val="24"/>
        </w:rPr>
        <w:fldChar w:fldCharType="separate"/>
      </w:r>
      <w:r w:rsidR="001D6D52">
        <w:rPr>
          <w:rStyle w:val="Figuretitle"/>
          <w:b/>
          <w:i w:val="0"/>
          <w:noProof/>
          <w:sz w:val="24"/>
        </w:rPr>
        <w:t>17</w:t>
      </w:r>
      <w:r w:rsidRPr="00E03622">
        <w:rPr>
          <w:rStyle w:val="Figuretitle"/>
          <w:b/>
          <w:i w:val="0"/>
          <w:sz w:val="24"/>
        </w:rPr>
        <w:fldChar w:fldCharType="end"/>
      </w:r>
      <w:r w:rsidRPr="00E03622">
        <w:rPr>
          <w:rStyle w:val="Figuretitle"/>
          <w:b/>
          <w:i w:val="0"/>
          <w:sz w:val="24"/>
        </w:rPr>
        <w:t xml:space="preserve">: Confidence levels in understanding of science and technology outside of school/study. </w:t>
      </w:r>
    </w:p>
    <w:p w14:paraId="14EFD99E" w14:textId="765787F7" w:rsidR="00E215EC" w:rsidRPr="008D7559" w:rsidRDefault="00F553E9" w:rsidP="008D7559">
      <w:pPr>
        <w:pStyle w:val="Questions"/>
        <w:rPr>
          <w:lang w:val="en-US" w:eastAsia="en-AU"/>
        </w:rPr>
      </w:pPr>
      <w:r w:rsidRPr="008D7559">
        <w:rPr>
          <w:lang w:val="en-US" w:eastAsia="en-AU"/>
        </w:rPr>
        <w:t>Q. And what about outside of school/study, how confident is your understanding of science and technology when people are talking about it or when you watch or read about it on TV or online?</w:t>
      </w:r>
    </w:p>
    <w:tbl>
      <w:tblPr>
        <w:tblStyle w:val="Style1"/>
        <w:tblW w:w="9038" w:type="dxa"/>
        <w:jc w:val="center"/>
        <w:tblLook w:val="04A0" w:firstRow="1" w:lastRow="0" w:firstColumn="1" w:lastColumn="0" w:noHBand="0" w:noVBand="1"/>
        <w:tblCaption w:val="Table 17: Confidence levels in understanding of science and technology outside of school/study. "/>
        <w:tblDescription w:val="Summary table showing confidence in understanding of science and technology outside of school/study across waves one, two and three. In the rows, there are figures for net: confident (somewhat/very confident) and net: not confident (not very confident/not confident at all)."/>
      </w:tblPr>
      <w:tblGrid>
        <w:gridCol w:w="4185"/>
        <w:gridCol w:w="1513"/>
        <w:gridCol w:w="1670"/>
        <w:gridCol w:w="1670"/>
      </w:tblGrid>
      <w:tr w:rsidR="00E215EC" w:rsidRPr="00E86E3A" w14:paraId="67F7AFF1" w14:textId="77777777" w:rsidTr="003E5159">
        <w:trPr>
          <w:cnfStyle w:val="100000000000" w:firstRow="1" w:lastRow="0" w:firstColumn="0" w:lastColumn="0" w:oddVBand="0" w:evenVBand="0" w:oddHBand="0" w:evenHBand="0" w:firstRowFirstColumn="0" w:firstRowLastColumn="0" w:lastRowFirstColumn="0" w:lastRowLastColumn="0"/>
          <w:trHeight w:val="591"/>
          <w:tblHeader/>
          <w:jc w:val="center"/>
        </w:trPr>
        <w:tc>
          <w:tcPr>
            <w:cnfStyle w:val="001000000000" w:firstRow="0" w:lastRow="0" w:firstColumn="1" w:lastColumn="0" w:oddVBand="0" w:evenVBand="0" w:oddHBand="0" w:evenHBand="0" w:firstRowFirstColumn="0" w:firstRowLastColumn="0" w:lastRowFirstColumn="0" w:lastRowLastColumn="0"/>
            <w:tcW w:w="4185" w:type="dxa"/>
            <w:hideMark/>
          </w:tcPr>
          <w:p w14:paraId="507C39FF" w14:textId="77777777" w:rsidR="00E215EC" w:rsidRPr="00E86E3A" w:rsidRDefault="00E215EC" w:rsidP="00A41B3B">
            <w:pPr>
              <w:rPr>
                <w:rFonts w:eastAsia="Times New Roman" w:cstheme="minorHAnsi"/>
                <w:b w:val="0"/>
                <w:bCs/>
                <w:szCs w:val="20"/>
                <w:lang w:eastAsia="en-AU"/>
              </w:rPr>
            </w:pPr>
            <w:r w:rsidRPr="00E86E3A">
              <w:rPr>
                <w:rFonts w:eastAsia="Times New Roman" w:cstheme="minorHAnsi"/>
                <w:bCs/>
                <w:szCs w:val="20"/>
                <w:lang w:eastAsia="en-AU"/>
              </w:rPr>
              <w:t>Confidence</w:t>
            </w:r>
          </w:p>
        </w:tc>
        <w:tc>
          <w:tcPr>
            <w:tcW w:w="1513" w:type="dxa"/>
            <w:hideMark/>
          </w:tcPr>
          <w:p w14:paraId="48C9BCEF" w14:textId="77777777" w:rsidR="00E215EC" w:rsidRPr="00E86E3A" w:rsidRDefault="00E215EC" w:rsidP="00E86E3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86E3A">
              <w:rPr>
                <w:rFonts w:eastAsia="Arial" w:cstheme="minorHAnsi"/>
                <w:bCs/>
                <w:color w:val="FFFFFF"/>
                <w:kern w:val="24"/>
                <w:szCs w:val="20"/>
                <w:lang w:eastAsia="en-AU"/>
              </w:rPr>
              <w:t>Wave 1</w:t>
            </w:r>
          </w:p>
        </w:tc>
        <w:tc>
          <w:tcPr>
            <w:tcW w:w="1670" w:type="dxa"/>
            <w:hideMark/>
          </w:tcPr>
          <w:p w14:paraId="7E61F9BB" w14:textId="77777777" w:rsidR="00E215EC" w:rsidRPr="00E86E3A" w:rsidRDefault="00E215EC" w:rsidP="00E86E3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86E3A">
              <w:rPr>
                <w:rFonts w:eastAsia="Arial" w:cstheme="minorHAnsi"/>
                <w:bCs/>
                <w:color w:val="FFFFFF"/>
                <w:kern w:val="24"/>
                <w:szCs w:val="20"/>
                <w:lang w:eastAsia="en-AU"/>
              </w:rPr>
              <w:t>Wave 2</w:t>
            </w:r>
          </w:p>
        </w:tc>
        <w:tc>
          <w:tcPr>
            <w:tcW w:w="1670" w:type="dxa"/>
            <w:hideMark/>
          </w:tcPr>
          <w:p w14:paraId="0FB68421" w14:textId="77777777" w:rsidR="00E215EC" w:rsidRPr="00E86E3A" w:rsidRDefault="00E215EC" w:rsidP="00E86E3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86E3A">
              <w:rPr>
                <w:rFonts w:eastAsia="Arial" w:cstheme="minorHAnsi"/>
                <w:bCs/>
                <w:color w:val="FFFFFF"/>
                <w:kern w:val="24"/>
                <w:szCs w:val="20"/>
                <w:lang w:eastAsia="en-AU"/>
              </w:rPr>
              <w:t>Wave 3</w:t>
            </w:r>
          </w:p>
        </w:tc>
      </w:tr>
      <w:tr w:rsidR="00E215EC" w:rsidRPr="00E86E3A" w14:paraId="5000D41B" w14:textId="77777777" w:rsidTr="00E86E3A">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185" w:type="dxa"/>
            <w:hideMark/>
          </w:tcPr>
          <w:p w14:paraId="2425951B" w14:textId="77777777" w:rsidR="00E215EC" w:rsidRPr="00E86E3A" w:rsidRDefault="00E215EC" w:rsidP="00A41B3B">
            <w:pPr>
              <w:spacing w:after="0" w:line="240" w:lineRule="auto"/>
              <w:textAlignment w:val="bottom"/>
              <w:rPr>
                <w:rFonts w:eastAsia="Times New Roman" w:cstheme="minorHAnsi"/>
                <w:szCs w:val="20"/>
                <w:lang w:eastAsia="en-AU"/>
              </w:rPr>
            </w:pPr>
            <w:r w:rsidRPr="00E86E3A">
              <w:rPr>
                <w:rFonts w:eastAsia="Times New Roman" w:cstheme="minorHAnsi"/>
                <w:bCs/>
                <w:color w:val="000000"/>
                <w:kern w:val="24"/>
                <w:szCs w:val="20"/>
                <w:lang w:eastAsia="en-AU"/>
              </w:rPr>
              <w:t xml:space="preserve">Net: Confident </w:t>
            </w:r>
          </w:p>
        </w:tc>
        <w:tc>
          <w:tcPr>
            <w:tcW w:w="1513" w:type="dxa"/>
            <w:hideMark/>
          </w:tcPr>
          <w:p w14:paraId="50D5FD81" w14:textId="77777777" w:rsidR="00E215EC" w:rsidRPr="00E86E3A" w:rsidRDefault="00E215EC"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86E3A">
              <w:rPr>
                <w:rFonts w:eastAsia="Times New Roman" w:cstheme="minorHAnsi"/>
                <w:color w:val="000000"/>
                <w:kern w:val="24"/>
                <w:szCs w:val="20"/>
                <w:lang w:eastAsia="en-AU"/>
              </w:rPr>
              <w:t>66%</w:t>
            </w:r>
          </w:p>
        </w:tc>
        <w:tc>
          <w:tcPr>
            <w:tcW w:w="1670" w:type="dxa"/>
            <w:hideMark/>
          </w:tcPr>
          <w:p w14:paraId="3C6B2FC1" w14:textId="77777777" w:rsidR="00E215EC" w:rsidRPr="00E86E3A" w:rsidRDefault="00E215EC"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86E3A">
              <w:rPr>
                <w:rFonts w:eastAsia="Times New Roman" w:cstheme="minorHAnsi"/>
                <w:color w:val="000000"/>
                <w:kern w:val="24"/>
                <w:szCs w:val="20"/>
                <w:lang w:eastAsia="en-AU"/>
              </w:rPr>
              <w:t>58%</w:t>
            </w:r>
          </w:p>
        </w:tc>
        <w:tc>
          <w:tcPr>
            <w:tcW w:w="1670" w:type="dxa"/>
            <w:hideMark/>
          </w:tcPr>
          <w:p w14:paraId="7713DC8C" w14:textId="77777777" w:rsidR="00E215EC" w:rsidRPr="00E86E3A" w:rsidRDefault="00E215EC" w:rsidP="00E86E3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86E3A">
              <w:rPr>
                <w:rFonts w:eastAsia="Times New Roman" w:cstheme="minorHAnsi"/>
                <w:color w:val="000000"/>
                <w:kern w:val="24"/>
                <w:szCs w:val="20"/>
                <w:lang w:eastAsia="en-AU"/>
              </w:rPr>
              <w:t>59%</w:t>
            </w:r>
          </w:p>
        </w:tc>
      </w:tr>
      <w:tr w:rsidR="00E215EC" w:rsidRPr="00E86E3A" w14:paraId="34F32E3A" w14:textId="77777777" w:rsidTr="00E86E3A">
        <w:trPr>
          <w:cnfStyle w:val="000000010000" w:firstRow="0" w:lastRow="0" w:firstColumn="0" w:lastColumn="0" w:oddVBand="0" w:evenVBand="0" w:oddHBand="0" w:evenHBand="1"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185" w:type="dxa"/>
            <w:hideMark/>
          </w:tcPr>
          <w:p w14:paraId="4AD5E35A" w14:textId="77777777" w:rsidR="00E215EC" w:rsidRPr="00E86E3A" w:rsidRDefault="00E215EC" w:rsidP="00A41B3B">
            <w:pPr>
              <w:spacing w:after="0" w:line="240" w:lineRule="auto"/>
              <w:textAlignment w:val="bottom"/>
              <w:rPr>
                <w:rFonts w:eastAsia="Times New Roman" w:cstheme="minorHAnsi"/>
                <w:szCs w:val="20"/>
                <w:lang w:eastAsia="en-AU"/>
              </w:rPr>
            </w:pPr>
            <w:r w:rsidRPr="00E86E3A">
              <w:rPr>
                <w:rFonts w:eastAsia="Times New Roman" w:cstheme="minorHAnsi"/>
                <w:bCs/>
                <w:color w:val="000000"/>
                <w:kern w:val="24"/>
                <w:szCs w:val="20"/>
                <w:lang w:eastAsia="en-AU"/>
              </w:rPr>
              <w:t>Net: Not confident</w:t>
            </w:r>
          </w:p>
        </w:tc>
        <w:tc>
          <w:tcPr>
            <w:tcW w:w="1513" w:type="dxa"/>
            <w:hideMark/>
          </w:tcPr>
          <w:p w14:paraId="0A7FE1D8" w14:textId="77777777" w:rsidR="00E215EC" w:rsidRPr="00E86E3A" w:rsidRDefault="00E215EC"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86E3A">
              <w:rPr>
                <w:rFonts w:eastAsia="Times New Roman" w:cstheme="minorHAnsi"/>
                <w:color w:val="000000"/>
                <w:kern w:val="24"/>
                <w:szCs w:val="20"/>
                <w:lang w:eastAsia="en-AU"/>
              </w:rPr>
              <w:t>9%</w:t>
            </w:r>
          </w:p>
        </w:tc>
        <w:tc>
          <w:tcPr>
            <w:tcW w:w="1670" w:type="dxa"/>
            <w:hideMark/>
          </w:tcPr>
          <w:p w14:paraId="6707CF64" w14:textId="77777777" w:rsidR="00E215EC" w:rsidRPr="00E86E3A" w:rsidRDefault="00E215EC"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86E3A">
              <w:rPr>
                <w:rFonts w:eastAsia="Times New Roman" w:cstheme="minorHAnsi"/>
                <w:color w:val="000000"/>
                <w:kern w:val="24"/>
                <w:szCs w:val="20"/>
                <w:lang w:eastAsia="en-AU"/>
              </w:rPr>
              <w:t>13%</w:t>
            </w:r>
          </w:p>
        </w:tc>
        <w:tc>
          <w:tcPr>
            <w:tcW w:w="1670" w:type="dxa"/>
            <w:hideMark/>
          </w:tcPr>
          <w:p w14:paraId="31AC2AD0" w14:textId="77777777" w:rsidR="00E215EC" w:rsidRPr="00E86E3A" w:rsidRDefault="00E215EC" w:rsidP="00E86E3A">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86E3A">
              <w:rPr>
                <w:rFonts w:eastAsia="Times New Roman" w:cstheme="minorHAnsi"/>
                <w:color w:val="000000"/>
                <w:kern w:val="24"/>
                <w:szCs w:val="20"/>
                <w:lang w:eastAsia="en-AU"/>
              </w:rPr>
              <w:t>13%</w:t>
            </w:r>
          </w:p>
        </w:tc>
      </w:tr>
    </w:tbl>
    <w:p w14:paraId="4871D48F" w14:textId="77777777" w:rsidR="00E215EC" w:rsidRPr="00B45412" w:rsidRDefault="00E215EC" w:rsidP="00B45412">
      <w:pPr>
        <w:pStyle w:val="Base"/>
        <w:rPr>
          <w:lang w:val="en-US" w:eastAsia="en-AU"/>
        </w:rPr>
      </w:pPr>
      <w:r w:rsidRPr="00B45412">
        <w:rPr>
          <w:lang w:val="en-US" w:eastAsia="en-AU"/>
        </w:rPr>
        <w:t>Base: Total. Wave 1 – 2,092, Wave 2 – 3,021, Wave 3 – 3,154.</w:t>
      </w:r>
    </w:p>
    <w:p w14:paraId="51F43EAD" w14:textId="77777777" w:rsidR="00E215EC" w:rsidRPr="007B5713" w:rsidRDefault="00E215EC" w:rsidP="00E215EC">
      <w:pPr>
        <w:rPr>
          <w:rFonts w:cstheme="minorHAnsi"/>
        </w:rPr>
      </w:pPr>
      <w:r w:rsidRPr="007B5713">
        <w:rPr>
          <w:rFonts w:cstheme="minorHAnsi"/>
        </w:rPr>
        <w:t>Boys/men remain more confident than girls/women in discussing STEM topics outside of school/study (64% vs 55% in Wave 3), a finding that has been consistent across waves.</w:t>
      </w:r>
    </w:p>
    <w:p w14:paraId="22154CB0" w14:textId="77777777" w:rsidR="00E215EC" w:rsidRPr="007B5713" w:rsidRDefault="00E215EC" w:rsidP="00E215EC">
      <w:pPr>
        <w:rPr>
          <w:rFonts w:cstheme="minorHAnsi"/>
        </w:rPr>
      </w:pPr>
      <w:r w:rsidRPr="007B5713">
        <w:rPr>
          <w:rFonts w:cstheme="minorHAnsi"/>
        </w:rPr>
        <w:t>Those students in metro areas also feel more confident in discussing STEM topics outside of school/study than do students from regional/remote areas (61% vs 54%), as do students whose parents have studied STEM (64% vs 55% for those whose parents have not studied STEM) and students whose parents work in a STEM-related field (69% vs 59% for those whose parents do not work in a STEM-related field).</w:t>
      </w:r>
    </w:p>
    <w:p w14:paraId="262BCD9C" w14:textId="77777777" w:rsidR="00E215EC" w:rsidRPr="00C847F9" w:rsidRDefault="00E215EC" w:rsidP="00E215EC">
      <w:pPr>
        <w:rPr>
          <w:rFonts w:ascii="Arial" w:eastAsia="Arial" w:hAnsi="Arial" w:cs="Arial"/>
          <w:color w:val="000000" w:themeColor="text1"/>
          <w:szCs w:val="20"/>
        </w:rPr>
      </w:pPr>
    </w:p>
    <w:p w14:paraId="797BB30F" w14:textId="77777777" w:rsidR="00E215EC" w:rsidRPr="00C847F9" w:rsidRDefault="00E215EC" w:rsidP="00E215EC">
      <w:pPr>
        <w:spacing w:after="200"/>
        <w:rPr>
          <w:rFonts w:ascii="Arial" w:eastAsiaTheme="majorEastAsia" w:hAnsi="Arial" w:cs="Arial"/>
          <w:b/>
          <w:bCs/>
          <w:color w:val="939598" w:themeColor="accent1"/>
          <w:sz w:val="26"/>
          <w:szCs w:val="26"/>
        </w:rPr>
      </w:pPr>
      <w:r w:rsidRPr="00C847F9">
        <w:rPr>
          <w:rFonts w:ascii="Arial" w:hAnsi="Arial" w:cs="Arial"/>
        </w:rPr>
        <w:br w:type="page"/>
      </w:r>
    </w:p>
    <w:p w14:paraId="19913B0A" w14:textId="77777777" w:rsidR="00E215EC" w:rsidRPr="007B5713" w:rsidRDefault="00E215EC" w:rsidP="00E215EC">
      <w:pPr>
        <w:pStyle w:val="Heading2"/>
        <w:spacing w:before="360"/>
        <w:rPr>
          <w:rFonts w:cstheme="majorHAnsi"/>
        </w:rPr>
      </w:pPr>
      <w:bookmarkStart w:id="50" w:name="_Toc89262632"/>
      <w:r w:rsidRPr="007B5713">
        <w:rPr>
          <w:rFonts w:cstheme="majorHAnsi"/>
        </w:rPr>
        <w:lastRenderedPageBreak/>
        <w:t>Participation in STEM activities and events</w:t>
      </w:r>
      <w:bookmarkEnd w:id="50"/>
    </w:p>
    <w:p w14:paraId="7392BA62" w14:textId="77777777" w:rsidR="00E215EC" w:rsidRPr="00C847F9" w:rsidRDefault="00E215EC" w:rsidP="00E215EC">
      <w:pPr>
        <w:spacing w:after="200"/>
      </w:pPr>
      <w:r w:rsidRPr="00C847F9">
        <w:t xml:space="preserve">The research sought to understand students' awareness of and participation in STEM activities and events over the last 12 months. Awareness of activities and events related to STEM increased in the last 12 months from 85% in Wave 2 to 88% in Wave 3. The top 10 events that students are aware of are noted below. </w:t>
      </w:r>
    </w:p>
    <w:p w14:paraId="152806BE" w14:textId="451824EC" w:rsidR="00750DEB" w:rsidRPr="003B4471" w:rsidRDefault="00E215EC" w:rsidP="00750DEB">
      <w:pPr>
        <w:spacing w:after="200"/>
        <w:rPr>
          <w:rStyle w:val="Figuretitle"/>
          <w:b/>
          <w:iCs/>
          <w:sz w:val="24"/>
        </w:rPr>
      </w:pPr>
      <w:r w:rsidRPr="003B4471">
        <w:rPr>
          <w:rStyle w:val="Figuretitle"/>
          <w:b/>
          <w:iCs/>
          <w:sz w:val="24"/>
          <w:szCs w:val="18"/>
        </w:rPr>
        <w:t xml:space="preserve">Figure </w:t>
      </w:r>
      <w:r w:rsidRPr="003B4471">
        <w:rPr>
          <w:rStyle w:val="Figuretitle"/>
          <w:b/>
          <w:iCs/>
          <w:sz w:val="24"/>
          <w:szCs w:val="18"/>
        </w:rPr>
        <w:fldChar w:fldCharType="begin"/>
      </w:r>
      <w:r w:rsidRPr="003B4471">
        <w:rPr>
          <w:rStyle w:val="Figuretitle"/>
          <w:b/>
          <w:iCs/>
          <w:sz w:val="24"/>
          <w:szCs w:val="18"/>
        </w:rPr>
        <w:instrText xml:space="preserve"> SEQ Figure \* ARABIC </w:instrText>
      </w:r>
      <w:r w:rsidRPr="003B4471">
        <w:rPr>
          <w:rStyle w:val="Figuretitle"/>
          <w:b/>
          <w:iCs/>
          <w:sz w:val="24"/>
          <w:szCs w:val="18"/>
        </w:rPr>
        <w:fldChar w:fldCharType="separate"/>
      </w:r>
      <w:r w:rsidR="001D6D52">
        <w:rPr>
          <w:rStyle w:val="Figuretitle"/>
          <w:b/>
          <w:iCs/>
          <w:noProof/>
          <w:sz w:val="24"/>
          <w:szCs w:val="18"/>
        </w:rPr>
        <w:t>23</w:t>
      </w:r>
      <w:r w:rsidRPr="003B4471">
        <w:rPr>
          <w:rStyle w:val="Figuretitle"/>
          <w:b/>
          <w:iCs/>
          <w:sz w:val="24"/>
          <w:szCs w:val="18"/>
        </w:rPr>
        <w:fldChar w:fldCharType="end"/>
      </w:r>
      <w:r w:rsidRPr="003B4471">
        <w:rPr>
          <w:rStyle w:val="Figuretitle"/>
          <w:b/>
          <w:iCs/>
          <w:sz w:val="24"/>
          <w:szCs w:val="18"/>
        </w:rPr>
        <w:t>: Awareness of STEM events, activities and resources among those who had participated in a STEM activity or event. Showing top 10 events aware of only.</w:t>
      </w:r>
      <w:r w:rsidR="00750DEB" w:rsidRPr="003B4471">
        <w:rPr>
          <w:rStyle w:val="Figuretitle"/>
          <w:b/>
          <w:iCs/>
          <w:sz w:val="24"/>
        </w:rPr>
        <w:t xml:space="preserve"> </w:t>
      </w:r>
    </w:p>
    <w:p w14:paraId="65A68595" w14:textId="50CEF34B" w:rsidR="00E215EC" w:rsidRPr="00037575" w:rsidRDefault="00750DEB" w:rsidP="00037575">
      <w:pPr>
        <w:spacing w:after="200"/>
        <w:rPr>
          <w:b/>
          <w:color w:val="005677" w:themeColor="text2"/>
          <w:lang w:val="en-US" w:eastAsia="en-AU"/>
        </w:rPr>
      </w:pPr>
      <w:r w:rsidRPr="003B4471">
        <w:rPr>
          <w:b/>
          <w:color w:val="005677" w:themeColor="text2"/>
          <w:lang w:val="en-US" w:eastAsia="en-AU"/>
        </w:rPr>
        <w:t xml:space="preserve">Q. And which of the below events, activities or resources have you heard of? </w:t>
      </w:r>
    </w:p>
    <w:p w14:paraId="2BE152E5" w14:textId="4B4A8045" w:rsidR="00E215EC" w:rsidRPr="003B4471" w:rsidRDefault="00037575" w:rsidP="00E215EC">
      <w:pPr>
        <w:spacing w:after="200"/>
        <w:rPr>
          <w:sz w:val="18"/>
          <w:lang w:val="en-US" w:eastAsia="en-AU"/>
        </w:rPr>
      </w:pPr>
      <w:r w:rsidRPr="00037575">
        <w:rPr>
          <w:noProof/>
          <w:sz w:val="18"/>
          <w:lang w:eastAsia="en-AU"/>
        </w:rPr>
        <w:drawing>
          <wp:inline distT="0" distB="0" distL="0" distR="0" wp14:anchorId="0427C092" wp14:editId="1B70C2EF">
            <wp:extent cx="5727700" cy="2447925"/>
            <wp:effectExtent l="0" t="0" r="6350" b="0"/>
            <wp:docPr id="63" name="Chart 63" descr="Bar chart to show the top 10 events, activities and resources that young people are aware of, among those who have participated in an event or activit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B40A8B7-0A9F-47A1-900A-ECC72F55E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215EC" w:rsidRPr="003B4471">
        <w:rPr>
          <w:sz w:val="18"/>
          <w:lang w:val="en-US" w:eastAsia="en-AU"/>
        </w:rPr>
        <w:t>Base: Those who had participated in a STEM activity/event – Wave 3 – 1,250.</w:t>
      </w:r>
    </w:p>
    <w:p w14:paraId="7E35E704" w14:textId="77777777" w:rsidR="00E215EC" w:rsidRPr="00C847F9" w:rsidRDefault="00E215EC" w:rsidP="00E215EC">
      <w:pPr>
        <w:spacing w:after="200"/>
      </w:pPr>
      <w:r w:rsidRPr="00C847F9">
        <w:t xml:space="preserve">Participation in science-related activities outside of school/study has remained stable between Wave 2 and Wave 3 at 41%. This wave it was also found that 43% of students have participated in broader STEM-related </w:t>
      </w:r>
      <w:r w:rsidRPr="00C847F9">
        <w:rPr>
          <w:szCs w:val="20"/>
          <w:lang w:val="en-US"/>
        </w:rPr>
        <w:t>activities outside of school/study.</w:t>
      </w:r>
    </w:p>
    <w:p w14:paraId="1CE38209" w14:textId="77777777" w:rsidR="004F29CC" w:rsidRDefault="004F29CC">
      <w:pPr>
        <w:spacing w:after="200" w:line="276" w:lineRule="auto"/>
        <w:rPr>
          <w:szCs w:val="20"/>
          <w:lang w:val="en-US"/>
        </w:rPr>
      </w:pPr>
      <w:r>
        <w:rPr>
          <w:szCs w:val="20"/>
          <w:lang w:val="en-US"/>
        </w:rPr>
        <w:br w:type="page"/>
      </w:r>
    </w:p>
    <w:p w14:paraId="74EC7DC2" w14:textId="244241D0" w:rsidR="00E215EC" w:rsidRPr="00C847F9" w:rsidRDefault="00E215EC" w:rsidP="00E215EC">
      <w:pPr>
        <w:spacing w:after="200"/>
        <w:rPr>
          <w:szCs w:val="20"/>
          <w:lang w:val="en-US"/>
        </w:rPr>
      </w:pPr>
      <w:r w:rsidRPr="00C847F9">
        <w:rPr>
          <w:szCs w:val="20"/>
          <w:lang w:val="en-US"/>
        </w:rPr>
        <w:lastRenderedPageBreak/>
        <w:t>Consistent with previous waves, the data suggests that participation in STEM activities and events does drive increases in interest in science as a whole and specifically in studying STEM. These activities and events are observed to have an incrementally greater impact on girls/women compared to boys/men.</w:t>
      </w:r>
    </w:p>
    <w:p w14:paraId="3F5808A4" w14:textId="3CE6D11D" w:rsidR="00E03622" w:rsidRPr="00037575" w:rsidRDefault="00E215EC" w:rsidP="00E03622">
      <w:pPr>
        <w:spacing w:after="200"/>
        <w:rPr>
          <w:rStyle w:val="Figuretitle"/>
          <w:b/>
          <w:iCs/>
          <w:sz w:val="24"/>
        </w:rPr>
      </w:pPr>
      <w:r w:rsidRPr="00037575">
        <w:rPr>
          <w:rStyle w:val="Figuretitle"/>
          <w:b/>
          <w:iCs/>
          <w:sz w:val="24"/>
          <w:szCs w:val="18"/>
        </w:rPr>
        <w:t xml:space="preserve">Figure </w:t>
      </w:r>
      <w:r w:rsidRPr="00037575">
        <w:rPr>
          <w:rStyle w:val="Figuretitle"/>
          <w:b/>
          <w:iCs/>
          <w:sz w:val="24"/>
          <w:szCs w:val="18"/>
        </w:rPr>
        <w:fldChar w:fldCharType="begin"/>
      </w:r>
      <w:r w:rsidRPr="00037575">
        <w:rPr>
          <w:rStyle w:val="Figuretitle"/>
          <w:b/>
          <w:iCs/>
          <w:sz w:val="24"/>
          <w:szCs w:val="18"/>
        </w:rPr>
        <w:instrText xml:space="preserve"> SEQ Figure \* ARABIC </w:instrText>
      </w:r>
      <w:r w:rsidRPr="00037575">
        <w:rPr>
          <w:rStyle w:val="Figuretitle"/>
          <w:b/>
          <w:iCs/>
          <w:sz w:val="24"/>
          <w:szCs w:val="18"/>
        </w:rPr>
        <w:fldChar w:fldCharType="separate"/>
      </w:r>
      <w:r w:rsidR="001D6D52">
        <w:rPr>
          <w:rStyle w:val="Figuretitle"/>
          <w:b/>
          <w:iCs/>
          <w:noProof/>
          <w:sz w:val="24"/>
          <w:szCs w:val="18"/>
        </w:rPr>
        <w:t>24</w:t>
      </w:r>
      <w:r w:rsidRPr="00037575">
        <w:rPr>
          <w:rStyle w:val="Figuretitle"/>
          <w:b/>
          <w:iCs/>
          <w:sz w:val="24"/>
          <w:szCs w:val="18"/>
        </w:rPr>
        <w:fldChar w:fldCharType="end"/>
      </w:r>
      <w:r w:rsidRPr="00037575">
        <w:rPr>
          <w:rStyle w:val="Figuretitle"/>
          <w:b/>
          <w:iCs/>
          <w:sz w:val="24"/>
          <w:szCs w:val="18"/>
        </w:rPr>
        <w:t xml:space="preserve">: </w:t>
      </w:r>
      <w:r w:rsidR="005E017A">
        <w:rPr>
          <w:rStyle w:val="Figuretitle"/>
          <w:b/>
          <w:iCs/>
          <w:sz w:val="24"/>
          <w:szCs w:val="18"/>
        </w:rPr>
        <w:t>Change in interest in science and studying STEM before and after participating in an event or activity (score out of 10).</w:t>
      </w:r>
    </w:p>
    <w:p w14:paraId="61858EC8" w14:textId="57EAEE33" w:rsidR="00E215EC" w:rsidRPr="00706756" w:rsidRDefault="00E03622" w:rsidP="00706756">
      <w:pPr>
        <w:spacing w:after="200"/>
        <w:rPr>
          <w:b/>
          <w:color w:val="005677" w:themeColor="text2"/>
          <w:lang w:val="en-US" w:eastAsia="en-AU"/>
        </w:rPr>
      </w:pPr>
      <w:r w:rsidRPr="00037575">
        <w:rPr>
          <w:b/>
          <w:color w:val="005677" w:themeColor="text2"/>
          <w:lang w:val="en-US" w:eastAsia="en-AU"/>
        </w:rPr>
        <w:t>Q. Please rate your interest in science before/after attending/participating/engaging with any of the earlier mentioned activities/events/resources. / Q. Please rate your interest in studying STEM before/after attending/participating/engaging with any of the earlier mentioned activities/events/resources.</w:t>
      </w:r>
    </w:p>
    <w:p w14:paraId="779187FF" w14:textId="40D3591A" w:rsidR="00E215EC" w:rsidRPr="00C847F9" w:rsidRDefault="00213B2F" w:rsidP="00E215EC">
      <w:pPr>
        <w:spacing w:after="200"/>
      </w:pPr>
      <w:r w:rsidRPr="00213B2F">
        <w:rPr>
          <w:noProof/>
          <w:lang w:eastAsia="en-AU"/>
        </w:rPr>
        <w:drawing>
          <wp:inline distT="0" distB="0" distL="0" distR="0" wp14:anchorId="5D6D22A4" wp14:editId="709DE466">
            <wp:extent cx="5727700" cy="2193290"/>
            <wp:effectExtent l="0" t="0" r="6350" b="0"/>
            <wp:docPr id="241272258" name="Picture 241272258" descr="On the left, a bar chart to show the change in interest in science before and after attending a STEM event/activity (score out of 10). The data is shown for the total, as well as split by boys/men and girls/women. The grey arrow represents the change in score out of 10 from before to after the activity or event.&#10;&#10;On the right, a bar chart to show the change in interest in studying STEM before and after attending a STEM event/activity (score out of 10). The data is shown for the total, as well as split by boys/men and girls/women. The grey arrow represents the change in score out of 10 from before to after the activity o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72258" name="Picture 241272258" descr="On the left, a bar chart to show the change in interest in science before and after attending a STEM event/activity (score out of 10). The data is shown for the total, as well as split by boys/men and girls/women. The grey arrow represents the change in score out of 10 from before to after the activity or event.&#10;&#10;On the right, a bar chart to show the change in interest in studying STEM before and after attending a STEM event/activity (score out of 10). The data is shown for the total, as well as split by boys/men and girls/women. The grey arrow represents the change in score out of 10 from before to after the activity or event."/>
                    <pic:cNvPicPr/>
                  </pic:nvPicPr>
                  <pic:blipFill>
                    <a:blip r:embed="rId49"/>
                    <a:stretch>
                      <a:fillRect/>
                    </a:stretch>
                  </pic:blipFill>
                  <pic:spPr>
                    <a:xfrm>
                      <a:off x="0" y="0"/>
                      <a:ext cx="5727700" cy="2193290"/>
                    </a:xfrm>
                    <a:prstGeom prst="rect">
                      <a:avLst/>
                    </a:prstGeom>
                  </pic:spPr>
                </pic:pic>
              </a:graphicData>
            </a:graphic>
          </wp:inline>
        </w:drawing>
      </w:r>
      <w:r w:rsidR="00E215EC" w:rsidRPr="00037575">
        <w:rPr>
          <w:sz w:val="18"/>
          <w:lang w:val="en-US" w:eastAsia="en-AU"/>
        </w:rPr>
        <w:t>Base: Those who had attended at least one event – Wave 3 – 497, boys/men – 299, girls/women - 186.</w:t>
      </w:r>
      <w:r w:rsidR="00E215EC" w:rsidRPr="00C847F9">
        <w:br w:type="page"/>
      </w:r>
    </w:p>
    <w:p w14:paraId="251B40B8" w14:textId="77777777" w:rsidR="00E215EC" w:rsidRPr="00144674" w:rsidRDefault="00E215EC" w:rsidP="00E215EC">
      <w:pPr>
        <w:pStyle w:val="Heading1"/>
        <w:jc w:val="both"/>
        <w:rPr>
          <w:rFonts w:cstheme="majorHAnsi"/>
        </w:rPr>
      </w:pPr>
      <w:bookmarkStart w:id="51" w:name="_Toc89262633"/>
      <w:r w:rsidRPr="00144674">
        <w:rPr>
          <w:rFonts w:cstheme="majorHAnsi"/>
        </w:rPr>
        <w:lastRenderedPageBreak/>
        <w:t>Future intentions for STEM</w:t>
      </w:r>
      <w:bookmarkEnd w:id="51"/>
      <w:r w:rsidRPr="00144674">
        <w:rPr>
          <w:rFonts w:cstheme="majorHAnsi"/>
        </w:rPr>
        <w:t xml:space="preserve"> </w:t>
      </w:r>
    </w:p>
    <w:p w14:paraId="218E88B8" w14:textId="77777777" w:rsidR="00E215EC" w:rsidRPr="00144674" w:rsidRDefault="00E215EC" w:rsidP="00E215EC">
      <w:pPr>
        <w:pStyle w:val="Heading2"/>
        <w:spacing w:before="360"/>
        <w:rPr>
          <w:rFonts w:cstheme="majorHAnsi"/>
        </w:rPr>
      </w:pPr>
      <w:bookmarkStart w:id="52" w:name="_Toc89262634"/>
      <w:r w:rsidRPr="00144674">
        <w:rPr>
          <w:rFonts w:cstheme="majorHAnsi"/>
        </w:rPr>
        <w:t>Impact of Covid-19 on study and career intentions</w:t>
      </w:r>
      <w:bookmarkEnd w:id="52"/>
    </w:p>
    <w:p w14:paraId="741FC552" w14:textId="77777777" w:rsidR="00E215EC" w:rsidRPr="00C847F9" w:rsidRDefault="00E215EC" w:rsidP="00E215EC">
      <w:r w:rsidRPr="00C847F9">
        <w:t>Given the ongoing global Covid-19 pandemic, students in the current wave of research were asked about any impact of the pandemic on their future study and career intentions. Research found that 38% of young people have experienced some change in their study and career intentions as a result of Covid-19. Of those that experienced some change, this was most likely to involve a change in general interests (17%) or a reconsideration of career options (14%). Boys/men are most likely to have been influenced by Covid-19 compared to girls/women (40% vs 35%), as are Aboriginal and/or Torres Strait Islander students compared to other students (53% vs 37%).</w:t>
      </w:r>
    </w:p>
    <w:p w14:paraId="01E1C9C3" w14:textId="77777777" w:rsidR="00E215EC" w:rsidRPr="00144674" w:rsidRDefault="00E215EC" w:rsidP="00E215EC">
      <w:pPr>
        <w:rPr>
          <w:rFonts w:cstheme="minorHAnsi"/>
        </w:rPr>
      </w:pPr>
      <w:r w:rsidRPr="00144674">
        <w:rPr>
          <w:rFonts w:cstheme="minorHAnsi"/>
        </w:rPr>
        <w:t>As a result of Covid-19, students also report being slightly or much more likely to consider study or work in STEM in the future, particularly boys/men.</w:t>
      </w:r>
    </w:p>
    <w:p w14:paraId="4E05F1C4" w14:textId="72874576" w:rsidR="00E215EC" w:rsidRDefault="00E215EC" w:rsidP="00E215EC">
      <w:pPr>
        <w:pStyle w:val="Caption"/>
        <w:rPr>
          <w:rStyle w:val="Figuretitle"/>
          <w:b/>
          <w:i w:val="0"/>
          <w:sz w:val="24"/>
        </w:rPr>
      </w:pPr>
      <w:r w:rsidRPr="00F477FB">
        <w:rPr>
          <w:rStyle w:val="Figuretitle"/>
          <w:b/>
          <w:i w:val="0"/>
          <w:sz w:val="24"/>
        </w:rPr>
        <w:t xml:space="preserve">Table </w:t>
      </w:r>
      <w:r w:rsidRPr="00F477FB">
        <w:rPr>
          <w:rStyle w:val="Figuretitle"/>
          <w:b/>
          <w:i w:val="0"/>
          <w:sz w:val="24"/>
        </w:rPr>
        <w:fldChar w:fldCharType="begin"/>
      </w:r>
      <w:r w:rsidRPr="00F477FB">
        <w:rPr>
          <w:rStyle w:val="Figuretitle"/>
          <w:b/>
          <w:i w:val="0"/>
          <w:sz w:val="24"/>
        </w:rPr>
        <w:instrText>SEQ Table \* ARABIC</w:instrText>
      </w:r>
      <w:r w:rsidRPr="00F477FB">
        <w:rPr>
          <w:rStyle w:val="Figuretitle"/>
          <w:b/>
          <w:i w:val="0"/>
          <w:sz w:val="24"/>
        </w:rPr>
        <w:fldChar w:fldCharType="separate"/>
      </w:r>
      <w:r w:rsidR="001D6D52">
        <w:rPr>
          <w:rStyle w:val="Figuretitle"/>
          <w:b/>
          <w:i w:val="0"/>
          <w:noProof/>
          <w:sz w:val="24"/>
        </w:rPr>
        <w:t>18</w:t>
      </w:r>
      <w:r w:rsidRPr="00F477FB">
        <w:rPr>
          <w:rStyle w:val="Figuretitle"/>
          <w:b/>
          <w:i w:val="0"/>
          <w:sz w:val="24"/>
        </w:rPr>
        <w:fldChar w:fldCharType="end"/>
      </w:r>
      <w:r w:rsidRPr="00F477FB">
        <w:rPr>
          <w:rStyle w:val="Figuretitle"/>
          <w:b/>
          <w:i w:val="0"/>
          <w:sz w:val="24"/>
        </w:rPr>
        <w:t>: Impact of Covid-19 on likelihood to consider study or work in STEM in the future.</w:t>
      </w:r>
    </w:p>
    <w:p w14:paraId="39B5BF9A" w14:textId="2EC758D4" w:rsidR="00F477FB" w:rsidRPr="00FA2FF2" w:rsidRDefault="00F477FB" w:rsidP="00FA2FF2">
      <w:pPr>
        <w:pStyle w:val="Questions"/>
        <w:rPr>
          <w:lang w:val="en-US" w:eastAsia="en-AU"/>
        </w:rPr>
      </w:pPr>
      <w:r w:rsidRPr="00FA2FF2">
        <w:rPr>
          <w:lang w:val="en-US" w:eastAsia="en-AU"/>
        </w:rPr>
        <w:t xml:space="preserve">Q. How has COVID-19 influenced your decision to study or work in the following STEM areas in the future? </w:t>
      </w:r>
    </w:p>
    <w:tbl>
      <w:tblPr>
        <w:tblStyle w:val="Style1"/>
        <w:tblW w:w="0" w:type="auto"/>
        <w:tblLook w:val="04A0" w:firstRow="1" w:lastRow="0" w:firstColumn="1" w:lastColumn="0" w:noHBand="0" w:noVBand="1"/>
        <w:tblCaption w:val="Table 18: Impact of Covid-19 on likelihood to consider study or work in STEM in the future."/>
        <w:tblDescription w:val="Summary table showing the proportion saying that Covid-19 had influenced their likelihood to consider study or work in STEM in the future (net: slightly/much more likely to consider). In the columns, scores are broken down by total, girls/women and boys/men. The rows show the scores for science, technology, engineering and maths."/>
      </w:tblPr>
      <w:tblGrid>
        <w:gridCol w:w="4020"/>
        <w:gridCol w:w="1501"/>
        <w:gridCol w:w="1773"/>
        <w:gridCol w:w="1726"/>
      </w:tblGrid>
      <w:tr w:rsidR="00C93EFF" w:rsidRPr="006D1D6A" w14:paraId="49D193B2" w14:textId="77777777" w:rsidTr="003E5159">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4767" w:type="dxa"/>
            <w:vMerge w:val="restart"/>
          </w:tcPr>
          <w:p w14:paraId="5518C153" w14:textId="456973DC" w:rsidR="00C93EFF" w:rsidRPr="006D1D6A" w:rsidRDefault="00C93EFF" w:rsidP="00A41B3B">
            <w:pPr>
              <w:rPr>
                <w:rFonts w:eastAsia="Times New Roman" w:cstheme="minorHAnsi"/>
                <w:lang w:eastAsia="en-AU"/>
              </w:rPr>
            </w:pPr>
            <w:r w:rsidRPr="006D1D6A">
              <w:rPr>
                <w:rFonts w:eastAsia="Arial" w:cstheme="minorHAnsi"/>
                <w:bCs/>
                <w:lang w:eastAsia="en-AU"/>
              </w:rPr>
              <w:t>Subject</w:t>
            </w:r>
          </w:p>
        </w:tc>
        <w:tc>
          <w:tcPr>
            <w:tcW w:w="5534" w:type="dxa"/>
            <w:gridSpan w:val="3"/>
            <w:tcBorders>
              <w:bottom w:val="single" w:sz="4" w:space="0" w:color="005677"/>
            </w:tcBorders>
          </w:tcPr>
          <w:p w14:paraId="31BD64D2" w14:textId="77777777" w:rsidR="00C93EFF" w:rsidRPr="006D1D6A" w:rsidRDefault="00C93EFF" w:rsidP="00A41B3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lang w:eastAsia="en-AU"/>
              </w:rPr>
            </w:pPr>
            <w:r w:rsidRPr="006D1D6A">
              <w:rPr>
                <w:rFonts w:eastAsia="Times New Roman" w:cstheme="minorHAnsi"/>
                <w:bCs/>
                <w:lang w:eastAsia="en-AU"/>
              </w:rPr>
              <w:t>Net: slightly/much more likely to consider</w:t>
            </w:r>
          </w:p>
        </w:tc>
      </w:tr>
      <w:tr w:rsidR="00C93EFF" w:rsidRPr="006D1D6A" w14:paraId="639CB292" w14:textId="77777777" w:rsidTr="006D1D6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67" w:type="dxa"/>
            <w:vMerge/>
          </w:tcPr>
          <w:p w14:paraId="081BF17A" w14:textId="087BC019" w:rsidR="00C93EFF" w:rsidRPr="006D1D6A" w:rsidRDefault="00C93EFF" w:rsidP="00A41B3B">
            <w:pPr>
              <w:rPr>
                <w:rFonts w:eastAsia="Times New Roman" w:cstheme="minorHAnsi"/>
                <w:lang w:eastAsia="en-AU"/>
              </w:rPr>
            </w:pPr>
          </w:p>
        </w:tc>
        <w:tc>
          <w:tcPr>
            <w:tcW w:w="1724" w:type="dxa"/>
            <w:tcBorders>
              <w:top w:val="single" w:sz="4" w:space="0" w:color="005677"/>
            </w:tcBorders>
            <w:shd w:val="clear" w:color="auto" w:fill="005677" w:themeFill="text2"/>
          </w:tcPr>
          <w:p w14:paraId="330B98AF" w14:textId="77777777" w:rsidR="00C93EFF" w:rsidRPr="006D1D6A" w:rsidRDefault="00C93EFF" w:rsidP="006D1D6A">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6D1D6A">
              <w:rPr>
                <w:rFonts w:eastAsia="Arial" w:cstheme="minorHAnsi"/>
                <w:b/>
                <w:bCs/>
                <w:color w:val="FFFFFF" w:themeColor="background1"/>
                <w:lang w:eastAsia="en-AU"/>
              </w:rPr>
              <w:t>Wave 3 Total</w:t>
            </w:r>
          </w:p>
        </w:tc>
        <w:tc>
          <w:tcPr>
            <w:tcW w:w="1902" w:type="dxa"/>
            <w:tcBorders>
              <w:top w:val="single" w:sz="4" w:space="0" w:color="005677"/>
            </w:tcBorders>
            <w:shd w:val="clear" w:color="auto" w:fill="005677" w:themeFill="text2"/>
          </w:tcPr>
          <w:p w14:paraId="5EED305D" w14:textId="77777777" w:rsidR="00C93EFF" w:rsidRPr="006D1D6A" w:rsidRDefault="00C93EFF" w:rsidP="006D1D6A">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6D1D6A">
              <w:rPr>
                <w:rFonts w:eastAsia="Arial" w:cstheme="minorHAnsi"/>
                <w:b/>
                <w:bCs/>
                <w:color w:val="FFFFFF" w:themeColor="background1"/>
                <w:lang w:eastAsia="en-AU"/>
              </w:rPr>
              <w:t>Girls/women</w:t>
            </w:r>
          </w:p>
        </w:tc>
        <w:tc>
          <w:tcPr>
            <w:tcW w:w="1908" w:type="dxa"/>
            <w:tcBorders>
              <w:top w:val="single" w:sz="4" w:space="0" w:color="005677"/>
            </w:tcBorders>
            <w:shd w:val="clear" w:color="auto" w:fill="005677" w:themeFill="text2"/>
          </w:tcPr>
          <w:p w14:paraId="4C6541DE" w14:textId="77777777" w:rsidR="00C93EFF" w:rsidRPr="006D1D6A" w:rsidRDefault="00C93EFF" w:rsidP="006D1D6A">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6D1D6A">
              <w:rPr>
                <w:rFonts w:eastAsia="Arial" w:cstheme="minorHAnsi"/>
                <w:b/>
                <w:bCs/>
                <w:color w:val="FFFFFF" w:themeColor="background1"/>
                <w:lang w:eastAsia="en-AU"/>
              </w:rPr>
              <w:t>Boys/men</w:t>
            </w:r>
          </w:p>
        </w:tc>
      </w:tr>
      <w:tr w:rsidR="00E215EC" w:rsidRPr="006D1D6A" w14:paraId="339239DD" w14:textId="77777777" w:rsidTr="00E03622">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67" w:type="dxa"/>
          </w:tcPr>
          <w:p w14:paraId="0D7B6B7A" w14:textId="77777777" w:rsidR="00E215EC" w:rsidRPr="006D1D6A" w:rsidRDefault="00E215EC" w:rsidP="00A41B3B">
            <w:pPr>
              <w:spacing w:after="0" w:line="240" w:lineRule="auto"/>
              <w:rPr>
                <w:rFonts w:eastAsia="Times New Roman" w:cstheme="minorHAnsi"/>
                <w:lang w:eastAsia="en-AU"/>
              </w:rPr>
            </w:pPr>
            <w:r w:rsidRPr="006D1D6A">
              <w:rPr>
                <w:rFonts w:eastAsia="Times New Roman" w:cstheme="minorHAnsi"/>
                <w:bCs/>
                <w:lang w:eastAsia="en-AU"/>
              </w:rPr>
              <w:t>Science</w:t>
            </w:r>
          </w:p>
        </w:tc>
        <w:tc>
          <w:tcPr>
            <w:tcW w:w="1724" w:type="dxa"/>
          </w:tcPr>
          <w:p w14:paraId="52D6D207" w14:textId="77777777" w:rsidR="00E215EC" w:rsidRPr="006D1D6A" w:rsidRDefault="00E215EC" w:rsidP="006D1D6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D1D6A">
              <w:rPr>
                <w:rFonts w:eastAsia="Times New Roman" w:cstheme="minorHAnsi"/>
                <w:lang w:eastAsia="en-AU"/>
              </w:rPr>
              <w:t>25%</w:t>
            </w:r>
          </w:p>
        </w:tc>
        <w:tc>
          <w:tcPr>
            <w:tcW w:w="1902" w:type="dxa"/>
          </w:tcPr>
          <w:p w14:paraId="164444EA" w14:textId="77777777" w:rsidR="00E215EC" w:rsidRPr="006D1D6A" w:rsidRDefault="00E215EC" w:rsidP="006D1D6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D1D6A">
              <w:rPr>
                <w:rFonts w:eastAsia="Times New Roman" w:cstheme="minorHAnsi"/>
                <w:lang w:eastAsia="en-AU"/>
              </w:rPr>
              <w:t>26%</w:t>
            </w:r>
          </w:p>
        </w:tc>
        <w:tc>
          <w:tcPr>
            <w:tcW w:w="1908" w:type="dxa"/>
          </w:tcPr>
          <w:p w14:paraId="54148DD6" w14:textId="77777777" w:rsidR="00E215EC" w:rsidRPr="006D1D6A" w:rsidRDefault="00E215EC" w:rsidP="006D1D6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D1D6A">
              <w:rPr>
                <w:rFonts w:eastAsia="Times New Roman" w:cstheme="minorHAnsi"/>
                <w:lang w:eastAsia="en-AU"/>
              </w:rPr>
              <w:t xml:space="preserve">25% </w:t>
            </w:r>
          </w:p>
        </w:tc>
      </w:tr>
      <w:tr w:rsidR="00E215EC" w:rsidRPr="006D1D6A" w14:paraId="723D785F" w14:textId="77777777" w:rsidTr="00E0362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67" w:type="dxa"/>
          </w:tcPr>
          <w:p w14:paraId="0BC29513" w14:textId="77777777" w:rsidR="00E215EC" w:rsidRPr="006D1D6A" w:rsidRDefault="00E215EC" w:rsidP="00A41B3B">
            <w:pPr>
              <w:spacing w:after="0" w:line="240" w:lineRule="auto"/>
              <w:rPr>
                <w:rFonts w:eastAsia="Times New Roman" w:cstheme="minorHAnsi"/>
                <w:lang w:eastAsia="en-AU"/>
              </w:rPr>
            </w:pPr>
            <w:r w:rsidRPr="006D1D6A">
              <w:rPr>
                <w:rFonts w:eastAsia="Times New Roman" w:cstheme="minorHAnsi"/>
                <w:bCs/>
                <w:lang w:eastAsia="en-AU"/>
              </w:rPr>
              <w:t>Technology</w:t>
            </w:r>
          </w:p>
        </w:tc>
        <w:tc>
          <w:tcPr>
            <w:tcW w:w="1724" w:type="dxa"/>
          </w:tcPr>
          <w:p w14:paraId="42DDBFD0" w14:textId="77777777" w:rsidR="00E215EC" w:rsidRPr="006D1D6A" w:rsidRDefault="00E215EC" w:rsidP="006D1D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D1D6A">
              <w:rPr>
                <w:rFonts w:eastAsia="Times New Roman" w:cstheme="minorHAnsi"/>
                <w:lang w:eastAsia="en-AU"/>
              </w:rPr>
              <w:t>29%</w:t>
            </w:r>
          </w:p>
        </w:tc>
        <w:tc>
          <w:tcPr>
            <w:tcW w:w="1902" w:type="dxa"/>
          </w:tcPr>
          <w:p w14:paraId="50145418" w14:textId="77777777" w:rsidR="00E215EC" w:rsidRPr="006D1D6A" w:rsidRDefault="00E215EC" w:rsidP="006D1D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6D1D6A">
              <w:rPr>
                <w:rFonts w:eastAsia="Times New Roman" w:cstheme="minorHAnsi"/>
                <w:lang w:eastAsia="en-AU"/>
              </w:rPr>
              <w:t>26%</w:t>
            </w:r>
          </w:p>
        </w:tc>
        <w:tc>
          <w:tcPr>
            <w:tcW w:w="1908" w:type="dxa"/>
          </w:tcPr>
          <w:p w14:paraId="36EB0C23" w14:textId="53BADE26" w:rsidR="00E215EC" w:rsidRPr="006D1D6A" w:rsidRDefault="006D1D6A" w:rsidP="006D1D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D1D6A">
              <w:rPr>
                <w:rFonts w:ascii="Arial" w:eastAsia="Times New Roman" w:hAnsi="Arial" w:cs="Arial"/>
                <w:lang w:eastAsia="en-AU"/>
              </w:rPr>
              <w:t>▲</w:t>
            </w:r>
            <w:r w:rsidR="00E215EC" w:rsidRPr="006D1D6A">
              <w:rPr>
                <w:rFonts w:eastAsia="Times New Roman" w:cstheme="minorHAnsi"/>
                <w:lang w:eastAsia="en-AU"/>
              </w:rPr>
              <w:t>32%</w:t>
            </w:r>
          </w:p>
        </w:tc>
      </w:tr>
      <w:tr w:rsidR="00E215EC" w:rsidRPr="006D1D6A" w14:paraId="7808C8F8" w14:textId="77777777" w:rsidTr="00E03622">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67" w:type="dxa"/>
          </w:tcPr>
          <w:p w14:paraId="3B3FD6AA" w14:textId="77777777" w:rsidR="00E215EC" w:rsidRPr="006D1D6A" w:rsidRDefault="00E215EC" w:rsidP="00A41B3B">
            <w:pPr>
              <w:spacing w:after="0" w:line="240" w:lineRule="auto"/>
              <w:rPr>
                <w:rFonts w:eastAsia="Times New Roman" w:cstheme="minorHAnsi"/>
                <w:lang w:eastAsia="en-AU"/>
              </w:rPr>
            </w:pPr>
            <w:r w:rsidRPr="006D1D6A">
              <w:rPr>
                <w:rFonts w:eastAsia="Times New Roman" w:cstheme="minorHAnsi"/>
                <w:bCs/>
                <w:lang w:eastAsia="en-AU"/>
              </w:rPr>
              <w:t>Engineering</w:t>
            </w:r>
          </w:p>
        </w:tc>
        <w:tc>
          <w:tcPr>
            <w:tcW w:w="1724" w:type="dxa"/>
          </w:tcPr>
          <w:p w14:paraId="1B1AFEDE" w14:textId="77777777" w:rsidR="00E215EC" w:rsidRPr="006D1D6A" w:rsidRDefault="00E215EC" w:rsidP="006D1D6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D1D6A">
              <w:rPr>
                <w:rFonts w:eastAsia="Times New Roman" w:cstheme="minorHAnsi"/>
                <w:lang w:eastAsia="en-AU"/>
              </w:rPr>
              <w:t>20%</w:t>
            </w:r>
          </w:p>
        </w:tc>
        <w:tc>
          <w:tcPr>
            <w:tcW w:w="1902" w:type="dxa"/>
          </w:tcPr>
          <w:p w14:paraId="75B04C95" w14:textId="77777777" w:rsidR="00E215EC" w:rsidRPr="006D1D6A" w:rsidRDefault="00E215EC" w:rsidP="006D1D6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D1D6A">
              <w:rPr>
                <w:rFonts w:eastAsia="Times New Roman" w:cstheme="minorHAnsi"/>
                <w:lang w:eastAsia="en-AU"/>
              </w:rPr>
              <w:t>15%</w:t>
            </w:r>
          </w:p>
        </w:tc>
        <w:tc>
          <w:tcPr>
            <w:tcW w:w="1908" w:type="dxa"/>
          </w:tcPr>
          <w:p w14:paraId="0776EA57" w14:textId="46B04B85" w:rsidR="00E215EC" w:rsidRPr="006D1D6A" w:rsidRDefault="006D1D6A" w:rsidP="006D1D6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6D1D6A">
              <w:rPr>
                <w:rFonts w:ascii="Arial" w:eastAsia="Times New Roman" w:hAnsi="Arial" w:cs="Arial"/>
                <w:lang w:eastAsia="en-AU"/>
              </w:rPr>
              <w:t>▲</w:t>
            </w:r>
            <w:r w:rsidR="00E215EC" w:rsidRPr="006D1D6A">
              <w:rPr>
                <w:rFonts w:eastAsia="Times New Roman" w:cstheme="minorHAnsi"/>
                <w:lang w:eastAsia="en-AU"/>
              </w:rPr>
              <w:t>25%</w:t>
            </w:r>
          </w:p>
        </w:tc>
      </w:tr>
      <w:tr w:rsidR="00E215EC" w:rsidRPr="006D1D6A" w14:paraId="7A616780" w14:textId="77777777" w:rsidTr="00E0362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67" w:type="dxa"/>
          </w:tcPr>
          <w:p w14:paraId="0412C93C" w14:textId="77777777" w:rsidR="00E215EC" w:rsidRPr="006D1D6A" w:rsidRDefault="00E215EC" w:rsidP="00A41B3B">
            <w:pPr>
              <w:spacing w:after="0" w:line="240" w:lineRule="auto"/>
              <w:rPr>
                <w:rFonts w:eastAsia="Times New Roman" w:cstheme="minorHAnsi"/>
                <w:lang w:eastAsia="en-AU"/>
              </w:rPr>
            </w:pPr>
            <w:r w:rsidRPr="006D1D6A">
              <w:rPr>
                <w:rFonts w:eastAsia="Times New Roman" w:cstheme="minorHAnsi"/>
                <w:bCs/>
                <w:lang w:eastAsia="en-AU"/>
              </w:rPr>
              <w:t>Mathematics</w:t>
            </w:r>
          </w:p>
        </w:tc>
        <w:tc>
          <w:tcPr>
            <w:tcW w:w="1724" w:type="dxa"/>
          </w:tcPr>
          <w:p w14:paraId="5FBEAF14" w14:textId="77777777" w:rsidR="00E215EC" w:rsidRPr="006D1D6A" w:rsidRDefault="00E215EC" w:rsidP="006D1D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D1D6A">
              <w:rPr>
                <w:rFonts w:eastAsia="Times New Roman" w:cstheme="minorHAnsi"/>
                <w:lang w:eastAsia="en-AU"/>
              </w:rPr>
              <w:t>20%</w:t>
            </w:r>
          </w:p>
        </w:tc>
        <w:tc>
          <w:tcPr>
            <w:tcW w:w="1902" w:type="dxa"/>
          </w:tcPr>
          <w:p w14:paraId="314F7985" w14:textId="77777777" w:rsidR="00E215EC" w:rsidRPr="006D1D6A" w:rsidRDefault="00E215EC" w:rsidP="006D1D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6D1D6A">
              <w:rPr>
                <w:rFonts w:eastAsia="Times New Roman" w:cstheme="minorHAnsi"/>
                <w:lang w:eastAsia="en-AU"/>
              </w:rPr>
              <w:t>17%</w:t>
            </w:r>
          </w:p>
        </w:tc>
        <w:tc>
          <w:tcPr>
            <w:tcW w:w="1908" w:type="dxa"/>
          </w:tcPr>
          <w:p w14:paraId="50F5A255" w14:textId="07C5F502" w:rsidR="00E215EC" w:rsidRPr="006D1D6A" w:rsidRDefault="006D1D6A" w:rsidP="006D1D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6D1D6A">
              <w:rPr>
                <w:rFonts w:ascii="Arial" w:eastAsia="Times New Roman" w:hAnsi="Arial" w:cs="Arial"/>
                <w:lang w:eastAsia="en-AU"/>
              </w:rPr>
              <w:t>▲</w:t>
            </w:r>
            <w:r w:rsidR="00E215EC" w:rsidRPr="006D1D6A">
              <w:rPr>
                <w:rFonts w:eastAsia="Times New Roman" w:cstheme="minorHAnsi"/>
                <w:lang w:eastAsia="en-AU"/>
              </w:rPr>
              <w:t>23%</w:t>
            </w:r>
          </w:p>
        </w:tc>
      </w:tr>
    </w:tbl>
    <w:p w14:paraId="120104DE" w14:textId="77777777" w:rsidR="00E215EC" w:rsidRPr="00A93CD2" w:rsidRDefault="00E215EC" w:rsidP="00A93CD2">
      <w:pPr>
        <w:pStyle w:val="Base"/>
        <w:rPr>
          <w:lang w:val="en-US" w:eastAsia="en-AU"/>
        </w:rPr>
      </w:pPr>
      <w:r w:rsidRPr="00A93CD2">
        <w:rPr>
          <w:lang w:val="en-US" w:eastAsia="en-AU"/>
        </w:rPr>
        <w:t>Base: Total, Wave 3 – 3,154, girls/women - 1,538, boys/men - 1,559</w:t>
      </w:r>
    </w:p>
    <w:p w14:paraId="4C248620" w14:textId="77777777" w:rsidR="00E215EC" w:rsidRPr="00144674" w:rsidRDefault="00E215EC" w:rsidP="00E215EC">
      <w:pPr>
        <w:rPr>
          <w:rFonts w:cstheme="minorHAnsi"/>
        </w:rPr>
      </w:pPr>
      <w:r w:rsidRPr="00144674">
        <w:rPr>
          <w:rFonts w:cstheme="minorHAnsi"/>
        </w:rPr>
        <w:t>It was found that students born overseas are more likely than students born in Australia to report an increased consideration of study and jobs in science (31% vs 24%); and technology (35% vs 28%).</w:t>
      </w:r>
    </w:p>
    <w:p w14:paraId="303A4C6C" w14:textId="77777777" w:rsidR="00E215EC" w:rsidRPr="00144674" w:rsidRDefault="00E215EC" w:rsidP="00E215EC">
      <w:pPr>
        <w:rPr>
          <w:rFonts w:cstheme="minorHAnsi"/>
        </w:rPr>
      </w:pPr>
      <w:r w:rsidRPr="00144674">
        <w:rPr>
          <w:rFonts w:cstheme="minorHAnsi"/>
        </w:rPr>
        <w:t>CALD students are more likely than students non-CALD students to report an increased in consideration of study and jobs in science (28% vs 24%); and technology (32% vs 28%).</w:t>
      </w:r>
    </w:p>
    <w:p w14:paraId="75114117" w14:textId="77777777" w:rsidR="00A93CD2" w:rsidRDefault="00A93CD2">
      <w:pPr>
        <w:spacing w:after="200" w:line="276" w:lineRule="auto"/>
        <w:rPr>
          <w:rFonts w:eastAsia="Arial" w:cstheme="minorHAnsi"/>
          <w:color w:val="000000" w:themeColor="text1"/>
        </w:rPr>
      </w:pPr>
      <w:r>
        <w:rPr>
          <w:rFonts w:eastAsia="Arial" w:cstheme="minorHAnsi"/>
          <w:color w:val="000000" w:themeColor="text1"/>
        </w:rPr>
        <w:br w:type="page"/>
      </w:r>
    </w:p>
    <w:p w14:paraId="47929A0F" w14:textId="590377A1" w:rsidR="00E215EC" w:rsidRPr="00144674" w:rsidRDefault="00E215EC" w:rsidP="00E215EC">
      <w:pPr>
        <w:rPr>
          <w:rFonts w:eastAsia="Arial" w:cstheme="minorHAnsi"/>
          <w:color w:val="000000" w:themeColor="text1"/>
        </w:rPr>
      </w:pPr>
      <w:r w:rsidRPr="00144674">
        <w:rPr>
          <w:rFonts w:eastAsia="Arial" w:cstheme="minorHAnsi"/>
          <w:color w:val="000000" w:themeColor="text1"/>
        </w:rPr>
        <w:lastRenderedPageBreak/>
        <w:t>Once again, students are more likely to report an increase in consideration of STEM study and jobs as a result of Covid-19 when a parent has previously studied STEM themselves or are employed in a STEM-related field. Details of these differences are noted below:</w:t>
      </w:r>
    </w:p>
    <w:p w14:paraId="5E2D0E95" w14:textId="3FFCD0BA" w:rsidR="00E215EC" w:rsidRDefault="00E215EC" w:rsidP="00E215EC">
      <w:pPr>
        <w:pStyle w:val="Caption"/>
        <w:rPr>
          <w:rStyle w:val="Figuretitle"/>
          <w:b/>
          <w:i w:val="0"/>
          <w:sz w:val="24"/>
        </w:rPr>
      </w:pPr>
      <w:r w:rsidRPr="00162DF4">
        <w:rPr>
          <w:rStyle w:val="Figuretitle"/>
          <w:b/>
          <w:i w:val="0"/>
          <w:sz w:val="24"/>
        </w:rPr>
        <w:t xml:space="preserve">Table </w:t>
      </w:r>
      <w:r w:rsidRPr="00162DF4">
        <w:rPr>
          <w:rStyle w:val="Figuretitle"/>
          <w:b/>
          <w:i w:val="0"/>
          <w:sz w:val="24"/>
        </w:rPr>
        <w:fldChar w:fldCharType="begin"/>
      </w:r>
      <w:r w:rsidRPr="00162DF4">
        <w:rPr>
          <w:rStyle w:val="Figuretitle"/>
          <w:b/>
          <w:i w:val="0"/>
          <w:sz w:val="24"/>
        </w:rPr>
        <w:instrText>SEQ Table \* ARABIC</w:instrText>
      </w:r>
      <w:r w:rsidRPr="00162DF4">
        <w:rPr>
          <w:rStyle w:val="Figuretitle"/>
          <w:b/>
          <w:i w:val="0"/>
          <w:sz w:val="24"/>
        </w:rPr>
        <w:fldChar w:fldCharType="separate"/>
      </w:r>
      <w:r w:rsidR="001D6D52">
        <w:rPr>
          <w:rStyle w:val="Figuretitle"/>
          <w:b/>
          <w:i w:val="0"/>
          <w:noProof/>
          <w:sz w:val="24"/>
        </w:rPr>
        <w:t>19</w:t>
      </w:r>
      <w:r w:rsidRPr="00162DF4">
        <w:rPr>
          <w:rStyle w:val="Figuretitle"/>
          <w:b/>
          <w:i w:val="0"/>
          <w:sz w:val="24"/>
        </w:rPr>
        <w:fldChar w:fldCharType="end"/>
      </w:r>
      <w:r w:rsidRPr="00162DF4">
        <w:rPr>
          <w:rStyle w:val="Figuretitle"/>
          <w:b/>
          <w:i w:val="0"/>
          <w:sz w:val="24"/>
        </w:rPr>
        <w:t>: Increase in consideration STEM study or job (net: slightly/much more likely) as a result of Covid-19 by parent background.</w:t>
      </w:r>
    </w:p>
    <w:p w14:paraId="0E19F1E6" w14:textId="47C5C540" w:rsidR="00162DF4" w:rsidRPr="00162DF4" w:rsidRDefault="00162DF4" w:rsidP="00162DF4">
      <w:pPr>
        <w:pStyle w:val="Questions"/>
        <w:rPr>
          <w:lang w:val="en-US" w:eastAsia="en-AU"/>
        </w:rPr>
      </w:pPr>
      <w:r w:rsidRPr="00162DF4">
        <w:rPr>
          <w:lang w:val="en-US" w:eastAsia="en-AU"/>
        </w:rPr>
        <w:t xml:space="preserve">Q. How has COVID-19 influenced your decision to study or work in the following STEM areas in the future? </w:t>
      </w:r>
    </w:p>
    <w:tbl>
      <w:tblPr>
        <w:tblStyle w:val="Style1"/>
        <w:tblW w:w="0" w:type="auto"/>
        <w:tblLook w:val="04A0" w:firstRow="1" w:lastRow="0" w:firstColumn="1" w:lastColumn="0" w:noHBand="0" w:noVBand="1"/>
        <w:tblCaption w:val="Table 19: Increase in consideration STEM study or job (net: slightly/much more likely) as a result of Covid-19 by parent background."/>
        <w:tblDescription w:val="Summary table showing impact of Covid-19 on likelihood to consider study or work in STEM in the future (net: slightly/much more likely to consider). In the columns, scores are broken down by parents with study background in STEM (yes/no) and parents with employment in STEM (yes/no). In the rows are the figures split by science, technology, engineering and mathematics."/>
      </w:tblPr>
      <w:tblGrid>
        <w:gridCol w:w="3492"/>
        <w:gridCol w:w="1300"/>
        <w:gridCol w:w="1401"/>
        <w:gridCol w:w="1426"/>
        <w:gridCol w:w="1401"/>
      </w:tblGrid>
      <w:tr w:rsidR="00C93EFF" w:rsidRPr="00162DF4" w14:paraId="34FC0CF8" w14:textId="77777777" w:rsidTr="003E5159">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3803" w:type="dxa"/>
            <w:vMerge w:val="restart"/>
          </w:tcPr>
          <w:p w14:paraId="019561DE" w14:textId="1C2DD2A3" w:rsidR="00C93EFF" w:rsidRPr="00162DF4" w:rsidRDefault="00C93EFF" w:rsidP="00A41B3B">
            <w:pPr>
              <w:rPr>
                <w:rFonts w:cstheme="minorHAnsi"/>
                <w:szCs w:val="20"/>
              </w:rPr>
            </w:pPr>
            <w:r w:rsidRPr="00162DF4">
              <w:rPr>
                <w:rFonts w:cstheme="minorHAnsi"/>
                <w:bCs/>
                <w:szCs w:val="20"/>
              </w:rPr>
              <w:t>Subject</w:t>
            </w:r>
          </w:p>
        </w:tc>
        <w:tc>
          <w:tcPr>
            <w:tcW w:w="5938" w:type="dxa"/>
            <w:gridSpan w:val="4"/>
          </w:tcPr>
          <w:p w14:paraId="5AD83F2A" w14:textId="77777777" w:rsidR="00C93EFF" w:rsidRPr="00162DF4" w:rsidRDefault="00C93EFF" w:rsidP="00A41B3B">
            <w:pPr>
              <w:jc w:val="center"/>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162DF4">
              <w:rPr>
                <w:rFonts w:eastAsia="Times New Roman" w:cstheme="minorHAnsi"/>
                <w:lang w:eastAsia="en-AU"/>
              </w:rPr>
              <w:t>Net: slightly/much more likely to consider</w:t>
            </w:r>
          </w:p>
        </w:tc>
      </w:tr>
      <w:tr w:rsidR="00C93EFF" w:rsidRPr="00162DF4" w14:paraId="586B981D" w14:textId="77777777" w:rsidTr="00162D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803" w:type="dxa"/>
            <w:vMerge/>
          </w:tcPr>
          <w:p w14:paraId="448A5BD0" w14:textId="268A025B" w:rsidR="00C93EFF" w:rsidRPr="00162DF4" w:rsidRDefault="00C93EFF" w:rsidP="00A41B3B">
            <w:pPr>
              <w:rPr>
                <w:rFonts w:cstheme="minorHAnsi"/>
                <w:color w:val="FFFFFF" w:themeColor="background1"/>
                <w:szCs w:val="20"/>
              </w:rPr>
            </w:pPr>
          </w:p>
        </w:tc>
        <w:tc>
          <w:tcPr>
            <w:tcW w:w="2897" w:type="dxa"/>
            <w:gridSpan w:val="2"/>
            <w:shd w:val="clear" w:color="auto" w:fill="005677" w:themeFill="text2"/>
          </w:tcPr>
          <w:p w14:paraId="0AF10C9D" w14:textId="77777777" w:rsidR="00C93EFF" w:rsidRPr="00162DF4" w:rsidRDefault="00C93EFF" w:rsidP="000F7F3E">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162DF4">
              <w:rPr>
                <w:rFonts w:cstheme="minorHAnsi"/>
                <w:b/>
                <w:bCs/>
                <w:color w:val="FFFFFF" w:themeColor="background1"/>
                <w:szCs w:val="20"/>
              </w:rPr>
              <w:t>Parent study in STEM</w:t>
            </w:r>
          </w:p>
        </w:tc>
        <w:tc>
          <w:tcPr>
            <w:tcW w:w="3041" w:type="dxa"/>
            <w:gridSpan w:val="2"/>
            <w:shd w:val="clear" w:color="auto" w:fill="005677" w:themeFill="text2"/>
          </w:tcPr>
          <w:p w14:paraId="5C7D928A" w14:textId="77777777" w:rsidR="00C93EFF" w:rsidRPr="00162DF4" w:rsidRDefault="00C93EFF" w:rsidP="000F7F3E">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0"/>
              </w:rPr>
            </w:pPr>
            <w:r w:rsidRPr="00162DF4">
              <w:rPr>
                <w:rFonts w:cstheme="minorHAnsi"/>
                <w:b/>
                <w:bCs/>
                <w:color w:val="FFFFFF" w:themeColor="background1"/>
                <w:szCs w:val="20"/>
              </w:rPr>
              <w:t>Parent employment in STEM</w:t>
            </w:r>
          </w:p>
        </w:tc>
      </w:tr>
      <w:tr w:rsidR="00C93EFF" w:rsidRPr="00162DF4" w14:paraId="63F1263A" w14:textId="77777777" w:rsidTr="00162DF4">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803" w:type="dxa"/>
            <w:vMerge/>
          </w:tcPr>
          <w:p w14:paraId="32B78486" w14:textId="5247A64C" w:rsidR="00C93EFF" w:rsidRPr="00162DF4" w:rsidRDefault="00C93EFF" w:rsidP="00A41B3B">
            <w:pPr>
              <w:rPr>
                <w:rFonts w:cstheme="minorHAnsi"/>
                <w:color w:val="FFFFFF" w:themeColor="background1"/>
                <w:szCs w:val="20"/>
              </w:rPr>
            </w:pPr>
          </w:p>
        </w:tc>
        <w:tc>
          <w:tcPr>
            <w:tcW w:w="1377" w:type="dxa"/>
            <w:shd w:val="clear" w:color="auto" w:fill="005677" w:themeFill="text2"/>
          </w:tcPr>
          <w:p w14:paraId="4563E969" w14:textId="77777777" w:rsidR="00C93EFF" w:rsidRPr="00162DF4" w:rsidRDefault="00C93EFF" w:rsidP="000F7F3E">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62DF4">
              <w:rPr>
                <w:rFonts w:cstheme="minorHAnsi"/>
                <w:b/>
                <w:bCs/>
                <w:color w:val="FFFFFF" w:themeColor="background1"/>
                <w:szCs w:val="20"/>
              </w:rPr>
              <w:t>Yes</w:t>
            </w:r>
          </w:p>
        </w:tc>
        <w:tc>
          <w:tcPr>
            <w:tcW w:w="1520" w:type="dxa"/>
            <w:shd w:val="clear" w:color="auto" w:fill="005677" w:themeFill="text2"/>
          </w:tcPr>
          <w:p w14:paraId="24FE4E18" w14:textId="77777777" w:rsidR="00C93EFF" w:rsidRPr="00162DF4" w:rsidRDefault="00C93EFF" w:rsidP="000F7F3E">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162DF4">
              <w:rPr>
                <w:rFonts w:cstheme="minorHAnsi"/>
                <w:b/>
                <w:bCs/>
                <w:color w:val="FFFFFF" w:themeColor="background1"/>
                <w:szCs w:val="20"/>
              </w:rPr>
              <w:t>No</w:t>
            </w:r>
          </w:p>
        </w:tc>
        <w:tc>
          <w:tcPr>
            <w:tcW w:w="1521" w:type="dxa"/>
            <w:shd w:val="clear" w:color="auto" w:fill="005677" w:themeFill="text2"/>
          </w:tcPr>
          <w:p w14:paraId="4B06A63E" w14:textId="77777777" w:rsidR="00C93EFF" w:rsidRPr="00162DF4" w:rsidRDefault="00C93EFF" w:rsidP="000F7F3E">
            <w:pPr>
              <w:jc w:val="righ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Cs w:val="20"/>
              </w:rPr>
            </w:pPr>
            <w:r w:rsidRPr="00162DF4">
              <w:rPr>
                <w:rFonts w:cstheme="minorHAnsi"/>
                <w:b/>
                <w:bCs/>
                <w:color w:val="FFFFFF" w:themeColor="background1"/>
                <w:szCs w:val="20"/>
              </w:rPr>
              <w:t>Yes</w:t>
            </w:r>
          </w:p>
        </w:tc>
        <w:tc>
          <w:tcPr>
            <w:tcW w:w="1520" w:type="dxa"/>
            <w:shd w:val="clear" w:color="auto" w:fill="005677" w:themeFill="text2"/>
          </w:tcPr>
          <w:p w14:paraId="592462DA" w14:textId="77777777" w:rsidR="00C93EFF" w:rsidRPr="00162DF4" w:rsidRDefault="00C93EFF" w:rsidP="000F7F3E">
            <w:pPr>
              <w:jc w:val="righ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Cs w:val="20"/>
              </w:rPr>
            </w:pPr>
            <w:r w:rsidRPr="00162DF4">
              <w:rPr>
                <w:rFonts w:cstheme="minorHAnsi"/>
                <w:b/>
                <w:bCs/>
                <w:color w:val="FFFFFF" w:themeColor="background1"/>
                <w:szCs w:val="20"/>
              </w:rPr>
              <w:t>No</w:t>
            </w:r>
          </w:p>
        </w:tc>
      </w:tr>
      <w:tr w:rsidR="00E215EC" w:rsidRPr="00162DF4" w14:paraId="4CC33B3D" w14:textId="77777777" w:rsidTr="00162DF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803" w:type="dxa"/>
          </w:tcPr>
          <w:p w14:paraId="35546187" w14:textId="77777777" w:rsidR="00E215EC" w:rsidRPr="00162DF4" w:rsidRDefault="00E215EC" w:rsidP="00A41B3B">
            <w:pPr>
              <w:rPr>
                <w:rFonts w:cstheme="minorHAnsi"/>
                <w:szCs w:val="20"/>
              </w:rPr>
            </w:pPr>
            <w:r w:rsidRPr="00162DF4">
              <w:rPr>
                <w:rFonts w:cstheme="minorHAnsi"/>
                <w:bCs/>
                <w:szCs w:val="20"/>
              </w:rPr>
              <w:t>Science</w:t>
            </w:r>
          </w:p>
        </w:tc>
        <w:tc>
          <w:tcPr>
            <w:tcW w:w="1377" w:type="dxa"/>
          </w:tcPr>
          <w:p w14:paraId="012E4573" w14:textId="68C82DDC" w:rsidR="00E215EC" w:rsidRPr="00162DF4" w:rsidRDefault="00162DF4"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30%</w:t>
            </w:r>
          </w:p>
        </w:tc>
        <w:tc>
          <w:tcPr>
            <w:tcW w:w="1520" w:type="dxa"/>
          </w:tcPr>
          <w:p w14:paraId="672AF23D" w14:textId="77777777" w:rsidR="00E215EC" w:rsidRPr="00162DF4" w:rsidRDefault="00E215EC"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cstheme="minorHAnsi"/>
                <w:szCs w:val="20"/>
              </w:rPr>
              <w:t>20%</w:t>
            </w:r>
          </w:p>
        </w:tc>
        <w:tc>
          <w:tcPr>
            <w:tcW w:w="1521" w:type="dxa"/>
          </w:tcPr>
          <w:p w14:paraId="759C0778" w14:textId="7B4567AB" w:rsidR="00E215EC" w:rsidRPr="00162DF4" w:rsidRDefault="00162DF4"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32%</w:t>
            </w:r>
          </w:p>
        </w:tc>
        <w:tc>
          <w:tcPr>
            <w:tcW w:w="1520" w:type="dxa"/>
          </w:tcPr>
          <w:p w14:paraId="7DD76ED1" w14:textId="77777777" w:rsidR="00E215EC" w:rsidRPr="00162DF4" w:rsidRDefault="00E215EC"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cstheme="minorHAnsi"/>
                <w:szCs w:val="20"/>
              </w:rPr>
              <w:t>25%</w:t>
            </w:r>
          </w:p>
        </w:tc>
      </w:tr>
      <w:tr w:rsidR="00E215EC" w:rsidRPr="00162DF4" w14:paraId="37B2AC37" w14:textId="77777777" w:rsidTr="00162DF4">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803" w:type="dxa"/>
          </w:tcPr>
          <w:p w14:paraId="78C481FA" w14:textId="77777777" w:rsidR="00E215EC" w:rsidRPr="00162DF4" w:rsidRDefault="00E215EC" w:rsidP="00A41B3B">
            <w:pPr>
              <w:rPr>
                <w:rFonts w:cstheme="minorHAnsi"/>
                <w:szCs w:val="20"/>
              </w:rPr>
            </w:pPr>
            <w:r w:rsidRPr="00162DF4">
              <w:rPr>
                <w:rFonts w:cstheme="minorHAnsi"/>
                <w:bCs/>
                <w:szCs w:val="20"/>
              </w:rPr>
              <w:t>Technology</w:t>
            </w:r>
          </w:p>
        </w:tc>
        <w:tc>
          <w:tcPr>
            <w:tcW w:w="1377" w:type="dxa"/>
          </w:tcPr>
          <w:p w14:paraId="25BB4676" w14:textId="2B1980F1" w:rsidR="00E215EC" w:rsidRPr="00162DF4" w:rsidRDefault="00162DF4"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34%</w:t>
            </w:r>
          </w:p>
        </w:tc>
        <w:tc>
          <w:tcPr>
            <w:tcW w:w="1520" w:type="dxa"/>
          </w:tcPr>
          <w:p w14:paraId="1C8AF369" w14:textId="77777777" w:rsidR="00E215EC" w:rsidRPr="00162DF4" w:rsidRDefault="00E215EC"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cstheme="minorHAnsi"/>
                <w:szCs w:val="20"/>
              </w:rPr>
              <w:t>24%</w:t>
            </w:r>
          </w:p>
        </w:tc>
        <w:tc>
          <w:tcPr>
            <w:tcW w:w="1521" w:type="dxa"/>
          </w:tcPr>
          <w:p w14:paraId="19A8D51E" w14:textId="349C5E09" w:rsidR="00E215EC" w:rsidRPr="00162DF4" w:rsidRDefault="00162DF4"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41%</w:t>
            </w:r>
          </w:p>
        </w:tc>
        <w:tc>
          <w:tcPr>
            <w:tcW w:w="1520" w:type="dxa"/>
          </w:tcPr>
          <w:p w14:paraId="7D04AECB" w14:textId="77777777" w:rsidR="00E215EC" w:rsidRPr="00162DF4" w:rsidRDefault="00E215EC"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cstheme="minorHAnsi"/>
                <w:szCs w:val="20"/>
              </w:rPr>
              <w:t>28%</w:t>
            </w:r>
          </w:p>
        </w:tc>
      </w:tr>
      <w:tr w:rsidR="00E215EC" w:rsidRPr="00162DF4" w14:paraId="65341E22" w14:textId="77777777" w:rsidTr="00162DF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803" w:type="dxa"/>
          </w:tcPr>
          <w:p w14:paraId="5C85873B" w14:textId="77777777" w:rsidR="00E215EC" w:rsidRPr="00162DF4" w:rsidRDefault="00E215EC" w:rsidP="00A41B3B">
            <w:pPr>
              <w:rPr>
                <w:rFonts w:cstheme="minorHAnsi"/>
                <w:szCs w:val="20"/>
              </w:rPr>
            </w:pPr>
            <w:r w:rsidRPr="00162DF4">
              <w:rPr>
                <w:rFonts w:cstheme="minorHAnsi"/>
                <w:bCs/>
                <w:szCs w:val="20"/>
              </w:rPr>
              <w:t>Engineering</w:t>
            </w:r>
          </w:p>
        </w:tc>
        <w:tc>
          <w:tcPr>
            <w:tcW w:w="1377" w:type="dxa"/>
          </w:tcPr>
          <w:p w14:paraId="09A1C6B1" w14:textId="4A5AAD8D" w:rsidR="00E215EC" w:rsidRPr="00162DF4" w:rsidRDefault="00162DF4"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24%</w:t>
            </w:r>
          </w:p>
        </w:tc>
        <w:tc>
          <w:tcPr>
            <w:tcW w:w="1520" w:type="dxa"/>
          </w:tcPr>
          <w:p w14:paraId="1E502921" w14:textId="77777777" w:rsidR="00E215EC" w:rsidRPr="00162DF4" w:rsidRDefault="00E215EC"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cstheme="minorHAnsi"/>
                <w:szCs w:val="20"/>
              </w:rPr>
              <w:t>16%</w:t>
            </w:r>
          </w:p>
        </w:tc>
        <w:tc>
          <w:tcPr>
            <w:tcW w:w="1521" w:type="dxa"/>
          </w:tcPr>
          <w:p w14:paraId="04468CA4" w14:textId="1F99136D" w:rsidR="00E215EC" w:rsidRPr="00162DF4" w:rsidRDefault="00162DF4"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28%</w:t>
            </w:r>
          </w:p>
        </w:tc>
        <w:tc>
          <w:tcPr>
            <w:tcW w:w="1520" w:type="dxa"/>
          </w:tcPr>
          <w:p w14:paraId="218E2527" w14:textId="77777777" w:rsidR="00E215EC" w:rsidRPr="00162DF4" w:rsidRDefault="00E215EC" w:rsidP="000F7F3E">
            <w:pPr>
              <w:jc w:val="right"/>
              <w:cnfStyle w:val="000000100000" w:firstRow="0" w:lastRow="0" w:firstColumn="0" w:lastColumn="0" w:oddVBand="0" w:evenVBand="0" w:oddHBand="1" w:evenHBand="0" w:firstRowFirstColumn="0" w:firstRowLastColumn="0" w:lastRowFirstColumn="0" w:lastRowLastColumn="0"/>
              <w:rPr>
                <w:rFonts w:cstheme="minorHAnsi"/>
                <w:szCs w:val="20"/>
              </w:rPr>
            </w:pPr>
            <w:r w:rsidRPr="00162DF4">
              <w:rPr>
                <w:rFonts w:cstheme="minorHAnsi"/>
                <w:szCs w:val="20"/>
              </w:rPr>
              <w:t>19%</w:t>
            </w:r>
          </w:p>
        </w:tc>
      </w:tr>
      <w:tr w:rsidR="00E215EC" w:rsidRPr="00162DF4" w14:paraId="6067B34A" w14:textId="77777777" w:rsidTr="00162DF4">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803" w:type="dxa"/>
          </w:tcPr>
          <w:p w14:paraId="1B74FDCF" w14:textId="77777777" w:rsidR="00E215EC" w:rsidRPr="00162DF4" w:rsidRDefault="00E215EC" w:rsidP="00A41B3B">
            <w:pPr>
              <w:rPr>
                <w:rFonts w:cstheme="minorHAnsi"/>
                <w:szCs w:val="20"/>
              </w:rPr>
            </w:pPr>
            <w:r w:rsidRPr="00162DF4">
              <w:rPr>
                <w:rFonts w:cstheme="minorHAnsi"/>
                <w:bCs/>
                <w:szCs w:val="20"/>
              </w:rPr>
              <w:t>Mathematics</w:t>
            </w:r>
          </w:p>
        </w:tc>
        <w:tc>
          <w:tcPr>
            <w:tcW w:w="1377" w:type="dxa"/>
          </w:tcPr>
          <w:p w14:paraId="7239A08C" w14:textId="660ED7BA" w:rsidR="00E215EC" w:rsidRPr="00162DF4" w:rsidRDefault="00162DF4"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24%</w:t>
            </w:r>
          </w:p>
        </w:tc>
        <w:tc>
          <w:tcPr>
            <w:tcW w:w="1520" w:type="dxa"/>
          </w:tcPr>
          <w:p w14:paraId="27D11D76" w14:textId="77777777" w:rsidR="00E215EC" w:rsidRPr="00162DF4" w:rsidRDefault="00E215EC"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cstheme="minorHAnsi"/>
                <w:szCs w:val="20"/>
              </w:rPr>
              <w:t>16%</w:t>
            </w:r>
          </w:p>
        </w:tc>
        <w:tc>
          <w:tcPr>
            <w:tcW w:w="1521" w:type="dxa"/>
          </w:tcPr>
          <w:p w14:paraId="1C64026C" w14:textId="6F86C5E0" w:rsidR="00E215EC" w:rsidRPr="00162DF4" w:rsidRDefault="00162DF4"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ascii="Arial" w:hAnsi="Arial" w:cs="Arial"/>
                <w:szCs w:val="20"/>
              </w:rPr>
              <w:t>▲</w:t>
            </w:r>
            <w:r w:rsidR="00E215EC" w:rsidRPr="00162DF4">
              <w:rPr>
                <w:rFonts w:cstheme="minorHAnsi"/>
                <w:szCs w:val="20"/>
              </w:rPr>
              <w:t>28%</w:t>
            </w:r>
          </w:p>
        </w:tc>
        <w:tc>
          <w:tcPr>
            <w:tcW w:w="1520" w:type="dxa"/>
          </w:tcPr>
          <w:p w14:paraId="43BDB8CF" w14:textId="77777777" w:rsidR="00E215EC" w:rsidRPr="00162DF4" w:rsidRDefault="00E215EC" w:rsidP="000F7F3E">
            <w:pPr>
              <w:jc w:val="right"/>
              <w:cnfStyle w:val="000000010000" w:firstRow="0" w:lastRow="0" w:firstColumn="0" w:lastColumn="0" w:oddVBand="0" w:evenVBand="0" w:oddHBand="0" w:evenHBand="1" w:firstRowFirstColumn="0" w:firstRowLastColumn="0" w:lastRowFirstColumn="0" w:lastRowLastColumn="0"/>
              <w:rPr>
                <w:rFonts w:cstheme="minorHAnsi"/>
                <w:szCs w:val="20"/>
              </w:rPr>
            </w:pPr>
            <w:r w:rsidRPr="00162DF4">
              <w:rPr>
                <w:rFonts w:cstheme="minorHAnsi"/>
                <w:szCs w:val="20"/>
              </w:rPr>
              <w:t>19%</w:t>
            </w:r>
          </w:p>
        </w:tc>
      </w:tr>
    </w:tbl>
    <w:p w14:paraId="169EB005" w14:textId="43DBD56F" w:rsidR="00E215EC" w:rsidRPr="00162DF4" w:rsidRDefault="00E215EC" w:rsidP="00162DF4">
      <w:pPr>
        <w:pStyle w:val="Base"/>
        <w:rPr>
          <w:lang w:val="en-US" w:eastAsia="en-AU"/>
        </w:rPr>
      </w:pPr>
      <w:r w:rsidRPr="00162DF4">
        <w:rPr>
          <w:lang w:val="en-US" w:eastAsia="en-AU"/>
        </w:rPr>
        <w:t>Base: Wave 3 only. Parents who studied STEM – 1,621, parents who did not study STEM – 1,533, parents who work in STEM – 522, parents who do not work in STEM – 2,948.</w:t>
      </w:r>
    </w:p>
    <w:p w14:paraId="23A4E46A" w14:textId="77777777" w:rsidR="00162DF4" w:rsidRDefault="00162DF4">
      <w:pPr>
        <w:spacing w:after="200" w:line="276" w:lineRule="auto"/>
        <w:rPr>
          <w:rFonts w:asciiTheme="majorHAnsi" w:eastAsiaTheme="majorEastAsia" w:hAnsiTheme="majorHAnsi" w:cstheme="majorHAnsi"/>
          <w:color w:val="005677" w:themeColor="text2"/>
          <w:sz w:val="40"/>
          <w:szCs w:val="48"/>
        </w:rPr>
      </w:pPr>
      <w:r>
        <w:rPr>
          <w:rFonts w:cstheme="majorHAnsi"/>
        </w:rPr>
        <w:br w:type="page"/>
      </w:r>
    </w:p>
    <w:p w14:paraId="60D3605E" w14:textId="66B40807" w:rsidR="00E215EC" w:rsidRPr="00144674" w:rsidRDefault="00E215EC" w:rsidP="00E215EC">
      <w:pPr>
        <w:pStyle w:val="Heading2"/>
        <w:spacing w:before="360"/>
        <w:rPr>
          <w:rFonts w:cstheme="majorHAnsi"/>
        </w:rPr>
      </w:pPr>
      <w:bookmarkStart w:id="53" w:name="_Toc89262635"/>
      <w:r w:rsidRPr="00144674">
        <w:rPr>
          <w:rFonts w:cstheme="majorHAnsi"/>
        </w:rPr>
        <w:lastRenderedPageBreak/>
        <w:t>Intention to study STEM subjects in the future</w:t>
      </w:r>
      <w:bookmarkEnd w:id="53"/>
    </w:p>
    <w:p w14:paraId="2824EAF7" w14:textId="77777777" w:rsidR="00E215EC" w:rsidRPr="00144674" w:rsidRDefault="00E215EC" w:rsidP="005D5660">
      <w:pPr>
        <w:pStyle w:val="Heading3"/>
        <w:rPr>
          <w:rFonts w:cstheme="majorHAnsi"/>
        </w:rPr>
      </w:pPr>
      <w:bookmarkStart w:id="54" w:name="_Toc89262636"/>
      <w:r w:rsidRPr="00144674">
        <w:rPr>
          <w:rFonts w:cstheme="majorHAnsi"/>
        </w:rPr>
        <w:t>Intentions for STEM electives at Year 9 and 10</w:t>
      </w:r>
      <w:bookmarkEnd w:id="54"/>
    </w:p>
    <w:p w14:paraId="2B56C007" w14:textId="77777777" w:rsidR="00E215EC" w:rsidRPr="00C847F9" w:rsidRDefault="00E215EC" w:rsidP="00E215EC">
      <w:r w:rsidRPr="00C847F9">
        <w:t xml:space="preserve">When asked about studying STEM subjects in the future, the intentions of Years 6 to 8 students have remained stable (68% in Wave 3 compared to 71% in Wave 2). Although not significant, there has been a slight uplift in intention to study design and technology, and graphics technology. </w:t>
      </w:r>
    </w:p>
    <w:p w14:paraId="40BC8875" w14:textId="550DE269" w:rsidR="004F29CC" w:rsidRPr="007D2CA5" w:rsidRDefault="00E215EC" w:rsidP="004F29CC">
      <w:pPr>
        <w:rPr>
          <w:rStyle w:val="Figuretitle"/>
          <w:b/>
          <w:iCs/>
          <w:sz w:val="24"/>
        </w:rPr>
      </w:pPr>
      <w:r w:rsidRPr="007D2CA5">
        <w:rPr>
          <w:rStyle w:val="Figuretitle"/>
          <w:b/>
          <w:iCs/>
          <w:sz w:val="24"/>
          <w:szCs w:val="18"/>
        </w:rPr>
        <w:t xml:space="preserve">Figure </w:t>
      </w:r>
      <w:r w:rsidRPr="007D2CA5">
        <w:rPr>
          <w:rStyle w:val="Figuretitle"/>
          <w:b/>
          <w:iCs/>
          <w:sz w:val="24"/>
          <w:szCs w:val="18"/>
        </w:rPr>
        <w:fldChar w:fldCharType="begin"/>
      </w:r>
      <w:r w:rsidRPr="007D2CA5">
        <w:rPr>
          <w:rStyle w:val="Figuretitle"/>
          <w:b/>
          <w:iCs/>
          <w:sz w:val="24"/>
          <w:szCs w:val="18"/>
        </w:rPr>
        <w:instrText xml:space="preserve"> SEQ Figure \* ARABIC </w:instrText>
      </w:r>
      <w:r w:rsidRPr="007D2CA5">
        <w:rPr>
          <w:rStyle w:val="Figuretitle"/>
          <w:b/>
          <w:iCs/>
          <w:sz w:val="24"/>
          <w:szCs w:val="18"/>
        </w:rPr>
        <w:fldChar w:fldCharType="separate"/>
      </w:r>
      <w:r w:rsidR="001D6D52">
        <w:rPr>
          <w:rStyle w:val="Figuretitle"/>
          <w:b/>
          <w:iCs/>
          <w:noProof/>
          <w:sz w:val="24"/>
          <w:szCs w:val="18"/>
        </w:rPr>
        <w:t>25</w:t>
      </w:r>
      <w:r w:rsidRPr="007D2CA5">
        <w:rPr>
          <w:rStyle w:val="Figuretitle"/>
          <w:b/>
          <w:iCs/>
          <w:sz w:val="24"/>
          <w:szCs w:val="18"/>
        </w:rPr>
        <w:fldChar w:fldCharType="end"/>
      </w:r>
      <w:r w:rsidRPr="007D2CA5">
        <w:rPr>
          <w:rStyle w:val="Figuretitle"/>
          <w:b/>
          <w:iCs/>
          <w:sz w:val="24"/>
          <w:szCs w:val="18"/>
        </w:rPr>
        <w:t>: Future STEM elective study intentions among students in Years 6 to 8, by wave.</w:t>
      </w:r>
      <w:r w:rsidR="004F29CC" w:rsidRPr="007D2CA5">
        <w:rPr>
          <w:rStyle w:val="Figuretitle"/>
          <w:b/>
          <w:iCs/>
          <w:sz w:val="24"/>
        </w:rPr>
        <w:t xml:space="preserve"> </w:t>
      </w:r>
    </w:p>
    <w:p w14:paraId="4E3ABC89" w14:textId="62A54E47" w:rsidR="00E215EC" w:rsidRPr="00213B2F" w:rsidRDefault="004F29CC" w:rsidP="00E215EC">
      <w:pPr>
        <w:rPr>
          <w:b/>
          <w:color w:val="005677" w:themeColor="text2"/>
          <w:lang w:val="en-US" w:eastAsia="en-AU"/>
        </w:rPr>
      </w:pPr>
      <w:r w:rsidRPr="007D2CA5">
        <w:rPr>
          <w:b/>
          <w:color w:val="005677" w:themeColor="text2"/>
          <w:lang w:val="en-US" w:eastAsia="en-AU"/>
        </w:rPr>
        <w:t>Q. Which of the following subjects would you be interested in studying once you get the choice to select your subjects?</w:t>
      </w:r>
    </w:p>
    <w:p w14:paraId="12AF7C8E" w14:textId="69C0EECA" w:rsidR="00E215EC" w:rsidRPr="007D2CA5" w:rsidRDefault="00213B2F" w:rsidP="00162DF4">
      <w:pPr>
        <w:rPr>
          <w:sz w:val="18"/>
          <w:lang w:val="en-US" w:eastAsia="en-AU"/>
        </w:rPr>
      </w:pPr>
      <w:r w:rsidRPr="00213B2F">
        <w:rPr>
          <w:noProof/>
          <w:sz w:val="18"/>
          <w:lang w:eastAsia="en-AU"/>
        </w:rPr>
        <w:drawing>
          <wp:inline distT="0" distB="0" distL="0" distR="0" wp14:anchorId="2995ACC0" wp14:editId="7F838D3B">
            <wp:extent cx="5727700" cy="2962275"/>
            <wp:effectExtent l="0" t="0" r="6350" b="9525"/>
            <wp:docPr id="241272259" name="Chart 241272259" descr="Bar chart showing future STEM elective study intentions among students in Years 6 to 8. Bar chart showing future study intentions for STEM at higher education, among those in Year 11 and 12. The first bar shows the net intention for studying STEM subjects, followed by intentions for specific subjects. Data is split by wave 1, 2 and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215EC" w:rsidRPr="007D2CA5">
        <w:rPr>
          <w:sz w:val="18"/>
          <w:lang w:val="en-US" w:eastAsia="en-AU"/>
        </w:rPr>
        <w:t>Base: Year 6-8s – Wave 1 – 67, Wave 2 – 289, Wave 3 – 221. (MC).</w:t>
      </w:r>
    </w:p>
    <w:p w14:paraId="4720B153" w14:textId="77777777" w:rsidR="00162DF4" w:rsidRDefault="00162DF4">
      <w:pPr>
        <w:spacing w:after="200" w:line="276" w:lineRule="auto"/>
      </w:pPr>
      <w:r>
        <w:br w:type="page"/>
      </w:r>
    </w:p>
    <w:p w14:paraId="714A11A0" w14:textId="5E24DC34" w:rsidR="00E215EC" w:rsidRPr="00C847F9" w:rsidRDefault="00E215EC" w:rsidP="00E215EC">
      <w:r w:rsidRPr="00C847F9">
        <w:lastRenderedPageBreak/>
        <w:t>Consistent with the previous wave, boys/men in Years 6 to 8 remain significantly more likely to intend to study STEM subjects in future than do girls/women (79% compared to 59%). The data also shows that boys/men are significantly more likely than girls/women to express an intention to study design and technology (49% vs 33%), information and software technology (42% vs 17%) and industrial technology (17% vs 8%).</w:t>
      </w:r>
    </w:p>
    <w:p w14:paraId="32AD6B3F" w14:textId="69C1333E" w:rsidR="004F29CC" w:rsidRPr="004A770F" w:rsidRDefault="00E215EC" w:rsidP="004F29CC">
      <w:pPr>
        <w:pStyle w:val="Caption"/>
        <w:rPr>
          <w:rStyle w:val="Figuretitle"/>
          <w:b/>
          <w:i w:val="0"/>
          <w:sz w:val="24"/>
        </w:rPr>
      </w:pPr>
      <w:r w:rsidRPr="004A770F">
        <w:rPr>
          <w:rStyle w:val="Figuretitle"/>
          <w:b/>
          <w:i w:val="0"/>
          <w:sz w:val="24"/>
        </w:rPr>
        <w:t xml:space="preserve">Figure </w:t>
      </w:r>
      <w:r w:rsidRPr="004A770F">
        <w:rPr>
          <w:rStyle w:val="Figuretitle"/>
          <w:b/>
          <w:i w:val="0"/>
          <w:sz w:val="24"/>
        </w:rPr>
        <w:fldChar w:fldCharType="begin"/>
      </w:r>
      <w:r w:rsidRPr="004A770F">
        <w:rPr>
          <w:rStyle w:val="Figuretitle"/>
          <w:b/>
          <w:i w:val="0"/>
          <w:sz w:val="24"/>
        </w:rPr>
        <w:instrText xml:space="preserve"> SEQ Figure \* ARABIC </w:instrText>
      </w:r>
      <w:r w:rsidRPr="004A770F">
        <w:rPr>
          <w:rStyle w:val="Figuretitle"/>
          <w:b/>
          <w:i w:val="0"/>
          <w:sz w:val="24"/>
        </w:rPr>
        <w:fldChar w:fldCharType="separate"/>
      </w:r>
      <w:r w:rsidR="001D6D52">
        <w:rPr>
          <w:rStyle w:val="Figuretitle"/>
          <w:b/>
          <w:i w:val="0"/>
          <w:noProof/>
          <w:sz w:val="24"/>
        </w:rPr>
        <w:t>26</w:t>
      </w:r>
      <w:r w:rsidRPr="004A770F">
        <w:rPr>
          <w:rStyle w:val="Figuretitle"/>
          <w:b/>
          <w:i w:val="0"/>
          <w:sz w:val="24"/>
        </w:rPr>
        <w:fldChar w:fldCharType="end"/>
      </w:r>
      <w:r w:rsidRPr="004A770F">
        <w:rPr>
          <w:rStyle w:val="Figuretitle"/>
          <w:b/>
          <w:i w:val="0"/>
          <w:sz w:val="24"/>
        </w:rPr>
        <w:t>: Future STEM elective study intentions among students in Years 6 to 8, by gender.</w:t>
      </w:r>
      <w:r w:rsidR="004F29CC" w:rsidRPr="004A770F">
        <w:rPr>
          <w:rStyle w:val="Figuretitle"/>
          <w:b/>
          <w:i w:val="0"/>
          <w:sz w:val="24"/>
        </w:rPr>
        <w:t xml:space="preserve"> </w:t>
      </w:r>
    </w:p>
    <w:p w14:paraId="41E33B18" w14:textId="66428303" w:rsidR="00E215EC" w:rsidRPr="00280D50" w:rsidRDefault="004F29CC" w:rsidP="00280D50">
      <w:pPr>
        <w:pStyle w:val="Caption"/>
        <w:rPr>
          <w:b/>
          <w:i w:val="0"/>
          <w:iCs w:val="0"/>
          <w:szCs w:val="22"/>
          <w:lang w:val="en-US" w:eastAsia="en-AU"/>
        </w:rPr>
      </w:pPr>
      <w:r w:rsidRPr="004A770F">
        <w:rPr>
          <w:b/>
          <w:i w:val="0"/>
          <w:iCs w:val="0"/>
          <w:szCs w:val="22"/>
          <w:lang w:val="en-US" w:eastAsia="en-AU"/>
        </w:rPr>
        <w:t>Q. Which of the following subjects would you be interested in studying once you get the choice to select your subjects?</w:t>
      </w:r>
    </w:p>
    <w:p w14:paraId="65788BAD" w14:textId="43E2AC30" w:rsidR="00E215EC" w:rsidRPr="004A770F" w:rsidRDefault="00280D50" w:rsidP="00E215EC">
      <w:pPr>
        <w:pStyle w:val="Caption"/>
        <w:rPr>
          <w:i w:val="0"/>
          <w:iCs w:val="0"/>
          <w:color w:val="auto"/>
          <w:sz w:val="18"/>
          <w:szCs w:val="22"/>
          <w:lang w:val="en-US" w:eastAsia="en-AU"/>
        </w:rPr>
      </w:pPr>
      <w:r w:rsidRPr="00280D50">
        <w:rPr>
          <w:i w:val="0"/>
          <w:iCs w:val="0"/>
          <w:noProof/>
          <w:color w:val="auto"/>
          <w:sz w:val="18"/>
          <w:szCs w:val="22"/>
          <w:lang w:eastAsia="en-AU"/>
        </w:rPr>
        <w:drawing>
          <wp:inline distT="0" distB="0" distL="0" distR="0" wp14:anchorId="69F496A2" wp14:editId="149AB88E">
            <wp:extent cx="5727700" cy="2868930"/>
            <wp:effectExtent l="0" t="0" r="6350" b="7620"/>
            <wp:docPr id="241272260" name="Chart 241272260" descr="Bar chart showing future STEM elective study intentions among students in Years 6 to 8,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E215EC" w:rsidRPr="004A770F">
        <w:rPr>
          <w:i w:val="0"/>
          <w:iCs w:val="0"/>
          <w:color w:val="auto"/>
          <w:sz w:val="18"/>
          <w:szCs w:val="22"/>
          <w:lang w:val="en-US" w:eastAsia="en-AU"/>
        </w:rPr>
        <w:t>Base: Wave 3 only. Students in Years 6 to 8, boys/men – 102, girls/women - 116. Non-binary/other not shown due to low base size. (MC).</w:t>
      </w:r>
    </w:p>
    <w:p w14:paraId="5C9368D4" w14:textId="77777777" w:rsidR="00E215EC" w:rsidRPr="00C847F9" w:rsidRDefault="00E215EC" w:rsidP="00E215EC">
      <w:pPr>
        <w:jc w:val="both"/>
        <w:rPr>
          <w:rFonts w:asciiTheme="majorHAnsi" w:eastAsiaTheme="majorEastAsia" w:hAnsiTheme="majorHAnsi" w:cstheme="majorBidi"/>
          <w:b/>
          <w:bCs/>
          <w:color w:val="939598" w:themeColor="accent1"/>
          <w:sz w:val="26"/>
          <w:szCs w:val="26"/>
          <w:lang w:eastAsia="en-AU"/>
        </w:rPr>
      </w:pPr>
    </w:p>
    <w:p w14:paraId="1E2965F5" w14:textId="77777777" w:rsidR="00E215EC" w:rsidRPr="00C847F9" w:rsidRDefault="00E215EC" w:rsidP="00E215EC">
      <w:pPr>
        <w:spacing w:after="200"/>
      </w:pPr>
      <w:r w:rsidRPr="00C847F9">
        <w:br w:type="page"/>
      </w:r>
    </w:p>
    <w:p w14:paraId="353932C9" w14:textId="77777777" w:rsidR="00E215EC" w:rsidRPr="005D5660" w:rsidRDefault="00E215EC" w:rsidP="005D5660">
      <w:pPr>
        <w:pStyle w:val="Heading3"/>
      </w:pPr>
      <w:bookmarkStart w:id="55" w:name="_Toc89262637"/>
      <w:r w:rsidRPr="005D5660">
        <w:lastRenderedPageBreak/>
        <w:t>Intentions for STEM electives at Year 11 and 12</w:t>
      </w:r>
      <w:bookmarkEnd w:id="55"/>
      <w:r w:rsidRPr="005D5660">
        <w:t xml:space="preserve"> </w:t>
      </w:r>
    </w:p>
    <w:p w14:paraId="6E5E0722" w14:textId="77777777" w:rsidR="00E215EC" w:rsidRPr="00C847F9" w:rsidRDefault="00E215EC" w:rsidP="00E215EC">
      <w:r w:rsidRPr="00C847F9">
        <w:t>Among those in Year 9 and 10 there has been a significant decline in the proportion of young people intending to enrol in STEM subjects for Years 11 and 12 (from 96% in Wave 2, to 90% in Wave 3). This shift is not driven by any one subject in particular; rather a generalised small decline is evident across many individual STEM subjects, such as chemistry, mathematics, mathematics extension and physics.</w:t>
      </w:r>
    </w:p>
    <w:p w14:paraId="79313788" w14:textId="5426693B" w:rsidR="004F29CC" w:rsidRPr="004A770F" w:rsidRDefault="00E215EC" w:rsidP="004F29CC">
      <w:pPr>
        <w:pStyle w:val="Caption"/>
        <w:rPr>
          <w:rStyle w:val="Figuretitle"/>
          <w:b/>
          <w:i w:val="0"/>
          <w:sz w:val="24"/>
        </w:rPr>
      </w:pPr>
      <w:r w:rsidRPr="004A770F">
        <w:rPr>
          <w:rStyle w:val="Figuretitle"/>
          <w:b/>
          <w:i w:val="0"/>
          <w:sz w:val="24"/>
        </w:rPr>
        <w:t xml:space="preserve">Figure </w:t>
      </w:r>
      <w:r w:rsidRPr="004A770F">
        <w:rPr>
          <w:rStyle w:val="Figuretitle"/>
          <w:b/>
          <w:i w:val="0"/>
          <w:sz w:val="24"/>
        </w:rPr>
        <w:fldChar w:fldCharType="begin"/>
      </w:r>
      <w:r w:rsidRPr="004A770F">
        <w:rPr>
          <w:rStyle w:val="Figuretitle"/>
          <w:b/>
          <w:i w:val="0"/>
          <w:sz w:val="24"/>
        </w:rPr>
        <w:instrText xml:space="preserve"> SEQ Figure \* ARABIC </w:instrText>
      </w:r>
      <w:r w:rsidRPr="004A770F">
        <w:rPr>
          <w:rStyle w:val="Figuretitle"/>
          <w:b/>
          <w:i w:val="0"/>
          <w:sz w:val="24"/>
        </w:rPr>
        <w:fldChar w:fldCharType="separate"/>
      </w:r>
      <w:r w:rsidR="001D6D52">
        <w:rPr>
          <w:rStyle w:val="Figuretitle"/>
          <w:b/>
          <w:i w:val="0"/>
          <w:noProof/>
          <w:sz w:val="24"/>
        </w:rPr>
        <w:t>27</w:t>
      </w:r>
      <w:r w:rsidRPr="004A770F">
        <w:rPr>
          <w:rStyle w:val="Figuretitle"/>
          <w:b/>
          <w:i w:val="0"/>
          <w:sz w:val="24"/>
        </w:rPr>
        <w:fldChar w:fldCharType="end"/>
      </w:r>
      <w:r w:rsidRPr="004A770F">
        <w:rPr>
          <w:rStyle w:val="Figuretitle"/>
          <w:b/>
          <w:i w:val="0"/>
          <w:sz w:val="24"/>
        </w:rPr>
        <w:t>: Future STEM elective study intentions for Years 11 and 12 (among Year 9 and 10s). Showing top 10 only, by wave.</w:t>
      </w:r>
      <w:r w:rsidR="004F29CC" w:rsidRPr="004A770F">
        <w:rPr>
          <w:rStyle w:val="Figuretitle"/>
          <w:b/>
          <w:i w:val="0"/>
          <w:sz w:val="24"/>
        </w:rPr>
        <w:t xml:space="preserve"> </w:t>
      </w:r>
    </w:p>
    <w:p w14:paraId="69D94C10" w14:textId="71DAF9F5" w:rsidR="00E215EC" w:rsidRPr="00A86C84" w:rsidRDefault="004F29CC" w:rsidP="00A86C84">
      <w:pPr>
        <w:pStyle w:val="Caption"/>
        <w:rPr>
          <w:b/>
          <w:i w:val="0"/>
          <w:iCs w:val="0"/>
          <w:szCs w:val="22"/>
          <w:lang w:val="en-US" w:eastAsia="en-AU"/>
        </w:rPr>
      </w:pPr>
      <w:r w:rsidRPr="004A770F">
        <w:rPr>
          <w:b/>
          <w:i w:val="0"/>
          <w:iCs w:val="0"/>
          <w:szCs w:val="22"/>
          <w:lang w:val="en-US" w:eastAsia="en-AU"/>
        </w:rPr>
        <w:t>Q. Please select from the below list which elective subjects you are considering choosing for years 11 and 12.</w:t>
      </w:r>
    </w:p>
    <w:p w14:paraId="703E01C7" w14:textId="7CA644D9" w:rsidR="00E215EC" w:rsidRPr="00C847F9" w:rsidRDefault="00A86C84" w:rsidP="00E215EC">
      <w:pPr>
        <w:pStyle w:val="Caption"/>
      </w:pPr>
      <w:r w:rsidRPr="00A86C84">
        <w:rPr>
          <w:i w:val="0"/>
          <w:iCs w:val="0"/>
          <w:noProof/>
          <w:color w:val="auto"/>
          <w:sz w:val="18"/>
          <w:szCs w:val="22"/>
          <w:lang w:eastAsia="en-AU"/>
        </w:rPr>
        <w:drawing>
          <wp:inline distT="0" distB="0" distL="0" distR="0" wp14:anchorId="11AC3511" wp14:editId="6048462B">
            <wp:extent cx="5727700" cy="4200525"/>
            <wp:effectExtent l="0" t="0" r="6350" b="9525"/>
            <wp:docPr id="241272261" name="Chart 241272261" descr="Bar chart showing future STEM elective study intentions for Years 11 and 12 (among Year 9 and 10s).Bar chart showing future study intentions for STEM at higher education, among those in Year 11 and 12. The first bar shows the net intention for studying STEM overall, followed by intentions for specific subjects. Data is split by wave 1, 2 and 3. Showing top 10 onl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E215EC" w:rsidRPr="004A770F">
        <w:rPr>
          <w:i w:val="0"/>
          <w:iCs w:val="0"/>
          <w:color w:val="auto"/>
          <w:sz w:val="18"/>
          <w:szCs w:val="22"/>
          <w:lang w:val="en-US" w:eastAsia="en-AU"/>
        </w:rPr>
        <w:t>Base: Students in Years 9 and 10 – Wave 1 – 209, Wave 2 – 358, Wave 3 – 320. (MC).</w:t>
      </w:r>
    </w:p>
    <w:p w14:paraId="15D7174C" w14:textId="77777777" w:rsidR="00E215EC" w:rsidRPr="00C847F9" w:rsidRDefault="00E215EC" w:rsidP="00E215EC">
      <w:pPr>
        <w:spacing w:after="200"/>
      </w:pPr>
      <w:r w:rsidRPr="00C847F9">
        <w:br w:type="page"/>
      </w:r>
    </w:p>
    <w:p w14:paraId="77A57694" w14:textId="77777777" w:rsidR="00E215EC" w:rsidRPr="00C847F9" w:rsidRDefault="00E215EC" w:rsidP="00E215EC">
      <w:r w:rsidRPr="00C847F9">
        <w:lastRenderedPageBreak/>
        <w:t>Skews in STEM study intentions among Year 9 and 10 students are also evident in relation to gender. Girls/women in Years 9 and 10 were found to be significantly more likely than boys to express an intention to study biology (49% vs 20%); and chemistry (40% vs 25%). In comparison, it was found that Year 9 and 10 boys are more likely than girls to express intention to study physics (25% vs 13%), design and technology (21 vs 5%), information and digital technology (15% vs 5%), industrial technology (14% vs 3%) and engineering studies (11% vs 4%). These gender skews have remained consistent over time.</w:t>
      </w:r>
    </w:p>
    <w:p w14:paraId="4DCEF732" w14:textId="48404FA1" w:rsidR="004F29CC" w:rsidRPr="00626D17" w:rsidRDefault="00E215EC" w:rsidP="004F29CC">
      <w:pPr>
        <w:pStyle w:val="Caption"/>
        <w:rPr>
          <w:rStyle w:val="Figuretitle"/>
          <w:b/>
          <w:i w:val="0"/>
          <w:sz w:val="24"/>
        </w:rPr>
      </w:pPr>
      <w:r w:rsidRPr="00626D17">
        <w:rPr>
          <w:rStyle w:val="Figuretitle"/>
          <w:b/>
          <w:i w:val="0"/>
          <w:sz w:val="24"/>
        </w:rPr>
        <w:t xml:space="preserve">Figure </w:t>
      </w:r>
      <w:r w:rsidRPr="00626D17">
        <w:rPr>
          <w:rStyle w:val="Figuretitle"/>
          <w:b/>
          <w:i w:val="0"/>
          <w:sz w:val="24"/>
        </w:rPr>
        <w:fldChar w:fldCharType="begin"/>
      </w:r>
      <w:r w:rsidRPr="00626D17">
        <w:rPr>
          <w:rStyle w:val="Figuretitle"/>
          <w:b/>
          <w:i w:val="0"/>
          <w:sz w:val="24"/>
        </w:rPr>
        <w:instrText xml:space="preserve"> SEQ Figure \* ARABIC </w:instrText>
      </w:r>
      <w:r w:rsidRPr="00626D17">
        <w:rPr>
          <w:rStyle w:val="Figuretitle"/>
          <w:b/>
          <w:i w:val="0"/>
          <w:sz w:val="24"/>
        </w:rPr>
        <w:fldChar w:fldCharType="separate"/>
      </w:r>
      <w:r w:rsidR="001D6D52">
        <w:rPr>
          <w:rStyle w:val="Figuretitle"/>
          <w:b/>
          <w:i w:val="0"/>
          <w:noProof/>
          <w:sz w:val="24"/>
        </w:rPr>
        <w:t>28</w:t>
      </w:r>
      <w:r w:rsidRPr="00626D17">
        <w:rPr>
          <w:rStyle w:val="Figuretitle"/>
          <w:b/>
          <w:i w:val="0"/>
          <w:sz w:val="24"/>
        </w:rPr>
        <w:fldChar w:fldCharType="end"/>
      </w:r>
      <w:r w:rsidRPr="00626D17">
        <w:rPr>
          <w:rStyle w:val="Figuretitle"/>
          <w:b/>
          <w:i w:val="0"/>
          <w:sz w:val="24"/>
        </w:rPr>
        <w:t>: Future STEM elective study intentions for Years 11 and 12, among Year 9 and 10s, by gender.</w:t>
      </w:r>
      <w:r w:rsidR="004F29CC" w:rsidRPr="00626D17">
        <w:rPr>
          <w:rStyle w:val="Figuretitle"/>
          <w:b/>
          <w:i w:val="0"/>
          <w:sz w:val="24"/>
        </w:rPr>
        <w:t xml:space="preserve"> </w:t>
      </w:r>
    </w:p>
    <w:p w14:paraId="50E02FBC" w14:textId="0AC13C4A" w:rsidR="00E215EC" w:rsidRPr="00266EEF" w:rsidRDefault="004F29CC" w:rsidP="00E215EC">
      <w:pPr>
        <w:pStyle w:val="Caption"/>
        <w:rPr>
          <w:b/>
          <w:i w:val="0"/>
          <w:iCs w:val="0"/>
          <w:szCs w:val="22"/>
          <w:lang w:val="en-US" w:eastAsia="en-AU"/>
        </w:rPr>
      </w:pPr>
      <w:r w:rsidRPr="00626D17">
        <w:rPr>
          <w:b/>
          <w:i w:val="0"/>
          <w:iCs w:val="0"/>
          <w:szCs w:val="22"/>
          <w:lang w:val="en-US" w:eastAsia="en-AU"/>
        </w:rPr>
        <w:t>Q. Please select from the below list which elective subjects you are considering choosing for years 11 and 12.</w:t>
      </w:r>
    </w:p>
    <w:p w14:paraId="274C9A95" w14:textId="6DC9884E" w:rsidR="00E215EC" w:rsidRPr="00626D17" w:rsidRDefault="00266EEF" w:rsidP="00E215EC">
      <w:pPr>
        <w:pStyle w:val="Caption"/>
        <w:rPr>
          <w:i w:val="0"/>
          <w:iCs w:val="0"/>
          <w:color w:val="auto"/>
          <w:sz w:val="18"/>
          <w:szCs w:val="22"/>
          <w:lang w:val="en-US" w:eastAsia="en-AU"/>
        </w:rPr>
      </w:pPr>
      <w:r w:rsidRPr="00266EEF">
        <w:rPr>
          <w:i w:val="0"/>
          <w:iCs w:val="0"/>
          <w:noProof/>
          <w:color w:val="auto"/>
          <w:sz w:val="18"/>
          <w:szCs w:val="22"/>
          <w:lang w:eastAsia="en-AU"/>
        </w:rPr>
        <w:drawing>
          <wp:inline distT="0" distB="0" distL="0" distR="0" wp14:anchorId="677F00C9" wp14:editId="5FE14EC9">
            <wp:extent cx="5727700" cy="3124200"/>
            <wp:effectExtent l="0" t="0" r="6350" b="0"/>
            <wp:docPr id="241272264" name="Chart 241272264" descr="Bar chart showing future STEM elective study intentions for Years 11 and 12 (among Year 9 and 10s), by boys/men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215EC" w:rsidRPr="00626D17">
        <w:rPr>
          <w:i w:val="0"/>
          <w:iCs w:val="0"/>
          <w:color w:val="auto"/>
          <w:sz w:val="18"/>
          <w:szCs w:val="22"/>
          <w:lang w:val="en-US" w:eastAsia="en-AU"/>
        </w:rPr>
        <w:t>Base: Wave 3 only. Year 9 and 10s, boys/men – 166, girls/women - 148. Non-binary/other not shown due to low base size. (MC).</w:t>
      </w:r>
    </w:p>
    <w:p w14:paraId="40D30A2A" w14:textId="77777777" w:rsidR="00E215EC" w:rsidRPr="00C847F9" w:rsidRDefault="00E215EC" w:rsidP="00E215EC"/>
    <w:p w14:paraId="7B39C465" w14:textId="77777777" w:rsidR="00E215EC" w:rsidRPr="00144674" w:rsidRDefault="00E215EC" w:rsidP="00E215EC">
      <w:pPr>
        <w:rPr>
          <w:rFonts w:eastAsia="Arial" w:cstheme="minorHAnsi"/>
          <w:color w:val="000000" w:themeColor="text1"/>
        </w:rPr>
      </w:pPr>
      <w:r w:rsidRPr="00144674">
        <w:rPr>
          <w:rFonts w:eastAsia="Arial" w:cstheme="minorHAnsi"/>
          <w:color w:val="000000" w:themeColor="text1"/>
        </w:rPr>
        <w:t>There is only one significant difference noted in the intention to study STEM overall in Year 11 and 12 among key demographic subgroups:</w:t>
      </w:r>
    </w:p>
    <w:p w14:paraId="3448121F" w14:textId="3194E461" w:rsidR="00E215EC" w:rsidRPr="000819D2" w:rsidRDefault="00E215EC" w:rsidP="000819D2">
      <w:pPr>
        <w:pStyle w:val="Caption"/>
        <w:rPr>
          <w:b/>
          <w:i w:val="0"/>
          <w:color w:val="auto"/>
          <w:sz w:val="24"/>
        </w:rPr>
      </w:pPr>
      <w:r w:rsidRPr="000819D2">
        <w:rPr>
          <w:rStyle w:val="Tabletitle"/>
          <w:i w:val="0"/>
          <w:sz w:val="24"/>
        </w:rPr>
        <w:t xml:space="preserve">Table </w:t>
      </w:r>
      <w:r w:rsidRPr="000819D2">
        <w:rPr>
          <w:rStyle w:val="Tabletitle"/>
          <w:i w:val="0"/>
          <w:sz w:val="24"/>
        </w:rPr>
        <w:fldChar w:fldCharType="begin"/>
      </w:r>
      <w:r w:rsidRPr="000819D2">
        <w:rPr>
          <w:rStyle w:val="Tabletitle"/>
          <w:i w:val="0"/>
          <w:sz w:val="24"/>
        </w:rPr>
        <w:instrText>SEQ Table \* ARABIC</w:instrText>
      </w:r>
      <w:r w:rsidRPr="000819D2">
        <w:rPr>
          <w:rStyle w:val="Tabletitle"/>
          <w:i w:val="0"/>
          <w:sz w:val="24"/>
        </w:rPr>
        <w:fldChar w:fldCharType="separate"/>
      </w:r>
      <w:r w:rsidR="001D6D52">
        <w:rPr>
          <w:rStyle w:val="Tabletitle"/>
          <w:i w:val="0"/>
          <w:noProof/>
          <w:sz w:val="24"/>
        </w:rPr>
        <w:t>20</w:t>
      </w:r>
      <w:r w:rsidRPr="000819D2">
        <w:rPr>
          <w:rStyle w:val="Tabletitle"/>
          <w:i w:val="0"/>
          <w:sz w:val="24"/>
        </w:rPr>
        <w:fldChar w:fldCharType="end"/>
      </w:r>
      <w:r w:rsidRPr="000819D2">
        <w:rPr>
          <w:rStyle w:val="Tabletitle"/>
          <w:i w:val="0"/>
          <w:sz w:val="24"/>
        </w:rPr>
        <w:t>: Significant differences between subgroups in intention to study STEM subjects overall in years 11 and 12.</w:t>
      </w:r>
    </w:p>
    <w:tbl>
      <w:tblPr>
        <w:tblStyle w:val="Style1"/>
        <w:tblW w:w="9122" w:type="dxa"/>
        <w:tblLook w:val="04A0" w:firstRow="1" w:lastRow="0" w:firstColumn="1" w:lastColumn="0" w:noHBand="0" w:noVBand="1"/>
        <w:tblCaption w:val="Table 20: Significant difference between subgroups in intention to study STEM subjects overall in years 11 and 12"/>
        <w:tblDescription w:val="Summary table showing statistically significant differences between key audiences in the proportion intending to study STEM overall at Years 11 and 12. Figures are broken down within the table by location, where there were significant differences."/>
      </w:tblPr>
      <w:tblGrid>
        <w:gridCol w:w="6780"/>
        <w:gridCol w:w="2342"/>
      </w:tblGrid>
      <w:tr w:rsidR="008F43F9" w:rsidRPr="00AB7E57" w14:paraId="765F5FB0"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3821547C" w14:textId="7A17B805" w:rsidR="008F43F9" w:rsidRPr="008F43F9" w:rsidRDefault="008F43F9" w:rsidP="008F43F9">
            <w:pPr>
              <w:spacing w:after="0"/>
              <w:rPr>
                <w:rFonts w:cs="Calibri"/>
                <w:bCs/>
                <w:sz w:val="22"/>
              </w:rPr>
            </w:pPr>
            <w:r w:rsidRPr="008F43F9">
              <w:rPr>
                <w:bCs/>
              </w:rPr>
              <w:t>Audience</w:t>
            </w:r>
          </w:p>
        </w:tc>
        <w:tc>
          <w:tcPr>
            <w:tcW w:w="2342" w:type="dxa"/>
            <w:hideMark/>
          </w:tcPr>
          <w:p w14:paraId="71B2E09A" w14:textId="20575153" w:rsidR="008F43F9" w:rsidRPr="008F43F9" w:rsidRDefault="008F43F9" w:rsidP="008F43F9">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8F43F9">
              <w:rPr>
                <w:bCs/>
              </w:rPr>
              <w:t>WEIGHTED %</w:t>
            </w:r>
          </w:p>
        </w:tc>
      </w:tr>
      <w:tr w:rsidR="008F43F9" w:rsidRPr="00AB7E57" w14:paraId="14485CA4"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43E6EAEF" w14:textId="7C60994A" w:rsidR="008F43F9" w:rsidRPr="008F43F9" w:rsidRDefault="008F43F9" w:rsidP="008F43F9">
            <w:pPr>
              <w:spacing w:after="0"/>
              <w:rPr>
                <w:rFonts w:cs="Calibri"/>
                <w:bCs/>
              </w:rPr>
            </w:pPr>
            <w:r w:rsidRPr="008F43F9">
              <w:rPr>
                <w:bCs/>
              </w:rPr>
              <w:t>Location</w:t>
            </w:r>
          </w:p>
        </w:tc>
        <w:tc>
          <w:tcPr>
            <w:tcW w:w="2342" w:type="dxa"/>
            <w:shd w:val="clear" w:color="auto" w:fill="DFF3F3" w:themeFill="accent4" w:themeFillTint="33"/>
            <w:noWrap/>
            <w:hideMark/>
          </w:tcPr>
          <w:p w14:paraId="0CCFA061" w14:textId="77777777" w:rsidR="008F43F9" w:rsidRPr="008F43F9" w:rsidRDefault="008F43F9" w:rsidP="008F43F9">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8F43F9" w:rsidRPr="00AB7E57" w14:paraId="3F8EB2F9"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716CA48" w14:textId="2646D6E5" w:rsidR="008F43F9" w:rsidRPr="008F43F9" w:rsidRDefault="008F43F9" w:rsidP="008F43F9">
            <w:pPr>
              <w:spacing w:after="0"/>
              <w:jc w:val="both"/>
              <w:rPr>
                <w:rFonts w:cs="Calibri"/>
              </w:rPr>
            </w:pPr>
            <w:r w:rsidRPr="008F43F9">
              <w:t>Metropolitan</w:t>
            </w:r>
          </w:p>
        </w:tc>
        <w:tc>
          <w:tcPr>
            <w:tcW w:w="2342" w:type="dxa"/>
            <w:noWrap/>
            <w:hideMark/>
          </w:tcPr>
          <w:p w14:paraId="005B09AC" w14:textId="7E121661" w:rsidR="008F43F9" w:rsidRPr="008F43F9" w:rsidRDefault="008F43F9" w:rsidP="008F43F9">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8F43F9">
              <w:t>95%</w:t>
            </w:r>
          </w:p>
        </w:tc>
      </w:tr>
      <w:tr w:rsidR="008F43F9" w:rsidRPr="00AB7E57" w14:paraId="785EED21"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074C9BB" w14:textId="48BB04D5" w:rsidR="008F43F9" w:rsidRPr="008F43F9" w:rsidRDefault="008F43F9" w:rsidP="008F43F9">
            <w:pPr>
              <w:spacing w:after="0"/>
              <w:jc w:val="both"/>
              <w:rPr>
                <w:rFonts w:cs="Calibri"/>
              </w:rPr>
            </w:pPr>
            <w:r w:rsidRPr="008F43F9">
              <w:t>Regional / remote</w:t>
            </w:r>
          </w:p>
        </w:tc>
        <w:tc>
          <w:tcPr>
            <w:tcW w:w="2342" w:type="dxa"/>
            <w:noWrap/>
            <w:hideMark/>
          </w:tcPr>
          <w:p w14:paraId="7B6BF9E6" w14:textId="48DC8574" w:rsidR="008F43F9" w:rsidRPr="008F43F9" w:rsidRDefault="008F43F9" w:rsidP="008F43F9">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F43F9">
              <w:t>79%</w:t>
            </w:r>
          </w:p>
        </w:tc>
      </w:tr>
    </w:tbl>
    <w:p w14:paraId="4160C2E3" w14:textId="77777777" w:rsidR="008F43F9" w:rsidRPr="00C847F9" w:rsidRDefault="008F43F9" w:rsidP="00E215EC"/>
    <w:p w14:paraId="4BEC0D4C" w14:textId="77777777" w:rsidR="00E215EC" w:rsidRPr="00144674" w:rsidRDefault="00E215EC" w:rsidP="00E215EC">
      <w:pPr>
        <w:spacing w:after="200"/>
        <w:rPr>
          <w:rFonts w:eastAsia="Arial" w:cstheme="minorHAnsi"/>
          <w:color w:val="000000" w:themeColor="text1"/>
        </w:rPr>
      </w:pPr>
      <w:r w:rsidRPr="00144674">
        <w:rPr>
          <w:rFonts w:eastAsia="Arial" w:cstheme="minorHAnsi"/>
          <w:color w:val="000000" w:themeColor="text1"/>
        </w:rPr>
        <w:t>However, several differences are evident at an individual subject level. Students in metro areas are more likely to intend to study biology than students in regional/remote areas (38% vs 23%), as are students born overseas (49% vs 30% for students born in Australia).</w:t>
      </w:r>
    </w:p>
    <w:p w14:paraId="39C6F4E0" w14:textId="77777777" w:rsidR="00E215EC" w:rsidRPr="00144674" w:rsidRDefault="00E215EC" w:rsidP="00E215EC">
      <w:pPr>
        <w:spacing w:after="200"/>
        <w:rPr>
          <w:rFonts w:eastAsia="Arial" w:cstheme="minorHAnsi"/>
          <w:color w:val="000000" w:themeColor="text1"/>
        </w:rPr>
      </w:pPr>
      <w:r w:rsidRPr="00144674">
        <w:rPr>
          <w:rFonts w:eastAsia="Arial" w:cstheme="minorHAnsi"/>
          <w:color w:val="000000" w:themeColor="text1"/>
        </w:rPr>
        <w:lastRenderedPageBreak/>
        <w:t xml:space="preserve">Students born overseas are more likely to intend to study chemistry in Year 11 and 12 compared to students born in Australia (61% vs 24%), as are CALD students (45%) compared to non-CALD students (23%). </w:t>
      </w:r>
    </w:p>
    <w:p w14:paraId="20AD0E2B" w14:textId="77777777" w:rsidR="00E215EC" w:rsidRPr="00144674" w:rsidRDefault="00E215EC" w:rsidP="00E215EC">
      <w:pPr>
        <w:spacing w:after="200"/>
        <w:rPr>
          <w:rFonts w:eastAsia="Arial" w:cstheme="minorHAnsi"/>
          <w:color w:val="000000" w:themeColor="text1"/>
        </w:rPr>
      </w:pPr>
      <w:r w:rsidRPr="00144674">
        <w:rPr>
          <w:rFonts w:eastAsia="Arial" w:cstheme="minorHAnsi"/>
          <w:color w:val="000000" w:themeColor="text1"/>
        </w:rPr>
        <w:t>Similarly, students born overseas are more likely to intend to study mathematics advanced (52% vs 25%), as are CALD students (45%) compared to non-CALD students (20%). Mathematics extension is also more likely to be an intended subject choice by students born overseas (35% vs 22%) and CALD students (34%) compared to non-CALD students (18%). Mathematics (general) is more likely to be an intended choice for non-CALD students (37%) compared to 22% of CALD students.</w:t>
      </w:r>
    </w:p>
    <w:p w14:paraId="2A054477" w14:textId="77777777" w:rsidR="00E215EC" w:rsidRPr="00144674" w:rsidRDefault="00E215EC" w:rsidP="00E215EC">
      <w:pPr>
        <w:spacing w:after="200"/>
        <w:rPr>
          <w:rFonts w:eastAsia="Arial" w:cstheme="minorHAnsi"/>
          <w:color w:val="000000" w:themeColor="text1"/>
        </w:rPr>
      </w:pPr>
      <w:r w:rsidRPr="00144674">
        <w:rPr>
          <w:rFonts w:eastAsia="Arial" w:cstheme="minorHAnsi"/>
          <w:color w:val="000000" w:themeColor="text1"/>
        </w:rPr>
        <w:t xml:space="preserve">Intention to study physics also skews significantly to students born overseas (31% vs 15%) and those with a CALD background (29% vs 11% for non-CALD students). </w:t>
      </w:r>
    </w:p>
    <w:p w14:paraId="27204F97" w14:textId="77777777" w:rsidR="00E215EC" w:rsidRPr="00144674" w:rsidRDefault="00E215EC" w:rsidP="00E215EC">
      <w:pPr>
        <w:rPr>
          <w:rFonts w:cstheme="minorHAnsi"/>
        </w:rPr>
      </w:pPr>
      <w:r w:rsidRPr="00144674">
        <w:rPr>
          <w:rFonts w:cstheme="minorHAnsi"/>
        </w:rPr>
        <w:t>Consistent with earlier findings, significant differences are evident in intention to study STEM overall between those students with parents who have a STEM education compared to those students whose parents do not have a STEM education (95% vs 85%). Students whose parents have studied STEM are also significantly more likely to study Chemistry (38% vs 25%), Mathematics advanced (37% vs 22%), mathematics extension (34% vs 13%), and physics (26% vs 9%) when compared with students whose parents have not previously studied STEM.</w:t>
      </w:r>
    </w:p>
    <w:p w14:paraId="1D9A1CD7" w14:textId="77777777" w:rsidR="00E215EC" w:rsidRPr="00144674" w:rsidRDefault="00E215EC" w:rsidP="00E215EC">
      <w:pPr>
        <w:rPr>
          <w:rFonts w:cstheme="minorHAnsi"/>
        </w:rPr>
      </w:pPr>
    </w:p>
    <w:p w14:paraId="3C51146F" w14:textId="77777777" w:rsidR="00E215EC" w:rsidRPr="005D5660" w:rsidRDefault="00E215EC" w:rsidP="005D5660">
      <w:pPr>
        <w:pStyle w:val="Heading3"/>
      </w:pPr>
      <w:bookmarkStart w:id="56" w:name="_Toc89262638"/>
      <w:r w:rsidRPr="005D5660">
        <w:t>Intentions for STEM at higher education</w:t>
      </w:r>
      <w:bookmarkEnd w:id="56"/>
      <w:r w:rsidRPr="005D5660">
        <w:t xml:space="preserve"> </w:t>
      </w:r>
    </w:p>
    <w:p w14:paraId="0D89C63C" w14:textId="77777777" w:rsidR="00E215EC" w:rsidRPr="00C847F9" w:rsidRDefault="00E215EC" w:rsidP="00E215EC">
      <w:r w:rsidRPr="00C847F9">
        <w:t>The intention of Year 11 and 12 students to study STEM at the tertiary level has remained stable overall for Wave 3, at 39%, compared to 38% in Wave 2. While not significant, the data shows a slight uplift in intention to study engineering and technology, and biology.</w:t>
      </w:r>
    </w:p>
    <w:p w14:paraId="75BE99E9" w14:textId="0EABABC5" w:rsidR="000819D2" w:rsidRPr="00266EEF" w:rsidRDefault="00E215EC" w:rsidP="000819D2">
      <w:pPr>
        <w:pStyle w:val="Caption"/>
        <w:rPr>
          <w:rStyle w:val="Figuretitle"/>
          <w:b/>
          <w:i w:val="0"/>
          <w:sz w:val="24"/>
        </w:rPr>
      </w:pPr>
      <w:r w:rsidRPr="00266EEF">
        <w:rPr>
          <w:rStyle w:val="Figuretitle"/>
          <w:b/>
          <w:i w:val="0"/>
          <w:sz w:val="24"/>
        </w:rPr>
        <w:t xml:space="preserve">Figure </w:t>
      </w:r>
      <w:r w:rsidRPr="00266EEF">
        <w:rPr>
          <w:rStyle w:val="Figuretitle"/>
          <w:b/>
          <w:i w:val="0"/>
          <w:sz w:val="24"/>
        </w:rPr>
        <w:fldChar w:fldCharType="begin"/>
      </w:r>
      <w:r w:rsidRPr="00266EEF">
        <w:rPr>
          <w:rStyle w:val="Figuretitle"/>
          <w:b/>
          <w:i w:val="0"/>
          <w:sz w:val="24"/>
        </w:rPr>
        <w:instrText xml:space="preserve"> SEQ Figure \* ARABIC </w:instrText>
      </w:r>
      <w:r w:rsidRPr="00266EEF">
        <w:rPr>
          <w:rStyle w:val="Figuretitle"/>
          <w:b/>
          <w:i w:val="0"/>
          <w:sz w:val="24"/>
        </w:rPr>
        <w:fldChar w:fldCharType="separate"/>
      </w:r>
      <w:r w:rsidR="001D6D52">
        <w:rPr>
          <w:rStyle w:val="Figuretitle"/>
          <w:b/>
          <w:i w:val="0"/>
          <w:noProof/>
          <w:sz w:val="24"/>
        </w:rPr>
        <w:t>29</w:t>
      </w:r>
      <w:r w:rsidRPr="00266EEF">
        <w:rPr>
          <w:rStyle w:val="Figuretitle"/>
          <w:b/>
          <w:i w:val="0"/>
          <w:sz w:val="24"/>
        </w:rPr>
        <w:fldChar w:fldCharType="end"/>
      </w:r>
      <w:r w:rsidRPr="00266EEF">
        <w:rPr>
          <w:rStyle w:val="Figuretitle"/>
          <w:b/>
          <w:i w:val="0"/>
          <w:sz w:val="24"/>
        </w:rPr>
        <w:t>: Future study intentions for STEM at higher education, among those in Year 11 and 12, by wave.</w:t>
      </w:r>
      <w:r w:rsidR="000819D2" w:rsidRPr="00266EEF">
        <w:rPr>
          <w:rStyle w:val="Figuretitle"/>
          <w:b/>
          <w:i w:val="0"/>
          <w:sz w:val="24"/>
        </w:rPr>
        <w:t xml:space="preserve"> </w:t>
      </w:r>
    </w:p>
    <w:p w14:paraId="7986B273" w14:textId="74FB937F" w:rsidR="00E215EC" w:rsidRPr="00266EEF" w:rsidRDefault="000819D2" w:rsidP="000819D2">
      <w:pPr>
        <w:pStyle w:val="Caption"/>
        <w:rPr>
          <w:b/>
          <w:i w:val="0"/>
          <w:iCs w:val="0"/>
          <w:szCs w:val="22"/>
          <w:lang w:val="en-US" w:eastAsia="en-AU"/>
        </w:rPr>
      </w:pPr>
      <w:r w:rsidRPr="00266EEF">
        <w:rPr>
          <w:b/>
          <w:i w:val="0"/>
          <w:iCs w:val="0"/>
          <w:szCs w:val="22"/>
          <w:lang w:val="en-US" w:eastAsia="en-AU"/>
        </w:rPr>
        <w:t>Q. Please select from the below list which course(s) you are considering after high school.</w:t>
      </w:r>
    </w:p>
    <w:p w14:paraId="3F78F0FF" w14:textId="29A35861" w:rsidR="00E215EC" w:rsidRPr="00CA196F" w:rsidRDefault="00CA196F" w:rsidP="00E215EC">
      <w:pPr>
        <w:rPr>
          <w:highlight w:val="yellow"/>
          <w:lang w:val="en-US"/>
        </w:rPr>
      </w:pPr>
      <w:r w:rsidRPr="00877997">
        <w:rPr>
          <w:noProof/>
          <w:sz w:val="18"/>
          <w:lang w:eastAsia="en-AU"/>
        </w:rPr>
        <w:drawing>
          <wp:inline distT="0" distB="0" distL="0" distR="0" wp14:anchorId="15D622C9" wp14:editId="1E63CC6C">
            <wp:extent cx="5727700" cy="3067050"/>
            <wp:effectExtent l="0" t="0" r="6350" b="0"/>
            <wp:docPr id="241272262" name="Chart 241272262" descr="Bar chart showing future study intentions for STEM at higher education, among those in Year 11 and 12. The first bar shows the net intention for studying STEM overall, followed by intentions for specific subjects. Data is split by wave 1, 2 and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44FB9E" w14:textId="77777777" w:rsidR="00E215EC" w:rsidRPr="00C847F9" w:rsidRDefault="00E215EC" w:rsidP="00E215EC">
      <w:pPr>
        <w:pStyle w:val="Caption"/>
      </w:pPr>
      <w:r w:rsidRPr="00266EEF">
        <w:rPr>
          <w:i w:val="0"/>
          <w:iCs w:val="0"/>
          <w:color w:val="auto"/>
          <w:sz w:val="18"/>
          <w:szCs w:val="22"/>
          <w:lang w:val="en-US" w:eastAsia="en-AU"/>
        </w:rPr>
        <w:t>Base: Those in Years 11 and 12 – Wave 1 – 380, Wave 2 – 653, Wave 3 – 680. (MC).</w:t>
      </w:r>
      <w:r w:rsidRPr="00C847F9">
        <w:br w:type="page"/>
      </w:r>
    </w:p>
    <w:p w14:paraId="1A75B318" w14:textId="77777777" w:rsidR="00E215EC" w:rsidRPr="00C847F9" w:rsidRDefault="00E215EC" w:rsidP="00E215EC">
      <w:r w:rsidRPr="00C847F9">
        <w:lastRenderedPageBreak/>
        <w:t>Clear gender skews are evident in intention to study STEM at a tertiary level among Year 11 and 12 students. Intention to study STEM at a tertiary level overall is driven by boys/men rather than girls/women (49% compared to 26%). This pattern is driven by strong skews towards boys/men for engineering and technology (19% compared to 8% for girls/women), and computing and information technology (14% compared to 5%).</w:t>
      </w:r>
    </w:p>
    <w:p w14:paraId="12FB1DE9" w14:textId="53F37C25" w:rsidR="004F29CC" w:rsidRPr="00266EEF" w:rsidRDefault="00E215EC" w:rsidP="00E215EC">
      <w:pPr>
        <w:pStyle w:val="Caption"/>
        <w:keepNext/>
        <w:rPr>
          <w:rStyle w:val="Figuretitle"/>
          <w:b/>
          <w:i w:val="0"/>
          <w:sz w:val="24"/>
        </w:rPr>
      </w:pPr>
      <w:r w:rsidRPr="00266EEF">
        <w:rPr>
          <w:rStyle w:val="Figuretitle"/>
          <w:b/>
          <w:i w:val="0"/>
          <w:sz w:val="24"/>
        </w:rPr>
        <w:t xml:space="preserve">Figure </w:t>
      </w:r>
      <w:r w:rsidRPr="00266EEF">
        <w:rPr>
          <w:rStyle w:val="Figuretitle"/>
          <w:b/>
          <w:i w:val="0"/>
          <w:sz w:val="24"/>
        </w:rPr>
        <w:fldChar w:fldCharType="begin"/>
      </w:r>
      <w:r w:rsidRPr="00266EEF">
        <w:rPr>
          <w:rStyle w:val="Figuretitle"/>
          <w:b/>
          <w:i w:val="0"/>
          <w:sz w:val="24"/>
        </w:rPr>
        <w:instrText xml:space="preserve"> SEQ Figure \* ARABIC </w:instrText>
      </w:r>
      <w:r w:rsidRPr="00266EEF">
        <w:rPr>
          <w:rStyle w:val="Figuretitle"/>
          <w:b/>
          <w:i w:val="0"/>
          <w:sz w:val="24"/>
        </w:rPr>
        <w:fldChar w:fldCharType="separate"/>
      </w:r>
      <w:r w:rsidR="001D6D52">
        <w:rPr>
          <w:rStyle w:val="Figuretitle"/>
          <w:b/>
          <w:i w:val="0"/>
          <w:noProof/>
          <w:sz w:val="24"/>
        </w:rPr>
        <w:t>30</w:t>
      </w:r>
      <w:r w:rsidRPr="00266EEF">
        <w:rPr>
          <w:rStyle w:val="Figuretitle"/>
          <w:b/>
          <w:i w:val="0"/>
          <w:sz w:val="24"/>
        </w:rPr>
        <w:fldChar w:fldCharType="end"/>
      </w:r>
      <w:r w:rsidRPr="00266EEF">
        <w:rPr>
          <w:rStyle w:val="Figuretitle"/>
          <w:b/>
          <w:i w:val="0"/>
          <w:sz w:val="24"/>
        </w:rPr>
        <w:t>: Future study intentions for STEM at higher education, among those in Year 11 and 12, by gender.</w:t>
      </w:r>
      <w:r w:rsidR="004F29CC" w:rsidRPr="00266EEF">
        <w:rPr>
          <w:rStyle w:val="Figuretitle"/>
          <w:b/>
          <w:i w:val="0"/>
          <w:sz w:val="24"/>
        </w:rPr>
        <w:t xml:space="preserve"> </w:t>
      </w:r>
    </w:p>
    <w:p w14:paraId="14C14C5D" w14:textId="6F98F2B7" w:rsidR="00E215EC" w:rsidRPr="00BC384B" w:rsidRDefault="004F29CC" w:rsidP="00BC384B">
      <w:pPr>
        <w:pStyle w:val="Caption"/>
        <w:keepNext/>
        <w:rPr>
          <w:color w:val="005577"/>
          <w:highlight w:val="yellow"/>
        </w:rPr>
      </w:pPr>
      <w:r w:rsidRPr="00266EEF">
        <w:rPr>
          <w:b/>
          <w:i w:val="0"/>
          <w:iCs w:val="0"/>
          <w:szCs w:val="22"/>
          <w:lang w:val="en-US" w:eastAsia="en-AU"/>
        </w:rPr>
        <w:t>Q. Please select from the below list which course(s) you are considering after high school.</w:t>
      </w:r>
    </w:p>
    <w:p w14:paraId="569B4A46" w14:textId="6399A015" w:rsidR="00E215EC" w:rsidRPr="00266EEF" w:rsidRDefault="00BC384B" w:rsidP="00E215EC">
      <w:pPr>
        <w:pStyle w:val="Caption"/>
        <w:rPr>
          <w:i w:val="0"/>
          <w:iCs w:val="0"/>
          <w:color w:val="auto"/>
          <w:sz w:val="18"/>
          <w:szCs w:val="22"/>
          <w:lang w:val="en-US" w:eastAsia="en-AU"/>
        </w:rPr>
      </w:pPr>
      <w:r w:rsidRPr="00BC384B">
        <w:rPr>
          <w:i w:val="0"/>
          <w:iCs w:val="0"/>
          <w:noProof/>
          <w:color w:val="auto"/>
          <w:sz w:val="18"/>
          <w:szCs w:val="22"/>
          <w:lang w:eastAsia="en-AU"/>
        </w:rPr>
        <w:drawing>
          <wp:inline distT="0" distB="0" distL="0" distR="0" wp14:anchorId="179F22C4" wp14:editId="6BD7EBC2">
            <wp:extent cx="5727700" cy="3009900"/>
            <wp:effectExtent l="0" t="0" r="6350" b="0"/>
            <wp:docPr id="241272265" name="Chart 241272265" descr="Bar chart showing future study intentions for STEM at higher education, among those in Year 11 and 12, split by boys/girls and girls/wo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215EC" w:rsidRPr="00266EEF">
        <w:rPr>
          <w:i w:val="0"/>
          <w:iCs w:val="0"/>
          <w:color w:val="auto"/>
          <w:sz w:val="18"/>
          <w:szCs w:val="22"/>
          <w:lang w:val="en-US" w:eastAsia="en-AU"/>
        </w:rPr>
        <w:t>Base: Wave 3 only, those in Years 11 and 12, boys/men – 374, girls/women - 297. Non-binary/other not shown due to low base size. (MC).</w:t>
      </w:r>
    </w:p>
    <w:p w14:paraId="1E7D4C01" w14:textId="77777777" w:rsidR="00E215EC" w:rsidRPr="00144674" w:rsidRDefault="00E215EC" w:rsidP="00E215EC">
      <w:pPr>
        <w:rPr>
          <w:rFonts w:cstheme="minorHAnsi"/>
        </w:rPr>
      </w:pPr>
    </w:p>
    <w:p w14:paraId="47D97D68" w14:textId="77777777" w:rsidR="00E215EC" w:rsidRPr="00144674" w:rsidRDefault="00E215EC" w:rsidP="00E215EC">
      <w:pPr>
        <w:rPr>
          <w:rFonts w:eastAsia="Arial" w:cstheme="minorHAnsi"/>
          <w:color w:val="000000" w:themeColor="text1"/>
        </w:rPr>
      </w:pPr>
      <w:r w:rsidRPr="00144674">
        <w:rPr>
          <w:rFonts w:eastAsia="Arial" w:cstheme="minorHAnsi"/>
          <w:color w:val="000000" w:themeColor="text1"/>
        </w:rPr>
        <w:t xml:space="preserve">There is only one significant difference noted in the intention to study STEM overall at a tertiary level among key demographic subgroups. </w:t>
      </w:r>
    </w:p>
    <w:p w14:paraId="09D5BF10" w14:textId="31E4FAF7" w:rsidR="00E215EC" w:rsidRPr="009F14F4" w:rsidRDefault="00E215EC" w:rsidP="0071743C">
      <w:pPr>
        <w:pStyle w:val="Caption"/>
        <w:rPr>
          <w:rStyle w:val="Tabletitle"/>
          <w:i w:val="0"/>
          <w:sz w:val="24"/>
        </w:rPr>
      </w:pPr>
      <w:r w:rsidRPr="009F14F4">
        <w:rPr>
          <w:rStyle w:val="Tabletitle"/>
          <w:i w:val="0"/>
          <w:sz w:val="24"/>
        </w:rPr>
        <w:t xml:space="preserve">Table </w:t>
      </w:r>
      <w:r w:rsidRPr="009F14F4">
        <w:rPr>
          <w:rStyle w:val="Tabletitle"/>
          <w:i w:val="0"/>
          <w:sz w:val="24"/>
        </w:rPr>
        <w:fldChar w:fldCharType="begin"/>
      </w:r>
      <w:r w:rsidRPr="009F14F4">
        <w:rPr>
          <w:rStyle w:val="Tabletitle"/>
          <w:i w:val="0"/>
          <w:sz w:val="24"/>
        </w:rPr>
        <w:instrText>SEQ Table \* ARABIC</w:instrText>
      </w:r>
      <w:r w:rsidRPr="009F14F4">
        <w:rPr>
          <w:rStyle w:val="Tabletitle"/>
          <w:i w:val="0"/>
          <w:sz w:val="24"/>
        </w:rPr>
        <w:fldChar w:fldCharType="separate"/>
      </w:r>
      <w:r w:rsidR="001D6D52">
        <w:rPr>
          <w:rStyle w:val="Tabletitle"/>
          <w:i w:val="0"/>
          <w:noProof/>
          <w:sz w:val="24"/>
        </w:rPr>
        <w:t>21</w:t>
      </w:r>
      <w:r w:rsidRPr="009F14F4">
        <w:rPr>
          <w:rStyle w:val="Tabletitle"/>
          <w:i w:val="0"/>
          <w:sz w:val="24"/>
        </w:rPr>
        <w:fldChar w:fldCharType="end"/>
      </w:r>
      <w:r w:rsidRPr="009F14F4">
        <w:rPr>
          <w:rStyle w:val="Tabletitle"/>
          <w:i w:val="0"/>
          <w:sz w:val="24"/>
        </w:rPr>
        <w:t>: Significant difference between subgroups in intention to study STEM subjects overall in years 11 and 12</w:t>
      </w:r>
      <w:r w:rsidR="009F14F4">
        <w:rPr>
          <w:rStyle w:val="Tabletitle"/>
          <w:i w:val="0"/>
          <w:sz w:val="24"/>
        </w:rPr>
        <w:t>.</w:t>
      </w:r>
    </w:p>
    <w:tbl>
      <w:tblPr>
        <w:tblStyle w:val="Style1"/>
        <w:tblW w:w="9122" w:type="dxa"/>
        <w:tblLook w:val="04A0" w:firstRow="1" w:lastRow="0" w:firstColumn="1" w:lastColumn="0" w:noHBand="0" w:noVBand="1"/>
        <w:tblCaption w:val="Table 21: Significant difference between subgroups in intention to study STEM subjects overall in years 11 and 12"/>
        <w:tblDescription w:val="Summary table showing statistically significant differences between key audiences in the proportion intending to study STEM at Year 11 and 12. Figures are broken down within the table by location, where there were significant differences."/>
      </w:tblPr>
      <w:tblGrid>
        <w:gridCol w:w="6780"/>
        <w:gridCol w:w="2342"/>
      </w:tblGrid>
      <w:tr w:rsidR="0071743C" w:rsidRPr="00AB7E57" w14:paraId="19781A81"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50D625CC" w14:textId="5792A1D9" w:rsidR="0071743C" w:rsidRPr="008F43F9" w:rsidRDefault="0071743C" w:rsidP="0071743C">
            <w:pPr>
              <w:spacing w:after="0"/>
              <w:rPr>
                <w:rFonts w:cs="Calibri"/>
                <w:bCs/>
                <w:sz w:val="22"/>
              </w:rPr>
            </w:pPr>
            <w:r w:rsidRPr="008F43F9">
              <w:rPr>
                <w:bCs/>
              </w:rPr>
              <w:t>Audience</w:t>
            </w:r>
          </w:p>
        </w:tc>
        <w:tc>
          <w:tcPr>
            <w:tcW w:w="2342" w:type="dxa"/>
            <w:hideMark/>
          </w:tcPr>
          <w:p w14:paraId="4274E4BE" w14:textId="58A74640" w:rsidR="0071743C" w:rsidRPr="008F43F9" w:rsidRDefault="0071743C" w:rsidP="0071743C">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8F43F9">
              <w:rPr>
                <w:bCs/>
              </w:rPr>
              <w:t>WEIGHTED %</w:t>
            </w:r>
          </w:p>
        </w:tc>
      </w:tr>
      <w:tr w:rsidR="0071743C" w:rsidRPr="00AB7E57" w14:paraId="77D9F47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2F9D734C" w14:textId="1C5D1762" w:rsidR="0071743C" w:rsidRPr="008F43F9" w:rsidRDefault="0071743C" w:rsidP="0071743C">
            <w:pPr>
              <w:spacing w:after="0"/>
              <w:rPr>
                <w:rFonts w:cs="Calibri"/>
                <w:bCs/>
              </w:rPr>
            </w:pPr>
            <w:r w:rsidRPr="008F43F9">
              <w:rPr>
                <w:bCs/>
              </w:rPr>
              <w:t>Location</w:t>
            </w:r>
          </w:p>
        </w:tc>
        <w:tc>
          <w:tcPr>
            <w:tcW w:w="2342" w:type="dxa"/>
            <w:shd w:val="clear" w:color="auto" w:fill="DFF3F3" w:themeFill="accent4" w:themeFillTint="33"/>
            <w:noWrap/>
            <w:hideMark/>
          </w:tcPr>
          <w:p w14:paraId="465CF96F" w14:textId="77777777" w:rsidR="0071743C" w:rsidRPr="008F43F9" w:rsidRDefault="0071743C" w:rsidP="0071743C">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71743C" w:rsidRPr="00AB7E57" w14:paraId="40994A29"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F84243C" w14:textId="2CB87796" w:rsidR="0071743C" w:rsidRPr="008F43F9" w:rsidRDefault="0071743C" w:rsidP="0071743C">
            <w:pPr>
              <w:spacing w:after="0"/>
              <w:jc w:val="both"/>
              <w:rPr>
                <w:rFonts w:cs="Calibri"/>
              </w:rPr>
            </w:pPr>
            <w:r w:rsidRPr="008F43F9">
              <w:t>Metropolitan</w:t>
            </w:r>
          </w:p>
        </w:tc>
        <w:tc>
          <w:tcPr>
            <w:tcW w:w="2342" w:type="dxa"/>
            <w:noWrap/>
            <w:hideMark/>
          </w:tcPr>
          <w:p w14:paraId="0B6F1C31" w14:textId="485D00FA" w:rsidR="0071743C" w:rsidRPr="008F43F9" w:rsidRDefault="0071743C" w:rsidP="0071743C">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8F43F9">
              <w:t>95%</w:t>
            </w:r>
          </w:p>
        </w:tc>
      </w:tr>
      <w:tr w:rsidR="0071743C" w:rsidRPr="00AB7E57" w14:paraId="6EFEBB15"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3BECFE0" w14:textId="6ED94EFC" w:rsidR="0071743C" w:rsidRPr="008F43F9" w:rsidRDefault="0071743C" w:rsidP="0071743C">
            <w:pPr>
              <w:spacing w:after="0"/>
              <w:jc w:val="both"/>
              <w:rPr>
                <w:rFonts w:cs="Calibri"/>
              </w:rPr>
            </w:pPr>
            <w:r w:rsidRPr="008F43F9">
              <w:t>Regional / remote</w:t>
            </w:r>
          </w:p>
        </w:tc>
        <w:tc>
          <w:tcPr>
            <w:tcW w:w="2342" w:type="dxa"/>
            <w:noWrap/>
            <w:hideMark/>
          </w:tcPr>
          <w:p w14:paraId="5A399B11" w14:textId="2E67906F" w:rsidR="0071743C" w:rsidRPr="008F43F9" w:rsidRDefault="0071743C" w:rsidP="0071743C">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F43F9">
              <w:t>79%</w:t>
            </w:r>
          </w:p>
        </w:tc>
      </w:tr>
    </w:tbl>
    <w:p w14:paraId="680F7D8F" w14:textId="77777777" w:rsidR="00E215EC" w:rsidRPr="00C847F9" w:rsidRDefault="00E215EC" w:rsidP="00E215EC"/>
    <w:p w14:paraId="3550D25B" w14:textId="77777777" w:rsidR="00E215EC" w:rsidRPr="00C847F9" w:rsidRDefault="00E215EC" w:rsidP="00E215EC">
      <w:r w:rsidRPr="00C847F9">
        <w:t>At an individual subject level, engineering and technology is more likely to be an intended study choice for students from a lower socioeconomic status than a higher socioeconomic status (18% vs 11%). Conversely, biology is more likely to be an intended study choice among students with a higher socioeconomic background (11% compared to 5%).</w:t>
      </w:r>
    </w:p>
    <w:p w14:paraId="78A2CD1D" w14:textId="77777777" w:rsidR="00E215EC" w:rsidRPr="00C847F9" w:rsidRDefault="00E215EC" w:rsidP="00E215EC">
      <w:r w:rsidRPr="00C847F9">
        <w:t xml:space="preserve">Agriculture is more likely to be considered by students from a lower socioeconomic status compared to students from higher socioeconomic backgrounds (5% vs 1%) and students from regional/remote </w:t>
      </w:r>
      <w:r w:rsidRPr="00C847F9">
        <w:lastRenderedPageBreak/>
        <w:t>areas compared to students from metro areas (5% vs 2%). Earth and environmental sciences is also more likely to be an intended choice for students from regional/remote areas than metro students (4% vs 1%).</w:t>
      </w:r>
    </w:p>
    <w:p w14:paraId="18A3CC7F" w14:textId="77777777" w:rsidR="00E215EC" w:rsidRPr="00C847F9" w:rsidRDefault="00E215EC" w:rsidP="00E215EC">
      <w:r w:rsidRPr="00C847F9">
        <w:t>Physics is more likely to be pursued by students born overseas than students born in Australia (7% vs 3%).</w:t>
      </w:r>
    </w:p>
    <w:p w14:paraId="5EE8DA75" w14:textId="77777777" w:rsidR="00E215EC" w:rsidRPr="00C847F9" w:rsidRDefault="00E215EC" w:rsidP="00E215EC">
      <w:r w:rsidRPr="00C847F9">
        <w:t xml:space="preserve">Once again, the intention to study STEM at a tertiary level is significantly higher among Year 11 and 12 students whose parents have an education in STEM compared to those whose parents do not have an education in STEM (44% vs 32%). This influence also extends to subject choice with students whose parents studied STEM more likely to intend to study biology than those whose parents did not study STEM. Similarly, intention to study is also higher among those Year 11 and 12 students whose parents are employed in a STEM career (50% vs 38%), driven by a greater preference to study </w:t>
      </w:r>
      <w:r>
        <w:t>c</w:t>
      </w:r>
      <w:r w:rsidRPr="00C847F9">
        <w:t xml:space="preserve">hemistry among these students compared to those whose parents do not work in STEM (6% vs 3%). </w:t>
      </w:r>
    </w:p>
    <w:p w14:paraId="2611AECB" w14:textId="77777777" w:rsidR="00E215EC" w:rsidRPr="00144674" w:rsidRDefault="00E215EC" w:rsidP="00E215EC">
      <w:pPr>
        <w:pStyle w:val="Heading2"/>
        <w:spacing w:before="360"/>
        <w:rPr>
          <w:rFonts w:cstheme="majorHAnsi"/>
        </w:rPr>
      </w:pPr>
      <w:bookmarkStart w:id="57" w:name="_Toc89262639"/>
      <w:r w:rsidRPr="00144674">
        <w:rPr>
          <w:rFonts w:cstheme="majorHAnsi"/>
        </w:rPr>
        <w:t>Career intentions</w:t>
      </w:r>
      <w:bookmarkEnd w:id="57"/>
    </w:p>
    <w:p w14:paraId="0F6B77FE" w14:textId="77777777" w:rsidR="00E215EC" w:rsidRPr="00C847F9" w:rsidRDefault="00E215EC" w:rsidP="00E215EC">
      <w:r w:rsidRPr="00C847F9">
        <w:t xml:space="preserve">Respondents were asked about their certainty for their future career, and two thirds (68%) reported feeling fairly or very certain about what they want to do in the future. This is consistent over time. </w:t>
      </w:r>
    </w:p>
    <w:p w14:paraId="28E70160" w14:textId="77777777" w:rsidR="00E215EC" w:rsidRPr="00C847F9" w:rsidRDefault="00E215EC" w:rsidP="00E215EC">
      <w:r w:rsidRPr="00C847F9">
        <w:t>When asked about future career aspirations, the intention to pursue a career in a STEM</w:t>
      </w:r>
      <w:r>
        <w:t>-</w:t>
      </w:r>
      <w:r w:rsidRPr="00C847F9">
        <w:t>related field has remained stable overall for Wave 3 (31% vs 33% in Wave 2).</w:t>
      </w:r>
    </w:p>
    <w:p w14:paraId="2E291AC9" w14:textId="7ED322C7" w:rsidR="004F29CC" w:rsidRPr="00522203" w:rsidRDefault="00E215EC" w:rsidP="004F29CC">
      <w:pPr>
        <w:pStyle w:val="Caption"/>
        <w:rPr>
          <w:rStyle w:val="Figuretitle"/>
          <w:b/>
          <w:i w:val="0"/>
          <w:sz w:val="24"/>
        </w:rPr>
      </w:pPr>
      <w:r w:rsidRPr="00522203">
        <w:rPr>
          <w:rStyle w:val="Figuretitle"/>
          <w:b/>
          <w:i w:val="0"/>
          <w:sz w:val="24"/>
        </w:rPr>
        <w:t xml:space="preserve">Figure </w:t>
      </w:r>
      <w:r w:rsidRPr="00522203">
        <w:rPr>
          <w:rStyle w:val="Figuretitle"/>
          <w:b/>
          <w:i w:val="0"/>
          <w:sz w:val="24"/>
        </w:rPr>
        <w:fldChar w:fldCharType="begin"/>
      </w:r>
      <w:r w:rsidRPr="00522203">
        <w:rPr>
          <w:rStyle w:val="Figuretitle"/>
          <w:b/>
          <w:i w:val="0"/>
          <w:sz w:val="24"/>
        </w:rPr>
        <w:instrText xml:space="preserve"> SEQ Figure \* ARABIC </w:instrText>
      </w:r>
      <w:r w:rsidRPr="00522203">
        <w:rPr>
          <w:rStyle w:val="Figuretitle"/>
          <w:b/>
          <w:i w:val="0"/>
          <w:sz w:val="24"/>
        </w:rPr>
        <w:fldChar w:fldCharType="separate"/>
      </w:r>
      <w:r w:rsidR="001D6D52">
        <w:rPr>
          <w:rStyle w:val="Figuretitle"/>
          <w:b/>
          <w:i w:val="0"/>
          <w:noProof/>
          <w:sz w:val="24"/>
        </w:rPr>
        <w:t>31</w:t>
      </w:r>
      <w:r w:rsidRPr="00522203">
        <w:rPr>
          <w:rStyle w:val="Figuretitle"/>
          <w:b/>
          <w:i w:val="0"/>
          <w:sz w:val="24"/>
        </w:rPr>
        <w:fldChar w:fldCharType="end"/>
      </w:r>
      <w:r w:rsidRPr="00522203">
        <w:rPr>
          <w:rStyle w:val="Figuretitle"/>
          <w:b/>
          <w:i w:val="0"/>
          <w:sz w:val="24"/>
        </w:rPr>
        <w:t>: STEM career intentions, by wave.</w:t>
      </w:r>
      <w:r w:rsidR="004F29CC" w:rsidRPr="00522203">
        <w:rPr>
          <w:rStyle w:val="Figuretitle"/>
          <w:b/>
          <w:i w:val="0"/>
          <w:sz w:val="24"/>
        </w:rPr>
        <w:t xml:space="preserve"> </w:t>
      </w:r>
    </w:p>
    <w:p w14:paraId="3F8240C6" w14:textId="77777777" w:rsidR="004F29CC" w:rsidRPr="00522203" w:rsidRDefault="004F29CC" w:rsidP="004F29CC">
      <w:pPr>
        <w:pStyle w:val="Caption"/>
        <w:rPr>
          <w:b/>
          <w:i w:val="0"/>
          <w:iCs w:val="0"/>
          <w:szCs w:val="22"/>
          <w:lang w:val="en-US" w:eastAsia="en-AU"/>
        </w:rPr>
      </w:pPr>
      <w:r w:rsidRPr="00522203">
        <w:rPr>
          <w:b/>
          <w:i w:val="0"/>
          <w:iCs w:val="0"/>
          <w:szCs w:val="22"/>
          <w:lang w:val="en-US" w:eastAsia="en-AU"/>
        </w:rPr>
        <w:t>Q. What type of career would you like to have in the future?</w:t>
      </w:r>
    </w:p>
    <w:p w14:paraId="412C78E5" w14:textId="4B2009AB" w:rsidR="00E215EC" w:rsidRPr="00522203" w:rsidRDefault="00522203" w:rsidP="004F29CC">
      <w:pPr>
        <w:pStyle w:val="Caption"/>
        <w:rPr>
          <w:lang w:val="en-US"/>
        </w:rPr>
      </w:pPr>
      <w:r w:rsidRPr="00522203">
        <w:rPr>
          <w:noProof/>
          <w:color w:val="005577"/>
          <w:lang w:eastAsia="en-AU"/>
        </w:rPr>
        <w:drawing>
          <wp:inline distT="0" distB="0" distL="0" distR="0" wp14:anchorId="61A825FC" wp14:editId="54FC2BF0">
            <wp:extent cx="5727700" cy="2804795"/>
            <wp:effectExtent l="0" t="0" r="6350" b="14605"/>
            <wp:docPr id="241272266" name="Chart 241272266" descr="Bar chart showing STEM career intentions. The top bar represents the net of those considering any STEM related career, followed by specific careers. Data is split by wave 1, 2 and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652C73" w14:textId="77777777" w:rsidR="00E215EC" w:rsidRPr="00522203" w:rsidRDefault="00E215EC" w:rsidP="00E215EC">
      <w:pPr>
        <w:pStyle w:val="Caption"/>
        <w:rPr>
          <w:i w:val="0"/>
          <w:iCs w:val="0"/>
          <w:color w:val="auto"/>
          <w:sz w:val="18"/>
          <w:szCs w:val="22"/>
          <w:lang w:val="en-US" w:eastAsia="en-AU"/>
        </w:rPr>
      </w:pPr>
      <w:r w:rsidRPr="00522203">
        <w:rPr>
          <w:i w:val="0"/>
          <w:iCs w:val="0"/>
          <w:color w:val="auto"/>
          <w:sz w:val="18"/>
          <w:szCs w:val="22"/>
          <w:lang w:val="en-US" w:eastAsia="en-AU"/>
        </w:rPr>
        <w:t>Base: Total – Wave 1 – 1,434, Wave 2 – 3,021, Wave 3 – 3,154.</w:t>
      </w:r>
    </w:p>
    <w:p w14:paraId="1566FB5E" w14:textId="77777777" w:rsidR="00E215EC" w:rsidRPr="00C847F9" w:rsidRDefault="00E215EC" w:rsidP="00E215EC"/>
    <w:p w14:paraId="2AC5F27B" w14:textId="77777777" w:rsidR="00E215EC" w:rsidRPr="00C847F9" w:rsidRDefault="00E215EC" w:rsidP="00E215EC">
      <w:pPr>
        <w:spacing w:after="200"/>
      </w:pPr>
      <w:r w:rsidRPr="00C847F9">
        <w:br w:type="page"/>
      </w:r>
    </w:p>
    <w:p w14:paraId="06F42E68" w14:textId="77777777" w:rsidR="00E215EC" w:rsidRPr="00C847F9" w:rsidRDefault="00E215EC" w:rsidP="00E215EC">
      <w:r w:rsidRPr="00C847F9">
        <w:lastRenderedPageBreak/>
        <w:t>Boys/men remain significantly more likely to intend to pursue a career in STEM overall than do girls/women (42% vs 21%). This is driven by significant gender skews in intention to pursue a career as an engineer; in the field of computing and information technology; a data analyst, inventor or mathematician – detailed in the chart below.</w:t>
      </w:r>
    </w:p>
    <w:p w14:paraId="00F1C1BA" w14:textId="0C701EBD" w:rsidR="004F29CC" w:rsidRPr="00022824" w:rsidRDefault="00E215EC" w:rsidP="004F29CC">
      <w:pPr>
        <w:pStyle w:val="Caption"/>
        <w:rPr>
          <w:rStyle w:val="Figuretitle"/>
          <w:b/>
          <w:i w:val="0"/>
          <w:sz w:val="24"/>
        </w:rPr>
      </w:pPr>
      <w:r w:rsidRPr="00022824">
        <w:rPr>
          <w:rStyle w:val="Figuretitle"/>
          <w:b/>
          <w:i w:val="0"/>
          <w:sz w:val="24"/>
        </w:rPr>
        <w:t xml:space="preserve">Figure </w:t>
      </w:r>
      <w:r w:rsidRPr="00022824">
        <w:rPr>
          <w:rStyle w:val="Figuretitle"/>
          <w:b/>
          <w:i w:val="0"/>
          <w:sz w:val="24"/>
        </w:rPr>
        <w:fldChar w:fldCharType="begin"/>
      </w:r>
      <w:r w:rsidRPr="00022824">
        <w:rPr>
          <w:rStyle w:val="Figuretitle"/>
          <w:b/>
          <w:i w:val="0"/>
          <w:sz w:val="24"/>
        </w:rPr>
        <w:instrText xml:space="preserve"> SEQ Figure \* ARABIC </w:instrText>
      </w:r>
      <w:r w:rsidRPr="00022824">
        <w:rPr>
          <w:rStyle w:val="Figuretitle"/>
          <w:b/>
          <w:i w:val="0"/>
          <w:sz w:val="24"/>
        </w:rPr>
        <w:fldChar w:fldCharType="separate"/>
      </w:r>
      <w:r w:rsidR="001D6D52">
        <w:rPr>
          <w:rStyle w:val="Figuretitle"/>
          <w:b/>
          <w:i w:val="0"/>
          <w:noProof/>
          <w:sz w:val="24"/>
        </w:rPr>
        <w:t>32</w:t>
      </w:r>
      <w:r w:rsidRPr="00022824">
        <w:rPr>
          <w:rStyle w:val="Figuretitle"/>
          <w:b/>
          <w:i w:val="0"/>
          <w:sz w:val="24"/>
        </w:rPr>
        <w:fldChar w:fldCharType="end"/>
      </w:r>
      <w:r w:rsidRPr="00022824">
        <w:rPr>
          <w:rStyle w:val="Figuretitle"/>
          <w:b/>
          <w:i w:val="0"/>
          <w:sz w:val="24"/>
        </w:rPr>
        <w:t>: STEM career intentions, by gender.</w:t>
      </w:r>
      <w:r w:rsidR="004F29CC" w:rsidRPr="00022824">
        <w:rPr>
          <w:rStyle w:val="Figuretitle"/>
          <w:b/>
          <w:i w:val="0"/>
          <w:sz w:val="24"/>
        </w:rPr>
        <w:t xml:space="preserve"> </w:t>
      </w:r>
    </w:p>
    <w:p w14:paraId="33B66619" w14:textId="41A64C66" w:rsidR="00E215EC" w:rsidRPr="007866C9" w:rsidRDefault="004F29CC" w:rsidP="007866C9">
      <w:pPr>
        <w:pStyle w:val="Caption"/>
        <w:rPr>
          <w:b/>
          <w:i w:val="0"/>
          <w:iCs w:val="0"/>
          <w:szCs w:val="22"/>
          <w:lang w:val="en-US" w:eastAsia="en-AU"/>
        </w:rPr>
      </w:pPr>
      <w:r w:rsidRPr="00022824">
        <w:rPr>
          <w:b/>
          <w:i w:val="0"/>
          <w:iCs w:val="0"/>
          <w:szCs w:val="22"/>
          <w:lang w:val="en-US" w:eastAsia="en-AU"/>
        </w:rPr>
        <w:t>Q. What type of career would you like to have in the future?</w:t>
      </w:r>
    </w:p>
    <w:p w14:paraId="453732CD" w14:textId="1BF41A29" w:rsidR="00E215EC" w:rsidRPr="00022824" w:rsidRDefault="007866C9" w:rsidP="00E215EC">
      <w:pPr>
        <w:pStyle w:val="Caption"/>
        <w:rPr>
          <w:i w:val="0"/>
          <w:iCs w:val="0"/>
          <w:color w:val="auto"/>
          <w:sz w:val="18"/>
          <w:szCs w:val="22"/>
          <w:lang w:val="en-US" w:eastAsia="en-AU"/>
        </w:rPr>
      </w:pPr>
      <w:r w:rsidRPr="007866C9">
        <w:rPr>
          <w:i w:val="0"/>
          <w:iCs w:val="0"/>
          <w:noProof/>
          <w:color w:val="auto"/>
          <w:sz w:val="18"/>
          <w:szCs w:val="22"/>
          <w:lang w:eastAsia="en-AU"/>
        </w:rPr>
        <w:drawing>
          <wp:inline distT="0" distB="0" distL="0" distR="0" wp14:anchorId="7E9C46B2" wp14:editId="49AC040C">
            <wp:extent cx="5727700" cy="2868930"/>
            <wp:effectExtent l="0" t="0" r="6350" b="7620"/>
            <wp:docPr id="241272267" name="Chart 241272267" descr="Bar chart showing STEM career intentions. The top bar is the net of STEM-related careers, followed by specific careers split by boys/men and girls/women.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A93F28-5B78-4163-AE36-DB3A729C6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E215EC" w:rsidRPr="00022824">
        <w:rPr>
          <w:i w:val="0"/>
          <w:iCs w:val="0"/>
          <w:color w:val="auto"/>
          <w:sz w:val="18"/>
          <w:szCs w:val="22"/>
          <w:lang w:val="en-US" w:eastAsia="en-AU"/>
        </w:rPr>
        <w:t>Base: Wave 3 only, boys/men – 1,559, girls/women – 1,538. Non-binary/other not shown due to low base size.</w:t>
      </w:r>
    </w:p>
    <w:p w14:paraId="71A4C334" w14:textId="77777777" w:rsidR="00E215EC" w:rsidRPr="00BB6AAB" w:rsidRDefault="00E215EC" w:rsidP="00E215EC">
      <w:pPr>
        <w:rPr>
          <w:rFonts w:eastAsia="Arial" w:cstheme="minorHAnsi"/>
          <w:color w:val="000000" w:themeColor="text1"/>
        </w:rPr>
      </w:pPr>
    </w:p>
    <w:p w14:paraId="58E18ED6" w14:textId="77777777" w:rsidR="00E215EC" w:rsidRPr="00BB6AAB" w:rsidRDefault="00E215EC" w:rsidP="00E215EC">
      <w:pPr>
        <w:rPr>
          <w:rFonts w:eastAsia="Arial" w:cstheme="minorHAnsi"/>
          <w:color w:val="000000" w:themeColor="text1"/>
        </w:rPr>
      </w:pPr>
      <w:r w:rsidRPr="00BB6AAB">
        <w:rPr>
          <w:rFonts w:eastAsia="Arial" w:cstheme="minorHAnsi"/>
          <w:color w:val="000000" w:themeColor="text1"/>
        </w:rPr>
        <w:t xml:space="preserve">Below are other significant differences among key demographic groups. </w:t>
      </w:r>
    </w:p>
    <w:p w14:paraId="30F7F7DF" w14:textId="09F7C634" w:rsidR="00E215EC" w:rsidRPr="0061749E" w:rsidRDefault="00E215EC" w:rsidP="003C53A0">
      <w:pPr>
        <w:pStyle w:val="Caption"/>
        <w:rPr>
          <w:rStyle w:val="Tabletitle"/>
          <w:i w:val="0"/>
          <w:sz w:val="24"/>
        </w:rPr>
      </w:pPr>
      <w:r w:rsidRPr="0061749E">
        <w:rPr>
          <w:rStyle w:val="Tabletitle"/>
          <w:i w:val="0"/>
          <w:sz w:val="24"/>
        </w:rPr>
        <w:t xml:space="preserve">Table </w:t>
      </w:r>
      <w:r w:rsidRPr="0061749E">
        <w:rPr>
          <w:rStyle w:val="Tabletitle"/>
          <w:i w:val="0"/>
          <w:sz w:val="24"/>
        </w:rPr>
        <w:fldChar w:fldCharType="begin"/>
      </w:r>
      <w:r w:rsidRPr="0061749E">
        <w:rPr>
          <w:rStyle w:val="Tabletitle"/>
          <w:i w:val="0"/>
          <w:sz w:val="24"/>
        </w:rPr>
        <w:instrText>SEQ Table \* ARABIC</w:instrText>
      </w:r>
      <w:r w:rsidRPr="0061749E">
        <w:rPr>
          <w:rStyle w:val="Tabletitle"/>
          <w:i w:val="0"/>
          <w:sz w:val="24"/>
        </w:rPr>
        <w:fldChar w:fldCharType="separate"/>
      </w:r>
      <w:r w:rsidR="001D6D52">
        <w:rPr>
          <w:rStyle w:val="Tabletitle"/>
          <w:i w:val="0"/>
          <w:noProof/>
          <w:sz w:val="24"/>
        </w:rPr>
        <w:t>22</w:t>
      </w:r>
      <w:r w:rsidRPr="0061749E">
        <w:rPr>
          <w:rStyle w:val="Tabletitle"/>
          <w:i w:val="0"/>
          <w:sz w:val="24"/>
        </w:rPr>
        <w:fldChar w:fldCharType="end"/>
      </w:r>
      <w:r w:rsidRPr="0061749E">
        <w:rPr>
          <w:rStyle w:val="Tabletitle"/>
          <w:i w:val="0"/>
          <w:sz w:val="24"/>
        </w:rPr>
        <w:t xml:space="preserve">: Significant differences between subgroups – future STEM career intention. </w:t>
      </w:r>
    </w:p>
    <w:tbl>
      <w:tblPr>
        <w:tblStyle w:val="Style1"/>
        <w:tblW w:w="9122" w:type="dxa"/>
        <w:tblLook w:val="04A0" w:firstRow="1" w:lastRow="0" w:firstColumn="1" w:lastColumn="0" w:noHBand="0" w:noVBand="1"/>
        <w:tblCaption w:val="Table 22: Significant differences between subgroups – future STEM career intention. "/>
        <w:tblDescription w:val="Summary table to show significant differences between subgroups in the proportion that are considering STEM careers in the future.F igures are broken down within the table in several sections where there were significant differences: socioeconomic status, location, CALD status and country of birth."/>
      </w:tblPr>
      <w:tblGrid>
        <w:gridCol w:w="6780"/>
        <w:gridCol w:w="2342"/>
      </w:tblGrid>
      <w:tr w:rsidR="003C53A0" w:rsidRPr="0061749E" w14:paraId="545B21F1" w14:textId="77777777" w:rsidTr="00A41B3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7034485C" w14:textId="77777777" w:rsidR="003C53A0" w:rsidRPr="0061749E" w:rsidRDefault="003C53A0" w:rsidP="003C53A0">
            <w:pPr>
              <w:spacing w:after="0"/>
              <w:rPr>
                <w:rFonts w:cs="Calibri"/>
                <w:bCs/>
                <w:sz w:val="22"/>
              </w:rPr>
            </w:pPr>
            <w:r w:rsidRPr="0061749E">
              <w:rPr>
                <w:rFonts w:eastAsia="Arial" w:cstheme="minorHAnsi"/>
                <w:bCs/>
              </w:rPr>
              <w:t>Audience</w:t>
            </w:r>
          </w:p>
        </w:tc>
        <w:tc>
          <w:tcPr>
            <w:tcW w:w="2342" w:type="dxa"/>
            <w:hideMark/>
          </w:tcPr>
          <w:p w14:paraId="20C8D9E0" w14:textId="110B123C" w:rsidR="003C53A0" w:rsidRPr="0061749E" w:rsidRDefault="003C53A0" w:rsidP="003C53A0">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61749E">
              <w:rPr>
                <w:rFonts w:eastAsia="Arial" w:cstheme="minorHAnsi"/>
                <w:bCs/>
              </w:rPr>
              <w:t>WEIGHTED %</w:t>
            </w:r>
          </w:p>
        </w:tc>
      </w:tr>
      <w:tr w:rsidR="003C53A0" w:rsidRPr="0061749E" w14:paraId="1306E2C3"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473203E6" w14:textId="2484D1C3" w:rsidR="003C53A0" w:rsidRPr="0061749E" w:rsidRDefault="003C53A0" w:rsidP="003C53A0">
            <w:pPr>
              <w:spacing w:after="0"/>
              <w:rPr>
                <w:rFonts w:cs="Calibri"/>
                <w:bCs/>
              </w:rPr>
            </w:pPr>
            <w:r w:rsidRPr="0061749E">
              <w:rPr>
                <w:rFonts w:eastAsia="Arial" w:cstheme="minorHAnsi"/>
                <w:bCs/>
              </w:rPr>
              <w:t>Socioeconomic status</w:t>
            </w:r>
          </w:p>
        </w:tc>
        <w:tc>
          <w:tcPr>
            <w:tcW w:w="2342" w:type="dxa"/>
            <w:shd w:val="clear" w:color="auto" w:fill="DFF3F3" w:themeFill="accent4" w:themeFillTint="33"/>
            <w:noWrap/>
            <w:hideMark/>
          </w:tcPr>
          <w:p w14:paraId="64CC773A" w14:textId="77777777" w:rsidR="003C53A0" w:rsidRPr="0061749E"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3C53A0" w:rsidRPr="0061749E" w14:paraId="00BCBF3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A35FB88" w14:textId="5DC834E3" w:rsidR="003C53A0" w:rsidRPr="0061749E" w:rsidRDefault="003C53A0" w:rsidP="003C53A0">
            <w:pPr>
              <w:spacing w:after="0"/>
              <w:jc w:val="both"/>
              <w:rPr>
                <w:rFonts w:cs="Calibri"/>
              </w:rPr>
            </w:pPr>
            <w:r w:rsidRPr="0061749E">
              <w:rPr>
                <w:rFonts w:eastAsia="Arial" w:cstheme="minorHAnsi"/>
              </w:rPr>
              <w:t>Lower SES (Decile 1 - 5)</w:t>
            </w:r>
          </w:p>
        </w:tc>
        <w:tc>
          <w:tcPr>
            <w:tcW w:w="2342" w:type="dxa"/>
            <w:noWrap/>
            <w:hideMark/>
          </w:tcPr>
          <w:p w14:paraId="53FF35B8" w14:textId="2ECA2370" w:rsidR="003C53A0" w:rsidRPr="0061749E"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61749E">
              <w:rPr>
                <w:rFonts w:eastAsia="Arial" w:cstheme="minorHAnsi"/>
              </w:rPr>
              <w:t>29%</w:t>
            </w:r>
          </w:p>
        </w:tc>
      </w:tr>
      <w:tr w:rsidR="003C53A0" w:rsidRPr="0061749E" w14:paraId="208BB2EF"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40085FB" w14:textId="6E107DA6" w:rsidR="003C53A0" w:rsidRPr="0061749E" w:rsidRDefault="003C53A0" w:rsidP="003C53A0">
            <w:pPr>
              <w:spacing w:after="0"/>
              <w:jc w:val="both"/>
              <w:rPr>
                <w:rFonts w:cs="Calibri"/>
              </w:rPr>
            </w:pPr>
            <w:r w:rsidRPr="0061749E">
              <w:rPr>
                <w:rFonts w:eastAsia="Arial" w:cstheme="minorHAnsi"/>
              </w:rPr>
              <w:t>Higher SES (Decile 6 - 10)</w:t>
            </w:r>
          </w:p>
        </w:tc>
        <w:tc>
          <w:tcPr>
            <w:tcW w:w="2342" w:type="dxa"/>
            <w:noWrap/>
            <w:hideMark/>
          </w:tcPr>
          <w:p w14:paraId="0320E8B2" w14:textId="6CB7C783" w:rsidR="003C53A0" w:rsidRPr="0061749E"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61749E">
              <w:rPr>
                <w:rFonts w:eastAsia="Arial" w:cstheme="minorHAnsi"/>
              </w:rPr>
              <w:t>33%</w:t>
            </w:r>
          </w:p>
        </w:tc>
      </w:tr>
      <w:tr w:rsidR="003C53A0" w:rsidRPr="0061749E" w14:paraId="384F39CD"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2A5C2C22" w14:textId="4F13F115" w:rsidR="003C53A0" w:rsidRPr="0061749E" w:rsidRDefault="003C53A0" w:rsidP="003C53A0">
            <w:pPr>
              <w:spacing w:after="0"/>
              <w:rPr>
                <w:rFonts w:cs="Calibri"/>
                <w:bCs/>
              </w:rPr>
            </w:pPr>
            <w:r w:rsidRPr="0061749E">
              <w:rPr>
                <w:rFonts w:eastAsia="Arial" w:cstheme="minorHAnsi"/>
                <w:bCs/>
              </w:rPr>
              <w:t>Location</w:t>
            </w:r>
          </w:p>
        </w:tc>
        <w:tc>
          <w:tcPr>
            <w:tcW w:w="2342" w:type="dxa"/>
            <w:shd w:val="clear" w:color="auto" w:fill="DFF3F3" w:themeFill="accent4" w:themeFillTint="33"/>
            <w:noWrap/>
            <w:hideMark/>
          </w:tcPr>
          <w:p w14:paraId="2D15CC66" w14:textId="77777777" w:rsidR="003C53A0" w:rsidRPr="0061749E"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3C53A0" w:rsidRPr="0061749E" w14:paraId="0B56104A"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526931A8" w14:textId="72151E75" w:rsidR="003C53A0" w:rsidRPr="0061749E" w:rsidRDefault="003C53A0" w:rsidP="003C53A0">
            <w:pPr>
              <w:spacing w:after="0"/>
              <w:jc w:val="both"/>
              <w:rPr>
                <w:rFonts w:cs="Calibri"/>
              </w:rPr>
            </w:pPr>
            <w:r w:rsidRPr="0061749E">
              <w:rPr>
                <w:rFonts w:eastAsia="Arial" w:cstheme="minorHAnsi"/>
              </w:rPr>
              <w:t>Metropolitan</w:t>
            </w:r>
          </w:p>
        </w:tc>
        <w:tc>
          <w:tcPr>
            <w:tcW w:w="2342" w:type="dxa"/>
            <w:noWrap/>
          </w:tcPr>
          <w:p w14:paraId="28A2DF1C" w14:textId="05E56D10" w:rsidR="003C53A0" w:rsidRPr="0061749E"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61749E">
              <w:rPr>
                <w:rFonts w:eastAsia="Arial" w:cstheme="minorHAnsi"/>
              </w:rPr>
              <w:t>33%</w:t>
            </w:r>
          </w:p>
        </w:tc>
      </w:tr>
      <w:tr w:rsidR="003C53A0" w:rsidRPr="0061749E" w14:paraId="06203242"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7FBB958F" w14:textId="0452A222" w:rsidR="003C53A0" w:rsidRPr="0061749E" w:rsidRDefault="003C53A0" w:rsidP="003C53A0">
            <w:pPr>
              <w:spacing w:after="0"/>
              <w:jc w:val="both"/>
              <w:rPr>
                <w:rFonts w:cs="Calibri"/>
              </w:rPr>
            </w:pPr>
            <w:r w:rsidRPr="0061749E">
              <w:rPr>
                <w:rFonts w:eastAsia="Arial" w:cstheme="minorHAnsi"/>
              </w:rPr>
              <w:t>Regional / remote</w:t>
            </w:r>
          </w:p>
        </w:tc>
        <w:tc>
          <w:tcPr>
            <w:tcW w:w="2342" w:type="dxa"/>
            <w:noWrap/>
          </w:tcPr>
          <w:p w14:paraId="5A65955F" w14:textId="5B3D50CC" w:rsidR="003C53A0" w:rsidRPr="0061749E"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61749E">
              <w:rPr>
                <w:rFonts w:eastAsia="Arial" w:cstheme="minorHAnsi"/>
              </w:rPr>
              <w:t>26%</w:t>
            </w:r>
          </w:p>
        </w:tc>
      </w:tr>
      <w:tr w:rsidR="003C53A0" w:rsidRPr="0061749E" w14:paraId="16F55293"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1C34D22A" w14:textId="02EA6C81" w:rsidR="003C53A0" w:rsidRPr="0061749E" w:rsidRDefault="003C53A0" w:rsidP="003C53A0">
            <w:pPr>
              <w:spacing w:after="0"/>
              <w:jc w:val="both"/>
              <w:rPr>
                <w:rFonts w:cs="Calibri"/>
                <w:bCs/>
              </w:rPr>
            </w:pPr>
            <w:r w:rsidRPr="0061749E">
              <w:rPr>
                <w:rFonts w:eastAsia="Arial" w:cstheme="minorHAnsi"/>
                <w:bCs/>
              </w:rPr>
              <w:t>CALD</w:t>
            </w:r>
          </w:p>
        </w:tc>
        <w:tc>
          <w:tcPr>
            <w:tcW w:w="2342" w:type="dxa"/>
            <w:shd w:val="clear" w:color="auto" w:fill="DFF3F3" w:themeFill="accent4" w:themeFillTint="33"/>
            <w:noWrap/>
          </w:tcPr>
          <w:p w14:paraId="316F53F9" w14:textId="77777777" w:rsidR="003C53A0" w:rsidRPr="0061749E"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3C53A0" w:rsidRPr="0061749E" w14:paraId="3A30858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C6D8015" w14:textId="284FBCEB" w:rsidR="003C53A0" w:rsidRPr="0061749E" w:rsidRDefault="003C53A0" w:rsidP="003C53A0">
            <w:pPr>
              <w:spacing w:after="0"/>
              <w:jc w:val="both"/>
              <w:rPr>
                <w:rFonts w:cs="Calibri"/>
              </w:rPr>
            </w:pPr>
            <w:r w:rsidRPr="0061749E">
              <w:rPr>
                <w:rFonts w:eastAsia="Arial" w:cstheme="minorHAnsi"/>
              </w:rPr>
              <w:t>Non-CALD</w:t>
            </w:r>
          </w:p>
        </w:tc>
        <w:tc>
          <w:tcPr>
            <w:tcW w:w="2342" w:type="dxa"/>
            <w:noWrap/>
          </w:tcPr>
          <w:p w14:paraId="6FD785AF" w14:textId="62A65E42" w:rsidR="003C53A0" w:rsidRPr="0061749E"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61749E">
              <w:rPr>
                <w:rFonts w:eastAsia="Arial" w:cstheme="minorHAnsi"/>
              </w:rPr>
              <w:t>30%</w:t>
            </w:r>
          </w:p>
        </w:tc>
      </w:tr>
      <w:tr w:rsidR="003C53A0" w:rsidRPr="0061749E" w14:paraId="22F8E530"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27F8F17" w14:textId="3F73B8B7" w:rsidR="003C53A0" w:rsidRPr="0061749E" w:rsidRDefault="003C53A0" w:rsidP="003C53A0">
            <w:pPr>
              <w:spacing w:after="0"/>
              <w:jc w:val="both"/>
              <w:rPr>
                <w:rFonts w:cs="Calibri"/>
              </w:rPr>
            </w:pPr>
            <w:r w:rsidRPr="0061749E">
              <w:rPr>
                <w:rFonts w:eastAsia="Arial" w:cstheme="minorHAnsi"/>
              </w:rPr>
              <w:t>CALD</w:t>
            </w:r>
          </w:p>
        </w:tc>
        <w:tc>
          <w:tcPr>
            <w:tcW w:w="2342" w:type="dxa"/>
            <w:noWrap/>
          </w:tcPr>
          <w:p w14:paraId="22A159A5" w14:textId="7AEC0BCE" w:rsidR="003C53A0" w:rsidRPr="0061749E"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61749E">
              <w:rPr>
                <w:rFonts w:eastAsia="Arial" w:cstheme="minorHAnsi"/>
              </w:rPr>
              <w:t>34%</w:t>
            </w:r>
          </w:p>
        </w:tc>
      </w:tr>
      <w:tr w:rsidR="003C53A0" w:rsidRPr="0061749E" w14:paraId="68C3C7D7" w14:textId="77777777" w:rsidTr="003C53A0">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EBF7F8" w:themeFill="accent5" w:themeFillTint="33"/>
            <w:noWrap/>
          </w:tcPr>
          <w:p w14:paraId="5F91D914" w14:textId="4C8DCE01" w:rsidR="003C53A0" w:rsidRPr="0061749E" w:rsidRDefault="003C53A0" w:rsidP="003C53A0">
            <w:pPr>
              <w:spacing w:after="0"/>
              <w:jc w:val="both"/>
              <w:rPr>
                <w:rFonts w:eastAsia="Arial" w:cstheme="minorHAnsi"/>
              </w:rPr>
            </w:pPr>
            <w:r w:rsidRPr="0061749E">
              <w:rPr>
                <w:rFonts w:eastAsia="Arial" w:cstheme="minorHAnsi"/>
                <w:bCs/>
              </w:rPr>
              <w:t>Country of birth</w:t>
            </w:r>
          </w:p>
        </w:tc>
        <w:tc>
          <w:tcPr>
            <w:tcW w:w="2342" w:type="dxa"/>
            <w:shd w:val="clear" w:color="auto" w:fill="EBF7F8" w:themeFill="accent5" w:themeFillTint="33"/>
            <w:noWrap/>
          </w:tcPr>
          <w:p w14:paraId="7941B4D8" w14:textId="77777777" w:rsidR="003C53A0" w:rsidRPr="0061749E"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eastAsia="Arial" w:cstheme="minorHAnsi"/>
              </w:rPr>
            </w:pPr>
          </w:p>
        </w:tc>
      </w:tr>
      <w:tr w:rsidR="003C53A0" w:rsidRPr="0061749E" w14:paraId="396C06F3" w14:textId="77777777" w:rsidTr="00A41B3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9D6693C" w14:textId="7724D30D" w:rsidR="003C53A0" w:rsidRPr="0061749E" w:rsidRDefault="003C53A0" w:rsidP="003C53A0">
            <w:pPr>
              <w:spacing w:after="0"/>
              <w:jc w:val="both"/>
              <w:rPr>
                <w:rFonts w:eastAsia="Arial" w:cstheme="minorHAnsi"/>
              </w:rPr>
            </w:pPr>
            <w:r w:rsidRPr="0061749E">
              <w:rPr>
                <w:rFonts w:eastAsia="Arial" w:cstheme="minorHAnsi"/>
              </w:rPr>
              <w:t>Born overseas</w:t>
            </w:r>
          </w:p>
        </w:tc>
        <w:tc>
          <w:tcPr>
            <w:tcW w:w="2342" w:type="dxa"/>
            <w:noWrap/>
          </w:tcPr>
          <w:p w14:paraId="718FEC60" w14:textId="5AC19FFE" w:rsidR="003C53A0" w:rsidRPr="0061749E" w:rsidRDefault="003C53A0" w:rsidP="003C53A0">
            <w:pPr>
              <w:spacing w:after="0"/>
              <w:jc w:val="right"/>
              <w:cnfStyle w:val="000000100000" w:firstRow="0" w:lastRow="0" w:firstColumn="0" w:lastColumn="0" w:oddVBand="0" w:evenVBand="0" w:oddHBand="1" w:evenHBand="0" w:firstRowFirstColumn="0" w:firstRowLastColumn="0" w:lastRowFirstColumn="0" w:lastRowLastColumn="0"/>
              <w:rPr>
                <w:rFonts w:eastAsia="Arial" w:cstheme="minorHAnsi"/>
              </w:rPr>
            </w:pPr>
            <w:r w:rsidRPr="0061749E">
              <w:rPr>
                <w:rFonts w:eastAsia="Arial" w:cstheme="minorHAnsi"/>
              </w:rPr>
              <w:t>36%</w:t>
            </w:r>
          </w:p>
        </w:tc>
      </w:tr>
      <w:tr w:rsidR="003C53A0" w:rsidRPr="00AB7E57" w14:paraId="4356FF98" w14:textId="77777777" w:rsidTr="00A41B3B">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0537DA9" w14:textId="5123C04B" w:rsidR="003C53A0" w:rsidRPr="0061749E" w:rsidRDefault="003C53A0" w:rsidP="003C53A0">
            <w:pPr>
              <w:spacing w:after="0"/>
              <w:jc w:val="both"/>
              <w:rPr>
                <w:rFonts w:eastAsia="Arial" w:cstheme="minorHAnsi"/>
              </w:rPr>
            </w:pPr>
            <w:r w:rsidRPr="0061749E">
              <w:rPr>
                <w:rFonts w:eastAsia="Arial" w:cstheme="minorHAnsi"/>
              </w:rPr>
              <w:t>Born in Australia</w:t>
            </w:r>
          </w:p>
        </w:tc>
        <w:tc>
          <w:tcPr>
            <w:tcW w:w="2342" w:type="dxa"/>
            <w:noWrap/>
          </w:tcPr>
          <w:p w14:paraId="1E0866A8" w14:textId="6394E219" w:rsidR="003C53A0" w:rsidRPr="0061749E" w:rsidRDefault="003C53A0" w:rsidP="003C53A0">
            <w:pPr>
              <w:spacing w:after="0"/>
              <w:jc w:val="right"/>
              <w:cnfStyle w:val="000000010000" w:firstRow="0" w:lastRow="0" w:firstColumn="0" w:lastColumn="0" w:oddVBand="0" w:evenVBand="0" w:oddHBand="0" w:evenHBand="1" w:firstRowFirstColumn="0" w:firstRowLastColumn="0" w:lastRowFirstColumn="0" w:lastRowLastColumn="0"/>
              <w:rPr>
                <w:rFonts w:eastAsia="Arial" w:cstheme="minorHAnsi"/>
              </w:rPr>
            </w:pPr>
            <w:r w:rsidRPr="0061749E">
              <w:rPr>
                <w:rFonts w:eastAsia="Arial" w:cstheme="minorHAnsi"/>
              </w:rPr>
              <w:t>30%</w:t>
            </w:r>
          </w:p>
        </w:tc>
      </w:tr>
    </w:tbl>
    <w:p w14:paraId="33ECEF98" w14:textId="77777777" w:rsidR="00E215EC" w:rsidRPr="00BB6AAB" w:rsidRDefault="00E215EC" w:rsidP="00E215EC">
      <w:pPr>
        <w:rPr>
          <w:rFonts w:cstheme="minorHAnsi"/>
        </w:rPr>
      </w:pPr>
      <w:r w:rsidRPr="00BB6AAB">
        <w:rPr>
          <w:rFonts w:cstheme="minorHAnsi"/>
        </w:rPr>
        <w:lastRenderedPageBreak/>
        <w:t>Those who wanted to become a scientist were asked what type of scientist they would like to become. The majority wanted to be biologists (34%) followed by earth or environmental scientists (22%). There was a slight gender skew, with boys/men being more likely to want to become a physicist (18% vs 7%).</w:t>
      </w:r>
    </w:p>
    <w:p w14:paraId="23B05BEF" w14:textId="77777777" w:rsidR="00E215EC" w:rsidRPr="00234A22" w:rsidRDefault="00E215EC" w:rsidP="00E215EC">
      <w:pPr>
        <w:pStyle w:val="Heading2"/>
        <w:spacing w:before="360"/>
        <w:rPr>
          <w:rFonts w:cstheme="majorHAnsi"/>
        </w:rPr>
      </w:pPr>
      <w:bookmarkStart w:id="58" w:name="_Toc89262640"/>
      <w:r w:rsidRPr="00234A22">
        <w:rPr>
          <w:rFonts w:cstheme="majorHAnsi"/>
        </w:rPr>
        <w:t>Factors influencing career intentions</w:t>
      </w:r>
      <w:bookmarkEnd w:id="58"/>
    </w:p>
    <w:p w14:paraId="3FC39EC4" w14:textId="77777777" w:rsidR="00E215EC" w:rsidRPr="00234A22" w:rsidRDefault="00E215EC" w:rsidP="005D5660">
      <w:pPr>
        <w:pStyle w:val="Heading3"/>
        <w:rPr>
          <w:rFonts w:cstheme="majorHAnsi"/>
        </w:rPr>
      </w:pPr>
      <w:bookmarkStart w:id="59" w:name="_Toc89262641"/>
      <w:r w:rsidRPr="00234A22">
        <w:rPr>
          <w:rFonts w:cstheme="majorHAnsi"/>
        </w:rPr>
        <w:t>Factors of influence</w:t>
      </w:r>
      <w:bookmarkEnd w:id="59"/>
      <w:r w:rsidRPr="00234A22">
        <w:rPr>
          <w:rFonts w:cstheme="majorHAnsi"/>
        </w:rPr>
        <w:t xml:space="preserve"> </w:t>
      </w:r>
    </w:p>
    <w:p w14:paraId="4EAE8EDB" w14:textId="77777777" w:rsidR="00E215EC" w:rsidRPr="00234A22" w:rsidRDefault="00E215EC" w:rsidP="00E215EC">
      <w:pPr>
        <w:rPr>
          <w:rFonts w:cstheme="minorHAnsi"/>
        </w:rPr>
      </w:pPr>
      <w:r w:rsidRPr="00234A22">
        <w:rPr>
          <w:rFonts w:cstheme="minorHAnsi"/>
        </w:rPr>
        <w:t xml:space="preserve">Key factors influencing the consideration of STEM career choices mirror those that influence intention to study: personal interest (61%); young people’s perceptions of their own skills and abilities (56%); and earning potential (38%). </w:t>
      </w:r>
    </w:p>
    <w:p w14:paraId="4E834561" w14:textId="17F8B570" w:rsidR="004F29CC" w:rsidRPr="007866C9" w:rsidRDefault="00E215EC" w:rsidP="004F29CC">
      <w:pPr>
        <w:pStyle w:val="Caption"/>
        <w:rPr>
          <w:rStyle w:val="Figuretitle"/>
          <w:b/>
          <w:i w:val="0"/>
          <w:sz w:val="24"/>
        </w:rPr>
      </w:pPr>
      <w:r w:rsidRPr="007866C9">
        <w:rPr>
          <w:rStyle w:val="Figuretitle"/>
          <w:b/>
          <w:i w:val="0"/>
          <w:sz w:val="24"/>
        </w:rPr>
        <w:t xml:space="preserve">Figure </w:t>
      </w:r>
      <w:r w:rsidRPr="007866C9">
        <w:rPr>
          <w:rStyle w:val="Figuretitle"/>
          <w:b/>
          <w:i w:val="0"/>
          <w:sz w:val="24"/>
        </w:rPr>
        <w:fldChar w:fldCharType="begin"/>
      </w:r>
      <w:r w:rsidRPr="007866C9">
        <w:rPr>
          <w:rStyle w:val="Figuretitle"/>
          <w:b/>
          <w:i w:val="0"/>
          <w:sz w:val="24"/>
        </w:rPr>
        <w:instrText xml:space="preserve"> SEQ Figure \* ARABIC </w:instrText>
      </w:r>
      <w:r w:rsidRPr="007866C9">
        <w:rPr>
          <w:rStyle w:val="Figuretitle"/>
          <w:b/>
          <w:i w:val="0"/>
          <w:sz w:val="24"/>
        </w:rPr>
        <w:fldChar w:fldCharType="separate"/>
      </w:r>
      <w:r w:rsidR="001D6D52">
        <w:rPr>
          <w:rStyle w:val="Figuretitle"/>
          <w:b/>
          <w:i w:val="0"/>
          <w:noProof/>
          <w:sz w:val="24"/>
        </w:rPr>
        <w:t>33</w:t>
      </w:r>
      <w:r w:rsidRPr="007866C9">
        <w:rPr>
          <w:rStyle w:val="Figuretitle"/>
          <w:b/>
          <w:i w:val="0"/>
          <w:sz w:val="24"/>
        </w:rPr>
        <w:fldChar w:fldCharType="end"/>
      </w:r>
      <w:r w:rsidRPr="007866C9">
        <w:rPr>
          <w:rStyle w:val="Figuretitle"/>
          <w:b/>
          <w:i w:val="0"/>
          <w:sz w:val="24"/>
        </w:rPr>
        <w:t xml:space="preserve">: Factors influencing career intentions. </w:t>
      </w:r>
    </w:p>
    <w:p w14:paraId="19AB569B" w14:textId="6E475E9E" w:rsidR="00E215EC" w:rsidRDefault="004F29CC" w:rsidP="004F29CC">
      <w:pPr>
        <w:pStyle w:val="Caption"/>
        <w:rPr>
          <w:b/>
          <w:i w:val="0"/>
          <w:iCs w:val="0"/>
          <w:szCs w:val="22"/>
          <w:lang w:val="en-US" w:eastAsia="en-AU"/>
        </w:rPr>
      </w:pPr>
      <w:r w:rsidRPr="007866C9">
        <w:rPr>
          <w:b/>
          <w:i w:val="0"/>
          <w:iCs w:val="0"/>
          <w:szCs w:val="22"/>
          <w:lang w:val="en-US" w:eastAsia="en-AU"/>
        </w:rPr>
        <w:t>Q. Which factors influence the career you aspire to?</w:t>
      </w:r>
    </w:p>
    <w:p w14:paraId="5D263320" w14:textId="7BCAC94C" w:rsidR="00E215EC" w:rsidRPr="00A30340" w:rsidRDefault="00A30340" w:rsidP="00A30340">
      <w:pPr>
        <w:rPr>
          <w:lang w:val="en-US" w:eastAsia="en-AU"/>
        </w:rPr>
      </w:pPr>
      <w:r w:rsidRPr="00A30340">
        <w:rPr>
          <w:noProof/>
          <w:lang w:eastAsia="en-AU"/>
        </w:rPr>
        <w:drawing>
          <wp:inline distT="0" distB="0" distL="0" distR="0" wp14:anchorId="0492C5F0" wp14:editId="04444193">
            <wp:extent cx="5727700" cy="3257550"/>
            <wp:effectExtent l="0" t="0" r="6350" b="0"/>
            <wp:docPr id="241272268" name="Chart 241272268" descr="Bar chart showing the factors influencing career intentions among young people, ranked from highest to lowes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BBB5C7-B73F-4750-9C43-E6C3B976C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0BDBF9" w14:textId="77777777" w:rsidR="00E215EC" w:rsidRPr="007866C9" w:rsidRDefault="00E215EC" w:rsidP="00E215EC">
      <w:pPr>
        <w:pStyle w:val="Caption"/>
        <w:rPr>
          <w:i w:val="0"/>
          <w:iCs w:val="0"/>
          <w:color w:val="auto"/>
          <w:sz w:val="18"/>
          <w:szCs w:val="22"/>
          <w:lang w:val="en-US" w:eastAsia="en-AU"/>
        </w:rPr>
      </w:pPr>
      <w:r w:rsidRPr="007866C9">
        <w:rPr>
          <w:i w:val="0"/>
          <w:iCs w:val="0"/>
          <w:color w:val="auto"/>
          <w:sz w:val="18"/>
          <w:szCs w:val="22"/>
          <w:lang w:val="en-US" w:eastAsia="en-AU"/>
        </w:rPr>
        <w:t>Base: Wave 3 only, total – 3,154. (MC).</w:t>
      </w:r>
    </w:p>
    <w:p w14:paraId="4002D266" w14:textId="77777777" w:rsidR="00E215EC" w:rsidRPr="00234A22" w:rsidRDefault="00E215EC" w:rsidP="00E215EC">
      <w:pPr>
        <w:rPr>
          <w:rFonts w:cstheme="minorHAnsi"/>
        </w:rPr>
      </w:pPr>
    </w:p>
    <w:p w14:paraId="586B2949" w14:textId="77777777" w:rsidR="00917C73" w:rsidRDefault="00917C73">
      <w:pPr>
        <w:spacing w:after="200" w:line="276" w:lineRule="auto"/>
        <w:rPr>
          <w:rFonts w:cstheme="minorHAnsi"/>
        </w:rPr>
      </w:pPr>
      <w:r>
        <w:rPr>
          <w:rFonts w:cstheme="minorHAnsi"/>
        </w:rPr>
        <w:br w:type="page"/>
      </w:r>
    </w:p>
    <w:p w14:paraId="474E5F1B" w14:textId="286F7F16" w:rsidR="00E215EC" w:rsidRPr="00234A22" w:rsidRDefault="00E215EC" w:rsidP="00E215EC">
      <w:pPr>
        <w:rPr>
          <w:rFonts w:cstheme="minorHAnsi"/>
        </w:rPr>
      </w:pPr>
      <w:r w:rsidRPr="00234A22">
        <w:rPr>
          <w:rFonts w:cstheme="minorHAnsi"/>
        </w:rPr>
        <w:lastRenderedPageBreak/>
        <w:t>These influences have significantly increased from Wave 2 while the influence of YouTube has decreased.</w:t>
      </w:r>
    </w:p>
    <w:p w14:paraId="4650E50A" w14:textId="5CE51290" w:rsidR="00917C73" w:rsidRPr="00204B22" w:rsidRDefault="00E215EC" w:rsidP="00917C73">
      <w:pPr>
        <w:pStyle w:val="Caption"/>
        <w:spacing w:before="120"/>
        <w:rPr>
          <w:rStyle w:val="Figuretitle"/>
          <w:b/>
          <w:i w:val="0"/>
          <w:sz w:val="24"/>
        </w:rPr>
      </w:pPr>
      <w:r w:rsidRPr="00204B22">
        <w:rPr>
          <w:rStyle w:val="Figuretitle"/>
          <w:b/>
          <w:i w:val="0"/>
          <w:sz w:val="24"/>
        </w:rPr>
        <w:t xml:space="preserve">Table </w:t>
      </w:r>
      <w:r w:rsidRPr="00204B22">
        <w:rPr>
          <w:rStyle w:val="Figuretitle"/>
          <w:b/>
          <w:i w:val="0"/>
          <w:sz w:val="24"/>
        </w:rPr>
        <w:fldChar w:fldCharType="begin"/>
      </w:r>
      <w:r w:rsidRPr="00204B22">
        <w:rPr>
          <w:rStyle w:val="Figuretitle"/>
          <w:b/>
          <w:i w:val="0"/>
          <w:sz w:val="24"/>
        </w:rPr>
        <w:instrText>SEQ Table \* ARABIC</w:instrText>
      </w:r>
      <w:r w:rsidRPr="00204B22">
        <w:rPr>
          <w:rStyle w:val="Figuretitle"/>
          <w:b/>
          <w:i w:val="0"/>
          <w:sz w:val="24"/>
        </w:rPr>
        <w:fldChar w:fldCharType="separate"/>
      </w:r>
      <w:r w:rsidR="001D6D52">
        <w:rPr>
          <w:rStyle w:val="Figuretitle"/>
          <w:b/>
          <w:i w:val="0"/>
          <w:noProof/>
          <w:sz w:val="24"/>
        </w:rPr>
        <w:t>23</w:t>
      </w:r>
      <w:r w:rsidRPr="00204B22">
        <w:rPr>
          <w:rStyle w:val="Figuretitle"/>
          <w:b/>
          <w:i w:val="0"/>
          <w:sz w:val="24"/>
        </w:rPr>
        <w:fldChar w:fldCharType="end"/>
      </w:r>
      <w:r w:rsidRPr="00204B22">
        <w:rPr>
          <w:rStyle w:val="Figuretitle"/>
          <w:b/>
          <w:i w:val="0"/>
          <w:sz w:val="24"/>
        </w:rPr>
        <w:t>: Significant changes in factors influencing career choice by wave.</w:t>
      </w:r>
    </w:p>
    <w:p w14:paraId="24A376A9" w14:textId="7EB47244" w:rsidR="00E215EC" w:rsidRPr="00E03EFD" w:rsidRDefault="00E215EC" w:rsidP="00E03EFD">
      <w:pPr>
        <w:pStyle w:val="Caption"/>
        <w:spacing w:before="120"/>
        <w:rPr>
          <w:b/>
          <w:i w:val="0"/>
          <w:iCs w:val="0"/>
          <w:szCs w:val="22"/>
          <w:lang w:val="en-US" w:eastAsia="en-AU"/>
        </w:rPr>
      </w:pPr>
      <w:r w:rsidRPr="00E03EFD">
        <w:rPr>
          <w:b/>
          <w:i w:val="0"/>
          <w:iCs w:val="0"/>
          <w:szCs w:val="22"/>
          <w:lang w:val="en-US" w:eastAsia="en-AU"/>
        </w:rPr>
        <w:t xml:space="preserve"> </w:t>
      </w:r>
      <w:r w:rsidR="00917C73" w:rsidRPr="00E03EFD">
        <w:rPr>
          <w:b/>
          <w:i w:val="0"/>
          <w:iCs w:val="0"/>
          <w:szCs w:val="22"/>
          <w:lang w:val="en-US" w:eastAsia="en-AU"/>
        </w:rPr>
        <w:t>Q. Which factors influence the career you aspire to?</w:t>
      </w:r>
    </w:p>
    <w:tbl>
      <w:tblPr>
        <w:tblStyle w:val="Style1"/>
        <w:tblW w:w="0" w:type="auto"/>
        <w:jc w:val="center"/>
        <w:tblLook w:val="04A0" w:firstRow="1" w:lastRow="0" w:firstColumn="1" w:lastColumn="0" w:noHBand="0" w:noVBand="1"/>
        <w:tblCaption w:val="Table 23: Significant changes in factors influencing career choice by wave. "/>
        <w:tblDescription w:val="Summary table showing significant changes in factors influencing career choice, across Wave 1, Wave 2 and Wave 3."/>
      </w:tblPr>
      <w:tblGrid>
        <w:gridCol w:w="4116"/>
        <w:gridCol w:w="1536"/>
        <w:gridCol w:w="1684"/>
        <w:gridCol w:w="1684"/>
      </w:tblGrid>
      <w:tr w:rsidR="00E215EC" w:rsidRPr="00917C73" w14:paraId="73049E30" w14:textId="77777777" w:rsidTr="00917C73">
        <w:trPr>
          <w:cnfStyle w:val="100000000000" w:firstRow="1" w:lastRow="0" w:firstColumn="0" w:lastColumn="0" w:oddVBand="0" w:evenVBand="0" w:oddHBand="0" w:evenHBand="0" w:firstRowFirstColumn="0" w:firstRowLastColumn="0" w:lastRowFirstColumn="0" w:lastRowLastColumn="0"/>
          <w:trHeight w:val="523"/>
          <w:tblHeader/>
          <w:jc w:val="center"/>
        </w:trPr>
        <w:tc>
          <w:tcPr>
            <w:cnfStyle w:val="001000000000" w:firstRow="0" w:lastRow="0" w:firstColumn="1" w:lastColumn="0" w:oddVBand="0" w:evenVBand="0" w:oddHBand="0" w:evenHBand="0" w:firstRowFirstColumn="0" w:firstRowLastColumn="0" w:lastRowFirstColumn="0" w:lastRowLastColumn="0"/>
            <w:tcW w:w="4728" w:type="dxa"/>
          </w:tcPr>
          <w:p w14:paraId="2E0C01CB" w14:textId="77777777" w:rsidR="00E215EC" w:rsidRPr="00917C73" w:rsidRDefault="00E215EC" w:rsidP="00A41B3B">
            <w:pPr>
              <w:rPr>
                <w:rFonts w:eastAsia="Times New Roman" w:cstheme="minorHAnsi"/>
                <w:b w:val="0"/>
                <w:bCs/>
                <w:lang w:eastAsia="en-AU"/>
              </w:rPr>
            </w:pPr>
            <w:r w:rsidRPr="00917C73">
              <w:rPr>
                <w:rFonts w:eastAsia="Times New Roman" w:cstheme="minorHAnsi"/>
                <w:bCs/>
                <w:lang w:eastAsia="en-AU"/>
              </w:rPr>
              <w:t>Factors influencing career choice</w:t>
            </w:r>
          </w:p>
        </w:tc>
        <w:tc>
          <w:tcPr>
            <w:tcW w:w="1710" w:type="dxa"/>
          </w:tcPr>
          <w:p w14:paraId="1DAD9EC4" w14:textId="77777777" w:rsidR="00E215EC" w:rsidRPr="00917C73" w:rsidRDefault="00E215EC" w:rsidP="00917C73">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17C73">
              <w:rPr>
                <w:rFonts w:eastAsia="Arial" w:cstheme="minorHAnsi"/>
                <w:bCs/>
                <w:lang w:eastAsia="en-AU"/>
              </w:rPr>
              <w:t>Wave 1</w:t>
            </w:r>
          </w:p>
        </w:tc>
        <w:tc>
          <w:tcPr>
            <w:tcW w:w="1888" w:type="dxa"/>
          </w:tcPr>
          <w:p w14:paraId="28B08CC3" w14:textId="77777777" w:rsidR="00E215EC" w:rsidRPr="00917C73" w:rsidRDefault="00E215EC" w:rsidP="00917C73">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17C73">
              <w:rPr>
                <w:rFonts w:eastAsia="Arial" w:cstheme="minorHAnsi"/>
                <w:bCs/>
                <w:lang w:eastAsia="en-AU"/>
              </w:rPr>
              <w:t>Wave 2</w:t>
            </w:r>
          </w:p>
        </w:tc>
        <w:tc>
          <w:tcPr>
            <w:tcW w:w="1888" w:type="dxa"/>
          </w:tcPr>
          <w:p w14:paraId="1814DA3A" w14:textId="77777777" w:rsidR="00E215EC" w:rsidRPr="00917C73" w:rsidRDefault="00E215EC" w:rsidP="00917C73">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17C73">
              <w:rPr>
                <w:rFonts w:eastAsia="Arial" w:cstheme="minorHAnsi"/>
                <w:bCs/>
                <w:lang w:eastAsia="en-AU"/>
              </w:rPr>
              <w:t>Wave 3</w:t>
            </w:r>
          </w:p>
        </w:tc>
      </w:tr>
      <w:tr w:rsidR="00E215EC" w:rsidRPr="00917C73" w14:paraId="6F10CD12" w14:textId="77777777" w:rsidTr="00917C7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28" w:type="dxa"/>
          </w:tcPr>
          <w:p w14:paraId="13357D58" w14:textId="77777777" w:rsidR="00E215EC" w:rsidRPr="00917C73" w:rsidRDefault="00E215EC" w:rsidP="00A41B3B">
            <w:pPr>
              <w:spacing w:after="0" w:line="240" w:lineRule="auto"/>
              <w:rPr>
                <w:rFonts w:eastAsia="Times New Roman" w:cstheme="minorHAnsi"/>
                <w:b w:val="0"/>
                <w:bCs/>
                <w:lang w:eastAsia="en-AU"/>
              </w:rPr>
            </w:pPr>
            <w:r w:rsidRPr="00917C73">
              <w:rPr>
                <w:rFonts w:eastAsia="Times New Roman" w:cstheme="minorHAnsi"/>
                <w:bCs/>
                <w:lang w:eastAsia="en-AU"/>
              </w:rPr>
              <w:t>Personal interests</w:t>
            </w:r>
          </w:p>
        </w:tc>
        <w:tc>
          <w:tcPr>
            <w:tcW w:w="1710" w:type="dxa"/>
          </w:tcPr>
          <w:p w14:paraId="06164DA6" w14:textId="77777777" w:rsidR="00E215EC" w:rsidRPr="00917C73" w:rsidRDefault="00E215EC"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917C73">
              <w:rPr>
                <w:rFonts w:eastAsia="Times New Roman" w:cstheme="minorHAnsi"/>
                <w:lang w:eastAsia="en-AU"/>
              </w:rPr>
              <w:t>Not asked</w:t>
            </w:r>
          </w:p>
        </w:tc>
        <w:tc>
          <w:tcPr>
            <w:tcW w:w="1888" w:type="dxa"/>
          </w:tcPr>
          <w:p w14:paraId="20AD8105" w14:textId="77777777" w:rsidR="00E215EC" w:rsidRPr="00917C73" w:rsidRDefault="00E215EC"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17C73">
              <w:rPr>
                <w:rFonts w:eastAsia="Times New Roman" w:cstheme="minorHAnsi"/>
                <w:lang w:eastAsia="en-AU"/>
              </w:rPr>
              <w:t>59%</w:t>
            </w:r>
          </w:p>
        </w:tc>
        <w:tc>
          <w:tcPr>
            <w:tcW w:w="1888" w:type="dxa"/>
          </w:tcPr>
          <w:p w14:paraId="3B3B5AA2" w14:textId="77777777" w:rsidR="00E215EC" w:rsidRPr="00917C73" w:rsidRDefault="00E215EC"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7C73">
              <w:rPr>
                <w:rFonts w:eastAsia="Times New Roman" w:cstheme="minorHAnsi"/>
                <w:lang w:eastAsia="en-AU"/>
              </w:rPr>
              <w:t>61%</w:t>
            </w:r>
          </w:p>
        </w:tc>
      </w:tr>
      <w:tr w:rsidR="00E215EC" w:rsidRPr="00917C73" w14:paraId="6B941EFA" w14:textId="77777777" w:rsidTr="00917C73">
        <w:trPr>
          <w:cnfStyle w:val="000000010000" w:firstRow="0" w:lastRow="0" w:firstColumn="0" w:lastColumn="0" w:oddVBand="0" w:evenVBand="0" w:oddHBand="0" w:evenHBand="1"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28" w:type="dxa"/>
          </w:tcPr>
          <w:p w14:paraId="72980BAB" w14:textId="77777777" w:rsidR="00E215EC" w:rsidRPr="00917C73" w:rsidRDefault="00E215EC" w:rsidP="00A41B3B">
            <w:pPr>
              <w:spacing w:after="0" w:line="240" w:lineRule="auto"/>
              <w:rPr>
                <w:rFonts w:eastAsia="Times New Roman" w:cstheme="minorHAnsi"/>
                <w:lang w:eastAsia="en-AU"/>
              </w:rPr>
            </w:pPr>
            <w:r w:rsidRPr="00917C73">
              <w:rPr>
                <w:rFonts w:eastAsia="Times New Roman" w:cstheme="minorHAnsi"/>
                <w:bCs/>
                <w:lang w:eastAsia="en-AU"/>
              </w:rPr>
              <w:t>My own skills and abilities</w:t>
            </w:r>
          </w:p>
        </w:tc>
        <w:tc>
          <w:tcPr>
            <w:tcW w:w="1710" w:type="dxa"/>
          </w:tcPr>
          <w:p w14:paraId="4E04A11F" w14:textId="77777777" w:rsidR="00E215EC" w:rsidRPr="00917C73" w:rsidRDefault="00E215EC"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rPr>
            </w:pPr>
            <w:r w:rsidRPr="00917C73">
              <w:rPr>
                <w:rFonts w:eastAsia="Times New Roman" w:cstheme="minorHAnsi"/>
                <w:lang w:eastAsia="en-AU"/>
              </w:rPr>
              <w:t>Not asked</w:t>
            </w:r>
          </w:p>
        </w:tc>
        <w:tc>
          <w:tcPr>
            <w:tcW w:w="1888" w:type="dxa"/>
          </w:tcPr>
          <w:p w14:paraId="22A601CC" w14:textId="77777777" w:rsidR="00E215EC" w:rsidRPr="00917C73" w:rsidRDefault="00E215EC"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17C73">
              <w:rPr>
                <w:rFonts w:eastAsia="Times New Roman" w:cstheme="minorHAnsi"/>
                <w:lang w:eastAsia="en-AU"/>
              </w:rPr>
              <w:t>53%</w:t>
            </w:r>
          </w:p>
        </w:tc>
        <w:tc>
          <w:tcPr>
            <w:tcW w:w="1888" w:type="dxa"/>
          </w:tcPr>
          <w:p w14:paraId="559FB94A" w14:textId="77777777" w:rsidR="00E215EC" w:rsidRPr="00917C73" w:rsidRDefault="00E215EC"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17C73">
              <w:rPr>
                <w:rFonts w:eastAsia="Times New Roman" w:cstheme="minorHAnsi"/>
                <w:lang w:eastAsia="en-AU"/>
              </w:rPr>
              <w:t>56%</w:t>
            </w:r>
          </w:p>
        </w:tc>
      </w:tr>
      <w:tr w:rsidR="00E215EC" w:rsidRPr="00917C73" w14:paraId="6A0137B1" w14:textId="77777777" w:rsidTr="00917C7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28" w:type="dxa"/>
          </w:tcPr>
          <w:p w14:paraId="2C754785" w14:textId="77777777" w:rsidR="00E215EC" w:rsidRPr="00917C73" w:rsidRDefault="00E215EC" w:rsidP="00A41B3B">
            <w:pPr>
              <w:spacing w:line="240" w:lineRule="auto"/>
              <w:rPr>
                <w:rFonts w:eastAsia="Times New Roman" w:cstheme="minorHAnsi"/>
                <w:b w:val="0"/>
                <w:bCs/>
                <w:lang w:eastAsia="en-AU"/>
              </w:rPr>
            </w:pPr>
            <w:r w:rsidRPr="00917C73">
              <w:rPr>
                <w:rFonts w:eastAsia="Times New Roman" w:cstheme="minorHAnsi"/>
                <w:bCs/>
                <w:lang w:eastAsia="en-AU"/>
              </w:rPr>
              <w:t>Potential earnings</w:t>
            </w:r>
          </w:p>
        </w:tc>
        <w:tc>
          <w:tcPr>
            <w:tcW w:w="1710" w:type="dxa"/>
          </w:tcPr>
          <w:p w14:paraId="2A4585F8" w14:textId="77777777" w:rsidR="00E215EC" w:rsidRPr="00917C73" w:rsidRDefault="00E215EC" w:rsidP="00917C7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917C73">
              <w:rPr>
                <w:rFonts w:eastAsia="Times New Roman" w:cstheme="minorHAnsi"/>
                <w:lang w:eastAsia="en-AU"/>
              </w:rPr>
              <w:t>Not asked</w:t>
            </w:r>
          </w:p>
        </w:tc>
        <w:tc>
          <w:tcPr>
            <w:tcW w:w="1888" w:type="dxa"/>
          </w:tcPr>
          <w:p w14:paraId="48314DF7" w14:textId="77777777" w:rsidR="00E215EC" w:rsidRPr="00917C73" w:rsidRDefault="00E215EC" w:rsidP="00917C7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17C73">
              <w:rPr>
                <w:rFonts w:eastAsia="Times New Roman" w:cstheme="minorHAnsi"/>
                <w:lang w:eastAsia="en-AU"/>
              </w:rPr>
              <w:t>32%</w:t>
            </w:r>
          </w:p>
        </w:tc>
        <w:tc>
          <w:tcPr>
            <w:tcW w:w="1888" w:type="dxa"/>
          </w:tcPr>
          <w:p w14:paraId="2688D286" w14:textId="77777777" w:rsidR="00E215EC" w:rsidRPr="00917C73" w:rsidRDefault="00E215EC" w:rsidP="00917C73">
            <w:pPr>
              <w:spacing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7C73">
              <w:rPr>
                <w:rFonts w:eastAsia="Times New Roman" w:cstheme="minorHAnsi"/>
                <w:lang w:eastAsia="en-AU"/>
              </w:rPr>
              <w:t>38%</w:t>
            </w:r>
          </w:p>
        </w:tc>
      </w:tr>
      <w:tr w:rsidR="00E215EC" w:rsidRPr="00917C73" w14:paraId="7902F408" w14:textId="77777777" w:rsidTr="00917C73">
        <w:trPr>
          <w:cnfStyle w:val="000000010000" w:firstRow="0" w:lastRow="0" w:firstColumn="0" w:lastColumn="0" w:oddVBand="0" w:evenVBand="0" w:oddHBand="0" w:evenHBand="1"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28" w:type="dxa"/>
          </w:tcPr>
          <w:p w14:paraId="4BC27969" w14:textId="77777777" w:rsidR="00E215EC" w:rsidRPr="00917C73" w:rsidRDefault="00E215EC" w:rsidP="00A41B3B">
            <w:pPr>
              <w:spacing w:line="240" w:lineRule="auto"/>
              <w:rPr>
                <w:rFonts w:eastAsia="Times New Roman" w:cstheme="minorHAnsi"/>
                <w:b w:val="0"/>
                <w:bCs/>
                <w:lang w:eastAsia="en-AU"/>
              </w:rPr>
            </w:pPr>
            <w:r w:rsidRPr="00917C73">
              <w:rPr>
                <w:rFonts w:eastAsia="Times New Roman" w:cstheme="minorHAnsi"/>
                <w:bCs/>
                <w:lang w:eastAsia="en-AU"/>
              </w:rPr>
              <w:t>YouTube</w:t>
            </w:r>
          </w:p>
        </w:tc>
        <w:tc>
          <w:tcPr>
            <w:tcW w:w="1710" w:type="dxa"/>
          </w:tcPr>
          <w:p w14:paraId="7EB89180" w14:textId="77777777" w:rsidR="00E215EC" w:rsidRPr="00917C73" w:rsidRDefault="00E215EC" w:rsidP="00917C7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rPr>
            </w:pPr>
            <w:r w:rsidRPr="00917C73">
              <w:rPr>
                <w:rFonts w:eastAsia="Times New Roman" w:cstheme="minorHAnsi"/>
                <w:lang w:eastAsia="en-AU"/>
              </w:rPr>
              <w:t>Not asked</w:t>
            </w:r>
          </w:p>
        </w:tc>
        <w:tc>
          <w:tcPr>
            <w:tcW w:w="1888" w:type="dxa"/>
          </w:tcPr>
          <w:p w14:paraId="09B2CBF9" w14:textId="77777777" w:rsidR="00E215EC" w:rsidRPr="00917C73" w:rsidRDefault="00E215EC" w:rsidP="00917C73">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17C73">
              <w:rPr>
                <w:rFonts w:eastAsia="Times New Roman" w:cstheme="minorHAnsi"/>
                <w:lang w:eastAsia="en-AU"/>
              </w:rPr>
              <w:t>10%</w:t>
            </w:r>
          </w:p>
        </w:tc>
        <w:tc>
          <w:tcPr>
            <w:tcW w:w="1888" w:type="dxa"/>
          </w:tcPr>
          <w:p w14:paraId="2B47B54C" w14:textId="77777777" w:rsidR="00E215EC" w:rsidRPr="00917C73" w:rsidRDefault="00E215EC" w:rsidP="00917C73">
            <w:pPr>
              <w:spacing w:line="240" w:lineRule="auto"/>
              <w:jc w:val="righ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17C73">
              <w:rPr>
                <w:rFonts w:eastAsia="Times New Roman" w:cstheme="minorHAnsi"/>
                <w:lang w:eastAsia="en-AU"/>
              </w:rPr>
              <w:t>8%</w:t>
            </w:r>
          </w:p>
        </w:tc>
      </w:tr>
    </w:tbl>
    <w:p w14:paraId="5C625F88" w14:textId="77777777" w:rsidR="00E215EC" w:rsidRPr="00232647" w:rsidRDefault="00E215EC" w:rsidP="00232647">
      <w:pPr>
        <w:pStyle w:val="Base"/>
        <w:rPr>
          <w:lang w:val="en-US" w:eastAsia="en-AU"/>
        </w:rPr>
      </w:pPr>
      <w:r w:rsidRPr="00232647">
        <w:rPr>
          <w:lang w:val="en-US" w:eastAsia="en-AU"/>
        </w:rPr>
        <w:t>Base: Total. Wave 2 – 3,021, Wave 3 – 3,154.</w:t>
      </w:r>
    </w:p>
    <w:p w14:paraId="44F7D4A6" w14:textId="77777777" w:rsidR="00E215EC" w:rsidRPr="00234A22" w:rsidRDefault="00E215EC" w:rsidP="00E215EC">
      <w:pPr>
        <w:spacing w:after="200"/>
        <w:rPr>
          <w:rFonts w:cstheme="minorHAnsi"/>
        </w:rPr>
      </w:pPr>
      <w:r w:rsidRPr="00234A22">
        <w:rPr>
          <w:rFonts w:cstheme="minorHAnsi"/>
        </w:rPr>
        <w:t>Gender differences are observed in the factors that influence career aspirations. Girls/women are more influenced than boys/men by personal interests (67% vs 56%), and an ambition to change the world (24% vs 20%). On the other hand, boys/men are more likely to be influenced than girls/women by the jobs of their family (14% vs 11%) and YouTube (12% vs 5%).</w:t>
      </w:r>
    </w:p>
    <w:p w14:paraId="72A5C1E3" w14:textId="77777777" w:rsidR="00E215EC" w:rsidRPr="00234A22" w:rsidRDefault="00E215EC" w:rsidP="00E215EC">
      <w:pPr>
        <w:spacing w:after="200"/>
        <w:rPr>
          <w:rFonts w:cstheme="minorHAnsi"/>
        </w:rPr>
      </w:pPr>
      <w:r w:rsidRPr="00234A22">
        <w:rPr>
          <w:rFonts w:cstheme="minorHAnsi"/>
        </w:rPr>
        <w:t>It was found that students from lower socioeconomic backgrounds are more likely than those from higher socioeconomic backgrounds to be influenced by childhood dreams (17% vs 14%), whereas those from higher socioeconomic backgrounds are more likely to be influenced by activities outside of school (9% vs 7%).</w:t>
      </w:r>
    </w:p>
    <w:p w14:paraId="5C0C1CA5" w14:textId="77777777" w:rsidR="00E215EC" w:rsidRPr="00234A22" w:rsidRDefault="00E215EC" w:rsidP="00E215EC">
      <w:pPr>
        <w:spacing w:after="200"/>
        <w:rPr>
          <w:rFonts w:cstheme="minorHAnsi"/>
        </w:rPr>
      </w:pPr>
      <w:r w:rsidRPr="00234A22">
        <w:rPr>
          <w:rFonts w:cstheme="minorHAnsi"/>
        </w:rPr>
        <w:t>CALD students are also more likely to be influenced by a desire to change the world when compared to non-CALD students (24% vs 21%), as well as potential earnings (43% vs 34%).</w:t>
      </w:r>
    </w:p>
    <w:p w14:paraId="57B3D775" w14:textId="77777777" w:rsidR="00E215EC" w:rsidRPr="00234A22" w:rsidRDefault="00E215EC" w:rsidP="00E215EC">
      <w:pPr>
        <w:spacing w:after="200"/>
        <w:rPr>
          <w:rFonts w:cstheme="minorHAnsi"/>
        </w:rPr>
      </w:pPr>
      <w:r w:rsidRPr="00234A22">
        <w:rPr>
          <w:rFonts w:cstheme="minorHAnsi"/>
        </w:rPr>
        <w:t xml:space="preserve">Students with parents who have a STEM education are more likely to be influenced by the kinds of jobs their family have than students whose parents do not have a STEM education (15% vs 9%), as are students whose parents work in a STEM-related field compared to those whose parents do not work in STEM (19% vs 12%). </w:t>
      </w:r>
    </w:p>
    <w:p w14:paraId="509EE9FF" w14:textId="77777777" w:rsidR="009D0732" w:rsidRDefault="009D0732">
      <w:pPr>
        <w:spacing w:after="200" w:line="276" w:lineRule="auto"/>
        <w:rPr>
          <w:rFonts w:asciiTheme="majorHAnsi" w:eastAsiaTheme="majorEastAsia" w:hAnsiTheme="majorHAnsi" w:cstheme="majorBidi"/>
          <w:color w:val="005677" w:themeColor="text2"/>
          <w:sz w:val="32"/>
          <w:szCs w:val="40"/>
        </w:rPr>
      </w:pPr>
      <w:r>
        <w:br w:type="page"/>
      </w:r>
    </w:p>
    <w:p w14:paraId="295D8476" w14:textId="43027713" w:rsidR="00E215EC" w:rsidRPr="005D5660" w:rsidRDefault="00E215EC" w:rsidP="005D5660">
      <w:pPr>
        <w:pStyle w:val="Heading3"/>
      </w:pPr>
      <w:bookmarkStart w:id="60" w:name="_Toc89262642"/>
      <w:r w:rsidRPr="005D5660">
        <w:lastRenderedPageBreak/>
        <w:t>People of influence</w:t>
      </w:r>
      <w:bookmarkEnd w:id="60"/>
    </w:p>
    <w:p w14:paraId="03AF7E5C" w14:textId="77777777" w:rsidR="00E215EC" w:rsidRPr="00234A22" w:rsidRDefault="00E215EC" w:rsidP="00E215EC">
      <w:pPr>
        <w:spacing w:after="200"/>
        <w:rPr>
          <w:rFonts w:cstheme="minorHAnsi"/>
        </w:rPr>
      </w:pPr>
      <w:r w:rsidRPr="00234A22">
        <w:rPr>
          <w:rFonts w:cstheme="minorHAnsi"/>
        </w:rPr>
        <w:t xml:space="preserve">Consistent with learnings about the influence of a parent's education and career on student study preferences and behaviour, when it comes to specific people that influence career choices, parents are a key people of influence with regards to career choices (43%), with support from friends (22%) and teachers/lecturers (22%). </w:t>
      </w:r>
    </w:p>
    <w:p w14:paraId="6B51EE0F" w14:textId="50AF7EA1" w:rsidR="004F29CC" w:rsidRPr="00657A8B" w:rsidRDefault="00E215EC" w:rsidP="004F29CC">
      <w:pPr>
        <w:pStyle w:val="Caption"/>
        <w:rPr>
          <w:rStyle w:val="Figuretitle"/>
          <w:b/>
          <w:i w:val="0"/>
          <w:sz w:val="24"/>
        </w:rPr>
      </w:pPr>
      <w:r w:rsidRPr="00657A8B">
        <w:rPr>
          <w:rStyle w:val="Figuretitle"/>
          <w:b/>
          <w:i w:val="0"/>
          <w:sz w:val="24"/>
        </w:rPr>
        <w:t xml:space="preserve">Figure </w:t>
      </w:r>
      <w:r w:rsidRPr="00657A8B">
        <w:rPr>
          <w:rStyle w:val="Figuretitle"/>
          <w:b/>
          <w:i w:val="0"/>
          <w:sz w:val="24"/>
        </w:rPr>
        <w:fldChar w:fldCharType="begin"/>
      </w:r>
      <w:r w:rsidRPr="00657A8B">
        <w:rPr>
          <w:rStyle w:val="Figuretitle"/>
          <w:b/>
          <w:i w:val="0"/>
          <w:sz w:val="24"/>
        </w:rPr>
        <w:instrText xml:space="preserve"> SEQ Figure \* ARABIC </w:instrText>
      </w:r>
      <w:r w:rsidRPr="00657A8B">
        <w:rPr>
          <w:rStyle w:val="Figuretitle"/>
          <w:b/>
          <w:i w:val="0"/>
          <w:sz w:val="24"/>
        </w:rPr>
        <w:fldChar w:fldCharType="separate"/>
      </w:r>
      <w:r w:rsidR="001D6D52">
        <w:rPr>
          <w:rStyle w:val="Figuretitle"/>
          <w:b/>
          <w:i w:val="0"/>
          <w:noProof/>
          <w:sz w:val="24"/>
        </w:rPr>
        <w:t>34</w:t>
      </w:r>
      <w:r w:rsidRPr="00657A8B">
        <w:rPr>
          <w:rStyle w:val="Figuretitle"/>
          <w:b/>
          <w:i w:val="0"/>
          <w:sz w:val="24"/>
        </w:rPr>
        <w:fldChar w:fldCharType="end"/>
      </w:r>
      <w:r w:rsidRPr="00657A8B">
        <w:rPr>
          <w:rStyle w:val="Figuretitle"/>
          <w:b/>
          <w:i w:val="0"/>
          <w:sz w:val="24"/>
        </w:rPr>
        <w:t xml:space="preserve">: People influencing career intentions. </w:t>
      </w:r>
    </w:p>
    <w:p w14:paraId="57C73195" w14:textId="77493867" w:rsidR="00E215EC" w:rsidRPr="009A7009" w:rsidRDefault="004F29CC" w:rsidP="00E215EC">
      <w:pPr>
        <w:pStyle w:val="Caption"/>
        <w:rPr>
          <w:highlight w:val="yellow"/>
          <w:lang w:val="en-US"/>
        </w:rPr>
      </w:pPr>
      <w:r w:rsidRPr="00657A8B">
        <w:rPr>
          <w:b/>
          <w:i w:val="0"/>
          <w:iCs w:val="0"/>
          <w:szCs w:val="22"/>
          <w:lang w:val="en-US" w:eastAsia="en-AU"/>
        </w:rPr>
        <w:t>Q. Which of the below people influence the career you aspire to?</w:t>
      </w:r>
    </w:p>
    <w:p w14:paraId="38BB5375" w14:textId="1911E69C" w:rsidR="00E215EC" w:rsidRPr="00657A8B" w:rsidRDefault="009A7009" w:rsidP="00E215EC">
      <w:pPr>
        <w:pStyle w:val="Caption"/>
        <w:rPr>
          <w:i w:val="0"/>
          <w:iCs w:val="0"/>
          <w:color w:val="auto"/>
          <w:sz w:val="18"/>
          <w:szCs w:val="22"/>
          <w:lang w:val="en-US" w:eastAsia="en-AU"/>
        </w:rPr>
      </w:pPr>
      <w:r w:rsidRPr="009A7009">
        <w:rPr>
          <w:i w:val="0"/>
          <w:iCs w:val="0"/>
          <w:noProof/>
          <w:color w:val="auto"/>
          <w:sz w:val="18"/>
          <w:szCs w:val="22"/>
          <w:lang w:eastAsia="en-AU"/>
        </w:rPr>
        <w:drawing>
          <wp:inline distT="0" distB="0" distL="0" distR="0" wp14:anchorId="5EC8AA2A" wp14:editId="2452E691">
            <wp:extent cx="5727700" cy="3000375"/>
            <wp:effectExtent l="0" t="0" r="6350" b="0"/>
            <wp:docPr id="241272269" name="Chart 241272269" descr="Bar chart showing the people that influence career intentions among young people. Figures are ranked from highest to lowes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BBB5C7-B73F-4750-9C43-E6C3B976C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E215EC" w:rsidRPr="00657A8B">
        <w:rPr>
          <w:i w:val="0"/>
          <w:iCs w:val="0"/>
          <w:color w:val="auto"/>
          <w:sz w:val="18"/>
          <w:szCs w:val="22"/>
          <w:lang w:val="en-US" w:eastAsia="en-AU"/>
        </w:rPr>
        <w:t>Base: Wave 3 only, total – 3,154. (MC).</w:t>
      </w:r>
    </w:p>
    <w:p w14:paraId="057D7E68" w14:textId="77777777" w:rsidR="00E215EC" w:rsidRPr="00C847F9" w:rsidRDefault="00E215EC" w:rsidP="00E215EC">
      <w:pPr>
        <w:rPr>
          <w:rFonts w:eastAsiaTheme="minorEastAsia"/>
        </w:rPr>
      </w:pPr>
      <w:r w:rsidRPr="00C847F9">
        <w:rPr>
          <w:rFonts w:eastAsiaTheme="minorEastAsia"/>
        </w:rPr>
        <w:t xml:space="preserve">Medical and science-based movies and television programs as a source of influence include programs such as sitcoms and drama programs including The Big Bang Theory, House M.D., The Good Doctor, Grey’s Anatomy, Suits and Bones. These programs showcase jobs and careers related to STEM and demonstrate what can be achieved in these roles: </w:t>
      </w:r>
      <w:r w:rsidRPr="00C847F9">
        <w:rPr>
          <w:rFonts w:eastAsiaTheme="minorEastAsia"/>
          <w:i/>
          <w:iCs/>
        </w:rPr>
        <w:t>"</w:t>
      </w:r>
      <w:r w:rsidRPr="00C847F9">
        <w:rPr>
          <w:rFonts w:eastAsiaTheme="minorEastAsia"/>
          <w:i/>
        </w:rPr>
        <w:t>Doctor and lawyer shows and movies make it look very interesting and world changing to be in these careers.</w:t>
      </w:r>
      <w:r w:rsidRPr="00C847F9">
        <w:rPr>
          <w:rFonts w:eastAsiaTheme="minorEastAsia"/>
          <w:i/>
          <w:iCs/>
        </w:rPr>
        <w:t>"</w:t>
      </w:r>
    </w:p>
    <w:p w14:paraId="3A671986" w14:textId="77777777" w:rsidR="00E215EC" w:rsidRPr="00C847F9" w:rsidRDefault="00E215EC" w:rsidP="00E215EC">
      <w:pPr>
        <w:rPr>
          <w:rFonts w:eastAsiaTheme="minorEastAsia"/>
        </w:rPr>
      </w:pPr>
      <w:r w:rsidRPr="00C847F9">
        <w:rPr>
          <w:rFonts w:eastAsiaTheme="minorEastAsia"/>
        </w:rPr>
        <w:t>Reality TV which showcases careers and experiences of medical professions, such as paramedics, demonstrate how students can help others through these career choices.</w:t>
      </w:r>
    </w:p>
    <w:p w14:paraId="204AF6EF" w14:textId="77777777" w:rsidR="00E215EC" w:rsidRPr="00C847F9" w:rsidRDefault="00E215EC" w:rsidP="00E215EC">
      <w:pPr>
        <w:rPr>
          <w:rFonts w:eastAsiaTheme="minorEastAsia"/>
        </w:rPr>
      </w:pPr>
      <w:r w:rsidRPr="00C847F9">
        <w:rPr>
          <w:rFonts w:eastAsiaTheme="minorEastAsia"/>
        </w:rPr>
        <w:t xml:space="preserve">Consistent with influences for study choices, key figures inspiring career pathways include famous historical scientists (e.g. Marie Curie, Albert Einstein), modern day technology entrepreneurs (e.g. Jeff Bezos, Steve Jobs, Elon Musk, Gary Vee), celebrity scientists/environmentalists (e.g. David Attenborough, Bill Nye), social celebrities (e.g. YouTubers and TikTok influencers), and personal contacts (e.g. known professionals including doctors, business owners, lawyers etc.). These people demonstrate through action what is possible with STEM: </w:t>
      </w:r>
      <w:r w:rsidRPr="00C847F9">
        <w:rPr>
          <w:rFonts w:eastAsiaTheme="minorEastAsia"/>
          <w:i/>
          <w:iCs/>
        </w:rPr>
        <w:t>“Marie Curie is one of my biggest role models as well as Ada Lovelace. They both have done so much in STEM”.</w:t>
      </w:r>
    </w:p>
    <w:p w14:paraId="76EFECB6" w14:textId="77777777" w:rsidR="00E215EC" w:rsidRPr="00C847F9" w:rsidRDefault="00E215EC" w:rsidP="00E215EC">
      <w:r w:rsidRPr="00C847F9">
        <w:t>Again, gender differences are evident. Boys/men are more likely than girls/women to be influenced by their friends (24% vs 20%) and celebrities (9% vs 7%). Conversely, girls/women are more likely than boys/men to be influenced by teachers/lecturers (24% vs 20%).</w:t>
      </w:r>
    </w:p>
    <w:p w14:paraId="6D5903AA" w14:textId="77777777" w:rsidR="00E215EC" w:rsidRPr="00C847F9" w:rsidRDefault="00E215EC" w:rsidP="00E215EC">
      <w:r w:rsidRPr="00C847F9">
        <w:t>Those from a higher socioeconomic background are more likely than those from a lower socioeconomic background to be influenced by successful business people (20% vs 16%).</w:t>
      </w:r>
    </w:p>
    <w:p w14:paraId="0AEE9336" w14:textId="77777777" w:rsidR="00E215EC" w:rsidRPr="00C847F9" w:rsidRDefault="00E215EC" w:rsidP="00E215EC">
      <w:r w:rsidRPr="00C847F9">
        <w:lastRenderedPageBreak/>
        <w:t xml:space="preserve">The role of parents' experience in STEM again comes to the fore with students whose parents have studied STEM more likely to be influenced by teachers/lecturers than those whose parents do not have a STEM education (24% vs 20%), successful business people (20% vs 17%) and famous scientists (7% vs 4%). Those students whose parents have </w:t>
      </w:r>
      <w:r w:rsidRPr="00C847F9">
        <w:rPr>
          <w:i/>
          <w:iCs/>
        </w:rPr>
        <w:t xml:space="preserve">not </w:t>
      </w:r>
      <w:r w:rsidRPr="00C847F9">
        <w:t>studied STEM are more likely to feel that they are not influenced by anyone when it comes to careers compared to those with STEM educated parents (23% vs 12%). Those with parents employed in STEM-related work are more likely to be influenced by famous scientists than those whose parents do not work in STEM (9% vs 5%).</w:t>
      </w:r>
    </w:p>
    <w:p w14:paraId="7D923B3B" w14:textId="77777777" w:rsidR="00E215EC" w:rsidRPr="00C847F9" w:rsidRDefault="00E215EC" w:rsidP="00E215EC"/>
    <w:p w14:paraId="6DF7449C" w14:textId="77777777" w:rsidR="00E215EC" w:rsidRPr="005D5660" w:rsidRDefault="00E215EC" w:rsidP="005D5660">
      <w:pPr>
        <w:pStyle w:val="Heading3"/>
      </w:pPr>
      <w:bookmarkStart w:id="61" w:name="_Toc89262643"/>
      <w:r w:rsidRPr="005D5660">
        <w:t>Importance of factors when choosing a career</w:t>
      </w:r>
      <w:bookmarkEnd w:id="61"/>
    </w:p>
    <w:p w14:paraId="42101061" w14:textId="77777777" w:rsidR="00E215EC" w:rsidRPr="00C847F9" w:rsidRDefault="00E215EC" w:rsidP="00E215EC">
      <w:r w:rsidRPr="00C847F9">
        <w:t>When asked about importance of several factors when considering choosing a future job or career, the top ten factors overall have remained relatively consistent between Wave 2 and Wave 3. Interestingly, there has been a significant uplift in the perceived importance of these factors on decision making.</w:t>
      </w:r>
    </w:p>
    <w:p w14:paraId="7D512EE1" w14:textId="08DD997C" w:rsidR="00E215EC" w:rsidRDefault="00E215EC" w:rsidP="0013632A">
      <w:pPr>
        <w:pStyle w:val="Figuretitlespaceabove"/>
        <w:rPr>
          <w:rStyle w:val="Figuretitle"/>
        </w:rPr>
      </w:pPr>
      <w:r w:rsidRPr="0013632A">
        <w:rPr>
          <w:rStyle w:val="Figuretitle"/>
        </w:rPr>
        <w:t xml:space="preserve">Table </w:t>
      </w:r>
      <w:r w:rsidRPr="0013632A">
        <w:rPr>
          <w:rStyle w:val="Figuretitle"/>
        </w:rPr>
        <w:fldChar w:fldCharType="begin"/>
      </w:r>
      <w:r w:rsidRPr="0013632A">
        <w:rPr>
          <w:rStyle w:val="Figuretitle"/>
        </w:rPr>
        <w:instrText>SEQ Table \* ARABIC</w:instrText>
      </w:r>
      <w:r w:rsidRPr="0013632A">
        <w:rPr>
          <w:rStyle w:val="Figuretitle"/>
        </w:rPr>
        <w:fldChar w:fldCharType="separate"/>
      </w:r>
      <w:r w:rsidR="001D6D52">
        <w:rPr>
          <w:rStyle w:val="Figuretitle"/>
          <w:noProof/>
        </w:rPr>
        <w:t>24</w:t>
      </w:r>
      <w:r w:rsidRPr="0013632A">
        <w:rPr>
          <w:rStyle w:val="Figuretitle"/>
        </w:rPr>
        <w:fldChar w:fldCharType="end"/>
      </w:r>
      <w:r w:rsidRPr="0013632A">
        <w:rPr>
          <w:rStyle w:val="Figuretitle"/>
        </w:rPr>
        <w:t>: Importance of factors considered when choosing a career (net: somewhat/very important), by wave.</w:t>
      </w:r>
    </w:p>
    <w:p w14:paraId="775230C8" w14:textId="6D08F5C6" w:rsidR="0013632A" w:rsidRPr="008B13B4" w:rsidRDefault="0013632A" w:rsidP="0013632A">
      <w:pPr>
        <w:pStyle w:val="Caption"/>
        <w:spacing w:before="120"/>
        <w:rPr>
          <w:b/>
          <w:i w:val="0"/>
          <w:iCs w:val="0"/>
          <w:szCs w:val="22"/>
          <w:lang w:val="en-US" w:eastAsia="en-AU"/>
        </w:rPr>
      </w:pPr>
      <w:r w:rsidRPr="008B13B4">
        <w:rPr>
          <w:b/>
          <w:i w:val="0"/>
          <w:iCs w:val="0"/>
          <w:szCs w:val="22"/>
          <w:lang w:val="en-US" w:eastAsia="en-AU"/>
        </w:rPr>
        <w:t>Q. How important are each of the following factors when choosing a career?</w:t>
      </w:r>
    </w:p>
    <w:tbl>
      <w:tblPr>
        <w:tblStyle w:val="Style1"/>
        <w:tblW w:w="9025" w:type="dxa"/>
        <w:jc w:val="center"/>
        <w:tblLook w:val="04A0" w:firstRow="1" w:lastRow="0" w:firstColumn="1" w:lastColumn="0" w:noHBand="0" w:noVBand="1"/>
        <w:tblCaption w:val="Table 24: Importance of factors considered when choosing a career (net: somewhat/very important), by wave."/>
        <w:tblDescription w:val="Summary table showing net: importance (somewhat/very important) scores against the the top 10 statements in relation to important factors when choosing a career. In the columns, the data is split by Wave 1, Wave 2 and Wave 3."/>
      </w:tblPr>
      <w:tblGrid>
        <w:gridCol w:w="4177"/>
        <w:gridCol w:w="1510"/>
        <w:gridCol w:w="1667"/>
        <w:gridCol w:w="1671"/>
      </w:tblGrid>
      <w:tr w:rsidR="00C93EFF" w:rsidRPr="000F7F3E" w14:paraId="1102DF95" w14:textId="77777777" w:rsidTr="00EF4525">
        <w:trPr>
          <w:cnfStyle w:val="100000000000" w:firstRow="1" w:lastRow="0" w:firstColumn="0" w:lastColumn="0" w:oddVBand="0" w:evenVBand="0" w:oddHBand="0" w:evenHBand="0" w:firstRowFirstColumn="0" w:firstRowLastColumn="0" w:lastRowFirstColumn="0" w:lastRowLastColumn="0"/>
          <w:trHeight w:val="236"/>
          <w:tblHeader/>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5109C525" w14:textId="315FA958" w:rsidR="00C93EFF" w:rsidRPr="002F2287" w:rsidRDefault="002F2287" w:rsidP="00A41B3B">
            <w:pPr>
              <w:rPr>
                <w:rFonts w:eastAsia="Times New Roman" w:cstheme="minorHAnsi"/>
                <w:lang w:eastAsia="en-AU"/>
              </w:rPr>
            </w:pPr>
            <w:r w:rsidRPr="002F2287">
              <w:rPr>
                <w:rFonts w:eastAsia="Times New Roman" w:cstheme="minorHAnsi"/>
                <w:lang w:eastAsia="en-AU"/>
              </w:rPr>
              <w:t>Statements</w:t>
            </w:r>
          </w:p>
        </w:tc>
        <w:tc>
          <w:tcPr>
            <w:tcW w:w="1510" w:type="dxa"/>
            <w:tcBorders>
              <w:top w:val="single" w:sz="4" w:space="0" w:color="005677"/>
            </w:tcBorders>
            <w:hideMark/>
          </w:tcPr>
          <w:p w14:paraId="7EDCEC29" w14:textId="77777777" w:rsidR="00C93EFF" w:rsidRPr="000F7F3E" w:rsidRDefault="00C93EFF" w:rsidP="000F7F3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0F7F3E">
              <w:rPr>
                <w:rFonts w:eastAsia="Arial" w:cstheme="minorHAnsi"/>
                <w:bCs/>
                <w:color w:val="FFFFFF"/>
                <w:kern w:val="24"/>
                <w:szCs w:val="20"/>
                <w:lang w:eastAsia="en-AU"/>
              </w:rPr>
              <w:t>Wave 1</w:t>
            </w:r>
          </w:p>
        </w:tc>
        <w:tc>
          <w:tcPr>
            <w:tcW w:w="1667" w:type="dxa"/>
            <w:tcBorders>
              <w:top w:val="single" w:sz="4" w:space="0" w:color="005677"/>
            </w:tcBorders>
            <w:hideMark/>
          </w:tcPr>
          <w:p w14:paraId="7C5CEB49" w14:textId="77777777" w:rsidR="00C93EFF" w:rsidRPr="000F7F3E" w:rsidRDefault="00C93EFF" w:rsidP="000F7F3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0F7F3E">
              <w:rPr>
                <w:rFonts w:eastAsia="Arial" w:cstheme="minorHAnsi"/>
                <w:bCs/>
                <w:color w:val="FFFFFF"/>
                <w:kern w:val="24"/>
                <w:szCs w:val="20"/>
                <w:lang w:eastAsia="en-AU"/>
              </w:rPr>
              <w:t>Wave 2</w:t>
            </w:r>
          </w:p>
        </w:tc>
        <w:tc>
          <w:tcPr>
            <w:tcW w:w="1671" w:type="dxa"/>
            <w:tcBorders>
              <w:top w:val="single" w:sz="4" w:space="0" w:color="005677"/>
            </w:tcBorders>
            <w:hideMark/>
          </w:tcPr>
          <w:p w14:paraId="13BB3C3E" w14:textId="77777777" w:rsidR="00C93EFF" w:rsidRPr="000F7F3E" w:rsidRDefault="00C93EFF" w:rsidP="000F7F3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0F7F3E">
              <w:rPr>
                <w:rFonts w:eastAsia="Arial" w:cstheme="minorHAnsi"/>
                <w:bCs/>
                <w:color w:val="FFFFFF"/>
                <w:kern w:val="24"/>
                <w:szCs w:val="20"/>
                <w:lang w:eastAsia="en-AU"/>
              </w:rPr>
              <w:t>Wave 3</w:t>
            </w:r>
          </w:p>
        </w:tc>
      </w:tr>
      <w:tr w:rsidR="00E215EC" w:rsidRPr="000F7F3E" w14:paraId="68543C0F" w14:textId="77777777" w:rsidTr="002F228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36480E6D"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eastAsia="en-AU"/>
              </w:rPr>
              <w:t>Has good working conditions</w:t>
            </w:r>
          </w:p>
        </w:tc>
        <w:tc>
          <w:tcPr>
            <w:tcW w:w="1510" w:type="dxa"/>
            <w:hideMark/>
          </w:tcPr>
          <w:p w14:paraId="055E4764"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92%</w:t>
            </w:r>
          </w:p>
        </w:tc>
        <w:tc>
          <w:tcPr>
            <w:tcW w:w="1667" w:type="dxa"/>
            <w:hideMark/>
          </w:tcPr>
          <w:p w14:paraId="0CE56800"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87%</w:t>
            </w:r>
          </w:p>
        </w:tc>
        <w:tc>
          <w:tcPr>
            <w:tcW w:w="1671" w:type="dxa"/>
            <w:hideMark/>
          </w:tcPr>
          <w:p w14:paraId="57D382F8" w14:textId="75BDF0FC" w:rsidR="00E215EC" w:rsidRPr="000F7F3E" w:rsidRDefault="00ED4CB7"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92%</w:t>
            </w:r>
          </w:p>
        </w:tc>
      </w:tr>
      <w:tr w:rsidR="00E215EC" w:rsidRPr="000F7F3E" w14:paraId="09BC62EE" w14:textId="77777777" w:rsidTr="002F2287">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0290EEBC"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eastAsia="en-AU"/>
              </w:rPr>
              <w:t>Job security</w:t>
            </w:r>
          </w:p>
        </w:tc>
        <w:tc>
          <w:tcPr>
            <w:tcW w:w="1510" w:type="dxa"/>
            <w:hideMark/>
          </w:tcPr>
          <w:p w14:paraId="0D234943"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89%</w:t>
            </w:r>
          </w:p>
        </w:tc>
        <w:tc>
          <w:tcPr>
            <w:tcW w:w="1667" w:type="dxa"/>
            <w:hideMark/>
          </w:tcPr>
          <w:p w14:paraId="1DBE5434"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86%</w:t>
            </w:r>
          </w:p>
        </w:tc>
        <w:tc>
          <w:tcPr>
            <w:tcW w:w="1671" w:type="dxa"/>
            <w:hideMark/>
          </w:tcPr>
          <w:p w14:paraId="29B11697" w14:textId="5D600E26" w:rsidR="00E215EC" w:rsidRPr="000F7F3E" w:rsidRDefault="00ED4CB7"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89%</w:t>
            </w:r>
          </w:p>
        </w:tc>
      </w:tr>
      <w:tr w:rsidR="00E215EC" w:rsidRPr="000F7F3E" w14:paraId="5C6B7D79" w14:textId="77777777" w:rsidTr="002F228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1B2C0BE8"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val="en-US" w:eastAsia="en-AU"/>
              </w:rPr>
              <w:t>Is a fun environment to work in</w:t>
            </w:r>
          </w:p>
        </w:tc>
        <w:tc>
          <w:tcPr>
            <w:tcW w:w="1510" w:type="dxa"/>
            <w:hideMark/>
          </w:tcPr>
          <w:p w14:paraId="03D19166"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87%</w:t>
            </w:r>
          </w:p>
        </w:tc>
        <w:tc>
          <w:tcPr>
            <w:tcW w:w="1667" w:type="dxa"/>
            <w:hideMark/>
          </w:tcPr>
          <w:p w14:paraId="19C3A42D"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84%</w:t>
            </w:r>
          </w:p>
        </w:tc>
        <w:tc>
          <w:tcPr>
            <w:tcW w:w="1671" w:type="dxa"/>
            <w:hideMark/>
          </w:tcPr>
          <w:p w14:paraId="017E1154" w14:textId="498E7DFB" w:rsidR="00E215EC" w:rsidRPr="000F7F3E" w:rsidRDefault="00ED4CB7"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88%</w:t>
            </w:r>
          </w:p>
        </w:tc>
      </w:tr>
      <w:tr w:rsidR="00E215EC" w:rsidRPr="000F7F3E" w14:paraId="67AF58C2" w14:textId="77777777" w:rsidTr="002F2287">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22B964C3"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eastAsia="en-AU"/>
              </w:rPr>
              <w:t>Subject matter is interesting</w:t>
            </w:r>
          </w:p>
        </w:tc>
        <w:tc>
          <w:tcPr>
            <w:tcW w:w="1510" w:type="dxa"/>
            <w:hideMark/>
          </w:tcPr>
          <w:p w14:paraId="3D5B5359"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89%</w:t>
            </w:r>
          </w:p>
        </w:tc>
        <w:tc>
          <w:tcPr>
            <w:tcW w:w="1667" w:type="dxa"/>
            <w:hideMark/>
          </w:tcPr>
          <w:p w14:paraId="7399543F"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84%</w:t>
            </w:r>
          </w:p>
        </w:tc>
        <w:tc>
          <w:tcPr>
            <w:tcW w:w="1671" w:type="dxa"/>
            <w:hideMark/>
          </w:tcPr>
          <w:p w14:paraId="5C41E9B3" w14:textId="033EA11A" w:rsidR="00E215EC" w:rsidRPr="000F7F3E" w:rsidRDefault="00ED4CB7"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87%</w:t>
            </w:r>
          </w:p>
        </w:tc>
      </w:tr>
      <w:tr w:rsidR="00E215EC" w:rsidRPr="000F7F3E" w14:paraId="226DD2EC" w14:textId="77777777" w:rsidTr="002F228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4CECF76C"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val="en-US" w:eastAsia="en-AU"/>
              </w:rPr>
              <w:t>Has lots of opportunities for on-the-job training and learning new skills</w:t>
            </w:r>
          </w:p>
        </w:tc>
        <w:tc>
          <w:tcPr>
            <w:tcW w:w="1510" w:type="dxa"/>
            <w:hideMark/>
          </w:tcPr>
          <w:p w14:paraId="39DCC81F"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86%</w:t>
            </w:r>
          </w:p>
        </w:tc>
        <w:tc>
          <w:tcPr>
            <w:tcW w:w="1667" w:type="dxa"/>
            <w:hideMark/>
          </w:tcPr>
          <w:p w14:paraId="65F61797"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80%</w:t>
            </w:r>
          </w:p>
        </w:tc>
        <w:tc>
          <w:tcPr>
            <w:tcW w:w="1671" w:type="dxa"/>
            <w:hideMark/>
          </w:tcPr>
          <w:p w14:paraId="2CF3DCE4" w14:textId="563922AF" w:rsidR="00E215EC" w:rsidRPr="000F7F3E" w:rsidRDefault="00ED4CB7"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84%</w:t>
            </w:r>
          </w:p>
        </w:tc>
      </w:tr>
      <w:tr w:rsidR="00E215EC" w:rsidRPr="000F7F3E" w14:paraId="32887554" w14:textId="77777777" w:rsidTr="002F2287">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6A417522"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eastAsia="en-AU"/>
              </w:rPr>
              <w:t>Positively impacts society</w:t>
            </w:r>
          </w:p>
        </w:tc>
        <w:tc>
          <w:tcPr>
            <w:tcW w:w="1510" w:type="dxa"/>
            <w:hideMark/>
          </w:tcPr>
          <w:p w14:paraId="6C378B8A"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Not asked</w:t>
            </w:r>
          </w:p>
        </w:tc>
        <w:tc>
          <w:tcPr>
            <w:tcW w:w="1667" w:type="dxa"/>
            <w:hideMark/>
          </w:tcPr>
          <w:p w14:paraId="29F12672"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80%</w:t>
            </w:r>
          </w:p>
        </w:tc>
        <w:tc>
          <w:tcPr>
            <w:tcW w:w="1671" w:type="dxa"/>
            <w:hideMark/>
          </w:tcPr>
          <w:p w14:paraId="235C99E4" w14:textId="00CA8FCB" w:rsidR="00E215EC" w:rsidRPr="000F7F3E" w:rsidRDefault="00ED4CB7"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83%</w:t>
            </w:r>
          </w:p>
        </w:tc>
      </w:tr>
      <w:tr w:rsidR="00E215EC" w:rsidRPr="000F7F3E" w14:paraId="2A2BEAA3" w14:textId="77777777" w:rsidTr="002F228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3809E584"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eastAsia="en-AU"/>
              </w:rPr>
              <w:t>Helping people</w:t>
            </w:r>
          </w:p>
        </w:tc>
        <w:tc>
          <w:tcPr>
            <w:tcW w:w="1510" w:type="dxa"/>
            <w:hideMark/>
          </w:tcPr>
          <w:p w14:paraId="6EB6D629"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79%</w:t>
            </w:r>
          </w:p>
        </w:tc>
        <w:tc>
          <w:tcPr>
            <w:tcW w:w="1667" w:type="dxa"/>
            <w:hideMark/>
          </w:tcPr>
          <w:p w14:paraId="7742E198"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78%</w:t>
            </w:r>
          </w:p>
        </w:tc>
        <w:tc>
          <w:tcPr>
            <w:tcW w:w="1671" w:type="dxa"/>
            <w:hideMark/>
          </w:tcPr>
          <w:p w14:paraId="5BD58A6A" w14:textId="1A910C1F" w:rsidR="00E215EC" w:rsidRPr="000F7F3E" w:rsidRDefault="00ED4CB7"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82%</w:t>
            </w:r>
          </w:p>
        </w:tc>
      </w:tr>
      <w:tr w:rsidR="00E215EC" w:rsidRPr="000F7F3E" w14:paraId="28896FF3" w14:textId="77777777" w:rsidTr="002F2287">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71D538CB" w14:textId="77777777" w:rsidR="00E215EC" w:rsidRPr="000F7F3E" w:rsidRDefault="00E215EC" w:rsidP="00A41B3B">
            <w:pPr>
              <w:spacing w:after="0" w:line="240" w:lineRule="auto"/>
              <w:textAlignment w:val="bottom"/>
              <w:rPr>
                <w:rFonts w:eastAsia="Times New Roman" w:cstheme="minorHAnsi"/>
                <w:b w:val="0"/>
                <w:bCs/>
                <w:lang w:eastAsia="en-AU"/>
              </w:rPr>
            </w:pPr>
            <w:r w:rsidRPr="000F7F3E">
              <w:rPr>
                <w:rFonts w:eastAsia="Times New Roman" w:cstheme="minorHAnsi"/>
                <w:bCs/>
                <w:color w:val="000000"/>
                <w:kern w:val="24"/>
                <w:lang w:eastAsia="en-AU"/>
              </w:rPr>
              <w:t>High salary</w:t>
            </w:r>
          </w:p>
        </w:tc>
        <w:tc>
          <w:tcPr>
            <w:tcW w:w="1510" w:type="dxa"/>
            <w:hideMark/>
          </w:tcPr>
          <w:p w14:paraId="1BF0ABD3"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82%</w:t>
            </w:r>
          </w:p>
        </w:tc>
        <w:tc>
          <w:tcPr>
            <w:tcW w:w="1667" w:type="dxa"/>
            <w:hideMark/>
          </w:tcPr>
          <w:p w14:paraId="7AFC7CAA"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76%</w:t>
            </w:r>
          </w:p>
        </w:tc>
        <w:tc>
          <w:tcPr>
            <w:tcW w:w="1671" w:type="dxa"/>
            <w:hideMark/>
          </w:tcPr>
          <w:p w14:paraId="43477CBE" w14:textId="429F07A5" w:rsidR="00E215EC" w:rsidRPr="000F7F3E" w:rsidRDefault="00ED4CB7"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82%</w:t>
            </w:r>
          </w:p>
        </w:tc>
      </w:tr>
      <w:tr w:rsidR="00E215EC" w:rsidRPr="000F7F3E" w14:paraId="587CAA58" w14:textId="77777777" w:rsidTr="002F2287">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3B987879"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eastAsia="en-AU"/>
              </w:rPr>
              <w:t>Provides structure and consistency</w:t>
            </w:r>
          </w:p>
        </w:tc>
        <w:tc>
          <w:tcPr>
            <w:tcW w:w="1510" w:type="dxa"/>
            <w:hideMark/>
          </w:tcPr>
          <w:p w14:paraId="63528076"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Not asked</w:t>
            </w:r>
          </w:p>
        </w:tc>
        <w:tc>
          <w:tcPr>
            <w:tcW w:w="1667" w:type="dxa"/>
            <w:hideMark/>
          </w:tcPr>
          <w:p w14:paraId="6F172C25" w14:textId="77777777" w:rsidR="00E215EC" w:rsidRPr="000F7F3E" w:rsidRDefault="00E215EC"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78%</w:t>
            </w:r>
          </w:p>
        </w:tc>
        <w:tc>
          <w:tcPr>
            <w:tcW w:w="1671" w:type="dxa"/>
            <w:hideMark/>
          </w:tcPr>
          <w:p w14:paraId="67057C41" w14:textId="4D351610" w:rsidR="00E215EC" w:rsidRPr="000F7F3E" w:rsidRDefault="00ED4CB7" w:rsidP="000F7F3E">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81%</w:t>
            </w:r>
          </w:p>
        </w:tc>
      </w:tr>
      <w:tr w:rsidR="00E215EC" w:rsidRPr="000F7F3E" w14:paraId="626082C9" w14:textId="77777777" w:rsidTr="002F2287">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77" w:type="dxa"/>
            <w:hideMark/>
          </w:tcPr>
          <w:p w14:paraId="419FDEEA" w14:textId="77777777" w:rsidR="00E215EC" w:rsidRPr="000F7F3E" w:rsidRDefault="00E215EC" w:rsidP="00A41B3B">
            <w:pPr>
              <w:spacing w:after="0" w:line="240" w:lineRule="auto"/>
              <w:textAlignment w:val="bottom"/>
              <w:rPr>
                <w:rFonts w:eastAsia="Times New Roman" w:cstheme="minorHAnsi"/>
                <w:b w:val="0"/>
                <w:bCs/>
                <w:szCs w:val="20"/>
                <w:lang w:eastAsia="en-AU"/>
              </w:rPr>
            </w:pPr>
            <w:r w:rsidRPr="000F7F3E">
              <w:rPr>
                <w:rFonts w:eastAsia="Times New Roman" w:cstheme="minorHAnsi"/>
                <w:bCs/>
                <w:color w:val="000000"/>
                <w:kern w:val="24"/>
                <w:szCs w:val="20"/>
                <w:lang w:val="en-US" w:eastAsia="en-AU"/>
              </w:rPr>
              <w:t>Offers a lot of variety within the role</w:t>
            </w:r>
          </w:p>
        </w:tc>
        <w:tc>
          <w:tcPr>
            <w:tcW w:w="1510" w:type="dxa"/>
            <w:hideMark/>
          </w:tcPr>
          <w:p w14:paraId="2D3794E5"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Not asked</w:t>
            </w:r>
          </w:p>
        </w:tc>
        <w:tc>
          <w:tcPr>
            <w:tcW w:w="1667" w:type="dxa"/>
            <w:hideMark/>
          </w:tcPr>
          <w:p w14:paraId="4857DF85" w14:textId="77777777" w:rsidR="00E215EC" w:rsidRPr="000F7F3E" w:rsidRDefault="00E215EC"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eastAsia="Times New Roman" w:cstheme="minorHAnsi"/>
                <w:color w:val="000000"/>
                <w:kern w:val="24"/>
                <w:szCs w:val="20"/>
                <w:lang w:eastAsia="en-AU"/>
              </w:rPr>
              <w:t>78%</w:t>
            </w:r>
          </w:p>
        </w:tc>
        <w:tc>
          <w:tcPr>
            <w:tcW w:w="1671" w:type="dxa"/>
            <w:hideMark/>
          </w:tcPr>
          <w:p w14:paraId="6E26D259" w14:textId="71FAB6BD" w:rsidR="00E215EC" w:rsidRPr="000F7F3E" w:rsidRDefault="00ED4CB7" w:rsidP="000F7F3E">
            <w:pPr>
              <w:spacing w:after="0" w:line="240" w:lineRule="auto"/>
              <w:jc w:val="right"/>
              <w:textAlignment w:val="bottom"/>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F3E">
              <w:rPr>
                <w:rFonts w:ascii="Arial" w:eastAsia="Times New Roman" w:hAnsi="Arial" w:cs="Arial"/>
                <w:color w:val="000000"/>
                <w:kern w:val="24"/>
                <w:szCs w:val="20"/>
                <w:lang w:eastAsia="en-AU"/>
              </w:rPr>
              <w:t>▲</w:t>
            </w:r>
            <w:r w:rsidR="00E215EC" w:rsidRPr="000F7F3E">
              <w:rPr>
                <w:rFonts w:eastAsia="Times New Roman" w:cstheme="minorHAnsi"/>
                <w:color w:val="000000"/>
                <w:kern w:val="24"/>
                <w:szCs w:val="20"/>
                <w:lang w:eastAsia="en-AU"/>
              </w:rPr>
              <w:t>81%</w:t>
            </w:r>
          </w:p>
        </w:tc>
      </w:tr>
    </w:tbl>
    <w:p w14:paraId="3B9AD98F" w14:textId="0B72C595" w:rsidR="00E215EC" w:rsidRPr="001D5C85" w:rsidRDefault="00E215EC" w:rsidP="001D5C85">
      <w:pPr>
        <w:pStyle w:val="Base"/>
        <w:rPr>
          <w:lang w:val="en-US" w:eastAsia="en-AU"/>
        </w:rPr>
      </w:pPr>
      <w:r w:rsidRPr="001D5C85">
        <w:rPr>
          <w:lang w:val="en-US" w:eastAsia="en-AU"/>
        </w:rPr>
        <w:t>Base: Those aged 14+ – Wave 1 – 2,015, Wave 2 – 2,752, Wave 3 – 2,974.</w:t>
      </w:r>
    </w:p>
    <w:p w14:paraId="2C1C6397" w14:textId="77777777" w:rsidR="009D0732" w:rsidRDefault="009D0732">
      <w:pPr>
        <w:spacing w:after="200" w:line="276" w:lineRule="auto"/>
      </w:pPr>
      <w:r>
        <w:br w:type="page"/>
      </w:r>
    </w:p>
    <w:p w14:paraId="3E992076" w14:textId="4DBB78F6" w:rsidR="00E215EC" w:rsidRPr="00C847F9" w:rsidRDefault="00E215EC" w:rsidP="00E215EC">
      <w:r w:rsidRPr="00C847F9">
        <w:lastRenderedPageBreak/>
        <w:t xml:space="preserve">All of the top 10 factors in Wave 3, excluding ‘high salary’ are significantly more important to girls/women than they are to boys/men. </w:t>
      </w:r>
    </w:p>
    <w:p w14:paraId="137F1CB9" w14:textId="65095783" w:rsidR="00E215EC" w:rsidRPr="009D0732" w:rsidRDefault="00E215EC" w:rsidP="00E215EC">
      <w:pPr>
        <w:pStyle w:val="Caption"/>
        <w:rPr>
          <w:rStyle w:val="Figuretitle"/>
          <w:b/>
          <w:i w:val="0"/>
          <w:sz w:val="24"/>
        </w:rPr>
      </w:pPr>
      <w:r w:rsidRPr="009D0732">
        <w:rPr>
          <w:rStyle w:val="Figuretitle"/>
          <w:b/>
          <w:i w:val="0"/>
          <w:sz w:val="24"/>
        </w:rPr>
        <w:t xml:space="preserve">Table </w:t>
      </w:r>
      <w:r w:rsidRPr="009D0732">
        <w:rPr>
          <w:rStyle w:val="Figuretitle"/>
          <w:b/>
          <w:i w:val="0"/>
          <w:sz w:val="24"/>
        </w:rPr>
        <w:fldChar w:fldCharType="begin"/>
      </w:r>
      <w:r w:rsidRPr="009D0732">
        <w:rPr>
          <w:rStyle w:val="Figuretitle"/>
          <w:b/>
          <w:i w:val="0"/>
          <w:sz w:val="24"/>
        </w:rPr>
        <w:instrText>SEQ Table \* ARABIC</w:instrText>
      </w:r>
      <w:r w:rsidRPr="009D0732">
        <w:rPr>
          <w:rStyle w:val="Figuretitle"/>
          <w:b/>
          <w:i w:val="0"/>
          <w:sz w:val="24"/>
        </w:rPr>
        <w:fldChar w:fldCharType="separate"/>
      </w:r>
      <w:r w:rsidR="001D6D52">
        <w:rPr>
          <w:rStyle w:val="Figuretitle"/>
          <w:b/>
          <w:i w:val="0"/>
          <w:noProof/>
          <w:sz w:val="24"/>
        </w:rPr>
        <w:t>25</w:t>
      </w:r>
      <w:r w:rsidRPr="009D0732">
        <w:rPr>
          <w:rStyle w:val="Figuretitle"/>
          <w:b/>
          <w:i w:val="0"/>
          <w:sz w:val="24"/>
        </w:rPr>
        <w:fldChar w:fldCharType="end"/>
      </w:r>
      <w:r w:rsidRPr="009D0732">
        <w:rPr>
          <w:rStyle w:val="Figuretitle"/>
          <w:b/>
          <w:i w:val="0"/>
          <w:sz w:val="24"/>
        </w:rPr>
        <w:t>: Importance of factors considered when choosing a career (net: somewhat/very important), by gender.</w:t>
      </w:r>
    </w:p>
    <w:p w14:paraId="5012D29D" w14:textId="6E4A53D0" w:rsidR="009D0732" w:rsidRPr="009D0732" w:rsidRDefault="009D0732" w:rsidP="009D0732">
      <w:pPr>
        <w:pStyle w:val="Caption"/>
        <w:spacing w:before="120"/>
        <w:rPr>
          <w:b/>
          <w:i w:val="0"/>
          <w:iCs w:val="0"/>
          <w:szCs w:val="22"/>
          <w:lang w:val="en-US" w:eastAsia="en-AU"/>
        </w:rPr>
      </w:pPr>
      <w:r w:rsidRPr="009D0732">
        <w:rPr>
          <w:b/>
          <w:i w:val="0"/>
          <w:iCs w:val="0"/>
          <w:szCs w:val="22"/>
          <w:lang w:val="en-US" w:eastAsia="en-AU"/>
        </w:rPr>
        <w:t>Q. How important are each of the following factors when choosing a career?</w:t>
      </w:r>
    </w:p>
    <w:tbl>
      <w:tblPr>
        <w:tblStyle w:val="Style1"/>
        <w:tblW w:w="0" w:type="auto"/>
        <w:tblLook w:val="04A0" w:firstRow="1" w:lastRow="0" w:firstColumn="1" w:lastColumn="0" w:noHBand="0" w:noVBand="1"/>
        <w:tblCaption w:val="Table 25: Importance of factors considered when choosing a career, by gender."/>
        <w:tblDescription w:val="Summary table showing net: importance scores with the top 10 statements in relation to important factors when choosing a career. In the columns, the data is split by boys/men and girls/women."/>
      </w:tblPr>
      <w:tblGrid>
        <w:gridCol w:w="5358"/>
        <w:gridCol w:w="1747"/>
        <w:gridCol w:w="1915"/>
      </w:tblGrid>
      <w:tr w:rsidR="00E215EC" w:rsidRPr="003E5159" w14:paraId="791EC26D" w14:textId="77777777" w:rsidTr="009D0732">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6085" w:type="dxa"/>
          </w:tcPr>
          <w:p w14:paraId="0E7D8E1F" w14:textId="77777777" w:rsidR="00E215EC" w:rsidRPr="003E5159" w:rsidRDefault="00E215EC" w:rsidP="00A41B3B">
            <w:pPr>
              <w:rPr>
                <w:rFonts w:eastAsia="Times New Roman" w:cstheme="minorHAnsi"/>
                <w:b w:val="0"/>
                <w:bCs/>
                <w:lang w:eastAsia="en-AU"/>
              </w:rPr>
            </w:pPr>
            <w:r w:rsidRPr="003E5159">
              <w:rPr>
                <w:rFonts w:eastAsia="Times New Roman" w:cstheme="minorHAnsi"/>
                <w:bCs/>
                <w:lang w:eastAsia="en-AU"/>
              </w:rPr>
              <w:t>Top 10 statements (Wave 3)</w:t>
            </w:r>
          </w:p>
        </w:tc>
        <w:tc>
          <w:tcPr>
            <w:tcW w:w="1870" w:type="dxa"/>
          </w:tcPr>
          <w:p w14:paraId="01C1F57C" w14:textId="77777777" w:rsidR="00E215EC" w:rsidRPr="003E5159" w:rsidRDefault="00E215EC" w:rsidP="00C50D3A">
            <w:pPr>
              <w:jc w:val="right"/>
              <w:cnfStyle w:val="100000000000" w:firstRow="1" w:lastRow="0" w:firstColumn="0" w:lastColumn="0" w:oddVBand="0" w:evenVBand="0" w:oddHBand="0" w:evenHBand="0" w:firstRowFirstColumn="0" w:firstRowLastColumn="0" w:lastRowFirstColumn="0" w:lastRowLastColumn="0"/>
              <w:rPr>
                <w:rFonts w:eastAsia="Arial" w:cstheme="minorHAnsi"/>
                <w:b w:val="0"/>
                <w:bCs/>
                <w:lang w:eastAsia="en-AU"/>
              </w:rPr>
            </w:pPr>
            <w:r w:rsidRPr="003E5159">
              <w:rPr>
                <w:rFonts w:eastAsia="Arial" w:cstheme="minorHAnsi"/>
                <w:bCs/>
                <w:lang w:eastAsia="en-AU"/>
              </w:rPr>
              <w:t>Boys/men</w:t>
            </w:r>
          </w:p>
        </w:tc>
        <w:tc>
          <w:tcPr>
            <w:tcW w:w="2026" w:type="dxa"/>
          </w:tcPr>
          <w:p w14:paraId="08F34EB2" w14:textId="77777777" w:rsidR="00E215EC" w:rsidRPr="003E5159" w:rsidRDefault="00E215EC" w:rsidP="00C50D3A">
            <w:pPr>
              <w:jc w:val="right"/>
              <w:cnfStyle w:val="100000000000" w:firstRow="1" w:lastRow="0" w:firstColumn="0" w:lastColumn="0" w:oddVBand="0" w:evenVBand="0" w:oddHBand="0" w:evenHBand="0" w:firstRowFirstColumn="0" w:firstRowLastColumn="0" w:lastRowFirstColumn="0" w:lastRowLastColumn="0"/>
              <w:rPr>
                <w:rFonts w:cstheme="minorHAnsi"/>
              </w:rPr>
            </w:pPr>
            <w:r w:rsidRPr="003E5159">
              <w:rPr>
                <w:rFonts w:eastAsia="Arial" w:cstheme="minorHAnsi"/>
                <w:bCs/>
                <w:lang w:eastAsia="en-AU"/>
              </w:rPr>
              <w:t>Girls/women</w:t>
            </w:r>
          </w:p>
        </w:tc>
      </w:tr>
      <w:tr w:rsidR="00E215EC" w:rsidRPr="003E5159" w14:paraId="3C401D03" w14:textId="77777777" w:rsidTr="003E515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2C15D689"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Has good working conditions</w:t>
            </w:r>
          </w:p>
        </w:tc>
        <w:tc>
          <w:tcPr>
            <w:tcW w:w="1870" w:type="dxa"/>
          </w:tcPr>
          <w:p w14:paraId="5CD41591" w14:textId="77777777" w:rsidR="00E215EC" w:rsidRPr="003E5159" w:rsidRDefault="00E215EC"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eastAsia="Times New Roman" w:cstheme="minorHAnsi"/>
                <w:lang w:eastAsia="en-AU"/>
              </w:rPr>
              <w:t>89%</w:t>
            </w:r>
          </w:p>
        </w:tc>
        <w:tc>
          <w:tcPr>
            <w:tcW w:w="2026" w:type="dxa"/>
          </w:tcPr>
          <w:p w14:paraId="4F4C46AC" w14:textId="10C0798A" w:rsidR="00E215EC" w:rsidRPr="003E5159" w:rsidRDefault="00C50D3A"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95%</w:t>
            </w:r>
          </w:p>
        </w:tc>
      </w:tr>
      <w:tr w:rsidR="00E215EC" w:rsidRPr="003E5159" w14:paraId="656860C9" w14:textId="77777777" w:rsidTr="003E5159">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02A5BE7B"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Job security</w:t>
            </w:r>
          </w:p>
        </w:tc>
        <w:tc>
          <w:tcPr>
            <w:tcW w:w="1870" w:type="dxa"/>
          </w:tcPr>
          <w:p w14:paraId="2B89259D" w14:textId="77777777" w:rsidR="00E215EC" w:rsidRPr="003E5159" w:rsidRDefault="00E215EC"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eastAsia="Times New Roman" w:cstheme="minorHAnsi"/>
                <w:lang w:eastAsia="en-AU"/>
              </w:rPr>
              <w:t>86%</w:t>
            </w:r>
          </w:p>
        </w:tc>
        <w:tc>
          <w:tcPr>
            <w:tcW w:w="2026" w:type="dxa"/>
          </w:tcPr>
          <w:p w14:paraId="4774C2F7" w14:textId="4376DCA1" w:rsidR="00E215EC" w:rsidRPr="003E5159" w:rsidRDefault="00C50D3A"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93%</w:t>
            </w:r>
          </w:p>
        </w:tc>
      </w:tr>
      <w:tr w:rsidR="00E215EC" w:rsidRPr="003E5159" w14:paraId="00470549" w14:textId="77777777" w:rsidTr="003E515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7055DDCD"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val="en-US" w:eastAsia="en-AU"/>
              </w:rPr>
              <w:t>Is a fun environment to work in</w:t>
            </w:r>
          </w:p>
        </w:tc>
        <w:tc>
          <w:tcPr>
            <w:tcW w:w="1870" w:type="dxa"/>
          </w:tcPr>
          <w:p w14:paraId="292AF90F" w14:textId="77777777" w:rsidR="00E215EC" w:rsidRPr="003E5159" w:rsidRDefault="00E215EC"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eastAsia="Times New Roman" w:cstheme="minorHAnsi"/>
                <w:lang w:eastAsia="en-AU"/>
              </w:rPr>
              <w:t>85%</w:t>
            </w:r>
          </w:p>
        </w:tc>
        <w:tc>
          <w:tcPr>
            <w:tcW w:w="2026" w:type="dxa"/>
          </w:tcPr>
          <w:p w14:paraId="70A18A64" w14:textId="784633A9" w:rsidR="00E215EC" w:rsidRPr="003E5159" w:rsidRDefault="00C50D3A"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90%</w:t>
            </w:r>
          </w:p>
        </w:tc>
      </w:tr>
      <w:tr w:rsidR="00E215EC" w:rsidRPr="003E5159" w14:paraId="1BB1F7F4" w14:textId="77777777" w:rsidTr="003E5159">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3FA264D0"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Subject matter is interesting</w:t>
            </w:r>
          </w:p>
        </w:tc>
        <w:tc>
          <w:tcPr>
            <w:tcW w:w="1870" w:type="dxa"/>
          </w:tcPr>
          <w:p w14:paraId="5402483E" w14:textId="77777777" w:rsidR="00E215EC" w:rsidRPr="003E5159" w:rsidRDefault="00E215EC"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eastAsia="Times New Roman" w:cstheme="minorHAnsi"/>
                <w:lang w:eastAsia="en-AU"/>
              </w:rPr>
              <w:t>83%</w:t>
            </w:r>
          </w:p>
        </w:tc>
        <w:tc>
          <w:tcPr>
            <w:tcW w:w="2026" w:type="dxa"/>
          </w:tcPr>
          <w:p w14:paraId="769A6217" w14:textId="566A198F" w:rsidR="00E215EC" w:rsidRPr="003E5159" w:rsidRDefault="00C50D3A"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91%</w:t>
            </w:r>
          </w:p>
        </w:tc>
      </w:tr>
      <w:tr w:rsidR="00E215EC" w:rsidRPr="003E5159" w14:paraId="0256BDF9" w14:textId="77777777" w:rsidTr="003E515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15821F30"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val="en-US" w:eastAsia="en-AU"/>
              </w:rPr>
              <w:t>Has lots of opportunities for on-the-job training and learning new skills</w:t>
            </w:r>
          </w:p>
        </w:tc>
        <w:tc>
          <w:tcPr>
            <w:tcW w:w="1870" w:type="dxa"/>
          </w:tcPr>
          <w:p w14:paraId="3BF33C38" w14:textId="77777777" w:rsidR="00E215EC" w:rsidRPr="003E5159" w:rsidRDefault="00E215EC"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eastAsia="Times New Roman" w:cstheme="minorHAnsi"/>
                <w:lang w:eastAsia="en-AU"/>
              </w:rPr>
              <w:t>80%</w:t>
            </w:r>
          </w:p>
        </w:tc>
        <w:tc>
          <w:tcPr>
            <w:tcW w:w="2026" w:type="dxa"/>
          </w:tcPr>
          <w:p w14:paraId="7D5A0AA1" w14:textId="32720717" w:rsidR="00E215EC" w:rsidRPr="003E5159" w:rsidRDefault="00C50D3A"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88%</w:t>
            </w:r>
          </w:p>
        </w:tc>
      </w:tr>
      <w:tr w:rsidR="00E215EC" w:rsidRPr="003E5159" w14:paraId="19FBF041" w14:textId="77777777" w:rsidTr="003E5159">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54C2BA1F"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Positively impacts society</w:t>
            </w:r>
          </w:p>
        </w:tc>
        <w:tc>
          <w:tcPr>
            <w:tcW w:w="1870" w:type="dxa"/>
          </w:tcPr>
          <w:p w14:paraId="4D6B07BD" w14:textId="77777777" w:rsidR="00E215EC" w:rsidRPr="003E5159" w:rsidRDefault="00E215EC"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eastAsia="Times New Roman" w:cstheme="minorHAnsi"/>
                <w:lang w:eastAsia="en-AU"/>
              </w:rPr>
              <w:t>77%</w:t>
            </w:r>
          </w:p>
        </w:tc>
        <w:tc>
          <w:tcPr>
            <w:tcW w:w="2026" w:type="dxa"/>
          </w:tcPr>
          <w:p w14:paraId="1E14AB4A" w14:textId="6BBDC962" w:rsidR="00E215EC" w:rsidRPr="003E5159" w:rsidRDefault="00C50D3A"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89%</w:t>
            </w:r>
          </w:p>
        </w:tc>
      </w:tr>
      <w:tr w:rsidR="00E215EC" w:rsidRPr="003E5159" w14:paraId="0D321CA1" w14:textId="77777777" w:rsidTr="003E515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713CB431"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Helping people</w:t>
            </w:r>
          </w:p>
        </w:tc>
        <w:tc>
          <w:tcPr>
            <w:tcW w:w="1870" w:type="dxa"/>
          </w:tcPr>
          <w:p w14:paraId="40D9C00D" w14:textId="77777777" w:rsidR="00E215EC" w:rsidRPr="003E5159" w:rsidRDefault="00E215EC"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eastAsia="Times New Roman" w:cstheme="minorHAnsi"/>
                <w:lang w:eastAsia="en-AU"/>
              </w:rPr>
              <w:t>76%</w:t>
            </w:r>
          </w:p>
        </w:tc>
        <w:tc>
          <w:tcPr>
            <w:tcW w:w="2026" w:type="dxa"/>
          </w:tcPr>
          <w:p w14:paraId="7CA97D20" w14:textId="652D2A51" w:rsidR="00E215EC" w:rsidRPr="003E5159" w:rsidRDefault="00C50D3A"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87%</w:t>
            </w:r>
          </w:p>
        </w:tc>
      </w:tr>
      <w:tr w:rsidR="00E215EC" w:rsidRPr="003E5159" w14:paraId="2122FF98" w14:textId="77777777" w:rsidTr="003E5159">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56810475"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High salary</w:t>
            </w:r>
          </w:p>
        </w:tc>
        <w:tc>
          <w:tcPr>
            <w:tcW w:w="1870" w:type="dxa"/>
          </w:tcPr>
          <w:p w14:paraId="2E94F0A5" w14:textId="77777777" w:rsidR="00E215EC" w:rsidRPr="003E5159" w:rsidRDefault="00E215EC"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eastAsia="Times New Roman" w:cstheme="minorHAnsi"/>
                <w:lang w:eastAsia="en-AU"/>
              </w:rPr>
              <w:t>81%</w:t>
            </w:r>
          </w:p>
        </w:tc>
        <w:tc>
          <w:tcPr>
            <w:tcW w:w="2026" w:type="dxa"/>
          </w:tcPr>
          <w:p w14:paraId="22E0B240" w14:textId="77777777" w:rsidR="00E215EC" w:rsidRPr="003E5159" w:rsidRDefault="00E215EC"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eastAsia="Times New Roman" w:cstheme="minorHAnsi"/>
                <w:lang w:eastAsia="en-AU"/>
              </w:rPr>
              <w:t>83%</w:t>
            </w:r>
          </w:p>
        </w:tc>
      </w:tr>
      <w:tr w:rsidR="00E215EC" w:rsidRPr="003E5159" w14:paraId="63AEED0D" w14:textId="77777777" w:rsidTr="003E515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085" w:type="dxa"/>
          </w:tcPr>
          <w:p w14:paraId="56B4227D"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eastAsia="en-AU"/>
              </w:rPr>
              <w:t>Provides structure and consistency</w:t>
            </w:r>
          </w:p>
        </w:tc>
        <w:tc>
          <w:tcPr>
            <w:tcW w:w="1870" w:type="dxa"/>
          </w:tcPr>
          <w:p w14:paraId="579BFF0F" w14:textId="77777777" w:rsidR="00E215EC" w:rsidRPr="003E5159" w:rsidRDefault="00E215EC"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sidRPr="003E5159">
              <w:rPr>
                <w:rFonts w:eastAsia="Times New Roman" w:cstheme="minorHAnsi"/>
                <w:lang w:eastAsia="en-AU"/>
              </w:rPr>
              <w:t>79%</w:t>
            </w:r>
          </w:p>
        </w:tc>
        <w:tc>
          <w:tcPr>
            <w:tcW w:w="2026" w:type="dxa"/>
          </w:tcPr>
          <w:p w14:paraId="1694C0A3" w14:textId="5464A16A" w:rsidR="00E215EC" w:rsidRPr="003E5159" w:rsidRDefault="00C50D3A" w:rsidP="00C50D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85%</w:t>
            </w:r>
          </w:p>
        </w:tc>
      </w:tr>
      <w:tr w:rsidR="00E215EC" w:rsidRPr="003E5159" w14:paraId="2ACBC616" w14:textId="77777777" w:rsidTr="003E5159">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085" w:type="dxa"/>
          </w:tcPr>
          <w:p w14:paraId="48C902A2" w14:textId="77777777" w:rsidR="00E215EC" w:rsidRPr="003E5159" w:rsidRDefault="00E215EC" w:rsidP="00A41B3B">
            <w:pPr>
              <w:spacing w:after="0" w:line="240" w:lineRule="auto"/>
              <w:rPr>
                <w:rFonts w:eastAsia="Times New Roman" w:cstheme="minorHAnsi"/>
                <w:b w:val="0"/>
                <w:bCs/>
                <w:lang w:eastAsia="en-AU"/>
              </w:rPr>
            </w:pPr>
            <w:r w:rsidRPr="003E5159">
              <w:rPr>
                <w:rFonts w:eastAsia="Times New Roman" w:cstheme="minorHAnsi"/>
                <w:bCs/>
                <w:lang w:val="en-US" w:eastAsia="en-AU"/>
              </w:rPr>
              <w:t>Offers a lot of variety within the role</w:t>
            </w:r>
          </w:p>
        </w:tc>
        <w:tc>
          <w:tcPr>
            <w:tcW w:w="1870" w:type="dxa"/>
          </w:tcPr>
          <w:p w14:paraId="6276E4CE" w14:textId="77777777" w:rsidR="00E215EC" w:rsidRPr="003E5159" w:rsidRDefault="00E215EC"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theme="minorHAnsi"/>
              </w:rPr>
            </w:pPr>
            <w:r w:rsidRPr="003E5159">
              <w:rPr>
                <w:rFonts w:eastAsia="Times New Roman" w:cstheme="minorHAnsi"/>
                <w:lang w:eastAsia="en-AU"/>
              </w:rPr>
              <w:t>78%</w:t>
            </w:r>
          </w:p>
        </w:tc>
        <w:tc>
          <w:tcPr>
            <w:tcW w:w="2026" w:type="dxa"/>
          </w:tcPr>
          <w:p w14:paraId="06349884" w14:textId="69780291" w:rsidR="00E215EC" w:rsidRPr="003E5159" w:rsidRDefault="00C50D3A" w:rsidP="00C50D3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3E5159">
              <w:rPr>
                <w:rFonts w:ascii="Arial" w:eastAsia="Times New Roman" w:hAnsi="Arial" w:cs="Arial"/>
                <w:lang w:eastAsia="en-AU"/>
              </w:rPr>
              <w:t>▲</w:t>
            </w:r>
            <w:r w:rsidR="00E215EC" w:rsidRPr="003E5159">
              <w:rPr>
                <w:rFonts w:eastAsia="Times New Roman" w:cstheme="minorHAnsi"/>
                <w:lang w:eastAsia="en-AU"/>
              </w:rPr>
              <w:t>85%</w:t>
            </w:r>
          </w:p>
        </w:tc>
      </w:tr>
    </w:tbl>
    <w:p w14:paraId="1ACBA305" w14:textId="77777777" w:rsidR="00E215EC" w:rsidRPr="009D0732" w:rsidRDefault="00E215EC" w:rsidP="00E215EC">
      <w:pPr>
        <w:pStyle w:val="Caption"/>
        <w:spacing w:before="120"/>
        <w:rPr>
          <w:i w:val="0"/>
          <w:iCs w:val="0"/>
          <w:color w:val="auto"/>
          <w:sz w:val="18"/>
          <w:szCs w:val="22"/>
          <w:lang w:val="en-US" w:eastAsia="en-AU"/>
        </w:rPr>
      </w:pPr>
      <w:r w:rsidRPr="009D0732">
        <w:rPr>
          <w:i w:val="0"/>
          <w:iCs w:val="0"/>
          <w:color w:val="auto"/>
          <w:sz w:val="18"/>
          <w:szCs w:val="22"/>
          <w:lang w:val="en-US" w:eastAsia="en-AU"/>
        </w:rPr>
        <w:t>Base: Those aged 14+, boys/men – 1,475, girls/women – 1,443. Non-binary/other not shown due to low base size.</w:t>
      </w:r>
    </w:p>
    <w:p w14:paraId="1139AF3E" w14:textId="77777777" w:rsidR="00E215EC" w:rsidRPr="00C847F9" w:rsidRDefault="00E215EC" w:rsidP="00E215EC">
      <w:pPr>
        <w:spacing w:before="360" w:after="200"/>
      </w:pPr>
      <w:r w:rsidRPr="00C847F9">
        <w:t xml:space="preserve">The data suggests that those born overseas are significantly more motivated than students born in Australia by jobs that positively impact society (88% vs 82%), allow them to help people (85% vs 81%), and earn a high salary (85% vs 81%). </w:t>
      </w:r>
    </w:p>
    <w:p w14:paraId="6D048861" w14:textId="77777777" w:rsidR="00E215EC" w:rsidRPr="00C847F9" w:rsidRDefault="00E215EC" w:rsidP="00E215EC">
      <w:pPr>
        <w:spacing w:before="360" w:after="200"/>
      </w:pPr>
      <w:r w:rsidRPr="00C847F9">
        <w:t>Similarly, CALD students are more motivated than non-CALD students by jobs that offer on-the job training and learning new skills (86% vs 82%), positively impact society (85% vs 81%), offer an opportunity to help people (84% vs 80%), a high salary (86% vs 79%), and structure and consistency (83% vs 80%).</w:t>
      </w:r>
    </w:p>
    <w:p w14:paraId="61F0ED8B" w14:textId="77777777" w:rsidR="00E215EC" w:rsidRPr="00C847F9" w:rsidRDefault="00E215EC" w:rsidP="00E215EC">
      <w:pPr>
        <w:spacing w:after="200"/>
        <w:rPr>
          <w:rFonts w:ascii="Arial" w:eastAsiaTheme="majorEastAsia" w:hAnsi="Arial" w:cs="Arial"/>
          <w:b/>
          <w:bCs/>
          <w:color w:val="6D6F72" w:themeColor="accent1" w:themeShade="BF"/>
          <w:sz w:val="28"/>
          <w:szCs w:val="28"/>
        </w:rPr>
      </w:pPr>
      <w:r w:rsidRPr="00C847F9">
        <w:rPr>
          <w:rFonts w:ascii="Arial" w:hAnsi="Arial" w:cs="Arial"/>
        </w:rPr>
        <w:br w:type="page"/>
      </w:r>
    </w:p>
    <w:p w14:paraId="72D5D485" w14:textId="77777777" w:rsidR="00E215EC" w:rsidRPr="00333213" w:rsidRDefault="00E215EC" w:rsidP="00E215EC">
      <w:pPr>
        <w:pStyle w:val="Heading1"/>
        <w:spacing w:before="360"/>
        <w:rPr>
          <w:rFonts w:cstheme="majorHAnsi"/>
        </w:rPr>
      </w:pPr>
      <w:bookmarkStart w:id="62" w:name="_Toc89262644"/>
      <w:r w:rsidRPr="00333213">
        <w:rPr>
          <w:rFonts w:cstheme="majorHAnsi"/>
        </w:rPr>
        <w:lastRenderedPageBreak/>
        <w:t>The STEM journey: perspectives and behaviours</w:t>
      </w:r>
      <w:bookmarkEnd w:id="62"/>
      <w:r w:rsidRPr="00333213">
        <w:rPr>
          <w:rFonts w:cstheme="majorHAnsi"/>
        </w:rPr>
        <w:t xml:space="preserve"> </w:t>
      </w:r>
    </w:p>
    <w:p w14:paraId="1046E928" w14:textId="77777777" w:rsidR="00E215EC" w:rsidRPr="00C847F9" w:rsidRDefault="00E215EC" w:rsidP="00E215EC">
      <w:r w:rsidRPr="00C847F9">
        <w:t xml:space="preserve">Focusing on the relationship between awareness (understanding), current behaviours and future intentions regarding STEM is a useful way to start to think about some of the challenges in progressing student engagement with STEM in schools. Funnels give the ability to trace the proportions of a given population from understanding to current behaviour and future intention. By looking at the conversion rates between these measures (e.g. considering those currently studying STEM as a proportion of those aware of STEM) it is possible to identify where blockages exist and where we can focus to build momentum for STEM among young people. </w:t>
      </w:r>
    </w:p>
    <w:p w14:paraId="0B6B5A4F" w14:textId="77777777" w:rsidR="00E215EC" w:rsidRPr="00C847F9" w:rsidRDefault="00E215EC" w:rsidP="00E215EC">
      <w:r w:rsidRPr="00C847F9">
        <w:t xml:space="preserve">At an overall level, understanding of STEM can be regarded as moderate; there is room to improve awareness and understanding of STEM as a concept. </w:t>
      </w:r>
    </w:p>
    <w:p w14:paraId="307433B6" w14:textId="77777777" w:rsidR="00E215EC" w:rsidRPr="00C847F9" w:rsidRDefault="00E215EC" w:rsidP="00E215EC">
      <w:r w:rsidRPr="00C847F9">
        <w:t>Fewer students are currently studying STEM than have an understanding of the STEM concept, suggesting that ‘conversion to study’ is relatively weak – the proposition for studying STEM needs support/promotion to drive uptake of STEM study options.</w:t>
      </w:r>
    </w:p>
    <w:p w14:paraId="74F08AA1" w14:textId="77777777" w:rsidR="00E215EC" w:rsidRPr="00C847F9" w:rsidRDefault="00E215EC" w:rsidP="00E215EC">
      <w:r w:rsidRPr="00C847F9">
        <w:t>Intention to study in future is also relatively weak; fewer students intend to study STEM in future than are studying STEM currently. While this may reflect some natural attrition as tertiary students complete their education it may also suggest some challenges in the experience of studying STEM or weakness in the understanding of the role of STEM in jobs and careers more broadly (as examples).</w:t>
      </w:r>
    </w:p>
    <w:p w14:paraId="4B034790" w14:textId="77777777" w:rsidR="00E215EC" w:rsidRPr="00C847F9" w:rsidRDefault="00E215EC" w:rsidP="00E215EC">
      <w:r w:rsidRPr="00C847F9">
        <w:t>A similar pattern plays out across gender, however the conversions are weaker for girls/women confirming that there is a significant job to be done to grow participation in STEM among girls/women.</w:t>
      </w:r>
    </w:p>
    <w:p w14:paraId="3BF9E8CC" w14:textId="139CA8CE" w:rsidR="00F56964" w:rsidRPr="00FB3F68" w:rsidRDefault="00E215EC" w:rsidP="00F56964">
      <w:pPr>
        <w:pStyle w:val="Caption"/>
        <w:spacing w:before="120"/>
        <w:rPr>
          <w:rStyle w:val="Figuretitle"/>
          <w:b/>
          <w:i w:val="0"/>
          <w:sz w:val="24"/>
        </w:rPr>
      </w:pPr>
      <w:r w:rsidRPr="00FB3F68">
        <w:rPr>
          <w:rStyle w:val="Figuretitle"/>
          <w:b/>
          <w:i w:val="0"/>
          <w:sz w:val="24"/>
        </w:rPr>
        <w:t xml:space="preserve">Figure </w:t>
      </w:r>
      <w:r w:rsidRPr="00FB3F68">
        <w:rPr>
          <w:rStyle w:val="Figuretitle"/>
          <w:b/>
          <w:i w:val="0"/>
          <w:sz w:val="24"/>
        </w:rPr>
        <w:fldChar w:fldCharType="begin"/>
      </w:r>
      <w:r w:rsidRPr="00FB3F68">
        <w:rPr>
          <w:rStyle w:val="Figuretitle"/>
          <w:b/>
          <w:i w:val="0"/>
          <w:sz w:val="24"/>
        </w:rPr>
        <w:instrText xml:space="preserve"> SEQ Figure \* ARABIC </w:instrText>
      </w:r>
      <w:r w:rsidRPr="00FB3F68">
        <w:rPr>
          <w:rStyle w:val="Figuretitle"/>
          <w:b/>
          <w:i w:val="0"/>
          <w:sz w:val="24"/>
        </w:rPr>
        <w:fldChar w:fldCharType="separate"/>
      </w:r>
      <w:r w:rsidR="001D6D52">
        <w:rPr>
          <w:rStyle w:val="Figuretitle"/>
          <w:b/>
          <w:i w:val="0"/>
          <w:noProof/>
          <w:sz w:val="24"/>
        </w:rPr>
        <w:t>35</w:t>
      </w:r>
      <w:r w:rsidRPr="00FB3F68">
        <w:rPr>
          <w:rStyle w:val="Figuretitle"/>
          <w:b/>
          <w:i w:val="0"/>
          <w:sz w:val="24"/>
        </w:rPr>
        <w:fldChar w:fldCharType="end"/>
      </w:r>
      <w:r w:rsidRPr="00FB3F68">
        <w:rPr>
          <w:rStyle w:val="Figuretitle"/>
          <w:b/>
          <w:i w:val="0"/>
          <w:sz w:val="24"/>
        </w:rPr>
        <w:t>: Participation funnels by gender.</w:t>
      </w:r>
      <w:r w:rsidR="00F56964" w:rsidRPr="00FB3F68">
        <w:rPr>
          <w:rStyle w:val="Figuretitle"/>
          <w:b/>
          <w:i w:val="0"/>
          <w:sz w:val="24"/>
        </w:rPr>
        <w:t xml:space="preserve"> </w:t>
      </w:r>
    </w:p>
    <w:p w14:paraId="5A9079BD" w14:textId="22D96A57" w:rsidR="00E215EC" w:rsidRPr="00D400F6" w:rsidRDefault="00F56964" w:rsidP="00D400F6">
      <w:pPr>
        <w:pStyle w:val="Caption"/>
        <w:spacing w:before="120"/>
        <w:rPr>
          <w:b/>
          <w:i w:val="0"/>
          <w:iCs w:val="0"/>
          <w:color w:val="005677"/>
          <w:szCs w:val="22"/>
        </w:rPr>
      </w:pPr>
      <w:r w:rsidRPr="00F56BA9">
        <w:rPr>
          <w:b/>
          <w:i w:val="0"/>
          <w:iCs w:val="0"/>
          <w:color w:val="005677"/>
          <w:szCs w:val="22"/>
        </w:rPr>
        <w:t>Q. Please write below what you believe the term ‘STEM’ stands for. / Which of the following elective subjects best describes the subjects you have chosen to do (at Years 9 and 10 / at Years 11 and 12 / in your higher education course). / Please select from the below list which elective subjects you are considering choosing (at Years 1 and 10 / at Years 11 and 12 / in your higher education course).</w:t>
      </w:r>
    </w:p>
    <w:p w14:paraId="2349A730" w14:textId="0CC106E4" w:rsidR="00E215EC" w:rsidRPr="00C847F9" w:rsidRDefault="00D400F6" w:rsidP="00E215EC">
      <w:pPr>
        <w:pStyle w:val="Caption"/>
        <w:spacing w:before="120"/>
      </w:pPr>
      <w:r>
        <w:rPr>
          <w:noProof/>
          <w:lang w:eastAsia="en-AU"/>
        </w:rPr>
        <w:drawing>
          <wp:inline distT="0" distB="0" distL="0" distR="0" wp14:anchorId="64320376" wp14:editId="1BC1B424">
            <wp:extent cx="5727700" cy="1909445"/>
            <wp:effectExtent l="0" t="0" r="6350" b="0"/>
            <wp:docPr id="241272274" name="Picture 241272274" descr="Funnel chart to show the percentage of those who understand STEM, who are currently studying STEM and intend to study STEM in the future. There are three funnels, one for overall, one for boys/men and one for girls/women. There are circular arrows to show the conversion from one stage in the funnel to the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72274" name="Picture 241272274" descr="Funnel chart to show the percentage of those who understand STEM, who are currently studying STEM and intend to study STEM in the future. There are three funnels, one for overall, one for boys/men and one for girls/women. There are circular arrows to show the conversion from one stage in the funnel to the next."/>
                    <pic:cNvPicPr/>
                  </pic:nvPicPr>
                  <pic:blipFill>
                    <a:blip r:embed="rId60"/>
                    <a:stretch>
                      <a:fillRect/>
                    </a:stretch>
                  </pic:blipFill>
                  <pic:spPr>
                    <a:xfrm>
                      <a:off x="0" y="0"/>
                      <a:ext cx="5727700" cy="1909445"/>
                    </a:xfrm>
                    <a:prstGeom prst="rect">
                      <a:avLst/>
                    </a:prstGeom>
                  </pic:spPr>
                </pic:pic>
              </a:graphicData>
            </a:graphic>
          </wp:inline>
        </w:drawing>
      </w:r>
      <w:r w:rsidR="00E215EC" w:rsidRPr="0085777E">
        <w:rPr>
          <w:i w:val="0"/>
          <w:iCs w:val="0"/>
          <w:color w:val="auto"/>
          <w:sz w:val="18"/>
          <w:szCs w:val="22"/>
        </w:rPr>
        <w:t>Base: Wave 3 – total – 3,154. boys/men – 1,559, girls/women – 1,538.</w:t>
      </w:r>
      <w:r w:rsidR="00E215EC" w:rsidRPr="00C847F9">
        <w:t xml:space="preserve"> </w:t>
      </w:r>
      <w:r w:rsidR="00E215EC" w:rsidRPr="00C847F9">
        <w:br w:type="page"/>
      </w:r>
    </w:p>
    <w:p w14:paraId="5B9FABC9" w14:textId="77777777" w:rsidR="00E215EC" w:rsidRPr="00C847F9" w:rsidRDefault="00E215EC" w:rsidP="00E215EC">
      <w:r w:rsidRPr="00C847F9">
        <w:lastRenderedPageBreak/>
        <w:t>Looking across year levels we can see strong forward momentum for STEM in Years 9 and 10. Increases are evident in understanding of STEM as a concept and the proportion of Year 9 and 10 students currently studying STEM. Of particular note is the strong conversion on intention to study with almost all students in Years 9 and 10 expecting to have to study some STEM subjects in their final years of Secondary School – regardless of whether they have studied them previously or not.</w:t>
      </w:r>
    </w:p>
    <w:p w14:paraId="178E2593" w14:textId="77777777" w:rsidR="00E215EC" w:rsidRPr="00C847F9" w:rsidRDefault="00E215EC" w:rsidP="00E215EC">
      <w:r w:rsidRPr="00C847F9">
        <w:t>We see another increase in the understanding of the subjects involved in STEM among Year 11 and 12 students, yet some students still end up studying STEM subjects without fully understanding the concept. In addition, slightly more students in Year 11 and 12 end up studying STEM electives than had intended in Years 9 and 10. Of particular note is the drop off in intention to study STEM post Year 11 and 12 schooling. While nearly all students study subjects related to STEM in years 11 and 12, only 39% indicate an intention to continue studying STEM in the future. This indicates a strong need to understand not only the motivations to study STEM in year 11 and 12 (among Year 9 and 10 students) and what changes for Year 11 and 12 students as they contemplate study and careers post-secondary school, but also to understand the experience in studying STEM at the Year 11 and 12 level within secondary schools as well as supporting messaging.</w:t>
      </w:r>
    </w:p>
    <w:p w14:paraId="43442CED" w14:textId="77777777" w:rsidR="00E215EC" w:rsidRPr="00C847F9" w:rsidRDefault="00E215EC" w:rsidP="00E215EC">
      <w:r w:rsidRPr="00C847F9">
        <w:t>At a tertiary level, understanding of STEM eases, and participation in STEM subjects is seen to decrease.</w:t>
      </w:r>
    </w:p>
    <w:p w14:paraId="04852823" w14:textId="6487E8BF" w:rsidR="00F56964" w:rsidRPr="00FB3F68" w:rsidRDefault="00E215EC" w:rsidP="00F56964">
      <w:pPr>
        <w:spacing w:after="200"/>
        <w:rPr>
          <w:rStyle w:val="Figuretitle"/>
          <w:b/>
          <w:iCs/>
          <w:sz w:val="24"/>
          <w:szCs w:val="18"/>
        </w:rPr>
      </w:pPr>
      <w:r w:rsidRPr="00FB3F68">
        <w:rPr>
          <w:rStyle w:val="Figuretitle"/>
          <w:b/>
          <w:iCs/>
          <w:sz w:val="24"/>
          <w:szCs w:val="18"/>
        </w:rPr>
        <w:t xml:space="preserve">Figure </w:t>
      </w:r>
      <w:r w:rsidRPr="00FB3F68">
        <w:rPr>
          <w:rStyle w:val="Figuretitle"/>
          <w:b/>
          <w:iCs/>
          <w:sz w:val="24"/>
          <w:szCs w:val="18"/>
        </w:rPr>
        <w:fldChar w:fldCharType="begin"/>
      </w:r>
      <w:r w:rsidRPr="00FB3F68">
        <w:rPr>
          <w:rStyle w:val="Figuretitle"/>
          <w:b/>
          <w:iCs/>
          <w:sz w:val="24"/>
          <w:szCs w:val="18"/>
        </w:rPr>
        <w:instrText xml:space="preserve"> SEQ Figure \* ARABIC </w:instrText>
      </w:r>
      <w:r w:rsidRPr="00FB3F68">
        <w:rPr>
          <w:rStyle w:val="Figuretitle"/>
          <w:b/>
          <w:iCs/>
          <w:sz w:val="24"/>
          <w:szCs w:val="18"/>
        </w:rPr>
        <w:fldChar w:fldCharType="separate"/>
      </w:r>
      <w:r w:rsidR="001D6D52">
        <w:rPr>
          <w:rStyle w:val="Figuretitle"/>
          <w:b/>
          <w:iCs/>
          <w:noProof/>
          <w:sz w:val="24"/>
          <w:szCs w:val="18"/>
        </w:rPr>
        <w:t>36</w:t>
      </w:r>
      <w:r w:rsidRPr="00FB3F68">
        <w:rPr>
          <w:rStyle w:val="Figuretitle"/>
          <w:b/>
          <w:iCs/>
          <w:sz w:val="24"/>
          <w:szCs w:val="18"/>
        </w:rPr>
        <w:fldChar w:fldCharType="end"/>
      </w:r>
      <w:r w:rsidRPr="00FB3F68">
        <w:rPr>
          <w:rStyle w:val="Figuretitle"/>
          <w:b/>
          <w:iCs/>
          <w:sz w:val="24"/>
          <w:szCs w:val="18"/>
        </w:rPr>
        <w:t xml:space="preserve">: Participation funnels by year level. </w:t>
      </w:r>
    </w:p>
    <w:p w14:paraId="297C669A" w14:textId="0B3CCF91" w:rsidR="00E215EC" w:rsidRPr="00A45627" w:rsidRDefault="00F56964" w:rsidP="00A45627">
      <w:pPr>
        <w:spacing w:after="200"/>
        <w:rPr>
          <w:b/>
          <w:color w:val="005677"/>
        </w:rPr>
      </w:pPr>
      <w:r w:rsidRPr="00F56BA9">
        <w:rPr>
          <w:b/>
          <w:color w:val="005677"/>
        </w:rPr>
        <w:t>Q. Please write below what you believe the term ‘STEM’ stands for. / Which of the following elective subjects best describes the subjects you have chosen to do (at Years 9 and 10 / at Years 11 and 12 / in your higher education course). / Please select from the below list which elective subjects you are considering choosing (at Years 1 and 10 / at Years 11 and 12 / in your higher education course).</w:t>
      </w:r>
    </w:p>
    <w:p w14:paraId="4D6941D5" w14:textId="766F2FCA" w:rsidR="00E215EC" w:rsidRPr="0085777E" w:rsidRDefault="00BF2FAB" w:rsidP="00E215EC">
      <w:pPr>
        <w:spacing w:after="200"/>
        <w:rPr>
          <w:sz w:val="18"/>
        </w:rPr>
      </w:pPr>
      <w:r w:rsidRPr="00BF2FAB">
        <w:rPr>
          <w:noProof/>
          <w:lang w:eastAsia="en-AU"/>
        </w:rPr>
        <w:drawing>
          <wp:inline distT="0" distB="0" distL="0" distR="0" wp14:anchorId="228943FB" wp14:editId="6A221EA4">
            <wp:extent cx="5727700" cy="1905635"/>
            <wp:effectExtent l="0" t="0" r="6350" b="0"/>
            <wp:docPr id="241272272" name="Picture 241272272" descr="Funnel chart to show the percentage of those who understand STEM, who are currently studying STEM and intend to study STEM in the future. There are three funnels, one for years 9 and 10, one for years 11 and 12 and tertiary. There are circular arrows to show the conversion from one stage in the funnel to the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72272" name="Picture 241272272" descr="Funnel chart to show the percentage of those who understand STEM, who are currently studying STEM and intend to study STEM in the future. There are three funnels, one for years 9 and 10, one for years 11 and 12 and tertiary. There are circular arrows to show the conversion from one stage in the funnel to the next."/>
                    <pic:cNvPicPr/>
                  </pic:nvPicPr>
                  <pic:blipFill>
                    <a:blip r:embed="rId61"/>
                    <a:stretch>
                      <a:fillRect/>
                    </a:stretch>
                  </pic:blipFill>
                  <pic:spPr>
                    <a:xfrm>
                      <a:off x="0" y="0"/>
                      <a:ext cx="5727700" cy="1905635"/>
                    </a:xfrm>
                    <a:prstGeom prst="rect">
                      <a:avLst/>
                    </a:prstGeom>
                  </pic:spPr>
                </pic:pic>
              </a:graphicData>
            </a:graphic>
          </wp:inline>
        </w:drawing>
      </w:r>
      <w:r w:rsidR="00E215EC" w:rsidRPr="0085777E">
        <w:rPr>
          <w:sz w:val="18"/>
        </w:rPr>
        <w:t>Base: Year 9 and 10s – 320, Year 11 and 12s – 680, tertiary students – 1260. (MC).</w:t>
      </w:r>
    </w:p>
    <w:p w14:paraId="469025DB" w14:textId="77777777" w:rsidR="00285104" w:rsidRDefault="00285104">
      <w:pPr>
        <w:spacing w:after="200" w:line="276" w:lineRule="auto"/>
        <w:rPr>
          <w:rFonts w:asciiTheme="majorHAnsi" w:eastAsiaTheme="majorEastAsia" w:hAnsiTheme="majorHAnsi" w:cstheme="majorBidi"/>
          <w:color w:val="005677" w:themeColor="text2"/>
          <w:sz w:val="32"/>
          <w:szCs w:val="40"/>
        </w:rPr>
      </w:pPr>
      <w:r>
        <w:br w:type="page"/>
      </w:r>
    </w:p>
    <w:p w14:paraId="5A0F6F8E" w14:textId="42A4C7C2" w:rsidR="00E215EC" w:rsidRPr="00C847F9" w:rsidRDefault="00E215EC" w:rsidP="005D5660">
      <w:pPr>
        <w:pStyle w:val="Heading3"/>
      </w:pPr>
      <w:bookmarkStart w:id="63" w:name="_Toc89262645"/>
      <w:r w:rsidRPr="005D5660">
        <w:lastRenderedPageBreak/>
        <w:t>Reasons Year 11 and 12 students step away from STEM</w:t>
      </w:r>
      <w:bookmarkEnd w:id="63"/>
    </w:p>
    <w:p w14:paraId="1D3778FF" w14:textId="77777777" w:rsidR="00E215EC" w:rsidRPr="00132F02" w:rsidRDefault="00E215EC" w:rsidP="00132F02">
      <w:pPr>
        <w:pStyle w:val="Calloutbox"/>
        <w:rPr>
          <w:rFonts w:cstheme="minorHAnsi"/>
        </w:rPr>
      </w:pPr>
      <w:r w:rsidRPr="00132F02">
        <w:rPr>
          <w:rFonts w:cstheme="minorHAnsi"/>
        </w:rPr>
        <w:t xml:space="preserve">Too </w:t>
      </w:r>
      <w:r w:rsidRPr="00132F02">
        <w:rPr>
          <w:lang w:eastAsia="en-AU"/>
        </w:rPr>
        <w:t>hard</w:t>
      </w:r>
      <w:r w:rsidRPr="00132F02">
        <w:rPr>
          <w:rFonts w:cstheme="minorHAnsi"/>
        </w:rPr>
        <w:t>/difficult</w:t>
      </w:r>
    </w:p>
    <w:p w14:paraId="7429A361" w14:textId="77777777" w:rsidR="00E215EC" w:rsidRPr="00234A22" w:rsidRDefault="00E215EC" w:rsidP="001F64F6">
      <w:pPr>
        <w:pStyle w:val="ListParagraph"/>
        <w:numPr>
          <w:ilvl w:val="0"/>
          <w:numId w:val="5"/>
        </w:numPr>
        <w:spacing w:after="120" w:line="276" w:lineRule="auto"/>
        <w:rPr>
          <w:rFonts w:cstheme="minorHAnsi"/>
          <w:b/>
          <w:bCs/>
        </w:rPr>
      </w:pPr>
      <w:r w:rsidRPr="00234A22">
        <w:rPr>
          <w:rFonts w:cstheme="minorHAnsi"/>
          <w:i/>
          <w:iCs/>
        </w:rPr>
        <w:t>“I choose not go down this path as it’s beyond my capabilities.”</w:t>
      </w:r>
    </w:p>
    <w:p w14:paraId="7C6DAAC8" w14:textId="77777777" w:rsidR="00E215EC" w:rsidRPr="00234A22" w:rsidRDefault="00E215EC" w:rsidP="001F64F6">
      <w:pPr>
        <w:pStyle w:val="ListParagraph"/>
        <w:numPr>
          <w:ilvl w:val="0"/>
          <w:numId w:val="5"/>
        </w:numPr>
        <w:spacing w:after="120" w:line="276" w:lineRule="auto"/>
        <w:rPr>
          <w:rFonts w:cstheme="minorHAnsi"/>
          <w:b/>
          <w:bCs/>
        </w:rPr>
      </w:pPr>
      <w:r w:rsidRPr="00234A22">
        <w:rPr>
          <w:rFonts w:cstheme="minorHAnsi"/>
          <w:i/>
          <w:iCs/>
        </w:rPr>
        <w:t>“I believe that STEM just puts more unnecessary pressure on students because it's very pointless when we have VET and Uni prep courses.”</w:t>
      </w:r>
    </w:p>
    <w:p w14:paraId="163DC640" w14:textId="77777777" w:rsidR="00E215EC" w:rsidRPr="00234A22" w:rsidRDefault="00E215EC" w:rsidP="001F64F6">
      <w:pPr>
        <w:pStyle w:val="ListParagraph"/>
        <w:numPr>
          <w:ilvl w:val="0"/>
          <w:numId w:val="5"/>
        </w:numPr>
        <w:spacing w:after="120" w:line="276" w:lineRule="auto"/>
        <w:rPr>
          <w:rFonts w:cstheme="minorHAnsi"/>
          <w:b/>
          <w:bCs/>
        </w:rPr>
      </w:pPr>
      <w:r w:rsidRPr="00234A22">
        <w:rPr>
          <w:rFonts w:cstheme="minorHAnsi"/>
          <w:i/>
          <w:iCs/>
        </w:rPr>
        <w:t>“Too difficult for me.”</w:t>
      </w:r>
    </w:p>
    <w:p w14:paraId="5AEB4803" w14:textId="77777777" w:rsidR="00E215EC" w:rsidRPr="00234A22" w:rsidRDefault="00E215EC" w:rsidP="001F64F6">
      <w:pPr>
        <w:pStyle w:val="ListParagraph"/>
        <w:numPr>
          <w:ilvl w:val="0"/>
          <w:numId w:val="5"/>
        </w:numPr>
        <w:spacing w:after="120" w:line="276" w:lineRule="auto"/>
        <w:rPr>
          <w:rFonts w:cstheme="minorHAnsi"/>
        </w:rPr>
      </w:pPr>
      <w:r w:rsidRPr="00234A22">
        <w:rPr>
          <w:rFonts w:cstheme="minorHAnsi"/>
          <w:i/>
          <w:iCs/>
        </w:rPr>
        <w:t>"I don't have an aptitude for it.”</w:t>
      </w:r>
    </w:p>
    <w:p w14:paraId="0F366EDD"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“They require very high ATAR to get into which I can't achieve.”</w:t>
      </w:r>
    </w:p>
    <w:p w14:paraId="3647CA9C"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“I'm not good at them at all.”</w:t>
      </w:r>
    </w:p>
    <w:p w14:paraId="7B349098" w14:textId="77777777" w:rsidR="00E215EC" w:rsidRPr="00285104" w:rsidRDefault="00E215EC" w:rsidP="00285104">
      <w:pPr>
        <w:pStyle w:val="Calloutbox"/>
        <w:rPr>
          <w:rFonts w:cstheme="minorHAnsi"/>
        </w:rPr>
      </w:pPr>
      <w:r w:rsidRPr="00285104">
        <w:rPr>
          <w:rFonts w:cstheme="minorHAnsi"/>
        </w:rPr>
        <w:t xml:space="preserve">Not </w:t>
      </w:r>
      <w:r w:rsidRPr="00285104">
        <w:rPr>
          <w:lang w:eastAsia="en-AU"/>
        </w:rPr>
        <w:t>related</w:t>
      </w:r>
      <w:r w:rsidRPr="00285104">
        <w:rPr>
          <w:rFonts w:cstheme="minorHAnsi"/>
        </w:rPr>
        <w:t xml:space="preserve"> to </w:t>
      </w:r>
      <w:r w:rsidRPr="00285104">
        <w:rPr>
          <w:lang w:eastAsia="en-AU"/>
        </w:rPr>
        <w:t>chosen</w:t>
      </w:r>
      <w:r w:rsidRPr="00285104">
        <w:rPr>
          <w:rFonts w:cstheme="minorHAnsi"/>
        </w:rPr>
        <w:t xml:space="preserve"> career/future study</w:t>
      </w:r>
    </w:p>
    <w:p w14:paraId="2A9C13D3"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“It's not my preferred career path.”</w:t>
      </w:r>
    </w:p>
    <w:p w14:paraId="40B16230"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“Personal interest, more interested in the business and commerce side.”</w:t>
      </w:r>
    </w:p>
    <w:p w14:paraId="7010B1C9"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“Because I would like to be a primary school teacher.”</w:t>
      </w:r>
    </w:p>
    <w:p w14:paraId="4B8170DE"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 want to be a medical doctor. I believe this will have a much more positive impact on the world around me than anything in STEM.”</w:t>
      </w:r>
    </w:p>
    <w:p w14:paraId="3FD3D070"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“I'm more of an English and writing person. I think communication through language is the basis to everything and without language we couldn't learn about science so I love English.”</w:t>
      </w:r>
    </w:p>
    <w:p w14:paraId="3BF01FB8"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“The job that I would like to have doesn't include STEM.”</w:t>
      </w:r>
    </w:p>
    <w:p w14:paraId="05FDB72E"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“Because I want to pursue marketing and not a job that involves science.”</w:t>
      </w:r>
    </w:p>
    <w:p w14:paraId="71691150"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“I'm considering something more on the physical side, e.g. physiotherapy or psychology; something with no maths.”</w:t>
      </w:r>
    </w:p>
    <w:p w14:paraId="66CA0D57" w14:textId="77777777" w:rsidR="00E215EC" w:rsidRPr="00285104" w:rsidRDefault="00E215EC" w:rsidP="00285104">
      <w:pPr>
        <w:pStyle w:val="Calloutbox"/>
        <w:rPr>
          <w:rFonts w:cstheme="minorHAnsi"/>
        </w:rPr>
      </w:pPr>
      <w:r w:rsidRPr="00285104">
        <w:rPr>
          <w:rFonts w:cstheme="minorHAnsi"/>
        </w:rPr>
        <w:t xml:space="preserve">Subjects are not </w:t>
      </w:r>
      <w:r w:rsidRPr="00285104">
        <w:rPr>
          <w:lang w:eastAsia="en-AU"/>
        </w:rPr>
        <w:t>interesting</w:t>
      </w:r>
      <w:r w:rsidRPr="00285104">
        <w:rPr>
          <w:rFonts w:cstheme="minorHAnsi"/>
        </w:rPr>
        <w:t>/enjoyable</w:t>
      </w:r>
    </w:p>
    <w:p w14:paraId="706EB65E" w14:textId="77777777" w:rsidR="00E215EC" w:rsidRPr="00234A22" w:rsidRDefault="00E215EC" w:rsidP="001F64F6">
      <w:pPr>
        <w:pStyle w:val="ListParagraph"/>
        <w:numPr>
          <w:ilvl w:val="0"/>
          <w:numId w:val="5"/>
        </w:numPr>
        <w:spacing w:after="120" w:line="276" w:lineRule="auto"/>
        <w:rPr>
          <w:rFonts w:cstheme="minorHAnsi"/>
        </w:rPr>
      </w:pPr>
      <w:r w:rsidRPr="00234A22">
        <w:rPr>
          <w:rFonts w:cstheme="minorHAnsi"/>
        </w:rPr>
        <w:t>“</w:t>
      </w:r>
      <w:r w:rsidRPr="00234A22">
        <w:rPr>
          <w:rFonts w:cstheme="minorHAnsi"/>
          <w:i/>
          <w:iCs/>
        </w:rPr>
        <w:t>It isn't an area I am interested in.”</w:t>
      </w:r>
    </w:p>
    <w:p w14:paraId="62572656" w14:textId="77777777" w:rsidR="00E215EC" w:rsidRPr="00234A22" w:rsidRDefault="00E215EC" w:rsidP="001F64F6">
      <w:pPr>
        <w:pStyle w:val="ListParagraph"/>
        <w:numPr>
          <w:ilvl w:val="0"/>
          <w:numId w:val="5"/>
        </w:numPr>
        <w:spacing w:after="120" w:line="276" w:lineRule="auto"/>
        <w:rPr>
          <w:rFonts w:cstheme="minorHAnsi"/>
        </w:rPr>
      </w:pPr>
      <w:r w:rsidRPr="00234A22">
        <w:rPr>
          <w:rFonts w:cstheme="minorHAnsi"/>
          <w:i/>
          <w:iCs/>
        </w:rPr>
        <w:t>"Because I don't enjoy it as much as humanities.”</w:t>
      </w:r>
    </w:p>
    <w:p w14:paraId="4466AA8D" w14:textId="77777777" w:rsidR="00E215EC" w:rsidRPr="00234A22" w:rsidRDefault="00E215EC" w:rsidP="001F64F6">
      <w:pPr>
        <w:pStyle w:val="ListParagraph"/>
        <w:numPr>
          <w:ilvl w:val="0"/>
          <w:numId w:val="5"/>
        </w:numPr>
        <w:spacing w:after="120" w:line="276" w:lineRule="auto"/>
        <w:rPr>
          <w:rFonts w:cstheme="minorHAnsi"/>
        </w:rPr>
      </w:pPr>
      <w:r w:rsidRPr="00234A22">
        <w:rPr>
          <w:rFonts w:cstheme="minorHAnsi"/>
          <w:i/>
          <w:iCs/>
        </w:rPr>
        <w:t>“Boring.”</w:t>
      </w:r>
    </w:p>
    <w:p w14:paraId="31A9BFFC"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“Because I don't find it interesting and I don't enjoy the subjects.”</w:t>
      </w:r>
    </w:p>
    <w:p w14:paraId="5836FB71"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 am more of a people person.”</w:t>
      </w:r>
    </w:p>
    <w:p w14:paraId="5058F02C"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“It doesn't sound fun and something that I want to do for the rest of my life.”</w:t>
      </w:r>
    </w:p>
    <w:p w14:paraId="7F02A4D1"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“I'm just not interested in those subjects.”</w:t>
      </w:r>
    </w:p>
    <w:p w14:paraId="2379E827" w14:textId="77777777" w:rsidR="00E215EC" w:rsidRPr="00285104" w:rsidRDefault="00E215EC" w:rsidP="00285104">
      <w:pPr>
        <w:pStyle w:val="Calloutbox"/>
        <w:rPr>
          <w:rFonts w:cstheme="minorHAnsi"/>
        </w:rPr>
      </w:pPr>
      <w:r w:rsidRPr="00285104">
        <w:rPr>
          <w:rFonts w:cstheme="minorHAnsi"/>
        </w:rPr>
        <w:t xml:space="preserve">STEM only as a </w:t>
      </w:r>
      <w:r w:rsidRPr="00285104">
        <w:rPr>
          <w:lang w:eastAsia="en-AU"/>
        </w:rPr>
        <w:t>pathway</w:t>
      </w:r>
      <w:r w:rsidRPr="00285104">
        <w:rPr>
          <w:rFonts w:cstheme="minorHAnsi"/>
        </w:rPr>
        <w:t xml:space="preserve"> to something else</w:t>
      </w:r>
    </w:p>
    <w:p w14:paraId="16CBEE52"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szCs w:val="20"/>
        </w:rPr>
        <w:t>“I am more interested in history rather than how a plant grows or what Newton’s laws are. I am studying maths as it is a prerequisite to a Bachelor of Education at uni, but I don't care about maths.</w:t>
      </w:r>
      <w:r w:rsidRPr="00234A22">
        <w:rPr>
          <w:rFonts w:cstheme="minorHAnsi"/>
          <w:i/>
          <w:iCs/>
        </w:rPr>
        <w:t>”</w:t>
      </w:r>
    </w:p>
    <w:p w14:paraId="28828493" w14:textId="77777777" w:rsidR="00E215EC" w:rsidRPr="00234A22" w:rsidRDefault="00E215EC" w:rsidP="001F64F6">
      <w:pPr>
        <w:pStyle w:val="ListParagraph"/>
        <w:numPr>
          <w:ilvl w:val="0"/>
          <w:numId w:val="5"/>
        </w:numPr>
        <w:spacing w:after="120" w:line="276" w:lineRule="auto"/>
        <w:rPr>
          <w:rFonts w:cstheme="minorHAnsi"/>
          <w:i/>
          <w:iCs/>
        </w:rPr>
      </w:pPr>
      <w:r w:rsidRPr="00234A22">
        <w:rPr>
          <w:rFonts w:cstheme="minorHAnsi"/>
          <w:i/>
          <w:iCs/>
        </w:rPr>
        <w:t>“I am interested in studying health sciences in the future and although biology, chemistry and physics are prerequisites for some of the courses I am interested in, as it is health science, they do not fall under STEM subjects.”</w:t>
      </w:r>
    </w:p>
    <w:p w14:paraId="3224CB80" w14:textId="77777777" w:rsidR="00E215EC" w:rsidRPr="00285104" w:rsidRDefault="00E215EC" w:rsidP="00285104">
      <w:pPr>
        <w:pStyle w:val="Calloutbox"/>
        <w:rPr>
          <w:rFonts w:cstheme="minorHAnsi"/>
        </w:rPr>
      </w:pPr>
      <w:r w:rsidRPr="00285104">
        <w:rPr>
          <w:rFonts w:cstheme="minorHAnsi"/>
        </w:rPr>
        <w:t xml:space="preserve">Male </w:t>
      </w:r>
      <w:r w:rsidRPr="00285104">
        <w:rPr>
          <w:lang w:eastAsia="en-AU"/>
        </w:rPr>
        <w:t>dominated</w:t>
      </w:r>
    </w:p>
    <w:p w14:paraId="489FCE02" w14:textId="77777777" w:rsidR="00E215EC" w:rsidRPr="00234A22" w:rsidRDefault="00E215EC" w:rsidP="001F64F6">
      <w:pPr>
        <w:pStyle w:val="ListParagraph"/>
        <w:numPr>
          <w:ilvl w:val="0"/>
          <w:numId w:val="5"/>
        </w:numPr>
        <w:spacing w:after="120" w:line="276" w:lineRule="auto"/>
        <w:rPr>
          <w:rFonts w:cstheme="minorHAnsi"/>
        </w:rPr>
      </w:pPr>
      <w:r w:rsidRPr="00234A22">
        <w:rPr>
          <w:rFonts w:cstheme="minorHAnsi"/>
          <w:i/>
          <w:iCs/>
        </w:rPr>
        <w:lastRenderedPageBreak/>
        <w:t>“I don't know, I feel like as a girl I won't get taken as seriously within STEM because it's so heavily dominated by males. I also don't think that schools are making STEM accessible enough to female students or giving them the support they need to pursue STEM. That’s why I'm hesitant to study STEM.”</w:t>
      </w:r>
    </w:p>
    <w:p w14:paraId="14D71B74" w14:textId="0F4F5418" w:rsidR="00E215EC" w:rsidRPr="00234A22" w:rsidRDefault="00E215EC" w:rsidP="00E215EC">
      <w:pPr>
        <w:spacing w:after="200"/>
        <w:rPr>
          <w:rFonts w:cstheme="minorHAnsi"/>
        </w:rPr>
      </w:pPr>
      <w:r w:rsidRPr="00234A22">
        <w:rPr>
          <w:rFonts w:cstheme="minorHAnsi"/>
        </w:rPr>
        <w:t xml:space="preserve">The verbatims give a sense that continuation with STEM study post-secondary school is hampered by a number of factors including perceived degree of difficulty, role as prerequisite subjects, challenge for subjects taught in secondary school to engage and inspire students and support girls in particular to participate, along with a relatively narrow sense of what constitutes a STEM career, misconceptions about what STEM careers look like and a limited understanding of how skills in STEM can benefit and contribute to parallel career paths. </w:t>
      </w:r>
    </w:p>
    <w:p w14:paraId="1E8654FA" w14:textId="77777777" w:rsidR="00234A22" w:rsidRDefault="00234A22">
      <w:pPr>
        <w:spacing w:after="200" w:line="276" w:lineRule="auto"/>
        <w:rPr>
          <w:rFonts w:asciiTheme="majorHAnsi" w:eastAsiaTheme="majorEastAsia" w:hAnsiTheme="majorHAnsi" w:cstheme="majorBidi"/>
          <w:color w:val="005677" w:themeColor="text2"/>
          <w:sz w:val="32"/>
          <w:szCs w:val="40"/>
        </w:rPr>
      </w:pPr>
      <w:r>
        <w:br w:type="page"/>
      </w:r>
    </w:p>
    <w:p w14:paraId="1B44FA59" w14:textId="7159D67C" w:rsidR="00E215EC" w:rsidRPr="005D5660" w:rsidRDefault="00E215EC" w:rsidP="005D5660">
      <w:pPr>
        <w:pStyle w:val="Heading3"/>
      </w:pPr>
      <w:bookmarkStart w:id="64" w:name="_Toc89262646"/>
      <w:r w:rsidRPr="005D5660">
        <w:lastRenderedPageBreak/>
        <w:t>Impact of STEM messaging on future intentions</w:t>
      </w:r>
      <w:bookmarkEnd w:id="64"/>
    </w:p>
    <w:p w14:paraId="4044ED91" w14:textId="77777777" w:rsidR="00E215EC" w:rsidRPr="00C847F9" w:rsidRDefault="00E215EC" w:rsidP="00E215EC">
      <w:r w:rsidRPr="00C847F9">
        <w:t>Towards the end of the survey, respondents were given the following explanation about STEM careers:</w:t>
      </w:r>
    </w:p>
    <w:p w14:paraId="2F5AA739" w14:textId="77777777" w:rsidR="00E215EC" w:rsidRPr="00C847F9" w:rsidRDefault="00E215EC" w:rsidP="003972CE">
      <w:pPr>
        <w:pStyle w:val="Quote"/>
      </w:pPr>
      <w:r w:rsidRPr="00C847F9">
        <w:t xml:space="preserve">“There is a huge variety of industries you can work in with a STEM degree. Just a few examples include information technology; mining; construction of cars; aeroplane and rocket design; medical instrument design; wind turbine and solar panel design and construction; environmental contaminant testing; fisheries; curating natural history exhibitions; 3D printing; sustainable fashion; and mathematical modelling of the impact of humans on the planet.” </w:t>
      </w:r>
    </w:p>
    <w:p w14:paraId="43CDFD7D" w14:textId="77777777" w:rsidR="00E215EC" w:rsidRPr="00C847F9" w:rsidRDefault="00E215EC" w:rsidP="00E215EC">
      <w:r w:rsidRPr="00C847F9">
        <w:t xml:space="preserve">They were then asked, upon reading the explanation, how their interest in getting a STEM degree has changed, with 42% saying that they were more interested upon reading the description. </w:t>
      </w:r>
    </w:p>
    <w:p w14:paraId="50827EB3" w14:textId="77777777" w:rsidR="00E215EC" w:rsidRPr="00C847F9" w:rsidRDefault="00E215EC" w:rsidP="00E215EC">
      <w:r w:rsidRPr="00C847F9">
        <w:t>There is opportunity to increase future consideration for STEM through communicating messages about future job and career pathways. Wave 3 data demonstrates that even with basic messaging about job and careers linked to STEM study, it is possible to increase interest in STEM study among both boys/men and girls/women.</w:t>
      </w:r>
    </w:p>
    <w:p w14:paraId="2C3A0351" w14:textId="220878AB" w:rsidR="00F56964" w:rsidRPr="00D400F6" w:rsidRDefault="00E215EC" w:rsidP="00D400F6">
      <w:pPr>
        <w:pStyle w:val="Caption"/>
        <w:spacing w:before="120"/>
        <w:rPr>
          <w:rStyle w:val="Figuretitle"/>
          <w:b/>
          <w:i w:val="0"/>
          <w:sz w:val="24"/>
        </w:rPr>
      </w:pPr>
      <w:r w:rsidRPr="00D400F6">
        <w:rPr>
          <w:rStyle w:val="Figuretitle"/>
          <w:b/>
          <w:i w:val="0"/>
          <w:sz w:val="24"/>
        </w:rPr>
        <w:t xml:space="preserve">Figure </w:t>
      </w:r>
      <w:r w:rsidRPr="00D400F6">
        <w:rPr>
          <w:rStyle w:val="Figuretitle"/>
          <w:b/>
          <w:i w:val="0"/>
          <w:sz w:val="24"/>
        </w:rPr>
        <w:fldChar w:fldCharType="begin"/>
      </w:r>
      <w:r w:rsidRPr="00D400F6">
        <w:rPr>
          <w:rStyle w:val="Figuretitle"/>
          <w:b/>
          <w:i w:val="0"/>
          <w:sz w:val="24"/>
        </w:rPr>
        <w:instrText xml:space="preserve"> SEQ Figure \* ARABIC </w:instrText>
      </w:r>
      <w:r w:rsidRPr="00D400F6">
        <w:rPr>
          <w:rStyle w:val="Figuretitle"/>
          <w:b/>
          <w:i w:val="0"/>
          <w:sz w:val="24"/>
        </w:rPr>
        <w:fldChar w:fldCharType="separate"/>
      </w:r>
      <w:r w:rsidR="001D6D52">
        <w:rPr>
          <w:rStyle w:val="Figuretitle"/>
          <w:b/>
          <w:i w:val="0"/>
          <w:noProof/>
          <w:sz w:val="24"/>
        </w:rPr>
        <w:t>37</w:t>
      </w:r>
      <w:r w:rsidRPr="00D400F6">
        <w:rPr>
          <w:rStyle w:val="Figuretitle"/>
          <w:b/>
          <w:i w:val="0"/>
          <w:sz w:val="24"/>
        </w:rPr>
        <w:fldChar w:fldCharType="end"/>
      </w:r>
      <w:r w:rsidRPr="00D400F6">
        <w:rPr>
          <w:rStyle w:val="Figuretitle"/>
          <w:b/>
          <w:i w:val="0"/>
          <w:sz w:val="24"/>
        </w:rPr>
        <w:t xml:space="preserve">: Change in interest in STEM degree once they have read about STEM careers. </w:t>
      </w:r>
    </w:p>
    <w:p w14:paraId="6AE56877" w14:textId="3001CBC3" w:rsidR="00E215EC" w:rsidRPr="00493640" w:rsidRDefault="00F56964" w:rsidP="00493640">
      <w:pPr>
        <w:pStyle w:val="Caption"/>
        <w:rPr>
          <w:b/>
          <w:i w:val="0"/>
          <w:iCs w:val="0"/>
          <w:szCs w:val="22"/>
          <w:lang w:val="en-US" w:eastAsia="en-AU"/>
        </w:rPr>
      </w:pPr>
      <w:r w:rsidRPr="00D400F6">
        <w:rPr>
          <w:b/>
          <w:i w:val="0"/>
          <w:iCs w:val="0"/>
          <w:szCs w:val="22"/>
          <w:lang w:val="en-US" w:eastAsia="en-AU"/>
        </w:rPr>
        <w:t>Q. Now you have read the explanation, has your interest in getting a STEM degree changed?</w:t>
      </w:r>
    </w:p>
    <w:p w14:paraId="6B6E2D4F" w14:textId="14E3ED61" w:rsidR="00E215EC" w:rsidRPr="00D400F6" w:rsidRDefault="00493640" w:rsidP="00E215EC">
      <w:pPr>
        <w:pStyle w:val="Caption"/>
        <w:rPr>
          <w:i w:val="0"/>
          <w:iCs w:val="0"/>
          <w:color w:val="auto"/>
          <w:sz w:val="18"/>
          <w:szCs w:val="22"/>
        </w:rPr>
      </w:pPr>
      <w:r w:rsidRPr="00493640">
        <w:rPr>
          <w:i w:val="0"/>
          <w:iCs w:val="0"/>
          <w:noProof/>
          <w:color w:val="auto"/>
          <w:sz w:val="18"/>
          <w:lang w:eastAsia="en-AU"/>
        </w:rPr>
        <w:drawing>
          <wp:inline distT="0" distB="0" distL="0" distR="0" wp14:anchorId="07165FFC" wp14:editId="08616611">
            <wp:extent cx="5727700" cy="2581275"/>
            <wp:effectExtent l="0" t="0" r="6350" b="0"/>
            <wp:docPr id="241272275" name="Chart 241272275" descr="Column chart to show change in interest in STEM degree once they have read about STEM careers. Change in interest is on a scale from 'much more interested' to 'much less interested'. Results are split by total, girl/woman and boy/m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5B370B-ECD4-4F7C-B3B2-012DB8570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E215EC" w:rsidRPr="00D400F6">
        <w:rPr>
          <w:i w:val="0"/>
          <w:iCs w:val="0"/>
          <w:color w:val="auto"/>
          <w:sz w:val="18"/>
          <w:szCs w:val="22"/>
        </w:rPr>
        <w:t>Base: Wave 3 only, those aged 15+ – 2,838, boys/men – 1,412, girls/women – 1,374. Non-binary/other not shown due to low base size. Weighted percentages may not add up to 100% due to rounding of decimal places to the nearest whole number.</w:t>
      </w:r>
    </w:p>
    <w:p w14:paraId="7CCD2782" w14:textId="77777777" w:rsidR="00E215EC" w:rsidRPr="00C847F9" w:rsidRDefault="00E215EC" w:rsidP="00E215EC"/>
    <w:p w14:paraId="56321F1F" w14:textId="77777777" w:rsidR="00E0197B" w:rsidRDefault="00E0197B">
      <w:pPr>
        <w:spacing w:after="200" w:line="276" w:lineRule="auto"/>
        <w:rPr>
          <w:rStyle w:val="Figuretitle"/>
          <w:b/>
          <w:iCs/>
          <w:sz w:val="24"/>
          <w:szCs w:val="18"/>
        </w:rPr>
      </w:pPr>
      <w:bookmarkStart w:id="65" w:name="_Hlk83741991"/>
      <w:r>
        <w:rPr>
          <w:rStyle w:val="Figuretitle"/>
          <w:b/>
          <w:i/>
          <w:sz w:val="24"/>
        </w:rPr>
        <w:br w:type="page"/>
      </w:r>
    </w:p>
    <w:p w14:paraId="002ACD95" w14:textId="19F6C555" w:rsidR="00E0197B" w:rsidRDefault="00E215EC" w:rsidP="00E0197B">
      <w:pPr>
        <w:pStyle w:val="Caption"/>
        <w:spacing w:before="120"/>
        <w:rPr>
          <w:highlight w:val="yellow"/>
        </w:rPr>
      </w:pPr>
      <w:r w:rsidRPr="00E0197B">
        <w:rPr>
          <w:rStyle w:val="Figuretitle"/>
          <w:b/>
          <w:i w:val="0"/>
          <w:sz w:val="24"/>
        </w:rPr>
        <w:lastRenderedPageBreak/>
        <w:t xml:space="preserve">Table </w:t>
      </w:r>
      <w:r w:rsidRPr="00E0197B">
        <w:rPr>
          <w:rStyle w:val="Figuretitle"/>
          <w:b/>
          <w:i w:val="0"/>
          <w:sz w:val="24"/>
        </w:rPr>
        <w:fldChar w:fldCharType="begin"/>
      </w:r>
      <w:r w:rsidRPr="00E0197B">
        <w:rPr>
          <w:rStyle w:val="Figuretitle"/>
          <w:b/>
          <w:i w:val="0"/>
          <w:sz w:val="24"/>
        </w:rPr>
        <w:instrText>SEQ Table \* ARABIC</w:instrText>
      </w:r>
      <w:r w:rsidRPr="00E0197B">
        <w:rPr>
          <w:rStyle w:val="Figuretitle"/>
          <w:b/>
          <w:i w:val="0"/>
          <w:sz w:val="24"/>
        </w:rPr>
        <w:fldChar w:fldCharType="separate"/>
      </w:r>
      <w:r w:rsidR="001D6D52">
        <w:rPr>
          <w:rStyle w:val="Figuretitle"/>
          <w:b/>
          <w:i w:val="0"/>
          <w:noProof/>
          <w:sz w:val="24"/>
        </w:rPr>
        <w:t>26</w:t>
      </w:r>
      <w:r w:rsidRPr="00E0197B">
        <w:rPr>
          <w:rStyle w:val="Figuretitle"/>
          <w:b/>
          <w:i w:val="0"/>
          <w:sz w:val="24"/>
        </w:rPr>
        <w:fldChar w:fldCharType="end"/>
      </w:r>
      <w:r w:rsidRPr="00E0197B">
        <w:rPr>
          <w:rStyle w:val="Figuretitle"/>
          <w:b/>
          <w:i w:val="0"/>
          <w:sz w:val="24"/>
        </w:rPr>
        <w:t>: Change in interest in STEM degree once they have read about STEM careers (Net: a bit more interested, much more interested), by wave.</w:t>
      </w:r>
      <w:r w:rsidR="00E0197B" w:rsidRPr="00E0197B">
        <w:rPr>
          <w:highlight w:val="yellow"/>
        </w:rPr>
        <w:t xml:space="preserve"> </w:t>
      </w:r>
    </w:p>
    <w:p w14:paraId="65719126" w14:textId="602FA0B9" w:rsidR="00E215EC" w:rsidRPr="004B2F7A" w:rsidRDefault="00E0197B" w:rsidP="00E0197B">
      <w:pPr>
        <w:pStyle w:val="Caption"/>
        <w:spacing w:before="120"/>
        <w:rPr>
          <w:b/>
          <w:i w:val="0"/>
          <w:iCs w:val="0"/>
          <w:szCs w:val="22"/>
          <w:lang w:val="en-US" w:eastAsia="en-AU"/>
        </w:rPr>
      </w:pPr>
      <w:r w:rsidRPr="004B2F7A">
        <w:rPr>
          <w:b/>
          <w:i w:val="0"/>
          <w:iCs w:val="0"/>
          <w:szCs w:val="22"/>
          <w:lang w:val="en-US" w:eastAsia="en-AU"/>
        </w:rPr>
        <w:t>Q. Now you have read the explanation, has your interest in getting a STEM degree changed?</w:t>
      </w:r>
    </w:p>
    <w:tbl>
      <w:tblPr>
        <w:tblStyle w:val="Style1"/>
        <w:tblW w:w="9072" w:type="dxa"/>
        <w:jc w:val="center"/>
        <w:tblLook w:val="04A0" w:firstRow="1" w:lastRow="0" w:firstColumn="1" w:lastColumn="0" w:noHBand="0" w:noVBand="1"/>
        <w:tblCaption w:val="Table 26: Change in interest in STEM degree once they have read about STEM careers (Net: a bit more interested, much more interested), by wave."/>
        <w:tblDescription w:val="Summary table to show net: increase in interest in STEM degree once they have read about STEM careers (Net: a bit more interested, much more interested). In the columns, data is split by Wave 1, Wave 2 and Wave 3."/>
      </w:tblPr>
      <w:tblGrid>
        <w:gridCol w:w="4024"/>
        <w:gridCol w:w="1448"/>
        <w:gridCol w:w="1619"/>
        <w:gridCol w:w="1981"/>
      </w:tblGrid>
      <w:tr w:rsidR="00E215EC" w:rsidRPr="00E0197B" w14:paraId="7FBE6EC7" w14:textId="77777777" w:rsidTr="00760D6A">
        <w:trPr>
          <w:cnfStyle w:val="100000000000" w:firstRow="1" w:lastRow="0" w:firstColumn="0" w:lastColumn="0" w:oddVBand="0" w:evenVBand="0" w:oddHBand="0" w:evenHBand="0" w:firstRowFirstColumn="0" w:firstRowLastColumn="0" w:lastRowFirstColumn="0" w:lastRowLastColumn="0"/>
          <w:trHeight w:val="645"/>
          <w:tblHeader/>
          <w:jc w:val="center"/>
        </w:trPr>
        <w:tc>
          <w:tcPr>
            <w:cnfStyle w:val="001000000000" w:firstRow="0" w:lastRow="0" w:firstColumn="1" w:lastColumn="0" w:oddVBand="0" w:evenVBand="0" w:oddHBand="0" w:evenHBand="0" w:firstRowFirstColumn="0" w:firstRowLastColumn="0" w:lastRowFirstColumn="0" w:lastRowLastColumn="0"/>
            <w:tcW w:w="4024" w:type="dxa"/>
            <w:hideMark/>
          </w:tcPr>
          <w:bookmarkEnd w:id="65"/>
          <w:p w14:paraId="50DA4070" w14:textId="77777777" w:rsidR="00E215EC" w:rsidRPr="00E0197B" w:rsidRDefault="00E215EC" w:rsidP="00A41B3B">
            <w:pPr>
              <w:rPr>
                <w:rFonts w:eastAsia="Times New Roman" w:cstheme="minorHAnsi"/>
                <w:sz w:val="36"/>
                <w:szCs w:val="36"/>
                <w:lang w:eastAsia="en-AU"/>
              </w:rPr>
            </w:pPr>
            <w:r w:rsidRPr="00E0197B">
              <w:rPr>
                <w:rFonts w:eastAsia="Arial" w:cstheme="minorHAnsi"/>
                <w:color w:val="FFFFFF"/>
                <w:kern w:val="24"/>
                <w:szCs w:val="20"/>
                <w:lang w:eastAsia="en-AU"/>
              </w:rPr>
              <w:t>Interest</w:t>
            </w:r>
          </w:p>
        </w:tc>
        <w:tc>
          <w:tcPr>
            <w:tcW w:w="1448" w:type="dxa"/>
            <w:hideMark/>
          </w:tcPr>
          <w:p w14:paraId="5FE6D629" w14:textId="77777777" w:rsidR="00E215EC" w:rsidRPr="00E0197B" w:rsidRDefault="00E215EC" w:rsidP="004B2F7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36"/>
                <w:szCs w:val="36"/>
                <w:lang w:eastAsia="en-AU"/>
              </w:rPr>
            </w:pPr>
            <w:r w:rsidRPr="00E0197B">
              <w:rPr>
                <w:rFonts w:eastAsia="Arial" w:cstheme="minorHAnsi"/>
                <w:color w:val="FFFFFF"/>
                <w:kern w:val="24"/>
                <w:szCs w:val="20"/>
                <w:lang w:eastAsia="en-AU"/>
              </w:rPr>
              <w:t>Wave 1</w:t>
            </w:r>
          </w:p>
        </w:tc>
        <w:tc>
          <w:tcPr>
            <w:tcW w:w="1619" w:type="dxa"/>
            <w:hideMark/>
          </w:tcPr>
          <w:p w14:paraId="35B2DC0E" w14:textId="77777777" w:rsidR="00E215EC" w:rsidRPr="00E0197B" w:rsidRDefault="00E215EC" w:rsidP="004B2F7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36"/>
                <w:szCs w:val="36"/>
                <w:lang w:eastAsia="en-AU"/>
              </w:rPr>
            </w:pPr>
            <w:r w:rsidRPr="00E0197B">
              <w:rPr>
                <w:rFonts w:eastAsia="Arial" w:cstheme="minorHAnsi"/>
                <w:color w:val="FFFFFF"/>
                <w:kern w:val="24"/>
                <w:szCs w:val="20"/>
                <w:lang w:eastAsia="en-AU"/>
              </w:rPr>
              <w:t>Wave 2</w:t>
            </w:r>
          </w:p>
        </w:tc>
        <w:tc>
          <w:tcPr>
            <w:tcW w:w="1981" w:type="dxa"/>
            <w:hideMark/>
          </w:tcPr>
          <w:p w14:paraId="29B0D3EA" w14:textId="77777777" w:rsidR="00E215EC" w:rsidRPr="00E0197B" w:rsidRDefault="00E215EC" w:rsidP="004B2F7A">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36"/>
                <w:szCs w:val="36"/>
                <w:lang w:eastAsia="en-AU"/>
              </w:rPr>
            </w:pPr>
            <w:r w:rsidRPr="00E0197B">
              <w:rPr>
                <w:rFonts w:eastAsia="Arial" w:cstheme="minorHAnsi"/>
                <w:color w:val="FFFFFF"/>
                <w:kern w:val="24"/>
                <w:szCs w:val="20"/>
                <w:lang w:eastAsia="en-AU"/>
              </w:rPr>
              <w:t>Wave 3</w:t>
            </w:r>
          </w:p>
        </w:tc>
      </w:tr>
      <w:tr w:rsidR="00E215EC" w:rsidRPr="00E0197B" w14:paraId="7A08A716" w14:textId="77777777" w:rsidTr="00E0197B">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47ACC007" w14:textId="77777777" w:rsidR="00E215EC" w:rsidRPr="00E0197B" w:rsidRDefault="00E215EC" w:rsidP="00A41B3B">
            <w:pPr>
              <w:spacing w:after="0" w:line="240" w:lineRule="auto"/>
              <w:textAlignment w:val="bottom"/>
              <w:rPr>
                <w:rFonts w:eastAsia="Times New Roman" w:cstheme="minorHAnsi"/>
                <w:szCs w:val="20"/>
                <w:lang w:eastAsia="en-AU"/>
              </w:rPr>
            </w:pPr>
            <w:r w:rsidRPr="00E0197B">
              <w:rPr>
                <w:rFonts w:eastAsia="Times New Roman" w:cstheme="minorHAnsi"/>
                <w:bCs/>
                <w:color w:val="000000"/>
                <w:kern w:val="24"/>
                <w:szCs w:val="20"/>
                <w:lang w:val="en-US" w:eastAsia="en-AU"/>
              </w:rPr>
              <w:t>Net: A bit/much more interested in getting a STEM degree</w:t>
            </w:r>
          </w:p>
        </w:tc>
        <w:tc>
          <w:tcPr>
            <w:tcW w:w="1448" w:type="dxa"/>
            <w:hideMark/>
          </w:tcPr>
          <w:p w14:paraId="494FB092" w14:textId="77777777" w:rsidR="00E215EC" w:rsidRPr="00E0197B" w:rsidRDefault="00E215EC"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197B">
              <w:rPr>
                <w:rFonts w:eastAsia="Times New Roman" w:cstheme="minorHAnsi"/>
                <w:color w:val="000000"/>
                <w:kern w:val="24"/>
                <w:szCs w:val="20"/>
                <w:lang w:eastAsia="en-AU"/>
              </w:rPr>
              <w:t>Not asked</w:t>
            </w:r>
          </w:p>
        </w:tc>
        <w:tc>
          <w:tcPr>
            <w:tcW w:w="1619" w:type="dxa"/>
            <w:hideMark/>
          </w:tcPr>
          <w:p w14:paraId="1135BDB0" w14:textId="77777777" w:rsidR="00E215EC" w:rsidRPr="00E0197B" w:rsidRDefault="00E215EC"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197B">
              <w:rPr>
                <w:rFonts w:eastAsia="Times New Roman" w:cstheme="minorHAnsi"/>
                <w:color w:val="000000"/>
                <w:kern w:val="24"/>
                <w:szCs w:val="20"/>
                <w:lang w:eastAsia="en-AU"/>
              </w:rPr>
              <w:t>42%</w:t>
            </w:r>
          </w:p>
        </w:tc>
        <w:tc>
          <w:tcPr>
            <w:tcW w:w="1981" w:type="dxa"/>
            <w:hideMark/>
          </w:tcPr>
          <w:p w14:paraId="55BACAF3" w14:textId="77777777" w:rsidR="00E215EC" w:rsidRPr="00E0197B" w:rsidRDefault="00E215EC" w:rsidP="004B2F7A">
            <w:pPr>
              <w:spacing w:after="0" w:line="240" w:lineRule="auto"/>
              <w:jc w:val="right"/>
              <w:textAlignment w:val="bottom"/>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0197B">
              <w:rPr>
                <w:rFonts w:eastAsia="Times New Roman" w:cstheme="minorHAnsi"/>
                <w:color w:val="000000"/>
                <w:kern w:val="24"/>
                <w:szCs w:val="20"/>
                <w:lang w:eastAsia="en-AU"/>
              </w:rPr>
              <w:t>42%</w:t>
            </w:r>
          </w:p>
        </w:tc>
      </w:tr>
    </w:tbl>
    <w:p w14:paraId="77BCDCB1" w14:textId="77777777" w:rsidR="00E215EC" w:rsidRPr="002F0BBC" w:rsidRDefault="00E215EC" w:rsidP="00E215EC">
      <w:pPr>
        <w:pStyle w:val="Caption"/>
        <w:spacing w:before="120"/>
        <w:rPr>
          <w:i w:val="0"/>
          <w:iCs w:val="0"/>
          <w:color w:val="auto"/>
          <w:sz w:val="18"/>
          <w:szCs w:val="22"/>
        </w:rPr>
      </w:pPr>
      <w:r w:rsidRPr="002F0BBC">
        <w:rPr>
          <w:i w:val="0"/>
          <w:iCs w:val="0"/>
          <w:color w:val="auto"/>
          <w:sz w:val="18"/>
          <w:szCs w:val="22"/>
        </w:rPr>
        <w:t>Base: Wave 3 only, those aged 15+ – 2,838.</w:t>
      </w:r>
    </w:p>
    <w:p w14:paraId="6F0B0B2F" w14:textId="77777777" w:rsidR="00E0197B" w:rsidRDefault="00E0197B" w:rsidP="00E0197B">
      <w:pPr>
        <w:spacing w:after="200"/>
      </w:pPr>
    </w:p>
    <w:p w14:paraId="683D7CD6" w14:textId="5EB8B52B" w:rsidR="00E215EC" w:rsidRPr="00C4295C" w:rsidRDefault="00E215EC" w:rsidP="00E0197B">
      <w:pPr>
        <w:spacing w:after="200"/>
      </w:pPr>
      <w:r>
        <w:t xml:space="preserve">The same pattern is seen for both Year 9 and 10 students as well as Year 11 and 12 students. </w:t>
      </w:r>
    </w:p>
    <w:p w14:paraId="19EB1A6D" w14:textId="71F51CE2" w:rsidR="00E215EC" w:rsidRDefault="00E215EC" w:rsidP="002F0BBC">
      <w:pPr>
        <w:pStyle w:val="Caption"/>
        <w:spacing w:before="120"/>
        <w:rPr>
          <w:rStyle w:val="Figuretitle"/>
          <w:b/>
          <w:i w:val="0"/>
          <w:sz w:val="24"/>
        </w:rPr>
      </w:pPr>
      <w:r w:rsidRPr="002F0BBC">
        <w:rPr>
          <w:rStyle w:val="Figuretitle"/>
          <w:b/>
          <w:i w:val="0"/>
          <w:sz w:val="24"/>
        </w:rPr>
        <w:t xml:space="preserve">Figure </w:t>
      </w:r>
      <w:r w:rsidRPr="002F0BBC">
        <w:rPr>
          <w:rStyle w:val="Figuretitle"/>
          <w:b/>
          <w:i w:val="0"/>
          <w:sz w:val="24"/>
        </w:rPr>
        <w:fldChar w:fldCharType="begin"/>
      </w:r>
      <w:r w:rsidRPr="002F0BBC">
        <w:rPr>
          <w:rStyle w:val="Figuretitle"/>
          <w:b/>
          <w:i w:val="0"/>
          <w:sz w:val="24"/>
        </w:rPr>
        <w:instrText xml:space="preserve"> SEQ Figure \* ARABIC </w:instrText>
      </w:r>
      <w:r w:rsidRPr="002F0BBC">
        <w:rPr>
          <w:rStyle w:val="Figuretitle"/>
          <w:b/>
          <w:i w:val="0"/>
          <w:sz w:val="24"/>
        </w:rPr>
        <w:fldChar w:fldCharType="separate"/>
      </w:r>
      <w:r w:rsidR="001D6D52">
        <w:rPr>
          <w:rStyle w:val="Figuretitle"/>
          <w:b/>
          <w:i w:val="0"/>
          <w:noProof/>
          <w:sz w:val="24"/>
        </w:rPr>
        <w:t>38</w:t>
      </w:r>
      <w:r w:rsidRPr="002F0BBC">
        <w:rPr>
          <w:rStyle w:val="Figuretitle"/>
          <w:b/>
          <w:i w:val="0"/>
          <w:sz w:val="24"/>
        </w:rPr>
        <w:fldChar w:fldCharType="end"/>
      </w:r>
      <w:r w:rsidRPr="002F0BBC">
        <w:rPr>
          <w:rStyle w:val="Figuretitle"/>
          <w:b/>
          <w:i w:val="0"/>
          <w:sz w:val="24"/>
        </w:rPr>
        <w:t>: Change in interest in STEM degree once they have read about STEM careers, by Year Level.</w:t>
      </w:r>
    </w:p>
    <w:p w14:paraId="172B4906" w14:textId="7CFB320E" w:rsidR="00E215EC" w:rsidRPr="00336C0D" w:rsidRDefault="002F0BBC" w:rsidP="00336C0D">
      <w:pPr>
        <w:pStyle w:val="Caption"/>
        <w:rPr>
          <w:b/>
          <w:i w:val="0"/>
          <w:iCs w:val="0"/>
          <w:szCs w:val="22"/>
          <w:lang w:val="en-US" w:eastAsia="en-AU"/>
        </w:rPr>
      </w:pPr>
      <w:r w:rsidRPr="00625E01">
        <w:rPr>
          <w:b/>
          <w:i w:val="0"/>
          <w:iCs w:val="0"/>
          <w:szCs w:val="22"/>
          <w:lang w:val="en-US" w:eastAsia="en-AU"/>
        </w:rPr>
        <w:t>Q. Now you have read the explanation, has your interest in getting a STEM degree changed?</w:t>
      </w:r>
    </w:p>
    <w:p w14:paraId="121254AB" w14:textId="1E90427B" w:rsidR="00E215EC" w:rsidRPr="00D400F6" w:rsidRDefault="00336C0D" w:rsidP="00E215EC">
      <w:pPr>
        <w:pStyle w:val="Caption"/>
        <w:rPr>
          <w:i w:val="0"/>
          <w:iCs w:val="0"/>
          <w:color w:val="auto"/>
          <w:sz w:val="18"/>
          <w:szCs w:val="22"/>
        </w:rPr>
      </w:pPr>
      <w:r w:rsidRPr="00336C0D">
        <w:rPr>
          <w:i w:val="0"/>
          <w:iCs w:val="0"/>
          <w:noProof/>
          <w:color w:val="auto"/>
          <w:sz w:val="18"/>
          <w:szCs w:val="22"/>
          <w:lang w:eastAsia="en-AU"/>
        </w:rPr>
        <w:drawing>
          <wp:inline distT="0" distB="0" distL="0" distR="0" wp14:anchorId="1F531F29" wp14:editId="25381E9A">
            <wp:extent cx="5727700" cy="2781300"/>
            <wp:effectExtent l="0" t="0" r="6350" b="0"/>
            <wp:docPr id="241272277" name="Chart 241272277" descr="Column chart to show change in interest in STEM degree once they have read about STEM careers. Change in interest is on a scale from 'much more interested' to 'much less interested'. Results are split by Year 9/10 and Year 11/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5B370B-ECD4-4F7C-B3B2-012DB8570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E215EC" w:rsidRPr="00D400F6">
        <w:rPr>
          <w:i w:val="0"/>
          <w:iCs w:val="0"/>
          <w:color w:val="auto"/>
          <w:sz w:val="18"/>
          <w:szCs w:val="22"/>
        </w:rPr>
        <w:t>Base: Wave 3 only, those aged 15+ in Year 9 or 10 – 237, those in Year 11 or 12 – 678. Weighted percentages may not add up to 100% due to rounding of decimal places to the nearest whole number.</w:t>
      </w:r>
    </w:p>
    <w:p w14:paraId="6446F15F" w14:textId="77777777" w:rsidR="00E215EC" w:rsidRDefault="00E215EC" w:rsidP="00E215EC">
      <w:pPr>
        <w:pStyle w:val="Caption"/>
        <w:spacing w:before="120"/>
      </w:pPr>
    </w:p>
    <w:p w14:paraId="10A6ADC5" w14:textId="716200B3" w:rsidR="00E215EC" w:rsidRDefault="00E215EC" w:rsidP="00E215EC">
      <w:pPr>
        <w:sectPr w:rsidR="00E215EC" w:rsidSect="00E86E3A">
          <w:headerReference w:type="default" r:id="rId64"/>
          <w:footerReference w:type="default" r:id="rId65"/>
          <w:headerReference w:type="first" r:id="rId66"/>
          <w:footerReference w:type="first" r:id="rId67"/>
          <w:type w:val="continuous"/>
          <w:pgSz w:w="11900" w:h="16850"/>
          <w:pgMar w:top="1276" w:right="1440" w:bottom="1440" w:left="1440" w:header="0" w:footer="701" w:gutter="0"/>
          <w:cols w:space="720"/>
          <w:docGrid w:linePitch="299"/>
        </w:sectPr>
      </w:pPr>
      <w:r>
        <w:t>Boys/men were significantly more likely to say that they were more interested in STEM careers after reading the explanation than girls/women (47% vs 37%), while girls were more likely to say their interest had not changed (55% vs 44%), possibly due to girls/women already having a greater understanding of STE</w:t>
      </w:r>
      <w:r w:rsidR="00675AF8">
        <w:t>.</w:t>
      </w:r>
    </w:p>
    <w:p w14:paraId="65651364" w14:textId="77777777" w:rsidR="00E215EC" w:rsidRPr="004109B7" w:rsidRDefault="00E215EC" w:rsidP="00E215EC">
      <w:pPr>
        <w:pStyle w:val="Caption"/>
        <w:keepNext/>
        <w:jc w:val="both"/>
        <w:rPr>
          <w:highlight w:val="yellow"/>
        </w:rPr>
        <w:sectPr w:rsidR="00E215EC" w:rsidRPr="004109B7" w:rsidSect="00AB1A48">
          <w:type w:val="continuous"/>
          <w:pgSz w:w="11900" w:h="16850"/>
          <w:pgMar w:top="960" w:right="680" w:bottom="900" w:left="880" w:header="0" w:footer="701" w:gutter="0"/>
          <w:cols w:space="720"/>
        </w:sectPr>
      </w:pPr>
    </w:p>
    <w:p w14:paraId="203D59DB" w14:textId="77777777" w:rsidR="00D400F6" w:rsidRDefault="00D400F6">
      <w:pPr>
        <w:spacing w:after="200" w:line="276" w:lineRule="auto"/>
        <w:rPr>
          <w:rFonts w:asciiTheme="majorHAnsi" w:eastAsiaTheme="majorEastAsia" w:hAnsiTheme="majorHAnsi" w:cstheme="majorHAnsi"/>
          <w:color w:val="005677" w:themeColor="text2"/>
          <w:sz w:val="48"/>
          <w:szCs w:val="32"/>
        </w:rPr>
      </w:pPr>
      <w:r>
        <w:rPr>
          <w:rFonts w:cstheme="majorHAnsi"/>
        </w:rPr>
        <w:br w:type="page"/>
      </w:r>
    </w:p>
    <w:p w14:paraId="7EAA488A" w14:textId="1EC254D6" w:rsidR="00E215EC" w:rsidRPr="00B213BA" w:rsidRDefault="00E215EC" w:rsidP="00E215EC">
      <w:pPr>
        <w:pStyle w:val="Heading1"/>
        <w:spacing w:before="360"/>
        <w:rPr>
          <w:rFonts w:cstheme="majorHAnsi"/>
        </w:rPr>
      </w:pPr>
      <w:bookmarkStart w:id="66" w:name="_Toc89262647"/>
      <w:r w:rsidRPr="00B213BA">
        <w:rPr>
          <w:rFonts w:cstheme="majorHAnsi"/>
        </w:rPr>
        <w:lastRenderedPageBreak/>
        <w:t>Appendix: Questionnaire</w:t>
      </w:r>
      <w:bookmarkEnd w:id="66"/>
      <w:r w:rsidRPr="00B213BA">
        <w:rPr>
          <w:rFonts w:cstheme="majorHAnsi"/>
        </w:rPr>
        <w:t xml:space="preserve"> </w:t>
      </w:r>
    </w:p>
    <w:p w14:paraId="43356F6E" w14:textId="591E724C" w:rsidR="000557A3" w:rsidRDefault="000557A3" w:rsidP="00E215EC">
      <w:pPr>
        <w:rPr>
          <w:rFonts w:cstheme="minorHAnsi"/>
          <w:szCs w:val="20"/>
        </w:rPr>
      </w:pPr>
      <w:r w:rsidRPr="000557A3">
        <w:rPr>
          <w:rFonts w:cstheme="minorHAnsi"/>
          <w:b/>
          <w:bCs/>
          <w:szCs w:val="20"/>
        </w:rPr>
        <w:t>Note on accessibility:</w:t>
      </w:r>
      <w:r w:rsidRPr="000557A3">
        <w:rPr>
          <w:rFonts w:cstheme="minorHAnsi"/>
          <w:szCs w:val="20"/>
        </w:rPr>
        <w:t xml:space="preserve"> The following questionnaire is presented in the format we use online and includes programming instructions in square brackets. It also contains tables listing questionnaire items. Tables don’t have header rows or alt text, and some have blank cells. Questionnaire items appear in the left column with response options in the right column/s. If you have difficulty navigating the information in this questionnaire, please contact YouthInsight at </w:t>
      </w:r>
      <w:hyperlink r:id="rId68" w:history="1">
        <w:r w:rsidRPr="000557A3">
          <w:rPr>
            <w:rStyle w:val="Hyperlink"/>
            <w:rFonts w:cstheme="minorHAnsi"/>
            <w:szCs w:val="20"/>
          </w:rPr>
          <w:t>support@youthinsight.com.au</w:t>
        </w:r>
      </w:hyperlink>
      <w:r>
        <w:rPr>
          <w:rFonts w:cstheme="minorHAnsi"/>
          <w:szCs w:val="20"/>
        </w:rPr>
        <w:t xml:space="preserve"> </w:t>
      </w:r>
    </w:p>
    <w:p w14:paraId="584C7B44" w14:textId="0555AF5E" w:rsidR="00E215EC" w:rsidRPr="009A2CB9" w:rsidRDefault="005032F5" w:rsidP="00E215EC">
      <w:pPr>
        <w:rPr>
          <w:rFonts w:cstheme="minorHAnsi"/>
          <w:color w:val="FF0000"/>
          <w:szCs w:val="20"/>
        </w:rPr>
      </w:pPr>
      <w:r>
        <w:rPr>
          <w:rFonts w:cstheme="minorHAnsi"/>
          <w:color w:val="FF0000"/>
          <w:szCs w:val="20"/>
        </w:rPr>
        <w:t>[</w:t>
      </w:r>
      <w:r w:rsidR="00E215EC" w:rsidRPr="009A2CB9">
        <w:rPr>
          <w:rFonts w:cstheme="minorHAnsi"/>
          <w:color w:val="FF0000"/>
          <w:szCs w:val="20"/>
        </w:rPr>
        <w:t>PROGRAMMING INSTRUCTIONS PROVIDED IN RED</w:t>
      </w:r>
      <w:r>
        <w:rPr>
          <w:rFonts w:cstheme="minorHAnsi"/>
          <w:color w:val="FF0000"/>
          <w:szCs w:val="20"/>
        </w:rPr>
        <w:t>]</w:t>
      </w:r>
    </w:p>
    <w:p w14:paraId="0921BB45" w14:textId="2DB9FC5C" w:rsidR="00E215EC" w:rsidRDefault="005032F5" w:rsidP="00E215EC">
      <w:pPr>
        <w:rPr>
          <w:rFonts w:cstheme="minorHAnsi"/>
          <w:color w:val="FF0000"/>
          <w:szCs w:val="20"/>
        </w:rPr>
      </w:pPr>
      <w:r>
        <w:rPr>
          <w:rFonts w:cstheme="minorHAnsi"/>
          <w:color w:val="FF0000"/>
          <w:szCs w:val="20"/>
        </w:rPr>
        <w:t>[</w:t>
      </w:r>
      <w:r w:rsidR="00E215EC" w:rsidRPr="009A2CB9">
        <w:rPr>
          <w:rFonts w:cstheme="minorHAnsi"/>
          <w:color w:val="FF0000"/>
          <w:szCs w:val="20"/>
        </w:rPr>
        <w:t>SC = Single choice question | MC = Multi choice question | OE = Open ended response required</w:t>
      </w:r>
      <w:r>
        <w:rPr>
          <w:rFonts w:cstheme="minorHAnsi"/>
          <w:color w:val="FF0000"/>
          <w:szCs w:val="20"/>
        </w:rPr>
        <w:t>]</w:t>
      </w:r>
    </w:p>
    <w:p w14:paraId="6E19F831" w14:textId="77777777" w:rsidR="00E215EC" w:rsidRPr="009A2CB9" w:rsidRDefault="00E215EC" w:rsidP="00E215EC">
      <w:pPr>
        <w:spacing w:after="0" w:line="240" w:lineRule="auto"/>
        <w:rPr>
          <w:rFonts w:cstheme="minorHAnsi"/>
          <w:color w:val="FF0000"/>
          <w:szCs w:val="20"/>
        </w:rPr>
      </w:pPr>
    </w:p>
    <w:p w14:paraId="75535D7E"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1: DEMOGRAPHICS</w:t>
      </w:r>
    </w:p>
    <w:p w14:paraId="1A36A7FB" w14:textId="77777777" w:rsidR="00E215EC" w:rsidRPr="009A2CB9" w:rsidRDefault="00E215EC" w:rsidP="00E215EC">
      <w:pPr>
        <w:rPr>
          <w:rFonts w:cstheme="minorHAnsi"/>
          <w:szCs w:val="20"/>
        </w:rPr>
      </w:pPr>
      <w:r w:rsidRPr="009A2CB9">
        <w:rPr>
          <w:rFonts w:cstheme="minorHAnsi"/>
          <w:szCs w:val="20"/>
        </w:rPr>
        <w:t>Thank you for your participation in this important research. To begin, we first need to ask a few questions to get to know you better.</w:t>
      </w:r>
    </w:p>
    <w:p w14:paraId="3DD70FBE"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How old are you?</w:t>
      </w:r>
    </w:p>
    <w:p w14:paraId="1A6384CF" w14:textId="6562DB3D" w:rsidR="009A2CB9" w:rsidRPr="009A2CB9" w:rsidRDefault="005032F5" w:rsidP="009A2CB9">
      <w:pPr>
        <w:ind w:left="360"/>
        <w:rPr>
          <w:rFonts w:cstheme="minorHAnsi"/>
          <w:color w:val="FF0000"/>
          <w:szCs w:val="20"/>
        </w:rPr>
      </w:pPr>
      <w:r>
        <w:rPr>
          <w:rFonts w:cstheme="minorHAnsi"/>
          <w:color w:val="FF0000"/>
          <w:szCs w:val="20"/>
        </w:rPr>
        <w:t>[</w:t>
      </w:r>
      <w:r w:rsidR="00E215EC" w:rsidRPr="009A2CB9">
        <w:rPr>
          <w:rFonts w:cstheme="minorHAnsi"/>
          <w:color w:val="FF0000"/>
          <w:szCs w:val="20"/>
        </w:rPr>
        <w:t>ASK ALL. DROP DOWN from 12 to 25. SCREEN OUT &lt;12 AND &gt;25</w:t>
      </w:r>
      <w:r>
        <w:rPr>
          <w:rFonts w:cstheme="minorHAnsi"/>
          <w:color w:val="FF0000"/>
          <w:szCs w:val="20"/>
        </w:rPr>
        <w:t>]</w:t>
      </w:r>
    </w:p>
    <w:p w14:paraId="4C2B2451" w14:textId="711EB7C0" w:rsidR="00E215EC" w:rsidRPr="009A2CB9" w:rsidRDefault="005032F5" w:rsidP="009A2CB9">
      <w:pPr>
        <w:ind w:left="360"/>
        <w:rPr>
          <w:rFonts w:cstheme="minorHAnsi"/>
          <w:color w:val="FF0000"/>
          <w:szCs w:val="20"/>
        </w:rPr>
      </w:pPr>
      <w:r>
        <w:rPr>
          <w:rFonts w:cstheme="minorHAnsi"/>
          <w:color w:val="FF0000"/>
          <w:szCs w:val="20"/>
        </w:rPr>
        <w:t xml:space="preserve">[ASK </w:t>
      </w:r>
      <w:r w:rsidR="00E215EC" w:rsidRPr="009A2CB9">
        <w:rPr>
          <w:rFonts w:cstheme="minorHAnsi"/>
          <w:color w:val="FF0000"/>
          <w:szCs w:val="20"/>
        </w:rPr>
        <w:t>IF AGED 12 TO 13</w:t>
      </w:r>
      <w:r>
        <w:rPr>
          <w:rFonts w:cstheme="minorHAnsi"/>
          <w:color w:val="FF0000"/>
          <w:szCs w:val="20"/>
        </w:rPr>
        <w:t>]</w:t>
      </w:r>
    </w:p>
    <w:p w14:paraId="2D658148" w14:textId="36C8B168" w:rsidR="00E215EC" w:rsidRPr="009A2CB9" w:rsidRDefault="00E215EC" w:rsidP="005D5660">
      <w:pPr>
        <w:ind w:left="630"/>
        <w:rPr>
          <w:rFonts w:cstheme="minorHAnsi"/>
          <w:szCs w:val="20"/>
        </w:rPr>
      </w:pPr>
      <w:r w:rsidRPr="009A2CB9">
        <w:rPr>
          <w:rFonts w:cstheme="minorHAnsi"/>
          <w:szCs w:val="20"/>
        </w:rPr>
        <w:t xml:space="preserve">As you are under 14 years of age, we will need to get parental consent for you to complete this survey. We will need one of your parents or a legal guardian to complete this next question before you can progress to the survey. </w:t>
      </w:r>
    </w:p>
    <w:p w14:paraId="44C5D808" w14:textId="4C4AA637" w:rsidR="00E215EC" w:rsidRPr="009A2CB9" w:rsidRDefault="00E215EC" w:rsidP="005D5660">
      <w:pPr>
        <w:ind w:left="630"/>
        <w:rPr>
          <w:rFonts w:cstheme="minorHAnsi"/>
          <w:szCs w:val="20"/>
        </w:rPr>
      </w:pPr>
      <w:r w:rsidRPr="009A2CB9">
        <w:rPr>
          <w:rFonts w:cstheme="minorHAnsi"/>
          <w:szCs w:val="20"/>
        </w:rPr>
        <w:t>Dear Parents and Legal Guardians</w:t>
      </w:r>
      <w:r w:rsidR="005D5660" w:rsidRPr="009A2CB9">
        <w:rPr>
          <w:rFonts w:cstheme="minorHAnsi"/>
          <w:szCs w:val="20"/>
        </w:rPr>
        <w:t>,</w:t>
      </w:r>
    </w:p>
    <w:p w14:paraId="3AB55DC3" w14:textId="0D8B933B" w:rsidR="00E215EC" w:rsidRPr="009A2CB9" w:rsidRDefault="00E215EC" w:rsidP="005D5660">
      <w:pPr>
        <w:ind w:left="630"/>
        <w:rPr>
          <w:rFonts w:cstheme="minorHAnsi"/>
          <w:szCs w:val="20"/>
        </w:rPr>
      </w:pPr>
      <w:r w:rsidRPr="009A2CB9">
        <w:rPr>
          <w:rFonts w:cstheme="minorHAnsi"/>
          <w:szCs w:val="20"/>
        </w:rPr>
        <w:t xml:space="preserve">This questionnaire is about young people’s attitudes and behaviour towards STEM (Science, Technology, Engineering, Maths) related subjects and activities. The research is being conducted by Student Edge on behalf of the Department of Industry, Innovation and Science. </w:t>
      </w:r>
    </w:p>
    <w:p w14:paraId="1656147A" w14:textId="5FD96D09" w:rsidR="00E215EC" w:rsidRPr="009A2CB9" w:rsidRDefault="00E215EC" w:rsidP="005D5660">
      <w:pPr>
        <w:ind w:left="630"/>
        <w:rPr>
          <w:rFonts w:cstheme="minorHAnsi"/>
          <w:szCs w:val="20"/>
        </w:rPr>
      </w:pPr>
      <w:r w:rsidRPr="009A2CB9">
        <w:rPr>
          <w:rFonts w:cstheme="minorHAnsi"/>
          <w:szCs w:val="20"/>
        </w:rPr>
        <w:t xml:space="preserve">All answers provided in this research are anonymous and confidential and will only be used for the purposes of this research. </w:t>
      </w:r>
    </w:p>
    <w:p w14:paraId="115E82E8" w14:textId="4FE087D0" w:rsidR="00E215EC" w:rsidRPr="009A2CB9" w:rsidRDefault="00E215EC" w:rsidP="005D5660">
      <w:pPr>
        <w:ind w:left="630"/>
        <w:rPr>
          <w:rFonts w:cstheme="minorHAnsi"/>
          <w:szCs w:val="20"/>
        </w:rPr>
      </w:pPr>
      <w:r w:rsidRPr="009A2CB9">
        <w:rPr>
          <w:rFonts w:cstheme="minorHAnsi"/>
          <w:szCs w:val="20"/>
        </w:rPr>
        <w:t xml:space="preserve">For any queries please contact Student Edge – support@youthinsight.com.au </w:t>
      </w:r>
    </w:p>
    <w:p w14:paraId="6CE740AA" w14:textId="73A2D21F" w:rsidR="00E215EC" w:rsidRPr="009A2CB9" w:rsidRDefault="00E215EC" w:rsidP="006B7AAA">
      <w:pPr>
        <w:ind w:left="630"/>
        <w:rPr>
          <w:rFonts w:cstheme="minorHAnsi"/>
          <w:szCs w:val="20"/>
        </w:rPr>
      </w:pPr>
      <w:r w:rsidRPr="009A2CB9">
        <w:rPr>
          <w:rFonts w:cstheme="minorHAnsi"/>
          <w:szCs w:val="20"/>
        </w:rPr>
        <w:t>To provide consent for your child to take part on this study you will need to answer a few questions below</w:t>
      </w:r>
    </w:p>
    <w:p w14:paraId="7EA8B576"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Name?</w:t>
      </w:r>
    </w:p>
    <w:p w14:paraId="29466BE0"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 xml:space="preserve">Are you over 18 years of age? </w:t>
      </w:r>
    </w:p>
    <w:p w14:paraId="0DA53B88"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What is your relationship to the child?</w:t>
      </w:r>
    </w:p>
    <w:p w14:paraId="16E98B01"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Email Address</w:t>
      </w:r>
    </w:p>
    <w:p w14:paraId="18865A7D"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 xml:space="preserve">Do you consent for your child to take part on this study? </w:t>
      </w:r>
    </w:p>
    <w:p w14:paraId="754A3EEE" w14:textId="77777777" w:rsidR="00E215EC" w:rsidRPr="009A2CB9" w:rsidRDefault="00E215EC" w:rsidP="001F64F6">
      <w:pPr>
        <w:pStyle w:val="ListParagraph"/>
        <w:numPr>
          <w:ilvl w:val="0"/>
          <w:numId w:val="16"/>
        </w:numPr>
        <w:rPr>
          <w:rFonts w:cstheme="minorHAnsi"/>
          <w:szCs w:val="20"/>
        </w:rPr>
      </w:pPr>
      <w:r w:rsidRPr="009A2CB9">
        <w:rPr>
          <w:rFonts w:cstheme="minorHAnsi"/>
          <w:szCs w:val="20"/>
        </w:rPr>
        <w:t>Do you give Student Edge permission to contact you to verify that the information you have provided is correct and true? </w:t>
      </w:r>
    </w:p>
    <w:p w14:paraId="3C5D2247" w14:textId="77777777" w:rsidR="00E215EC" w:rsidRPr="009A2CB9" w:rsidRDefault="00E215EC" w:rsidP="005D5660">
      <w:pPr>
        <w:pStyle w:val="ListParagraph"/>
        <w:numPr>
          <w:ilvl w:val="0"/>
          <w:numId w:val="0"/>
        </w:numPr>
        <w:ind w:left="1571"/>
        <w:rPr>
          <w:rFonts w:cstheme="minorHAnsi"/>
          <w:szCs w:val="20"/>
        </w:rPr>
      </w:pPr>
    </w:p>
    <w:p w14:paraId="73F6B936" w14:textId="7B17706F" w:rsidR="00E215EC" w:rsidRDefault="006B7AAA" w:rsidP="00C50D3A">
      <w:pPr>
        <w:pStyle w:val="ListParagraph"/>
        <w:numPr>
          <w:ilvl w:val="0"/>
          <w:numId w:val="0"/>
        </w:numPr>
        <w:ind w:left="1080"/>
        <w:rPr>
          <w:rFonts w:cstheme="minorHAnsi"/>
          <w:color w:val="FF0000"/>
          <w:szCs w:val="20"/>
        </w:rPr>
      </w:pPr>
      <w:r>
        <w:rPr>
          <w:rFonts w:cstheme="minorHAnsi"/>
          <w:color w:val="FF0000"/>
          <w:szCs w:val="20"/>
        </w:rPr>
        <w:t>[</w:t>
      </w:r>
      <w:r w:rsidR="00E215EC" w:rsidRPr="009A2CB9">
        <w:rPr>
          <w:rFonts w:cstheme="minorHAnsi"/>
          <w:color w:val="FF0000"/>
          <w:szCs w:val="20"/>
        </w:rPr>
        <w:t xml:space="preserve">IF NOT FULLY COMPLETED OR CONSENT IS NOT GIVEN </w:t>
      </w:r>
      <w:r>
        <w:rPr>
          <w:rFonts w:cstheme="minorHAnsi"/>
          <w:color w:val="FF0000"/>
          <w:szCs w:val="20"/>
        </w:rPr>
        <w:t>–</w:t>
      </w:r>
      <w:r w:rsidR="00E215EC" w:rsidRPr="009A2CB9">
        <w:rPr>
          <w:rFonts w:cstheme="minorHAnsi"/>
          <w:color w:val="FF0000"/>
          <w:szCs w:val="20"/>
        </w:rPr>
        <w:t xml:space="preserve"> TERMINATE</w:t>
      </w:r>
      <w:r>
        <w:rPr>
          <w:rFonts w:cstheme="minorHAnsi"/>
          <w:color w:val="FF0000"/>
          <w:szCs w:val="20"/>
        </w:rPr>
        <w:t>]</w:t>
      </w:r>
    </w:p>
    <w:p w14:paraId="3D50A41E" w14:textId="4EEFE966" w:rsidR="00675AF8" w:rsidRDefault="00675AF8">
      <w:pPr>
        <w:spacing w:after="200" w:line="276" w:lineRule="auto"/>
        <w:rPr>
          <w:rFonts w:cstheme="minorHAnsi"/>
          <w:szCs w:val="20"/>
        </w:rPr>
      </w:pPr>
    </w:p>
    <w:p w14:paraId="5B2C41E1" w14:textId="57C1B52F"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lastRenderedPageBreak/>
        <w:t>And which of the following do you identify as?</w:t>
      </w:r>
    </w:p>
    <w:p w14:paraId="4BE838EB" w14:textId="59B4D6C8" w:rsidR="00E215EC" w:rsidRPr="009A2CB9" w:rsidRDefault="006B7AAA"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5002"/>
        <w:gridCol w:w="2004"/>
        <w:gridCol w:w="2004"/>
      </w:tblGrid>
      <w:tr w:rsidR="00E215EC" w:rsidRPr="009A2CB9" w14:paraId="12D3FA9A"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tcPr>
          <w:p w14:paraId="26DC6398" w14:textId="77777777" w:rsidR="00E215EC" w:rsidRPr="009A2CB9" w:rsidRDefault="00E215EC" w:rsidP="00A41B3B">
            <w:pPr>
              <w:pStyle w:val="ListParagraph"/>
              <w:spacing w:after="0"/>
              <w:ind w:left="0"/>
              <w:contextualSpacing w:val="0"/>
              <w:rPr>
                <w:rFonts w:cstheme="minorHAnsi"/>
                <w:szCs w:val="20"/>
              </w:rPr>
            </w:pPr>
          </w:p>
        </w:tc>
        <w:tc>
          <w:tcPr>
            <w:tcW w:w="1112" w:type="pct"/>
            <w:tcBorders>
              <w:top w:val="single" w:sz="4" w:space="0" w:color="auto"/>
              <w:left w:val="single" w:sz="4" w:space="0" w:color="auto"/>
              <w:bottom w:val="single" w:sz="4" w:space="0" w:color="auto"/>
              <w:right w:val="single" w:sz="4" w:space="0" w:color="auto"/>
            </w:tcBorders>
          </w:tcPr>
          <w:p w14:paraId="6FE577FC" w14:textId="77777777" w:rsidR="00E215EC" w:rsidRPr="009A2CB9" w:rsidRDefault="00E215EC" w:rsidP="00A41B3B">
            <w:pPr>
              <w:pStyle w:val="ListParagraph"/>
              <w:spacing w:after="0"/>
              <w:ind w:left="0"/>
              <w:contextualSpacing w:val="0"/>
              <w:rPr>
                <w:rFonts w:cstheme="minorHAnsi"/>
                <w:szCs w:val="20"/>
              </w:rPr>
            </w:pPr>
          </w:p>
        </w:tc>
        <w:tc>
          <w:tcPr>
            <w:tcW w:w="1112" w:type="pct"/>
            <w:tcBorders>
              <w:top w:val="single" w:sz="4" w:space="0" w:color="auto"/>
              <w:left w:val="single" w:sz="4" w:space="0" w:color="auto"/>
              <w:bottom w:val="single" w:sz="4" w:space="0" w:color="auto"/>
              <w:right w:val="single" w:sz="4" w:space="0" w:color="auto"/>
            </w:tcBorders>
          </w:tcPr>
          <w:p w14:paraId="51390079" w14:textId="046E5E33" w:rsidR="00E215EC" w:rsidRPr="009A2CB9" w:rsidRDefault="00CC5354" w:rsidP="00A41B3B">
            <w:pPr>
              <w:pStyle w:val="ListParagraph"/>
              <w:spacing w:after="0"/>
              <w:ind w:left="0"/>
              <w:contextualSpacing w:val="0"/>
              <w:rPr>
                <w:rFonts w:cstheme="minorHAnsi"/>
                <w:szCs w:val="20"/>
              </w:rPr>
            </w:pPr>
            <w:r>
              <w:rPr>
                <w:rFonts w:cstheme="minorHAnsi"/>
                <w:color w:val="FF0000"/>
                <w:szCs w:val="20"/>
              </w:rPr>
              <w:t>[</w:t>
            </w:r>
            <w:r w:rsidR="00E215EC" w:rsidRPr="006B7AAA">
              <w:rPr>
                <w:rFonts w:cstheme="minorHAnsi"/>
                <w:color w:val="FF0000"/>
                <w:szCs w:val="20"/>
              </w:rPr>
              <w:t>AIM FOR</w:t>
            </w:r>
            <w:r>
              <w:rPr>
                <w:rFonts w:cstheme="minorHAnsi"/>
                <w:color w:val="FF0000"/>
                <w:szCs w:val="20"/>
              </w:rPr>
              <w:t>]</w:t>
            </w:r>
          </w:p>
        </w:tc>
      </w:tr>
      <w:tr w:rsidR="00E215EC" w:rsidRPr="009A2CB9" w14:paraId="5F267E57"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hideMark/>
          </w:tcPr>
          <w:p w14:paraId="694194D9" w14:textId="77777777" w:rsidR="00E215EC" w:rsidRPr="009A2CB9" w:rsidRDefault="00E215EC" w:rsidP="00A41B3B">
            <w:pPr>
              <w:pStyle w:val="ListParagraph"/>
              <w:spacing w:after="0"/>
              <w:ind w:left="0"/>
              <w:contextualSpacing w:val="0"/>
              <w:rPr>
                <w:rFonts w:cstheme="minorHAnsi"/>
                <w:szCs w:val="20"/>
              </w:rPr>
            </w:pPr>
            <w:r w:rsidRPr="009A2CB9">
              <w:rPr>
                <w:rFonts w:cstheme="minorHAnsi"/>
                <w:szCs w:val="20"/>
              </w:rPr>
              <w:t xml:space="preserve">Man/Boy </w:t>
            </w:r>
          </w:p>
        </w:tc>
        <w:tc>
          <w:tcPr>
            <w:tcW w:w="1112" w:type="pct"/>
            <w:tcBorders>
              <w:top w:val="single" w:sz="4" w:space="0" w:color="auto"/>
              <w:left w:val="single" w:sz="4" w:space="0" w:color="auto"/>
              <w:bottom w:val="single" w:sz="4" w:space="0" w:color="auto"/>
              <w:right w:val="single" w:sz="4" w:space="0" w:color="auto"/>
            </w:tcBorders>
            <w:hideMark/>
          </w:tcPr>
          <w:p w14:paraId="13F83DCC" w14:textId="77777777" w:rsidR="00E215EC" w:rsidRPr="009A2CB9" w:rsidRDefault="00E215EC" w:rsidP="00A41B3B">
            <w:pPr>
              <w:pStyle w:val="ListParagraph"/>
              <w:spacing w:after="0"/>
              <w:ind w:left="0"/>
              <w:contextualSpacing w:val="0"/>
              <w:rPr>
                <w:rFonts w:cstheme="minorHAnsi"/>
                <w:szCs w:val="20"/>
              </w:rPr>
            </w:pPr>
            <w:r w:rsidRPr="009A2CB9">
              <w:rPr>
                <w:rFonts w:cstheme="minorHAnsi"/>
                <w:szCs w:val="20"/>
              </w:rPr>
              <w:t>1</w:t>
            </w:r>
          </w:p>
        </w:tc>
        <w:tc>
          <w:tcPr>
            <w:tcW w:w="1112" w:type="pct"/>
            <w:tcBorders>
              <w:top w:val="single" w:sz="4" w:space="0" w:color="auto"/>
              <w:left w:val="single" w:sz="4" w:space="0" w:color="auto"/>
              <w:bottom w:val="single" w:sz="4" w:space="0" w:color="auto"/>
              <w:right w:val="single" w:sz="4" w:space="0" w:color="auto"/>
            </w:tcBorders>
          </w:tcPr>
          <w:p w14:paraId="35678357" w14:textId="68FD9FA7" w:rsidR="00E215EC" w:rsidRPr="00FE26DB" w:rsidRDefault="00FE26DB" w:rsidP="00A41B3B">
            <w:pPr>
              <w:pStyle w:val="ListParagraph"/>
              <w:spacing w:after="0"/>
              <w:ind w:left="0"/>
              <w:contextualSpacing w:val="0"/>
              <w:rPr>
                <w:rFonts w:cstheme="minorHAnsi"/>
                <w:color w:val="FF0000"/>
                <w:szCs w:val="20"/>
              </w:rPr>
            </w:pPr>
            <w:r>
              <w:rPr>
                <w:rFonts w:cstheme="minorHAnsi"/>
                <w:color w:val="FF0000"/>
                <w:szCs w:val="20"/>
              </w:rPr>
              <w:t>49</w:t>
            </w:r>
            <w:r w:rsidR="00E215EC" w:rsidRPr="00FE26DB">
              <w:rPr>
                <w:rFonts w:cstheme="minorHAnsi"/>
                <w:color w:val="FF0000"/>
                <w:szCs w:val="20"/>
              </w:rPr>
              <w:t>%</w:t>
            </w:r>
          </w:p>
        </w:tc>
      </w:tr>
      <w:tr w:rsidR="00E215EC" w:rsidRPr="009A2CB9" w14:paraId="59EDE2F4"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hideMark/>
          </w:tcPr>
          <w:p w14:paraId="62C9B25C" w14:textId="77777777" w:rsidR="00E215EC" w:rsidRPr="009A2CB9" w:rsidRDefault="00E215EC" w:rsidP="00A41B3B">
            <w:pPr>
              <w:pStyle w:val="ListParagraph"/>
              <w:spacing w:after="0"/>
              <w:ind w:left="0"/>
              <w:rPr>
                <w:rFonts w:cstheme="minorHAnsi"/>
                <w:szCs w:val="20"/>
              </w:rPr>
            </w:pPr>
            <w:r w:rsidRPr="009A2CB9">
              <w:rPr>
                <w:rFonts w:cstheme="minorHAnsi"/>
                <w:szCs w:val="20"/>
              </w:rPr>
              <w:t>Woman/Girl</w:t>
            </w:r>
          </w:p>
        </w:tc>
        <w:tc>
          <w:tcPr>
            <w:tcW w:w="1112" w:type="pct"/>
            <w:tcBorders>
              <w:top w:val="single" w:sz="4" w:space="0" w:color="auto"/>
              <w:left w:val="single" w:sz="4" w:space="0" w:color="auto"/>
              <w:bottom w:val="single" w:sz="4" w:space="0" w:color="auto"/>
              <w:right w:val="single" w:sz="4" w:space="0" w:color="auto"/>
            </w:tcBorders>
            <w:hideMark/>
          </w:tcPr>
          <w:p w14:paraId="6ECC5CB2" w14:textId="77777777" w:rsidR="00E215EC" w:rsidRPr="009A2CB9" w:rsidRDefault="00E215EC" w:rsidP="00A41B3B">
            <w:pPr>
              <w:pStyle w:val="ListParagraph"/>
              <w:spacing w:after="0"/>
              <w:ind w:left="0"/>
              <w:rPr>
                <w:rFonts w:cstheme="minorHAnsi"/>
                <w:szCs w:val="20"/>
              </w:rPr>
            </w:pPr>
            <w:r w:rsidRPr="009A2CB9">
              <w:rPr>
                <w:rFonts w:cstheme="minorHAnsi"/>
                <w:szCs w:val="20"/>
              </w:rPr>
              <w:t>2</w:t>
            </w:r>
          </w:p>
        </w:tc>
        <w:tc>
          <w:tcPr>
            <w:tcW w:w="1112" w:type="pct"/>
            <w:tcBorders>
              <w:top w:val="single" w:sz="4" w:space="0" w:color="auto"/>
              <w:left w:val="single" w:sz="4" w:space="0" w:color="auto"/>
              <w:bottom w:val="single" w:sz="4" w:space="0" w:color="auto"/>
              <w:right w:val="single" w:sz="4" w:space="0" w:color="auto"/>
            </w:tcBorders>
          </w:tcPr>
          <w:p w14:paraId="310CFA5F" w14:textId="2D24062B" w:rsidR="00E215EC" w:rsidRPr="00FE26DB" w:rsidRDefault="00FE26DB" w:rsidP="00A41B3B">
            <w:pPr>
              <w:pStyle w:val="ListParagraph"/>
              <w:spacing w:after="0"/>
              <w:ind w:left="0"/>
              <w:rPr>
                <w:rFonts w:cstheme="minorHAnsi"/>
                <w:color w:val="FF0000"/>
                <w:szCs w:val="20"/>
              </w:rPr>
            </w:pPr>
            <w:r>
              <w:rPr>
                <w:rFonts w:cstheme="minorHAnsi"/>
                <w:color w:val="FF0000"/>
                <w:szCs w:val="20"/>
              </w:rPr>
              <w:t>49</w:t>
            </w:r>
            <w:r w:rsidR="00E215EC" w:rsidRPr="00FE26DB">
              <w:rPr>
                <w:rFonts w:cstheme="minorHAnsi"/>
                <w:color w:val="FF0000"/>
                <w:szCs w:val="20"/>
              </w:rPr>
              <w:t>%</w:t>
            </w:r>
          </w:p>
        </w:tc>
      </w:tr>
      <w:tr w:rsidR="00E215EC" w:rsidRPr="009A2CB9" w14:paraId="0F0EA39C" w14:textId="77777777" w:rsidTr="006B7AAA">
        <w:trPr>
          <w:trHeight w:val="226"/>
        </w:trPr>
        <w:tc>
          <w:tcPr>
            <w:tcW w:w="2776" w:type="pct"/>
            <w:tcBorders>
              <w:top w:val="single" w:sz="4" w:space="0" w:color="auto"/>
              <w:left w:val="single" w:sz="4" w:space="0" w:color="auto"/>
              <w:bottom w:val="single" w:sz="4" w:space="0" w:color="auto"/>
              <w:right w:val="single" w:sz="4" w:space="0" w:color="auto"/>
            </w:tcBorders>
            <w:hideMark/>
          </w:tcPr>
          <w:p w14:paraId="16289FAE" w14:textId="77777777" w:rsidR="00E215EC" w:rsidRPr="009A2CB9" w:rsidRDefault="00E215EC" w:rsidP="00A41B3B">
            <w:pPr>
              <w:pStyle w:val="ListParagraph"/>
              <w:spacing w:after="0"/>
              <w:ind w:left="0"/>
              <w:rPr>
                <w:rFonts w:cstheme="minorHAnsi"/>
                <w:szCs w:val="20"/>
              </w:rPr>
            </w:pPr>
            <w:r w:rsidRPr="009A2CB9">
              <w:rPr>
                <w:rFonts w:cstheme="minorHAnsi"/>
                <w:szCs w:val="20"/>
              </w:rPr>
              <w:t>Non-binary / other</w:t>
            </w:r>
          </w:p>
        </w:tc>
        <w:tc>
          <w:tcPr>
            <w:tcW w:w="1112" w:type="pct"/>
            <w:tcBorders>
              <w:top w:val="single" w:sz="4" w:space="0" w:color="auto"/>
              <w:left w:val="single" w:sz="4" w:space="0" w:color="auto"/>
              <w:bottom w:val="single" w:sz="4" w:space="0" w:color="auto"/>
              <w:right w:val="single" w:sz="4" w:space="0" w:color="auto"/>
            </w:tcBorders>
            <w:hideMark/>
          </w:tcPr>
          <w:p w14:paraId="2F82A569" w14:textId="77777777" w:rsidR="00E215EC" w:rsidRPr="009A2CB9" w:rsidRDefault="00E215EC" w:rsidP="00A41B3B">
            <w:pPr>
              <w:pStyle w:val="ListParagraph"/>
              <w:spacing w:after="0"/>
              <w:ind w:left="0"/>
              <w:rPr>
                <w:rFonts w:cstheme="minorHAnsi"/>
                <w:szCs w:val="20"/>
              </w:rPr>
            </w:pPr>
            <w:r w:rsidRPr="009A2CB9">
              <w:rPr>
                <w:rFonts w:cstheme="minorHAnsi"/>
                <w:szCs w:val="20"/>
              </w:rPr>
              <w:t>98</w:t>
            </w:r>
          </w:p>
        </w:tc>
        <w:tc>
          <w:tcPr>
            <w:tcW w:w="1112" w:type="pct"/>
            <w:tcBorders>
              <w:top w:val="single" w:sz="4" w:space="0" w:color="auto"/>
              <w:left w:val="single" w:sz="4" w:space="0" w:color="auto"/>
              <w:bottom w:val="single" w:sz="4" w:space="0" w:color="auto"/>
              <w:right w:val="single" w:sz="4" w:space="0" w:color="auto"/>
            </w:tcBorders>
          </w:tcPr>
          <w:p w14:paraId="421086C2" w14:textId="518F1A53" w:rsidR="00E215EC" w:rsidRPr="009A2CB9" w:rsidRDefault="00FE26DB" w:rsidP="00A41B3B">
            <w:pPr>
              <w:pStyle w:val="ListParagraph"/>
              <w:spacing w:after="0"/>
              <w:ind w:left="0"/>
              <w:rPr>
                <w:rFonts w:cstheme="minorHAnsi"/>
                <w:szCs w:val="20"/>
              </w:rPr>
            </w:pPr>
            <w:r w:rsidRPr="00FE26DB">
              <w:rPr>
                <w:rFonts w:cstheme="minorHAnsi"/>
                <w:color w:val="FF0000"/>
                <w:szCs w:val="20"/>
              </w:rPr>
              <w:t>2%</w:t>
            </w:r>
          </w:p>
        </w:tc>
      </w:tr>
    </w:tbl>
    <w:p w14:paraId="11C3CDEB" w14:textId="77777777" w:rsidR="00E215EC" w:rsidRPr="009A2CB9" w:rsidRDefault="00E215EC" w:rsidP="00E215EC">
      <w:pPr>
        <w:rPr>
          <w:rFonts w:cstheme="minorHAnsi"/>
          <w:szCs w:val="20"/>
        </w:rPr>
      </w:pPr>
    </w:p>
    <w:p w14:paraId="1FBF6054"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Where do you live? </w:t>
      </w:r>
    </w:p>
    <w:p w14:paraId="0BDF3396" w14:textId="77777777" w:rsidR="00E215EC" w:rsidRPr="009A2CB9" w:rsidRDefault="00E215EC" w:rsidP="00B213BA">
      <w:pPr>
        <w:pStyle w:val="ListParagraph"/>
        <w:numPr>
          <w:ilvl w:val="0"/>
          <w:numId w:val="0"/>
        </w:numPr>
        <w:ind w:left="720"/>
        <w:rPr>
          <w:rFonts w:cstheme="minorHAnsi"/>
          <w:color w:val="FF0000"/>
          <w:szCs w:val="20"/>
        </w:rPr>
      </w:pPr>
      <w:r w:rsidRPr="009A2CB9">
        <w:rPr>
          <w:rFonts w:cstheme="minorHAnsi"/>
          <w:color w:val="FF0000"/>
          <w:szCs w:val="20"/>
        </w:rPr>
        <w:t>ASK ALL. SC.</w:t>
      </w:r>
    </w:p>
    <w:tbl>
      <w:tblPr>
        <w:tblW w:w="5043" w:type="pct"/>
        <w:tblCellMar>
          <w:left w:w="0" w:type="dxa"/>
          <w:right w:w="0" w:type="dxa"/>
        </w:tblCellMar>
        <w:tblLook w:val="04A0" w:firstRow="1" w:lastRow="0" w:firstColumn="1" w:lastColumn="0" w:noHBand="0" w:noVBand="1"/>
      </w:tblPr>
      <w:tblGrid>
        <w:gridCol w:w="6579"/>
        <w:gridCol w:w="1254"/>
        <w:gridCol w:w="1254"/>
      </w:tblGrid>
      <w:tr w:rsidR="00E215EC" w:rsidRPr="009A2CB9" w14:paraId="7A96784B"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CAB665" w14:textId="77777777" w:rsidR="00E215EC" w:rsidRPr="009A2CB9" w:rsidRDefault="00E215EC" w:rsidP="00A41B3B">
            <w:pPr>
              <w:spacing w:before="100" w:beforeAutospacing="1" w:after="100" w:afterAutospacing="1"/>
              <w:rPr>
                <w:rFonts w:cstheme="minorHAnsi"/>
                <w:szCs w:val="20"/>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57C3FD4F" w14:textId="77777777" w:rsidR="00E215EC" w:rsidRPr="009A2CB9" w:rsidRDefault="00E215EC" w:rsidP="00A41B3B">
            <w:pPr>
              <w:spacing w:before="100" w:beforeAutospacing="1" w:after="100" w:afterAutospacing="1"/>
              <w:jc w:val="center"/>
              <w:rPr>
                <w:rFonts w:cstheme="minorHAnsi"/>
                <w:szCs w:val="20"/>
              </w:rPr>
            </w:pPr>
          </w:p>
        </w:tc>
        <w:tc>
          <w:tcPr>
            <w:tcW w:w="690" w:type="pct"/>
            <w:tcBorders>
              <w:top w:val="single" w:sz="4" w:space="0" w:color="auto"/>
              <w:left w:val="single" w:sz="4" w:space="0" w:color="auto"/>
              <w:bottom w:val="single" w:sz="4" w:space="0" w:color="auto"/>
              <w:right w:val="single" w:sz="4" w:space="0" w:color="auto"/>
            </w:tcBorders>
          </w:tcPr>
          <w:p w14:paraId="14D99785" w14:textId="77F2245E" w:rsidR="00E215EC" w:rsidRPr="009A2CB9" w:rsidRDefault="00CC5354" w:rsidP="00A41B3B">
            <w:pPr>
              <w:spacing w:before="100" w:beforeAutospacing="1" w:after="100" w:afterAutospacing="1"/>
              <w:jc w:val="center"/>
              <w:rPr>
                <w:rFonts w:cstheme="minorHAnsi"/>
                <w:szCs w:val="20"/>
              </w:rPr>
            </w:pPr>
            <w:r>
              <w:rPr>
                <w:rFonts w:cstheme="minorHAnsi"/>
                <w:color w:val="FF0000"/>
                <w:szCs w:val="20"/>
              </w:rPr>
              <w:t>[AIM FOR]</w:t>
            </w:r>
          </w:p>
        </w:tc>
      </w:tr>
      <w:tr w:rsidR="00E215EC" w:rsidRPr="009A2CB9" w14:paraId="172316F2"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991D12D"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 xml:space="preserve">Sydney – City / Suburbs </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6A1295F8"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1</w:t>
            </w:r>
          </w:p>
        </w:tc>
        <w:tc>
          <w:tcPr>
            <w:tcW w:w="690" w:type="pct"/>
            <w:vMerge w:val="restart"/>
            <w:tcBorders>
              <w:top w:val="single" w:sz="4" w:space="0" w:color="auto"/>
              <w:left w:val="single" w:sz="4" w:space="0" w:color="auto"/>
              <w:right w:val="single" w:sz="4" w:space="0" w:color="auto"/>
            </w:tcBorders>
            <w:vAlign w:val="center"/>
          </w:tcPr>
          <w:p w14:paraId="66103737"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32%</w:t>
            </w:r>
          </w:p>
        </w:tc>
      </w:tr>
      <w:tr w:rsidR="00E215EC" w:rsidRPr="009A2CB9" w14:paraId="00576F71"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833ECD9"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NSW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3B121DBE"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2</w:t>
            </w:r>
          </w:p>
        </w:tc>
        <w:tc>
          <w:tcPr>
            <w:tcW w:w="690" w:type="pct"/>
            <w:vMerge/>
            <w:tcBorders>
              <w:left w:val="single" w:sz="4" w:space="0" w:color="auto"/>
              <w:bottom w:val="single" w:sz="4" w:space="0" w:color="auto"/>
              <w:right w:val="single" w:sz="4" w:space="0" w:color="auto"/>
            </w:tcBorders>
            <w:vAlign w:val="center"/>
          </w:tcPr>
          <w:p w14:paraId="410BE4DB"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4A1A109F"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55AF946"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Melbourne – City /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7E19C73F"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3</w:t>
            </w:r>
          </w:p>
        </w:tc>
        <w:tc>
          <w:tcPr>
            <w:tcW w:w="690" w:type="pct"/>
            <w:vMerge w:val="restart"/>
            <w:tcBorders>
              <w:top w:val="single" w:sz="4" w:space="0" w:color="auto"/>
              <w:left w:val="single" w:sz="4" w:space="0" w:color="auto"/>
              <w:right w:val="single" w:sz="4" w:space="0" w:color="auto"/>
            </w:tcBorders>
            <w:vAlign w:val="center"/>
          </w:tcPr>
          <w:p w14:paraId="3DFDBBCA"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26%</w:t>
            </w:r>
          </w:p>
        </w:tc>
      </w:tr>
      <w:tr w:rsidR="00E215EC" w:rsidRPr="009A2CB9" w14:paraId="2B0DC60B"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4FC6E3D"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VIC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431E0921"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4</w:t>
            </w:r>
          </w:p>
        </w:tc>
        <w:tc>
          <w:tcPr>
            <w:tcW w:w="690" w:type="pct"/>
            <w:vMerge/>
            <w:tcBorders>
              <w:left w:val="single" w:sz="4" w:space="0" w:color="auto"/>
              <w:bottom w:val="single" w:sz="4" w:space="0" w:color="auto"/>
              <w:right w:val="single" w:sz="4" w:space="0" w:color="auto"/>
            </w:tcBorders>
            <w:vAlign w:val="center"/>
          </w:tcPr>
          <w:p w14:paraId="72511133"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6C27D801"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A7358DB"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Brisbane – City /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4624A0A0"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5</w:t>
            </w:r>
          </w:p>
        </w:tc>
        <w:tc>
          <w:tcPr>
            <w:tcW w:w="690" w:type="pct"/>
            <w:vMerge w:val="restart"/>
            <w:tcBorders>
              <w:top w:val="single" w:sz="4" w:space="0" w:color="auto"/>
              <w:left w:val="single" w:sz="4" w:space="0" w:color="auto"/>
              <w:right w:val="single" w:sz="4" w:space="0" w:color="auto"/>
            </w:tcBorders>
            <w:vAlign w:val="center"/>
          </w:tcPr>
          <w:p w14:paraId="0632F684"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20%</w:t>
            </w:r>
          </w:p>
        </w:tc>
      </w:tr>
      <w:tr w:rsidR="00E215EC" w:rsidRPr="009A2CB9" w14:paraId="1A6E8163"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968517"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QLD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5C7C9E64"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6</w:t>
            </w:r>
          </w:p>
        </w:tc>
        <w:tc>
          <w:tcPr>
            <w:tcW w:w="690" w:type="pct"/>
            <w:vMerge/>
            <w:tcBorders>
              <w:left w:val="single" w:sz="4" w:space="0" w:color="auto"/>
              <w:bottom w:val="single" w:sz="4" w:space="0" w:color="auto"/>
              <w:right w:val="single" w:sz="4" w:space="0" w:color="auto"/>
            </w:tcBorders>
            <w:vAlign w:val="center"/>
          </w:tcPr>
          <w:p w14:paraId="33D556C5"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27FD049A"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C6660D3"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Perth – City /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1E9D386D"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7</w:t>
            </w:r>
          </w:p>
        </w:tc>
        <w:tc>
          <w:tcPr>
            <w:tcW w:w="690" w:type="pct"/>
            <w:vMerge w:val="restart"/>
            <w:tcBorders>
              <w:top w:val="single" w:sz="4" w:space="0" w:color="auto"/>
              <w:left w:val="single" w:sz="4" w:space="0" w:color="auto"/>
              <w:right w:val="single" w:sz="4" w:space="0" w:color="auto"/>
            </w:tcBorders>
            <w:vAlign w:val="center"/>
          </w:tcPr>
          <w:p w14:paraId="108A62CD"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11%</w:t>
            </w:r>
          </w:p>
        </w:tc>
      </w:tr>
      <w:tr w:rsidR="00E215EC" w:rsidRPr="009A2CB9" w14:paraId="1BDBCA98"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0A64F47"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WA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773C2DA2"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8</w:t>
            </w:r>
          </w:p>
        </w:tc>
        <w:tc>
          <w:tcPr>
            <w:tcW w:w="690" w:type="pct"/>
            <w:vMerge/>
            <w:tcBorders>
              <w:left w:val="single" w:sz="4" w:space="0" w:color="auto"/>
              <w:bottom w:val="single" w:sz="4" w:space="0" w:color="auto"/>
              <w:right w:val="single" w:sz="4" w:space="0" w:color="auto"/>
            </w:tcBorders>
            <w:vAlign w:val="center"/>
          </w:tcPr>
          <w:p w14:paraId="5AAF8DB2"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666510A0"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9F7F665"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Adelaide – City Suburbs</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18B45DFB"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9</w:t>
            </w:r>
          </w:p>
        </w:tc>
        <w:tc>
          <w:tcPr>
            <w:tcW w:w="690" w:type="pct"/>
            <w:vMerge w:val="restart"/>
            <w:tcBorders>
              <w:top w:val="single" w:sz="4" w:space="0" w:color="auto"/>
              <w:left w:val="single" w:sz="4" w:space="0" w:color="auto"/>
              <w:right w:val="single" w:sz="4" w:space="0" w:color="auto"/>
            </w:tcBorders>
            <w:vAlign w:val="center"/>
          </w:tcPr>
          <w:p w14:paraId="5A861F21"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7%</w:t>
            </w:r>
          </w:p>
        </w:tc>
      </w:tr>
      <w:tr w:rsidR="00E215EC" w:rsidRPr="009A2CB9" w14:paraId="2560E6A2" w14:textId="77777777" w:rsidTr="005910DB">
        <w:trPr>
          <w:trHeight w:val="346"/>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E3BA995"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SA – Regional</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61E5A2B3"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10</w:t>
            </w:r>
          </w:p>
        </w:tc>
        <w:tc>
          <w:tcPr>
            <w:tcW w:w="690" w:type="pct"/>
            <w:vMerge/>
            <w:tcBorders>
              <w:left w:val="single" w:sz="4" w:space="0" w:color="auto"/>
              <w:bottom w:val="single" w:sz="4" w:space="0" w:color="auto"/>
              <w:right w:val="single" w:sz="4" w:space="0" w:color="auto"/>
            </w:tcBorders>
            <w:vAlign w:val="center"/>
          </w:tcPr>
          <w:p w14:paraId="419FAA9B"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348582E7"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7CA507" w14:textId="77777777" w:rsidR="00E215EC" w:rsidRPr="009A2CB9" w:rsidRDefault="00E215EC" w:rsidP="00A41B3B">
            <w:pPr>
              <w:spacing w:before="100" w:beforeAutospacing="1" w:after="100" w:afterAutospacing="1"/>
              <w:rPr>
                <w:rFonts w:cstheme="minorHAnsi"/>
                <w:szCs w:val="20"/>
                <w:lang w:val="en-GB" w:eastAsia="en-GB"/>
              </w:rPr>
            </w:pPr>
            <w:r w:rsidRPr="009A2CB9">
              <w:rPr>
                <w:rFonts w:cstheme="minorHAnsi"/>
                <w:szCs w:val="20"/>
              </w:rPr>
              <w:t>ACT</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14:paraId="75D3BEA7" w14:textId="77777777" w:rsidR="00E215EC" w:rsidRPr="009A2CB9" w:rsidRDefault="00E215EC" w:rsidP="00A41B3B">
            <w:pPr>
              <w:spacing w:before="100" w:beforeAutospacing="1" w:after="100" w:afterAutospacing="1"/>
              <w:jc w:val="center"/>
              <w:rPr>
                <w:rFonts w:cstheme="minorHAnsi"/>
                <w:szCs w:val="20"/>
                <w:lang w:val="en-GB" w:eastAsia="en-GB"/>
              </w:rPr>
            </w:pPr>
            <w:r w:rsidRPr="009A2CB9">
              <w:rPr>
                <w:rFonts w:cstheme="minorHAnsi"/>
                <w:szCs w:val="20"/>
              </w:rPr>
              <w:t>11</w:t>
            </w:r>
          </w:p>
        </w:tc>
        <w:tc>
          <w:tcPr>
            <w:tcW w:w="690" w:type="pct"/>
            <w:tcBorders>
              <w:top w:val="single" w:sz="4" w:space="0" w:color="auto"/>
              <w:left w:val="single" w:sz="4" w:space="0" w:color="auto"/>
              <w:bottom w:val="single" w:sz="4" w:space="0" w:color="auto"/>
              <w:right w:val="single" w:sz="4" w:space="0" w:color="auto"/>
            </w:tcBorders>
            <w:vAlign w:val="center"/>
          </w:tcPr>
          <w:p w14:paraId="574606F3"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w:t>
            </w:r>
          </w:p>
        </w:tc>
      </w:tr>
      <w:tr w:rsidR="00E215EC" w:rsidRPr="009A2CB9" w14:paraId="21AD0950"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FB9D9B"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Hobart – City/Suburbs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4FD9F3F0"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12</w:t>
            </w:r>
          </w:p>
        </w:tc>
        <w:tc>
          <w:tcPr>
            <w:tcW w:w="690" w:type="pct"/>
            <w:vMerge w:val="restart"/>
            <w:tcBorders>
              <w:top w:val="single" w:sz="4" w:space="0" w:color="auto"/>
              <w:left w:val="single" w:sz="4" w:space="0" w:color="auto"/>
              <w:right w:val="single" w:sz="4" w:space="0" w:color="auto"/>
            </w:tcBorders>
            <w:vAlign w:val="center"/>
          </w:tcPr>
          <w:p w14:paraId="7770139B"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2%</w:t>
            </w:r>
          </w:p>
        </w:tc>
      </w:tr>
      <w:tr w:rsidR="00E215EC" w:rsidRPr="009A2CB9" w14:paraId="2418A377"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4AFA0A"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TAS – Regional</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0566F90D"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13</w:t>
            </w:r>
          </w:p>
        </w:tc>
        <w:tc>
          <w:tcPr>
            <w:tcW w:w="690" w:type="pct"/>
            <w:vMerge/>
            <w:tcBorders>
              <w:left w:val="single" w:sz="4" w:space="0" w:color="auto"/>
              <w:bottom w:val="single" w:sz="4" w:space="0" w:color="auto"/>
              <w:right w:val="single" w:sz="4" w:space="0" w:color="auto"/>
            </w:tcBorders>
            <w:vAlign w:val="center"/>
          </w:tcPr>
          <w:p w14:paraId="5A6D09AA" w14:textId="77777777" w:rsidR="00E215EC" w:rsidRPr="00FE26DB" w:rsidRDefault="00E215EC" w:rsidP="00FE26DB">
            <w:pPr>
              <w:spacing w:before="100" w:beforeAutospacing="1" w:after="100" w:afterAutospacing="1"/>
              <w:jc w:val="center"/>
              <w:rPr>
                <w:rFonts w:cstheme="minorHAnsi"/>
                <w:color w:val="FF0000"/>
                <w:szCs w:val="20"/>
              </w:rPr>
            </w:pPr>
          </w:p>
        </w:tc>
      </w:tr>
      <w:tr w:rsidR="00E215EC" w:rsidRPr="009A2CB9" w14:paraId="76886F1C"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43C480"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Darwin – City/Suburbs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22D64C27"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14</w:t>
            </w:r>
          </w:p>
        </w:tc>
        <w:tc>
          <w:tcPr>
            <w:tcW w:w="690" w:type="pct"/>
            <w:vMerge w:val="restart"/>
            <w:tcBorders>
              <w:top w:val="single" w:sz="4" w:space="0" w:color="auto"/>
              <w:left w:val="single" w:sz="4" w:space="0" w:color="auto"/>
              <w:right w:val="single" w:sz="4" w:space="0" w:color="auto"/>
            </w:tcBorders>
            <w:vAlign w:val="center"/>
          </w:tcPr>
          <w:p w14:paraId="12342BFE" w14:textId="77777777" w:rsidR="00E215EC" w:rsidRPr="00FE26DB" w:rsidRDefault="00E215EC" w:rsidP="00FE26DB">
            <w:pPr>
              <w:spacing w:before="100" w:beforeAutospacing="1" w:after="100" w:afterAutospacing="1"/>
              <w:jc w:val="center"/>
              <w:rPr>
                <w:rFonts w:cstheme="minorHAnsi"/>
                <w:color w:val="FF0000"/>
                <w:szCs w:val="20"/>
              </w:rPr>
            </w:pPr>
            <w:r w:rsidRPr="00FE26DB">
              <w:rPr>
                <w:rFonts w:cstheme="minorHAnsi"/>
                <w:color w:val="FF0000"/>
                <w:szCs w:val="20"/>
              </w:rPr>
              <w:t>1%</w:t>
            </w:r>
          </w:p>
        </w:tc>
      </w:tr>
      <w:tr w:rsidR="00E215EC" w:rsidRPr="009A2CB9" w14:paraId="315C4718" w14:textId="77777777" w:rsidTr="005910DB">
        <w:trPr>
          <w:trHeight w:val="333"/>
        </w:trPr>
        <w:tc>
          <w:tcPr>
            <w:tcW w:w="362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1B7C15" w14:textId="77777777" w:rsidR="00E215EC" w:rsidRPr="009A2CB9" w:rsidRDefault="00E215EC" w:rsidP="00A41B3B">
            <w:pPr>
              <w:spacing w:before="100" w:beforeAutospacing="1" w:after="100" w:afterAutospacing="1"/>
              <w:rPr>
                <w:rFonts w:cstheme="minorHAnsi"/>
                <w:szCs w:val="20"/>
              </w:rPr>
            </w:pPr>
            <w:r w:rsidRPr="009A2CB9">
              <w:rPr>
                <w:rFonts w:cstheme="minorHAnsi"/>
                <w:szCs w:val="20"/>
              </w:rPr>
              <w:t xml:space="preserve">NT – Regional </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187415A9" w14:textId="77777777" w:rsidR="00E215EC" w:rsidRPr="009A2CB9" w:rsidRDefault="00E215EC" w:rsidP="00A41B3B">
            <w:pPr>
              <w:spacing w:before="100" w:beforeAutospacing="1" w:after="100" w:afterAutospacing="1"/>
              <w:jc w:val="center"/>
              <w:rPr>
                <w:rFonts w:cstheme="minorHAnsi"/>
                <w:szCs w:val="20"/>
              </w:rPr>
            </w:pPr>
            <w:r w:rsidRPr="009A2CB9">
              <w:rPr>
                <w:rFonts w:cstheme="minorHAnsi"/>
                <w:szCs w:val="20"/>
              </w:rPr>
              <w:t>15</w:t>
            </w:r>
          </w:p>
        </w:tc>
        <w:tc>
          <w:tcPr>
            <w:tcW w:w="690" w:type="pct"/>
            <w:vMerge/>
            <w:tcBorders>
              <w:left w:val="single" w:sz="4" w:space="0" w:color="auto"/>
              <w:bottom w:val="single" w:sz="4" w:space="0" w:color="auto"/>
              <w:right w:val="single" w:sz="4" w:space="0" w:color="auto"/>
            </w:tcBorders>
          </w:tcPr>
          <w:p w14:paraId="386FBAC1" w14:textId="77777777" w:rsidR="00E215EC" w:rsidRPr="009A2CB9" w:rsidRDefault="00E215EC" w:rsidP="00A41B3B">
            <w:pPr>
              <w:spacing w:before="100" w:beforeAutospacing="1" w:after="100" w:afterAutospacing="1"/>
              <w:jc w:val="center"/>
              <w:rPr>
                <w:rFonts w:cstheme="minorHAnsi"/>
                <w:szCs w:val="20"/>
              </w:rPr>
            </w:pPr>
          </w:p>
        </w:tc>
      </w:tr>
    </w:tbl>
    <w:p w14:paraId="3C203A69" w14:textId="77777777" w:rsidR="00E215EC" w:rsidRPr="009A2CB9" w:rsidRDefault="00E215EC" w:rsidP="00E215EC">
      <w:pPr>
        <w:rPr>
          <w:rFonts w:cstheme="minorHAnsi"/>
          <w:szCs w:val="20"/>
        </w:rPr>
      </w:pPr>
    </w:p>
    <w:p w14:paraId="3B6DAE0E"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Please enter your postcode</w:t>
      </w:r>
    </w:p>
    <w:p w14:paraId="79BB15BD" w14:textId="0EAF5CFB" w:rsidR="00E215EC" w:rsidRPr="009A2CB9" w:rsidRDefault="00CC5354"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OE. RESPONDENTS TO BE ASSIGNED TO METRO OR REGIONAL AND LOW OR HIGH SES BASED ON POSTCODE.</w:t>
      </w:r>
      <w:r>
        <w:rPr>
          <w:rFonts w:cstheme="minorHAnsi"/>
          <w:color w:val="FF0000"/>
          <w:szCs w:val="20"/>
        </w:rPr>
        <w:t>]</w:t>
      </w:r>
    </w:p>
    <w:p w14:paraId="193DFEE1" w14:textId="77777777" w:rsidR="00E215EC" w:rsidRPr="009A2CB9" w:rsidRDefault="00E215EC" w:rsidP="009A2CB9">
      <w:pPr>
        <w:pStyle w:val="ListParagraph"/>
        <w:numPr>
          <w:ilvl w:val="0"/>
          <w:numId w:val="0"/>
        </w:numPr>
        <w:ind w:left="720"/>
        <w:rPr>
          <w:rFonts w:cstheme="minorHAnsi"/>
          <w:szCs w:val="20"/>
        </w:rPr>
      </w:pPr>
    </w:p>
    <w:p w14:paraId="7A67C41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Are you of Aboriginal and/or Torres Strait Islander origin?</w:t>
      </w:r>
    </w:p>
    <w:p w14:paraId="79DABC0F" w14:textId="159B0012" w:rsidR="00E215EC" w:rsidRPr="009A2CB9" w:rsidRDefault="00CC5354"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001"/>
        <w:gridCol w:w="3009"/>
      </w:tblGrid>
      <w:tr w:rsidR="00E215EC" w:rsidRPr="009A2CB9" w14:paraId="148CD23E" w14:textId="77777777" w:rsidTr="00124371">
        <w:tc>
          <w:tcPr>
            <w:tcW w:w="3330" w:type="pct"/>
          </w:tcPr>
          <w:p w14:paraId="576D88A7" w14:textId="77777777" w:rsidR="00E215EC" w:rsidRPr="009A2CB9" w:rsidRDefault="00E215EC" w:rsidP="00A41B3B">
            <w:pPr>
              <w:rPr>
                <w:rFonts w:cstheme="minorHAnsi"/>
                <w:szCs w:val="20"/>
              </w:rPr>
            </w:pPr>
            <w:r w:rsidRPr="009A2CB9">
              <w:rPr>
                <w:rFonts w:cstheme="minorHAnsi"/>
                <w:szCs w:val="20"/>
              </w:rPr>
              <w:t>Yes</w:t>
            </w:r>
          </w:p>
        </w:tc>
        <w:tc>
          <w:tcPr>
            <w:tcW w:w="1670" w:type="pct"/>
          </w:tcPr>
          <w:p w14:paraId="20205C97"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497D45B9" w14:textId="77777777" w:rsidTr="00124371">
        <w:tc>
          <w:tcPr>
            <w:tcW w:w="3330" w:type="pct"/>
          </w:tcPr>
          <w:p w14:paraId="796A4FA4" w14:textId="77777777" w:rsidR="00E215EC" w:rsidRPr="009A2CB9" w:rsidRDefault="00E215EC" w:rsidP="00A41B3B">
            <w:pPr>
              <w:rPr>
                <w:rFonts w:cstheme="minorHAnsi"/>
                <w:szCs w:val="20"/>
              </w:rPr>
            </w:pPr>
            <w:r w:rsidRPr="009A2CB9">
              <w:rPr>
                <w:rFonts w:cstheme="minorHAnsi"/>
                <w:szCs w:val="20"/>
              </w:rPr>
              <w:t>No</w:t>
            </w:r>
          </w:p>
        </w:tc>
        <w:tc>
          <w:tcPr>
            <w:tcW w:w="1670" w:type="pct"/>
          </w:tcPr>
          <w:p w14:paraId="7E7E2C7A"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08A5AF5B" w14:textId="77777777" w:rsidTr="00124371">
        <w:tc>
          <w:tcPr>
            <w:tcW w:w="3330" w:type="pct"/>
          </w:tcPr>
          <w:p w14:paraId="65E8985B" w14:textId="77777777" w:rsidR="00E215EC" w:rsidRPr="009A2CB9" w:rsidRDefault="00E215EC" w:rsidP="00A41B3B">
            <w:pPr>
              <w:rPr>
                <w:rFonts w:cstheme="minorHAnsi"/>
                <w:szCs w:val="20"/>
              </w:rPr>
            </w:pPr>
            <w:r w:rsidRPr="009A2CB9">
              <w:rPr>
                <w:rFonts w:cstheme="minorHAnsi"/>
                <w:szCs w:val="20"/>
              </w:rPr>
              <w:t>Prefer not to specify</w:t>
            </w:r>
          </w:p>
        </w:tc>
        <w:tc>
          <w:tcPr>
            <w:tcW w:w="1670" w:type="pct"/>
          </w:tcPr>
          <w:p w14:paraId="2729C635" w14:textId="77777777" w:rsidR="00E215EC" w:rsidRPr="009A2CB9" w:rsidRDefault="00E215EC" w:rsidP="00A41B3B">
            <w:pPr>
              <w:rPr>
                <w:rFonts w:cstheme="minorHAnsi"/>
                <w:szCs w:val="20"/>
              </w:rPr>
            </w:pPr>
            <w:r w:rsidRPr="009A2CB9">
              <w:rPr>
                <w:rFonts w:cstheme="minorHAnsi"/>
                <w:szCs w:val="20"/>
              </w:rPr>
              <w:t>3</w:t>
            </w:r>
          </w:p>
        </w:tc>
      </w:tr>
    </w:tbl>
    <w:p w14:paraId="5744F034" w14:textId="77777777" w:rsidR="00E215EC" w:rsidRPr="009A2CB9" w:rsidRDefault="00E215EC" w:rsidP="00E215EC">
      <w:pPr>
        <w:ind w:firstLine="720"/>
        <w:rPr>
          <w:rFonts w:cstheme="minorHAnsi"/>
          <w:szCs w:val="20"/>
        </w:rPr>
      </w:pPr>
    </w:p>
    <w:p w14:paraId="0ABFD2EF" w14:textId="77777777" w:rsidR="00E215EC" w:rsidRPr="009A2CB9" w:rsidRDefault="00E215EC" w:rsidP="001F64F6">
      <w:pPr>
        <w:pStyle w:val="ListParagraph"/>
        <w:numPr>
          <w:ilvl w:val="0"/>
          <w:numId w:val="14"/>
        </w:numPr>
        <w:spacing w:after="0"/>
        <w:ind w:left="714" w:hanging="357"/>
        <w:rPr>
          <w:rFonts w:cstheme="minorHAnsi"/>
          <w:szCs w:val="20"/>
        </w:rPr>
      </w:pPr>
      <w:r w:rsidRPr="009A2CB9">
        <w:rPr>
          <w:rFonts w:cstheme="minorHAnsi"/>
          <w:szCs w:val="20"/>
        </w:rPr>
        <w:t xml:space="preserve">Are you currently enrolled in any studies? </w:t>
      </w:r>
    </w:p>
    <w:p w14:paraId="7C0BDEB5" w14:textId="3F41355A"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001"/>
        <w:gridCol w:w="3009"/>
      </w:tblGrid>
      <w:tr w:rsidR="00E215EC" w:rsidRPr="009A2CB9" w14:paraId="7356E774" w14:textId="77777777" w:rsidTr="00124371">
        <w:tc>
          <w:tcPr>
            <w:tcW w:w="3330" w:type="pct"/>
          </w:tcPr>
          <w:p w14:paraId="6E6BB552" w14:textId="77777777" w:rsidR="00E215EC" w:rsidRPr="009A2CB9" w:rsidRDefault="00E215EC" w:rsidP="00A41B3B">
            <w:pPr>
              <w:rPr>
                <w:rFonts w:cstheme="minorHAnsi"/>
                <w:szCs w:val="20"/>
              </w:rPr>
            </w:pPr>
            <w:r w:rsidRPr="009A2CB9">
              <w:rPr>
                <w:rFonts w:cstheme="minorHAnsi"/>
                <w:szCs w:val="20"/>
              </w:rPr>
              <w:t>Yes</w:t>
            </w:r>
          </w:p>
        </w:tc>
        <w:tc>
          <w:tcPr>
            <w:tcW w:w="1670" w:type="pct"/>
          </w:tcPr>
          <w:p w14:paraId="3517F676"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3F47472A" w14:textId="77777777" w:rsidTr="00124371">
        <w:tc>
          <w:tcPr>
            <w:tcW w:w="3330" w:type="pct"/>
          </w:tcPr>
          <w:p w14:paraId="67FA3E21" w14:textId="77777777" w:rsidR="00E215EC" w:rsidRPr="009A2CB9" w:rsidRDefault="00E215EC" w:rsidP="00A41B3B">
            <w:pPr>
              <w:rPr>
                <w:rFonts w:cstheme="minorHAnsi"/>
                <w:szCs w:val="20"/>
              </w:rPr>
            </w:pPr>
            <w:r w:rsidRPr="009A2CB9">
              <w:rPr>
                <w:rFonts w:cstheme="minorHAnsi"/>
                <w:szCs w:val="20"/>
              </w:rPr>
              <w:lastRenderedPageBreak/>
              <w:t>No</w:t>
            </w:r>
          </w:p>
        </w:tc>
        <w:tc>
          <w:tcPr>
            <w:tcW w:w="1670" w:type="pct"/>
          </w:tcPr>
          <w:p w14:paraId="062E74E6" w14:textId="77777777" w:rsidR="00E215EC" w:rsidRPr="009A2CB9" w:rsidRDefault="00E215EC" w:rsidP="00A41B3B">
            <w:pPr>
              <w:rPr>
                <w:rFonts w:cstheme="minorHAnsi"/>
                <w:szCs w:val="20"/>
              </w:rPr>
            </w:pPr>
            <w:r w:rsidRPr="009A2CB9">
              <w:rPr>
                <w:rFonts w:cstheme="minorHAnsi"/>
                <w:szCs w:val="20"/>
              </w:rPr>
              <w:t>2</w:t>
            </w:r>
          </w:p>
        </w:tc>
      </w:tr>
    </w:tbl>
    <w:p w14:paraId="2C81E529" w14:textId="77777777" w:rsidR="00E215EC" w:rsidRPr="009A2CB9" w:rsidRDefault="00E215EC" w:rsidP="00E215EC">
      <w:pPr>
        <w:rPr>
          <w:rFonts w:cstheme="minorHAnsi"/>
          <w:szCs w:val="20"/>
        </w:rPr>
      </w:pPr>
    </w:p>
    <w:p w14:paraId="0E4113A4" w14:textId="77777777" w:rsidR="00E215EC" w:rsidRPr="009A2CB9" w:rsidRDefault="00E215EC" w:rsidP="00E215EC">
      <w:pPr>
        <w:ind w:left="720"/>
        <w:rPr>
          <w:rFonts w:cstheme="minorHAnsi"/>
          <w:szCs w:val="20"/>
        </w:rPr>
      </w:pPr>
      <w:r w:rsidRPr="009A2CB9">
        <w:rPr>
          <w:rFonts w:cstheme="minorHAnsi"/>
          <w:szCs w:val="20"/>
        </w:rPr>
        <w:t>Q6a. As you are under 15 years of age, please provide a reason below of why you are not currently enrolled in any studies? </w:t>
      </w:r>
    </w:p>
    <w:p w14:paraId="719B2177" w14:textId="36121136"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IF NOT CURRENTLY ENROLLED IN ANY STUDIES AND AGED UNDER 15</w:t>
      </w:r>
      <w:r>
        <w:rPr>
          <w:rFonts w:cstheme="minorHAnsi"/>
          <w:color w:val="FF0000"/>
          <w:szCs w:val="20"/>
        </w:rPr>
        <w:t>]</w:t>
      </w:r>
    </w:p>
    <w:p w14:paraId="675FB67C" w14:textId="77777777" w:rsidR="00E215EC" w:rsidRPr="009A2CB9" w:rsidRDefault="00E215EC" w:rsidP="00E215EC">
      <w:pPr>
        <w:ind w:left="720"/>
        <w:rPr>
          <w:rFonts w:cstheme="minorHAnsi"/>
          <w:szCs w:val="20"/>
        </w:rPr>
      </w:pPr>
      <w:r w:rsidRPr="009A2CB9">
        <w:rPr>
          <w:rFonts w:cstheme="minorHAnsi"/>
          <w:szCs w:val="20"/>
        </w:rPr>
        <w:t>____________________________________________________________________________________________________________________________________________________________________________</w:t>
      </w:r>
    </w:p>
    <w:p w14:paraId="5DE88E62" w14:textId="77777777" w:rsidR="00E215EC" w:rsidRPr="009A2CB9" w:rsidRDefault="00E215EC" w:rsidP="00E215EC">
      <w:pPr>
        <w:rPr>
          <w:rFonts w:cstheme="minorHAnsi"/>
          <w:szCs w:val="20"/>
        </w:rPr>
      </w:pPr>
    </w:p>
    <w:p w14:paraId="3DAB2F8D" w14:textId="77777777" w:rsidR="00E215EC" w:rsidRPr="009A2CB9" w:rsidRDefault="00E215EC" w:rsidP="00E215EC">
      <w:pPr>
        <w:ind w:firstLine="720"/>
        <w:rPr>
          <w:rFonts w:cstheme="minorHAnsi"/>
          <w:szCs w:val="20"/>
        </w:rPr>
      </w:pPr>
      <w:r w:rsidRPr="009A2CB9">
        <w:rPr>
          <w:rFonts w:cstheme="minorHAnsi"/>
          <w:szCs w:val="20"/>
        </w:rPr>
        <w:t>Q6b. What’s the highest level of education you have attained?</w:t>
      </w:r>
    </w:p>
    <w:p w14:paraId="6B4C07EA" w14:textId="033A0E59"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IF NOT CURRENTLY ENROLLED IN ANY STUDIES AND AGED 15+</w:t>
      </w:r>
      <w:r>
        <w:rPr>
          <w:rFonts w:cstheme="minorHAnsi"/>
          <w:color w:val="FF0000"/>
          <w:szCs w:val="20"/>
        </w:rPr>
        <w:t>]</w:t>
      </w:r>
    </w:p>
    <w:tbl>
      <w:tblPr>
        <w:tblStyle w:val="TableGrid1"/>
        <w:tblW w:w="5000" w:type="pct"/>
        <w:tblLook w:val="04A0" w:firstRow="1" w:lastRow="0" w:firstColumn="1" w:lastColumn="0" w:noHBand="0" w:noVBand="1"/>
      </w:tblPr>
      <w:tblGrid>
        <w:gridCol w:w="5797"/>
        <w:gridCol w:w="3213"/>
      </w:tblGrid>
      <w:tr w:rsidR="00E215EC" w:rsidRPr="009A2CB9" w14:paraId="2264514A" w14:textId="77777777" w:rsidTr="00124371">
        <w:tc>
          <w:tcPr>
            <w:tcW w:w="3217" w:type="pct"/>
          </w:tcPr>
          <w:p w14:paraId="5ED89816" w14:textId="77777777" w:rsidR="00E215EC" w:rsidRPr="009A2CB9" w:rsidRDefault="00E215EC" w:rsidP="00A41B3B">
            <w:pPr>
              <w:contextualSpacing/>
              <w:rPr>
                <w:rFonts w:cstheme="minorHAnsi"/>
                <w:szCs w:val="20"/>
              </w:rPr>
            </w:pPr>
            <w:r w:rsidRPr="009A2CB9">
              <w:rPr>
                <w:rFonts w:cstheme="minorHAnsi"/>
                <w:szCs w:val="20"/>
              </w:rPr>
              <w:t>Year 10</w:t>
            </w:r>
          </w:p>
        </w:tc>
        <w:tc>
          <w:tcPr>
            <w:tcW w:w="1783" w:type="pct"/>
          </w:tcPr>
          <w:p w14:paraId="364F7C67"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1357DB25" w14:textId="77777777" w:rsidTr="00124371">
        <w:tc>
          <w:tcPr>
            <w:tcW w:w="3217" w:type="pct"/>
          </w:tcPr>
          <w:p w14:paraId="7D8F3D80" w14:textId="77777777" w:rsidR="00E215EC" w:rsidRPr="009A2CB9" w:rsidRDefault="00E215EC" w:rsidP="00A41B3B">
            <w:pPr>
              <w:contextualSpacing/>
              <w:rPr>
                <w:rFonts w:cstheme="minorHAnsi"/>
                <w:szCs w:val="20"/>
              </w:rPr>
            </w:pPr>
            <w:r w:rsidRPr="009A2CB9">
              <w:rPr>
                <w:rFonts w:cstheme="minorHAnsi"/>
                <w:szCs w:val="20"/>
              </w:rPr>
              <w:t>Year 12</w:t>
            </w:r>
          </w:p>
        </w:tc>
        <w:tc>
          <w:tcPr>
            <w:tcW w:w="1783" w:type="pct"/>
          </w:tcPr>
          <w:p w14:paraId="7B374B7C"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63299D65" w14:textId="77777777" w:rsidTr="00124371">
        <w:tc>
          <w:tcPr>
            <w:tcW w:w="3217" w:type="pct"/>
          </w:tcPr>
          <w:p w14:paraId="2C7EE11A" w14:textId="77777777" w:rsidR="00E215EC" w:rsidRPr="009A2CB9" w:rsidRDefault="00E215EC" w:rsidP="00A41B3B">
            <w:pPr>
              <w:contextualSpacing/>
              <w:rPr>
                <w:rFonts w:cstheme="minorHAnsi"/>
                <w:szCs w:val="20"/>
              </w:rPr>
            </w:pPr>
            <w:r w:rsidRPr="009A2CB9">
              <w:rPr>
                <w:rFonts w:cstheme="minorHAnsi"/>
                <w:szCs w:val="20"/>
              </w:rPr>
              <w:t>VET Certificate</w:t>
            </w:r>
          </w:p>
        </w:tc>
        <w:tc>
          <w:tcPr>
            <w:tcW w:w="1783" w:type="pct"/>
          </w:tcPr>
          <w:p w14:paraId="1A8E60F0"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34F6139D" w14:textId="77777777" w:rsidTr="00124371">
        <w:tc>
          <w:tcPr>
            <w:tcW w:w="3217" w:type="pct"/>
          </w:tcPr>
          <w:p w14:paraId="4E880D19" w14:textId="77777777" w:rsidR="00E215EC" w:rsidRPr="009A2CB9" w:rsidRDefault="00E215EC" w:rsidP="00A41B3B">
            <w:pPr>
              <w:contextualSpacing/>
              <w:rPr>
                <w:rFonts w:cstheme="minorHAnsi"/>
                <w:szCs w:val="20"/>
              </w:rPr>
            </w:pPr>
            <w:r w:rsidRPr="009A2CB9">
              <w:rPr>
                <w:rFonts w:cstheme="minorHAnsi"/>
                <w:szCs w:val="20"/>
              </w:rPr>
              <w:t>VET Diploma</w:t>
            </w:r>
          </w:p>
        </w:tc>
        <w:tc>
          <w:tcPr>
            <w:tcW w:w="1783" w:type="pct"/>
          </w:tcPr>
          <w:p w14:paraId="546B5704"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50215976" w14:textId="77777777" w:rsidTr="00124371">
        <w:tc>
          <w:tcPr>
            <w:tcW w:w="3217" w:type="pct"/>
          </w:tcPr>
          <w:p w14:paraId="5F5B3BBC" w14:textId="77777777" w:rsidR="00E215EC" w:rsidRPr="009A2CB9" w:rsidRDefault="00E215EC" w:rsidP="00A41B3B">
            <w:pPr>
              <w:contextualSpacing/>
              <w:rPr>
                <w:rFonts w:cstheme="minorHAnsi"/>
                <w:szCs w:val="20"/>
              </w:rPr>
            </w:pPr>
            <w:r w:rsidRPr="009A2CB9">
              <w:rPr>
                <w:rFonts w:cstheme="minorHAnsi"/>
                <w:szCs w:val="20"/>
              </w:rPr>
              <w:t>Bachelor’s degree</w:t>
            </w:r>
          </w:p>
        </w:tc>
        <w:tc>
          <w:tcPr>
            <w:tcW w:w="1783" w:type="pct"/>
          </w:tcPr>
          <w:p w14:paraId="4A0F82FF"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172FA88A" w14:textId="77777777" w:rsidTr="00124371">
        <w:tc>
          <w:tcPr>
            <w:tcW w:w="3217" w:type="pct"/>
          </w:tcPr>
          <w:p w14:paraId="2A71E221" w14:textId="77777777" w:rsidR="00E215EC" w:rsidRPr="009A2CB9" w:rsidRDefault="00E215EC" w:rsidP="00A41B3B">
            <w:pPr>
              <w:contextualSpacing/>
              <w:rPr>
                <w:rFonts w:cstheme="minorHAnsi"/>
                <w:szCs w:val="20"/>
              </w:rPr>
            </w:pPr>
            <w:r w:rsidRPr="009A2CB9">
              <w:rPr>
                <w:rFonts w:cstheme="minorHAnsi"/>
                <w:szCs w:val="20"/>
              </w:rPr>
              <w:t>Graduate diploma or certificate</w:t>
            </w:r>
          </w:p>
        </w:tc>
        <w:tc>
          <w:tcPr>
            <w:tcW w:w="1783" w:type="pct"/>
          </w:tcPr>
          <w:p w14:paraId="6DFCD2CB"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1D2E8D0E" w14:textId="77777777" w:rsidTr="00124371">
        <w:tc>
          <w:tcPr>
            <w:tcW w:w="3217" w:type="pct"/>
          </w:tcPr>
          <w:p w14:paraId="1A61741A" w14:textId="77777777" w:rsidR="00E215EC" w:rsidRPr="009A2CB9" w:rsidRDefault="00E215EC" w:rsidP="00A41B3B">
            <w:pPr>
              <w:contextualSpacing/>
              <w:rPr>
                <w:rFonts w:cstheme="minorHAnsi"/>
                <w:szCs w:val="20"/>
              </w:rPr>
            </w:pPr>
            <w:r w:rsidRPr="009A2CB9">
              <w:rPr>
                <w:rFonts w:cstheme="minorHAnsi"/>
                <w:szCs w:val="20"/>
              </w:rPr>
              <w:t>Postgraduate degree</w:t>
            </w:r>
          </w:p>
        </w:tc>
        <w:tc>
          <w:tcPr>
            <w:tcW w:w="1783" w:type="pct"/>
          </w:tcPr>
          <w:p w14:paraId="27AFC53D"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4F0DE154" w14:textId="77777777" w:rsidTr="00124371">
        <w:tc>
          <w:tcPr>
            <w:tcW w:w="3217" w:type="pct"/>
          </w:tcPr>
          <w:p w14:paraId="1DE60809" w14:textId="77777777" w:rsidR="00E215EC" w:rsidRPr="009A2CB9" w:rsidRDefault="00E215EC" w:rsidP="00A41B3B">
            <w:pPr>
              <w:contextualSpacing/>
              <w:rPr>
                <w:rFonts w:cstheme="minorHAnsi"/>
                <w:szCs w:val="20"/>
              </w:rPr>
            </w:pPr>
            <w:r w:rsidRPr="009A2CB9">
              <w:rPr>
                <w:rFonts w:cstheme="minorHAnsi"/>
                <w:szCs w:val="20"/>
              </w:rPr>
              <w:t>Other (please specify)</w:t>
            </w:r>
          </w:p>
        </w:tc>
        <w:tc>
          <w:tcPr>
            <w:tcW w:w="1783" w:type="pct"/>
          </w:tcPr>
          <w:p w14:paraId="1CCF12B8" w14:textId="77777777" w:rsidR="00E215EC" w:rsidRPr="009A2CB9" w:rsidRDefault="00E215EC" w:rsidP="00A41B3B">
            <w:pPr>
              <w:rPr>
                <w:rFonts w:cstheme="minorHAnsi"/>
                <w:szCs w:val="20"/>
              </w:rPr>
            </w:pPr>
            <w:r w:rsidRPr="009A2CB9">
              <w:rPr>
                <w:rFonts w:cstheme="minorHAnsi"/>
                <w:szCs w:val="20"/>
              </w:rPr>
              <w:t>98</w:t>
            </w:r>
          </w:p>
        </w:tc>
      </w:tr>
    </w:tbl>
    <w:p w14:paraId="6A178C6F" w14:textId="77777777" w:rsidR="00E215EC" w:rsidRPr="009A2CB9" w:rsidRDefault="00E215EC" w:rsidP="00E215EC">
      <w:pPr>
        <w:rPr>
          <w:rFonts w:cstheme="minorHAnsi"/>
          <w:szCs w:val="20"/>
        </w:rPr>
      </w:pPr>
    </w:p>
    <w:p w14:paraId="24737B3B"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below best describes the level you’re currently studying at? </w:t>
      </w:r>
    </w:p>
    <w:p w14:paraId="7D4B5867" w14:textId="77777777" w:rsidR="00E215EC" w:rsidRPr="009A2CB9" w:rsidRDefault="00E215EC" w:rsidP="009A2CB9">
      <w:pPr>
        <w:pStyle w:val="ListParagraph"/>
        <w:numPr>
          <w:ilvl w:val="0"/>
          <w:numId w:val="0"/>
        </w:numPr>
        <w:spacing w:after="0" w:line="240" w:lineRule="auto"/>
        <w:ind w:left="720"/>
        <w:rPr>
          <w:rFonts w:cstheme="minorHAnsi"/>
          <w:i/>
          <w:iCs/>
          <w:szCs w:val="20"/>
        </w:rPr>
      </w:pPr>
      <w:r w:rsidRPr="009A2CB9">
        <w:rPr>
          <w:rFonts w:cstheme="minorHAnsi"/>
          <w:i/>
          <w:iCs/>
          <w:szCs w:val="20"/>
        </w:rPr>
        <w:t>Please select the year you started in 2019</w:t>
      </w:r>
    </w:p>
    <w:p w14:paraId="4E8B5CAE" w14:textId="26B2EE56" w:rsidR="00E215EC" w:rsidRPr="009A2CB9" w:rsidRDefault="00CC5354"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IF Q6= CODE 1.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30A825FE" w14:textId="77777777" w:rsidTr="00124371">
        <w:tc>
          <w:tcPr>
            <w:tcW w:w="3217" w:type="pct"/>
          </w:tcPr>
          <w:p w14:paraId="536F6364" w14:textId="77777777" w:rsidR="00E215EC" w:rsidRPr="009A2CB9" w:rsidRDefault="00E215EC" w:rsidP="00A41B3B">
            <w:pPr>
              <w:rPr>
                <w:rFonts w:cstheme="minorHAnsi"/>
                <w:szCs w:val="20"/>
              </w:rPr>
            </w:pPr>
            <w:r w:rsidRPr="009A2CB9">
              <w:rPr>
                <w:rFonts w:cstheme="minorHAnsi"/>
                <w:szCs w:val="20"/>
              </w:rPr>
              <w:t>Primary school – Year 6 or below</w:t>
            </w:r>
          </w:p>
        </w:tc>
        <w:tc>
          <w:tcPr>
            <w:tcW w:w="1783" w:type="pct"/>
          </w:tcPr>
          <w:p w14:paraId="7344C78B"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2A136D05" w14:textId="77777777" w:rsidTr="00124371">
        <w:tc>
          <w:tcPr>
            <w:tcW w:w="3217" w:type="pct"/>
          </w:tcPr>
          <w:p w14:paraId="3DC65CE9" w14:textId="77777777" w:rsidR="00E215EC" w:rsidRPr="009A2CB9" w:rsidRDefault="00E215EC" w:rsidP="00A41B3B">
            <w:pPr>
              <w:rPr>
                <w:rFonts w:cstheme="minorHAnsi"/>
                <w:szCs w:val="20"/>
              </w:rPr>
            </w:pPr>
            <w:r w:rsidRPr="009A2CB9">
              <w:rPr>
                <w:rFonts w:cstheme="minorHAnsi"/>
                <w:szCs w:val="20"/>
              </w:rPr>
              <w:t>High School – Year 7</w:t>
            </w:r>
          </w:p>
        </w:tc>
        <w:tc>
          <w:tcPr>
            <w:tcW w:w="1783" w:type="pct"/>
          </w:tcPr>
          <w:p w14:paraId="7DE7361A"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3B7A4A80" w14:textId="77777777" w:rsidTr="00124371">
        <w:tc>
          <w:tcPr>
            <w:tcW w:w="3217" w:type="pct"/>
          </w:tcPr>
          <w:p w14:paraId="464A301C" w14:textId="77777777" w:rsidR="00E215EC" w:rsidRPr="009A2CB9" w:rsidRDefault="00E215EC" w:rsidP="00A41B3B">
            <w:pPr>
              <w:rPr>
                <w:rFonts w:cstheme="minorHAnsi"/>
                <w:szCs w:val="20"/>
              </w:rPr>
            </w:pPr>
            <w:r w:rsidRPr="009A2CB9">
              <w:rPr>
                <w:rFonts w:cstheme="minorHAnsi"/>
                <w:szCs w:val="20"/>
              </w:rPr>
              <w:t>High School – Year 8</w:t>
            </w:r>
          </w:p>
        </w:tc>
        <w:tc>
          <w:tcPr>
            <w:tcW w:w="1783" w:type="pct"/>
          </w:tcPr>
          <w:p w14:paraId="27246D1A"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65DB57B7" w14:textId="77777777" w:rsidTr="00124371">
        <w:tc>
          <w:tcPr>
            <w:tcW w:w="3217" w:type="pct"/>
          </w:tcPr>
          <w:p w14:paraId="5D88D1FC" w14:textId="77777777" w:rsidR="00E215EC" w:rsidRPr="009A2CB9" w:rsidRDefault="00E215EC" w:rsidP="00A41B3B">
            <w:pPr>
              <w:rPr>
                <w:rFonts w:cstheme="minorHAnsi"/>
                <w:szCs w:val="20"/>
              </w:rPr>
            </w:pPr>
            <w:r w:rsidRPr="009A2CB9">
              <w:rPr>
                <w:rFonts w:cstheme="minorHAnsi"/>
                <w:szCs w:val="20"/>
              </w:rPr>
              <w:t>High School – Year 9</w:t>
            </w:r>
          </w:p>
        </w:tc>
        <w:tc>
          <w:tcPr>
            <w:tcW w:w="1783" w:type="pct"/>
          </w:tcPr>
          <w:p w14:paraId="64ECA74E"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7583DAF4" w14:textId="77777777" w:rsidTr="00124371">
        <w:tc>
          <w:tcPr>
            <w:tcW w:w="3217" w:type="pct"/>
          </w:tcPr>
          <w:p w14:paraId="2AC0F567" w14:textId="77777777" w:rsidR="00E215EC" w:rsidRPr="009A2CB9" w:rsidRDefault="00E215EC" w:rsidP="00A41B3B">
            <w:pPr>
              <w:rPr>
                <w:rFonts w:cstheme="minorHAnsi"/>
                <w:szCs w:val="20"/>
              </w:rPr>
            </w:pPr>
            <w:r w:rsidRPr="009A2CB9">
              <w:rPr>
                <w:rFonts w:cstheme="minorHAnsi"/>
                <w:szCs w:val="20"/>
              </w:rPr>
              <w:t>High School – Year 10</w:t>
            </w:r>
          </w:p>
        </w:tc>
        <w:tc>
          <w:tcPr>
            <w:tcW w:w="1783" w:type="pct"/>
          </w:tcPr>
          <w:p w14:paraId="479335CD"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5A2ED0D8" w14:textId="77777777" w:rsidTr="00124371">
        <w:tc>
          <w:tcPr>
            <w:tcW w:w="3217" w:type="pct"/>
          </w:tcPr>
          <w:p w14:paraId="5E73A88B" w14:textId="77777777" w:rsidR="00E215EC" w:rsidRPr="009A2CB9" w:rsidRDefault="00E215EC" w:rsidP="00A41B3B">
            <w:pPr>
              <w:rPr>
                <w:rFonts w:cstheme="minorHAnsi"/>
                <w:szCs w:val="20"/>
              </w:rPr>
            </w:pPr>
            <w:r w:rsidRPr="009A2CB9">
              <w:rPr>
                <w:rFonts w:cstheme="minorHAnsi"/>
                <w:szCs w:val="20"/>
              </w:rPr>
              <w:t>High School – Year 11</w:t>
            </w:r>
          </w:p>
        </w:tc>
        <w:tc>
          <w:tcPr>
            <w:tcW w:w="1783" w:type="pct"/>
          </w:tcPr>
          <w:p w14:paraId="1615B789"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54383AD0" w14:textId="77777777" w:rsidTr="00124371">
        <w:tc>
          <w:tcPr>
            <w:tcW w:w="3217" w:type="pct"/>
          </w:tcPr>
          <w:p w14:paraId="510ED2A6" w14:textId="77777777" w:rsidR="00E215EC" w:rsidRPr="009A2CB9" w:rsidRDefault="00E215EC" w:rsidP="00A41B3B">
            <w:pPr>
              <w:rPr>
                <w:rFonts w:cstheme="minorHAnsi"/>
                <w:szCs w:val="20"/>
              </w:rPr>
            </w:pPr>
            <w:r w:rsidRPr="009A2CB9">
              <w:rPr>
                <w:rFonts w:cstheme="minorHAnsi"/>
                <w:szCs w:val="20"/>
              </w:rPr>
              <w:t>High School – Year 12</w:t>
            </w:r>
          </w:p>
        </w:tc>
        <w:tc>
          <w:tcPr>
            <w:tcW w:w="1783" w:type="pct"/>
          </w:tcPr>
          <w:p w14:paraId="40B3FE86"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7EF77B3A" w14:textId="77777777" w:rsidTr="00124371">
        <w:tc>
          <w:tcPr>
            <w:tcW w:w="3217" w:type="pct"/>
          </w:tcPr>
          <w:p w14:paraId="0C351921" w14:textId="77777777" w:rsidR="00E215EC" w:rsidRPr="009A2CB9" w:rsidRDefault="00E215EC" w:rsidP="00A41B3B">
            <w:pPr>
              <w:rPr>
                <w:rFonts w:cstheme="minorHAnsi"/>
                <w:szCs w:val="20"/>
              </w:rPr>
            </w:pPr>
            <w:r w:rsidRPr="009A2CB9">
              <w:rPr>
                <w:rFonts w:cstheme="minorHAnsi"/>
                <w:szCs w:val="20"/>
              </w:rPr>
              <w:t>University – Undergrad Year 1</w:t>
            </w:r>
          </w:p>
        </w:tc>
        <w:tc>
          <w:tcPr>
            <w:tcW w:w="1783" w:type="pct"/>
          </w:tcPr>
          <w:p w14:paraId="6C11B91D"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37E72628" w14:textId="77777777" w:rsidTr="00124371">
        <w:tc>
          <w:tcPr>
            <w:tcW w:w="3217" w:type="pct"/>
          </w:tcPr>
          <w:p w14:paraId="773F5D46" w14:textId="77777777" w:rsidR="00E215EC" w:rsidRPr="009A2CB9" w:rsidRDefault="00E215EC" w:rsidP="00A41B3B">
            <w:pPr>
              <w:rPr>
                <w:rFonts w:cstheme="minorHAnsi"/>
                <w:szCs w:val="20"/>
              </w:rPr>
            </w:pPr>
            <w:r w:rsidRPr="009A2CB9">
              <w:rPr>
                <w:rFonts w:cstheme="minorHAnsi"/>
                <w:szCs w:val="20"/>
              </w:rPr>
              <w:t>University – Undergrad Year 2</w:t>
            </w:r>
          </w:p>
        </w:tc>
        <w:tc>
          <w:tcPr>
            <w:tcW w:w="1783" w:type="pct"/>
          </w:tcPr>
          <w:p w14:paraId="54EA3459"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3D423120" w14:textId="77777777" w:rsidTr="00124371">
        <w:tc>
          <w:tcPr>
            <w:tcW w:w="3217" w:type="pct"/>
          </w:tcPr>
          <w:p w14:paraId="39AF8E9E" w14:textId="77777777" w:rsidR="00E215EC" w:rsidRPr="009A2CB9" w:rsidRDefault="00E215EC" w:rsidP="00A41B3B">
            <w:pPr>
              <w:rPr>
                <w:rFonts w:cstheme="minorHAnsi"/>
                <w:szCs w:val="20"/>
              </w:rPr>
            </w:pPr>
            <w:r w:rsidRPr="009A2CB9">
              <w:rPr>
                <w:rFonts w:cstheme="minorHAnsi"/>
                <w:szCs w:val="20"/>
              </w:rPr>
              <w:lastRenderedPageBreak/>
              <w:t>University – Undergrad Year 3</w:t>
            </w:r>
          </w:p>
        </w:tc>
        <w:tc>
          <w:tcPr>
            <w:tcW w:w="1783" w:type="pct"/>
          </w:tcPr>
          <w:p w14:paraId="1EFF252F" w14:textId="77777777" w:rsidR="00E215EC" w:rsidRPr="009A2CB9" w:rsidRDefault="00E215EC" w:rsidP="00A41B3B">
            <w:pPr>
              <w:rPr>
                <w:rFonts w:cstheme="minorHAnsi"/>
                <w:szCs w:val="20"/>
              </w:rPr>
            </w:pPr>
            <w:r w:rsidRPr="009A2CB9">
              <w:rPr>
                <w:rFonts w:cstheme="minorHAnsi"/>
                <w:szCs w:val="20"/>
              </w:rPr>
              <w:t>10</w:t>
            </w:r>
          </w:p>
        </w:tc>
      </w:tr>
      <w:tr w:rsidR="00E215EC" w:rsidRPr="009A2CB9" w14:paraId="5017E59D" w14:textId="77777777" w:rsidTr="00124371">
        <w:tc>
          <w:tcPr>
            <w:tcW w:w="3217" w:type="pct"/>
          </w:tcPr>
          <w:p w14:paraId="2F63632E" w14:textId="77777777" w:rsidR="00E215EC" w:rsidRPr="009A2CB9" w:rsidRDefault="00E215EC" w:rsidP="00A41B3B">
            <w:pPr>
              <w:rPr>
                <w:rFonts w:cstheme="minorHAnsi"/>
                <w:szCs w:val="20"/>
              </w:rPr>
            </w:pPr>
            <w:r w:rsidRPr="009A2CB9">
              <w:rPr>
                <w:rFonts w:cstheme="minorHAnsi"/>
                <w:szCs w:val="20"/>
              </w:rPr>
              <w:t>University – Undergrad Year 4+</w:t>
            </w:r>
          </w:p>
        </w:tc>
        <w:tc>
          <w:tcPr>
            <w:tcW w:w="1783" w:type="pct"/>
          </w:tcPr>
          <w:p w14:paraId="12E0AB4A" w14:textId="77777777" w:rsidR="00E215EC" w:rsidRPr="009A2CB9" w:rsidRDefault="00E215EC" w:rsidP="00A41B3B">
            <w:pPr>
              <w:rPr>
                <w:rFonts w:cstheme="minorHAnsi"/>
                <w:szCs w:val="20"/>
              </w:rPr>
            </w:pPr>
            <w:r w:rsidRPr="009A2CB9">
              <w:rPr>
                <w:rFonts w:cstheme="minorHAnsi"/>
                <w:szCs w:val="20"/>
              </w:rPr>
              <w:t>11</w:t>
            </w:r>
          </w:p>
        </w:tc>
      </w:tr>
      <w:tr w:rsidR="00E215EC" w:rsidRPr="009A2CB9" w14:paraId="16E10043" w14:textId="77777777" w:rsidTr="00124371">
        <w:tc>
          <w:tcPr>
            <w:tcW w:w="3217" w:type="pct"/>
          </w:tcPr>
          <w:p w14:paraId="3FD0868F" w14:textId="77777777" w:rsidR="00E215EC" w:rsidRPr="009A2CB9" w:rsidRDefault="00E215EC" w:rsidP="00A41B3B">
            <w:pPr>
              <w:rPr>
                <w:rFonts w:cstheme="minorHAnsi"/>
                <w:szCs w:val="20"/>
              </w:rPr>
            </w:pPr>
            <w:r w:rsidRPr="009A2CB9">
              <w:rPr>
                <w:rFonts w:cstheme="minorHAnsi"/>
                <w:szCs w:val="20"/>
              </w:rPr>
              <w:t>University – postgrad</w:t>
            </w:r>
          </w:p>
        </w:tc>
        <w:tc>
          <w:tcPr>
            <w:tcW w:w="1783" w:type="pct"/>
          </w:tcPr>
          <w:p w14:paraId="3DC70393" w14:textId="77777777" w:rsidR="00E215EC" w:rsidRPr="009A2CB9" w:rsidRDefault="00E215EC" w:rsidP="00A41B3B">
            <w:pPr>
              <w:rPr>
                <w:rFonts w:cstheme="minorHAnsi"/>
                <w:szCs w:val="20"/>
              </w:rPr>
            </w:pPr>
            <w:r w:rsidRPr="009A2CB9">
              <w:rPr>
                <w:rFonts w:cstheme="minorHAnsi"/>
                <w:szCs w:val="20"/>
              </w:rPr>
              <w:t>12</w:t>
            </w:r>
          </w:p>
        </w:tc>
      </w:tr>
      <w:tr w:rsidR="00E215EC" w:rsidRPr="009A2CB9" w14:paraId="6E820A81" w14:textId="77777777" w:rsidTr="00124371">
        <w:tc>
          <w:tcPr>
            <w:tcW w:w="3217" w:type="pct"/>
          </w:tcPr>
          <w:p w14:paraId="50D3C65B" w14:textId="77777777" w:rsidR="00E215EC" w:rsidRPr="009A2CB9" w:rsidRDefault="00E215EC" w:rsidP="00A41B3B">
            <w:pPr>
              <w:rPr>
                <w:rFonts w:cstheme="minorHAnsi"/>
                <w:szCs w:val="20"/>
              </w:rPr>
            </w:pPr>
            <w:r w:rsidRPr="009A2CB9">
              <w:rPr>
                <w:rFonts w:cstheme="minorHAnsi"/>
                <w:szCs w:val="20"/>
              </w:rPr>
              <w:t>TAFE/ Private College – Y1</w:t>
            </w:r>
          </w:p>
        </w:tc>
        <w:tc>
          <w:tcPr>
            <w:tcW w:w="1783" w:type="pct"/>
          </w:tcPr>
          <w:p w14:paraId="676D7DDA" w14:textId="77777777" w:rsidR="00E215EC" w:rsidRPr="009A2CB9" w:rsidRDefault="00E215EC" w:rsidP="00A41B3B">
            <w:pPr>
              <w:rPr>
                <w:rFonts w:cstheme="minorHAnsi"/>
                <w:szCs w:val="20"/>
              </w:rPr>
            </w:pPr>
            <w:r w:rsidRPr="009A2CB9">
              <w:rPr>
                <w:rFonts w:cstheme="minorHAnsi"/>
                <w:szCs w:val="20"/>
              </w:rPr>
              <w:t>13</w:t>
            </w:r>
          </w:p>
        </w:tc>
      </w:tr>
      <w:tr w:rsidR="00E215EC" w:rsidRPr="009A2CB9" w14:paraId="0365B693" w14:textId="77777777" w:rsidTr="00124371">
        <w:tc>
          <w:tcPr>
            <w:tcW w:w="3217" w:type="pct"/>
          </w:tcPr>
          <w:p w14:paraId="0DD9EFCD" w14:textId="77777777" w:rsidR="00E215EC" w:rsidRPr="009A2CB9" w:rsidRDefault="00E215EC" w:rsidP="00A41B3B">
            <w:pPr>
              <w:rPr>
                <w:rFonts w:cstheme="minorHAnsi"/>
                <w:szCs w:val="20"/>
              </w:rPr>
            </w:pPr>
            <w:r w:rsidRPr="009A2CB9">
              <w:rPr>
                <w:rFonts w:cstheme="minorHAnsi"/>
                <w:szCs w:val="20"/>
              </w:rPr>
              <w:t>TAFE/ Private College – Y2</w:t>
            </w:r>
          </w:p>
        </w:tc>
        <w:tc>
          <w:tcPr>
            <w:tcW w:w="1783" w:type="pct"/>
          </w:tcPr>
          <w:p w14:paraId="7CD1458A" w14:textId="77777777" w:rsidR="00E215EC" w:rsidRPr="009A2CB9" w:rsidRDefault="00E215EC" w:rsidP="00A41B3B">
            <w:pPr>
              <w:rPr>
                <w:rFonts w:cstheme="minorHAnsi"/>
                <w:szCs w:val="20"/>
              </w:rPr>
            </w:pPr>
            <w:r w:rsidRPr="009A2CB9">
              <w:rPr>
                <w:rFonts w:cstheme="minorHAnsi"/>
                <w:szCs w:val="20"/>
              </w:rPr>
              <w:t>14</w:t>
            </w:r>
          </w:p>
        </w:tc>
      </w:tr>
      <w:tr w:rsidR="00E215EC" w:rsidRPr="009A2CB9" w14:paraId="7B33547C" w14:textId="77777777" w:rsidTr="00124371">
        <w:tc>
          <w:tcPr>
            <w:tcW w:w="3217" w:type="pct"/>
          </w:tcPr>
          <w:p w14:paraId="7019C731" w14:textId="77777777" w:rsidR="00E215EC" w:rsidRPr="009A2CB9" w:rsidRDefault="00E215EC" w:rsidP="00A41B3B">
            <w:pPr>
              <w:rPr>
                <w:rFonts w:cstheme="minorHAnsi"/>
                <w:szCs w:val="20"/>
              </w:rPr>
            </w:pPr>
            <w:r w:rsidRPr="009A2CB9">
              <w:rPr>
                <w:rFonts w:cstheme="minorHAnsi"/>
                <w:szCs w:val="20"/>
              </w:rPr>
              <w:t>TAFE/ Private College – Y3</w:t>
            </w:r>
          </w:p>
        </w:tc>
        <w:tc>
          <w:tcPr>
            <w:tcW w:w="1783" w:type="pct"/>
          </w:tcPr>
          <w:p w14:paraId="27FB9FEF" w14:textId="77777777" w:rsidR="00E215EC" w:rsidRPr="009A2CB9" w:rsidRDefault="00E215EC" w:rsidP="00A41B3B">
            <w:pPr>
              <w:rPr>
                <w:rFonts w:cstheme="minorHAnsi"/>
                <w:szCs w:val="20"/>
              </w:rPr>
            </w:pPr>
            <w:r w:rsidRPr="009A2CB9">
              <w:rPr>
                <w:rFonts w:cstheme="minorHAnsi"/>
                <w:szCs w:val="20"/>
              </w:rPr>
              <w:t>15</w:t>
            </w:r>
          </w:p>
        </w:tc>
      </w:tr>
      <w:tr w:rsidR="00E215EC" w:rsidRPr="009A2CB9" w14:paraId="72D5AB9B" w14:textId="77777777" w:rsidTr="00124371">
        <w:tc>
          <w:tcPr>
            <w:tcW w:w="3217" w:type="pct"/>
          </w:tcPr>
          <w:p w14:paraId="7B3D0FE1" w14:textId="77777777" w:rsidR="00E215EC" w:rsidRPr="009A2CB9" w:rsidRDefault="00E215EC" w:rsidP="00A41B3B">
            <w:pPr>
              <w:rPr>
                <w:rFonts w:cstheme="minorHAnsi"/>
                <w:szCs w:val="20"/>
              </w:rPr>
            </w:pPr>
            <w:r w:rsidRPr="009A2CB9">
              <w:rPr>
                <w:rFonts w:cstheme="minorHAnsi"/>
                <w:szCs w:val="20"/>
              </w:rPr>
              <w:t>TAFE/ Private College – Y4</w:t>
            </w:r>
          </w:p>
        </w:tc>
        <w:tc>
          <w:tcPr>
            <w:tcW w:w="1783" w:type="pct"/>
          </w:tcPr>
          <w:p w14:paraId="70972E3C" w14:textId="77777777" w:rsidR="00E215EC" w:rsidRPr="009A2CB9" w:rsidRDefault="00E215EC" w:rsidP="00A41B3B">
            <w:pPr>
              <w:rPr>
                <w:rFonts w:cstheme="minorHAnsi"/>
                <w:szCs w:val="20"/>
              </w:rPr>
            </w:pPr>
            <w:r w:rsidRPr="009A2CB9">
              <w:rPr>
                <w:rFonts w:cstheme="minorHAnsi"/>
                <w:szCs w:val="20"/>
              </w:rPr>
              <w:t>16</w:t>
            </w:r>
          </w:p>
        </w:tc>
      </w:tr>
      <w:tr w:rsidR="00E215EC" w:rsidRPr="009A2CB9" w14:paraId="61DFF2A6" w14:textId="77777777" w:rsidTr="00124371">
        <w:tc>
          <w:tcPr>
            <w:tcW w:w="3217" w:type="pct"/>
          </w:tcPr>
          <w:p w14:paraId="0A25443C" w14:textId="77777777" w:rsidR="00E215EC" w:rsidRPr="009A2CB9" w:rsidRDefault="00E215EC" w:rsidP="00A41B3B">
            <w:pPr>
              <w:rPr>
                <w:rFonts w:cstheme="minorHAnsi"/>
                <w:szCs w:val="20"/>
              </w:rPr>
            </w:pPr>
            <w:r w:rsidRPr="009A2CB9">
              <w:rPr>
                <w:rFonts w:cstheme="minorHAnsi"/>
                <w:szCs w:val="20"/>
              </w:rPr>
              <w:t>Other (specify)</w:t>
            </w:r>
          </w:p>
        </w:tc>
        <w:tc>
          <w:tcPr>
            <w:tcW w:w="1783" w:type="pct"/>
          </w:tcPr>
          <w:p w14:paraId="52B76D10" w14:textId="77777777" w:rsidR="00E215EC" w:rsidRPr="009A2CB9" w:rsidRDefault="00E215EC" w:rsidP="00A41B3B">
            <w:pPr>
              <w:rPr>
                <w:rFonts w:cstheme="minorHAnsi"/>
                <w:szCs w:val="20"/>
              </w:rPr>
            </w:pPr>
            <w:r w:rsidRPr="009A2CB9">
              <w:rPr>
                <w:rFonts w:cstheme="minorHAnsi"/>
                <w:szCs w:val="20"/>
              </w:rPr>
              <w:t>98</w:t>
            </w:r>
          </w:p>
        </w:tc>
      </w:tr>
    </w:tbl>
    <w:p w14:paraId="676CC376" w14:textId="77777777" w:rsidR="00E215EC" w:rsidRPr="009A2CB9" w:rsidRDefault="00E215EC" w:rsidP="00E215EC">
      <w:pPr>
        <w:rPr>
          <w:rFonts w:cstheme="minorHAnsi"/>
          <w:szCs w:val="20"/>
        </w:rPr>
      </w:pPr>
    </w:p>
    <w:p w14:paraId="52937B0E"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what type of school do you attend?</w:t>
      </w:r>
    </w:p>
    <w:p w14:paraId="7EE4A538" w14:textId="69966691"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CC5354" w:rsidRPr="009A2CB9">
        <w:rPr>
          <w:rFonts w:cstheme="minorHAnsi"/>
          <w:color w:val="FF0000"/>
          <w:szCs w:val="20"/>
        </w:rPr>
        <w:t>ASK IF Q7 = CODES 1-7.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12A015E5" w14:textId="77777777" w:rsidTr="00124371">
        <w:tc>
          <w:tcPr>
            <w:tcW w:w="3217" w:type="pct"/>
          </w:tcPr>
          <w:p w14:paraId="24A34D15" w14:textId="77777777" w:rsidR="00E215EC" w:rsidRPr="009A2CB9" w:rsidRDefault="00E215EC" w:rsidP="00A41B3B">
            <w:pPr>
              <w:rPr>
                <w:rFonts w:cstheme="minorHAnsi"/>
                <w:szCs w:val="20"/>
              </w:rPr>
            </w:pPr>
            <w:r w:rsidRPr="009A2CB9">
              <w:rPr>
                <w:rFonts w:cstheme="minorHAnsi"/>
                <w:szCs w:val="20"/>
              </w:rPr>
              <w:t>Public School</w:t>
            </w:r>
          </w:p>
        </w:tc>
        <w:tc>
          <w:tcPr>
            <w:tcW w:w="1783" w:type="pct"/>
          </w:tcPr>
          <w:p w14:paraId="27D0DC4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04AB1DEE" w14:textId="77777777" w:rsidTr="00124371">
        <w:tc>
          <w:tcPr>
            <w:tcW w:w="3217" w:type="pct"/>
          </w:tcPr>
          <w:p w14:paraId="2274B435" w14:textId="77777777" w:rsidR="00E215EC" w:rsidRPr="009A2CB9" w:rsidRDefault="00E215EC" w:rsidP="00A41B3B">
            <w:pPr>
              <w:rPr>
                <w:rFonts w:cstheme="minorHAnsi"/>
                <w:szCs w:val="20"/>
              </w:rPr>
            </w:pPr>
            <w:r w:rsidRPr="009A2CB9">
              <w:rPr>
                <w:rFonts w:cstheme="minorHAnsi"/>
                <w:szCs w:val="20"/>
              </w:rPr>
              <w:t>Catholic School</w:t>
            </w:r>
          </w:p>
        </w:tc>
        <w:tc>
          <w:tcPr>
            <w:tcW w:w="1783" w:type="pct"/>
          </w:tcPr>
          <w:p w14:paraId="723209B3"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3E02060E" w14:textId="77777777" w:rsidTr="00124371">
        <w:tc>
          <w:tcPr>
            <w:tcW w:w="3217" w:type="pct"/>
          </w:tcPr>
          <w:p w14:paraId="33A7D75A" w14:textId="77777777" w:rsidR="00E215EC" w:rsidRPr="009A2CB9" w:rsidRDefault="00E215EC" w:rsidP="00A41B3B">
            <w:pPr>
              <w:rPr>
                <w:rFonts w:cstheme="minorHAnsi"/>
                <w:szCs w:val="20"/>
              </w:rPr>
            </w:pPr>
            <w:r w:rsidRPr="009A2CB9">
              <w:rPr>
                <w:rFonts w:cstheme="minorHAnsi"/>
                <w:szCs w:val="20"/>
              </w:rPr>
              <w:t>Private School</w:t>
            </w:r>
          </w:p>
        </w:tc>
        <w:tc>
          <w:tcPr>
            <w:tcW w:w="1783" w:type="pct"/>
          </w:tcPr>
          <w:p w14:paraId="48FD71C2"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116EA4BB" w14:textId="77777777" w:rsidTr="00124371">
        <w:tc>
          <w:tcPr>
            <w:tcW w:w="3217" w:type="pct"/>
          </w:tcPr>
          <w:p w14:paraId="6EAF141C" w14:textId="77777777" w:rsidR="00E215EC" w:rsidRPr="009A2CB9" w:rsidRDefault="00E215EC" w:rsidP="00A41B3B">
            <w:pPr>
              <w:rPr>
                <w:rFonts w:cstheme="minorHAnsi"/>
                <w:szCs w:val="20"/>
              </w:rPr>
            </w:pPr>
            <w:r w:rsidRPr="009A2CB9">
              <w:rPr>
                <w:rFonts w:cstheme="minorHAnsi"/>
                <w:szCs w:val="20"/>
              </w:rPr>
              <w:t xml:space="preserve">Selective School </w:t>
            </w:r>
          </w:p>
        </w:tc>
        <w:tc>
          <w:tcPr>
            <w:tcW w:w="1783" w:type="pct"/>
          </w:tcPr>
          <w:p w14:paraId="4DA36BE2"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26BF1B9E" w14:textId="77777777" w:rsidTr="00124371">
        <w:tc>
          <w:tcPr>
            <w:tcW w:w="3217" w:type="pct"/>
          </w:tcPr>
          <w:p w14:paraId="5CB2556D" w14:textId="77777777" w:rsidR="00E215EC" w:rsidRPr="009A2CB9" w:rsidRDefault="00E215EC" w:rsidP="00A41B3B">
            <w:pPr>
              <w:rPr>
                <w:rFonts w:cstheme="minorHAnsi"/>
                <w:szCs w:val="20"/>
              </w:rPr>
            </w:pPr>
            <w:r w:rsidRPr="009A2CB9">
              <w:rPr>
                <w:rFonts w:cstheme="minorHAnsi"/>
                <w:szCs w:val="20"/>
              </w:rPr>
              <w:t>Boarding School</w:t>
            </w:r>
          </w:p>
        </w:tc>
        <w:tc>
          <w:tcPr>
            <w:tcW w:w="1783" w:type="pct"/>
          </w:tcPr>
          <w:p w14:paraId="408418FB"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2862B234" w14:textId="77777777" w:rsidTr="00124371">
        <w:tc>
          <w:tcPr>
            <w:tcW w:w="3217" w:type="pct"/>
          </w:tcPr>
          <w:p w14:paraId="0C934C5A" w14:textId="77777777" w:rsidR="00E215EC" w:rsidRPr="009A2CB9" w:rsidRDefault="00E215EC" w:rsidP="00A41B3B">
            <w:pPr>
              <w:rPr>
                <w:rFonts w:cstheme="minorHAnsi"/>
                <w:szCs w:val="20"/>
              </w:rPr>
            </w:pPr>
            <w:r w:rsidRPr="009A2CB9">
              <w:rPr>
                <w:rFonts w:cstheme="minorHAnsi"/>
                <w:szCs w:val="20"/>
              </w:rPr>
              <w:t>Other (Please Specify)</w:t>
            </w:r>
          </w:p>
        </w:tc>
        <w:tc>
          <w:tcPr>
            <w:tcW w:w="1783" w:type="pct"/>
          </w:tcPr>
          <w:p w14:paraId="09E4C4E8" w14:textId="77777777" w:rsidR="00E215EC" w:rsidRPr="009A2CB9" w:rsidRDefault="00E215EC" w:rsidP="00A41B3B">
            <w:pPr>
              <w:rPr>
                <w:rFonts w:cstheme="minorHAnsi"/>
                <w:szCs w:val="20"/>
              </w:rPr>
            </w:pPr>
            <w:r w:rsidRPr="009A2CB9">
              <w:rPr>
                <w:rFonts w:cstheme="minorHAnsi"/>
                <w:szCs w:val="20"/>
              </w:rPr>
              <w:t>6</w:t>
            </w:r>
          </w:p>
        </w:tc>
      </w:tr>
    </w:tbl>
    <w:p w14:paraId="6D5B3806" w14:textId="77777777" w:rsidR="00E215EC" w:rsidRPr="009A2CB9" w:rsidRDefault="00E215EC" w:rsidP="009A2CB9">
      <w:pPr>
        <w:pStyle w:val="ListParagraph"/>
        <w:numPr>
          <w:ilvl w:val="0"/>
          <w:numId w:val="0"/>
        </w:numPr>
        <w:ind w:left="720"/>
        <w:rPr>
          <w:rFonts w:cstheme="minorHAnsi"/>
          <w:color w:val="FF0000"/>
          <w:szCs w:val="20"/>
        </w:rPr>
      </w:pPr>
    </w:p>
    <w:p w14:paraId="5F8134C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is your school a single sex or coed school?</w:t>
      </w:r>
    </w:p>
    <w:p w14:paraId="7AD317E6" w14:textId="555BECC0"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Pr="009A2CB9">
        <w:rPr>
          <w:rFonts w:cstheme="minorHAnsi"/>
          <w:color w:val="FF0000"/>
          <w:szCs w:val="20"/>
        </w:rPr>
        <w:t>ASK IF Q7 = CODES 1-7.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79180B6A" w14:textId="77777777" w:rsidTr="00124371">
        <w:tc>
          <w:tcPr>
            <w:tcW w:w="3217" w:type="pct"/>
          </w:tcPr>
          <w:p w14:paraId="0F48CFB0" w14:textId="77777777" w:rsidR="00E215EC" w:rsidRPr="009A2CB9" w:rsidRDefault="00E215EC" w:rsidP="00A41B3B">
            <w:pPr>
              <w:rPr>
                <w:rFonts w:cstheme="minorHAnsi"/>
                <w:szCs w:val="20"/>
              </w:rPr>
            </w:pPr>
            <w:r w:rsidRPr="009A2CB9">
              <w:rPr>
                <w:rFonts w:cstheme="minorHAnsi"/>
                <w:szCs w:val="20"/>
              </w:rPr>
              <w:t>Single sex school</w:t>
            </w:r>
          </w:p>
        </w:tc>
        <w:tc>
          <w:tcPr>
            <w:tcW w:w="1783" w:type="pct"/>
          </w:tcPr>
          <w:p w14:paraId="77545399"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51DA35D5" w14:textId="77777777" w:rsidTr="00124371">
        <w:tc>
          <w:tcPr>
            <w:tcW w:w="3217" w:type="pct"/>
          </w:tcPr>
          <w:p w14:paraId="2A7AE502" w14:textId="77777777" w:rsidR="00E215EC" w:rsidRPr="009A2CB9" w:rsidRDefault="00E215EC" w:rsidP="00A41B3B">
            <w:pPr>
              <w:rPr>
                <w:rFonts w:cstheme="minorHAnsi"/>
                <w:szCs w:val="20"/>
              </w:rPr>
            </w:pPr>
            <w:r w:rsidRPr="009A2CB9">
              <w:rPr>
                <w:rFonts w:cstheme="minorHAnsi"/>
                <w:szCs w:val="20"/>
              </w:rPr>
              <w:t>Coed school</w:t>
            </w:r>
          </w:p>
        </w:tc>
        <w:tc>
          <w:tcPr>
            <w:tcW w:w="1783" w:type="pct"/>
          </w:tcPr>
          <w:p w14:paraId="47B04F2C" w14:textId="77777777" w:rsidR="00E215EC" w:rsidRPr="009A2CB9" w:rsidRDefault="00E215EC" w:rsidP="00A41B3B">
            <w:pPr>
              <w:rPr>
                <w:rFonts w:cstheme="minorHAnsi"/>
                <w:szCs w:val="20"/>
              </w:rPr>
            </w:pPr>
            <w:r w:rsidRPr="009A2CB9">
              <w:rPr>
                <w:rFonts w:cstheme="minorHAnsi"/>
                <w:szCs w:val="20"/>
              </w:rPr>
              <w:t>2</w:t>
            </w:r>
          </w:p>
        </w:tc>
      </w:tr>
    </w:tbl>
    <w:p w14:paraId="3B5006F8" w14:textId="77777777" w:rsidR="00E215EC" w:rsidRPr="009A2CB9" w:rsidRDefault="00E215EC" w:rsidP="009A2CB9">
      <w:pPr>
        <w:pStyle w:val="ListParagraph"/>
        <w:numPr>
          <w:ilvl w:val="0"/>
          <w:numId w:val="0"/>
        </w:numPr>
        <w:ind w:left="720"/>
        <w:rPr>
          <w:rFonts w:cstheme="minorHAnsi"/>
          <w:color w:val="FF0000"/>
          <w:szCs w:val="20"/>
        </w:rPr>
      </w:pPr>
    </w:p>
    <w:p w14:paraId="082822B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Are you an international student or a domestic student? </w:t>
      </w:r>
    </w:p>
    <w:p w14:paraId="06C8E9C1" w14:textId="1DD9FACE"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IF Q6= CODE 1.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5797"/>
        <w:gridCol w:w="3213"/>
      </w:tblGrid>
      <w:tr w:rsidR="00E215EC" w:rsidRPr="009A2CB9" w14:paraId="511173E9" w14:textId="77777777" w:rsidTr="00124371">
        <w:tc>
          <w:tcPr>
            <w:tcW w:w="3217" w:type="pct"/>
          </w:tcPr>
          <w:p w14:paraId="64BC3CB8" w14:textId="77777777" w:rsidR="00E215EC" w:rsidRPr="009A2CB9" w:rsidRDefault="00E215EC" w:rsidP="00A41B3B">
            <w:pPr>
              <w:rPr>
                <w:rFonts w:cstheme="minorHAnsi"/>
                <w:szCs w:val="20"/>
              </w:rPr>
            </w:pPr>
            <w:r w:rsidRPr="009A2CB9">
              <w:rPr>
                <w:rFonts w:cstheme="minorHAnsi"/>
                <w:szCs w:val="20"/>
              </w:rPr>
              <w:t>International student</w:t>
            </w:r>
          </w:p>
        </w:tc>
        <w:tc>
          <w:tcPr>
            <w:tcW w:w="1783" w:type="pct"/>
          </w:tcPr>
          <w:p w14:paraId="2472541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25B6E7A0" w14:textId="77777777" w:rsidTr="00124371">
        <w:trPr>
          <w:trHeight w:val="164"/>
        </w:trPr>
        <w:tc>
          <w:tcPr>
            <w:tcW w:w="3217" w:type="pct"/>
            <w:shd w:val="clear" w:color="auto" w:fill="FFFFFF" w:themeFill="background1"/>
          </w:tcPr>
          <w:p w14:paraId="2598A543" w14:textId="77777777" w:rsidR="00E215EC" w:rsidRPr="009A2CB9" w:rsidRDefault="00E215EC" w:rsidP="00A41B3B">
            <w:pPr>
              <w:rPr>
                <w:rFonts w:cstheme="minorHAnsi"/>
                <w:szCs w:val="20"/>
              </w:rPr>
            </w:pPr>
            <w:r w:rsidRPr="009A2CB9">
              <w:rPr>
                <w:rFonts w:cstheme="minorHAnsi"/>
                <w:szCs w:val="20"/>
              </w:rPr>
              <w:t>Domestic student</w:t>
            </w:r>
          </w:p>
        </w:tc>
        <w:tc>
          <w:tcPr>
            <w:tcW w:w="1783" w:type="pct"/>
            <w:shd w:val="clear" w:color="auto" w:fill="FFFFFF" w:themeFill="background1"/>
          </w:tcPr>
          <w:p w14:paraId="6C08B93A" w14:textId="77777777" w:rsidR="00E215EC" w:rsidRPr="009A2CB9" w:rsidRDefault="00E215EC" w:rsidP="00A41B3B">
            <w:pPr>
              <w:rPr>
                <w:rFonts w:cstheme="minorHAnsi"/>
                <w:szCs w:val="20"/>
              </w:rPr>
            </w:pPr>
            <w:r w:rsidRPr="009A2CB9">
              <w:rPr>
                <w:rFonts w:cstheme="minorHAnsi"/>
                <w:szCs w:val="20"/>
              </w:rPr>
              <w:t>2</w:t>
            </w:r>
          </w:p>
        </w:tc>
      </w:tr>
    </w:tbl>
    <w:p w14:paraId="74E09AD8" w14:textId="77777777" w:rsidR="00E215EC" w:rsidRPr="009A2CB9" w:rsidRDefault="00E215EC" w:rsidP="00E215EC">
      <w:pPr>
        <w:rPr>
          <w:rFonts w:cstheme="minorHAnsi"/>
          <w:szCs w:val="20"/>
        </w:rPr>
      </w:pPr>
    </w:p>
    <w:p w14:paraId="67A159BC"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In what country were you born?</w:t>
      </w:r>
    </w:p>
    <w:p w14:paraId="33FC7882" w14:textId="57A04818"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50022AD8" w14:textId="77777777" w:rsidTr="00124371">
        <w:tc>
          <w:tcPr>
            <w:tcW w:w="3217" w:type="pct"/>
          </w:tcPr>
          <w:p w14:paraId="77A7ECB0" w14:textId="77777777" w:rsidR="00E215EC" w:rsidRPr="009A2CB9" w:rsidRDefault="00E215EC" w:rsidP="00A41B3B">
            <w:pPr>
              <w:rPr>
                <w:rFonts w:cstheme="minorHAnsi"/>
                <w:szCs w:val="20"/>
              </w:rPr>
            </w:pPr>
            <w:r w:rsidRPr="009A2CB9">
              <w:rPr>
                <w:rFonts w:cstheme="minorHAnsi"/>
                <w:szCs w:val="20"/>
              </w:rPr>
              <w:t>Australia</w:t>
            </w:r>
          </w:p>
        </w:tc>
        <w:tc>
          <w:tcPr>
            <w:tcW w:w="1783" w:type="pct"/>
          </w:tcPr>
          <w:p w14:paraId="00301780"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03EDD2A9" w14:textId="77777777" w:rsidTr="00124371">
        <w:tc>
          <w:tcPr>
            <w:tcW w:w="3217" w:type="pct"/>
            <w:shd w:val="clear" w:color="auto" w:fill="FFFFFF" w:themeFill="background1"/>
          </w:tcPr>
          <w:p w14:paraId="7E3273C9" w14:textId="77777777" w:rsidR="00E215EC" w:rsidRPr="009A2CB9" w:rsidRDefault="00E215EC" w:rsidP="00A41B3B">
            <w:pPr>
              <w:rPr>
                <w:rFonts w:cstheme="minorHAnsi"/>
                <w:szCs w:val="20"/>
              </w:rPr>
            </w:pPr>
            <w:r w:rsidRPr="009A2CB9">
              <w:rPr>
                <w:rFonts w:cstheme="minorHAnsi"/>
                <w:szCs w:val="20"/>
              </w:rPr>
              <w:t>Other (specify)</w:t>
            </w:r>
          </w:p>
        </w:tc>
        <w:tc>
          <w:tcPr>
            <w:tcW w:w="1783" w:type="pct"/>
            <w:shd w:val="clear" w:color="auto" w:fill="FFFFFF" w:themeFill="background1"/>
          </w:tcPr>
          <w:p w14:paraId="7090F402" w14:textId="77777777" w:rsidR="00E215EC" w:rsidRPr="009A2CB9" w:rsidRDefault="00E215EC" w:rsidP="00A41B3B">
            <w:pPr>
              <w:rPr>
                <w:rFonts w:cstheme="minorHAnsi"/>
                <w:szCs w:val="20"/>
              </w:rPr>
            </w:pPr>
            <w:r w:rsidRPr="009A2CB9">
              <w:rPr>
                <w:rFonts w:cstheme="minorHAnsi"/>
                <w:szCs w:val="20"/>
              </w:rPr>
              <w:t>2</w:t>
            </w:r>
          </w:p>
        </w:tc>
      </w:tr>
    </w:tbl>
    <w:p w14:paraId="55B76074" w14:textId="77777777" w:rsidR="00E215EC" w:rsidRPr="009A2CB9" w:rsidRDefault="00E215EC" w:rsidP="00E215EC">
      <w:pPr>
        <w:rPr>
          <w:rFonts w:cstheme="minorHAnsi"/>
          <w:szCs w:val="20"/>
        </w:rPr>
      </w:pPr>
    </w:p>
    <w:p w14:paraId="76FC31C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How long have you been living in Australia?</w:t>
      </w:r>
    </w:p>
    <w:p w14:paraId="440EB839" w14:textId="3A393AEF" w:rsidR="00E215EC" w:rsidRPr="009A2CB9" w:rsidRDefault="00124371" w:rsidP="009A2CB9">
      <w:pPr>
        <w:pStyle w:val="ListParagraph"/>
        <w:numPr>
          <w:ilvl w:val="0"/>
          <w:numId w:val="0"/>
        </w:numPr>
        <w:spacing w:after="0"/>
        <w:ind w:left="720"/>
        <w:rPr>
          <w:rFonts w:cstheme="minorHAnsi"/>
          <w:szCs w:val="20"/>
        </w:rPr>
      </w:pPr>
      <w:r>
        <w:rPr>
          <w:rFonts w:cstheme="minorHAnsi"/>
          <w:color w:val="FF0000"/>
          <w:szCs w:val="20"/>
        </w:rPr>
        <w:t>[</w:t>
      </w:r>
      <w:r w:rsidR="00E215EC" w:rsidRPr="009A2CB9">
        <w:rPr>
          <w:rFonts w:cstheme="minorHAnsi"/>
          <w:color w:val="FF0000"/>
          <w:szCs w:val="20"/>
        </w:rPr>
        <w:t>ASK IF Q11 = CODE 2. SC</w:t>
      </w:r>
      <w:r>
        <w:rPr>
          <w:rFonts w:cstheme="minorHAnsi"/>
          <w:color w:val="FF0000"/>
          <w:szCs w:val="20"/>
        </w:rPr>
        <w:t>]</w:t>
      </w:r>
    </w:p>
    <w:tbl>
      <w:tblPr>
        <w:tblStyle w:val="TableGrid"/>
        <w:tblW w:w="5000" w:type="pct"/>
        <w:tblLook w:val="04A0" w:firstRow="1" w:lastRow="0" w:firstColumn="1" w:lastColumn="0" w:noHBand="0" w:noVBand="1"/>
      </w:tblPr>
      <w:tblGrid>
        <w:gridCol w:w="5545"/>
        <w:gridCol w:w="3465"/>
      </w:tblGrid>
      <w:tr w:rsidR="00E215EC" w:rsidRPr="009A2CB9" w14:paraId="2F645DE3" w14:textId="77777777" w:rsidTr="00124371">
        <w:tc>
          <w:tcPr>
            <w:tcW w:w="3077" w:type="pct"/>
          </w:tcPr>
          <w:p w14:paraId="03BE3236" w14:textId="77777777" w:rsidR="00E215EC" w:rsidRPr="009A2CB9" w:rsidRDefault="00E215EC" w:rsidP="00A41B3B">
            <w:pPr>
              <w:rPr>
                <w:rFonts w:cstheme="minorHAnsi"/>
                <w:szCs w:val="20"/>
              </w:rPr>
            </w:pPr>
            <w:r w:rsidRPr="009A2CB9">
              <w:rPr>
                <w:rFonts w:cstheme="minorHAnsi"/>
                <w:szCs w:val="20"/>
              </w:rPr>
              <w:lastRenderedPageBreak/>
              <w:t>Less than 1 year</w:t>
            </w:r>
          </w:p>
        </w:tc>
        <w:tc>
          <w:tcPr>
            <w:tcW w:w="1923" w:type="pct"/>
          </w:tcPr>
          <w:p w14:paraId="3298EA61"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34F8C187" w14:textId="77777777" w:rsidTr="00124371">
        <w:tc>
          <w:tcPr>
            <w:tcW w:w="3077" w:type="pct"/>
            <w:shd w:val="clear" w:color="auto" w:fill="FFFFFF" w:themeFill="background1"/>
          </w:tcPr>
          <w:p w14:paraId="38728E5B" w14:textId="77777777" w:rsidR="00E215EC" w:rsidRPr="009A2CB9" w:rsidRDefault="00E215EC" w:rsidP="00A41B3B">
            <w:pPr>
              <w:rPr>
                <w:rFonts w:cstheme="minorHAnsi"/>
                <w:szCs w:val="20"/>
              </w:rPr>
            </w:pPr>
            <w:r w:rsidRPr="009A2CB9">
              <w:rPr>
                <w:rFonts w:cstheme="minorHAnsi"/>
                <w:szCs w:val="20"/>
              </w:rPr>
              <w:t>1 – 2 years</w:t>
            </w:r>
          </w:p>
        </w:tc>
        <w:tc>
          <w:tcPr>
            <w:tcW w:w="1923" w:type="pct"/>
            <w:shd w:val="clear" w:color="auto" w:fill="FFFFFF" w:themeFill="background1"/>
          </w:tcPr>
          <w:p w14:paraId="1DCBF813"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2A5D185F" w14:textId="77777777" w:rsidTr="00124371">
        <w:tc>
          <w:tcPr>
            <w:tcW w:w="3077" w:type="pct"/>
            <w:shd w:val="clear" w:color="auto" w:fill="FFFFFF" w:themeFill="background1"/>
          </w:tcPr>
          <w:p w14:paraId="46251C9A" w14:textId="77777777" w:rsidR="00E215EC" w:rsidRPr="009A2CB9" w:rsidRDefault="00E215EC" w:rsidP="00A41B3B">
            <w:pPr>
              <w:rPr>
                <w:rFonts w:cstheme="minorHAnsi"/>
                <w:szCs w:val="20"/>
              </w:rPr>
            </w:pPr>
            <w:r w:rsidRPr="009A2CB9">
              <w:rPr>
                <w:rFonts w:cstheme="minorHAnsi"/>
                <w:szCs w:val="20"/>
              </w:rPr>
              <w:t xml:space="preserve">2 - 3 years </w:t>
            </w:r>
          </w:p>
        </w:tc>
        <w:tc>
          <w:tcPr>
            <w:tcW w:w="1923" w:type="pct"/>
            <w:shd w:val="clear" w:color="auto" w:fill="FFFFFF" w:themeFill="background1"/>
          </w:tcPr>
          <w:p w14:paraId="18C72181"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1696E1CE" w14:textId="77777777" w:rsidTr="00124371">
        <w:tc>
          <w:tcPr>
            <w:tcW w:w="3077" w:type="pct"/>
            <w:shd w:val="clear" w:color="auto" w:fill="FFFFFF" w:themeFill="background1"/>
          </w:tcPr>
          <w:p w14:paraId="507CCB6E" w14:textId="77777777" w:rsidR="00E215EC" w:rsidRPr="009A2CB9" w:rsidRDefault="00E215EC" w:rsidP="00A41B3B">
            <w:pPr>
              <w:rPr>
                <w:rFonts w:cstheme="minorHAnsi"/>
                <w:szCs w:val="20"/>
              </w:rPr>
            </w:pPr>
            <w:r w:rsidRPr="009A2CB9">
              <w:rPr>
                <w:rFonts w:cstheme="minorHAnsi"/>
                <w:szCs w:val="20"/>
              </w:rPr>
              <w:t>3 – 4 years</w:t>
            </w:r>
          </w:p>
        </w:tc>
        <w:tc>
          <w:tcPr>
            <w:tcW w:w="1923" w:type="pct"/>
            <w:shd w:val="clear" w:color="auto" w:fill="FFFFFF" w:themeFill="background1"/>
          </w:tcPr>
          <w:p w14:paraId="5E950969"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1C08E4FA" w14:textId="77777777" w:rsidTr="00124371">
        <w:tc>
          <w:tcPr>
            <w:tcW w:w="3077" w:type="pct"/>
            <w:shd w:val="clear" w:color="auto" w:fill="FFFFFF" w:themeFill="background1"/>
          </w:tcPr>
          <w:p w14:paraId="35615B73" w14:textId="77777777" w:rsidR="00E215EC" w:rsidRPr="009A2CB9" w:rsidRDefault="00E215EC" w:rsidP="00A41B3B">
            <w:pPr>
              <w:rPr>
                <w:rFonts w:cstheme="minorHAnsi"/>
                <w:szCs w:val="20"/>
              </w:rPr>
            </w:pPr>
            <w:r w:rsidRPr="009A2CB9">
              <w:rPr>
                <w:rFonts w:cstheme="minorHAnsi"/>
                <w:szCs w:val="20"/>
              </w:rPr>
              <w:t>4 – 5 years</w:t>
            </w:r>
          </w:p>
        </w:tc>
        <w:tc>
          <w:tcPr>
            <w:tcW w:w="1923" w:type="pct"/>
            <w:shd w:val="clear" w:color="auto" w:fill="FFFFFF" w:themeFill="background1"/>
          </w:tcPr>
          <w:p w14:paraId="72FE2CC8"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360DE2CD" w14:textId="77777777" w:rsidTr="00124371">
        <w:tc>
          <w:tcPr>
            <w:tcW w:w="3077" w:type="pct"/>
            <w:shd w:val="clear" w:color="auto" w:fill="FFFFFF" w:themeFill="background1"/>
          </w:tcPr>
          <w:p w14:paraId="1C450917" w14:textId="77777777" w:rsidR="00E215EC" w:rsidRPr="009A2CB9" w:rsidRDefault="00E215EC" w:rsidP="00A41B3B">
            <w:pPr>
              <w:rPr>
                <w:rFonts w:cstheme="minorHAnsi"/>
                <w:szCs w:val="20"/>
              </w:rPr>
            </w:pPr>
            <w:r w:rsidRPr="009A2CB9">
              <w:rPr>
                <w:rFonts w:cstheme="minorHAnsi"/>
                <w:szCs w:val="20"/>
              </w:rPr>
              <w:t>5+ years</w:t>
            </w:r>
          </w:p>
        </w:tc>
        <w:tc>
          <w:tcPr>
            <w:tcW w:w="1923" w:type="pct"/>
            <w:shd w:val="clear" w:color="auto" w:fill="FFFFFF" w:themeFill="background1"/>
          </w:tcPr>
          <w:p w14:paraId="1F7A68A9" w14:textId="77777777" w:rsidR="00E215EC" w:rsidRPr="009A2CB9" w:rsidRDefault="00E215EC" w:rsidP="00A41B3B">
            <w:pPr>
              <w:rPr>
                <w:rFonts w:cstheme="minorHAnsi"/>
                <w:szCs w:val="20"/>
              </w:rPr>
            </w:pPr>
            <w:r w:rsidRPr="009A2CB9">
              <w:rPr>
                <w:rFonts w:cstheme="minorHAnsi"/>
                <w:szCs w:val="20"/>
              </w:rPr>
              <w:t>6</w:t>
            </w:r>
          </w:p>
        </w:tc>
      </w:tr>
    </w:tbl>
    <w:p w14:paraId="4DC2B048" w14:textId="77777777" w:rsidR="00E215EC" w:rsidRPr="009A2CB9" w:rsidRDefault="00E215EC" w:rsidP="00E215EC">
      <w:pPr>
        <w:rPr>
          <w:rFonts w:cstheme="minorHAnsi"/>
          <w:szCs w:val="20"/>
        </w:rPr>
      </w:pPr>
    </w:p>
    <w:p w14:paraId="40F1A3E1"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Do you speak a language other than English at home?</w:t>
      </w:r>
    </w:p>
    <w:p w14:paraId="1128D3E5" w14:textId="703869CB"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3CAC151C" w14:textId="77777777" w:rsidTr="005910DB">
        <w:tc>
          <w:tcPr>
            <w:tcW w:w="3217" w:type="pct"/>
          </w:tcPr>
          <w:p w14:paraId="6655B3E8" w14:textId="77777777" w:rsidR="00E215EC" w:rsidRPr="009A2CB9" w:rsidRDefault="00E215EC" w:rsidP="00A41B3B">
            <w:pPr>
              <w:rPr>
                <w:rFonts w:cstheme="minorHAnsi"/>
                <w:szCs w:val="20"/>
              </w:rPr>
            </w:pPr>
            <w:r w:rsidRPr="009A2CB9">
              <w:rPr>
                <w:rFonts w:cstheme="minorHAnsi"/>
                <w:szCs w:val="20"/>
              </w:rPr>
              <w:t>No, English only</w:t>
            </w:r>
          </w:p>
        </w:tc>
        <w:tc>
          <w:tcPr>
            <w:tcW w:w="1783" w:type="pct"/>
          </w:tcPr>
          <w:p w14:paraId="00E3C292"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3BA0023C" w14:textId="77777777" w:rsidTr="005910DB">
        <w:tc>
          <w:tcPr>
            <w:tcW w:w="3217" w:type="pct"/>
          </w:tcPr>
          <w:p w14:paraId="30B2A43F" w14:textId="77777777" w:rsidR="00E215EC" w:rsidRPr="009A2CB9" w:rsidRDefault="00E215EC" w:rsidP="00A41B3B">
            <w:pPr>
              <w:rPr>
                <w:rFonts w:cstheme="minorHAnsi"/>
                <w:szCs w:val="20"/>
              </w:rPr>
            </w:pPr>
            <w:r w:rsidRPr="009A2CB9">
              <w:rPr>
                <w:rFonts w:cstheme="minorHAnsi"/>
                <w:szCs w:val="20"/>
              </w:rPr>
              <w:t xml:space="preserve">Yes </w:t>
            </w:r>
          </w:p>
        </w:tc>
        <w:tc>
          <w:tcPr>
            <w:tcW w:w="1783" w:type="pct"/>
          </w:tcPr>
          <w:p w14:paraId="5053D85B" w14:textId="77777777" w:rsidR="00E215EC" w:rsidRPr="009A2CB9" w:rsidRDefault="00E215EC" w:rsidP="00A41B3B">
            <w:pPr>
              <w:rPr>
                <w:rFonts w:cstheme="minorHAnsi"/>
                <w:szCs w:val="20"/>
              </w:rPr>
            </w:pPr>
            <w:r w:rsidRPr="009A2CB9">
              <w:rPr>
                <w:rFonts w:cstheme="minorHAnsi"/>
                <w:szCs w:val="20"/>
              </w:rPr>
              <w:t>2</w:t>
            </w:r>
          </w:p>
        </w:tc>
      </w:tr>
    </w:tbl>
    <w:p w14:paraId="04829636" w14:textId="77777777" w:rsidR="00E215EC" w:rsidRPr="009A2CB9" w:rsidRDefault="00E215EC" w:rsidP="00E215EC">
      <w:pPr>
        <w:rPr>
          <w:rFonts w:cstheme="minorHAnsi"/>
          <w:szCs w:val="20"/>
        </w:rPr>
      </w:pPr>
    </w:p>
    <w:p w14:paraId="20C94400"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Which other languages do you speak at home (other than English)?</w:t>
      </w:r>
    </w:p>
    <w:p w14:paraId="6442782F" w14:textId="004D3E35"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IF Q13 = YES. MC.</w:t>
      </w:r>
      <w:r>
        <w:rPr>
          <w:rFonts w:cstheme="minorHAnsi"/>
          <w:color w:val="FF0000"/>
          <w:szCs w:val="20"/>
        </w:rPr>
        <w:t>]</w:t>
      </w:r>
    </w:p>
    <w:tbl>
      <w:tblPr>
        <w:tblStyle w:val="TableGrid"/>
        <w:tblW w:w="5000" w:type="pct"/>
        <w:tblLook w:val="04A0" w:firstRow="1" w:lastRow="0" w:firstColumn="1" w:lastColumn="0" w:noHBand="0" w:noVBand="1"/>
      </w:tblPr>
      <w:tblGrid>
        <w:gridCol w:w="5797"/>
        <w:gridCol w:w="3213"/>
      </w:tblGrid>
      <w:tr w:rsidR="00E215EC" w:rsidRPr="009A2CB9" w14:paraId="0D586E34" w14:textId="77777777" w:rsidTr="005910DB">
        <w:tc>
          <w:tcPr>
            <w:tcW w:w="3217" w:type="pct"/>
            <w:vAlign w:val="bottom"/>
          </w:tcPr>
          <w:p w14:paraId="65098827" w14:textId="77777777" w:rsidR="00E215EC" w:rsidRPr="009A2CB9" w:rsidRDefault="00E215EC" w:rsidP="00A41B3B">
            <w:pPr>
              <w:rPr>
                <w:rFonts w:cstheme="minorHAnsi"/>
                <w:szCs w:val="20"/>
              </w:rPr>
            </w:pPr>
            <w:r w:rsidRPr="009A2CB9">
              <w:rPr>
                <w:rFonts w:cstheme="minorHAnsi"/>
                <w:color w:val="000000"/>
                <w:szCs w:val="20"/>
              </w:rPr>
              <w:t>Arabic</w:t>
            </w:r>
          </w:p>
        </w:tc>
        <w:tc>
          <w:tcPr>
            <w:tcW w:w="1783" w:type="pct"/>
            <w:vAlign w:val="center"/>
          </w:tcPr>
          <w:p w14:paraId="39B91B48"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1BD7A59B" w14:textId="77777777" w:rsidTr="005910DB">
        <w:tc>
          <w:tcPr>
            <w:tcW w:w="3217" w:type="pct"/>
            <w:vAlign w:val="bottom"/>
          </w:tcPr>
          <w:p w14:paraId="14887A97" w14:textId="77777777" w:rsidR="00E215EC" w:rsidRPr="009A2CB9" w:rsidRDefault="00E215EC" w:rsidP="00A41B3B">
            <w:pPr>
              <w:rPr>
                <w:rFonts w:cstheme="minorHAnsi"/>
                <w:szCs w:val="20"/>
              </w:rPr>
            </w:pPr>
            <w:r w:rsidRPr="009A2CB9">
              <w:rPr>
                <w:rFonts w:cstheme="minorHAnsi"/>
                <w:color w:val="000000"/>
                <w:szCs w:val="20"/>
              </w:rPr>
              <w:t>Bengali </w:t>
            </w:r>
          </w:p>
        </w:tc>
        <w:tc>
          <w:tcPr>
            <w:tcW w:w="1783" w:type="pct"/>
            <w:vAlign w:val="center"/>
          </w:tcPr>
          <w:p w14:paraId="52D3A116"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04306944" w14:textId="77777777" w:rsidTr="005910DB">
        <w:tc>
          <w:tcPr>
            <w:tcW w:w="3217" w:type="pct"/>
            <w:vAlign w:val="bottom"/>
          </w:tcPr>
          <w:p w14:paraId="3AF8F244" w14:textId="77777777" w:rsidR="00E215EC" w:rsidRPr="009A2CB9" w:rsidRDefault="00E215EC" w:rsidP="00A41B3B">
            <w:pPr>
              <w:rPr>
                <w:rFonts w:cstheme="minorHAnsi"/>
                <w:szCs w:val="20"/>
              </w:rPr>
            </w:pPr>
            <w:r w:rsidRPr="009A2CB9">
              <w:rPr>
                <w:rFonts w:cstheme="minorHAnsi"/>
                <w:color w:val="000000"/>
                <w:szCs w:val="20"/>
              </w:rPr>
              <w:t>Cantonese</w:t>
            </w:r>
          </w:p>
        </w:tc>
        <w:tc>
          <w:tcPr>
            <w:tcW w:w="1783" w:type="pct"/>
            <w:vAlign w:val="center"/>
          </w:tcPr>
          <w:p w14:paraId="7B72F510"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251E2EA7" w14:textId="77777777" w:rsidTr="005910DB">
        <w:tc>
          <w:tcPr>
            <w:tcW w:w="3217" w:type="pct"/>
            <w:vAlign w:val="bottom"/>
          </w:tcPr>
          <w:p w14:paraId="50431252" w14:textId="77777777" w:rsidR="00E215EC" w:rsidRPr="009A2CB9" w:rsidRDefault="00E215EC" w:rsidP="00A41B3B">
            <w:pPr>
              <w:rPr>
                <w:rFonts w:cstheme="minorHAnsi"/>
                <w:szCs w:val="20"/>
              </w:rPr>
            </w:pPr>
            <w:r w:rsidRPr="009A2CB9">
              <w:rPr>
                <w:rFonts w:cstheme="minorHAnsi"/>
                <w:color w:val="000000"/>
                <w:szCs w:val="20"/>
              </w:rPr>
              <w:t>Dutch</w:t>
            </w:r>
          </w:p>
        </w:tc>
        <w:tc>
          <w:tcPr>
            <w:tcW w:w="1783" w:type="pct"/>
            <w:vAlign w:val="center"/>
          </w:tcPr>
          <w:p w14:paraId="3822AB9B"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52291F2D" w14:textId="77777777" w:rsidTr="005910DB">
        <w:tc>
          <w:tcPr>
            <w:tcW w:w="3217" w:type="pct"/>
            <w:vAlign w:val="bottom"/>
          </w:tcPr>
          <w:p w14:paraId="11F0923D" w14:textId="77777777" w:rsidR="00E215EC" w:rsidRPr="009A2CB9" w:rsidRDefault="00E215EC" w:rsidP="00A41B3B">
            <w:pPr>
              <w:rPr>
                <w:rFonts w:cstheme="minorHAnsi"/>
                <w:szCs w:val="20"/>
              </w:rPr>
            </w:pPr>
            <w:r w:rsidRPr="009A2CB9">
              <w:rPr>
                <w:rFonts w:cstheme="minorHAnsi"/>
                <w:color w:val="000000"/>
                <w:szCs w:val="20"/>
              </w:rPr>
              <w:t>French </w:t>
            </w:r>
          </w:p>
        </w:tc>
        <w:tc>
          <w:tcPr>
            <w:tcW w:w="1783" w:type="pct"/>
            <w:vAlign w:val="center"/>
          </w:tcPr>
          <w:p w14:paraId="5526F245"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5735DDB0" w14:textId="77777777" w:rsidTr="005910DB">
        <w:tc>
          <w:tcPr>
            <w:tcW w:w="3217" w:type="pct"/>
            <w:vAlign w:val="bottom"/>
          </w:tcPr>
          <w:p w14:paraId="0E9DE096" w14:textId="77777777" w:rsidR="00E215EC" w:rsidRPr="009A2CB9" w:rsidRDefault="00E215EC" w:rsidP="00A41B3B">
            <w:pPr>
              <w:rPr>
                <w:rFonts w:cstheme="minorHAnsi"/>
                <w:szCs w:val="20"/>
              </w:rPr>
            </w:pPr>
            <w:r w:rsidRPr="009A2CB9">
              <w:rPr>
                <w:rFonts w:cstheme="minorHAnsi"/>
                <w:color w:val="000000"/>
                <w:szCs w:val="20"/>
              </w:rPr>
              <w:t>German</w:t>
            </w:r>
          </w:p>
        </w:tc>
        <w:tc>
          <w:tcPr>
            <w:tcW w:w="1783" w:type="pct"/>
            <w:vAlign w:val="center"/>
          </w:tcPr>
          <w:p w14:paraId="59BD88CC"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59D9F1B4" w14:textId="77777777" w:rsidTr="005910DB">
        <w:tc>
          <w:tcPr>
            <w:tcW w:w="3217" w:type="pct"/>
            <w:vAlign w:val="bottom"/>
          </w:tcPr>
          <w:p w14:paraId="48869223" w14:textId="77777777" w:rsidR="00E215EC" w:rsidRPr="009A2CB9" w:rsidRDefault="00E215EC" w:rsidP="00A41B3B">
            <w:pPr>
              <w:rPr>
                <w:rFonts w:cstheme="minorHAnsi"/>
                <w:szCs w:val="20"/>
              </w:rPr>
            </w:pPr>
            <w:r w:rsidRPr="009A2CB9">
              <w:rPr>
                <w:rFonts w:cstheme="minorHAnsi"/>
                <w:color w:val="000000"/>
                <w:szCs w:val="20"/>
              </w:rPr>
              <w:t>Greek</w:t>
            </w:r>
          </w:p>
        </w:tc>
        <w:tc>
          <w:tcPr>
            <w:tcW w:w="1783" w:type="pct"/>
            <w:vAlign w:val="center"/>
          </w:tcPr>
          <w:p w14:paraId="6DA12373" w14:textId="77777777" w:rsidR="00E215EC" w:rsidRPr="009A2CB9" w:rsidRDefault="00E215EC" w:rsidP="00A41B3B">
            <w:pPr>
              <w:rPr>
                <w:rFonts w:cstheme="minorHAnsi"/>
                <w:szCs w:val="20"/>
              </w:rPr>
            </w:pPr>
            <w:r w:rsidRPr="009A2CB9">
              <w:rPr>
                <w:rFonts w:cstheme="minorHAnsi"/>
                <w:color w:val="000000"/>
                <w:szCs w:val="20"/>
              </w:rPr>
              <w:t>7</w:t>
            </w:r>
          </w:p>
        </w:tc>
      </w:tr>
      <w:tr w:rsidR="00E215EC" w:rsidRPr="009A2CB9" w14:paraId="0A9F92D7" w14:textId="77777777" w:rsidTr="005910DB">
        <w:tc>
          <w:tcPr>
            <w:tcW w:w="3217" w:type="pct"/>
            <w:vAlign w:val="bottom"/>
          </w:tcPr>
          <w:p w14:paraId="191A7B35" w14:textId="77777777" w:rsidR="00E215EC" w:rsidRPr="009A2CB9" w:rsidRDefault="00E215EC" w:rsidP="00A41B3B">
            <w:pPr>
              <w:rPr>
                <w:rFonts w:cstheme="minorHAnsi"/>
                <w:szCs w:val="20"/>
              </w:rPr>
            </w:pPr>
            <w:r w:rsidRPr="009A2CB9">
              <w:rPr>
                <w:rFonts w:cstheme="minorHAnsi"/>
                <w:color w:val="000000"/>
                <w:szCs w:val="20"/>
              </w:rPr>
              <w:t>Hausa</w:t>
            </w:r>
          </w:p>
        </w:tc>
        <w:tc>
          <w:tcPr>
            <w:tcW w:w="1783" w:type="pct"/>
            <w:vAlign w:val="center"/>
          </w:tcPr>
          <w:p w14:paraId="27F55A8D" w14:textId="77777777" w:rsidR="00E215EC" w:rsidRPr="009A2CB9" w:rsidRDefault="00E215EC" w:rsidP="00A41B3B">
            <w:pPr>
              <w:rPr>
                <w:rFonts w:cstheme="minorHAnsi"/>
                <w:szCs w:val="20"/>
              </w:rPr>
            </w:pPr>
            <w:r w:rsidRPr="009A2CB9">
              <w:rPr>
                <w:rFonts w:cstheme="minorHAnsi"/>
                <w:color w:val="000000"/>
                <w:szCs w:val="20"/>
              </w:rPr>
              <w:t>8</w:t>
            </w:r>
          </w:p>
        </w:tc>
      </w:tr>
      <w:tr w:rsidR="00E215EC" w:rsidRPr="009A2CB9" w14:paraId="2C5A75F2" w14:textId="77777777" w:rsidTr="005910DB">
        <w:tc>
          <w:tcPr>
            <w:tcW w:w="3217" w:type="pct"/>
            <w:vAlign w:val="bottom"/>
          </w:tcPr>
          <w:p w14:paraId="26D0FDC0" w14:textId="77777777" w:rsidR="00E215EC" w:rsidRPr="009A2CB9" w:rsidRDefault="00E215EC" w:rsidP="00A41B3B">
            <w:pPr>
              <w:rPr>
                <w:rFonts w:cstheme="minorHAnsi"/>
                <w:szCs w:val="20"/>
              </w:rPr>
            </w:pPr>
            <w:r w:rsidRPr="009A2CB9">
              <w:rPr>
                <w:rFonts w:cstheme="minorHAnsi"/>
                <w:color w:val="000000"/>
                <w:szCs w:val="20"/>
              </w:rPr>
              <w:t>Hindi</w:t>
            </w:r>
          </w:p>
        </w:tc>
        <w:tc>
          <w:tcPr>
            <w:tcW w:w="1783" w:type="pct"/>
            <w:vAlign w:val="center"/>
          </w:tcPr>
          <w:p w14:paraId="3AA378B4" w14:textId="77777777" w:rsidR="00E215EC" w:rsidRPr="009A2CB9" w:rsidRDefault="00E215EC" w:rsidP="00A41B3B">
            <w:pPr>
              <w:rPr>
                <w:rFonts w:cstheme="minorHAnsi"/>
                <w:szCs w:val="20"/>
              </w:rPr>
            </w:pPr>
            <w:r w:rsidRPr="009A2CB9">
              <w:rPr>
                <w:rFonts w:cstheme="minorHAnsi"/>
                <w:color w:val="000000"/>
                <w:szCs w:val="20"/>
              </w:rPr>
              <w:t>9</w:t>
            </w:r>
          </w:p>
        </w:tc>
      </w:tr>
      <w:tr w:rsidR="00E215EC" w:rsidRPr="009A2CB9" w14:paraId="54F938BF" w14:textId="77777777" w:rsidTr="005910DB">
        <w:tc>
          <w:tcPr>
            <w:tcW w:w="3217" w:type="pct"/>
            <w:vAlign w:val="bottom"/>
          </w:tcPr>
          <w:p w14:paraId="256B959D" w14:textId="77777777" w:rsidR="00E215EC" w:rsidRPr="009A2CB9" w:rsidRDefault="00E215EC" w:rsidP="00A41B3B">
            <w:pPr>
              <w:rPr>
                <w:rFonts w:cstheme="minorHAnsi"/>
                <w:szCs w:val="20"/>
              </w:rPr>
            </w:pPr>
            <w:r w:rsidRPr="009A2CB9">
              <w:rPr>
                <w:rFonts w:cstheme="minorHAnsi"/>
                <w:color w:val="000000"/>
                <w:szCs w:val="20"/>
              </w:rPr>
              <w:t>Italian</w:t>
            </w:r>
          </w:p>
        </w:tc>
        <w:tc>
          <w:tcPr>
            <w:tcW w:w="1783" w:type="pct"/>
            <w:vAlign w:val="center"/>
          </w:tcPr>
          <w:p w14:paraId="2B577391" w14:textId="77777777" w:rsidR="00E215EC" w:rsidRPr="009A2CB9" w:rsidRDefault="00E215EC" w:rsidP="00A41B3B">
            <w:pPr>
              <w:rPr>
                <w:rFonts w:cstheme="minorHAnsi"/>
                <w:szCs w:val="20"/>
              </w:rPr>
            </w:pPr>
            <w:r w:rsidRPr="009A2CB9">
              <w:rPr>
                <w:rFonts w:cstheme="minorHAnsi"/>
                <w:color w:val="000000"/>
                <w:szCs w:val="20"/>
              </w:rPr>
              <w:t>10</w:t>
            </w:r>
          </w:p>
        </w:tc>
      </w:tr>
      <w:tr w:rsidR="00E215EC" w:rsidRPr="009A2CB9" w14:paraId="7205C72B" w14:textId="77777777" w:rsidTr="005910DB">
        <w:tc>
          <w:tcPr>
            <w:tcW w:w="3217" w:type="pct"/>
            <w:vAlign w:val="bottom"/>
          </w:tcPr>
          <w:p w14:paraId="7802E4A1" w14:textId="77777777" w:rsidR="00E215EC" w:rsidRPr="009A2CB9" w:rsidRDefault="00E215EC" w:rsidP="00A41B3B">
            <w:pPr>
              <w:rPr>
                <w:rFonts w:cstheme="minorHAnsi"/>
                <w:szCs w:val="20"/>
              </w:rPr>
            </w:pPr>
            <w:r w:rsidRPr="009A2CB9">
              <w:rPr>
                <w:rFonts w:cstheme="minorHAnsi"/>
                <w:color w:val="000000"/>
                <w:szCs w:val="20"/>
              </w:rPr>
              <w:t>Japanese</w:t>
            </w:r>
          </w:p>
        </w:tc>
        <w:tc>
          <w:tcPr>
            <w:tcW w:w="1783" w:type="pct"/>
            <w:vAlign w:val="center"/>
          </w:tcPr>
          <w:p w14:paraId="2209EE40" w14:textId="77777777" w:rsidR="00E215EC" w:rsidRPr="009A2CB9" w:rsidRDefault="00E215EC" w:rsidP="00A41B3B">
            <w:pPr>
              <w:rPr>
                <w:rFonts w:cstheme="minorHAnsi"/>
                <w:szCs w:val="20"/>
              </w:rPr>
            </w:pPr>
            <w:r w:rsidRPr="009A2CB9">
              <w:rPr>
                <w:rFonts w:cstheme="minorHAnsi"/>
                <w:color w:val="000000"/>
                <w:szCs w:val="20"/>
              </w:rPr>
              <w:t>11</w:t>
            </w:r>
          </w:p>
        </w:tc>
      </w:tr>
      <w:tr w:rsidR="00E215EC" w:rsidRPr="009A2CB9" w14:paraId="3BCC40AC" w14:textId="77777777" w:rsidTr="005910DB">
        <w:tc>
          <w:tcPr>
            <w:tcW w:w="3217" w:type="pct"/>
            <w:vAlign w:val="bottom"/>
          </w:tcPr>
          <w:p w14:paraId="62B6A61E" w14:textId="77777777" w:rsidR="00E215EC" w:rsidRPr="009A2CB9" w:rsidRDefault="00E215EC" w:rsidP="00A41B3B">
            <w:pPr>
              <w:rPr>
                <w:rFonts w:cstheme="minorHAnsi"/>
                <w:szCs w:val="20"/>
              </w:rPr>
            </w:pPr>
            <w:r w:rsidRPr="009A2CB9">
              <w:rPr>
                <w:rFonts w:cstheme="minorHAnsi"/>
                <w:color w:val="000000"/>
                <w:szCs w:val="20"/>
              </w:rPr>
              <w:t>Javanese</w:t>
            </w:r>
          </w:p>
        </w:tc>
        <w:tc>
          <w:tcPr>
            <w:tcW w:w="1783" w:type="pct"/>
            <w:vAlign w:val="center"/>
          </w:tcPr>
          <w:p w14:paraId="140FC383" w14:textId="77777777" w:rsidR="00E215EC" w:rsidRPr="009A2CB9" w:rsidRDefault="00E215EC" w:rsidP="00A41B3B">
            <w:pPr>
              <w:rPr>
                <w:rFonts w:cstheme="minorHAnsi"/>
                <w:szCs w:val="20"/>
              </w:rPr>
            </w:pPr>
            <w:r w:rsidRPr="009A2CB9">
              <w:rPr>
                <w:rFonts w:cstheme="minorHAnsi"/>
                <w:color w:val="000000"/>
                <w:szCs w:val="20"/>
              </w:rPr>
              <w:t>12</w:t>
            </w:r>
          </w:p>
        </w:tc>
      </w:tr>
      <w:tr w:rsidR="00E215EC" w:rsidRPr="009A2CB9" w14:paraId="2C9487B2" w14:textId="77777777" w:rsidTr="005910DB">
        <w:tc>
          <w:tcPr>
            <w:tcW w:w="3217" w:type="pct"/>
            <w:vAlign w:val="bottom"/>
          </w:tcPr>
          <w:p w14:paraId="25D9D649" w14:textId="77777777" w:rsidR="00E215EC" w:rsidRPr="009A2CB9" w:rsidRDefault="00E215EC" w:rsidP="00A41B3B">
            <w:pPr>
              <w:rPr>
                <w:rFonts w:cstheme="minorHAnsi"/>
                <w:szCs w:val="20"/>
              </w:rPr>
            </w:pPr>
            <w:r w:rsidRPr="009A2CB9">
              <w:rPr>
                <w:rFonts w:cstheme="minorHAnsi"/>
                <w:color w:val="000000"/>
                <w:szCs w:val="20"/>
              </w:rPr>
              <w:t>Korean</w:t>
            </w:r>
          </w:p>
        </w:tc>
        <w:tc>
          <w:tcPr>
            <w:tcW w:w="1783" w:type="pct"/>
            <w:vAlign w:val="center"/>
          </w:tcPr>
          <w:p w14:paraId="30FE7328" w14:textId="77777777" w:rsidR="00E215EC" w:rsidRPr="009A2CB9" w:rsidRDefault="00E215EC" w:rsidP="00A41B3B">
            <w:pPr>
              <w:rPr>
                <w:rFonts w:cstheme="minorHAnsi"/>
                <w:szCs w:val="20"/>
              </w:rPr>
            </w:pPr>
            <w:r w:rsidRPr="009A2CB9">
              <w:rPr>
                <w:rFonts w:cstheme="minorHAnsi"/>
                <w:color w:val="000000"/>
                <w:szCs w:val="20"/>
              </w:rPr>
              <w:t>13</w:t>
            </w:r>
          </w:p>
        </w:tc>
      </w:tr>
      <w:tr w:rsidR="00E215EC" w:rsidRPr="009A2CB9" w14:paraId="0EB09062" w14:textId="77777777" w:rsidTr="005910DB">
        <w:tc>
          <w:tcPr>
            <w:tcW w:w="3217" w:type="pct"/>
            <w:vAlign w:val="bottom"/>
          </w:tcPr>
          <w:p w14:paraId="59267A0D" w14:textId="77777777" w:rsidR="00E215EC" w:rsidRPr="009A2CB9" w:rsidRDefault="00E215EC" w:rsidP="00A41B3B">
            <w:pPr>
              <w:rPr>
                <w:rFonts w:cstheme="minorHAnsi"/>
                <w:szCs w:val="20"/>
              </w:rPr>
            </w:pPr>
            <w:r w:rsidRPr="009A2CB9">
              <w:rPr>
                <w:rFonts w:cstheme="minorHAnsi"/>
                <w:color w:val="000000"/>
                <w:szCs w:val="20"/>
              </w:rPr>
              <w:t>Malay </w:t>
            </w:r>
          </w:p>
        </w:tc>
        <w:tc>
          <w:tcPr>
            <w:tcW w:w="1783" w:type="pct"/>
            <w:vAlign w:val="center"/>
          </w:tcPr>
          <w:p w14:paraId="34251C04" w14:textId="77777777" w:rsidR="00E215EC" w:rsidRPr="009A2CB9" w:rsidRDefault="00E215EC" w:rsidP="00A41B3B">
            <w:pPr>
              <w:rPr>
                <w:rFonts w:cstheme="minorHAnsi"/>
                <w:szCs w:val="20"/>
              </w:rPr>
            </w:pPr>
            <w:r w:rsidRPr="009A2CB9">
              <w:rPr>
                <w:rFonts w:cstheme="minorHAnsi"/>
                <w:color w:val="000000"/>
                <w:szCs w:val="20"/>
              </w:rPr>
              <w:t>14</w:t>
            </w:r>
          </w:p>
        </w:tc>
      </w:tr>
      <w:tr w:rsidR="00E215EC" w:rsidRPr="009A2CB9" w14:paraId="5A9197B7" w14:textId="77777777" w:rsidTr="005910DB">
        <w:tc>
          <w:tcPr>
            <w:tcW w:w="3217" w:type="pct"/>
            <w:vAlign w:val="bottom"/>
          </w:tcPr>
          <w:p w14:paraId="269FCBA8" w14:textId="77777777" w:rsidR="00E215EC" w:rsidRPr="009A2CB9" w:rsidRDefault="00E215EC" w:rsidP="00A41B3B">
            <w:pPr>
              <w:rPr>
                <w:rFonts w:cstheme="minorHAnsi"/>
                <w:szCs w:val="20"/>
              </w:rPr>
            </w:pPr>
            <w:r w:rsidRPr="009A2CB9">
              <w:rPr>
                <w:rFonts w:cstheme="minorHAnsi"/>
                <w:color w:val="000000"/>
                <w:szCs w:val="20"/>
              </w:rPr>
              <w:t>Mandarin</w:t>
            </w:r>
          </w:p>
        </w:tc>
        <w:tc>
          <w:tcPr>
            <w:tcW w:w="1783" w:type="pct"/>
            <w:vAlign w:val="center"/>
          </w:tcPr>
          <w:p w14:paraId="5B54AD84" w14:textId="77777777" w:rsidR="00E215EC" w:rsidRPr="009A2CB9" w:rsidRDefault="00E215EC" w:rsidP="00A41B3B">
            <w:pPr>
              <w:rPr>
                <w:rFonts w:cstheme="minorHAnsi"/>
                <w:szCs w:val="20"/>
              </w:rPr>
            </w:pPr>
            <w:r w:rsidRPr="009A2CB9">
              <w:rPr>
                <w:rFonts w:cstheme="minorHAnsi"/>
                <w:color w:val="000000"/>
                <w:szCs w:val="20"/>
              </w:rPr>
              <w:t>15</w:t>
            </w:r>
          </w:p>
        </w:tc>
      </w:tr>
      <w:tr w:rsidR="00E215EC" w:rsidRPr="009A2CB9" w14:paraId="755527D4" w14:textId="77777777" w:rsidTr="005910DB">
        <w:tc>
          <w:tcPr>
            <w:tcW w:w="3217" w:type="pct"/>
            <w:vAlign w:val="bottom"/>
          </w:tcPr>
          <w:p w14:paraId="1E761D80" w14:textId="77777777" w:rsidR="00E215EC" w:rsidRPr="009A2CB9" w:rsidRDefault="00E215EC" w:rsidP="00A41B3B">
            <w:pPr>
              <w:rPr>
                <w:rFonts w:cstheme="minorHAnsi"/>
                <w:szCs w:val="20"/>
              </w:rPr>
            </w:pPr>
            <w:r w:rsidRPr="009A2CB9">
              <w:rPr>
                <w:rFonts w:cstheme="minorHAnsi"/>
                <w:color w:val="000000"/>
                <w:szCs w:val="20"/>
              </w:rPr>
              <w:t>Portuguese </w:t>
            </w:r>
          </w:p>
        </w:tc>
        <w:tc>
          <w:tcPr>
            <w:tcW w:w="1783" w:type="pct"/>
            <w:vAlign w:val="center"/>
          </w:tcPr>
          <w:p w14:paraId="34567F0F" w14:textId="77777777" w:rsidR="00E215EC" w:rsidRPr="009A2CB9" w:rsidRDefault="00E215EC" w:rsidP="00A41B3B">
            <w:pPr>
              <w:rPr>
                <w:rFonts w:cstheme="minorHAnsi"/>
                <w:szCs w:val="20"/>
              </w:rPr>
            </w:pPr>
            <w:r w:rsidRPr="009A2CB9">
              <w:rPr>
                <w:rFonts w:cstheme="minorHAnsi"/>
                <w:color w:val="000000"/>
                <w:szCs w:val="20"/>
              </w:rPr>
              <w:t>16</w:t>
            </w:r>
          </w:p>
        </w:tc>
      </w:tr>
      <w:tr w:rsidR="00E215EC" w:rsidRPr="009A2CB9" w14:paraId="5C90918F" w14:textId="77777777" w:rsidTr="005910DB">
        <w:tc>
          <w:tcPr>
            <w:tcW w:w="3217" w:type="pct"/>
            <w:vAlign w:val="bottom"/>
          </w:tcPr>
          <w:p w14:paraId="5EE5F7DC" w14:textId="77777777" w:rsidR="00E215EC" w:rsidRPr="009A2CB9" w:rsidRDefault="00E215EC" w:rsidP="00A41B3B">
            <w:pPr>
              <w:rPr>
                <w:rFonts w:cstheme="minorHAnsi"/>
                <w:szCs w:val="20"/>
              </w:rPr>
            </w:pPr>
            <w:r w:rsidRPr="009A2CB9">
              <w:rPr>
                <w:rFonts w:cstheme="minorHAnsi"/>
                <w:color w:val="000000"/>
                <w:szCs w:val="20"/>
              </w:rPr>
              <w:t>Punjabi</w:t>
            </w:r>
          </w:p>
        </w:tc>
        <w:tc>
          <w:tcPr>
            <w:tcW w:w="1783" w:type="pct"/>
            <w:vAlign w:val="center"/>
          </w:tcPr>
          <w:p w14:paraId="376298E6" w14:textId="77777777" w:rsidR="00E215EC" w:rsidRPr="009A2CB9" w:rsidRDefault="00E215EC" w:rsidP="00A41B3B">
            <w:pPr>
              <w:rPr>
                <w:rFonts w:cstheme="minorHAnsi"/>
                <w:szCs w:val="20"/>
              </w:rPr>
            </w:pPr>
            <w:r w:rsidRPr="009A2CB9">
              <w:rPr>
                <w:rFonts w:cstheme="minorHAnsi"/>
                <w:color w:val="000000"/>
                <w:szCs w:val="20"/>
              </w:rPr>
              <w:t>17</w:t>
            </w:r>
          </w:p>
        </w:tc>
      </w:tr>
      <w:tr w:rsidR="00E215EC" w:rsidRPr="009A2CB9" w14:paraId="7213F8AC" w14:textId="77777777" w:rsidTr="005910DB">
        <w:tc>
          <w:tcPr>
            <w:tcW w:w="3217" w:type="pct"/>
            <w:vAlign w:val="bottom"/>
          </w:tcPr>
          <w:p w14:paraId="312D0B45" w14:textId="77777777" w:rsidR="00E215EC" w:rsidRPr="009A2CB9" w:rsidRDefault="00E215EC" w:rsidP="00A41B3B">
            <w:pPr>
              <w:rPr>
                <w:rFonts w:cstheme="minorHAnsi"/>
                <w:szCs w:val="20"/>
              </w:rPr>
            </w:pPr>
            <w:r w:rsidRPr="009A2CB9">
              <w:rPr>
                <w:rFonts w:cstheme="minorHAnsi"/>
                <w:color w:val="000000"/>
                <w:szCs w:val="20"/>
              </w:rPr>
              <w:t>Russian </w:t>
            </w:r>
          </w:p>
        </w:tc>
        <w:tc>
          <w:tcPr>
            <w:tcW w:w="1783" w:type="pct"/>
            <w:vAlign w:val="center"/>
          </w:tcPr>
          <w:p w14:paraId="28161442" w14:textId="77777777" w:rsidR="00E215EC" w:rsidRPr="009A2CB9" w:rsidRDefault="00E215EC" w:rsidP="00A41B3B">
            <w:pPr>
              <w:rPr>
                <w:rFonts w:cstheme="minorHAnsi"/>
                <w:szCs w:val="20"/>
              </w:rPr>
            </w:pPr>
            <w:r w:rsidRPr="009A2CB9">
              <w:rPr>
                <w:rFonts w:cstheme="minorHAnsi"/>
                <w:color w:val="000000"/>
                <w:szCs w:val="20"/>
              </w:rPr>
              <w:t>18</w:t>
            </w:r>
          </w:p>
        </w:tc>
      </w:tr>
      <w:tr w:rsidR="00E215EC" w:rsidRPr="009A2CB9" w14:paraId="6AE153F2" w14:textId="77777777" w:rsidTr="005910DB">
        <w:tc>
          <w:tcPr>
            <w:tcW w:w="3217" w:type="pct"/>
            <w:vAlign w:val="bottom"/>
          </w:tcPr>
          <w:p w14:paraId="0337D061" w14:textId="77777777" w:rsidR="00E215EC" w:rsidRPr="009A2CB9" w:rsidRDefault="00E215EC" w:rsidP="00A41B3B">
            <w:pPr>
              <w:rPr>
                <w:rFonts w:cstheme="minorHAnsi"/>
                <w:szCs w:val="20"/>
              </w:rPr>
            </w:pPr>
            <w:r w:rsidRPr="009A2CB9">
              <w:rPr>
                <w:rFonts w:cstheme="minorHAnsi"/>
                <w:color w:val="000000"/>
                <w:szCs w:val="20"/>
              </w:rPr>
              <w:lastRenderedPageBreak/>
              <w:t>Spanish</w:t>
            </w:r>
          </w:p>
        </w:tc>
        <w:tc>
          <w:tcPr>
            <w:tcW w:w="1783" w:type="pct"/>
            <w:vAlign w:val="center"/>
          </w:tcPr>
          <w:p w14:paraId="0F41D050" w14:textId="77777777" w:rsidR="00E215EC" w:rsidRPr="009A2CB9" w:rsidRDefault="00E215EC" w:rsidP="00A41B3B">
            <w:pPr>
              <w:rPr>
                <w:rFonts w:cstheme="minorHAnsi"/>
                <w:szCs w:val="20"/>
              </w:rPr>
            </w:pPr>
            <w:r w:rsidRPr="009A2CB9">
              <w:rPr>
                <w:rFonts w:cstheme="minorHAnsi"/>
                <w:color w:val="000000"/>
                <w:szCs w:val="20"/>
              </w:rPr>
              <w:t>19</w:t>
            </w:r>
          </w:p>
        </w:tc>
      </w:tr>
      <w:tr w:rsidR="00E215EC" w:rsidRPr="009A2CB9" w14:paraId="25636F3F" w14:textId="77777777" w:rsidTr="005910DB">
        <w:tc>
          <w:tcPr>
            <w:tcW w:w="3217" w:type="pct"/>
            <w:vAlign w:val="bottom"/>
          </w:tcPr>
          <w:p w14:paraId="615E554F" w14:textId="77777777" w:rsidR="00E215EC" w:rsidRPr="009A2CB9" w:rsidRDefault="00E215EC" w:rsidP="00A41B3B">
            <w:pPr>
              <w:rPr>
                <w:rFonts w:cstheme="minorHAnsi"/>
                <w:szCs w:val="20"/>
              </w:rPr>
            </w:pPr>
            <w:r w:rsidRPr="009A2CB9">
              <w:rPr>
                <w:rFonts w:cstheme="minorHAnsi"/>
                <w:color w:val="000000"/>
                <w:szCs w:val="20"/>
              </w:rPr>
              <w:t>Tagalog</w:t>
            </w:r>
          </w:p>
        </w:tc>
        <w:tc>
          <w:tcPr>
            <w:tcW w:w="1783" w:type="pct"/>
            <w:vAlign w:val="center"/>
          </w:tcPr>
          <w:p w14:paraId="7AFBB533" w14:textId="77777777" w:rsidR="00E215EC" w:rsidRPr="009A2CB9" w:rsidRDefault="00E215EC" w:rsidP="00A41B3B">
            <w:pPr>
              <w:rPr>
                <w:rFonts w:cstheme="minorHAnsi"/>
                <w:szCs w:val="20"/>
              </w:rPr>
            </w:pPr>
            <w:r w:rsidRPr="009A2CB9">
              <w:rPr>
                <w:rFonts w:cstheme="minorHAnsi"/>
                <w:color w:val="000000"/>
                <w:szCs w:val="20"/>
              </w:rPr>
              <w:t>20</w:t>
            </w:r>
          </w:p>
        </w:tc>
      </w:tr>
      <w:tr w:rsidR="00E215EC" w:rsidRPr="009A2CB9" w14:paraId="5521EDEF" w14:textId="77777777" w:rsidTr="005910DB">
        <w:tc>
          <w:tcPr>
            <w:tcW w:w="3217" w:type="pct"/>
            <w:vAlign w:val="bottom"/>
          </w:tcPr>
          <w:p w14:paraId="72AF9854" w14:textId="77777777" w:rsidR="00E215EC" w:rsidRPr="009A2CB9" w:rsidRDefault="00E215EC" w:rsidP="00A41B3B">
            <w:pPr>
              <w:rPr>
                <w:rFonts w:cstheme="minorHAnsi"/>
                <w:szCs w:val="20"/>
              </w:rPr>
            </w:pPr>
            <w:r w:rsidRPr="009A2CB9">
              <w:rPr>
                <w:rFonts w:cstheme="minorHAnsi"/>
                <w:color w:val="000000"/>
                <w:szCs w:val="20"/>
              </w:rPr>
              <w:t>Filipino</w:t>
            </w:r>
          </w:p>
        </w:tc>
        <w:tc>
          <w:tcPr>
            <w:tcW w:w="1783" w:type="pct"/>
            <w:vAlign w:val="center"/>
          </w:tcPr>
          <w:p w14:paraId="5573C38D" w14:textId="77777777" w:rsidR="00E215EC" w:rsidRPr="009A2CB9" w:rsidRDefault="00E215EC" w:rsidP="00A41B3B">
            <w:pPr>
              <w:rPr>
                <w:rFonts w:cstheme="minorHAnsi"/>
                <w:szCs w:val="20"/>
              </w:rPr>
            </w:pPr>
            <w:r w:rsidRPr="009A2CB9">
              <w:rPr>
                <w:rFonts w:cstheme="minorHAnsi"/>
                <w:color w:val="000000"/>
                <w:szCs w:val="20"/>
              </w:rPr>
              <w:t>21</w:t>
            </w:r>
          </w:p>
        </w:tc>
      </w:tr>
      <w:tr w:rsidR="00E215EC" w:rsidRPr="009A2CB9" w14:paraId="1A076158" w14:textId="77777777" w:rsidTr="005910DB">
        <w:tc>
          <w:tcPr>
            <w:tcW w:w="3217" w:type="pct"/>
            <w:vAlign w:val="bottom"/>
          </w:tcPr>
          <w:p w14:paraId="11B1D161" w14:textId="77777777" w:rsidR="00E215EC" w:rsidRPr="009A2CB9" w:rsidRDefault="00E215EC" w:rsidP="00A41B3B">
            <w:pPr>
              <w:rPr>
                <w:rFonts w:cstheme="minorHAnsi"/>
                <w:szCs w:val="20"/>
              </w:rPr>
            </w:pPr>
            <w:r w:rsidRPr="009A2CB9">
              <w:rPr>
                <w:rFonts w:cstheme="minorHAnsi"/>
                <w:color w:val="000000"/>
                <w:szCs w:val="20"/>
              </w:rPr>
              <w:t>Telugu</w:t>
            </w:r>
          </w:p>
        </w:tc>
        <w:tc>
          <w:tcPr>
            <w:tcW w:w="1783" w:type="pct"/>
            <w:vAlign w:val="center"/>
          </w:tcPr>
          <w:p w14:paraId="6DBA2AC3" w14:textId="77777777" w:rsidR="00E215EC" w:rsidRPr="009A2CB9" w:rsidRDefault="00E215EC" w:rsidP="00A41B3B">
            <w:pPr>
              <w:rPr>
                <w:rFonts w:cstheme="minorHAnsi"/>
                <w:szCs w:val="20"/>
              </w:rPr>
            </w:pPr>
            <w:r w:rsidRPr="009A2CB9">
              <w:rPr>
                <w:rFonts w:cstheme="minorHAnsi"/>
                <w:color w:val="000000"/>
                <w:szCs w:val="20"/>
              </w:rPr>
              <w:t>22</w:t>
            </w:r>
          </w:p>
        </w:tc>
      </w:tr>
      <w:tr w:rsidR="00E215EC" w:rsidRPr="009A2CB9" w14:paraId="3344C544" w14:textId="77777777" w:rsidTr="005910DB">
        <w:tc>
          <w:tcPr>
            <w:tcW w:w="3217" w:type="pct"/>
            <w:vAlign w:val="bottom"/>
          </w:tcPr>
          <w:p w14:paraId="282E3307" w14:textId="77777777" w:rsidR="00E215EC" w:rsidRPr="009A2CB9" w:rsidRDefault="00E215EC" w:rsidP="00A41B3B">
            <w:pPr>
              <w:rPr>
                <w:rFonts w:cstheme="minorHAnsi"/>
                <w:szCs w:val="20"/>
              </w:rPr>
            </w:pPr>
            <w:r w:rsidRPr="009A2CB9">
              <w:rPr>
                <w:rFonts w:cstheme="minorHAnsi"/>
                <w:color w:val="000000"/>
                <w:szCs w:val="20"/>
              </w:rPr>
              <w:t>Turkish</w:t>
            </w:r>
          </w:p>
        </w:tc>
        <w:tc>
          <w:tcPr>
            <w:tcW w:w="1783" w:type="pct"/>
            <w:vAlign w:val="center"/>
          </w:tcPr>
          <w:p w14:paraId="0F686704" w14:textId="77777777" w:rsidR="00E215EC" w:rsidRPr="009A2CB9" w:rsidRDefault="00E215EC" w:rsidP="00A41B3B">
            <w:pPr>
              <w:rPr>
                <w:rFonts w:cstheme="minorHAnsi"/>
                <w:szCs w:val="20"/>
              </w:rPr>
            </w:pPr>
            <w:r w:rsidRPr="009A2CB9">
              <w:rPr>
                <w:rFonts w:cstheme="minorHAnsi"/>
                <w:color w:val="000000"/>
                <w:szCs w:val="20"/>
              </w:rPr>
              <w:t>23</w:t>
            </w:r>
          </w:p>
        </w:tc>
      </w:tr>
      <w:tr w:rsidR="00E215EC" w:rsidRPr="009A2CB9" w14:paraId="1270876B" w14:textId="77777777" w:rsidTr="005910DB">
        <w:tc>
          <w:tcPr>
            <w:tcW w:w="3217" w:type="pct"/>
            <w:vAlign w:val="bottom"/>
          </w:tcPr>
          <w:p w14:paraId="7050A01C" w14:textId="77777777" w:rsidR="00E215EC" w:rsidRPr="009A2CB9" w:rsidRDefault="00E215EC" w:rsidP="00A41B3B">
            <w:pPr>
              <w:rPr>
                <w:rFonts w:cstheme="minorHAnsi"/>
                <w:szCs w:val="20"/>
              </w:rPr>
            </w:pPr>
            <w:r w:rsidRPr="009A2CB9">
              <w:rPr>
                <w:rFonts w:cstheme="minorHAnsi"/>
                <w:color w:val="000000"/>
                <w:szCs w:val="20"/>
              </w:rPr>
              <w:t>Urdu</w:t>
            </w:r>
          </w:p>
        </w:tc>
        <w:tc>
          <w:tcPr>
            <w:tcW w:w="1783" w:type="pct"/>
            <w:vAlign w:val="center"/>
          </w:tcPr>
          <w:p w14:paraId="601B4D47" w14:textId="77777777" w:rsidR="00E215EC" w:rsidRPr="009A2CB9" w:rsidRDefault="00E215EC" w:rsidP="00A41B3B">
            <w:pPr>
              <w:rPr>
                <w:rFonts w:cstheme="minorHAnsi"/>
                <w:szCs w:val="20"/>
              </w:rPr>
            </w:pPr>
            <w:r w:rsidRPr="009A2CB9">
              <w:rPr>
                <w:rFonts w:cstheme="minorHAnsi"/>
                <w:color w:val="000000"/>
                <w:szCs w:val="20"/>
              </w:rPr>
              <w:t>24</w:t>
            </w:r>
          </w:p>
        </w:tc>
      </w:tr>
      <w:tr w:rsidR="00E215EC" w:rsidRPr="009A2CB9" w14:paraId="515A4A2F" w14:textId="77777777" w:rsidTr="005910DB">
        <w:tc>
          <w:tcPr>
            <w:tcW w:w="3217" w:type="pct"/>
            <w:vAlign w:val="bottom"/>
          </w:tcPr>
          <w:p w14:paraId="0207D98F" w14:textId="77777777" w:rsidR="00E215EC" w:rsidRPr="009A2CB9" w:rsidRDefault="00E215EC" w:rsidP="00A41B3B">
            <w:pPr>
              <w:rPr>
                <w:rFonts w:cstheme="minorHAnsi"/>
                <w:szCs w:val="20"/>
              </w:rPr>
            </w:pPr>
            <w:r w:rsidRPr="009A2CB9">
              <w:rPr>
                <w:rFonts w:cstheme="minorHAnsi"/>
                <w:color w:val="000000"/>
                <w:szCs w:val="20"/>
              </w:rPr>
              <w:t>Vietnamese</w:t>
            </w:r>
          </w:p>
        </w:tc>
        <w:tc>
          <w:tcPr>
            <w:tcW w:w="1783" w:type="pct"/>
            <w:vAlign w:val="center"/>
          </w:tcPr>
          <w:p w14:paraId="0231F395" w14:textId="77777777" w:rsidR="00E215EC" w:rsidRPr="009A2CB9" w:rsidRDefault="00E215EC" w:rsidP="00A41B3B">
            <w:pPr>
              <w:rPr>
                <w:rFonts w:cstheme="minorHAnsi"/>
                <w:szCs w:val="20"/>
              </w:rPr>
            </w:pPr>
            <w:r w:rsidRPr="009A2CB9">
              <w:rPr>
                <w:rFonts w:cstheme="minorHAnsi"/>
                <w:color w:val="000000"/>
                <w:szCs w:val="20"/>
              </w:rPr>
              <w:t>25</w:t>
            </w:r>
          </w:p>
        </w:tc>
      </w:tr>
      <w:tr w:rsidR="00E215EC" w:rsidRPr="009A2CB9" w14:paraId="7D106C80" w14:textId="77777777" w:rsidTr="005910DB">
        <w:tc>
          <w:tcPr>
            <w:tcW w:w="3217" w:type="pct"/>
            <w:vAlign w:val="bottom"/>
          </w:tcPr>
          <w:p w14:paraId="0FDCE09D" w14:textId="77777777" w:rsidR="00E215EC" w:rsidRPr="009A2CB9" w:rsidRDefault="00E215EC" w:rsidP="00A41B3B">
            <w:pPr>
              <w:rPr>
                <w:rFonts w:cstheme="minorHAnsi"/>
                <w:color w:val="000000"/>
                <w:szCs w:val="20"/>
              </w:rPr>
            </w:pPr>
            <w:r w:rsidRPr="009A2CB9">
              <w:rPr>
                <w:rFonts w:cstheme="minorHAnsi"/>
                <w:color w:val="000000"/>
                <w:szCs w:val="20"/>
              </w:rPr>
              <w:t>Other (specify)</w:t>
            </w:r>
          </w:p>
        </w:tc>
        <w:tc>
          <w:tcPr>
            <w:tcW w:w="1783" w:type="pct"/>
            <w:vAlign w:val="bottom"/>
          </w:tcPr>
          <w:p w14:paraId="27A19651" w14:textId="77777777" w:rsidR="00E215EC" w:rsidRPr="009A2CB9" w:rsidRDefault="00E215EC" w:rsidP="00A41B3B">
            <w:pPr>
              <w:rPr>
                <w:rFonts w:cstheme="minorHAnsi"/>
                <w:color w:val="000000"/>
                <w:szCs w:val="20"/>
              </w:rPr>
            </w:pPr>
            <w:r w:rsidRPr="009A2CB9">
              <w:rPr>
                <w:rFonts w:cstheme="minorHAnsi"/>
                <w:color w:val="000000"/>
                <w:szCs w:val="20"/>
              </w:rPr>
              <w:t>98</w:t>
            </w:r>
          </w:p>
        </w:tc>
      </w:tr>
    </w:tbl>
    <w:p w14:paraId="7A1F6AD9" w14:textId="77777777" w:rsidR="00E215EC" w:rsidRPr="009A2CB9" w:rsidRDefault="00E215EC" w:rsidP="00E215EC">
      <w:pPr>
        <w:rPr>
          <w:rFonts w:cstheme="minorHAnsi"/>
          <w:szCs w:val="20"/>
        </w:rPr>
      </w:pPr>
    </w:p>
    <w:p w14:paraId="22530CE2"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Which of the following best describes your current employment situation?</w:t>
      </w:r>
    </w:p>
    <w:p w14:paraId="6721EBED" w14:textId="068EC392" w:rsidR="00E215EC" w:rsidRPr="009A2CB9" w:rsidRDefault="00124371" w:rsidP="00E215EC">
      <w:pPr>
        <w:ind w:firstLine="720"/>
        <w:rPr>
          <w:rFonts w:cstheme="minorHAnsi"/>
          <w:color w:val="FF0000"/>
          <w:szCs w:val="20"/>
        </w:rPr>
      </w:pPr>
      <w:r>
        <w:rPr>
          <w:rFonts w:cstheme="minorHAnsi"/>
          <w:color w:val="FF0000"/>
          <w:szCs w:val="20"/>
        </w:rPr>
        <w:t>[</w:t>
      </w:r>
      <w:r w:rsidR="00E215EC" w:rsidRPr="009A2CB9">
        <w:rPr>
          <w:rFonts w:cstheme="minorHAnsi"/>
          <w:color w:val="FF0000"/>
          <w:szCs w:val="20"/>
        </w:rPr>
        <w:t>ASK ONLY PEOPLE AGED 15 AND OVER.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001"/>
        <w:gridCol w:w="3009"/>
      </w:tblGrid>
      <w:tr w:rsidR="00E215EC" w:rsidRPr="009A2CB9" w14:paraId="53DF9B07" w14:textId="77777777" w:rsidTr="00A36DD2">
        <w:tc>
          <w:tcPr>
            <w:tcW w:w="3330" w:type="pct"/>
          </w:tcPr>
          <w:p w14:paraId="1B64DB49" w14:textId="77777777" w:rsidR="00E215EC" w:rsidRPr="009A2CB9" w:rsidRDefault="00E215EC" w:rsidP="00A41B3B">
            <w:pPr>
              <w:rPr>
                <w:rFonts w:cstheme="minorHAnsi"/>
                <w:szCs w:val="20"/>
              </w:rPr>
            </w:pPr>
            <w:r w:rsidRPr="009A2CB9">
              <w:rPr>
                <w:rFonts w:cstheme="minorHAnsi"/>
                <w:szCs w:val="20"/>
              </w:rPr>
              <w:t>Working full-time</w:t>
            </w:r>
          </w:p>
        </w:tc>
        <w:tc>
          <w:tcPr>
            <w:tcW w:w="1670" w:type="pct"/>
          </w:tcPr>
          <w:p w14:paraId="073D407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1946F84E" w14:textId="77777777" w:rsidTr="00A36DD2">
        <w:tc>
          <w:tcPr>
            <w:tcW w:w="3330" w:type="pct"/>
          </w:tcPr>
          <w:p w14:paraId="444B4E68" w14:textId="77777777" w:rsidR="00E215EC" w:rsidRPr="009A2CB9" w:rsidRDefault="00E215EC" w:rsidP="00A41B3B">
            <w:pPr>
              <w:rPr>
                <w:rFonts w:cstheme="minorHAnsi"/>
                <w:szCs w:val="20"/>
              </w:rPr>
            </w:pPr>
            <w:r w:rsidRPr="009A2CB9">
              <w:rPr>
                <w:rFonts w:cstheme="minorHAnsi"/>
                <w:szCs w:val="20"/>
              </w:rPr>
              <w:t>Working part-time</w:t>
            </w:r>
          </w:p>
        </w:tc>
        <w:tc>
          <w:tcPr>
            <w:tcW w:w="1670" w:type="pct"/>
          </w:tcPr>
          <w:p w14:paraId="180BD715"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7237A37B" w14:textId="77777777" w:rsidTr="00A36DD2">
        <w:tc>
          <w:tcPr>
            <w:tcW w:w="3330" w:type="pct"/>
          </w:tcPr>
          <w:p w14:paraId="52B07A3D" w14:textId="77777777" w:rsidR="00E215EC" w:rsidRPr="009A2CB9" w:rsidRDefault="00E215EC" w:rsidP="00A41B3B">
            <w:pPr>
              <w:rPr>
                <w:rFonts w:cstheme="minorHAnsi"/>
                <w:szCs w:val="20"/>
              </w:rPr>
            </w:pPr>
            <w:r w:rsidRPr="009A2CB9">
              <w:rPr>
                <w:rFonts w:cstheme="minorHAnsi"/>
                <w:szCs w:val="20"/>
              </w:rPr>
              <w:t>Working casually</w:t>
            </w:r>
          </w:p>
        </w:tc>
        <w:tc>
          <w:tcPr>
            <w:tcW w:w="1670" w:type="pct"/>
          </w:tcPr>
          <w:p w14:paraId="574E4EF3"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0CAAB768" w14:textId="77777777" w:rsidTr="00A36DD2">
        <w:tc>
          <w:tcPr>
            <w:tcW w:w="3330" w:type="pct"/>
          </w:tcPr>
          <w:p w14:paraId="5B879267" w14:textId="77777777" w:rsidR="00E215EC" w:rsidRPr="009A2CB9" w:rsidRDefault="00E215EC" w:rsidP="00A41B3B">
            <w:pPr>
              <w:rPr>
                <w:rFonts w:cstheme="minorHAnsi"/>
                <w:szCs w:val="20"/>
              </w:rPr>
            </w:pPr>
            <w:r w:rsidRPr="009A2CB9">
              <w:rPr>
                <w:rFonts w:cstheme="minorHAnsi"/>
                <w:szCs w:val="20"/>
              </w:rPr>
              <w:t>Working in holidays only</w:t>
            </w:r>
          </w:p>
        </w:tc>
        <w:tc>
          <w:tcPr>
            <w:tcW w:w="1670" w:type="pct"/>
          </w:tcPr>
          <w:p w14:paraId="7B0868D5"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765EF3A1" w14:textId="77777777" w:rsidTr="00A36DD2">
        <w:tc>
          <w:tcPr>
            <w:tcW w:w="3330" w:type="pct"/>
          </w:tcPr>
          <w:p w14:paraId="0C4AC65C" w14:textId="77777777" w:rsidR="00E215EC" w:rsidRPr="009A2CB9" w:rsidRDefault="00E215EC" w:rsidP="00A41B3B">
            <w:pPr>
              <w:rPr>
                <w:rFonts w:cstheme="minorHAnsi"/>
                <w:szCs w:val="20"/>
              </w:rPr>
            </w:pPr>
            <w:r w:rsidRPr="009A2CB9">
              <w:rPr>
                <w:rFonts w:cstheme="minorHAnsi"/>
                <w:szCs w:val="20"/>
              </w:rPr>
              <w:t>Stay at home parent</w:t>
            </w:r>
          </w:p>
        </w:tc>
        <w:tc>
          <w:tcPr>
            <w:tcW w:w="1670" w:type="pct"/>
          </w:tcPr>
          <w:p w14:paraId="2BA86607"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38BF6F7D" w14:textId="77777777" w:rsidTr="00A36DD2">
        <w:tc>
          <w:tcPr>
            <w:tcW w:w="3330" w:type="pct"/>
          </w:tcPr>
          <w:p w14:paraId="33B56691" w14:textId="77777777" w:rsidR="00E215EC" w:rsidRPr="009A2CB9" w:rsidRDefault="00E215EC" w:rsidP="00A41B3B">
            <w:pPr>
              <w:rPr>
                <w:rFonts w:cstheme="minorHAnsi"/>
                <w:szCs w:val="20"/>
              </w:rPr>
            </w:pPr>
            <w:r w:rsidRPr="009A2CB9">
              <w:rPr>
                <w:rFonts w:cstheme="minorHAnsi"/>
                <w:szCs w:val="20"/>
              </w:rPr>
              <w:t>Not employed and looking for work</w:t>
            </w:r>
          </w:p>
        </w:tc>
        <w:tc>
          <w:tcPr>
            <w:tcW w:w="1670" w:type="pct"/>
          </w:tcPr>
          <w:p w14:paraId="512CA4E9"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21C30446" w14:textId="77777777" w:rsidTr="00A36DD2">
        <w:tc>
          <w:tcPr>
            <w:tcW w:w="3330" w:type="pct"/>
          </w:tcPr>
          <w:p w14:paraId="2324D705" w14:textId="77777777" w:rsidR="00E215EC" w:rsidRPr="009A2CB9" w:rsidRDefault="00E215EC" w:rsidP="00A41B3B">
            <w:pPr>
              <w:rPr>
                <w:rFonts w:cstheme="minorHAnsi"/>
                <w:szCs w:val="20"/>
              </w:rPr>
            </w:pPr>
            <w:r w:rsidRPr="009A2CB9">
              <w:rPr>
                <w:rFonts w:cstheme="minorHAnsi"/>
                <w:szCs w:val="20"/>
              </w:rPr>
              <w:t>Not employed and not looking for work</w:t>
            </w:r>
          </w:p>
        </w:tc>
        <w:tc>
          <w:tcPr>
            <w:tcW w:w="1670" w:type="pct"/>
          </w:tcPr>
          <w:p w14:paraId="57598EAA"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10B5DBC7" w14:textId="77777777" w:rsidTr="00A36DD2">
        <w:tc>
          <w:tcPr>
            <w:tcW w:w="3330" w:type="pct"/>
          </w:tcPr>
          <w:p w14:paraId="5187B637" w14:textId="77777777" w:rsidR="00E215EC" w:rsidRPr="009A2CB9" w:rsidRDefault="00E215EC" w:rsidP="00A41B3B">
            <w:pPr>
              <w:rPr>
                <w:rFonts w:cstheme="minorHAnsi"/>
                <w:szCs w:val="20"/>
              </w:rPr>
            </w:pPr>
            <w:r w:rsidRPr="009A2CB9">
              <w:rPr>
                <w:rFonts w:cstheme="minorHAnsi"/>
                <w:szCs w:val="20"/>
              </w:rPr>
              <w:t>Other</w:t>
            </w:r>
          </w:p>
        </w:tc>
        <w:tc>
          <w:tcPr>
            <w:tcW w:w="1670" w:type="pct"/>
          </w:tcPr>
          <w:p w14:paraId="5E662C14" w14:textId="77777777" w:rsidR="00E215EC" w:rsidRPr="009A2CB9" w:rsidRDefault="00E215EC" w:rsidP="00A41B3B">
            <w:pPr>
              <w:rPr>
                <w:rFonts w:cstheme="minorHAnsi"/>
                <w:szCs w:val="20"/>
              </w:rPr>
            </w:pPr>
            <w:r w:rsidRPr="009A2CB9">
              <w:rPr>
                <w:rFonts w:cstheme="minorHAnsi"/>
                <w:szCs w:val="20"/>
              </w:rPr>
              <w:t>98</w:t>
            </w:r>
          </w:p>
        </w:tc>
      </w:tr>
    </w:tbl>
    <w:p w14:paraId="2BBD12F9" w14:textId="77777777" w:rsidR="00E215EC" w:rsidRPr="009A2CB9" w:rsidRDefault="00E215EC" w:rsidP="00E215EC">
      <w:pPr>
        <w:rPr>
          <w:rFonts w:cstheme="minorHAnsi"/>
          <w:szCs w:val="20"/>
        </w:rPr>
      </w:pPr>
    </w:p>
    <w:p w14:paraId="0F8D9E58"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To the best of your knowledge, what’s the highest level of education either of your immediate parents(s) or guardian(s) have attained?</w:t>
      </w:r>
    </w:p>
    <w:p w14:paraId="47005F2C" w14:textId="1F9CF0D0" w:rsidR="00E215EC" w:rsidRPr="009A2CB9" w:rsidRDefault="00124371"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1"/>
        <w:tblW w:w="5000" w:type="pct"/>
        <w:tblLook w:val="04A0" w:firstRow="1" w:lastRow="0" w:firstColumn="1" w:lastColumn="0" w:noHBand="0" w:noVBand="1"/>
      </w:tblPr>
      <w:tblGrid>
        <w:gridCol w:w="5797"/>
        <w:gridCol w:w="3213"/>
      </w:tblGrid>
      <w:tr w:rsidR="00E215EC" w:rsidRPr="009A2CB9" w14:paraId="0FF895B5" w14:textId="77777777" w:rsidTr="00A36DD2">
        <w:tc>
          <w:tcPr>
            <w:tcW w:w="3217" w:type="pct"/>
          </w:tcPr>
          <w:p w14:paraId="74500694" w14:textId="77777777" w:rsidR="00E215EC" w:rsidRPr="009A2CB9" w:rsidRDefault="00E215EC" w:rsidP="00A41B3B">
            <w:pPr>
              <w:contextualSpacing/>
              <w:rPr>
                <w:rFonts w:cstheme="minorHAnsi"/>
                <w:szCs w:val="20"/>
              </w:rPr>
            </w:pPr>
            <w:r w:rsidRPr="009A2CB9">
              <w:rPr>
                <w:rFonts w:cstheme="minorHAnsi"/>
                <w:szCs w:val="20"/>
              </w:rPr>
              <w:t>Primary School</w:t>
            </w:r>
          </w:p>
        </w:tc>
        <w:tc>
          <w:tcPr>
            <w:tcW w:w="1783" w:type="pct"/>
          </w:tcPr>
          <w:p w14:paraId="3D1955AD"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478ED160" w14:textId="77777777" w:rsidTr="00A36DD2">
        <w:tc>
          <w:tcPr>
            <w:tcW w:w="3217" w:type="pct"/>
          </w:tcPr>
          <w:p w14:paraId="4E93FBA6" w14:textId="77777777" w:rsidR="00E215EC" w:rsidRPr="009A2CB9" w:rsidRDefault="00E215EC" w:rsidP="00A41B3B">
            <w:pPr>
              <w:contextualSpacing/>
              <w:rPr>
                <w:rFonts w:cstheme="minorHAnsi"/>
                <w:szCs w:val="20"/>
              </w:rPr>
            </w:pPr>
            <w:r w:rsidRPr="009A2CB9">
              <w:rPr>
                <w:rFonts w:cstheme="minorHAnsi"/>
                <w:szCs w:val="20"/>
              </w:rPr>
              <w:t>High school (Year 10)</w:t>
            </w:r>
          </w:p>
        </w:tc>
        <w:tc>
          <w:tcPr>
            <w:tcW w:w="1783" w:type="pct"/>
          </w:tcPr>
          <w:p w14:paraId="1E29E04E"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3E56435D" w14:textId="77777777" w:rsidTr="00A36DD2">
        <w:tc>
          <w:tcPr>
            <w:tcW w:w="3217" w:type="pct"/>
          </w:tcPr>
          <w:p w14:paraId="4D031CD3" w14:textId="77777777" w:rsidR="00E215EC" w:rsidRPr="009A2CB9" w:rsidRDefault="00E215EC" w:rsidP="00A41B3B">
            <w:pPr>
              <w:contextualSpacing/>
              <w:rPr>
                <w:rFonts w:cstheme="minorHAnsi"/>
                <w:szCs w:val="20"/>
              </w:rPr>
            </w:pPr>
            <w:r w:rsidRPr="009A2CB9">
              <w:rPr>
                <w:rFonts w:cstheme="minorHAnsi"/>
                <w:szCs w:val="20"/>
              </w:rPr>
              <w:t>High School (year 12)</w:t>
            </w:r>
          </w:p>
        </w:tc>
        <w:tc>
          <w:tcPr>
            <w:tcW w:w="1783" w:type="pct"/>
          </w:tcPr>
          <w:p w14:paraId="0B75B966"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28990384" w14:textId="77777777" w:rsidTr="00A36DD2">
        <w:tc>
          <w:tcPr>
            <w:tcW w:w="3217" w:type="pct"/>
          </w:tcPr>
          <w:p w14:paraId="0E63214D" w14:textId="77777777" w:rsidR="00E215EC" w:rsidRPr="009A2CB9" w:rsidRDefault="00E215EC" w:rsidP="00A41B3B">
            <w:pPr>
              <w:contextualSpacing/>
              <w:rPr>
                <w:rFonts w:cstheme="minorHAnsi"/>
                <w:szCs w:val="20"/>
              </w:rPr>
            </w:pPr>
            <w:r w:rsidRPr="009A2CB9">
              <w:rPr>
                <w:rFonts w:cstheme="minorHAnsi"/>
                <w:szCs w:val="20"/>
              </w:rPr>
              <w:t>VET Certificate</w:t>
            </w:r>
          </w:p>
        </w:tc>
        <w:tc>
          <w:tcPr>
            <w:tcW w:w="1783" w:type="pct"/>
          </w:tcPr>
          <w:p w14:paraId="0C014AA3"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536F0349" w14:textId="77777777" w:rsidTr="00A36DD2">
        <w:tc>
          <w:tcPr>
            <w:tcW w:w="3217" w:type="pct"/>
          </w:tcPr>
          <w:p w14:paraId="1128B08E" w14:textId="77777777" w:rsidR="00E215EC" w:rsidRPr="009A2CB9" w:rsidRDefault="00E215EC" w:rsidP="00A41B3B">
            <w:pPr>
              <w:contextualSpacing/>
              <w:rPr>
                <w:rFonts w:cstheme="minorHAnsi"/>
                <w:szCs w:val="20"/>
              </w:rPr>
            </w:pPr>
            <w:r w:rsidRPr="009A2CB9">
              <w:rPr>
                <w:rFonts w:cstheme="minorHAnsi"/>
                <w:szCs w:val="20"/>
              </w:rPr>
              <w:t>VET Diploma</w:t>
            </w:r>
          </w:p>
        </w:tc>
        <w:tc>
          <w:tcPr>
            <w:tcW w:w="1783" w:type="pct"/>
          </w:tcPr>
          <w:p w14:paraId="6109E3A4"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30CD5D3B" w14:textId="77777777" w:rsidTr="00A36DD2">
        <w:tc>
          <w:tcPr>
            <w:tcW w:w="3217" w:type="pct"/>
          </w:tcPr>
          <w:p w14:paraId="64DDF942" w14:textId="77777777" w:rsidR="00E215EC" w:rsidRPr="009A2CB9" w:rsidRDefault="00E215EC" w:rsidP="00A41B3B">
            <w:pPr>
              <w:contextualSpacing/>
              <w:rPr>
                <w:rFonts w:cstheme="minorHAnsi"/>
                <w:szCs w:val="20"/>
              </w:rPr>
            </w:pPr>
            <w:r w:rsidRPr="009A2CB9">
              <w:rPr>
                <w:rFonts w:cstheme="minorHAnsi"/>
                <w:szCs w:val="20"/>
              </w:rPr>
              <w:t>Bachelor’s degree</w:t>
            </w:r>
          </w:p>
        </w:tc>
        <w:tc>
          <w:tcPr>
            <w:tcW w:w="1783" w:type="pct"/>
          </w:tcPr>
          <w:p w14:paraId="32B04ED7"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703A8654" w14:textId="77777777" w:rsidTr="00A36DD2">
        <w:tc>
          <w:tcPr>
            <w:tcW w:w="3217" w:type="pct"/>
          </w:tcPr>
          <w:p w14:paraId="517E7314" w14:textId="77777777" w:rsidR="00E215EC" w:rsidRPr="009A2CB9" w:rsidRDefault="00E215EC" w:rsidP="00A41B3B">
            <w:pPr>
              <w:contextualSpacing/>
              <w:rPr>
                <w:rFonts w:cstheme="minorHAnsi"/>
                <w:szCs w:val="20"/>
              </w:rPr>
            </w:pPr>
            <w:r w:rsidRPr="009A2CB9">
              <w:rPr>
                <w:rFonts w:cstheme="minorHAnsi"/>
                <w:szCs w:val="20"/>
              </w:rPr>
              <w:t>Graduate diploma or certificate</w:t>
            </w:r>
          </w:p>
        </w:tc>
        <w:tc>
          <w:tcPr>
            <w:tcW w:w="1783" w:type="pct"/>
          </w:tcPr>
          <w:p w14:paraId="7B11AD83"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5AC2C28D" w14:textId="77777777" w:rsidTr="00A36DD2">
        <w:tc>
          <w:tcPr>
            <w:tcW w:w="3217" w:type="pct"/>
            <w:shd w:val="clear" w:color="auto" w:fill="FFFFFF" w:themeFill="background1"/>
          </w:tcPr>
          <w:p w14:paraId="10403B94" w14:textId="77777777" w:rsidR="00E215EC" w:rsidRPr="009A2CB9" w:rsidRDefault="00E215EC" w:rsidP="00A41B3B">
            <w:pPr>
              <w:contextualSpacing/>
              <w:rPr>
                <w:rFonts w:cstheme="minorHAnsi"/>
                <w:szCs w:val="20"/>
              </w:rPr>
            </w:pPr>
            <w:r w:rsidRPr="009A2CB9">
              <w:rPr>
                <w:rFonts w:cstheme="minorHAnsi"/>
                <w:szCs w:val="20"/>
              </w:rPr>
              <w:t xml:space="preserve">Masters </w:t>
            </w:r>
          </w:p>
        </w:tc>
        <w:tc>
          <w:tcPr>
            <w:tcW w:w="1783" w:type="pct"/>
            <w:shd w:val="clear" w:color="auto" w:fill="FFFFFF" w:themeFill="background1"/>
          </w:tcPr>
          <w:p w14:paraId="0B3A685F"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0E47A849" w14:textId="77777777" w:rsidTr="00A36DD2">
        <w:tc>
          <w:tcPr>
            <w:tcW w:w="3217" w:type="pct"/>
          </w:tcPr>
          <w:p w14:paraId="7CAE8458" w14:textId="77777777" w:rsidR="00E215EC" w:rsidRPr="009A2CB9" w:rsidRDefault="00E215EC" w:rsidP="00A41B3B">
            <w:pPr>
              <w:contextualSpacing/>
              <w:rPr>
                <w:rFonts w:cstheme="minorHAnsi"/>
                <w:szCs w:val="20"/>
              </w:rPr>
            </w:pPr>
            <w:r w:rsidRPr="009A2CB9">
              <w:rPr>
                <w:rFonts w:cstheme="minorHAnsi"/>
                <w:szCs w:val="20"/>
              </w:rPr>
              <w:t>Doctorate</w:t>
            </w:r>
          </w:p>
        </w:tc>
        <w:tc>
          <w:tcPr>
            <w:tcW w:w="1783" w:type="pct"/>
          </w:tcPr>
          <w:p w14:paraId="4E181E1A"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41CC0636" w14:textId="77777777" w:rsidTr="00A36DD2">
        <w:tc>
          <w:tcPr>
            <w:tcW w:w="3217" w:type="pct"/>
          </w:tcPr>
          <w:p w14:paraId="6E0FAE04" w14:textId="77777777" w:rsidR="00E215EC" w:rsidRPr="009A2CB9" w:rsidRDefault="00E215EC" w:rsidP="00A41B3B">
            <w:pPr>
              <w:contextualSpacing/>
              <w:rPr>
                <w:rFonts w:cstheme="minorHAnsi"/>
                <w:szCs w:val="20"/>
              </w:rPr>
            </w:pPr>
            <w:r w:rsidRPr="009A2CB9">
              <w:rPr>
                <w:rFonts w:cstheme="minorHAnsi"/>
                <w:szCs w:val="20"/>
              </w:rPr>
              <w:lastRenderedPageBreak/>
              <w:t>Other (please specify)</w:t>
            </w:r>
          </w:p>
        </w:tc>
        <w:tc>
          <w:tcPr>
            <w:tcW w:w="1783" w:type="pct"/>
          </w:tcPr>
          <w:p w14:paraId="6A93C3D1" w14:textId="77777777" w:rsidR="00E215EC" w:rsidRPr="009A2CB9" w:rsidRDefault="00E215EC" w:rsidP="00A41B3B">
            <w:pPr>
              <w:rPr>
                <w:rFonts w:cstheme="minorHAnsi"/>
                <w:szCs w:val="20"/>
              </w:rPr>
            </w:pPr>
            <w:r w:rsidRPr="009A2CB9">
              <w:rPr>
                <w:rFonts w:cstheme="minorHAnsi"/>
                <w:szCs w:val="20"/>
              </w:rPr>
              <w:t>98</w:t>
            </w:r>
          </w:p>
        </w:tc>
      </w:tr>
      <w:tr w:rsidR="00E215EC" w:rsidRPr="009A2CB9" w14:paraId="1094D2C2" w14:textId="77777777" w:rsidTr="00A36DD2">
        <w:tc>
          <w:tcPr>
            <w:tcW w:w="3217" w:type="pct"/>
          </w:tcPr>
          <w:p w14:paraId="4B1724ED" w14:textId="77777777" w:rsidR="00E215EC" w:rsidRPr="009A2CB9" w:rsidRDefault="00E215EC" w:rsidP="00A41B3B">
            <w:pPr>
              <w:contextualSpacing/>
              <w:rPr>
                <w:rFonts w:cstheme="minorHAnsi"/>
                <w:szCs w:val="20"/>
              </w:rPr>
            </w:pPr>
            <w:r w:rsidRPr="009A2CB9">
              <w:rPr>
                <w:rFonts w:cstheme="minorHAnsi"/>
                <w:szCs w:val="20"/>
              </w:rPr>
              <w:t>Not sure/prefer not to say</w:t>
            </w:r>
          </w:p>
        </w:tc>
        <w:tc>
          <w:tcPr>
            <w:tcW w:w="1783" w:type="pct"/>
          </w:tcPr>
          <w:p w14:paraId="51F073BC" w14:textId="77777777" w:rsidR="00E215EC" w:rsidRPr="009A2CB9" w:rsidRDefault="00E215EC" w:rsidP="00A41B3B">
            <w:pPr>
              <w:rPr>
                <w:rFonts w:cstheme="minorHAnsi"/>
                <w:szCs w:val="20"/>
              </w:rPr>
            </w:pPr>
            <w:r w:rsidRPr="009A2CB9">
              <w:rPr>
                <w:rFonts w:cstheme="minorHAnsi"/>
                <w:szCs w:val="20"/>
              </w:rPr>
              <w:t>99</w:t>
            </w:r>
          </w:p>
        </w:tc>
      </w:tr>
    </w:tbl>
    <w:p w14:paraId="38661FB0" w14:textId="77777777" w:rsidR="00E215EC" w:rsidRPr="009A2CB9" w:rsidRDefault="00E215EC" w:rsidP="00382A1D">
      <w:pPr>
        <w:pStyle w:val="ListParagraph"/>
        <w:numPr>
          <w:ilvl w:val="0"/>
          <w:numId w:val="0"/>
        </w:numPr>
        <w:ind w:left="720"/>
        <w:rPr>
          <w:rFonts w:cstheme="minorHAnsi"/>
          <w:szCs w:val="20"/>
        </w:rPr>
      </w:pPr>
    </w:p>
    <w:p w14:paraId="40DA7A2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To the best of your knowledge, have your parent(s) or guardian(s) completed a degree or certificate in any of the following areas? </w:t>
      </w:r>
    </w:p>
    <w:p w14:paraId="188D147E" w14:textId="65B53BD8" w:rsidR="00E215EC" w:rsidRPr="009A2CB9" w:rsidRDefault="00A36DD2" w:rsidP="00382A1D">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MC</w:t>
      </w:r>
      <w:r>
        <w:rPr>
          <w:rFonts w:cstheme="minorHAnsi"/>
          <w:color w:val="FF0000"/>
          <w:szCs w:val="20"/>
        </w:rPr>
        <w:t>]</w:t>
      </w:r>
    </w:p>
    <w:tbl>
      <w:tblPr>
        <w:tblStyle w:val="TableGrid1"/>
        <w:tblW w:w="5000" w:type="pct"/>
        <w:tblLook w:val="04A0" w:firstRow="1" w:lastRow="0" w:firstColumn="1" w:lastColumn="0" w:noHBand="0" w:noVBand="1"/>
      </w:tblPr>
      <w:tblGrid>
        <w:gridCol w:w="5797"/>
        <w:gridCol w:w="3213"/>
      </w:tblGrid>
      <w:tr w:rsidR="00E215EC" w:rsidRPr="009A2CB9" w14:paraId="374ACC53" w14:textId="77777777" w:rsidTr="00A36DD2">
        <w:tc>
          <w:tcPr>
            <w:tcW w:w="3217" w:type="pct"/>
            <w:vAlign w:val="bottom"/>
          </w:tcPr>
          <w:p w14:paraId="7757F5F2" w14:textId="77777777" w:rsidR="00E215EC" w:rsidRPr="009A2CB9" w:rsidRDefault="00E215EC" w:rsidP="00A41B3B">
            <w:pPr>
              <w:contextualSpacing/>
              <w:rPr>
                <w:rFonts w:cstheme="minorHAnsi"/>
                <w:szCs w:val="20"/>
              </w:rPr>
            </w:pPr>
            <w:r w:rsidRPr="009A2CB9">
              <w:rPr>
                <w:rFonts w:cstheme="minorHAnsi"/>
                <w:color w:val="000000"/>
                <w:szCs w:val="20"/>
              </w:rPr>
              <w:t>Accounting</w:t>
            </w:r>
          </w:p>
        </w:tc>
        <w:tc>
          <w:tcPr>
            <w:tcW w:w="1783" w:type="pct"/>
          </w:tcPr>
          <w:p w14:paraId="04832C65"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1B057EA0" w14:textId="77777777" w:rsidTr="00A36DD2">
        <w:tc>
          <w:tcPr>
            <w:tcW w:w="3217" w:type="pct"/>
            <w:vAlign w:val="bottom"/>
          </w:tcPr>
          <w:p w14:paraId="4B8D5761" w14:textId="77777777" w:rsidR="00E215EC" w:rsidRPr="009A2CB9" w:rsidRDefault="00E215EC" w:rsidP="00A41B3B">
            <w:pPr>
              <w:contextualSpacing/>
              <w:rPr>
                <w:rFonts w:cstheme="minorHAnsi"/>
                <w:szCs w:val="20"/>
              </w:rPr>
            </w:pPr>
            <w:r w:rsidRPr="009A2CB9">
              <w:rPr>
                <w:rFonts w:cstheme="minorHAnsi"/>
                <w:color w:val="000000"/>
                <w:szCs w:val="20"/>
              </w:rPr>
              <w:t>Architecture</w:t>
            </w:r>
          </w:p>
        </w:tc>
        <w:tc>
          <w:tcPr>
            <w:tcW w:w="1783" w:type="pct"/>
          </w:tcPr>
          <w:p w14:paraId="085E0C2B"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50E8F265" w14:textId="77777777" w:rsidTr="00A36DD2">
        <w:tc>
          <w:tcPr>
            <w:tcW w:w="3217" w:type="pct"/>
            <w:vAlign w:val="bottom"/>
          </w:tcPr>
          <w:p w14:paraId="3CD79206" w14:textId="77777777" w:rsidR="00E215EC" w:rsidRPr="009A2CB9" w:rsidRDefault="00E215EC" w:rsidP="00A41B3B">
            <w:pPr>
              <w:contextualSpacing/>
              <w:rPr>
                <w:rFonts w:cstheme="minorHAnsi"/>
                <w:szCs w:val="20"/>
              </w:rPr>
            </w:pPr>
            <w:r w:rsidRPr="009A2CB9">
              <w:rPr>
                <w:rFonts w:cstheme="minorHAnsi"/>
                <w:color w:val="000000"/>
                <w:szCs w:val="20"/>
              </w:rPr>
              <w:t>Computing</w:t>
            </w:r>
          </w:p>
        </w:tc>
        <w:tc>
          <w:tcPr>
            <w:tcW w:w="1783" w:type="pct"/>
          </w:tcPr>
          <w:p w14:paraId="3509B81D"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68912E96" w14:textId="77777777" w:rsidTr="00A36DD2">
        <w:tc>
          <w:tcPr>
            <w:tcW w:w="3217" w:type="pct"/>
            <w:vAlign w:val="bottom"/>
          </w:tcPr>
          <w:p w14:paraId="13A7FFEF" w14:textId="77777777" w:rsidR="00E215EC" w:rsidRPr="009A2CB9" w:rsidRDefault="00E215EC" w:rsidP="00A41B3B">
            <w:pPr>
              <w:contextualSpacing/>
              <w:rPr>
                <w:rFonts w:cstheme="minorHAnsi"/>
                <w:szCs w:val="20"/>
              </w:rPr>
            </w:pPr>
            <w:r w:rsidRPr="009A2CB9">
              <w:rPr>
                <w:rFonts w:cstheme="minorHAnsi"/>
                <w:color w:val="000000"/>
                <w:szCs w:val="20"/>
              </w:rPr>
              <w:t>Engineering</w:t>
            </w:r>
          </w:p>
        </w:tc>
        <w:tc>
          <w:tcPr>
            <w:tcW w:w="1783" w:type="pct"/>
          </w:tcPr>
          <w:p w14:paraId="2F12353D"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74F2DA31" w14:textId="77777777" w:rsidTr="00A36DD2">
        <w:tc>
          <w:tcPr>
            <w:tcW w:w="3217" w:type="pct"/>
            <w:vAlign w:val="bottom"/>
          </w:tcPr>
          <w:p w14:paraId="24B530FF" w14:textId="77777777" w:rsidR="00E215EC" w:rsidRPr="009A2CB9" w:rsidRDefault="00E215EC" w:rsidP="00A41B3B">
            <w:pPr>
              <w:contextualSpacing/>
              <w:rPr>
                <w:rFonts w:cstheme="minorHAnsi"/>
                <w:szCs w:val="20"/>
              </w:rPr>
            </w:pPr>
            <w:r w:rsidRPr="009A2CB9">
              <w:rPr>
                <w:rFonts w:cstheme="minorHAnsi"/>
                <w:color w:val="000000"/>
                <w:szCs w:val="20"/>
              </w:rPr>
              <w:t>Law</w:t>
            </w:r>
          </w:p>
        </w:tc>
        <w:tc>
          <w:tcPr>
            <w:tcW w:w="1783" w:type="pct"/>
          </w:tcPr>
          <w:p w14:paraId="56256DD1"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5571CD6B" w14:textId="77777777" w:rsidTr="00A36DD2">
        <w:tc>
          <w:tcPr>
            <w:tcW w:w="3217" w:type="pct"/>
            <w:vAlign w:val="bottom"/>
          </w:tcPr>
          <w:p w14:paraId="23A97FE4" w14:textId="77777777" w:rsidR="00E215EC" w:rsidRPr="009A2CB9" w:rsidRDefault="00E215EC" w:rsidP="00A41B3B">
            <w:pPr>
              <w:contextualSpacing/>
              <w:rPr>
                <w:rFonts w:cstheme="minorHAnsi"/>
                <w:szCs w:val="20"/>
              </w:rPr>
            </w:pPr>
            <w:r w:rsidRPr="009A2CB9">
              <w:rPr>
                <w:rFonts w:cstheme="minorHAnsi"/>
                <w:color w:val="000000"/>
                <w:szCs w:val="20"/>
              </w:rPr>
              <w:t>Marketing</w:t>
            </w:r>
          </w:p>
        </w:tc>
        <w:tc>
          <w:tcPr>
            <w:tcW w:w="1783" w:type="pct"/>
          </w:tcPr>
          <w:p w14:paraId="389C0B7F" w14:textId="77777777" w:rsidR="00E215EC" w:rsidRPr="009A2CB9" w:rsidRDefault="00E215EC" w:rsidP="00A41B3B">
            <w:pPr>
              <w:rPr>
                <w:rFonts w:cstheme="minorHAnsi"/>
                <w:szCs w:val="20"/>
              </w:rPr>
            </w:pPr>
            <w:r w:rsidRPr="009A2CB9">
              <w:rPr>
                <w:rFonts w:cstheme="minorHAnsi"/>
                <w:szCs w:val="20"/>
              </w:rPr>
              <w:t>6</w:t>
            </w:r>
          </w:p>
        </w:tc>
      </w:tr>
      <w:tr w:rsidR="00E215EC" w:rsidRPr="009A2CB9" w14:paraId="426A2B90" w14:textId="77777777" w:rsidTr="00A36DD2">
        <w:tc>
          <w:tcPr>
            <w:tcW w:w="3217" w:type="pct"/>
            <w:vAlign w:val="bottom"/>
          </w:tcPr>
          <w:p w14:paraId="09E26A40" w14:textId="77777777" w:rsidR="00E215EC" w:rsidRPr="009A2CB9" w:rsidRDefault="00E215EC" w:rsidP="00A41B3B">
            <w:pPr>
              <w:contextualSpacing/>
              <w:rPr>
                <w:rFonts w:cstheme="minorHAnsi"/>
                <w:szCs w:val="20"/>
              </w:rPr>
            </w:pPr>
            <w:r w:rsidRPr="009A2CB9">
              <w:rPr>
                <w:rFonts w:cstheme="minorHAnsi"/>
                <w:color w:val="000000"/>
                <w:szCs w:val="20"/>
              </w:rPr>
              <w:t>Mathematics</w:t>
            </w:r>
          </w:p>
        </w:tc>
        <w:tc>
          <w:tcPr>
            <w:tcW w:w="1783" w:type="pct"/>
          </w:tcPr>
          <w:p w14:paraId="4E12CDB3" w14:textId="77777777" w:rsidR="00E215EC" w:rsidRPr="009A2CB9" w:rsidRDefault="00E215EC" w:rsidP="00A41B3B">
            <w:pPr>
              <w:rPr>
                <w:rFonts w:cstheme="minorHAnsi"/>
                <w:szCs w:val="20"/>
              </w:rPr>
            </w:pPr>
            <w:r w:rsidRPr="009A2CB9">
              <w:rPr>
                <w:rFonts w:cstheme="minorHAnsi"/>
                <w:szCs w:val="20"/>
              </w:rPr>
              <w:t>7</w:t>
            </w:r>
          </w:p>
        </w:tc>
      </w:tr>
      <w:tr w:rsidR="00E215EC" w:rsidRPr="009A2CB9" w14:paraId="2877386C" w14:textId="77777777" w:rsidTr="00A36DD2">
        <w:tc>
          <w:tcPr>
            <w:tcW w:w="3217" w:type="pct"/>
            <w:vAlign w:val="bottom"/>
          </w:tcPr>
          <w:p w14:paraId="7E15FD7D" w14:textId="77777777" w:rsidR="00E215EC" w:rsidRPr="009A2CB9" w:rsidRDefault="00E215EC" w:rsidP="00A41B3B">
            <w:pPr>
              <w:contextualSpacing/>
              <w:rPr>
                <w:rFonts w:cstheme="minorHAnsi"/>
                <w:color w:val="000000"/>
                <w:szCs w:val="20"/>
              </w:rPr>
            </w:pPr>
            <w:r w:rsidRPr="009A2CB9">
              <w:rPr>
                <w:rFonts w:cstheme="minorHAnsi"/>
                <w:color w:val="000000"/>
                <w:szCs w:val="20"/>
              </w:rPr>
              <w:t>Medicine</w:t>
            </w:r>
          </w:p>
        </w:tc>
        <w:tc>
          <w:tcPr>
            <w:tcW w:w="1783" w:type="pct"/>
          </w:tcPr>
          <w:p w14:paraId="2CAA9DDF"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08C076DF" w14:textId="77777777" w:rsidTr="00A36DD2">
        <w:tc>
          <w:tcPr>
            <w:tcW w:w="3217" w:type="pct"/>
            <w:shd w:val="clear" w:color="auto" w:fill="FFFFFF" w:themeFill="background1"/>
            <w:vAlign w:val="bottom"/>
          </w:tcPr>
          <w:p w14:paraId="00BC5ADC" w14:textId="77777777" w:rsidR="00E215EC" w:rsidRPr="009A2CB9" w:rsidRDefault="00E215EC" w:rsidP="00A41B3B">
            <w:pPr>
              <w:contextualSpacing/>
              <w:rPr>
                <w:rFonts w:cstheme="minorHAnsi"/>
                <w:szCs w:val="20"/>
              </w:rPr>
            </w:pPr>
            <w:r w:rsidRPr="009A2CB9">
              <w:rPr>
                <w:rFonts w:cstheme="minorHAnsi"/>
                <w:color w:val="000000"/>
                <w:szCs w:val="20"/>
              </w:rPr>
              <w:t>Nursing</w:t>
            </w:r>
          </w:p>
        </w:tc>
        <w:tc>
          <w:tcPr>
            <w:tcW w:w="1783" w:type="pct"/>
            <w:shd w:val="clear" w:color="auto" w:fill="FFFFFF" w:themeFill="background1"/>
          </w:tcPr>
          <w:p w14:paraId="54F6524F"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1FE35FA2" w14:textId="77777777" w:rsidTr="00A36DD2">
        <w:tc>
          <w:tcPr>
            <w:tcW w:w="3217" w:type="pct"/>
            <w:vAlign w:val="bottom"/>
          </w:tcPr>
          <w:p w14:paraId="5A9D039B" w14:textId="77777777" w:rsidR="00E215EC" w:rsidRPr="009A2CB9" w:rsidRDefault="00E215EC" w:rsidP="00A41B3B">
            <w:pPr>
              <w:contextualSpacing/>
              <w:rPr>
                <w:rFonts w:cstheme="minorHAnsi"/>
                <w:szCs w:val="20"/>
              </w:rPr>
            </w:pPr>
            <w:r w:rsidRPr="009A2CB9">
              <w:rPr>
                <w:rFonts w:cstheme="minorHAnsi"/>
                <w:color w:val="000000"/>
                <w:szCs w:val="20"/>
              </w:rPr>
              <w:t>Science</w:t>
            </w:r>
          </w:p>
        </w:tc>
        <w:tc>
          <w:tcPr>
            <w:tcW w:w="1783" w:type="pct"/>
          </w:tcPr>
          <w:p w14:paraId="54A02CCC" w14:textId="77777777" w:rsidR="00E215EC" w:rsidRPr="009A2CB9" w:rsidRDefault="00E215EC" w:rsidP="00A41B3B">
            <w:pPr>
              <w:rPr>
                <w:rFonts w:cstheme="minorHAnsi"/>
                <w:szCs w:val="20"/>
              </w:rPr>
            </w:pPr>
            <w:r w:rsidRPr="009A2CB9">
              <w:rPr>
                <w:rFonts w:cstheme="minorHAnsi"/>
                <w:szCs w:val="20"/>
              </w:rPr>
              <w:t>10</w:t>
            </w:r>
          </w:p>
        </w:tc>
      </w:tr>
      <w:tr w:rsidR="00E215EC" w:rsidRPr="009A2CB9" w14:paraId="420654FD" w14:textId="77777777" w:rsidTr="00A36DD2">
        <w:tc>
          <w:tcPr>
            <w:tcW w:w="3217" w:type="pct"/>
            <w:vAlign w:val="bottom"/>
          </w:tcPr>
          <w:p w14:paraId="70D8954D" w14:textId="77777777" w:rsidR="00E215EC" w:rsidRPr="009A2CB9" w:rsidRDefault="00E215EC" w:rsidP="00A41B3B">
            <w:pPr>
              <w:contextualSpacing/>
              <w:rPr>
                <w:rFonts w:cstheme="minorHAnsi"/>
                <w:color w:val="000000"/>
                <w:szCs w:val="20"/>
              </w:rPr>
            </w:pPr>
            <w:r w:rsidRPr="009A2CB9">
              <w:rPr>
                <w:rFonts w:cstheme="minorHAnsi"/>
                <w:szCs w:val="20"/>
              </w:rPr>
              <w:t>I don’t know</w:t>
            </w:r>
          </w:p>
        </w:tc>
        <w:tc>
          <w:tcPr>
            <w:tcW w:w="1783" w:type="pct"/>
          </w:tcPr>
          <w:p w14:paraId="3FE4A7CE" w14:textId="77777777" w:rsidR="00E215EC" w:rsidRPr="009A2CB9" w:rsidRDefault="00E215EC" w:rsidP="00A41B3B">
            <w:pPr>
              <w:rPr>
                <w:rFonts w:cstheme="minorHAnsi"/>
                <w:szCs w:val="20"/>
              </w:rPr>
            </w:pPr>
            <w:r w:rsidRPr="009A2CB9">
              <w:rPr>
                <w:rFonts w:cstheme="minorHAnsi"/>
                <w:szCs w:val="20"/>
              </w:rPr>
              <w:t>98</w:t>
            </w:r>
          </w:p>
        </w:tc>
      </w:tr>
      <w:tr w:rsidR="00E215EC" w:rsidRPr="009A2CB9" w14:paraId="5B55EE3C" w14:textId="77777777" w:rsidTr="00A36DD2">
        <w:tc>
          <w:tcPr>
            <w:tcW w:w="3217" w:type="pct"/>
          </w:tcPr>
          <w:p w14:paraId="07F74EDF" w14:textId="77777777" w:rsidR="00E215EC" w:rsidRPr="009A2CB9" w:rsidRDefault="00E215EC" w:rsidP="00A41B3B">
            <w:pPr>
              <w:contextualSpacing/>
              <w:rPr>
                <w:rFonts w:cstheme="minorHAnsi"/>
                <w:szCs w:val="20"/>
              </w:rPr>
            </w:pPr>
            <w:r w:rsidRPr="009A2CB9">
              <w:rPr>
                <w:rFonts w:cstheme="minorHAnsi"/>
                <w:szCs w:val="20"/>
              </w:rPr>
              <w:t>None of the above</w:t>
            </w:r>
          </w:p>
        </w:tc>
        <w:tc>
          <w:tcPr>
            <w:tcW w:w="1783" w:type="pct"/>
          </w:tcPr>
          <w:p w14:paraId="35997623" w14:textId="77777777" w:rsidR="00E215EC" w:rsidRPr="009A2CB9" w:rsidRDefault="00E215EC" w:rsidP="00A41B3B">
            <w:pPr>
              <w:rPr>
                <w:rFonts w:cstheme="minorHAnsi"/>
                <w:szCs w:val="20"/>
              </w:rPr>
            </w:pPr>
            <w:r w:rsidRPr="009A2CB9">
              <w:rPr>
                <w:rFonts w:cstheme="minorHAnsi"/>
                <w:szCs w:val="20"/>
              </w:rPr>
              <w:t>99</w:t>
            </w:r>
          </w:p>
        </w:tc>
      </w:tr>
    </w:tbl>
    <w:p w14:paraId="0AA1659E" w14:textId="77777777" w:rsidR="00E215EC" w:rsidRPr="009A2CB9" w:rsidRDefault="00E215EC" w:rsidP="00E215EC">
      <w:pPr>
        <w:rPr>
          <w:rFonts w:cstheme="minorHAnsi"/>
          <w:szCs w:val="20"/>
        </w:rPr>
      </w:pPr>
    </w:p>
    <w:p w14:paraId="6CC40E80" w14:textId="77777777" w:rsidR="00E215EC" w:rsidRPr="009A2CB9" w:rsidRDefault="00E215EC" w:rsidP="001F64F6">
      <w:pPr>
        <w:pStyle w:val="ListParagraph"/>
        <w:numPr>
          <w:ilvl w:val="0"/>
          <w:numId w:val="14"/>
        </w:numPr>
        <w:rPr>
          <w:rFonts w:cstheme="minorHAnsi"/>
          <w:i/>
          <w:szCs w:val="20"/>
        </w:rPr>
      </w:pPr>
      <w:r w:rsidRPr="009A2CB9">
        <w:rPr>
          <w:rFonts w:cstheme="minorHAnsi"/>
          <w:szCs w:val="20"/>
        </w:rPr>
        <w:t xml:space="preserve">And to the best of your knowledge what type of job do your parent(s) or legal guardian(s) work in? </w:t>
      </w:r>
      <w:r w:rsidRPr="009A2CB9">
        <w:rPr>
          <w:rFonts w:cstheme="minorHAnsi"/>
          <w:i/>
          <w:iCs/>
          <w:szCs w:val="20"/>
        </w:rPr>
        <w:t>If your parents are retired, please tell us what they did before they retired.</w:t>
      </w:r>
    </w:p>
    <w:p w14:paraId="386D35DE"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i/>
          <w:szCs w:val="20"/>
        </w:rPr>
        <w:t>Select up to 2 choices. If they have more than one job, please select what you believe to be their main job.</w:t>
      </w:r>
      <w:r w:rsidRPr="009A2CB9">
        <w:rPr>
          <w:rFonts w:cstheme="minorHAnsi"/>
          <w:i/>
          <w:iCs/>
          <w:szCs w:val="20"/>
        </w:rPr>
        <w:t xml:space="preserve"> </w:t>
      </w:r>
    </w:p>
    <w:p w14:paraId="50B858BE" w14:textId="62E3377E" w:rsidR="00E215EC" w:rsidRPr="009A2CB9" w:rsidRDefault="00A36DD2"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MC.</w:t>
      </w:r>
      <w:r>
        <w:rPr>
          <w:rFonts w:cstheme="minorHAnsi"/>
          <w:color w:val="FF0000"/>
          <w:szCs w:val="20"/>
        </w:rPr>
        <w:t>]</w:t>
      </w:r>
    </w:p>
    <w:tbl>
      <w:tblPr>
        <w:tblW w:w="5000" w:type="pct"/>
        <w:jc w:val="center"/>
        <w:tblLook w:val="04A0" w:firstRow="1" w:lastRow="0" w:firstColumn="1" w:lastColumn="0" w:noHBand="0" w:noVBand="1"/>
      </w:tblPr>
      <w:tblGrid>
        <w:gridCol w:w="6308"/>
        <w:gridCol w:w="968"/>
        <w:gridCol w:w="1734"/>
      </w:tblGrid>
      <w:tr w:rsidR="00E215EC" w:rsidRPr="009A2CB9" w14:paraId="46D9D78A" w14:textId="77777777" w:rsidTr="00A36DD2">
        <w:trPr>
          <w:trHeight w:val="288"/>
          <w:jc w:val="center"/>
        </w:trPr>
        <w:tc>
          <w:tcPr>
            <w:tcW w:w="3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15BB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14:paraId="3F9894D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14:paraId="5B938ECB" w14:textId="77777777" w:rsidR="00E215EC" w:rsidRPr="009A2CB9" w:rsidRDefault="00E215EC" w:rsidP="00A41B3B">
            <w:pPr>
              <w:jc w:val="center"/>
              <w:rPr>
                <w:rFonts w:eastAsia="Times New Roman" w:cstheme="minorHAnsi"/>
                <w:color w:val="000000"/>
                <w:szCs w:val="20"/>
                <w:lang w:eastAsia="en-AU"/>
              </w:rPr>
            </w:pPr>
            <w:r w:rsidRPr="00A36DD2">
              <w:rPr>
                <w:rFonts w:eastAsia="Times New Roman" w:cstheme="minorHAnsi"/>
                <w:color w:val="FF0000"/>
                <w:szCs w:val="20"/>
                <w:lang w:val="en-US" w:eastAsia="en-AU"/>
              </w:rPr>
              <w:t>STEM RELATED</w:t>
            </w:r>
          </w:p>
        </w:tc>
      </w:tr>
      <w:tr w:rsidR="00E215EC" w:rsidRPr="009A2CB9" w14:paraId="075C803D"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E2EA22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Accountant</w:t>
            </w:r>
          </w:p>
        </w:tc>
        <w:tc>
          <w:tcPr>
            <w:tcW w:w="537" w:type="pct"/>
            <w:tcBorders>
              <w:top w:val="nil"/>
              <w:left w:val="nil"/>
              <w:bottom w:val="single" w:sz="4" w:space="0" w:color="auto"/>
              <w:right w:val="single" w:sz="4" w:space="0" w:color="auto"/>
            </w:tcBorders>
            <w:shd w:val="clear" w:color="auto" w:fill="auto"/>
            <w:noWrap/>
            <w:vAlign w:val="bottom"/>
            <w:hideMark/>
          </w:tcPr>
          <w:p w14:paraId="4E0F5D8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w:t>
            </w:r>
          </w:p>
        </w:tc>
        <w:tc>
          <w:tcPr>
            <w:tcW w:w="962" w:type="pct"/>
            <w:tcBorders>
              <w:top w:val="nil"/>
              <w:left w:val="nil"/>
              <w:bottom w:val="single" w:sz="4" w:space="0" w:color="auto"/>
              <w:right w:val="single" w:sz="4" w:space="0" w:color="auto"/>
            </w:tcBorders>
            <w:shd w:val="clear" w:color="auto" w:fill="auto"/>
            <w:noWrap/>
            <w:vAlign w:val="bottom"/>
            <w:hideMark/>
          </w:tcPr>
          <w:p w14:paraId="3E84CA9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2BE20BAF"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2B049E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Advertising or marketing consultant</w:t>
            </w:r>
          </w:p>
        </w:tc>
        <w:tc>
          <w:tcPr>
            <w:tcW w:w="537" w:type="pct"/>
            <w:tcBorders>
              <w:top w:val="nil"/>
              <w:left w:val="nil"/>
              <w:bottom w:val="single" w:sz="4" w:space="0" w:color="auto"/>
              <w:right w:val="single" w:sz="4" w:space="0" w:color="auto"/>
            </w:tcBorders>
            <w:shd w:val="clear" w:color="auto" w:fill="auto"/>
            <w:noWrap/>
            <w:vAlign w:val="bottom"/>
            <w:hideMark/>
          </w:tcPr>
          <w:p w14:paraId="4010D18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2</w:t>
            </w:r>
          </w:p>
        </w:tc>
        <w:tc>
          <w:tcPr>
            <w:tcW w:w="962" w:type="pct"/>
            <w:tcBorders>
              <w:top w:val="nil"/>
              <w:left w:val="nil"/>
              <w:bottom w:val="single" w:sz="4" w:space="0" w:color="auto"/>
              <w:right w:val="single" w:sz="4" w:space="0" w:color="auto"/>
            </w:tcBorders>
            <w:shd w:val="clear" w:color="auto" w:fill="auto"/>
            <w:noWrap/>
            <w:vAlign w:val="bottom"/>
            <w:hideMark/>
          </w:tcPr>
          <w:p w14:paraId="604400DD" w14:textId="77777777" w:rsidR="00E215EC" w:rsidRPr="009A2CB9" w:rsidRDefault="00E215EC" w:rsidP="00A41B3B">
            <w:pPr>
              <w:jc w:val="center"/>
              <w:rPr>
                <w:rFonts w:eastAsia="Times New Roman" w:cstheme="minorHAnsi"/>
                <w:color w:val="000000"/>
                <w:szCs w:val="20"/>
                <w:lang w:eastAsia="en-AU"/>
              </w:rPr>
            </w:pPr>
          </w:p>
        </w:tc>
      </w:tr>
      <w:tr w:rsidR="00E215EC" w:rsidRPr="009A2CB9" w14:paraId="34A05422"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9E6F38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Architect</w:t>
            </w:r>
          </w:p>
        </w:tc>
        <w:tc>
          <w:tcPr>
            <w:tcW w:w="537" w:type="pct"/>
            <w:tcBorders>
              <w:top w:val="nil"/>
              <w:left w:val="nil"/>
              <w:bottom w:val="single" w:sz="4" w:space="0" w:color="auto"/>
              <w:right w:val="single" w:sz="4" w:space="0" w:color="auto"/>
            </w:tcBorders>
            <w:shd w:val="clear" w:color="auto" w:fill="auto"/>
            <w:noWrap/>
            <w:vAlign w:val="bottom"/>
            <w:hideMark/>
          </w:tcPr>
          <w:p w14:paraId="4C19F37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p>
        </w:tc>
        <w:tc>
          <w:tcPr>
            <w:tcW w:w="962" w:type="pct"/>
            <w:tcBorders>
              <w:top w:val="nil"/>
              <w:left w:val="nil"/>
              <w:bottom w:val="single" w:sz="4" w:space="0" w:color="auto"/>
              <w:right w:val="single" w:sz="4" w:space="0" w:color="auto"/>
            </w:tcBorders>
            <w:shd w:val="clear" w:color="auto" w:fill="auto"/>
            <w:noWrap/>
            <w:vAlign w:val="bottom"/>
            <w:hideMark/>
          </w:tcPr>
          <w:p w14:paraId="1A9DD92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2A5919DC"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5C8613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Artist </w:t>
            </w:r>
          </w:p>
        </w:tc>
        <w:tc>
          <w:tcPr>
            <w:tcW w:w="537" w:type="pct"/>
            <w:tcBorders>
              <w:top w:val="nil"/>
              <w:left w:val="nil"/>
              <w:bottom w:val="single" w:sz="4" w:space="0" w:color="auto"/>
              <w:right w:val="single" w:sz="4" w:space="0" w:color="auto"/>
            </w:tcBorders>
            <w:shd w:val="clear" w:color="auto" w:fill="auto"/>
            <w:noWrap/>
            <w:vAlign w:val="bottom"/>
            <w:hideMark/>
          </w:tcPr>
          <w:p w14:paraId="73462BA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4</w:t>
            </w:r>
          </w:p>
        </w:tc>
        <w:tc>
          <w:tcPr>
            <w:tcW w:w="962" w:type="pct"/>
            <w:tcBorders>
              <w:top w:val="nil"/>
              <w:left w:val="nil"/>
              <w:bottom w:val="single" w:sz="4" w:space="0" w:color="auto"/>
              <w:right w:val="single" w:sz="4" w:space="0" w:color="auto"/>
            </w:tcBorders>
            <w:shd w:val="clear" w:color="auto" w:fill="auto"/>
            <w:noWrap/>
            <w:vAlign w:val="bottom"/>
            <w:hideMark/>
          </w:tcPr>
          <w:p w14:paraId="6606B4F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0ED6B37B"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741D44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Banker or finance</w:t>
            </w:r>
          </w:p>
        </w:tc>
        <w:tc>
          <w:tcPr>
            <w:tcW w:w="537" w:type="pct"/>
            <w:tcBorders>
              <w:top w:val="nil"/>
              <w:left w:val="nil"/>
              <w:bottom w:val="single" w:sz="4" w:space="0" w:color="auto"/>
              <w:right w:val="single" w:sz="4" w:space="0" w:color="auto"/>
            </w:tcBorders>
            <w:shd w:val="clear" w:color="auto" w:fill="auto"/>
            <w:noWrap/>
            <w:vAlign w:val="bottom"/>
            <w:hideMark/>
          </w:tcPr>
          <w:p w14:paraId="7378987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5</w:t>
            </w:r>
          </w:p>
        </w:tc>
        <w:tc>
          <w:tcPr>
            <w:tcW w:w="962" w:type="pct"/>
            <w:tcBorders>
              <w:top w:val="nil"/>
              <w:left w:val="nil"/>
              <w:bottom w:val="single" w:sz="4" w:space="0" w:color="auto"/>
              <w:right w:val="single" w:sz="4" w:space="0" w:color="auto"/>
            </w:tcBorders>
            <w:shd w:val="clear" w:color="auto" w:fill="auto"/>
            <w:noWrap/>
            <w:vAlign w:val="bottom"/>
            <w:hideMark/>
          </w:tcPr>
          <w:p w14:paraId="747D87F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797C6F55"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DB01C9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Business owner</w:t>
            </w:r>
          </w:p>
        </w:tc>
        <w:tc>
          <w:tcPr>
            <w:tcW w:w="537" w:type="pct"/>
            <w:tcBorders>
              <w:top w:val="nil"/>
              <w:left w:val="nil"/>
              <w:bottom w:val="single" w:sz="4" w:space="0" w:color="auto"/>
              <w:right w:val="single" w:sz="4" w:space="0" w:color="auto"/>
            </w:tcBorders>
            <w:shd w:val="clear" w:color="auto" w:fill="auto"/>
            <w:noWrap/>
            <w:vAlign w:val="bottom"/>
            <w:hideMark/>
          </w:tcPr>
          <w:p w14:paraId="4844F14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6</w:t>
            </w:r>
          </w:p>
        </w:tc>
        <w:tc>
          <w:tcPr>
            <w:tcW w:w="962" w:type="pct"/>
            <w:tcBorders>
              <w:top w:val="nil"/>
              <w:left w:val="nil"/>
              <w:bottom w:val="single" w:sz="4" w:space="0" w:color="auto"/>
              <w:right w:val="single" w:sz="4" w:space="0" w:color="auto"/>
            </w:tcBorders>
            <w:shd w:val="clear" w:color="auto" w:fill="auto"/>
            <w:noWrap/>
            <w:vAlign w:val="bottom"/>
            <w:hideMark/>
          </w:tcPr>
          <w:p w14:paraId="17E9A57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37942394"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5C8122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Clerical and administration (office support)</w:t>
            </w:r>
          </w:p>
        </w:tc>
        <w:tc>
          <w:tcPr>
            <w:tcW w:w="537" w:type="pct"/>
            <w:tcBorders>
              <w:top w:val="nil"/>
              <w:left w:val="nil"/>
              <w:bottom w:val="single" w:sz="4" w:space="0" w:color="auto"/>
              <w:right w:val="single" w:sz="4" w:space="0" w:color="auto"/>
            </w:tcBorders>
            <w:shd w:val="clear" w:color="auto" w:fill="auto"/>
            <w:noWrap/>
            <w:vAlign w:val="bottom"/>
            <w:hideMark/>
          </w:tcPr>
          <w:p w14:paraId="576E43C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7</w:t>
            </w:r>
          </w:p>
        </w:tc>
        <w:tc>
          <w:tcPr>
            <w:tcW w:w="962" w:type="pct"/>
            <w:tcBorders>
              <w:top w:val="nil"/>
              <w:left w:val="nil"/>
              <w:bottom w:val="single" w:sz="4" w:space="0" w:color="auto"/>
              <w:right w:val="single" w:sz="4" w:space="0" w:color="auto"/>
            </w:tcBorders>
            <w:shd w:val="clear" w:color="auto" w:fill="auto"/>
            <w:noWrap/>
            <w:vAlign w:val="bottom"/>
            <w:hideMark/>
          </w:tcPr>
          <w:p w14:paraId="3C2A232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189BA422"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925C16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Community and personal service (aged care, childcare)</w:t>
            </w:r>
          </w:p>
        </w:tc>
        <w:tc>
          <w:tcPr>
            <w:tcW w:w="537" w:type="pct"/>
            <w:tcBorders>
              <w:top w:val="nil"/>
              <w:left w:val="nil"/>
              <w:bottom w:val="single" w:sz="4" w:space="0" w:color="auto"/>
              <w:right w:val="single" w:sz="4" w:space="0" w:color="auto"/>
            </w:tcBorders>
            <w:shd w:val="clear" w:color="auto" w:fill="auto"/>
            <w:noWrap/>
            <w:vAlign w:val="bottom"/>
            <w:hideMark/>
          </w:tcPr>
          <w:p w14:paraId="48786D3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8</w:t>
            </w:r>
          </w:p>
        </w:tc>
        <w:tc>
          <w:tcPr>
            <w:tcW w:w="962" w:type="pct"/>
            <w:tcBorders>
              <w:top w:val="nil"/>
              <w:left w:val="nil"/>
              <w:bottom w:val="single" w:sz="4" w:space="0" w:color="auto"/>
              <w:right w:val="single" w:sz="4" w:space="0" w:color="auto"/>
            </w:tcBorders>
            <w:shd w:val="clear" w:color="auto" w:fill="auto"/>
            <w:noWrap/>
            <w:vAlign w:val="bottom"/>
            <w:hideMark/>
          </w:tcPr>
          <w:p w14:paraId="4F01F18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99EA346"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5F468E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Computing or information technology (IT)</w:t>
            </w:r>
          </w:p>
        </w:tc>
        <w:tc>
          <w:tcPr>
            <w:tcW w:w="537" w:type="pct"/>
            <w:tcBorders>
              <w:top w:val="nil"/>
              <w:left w:val="nil"/>
              <w:bottom w:val="single" w:sz="4" w:space="0" w:color="auto"/>
              <w:right w:val="single" w:sz="4" w:space="0" w:color="auto"/>
            </w:tcBorders>
            <w:shd w:val="clear" w:color="auto" w:fill="auto"/>
            <w:noWrap/>
            <w:vAlign w:val="bottom"/>
            <w:hideMark/>
          </w:tcPr>
          <w:p w14:paraId="2C68EA0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w:t>
            </w:r>
          </w:p>
        </w:tc>
        <w:tc>
          <w:tcPr>
            <w:tcW w:w="962" w:type="pct"/>
            <w:tcBorders>
              <w:top w:val="nil"/>
              <w:left w:val="nil"/>
              <w:bottom w:val="single" w:sz="4" w:space="0" w:color="auto"/>
              <w:right w:val="single" w:sz="4" w:space="0" w:color="auto"/>
            </w:tcBorders>
            <w:shd w:val="clear" w:color="auto" w:fill="auto"/>
            <w:noWrap/>
            <w:vAlign w:val="bottom"/>
            <w:hideMark/>
          </w:tcPr>
          <w:p w14:paraId="4FE75B19"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38F7317E"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5EAA26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Corporate management </w:t>
            </w:r>
          </w:p>
        </w:tc>
        <w:tc>
          <w:tcPr>
            <w:tcW w:w="537" w:type="pct"/>
            <w:tcBorders>
              <w:top w:val="nil"/>
              <w:left w:val="nil"/>
              <w:bottom w:val="single" w:sz="4" w:space="0" w:color="auto"/>
              <w:right w:val="single" w:sz="4" w:space="0" w:color="auto"/>
            </w:tcBorders>
            <w:shd w:val="clear" w:color="auto" w:fill="auto"/>
            <w:noWrap/>
            <w:vAlign w:val="bottom"/>
            <w:hideMark/>
          </w:tcPr>
          <w:p w14:paraId="2565FBF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10</w:t>
            </w:r>
          </w:p>
        </w:tc>
        <w:tc>
          <w:tcPr>
            <w:tcW w:w="962" w:type="pct"/>
            <w:tcBorders>
              <w:top w:val="nil"/>
              <w:left w:val="nil"/>
              <w:bottom w:val="single" w:sz="4" w:space="0" w:color="auto"/>
              <w:right w:val="single" w:sz="4" w:space="0" w:color="auto"/>
            </w:tcBorders>
            <w:shd w:val="clear" w:color="auto" w:fill="auto"/>
            <w:noWrap/>
            <w:vAlign w:val="bottom"/>
            <w:hideMark/>
          </w:tcPr>
          <w:p w14:paraId="547F76A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710B85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E32864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Data analyst</w:t>
            </w:r>
          </w:p>
        </w:tc>
        <w:tc>
          <w:tcPr>
            <w:tcW w:w="537" w:type="pct"/>
            <w:tcBorders>
              <w:top w:val="nil"/>
              <w:left w:val="nil"/>
              <w:bottom w:val="single" w:sz="4" w:space="0" w:color="auto"/>
              <w:right w:val="single" w:sz="4" w:space="0" w:color="auto"/>
            </w:tcBorders>
            <w:shd w:val="clear" w:color="auto" w:fill="auto"/>
            <w:noWrap/>
            <w:vAlign w:val="bottom"/>
            <w:hideMark/>
          </w:tcPr>
          <w:p w14:paraId="7356A4B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11</w:t>
            </w:r>
          </w:p>
        </w:tc>
        <w:tc>
          <w:tcPr>
            <w:tcW w:w="962" w:type="pct"/>
            <w:tcBorders>
              <w:top w:val="nil"/>
              <w:left w:val="nil"/>
              <w:bottom w:val="single" w:sz="4" w:space="0" w:color="auto"/>
              <w:right w:val="single" w:sz="4" w:space="0" w:color="auto"/>
            </w:tcBorders>
            <w:shd w:val="clear" w:color="auto" w:fill="auto"/>
            <w:noWrap/>
            <w:vAlign w:val="bottom"/>
            <w:hideMark/>
          </w:tcPr>
          <w:p w14:paraId="5DF9E69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77DEFEF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77C373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Economist</w:t>
            </w:r>
          </w:p>
        </w:tc>
        <w:tc>
          <w:tcPr>
            <w:tcW w:w="537" w:type="pct"/>
            <w:tcBorders>
              <w:top w:val="nil"/>
              <w:left w:val="nil"/>
              <w:bottom w:val="single" w:sz="4" w:space="0" w:color="auto"/>
              <w:right w:val="single" w:sz="4" w:space="0" w:color="auto"/>
            </w:tcBorders>
            <w:shd w:val="clear" w:color="auto" w:fill="auto"/>
            <w:noWrap/>
            <w:vAlign w:val="bottom"/>
            <w:hideMark/>
          </w:tcPr>
          <w:p w14:paraId="335E5A5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12</w:t>
            </w:r>
          </w:p>
        </w:tc>
        <w:tc>
          <w:tcPr>
            <w:tcW w:w="962" w:type="pct"/>
            <w:tcBorders>
              <w:top w:val="nil"/>
              <w:left w:val="nil"/>
              <w:bottom w:val="single" w:sz="4" w:space="0" w:color="auto"/>
              <w:right w:val="single" w:sz="4" w:space="0" w:color="auto"/>
            </w:tcBorders>
            <w:shd w:val="clear" w:color="auto" w:fill="auto"/>
            <w:noWrap/>
            <w:vAlign w:val="bottom"/>
            <w:hideMark/>
          </w:tcPr>
          <w:p w14:paraId="45BCD25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97D564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0E7567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Emergency services (police, fire or ambulance)</w:t>
            </w:r>
          </w:p>
        </w:tc>
        <w:tc>
          <w:tcPr>
            <w:tcW w:w="537" w:type="pct"/>
            <w:tcBorders>
              <w:top w:val="nil"/>
              <w:left w:val="nil"/>
              <w:bottom w:val="single" w:sz="4" w:space="0" w:color="auto"/>
              <w:right w:val="single" w:sz="4" w:space="0" w:color="auto"/>
            </w:tcBorders>
            <w:shd w:val="clear" w:color="auto" w:fill="auto"/>
            <w:noWrap/>
            <w:vAlign w:val="bottom"/>
            <w:hideMark/>
          </w:tcPr>
          <w:p w14:paraId="05EDEBD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13</w:t>
            </w:r>
          </w:p>
        </w:tc>
        <w:tc>
          <w:tcPr>
            <w:tcW w:w="962" w:type="pct"/>
            <w:tcBorders>
              <w:top w:val="nil"/>
              <w:left w:val="nil"/>
              <w:bottom w:val="single" w:sz="4" w:space="0" w:color="auto"/>
              <w:right w:val="single" w:sz="4" w:space="0" w:color="auto"/>
            </w:tcBorders>
            <w:shd w:val="clear" w:color="auto" w:fill="auto"/>
            <w:noWrap/>
            <w:vAlign w:val="bottom"/>
            <w:hideMark/>
          </w:tcPr>
          <w:p w14:paraId="137CE58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E86DC28"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8631E5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Engineer</w:t>
            </w:r>
          </w:p>
        </w:tc>
        <w:tc>
          <w:tcPr>
            <w:tcW w:w="537" w:type="pct"/>
            <w:tcBorders>
              <w:top w:val="nil"/>
              <w:left w:val="nil"/>
              <w:bottom w:val="single" w:sz="4" w:space="0" w:color="auto"/>
              <w:right w:val="single" w:sz="4" w:space="0" w:color="auto"/>
            </w:tcBorders>
            <w:shd w:val="clear" w:color="auto" w:fill="auto"/>
            <w:noWrap/>
            <w:vAlign w:val="bottom"/>
            <w:hideMark/>
          </w:tcPr>
          <w:p w14:paraId="2D9076F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14</w:t>
            </w:r>
          </w:p>
        </w:tc>
        <w:tc>
          <w:tcPr>
            <w:tcW w:w="962" w:type="pct"/>
            <w:tcBorders>
              <w:top w:val="nil"/>
              <w:left w:val="nil"/>
              <w:bottom w:val="single" w:sz="4" w:space="0" w:color="auto"/>
              <w:right w:val="single" w:sz="4" w:space="0" w:color="auto"/>
            </w:tcBorders>
            <w:shd w:val="clear" w:color="auto" w:fill="auto"/>
            <w:noWrap/>
            <w:vAlign w:val="bottom"/>
            <w:hideMark/>
          </w:tcPr>
          <w:p w14:paraId="1A31409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727EBA19"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6B8D06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Farmer</w:t>
            </w:r>
          </w:p>
        </w:tc>
        <w:tc>
          <w:tcPr>
            <w:tcW w:w="537" w:type="pct"/>
            <w:tcBorders>
              <w:top w:val="nil"/>
              <w:left w:val="nil"/>
              <w:bottom w:val="single" w:sz="4" w:space="0" w:color="auto"/>
              <w:right w:val="single" w:sz="4" w:space="0" w:color="auto"/>
            </w:tcBorders>
            <w:shd w:val="clear" w:color="auto" w:fill="auto"/>
            <w:noWrap/>
            <w:vAlign w:val="bottom"/>
            <w:hideMark/>
          </w:tcPr>
          <w:p w14:paraId="3B210D5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15</w:t>
            </w:r>
          </w:p>
        </w:tc>
        <w:tc>
          <w:tcPr>
            <w:tcW w:w="962" w:type="pct"/>
            <w:tcBorders>
              <w:top w:val="nil"/>
              <w:left w:val="nil"/>
              <w:bottom w:val="single" w:sz="4" w:space="0" w:color="auto"/>
              <w:right w:val="single" w:sz="4" w:space="0" w:color="auto"/>
            </w:tcBorders>
            <w:shd w:val="clear" w:color="auto" w:fill="auto"/>
            <w:noWrap/>
            <w:vAlign w:val="bottom"/>
            <w:hideMark/>
          </w:tcPr>
          <w:p w14:paraId="7E0A76D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8A02BEA"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2B64BB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Hairdresser or beauty therapist</w:t>
            </w:r>
          </w:p>
        </w:tc>
        <w:tc>
          <w:tcPr>
            <w:tcW w:w="537" w:type="pct"/>
            <w:tcBorders>
              <w:top w:val="nil"/>
              <w:left w:val="nil"/>
              <w:bottom w:val="single" w:sz="4" w:space="0" w:color="auto"/>
              <w:right w:val="single" w:sz="4" w:space="0" w:color="auto"/>
            </w:tcBorders>
            <w:shd w:val="clear" w:color="auto" w:fill="auto"/>
            <w:noWrap/>
            <w:vAlign w:val="bottom"/>
            <w:hideMark/>
          </w:tcPr>
          <w:p w14:paraId="268478D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16</w:t>
            </w:r>
          </w:p>
        </w:tc>
        <w:tc>
          <w:tcPr>
            <w:tcW w:w="962" w:type="pct"/>
            <w:tcBorders>
              <w:top w:val="nil"/>
              <w:left w:val="nil"/>
              <w:bottom w:val="single" w:sz="4" w:space="0" w:color="auto"/>
              <w:right w:val="single" w:sz="4" w:space="0" w:color="auto"/>
            </w:tcBorders>
            <w:shd w:val="clear" w:color="auto" w:fill="auto"/>
            <w:noWrap/>
            <w:vAlign w:val="bottom"/>
            <w:hideMark/>
          </w:tcPr>
          <w:p w14:paraId="431C882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6E96985"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3C1917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Hospitality</w:t>
            </w:r>
          </w:p>
        </w:tc>
        <w:tc>
          <w:tcPr>
            <w:tcW w:w="537" w:type="pct"/>
            <w:tcBorders>
              <w:top w:val="nil"/>
              <w:left w:val="nil"/>
              <w:bottom w:val="single" w:sz="4" w:space="0" w:color="auto"/>
              <w:right w:val="single" w:sz="4" w:space="0" w:color="auto"/>
            </w:tcBorders>
            <w:shd w:val="clear" w:color="auto" w:fill="auto"/>
            <w:noWrap/>
            <w:vAlign w:val="bottom"/>
            <w:hideMark/>
          </w:tcPr>
          <w:p w14:paraId="63F74E5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17</w:t>
            </w:r>
          </w:p>
        </w:tc>
        <w:tc>
          <w:tcPr>
            <w:tcW w:w="962" w:type="pct"/>
            <w:tcBorders>
              <w:top w:val="nil"/>
              <w:left w:val="nil"/>
              <w:bottom w:val="single" w:sz="4" w:space="0" w:color="auto"/>
              <w:right w:val="single" w:sz="4" w:space="0" w:color="auto"/>
            </w:tcBorders>
            <w:shd w:val="clear" w:color="auto" w:fill="auto"/>
            <w:noWrap/>
            <w:vAlign w:val="bottom"/>
            <w:hideMark/>
          </w:tcPr>
          <w:p w14:paraId="21842E1A"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819595D"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381F77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Inventor (entrepreneur)</w:t>
            </w:r>
          </w:p>
        </w:tc>
        <w:tc>
          <w:tcPr>
            <w:tcW w:w="537" w:type="pct"/>
            <w:tcBorders>
              <w:top w:val="nil"/>
              <w:left w:val="nil"/>
              <w:bottom w:val="single" w:sz="4" w:space="0" w:color="auto"/>
              <w:right w:val="single" w:sz="4" w:space="0" w:color="auto"/>
            </w:tcBorders>
            <w:shd w:val="clear" w:color="auto" w:fill="auto"/>
            <w:noWrap/>
            <w:vAlign w:val="bottom"/>
            <w:hideMark/>
          </w:tcPr>
          <w:p w14:paraId="4C00975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18</w:t>
            </w:r>
          </w:p>
        </w:tc>
        <w:tc>
          <w:tcPr>
            <w:tcW w:w="962" w:type="pct"/>
            <w:tcBorders>
              <w:top w:val="nil"/>
              <w:left w:val="nil"/>
              <w:bottom w:val="single" w:sz="4" w:space="0" w:color="auto"/>
              <w:right w:val="single" w:sz="4" w:space="0" w:color="auto"/>
            </w:tcBorders>
            <w:shd w:val="clear" w:color="auto" w:fill="auto"/>
            <w:noWrap/>
            <w:vAlign w:val="bottom"/>
            <w:hideMark/>
          </w:tcPr>
          <w:p w14:paraId="4DBB5E31"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4E3B311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F861D4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Labourer (construction, grounds maintenance, factory worker)</w:t>
            </w:r>
          </w:p>
        </w:tc>
        <w:tc>
          <w:tcPr>
            <w:tcW w:w="537" w:type="pct"/>
            <w:tcBorders>
              <w:top w:val="nil"/>
              <w:left w:val="nil"/>
              <w:bottom w:val="single" w:sz="4" w:space="0" w:color="auto"/>
              <w:right w:val="single" w:sz="4" w:space="0" w:color="auto"/>
            </w:tcBorders>
            <w:shd w:val="clear" w:color="auto" w:fill="auto"/>
            <w:noWrap/>
            <w:vAlign w:val="bottom"/>
            <w:hideMark/>
          </w:tcPr>
          <w:p w14:paraId="071DF42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19</w:t>
            </w:r>
          </w:p>
        </w:tc>
        <w:tc>
          <w:tcPr>
            <w:tcW w:w="962" w:type="pct"/>
            <w:tcBorders>
              <w:top w:val="nil"/>
              <w:left w:val="nil"/>
              <w:bottom w:val="single" w:sz="4" w:space="0" w:color="auto"/>
              <w:right w:val="single" w:sz="4" w:space="0" w:color="auto"/>
            </w:tcBorders>
            <w:shd w:val="clear" w:color="auto" w:fill="auto"/>
            <w:noWrap/>
            <w:vAlign w:val="bottom"/>
            <w:hideMark/>
          </w:tcPr>
          <w:p w14:paraId="232B467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C49E7FE"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FD68AA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Lawyer</w:t>
            </w:r>
          </w:p>
        </w:tc>
        <w:tc>
          <w:tcPr>
            <w:tcW w:w="537" w:type="pct"/>
            <w:tcBorders>
              <w:top w:val="nil"/>
              <w:left w:val="nil"/>
              <w:bottom w:val="single" w:sz="4" w:space="0" w:color="auto"/>
              <w:right w:val="single" w:sz="4" w:space="0" w:color="auto"/>
            </w:tcBorders>
            <w:shd w:val="clear" w:color="auto" w:fill="auto"/>
            <w:noWrap/>
            <w:vAlign w:val="bottom"/>
            <w:hideMark/>
          </w:tcPr>
          <w:p w14:paraId="74931AD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20</w:t>
            </w:r>
          </w:p>
        </w:tc>
        <w:tc>
          <w:tcPr>
            <w:tcW w:w="962" w:type="pct"/>
            <w:tcBorders>
              <w:top w:val="nil"/>
              <w:left w:val="nil"/>
              <w:bottom w:val="single" w:sz="4" w:space="0" w:color="auto"/>
              <w:right w:val="single" w:sz="4" w:space="0" w:color="auto"/>
            </w:tcBorders>
            <w:shd w:val="clear" w:color="auto" w:fill="auto"/>
            <w:noWrap/>
            <w:vAlign w:val="bottom"/>
            <w:hideMark/>
          </w:tcPr>
          <w:p w14:paraId="4A78831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A85C022"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A55BE9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Machinery operator or driver</w:t>
            </w:r>
          </w:p>
        </w:tc>
        <w:tc>
          <w:tcPr>
            <w:tcW w:w="537" w:type="pct"/>
            <w:tcBorders>
              <w:top w:val="nil"/>
              <w:left w:val="nil"/>
              <w:bottom w:val="single" w:sz="4" w:space="0" w:color="auto"/>
              <w:right w:val="single" w:sz="4" w:space="0" w:color="auto"/>
            </w:tcBorders>
            <w:shd w:val="clear" w:color="auto" w:fill="auto"/>
            <w:noWrap/>
            <w:vAlign w:val="bottom"/>
            <w:hideMark/>
          </w:tcPr>
          <w:p w14:paraId="167C522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21</w:t>
            </w:r>
          </w:p>
        </w:tc>
        <w:tc>
          <w:tcPr>
            <w:tcW w:w="962" w:type="pct"/>
            <w:tcBorders>
              <w:top w:val="nil"/>
              <w:left w:val="nil"/>
              <w:bottom w:val="single" w:sz="4" w:space="0" w:color="auto"/>
              <w:right w:val="single" w:sz="4" w:space="0" w:color="auto"/>
            </w:tcBorders>
            <w:shd w:val="clear" w:color="auto" w:fill="auto"/>
            <w:noWrap/>
            <w:vAlign w:val="bottom"/>
            <w:hideMark/>
          </w:tcPr>
          <w:p w14:paraId="3A67C88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1D049EF"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828BC4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Mathematician</w:t>
            </w:r>
          </w:p>
        </w:tc>
        <w:tc>
          <w:tcPr>
            <w:tcW w:w="537" w:type="pct"/>
            <w:tcBorders>
              <w:top w:val="nil"/>
              <w:left w:val="nil"/>
              <w:bottom w:val="single" w:sz="4" w:space="0" w:color="auto"/>
              <w:right w:val="single" w:sz="4" w:space="0" w:color="auto"/>
            </w:tcBorders>
            <w:shd w:val="clear" w:color="auto" w:fill="auto"/>
            <w:noWrap/>
            <w:vAlign w:val="bottom"/>
            <w:hideMark/>
          </w:tcPr>
          <w:p w14:paraId="0DCCE20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22</w:t>
            </w:r>
          </w:p>
        </w:tc>
        <w:tc>
          <w:tcPr>
            <w:tcW w:w="962" w:type="pct"/>
            <w:tcBorders>
              <w:top w:val="nil"/>
              <w:left w:val="nil"/>
              <w:bottom w:val="single" w:sz="4" w:space="0" w:color="auto"/>
              <w:right w:val="single" w:sz="4" w:space="0" w:color="auto"/>
            </w:tcBorders>
            <w:shd w:val="clear" w:color="auto" w:fill="auto"/>
            <w:noWrap/>
            <w:vAlign w:val="bottom"/>
            <w:hideMark/>
          </w:tcPr>
          <w:p w14:paraId="0807799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0B081B0C"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4EB1128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Medical doctor</w:t>
            </w:r>
          </w:p>
        </w:tc>
        <w:tc>
          <w:tcPr>
            <w:tcW w:w="537" w:type="pct"/>
            <w:tcBorders>
              <w:top w:val="nil"/>
              <w:left w:val="nil"/>
              <w:bottom w:val="single" w:sz="4" w:space="0" w:color="auto"/>
              <w:right w:val="single" w:sz="4" w:space="0" w:color="auto"/>
            </w:tcBorders>
            <w:shd w:val="clear" w:color="auto" w:fill="auto"/>
            <w:noWrap/>
            <w:vAlign w:val="bottom"/>
            <w:hideMark/>
          </w:tcPr>
          <w:p w14:paraId="7A2030B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23</w:t>
            </w:r>
          </w:p>
        </w:tc>
        <w:tc>
          <w:tcPr>
            <w:tcW w:w="962" w:type="pct"/>
            <w:tcBorders>
              <w:top w:val="nil"/>
              <w:left w:val="nil"/>
              <w:bottom w:val="single" w:sz="4" w:space="0" w:color="auto"/>
              <w:right w:val="single" w:sz="4" w:space="0" w:color="auto"/>
            </w:tcBorders>
            <w:shd w:val="clear" w:color="auto" w:fill="auto"/>
            <w:noWrap/>
            <w:vAlign w:val="bottom"/>
            <w:hideMark/>
          </w:tcPr>
          <w:p w14:paraId="3FFA93E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C5CC94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1025BF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Nurse</w:t>
            </w:r>
          </w:p>
        </w:tc>
        <w:tc>
          <w:tcPr>
            <w:tcW w:w="537" w:type="pct"/>
            <w:tcBorders>
              <w:top w:val="nil"/>
              <w:left w:val="nil"/>
              <w:bottom w:val="single" w:sz="4" w:space="0" w:color="auto"/>
              <w:right w:val="single" w:sz="4" w:space="0" w:color="auto"/>
            </w:tcBorders>
            <w:shd w:val="clear" w:color="auto" w:fill="auto"/>
            <w:noWrap/>
            <w:vAlign w:val="bottom"/>
            <w:hideMark/>
          </w:tcPr>
          <w:p w14:paraId="628E42C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24</w:t>
            </w:r>
          </w:p>
        </w:tc>
        <w:tc>
          <w:tcPr>
            <w:tcW w:w="962" w:type="pct"/>
            <w:tcBorders>
              <w:top w:val="nil"/>
              <w:left w:val="nil"/>
              <w:bottom w:val="single" w:sz="4" w:space="0" w:color="auto"/>
              <w:right w:val="single" w:sz="4" w:space="0" w:color="auto"/>
            </w:tcBorders>
            <w:shd w:val="clear" w:color="auto" w:fill="auto"/>
            <w:noWrap/>
            <w:vAlign w:val="bottom"/>
            <w:hideMark/>
          </w:tcPr>
          <w:p w14:paraId="06A4D3C4"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2B8B870"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EA1FEF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Pharmacist</w:t>
            </w:r>
          </w:p>
        </w:tc>
        <w:tc>
          <w:tcPr>
            <w:tcW w:w="537" w:type="pct"/>
            <w:tcBorders>
              <w:top w:val="nil"/>
              <w:left w:val="nil"/>
              <w:bottom w:val="single" w:sz="4" w:space="0" w:color="auto"/>
              <w:right w:val="single" w:sz="4" w:space="0" w:color="auto"/>
            </w:tcBorders>
            <w:shd w:val="clear" w:color="auto" w:fill="auto"/>
            <w:noWrap/>
            <w:vAlign w:val="bottom"/>
            <w:hideMark/>
          </w:tcPr>
          <w:p w14:paraId="77BFD5E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25</w:t>
            </w:r>
          </w:p>
        </w:tc>
        <w:tc>
          <w:tcPr>
            <w:tcW w:w="962" w:type="pct"/>
            <w:tcBorders>
              <w:top w:val="nil"/>
              <w:left w:val="nil"/>
              <w:bottom w:val="single" w:sz="4" w:space="0" w:color="auto"/>
              <w:right w:val="single" w:sz="4" w:space="0" w:color="auto"/>
            </w:tcBorders>
            <w:shd w:val="clear" w:color="auto" w:fill="auto"/>
            <w:noWrap/>
            <w:vAlign w:val="bottom"/>
            <w:hideMark/>
          </w:tcPr>
          <w:p w14:paraId="157DB5E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F6A3FD9"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3885FC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Professor or lecturer</w:t>
            </w:r>
          </w:p>
        </w:tc>
        <w:tc>
          <w:tcPr>
            <w:tcW w:w="537" w:type="pct"/>
            <w:tcBorders>
              <w:top w:val="nil"/>
              <w:left w:val="nil"/>
              <w:bottom w:val="single" w:sz="4" w:space="0" w:color="auto"/>
              <w:right w:val="single" w:sz="4" w:space="0" w:color="auto"/>
            </w:tcBorders>
            <w:shd w:val="clear" w:color="auto" w:fill="auto"/>
            <w:noWrap/>
            <w:vAlign w:val="bottom"/>
            <w:hideMark/>
          </w:tcPr>
          <w:p w14:paraId="31CF2CE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26</w:t>
            </w:r>
          </w:p>
        </w:tc>
        <w:tc>
          <w:tcPr>
            <w:tcW w:w="962" w:type="pct"/>
            <w:tcBorders>
              <w:top w:val="nil"/>
              <w:left w:val="nil"/>
              <w:bottom w:val="single" w:sz="4" w:space="0" w:color="auto"/>
              <w:right w:val="single" w:sz="4" w:space="0" w:color="auto"/>
            </w:tcBorders>
            <w:shd w:val="clear" w:color="auto" w:fill="auto"/>
            <w:noWrap/>
            <w:vAlign w:val="bottom"/>
            <w:hideMark/>
          </w:tcPr>
          <w:p w14:paraId="73F9C0E6"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AE20E23"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A20514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servant (includes Defence Force - Army, Airforce, Navy)</w:t>
            </w:r>
          </w:p>
        </w:tc>
        <w:tc>
          <w:tcPr>
            <w:tcW w:w="537" w:type="pct"/>
            <w:tcBorders>
              <w:top w:val="nil"/>
              <w:left w:val="nil"/>
              <w:bottom w:val="single" w:sz="4" w:space="0" w:color="auto"/>
              <w:right w:val="single" w:sz="4" w:space="0" w:color="auto"/>
            </w:tcBorders>
            <w:shd w:val="clear" w:color="auto" w:fill="auto"/>
            <w:noWrap/>
            <w:vAlign w:val="bottom"/>
            <w:hideMark/>
          </w:tcPr>
          <w:p w14:paraId="04DA1A4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27</w:t>
            </w:r>
          </w:p>
        </w:tc>
        <w:tc>
          <w:tcPr>
            <w:tcW w:w="962" w:type="pct"/>
            <w:tcBorders>
              <w:top w:val="nil"/>
              <w:left w:val="nil"/>
              <w:bottom w:val="single" w:sz="4" w:space="0" w:color="auto"/>
              <w:right w:val="single" w:sz="4" w:space="0" w:color="auto"/>
            </w:tcBorders>
            <w:shd w:val="clear" w:color="auto" w:fill="auto"/>
            <w:noWrap/>
            <w:vAlign w:val="bottom"/>
            <w:hideMark/>
          </w:tcPr>
          <w:p w14:paraId="3E2E222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1962498"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1D451CE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transport operator (Bus driver, train conductor)</w:t>
            </w:r>
          </w:p>
        </w:tc>
        <w:tc>
          <w:tcPr>
            <w:tcW w:w="537" w:type="pct"/>
            <w:tcBorders>
              <w:top w:val="nil"/>
              <w:left w:val="nil"/>
              <w:bottom w:val="single" w:sz="4" w:space="0" w:color="auto"/>
              <w:right w:val="single" w:sz="4" w:space="0" w:color="auto"/>
            </w:tcBorders>
            <w:shd w:val="clear" w:color="auto" w:fill="auto"/>
            <w:noWrap/>
            <w:vAlign w:val="bottom"/>
            <w:hideMark/>
          </w:tcPr>
          <w:p w14:paraId="7F716DC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28</w:t>
            </w:r>
          </w:p>
        </w:tc>
        <w:tc>
          <w:tcPr>
            <w:tcW w:w="962" w:type="pct"/>
            <w:tcBorders>
              <w:top w:val="nil"/>
              <w:left w:val="nil"/>
              <w:bottom w:val="single" w:sz="4" w:space="0" w:color="auto"/>
              <w:right w:val="single" w:sz="4" w:space="0" w:color="auto"/>
            </w:tcBorders>
            <w:shd w:val="clear" w:color="auto" w:fill="auto"/>
            <w:noWrap/>
            <w:vAlign w:val="bottom"/>
            <w:hideMark/>
          </w:tcPr>
          <w:p w14:paraId="3D8D522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3283E9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2806C76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Retail worker</w:t>
            </w:r>
          </w:p>
        </w:tc>
        <w:tc>
          <w:tcPr>
            <w:tcW w:w="537" w:type="pct"/>
            <w:tcBorders>
              <w:top w:val="nil"/>
              <w:left w:val="nil"/>
              <w:bottom w:val="single" w:sz="4" w:space="0" w:color="auto"/>
              <w:right w:val="single" w:sz="4" w:space="0" w:color="auto"/>
            </w:tcBorders>
            <w:shd w:val="clear" w:color="auto" w:fill="auto"/>
            <w:noWrap/>
            <w:vAlign w:val="bottom"/>
            <w:hideMark/>
          </w:tcPr>
          <w:p w14:paraId="271D127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29</w:t>
            </w:r>
          </w:p>
        </w:tc>
        <w:tc>
          <w:tcPr>
            <w:tcW w:w="962" w:type="pct"/>
            <w:tcBorders>
              <w:top w:val="nil"/>
              <w:left w:val="nil"/>
              <w:bottom w:val="single" w:sz="4" w:space="0" w:color="auto"/>
              <w:right w:val="single" w:sz="4" w:space="0" w:color="auto"/>
            </w:tcBorders>
            <w:shd w:val="clear" w:color="auto" w:fill="auto"/>
            <w:noWrap/>
            <w:vAlign w:val="bottom"/>
            <w:hideMark/>
          </w:tcPr>
          <w:p w14:paraId="21591FD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8DD26CB"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9F5465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Salesperson</w:t>
            </w:r>
          </w:p>
        </w:tc>
        <w:tc>
          <w:tcPr>
            <w:tcW w:w="537" w:type="pct"/>
            <w:tcBorders>
              <w:top w:val="nil"/>
              <w:left w:val="nil"/>
              <w:bottom w:val="single" w:sz="4" w:space="0" w:color="auto"/>
              <w:right w:val="single" w:sz="4" w:space="0" w:color="auto"/>
            </w:tcBorders>
            <w:shd w:val="clear" w:color="auto" w:fill="auto"/>
            <w:noWrap/>
            <w:vAlign w:val="bottom"/>
            <w:hideMark/>
          </w:tcPr>
          <w:p w14:paraId="01989FF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30</w:t>
            </w:r>
          </w:p>
        </w:tc>
        <w:tc>
          <w:tcPr>
            <w:tcW w:w="962" w:type="pct"/>
            <w:tcBorders>
              <w:top w:val="nil"/>
              <w:left w:val="nil"/>
              <w:bottom w:val="single" w:sz="4" w:space="0" w:color="auto"/>
              <w:right w:val="single" w:sz="4" w:space="0" w:color="auto"/>
            </w:tcBorders>
            <w:shd w:val="clear" w:color="auto" w:fill="auto"/>
            <w:noWrap/>
            <w:vAlign w:val="bottom"/>
            <w:hideMark/>
          </w:tcPr>
          <w:p w14:paraId="573DCC8D"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1EE972B"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72642C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Scientist </w:t>
            </w:r>
          </w:p>
        </w:tc>
        <w:tc>
          <w:tcPr>
            <w:tcW w:w="537" w:type="pct"/>
            <w:tcBorders>
              <w:top w:val="nil"/>
              <w:left w:val="nil"/>
              <w:bottom w:val="single" w:sz="4" w:space="0" w:color="auto"/>
              <w:right w:val="single" w:sz="4" w:space="0" w:color="auto"/>
            </w:tcBorders>
            <w:shd w:val="clear" w:color="auto" w:fill="auto"/>
            <w:noWrap/>
            <w:vAlign w:val="bottom"/>
            <w:hideMark/>
          </w:tcPr>
          <w:p w14:paraId="71DD21C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31</w:t>
            </w:r>
          </w:p>
        </w:tc>
        <w:tc>
          <w:tcPr>
            <w:tcW w:w="962" w:type="pct"/>
            <w:tcBorders>
              <w:top w:val="nil"/>
              <w:left w:val="nil"/>
              <w:bottom w:val="single" w:sz="4" w:space="0" w:color="auto"/>
              <w:right w:val="single" w:sz="4" w:space="0" w:color="auto"/>
            </w:tcBorders>
            <w:shd w:val="clear" w:color="auto" w:fill="auto"/>
            <w:noWrap/>
            <w:vAlign w:val="bottom"/>
            <w:hideMark/>
          </w:tcPr>
          <w:p w14:paraId="4B6522A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4835D8B8"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929F8D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Social worker</w:t>
            </w:r>
          </w:p>
        </w:tc>
        <w:tc>
          <w:tcPr>
            <w:tcW w:w="537" w:type="pct"/>
            <w:tcBorders>
              <w:top w:val="nil"/>
              <w:left w:val="nil"/>
              <w:bottom w:val="single" w:sz="4" w:space="0" w:color="auto"/>
              <w:right w:val="single" w:sz="4" w:space="0" w:color="auto"/>
            </w:tcBorders>
            <w:shd w:val="clear" w:color="auto" w:fill="auto"/>
            <w:noWrap/>
            <w:vAlign w:val="bottom"/>
            <w:hideMark/>
          </w:tcPr>
          <w:p w14:paraId="1A3BBD4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32</w:t>
            </w:r>
          </w:p>
        </w:tc>
        <w:tc>
          <w:tcPr>
            <w:tcW w:w="962" w:type="pct"/>
            <w:tcBorders>
              <w:top w:val="nil"/>
              <w:left w:val="nil"/>
              <w:bottom w:val="single" w:sz="4" w:space="0" w:color="auto"/>
              <w:right w:val="single" w:sz="4" w:space="0" w:color="auto"/>
            </w:tcBorders>
            <w:shd w:val="clear" w:color="auto" w:fill="auto"/>
            <w:noWrap/>
            <w:vAlign w:val="bottom"/>
            <w:hideMark/>
          </w:tcPr>
          <w:p w14:paraId="00DA0D1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7B0E677"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4C7D3C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Stay at home parents</w:t>
            </w:r>
          </w:p>
        </w:tc>
        <w:tc>
          <w:tcPr>
            <w:tcW w:w="537" w:type="pct"/>
            <w:tcBorders>
              <w:top w:val="nil"/>
              <w:left w:val="nil"/>
              <w:bottom w:val="single" w:sz="4" w:space="0" w:color="auto"/>
              <w:right w:val="single" w:sz="4" w:space="0" w:color="auto"/>
            </w:tcBorders>
            <w:shd w:val="clear" w:color="auto" w:fill="auto"/>
            <w:noWrap/>
            <w:vAlign w:val="bottom"/>
            <w:hideMark/>
          </w:tcPr>
          <w:p w14:paraId="111347F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33</w:t>
            </w:r>
          </w:p>
        </w:tc>
        <w:tc>
          <w:tcPr>
            <w:tcW w:w="962" w:type="pct"/>
            <w:tcBorders>
              <w:top w:val="nil"/>
              <w:left w:val="nil"/>
              <w:bottom w:val="single" w:sz="4" w:space="0" w:color="auto"/>
              <w:right w:val="single" w:sz="4" w:space="0" w:color="auto"/>
            </w:tcBorders>
            <w:shd w:val="clear" w:color="auto" w:fill="auto"/>
            <w:noWrap/>
            <w:vAlign w:val="bottom"/>
            <w:hideMark/>
          </w:tcPr>
          <w:p w14:paraId="2BBB9E3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7F81FC6"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3886383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Taxi driver or ride share driver</w:t>
            </w:r>
          </w:p>
        </w:tc>
        <w:tc>
          <w:tcPr>
            <w:tcW w:w="537" w:type="pct"/>
            <w:tcBorders>
              <w:top w:val="nil"/>
              <w:left w:val="nil"/>
              <w:bottom w:val="single" w:sz="4" w:space="0" w:color="auto"/>
              <w:right w:val="single" w:sz="4" w:space="0" w:color="auto"/>
            </w:tcBorders>
            <w:shd w:val="clear" w:color="auto" w:fill="auto"/>
            <w:noWrap/>
            <w:vAlign w:val="bottom"/>
            <w:hideMark/>
          </w:tcPr>
          <w:p w14:paraId="1026D59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34</w:t>
            </w:r>
          </w:p>
        </w:tc>
        <w:tc>
          <w:tcPr>
            <w:tcW w:w="962" w:type="pct"/>
            <w:tcBorders>
              <w:top w:val="nil"/>
              <w:left w:val="nil"/>
              <w:bottom w:val="single" w:sz="4" w:space="0" w:color="auto"/>
              <w:right w:val="single" w:sz="4" w:space="0" w:color="auto"/>
            </w:tcBorders>
            <w:shd w:val="clear" w:color="auto" w:fill="auto"/>
            <w:noWrap/>
            <w:vAlign w:val="bottom"/>
            <w:hideMark/>
          </w:tcPr>
          <w:p w14:paraId="3CDDE71D"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5D3B5D4"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74E7B96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Teacher</w:t>
            </w:r>
          </w:p>
        </w:tc>
        <w:tc>
          <w:tcPr>
            <w:tcW w:w="537" w:type="pct"/>
            <w:tcBorders>
              <w:top w:val="nil"/>
              <w:left w:val="nil"/>
              <w:bottom w:val="single" w:sz="4" w:space="0" w:color="auto"/>
              <w:right w:val="single" w:sz="4" w:space="0" w:color="auto"/>
            </w:tcBorders>
            <w:shd w:val="clear" w:color="auto" w:fill="auto"/>
            <w:noWrap/>
            <w:vAlign w:val="bottom"/>
            <w:hideMark/>
          </w:tcPr>
          <w:p w14:paraId="78C0B9B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35</w:t>
            </w:r>
          </w:p>
        </w:tc>
        <w:tc>
          <w:tcPr>
            <w:tcW w:w="962" w:type="pct"/>
            <w:tcBorders>
              <w:top w:val="nil"/>
              <w:left w:val="nil"/>
              <w:bottom w:val="single" w:sz="4" w:space="0" w:color="auto"/>
              <w:right w:val="single" w:sz="4" w:space="0" w:color="auto"/>
            </w:tcBorders>
            <w:shd w:val="clear" w:color="auto" w:fill="auto"/>
            <w:noWrap/>
            <w:vAlign w:val="bottom"/>
            <w:hideMark/>
          </w:tcPr>
          <w:p w14:paraId="14A2D50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AE2119C"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5F34DA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Technician or trade worker (mechanic, electrician, carpenter)</w:t>
            </w:r>
          </w:p>
        </w:tc>
        <w:tc>
          <w:tcPr>
            <w:tcW w:w="537" w:type="pct"/>
            <w:tcBorders>
              <w:top w:val="nil"/>
              <w:left w:val="nil"/>
              <w:bottom w:val="single" w:sz="4" w:space="0" w:color="auto"/>
              <w:right w:val="single" w:sz="4" w:space="0" w:color="auto"/>
            </w:tcBorders>
            <w:shd w:val="clear" w:color="auto" w:fill="auto"/>
            <w:noWrap/>
            <w:vAlign w:val="bottom"/>
            <w:hideMark/>
          </w:tcPr>
          <w:p w14:paraId="41F6A5A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36</w:t>
            </w:r>
          </w:p>
        </w:tc>
        <w:tc>
          <w:tcPr>
            <w:tcW w:w="962" w:type="pct"/>
            <w:tcBorders>
              <w:top w:val="nil"/>
              <w:left w:val="nil"/>
              <w:bottom w:val="single" w:sz="4" w:space="0" w:color="auto"/>
              <w:right w:val="single" w:sz="4" w:space="0" w:color="auto"/>
            </w:tcBorders>
            <w:shd w:val="clear" w:color="auto" w:fill="auto"/>
            <w:noWrap/>
            <w:vAlign w:val="bottom"/>
            <w:hideMark/>
          </w:tcPr>
          <w:p w14:paraId="2E3DFB6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21D5AEF"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6DCA3ED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Unemployed</w:t>
            </w:r>
          </w:p>
        </w:tc>
        <w:tc>
          <w:tcPr>
            <w:tcW w:w="537" w:type="pct"/>
            <w:tcBorders>
              <w:top w:val="nil"/>
              <w:left w:val="nil"/>
              <w:bottom w:val="single" w:sz="4" w:space="0" w:color="auto"/>
              <w:right w:val="single" w:sz="4" w:space="0" w:color="auto"/>
            </w:tcBorders>
            <w:shd w:val="clear" w:color="auto" w:fill="auto"/>
            <w:noWrap/>
            <w:vAlign w:val="bottom"/>
            <w:hideMark/>
          </w:tcPr>
          <w:p w14:paraId="02D9047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37</w:t>
            </w:r>
          </w:p>
        </w:tc>
        <w:tc>
          <w:tcPr>
            <w:tcW w:w="962" w:type="pct"/>
            <w:tcBorders>
              <w:top w:val="nil"/>
              <w:left w:val="nil"/>
              <w:bottom w:val="single" w:sz="4" w:space="0" w:color="auto"/>
              <w:right w:val="single" w:sz="4" w:space="0" w:color="auto"/>
            </w:tcBorders>
            <w:shd w:val="clear" w:color="auto" w:fill="auto"/>
            <w:noWrap/>
            <w:vAlign w:val="bottom"/>
            <w:hideMark/>
          </w:tcPr>
          <w:p w14:paraId="5A8DEF2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4A6C01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0B36352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Don’t know</w:t>
            </w:r>
          </w:p>
        </w:tc>
        <w:tc>
          <w:tcPr>
            <w:tcW w:w="537" w:type="pct"/>
            <w:tcBorders>
              <w:top w:val="nil"/>
              <w:left w:val="nil"/>
              <w:bottom w:val="single" w:sz="4" w:space="0" w:color="auto"/>
              <w:right w:val="single" w:sz="4" w:space="0" w:color="auto"/>
            </w:tcBorders>
            <w:shd w:val="clear" w:color="auto" w:fill="auto"/>
            <w:noWrap/>
            <w:vAlign w:val="bottom"/>
            <w:hideMark/>
          </w:tcPr>
          <w:p w14:paraId="39A2DB9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98</w:t>
            </w:r>
          </w:p>
        </w:tc>
        <w:tc>
          <w:tcPr>
            <w:tcW w:w="962" w:type="pct"/>
            <w:tcBorders>
              <w:top w:val="nil"/>
              <w:left w:val="nil"/>
              <w:bottom w:val="single" w:sz="4" w:space="0" w:color="auto"/>
              <w:right w:val="single" w:sz="4" w:space="0" w:color="auto"/>
            </w:tcBorders>
            <w:shd w:val="clear" w:color="auto" w:fill="auto"/>
            <w:noWrap/>
            <w:vAlign w:val="bottom"/>
            <w:hideMark/>
          </w:tcPr>
          <w:p w14:paraId="37CED3F9"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5B942E1" w14:textId="77777777" w:rsidTr="00A36DD2">
        <w:trPr>
          <w:trHeight w:val="288"/>
          <w:jc w:val="center"/>
        </w:trPr>
        <w:tc>
          <w:tcPr>
            <w:tcW w:w="3501" w:type="pct"/>
            <w:tcBorders>
              <w:top w:val="nil"/>
              <w:left w:val="single" w:sz="4" w:space="0" w:color="auto"/>
              <w:bottom w:val="single" w:sz="4" w:space="0" w:color="auto"/>
              <w:right w:val="single" w:sz="4" w:space="0" w:color="auto"/>
            </w:tcBorders>
            <w:shd w:val="clear" w:color="auto" w:fill="auto"/>
            <w:noWrap/>
            <w:vAlign w:val="bottom"/>
            <w:hideMark/>
          </w:tcPr>
          <w:p w14:paraId="5C23000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Other (Specify)</w:t>
            </w:r>
          </w:p>
        </w:tc>
        <w:tc>
          <w:tcPr>
            <w:tcW w:w="537" w:type="pct"/>
            <w:tcBorders>
              <w:top w:val="nil"/>
              <w:left w:val="nil"/>
              <w:bottom w:val="single" w:sz="4" w:space="0" w:color="auto"/>
              <w:right w:val="single" w:sz="4" w:space="0" w:color="auto"/>
            </w:tcBorders>
            <w:shd w:val="clear" w:color="auto" w:fill="auto"/>
            <w:noWrap/>
            <w:vAlign w:val="bottom"/>
            <w:hideMark/>
          </w:tcPr>
          <w:p w14:paraId="45C4DAB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99</w:t>
            </w:r>
          </w:p>
        </w:tc>
        <w:tc>
          <w:tcPr>
            <w:tcW w:w="962" w:type="pct"/>
            <w:tcBorders>
              <w:top w:val="nil"/>
              <w:left w:val="nil"/>
              <w:bottom w:val="single" w:sz="4" w:space="0" w:color="auto"/>
              <w:right w:val="single" w:sz="4" w:space="0" w:color="auto"/>
            </w:tcBorders>
            <w:shd w:val="clear" w:color="auto" w:fill="auto"/>
            <w:noWrap/>
            <w:vAlign w:val="bottom"/>
            <w:hideMark/>
          </w:tcPr>
          <w:p w14:paraId="2C06A37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bl>
    <w:p w14:paraId="7F476BE1" w14:textId="77777777" w:rsidR="00E215EC" w:rsidRPr="009A2CB9" w:rsidRDefault="00E215EC" w:rsidP="009A2CB9">
      <w:pPr>
        <w:pStyle w:val="ListParagraph"/>
        <w:numPr>
          <w:ilvl w:val="0"/>
          <w:numId w:val="0"/>
        </w:numPr>
        <w:ind w:left="720"/>
        <w:rPr>
          <w:rFonts w:cstheme="minorHAnsi"/>
          <w:szCs w:val="20"/>
        </w:rPr>
      </w:pPr>
    </w:p>
    <w:p w14:paraId="72029524" w14:textId="77777777" w:rsidR="00E215EC" w:rsidRPr="009A2CB9" w:rsidRDefault="00E215EC" w:rsidP="009A2CB9">
      <w:pPr>
        <w:pStyle w:val="ListParagraph"/>
        <w:numPr>
          <w:ilvl w:val="0"/>
          <w:numId w:val="0"/>
        </w:numPr>
        <w:ind w:left="720"/>
        <w:rPr>
          <w:rFonts w:cstheme="minorHAnsi"/>
          <w:szCs w:val="20"/>
        </w:rPr>
      </w:pPr>
    </w:p>
    <w:p w14:paraId="68207066"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2: CURRENT &amp; FUTURE STUDY INTENTIONS</w:t>
      </w:r>
    </w:p>
    <w:p w14:paraId="3F84EFAB" w14:textId="77777777" w:rsidR="00E215EC" w:rsidRPr="009A2CB9" w:rsidRDefault="00E215EC" w:rsidP="00E215EC">
      <w:pPr>
        <w:rPr>
          <w:rStyle w:val="Strong"/>
          <w:rFonts w:cstheme="minorHAnsi"/>
          <w:szCs w:val="20"/>
        </w:rPr>
      </w:pPr>
      <w:r w:rsidRPr="009A2CB9">
        <w:rPr>
          <w:rFonts w:cstheme="minorHAnsi"/>
          <w:szCs w:val="20"/>
        </w:rPr>
        <w:t>Great, thanks. Now in this next section we would like to ask you some questions</w:t>
      </w:r>
      <w:r w:rsidRPr="009A2CB9">
        <w:rPr>
          <w:rStyle w:val="Strong"/>
          <w:rFonts w:cstheme="minorHAnsi"/>
          <w:szCs w:val="20"/>
        </w:rPr>
        <w:t xml:space="preserve"> about your current &amp; future study intentions. </w:t>
      </w:r>
    </w:p>
    <w:p w14:paraId="69EB3B33"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szCs w:val="20"/>
        </w:rPr>
        <w:t>Q19a. What are you intending to do after school?</w:t>
      </w:r>
    </w:p>
    <w:p w14:paraId="004B09B2" w14:textId="19E425E6" w:rsidR="00E215EC" w:rsidRPr="009A2CB9" w:rsidRDefault="00A36DD2" w:rsidP="009A2CB9">
      <w:pPr>
        <w:pStyle w:val="ListParagraph"/>
        <w:numPr>
          <w:ilvl w:val="0"/>
          <w:numId w:val="0"/>
        </w:numPr>
        <w:spacing w:after="0"/>
        <w:ind w:left="720"/>
        <w:rPr>
          <w:rFonts w:cstheme="minorHAnsi"/>
          <w:color w:val="FF0000"/>
          <w:szCs w:val="20"/>
        </w:rPr>
      </w:pPr>
      <w:r>
        <w:rPr>
          <w:rFonts w:cstheme="minorHAnsi"/>
          <w:color w:val="FF0000"/>
          <w:szCs w:val="20"/>
        </w:rPr>
        <w:t>[</w:t>
      </w:r>
      <w:r w:rsidR="00E215EC" w:rsidRPr="009A2CB9">
        <w:rPr>
          <w:rFonts w:cstheme="minorHAnsi"/>
          <w:color w:val="FF0000"/>
          <w:szCs w:val="20"/>
        </w:rPr>
        <w:t>ASK IF NOT IN TERTIARY EDUCATION</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001"/>
        <w:gridCol w:w="3009"/>
      </w:tblGrid>
      <w:tr w:rsidR="00E215EC" w:rsidRPr="009A2CB9" w14:paraId="4C3DC978" w14:textId="77777777" w:rsidTr="00A36DD2">
        <w:tc>
          <w:tcPr>
            <w:tcW w:w="3330" w:type="pct"/>
          </w:tcPr>
          <w:p w14:paraId="59BF8FEF" w14:textId="77777777" w:rsidR="00E215EC" w:rsidRPr="009A2CB9" w:rsidRDefault="00E215EC" w:rsidP="00A41B3B">
            <w:pPr>
              <w:rPr>
                <w:rFonts w:cstheme="minorHAnsi"/>
                <w:szCs w:val="20"/>
              </w:rPr>
            </w:pPr>
            <w:r w:rsidRPr="009A2CB9">
              <w:rPr>
                <w:rFonts w:cstheme="minorHAnsi"/>
                <w:szCs w:val="20"/>
              </w:rPr>
              <w:t xml:space="preserve">Go to University </w:t>
            </w:r>
          </w:p>
        </w:tc>
        <w:tc>
          <w:tcPr>
            <w:tcW w:w="1670" w:type="pct"/>
          </w:tcPr>
          <w:p w14:paraId="2501AC5A"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03B677BF" w14:textId="77777777" w:rsidTr="00A36DD2">
        <w:tc>
          <w:tcPr>
            <w:tcW w:w="3330" w:type="pct"/>
          </w:tcPr>
          <w:p w14:paraId="7966D316" w14:textId="77777777" w:rsidR="00E215EC" w:rsidRPr="009A2CB9" w:rsidRDefault="00E215EC" w:rsidP="00A41B3B">
            <w:pPr>
              <w:rPr>
                <w:rFonts w:cstheme="minorHAnsi"/>
                <w:szCs w:val="20"/>
              </w:rPr>
            </w:pPr>
            <w:r w:rsidRPr="009A2CB9">
              <w:rPr>
                <w:rFonts w:cstheme="minorHAnsi"/>
                <w:szCs w:val="20"/>
              </w:rPr>
              <w:t>Do a TAFE course or something similar</w:t>
            </w:r>
          </w:p>
        </w:tc>
        <w:tc>
          <w:tcPr>
            <w:tcW w:w="1670" w:type="pct"/>
          </w:tcPr>
          <w:p w14:paraId="78BCF2AB"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27907ED4" w14:textId="77777777" w:rsidTr="00A36DD2">
        <w:tc>
          <w:tcPr>
            <w:tcW w:w="3330" w:type="pct"/>
          </w:tcPr>
          <w:p w14:paraId="0A1C83FA" w14:textId="77777777" w:rsidR="00E215EC" w:rsidRPr="009A2CB9" w:rsidRDefault="00E215EC" w:rsidP="00A41B3B">
            <w:pPr>
              <w:rPr>
                <w:rFonts w:cstheme="minorHAnsi"/>
                <w:szCs w:val="20"/>
              </w:rPr>
            </w:pPr>
            <w:r w:rsidRPr="009A2CB9">
              <w:rPr>
                <w:rFonts w:cstheme="minorHAnsi"/>
                <w:szCs w:val="20"/>
              </w:rPr>
              <w:t>Get a job</w:t>
            </w:r>
          </w:p>
        </w:tc>
        <w:tc>
          <w:tcPr>
            <w:tcW w:w="1670" w:type="pct"/>
          </w:tcPr>
          <w:p w14:paraId="02FFBA08"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69E78F66" w14:textId="77777777" w:rsidTr="00A36DD2">
        <w:tc>
          <w:tcPr>
            <w:tcW w:w="3330" w:type="pct"/>
          </w:tcPr>
          <w:p w14:paraId="6D5E4E27" w14:textId="77777777" w:rsidR="00E215EC" w:rsidRPr="009A2CB9" w:rsidRDefault="00E215EC" w:rsidP="00A41B3B">
            <w:pPr>
              <w:rPr>
                <w:rFonts w:cstheme="minorHAnsi"/>
                <w:szCs w:val="20"/>
              </w:rPr>
            </w:pPr>
            <w:r w:rsidRPr="009A2CB9">
              <w:rPr>
                <w:rFonts w:cstheme="minorHAnsi"/>
                <w:szCs w:val="20"/>
              </w:rPr>
              <w:t>Do an apprenticeship</w:t>
            </w:r>
          </w:p>
        </w:tc>
        <w:tc>
          <w:tcPr>
            <w:tcW w:w="1670" w:type="pct"/>
          </w:tcPr>
          <w:p w14:paraId="55E9156B" w14:textId="77777777" w:rsidR="00E215EC" w:rsidRPr="009A2CB9" w:rsidRDefault="00E215EC" w:rsidP="00A41B3B">
            <w:pPr>
              <w:rPr>
                <w:rFonts w:cstheme="minorHAnsi"/>
                <w:szCs w:val="20"/>
              </w:rPr>
            </w:pPr>
            <w:r w:rsidRPr="009A2CB9">
              <w:rPr>
                <w:rFonts w:cstheme="minorHAnsi"/>
                <w:szCs w:val="20"/>
              </w:rPr>
              <w:t>4</w:t>
            </w:r>
          </w:p>
        </w:tc>
      </w:tr>
      <w:tr w:rsidR="00E215EC" w:rsidRPr="009A2CB9" w14:paraId="601BDDDC" w14:textId="77777777" w:rsidTr="00A36DD2">
        <w:tc>
          <w:tcPr>
            <w:tcW w:w="3330" w:type="pct"/>
          </w:tcPr>
          <w:p w14:paraId="73751A9D" w14:textId="77777777" w:rsidR="00E215EC" w:rsidRPr="009A2CB9" w:rsidRDefault="00E215EC" w:rsidP="00A41B3B">
            <w:pPr>
              <w:rPr>
                <w:rFonts w:cstheme="minorHAnsi"/>
                <w:szCs w:val="20"/>
              </w:rPr>
            </w:pPr>
            <w:r w:rsidRPr="009A2CB9">
              <w:rPr>
                <w:rFonts w:cstheme="minorHAnsi"/>
                <w:szCs w:val="20"/>
              </w:rPr>
              <w:t>Take a gap year</w:t>
            </w:r>
          </w:p>
        </w:tc>
        <w:tc>
          <w:tcPr>
            <w:tcW w:w="1670" w:type="pct"/>
          </w:tcPr>
          <w:p w14:paraId="6E8ADBB7" w14:textId="77777777" w:rsidR="00E215EC" w:rsidRPr="009A2CB9" w:rsidRDefault="00E215EC" w:rsidP="00A41B3B">
            <w:pPr>
              <w:rPr>
                <w:rFonts w:cstheme="minorHAnsi"/>
                <w:szCs w:val="20"/>
              </w:rPr>
            </w:pPr>
            <w:r w:rsidRPr="009A2CB9">
              <w:rPr>
                <w:rFonts w:cstheme="minorHAnsi"/>
                <w:szCs w:val="20"/>
              </w:rPr>
              <w:t>5</w:t>
            </w:r>
          </w:p>
        </w:tc>
      </w:tr>
      <w:tr w:rsidR="00E215EC" w:rsidRPr="009A2CB9" w14:paraId="06389736" w14:textId="77777777" w:rsidTr="00A36DD2">
        <w:tc>
          <w:tcPr>
            <w:tcW w:w="3330" w:type="pct"/>
          </w:tcPr>
          <w:p w14:paraId="281B2DCB" w14:textId="77777777" w:rsidR="00E215EC" w:rsidRPr="009A2CB9" w:rsidRDefault="00E215EC" w:rsidP="00A41B3B">
            <w:pPr>
              <w:rPr>
                <w:rFonts w:cstheme="minorHAnsi"/>
                <w:szCs w:val="20"/>
              </w:rPr>
            </w:pPr>
            <w:r w:rsidRPr="009A2CB9">
              <w:rPr>
                <w:rFonts w:cstheme="minorHAnsi"/>
                <w:szCs w:val="20"/>
              </w:rPr>
              <w:t>Other (please specify)</w:t>
            </w:r>
          </w:p>
        </w:tc>
        <w:tc>
          <w:tcPr>
            <w:tcW w:w="1670" w:type="pct"/>
          </w:tcPr>
          <w:p w14:paraId="35B89BAA" w14:textId="77777777" w:rsidR="00E215EC" w:rsidRPr="009A2CB9" w:rsidRDefault="00E215EC" w:rsidP="00A41B3B">
            <w:pPr>
              <w:rPr>
                <w:rFonts w:cstheme="minorHAnsi"/>
                <w:szCs w:val="20"/>
              </w:rPr>
            </w:pPr>
            <w:r w:rsidRPr="009A2CB9">
              <w:rPr>
                <w:rFonts w:cstheme="minorHAnsi"/>
                <w:szCs w:val="20"/>
              </w:rPr>
              <w:t>97</w:t>
            </w:r>
          </w:p>
        </w:tc>
      </w:tr>
      <w:tr w:rsidR="00E215EC" w:rsidRPr="009A2CB9" w14:paraId="6F1B51C4" w14:textId="77777777" w:rsidTr="00A36DD2">
        <w:tc>
          <w:tcPr>
            <w:tcW w:w="3330" w:type="pct"/>
          </w:tcPr>
          <w:p w14:paraId="440DACE9" w14:textId="77777777" w:rsidR="00E215EC" w:rsidRPr="009A2CB9" w:rsidRDefault="00E215EC" w:rsidP="00A41B3B">
            <w:pPr>
              <w:rPr>
                <w:rFonts w:cstheme="minorHAnsi"/>
                <w:szCs w:val="20"/>
              </w:rPr>
            </w:pPr>
            <w:r w:rsidRPr="009A2CB9">
              <w:rPr>
                <w:rFonts w:cstheme="minorHAnsi"/>
                <w:szCs w:val="20"/>
              </w:rPr>
              <w:t>Not sure yet</w:t>
            </w:r>
          </w:p>
        </w:tc>
        <w:tc>
          <w:tcPr>
            <w:tcW w:w="1670" w:type="pct"/>
          </w:tcPr>
          <w:p w14:paraId="5BAF4C9F" w14:textId="77777777" w:rsidR="00E215EC" w:rsidRPr="009A2CB9" w:rsidRDefault="00E215EC" w:rsidP="00A41B3B">
            <w:pPr>
              <w:rPr>
                <w:rFonts w:cstheme="minorHAnsi"/>
                <w:szCs w:val="20"/>
              </w:rPr>
            </w:pPr>
            <w:r w:rsidRPr="009A2CB9">
              <w:rPr>
                <w:rFonts w:cstheme="minorHAnsi"/>
                <w:szCs w:val="20"/>
              </w:rPr>
              <w:t>99</w:t>
            </w:r>
          </w:p>
        </w:tc>
      </w:tr>
    </w:tbl>
    <w:p w14:paraId="061CBC86" w14:textId="77777777" w:rsidR="00E215EC" w:rsidRPr="009A2CB9" w:rsidRDefault="00E215EC" w:rsidP="00E215EC">
      <w:pPr>
        <w:rPr>
          <w:rFonts w:cstheme="minorHAnsi"/>
          <w:szCs w:val="20"/>
        </w:rPr>
      </w:pPr>
    </w:p>
    <w:p w14:paraId="17791EF3"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have chosen to do in years 9 and 10? </w:t>
      </w:r>
    </w:p>
    <w:p w14:paraId="1CA50195"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6 subjects and minimum of 3</w:t>
      </w:r>
    </w:p>
    <w:p w14:paraId="013A788A" w14:textId="77777777" w:rsidR="00E215EC" w:rsidRPr="009A2CB9" w:rsidRDefault="00E215EC" w:rsidP="009A2CB9">
      <w:pPr>
        <w:pStyle w:val="ListParagraph"/>
        <w:numPr>
          <w:ilvl w:val="0"/>
          <w:numId w:val="0"/>
        </w:numPr>
        <w:ind w:left="71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are considering from the list below. </w:t>
      </w:r>
    </w:p>
    <w:p w14:paraId="3B2EFD95" w14:textId="5A272F06" w:rsidR="00E215EC" w:rsidRPr="009A2CB9" w:rsidRDefault="00A36DD2" w:rsidP="009A2CB9">
      <w:pPr>
        <w:pStyle w:val="ListParagraph"/>
        <w:numPr>
          <w:ilvl w:val="0"/>
          <w:numId w:val="0"/>
        </w:numPr>
        <w:ind w:left="710"/>
        <w:rPr>
          <w:rFonts w:cstheme="minorHAnsi"/>
          <w:color w:val="FF0000"/>
          <w:szCs w:val="20"/>
        </w:rPr>
      </w:pPr>
      <w:r>
        <w:rPr>
          <w:rFonts w:cstheme="minorHAnsi"/>
          <w:color w:val="FF0000"/>
          <w:szCs w:val="20"/>
        </w:rPr>
        <w:t>[</w:t>
      </w:r>
      <w:r w:rsidR="00E215EC" w:rsidRPr="009A2CB9">
        <w:rPr>
          <w:rFonts w:cstheme="minorHAnsi"/>
          <w:color w:val="FF0000"/>
          <w:szCs w:val="20"/>
        </w:rPr>
        <w:t>ASK YEAR 9 TO 10 STUDENTS MC. RANDOMISE</w:t>
      </w:r>
      <w:r>
        <w:rPr>
          <w:rFonts w:cstheme="minorHAnsi"/>
          <w:color w:val="FF0000"/>
          <w:szCs w:val="20"/>
        </w:rPr>
        <w:t>]</w:t>
      </w:r>
    </w:p>
    <w:tbl>
      <w:tblPr>
        <w:tblStyle w:val="TableGrid"/>
        <w:tblW w:w="5000" w:type="pct"/>
        <w:tblLook w:val="04A0" w:firstRow="1" w:lastRow="0" w:firstColumn="1" w:lastColumn="0" w:noHBand="0" w:noVBand="1"/>
      </w:tblPr>
      <w:tblGrid>
        <w:gridCol w:w="6301"/>
        <w:gridCol w:w="1505"/>
        <w:gridCol w:w="1204"/>
      </w:tblGrid>
      <w:tr w:rsidR="00E215EC" w:rsidRPr="009A2CB9" w14:paraId="40FDBAE3" w14:textId="77777777" w:rsidTr="00A36DD2">
        <w:trPr>
          <w:trHeight w:val="252"/>
        </w:trPr>
        <w:tc>
          <w:tcPr>
            <w:tcW w:w="3497" w:type="pct"/>
          </w:tcPr>
          <w:p w14:paraId="14C3007E" w14:textId="77777777" w:rsidR="00E215EC" w:rsidRPr="009A2CB9" w:rsidRDefault="00E215EC" w:rsidP="00A41B3B">
            <w:pPr>
              <w:rPr>
                <w:rFonts w:cstheme="minorHAnsi"/>
                <w:szCs w:val="20"/>
              </w:rPr>
            </w:pPr>
          </w:p>
        </w:tc>
        <w:tc>
          <w:tcPr>
            <w:tcW w:w="835" w:type="pct"/>
            <w:vAlign w:val="center"/>
          </w:tcPr>
          <w:p w14:paraId="17F6AC08" w14:textId="77777777" w:rsidR="00E215EC" w:rsidRPr="009A2CB9" w:rsidRDefault="00E215EC" w:rsidP="00A41B3B">
            <w:pPr>
              <w:jc w:val="center"/>
              <w:rPr>
                <w:rFonts w:cstheme="minorHAnsi"/>
                <w:szCs w:val="20"/>
              </w:rPr>
            </w:pPr>
          </w:p>
        </w:tc>
        <w:tc>
          <w:tcPr>
            <w:tcW w:w="668" w:type="pct"/>
          </w:tcPr>
          <w:p w14:paraId="6D32629B"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125C1AA8" w14:textId="77777777" w:rsidTr="00A36DD2">
        <w:trPr>
          <w:trHeight w:val="244"/>
        </w:trPr>
        <w:tc>
          <w:tcPr>
            <w:tcW w:w="3497" w:type="pct"/>
            <w:vAlign w:val="bottom"/>
          </w:tcPr>
          <w:p w14:paraId="60F76390" w14:textId="77777777" w:rsidR="00E215EC" w:rsidRPr="009A2CB9" w:rsidRDefault="00E215EC" w:rsidP="00A41B3B">
            <w:pPr>
              <w:rPr>
                <w:rFonts w:cstheme="minorHAnsi"/>
                <w:szCs w:val="20"/>
              </w:rPr>
            </w:pPr>
            <w:r w:rsidRPr="009A2CB9">
              <w:rPr>
                <w:rFonts w:cstheme="minorHAnsi"/>
                <w:color w:val="000000"/>
                <w:szCs w:val="20"/>
              </w:rPr>
              <w:t>Arts – Music</w:t>
            </w:r>
          </w:p>
        </w:tc>
        <w:tc>
          <w:tcPr>
            <w:tcW w:w="835" w:type="pct"/>
            <w:vAlign w:val="bottom"/>
          </w:tcPr>
          <w:p w14:paraId="0DB387FF"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668" w:type="pct"/>
          </w:tcPr>
          <w:p w14:paraId="3B74FEB4" w14:textId="77777777" w:rsidR="00E215EC" w:rsidRPr="00A36DD2" w:rsidRDefault="00E215EC" w:rsidP="00A41B3B">
            <w:pPr>
              <w:jc w:val="center"/>
              <w:rPr>
                <w:rFonts w:cstheme="minorHAnsi"/>
                <w:color w:val="FF0000"/>
                <w:szCs w:val="20"/>
              </w:rPr>
            </w:pPr>
          </w:p>
        </w:tc>
      </w:tr>
      <w:tr w:rsidR="00E215EC" w:rsidRPr="009A2CB9" w14:paraId="767BA0E0" w14:textId="77777777" w:rsidTr="00A36DD2">
        <w:trPr>
          <w:trHeight w:val="252"/>
        </w:trPr>
        <w:tc>
          <w:tcPr>
            <w:tcW w:w="3497" w:type="pct"/>
            <w:vAlign w:val="bottom"/>
          </w:tcPr>
          <w:p w14:paraId="72775BA5" w14:textId="77777777" w:rsidR="00E215EC" w:rsidRPr="009A2CB9" w:rsidRDefault="00E215EC" w:rsidP="00A41B3B">
            <w:pPr>
              <w:rPr>
                <w:rFonts w:cstheme="minorHAnsi"/>
                <w:szCs w:val="20"/>
              </w:rPr>
            </w:pPr>
            <w:r w:rsidRPr="009A2CB9">
              <w:rPr>
                <w:rFonts w:cstheme="minorHAnsi"/>
                <w:color w:val="000000"/>
                <w:szCs w:val="20"/>
              </w:rPr>
              <w:t>Arts - Visual Arts</w:t>
            </w:r>
          </w:p>
        </w:tc>
        <w:tc>
          <w:tcPr>
            <w:tcW w:w="835" w:type="pct"/>
            <w:vAlign w:val="bottom"/>
          </w:tcPr>
          <w:p w14:paraId="6803C71E"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668" w:type="pct"/>
          </w:tcPr>
          <w:p w14:paraId="73FAC59A" w14:textId="77777777" w:rsidR="00E215EC" w:rsidRPr="00A36DD2" w:rsidRDefault="00E215EC" w:rsidP="00A41B3B">
            <w:pPr>
              <w:jc w:val="center"/>
              <w:rPr>
                <w:rFonts w:cstheme="minorHAnsi"/>
                <w:color w:val="FF0000"/>
                <w:szCs w:val="20"/>
              </w:rPr>
            </w:pPr>
          </w:p>
        </w:tc>
      </w:tr>
      <w:tr w:rsidR="00E215EC" w:rsidRPr="009A2CB9" w14:paraId="5D8A62DB" w14:textId="77777777" w:rsidTr="00A36DD2">
        <w:trPr>
          <w:trHeight w:val="244"/>
        </w:trPr>
        <w:tc>
          <w:tcPr>
            <w:tcW w:w="3497" w:type="pct"/>
            <w:vAlign w:val="bottom"/>
          </w:tcPr>
          <w:p w14:paraId="7FD79BFF" w14:textId="77777777" w:rsidR="00E215EC" w:rsidRPr="009A2CB9" w:rsidRDefault="00E215EC" w:rsidP="00A41B3B">
            <w:pPr>
              <w:rPr>
                <w:rFonts w:cstheme="minorHAnsi"/>
                <w:szCs w:val="20"/>
              </w:rPr>
            </w:pPr>
            <w:r w:rsidRPr="009A2CB9">
              <w:rPr>
                <w:rFonts w:cstheme="minorHAnsi"/>
                <w:color w:val="000000"/>
                <w:szCs w:val="20"/>
              </w:rPr>
              <w:t>Arts – Dance</w:t>
            </w:r>
          </w:p>
        </w:tc>
        <w:tc>
          <w:tcPr>
            <w:tcW w:w="835" w:type="pct"/>
            <w:vAlign w:val="bottom"/>
          </w:tcPr>
          <w:p w14:paraId="0D8871C3"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668" w:type="pct"/>
          </w:tcPr>
          <w:p w14:paraId="4680FD83" w14:textId="77777777" w:rsidR="00E215EC" w:rsidRPr="00A36DD2" w:rsidRDefault="00E215EC" w:rsidP="00A41B3B">
            <w:pPr>
              <w:jc w:val="center"/>
              <w:rPr>
                <w:rFonts w:cstheme="minorHAnsi"/>
                <w:color w:val="FF0000"/>
                <w:szCs w:val="20"/>
              </w:rPr>
            </w:pPr>
          </w:p>
        </w:tc>
      </w:tr>
      <w:tr w:rsidR="00E215EC" w:rsidRPr="009A2CB9" w14:paraId="3646E3D4" w14:textId="77777777" w:rsidTr="00A36DD2">
        <w:trPr>
          <w:trHeight w:val="252"/>
        </w:trPr>
        <w:tc>
          <w:tcPr>
            <w:tcW w:w="3497" w:type="pct"/>
            <w:vAlign w:val="bottom"/>
          </w:tcPr>
          <w:p w14:paraId="20FF445A" w14:textId="77777777" w:rsidR="00E215EC" w:rsidRPr="009A2CB9" w:rsidRDefault="00E215EC" w:rsidP="00A41B3B">
            <w:pPr>
              <w:rPr>
                <w:rFonts w:cstheme="minorHAnsi"/>
                <w:szCs w:val="20"/>
              </w:rPr>
            </w:pPr>
            <w:r w:rsidRPr="009A2CB9">
              <w:rPr>
                <w:rFonts w:cstheme="minorHAnsi"/>
                <w:color w:val="000000"/>
                <w:szCs w:val="20"/>
              </w:rPr>
              <w:t>Arts – Drama</w:t>
            </w:r>
          </w:p>
        </w:tc>
        <w:tc>
          <w:tcPr>
            <w:tcW w:w="835" w:type="pct"/>
            <w:vAlign w:val="bottom"/>
          </w:tcPr>
          <w:p w14:paraId="7BEDED89"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668" w:type="pct"/>
          </w:tcPr>
          <w:p w14:paraId="71BE8D7D" w14:textId="77777777" w:rsidR="00E215EC" w:rsidRPr="00A36DD2" w:rsidRDefault="00E215EC" w:rsidP="00A41B3B">
            <w:pPr>
              <w:jc w:val="center"/>
              <w:rPr>
                <w:rFonts w:cstheme="minorHAnsi"/>
                <w:color w:val="FF0000"/>
                <w:szCs w:val="20"/>
              </w:rPr>
            </w:pPr>
          </w:p>
        </w:tc>
      </w:tr>
      <w:tr w:rsidR="00E215EC" w:rsidRPr="009A2CB9" w14:paraId="4D5D0B6C" w14:textId="77777777" w:rsidTr="00A36DD2">
        <w:trPr>
          <w:trHeight w:val="244"/>
        </w:trPr>
        <w:tc>
          <w:tcPr>
            <w:tcW w:w="3497" w:type="pct"/>
            <w:vAlign w:val="bottom"/>
          </w:tcPr>
          <w:p w14:paraId="589F19C0" w14:textId="77777777" w:rsidR="00E215EC" w:rsidRPr="009A2CB9" w:rsidRDefault="00E215EC" w:rsidP="00A41B3B">
            <w:pPr>
              <w:rPr>
                <w:rFonts w:cstheme="minorHAnsi"/>
                <w:szCs w:val="20"/>
              </w:rPr>
            </w:pPr>
            <w:r w:rsidRPr="009A2CB9">
              <w:rPr>
                <w:rFonts w:cstheme="minorHAnsi"/>
                <w:color w:val="000000"/>
                <w:szCs w:val="20"/>
              </w:rPr>
              <w:t>Arts - Photography Digital media</w:t>
            </w:r>
          </w:p>
        </w:tc>
        <w:tc>
          <w:tcPr>
            <w:tcW w:w="835" w:type="pct"/>
            <w:vAlign w:val="bottom"/>
          </w:tcPr>
          <w:p w14:paraId="6AABBD81"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668" w:type="pct"/>
          </w:tcPr>
          <w:p w14:paraId="5991E723" w14:textId="77777777" w:rsidR="00E215EC" w:rsidRPr="00A36DD2" w:rsidRDefault="00E215EC" w:rsidP="00A41B3B">
            <w:pPr>
              <w:jc w:val="center"/>
              <w:rPr>
                <w:rFonts w:cstheme="minorHAnsi"/>
                <w:color w:val="FF0000"/>
                <w:szCs w:val="20"/>
              </w:rPr>
            </w:pPr>
          </w:p>
        </w:tc>
      </w:tr>
      <w:tr w:rsidR="00E215EC" w:rsidRPr="009A2CB9" w14:paraId="766AAD5E" w14:textId="77777777" w:rsidTr="00A36DD2">
        <w:trPr>
          <w:trHeight w:val="252"/>
        </w:trPr>
        <w:tc>
          <w:tcPr>
            <w:tcW w:w="3497" w:type="pct"/>
            <w:vAlign w:val="bottom"/>
          </w:tcPr>
          <w:p w14:paraId="058C02AF" w14:textId="77777777" w:rsidR="00E215EC" w:rsidRPr="009A2CB9" w:rsidRDefault="00E215EC" w:rsidP="00A41B3B">
            <w:pPr>
              <w:rPr>
                <w:rFonts w:cstheme="minorHAnsi"/>
                <w:szCs w:val="20"/>
              </w:rPr>
            </w:pPr>
            <w:r w:rsidRPr="009A2CB9">
              <w:rPr>
                <w:rFonts w:cstheme="minorHAnsi"/>
                <w:color w:val="000000"/>
                <w:szCs w:val="20"/>
              </w:rPr>
              <w:t>Languages</w:t>
            </w:r>
          </w:p>
        </w:tc>
        <w:tc>
          <w:tcPr>
            <w:tcW w:w="835" w:type="pct"/>
            <w:vAlign w:val="bottom"/>
          </w:tcPr>
          <w:p w14:paraId="674F9BE2"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668" w:type="pct"/>
          </w:tcPr>
          <w:p w14:paraId="741C22A9" w14:textId="77777777" w:rsidR="00E215EC" w:rsidRPr="00A36DD2" w:rsidRDefault="00E215EC" w:rsidP="00A41B3B">
            <w:pPr>
              <w:jc w:val="center"/>
              <w:rPr>
                <w:rFonts w:cstheme="minorHAnsi"/>
                <w:color w:val="FF0000"/>
                <w:szCs w:val="20"/>
              </w:rPr>
            </w:pPr>
          </w:p>
        </w:tc>
      </w:tr>
      <w:tr w:rsidR="00E215EC" w:rsidRPr="009A2CB9" w14:paraId="6B4B5B43" w14:textId="77777777" w:rsidTr="00A36DD2">
        <w:trPr>
          <w:trHeight w:val="252"/>
        </w:trPr>
        <w:tc>
          <w:tcPr>
            <w:tcW w:w="3497" w:type="pct"/>
            <w:vAlign w:val="bottom"/>
          </w:tcPr>
          <w:p w14:paraId="7589F8A4" w14:textId="77777777" w:rsidR="00E215EC" w:rsidRPr="009A2CB9" w:rsidRDefault="00E215EC" w:rsidP="00A41B3B">
            <w:pPr>
              <w:rPr>
                <w:rFonts w:cstheme="minorHAnsi"/>
                <w:color w:val="000000"/>
                <w:szCs w:val="20"/>
              </w:rPr>
            </w:pPr>
            <w:r w:rsidRPr="009A2CB9">
              <w:rPr>
                <w:rFonts w:cstheme="minorHAnsi"/>
                <w:color w:val="000000"/>
                <w:szCs w:val="20"/>
              </w:rPr>
              <w:t xml:space="preserve">Commerce </w:t>
            </w:r>
          </w:p>
        </w:tc>
        <w:tc>
          <w:tcPr>
            <w:tcW w:w="835" w:type="pct"/>
            <w:vAlign w:val="bottom"/>
          </w:tcPr>
          <w:p w14:paraId="49149168" w14:textId="77777777" w:rsidR="00E215EC" w:rsidRPr="009A2CB9" w:rsidRDefault="00E215EC" w:rsidP="00A41B3B">
            <w:pPr>
              <w:jc w:val="center"/>
              <w:rPr>
                <w:rFonts w:cstheme="minorHAnsi"/>
                <w:color w:val="000000"/>
                <w:szCs w:val="20"/>
              </w:rPr>
            </w:pPr>
            <w:r w:rsidRPr="009A2CB9">
              <w:rPr>
                <w:rFonts w:cstheme="minorHAnsi"/>
                <w:color w:val="000000"/>
                <w:szCs w:val="20"/>
              </w:rPr>
              <w:t>7</w:t>
            </w:r>
          </w:p>
        </w:tc>
        <w:tc>
          <w:tcPr>
            <w:tcW w:w="668" w:type="pct"/>
          </w:tcPr>
          <w:p w14:paraId="351B16ED" w14:textId="77777777" w:rsidR="00E215EC" w:rsidRPr="00A36DD2" w:rsidRDefault="00E215EC" w:rsidP="00A41B3B">
            <w:pPr>
              <w:jc w:val="center"/>
              <w:rPr>
                <w:rFonts w:cstheme="minorHAnsi"/>
                <w:color w:val="FF0000"/>
                <w:szCs w:val="20"/>
              </w:rPr>
            </w:pPr>
          </w:p>
        </w:tc>
      </w:tr>
      <w:tr w:rsidR="00E215EC" w:rsidRPr="009A2CB9" w14:paraId="3376C535" w14:textId="77777777" w:rsidTr="00A36DD2">
        <w:trPr>
          <w:trHeight w:val="252"/>
        </w:trPr>
        <w:tc>
          <w:tcPr>
            <w:tcW w:w="3497" w:type="pct"/>
            <w:vAlign w:val="bottom"/>
          </w:tcPr>
          <w:p w14:paraId="44F8F906" w14:textId="77777777" w:rsidR="00E215EC" w:rsidRPr="009A2CB9" w:rsidRDefault="00E215EC" w:rsidP="00A41B3B">
            <w:pPr>
              <w:rPr>
                <w:rFonts w:cstheme="minorHAnsi"/>
                <w:szCs w:val="20"/>
              </w:rPr>
            </w:pPr>
            <w:r w:rsidRPr="009A2CB9">
              <w:rPr>
                <w:rFonts w:cstheme="minorHAnsi"/>
                <w:color w:val="000000"/>
                <w:szCs w:val="20"/>
              </w:rPr>
              <w:t>Humanities and Social Sciences</w:t>
            </w:r>
          </w:p>
        </w:tc>
        <w:tc>
          <w:tcPr>
            <w:tcW w:w="835" w:type="pct"/>
            <w:vAlign w:val="bottom"/>
          </w:tcPr>
          <w:p w14:paraId="1E76335F"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668" w:type="pct"/>
          </w:tcPr>
          <w:p w14:paraId="379D9556" w14:textId="77777777" w:rsidR="00E215EC" w:rsidRPr="00A36DD2" w:rsidRDefault="00E215EC" w:rsidP="00A41B3B">
            <w:pPr>
              <w:jc w:val="center"/>
              <w:rPr>
                <w:rFonts w:cstheme="minorHAnsi"/>
                <w:color w:val="FF0000"/>
                <w:szCs w:val="20"/>
              </w:rPr>
            </w:pPr>
          </w:p>
        </w:tc>
      </w:tr>
      <w:tr w:rsidR="00E215EC" w:rsidRPr="009A2CB9" w14:paraId="2445A235" w14:textId="77777777" w:rsidTr="00A36DD2">
        <w:trPr>
          <w:trHeight w:val="252"/>
        </w:trPr>
        <w:tc>
          <w:tcPr>
            <w:tcW w:w="3497" w:type="pct"/>
            <w:vAlign w:val="bottom"/>
          </w:tcPr>
          <w:p w14:paraId="6E78483C" w14:textId="77777777" w:rsidR="00E215EC" w:rsidRPr="009A2CB9" w:rsidRDefault="00E215EC" w:rsidP="00A41B3B">
            <w:pPr>
              <w:rPr>
                <w:rFonts w:cstheme="minorHAnsi"/>
                <w:szCs w:val="20"/>
              </w:rPr>
            </w:pPr>
            <w:r w:rsidRPr="009A2CB9">
              <w:rPr>
                <w:rFonts w:cstheme="minorHAnsi"/>
                <w:color w:val="000000"/>
                <w:szCs w:val="20"/>
              </w:rPr>
              <w:t>Human Society and Its Environment (HSIE) - Aboriginal Studies</w:t>
            </w:r>
          </w:p>
        </w:tc>
        <w:tc>
          <w:tcPr>
            <w:tcW w:w="835" w:type="pct"/>
            <w:vAlign w:val="bottom"/>
          </w:tcPr>
          <w:p w14:paraId="177818AA"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668" w:type="pct"/>
          </w:tcPr>
          <w:p w14:paraId="7556F6C4" w14:textId="77777777" w:rsidR="00E215EC" w:rsidRPr="00A36DD2" w:rsidRDefault="00E215EC" w:rsidP="00A41B3B">
            <w:pPr>
              <w:jc w:val="center"/>
              <w:rPr>
                <w:rFonts w:cstheme="minorHAnsi"/>
                <w:color w:val="FF0000"/>
                <w:szCs w:val="20"/>
              </w:rPr>
            </w:pPr>
          </w:p>
        </w:tc>
      </w:tr>
      <w:tr w:rsidR="00E215EC" w:rsidRPr="009A2CB9" w14:paraId="076765AA" w14:textId="77777777" w:rsidTr="00A36DD2">
        <w:trPr>
          <w:trHeight w:val="252"/>
        </w:trPr>
        <w:tc>
          <w:tcPr>
            <w:tcW w:w="3497" w:type="pct"/>
            <w:vAlign w:val="bottom"/>
          </w:tcPr>
          <w:p w14:paraId="1E6C9F67" w14:textId="77777777" w:rsidR="00E215EC" w:rsidRPr="009A2CB9" w:rsidRDefault="00E215EC" w:rsidP="00A41B3B">
            <w:pPr>
              <w:rPr>
                <w:rFonts w:cstheme="minorHAnsi"/>
                <w:szCs w:val="20"/>
              </w:rPr>
            </w:pPr>
            <w:r w:rsidRPr="009A2CB9">
              <w:rPr>
                <w:rFonts w:cstheme="minorHAnsi"/>
                <w:color w:val="000000"/>
                <w:szCs w:val="20"/>
              </w:rPr>
              <w:t>Human Society and Its Environment (HSIE) – Commerce</w:t>
            </w:r>
          </w:p>
        </w:tc>
        <w:tc>
          <w:tcPr>
            <w:tcW w:w="835" w:type="pct"/>
            <w:vAlign w:val="bottom"/>
          </w:tcPr>
          <w:p w14:paraId="482BE538"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668" w:type="pct"/>
          </w:tcPr>
          <w:p w14:paraId="57057507" w14:textId="77777777" w:rsidR="00E215EC" w:rsidRPr="00A36DD2" w:rsidRDefault="00E215EC" w:rsidP="00A41B3B">
            <w:pPr>
              <w:jc w:val="center"/>
              <w:rPr>
                <w:rFonts w:cstheme="minorHAnsi"/>
                <w:color w:val="FF0000"/>
                <w:szCs w:val="20"/>
              </w:rPr>
            </w:pPr>
          </w:p>
        </w:tc>
      </w:tr>
      <w:tr w:rsidR="00E215EC" w:rsidRPr="009A2CB9" w14:paraId="7B24CA37" w14:textId="77777777" w:rsidTr="00A36DD2">
        <w:trPr>
          <w:trHeight w:val="252"/>
        </w:trPr>
        <w:tc>
          <w:tcPr>
            <w:tcW w:w="3497" w:type="pct"/>
            <w:vAlign w:val="bottom"/>
          </w:tcPr>
          <w:p w14:paraId="24B3CF40" w14:textId="77777777" w:rsidR="00E215EC" w:rsidRPr="009A2CB9" w:rsidRDefault="00E215EC" w:rsidP="00A41B3B">
            <w:pPr>
              <w:rPr>
                <w:rFonts w:cstheme="minorHAnsi"/>
                <w:szCs w:val="20"/>
              </w:rPr>
            </w:pPr>
            <w:r w:rsidRPr="009A2CB9">
              <w:rPr>
                <w:rFonts w:cstheme="minorHAnsi"/>
                <w:color w:val="000000"/>
                <w:szCs w:val="20"/>
              </w:rPr>
              <w:lastRenderedPageBreak/>
              <w:t>Human Society and Its Environment (HSIE) - Geography Elective</w:t>
            </w:r>
          </w:p>
        </w:tc>
        <w:tc>
          <w:tcPr>
            <w:tcW w:w="835" w:type="pct"/>
            <w:vAlign w:val="bottom"/>
          </w:tcPr>
          <w:p w14:paraId="21228F56"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668" w:type="pct"/>
          </w:tcPr>
          <w:p w14:paraId="45E19BDA"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624D3D99" w14:textId="77777777" w:rsidTr="00A36DD2">
        <w:trPr>
          <w:trHeight w:val="252"/>
        </w:trPr>
        <w:tc>
          <w:tcPr>
            <w:tcW w:w="3497" w:type="pct"/>
            <w:vAlign w:val="bottom"/>
          </w:tcPr>
          <w:p w14:paraId="4D6E9FE2" w14:textId="77777777" w:rsidR="00E215EC" w:rsidRPr="009A2CB9" w:rsidRDefault="00E215EC" w:rsidP="00A41B3B">
            <w:pPr>
              <w:rPr>
                <w:rFonts w:cstheme="minorHAnsi"/>
                <w:szCs w:val="20"/>
              </w:rPr>
            </w:pPr>
            <w:r w:rsidRPr="009A2CB9">
              <w:rPr>
                <w:rFonts w:cstheme="minorHAnsi"/>
                <w:color w:val="000000"/>
                <w:szCs w:val="20"/>
              </w:rPr>
              <w:t>Human Society and Its Environment (HSIE) - History Elective</w:t>
            </w:r>
          </w:p>
        </w:tc>
        <w:tc>
          <w:tcPr>
            <w:tcW w:w="835" w:type="pct"/>
            <w:vAlign w:val="bottom"/>
          </w:tcPr>
          <w:p w14:paraId="27F87D57"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668" w:type="pct"/>
          </w:tcPr>
          <w:p w14:paraId="02ED3D17" w14:textId="77777777" w:rsidR="00E215EC" w:rsidRPr="00A36DD2" w:rsidRDefault="00E215EC" w:rsidP="00A41B3B">
            <w:pPr>
              <w:jc w:val="center"/>
              <w:rPr>
                <w:rFonts w:cstheme="minorHAnsi"/>
                <w:color w:val="FF0000"/>
                <w:szCs w:val="20"/>
              </w:rPr>
            </w:pPr>
          </w:p>
        </w:tc>
      </w:tr>
      <w:tr w:rsidR="00E215EC" w:rsidRPr="009A2CB9" w14:paraId="0338DB3C" w14:textId="77777777" w:rsidTr="00A36DD2">
        <w:trPr>
          <w:trHeight w:val="252"/>
        </w:trPr>
        <w:tc>
          <w:tcPr>
            <w:tcW w:w="3497" w:type="pct"/>
            <w:vAlign w:val="bottom"/>
          </w:tcPr>
          <w:p w14:paraId="4840F0CC" w14:textId="77777777" w:rsidR="00E215EC" w:rsidRPr="009A2CB9" w:rsidRDefault="00E215EC" w:rsidP="00A41B3B">
            <w:pPr>
              <w:rPr>
                <w:rFonts w:cstheme="minorHAnsi"/>
                <w:szCs w:val="20"/>
              </w:rPr>
            </w:pPr>
            <w:r w:rsidRPr="009A2CB9">
              <w:rPr>
                <w:rFonts w:cstheme="minorHAnsi"/>
                <w:color w:val="000000"/>
                <w:szCs w:val="20"/>
              </w:rPr>
              <w:t>Human Society and Its Environment (HSIE) - Work Education</w:t>
            </w:r>
          </w:p>
        </w:tc>
        <w:tc>
          <w:tcPr>
            <w:tcW w:w="835" w:type="pct"/>
            <w:vAlign w:val="bottom"/>
          </w:tcPr>
          <w:p w14:paraId="7E62A742"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668" w:type="pct"/>
          </w:tcPr>
          <w:p w14:paraId="29B7976C" w14:textId="77777777" w:rsidR="00E215EC" w:rsidRPr="00A36DD2" w:rsidRDefault="00E215EC" w:rsidP="00A41B3B">
            <w:pPr>
              <w:jc w:val="center"/>
              <w:rPr>
                <w:rFonts w:cstheme="minorHAnsi"/>
                <w:color w:val="FF0000"/>
                <w:szCs w:val="20"/>
              </w:rPr>
            </w:pPr>
          </w:p>
        </w:tc>
      </w:tr>
      <w:tr w:rsidR="00E215EC" w:rsidRPr="009A2CB9" w14:paraId="6EB959F6" w14:textId="77777777" w:rsidTr="00A36DD2">
        <w:trPr>
          <w:trHeight w:val="252"/>
        </w:trPr>
        <w:tc>
          <w:tcPr>
            <w:tcW w:w="3497" w:type="pct"/>
            <w:vAlign w:val="bottom"/>
          </w:tcPr>
          <w:p w14:paraId="373F4DD6" w14:textId="77777777" w:rsidR="00E215EC" w:rsidRPr="009A2CB9" w:rsidRDefault="00E215EC" w:rsidP="00A41B3B">
            <w:pPr>
              <w:rPr>
                <w:rFonts w:cstheme="minorHAnsi"/>
                <w:szCs w:val="20"/>
              </w:rPr>
            </w:pPr>
            <w:r w:rsidRPr="009A2CB9">
              <w:rPr>
                <w:rFonts w:cstheme="minorHAnsi"/>
                <w:color w:val="000000"/>
                <w:szCs w:val="20"/>
              </w:rPr>
              <w:t>PDHPE - Child Studies</w:t>
            </w:r>
          </w:p>
        </w:tc>
        <w:tc>
          <w:tcPr>
            <w:tcW w:w="835" w:type="pct"/>
            <w:vAlign w:val="bottom"/>
          </w:tcPr>
          <w:p w14:paraId="1299D7B3"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668" w:type="pct"/>
          </w:tcPr>
          <w:p w14:paraId="32F4A70D" w14:textId="77777777" w:rsidR="00E215EC" w:rsidRPr="00A36DD2" w:rsidRDefault="00E215EC" w:rsidP="00A41B3B">
            <w:pPr>
              <w:jc w:val="center"/>
              <w:rPr>
                <w:rFonts w:cstheme="minorHAnsi"/>
                <w:color w:val="FF0000"/>
                <w:szCs w:val="20"/>
              </w:rPr>
            </w:pPr>
          </w:p>
        </w:tc>
      </w:tr>
      <w:tr w:rsidR="00E215EC" w:rsidRPr="009A2CB9" w14:paraId="12F3F667" w14:textId="77777777" w:rsidTr="00A36DD2">
        <w:trPr>
          <w:trHeight w:val="252"/>
        </w:trPr>
        <w:tc>
          <w:tcPr>
            <w:tcW w:w="3497" w:type="pct"/>
            <w:vAlign w:val="bottom"/>
          </w:tcPr>
          <w:p w14:paraId="57BD3411" w14:textId="77777777" w:rsidR="00E215EC" w:rsidRPr="009A2CB9" w:rsidRDefault="00E215EC" w:rsidP="00A41B3B">
            <w:pPr>
              <w:rPr>
                <w:rFonts w:cstheme="minorHAnsi"/>
                <w:szCs w:val="20"/>
              </w:rPr>
            </w:pPr>
            <w:r w:rsidRPr="009A2CB9">
              <w:rPr>
                <w:rFonts w:cstheme="minorHAnsi"/>
                <w:color w:val="000000"/>
                <w:szCs w:val="20"/>
              </w:rPr>
              <w:t>PDHPE - Physical Activity</w:t>
            </w:r>
          </w:p>
        </w:tc>
        <w:tc>
          <w:tcPr>
            <w:tcW w:w="835" w:type="pct"/>
            <w:vAlign w:val="bottom"/>
          </w:tcPr>
          <w:p w14:paraId="10835A34"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668" w:type="pct"/>
          </w:tcPr>
          <w:p w14:paraId="1A283131" w14:textId="77777777" w:rsidR="00E215EC" w:rsidRPr="00A36DD2" w:rsidRDefault="00E215EC" w:rsidP="00A41B3B">
            <w:pPr>
              <w:jc w:val="center"/>
              <w:rPr>
                <w:rFonts w:cstheme="minorHAnsi"/>
                <w:color w:val="FF0000"/>
                <w:szCs w:val="20"/>
              </w:rPr>
            </w:pPr>
          </w:p>
        </w:tc>
      </w:tr>
      <w:tr w:rsidR="00E215EC" w:rsidRPr="009A2CB9" w14:paraId="725EA3FF" w14:textId="77777777" w:rsidTr="00A36DD2">
        <w:trPr>
          <w:trHeight w:val="252"/>
        </w:trPr>
        <w:tc>
          <w:tcPr>
            <w:tcW w:w="3497" w:type="pct"/>
            <w:vAlign w:val="bottom"/>
          </w:tcPr>
          <w:p w14:paraId="3440797A" w14:textId="77777777" w:rsidR="00E215EC" w:rsidRPr="009A2CB9" w:rsidRDefault="00E215EC" w:rsidP="00A41B3B">
            <w:pPr>
              <w:rPr>
                <w:rFonts w:cstheme="minorHAnsi"/>
                <w:szCs w:val="20"/>
              </w:rPr>
            </w:pPr>
            <w:r w:rsidRPr="009A2CB9">
              <w:rPr>
                <w:rFonts w:cstheme="minorHAnsi"/>
                <w:color w:val="000000"/>
                <w:szCs w:val="20"/>
              </w:rPr>
              <w:t>PDHPE - Sports Studies</w:t>
            </w:r>
          </w:p>
        </w:tc>
        <w:tc>
          <w:tcPr>
            <w:tcW w:w="835" w:type="pct"/>
            <w:vAlign w:val="bottom"/>
          </w:tcPr>
          <w:p w14:paraId="28810FAB"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668" w:type="pct"/>
          </w:tcPr>
          <w:p w14:paraId="7A42DE7F" w14:textId="77777777" w:rsidR="00E215EC" w:rsidRPr="00A36DD2" w:rsidRDefault="00E215EC" w:rsidP="00A41B3B">
            <w:pPr>
              <w:jc w:val="center"/>
              <w:rPr>
                <w:rFonts w:cstheme="minorHAnsi"/>
                <w:color w:val="FF0000"/>
                <w:szCs w:val="20"/>
              </w:rPr>
            </w:pPr>
          </w:p>
        </w:tc>
      </w:tr>
      <w:tr w:rsidR="00E215EC" w:rsidRPr="009A2CB9" w14:paraId="150445E6" w14:textId="77777777" w:rsidTr="00A36DD2">
        <w:trPr>
          <w:trHeight w:val="252"/>
        </w:trPr>
        <w:tc>
          <w:tcPr>
            <w:tcW w:w="3497" w:type="pct"/>
            <w:vAlign w:val="bottom"/>
          </w:tcPr>
          <w:p w14:paraId="33C66333" w14:textId="77777777" w:rsidR="00E215EC" w:rsidRPr="009A2CB9" w:rsidRDefault="00E215EC" w:rsidP="00A41B3B">
            <w:pPr>
              <w:rPr>
                <w:rFonts w:cstheme="minorHAnsi"/>
                <w:szCs w:val="20"/>
              </w:rPr>
            </w:pPr>
            <w:r w:rsidRPr="009A2CB9">
              <w:rPr>
                <w:rFonts w:cstheme="minorHAnsi"/>
                <w:color w:val="000000"/>
                <w:szCs w:val="20"/>
              </w:rPr>
              <w:t>VET in Years 9 and 10</w:t>
            </w:r>
          </w:p>
        </w:tc>
        <w:tc>
          <w:tcPr>
            <w:tcW w:w="835" w:type="pct"/>
            <w:vAlign w:val="bottom"/>
          </w:tcPr>
          <w:p w14:paraId="5CD87537"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668" w:type="pct"/>
          </w:tcPr>
          <w:p w14:paraId="7715A913" w14:textId="77777777" w:rsidR="00E215EC" w:rsidRPr="00A36DD2" w:rsidRDefault="00E215EC" w:rsidP="00A41B3B">
            <w:pPr>
              <w:jc w:val="center"/>
              <w:rPr>
                <w:rFonts w:cstheme="minorHAnsi"/>
                <w:color w:val="FF0000"/>
                <w:szCs w:val="20"/>
              </w:rPr>
            </w:pPr>
          </w:p>
        </w:tc>
      </w:tr>
      <w:tr w:rsidR="00E215EC" w:rsidRPr="009A2CB9" w14:paraId="0B4BAE53" w14:textId="77777777" w:rsidTr="00A36DD2">
        <w:trPr>
          <w:trHeight w:val="252"/>
        </w:trPr>
        <w:tc>
          <w:tcPr>
            <w:tcW w:w="3497" w:type="pct"/>
            <w:vAlign w:val="bottom"/>
          </w:tcPr>
          <w:p w14:paraId="5FFA561B" w14:textId="77777777" w:rsidR="00E215EC" w:rsidRPr="009A2CB9" w:rsidRDefault="00E215EC" w:rsidP="00A41B3B">
            <w:pPr>
              <w:rPr>
                <w:rFonts w:cstheme="minorHAnsi"/>
                <w:color w:val="000000"/>
                <w:szCs w:val="20"/>
              </w:rPr>
            </w:pPr>
            <w:r w:rsidRPr="009A2CB9">
              <w:rPr>
                <w:rFonts w:cstheme="minorHAnsi"/>
                <w:color w:val="000000"/>
                <w:szCs w:val="20"/>
              </w:rPr>
              <w:t>Agricultural Technology</w:t>
            </w:r>
          </w:p>
        </w:tc>
        <w:tc>
          <w:tcPr>
            <w:tcW w:w="835" w:type="pct"/>
            <w:vAlign w:val="bottom"/>
          </w:tcPr>
          <w:p w14:paraId="21C62393" w14:textId="77777777" w:rsidR="00E215EC" w:rsidRPr="009A2CB9" w:rsidRDefault="00E215EC" w:rsidP="00A41B3B">
            <w:pPr>
              <w:jc w:val="center"/>
              <w:rPr>
                <w:rFonts w:cstheme="minorHAnsi"/>
                <w:color w:val="000000"/>
                <w:szCs w:val="20"/>
              </w:rPr>
            </w:pPr>
            <w:r w:rsidRPr="009A2CB9">
              <w:rPr>
                <w:rFonts w:cstheme="minorHAnsi"/>
                <w:color w:val="000000"/>
                <w:szCs w:val="20"/>
              </w:rPr>
              <w:t>18</w:t>
            </w:r>
          </w:p>
        </w:tc>
        <w:tc>
          <w:tcPr>
            <w:tcW w:w="668" w:type="pct"/>
          </w:tcPr>
          <w:p w14:paraId="494F891B"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752630B" w14:textId="77777777" w:rsidTr="00A36DD2">
        <w:trPr>
          <w:trHeight w:val="252"/>
        </w:trPr>
        <w:tc>
          <w:tcPr>
            <w:tcW w:w="3497" w:type="pct"/>
            <w:vAlign w:val="bottom"/>
          </w:tcPr>
          <w:p w14:paraId="716B4DA3" w14:textId="77777777" w:rsidR="00E215EC" w:rsidRPr="009A2CB9" w:rsidRDefault="00E215EC" w:rsidP="00A41B3B">
            <w:pPr>
              <w:rPr>
                <w:rFonts w:cstheme="minorHAnsi"/>
                <w:color w:val="000000"/>
                <w:szCs w:val="20"/>
              </w:rPr>
            </w:pPr>
            <w:r w:rsidRPr="009A2CB9">
              <w:rPr>
                <w:rFonts w:cstheme="minorHAnsi"/>
                <w:color w:val="000000"/>
                <w:szCs w:val="20"/>
              </w:rPr>
              <w:t xml:space="preserve">Design and Technology </w:t>
            </w:r>
          </w:p>
        </w:tc>
        <w:tc>
          <w:tcPr>
            <w:tcW w:w="835" w:type="pct"/>
            <w:vAlign w:val="bottom"/>
          </w:tcPr>
          <w:p w14:paraId="3C8E5BDA"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668" w:type="pct"/>
          </w:tcPr>
          <w:p w14:paraId="3C669AEE"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08E7A8BC" w14:textId="77777777" w:rsidTr="00A36DD2">
        <w:trPr>
          <w:trHeight w:val="252"/>
        </w:trPr>
        <w:tc>
          <w:tcPr>
            <w:tcW w:w="3497" w:type="pct"/>
            <w:vAlign w:val="bottom"/>
          </w:tcPr>
          <w:p w14:paraId="3EAE7AE2" w14:textId="77777777" w:rsidR="00E215EC" w:rsidRPr="009A2CB9" w:rsidRDefault="00E215EC" w:rsidP="00A41B3B">
            <w:pPr>
              <w:rPr>
                <w:rFonts w:cstheme="minorHAnsi"/>
                <w:color w:val="000000"/>
                <w:szCs w:val="20"/>
              </w:rPr>
            </w:pPr>
            <w:r w:rsidRPr="009A2CB9">
              <w:rPr>
                <w:rFonts w:cstheme="minorHAnsi"/>
                <w:color w:val="000000"/>
                <w:szCs w:val="20"/>
              </w:rPr>
              <w:t xml:space="preserve">Food Technology </w:t>
            </w:r>
          </w:p>
        </w:tc>
        <w:tc>
          <w:tcPr>
            <w:tcW w:w="835" w:type="pct"/>
            <w:vAlign w:val="bottom"/>
          </w:tcPr>
          <w:p w14:paraId="46ACFA6E"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668" w:type="pct"/>
          </w:tcPr>
          <w:p w14:paraId="75102EFD" w14:textId="77777777" w:rsidR="00E215EC" w:rsidRPr="00A36DD2" w:rsidRDefault="00E215EC" w:rsidP="00A41B3B">
            <w:pPr>
              <w:jc w:val="center"/>
              <w:rPr>
                <w:rFonts w:cstheme="minorHAnsi"/>
                <w:color w:val="FF0000"/>
                <w:szCs w:val="20"/>
              </w:rPr>
            </w:pPr>
          </w:p>
        </w:tc>
      </w:tr>
      <w:tr w:rsidR="00E215EC" w:rsidRPr="009A2CB9" w14:paraId="61D31136" w14:textId="77777777" w:rsidTr="00A36DD2">
        <w:trPr>
          <w:trHeight w:val="252"/>
        </w:trPr>
        <w:tc>
          <w:tcPr>
            <w:tcW w:w="3497" w:type="pct"/>
            <w:vAlign w:val="bottom"/>
          </w:tcPr>
          <w:p w14:paraId="3A40DB7C" w14:textId="77777777" w:rsidR="00E215EC" w:rsidRPr="009A2CB9" w:rsidRDefault="00E215EC" w:rsidP="00A41B3B">
            <w:pPr>
              <w:rPr>
                <w:rFonts w:cstheme="minorHAnsi"/>
                <w:color w:val="000000"/>
                <w:szCs w:val="20"/>
              </w:rPr>
            </w:pPr>
            <w:r w:rsidRPr="009A2CB9">
              <w:rPr>
                <w:rFonts w:cstheme="minorHAnsi"/>
                <w:color w:val="000000"/>
                <w:szCs w:val="20"/>
              </w:rPr>
              <w:t>Graphics Technology</w:t>
            </w:r>
          </w:p>
        </w:tc>
        <w:tc>
          <w:tcPr>
            <w:tcW w:w="835" w:type="pct"/>
            <w:vAlign w:val="bottom"/>
          </w:tcPr>
          <w:p w14:paraId="6530FDCF"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668" w:type="pct"/>
          </w:tcPr>
          <w:p w14:paraId="2385DF45"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2BC44301" w14:textId="77777777" w:rsidTr="00A36DD2">
        <w:trPr>
          <w:trHeight w:val="252"/>
        </w:trPr>
        <w:tc>
          <w:tcPr>
            <w:tcW w:w="3497" w:type="pct"/>
            <w:vAlign w:val="bottom"/>
          </w:tcPr>
          <w:p w14:paraId="794838D4" w14:textId="77777777" w:rsidR="00E215EC" w:rsidRPr="009A2CB9" w:rsidRDefault="00E215EC" w:rsidP="00A41B3B">
            <w:pPr>
              <w:rPr>
                <w:rFonts w:cstheme="minorHAnsi"/>
                <w:szCs w:val="20"/>
              </w:rPr>
            </w:pPr>
            <w:r w:rsidRPr="009A2CB9">
              <w:rPr>
                <w:rFonts w:cstheme="minorHAnsi"/>
                <w:color w:val="000000"/>
                <w:szCs w:val="20"/>
              </w:rPr>
              <w:t xml:space="preserve">Industrial Technology </w:t>
            </w:r>
          </w:p>
        </w:tc>
        <w:tc>
          <w:tcPr>
            <w:tcW w:w="835" w:type="pct"/>
            <w:vAlign w:val="bottom"/>
          </w:tcPr>
          <w:p w14:paraId="62B912A7" w14:textId="77777777" w:rsidR="00E215EC" w:rsidRPr="009A2CB9" w:rsidRDefault="00E215EC" w:rsidP="00A41B3B">
            <w:pPr>
              <w:jc w:val="center"/>
              <w:rPr>
                <w:rFonts w:cstheme="minorHAnsi"/>
                <w:szCs w:val="20"/>
              </w:rPr>
            </w:pPr>
            <w:r w:rsidRPr="009A2CB9">
              <w:rPr>
                <w:rFonts w:cstheme="minorHAnsi"/>
                <w:color w:val="000000"/>
                <w:szCs w:val="20"/>
              </w:rPr>
              <w:t>22</w:t>
            </w:r>
          </w:p>
        </w:tc>
        <w:tc>
          <w:tcPr>
            <w:tcW w:w="668" w:type="pct"/>
          </w:tcPr>
          <w:p w14:paraId="710D7166"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52B3B327" w14:textId="77777777" w:rsidTr="00A36DD2">
        <w:trPr>
          <w:trHeight w:val="252"/>
        </w:trPr>
        <w:tc>
          <w:tcPr>
            <w:tcW w:w="3497" w:type="pct"/>
            <w:vAlign w:val="bottom"/>
          </w:tcPr>
          <w:p w14:paraId="234B3509" w14:textId="77777777" w:rsidR="00E215EC" w:rsidRPr="009A2CB9" w:rsidRDefault="00E215EC" w:rsidP="00A41B3B">
            <w:pPr>
              <w:rPr>
                <w:rFonts w:cstheme="minorHAnsi"/>
                <w:szCs w:val="20"/>
              </w:rPr>
            </w:pPr>
            <w:r w:rsidRPr="009A2CB9">
              <w:rPr>
                <w:rFonts w:cstheme="minorHAnsi"/>
                <w:color w:val="000000"/>
                <w:szCs w:val="20"/>
              </w:rPr>
              <w:t xml:space="preserve">Information and Software Technology </w:t>
            </w:r>
          </w:p>
        </w:tc>
        <w:tc>
          <w:tcPr>
            <w:tcW w:w="835" w:type="pct"/>
            <w:vAlign w:val="bottom"/>
          </w:tcPr>
          <w:p w14:paraId="173E728A" w14:textId="77777777" w:rsidR="00E215EC" w:rsidRPr="009A2CB9" w:rsidRDefault="00E215EC" w:rsidP="00A41B3B">
            <w:pPr>
              <w:jc w:val="center"/>
              <w:rPr>
                <w:rFonts w:cstheme="minorHAnsi"/>
                <w:szCs w:val="20"/>
              </w:rPr>
            </w:pPr>
            <w:r w:rsidRPr="009A2CB9">
              <w:rPr>
                <w:rFonts w:cstheme="minorHAnsi"/>
                <w:color w:val="000000"/>
                <w:szCs w:val="20"/>
              </w:rPr>
              <w:t>23</w:t>
            </w:r>
          </w:p>
        </w:tc>
        <w:tc>
          <w:tcPr>
            <w:tcW w:w="668" w:type="pct"/>
          </w:tcPr>
          <w:p w14:paraId="51BCCA8F"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391B5BBD" w14:textId="77777777" w:rsidTr="00A36DD2">
        <w:trPr>
          <w:trHeight w:val="252"/>
        </w:trPr>
        <w:tc>
          <w:tcPr>
            <w:tcW w:w="3497" w:type="pct"/>
            <w:vAlign w:val="bottom"/>
          </w:tcPr>
          <w:p w14:paraId="52ECCBE3" w14:textId="77777777" w:rsidR="00E215EC" w:rsidRPr="009A2CB9" w:rsidRDefault="00E215EC" w:rsidP="00A41B3B">
            <w:pPr>
              <w:rPr>
                <w:rFonts w:cstheme="minorHAnsi"/>
                <w:szCs w:val="20"/>
              </w:rPr>
            </w:pPr>
            <w:r w:rsidRPr="009A2CB9">
              <w:rPr>
                <w:rFonts w:cstheme="minorHAnsi"/>
                <w:color w:val="000000"/>
                <w:szCs w:val="20"/>
              </w:rPr>
              <w:t xml:space="preserve">Textiles Technology </w:t>
            </w:r>
          </w:p>
        </w:tc>
        <w:tc>
          <w:tcPr>
            <w:tcW w:w="835" w:type="pct"/>
            <w:vAlign w:val="bottom"/>
          </w:tcPr>
          <w:p w14:paraId="6156B2CE" w14:textId="77777777" w:rsidR="00E215EC" w:rsidRPr="009A2CB9" w:rsidRDefault="00E215EC" w:rsidP="00A41B3B">
            <w:pPr>
              <w:jc w:val="center"/>
              <w:rPr>
                <w:rFonts w:cstheme="minorHAnsi"/>
                <w:szCs w:val="20"/>
              </w:rPr>
            </w:pPr>
            <w:r w:rsidRPr="009A2CB9">
              <w:rPr>
                <w:rFonts w:cstheme="minorHAnsi"/>
                <w:color w:val="000000"/>
                <w:szCs w:val="20"/>
              </w:rPr>
              <w:t>24</w:t>
            </w:r>
          </w:p>
        </w:tc>
        <w:tc>
          <w:tcPr>
            <w:tcW w:w="668" w:type="pct"/>
          </w:tcPr>
          <w:p w14:paraId="561685E4" w14:textId="77777777" w:rsidR="00E215EC" w:rsidRPr="00A36DD2" w:rsidRDefault="00E215EC" w:rsidP="00A41B3B">
            <w:pPr>
              <w:jc w:val="center"/>
              <w:rPr>
                <w:rFonts w:cstheme="minorHAnsi"/>
                <w:color w:val="FF0000"/>
                <w:szCs w:val="20"/>
              </w:rPr>
            </w:pPr>
          </w:p>
        </w:tc>
      </w:tr>
      <w:tr w:rsidR="00E215EC" w:rsidRPr="009A2CB9" w14:paraId="6AE13131" w14:textId="77777777" w:rsidTr="00A36DD2">
        <w:trPr>
          <w:trHeight w:val="252"/>
        </w:trPr>
        <w:tc>
          <w:tcPr>
            <w:tcW w:w="3497" w:type="pct"/>
            <w:vAlign w:val="bottom"/>
          </w:tcPr>
          <w:p w14:paraId="699B2851" w14:textId="77777777" w:rsidR="00E215EC" w:rsidRPr="009A2CB9" w:rsidRDefault="00E215EC" w:rsidP="00A41B3B">
            <w:pPr>
              <w:rPr>
                <w:rFonts w:cstheme="minorHAnsi"/>
                <w:color w:val="000000"/>
                <w:szCs w:val="20"/>
              </w:rPr>
            </w:pPr>
            <w:r w:rsidRPr="009A2CB9">
              <w:rPr>
                <w:rFonts w:cstheme="minorHAnsi"/>
                <w:color w:val="000000"/>
                <w:szCs w:val="20"/>
              </w:rPr>
              <w:t>Other (specify)</w:t>
            </w:r>
          </w:p>
        </w:tc>
        <w:tc>
          <w:tcPr>
            <w:tcW w:w="835" w:type="pct"/>
            <w:vAlign w:val="bottom"/>
          </w:tcPr>
          <w:p w14:paraId="00669049" w14:textId="77777777" w:rsidR="00E215EC" w:rsidRPr="009A2CB9" w:rsidRDefault="00E215EC" w:rsidP="00A41B3B">
            <w:pPr>
              <w:jc w:val="center"/>
              <w:rPr>
                <w:rFonts w:cstheme="minorHAnsi"/>
                <w:color w:val="000000"/>
                <w:szCs w:val="20"/>
              </w:rPr>
            </w:pPr>
            <w:r w:rsidRPr="009A2CB9">
              <w:rPr>
                <w:rFonts w:cstheme="minorHAnsi"/>
                <w:szCs w:val="20"/>
              </w:rPr>
              <w:t>98</w:t>
            </w:r>
          </w:p>
        </w:tc>
        <w:tc>
          <w:tcPr>
            <w:tcW w:w="668" w:type="pct"/>
          </w:tcPr>
          <w:p w14:paraId="79B9E05C" w14:textId="77777777" w:rsidR="00E215EC" w:rsidRPr="009A2CB9" w:rsidRDefault="00E215EC" w:rsidP="00A41B3B">
            <w:pPr>
              <w:jc w:val="center"/>
              <w:rPr>
                <w:rFonts w:cstheme="minorHAnsi"/>
                <w:szCs w:val="20"/>
              </w:rPr>
            </w:pPr>
          </w:p>
        </w:tc>
      </w:tr>
    </w:tbl>
    <w:p w14:paraId="5C29121F" w14:textId="77777777" w:rsidR="00E215EC" w:rsidRPr="009A2CB9" w:rsidRDefault="00E215EC" w:rsidP="00E215EC">
      <w:pPr>
        <w:rPr>
          <w:rFonts w:cstheme="minorHAnsi"/>
          <w:szCs w:val="20"/>
        </w:rPr>
      </w:pPr>
    </w:p>
    <w:p w14:paraId="2EA909B4"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studied in years 9 and 10? </w:t>
      </w:r>
    </w:p>
    <w:p w14:paraId="25E5FB16"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6 subjects and minimum of 3</w:t>
      </w:r>
    </w:p>
    <w:p w14:paraId="02DE336B" w14:textId="77777777" w:rsidR="00E215EC" w:rsidRPr="009A2CB9" w:rsidRDefault="00E215EC" w:rsidP="009A2CB9">
      <w:pPr>
        <w:pStyle w:val="ListParagraph"/>
        <w:numPr>
          <w:ilvl w:val="0"/>
          <w:numId w:val="0"/>
        </w:numPr>
        <w:ind w:left="71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studied. below. </w:t>
      </w:r>
    </w:p>
    <w:p w14:paraId="21673ABB" w14:textId="5D762543" w:rsidR="00E215EC" w:rsidRPr="009A2CB9" w:rsidRDefault="00A36DD2" w:rsidP="009A2CB9">
      <w:pPr>
        <w:pStyle w:val="ListParagraph"/>
        <w:numPr>
          <w:ilvl w:val="0"/>
          <w:numId w:val="0"/>
        </w:numPr>
        <w:ind w:left="710"/>
        <w:rPr>
          <w:rFonts w:cstheme="minorHAnsi"/>
          <w:color w:val="FF0000"/>
          <w:szCs w:val="20"/>
        </w:rPr>
      </w:pPr>
      <w:r>
        <w:rPr>
          <w:rFonts w:cstheme="minorHAnsi"/>
          <w:color w:val="FF0000"/>
          <w:szCs w:val="20"/>
        </w:rPr>
        <w:t>[</w:t>
      </w:r>
      <w:r w:rsidR="00E215EC" w:rsidRPr="009A2CB9">
        <w:rPr>
          <w:rFonts w:cstheme="minorHAnsi"/>
          <w:color w:val="FF0000"/>
          <w:szCs w:val="20"/>
        </w:rPr>
        <w:t>ASK YEAR 11 TO 12 STUDENTS MC. RANDOMISE</w:t>
      </w:r>
      <w:r>
        <w:rPr>
          <w:rFonts w:cstheme="minorHAnsi"/>
          <w:color w:val="FF0000"/>
          <w:szCs w:val="20"/>
        </w:rPr>
        <w:t>]</w:t>
      </w:r>
    </w:p>
    <w:tbl>
      <w:tblPr>
        <w:tblStyle w:val="TableGrid"/>
        <w:tblW w:w="5000" w:type="pct"/>
        <w:tblLook w:val="04A0" w:firstRow="1" w:lastRow="0" w:firstColumn="1" w:lastColumn="0" w:noHBand="0" w:noVBand="1"/>
      </w:tblPr>
      <w:tblGrid>
        <w:gridCol w:w="6301"/>
        <w:gridCol w:w="1505"/>
        <w:gridCol w:w="1204"/>
      </w:tblGrid>
      <w:tr w:rsidR="00E215EC" w:rsidRPr="009A2CB9" w14:paraId="258B565C" w14:textId="77777777" w:rsidTr="00A36DD2">
        <w:trPr>
          <w:trHeight w:val="252"/>
        </w:trPr>
        <w:tc>
          <w:tcPr>
            <w:tcW w:w="3497" w:type="pct"/>
          </w:tcPr>
          <w:p w14:paraId="1044EDE2" w14:textId="77777777" w:rsidR="00E215EC" w:rsidRPr="009A2CB9" w:rsidRDefault="00E215EC" w:rsidP="00A41B3B">
            <w:pPr>
              <w:rPr>
                <w:rFonts w:cstheme="minorHAnsi"/>
                <w:szCs w:val="20"/>
              </w:rPr>
            </w:pPr>
          </w:p>
        </w:tc>
        <w:tc>
          <w:tcPr>
            <w:tcW w:w="835" w:type="pct"/>
            <w:vAlign w:val="center"/>
          </w:tcPr>
          <w:p w14:paraId="3F66A854" w14:textId="77777777" w:rsidR="00E215EC" w:rsidRPr="009A2CB9" w:rsidRDefault="00E215EC" w:rsidP="00A41B3B">
            <w:pPr>
              <w:jc w:val="center"/>
              <w:rPr>
                <w:rFonts w:cstheme="minorHAnsi"/>
                <w:szCs w:val="20"/>
              </w:rPr>
            </w:pPr>
          </w:p>
        </w:tc>
        <w:tc>
          <w:tcPr>
            <w:tcW w:w="668" w:type="pct"/>
          </w:tcPr>
          <w:p w14:paraId="60548551"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69EA4BEF" w14:textId="77777777" w:rsidTr="00A36DD2">
        <w:trPr>
          <w:trHeight w:val="244"/>
        </w:trPr>
        <w:tc>
          <w:tcPr>
            <w:tcW w:w="3497" w:type="pct"/>
            <w:vAlign w:val="bottom"/>
          </w:tcPr>
          <w:p w14:paraId="6D7CCA68" w14:textId="77777777" w:rsidR="00E215EC" w:rsidRPr="009A2CB9" w:rsidRDefault="00E215EC" w:rsidP="00A41B3B">
            <w:pPr>
              <w:rPr>
                <w:rFonts w:cstheme="minorHAnsi"/>
                <w:szCs w:val="20"/>
              </w:rPr>
            </w:pPr>
            <w:r w:rsidRPr="009A2CB9">
              <w:rPr>
                <w:rFonts w:cstheme="minorHAnsi"/>
                <w:color w:val="000000"/>
                <w:szCs w:val="20"/>
              </w:rPr>
              <w:t>Arts – Music</w:t>
            </w:r>
          </w:p>
        </w:tc>
        <w:tc>
          <w:tcPr>
            <w:tcW w:w="835" w:type="pct"/>
            <w:vAlign w:val="bottom"/>
          </w:tcPr>
          <w:p w14:paraId="676DE074"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668" w:type="pct"/>
          </w:tcPr>
          <w:p w14:paraId="7D48B8E6" w14:textId="77777777" w:rsidR="00E215EC" w:rsidRPr="00A36DD2" w:rsidRDefault="00E215EC" w:rsidP="00A41B3B">
            <w:pPr>
              <w:jc w:val="center"/>
              <w:rPr>
                <w:rFonts w:cstheme="minorHAnsi"/>
                <w:color w:val="FF0000"/>
                <w:szCs w:val="20"/>
              </w:rPr>
            </w:pPr>
          </w:p>
        </w:tc>
      </w:tr>
      <w:tr w:rsidR="00E215EC" w:rsidRPr="009A2CB9" w14:paraId="15EB9244" w14:textId="77777777" w:rsidTr="00A36DD2">
        <w:trPr>
          <w:trHeight w:val="252"/>
        </w:trPr>
        <w:tc>
          <w:tcPr>
            <w:tcW w:w="3497" w:type="pct"/>
            <w:vAlign w:val="bottom"/>
          </w:tcPr>
          <w:p w14:paraId="5C6FFDBE" w14:textId="77777777" w:rsidR="00E215EC" w:rsidRPr="009A2CB9" w:rsidRDefault="00E215EC" w:rsidP="00A41B3B">
            <w:pPr>
              <w:rPr>
                <w:rFonts w:cstheme="minorHAnsi"/>
                <w:szCs w:val="20"/>
              </w:rPr>
            </w:pPr>
            <w:r w:rsidRPr="009A2CB9">
              <w:rPr>
                <w:rFonts w:cstheme="minorHAnsi"/>
                <w:color w:val="000000"/>
                <w:szCs w:val="20"/>
              </w:rPr>
              <w:t>Arts - Visual Arts</w:t>
            </w:r>
          </w:p>
        </w:tc>
        <w:tc>
          <w:tcPr>
            <w:tcW w:w="835" w:type="pct"/>
            <w:vAlign w:val="bottom"/>
          </w:tcPr>
          <w:p w14:paraId="4F664DC5"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668" w:type="pct"/>
          </w:tcPr>
          <w:p w14:paraId="22C2600D" w14:textId="77777777" w:rsidR="00E215EC" w:rsidRPr="00A36DD2" w:rsidRDefault="00E215EC" w:rsidP="00A41B3B">
            <w:pPr>
              <w:jc w:val="center"/>
              <w:rPr>
                <w:rFonts w:cstheme="minorHAnsi"/>
                <w:color w:val="FF0000"/>
                <w:szCs w:val="20"/>
              </w:rPr>
            </w:pPr>
          </w:p>
        </w:tc>
      </w:tr>
      <w:tr w:rsidR="00E215EC" w:rsidRPr="009A2CB9" w14:paraId="1BA2D5BF" w14:textId="77777777" w:rsidTr="00A36DD2">
        <w:trPr>
          <w:trHeight w:val="244"/>
        </w:trPr>
        <w:tc>
          <w:tcPr>
            <w:tcW w:w="3497" w:type="pct"/>
            <w:vAlign w:val="bottom"/>
          </w:tcPr>
          <w:p w14:paraId="0956EF62" w14:textId="77777777" w:rsidR="00E215EC" w:rsidRPr="009A2CB9" w:rsidRDefault="00E215EC" w:rsidP="00A41B3B">
            <w:pPr>
              <w:rPr>
                <w:rFonts w:cstheme="minorHAnsi"/>
                <w:szCs w:val="20"/>
              </w:rPr>
            </w:pPr>
            <w:r w:rsidRPr="009A2CB9">
              <w:rPr>
                <w:rFonts w:cstheme="minorHAnsi"/>
                <w:color w:val="000000"/>
                <w:szCs w:val="20"/>
              </w:rPr>
              <w:t>Arts – Dance</w:t>
            </w:r>
          </w:p>
        </w:tc>
        <w:tc>
          <w:tcPr>
            <w:tcW w:w="835" w:type="pct"/>
            <w:vAlign w:val="bottom"/>
          </w:tcPr>
          <w:p w14:paraId="672A2A50"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668" w:type="pct"/>
          </w:tcPr>
          <w:p w14:paraId="57A6233E" w14:textId="77777777" w:rsidR="00E215EC" w:rsidRPr="00A36DD2" w:rsidRDefault="00E215EC" w:rsidP="00A41B3B">
            <w:pPr>
              <w:jc w:val="center"/>
              <w:rPr>
                <w:rFonts w:cstheme="minorHAnsi"/>
                <w:color w:val="FF0000"/>
                <w:szCs w:val="20"/>
              </w:rPr>
            </w:pPr>
          </w:p>
        </w:tc>
      </w:tr>
      <w:tr w:rsidR="00E215EC" w:rsidRPr="009A2CB9" w14:paraId="178CB807" w14:textId="77777777" w:rsidTr="00A36DD2">
        <w:trPr>
          <w:trHeight w:val="252"/>
        </w:trPr>
        <w:tc>
          <w:tcPr>
            <w:tcW w:w="3497" w:type="pct"/>
            <w:vAlign w:val="bottom"/>
          </w:tcPr>
          <w:p w14:paraId="50EEBA28" w14:textId="77777777" w:rsidR="00E215EC" w:rsidRPr="009A2CB9" w:rsidRDefault="00E215EC" w:rsidP="00A41B3B">
            <w:pPr>
              <w:rPr>
                <w:rFonts w:cstheme="minorHAnsi"/>
                <w:szCs w:val="20"/>
              </w:rPr>
            </w:pPr>
            <w:r w:rsidRPr="009A2CB9">
              <w:rPr>
                <w:rFonts w:cstheme="minorHAnsi"/>
                <w:color w:val="000000"/>
                <w:szCs w:val="20"/>
              </w:rPr>
              <w:t>Arts – Drama</w:t>
            </w:r>
          </w:p>
        </w:tc>
        <w:tc>
          <w:tcPr>
            <w:tcW w:w="835" w:type="pct"/>
            <w:vAlign w:val="bottom"/>
          </w:tcPr>
          <w:p w14:paraId="71686C17"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668" w:type="pct"/>
          </w:tcPr>
          <w:p w14:paraId="4E07AD35" w14:textId="77777777" w:rsidR="00E215EC" w:rsidRPr="00A36DD2" w:rsidRDefault="00E215EC" w:rsidP="00A41B3B">
            <w:pPr>
              <w:jc w:val="center"/>
              <w:rPr>
                <w:rFonts w:cstheme="minorHAnsi"/>
                <w:color w:val="FF0000"/>
                <w:szCs w:val="20"/>
              </w:rPr>
            </w:pPr>
          </w:p>
        </w:tc>
      </w:tr>
      <w:tr w:rsidR="00E215EC" w:rsidRPr="009A2CB9" w14:paraId="224BB672" w14:textId="77777777" w:rsidTr="00A36DD2">
        <w:trPr>
          <w:trHeight w:val="244"/>
        </w:trPr>
        <w:tc>
          <w:tcPr>
            <w:tcW w:w="3497" w:type="pct"/>
            <w:vAlign w:val="bottom"/>
          </w:tcPr>
          <w:p w14:paraId="0C7C9BFE" w14:textId="77777777" w:rsidR="00E215EC" w:rsidRPr="009A2CB9" w:rsidRDefault="00E215EC" w:rsidP="00A41B3B">
            <w:pPr>
              <w:rPr>
                <w:rFonts w:cstheme="minorHAnsi"/>
                <w:szCs w:val="20"/>
              </w:rPr>
            </w:pPr>
            <w:r w:rsidRPr="009A2CB9">
              <w:rPr>
                <w:rFonts w:cstheme="minorHAnsi"/>
                <w:color w:val="000000"/>
                <w:szCs w:val="20"/>
              </w:rPr>
              <w:t>Arts - Photography Digital media</w:t>
            </w:r>
          </w:p>
        </w:tc>
        <w:tc>
          <w:tcPr>
            <w:tcW w:w="835" w:type="pct"/>
            <w:vAlign w:val="bottom"/>
          </w:tcPr>
          <w:p w14:paraId="237922A3"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668" w:type="pct"/>
          </w:tcPr>
          <w:p w14:paraId="79328600" w14:textId="77777777" w:rsidR="00E215EC" w:rsidRPr="00A36DD2" w:rsidRDefault="00E215EC" w:rsidP="00A41B3B">
            <w:pPr>
              <w:jc w:val="center"/>
              <w:rPr>
                <w:rFonts w:cstheme="minorHAnsi"/>
                <w:color w:val="FF0000"/>
                <w:szCs w:val="20"/>
              </w:rPr>
            </w:pPr>
          </w:p>
        </w:tc>
      </w:tr>
      <w:tr w:rsidR="00E215EC" w:rsidRPr="009A2CB9" w14:paraId="301D4DF2" w14:textId="77777777" w:rsidTr="00A36DD2">
        <w:trPr>
          <w:trHeight w:val="252"/>
        </w:trPr>
        <w:tc>
          <w:tcPr>
            <w:tcW w:w="3497" w:type="pct"/>
            <w:vAlign w:val="bottom"/>
          </w:tcPr>
          <w:p w14:paraId="4DA30469" w14:textId="77777777" w:rsidR="00E215EC" w:rsidRPr="009A2CB9" w:rsidRDefault="00E215EC" w:rsidP="00A41B3B">
            <w:pPr>
              <w:rPr>
                <w:rFonts w:cstheme="minorHAnsi"/>
                <w:szCs w:val="20"/>
              </w:rPr>
            </w:pPr>
            <w:r w:rsidRPr="009A2CB9">
              <w:rPr>
                <w:rFonts w:cstheme="minorHAnsi"/>
                <w:color w:val="000000"/>
                <w:szCs w:val="20"/>
              </w:rPr>
              <w:t>Languages</w:t>
            </w:r>
          </w:p>
        </w:tc>
        <w:tc>
          <w:tcPr>
            <w:tcW w:w="835" w:type="pct"/>
            <w:vAlign w:val="bottom"/>
          </w:tcPr>
          <w:p w14:paraId="01ED178D"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668" w:type="pct"/>
          </w:tcPr>
          <w:p w14:paraId="7FAD22CF" w14:textId="77777777" w:rsidR="00E215EC" w:rsidRPr="00A36DD2" w:rsidRDefault="00E215EC" w:rsidP="00A41B3B">
            <w:pPr>
              <w:jc w:val="center"/>
              <w:rPr>
                <w:rFonts w:cstheme="minorHAnsi"/>
                <w:color w:val="FF0000"/>
                <w:szCs w:val="20"/>
              </w:rPr>
            </w:pPr>
          </w:p>
        </w:tc>
      </w:tr>
      <w:tr w:rsidR="00E215EC" w:rsidRPr="009A2CB9" w14:paraId="717E1C43" w14:textId="77777777" w:rsidTr="00A36DD2">
        <w:trPr>
          <w:trHeight w:val="252"/>
        </w:trPr>
        <w:tc>
          <w:tcPr>
            <w:tcW w:w="3497" w:type="pct"/>
            <w:vAlign w:val="bottom"/>
          </w:tcPr>
          <w:p w14:paraId="6F44194C" w14:textId="77777777" w:rsidR="00E215EC" w:rsidRPr="009A2CB9" w:rsidRDefault="00E215EC" w:rsidP="00A41B3B">
            <w:pPr>
              <w:rPr>
                <w:rFonts w:cstheme="minorHAnsi"/>
                <w:color w:val="000000"/>
                <w:szCs w:val="20"/>
              </w:rPr>
            </w:pPr>
            <w:r w:rsidRPr="009A2CB9">
              <w:rPr>
                <w:rFonts w:cstheme="minorHAnsi"/>
                <w:color w:val="000000"/>
                <w:szCs w:val="20"/>
              </w:rPr>
              <w:t xml:space="preserve">Commerce </w:t>
            </w:r>
          </w:p>
        </w:tc>
        <w:tc>
          <w:tcPr>
            <w:tcW w:w="835" w:type="pct"/>
            <w:vAlign w:val="bottom"/>
          </w:tcPr>
          <w:p w14:paraId="228B7764" w14:textId="77777777" w:rsidR="00E215EC" w:rsidRPr="009A2CB9" w:rsidRDefault="00E215EC" w:rsidP="00A41B3B">
            <w:pPr>
              <w:jc w:val="center"/>
              <w:rPr>
                <w:rFonts w:cstheme="minorHAnsi"/>
                <w:color w:val="000000"/>
                <w:szCs w:val="20"/>
              </w:rPr>
            </w:pPr>
            <w:r w:rsidRPr="009A2CB9">
              <w:rPr>
                <w:rFonts w:cstheme="minorHAnsi"/>
                <w:color w:val="000000"/>
                <w:szCs w:val="20"/>
              </w:rPr>
              <w:t>7</w:t>
            </w:r>
          </w:p>
        </w:tc>
        <w:tc>
          <w:tcPr>
            <w:tcW w:w="668" w:type="pct"/>
          </w:tcPr>
          <w:p w14:paraId="5B6FF7B1" w14:textId="77777777" w:rsidR="00E215EC" w:rsidRPr="00A36DD2" w:rsidRDefault="00E215EC" w:rsidP="00A41B3B">
            <w:pPr>
              <w:jc w:val="center"/>
              <w:rPr>
                <w:rFonts w:cstheme="minorHAnsi"/>
                <w:color w:val="FF0000"/>
                <w:szCs w:val="20"/>
              </w:rPr>
            </w:pPr>
          </w:p>
        </w:tc>
      </w:tr>
      <w:tr w:rsidR="00E215EC" w:rsidRPr="009A2CB9" w14:paraId="2D66FB84" w14:textId="77777777" w:rsidTr="00A36DD2">
        <w:trPr>
          <w:trHeight w:val="252"/>
        </w:trPr>
        <w:tc>
          <w:tcPr>
            <w:tcW w:w="3497" w:type="pct"/>
            <w:vAlign w:val="bottom"/>
          </w:tcPr>
          <w:p w14:paraId="0E0F23D0" w14:textId="77777777" w:rsidR="00E215EC" w:rsidRPr="009A2CB9" w:rsidRDefault="00E215EC" w:rsidP="00A41B3B">
            <w:pPr>
              <w:rPr>
                <w:rFonts w:cstheme="minorHAnsi"/>
                <w:szCs w:val="20"/>
              </w:rPr>
            </w:pPr>
            <w:r w:rsidRPr="009A2CB9">
              <w:rPr>
                <w:rFonts w:cstheme="minorHAnsi"/>
                <w:color w:val="000000"/>
                <w:szCs w:val="20"/>
              </w:rPr>
              <w:t>Humanities and Social Sciences</w:t>
            </w:r>
          </w:p>
        </w:tc>
        <w:tc>
          <w:tcPr>
            <w:tcW w:w="835" w:type="pct"/>
            <w:vAlign w:val="bottom"/>
          </w:tcPr>
          <w:p w14:paraId="75DDA492"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668" w:type="pct"/>
          </w:tcPr>
          <w:p w14:paraId="52FF7637" w14:textId="77777777" w:rsidR="00E215EC" w:rsidRPr="00A36DD2" w:rsidRDefault="00E215EC" w:rsidP="00A41B3B">
            <w:pPr>
              <w:jc w:val="center"/>
              <w:rPr>
                <w:rFonts w:cstheme="minorHAnsi"/>
                <w:color w:val="FF0000"/>
                <w:szCs w:val="20"/>
              </w:rPr>
            </w:pPr>
          </w:p>
        </w:tc>
      </w:tr>
      <w:tr w:rsidR="00E215EC" w:rsidRPr="009A2CB9" w14:paraId="694A6D2F" w14:textId="77777777" w:rsidTr="00A36DD2">
        <w:trPr>
          <w:trHeight w:val="252"/>
        </w:trPr>
        <w:tc>
          <w:tcPr>
            <w:tcW w:w="3497" w:type="pct"/>
            <w:vAlign w:val="bottom"/>
          </w:tcPr>
          <w:p w14:paraId="62CBC121" w14:textId="77777777" w:rsidR="00E215EC" w:rsidRPr="009A2CB9" w:rsidRDefault="00E215EC" w:rsidP="00A41B3B">
            <w:pPr>
              <w:rPr>
                <w:rFonts w:cstheme="minorHAnsi"/>
                <w:szCs w:val="20"/>
              </w:rPr>
            </w:pPr>
            <w:r w:rsidRPr="009A2CB9">
              <w:rPr>
                <w:rFonts w:cstheme="minorHAnsi"/>
                <w:color w:val="000000"/>
                <w:szCs w:val="20"/>
              </w:rPr>
              <w:t>Human Society and Its Environment (HSIE) - Aboriginal Studies</w:t>
            </w:r>
          </w:p>
        </w:tc>
        <w:tc>
          <w:tcPr>
            <w:tcW w:w="835" w:type="pct"/>
            <w:vAlign w:val="bottom"/>
          </w:tcPr>
          <w:p w14:paraId="3DBD0873"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668" w:type="pct"/>
          </w:tcPr>
          <w:p w14:paraId="17F9E81D" w14:textId="77777777" w:rsidR="00E215EC" w:rsidRPr="00A36DD2" w:rsidRDefault="00E215EC" w:rsidP="00A41B3B">
            <w:pPr>
              <w:jc w:val="center"/>
              <w:rPr>
                <w:rFonts w:cstheme="minorHAnsi"/>
                <w:color w:val="FF0000"/>
                <w:szCs w:val="20"/>
              </w:rPr>
            </w:pPr>
          </w:p>
        </w:tc>
      </w:tr>
      <w:tr w:rsidR="00E215EC" w:rsidRPr="009A2CB9" w14:paraId="7ACAC620" w14:textId="77777777" w:rsidTr="00A36DD2">
        <w:trPr>
          <w:trHeight w:val="252"/>
        </w:trPr>
        <w:tc>
          <w:tcPr>
            <w:tcW w:w="3497" w:type="pct"/>
            <w:vAlign w:val="bottom"/>
          </w:tcPr>
          <w:p w14:paraId="674B9D4E" w14:textId="77777777" w:rsidR="00E215EC" w:rsidRPr="009A2CB9" w:rsidRDefault="00E215EC" w:rsidP="00A41B3B">
            <w:pPr>
              <w:rPr>
                <w:rFonts w:cstheme="minorHAnsi"/>
                <w:szCs w:val="20"/>
              </w:rPr>
            </w:pPr>
            <w:r w:rsidRPr="009A2CB9">
              <w:rPr>
                <w:rFonts w:cstheme="minorHAnsi"/>
                <w:color w:val="000000"/>
                <w:szCs w:val="20"/>
              </w:rPr>
              <w:lastRenderedPageBreak/>
              <w:t>Human Society and Its Environment (HSIE) – Commerce</w:t>
            </w:r>
          </w:p>
        </w:tc>
        <w:tc>
          <w:tcPr>
            <w:tcW w:w="835" w:type="pct"/>
            <w:vAlign w:val="bottom"/>
          </w:tcPr>
          <w:p w14:paraId="5ADEB57E"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668" w:type="pct"/>
          </w:tcPr>
          <w:p w14:paraId="2CE57BCA" w14:textId="77777777" w:rsidR="00E215EC" w:rsidRPr="00A36DD2" w:rsidRDefault="00E215EC" w:rsidP="00A41B3B">
            <w:pPr>
              <w:jc w:val="center"/>
              <w:rPr>
                <w:rFonts w:cstheme="minorHAnsi"/>
                <w:color w:val="FF0000"/>
                <w:szCs w:val="20"/>
              </w:rPr>
            </w:pPr>
          </w:p>
        </w:tc>
      </w:tr>
      <w:tr w:rsidR="00E215EC" w:rsidRPr="009A2CB9" w14:paraId="45319250" w14:textId="77777777" w:rsidTr="00A36DD2">
        <w:trPr>
          <w:trHeight w:val="252"/>
        </w:trPr>
        <w:tc>
          <w:tcPr>
            <w:tcW w:w="3497" w:type="pct"/>
            <w:vAlign w:val="bottom"/>
          </w:tcPr>
          <w:p w14:paraId="501FC058" w14:textId="77777777" w:rsidR="00E215EC" w:rsidRPr="009A2CB9" w:rsidRDefault="00E215EC" w:rsidP="00A41B3B">
            <w:pPr>
              <w:rPr>
                <w:rFonts w:cstheme="minorHAnsi"/>
                <w:szCs w:val="20"/>
              </w:rPr>
            </w:pPr>
            <w:r w:rsidRPr="009A2CB9">
              <w:rPr>
                <w:rFonts w:cstheme="minorHAnsi"/>
                <w:color w:val="000000"/>
                <w:szCs w:val="20"/>
              </w:rPr>
              <w:t>Human Society and Its Environment (HSIE) - Geography Elective</w:t>
            </w:r>
          </w:p>
        </w:tc>
        <w:tc>
          <w:tcPr>
            <w:tcW w:w="835" w:type="pct"/>
            <w:vAlign w:val="bottom"/>
          </w:tcPr>
          <w:p w14:paraId="6D22E095"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668" w:type="pct"/>
          </w:tcPr>
          <w:p w14:paraId="6E0EB48E"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1DEE1B6F" w14:textId="77777777" w:rsidTr="00A36DD2">
        <w:trPr>
          <w:trHeight w:val="252"/>
        </w:trPr>
        <w:tc>
          <w:tcPr>
            <w:tcW w:w="3497" w:type="pct"/>
            <w:vAlign w:val="bottom"/>
          </w:tcPr>
          <w:p w14:paraId="19C6E21A" w14:textId="77777777" w:rsidR="00E215EC" w:rsidRPr="009A2CB9" w:rsidRDefault="00E215EC" w:rsidP="00A41B3B">
            <w:pPr>
              <w:rPr>
                <w:rFonts w:cstheme="minorHAnsi"/>
                <w:szCs w:val="20"/>
              </w:rPr>
            </w:pPr>
            <w:r w:rsidRPr="009A2CB9">
              <w:rPr>
                <w:rFonts w:cstheme="minorHAnsi"/>
                <w:color w:val="000000"/>
                <w:szCs w:val="20"/>
              </w:rPr>
              <w:t>Human Society and Its Environment (HSIE) - History Elective</w:t>
            </w:r>
          </w:p>
        </w:tc>
        <w:tc>
          <w:tcPr>
            <w:tcW w:w="835" w:type="pct"/>
            <w:vAlign w:val="bottom"/>
          </w:tcPr>
          <w:p w14:paraId="7DDCCD84"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668" w:type="pct"/>
          </w:tcPr>
          <w:p w14:paraId="1AC54B80" w14:textId="77777777" w:rsidR="00E215EC" w:rsidRPr="00A36DD2" w:rsidRDefault="00E215EC" w:rsidP="00A41B3B">
            <w:pPr>
              <w:jc w:val="center"/>
              <w:rPr>
                <w:rFonts w:cstheme="minorHAnsi"/>
                <w:color w:val="FF0000"/>
                <w:szCs w:val="20"/>
              </w:rPr>
            </w:pPr>
          </w:p>
        </w:tc>
      </w:tr>
      <w:tr w:rsidR="00E215EC" w:rsidRPr="009A2CB9" w14:paraId="00C38F7F" w14:textId="77777777" w:rsidTr="00A36DD2">
        <w:trPr>
          <w:trHeight w:val="252"/>
        </w:trPr>
        <w:tc>
          <w:tcPr>
            <w:tcW w:w="3497" w:type="pct"/>
            <w:vAlign w:val="bottom"/>
          </w:tcPr>
          <w:p w14:paraId="529F3210" w14:textId="77777777" w:rsidR="00E215EC" w:rsidRPr="009A2CB9" w:rsidRDefault="00E215EC" w:rsidP="00A41B3B">
            <w:pPr>
              <w:rPr>
                <w:rFonts w:cstheme="minorHAnsi"/>
                <w:szCs w:val="20"/>
              </w:rPr>
            </w:pPr>
            <w:r w:rsidRPr="009A2CB9">
              <w:rPr>
                <w:rFonts w:cstheme="minorHAnsi"/>
                <w:color w:val="000000"/>
                <w:szCs w:val="20"/>
              </w:rPr>
              <w:t>Human Society and Its Environment (HSIE) - Work Education</w:t>
            </w:r>
          </w:p>
        </w:tc>
        <w:tc>
          <w:tcPr>
            <w:tcW w:w="835" w:type="pct"/>
            <w:vAlign w:val="bottom"/>
          </w:tcPr>
          <w:p w14:paraId="40506741"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668" w:type="pct"/>
          </w:tcPr>
          <w:p w14:paraId="6796017A" w14:textId="77777777" w:rsidR="00E215EC" w:rsidRPr="00A36DD2" w:rsidRDefault="00E215EC" w:rsidP="00A41B3B">
            <w:pPr>
              <w:jc w:val="center"/>
              <w:rPr>
                <w:rFonts w:cstheme="minorHAnsi"/>
                <w:color w:val="FF0000"/>
                <w:szCs w:val="20"/>
              </w:rPr>
            </w:pPr>
          </w:p>
        </w:tc>
      </w:tr>
      <w:tr w:rsidR="00E215EC" w:rsidRPr="009A2CB9" w14:paraId="6067D0D3" w14:textId="77777777" w:rsidTr="00A36DD2">
        <w:trPr>
          <w:trHeight w:val="252"/>
        </w:trPr>
        <w:tc>
          <w:tcPr>
            <w:tcW w:w="3497" w:type="pct"/>
            <w:vAlign w:val="bottom"/>
          </w:tcPr>
          <w:p w14:paraId="6964BD5F" w14:textId="77777777" w:rsidR="00E215EC" w:rsidRPr="009A2CB9" w:rsidRDefault="00E215EC" w:rsidP="00A41B3B">
            <w:pPr>
              <w:rPr>
                <w:rFonts w:cstheme="minorHAnsi"/>
                <w:szCs w:val="20"/>
              </w:rPr>
            </w:pPr>
            <w:r w:rsidRPr="009A2CB9">
              <w:rPr>
                <w:rFonts w:cstheme="minorHAnsi"/>
                <w:color w:val="000000"/>
                <w:szCs w:val="20"/>
              </w:rPr>
              <w:t>PDHPE - Child Studies</w:t>
            </w:r>
          </w:p>
        </w:tc>
        <w:tc>
          <w:tcPr>
            <w:tcW w:w="835" w:type="pct"/>
            <w:vAlign w:val="bottom"/>
          </w:tcPr>
          <w:p w14:paraId="58C1D53B"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668" w:type="pct"/>
          </w:tcPr>
          <w:p w14:paraId="1F1E1712" w14:textId="77777777" w:rsidR="00E215EC" w:rsidRPr="00A36DD2" w:rsidRDefault="00E215EC" w:rsidP="00A41B3B">
            <w:pPr>
              <w:jc w:val="center"/>
              <w:rPr>
                <w:rFonts w:cstheme="minorHAnsi"/>
                <w:color w:val="FF0000"/>
                <w:szCs w:val="20"/>
              </w:rPr>
            </w:pPr>
          </w:p>
        </w:tc>
      </w:tr>
      <w:tr w:rsidR="00E215EC" w:rsidRPr="009A2CB9" w14:paraId="0CC301D3" w14:textId="77777777" w:rsidTr="00A36DD2">
        <w:trPr>
          <w:trHeight w:val="252"/>
        </w:trPr>
        <w:tc>
          <w:tcPr>
            <w:tcW w:w="3497" w:type="pct"/>
            <w:vAlign w:val="bottom"/>
          </w:tcPr>
          <w:p w14:paraId="09C30CD7" w14:textId="77777777" w:rsidR="00E215EC" w:rsidRPr="009A2CB9" w:rsidRDefault="00E215EC" w:rsidP="00A41B3B">
            <w:pPr>
              <w:rPr>
                <w:rFonts w:cstheme="minorHAnsi"/>
                <w:szCs w:val="20"/>
              </w:rPr>
            </w:pPr>
            <w:r w:rsidRPr="009A2CB9">
              <w:rPr>
                <w:rFonts w:cstheme="minorHAnsi"/>
                <w:color w:val="000000"/>
                <w:szCs w:val="20"/>
              </w:rPr>
              <w:t>PDHPE - Physical Activity</w:t>
            </w:r>
          </w:p>
        </w:tc>
        <w:tc>
          <w:tcPr>
            <w:tcW w:w="835" w:type="pct"/>
            <w:vAlign w:val="bottom"/>
          </w:tcPr>
          <w:p w14:paraId="1AD053F2"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668" w:type="pct"/>
          </w:tcPr>
          <w:p w14:paraId="45313B76" w14:textId="77777777" w:rsidR="00E215EC" w:rsidRPr="00A36DD2" w:rsidRDefault="00E215EC" w:rsidP="00A41B3B">
            <w:pPr>
              <w:jc w:val="center"/>
              <w:rPr>
                <w:rFonts w:cstheme="minorHAnsi"/>
                <w:color w:val="FF0000"/>
                <w:szCs w:val="20"/>
              </w:rPr>
            </w:pPr>
          </w:p>
        </w:tc>
      </w:tr>
      <w:tr w:rsidR="00E215EC" w:rsidRPr="009A2CB9" w14:paraId="451BEF48" w14:textId="77777777" w:rsidTr="00A36DD2">
        <w:trPr>
          <w:trHeight w:val="252"/>
        </w:trPr>
        <w:tc>
          <w:tcPr>
            <w:tcW w:w="3497" w:type="pct"/>
            <w:vAlign w:val="bottom"/>
          </w:tcPr>
          <w:p w14:paraId="3029BAF8" w14:textId="77777777" w:rsidR="00E215EC" w:rsidRPr="009A2CB9" w:rsidRDefault="00E215EC" w:rsidP="00A41B3B">
            <w:pPr>
              <w:rPr>
                <w:rFonts w:cstheme="minorHAnsi"/>
                <w:szCs w:val="20"/>
              </w:rPr>
            </w:pPr>
            <w:r w:rsidRPr="009A2CB9">
              <w:rPr>
                <w:rFonts w:cstheme="minorHAnsi"/>
                <w:color w:val="000000"/>
                <w:szCs w:val="20"/>
              </w:rPr>
              <w:t>PDHPE - Sports Studies</w:t>
            </w:r>
          </w:p>
        </w:tc>
        <w:tc>
          <w:tcPr>
            <w:tcW w:w="835" w:type="pct"/>
            <w:vAlign w:val="bottom"/>
          </w:tcPr>
          <w:p w14:paraId="4BF6823A"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668" w:type="pct"/>
          </w:tcPr>
          <w:p w14:paraId="4AEEC582" w14:textId="77777777" w:rsidR="00E215EC" w:rsidRPr="00A36DD2" w:rsidRDefault="00E215EC" w:rsidP="00A41B3B">
            <w:pPr>
              <w:jc w:val="center"/>
              <w:rPr>
                <w:rFonts w:cstheme="minorHAnsi"/>
                <w:color w:val="FF0000"/>
                <w:szCs w:val="20"/>
              </w:rPr>
            </w:pPr>
          </w:p>
        </w:tc>
      </w:tr>
      <w:tr w:rsidR="00E215EC" w:rsidRPr="009A2CB9" w14:paraId="579373F6" w14:textId="77777777" w:rsidTr="00A36DD2">
        <w:trPr>
          <w:trHeight w:val="252"/>
        </w:trPr>
        <w:tc>
          <w:tcPr>
            <w:tcW w:w="3497" w:type="pct"/>
            <w:vAlign w:val="bottom"/>
          </w:tcPr>
          <w:p w14:paraId="5BB77BF0" w14:textId="77777777" w:rsidR="00E215EC" w:rsidRPr="009A2CB9" w:rsidRDefault="00E215EC" w:rsidP="00A41B3B">
            <w:pPr>
              <w:rPr>
                <w:rFonts w:cstheme="minorHAnsi"/>
                <w:szCs w:val="20"/>
              </w:rPr>
            </w:pPr>
            <w:r w:rsidRPr="009A2CB9">
              <w:rPr>
                <w:rFonts w:cstheme="minorHAnsi"/>
                <w:color w:val="000000"/>
                <w:szCs w:val="20"/>
              </w:rPr>
              <w:t>VET in Years 9 and 10</w:t>
            </w:r>
          </w:p>
        </w:tc>
        <w:tc>
          <w:tcPr>
            <w:tcW w:w="835" w:type="pct"/>
            <w:vAlign w:val="bottom"/>
          </w:tcPr>
          <w:p w14:paraId="291A9DC6"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668" w:type="pct"/>
          </w:tcPr>
          <w:p w14:paraId="7D238ADE" w14:textId="77777777" w:rsidR="00E215EC" w:rsidRPr="00A36DD2" w:rsidRDefault="00E215EC" w:rsidP="00A41B3B">
            <w:pPr>
              <w:jc w:val="center"/>
              <w:rPr>
                <w:rFonts w:cstheme="minorHAnsi"/>
                <w:color w:val="FF0000"/>
                <w:szCs w:val="20"/>
              </w:rPr>
            </w:pPr>
          </w:p>
        </w:tc>
      </w:tr>
      <w:tr w:rsidR="00E215EC" w:rsidRPr="009A2CB9" w14:paraId="34D8D6A8" w14:textId="77777777" w:rsidTr="00A36DD2">
        <w:trPr>
          <w:trHeight w:val="252"/>
        </w:trPr>
        <w:tc>
          <w:tcPr>
            <w:tcW w:w="3497" w:type="pct"/>
            <w:vAlign w:val="bottom"/>
          </w:tcPr>
          <w:p w14:paraId="4ED49462" w14:textId="77777777" w:rsidR="00E215EC" w:rsidRPr="009A2CB9" w:rsidRDefault="00E215EC" w:rsidP="00A41B3B">
            <w:pPr>
              <w:rPr>
                <w:rFonts w:cstheme="minorHAnsi"/>
                <w:color w:val="000000"/>
                <w:szCs w:val="20"/>
              </w:rPr>
            </w:pPr>
            <w:r w:rsidRPr="009A2CB9">
              <w:rPr>
                <w:rFonts w:cstheme="minorHAnsi"/>
                <w:color w:val="000000"/>
                <w:szCs w:val="20"/>
              </w:rPr>
              <w:t>Agricultural Technology</w:t>
            </w:r>
          </w:p>
        </w:tc>
        <w:tc>
          <w:tcPr>
            <w:tcW w:w="835" w:type="pct"/>
            <w:vAlign w:val="bottom"/>
          </w:tcPr>
          <w:p w14:paraId="4C4D62A5" w14:textId="77777777" w:rsidR="00E215EC" w:rsidRPr="009A2CB9" w:rsidRDefault="00E215EC" w:rsidP="00A41B3B">
            <w:pPr>
              <w:jc w:val="center"/>
              <w:rPr>
                <w:rFonts w:cstheme="minorHAnsi"/>
                <w:color w:val="000000"/>
                <w:szCs w:val="20"/>
              </w:rPr>
            </w:pPr>
            <w:r w:rsidRPr="009A2CB9">
              <w:rPr>
                <w:rFonts w:cstheme="minorHAnsi"/>
                <w:color w:val="000000"/>
                <w:szCs w:val="20"/>
              </w:rPr>
              <w:t>18</w:t>
            </w:r>
          </w:p>
        </w:tc>
        <w:tc>
          <w:tcPr>
            <w:tcW w:w="668" w:type="pct"/>
          </w:tcPr>
          <w:p w14:paraId="4FCE351F"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5F693BC" w14:textId="77777777" w:rsidTr="00A36DD2">
        <w:trPr>
          <w:trHeight w:val="252"/>
        </w:trPr>
        <w:tc>
          <w:tcPr>
            <w:tcW w:w="3497" w:type="pct"/>
            <w:vAlign w:val="bottom"/>
          </w:tcPr>
          <w:p w14:paraId="7DAFB030" w14:textId="77777777" w:rsidR="00E215EC" w:rsidRPr="009A2CB9" w:rsidRDefault="00E215EC" w:rsidP="00A41B3B">
            <w:pPr>
              <w:rPr>
                <w:rFonts w:cstheme="minorHAnsi"/>
                <w:color w:val="000000"/>
                <w:szCs w:val="20"/>
              </w:rPr>
            </w:pPr>
            <w:r w:rsidRPr="009A2CB9">
              <w:rPr>
                <w:rFonts w:cstheme="minorHAnsi"/>
                <w:color w:val="000000"/>
                <w:szCs w:val="20"/>
              </w:rPr>
              <w:t xml:space="preserve">Design and Technology </w:t>
            </w:r>
          </w:p>
        </w:tc>
        <w:tc>
          <w:tcPr>
            <w:tcW w:w="835" w:type="pct"/>
            <w:vAlign w:val="bottom"/>
          </w:tcPr>
          <w:p w14:paraId="58071460"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668" w:type="pct"/>
          </w:tcPr>
          <w:p w14:paraId="22A5994B"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31823BBD" w14:textId="77777777" w:rsidTr="00A36DD2">
        <w:trPr>
          <w:trHeight w:val="252"/>
        </w:trPr>
        <w:tc>
          <w:tcPr>
            <w:tcW w:w="3497" w:type="pct"/>
            <w:vAlign w:val="bottom"/>
          </w:tcPr>
          <w:p w14:paraId="1F8E63B2" w14:textId="77777777" w:rsidR="00E215EC" w:rsidRPr="009A2CB9" w:rsidRDefault="00E215EC" w:rsidP="00A41B3B">
            <w:pPr>
              <w:rPr>
                <w:rFonts w:cstheme="minorHAnsi"/>
                <w:color w:val="000000"/>
                <w:szCs w:val="20"/>
              </w:rPr>
            </w:pPr>
            <w:r w:rsidRPr="009A2CB9">
              <w:rPr>
                <w:rFonts w:cstheme="minorHAnsi"/>
                <w:color w:val="000000"/>
                <w:szCs w:val="20"/>
              </w:rPr>
              <w:t xml:space="preserve">Food Technology </w:t>
            </w:r>
          </w:p>
        </w:tc>
        <w:tc>
          <w:tcPr>
            <w:tcW w:w="835" w:type="pct"/>
            <w:vAlign w:val="bottom"/>
          </w:tcPr>
          <w:p w14:paraId="349379AF"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668" w:type="pct"/>
          </w:tcPr>
          <w:p w14:paraId="18AFF622" w14:textId="77777777" w:rsidR="00E215EC" w:rsidRPr="00A36DD2" w:rsidRDefault="00E215EC" w:rsidP="00A41B3B">
            <w:pPr>
              <w:jc w:val="center"/>
              <w:rPr>
                <w:rFonts w:cstheme="minorHAnsi"/>
                <w:color w:val="FF0000"/>
                <w:szCs w:val="20"/>
              </w:rPr>
            </w:pPr>
          </w:p>
        </w:tc>
      </w:tr>
      <w:tr w:rsidR="00E215EC" w:rsidRPr="009A2CB9" w14:paraId="1F15D1F8" w14:textId="77777777" w:rsidTr="00A36DD2">
        <w:trPr>
          <w:trHeight w:val="252"/>
        </w:trPr>
        <w:tc>
          <w:tcPr>
            <w:tcW w:w="3497" w:type="pct"/>
            <w:vAlign w:val="bottom"/>
          </w:tcPr>
          <w:p w14:paraId="6C3A7CC7" w14:textId="77777777" w:rsidR="00E215EC" w:rsidRPr="009A2CB9" w:rsidRDefault="00E215EC" w:rsidP="00A41B3B">
            <w:pPr>
              <w:rPr>
                <w:rFonts w:cstheme="minorHAnsi"/>
                <w:color w:val="000000"/>
                <w:szCs w:val="20"/>
              </w:rPr>
            </w:pPr>
            <w:r w:rsidRPr="009A2CB9">
              <w:rPr>
                <w:rFonts w:cstheme="minorHAnsi"/>
                <w:color w:val="000000"/>
                <w:szCs w:val="20"/>
              </w:rPr>
              <w:t>Graphics Technology</w:t>
            </w:r>
          </w:p>
        </w:tc>
        <w:tc>
          <w:tcPr>
            <w:tcW w:w="835" w:type="pct"/>
            <w:vAlign w:val="bottom"/>
          </w:tcPr>
          <w:p w14:paraId="1AD1C433"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668" w:type="pct"/>
          </w:tcPr>
          <w:p w14:paraId="7C608D33"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60391CD6" w14:textId="77777777" w:rsidTr="00A36DD2">
        <w:trPr>
          <w:trHeight w:val="252"/>
        </w:trPr>
        <w:tc>
          <w:tcPr>
            <w:tcW w:w="3497" w:type="pct"/>
            <w:vAlign w:val="bottom"/>
          </w:tcPr>
          <w:p w14:paraId="2324D510" w14:textId="77777777" w:rsidR="00E215EC" w:rsidRPr="009A2CB9" w:rsidRDefault="00E215EC" w:rsidP="00A41B3B">
            <w:pPr>
              <w:rPr>
                <w:rFonts w:cstheme="minorHAnsi"/>
                <w:szCs w:val="20"/>
              </w:rPr>
            </w:pPr>
            <w:r w:rsidRPr="009A2CB9">
              <w:rPr>
                <w:rFonts w:cstheme="minorHAnsi"/>
                <w:color w:val="000000"/>
                <w:szCs w:val="20"/>
              </w:rPr>
              <w:t xml:space="preserve">Industrial Technology </w:t>
            </w:r>
          </w:p>
        </w:tc>
        <w:tc>
          <w:tcPr>
            <w:tcW w:w="835" w:type="pct"/>
            <w:vAlign w:val="bottom"/>
          </w:tcPr>
          <w:p w14:paraId="570E829B" w14:textId="77777777" w:rsidR="00E215EC" w:rsidRPr="009A2CB9" w:rsidRDefault="00E215EC" w:rsidP="00A41B3B">
            <w:pPr>
              <w:jc w:val="center"/>
              <w:rPr>
                <w:rFonts w:cstheme="minorHAnsi"/>
                <w:szCs w:val="20"/>
              </w:rPr>
            </w:pPr>
            <w:r w:rsidRPr="009A2CB9">
              <w:rPr>
                <w:rFonts w:cstheme="minorHAnsi"/>
                <w:color w:val="000000"/>
                <w:szCs w:val="20"/>
              </w:rPr>
              <w:t>22</w:t>
            </w:r>
          </w:p>
        </w:tc>
        <w:tc>
          <w:tcPr>
            <w:tcW w:w="668" w:type="pct"/>
          </w:tcPr>
          <w:p w14:paraId="62B54C33"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E0A6A9E" w14:textId="77777777" w:rsidTr="00A36DD2">
        <w:trPr>
          <w:trHeight w:val="252"/>
        </w:trPr>
        <w:tc>
          <w:tcPr>
            <w:tcW w:w="3497" w:type="pct"/>
            <w:vAlign w:val="bottom"/>
          </w:tcPr>
          <w:p w14:paraId="0A14358E" w14:textId="77777777" w:rsidR="00E215EC" w:rsidRPr="009A2CB9" w:rsidRDefault="00E215EC" w:rsidP="00A41B3B">
            <w:pPr>
              <w:rPr>
                <w:rFonts w:cstheme="minorHAnsi"/>
                <w:szCs w:val="20"/>
              </w:rPr>
            </w:pPr>
            <w:r w:rsidRPr="009A2CB9">
              <w:rPr>
                <w:rFonts w:cstheme="minorHAnsi"/>
                <w:color w:val="000000"/>
                <w:szCs w:val="20"/>
              </w:rPr>
              <w:t xml:space="preserve">Information and Software Technology </w:t>
            </w:r>
          </w:p>
        </w:tc>
        <w:tc>
          <w:tcPr>
            <w:tcW w:w="835" w:type="pct"/>
            <w:vAlign w:val="bottom"/>
          </w:tcPr>
          <w:p w14:paraId="44574D12" w14:textId="77777777" w:rsidR="00E215EC" w:rsidRPr="009A2CB9" w:rsidRDefault="00E215EC" w:rsidP="00A41B3B">
            <w:pPr>
              <w:jc w:val="center"/>
              <w:rPr>
                <w:rFonts w:cstheme="minorHAnsi"/>
                <w:szCs w:val="20"/>
              </w:rPr>
            </w:pPr>
            <w:r w:rsidRPr="009A2CB9">
              <w:rPr>
                <w:rFonts w:cstheme="minorHAnsi"/>
                <w:color w:val="000000"/>
                <w:szCs w:val="20"/>
              </w:rPr>
              <w:t>23</w:t>
            </w:r>
          </w:p>
        </w:tc>
        <w:tc>
          <w:tcPr>
            <w:tcW w:w="668" w:type="pct"/>
          </w:tcPr>
          <w:p w14:paraId="64348620"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50DB547C" w14:textId="77777777" w:rsidTr="00A36DD2">
        <w:trPr>
          <w:trHeight w:val="252"/>
        </w:trPr>
        <w:tc>
          <w:tcPr>
            <w:tcW w:w="3497" w:type="pct"/>
            <w:vAlign w:val="bottom"/>
          </w:tcPr>
          <w:p w14:paraId="00A905F2" w14:textId="77777777" w:rsidR="00E215EC" w:rsidRPr="009A2CB9" w:rsidRDefault="00E215EC" w:rsidP="00A41B3B">
            <w:pPr>
              <w:rPr>
                <w:rFonts w:cstheme="minorHAnsi"/>
                <w:szCs w:val="20"/>
              </w:rPr>
            </w:pPr>
            <w:r w:rsidRPr="009A2CB9">
              <w:rPr>
                <w:rFonts w:cstheme="minorHAnsi"/>
                <w:color w:val="000000"/>
                <w:szCs w:val="20"/>
              </w:rPr>
              <w:t xml:space="preserve">Textiles Technology </w:t>
            </w:r>
          </w:p>
        </w:tc>
        <w:tc>
          <w:tcPr>
            <w:tcW w:w="835" w:type="pct"/>
            <w:vAlign w:val="bottom"/>
          </w:tcPr>
          <w:p w14:paraId="6F55C085" w14:textId="77777777" w:rsidR="00E215EC" w:rsidRPr="009A2CB9" w:rsidRDefault="00E215EC" w:rsidP="00A41B3B">
            <w:pPr>
              <w:jc w:val="center"/>
              <w:rPr>
                <w:rFonts w:cstheme="minorHAnsi"/>
                <w:szCs w:val="20"/>
              </w:rPr>
            </w:pPr>
            <w:r w:rsidRPr="009A2CB9">
              <w:rPr>
                <w:rFonts w:cstheme="minorHAnsi"/>
                <w:color w:val="000000"/>
                <w:szCs w:val="20"/>
              </w:rPr>
              <w:t>24</w:t>
            </w:r>
          </w:p>
        </w:tc>
        <w:tc>
          <w:tcPr>
            <w:tcW w:w="668" w:type="pct"/>
          </w:tcPr>
          <w:p w14:paraId="47C7A395" w14:textId="77777777" w:rsidR="00E215EC" w:rsidRPr="00A36DD2" w:rsidRDefault="00E215EC" w:rsidP="00A41B3B">
            <w:pPr>
              <w:jc w:val="center"/>
              <w:rPr>
                <w:rFonts w:cstheme="minorHAnsi"/>
                <w:color w:val="FF0000"/>
                <w:szCs w:val="20"/>
              </w:rPr>
            </w:pPr>
          </w:p>
        </w:tc>
      </w:tr>
      <w:tr w:rsidR="00E215EC" w:rsidRPr="009A2CB9" w14:paraId="11D86FFE" w14:textId="77777777" w:rsidTr="00A36DD2">
        <w:trPr>
          <w:trHeight w:val="252"/>
        </w:trPr>
        <w:tc>
          <w:tcPr>
            <w:tcW w:w="3497" w:type="pct"/>
            <w:vAlign w:val="bottom"/>
          </w:tcPr>
          <w:p w14:paraId="0944EC39" w14:textId="77777777" w:rsidR="00E215EC" w:rsidRPr="009A2CB9" w:rsidRDefault="00E215EC" w:rsidP="00A41B3B">
            <w:pPr>
              <w:rPr>
                <w:rFonts w:cstheme="minorHAnsi"/>
                <w:color w:val="000000"/>
                <w:szCs w:val="20"/>
              </w:rPr>
            </w:pPr>
            <w:r w:rsidRPr="009A2CB9">
              <w:rPr>
                <w:rFonts w:cstheme="minorHAnsi"/>
                <w:color w:val="000000"/>
                <w:szCs w:val="20"/>
              </w:rPr>
              <w:t>Other (specify)</w:t>
            </w:r>
          </w:p>
        </w:tc>
        <w:tc>
          <w:tcPr>
            <w:tcW w:w="835" w:type="pct"/>
            <w:vAlign w:val="bottom"/>
          </w:tcPr>
          <w:p w14:paraId="3426EBA6" w14:textId="77777777" w:rsidR="00E215EC" w:rsidRPr="009A2CB9" w:rsidRDefault="00E215EC" w:rsidP="00A41B3B">
            <w:pPr>
              <w:jc w:val="center"/>
              <w:rPr>
                <w:rFonts w:cstheme="minorHAnsi"/>
                <w:color w:val="000000"/>
                <w:szCs w:val="20"/>
              </w:rPr>
            </w:pPr>
            <w:r w:rsidRPr="009A2CB9">
              <w:rPr>
                <w:rFonts w:cstheme="minorHAnsi"/>
                <w:szCs w:val="20"/>
              </w:rPr>
              <w:t>98</w:t>
            </w:r>
          </w:p>
        </w:tc>
        <w:tc>
          <w:tcPr>
            <w:tcW w:w="668" w:type="pct"/>
          </w:tcPr>
          <w:p w14:paraId="542B07D6" w14:textId="77777777" w:rsidR="00E215EC" w:rsidRPr="00A36DD2" w:rsidRDefault="00E215EC" w:rsidP="00A41B3B">
            <w:pPr>
              <w:jc w:val="center"/>
              <w:rPr>
                <w:rFonts w:cstheme="minorHAnsi"/>
                <w:color w:val="FF0000"/>
                <w:szCs w:val="20"/>
              </w:rPr>
            </w:pPr>
          </w:p>
        </w:tc>
      </w:tr>
    </w:tbl>
    <w:p w14:paraId="374D0F2F" w14:textId="77777777" w:rsidR="00E215EC" w:rsidRPr="009A2CB9" w:rsidRDefault="00E215EC" w:rsidP="00E215EC">
      <w:pPr>
        <w:spacing w:after="0" w:line="240" w:lineRule="auto"/>
        <w:rPr>
          <w:rFonts w:cstheme="minorHAnsi"/>
          <w:szCs w:val="20"/>
        </w:rPr>
      </w:pPr>
    </w:p>
    <w:p w14:paraId="224C427C"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have chosen to do in years 11 and 12?</w:t>
      </w:r>
    </w:p>
    <w:p w14:paraId="629F62AA"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12 subjects and minimum of 4</w:t>
      </w:r>
    </w:p>
    <w:p w14:paraId="179908E0" w14:textId="77777777" w:rsidR="00E215EC" w:rsidRPr="009A2CB9" w:rsidRDefault="00E215EC" w:rsidP="009A2CB9">
      <w:pPr>
        <w:pStyle w:val="ListParagraph"/>
        <w:numPr>
          <w:ilvl w:val="0"/>
          <w:numId w:val="0"/>
        </w:numPr>
        <w:spacing w:after="0" w:line="240" w:lineRule="auto"/>
        <w:ind w:left="720"/>
        <w:rPr>
          <w:rFonts w:cstheme="minorHAnsi"/>
          <w:szCs w:val="20"/>
        </w:rPr>
      </w:pPr>
      <w:r w:rsidRPr="009A2CB9">
        <w:rPr>
          <w:rFonts w:cstheme="minorHAnsi"/>
          <w:i/>
          <w:szCs w:val="20"/>
        </w:rPr>
        <w:t>Please note that different states and schools offer different choices of electives, so please select the elective subjects that best describe the ones you are considering from the list below.</w:t>
      </w:r>
    </w:p>
    <w:p w14:paraId="64F6292D" w14:textId="0E0E7A5C" w:rsidR="00E215EC" w:rsidRPr="009A2CB9" w:rsidRDefault="00A36DD2" w:rsidP="00E215EC">
      <w:pPr>
        <w:ind w:left="720"/>
        <w:rPr>
          <w:rFonts w:cstheme="minorHAnsi"/>
          <w:color w:val="FF0000"/>
          <w:szCs w:val="20"/>
        </w:rPr>
      </w:pPr>
      <w:r>
        <w:rPr>
          <w:rFonts w:cstheme="minorHAnsi"/>
          <w:color w:val="FF0000"/>
          <w:szCs w:val="20"/>
        </w:rPr>
        <w:t>[</w:t>
      </w:r>
      <w:r w:rsidR="00E215EC" w:rsidRPr="009A2CB9">
        <w:rPr>
          <w:rFonts w:cstheme="minorHAnsi"/>
          <w:color w:val="FF0000"/>
          <w:szCs w:val="20"/>
        </w:rPr>
        <w:t>ASK YEAR 11 TO 12 STUDENTS MC.</w:t>
      </w:r>
      <w:r>
        <w:rPr>
          <w:rFonts w:cstheme="minorHAnsi"/>
          <w:color w:val="FF0000"/>
          <w:szCs w:val="20"/>
        </w:rPr>
        <w:t>]</w:t>
      </w:r>
      <w:r w:rsidR="00E215EC" w:rsidRPr="009A2CB9">
        <w:rPr>
          <w:rFonts w:cstheme="minorHAnsi"/>
          <w:color w:val="FF0000"/>
          <w:szCs w:val="20"/>
        </w:rPr>
        <w:t xml:space="preserve"> </w:t>
      </w:r>
    </w:p>
    <w:tbl>
      <w:tblPr>
        <w:tblStyle w:val="TableGrid"/>
        <w:tblW w:w="5000" w:type="pct"/>
        <w:jc w:val="center"/>
        <w:tblLook w:val="04A0" w:firstRow="1" w:lastRow="0" w:firstColumn="1" w:lastColumn="0" w:noHBand="0" w:noVBand="1"/>
      </w:tblPr>
      <w:tblGrid>
        <w:gridCol w:w="3398"/>
        <w:gridCol w:w="1013"/>
        <w:gridCol w:w="3586"/>
        <w:gridCol w:w="1013"/>
      </w:tblGrid>
      <w:tr w:rsidR="00E215EC" w:rsidRPr="009A2CB9" w14:paraId="18CFA448" w14:textId="77777777" w:rsidTr="00A36DD2">
        <w:trPr>
          <w:trHeight w:val="419"/>
          <w:jc w:val="center"/>
        </w:trPr>
        <w:tc>
          <w:tcPr>
            <w:tcW w:w="2056" w:type="pct"/>
            <w:vAlign w:val="center"/>
          </w:tcPr>
          <w:p w14:paraId="52969F34" w14:textId="77777777" w:rsidR="00E215EC" w:rsidRPr="009A2CB9" w:rsidRDefault="00E215EC" w:rsidP="00A41B3B">
            <w:pPr>
              <w:jc w:val="center"/>
              <w:rPr>
                <w:rFonts w:cstheme="minorHAnsi"/>
                <w:szCs w:val="20"/>
              </w:rPr>
            </w:pPr>
            <w:r w:rsidRPr="009A2CB9">
              <w:rPr>
                <w:rFonts w:cstheme="minorHAnsi"/>
                <w:szCs w:val="20"/>
              </w:rPr>
              <w:t>Subjects</w:t>
            </w:r>
          </w:p>
        </w:tc>
        <w:tc>
          <w:tcPr>
            <w:tcW w:w="272" w:type="pct"/>
            <w:vAlign w:val="center"/>
          </w:tcPr>
          <w:p w14:paraId="77667164"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c>
          <w:tcPr>
            <w:tcW w:w="2160" w:type="pct"/>
            <w:vAlign w:val="center"/>
          </w:tcPr>
          <w:p w14:paraId="301911EC" w14:textId="77777777" w:rsidR="00E215EC" w:rsidRPr="009A2CB9" w:rsidRDefault="00E215EC" w:rsidP="00A41B3B">
            <w:pPr>
              <w:jc w:val="center"/>
              <w:rPr>
                <w:rFonts w:cstheme="minorHAnsi"/>
                <w:szCs w:val="20"/>
              </w:rPr>
            </w:pPr>
            <w:r w:rsidRPr="009A2CB9">
              <w:rPr>
                <w:rFonts w:cstheme="minorHAnsi"/>
                <w:szCs w:val="20"/>
              </w:rPr>
              <w:t>Subjects</w:t>
            </w:r>
          </w:p>
        </w:tc>
        <w:tc>
          <w:tcPr>
            <w:tcW w:w="512" w:type="pct"/>
            <w:vAlign w:val="center"/>
          </w:tcPr>
          <w:p w14:paraId="4CD169AB"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63DF5541" w14:textId="77777777" w:rsidTr="00A36DD2">
        <w:trPr>
          <w:trHeight w:val="205"/>
          <w:jc w:val="center"/>
        </w:trPr>
        <w:tc>
          <w:tcPr>
            <w:tcW w:w="2056" w:type="pct"/>
            <w:vAlign w:val="bottom"/>
          </w:tcPr>
          <w:p w14:paraId="70DE2BDB" w14:textId="77777777" w:rsidR="00E215EC" w:rsidRPr="009A2CB9" w:rsidRDefault="00E215EC" w:rsidP="00A41B3B">
            <w:pPr>
              <w:rPr>
                <w:rFonts w:cstheme="minorHAnsi"/>
                <w:szCs w:val="20"/>
              </w:rPr>
            </w:pPr>
            <w:r w:rsidRPr="009A2CB9">
              <w:rPr>
                <w:rFonts w:cstheme="minorHAnsi"/>
                <w:color w:val="000000"/>
                <w:szCs w:val="20"/>
              </w:rPr>
              <w:t>Aboriginal studies</w:t>
            </w:r>
          </w:p>
        </w:tc>
        <w:tc>
          <w:tcPr>
            <w:tcW w:w="272" w:type="pct"/>
          </w:tcPr>
          <w:p w14:paraId="16455843" w14:textId="77777777" w:rsidR="00E215EC" w:rsidRPr="00A36DD2" w:rsidRDefault="00E215EC" w:rsidP="00A41B3B">
            <w:pPr>
              <w:jc w:val="center"/>
              <w:rPr>
                <w:rFonts w:cstheme="minorHAnsi"/>
                <w:color w:val="FF0000"/>
                <w:szCs w:val="20"/>
              </w:rPr>
            </w:pPr>
          </w:p>
        </w:tc>
        <w:tc>
          <w:tcPr>
            <w:tcW w:w="2160" w:type="pct"/>
            <w:vAlign w:val="bottom"/>
          </w:tcPr>
          <w:p w14:paraId="7D57C4CC" w14:textId="77777777" w:rsidR="00E215EC" w:rsidRPr="009A2CB9" w:rsidRDefault="00E215EC" w:rsidP="00A41B3B">
            <w:pPr>
              <w:rPr>
                <w:rFonts w:cstheme="minorHAnsi"/>
                <w:szCs w:val="20"/>
              </w:rPr>
            </w:pPr>
            <w:r w:rsidRPr="009A2CB9">
              <w:rPr>
                <w:rFonts w:cstheme="minorHAnsi"/>
                <w:color w:val="000000"/>
                <w:szCs w:val="20"/>
              </w:rPr>
              <w:t xml:space="preserve">Human Society and Its Environment </w:t>
            </w:r>
          </w:p>
        </w:tc>
        <w:tc>
          <w:tcPr>
            <w:tcW w:w="512" w:type="pct"/>
          </w:tcPr>
          <w:p w14:paraId="2B25CABC" w14:textId="77777777" w:rsidR="00E215EC" w:rsidRPr="00A36DD2" w:rsidRDefault="00E215EC" w:rsidP="00A41B3B">
            <w:pPr>
              <w:jc w:val="center"/>
              <w:rPr>
                <w:rFonts w:cstheme="minorHAnsi"/>
                <w:color w:val="FF0000"/>
                <w:szCs w:val="20"/>
              </w:rPr>
            </w:pPr>
          </w:p>
        </w:tc>
      </w:tr>
      <w:tr w:rsidR="00E215EC" w:rsidRPr="009A2CB9" w14:paraId="49C934FC" w14:textId="77777777" w:rsidTr="00A36DD2">
        <w:trPr>
          <w:trHeight w:val="205"/>
          <w:jc w:val="center"/>
        </w:trPr>
        <w:tc>
          <w:tcPr>
            <w:tcW w:w="2056" w:type="pct"/>
            <w:vAlign w:val="bottom"/>
          </w:tcPr>
          <w:p w14:paraId="09D678FB" w14:textId="77777777" w:rsidR="00E215EC" w:rsidRPr="009A2CB9" w:rsidRDefault="00E215EC" w:rsidP="00A41B3B">
            <w:pPr>
              <w:rPr>
                <w:rFonts w:cstheme="minorHAnsi"/>
                <w:szCs w:val="20"/>
              </w:rPr>
            </w:pPr>
            <w:r w:rsidRPr="009A2CB9">
              <w:rPr>
                <w:rFonts w:cstheme="minorHAnsi"/>
                <w:color w:val="000000"/>
                <w:szCs w:val="20"/>
              </w:rPr>
              <w:t>Agriculture</w:t>
            </w:r>
          </w:p>
        </w:tc>
        <w:tc>
          <w:tcPr>
            <w:tcW w:w="272" w:type="pct"/>
          </w:tcPr>
          <w:p w14:paraId="03EBEAE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0C9FA931" w14:textId="77777777" w:rsidR="00E215EC" w:rsidRPr="009A2CB9" w:rsidRDefault="00E215EC" w:rsidP="00A41B3B">
            <w:pPr>
              <w:rPr>
                <w:rFonts w:cstheme="minorHAnsi"/>
                <w:szCs w:val="20"/>
              </w:rPr>
            </w:pPr>
            <w:r w:rsidRPr="009A2CB9">
              <w:rPr>
                <w:rFonts w:cstheme="minorHAnsi"/>
                <w:color w:val="000000"/>
                <w:szCs w:val="20"/>
              </w:rPr>
              <w:t>Industrial Technology</w:t>
            </w:r>
          </w:p>
        </w:tc>
        <w:tc>
          <w:tcPr>
            <w:tcW w:w="512" w:type="pct"/>
          </w:tcPr>
          <w:p w14:paraId="642A674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65A9CA5" w14:textId="77777777" w:rsidTr="00A36DD2">
        <w:trPr>
          <w:trHeight w:val="419"/>
          <w:jc w:val="center"/>
        </w:trPr>
        <w:tc>
          <w:tcPr>
            <w:tcW w:w="2056" w:type="pct"/>
            <w:vAlign w:val="bottom"/>
          </w:tcPr>
          <w:p w14:paraId="47027CBE" w14:textId="77777777" w:rsidR="00E215EC" w:rsidRPr="009A2CB9" w:rsidRDefault="00E215EC" w:rsidP="00A41B3B">
            <w:pPr>
              <w:rPr>
                <w:rFonts w:cstheme="minorHAnsi"/>
                <w:szCs w:val="20"/>
              </w:rPr>
            </w:pPr>
            <w:r w:rsidRPr="009A2CB9">
              <w:rPr>
                <w:rFonts w:cstheme="minorHAnsi"/>
                <w:color w:val="000000"/>
                <w:szCs w:val="20"/>
              </w:rPr>
              <w:t xml:space="preserve">Ancient History </w:t>
            </w:r>
          </w:p>
        </w:tc>
        <w:tc>
          <w:tcPr>
            <w:tcW w:w="272" w:type="pct"/>
          </w:tcPr>
          <w:p w14:paraId="45784CA8" w14:textId="77777777" w:rsidR="00E215EC" w:rsidRPr="00A36DD2" w:rsidRDefault="00E215EC" w:rsidP="00A41B3B">
            <w:pPr>
              <w:jc w:val="center"/>
              <w:rPr>
                <w:rFonts w:cstheme="minorHAnsi"/>
                <w:color w:val="FF0000"/>
                <w:szCs w:val="20"/>
              </w:rPr>
            </w:pPr>
          </w:p>
        </w:tc>
        <w:tc>
          <w:tcPr>
            <w:tcW w:w="2160" w:type="pct"/>
            <w:vAlign w:val="bottom"/>
          </w:tcPr>
          <w:p w14:paraId="33219562" w14:textId="77777777" w:rsidR="00E215EC" w:rsidRPr="009A2CB9" w:rsidRDefault="00E215EC" w:rsidP="00A41B3B">
            <w:pPr>
              <w:rPr>
                <w:rFonts w:cstheme="minorHAnsi"/>
                <w:szCs w:val="20"/>
              </w:rPr>
            </w:pPr>
            <w:r w:rsidRPr="009A2CB9">
              <w:rPr>
                <w:rFonts w:cstheme="minorHAnsi"/>
                <w:color w:val="000000"/>
                <w:szCs w:val="20"/>
              </w:rPr>
              <w:t>Information and Digital Technology (VET)</w:t>
            </w:r>
          </w:p>
        </w:tc>
        <w:tc>
          <w:tcPr>
            <w:tcW w:w="512" w:type="pct"/>
          </w:tcPr>
          <w:p w14:paraId="2A6CADF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3AB90E4D" w14:textId="77777777" w:rsidTr="00A36DD2">
        <w:trPr>
          <w:trHeight w:val="205"/>
          <w:jc w:val="center"/>
        </w:trPr>
        <w:tc>
          <w:tcPr>
            <w:tcW w:w="2056" w:type="pct"/>
            <w:vAlign w:val="bottom"/>
          </w:tcPr>
          <w:p w14:paraId="7D383D74" w14:textId="77777777" w:rsidR="00E215EC" w:rsidRPr="009A2CB9" w:rsidRDefault="00E215EC" w:rsidP="00A41B3B">
            <w:pPr>
              <w:rPr>
                <w:rFonts w:cstheme="minorHAnsi"/>
                <w:szCs w:val="20"/>
              </w:rPr>
            </w:pPr>
            <w:r w:rsidRPr="009A2CB9">
              <w:rPr>
                <w:rFonts w:cstheme="minorHAnsi"/>
                <w:color w:val="000000"/>
                <w:szCs w:val="20"/>
              </w:rPr>
              <w:t>Automotive (VET)</w:t>
            </w:r>
          </w:p>
        </w:tc>
        <w:tc>
          <w:tcPr>
            <w:tcW w:w="272" w:type="pct"/>
          </w:tcPr>
          <w:p w14:paraId="719A9156" w14:textId="77777777" w:rsidR="00E215EC" w:rsidRPr="00A36DD2" w:rsidRDefault="00E215EC" w:rsidP="00A41B3B">
            <w:pPr>
              <w:jc w:val="center"/>
              <w:rPr>
                <w:rFonts w:cstheme="minorHAnsi"/>
                <w:color w:val="FF0000"/>
                <w:szCs w:val="20"/>
              </w:rPr>
            </w:pPr>
          </w:p>
        </w:tc>
        <w:tc>
          <w:tcPr>
            <w:tcW w:w="2160" w:type="pct"/>
            <w:vAlign w:val="bottom"/>
          </w:tcPr>
          <w:p w14:paraId="51C6765E" w14:textId="77777777" w:rsidR="00E215EC" w:rsidRPr="009A2CB9" w:rsidRDefault="00E215EC" w:rsidP="00A41B3B">
            <w:pPr>
              <w:rPr>
                <w:rFonts w:cstheme="minorHAnsi"/>
                <w:szCs w:val="20"/>
              </w:rPr>
            </w:pPr>
            <w:r w:rsidRPr="009A2CB9">
              <w:rPr>
                <w:rFonts w:cstheme="minorHAnsi"/>
                <w:color w:val="000000"/>
                <w:szCs w:val="20"/>
              </w:rPr>
              <w:t>Information Processes and Technology</w:t>
            </w:r>
          </w:p>
        </w:tc>
        <w:tc>
          <w:tcPr>
            <w:tcW w:w="512" w:type="pct"/>
          </w:tcPr>
          <w:p w14:paraId="45B7E42B"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292E3AC" w14:textId="77777777" w:rsidTr="00A36DD2">
        <w:trPr>
          <w:trHeight w:val="205"/>
          <w:jc w:val="center"/>
        </w:trPr>
        <w:tc>
          <w:tcPr>
            <w:tcW w:w="2056" w:type="pct"/>
            <w:vAlign w:val="bottom"/>
          </w:tcPr>
          <w:p w14:paraId="68668127" w14:textId="77777777" w:rsidR="00E215EC" w:rsidRPr="009A2CB9" w:rsidRDefault="00E215EC" w:rsidP="00A41B3B">
            <w:pPr>
              <w:rPr>
                <w:rFonts w:cstheme="minorHAnsi"/>
                <w:szCs w:val="20"/>
              </w:rPr>
            </w:pPr>
            <w:r w:rsidRPr="009A2CB9">
              <w:rPr>
                <w:rFonts w:cstheme="minorHAnsi"/>
                <w:color w:val="000000"/>
                <w:szCs w:val="20"/>
              </w:rPr>
              <w:t xml:space="preserve">Biology </w:t>
            </w:r>
          </w:p>
        </w:tc>
        <w:tc>
          <w:tcPr>
            <w:tcW w:w="272" w:type="pct"/>
          </w:tcPr>
          <w:p w14:paraId="3F75A590"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1F5D4A79" w14:textId="77777777" w:rsidR="00E215EC" w:rsidRPr="009A2CB9" w:rsidRDefault="00E215EC" w:rsidP="00A41B3B">
            <w:pPr>
              <w:rPr>
                <w:rFonts w:cstheme="minorHAnsi"/>
                <w:szCs w:val="20"/>
              </w:rPr>
            </w:pPr>
            <w:r w:rsidRPr="009A2CB9">
              <w:rPr>
                <w:rFonts w:cstheme="minorHAnsi"/>
                <w:color w:val="000000"/>
                <w:szCs w:val="20"/>
              </w:rPr>
              <w:t xml:space="preserve">Investigating Science </w:t>
            </w:r>
          </w:p>
        </w:tc>
        <w:tc>
          <w:tcPr>
            <w:tcW w:w="512" w:type="pct"/>
          </w:tcPr>
          <w:p w14:paraId="58FED08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28F95E8" w14:textId="77777777" w:rsidTr="00A36DD2">
        <w:trPr>
          <w:trHeight w:val="205"/>
          <w:jc w:val="center"/>
        </w:trPr>
        <w:tc>
          <w:tcPr>
            <w:tcW w:w="2056" w:type="pct"/>
            <w:vAlign w:val="bottom"/>
          </w:tcPr>
          <w:p w14:paraId="18351767" w14:textId="77777777" w:rsidR="00E215EC" w:rsidRPr="009A2CB9" w:rsidRDefault="00E215EC" w:rsidP="00A41B3B">
            <w:pPr>
              <w:rPr>
                <w:rFonts w:cstheme="minorHAnsi"/>
                <w:szCs w:val="20"/>
              </w:rPr>
            </w:pPr>
            <w:r w:rsidRPr="009A2CB9">
              <w:rPr>
                <w:rFonts w:cstheme="minorHAnsi"/>
                <w:color w:val="000000"/>
                <w:szCs w:val="20"/>
              </w:rPr>
              <w:t xml:space="preserve">Business and Economics </w:t>
            </w:r>
          </w:p>
        </w:tc>
        <w:tc>
          <w:tcPr>
            <w:tcW w:w="272" w:type="pct"/>
          </w:tcPr>
          <w:p w14:paraId="47CF7CB2" w14:textId="77777777" w:rsidR="00E215EC" w:rsidRPr="00A36DD2" w:rsidRDefault="00E215EC" w:rsidP="00A41B3B">
            <w:pPr>
              <w:jc w:val="center"/>
              <w:rPr>
                <w:rFonts w:cstheme="minorHAnsi"/>
                <w:color w:val="FF0000"/>
                <w:szCs w:val="20"/>
              </w:rPr>
            </w:pPr>
          </w:p>
        </w:tc>
        <w:tc>
          <w:tcPr>
            <w:tcW w:w="2160" w:type="pct"/>
            <w:vAlign w:val="bottom"/>
          </w:tcPr>
          <w:p w14:paraId="7DEF8DEE" w14:textId="77777777" w:rsidR="00E215EC" w:rsidRPr="009A2CB9" w:rsidRDefault="00E215EC" w:rsidP="00A41B3B">
            <w:pPr>
              <w:rPr>
                <w:rFonts w:cstheme="minorHAnsi"/>
                <w:szCs w:val="20"/>
              </w:rPr>
            </w:pPr>
            <w:r w:rsidRPr="009A2CB9">
              <w:rPr>
                <w:rFonts w:cstheme="minorHAnsi"/>
                <w:color w:val="000000"/>
                <w:szCs w:val="20"/>
              </w:rPr>
              <w:t>Languages</w:t>
            </w:r>
          </w:p>
        </w:tc>
        <w:tc>
          <w:tcPr>
            <w:tcW w:w="512" w:type="pct"/>
          </w:tcPr>
          <w:p w14:paraId="6A24D86C" w14:textId="77777777" w:rsidR="00E215EC" w:rsidRPr="00A36DD2" w:rsidRDefault="00E215EC" w:rsidP="00A41B3B">
            <w:pPr>
              <w:jc w:val="center"/>
              <w:rPr>
                <w:rFonts w:cstheme="minorHAnsi"/>
                <w:color w:val="FF0000"/>
                <w:szCs w:val="20"/>
              </w:rPr>
            </w:pPr>
          </w:p>
        </w:tc>
      </w:tr>
      <w:tr w:rsidR="00E215EC" w:rsidRPr="009A2CB9" w14:paraId="5A3D79A0" w14:textId="77777777" w:rsidTr="00A36DD2">
        <w:trPr>
          <w:trHeight w:val="205"/>
          <w:jc w:val="center"/>
        </w:trPr>
        <w:tc>
          <w:tcPr>
            <w:tcW w:w="2056" w:type="pct"/>
            <w:vAlign w:val="bottom"/>
          </w:tcPr>
          <w:p w14:paraId="7976A39E" w14:textId="77777777" w:rsidR="00E215EC" w:rsidRPr="009A2CB9" w:rsidRDefault="00E215EC" w:rsidP="00A41B3B">
            <w:pPr>
              <w:rPr>
                <w:rFonts w:cstheme="minorHAnsi"/>
                <w:szCs w:val="20"/>
              </w:rPr>
            </w:pPr>
            <w:r w:rsidRPr="009A2CB9">
              <w:rPr>
                <w:rFonts w:cstheme="minorHAnsi"/>
                <w:color w:val="000000"/>
                <w:szCs w:val="20"/>
              </w:rPr>
              <w:lastRenderedPageBreak/>
              <w:t>Business Services (VET)</w:t>
            </w:r>
          </w:p>
        </w:tc>
        <w:tc>
          <w:tcPr>
            <w:tcW w:w="272" w:type="pct"/>
          </w:tcPr>
          <w:p w14:paraId="576FE965" w14:textId="77777777" w:rsidR="00E215EC" w:rsidRPr="00A36DD2" w:rsidRDefault="00E215EC" w:rsidP="00A41B3B">
            <w:pPr>
              <w:jc w:val="center"/>
              <w:rPr>
                <w:rFonts w:cstheme="minorHAnsi"/>
                <w:color w:val="FF0000"/>
                <w:szCs w:val="20"/>
              </w:rPr>
            </w:pPr>
          </w:p>
        </w:tc>
        <w:tc>
          <w:tcPr>
            <w:tcW w:w="2160" w:type="pct"/>
            <w:vAlign w:val="bottom"/>
          </w:tcPr>
          <w:p w14:paraId="7B59B169" w14:textId="77777777" w:rsidR="00E215EC" w:rsidRPr="009A2CB9" w:rsidRDefault="00E215EC" w:rsidP="00A41B3B">
            <w:pPr>
              <w:rPr>
                <w:rFonts w:cstheme="minorHAnsi"/>
                <w:szCs w:val="20"/>
              </w:rPr>
            </w:pPr>
            <w:r w:rsidRPr="009A2CB9">
              <w:rPr>
                <w:rFonts w:cstheme="minorHAnsi"/>
                <w:color w:val="000000"/>
                <w:szCs w:val="20"/>
              </w:rPr>
              <w:t>Legal Studies</w:t>
            </w:r>
          </w:p>
        </w:tc>
        <w:tc>
          <w:tcPr>
            <w:tcW w:w="512" w:type="pct"/>
          </w:tcPr>
          <w:p w14:paraId="3AF814A9" w14:textId="77777777" w:rsidR="00E215EC" w:rsidRPr="00A36DD2" w:rsidRDefault="00E215EC" w:rsidP="00A41B3B">
            <w:pPr>
              <w:jc w:val="center"/>
              <w:rPr>
                <w:rFonts w:cstheme="minorHAnsi"/>
                <w:color w:val="FF0000"/>
                <w:szCs w:val="20"/>
              </w:rPr>
            </w:pPr>
          </w:p>
        </w:tc>
      </w:tr>
      <w:tr w:rsidR="00E215EC" w:rsidRPr="009A2CB9" w14:paraId="66EB1F12" w14:textId="77777777" w:rsidTr="00A36DD2">
        <w:trPr>
          <w:trHeight w:val="214"/>
          <w:jc w:val="center"/>
        </w:trPr>
        <w:tc>
          <w:tcPr>
            <w:tcW w:w="2056" w:type="pct"/>
            <w:vAlign w:val="bottom"/>
          </w:tcPr>
          <w:p w14:paraId="036FCDFD" w14:textId="77777777" w:rsidR="00E215EC" w:rsidRPr="009A2CB9" w:rsidRDefault="00E215EC" w:rsidP="00A41B3B">
            <w:pPr>
              <w:rPr>
                <w:rFonts w:cstheme="minorHAnsi"/>
                <w:szCs w:val="20"/>
              </w:rPr>
            </w:pPr>
            <w:r w:rsidRPr="009A2CB9">
              <w:rPr>
                <w:rFonts w:cstheme="minorHAnsi"/>
                <w:color w:val="000000"/>
                <w:szCs w:val="20"/>
              </w:rPr>
              <w:t>Business Studies</w:t>
            </w:r>
          </w:p>
        </w:tc>
        <w:tc>
          <w:tcPr>
            <w:tcW w:w="272" w:type="pct"/>
          </w:tcPr>
          <w:p w14:paraId="733E14BC" w14:textId="77777777" w:rsidR="00E215EC" w:rsidRPr="00A36DD2" w:rsidRDefault="00E215EC" w:rsidP="00A41B3B">
            <w:pPr>
              <w:jc w:val="center"/>
              <w:rPr>
                <w:rFonts w:cstheme="minorHAnsi"/>
                <w:color w:val="FF0000"/>
                <w:szCs w:val="20"/>
              </w:rPr>
            </w:pPr>
          </w:p>
        </w:tc>
        <w:tc>
          <w:tcPr>
            <w:tcW w:w="2160" w:type="pct"/>
            <w:vAlign w:val="bottom"/>
          </w:tcPr>
          <w:p w14:paraId="2FAE687C" w14:textId="77777777" w:rsidR="00E215EC" w:rsidRPr="009A2CB9" w:rsidRDefault="00E215EC" w:rsidP="00A41B3B">
            <w:pPr>
              <w:rPr>
                <w:rFonts w:cstheme="minorHAnsi"/>
                <w:szCs w:val="20"/>
              </w:rPr>
            </w:pPr>
            <w:r w:rsidRPr="009A2CB9">
              <w:rPr>
                <w:rFonts w:cstheme="minorHAnsi"/>
                <w:color w:val="000000"/>
                <w:szCs w:val="20"/>
              </w:rPr>
              <w:t>Living World Science</w:t>
            </w:r>
          </w:p>
        </w:tc>
        <w:tc>
          <w:tcPr>
            <w:tcW w:w="512" w:type="pct"/>
          </w:tcPr>
          <w:p w14:paraId="50EB1E02"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7869A121" w14:textId="77777777" w:rsidTr="00A36DD2">
        <w:trPr>
          <w:trHeight w:val="205"/>
          <w:jc w:val="center"/>
        </w:trPr>
        <w:tc>
          <w:tcPr>
            <w:tcW w:w="2056" w:type="pct"/>
            <w:vAlign w:val="bottom"/>
          </w:tcPr>
          <w:p w14:paraId="6513E867" w14:textId="77777777" w:rsidR="00E215EC" w:rsidRPr="009A2CB9" w:rsidRDefault="00E215EC" w:rsidP="00A41B3B">
            <w:pPr>
              <w:rPr>
                <w:rFonts w:cstheme="minorHAnsi"/>
                <w:szCs w:val="20"/>
              </w:rPr>
            </w:pPr>
            <w:r w:rsidRPr="009A2CB9">
              <w:rPr>
                <w:rFonts w:cstheme="minorHAnsi"/>
                <w:color w:val="000000"/>
                <w:szCs w:val="20"/>
              </w:rPr>
              <w:t>Ceramics</w:t>
            </w:r>
          </w:p>
        </w:tc>
        <w:tc>
          <w:tcPr>
            <w:tcW w:w="272" w:type="pct"/>
          </w:tcPr>
          <w:p w14:paraId="47C7A2B7" w14:textId="77777777" w:rsidR="00E215EC" w:rsidRPr="00A36DD2" w:rsidRDefault="00E215EC" w:rsidP="00A41B3B">
            <w:pPr>
              <w:jc w:val="center"/>
              <w:rPr>
                <w:rFonts w:cstheme="minorHAnsi"/>
                <w:color w:val="FF0000"/>
                <w:szCs w:val="20"/>
              </w:rPr>
            </w:pPr>
          </w:p>
        </w:tc>
        <w:tc>
          <w:tcPr>
            <w:tcW w:w="2160" w:type="pct"/>
            <w:vAlign w:val="bottom"/>
          </w:tcPr>
          <w:p w14:paraId="50BA2484" w14:textId="77777777" w:rsidR="00E215EC" w:rsidRPr="009A2CB9" w:rsidRDefault="00E215EC" w:rsidP="00A41B3B">
            <w:pPr>
              <w:rPr>
                <w:rFonts w:cstheme="minorHAnsi"/>
                <w:szCs w:val="20"/>
              </w:rPr>
            </w:pPr>
            <w:r w:rsidRPr="009A2CB9">
              <w:rPr>
                <w:rFonts w:cstheme="minorHAnsi"/>
                <w:color w:val="000000"/>
                <w:szCs w:val="20"/>
              </w:rPr>
              <w:t>Marine Studies</w:t>
            </w:r>
          </w:p>
        </w:tc>
        <w:tc>
          <w:tcPr>
            <w:tcW w:w="512" w:type="pct"/>
          </w:tcPr>
          <w:p w14:paraId="1017B43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F9BF5D4" w14:textId="77777777" w:rsidTr="00A36DD2">
        <w:trPr>
          <w:trHeight w:val="205"/>
          <w:jc w:val="center"/>
        </w:trPr>
        <w:tc>
          <w:tcPr>
            <w:tcW w:w="2056" w:type="pct"/>
            <w:vAlign w:val="bottom"/>
          </w:tcPr>
          <w:p w14:paraId="0757788F" w14:textId="77777777" w:rsidR="00E215EC" w:rsidRPr="009A2CB9" w:rsidRDefault="00E215EC" w:rsidP="00A41B3B">
            <w:pPr>
              <w:rPr>
                <w:rFonts w:cstheme="minorHAnsi"/>
                <w:szCs w:val="20"/>
              </w:rPr>
            </w:pPr>
            <w:r w:rsidRPr="009A2CB9">
              <w:rPr>
                <w:rFonts w:cstheme="minorHAnsi"/>
                <w:color w:val="000000"/>
                <w:szCs w:val="20"/>
              </w:rPr>
              <w:t xml:space="preserve">Chemical World Science </w:t>
            </w:r>
          </w:p>
        </w:tc>
        <w:tc>
          <w:tcPr>
            <w:tcW w:w="272" w:type="pct"/>
          </w:tcPr>
          <w:p w14:paraId="41B8CC4F"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6982BBAD" w14:textId="77777777" w:rsidR="00E215EC" w:rsidRPr="009A2CB9" w:rsidRDefault="00E215EC" w:rsidP="00A41B3B">
            <w:pPr>
              <w:rPr>
                <w:rFonts w:cstheme="minorHAnsi"/>
                <w:szCs w:val="20"/>
              </w:rPr>
            </w:pPr>
            <w:r w:rsidRPr="009A2CB9">
              <w:rPr>
                <w:rFonts w:cstheme="minorHAnsi"/>
                <w:color w:val="000000"/>
                <w:szCs w:val="20"/>
              </w:rPr>
              <w:t xml:space="preserve">Mathematics </w:t>
            </w:r>
          </w:p>
        </w:tc>
        <w:tc>
          <w:tcPr>
            <w:tcW w:w="512" w:type="pct"/>
          </w:tcPr>
          <w:p w14:paraId="5766D8E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5028F07" w14:textId="77777777" w:rsidTr="00A36DD2">
        <w:trPr>
          <w:trHeight w:val="205"/>
          <w:jc w:val="center"/>
        </w:trPr>
        <w:tc>
          <w:tcPr>
            <w:tcW w:w="2056" w:type="pct"/>
            <w:vAlign w:val="bottom"/>
          </w:tcPr>
          <w:p w14:paraId="3D328CAC" w14:textId="77777777" w:rsidR="00E215EC" w:rsidRPr="009A2CB9" w:rsidRDefault="00E215EC" w:rsidP="00A41B3B">
            <w:pPr>
              <w:rPr>
                <w:rFonts w:cstheme="minorHAnsi"/>
                <w:szCs w:val="20"/>
              </w:rPr>
            </w:pPr>
            <w:r w:rsidRPr="009A2CB9">
              <w:rPr>
                <w:rFonts w:cstheme="minorHAnsi"/>
                <w:color w:val="000000"/>
                <w:szCs w:val="20"/>
              </w:rPr>
              <w:t xml:space="preserve">Chemistry </w:t>
            </w:r>
          </w:p>
        </w:tc>
        <w:tc>
          <w:tcPr>
            <w:tcW w:w="272" w:type="pct"/>
          </w:tcPr>
          <w:p w14:paraId="574B8756"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0793DAD1" w14:textId="77777777" w:rsidR="00E215EC" w:rsidRPr="009A2CB9" w:rsidRDefault="00E215EC" w:rsidP="00A41B3B">
            <w:pPr>
              <w:rPr>
                <w:rFonts w:cstheme="minorHAnsi"/>
                <w:szCs w:val="20"/>
              </w:rPr>
            </w:pPr>
            <w:r w:rsidRPr="009A2CB9">
              <w:rPr>
                <w:rFonts w:cstheme="minorHAnsi"/>
                <w:color w:val="000000"/>
                <w:szCs w:val="20"/>
              </w:rPr>
              <w:t xml:space="preserve">Mathematics Advanced </w:t>
            </w:r>
          </w:p>
        </w:tc>
        <w:tc>
          <w:tcPr>
            <w:tcW w:w="512" w:type="pct"/>
          </w:tcPr>
          <w:p w14:paraId="4E3E3EF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89CF0FB" w14:textId="77777777" w:rsidTr="00A36DD2">
        <w:trPr>
          <w:trHeight w:val="419"/>
          <w:jc w:val="center"/>
        </w:trPr>
        <w:tc>
          <w:tcPr>
            <w:tcW w:w="2056" w:type="pct"/>
            <w:vAlign w:val="bottom"/>
          </w:tcPr>
          <w:p w14:paraId="0E35DEB5" w14:textId="77777777" w:rsidR="00E215EC" w:rsidRPr="009A2CB9" w:rsidRDefault="00E215EC" w:rsidP="00A41B3B">
            <w:pPr>
              <w:rPr>
                <w:rFonts w:cstheme="minorHAnsi"/>
                <w:szCs w:val="20"/>
              </w:rPr>
            </w:pPr>
            <w:r w:rsidRPr="009A2CB9">
              <w:rPr>
                <w:rFonts w:cstheme="minorHAnsi"/>
                <w:color w:val="000000"/>
                <w:szCs w:val="20"/>
              </w:rPr>
              <w:t xml:space="preserve">Citizenship and Legal Studies </w:t>
            </w:r>
          </w:p>
        </w:tc>
        <w:tc>
          <w:tcPr>
            <w:tcW w:w="272" w:type="pct"/>
          </w:tcPr>
          <w:p w14:paraId="43AD6D17" w14:textId="77777777" w:rsidR="00E215EC" w:rsidRPr="00A36DD2" w:rsidRDefault="00E215EC" w:rsidP="00A41B3B">
            <w:pPr>
              <w:jc w:val="center"/>
              <w:rPr>
                <w:rFonts w:cstheme="minorHAnsi"/>
                <w:color w:val="FF0000"/>
                <w:szCs w:val="20"/>
              </w:rPr>
            </w:pPr>
          </w:p>
        </w:tc>
        <w:tc>
          <w:tcPr>
            <w:tcW w:w="2160" w:type="pct"/>
            <w:vAlign w:val="bottom"/>
          </w:tcPr>
          <w:p w14:paraId="6F3EF30E" w14:textId="77777777" w:rsidR="00E215EC" w:rsidRPr="009A2CB9" w:rsidRDefault="00E215EC" w:rsidP="00A41B3B">
            <w:pPr>
              <w:rPr>
                <w:rFonts w:cstheme="minorHAnsi"/>
                <w:szCs w:val="20"/>
              </w:rPr>
            </w:pPr>
            <w:r w:rsidRPr="009A2CB9">
              <w:rPr>
                <w:rFonts w:cstheme="minorHAnsi"/>
                <w:color w:val="000000"/>
                <w:szCs w:val="20"/>
              </w:rPr>
              <w:t xml:space="preserve">Mathematics Extension </w:t>
            </w:r>
          </w:p>
        </w:tc>
        <w:tc>
          <w:tcPr>
            <w:tcW w:w="512" w:type="pct"/>
          </w:tcPr>
          <w:p w14:paraId="5CFF48E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48DA231" w14:textId="77777777" w:rsidTr="00A36DD2">
        <w:trPr>
          <w:trHeight w:val="410"/>
          <w:jc w:val="center"/>
        </w:trPr>
        <w:tc>
          <w:tcPr>
            <w:tcW w:w="2056" w:type="pct"/>
            <w:vAlign w:val="bottom"/>
          </w:tcPr>
          <w:p w14:paraId="47D59AF6" w14:textId="77777777" w:rsidR="00E215EC" w:rsidRPr="009A2CB9" w:rsidRDefault="00E215EC" w:rsidP="00A41B3B">
            <w:pPr>
              <w:rPr>
                <w:rFonts w:cstheme="minorHAnsi"/>
                <w:szCs w:val="20"/>
              </w:rPr>
            </w:pPr>
            <w:r w:rsidRPr="009A2CB9">
              <w:rPr>
                <w:rFonts w:cstheme="minorHAnsi"/>
                <w:color w:val="000000"/>
                <w:szCs w:val="20"/>
              </w:rPr>
              <w:t>Community and Family Studies</w:t>
            </w:r>
          </w:p>
        </w:tc>
        <w:tc>
          <w:tcPr>
            <w:tcW w:w="272" w:type="pct"/>
          </w:tcPr>
          <w:p w14:paraId="68A697AC" w14:textId="77777777" w:rsidR="00E215EC" w:rsidRPr="00A36DD2" w:rsidRDefault="00E215EC" w:rsidP="00A41B3B">
            <w:pPr>
              <w:jc w:val="center"/>
              <w:rPr>
                <w:rFonts w:cstheme="minorHAnsi"/>
                <w:color w:val="FF0000"/>
                <w:szCs w:val="20"/>
              </w:rPr>
            </w:pPr>
          </w:p>
        </w:tc>
        <w:tc>
          <w:tcPr>
            <w:tcW w:w="2160" w:type="pct"/>
            <w:vAlign w:val="bottom"/>
          </w:tcPr>
          <w:p w14:paraId="5A158630" w14:textId="77777777" w:rsidR="00E215EC" w:rsidRPr="009A2CB9" w:rsidRDefault="00E215EC" w:rsidP="00A41B3B">
            <w:pPr>
              <w:rPr>
                <w:rFonts w:cstheme="minorHAnsi"/>
                <w:szCs w:val="20"/>
              </w:rPr>
            </w:pPr>
            <w:r w:rsidRPr="009A2CB9">
              <w:rPr>
                <w:rFonts w:cstheme="minorHAnsi"/>
                <w:color w:val="000000"/>
                <w:szCs w:val="20"/>
              </w:rPr>
              <w:t>Metal and Engineering (VET)</w:t>
            </w:r>
          </w:p>
        </w:tc>
        <w:tc>
          <w:tcPr>
            <w:tcW w:w="512" w:type="pct"/>
          </w:tcPr>
          <w:p w14:paraId="06C9BE13" w14:textId="77777777" w:rsidR="00E215EC" w:rsidRPr="00A36DD2" w:rsidRDefault="00E215EC" w:rsidP="00A41B3B">
            <w:pPr>
              <w:jc w:val="center"/>
              <w:rPr>
                <w:rFonts w:cstheme="minorHAnsi"/>
                <w:color w:val="FF0000"/>
                <w:szCs w:val="20"/>
              </w:rPr>
            </w:pPr>
          </w:p>
        </w:tc>
      </w:tr>
      <w:tr w:rsidR="00E215EC" w:rsidRPr="009A2CB9" w14:paraId="5725BA02" w14:textId="77777777" w:rsidTr="00A36DD2">
        <w:trPr>
          <w:trHeight w:val="214"/>
          <w:jc w:val="center"/>
        </w:trPr>
        <w:tc>
          <w:tcPr>
            <w:tcW w:w="2056" w:type="pct"/>
            <w:vAlign w:val="bottom"/>
          </w:tcPr>
          <w:p w14:paraId="4893E99F" w14:textId="77777777" w:rsidR="00E215EC" w:rsidRPr="009A2CB9" w:rsidRDefault="00E215EC" w:rsidP="00A41B3B">
            <w:pPr>
              <w:rPr>
                <w:rFonts w:cstheme="minorHAnsi"/>
                <w:szCs w:val="20"/>
              </w:rPr>
            </w:pPr>
            <w:r w:rsidRPr="009A2CB9">
              <w:rPr>
                <w:rFonts w:cstheme="minorHAnsi"/>
                <w:color w:val="000000"/>
                <w:szCs w:val="20"/>
              </w:rPr>
              <w:t>Computing Applications</w:t>
            </w:r>
          </w:p>
        </w:tc>
        <w:tc>
          <w:tcPr>
            <w:tcW w:w="272" w:type="pct"/>
          </w:tcPr>
          <w:p w14:paraId="6D765EF6"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7125FA47" w14:textId="77777777" w:rsidR="00E215EC" w:rsidRPr="009A2CB9" w:rsidRDefault="00E215EC" w:rsidP="00A41B3B">
            <w:pPr>
              <w:rPr>
                <w:rFonts w:cstheme="minorHAnsi"/>
                <w:szCs w:val="20"/>
              </w:rPr>
            </w:pPr>
            <w:r w:rsidRPr="009A2CB9">
              <w:rPr>
                <w:rFonts w:cstheme="minorHAnsi"/>
                <w:color w:val="000000"/>
                <w:szCs w:val="20"/>
              </w:rPr>
              <w:t xml:space="preserve">Modern History </w:t>
            </w:r>
          </w:p>
        </w:tc>
        <w:tc>
          <w:tcPr>
            <w:tcW w:w="512" w:type="pct"/>
          </w:tcPr>
          <w:p w14:paraId="58FF59D2" w14:textId="77777777" w:rsidR="00E215EC" w:rsidRPr="00A36DD2" w:rsidRDefault="00E215EC" w:rsidP="00A41B3B">
            <w:pPr>
              <w:jc w:val="center"/>
              <w:rPr>
                <w:rFonts w:cstheme="minorHAnsi"/>
                <w:color w:val="FF0000"/>
                <w:szCs w:val="20"/>
              </w:rPr>
            </w:pPr>
          </w:p>
        </w:tc>
      </w:tr>
      <w:tr w:rsidR="00E215EC" w:rsidRPr="009A2CB9" w14:paraId="700BC70D" w14:textId="77777777" w:rsidTr="00A36DD2">
        <w:trPr>
          <w:trHeight w:val="205"/>
          <w:jc w:val="center"/>
        </w:trPr>
        <w:tc>
          <w:tcPr>
            <w:tcW w:w="2056" w:type="pct"/>
            <w:vAlign w:val="bottom"/>
          </w:tcPr>
          <w:p w14:paraId="5D5DCE12" w14:textId="77777777" w:rsidR="00E215EC" w:rsidRPr="009A2CB9" w:rsidRDefault="00E215EC" w:rsidP="00A41B3B">
            <w:pPr>
              <w:rPr>
                <w:rFonts w:cstheme="minorHAnsi"/>
                <w:szCs w:val="20"/>
              </w:rPr>
            </w:pPr>
            <w:r w:rsidRPr="009A2CB9">
              <w:rPr>
                <w:rFonts w:cstheme="minorHAnsi"/>
                <w:color w:val="000000"/>
                <w:szCs w:val="20"/>
              </w:rPr>
              <w:t>Construction (VET)</w:t>
            </w:r>
          </w:p>
        </w:tc>
        <w:tc>
          <w:tcPr>
            <w:tcW w:w="272" w:type="pct"/>
          </w:tcPr>
          <w:p w14:paraId="72B75F3A" w14:textId="77777777" w:rsidR="00E215EC" w:rsidRPr="00A36DD2" w:rsidRDefault="00E215EC" w:rsidP="00A41B3B">
            <w:pPr>
              <w:jc w:val="center"/>
              <w:rPr>
                <w:rFonts w:cstheme="minorHAnsi"/>
                <w:color w:val="FF0000"/>
                <w:szCs w:val="20"/>
              </w:rPr>
            </w:pPr>
          </w:p>
        </w:tc>
        <w:tc>
          <w:tcPr>
            <w:tcW w:w="2160" w:type="pct"/>
            <w:vAlign w:val="bottom"/>
          </w:tcPr>
          <w:p w14:paraId="7FCD3A57" w14:textId="77777777" w:rsidR="00E215EC" w:rsidRPr="009A2CB9" w:rsidRDefault="00E215EC" w:rsidP="00A41B3B">
            <w:pPr>
              <w:rPr>
                <w:rFonts w:cstheme="minorHAnsi"/>
                <w:szCs w:val="20"/>
              </w:rPr>
            </w:pPr>
            <w:r w:rsidRPr="009A2CB9">
              <w:rPr>
                <w:rFonts w:cstheme="minorHAnsi"/>
                <w:color w:val="000000"/>
                <w:szCs w:val="20"/>
              </w:rPr>
              <w:t xml:space="preserve">Music </w:t>
            </w:r>
          </w:p>
        </w:tc>
        <w:tc>
          <w:tcPr>
            <w:tcW w:w="512" w:type="pct"/>
          </w:tcPr>
          <w:p w14:paraId="7F44089F" w14:textId="77777777" w:rsidR="00E215EC" w:rsidRPr="00A36DD2" w:rsidRDefault="00E215EC" w:rsidP="00A41B3B">
            <w:pPr>
              <w:jc w:val="center"/>
              <w:rPr>
                <w:rFonts w:cstheme="minorHAnsi"/>
                <w:color w:val="FF0000"/>
                <w:szCs w:val="20"/>
              </w:rPr>
            </w:pPr>
          </w:p>
        </w:tc>
      </w:tr>
      <w:tr w:rsidR="00E215EC" w:rsidRPr="009A2CB9" w14:paraId="14303267" w14:textId="77777777" w:rsidTr="00A36DD2">
        <w:trPr>
          <w:trHeight w:val="419"/>
          <w:jc w:val="center"/>
        </w:trPr>
        <w:tc>
          <w:tcPr>
            <w:tcW w:w="2056" w:type="pct"/>
            <w:vAlign w:val="bottom"/>
          </w:tcPr>
          <w:p w14:paraId="0EE03157" w14:textId="77777777" w:rsidR="00E215EC" w:rsidRPr="009A2CB9" w:rsidRDefault="00E215EC" w:rsidP="00A41B3B">
            <w:pPr>
              <w:rPr>
                <w:rFonts w:cstheme="minorHAnsi"/>
                <w:szCs w:val="20"/>
              </w:rPr>
            </w:pPr>
            <w:r w:rsidRPr="009A2CB9">
              <w:rPr>
                <w:rFonts w:cstheme="minorHAnsi"/>
                <w:color w:val="000000"/>
                <w:szCs w:val="20"/>
              </w:rPr>
              <w:t>Creative Arts</w:t>
            </w:r>
          </w:p>
        </w:tc>
        <w:tc>
          <w:tcPr>
            <w:tcW w:w="272" w:type="pct"/>
          </w:tcPr>
          <w:p w14:paraId="49D19492" w14:textId="77777777" w:rsidR="00E215EC" w:rsidRPr="00A36DD2" w:rsidRDefault="00E215EC" w:rsidP="00A41B3B">
            <w:pPr>
              <w:jc w:val="center"/>
              <w:rPr>
                <w:rFonts w:cstheme="minorHAnsi"/>
                <w:color w:val="FF0000"/>
                <w:szCs w:val="20"/>
              </w:rPr>
            </w:pPr>
          </w:p>
        </w:tc>
        <w:tc>
          <w:tcPr>
            <w:tcW w:w="2160" w:type="pct"/>
            <w:vAlign w:val="bottom"/>
          </w:tcPr>
          <w:p w14:paraId="083D8733" w14:textId="77777777" w:rsidR="00E215EC" w:rsidRPr="009A2CB9" w:rsidRDefault="00E215EC" w:rsidP="00A41B3B">
            <w:pPr>
              <w:rPr>
                <w:rFonts w:cstheme="minorHAnsi"/>
                <w:szCs w:val="20"/>
              </w:rPr>
            </w:pPr>
            <w:r w:rsidRPr="009A2CB9">
              <w:rPr>
                <w:rFonts w:cstheme="minorHAnsi"/>
                <w:color w:val="000000"/>
                <w:szCs w:val="20"/>
              </w:rPr>
              <w:t>Personal Development, Health and Physical Education</w:t>
            </w:r>
          </w:p>
        </w:tc>
        <w:tc>
          <w:tcPr>
            <w:tcW w:w="512" w:type="pct"/>
          </w:tcPr>
          <w:p w14:paraId="3B78610E" w14:textId="77777777" w:rsidR="00E215EC" w:rsidRPr="00A36DD2" w:rsidRDefault="00E215EC" w:rsidP="00A41B3B">
            <w:pPr>
              <w:jc w:val="center"/>
              <w:rPr>
                <w:rFonts w:cstheme="minorHAnsi"/>
                <w:color w:val="FF0000"/>
                <w:szCs w:val="20"/>
              </w:rPr>
            </w:pPr>
          </w:p>
        </w:tc>
      </w:tr>
      <w:tr w:rsidR="00E215EC" w:rsidRPr="009A2CB9" w14:paraId="066EFF55" w14:textId="77777777" w:rsidTr="00A36DD2">
        <w:trPr>
          <w:trHeight w:val="205"/>
          <w:jc w:val="center"/>
        </w:trPr>
        <w:tc>
          <w:tcPr>
            <w:tcW w:w="2056" w:type="pct"/>
            <w:vAlign w:val="bottom"/>
          </w:tcPr>
          <w:p w14:paraId="180A4481" w14:textId="77777777" w:rsidR="00E215EC" w:rsidRPr="009A2CB9" w:rsidRDefault="00E215EC" w:rsidP="00A41B3B">
            <w:pPr>
              <w:rPr>
                <w:rFonts w:cstheme="minorHAnsi"/>
                <w:szCs w:val="20"/>
              </w:rPr>
            </w:pPr>
            <w:r w:rsidRPr="009A2CB9">
              <w:rPr>
                <w:rFonts w:cstheme="minorHAnsi"/>
                <w:color w:val="000000"/>
                <w:szCs w:val="20"/>
              </w:rPr>
              <w:t>Dance</w:t>
            </w:r>
          </w:p>
        </w:tc>
        <w:tc>
          <w:tcPr>
            <w:tcW w:w="272" w:type="pct"/>
          </w:tcPr>
          <w:p w14:paraId="5CF2CD59" w14:textId="77777777" w:rsidR="00E215EC" w:rsidRPr="00A36DD2" w:rsidRDefault="00E215EC" w:rsidP="00A41B3B">
            <w:pPr>
              <w:jc w:val="center"/>
              <w:rPr>
                <w:rFonts w:cstheme="minorHAnsi"/>
                <w:color w:val="FF0000"/>
                <w:szCs w:val="20"/>
              </w:rPr>
            </w:pPr>
          </w:p>
        </w:tc>
        <w:tc>
          <w:tcPr>
            <w:tcW w:w="2160" w:type="pct"/>
            <w:vAlign w:val="bottom"/>
          </w:tcPr>
          <w:p w14:paraId="69BCA9EB" w14:textId="77777777" w:rsidR="00E215EC" w:rsidRPr="009A2CB9" w:rsidRDefault="00E215EC" w:rsidP="00A41B3B">
            <w:pPr>
              <w:rPr>
                <w:rFonts w:cstheme="minorHAnsi"/>
                <w:szCs w:val="20"/>
              </w:rPr>
            </w:pPr>
            <w:r w:rsidRPr="009A2CB9">
              <w:rPr>
                <w:rFonts w:cstheme="minorHAnsi"/>
                <w:color w:val="000000"/>
                <w:szCs w:val="20"/>
              </w:rPr>
              <w:t>Photography, Video and Digital Imaging</w:t>
            </w:r>
          </w:p>
        </w:tc>
        <w:tc>
          <w:tcPr>
            <w:tcW w:w="512" w:type="pct"/>
          </w:tcPr>
          <w:p w14:paraId="05CF8D5E" w14:textId="77777777" w:rsidR="00E215EC" w:rsidRPr="00A36DD2" w:rsidRDefault="00E215EC" w:rsidP="00A41B3B">
            <w:pPr>
              <w:jc w:val="center"/>
              <w:rPr>
                <w:rFonts w:cstheme="minorHAnsi"/>
                <w:color w:val="FF0000"/>
                <w:szCs w:val="20"/>
              </w:rPr>
            </w:pPr>
          </w:p>
        </w:tc>
      </w:tr>
      <w:tr w:rsidR="00E215EC" w:rsidRPr="009A2CB9" w14:paraId="3D84AD02" w14:textId="77777777" w:rsidTr="00A36DD2">
        <w:trPr>
          <w:trHeight w:val="205"/>
          <w:jc w:val="center"/>
        </w:trPr>
        <w:tc>
          <w:tcPr>
            <w:tcW w:w="2056" w:type="pct"/>
            <w:vAlign w:val="bottom"/>
          </w:tcPr>
          <w:p w14:paraId="6B460B7C" w14:textId="77777777" w:rsidR="00E215EC" w:rsidRPr="009A2CB9" w:rsidRDefault="00E215EC" w:rsidP="00A41B3B">
            <w:pPr>
              <w:rPr>
                <w:rFonts w:cstheme="minorHAnsi"/>
                <w:szCs w:val="20"/>
              </w:rPr>
            </w:pPr>
            <w:r w:rsidRPr="009A2CB9">
              <w:rPr>
                <w:rFonts w:cstheme="minorHAnsi"/>
                <w:color w:val="000000"/>
                <w:szCs w:val="20"/>
              </w:rPr>
              <w:t>Design and Technology</w:t>
            </w:r>
          </w:p>
        </w:tc>
        <w:tc>
          <w:tcPr>
            <w:tcW w:w="272" w:type="pct"/>
          </w:tcPr>
          <w:p w14:paraId="7933894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49277FE1" w14:textId="77777777" w:rsidR="00E215EC" w:rsidRPr="009A2CB9" w:rsidRDefault="00E215EC" w:rsidP="00A41B3B">
            <w:pPr>
              <w:rPr>
                <w:rFonts w:cstheme="minorHAnsi"/>
                <w:szCs w:val="20"/>
              </w:rPr>
            </w:pPr>
            <w:r w:rsidRPr="009A2CB9">
              <w:rPr>
                <w:rFonts w:cstheme="minorHAnsi"/>
                <w:color w:val="000000"/>
                <w:szCs w:val="20"/>
              </w:rPr>
              <w:t xml:space="preserve">Physical World Science Life Skills </w:t>
            </w:r>
          </w:p>
        </w:tc>
        <w:tc>
          <w:tcPr>
            <w:tcW w:w="512" w:type="pct"/>
          </w:tcPr>
          <w:p w14:paraId="0B61AF09" w14:textId="77777777" w:rsidR="00E215EC" w:rsidRPr="00A36DD2" w:rsidRDefault="00E215EC" w:rsidP="00A41B3B">
            <w:pPr>
              <w:jc w:val="center"/>
              <w:rPr>
                <w:rFonts w:cstheme="minorHAnsi"/>
                <w:color w:val="FF0000"/>
                <w:szCs w:val="20"/>
              </w:rPr>
            </w:pPr>
          </w:p>
        </w:tc>
      </w:tr>
      <w:tr w:rsidR="00E215EC" w:rsidRPr="009A2CB9" w14:paraId="57FA5F45" w14:textId="77777777" w:rsidTr="00A36DD2">
        <w:trPr>
          <w:trHeight w:val="205"/>
          <w:jc w:val="center"/>
        </w:trPr>
        <w:tc>
          <w:tcPr>
            <w:tcW w:w="2056" w:type="pct"/>
            <w:vAlign w:val="bottom"/>
          </w:tcPr>
          <w:p w14:paraId="25EDFD2B" w14:textId="77777777" w:rsidR="00E215EC" w:rsidRPr="009A2CB9" w:rsidRDefault="00E215EC" w:rsidP="00A41B3B">
            <w:pPr>
              <w:rPr>
                <w:rFonts w:cstheme="minorHAnsi"/>
                <w:szCs w:val="20"/>
              </w:rPr>
            </w:pPr>
            <w:r w:rsidRPr="009A2CB9">
              <w:rPr>
                <w:rFonts w:cstheme="minorHAnsi"/>
                <w:color w:val="000000"/>
                <w:szCs w:val="20"/>
              </w:rPr>
              <w:t>Drama</w:t>
            </w:r>
          </w:p>
        </w:tc>
        <w:tc>
          <w:tcPr>
            <w:tcW w:w="272" w:type="pct"/>
          </w:tcPr>
          <w:p w14:paraId="3616337D" w14:textId="77777777" w:rsidR="00E215EC" w:rsidRPr="00A36DD2" w:rsidRDefault="00E215EC" w:rsidP="00A41B3B">
            <w:pPr>
              <w:jc w:val="center"/>
              <w:rPr>
                <w:rFonts w:cstheme="minorHAnsi"/>
                <w:color w:val="FF0000"/>
                <w:szCs w:val="20"/>
              </w:rPr>
            </w:pPr>
          </w:p>
        </w:tc>
        <w:tc>
          <w:tcPr>
            <w:tcW w:w="2160" w:type="pct"/>
            <w:vAlign w:val="bottom"/>
          </w:tcPr>
          <w:p w14:paraId="0CC20639" w14:textId="77777777" w:rsidR="00E215EC" w:rsidRPr="009A2CB9" w:rsidRDefault="00E215EC" w:rsidP="00A41B3B">
            <w:pPr>
              <w:rPr>
                <w:rFonts w:cstheme="minorHAnsi"/>
                <w:szCs w:val="20"/>
              </w:rPr>
            </w:pPr>
            <w:r w:rsidRPr="009A2CB9">
              <w:rPr>
                <w:rFonts w:cstheme="minorHAnsi"/>
                <w:color w:val="000000"/>
                <w:szCs w:val="20"/>
              </w:rPr>
              <w:t>Physics</w:t>
            </w:r>
          </w:p>
        </w:tc>
        <w:tc>
          <w:tcPr>
            <w:tcW w:w="512" w:type="pct"/>
          </w:tcPr>
          <w:p w14:paraId="0A757AF2"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7893A743" w14:textId="77777777" w:rsidTr="00A36DD2">
        <w:trPr>
          <w:trHeight w:val="419"/>
          <w:jc w:val="center"/>
        </w:trPr>
        <w:tc>
          <w:tcPr>
            <w:tcW w:w="2056" w:type="pct"/>
            <w:vAlign w:val="bottom"/>
          </w:tcPr>
          <w:p w14:paraId="3B25AD3D" w14:textId="77777777" w:rsidR="00E215EC" w:rsidRPr="009A2CB9" w:rsidRDefault="00E215EC" w:rsidP="00A41B3B">
            <w:pPr>
              <w:rPr>
                <w:rFonts w:cstheme="minorHAnsi"/>
                <w:szCs w:val="20"/>
              </w:rPr>
            </w:pPr>
            <w:r w:rsidRPr="009A2CB9">
              <w:rPr>
                <w:rFonts w:cstheme="minorHAnsi"/>
                <w:color w:val="000000"/>
                <w:szCs w:val="20"/>
              </w:rPr>
              <w:t xml:space="preserve">Earth and Environmental Science </w:t>
            </w:r>
          </w:p>
        </w:tc>
        <w:tc>
          <w:tcPr>
            <w:tcW w:w="272" w:type="pct"/>
          </w:tcPr>
          <w:p w14:paraId="2F73C87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07DE45C4" w14:textId="77777777" w:rsidR="00E215EC" w:rsidRPr="009A2CB9" w:rsidRDefault="00E215EC" w:rsidP="00A41B3B">
            <w:pPr>
              <w:rPr>
                <w:rFonts w:cstheme="minorHAnsi"/>
                <w:szCs w:val="20"/>
              </w:rPr>
            </w:pPr>
            <w:r w:rsidRPr="009A2CB9">
              <w:rPr>
                <w:rFonts w:cstheme="minorHAnsi"/>
                <w:color w:val="000000"/>
                <w:szCs w:val="20"/>
              </w:rPr>
              <w:t>Primary Industries (VET)</w:t>
            </w:r>
          </w:p>
        </w:tc>
        <w:tc>
          <w:tcPr>
            <w:tcW w:w="512" w:type="pct"/>
          </w:tcPr>
          <w:p w14:paraId="75271D15" w14:textId="77777777" w:rsidR="00E215EC" w:rsidRPr="00A36DD2" w:rsidRDefault="00E215EC" w:rsidP="00A41B3B">
            <w:pPr>
              <w:jc w:val="center"/>
              <w:rPr>
                <w:rFonts w:cstheme="minorHAnsi"/>
                <w:color w:val="FF0000"/>
                <w:szCs w:val="20"/>
              </w:rPr>
            </w:pPr>
          </w:p>
        </w:tc>
      </w:tr>
      <w:tr w:rsidR="00E215EC" w:rsidRPr="009A2CB9" w14:paraId="5C74D596" w14:textId="77777777" w:rsidTr="00A36DD2">
        <w:trPr>
          <w:trHeight w:val="205"/>
          <w:jc w:val="center"/>
        </w:trPr>
        <w:tc>
          <w:tcPr>
            <w:tcW w:w="2056" w:type="pct"/>
            <w:vAlign w:val="bottom"/>
          </w:tcPr>
          <w:p w14:paraId="5384A043" w14:textId="77777777" w:rsidR="00E215EC" w:rsidRPr="009A2CB9" w:rsidRDefault="00E215EC" w:rsidP="00A41B3B">
            <w:pPr>
              <w:rPr>
                <w:rFonts w:cstheme="minorHAnsi"/>
                <w:szCs w:val="20"/>
              </w:rPr>
            </w:pPr>
            <w:r w:rsidRPr="009A2CB9">
              <w:rPr>
                <w:rFonts w:cstheme="minorHAnsi"/>
                <w:color w:val="000000"/>
                <w:szCs w:val="20"/>
              </w:rPr>
              <w:t xml:space="preserve">Earth and Space Science </w:t>
            </w:r>
          </w:p>
        </w:tc>
        <w:tc>
          <w:tcPr>
            <w:tcW w:w="272" w:type="pct"/>
          </w:tcPr>
          <w:p w14:paraId="22050BF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36A91CEF" w14:textId="77777777" w:rsidR="00E215EC" w:rsidRPr="009A2CB9" w:rsidRDefault="00E215EC" w:rsidP="00A41B3B">
            <w:pPr>
              <w:rPr>
                <w:rFonts w:cstheme="minorHAnsi"/>
                <w:szCs w:val="20"/>
              </w:rPr>
            </w:pPr>
            <w:r w:rsidRPr="009A2CB9">
              <w:rPr>
                <w:rFonts w:cstheme="minorHAnsi"/>
                <w:color w:val="000000"/>
                <w:szCs w:val="20"/>
              </w:rPr>
              <w:t>Retail Services (VET)</w:t>
            </w:r>
          </w:p>
        </w:tc>
        <w:tc>
          <w:tcPr>
            <w:tcW w:w="512" w:type="pct"/>
          </w:tcPr>
          <w:p w14:paraId="10C7CFA0" w14:textId="77777777" w:rsidR="00E215EC" w:rsidRPr="00A36DD2" w:rsidRDefault="00E215EC" w:rsidP="00A41B3B">
            <w:pPr>
              <w:jc w:val="center"/>
              <w:rPr>
                <w:rFonts w:cstheme="minorHAnsi"/>
                <w:color w:val="FF0000"/>
                <w:szCs w:val="20"/>
              </w:rPr>
            </w:pPr>
          </w:p>
        </w:tc>
      </w:tr>
      <w:tr w:rsidR="00E215EC" w:rsidRPr="009A2CB9" w14:paraId="7A777032" w14:textId="77777777" w:rsidTr="00A36DD2">
        <w:trPr>
          <w:trHeight w:val="205"/>
          <w:jc w:val="center"/>
        </w:trPr>
        <w:tc>
          <w:tcPr>
            <w:tcW w:w="2056" w:type="pct"/>
            <w:vAlign w:val="bottom"/>
          </w:tcPr>
          <w:p w14:paraId="0932B8A2" w14:textId="77777777" w:rsidR="00E215EC" w:rsidRPr="009A2CB9" w:rsidRDefault="00E215EC" w:rsidP="00A41B3B">
            <w:pPr>
              <w:rPr>
                <w:rFonts w:cstheme="minorHAnsi"/>
                <w:szCs w:val="20"/>
              </w:rPr>
            </w:pPr>
            <w:r w:rsidRPr="009A2CB9">
              <w:rPr>
                <w:rFonts w:cstheme="minorHAnsi"/>
                <w:color w:val="000000"/>
                <w:szCs w:val="20"/>
              </w:rPr>
              <w:t>Economics</w:t>
            </w:r>
          </w:p>
        </w:tc>
        <w:tc>
          <w:tcPr>
            <w:tcW w:w="272" w:type="pct"/>
          </w:tcPr>
          <w:p w14:paraId="79E1C9DB" w14:textId="77777777" w:rsidR="00E215EC" w:rsidRPr="00A36DD2" w:rsidRDefault="00E215EC" w:rsidP="00A41B3B">
            <w:pPr>
              <w:jc w:val="center"/>
              <w:rPr>
                <w:rFonts w:cstheme="minorHAnsi"/>
                <w:color w:val="FF0000"/>
                <w:szCs w:val="20"/>
              </w:rPr>
            </w:pPr>
          </w:p>
        </w:tc>
        <w:tc>
          <w:tcPr>
            <w:tcW w:w="2160" w:type="pct"/>
            <w:vAlign w:val="bottom"/>
          </w:tcPr>
          <w:p w14:paraId="6609E0CD" w14:textId="77777777" w:rsidR="00E215EC" w:rsidRPr="009A2CB9" w:rsidRDefault="00E215EC" w:rsidP="00A41B3B">
            <w:pPr>
              <w:rPr>
                <w:rFonts w:cstheme="minorHAnsi"/>
                <w:szCs w:val="20"/>
              </w:rPr>
            </w:pPr>
            <w:r w:rsidRPr="009A2CB9">
              <w:rPr>
                <w:rFonts w:cstheme="minorHAnsi"/>
                <w:color w:val="000000"/>
                <w:szCs w:val="20"/>
              </w:rPr>
              <w:t xml:space="preserve">Science Extension </w:t>
            </w:r>
          </w:p>
        </w:tc>
        <w:tc>
          <w:tcPr>
            <w:tcW w:w="512" w:type="pct"/>
          </w:tcPr>
          <w:p w14:paraId="2401F742"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71A8C88" w14:textId="77777777" w:rsidTr="00A36DD2">
        <w:trPr>
          <w:trHeight w:val="205"/>
          <w:jc w:val="center"/>
        </w:trPr>
        <w:tc>
          <w:tcPr>
            <w:tcW w:w="2056" w:type="pct"/>
            <w:vAlign w:val="bottom"/>
          </w:tcPr>
          <w:p w14:paraId="53182A78" w14:textId="77777777" w:rsidR="00E215EC" w:rsidRPr="009A2CB9" w:rsidRDefault="00E215EC" w:rsidP="00A41B3B">
            <w:pPr>
              <w:rPr>
                <w:rFonts w:cstheme="minorHAnsi"/>
                <w:szCs w:val="20"/>
              </w:rPr>
            </w:pPr>
            <w:r w:rsidRPr="009A2CB9">
              <w:rPr>
                <w:rFonts w:cstheme="minorHAnsi"/>
                <w:color w:val="000000"/>
                <w:szCs w:val="20"/>
              </w:rPr>
              <w:t>Electrotechnology (VET)</w:t>
            </w:r>
          </w:p>
        </w:tc>
        <w:tc>
          <w:tcPr>
            <w:tcW w:w="272" w:type="pct"/>
          </w:tcPr>
          <w:p w14:paraId="6122249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2160" w:type="pct"/>
            <w:vAlign w:val="bottom"/>
          </w:tcPr>
          <w:p w14:paraId="75E3B83B" w14:textId="77777777" w:rsidR="00E215EC" w:rsidRPr="009A2CB9" w:rsidRDefault="00E215EC" w:rsidP="00A41B3B">
            <w:pPr>
              <w:rPr>
                <w:rFonts w:cstheme="minorHAnsi"/>
                <w:szCs w:val="20"/>
              </w:rPr>
            </w:pPr>
            <w:r w:rsidRPr="009A2CB9">
              <w:rPr>
                <w:rFonts w:cstheme="minorHAnsi"/>
                <w:color w:val="000000"/>
                <w:szCs w:val="20"/>
              </w:rPr>
              <w:t>Society and Culture</w:t>
            </w:r>
          </w:p>
        </w:tc>
        <w:tc>
          <w:tcPr>
            <w:tcW w:w="512" w:type="pct"/>
          </w:tcPr>
          <w:p w14:paraId="3C1FB2C9" w14:textId="77777777" w:rsidR="00E215EC" w:rsidRPr="00A36DD2" w:rsidRDefault="00E215EC" w:rsidP="00A41B3B">
            <w:pPr>
              <w:jc w:val="center"/>
              <w:rPr>
                <w:rFonts w:cstheme="minorHAnsi"/>
                <w:color w:val="FF0000"/>
                <w:szCs w:val="20"/>
              </w:rPr>
            </w:pPr>
          </w:p>
        </w:tc>
      </w:tr>
      <w:tr w:rsidR="00E215EC" w:rsidRPr="009A2CB9" w14:paraId="671C688E" w14:textId="77777777" w:rsidTr="00A36DD2">
        <w:trPr>
          <w:trHeight w:val="214"/>
          <w:jc w:val="center"/>
        </w:trPr>
        <w:tc>
          <w:tcPr>
            <w:tcW w:w="2056" w:type="pct"/>
            <w:vAlign w:val="bottom"/>
          </w:tcPr>
          <w:p w14:paraId="408E0A22" w14:textId="77777777" w:rsidR="00E215EC" w:rsidRPr="009A2CB9" w:rsidRDefault="00E215EC" w:rsidP="00A41B3B">
            <w:pPr>
              <w:rPr>
                <w:rFonts w:cstheme="minorHAnsi"/>
                <w:szCs w:val="20"/>
              </w:rPr>
            </w:pPr>
            <w:r w:rsidRPr="009A2CB9">
              <w:rPr>
                <w:rFonts w:cstheme="minorHAnsi"/>
                <w:color w:val="000000"/>
                <w:szCs w:val="20"/>
              </w:rPr>
              <w:t>Engineering Studies</w:t>
            </w:r>
          </w:p>
        </w:tc>
        <w:tc>
          <w:tcPr>
            <w:tcW w:w="272" w:type="pct"/>
          </w:tcPr>
          <w:p w14:paraId="24279431"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c>
          <w:tcPr>
            <w:tcW w:w="2160" w:type="pct"/>
            <w:vAlign w:val="bottom"/>
          </w:tcPr>
          <w:p w14:paraId="1D6CED7A" w14:textId="77777777" w:rsidR="00E215EC" w:rsidRPr="009A2CB9" w:rsidRDefault="00E215EC" w:rsidP="00A41B3B">
            <w:pPr>
              <w:rPr>
                <w:rFonts w:cstheme="minorHAnsi"/>
                <w:szCs w:val="20"/>
              </w:rPr>
            </w:pPr>
            <w:r w:rsidRPr="009A2CB9">
              <w:rPr>
                <w:rFonts w:cstheme="minorHAnsi"/>
                <w:color w:val="000000"/>
                <w:szCs w:val="20"/>
              </w:rPr>
              <w:t>Software Design and Development</w:t>
            </w:r>
          </w:p>
        </w:tc>
        <w:tc>
          <w:tcPr>
            <w:tcW w:w="512" w:type="pct"/>
          </w:tcPr>
          <w:p w14:paraId="76DF145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4014F3F" w14:textId="77777777" w:rsidTr="00A36DD2">
        <w:trPr>
          <w:trHeight w:val="410"/>
          <w:jc w:val="center"/>
        </w:trPr>
        <w:tc>
          <w:tcPr>
            <w:tcW w:w="2056" w:type="pct"/>
            <w:vAlign w:val="bottom"/>
          </w:tcPr>
          <w:p w14:paraId="47E401B4" w14:textId="77777777" w:rsidR="00E215EC" w:rsidRPr="009A2CB9" w:rsidRDefault="00E215EC" w:rsidP="00A41B3B">
            <w:pPr>
              <w:rPr>
                <w:rFonts w:cstheme="minorHAnsi"/>
                <w:szCs w:val="20"/>
              </w:rPr>
            </w:pPr>
            <w:r w:rsidRPr="009A2CB9">
              <w:rPr>
                <w:rFonts w:cstheme="minorHAnsi"/>
                <w:color w:val="000000"/>
                <w:szCs w:val="20"/>
              </w:rPr>
              <w:t>English Advanced/Extension/Other</w:t>
            </w:r>
          </w:p>
        </w:tc>
        <w:tc>
          <w:tcPr>
            <w:tcW w:w="272" w:type="pct"/>
          </w:tcPr>
          <w:p w14:paraId="1122225F" w14:textId="77777777" w:rsidR="00E215EC" w:rsidRPr="009A2CB9" w:rsidRDefault="00E215EC" w:rsidP="00A41B3B">
            <w:pPr>
              <w:jc w:val="center"/>
              <w:rPr>
                <w:rFonts w:cstheme="minorHAnsi"/>
                <w:szCs w:val="20"/>
              </w:rPr>
            </w:pPr>
          </w:p>
        </w:tc>
        <w:tc>
          <w:tcPr>
            <w:tcW w:w="2160" w:type="pct"/>
            <w:vAlign w:val="bottom"/>
          </w:tcPr>
          <w:p w14:paraId="658D5107" w14:textId="77777777" w:rsidR="00E215EC" w:rsidRPr="009A2CB9" w:rsidRDefault="00E215EC" w:rsidP="00A41B3B">
            <w:pPr>
              <w:rPr>
                <w:rFonts w:cstheme="minorHAnsi"/>
                <w:szCs w:val="20"/>
              </w:rPr>
            </w:pPr>
            <w:r w:rsidRPr="009A2CB9">
              <w:rPr>
                <w:rFonts w:cstheme="minorHAnsi"/>
                <w:color w:val="000000"/>
                <w:szCs w:val="20"/>
              </w:rPr>
              <w:t>Sport, Lifestyle and Recreation Studies</w:t>
            </w:r>
          </w:p>
        </w:tc>
        <w:tc>
          <w:tcPr>
            <w:tcW w:w="512" w:type="pct"/>
          </w:tcPr>
          <w:p w14:paraId="796A746C" w14:textId="77777777" w:rsidR="00E215EC" w:rsidRPr="009A2CB9" w:rsidRDefault="00E215EC" w:rsidP="00A41B3B">
            <w:pPr>
              <w:jc w:val="center"/>
              <w:rPr>
                <w:rFonts w:cstheme="minorHAnsi"/>
                <w:szCs w:val="20"/>
              </w:rPr>
            </w:pPr>
          </w:p>
        </w:tc>
      </w:tr>
      <w:tr w:rsidR="00E215EC" w:rsidRPr="009A2CB9" w14:paraId="623EA84C" w14:textId="77777777" w:rsidTr="00A36DD2">
        <w:trPr>
          <w:trHeight w:val="419"/>
          <w:jc w:val="center"/>
        </w:trPr>
        <w:tc>
          <w:tcPr>
            <w:tcW w:w="2056" w:type="pct"/>
            <w:vAlign w:val="bottom"/>
          </w:tcPr>
          <w:p w14:paraId="4149C8AD" w14:textId="77777777" w:rsidR="00E215EC" w:rsidRPr="009A2CB9" w:rsidRDefault="00E215EC" w:rsidP="00A41B3B">
            <w:pPr>
              <w:rPr>
                <w:rFonts w:cstheme="minorHAnsi"/>
                <w:szCs w:val="20"/>
              </w:rPr>
            </w:pPr>
            <w:r w:rsidRPr="009A2CB9">
              <w:rPr>
                <w:rFonts w:cstheme="minorHAnsi"/>
                <w:color w:val="000000"/>
                <w:szCs w:val="20"/>
              </w:rPr>
              <w:t>Entertainment Industry (VET)</w:t>
            </w:r>
          </w:p>
        </w:tc>
        <w:tc>
          <w:tcPr>
            <w:tcW w:w="272" w:type="pct"/>
          </w:tcPr>
          <w:p w14:paraId="46A475CE" w14:textId="77777777" w:rsidR="00E215EC" w:rsidRPr="009A2CB9" w:rsidRDefault="00E215EC" w:rsidP="00A41B3B">
            <w:pPr>
              <w:jc w:val="center"/>
              <w:rPr>
                <w:rFonts w:cstheme="minorHAnsi"/>
                <w:szCs w:val="20"/>
              </w:rPr>
            </w:pPr>
          </w:p>
        </w:tc>
        <w:tc>
          <w:tcPr>
            <w:tcW w:w="2160" w:type="pct"/>
            <w:vAlign w:val="bottom"/>
          </w:tcPr>
          <w:p w14:paraId="2E483B53" w14:textId="77777777" w:rsidR="00E215EC" w:rsidRPr="009A2CB9" w:rsidRDefault="00E215EC" w:rsidP="00A41B3B">
            <w:pPr>
              <w:rPr>
                <w:rFonts w:cstheme="minorHAnsi"/>
                <w:szCs w:val="20"/>
              </w:rPr>
            </w:pPr>
            <w:r w:rsidRPr="009A2CB9">
              <w:rPr>
                <w:rFonts w:cstheme="minorHAnsi"/>
                <w:color w:val="000000"/>
                <w:szCs w:val="20"/>
              </w:rPr>
              <w:t>Studies of Religion</w:t>
            </w:r>
          </w:p>
        </w:tc>
        <w:tc>
          <w:tcPr>
            <w:tcW w:w="512" w:type="pct"/>
          </w:tcPr>
          <w:p w14:paraId="2418B0AD" w14:textId="77777777" w:rsidR="00E215EC" w:rsidRPr="009A2CB9" w:rsidRDefault="00E215EC" w:rsidP="00A41B3B">
            <w:pPr>
              <w:jc w:val="center"/>
              <w:rPr>
                <w:rFonts w:cstheme="minorHAnsi"/>
                <w:szCs w:val="20"/>
              </w:rPr>
            </w:pPr>
          </w:p>
        </w:tc>
      </w:tr>
      <w:tr w:rsidR="00E215EC" w:rsidRPr="009A2CB9" w14:paraId="6E8227E7" w14:textId="77777777" w:rsidTr="00A36DD2">
        <w:trPr>
          <w:trHeight w:val="205"/>
          <w:jc w:val="center"/>
        </w:trPr>
        <w:tc>
          <w:tcPr>
            <w:tcW w:w="2056" w:type="pct"/>
            <w:vAlign w:val="bottom"/>
          </w:tcPr>
          <w:p w14:paraId="18CB6871" w14:textId="77777777" w:rsidR="00E215EC" w:rsidRPr="009A2CB9" w:rsidRDefault="00E215EC" w:rsidP="00A41B3B">
            <w:pPr>
              <w:rPr>
                <w:rFonts w:cstheme="minorHAnsi"/>
                <w:szCs w:val="20"/>
              </w:rPr>
            </w:pPr>
            <w:r w:rsidRPr="009A2CB9">
              <w:rPr>
                <w:rFonts w:cstheme="minorHAnsi"/>
                <w:color w:val="000000"/>
                <w:szCs w:val="20"/>
              </w:rPr>
              <w:t>Exploring Early Childhood</w:t>
            </w:r>
          </w:p>
        </w:tc>
        <w:tc>
          <w:tcPr>
            <w:tcW w:w="272" w:type="pct"/>
          </w:tcPr>
          <w:p w14:paraId="4E72820E" w14:textId="77777777" w:rsidR="00E215EC" w:rsidRPr="009A2CB9" w:rsidRDefault="00E215EC" w:rsidP="00A41B3B">
            <w:pPr>
              <w:jc w:val="center"/>
              <w:rPr>
                <w:rFonts w:cstheme="minorHAnsi"/>
                <w:szCs w:val="20"/>
              </w:rPr>
            </w:pPr>
          </w:p>
        </w:tc>
        <w:tc>
          <w:tcPr>
            <w:tcW w:w="2160" w:type="pct"/>
            <w:vAlign w:val="bottom"/>
          </w:tcPr>
          <w:p w14:paraId="19F4261C" w14:textId="77777777" w:rsidR="00E215EC" w:rsidRPr="009A2CB9" w:rsidRDefault="00E215EC" w:rsidP="00A41B3B">
            <w:pPr>
              <w:rPr>
                <w:rFonts w:cstheme="minorHAnsi"/>
                <w:szCs w:val="20"/>
              </w:rPr>
            </w:pPr>
            <w:r w:rsidRPr="009A2CB9">
              <w:rPr>
                <w:rFonts w:cstheme="minorHAnsi"/>
                <w:color w:val="000000"/>
                <w:szCs w:val="20"/>
              </w:rPr>
              <w:t>Technology Life Skills</w:t>
            </w:r>
          </w:p>
        </w:tc>
        <w:tc>
          <w:tcPr>
            <w:tcW w:w="512" w:type="pct"/>
          </w:tcPr>
          <w:p w14:paraId="4666BD8A" w14:textId="77777777" w:rsidR="00E215EC" w:rsidRPr="009A2CB9" w:rsidRDefault="00E215EC" w:rsidP="00A41B3B">
            <w:pPr>
              <w:jc w:val="center"/>
              <w:rPr>
                <w:rFonts w:cstheme="minorHAnsi"/>
                <w:szCs w:val="20"/>
              </w:rPr>
            </w:pPr>
          </w:p>
        </w:tc>
      </w:tr>
      <w:tr w:rsidR="00E215EC" w:rsidRPr="009A2CB9" w14:paraId="150ED80D" w14:textId="77777777" w:rsidTr="00A36DD2">
        <w:trPr>
          <w:trHeight w:val="205"/>
          <w:jc w:val="center"/>
        </w:trPr>
        <w:tc>
          <w:tcPr>
            <w:tcW w:w="2056" w:type="pct"/>
            <w:vAlign w:val="bottom"/>
          </w:tcPr>
          <w:p w14:paraId="1241C1C8" w14:textId="77777777" w:rsidR="00E215EC" w:rsidRPr="009A2CB9" w:rsidRDefault="00E215EC" w:rsidP="00A41B3B">
            <w:pPr>
              <w:rPr>
                <w:rFonts w:cstheme="minorHAnsi"/>
                <w:szCs w:val="20"/>
              </w:rPr>
            </w:pPr>
            <w:r w:rsidRPr="009A2CB9">
              <w:rPr>
                <w:rFonts w:cstheme="minorHAnsi"/>
                <w:color w:val="000000"/>
                <w:szCs w:val="20"/>
              </w:rPr>
              <w:t>Financial Services (VET)</w:t>
            </w:r>
          </w:p>
        </w:tc>
        <w:tc>
          <w:tcPr>
            <w:tcW w:w="272" w:type="pct"/>
          </w:tcPr>
          <w:p w14:paraId="7FB3C8AE" w14:textId="77777777" w:rsidR="00E215EC" w:rsidRPr="009A2CB9" w:rsidRDefault="00E215EC" w:rsidP="00A41B3B">
            <w:pPr>
              <w:jc w:val="center"/>
              <w:rPr>
                <w:rFonts w:cstheme="minorHAnsi"/>
                <w:szCs w:val="20"/>
              </w:rPr>
            </w:pPr>
          </w:p>
        </w:tc>
        <w:tc>
          <w:tcPr>
            <w:tcW w:w="2160" w:type="pct"/>
            <w:vAlign w:val="bottom"/>
          </w:tcPr>
          <w:p w14:paraId="2F26AFCD" w14:textId="77777777" w:rsidR="00E215EC" w:rsidRPr="009A2CB9" w:rsidRDefault="00E215EC" w:rsidP="00A41B3B">
            <w:pPr>
              <w:rPr>
                <w:rFonts w:cstheme="minorHAnsi"/>
                <w:szCs w:val="20"/>
              </w:rPr>
            </w:pPr>
            <w:r w:rsidRPr="009A2CB9">
              <w:rPr>
                <w:rFonts w:cstheme="minorHAnsi"/>
                <w:color w:val="000000"/>
                <w:szCs w:val="20"/>
              </w:rPr>
              <w:t>Textiles and Design</w:t>
            </w:r>
          </w:p>
        </w:tc>
        <w:tc>
          <w:tcPr>
            <w:tcW w:w="512" w:type="pct"/>
          </w:tcPr>
          <w:p w14:paraId="7A331739" w14:textId="77777777" w:rsidR="00E215EC" w:rsidRPr="009A2CB9" w:rsidRDefault="00E215EC" w:rsidP="00A41B3B">
            <w:pPr>
              <w:jc w:val="center"/>
              <w:rPr>
                <w:rFonts w:cstheme="minorHAnsi"/>
                <w:szCs w:val="20"/>
              </w:rPr>
            </w:pPr>
          </w:p>
        </w:tc>
      </w:tr>
      <w:tr w:rsidR="00E215EC" w:rsidRPr="009A2CB9" w14:paraId="5244128A" w14:textId="77777777" w:rsidTr="00A36DD2">
        <w:trPr>
          <w:trHeight w:val="205"/>
          <w:jc w:val="center"/>
        </w:trPr>
        <w:tc>
          <w:tcPr>
            <w:tcW w:w="2056" w:type="pct"/>
            <w:vAlign w:val="bottom"/>
          </w:tcPr>
          <w:p w14:paraId="75832563" w14:textId="77777777" w:rsidR="00E215EC" w:rsidRPr="009A2CB9" w:rsidRDefault="00E215EC" w:rsidP="00A41B3B">
            <w:pPr>
              <w:rPr>
                <w:rFonts w:cstheme="minorHAnsi"/>
                <w:szCs w:val="20"/>
              </w:rPr>
            </w:pPr>
            <w:r w:rsidRPr="009A2CB9">
              <w:rPr>
                <w:rFonts w:cstheme="minorHAnsi"/>
                <w:color w:val="000000"/>
                <w:szCs w:val="20"/>
              </w:rPr>
              <w:t>Food Technology</w:t>
            </w:r>
          </w:p>
        </w:tc>
        <w:tc>
          <w:tcPr>
            <w:tcW w:w="272" w:type="pct"/>
          </w:tcPr>
          <w:p w14:paraId="433E4FC9" w14:textId="77777777" w:rsidR="00E215EC" w:rsidRPr="009A2CB9" w:rsidRDefault="00E215EC" w:rsidP="00A41B3B">
            <w:pPr>
              <w:jc w:val="center"/>
              <w:rPr>
                <w:rFonts w:cstheme="minorHAnsi"/>
                <w:szCs w:val="20"/>
              </w:rPr>
            </w:pPr>
          </w:p>
        </w:tc>
        <w:tc>
          <w:tcPr>
            <w:tcW w:w="2160" w:type="pct"/>
            <w:vAlign w:val="bottom"/>
          </w:tcPr>
          <w:p w14:paraId="48879F92" w14:textId="77777777" w:rsidR="00E215EC" w:rsidRPr="009A2CB9" w:rsidRDefault="00E215EC" w:rsidP="00A41B3B">
            <w:pPr>
              <w:rPr>
                <w:rFonts w:cstheme="minorHAnsi"/>
                <w:szCs w:val="20"/>
              </w:rPr>
            </w:pPr>
            <w:r w:rsidRPr="009A2CB9">
              <w:rPr>
                <w:rFonts w:cstheme="minorHAnsi"/>
                <w:color w:val="000000"/>
                <w:szCs w:val="20"/>
              </w:rPr>
              <w:t>Tourism, Travel and Events (VET)</w:t>
            </w:r>
          </w:p>
        </w:tc>
        <w:tc>
          <w:tcPr>
            <w:tcW w:w="512" w:type="pct"/>
          </w:tcPr>
          <w:p w14:paraId="16017DCE" w14:textId="77777777" w:rsidR="00E215EC" w:rsidRPr="009A2CB9" w:rsidRDefault="00E215EC" w:rsidP="00A41B3B">
            <w:pPr>
              <w:jc w:val="center"/>
              <w:rPr>
                <w:rFonts w:cstheme="minorHAnsi"/>
                <w:szCs w:val="20"/>
              </w:rPr>
            </w:pPr>
          </w:p>
        </w:tc>
      </w:tr>
      <w:tr w:rsidR="00E215EC" w:rsidRPr="009A2CB9" w14:paraId="3F0F6324" w14:textId="77777777" w:rsidTr="00A36DD2">
        <w:trPr>
          <w:trHeight w:val="214"/>
          <w:jc w:val="center"/>
        </w:trPr>
        <w:tc>
          <w:tcPr>
            <w:tcW w:w="2056" w:type="pct"/>
            <w:vAlign w:val="bottom"/>
          </w:tcPr>
          <w:p w14:paraId="188815A5" w14:textId="77777777" w:rsidR="00E215EC" w:rsidRPr="009A2CB9" w:rsidRDefault="00E215EC" w:rsidP="00A41B3B">
            <w:pPr>
              <w:rPr>
                <w:rFonts w:cstheme="minorHAnsi"/>
                <w:szCs w:val="20"/>
              </w:rPr>
            </w:pPr>
            <w:r w:rsidRPr="009A2CB9">
              <w:rPr>
                <w:rFonts w:cstheme="minorHAnsi"/>
                <w:color w:val="000000"/>
                <w:szCs w:val="20"/>
              </w:rPr>
              <w:t>Geography</w:t>
            </w:r>
          </w:p>
        </w:tc>
        <w:tc>
          <w:tcPr>
            <w:tcW w:w="272" w:type="pct"/>
          </w:tcPr>
          <w:p w14:paraId="37B328CB" w14:textId="77777777" w:rsidR="00E215EC" w:rsidRPr="009A2CB9" w:rsidRDefault="00E215EC" w:rsidP="00A41B3B">
            <w:pPr>
              <w:jc w:val="center"/>
              <w:rPr>
                <w:rFonts w:cstheme="minorHAnsi"/>
                <w:szCs w:val="20"/>
              </w:rPr>
            </w:pPr>
            <w:r w:rsidRPr="00A36DD2">
              <w:rPr>
                <w:rFonts w:cstheme="minorHAnsi"/>
                <w:color w:val="FF0000"/>
                <w:szCs w:val="20"/>
              </w:rPr>
              <w:t>STEM</w:t>
            </w:r>
          </w:p>
        </w:tc>
        <w:tc>
          <w:tcPr>
            <w:tcW w:w="2160" w:type="pct"/>
            <w:vAlign w:val="bottom"/>
          </w:tcPr>
          <w:p w14:paraId="6F30C305" w14:textId="77777777" w:rsidR="00E215EC" w:rsidRPr="009A2CB9" w:rsidRDefault="00E215EC" w:rsidP="00A41B3B">
            <w:pPr>
              <w:rPr>
                <w:rFonts w:cstheme="minorHAnsi"/>
                <w:szCs w:val="20"/>
              </w:rPr>
            </w:pPr>
            <w:r w:rsidRPr="009A2CB9">
              <w:rPr>
                <w:rFonts w:cstheme="minorHAnsi"/>
                <w:color w:val="000000"/>
                <w:szCs w:val="20"/>
              </w:rPr>
              <w:t>Visual Arts</w:t>
            </w:r>
          </w:p>
        </w:tc>
        <w:tc>
          <w:tcPr>
            <w:tcW w:w="512" w:type="pct"/>
          </w:tcPr>
          <w:p w14:paraId="3CB67766" w14:textId="77777777" w:rsidR="00E215EC" w:rsidRPr="009A2CB9" w:rsidRDefault="00E215EC" w:rsidP="00A41B3B">
            <w:pPr>
              <w:jc w:val="center"/>
              <w:rPr>
                <w:rFonts w:cstheme="minorHAnsi"/>
                <w:szCs w:val="20"/>
              </w:rPr>
            </w:pPr>
          </w:p>
        </w:tc>
      </w:tr>
      <w:tr w:rsidR="00E215EC" w:rsidRPr="009A2CB9" w14:paraId="4A265976" w14:textId="77777777" w:rsidTr="00A36DD2">
        <w:trPr>
          <w:trHeight w:val="205"/>
          <w:jc w:val="center"/>
        </w:trPr>
        <w:tc>
          <w:tcPr>
            <w:tcW w:w="2056" w:type="pct"/>
            <w:vAlign w:val="bottom"/>
          </w:tcPr>
          <w:p w14:paraId="4C5B22CF" w14:textId="77777777" w:rsidR="00E215EC" w:rsidRPr="009A2CB9" w:rsidRDefault="00E215EC" w:rsidP="00A41B3B">
            <w:pPr>
              <w:rPr>
                <w:rFonts w:cstheme="minorHAnsi"/>
                <w:szCs w:val="20"/>
              </w:rPr>
            </w:pPr>
            <w:r w:rsidRPr="009A2CB9">
              <w:rPr>
                <w:rFonts w:cstheme="minorHAnsi"/>
                <w:color w:val="000000"/>
                <w:szCs w:val="20"/>
              </w:rPr>
              <w:t xml:space="preserve">History Extension </w:t>
            </w:r>
          </w:p>
        </w:tc>
        <w:tc>
          <w:tcPr>
            <w:tcW w:w="272" w:type="pct"/>
          </w:tcPr>
          <w:p w14:paraId="5F534B05" w14:textId="77777777" w:rsidR="00E215EC" w:rsidRPr="009A2CB9" w:rsidRDefault="00E215EC" w:rsidP="00A41B3B">
            <w:pPr>
              <w:jc w:val="center"/>
              <w:rPr>
                <w:rFonts w:cstheme="minorHAnsi"/>
                <w:szCs w:val="20"/>
              </w:rPr>
            </w:pPr>
          </w:p>
        </w:tc>
        <w:tc>
          <w:tcPr>
            <w:tcW w:w="2160" w:type="pct"/>
            <w:vAlign w:val="bottom"/>
          </w:tcPr>
          <w:p w14:paraId="1971E745" w14:textId="77777777" w:rsidR="00E215EC" w:rsidRPr="009A2CB9" w:rsidRDefault="00E215EC" w:rsidP="00A41B3B">
            <w:pPr>
              <w:rPr>
                <w:rFonts w:cstheme="minorHAnsi"/>
                <w:szCs w:val="20"/>
              </w:rPr>
            </w:pPr>
            <w:r w:rsidRPr="009A2CB9">
              <w:rPr>
                <w:rFonts w:cstheme="minorHAnsi"/>
                <w:color w:val="000000"/>
                <w:szCs w:val="20"/>
              </w:rPr>
              <w:t>Visual Design</w:t>
            </w:r>
          </w:p>
        </w:tc>
        <w:tc>
          <w:tcPr>
            <w:tcW w:w="512" w:type="pct"/>
          </w:tcPr>
          <w:p w14:paraId="41C1FD7C" w14:textId="77777777" w:rsidR="00E215EC" w:rsidRPr="009A2CB9" w:rsidRDefault="00E215EC" w:rsidP="00A41B3B">
            <w:pPr>
              <w:jc w:val="center"/>
              <w:rPr>
                <w:rFonts w:cstheme="minorHAnsi"/>
                <w:szCs w:val="20"/>
              </w:rPr>
            </w:pPr>
          </w:p>
        </w:tc>
      </w:tr>
      <w:tr w:rsidR="00E215EC" w:rsidRPr="009A2CB9" w14:paraId="7B138330" w14:textId="77777777" w:rsidTr="00A36DD2">
        <w:trPr>
          <w:trHeight w:val="205"/>
          <w:jc w:val="center"/>
        </w:trPr>
        <w:tc>
          <w:tcPr>
            <w:tcW w:w="2056" w:type="pct"/>
            <w:vAlign w:val="bottom"/>
          </w:tcPr>
          <w:p w14:paraId="3C42CE6C" w14:textId="77777777" w:rsidR="00E215EC" w:rsidRPr="009A2CB9" w:rsidRDefault="00E215EC" w:rsidP="00A41B3B">
            <w:pPr>
              <w:rPr>
                <w:rFonts w:cstheme="minorHAnsi"/>
                <w:szCs w:val="20"/>
              </w:rPr>
            </w:pPr>
            <w:r w:rsidRPr="009A2CB9">
              <w:rPr>
                <w:rFonts w:cstheme="minorHAnsi"/>
                <w:color w:val="000000"/>
                <w:szCs w:val="20"/>
              </w:rPr>
              <w:t>Hospitality (VET)</w:t>
            </w:r>
          </w:p>
        </w:tc>
        <w:tc>
          <w:tcPr>
            <w:tcW w:w="272" w:type="pct"/>
          </w:tcPr>
          <w:p w14:paraId="69F5D4CE" w14:textId="77777777" w:rsidR="00E215EC" w:rsidRPr="009A2CB9" w:rsidRDefault="00E215EC" w:rsidP="00A41B3B">
            <w:pPr>
              <w:jc w:val="center"/>
              <w:rPr>
                <w:rFonts w:cstheme="minorHAnsi"/>
                <w:szCs w:val="20"/>
              </w:rPr>
            </w:pPr>
          </w:p>
        </w:tc>
        <w:tc>
          <w:tcPr>
            <w:tcW w:w="2160" w:type="pct"/>
            <w:vAlign w:val="bottom"/>
          </w:tcPr>
          <w:p w14:paraId="16F1DF4B" w14:textId="77777777" w:rsidR="00E215EC" w:rsidRPr="009A2CB9" w:rsidRDefault="00E215EC" w:rsidP="00A41B3B">
            <w:pPr>
              <w:rPr>
                <w:rFonts w:cstheme="minorHAnsi"/>
                <w:szCs w:val="20"/>
              </w:rPr>
            </w:pPr>
            <w:r w:rsidRPr="009A2CB9">
              <w:rPr>
                <w:rFonts w:cstheme="minorHAnsi"/>
                <w:color w:val="000000"/>
                <w:szCs w:val="20"/>
              </w:rPr>
              <w:t>Work and the Community Life Skills</w:t>
            </w:r>
          </w:p>
        </w:tc>
        <w:tc>
          <w:tcPr>
            <w:tcW w:w="512" w:type="pct"/>
          </w:tcPr>
          <w:p w14:paraId="58100EC5" w14:textId="77777777" w:rsidR="00E215EC" w:rsidRPr="009A2CB9" w:rsidRDefault="00E215EC" w:rsidP="00A41B3B">
            <w:pPr>
              <w:jc w:val="center"/>
              <w:rPr>
                <w:rFonts w:cstheme="minorHAnsi"/>
                <w:szCs w:val="20"/>
              </w:rPr>
            </w:pPr>
          </w:p>
        </w:tc>
      </w:tr>
      <w:tr w:rsidR="00E215EC" w:rsidRPr="009A2CB9" w14:paraId="5D60BD8D" w14:textId="77777777" w:rsidTr="00A36DD2">
        <w:trPr>
          <w:trHeight w:val="205"/>
          <w:jc w:val="center"/>
        </w:trPr>
        <w:tc>
          <w:tcPr>
            <w:tcW w:w="2056" w:type="pct"/>
            <w:vAlign w:val="bottom"/>
          </w:tcPr>
          <w:p w14:paraId="369CD0A8" w14:textId="77777777" w:rsidR="00E215EC" w:rsidRPr="009A2CB9" w:rsidRDefault="00E215EC" w:rsidP="00A41B3B">
            <w:pPr>
              <w:rPr>
                <w:rFonts w:cstheme="minorHAnsi"/>
                <w:szCs w:val="20"/>
              </w:rPr>
            </w:pPr>
            <w:r w:rsidRPr="009A2CB9">
              <w:rPr>
                <w:rFonts w:cstheme="minorHAnsi"/>
                <w:color w:val="000000"/>
                <w:szCs w:val="20"/>
              </w:rPr>
              <w:t>Human Services (VET)</w:t>
            </w:r>
          </w:p>
        </w:tc>
        <w:tc>
          <w:tcPr>
            <w:tcW w:w="272" w:type="pct"/>
          </w:tcPr>
          <w:p w14:paraId="38FD9F90" w14:textId="77777777" w:rsidR="00E215EC" w:rsidRPr="009A2CB9" w:rsidRDefault="00E215EC" w:rsidP="00A41B3B">
            <w:pPr>
              <w:jc w:val="center"/>
              <w:rPr>
                <w:rFonts w:cstheme="minorHAnsi"/>
                <w:szCs w:val="20"/>
              </w:rPr>
            </w:pPr>
          </w:p>
        </w:tc>
        <w:tc>
          <w:tcPr>
            <w:tcW w:w="2160" w:type="pct"/>
            <w:vAlign w:val="bottom"/>
          </w:tcPr>
          <w:p w14:paraId="74DF2BAE" w14:textId="77777777" w:rsidR="00E215EC" w:rsidRPr="009A2CB9" w:rsidRDefault="00E215EC" w:rsidP="00A41B3B">
            <w:pPr>
              <w:rPr>
                <w:rFonts w:cstheme="minorHAnsi"/>
                <w:szCs w:val="20"/>
              </w:rPr>
            </w:pPr>
            <w:r w:rsidRPr="009A2CB9">
              <w:rPr>
                <w:rFonts w:cstheme="minorHAnsi"/>
                <w:color w:val="000000"/>
                <w:szCs w:val="20"/>
              </w:rPr>
              <w:t>Work Studies</w:t>
            </w:r>
          </w:p>
        </w:tc>
        <w:tc>
          <w:tcPr>
            <w:tcW w:w="512" w:type="pct"/>
          </w:tcPr>
          <w:p w14:paraId="309BA048" w14:textId="77777777" w:rsidR="00E215EC" w:rsidRPr="009A2CB9" w:rsidRDefault="00E215EC" w:rsidP="00A41B3B">
            <w:pPr>
              <w:jc w:val="center"/>
              <w:rPr>
                <w:rFonts w:cstheme="minorHAnsi"/>
                <w:szCs w:val="20"/>
              </w:rPr>
            </w:pPr>
          </w:p>
        </w:tc>
      </w:tr>
      <w:tr w:rsidR="00E215EC" w:rsidRPr="009A2CB9" w14:paraId="03D83221" w14:textId="77777777" w:rsidTr="00A36DD2">
        <w:trPr>
          <w:trHeight w:val="205"/>
          <w:jc w:val="center"/>
        </w:trPr>
        <w:tc>
          <w:tcPr>
            <w:tcW w:w="2056" w:type="pct"/>
            <w:vAlign w:val="bottom"/>
          </w:tcPr>
          <w:p w14:paraId="6354AA6E" w14:textId="77777777" w:rsidR="00E215EC" w:rsidRPr="009A2CB9" w:rsidRDefault="00E215EC" w:rsidP="00A41B3B">
            <w:pPr>
              <w:rPr>
                <w:rFonts w:cstheme="minorHAnsi"/>
                <w:color w:val="000000"/>
                <w:szCs w:val="20"/>
              </w:rPr>
            </w:pPr>
          </w:p>
        </w:tc>
        <w:tc>
          <w:tcPr>
            <w:tcW w:w="272" w:type="pct"/>
          </w:tcPr>
          <w:p w14:paraId="421B207E" w14:textId="77777777" w:rsidR="00E215EC" w:rsidRPr="009A2CB9" w:rsidRDefault="00E215EC" w:rsidP="00A41B3B">
            <w:pPr>
              <w:jc w:val="center"/>
              <w:rPr>
                <w:rFonts w:cstheme="minorHAnsi"/>
                <w:szCs w:val="20"/>
              </w:rPr>
            </w:pPr>
          </w:p>
        </w:tc>
        <w:tc>
          <w:tcPr>
            <w:tcW w:w="2160" w:type="pct"/>
            <w:shd w:val="clear" w:color="auto" w:fill="auto"/>
            <w:vAlign w:val="bottom"/>
          </w:tcPr>
          <w:p w14:paraId="25BA5625" w14:textId="77777777" w:rsidR="00E215EC" w:rsidRPr="009A2CB9" w:rsidRDefault="00E215EC" w:rsidP="00A41B3B">
            <w:pPr>
              <w:rPr>
                <w:rFonts w:cstheme="minorHAnsi"/>
                <w:color w:val="000000"/>
                <w:szCs w:val="20"/>
              </w:rPr>
            </w:pPr>
            <w:r w:rsidRPr="009A2CB9">
              <w:rPr>
                <w:rFonts w:cstheme="minorHAnsi"/>
                <w:color w:val="000000"/>
                <w:szCs w:val="20"/>
              </w:rPr>
              <w:t>Other (please specify)</w:t>
            </w:r>
          </w:p>
        </w:tc>
        <w:tc>
          <w:tcPr>
            <w:tcW w:w="512" w:type="pct"/>
          </w:tcPr>
          <w:p w14:paraId="78879125" w14:textId="77777777" w:rsidR="00E215EC" w:rsidRPr="009A2CB9" w:rsidRDefault="00E215EC" w:rsidP="00A41B3B">
            <w:pPr>
              <w:jc w:val="center"/>
              <w:rPr>
                <w:rFonts w:cstheme="minorHAnsi"/>
                <w:szCs w:val="20"/>
              </w:rPr>
            </w:pPr>
          </w:p>
        </w:tc>
      </w:tr>
    </w:tbl>
    <w:p w14:paraId="1807CEDE" w14:textId="77777777" w:rsidR="00E215EC" w:rsidRPr="009A2CB9" w:rsidRDefault="00E215EC" w:rsidP="009A2CB9">
      <w:pPr>
        <w:pStyle w:val="ListParagraph"/>
        <w:numPr>
          <w:ilvl w:val="0"/>
          <w:numId w:val="0"/>
        </w:numPr>
        <w:ind w:left="710"/>
        <w:rPr>
          <w:rFonts w:cstheme="minorHAnsi"/>
          <w:color w:val="FF0000"/>
          <w:szCs w:val="20"/>
        </w:rPr>
      </w:pPr>
    </w:p>
    <w:p w14:paraId="7E97DAEF" w14:textId="77777777" w:rsidR="00E215EC" w:rsidRPr="009A2CB9" w:rsidRDefault="00E215EC" w:rsidP="009A2CB9">
      <w:pPr>
        <w:pStyle w:val="ListParagraph"/>
        <w:numPr>
          <w:ilvl w:val="0"/>
          <w:numId w:val="0"/>
        </w:numPr>
        <w:ind w:left="710"/>
        <w:rPr>
          <w:rFonts w:cstheme="minorHAnsi"/>
          <w:color w:val="FF0000"/>
          <w:szCs w:val="20"/>
        </w:rPr>
      </w:pPr>
    </w:p>
    <w:p w14:paraId="22B6FD2F"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Which of the following </w:t>
      </w:r>
      <w:r w:rsidRPr="009A2CB9">
        <w:rPr>
          <w:rFonts w:cstheme="minorHAnsi"/>
          <w:b/>
          <w:szCs w:val="20"/>
        </w:rPr>
        <w:t>elective</w:t>
      </w:r>
      <w:r w:rsidRPr="009A2CB9">
        <w:rPr>
          <w:rFonts w:cstheme="minorHAnsi"/>
          <w:szCs w:val="20"/>
        </w:rPr>
        <w:t xml:space="preserve"> subjects best describes the subjects you did when you were in years 11 and 12?</w:t>
      </w:r>
    </w:p>
    <w:p w14:paraId="611BBF60" w14:textId="77777777" w:rsidR="00E215EC" w:rsidRPr="009A2CB9" w:rsidRDefault="00E215EC" w:rsidP="009A2CB9">
      <w:pPr>
        <w:pStyle w:val="ListParagraph"/>
        <w:numPr>
          <w:ilvl w:val="0"/>
          <w:numId w:val="0"/>
        </w:numPr>
        <w:spacing w:after="0" w:line="240" w:lineRule="auto"/>
        <w:ind w:left="720"/>
        <w:rPr>
          <w:rStyle w:val="Emphasis"/>
          <w:rFonts w:eastAsia="Times New Roman" w:cstheme="minorHAnsi"/>
          <w:szCs w:val="20"/>
        </w:rPr>
      </w:pPr>
      <w:r w:rsidRPr="009A2CB9">
        <w:rPr>
          <w:rStyle w:val="Emphasis"/>
          <w:rFonts w:eastAsia="Times New Roman" w:cstheme="minorHAnsi"/>
          <w:szCs w:val="20"/>
        </w:rPr>
        <w:t>Please select a maximum of 12 subjects and minimum of 4</w:t>
      </w:r>
    </w:p>
    <w:p w14:paraId="0089B4C6" w14:textId="77777777" w:rsidR="00E215EC" w:rsidRPr="009A2CB9" w:rsidRDefault="00E215EC" w:rsidP="009A2CB9">
      <w:pPr>
        <w:pStyle w:val="ListParagraph"/>
        <w:numPr>
          <w:ilvl w:val="0"/>
          <w:numId w:val="0"/>
        </w:numPr>
        <w:spacing w:after="0" w:line="240" w:lineRule="auto"/>
        <w:ind w:left="720"/>
        <w:rPr>
          <w:rFonts w:cstheme="minorHAnsi"/>
          <w:szCs w:val="20"/>
        </w:rPr>
      </w:pPr>
      <w:r w:rsidRPr="009A2CB9">
        <w:rPr>
          <w:rFonts w:cstheme="minorHAnsi"/>
          <w:i/>
          <w:szCs w:val="20"/>
        </w:rPr>
        <w:t>Please note that different states and schools offer different choices of electives, so please select the elective subjects that best describe the ones studied.</w:t>
      </w:r>
    </w:p>
    <w:p w14:paraId="3DE8BCD0" w14:textId="163F3BC3" w:rsidR="00E215EC" w:rsidRPr="009A2CB9" w:rsidRDefault="00A36DD2" w:rsidP="00E215EC">
      <w:pPr>
        <w:ind w:left="720"/>
        <w:rPr>
          <w:rFonts w:cstheme="minorHAnsi"/>
          <w:color w:val="FF0000"/>
          <w:szCs w:val="20"/>
        </w:rPr>
      </w:pPr>
      <w:r>
        <w:rPr>
          <w:rFonts w:cstheme="minorHAnsi"/>
          <w:color w:val="FF0000"/>
          <w:szCs w:val="20"/>
        </w:rPr>
        <w:t>[</w:t>
      </w:r>
      <w:r w:rsidR="00E215EC" w:rsidRPr="009A2CB9">
        <w:rPr>
          <w:rFonts w:cstheme="minorHAnsi"/>
          <w:color w:val="FF0000"/>
          <w:szCs w:val="20"/>
        </w:rPr>
        <w:t>ASK HIGHER EDUCATION MC.</w:t>
      </w:r>
      <w:r>
        <w:rPr>
          <w:rFonts w:cstheme="minorHAnsi"/>
          <w:color w:val="FF0000"/>
          <w:szCs w:val="20"/>
        </w:rPr>
        <w:t>]</w:t>
      </w:r>
      <w:r w:rsidR="00E215EC" w:rsidRPr="009A2CB9">
        <w:rPr>
          <w:rFonts w:cstheme="minorHAnsi"/>
          <w:color w:val="FF0000"/>
          <w:szCs w:val="20"/>
        </w:rPr>
        <w:t xml:space="preserve"> </w:t>
      </w:r>
    </w:p>
    <w:tbl>
      <w:tblPr>
        <w:tblStyle w:val="TableGrid"/>
        <w:tblW w:w="5000" w:type="pct"/>
        <w:jc w:val="center"/>
        <w:tblLook w:val="04A0" w:firstRow="1" w:lastRow="0" w:firstColumn="1" w:lastColumn="0" w:noHBand="0" w:noVBand="1"/>
      </w:tblPr>
      <w:tblGrid>
        <w:gridCol w:w="3431"/>
        <w:gridCol w:w="1013"/>
        <w:gridCol w:w="3553"/>
        <w:gridCol w:w="1013"/>
      </w:tblGrid>
      <w:tr w:rsidR="00E215EC" w:rsidRPr="009A2CB9" w14:paraId="6B7E2B8A" w14:textId="77777777" w:rsidTr="00A36DD2">
        <w:trPr>
          <w:trHeight w:val="419"/>
          <w:jc w:val="center"/>
        </w:trPr>
        <w:tc>
          <w:tcPr>
            <w:tcW w:w="1925" w:type="pct"/>
            <w:vAlign w:val="center"/>
          </w:tcPr>
          <w:p w14:paraId="24A049D6" w14:textId="77777777" w:rsidR="00E215EC" w:rsidRPr="009A2CB9" w:rsidRDefault="00E215EC" w:rsidP="00A41B3B">
            <w:pPr>
              <w:jc w:val="center"/>
              <w:rPr>
                <w:rFonts w:cstheme="minorHAnsi"/>
                <w:szCs w:val="20"/>
              </w:rPr>
            </w:pPr>
            <w:r w:rsidRPr="009A2CB9">
              <w:rPr>
                <w:rFonts w:cstheme="minorHAnsi"/>
                <w:szCs w:val="20"/>
              </w:rPr>
              <w:t>Subjects</w:t>
            </w:r>
          </w:p>
        </w:tc>
        <w:tc>
          <w:tcPr>
            <w:tcW w:w="505" w:type="pct"/>
            <w:vAlign w:val="center"/>
          </w:tcPr>
          <w:p w14:paraId="343D669E"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c>
          <w:tcPr>
            <w:tcW w:w="1992" w:type="pct"/>
            <w:vAlign w:val="center"/>
          </w:tcPr>
          <w:p w14:paraId="32968701" w14:textId="77777777" w:rsidR="00E215EC" w:rsidRPr="009A2CB9" w:rsidRDefault="00E215EC" w:rsidP="00A41B3B">
            <w:pPr>
              <w:jc w:val="center"/>
              <w:rPr>
                <w:rFonts w:cstheme="minorHAnsi"/>
                <w:szCs w:val="20"/>
              </w:rPr>
            </w:pPr>
            <w:r w:rsidRPr="009A2CB9">
              <w:rPr>
                <w:rFonts w:cstheme="minorHAnsi"/>
                <w:szCs w:val="20"/>
              </w:rPr>
              <w:t>Subjects</w:t>
            </w:r>
          </w:p>
        </w:tc>
        <w:tc>
          <w:tcPr>
            <w:tcW w:w="579" w:type="pct"/>
            <w:vAlign w:val="center"/>
          </w:tcPr>
          <w:p w14:paraId="53C5EF67"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2CCE8781" w14:textId="77777777" w:rsidTr="00A36DD2">
        <w:trPr>
          <w:trHeight w:val="205"/>
          <w:jc w:val="center"/>
        </w:trPr>
        <w:tc>
          <w:tcPr>
            <w:tcW w:w="1925" w:type="pct"/>
            <w:vAlign w:val="bottom"/>
          </w:tcPr>
          <w:p w14:paraId="62594744" w14:textId="77777777" w:rsidR="00E215EC" w:rsidRPr="009A2CB9" w:rsidRDefault="00E215EC" w:rsidP="00A41B3B">
            <w:pPr>
              <w:rPr>
                <w:rFonts w:cstheme="minorHAnsi"/>
                <w:szCs w:val="20"/>
              </w:rPr>
            </w:pPr>
            <w:r w:rsidRPr="009A2CB9">
              <w:rPr>
                <w:rFonts w:cstheme="minorHAnsi"/>
                <w:color w:val="000000"/>
                <w:szCs w:val="20"/>
              </w:rPr>
              <w:t>Aboriginal studies</w:t>
            </w:r>
          </w:p>
        </w:tc>
        <w:tc>
          <w:tcPr>
            <w:tcW w:w="505" w:type="pct"/>
          </w:tcPr>
          <w:p w14:paraId="160FD88B" w14:textId="77777777" w:rsidR="00E215EC" w:rsidRPr="00A36DD2" w:rsidRDefault="00E215EC" w:rsidP="00A41B3B">
            <w:pPr>
              <w:jc w:val="center"/>
              <w:rPr>
                <w:rFonts w:cstheme="minorHAnsi"/>
                <w:color w:val="FF0000"/>
                <w:szCs w:val="20"/>
              </w:rPr>
            </w:pPr>
          </w:p>
        </w:tc>
        <w:tc>
          <w:tcPr>
            <w:tcW w:w="1992" w:type="pct"/>
            <w:vAlign w:val="bottom"/>
          </w:tcPr>
          <w:p w14:paraId="78F301FE" w14:textId="77777777" w:rsidR="00E215EC" w:rsidRPr="009A2CB9" w:rsidRDefault="00E215EC" w:rsidP="00A41B3B">
            <w:pPr>
              <w:rPr>
                <w:rFonts w:cstheme="minorHAnsi"/>
                <w:szCs w:val="20"/>
              </w:rPr>
            </w:pPr>
            <w:r w:rsidRPr="009A2CB9">
              <w:rPr>
                <w:rFonts w:cstheme="minorHAnsi"/>
                <w:color w:val="000000"/>
                <w:szCs w:val="20"/>
              </w:rPr>
              <w:t xml:space="preserve">Human Society and Its Environment </w:t>
            </w:r>
          </w:p>
        </w:tc>
        <w:tc>
          <w:tcPr>
            <w:tcW w:w="579" w:type="pct"/>
          </w:tcPr>
          <w:p w14:paraId="1DA061A4" w14:textId="77777777" w:rsidR="00E215EC" w:rsidRPr="00A36DD2" w:rsidRDefault="00E215EC" w:rsidP="00A41B3B">
            <w:pPr>
              <w:jc w:val="center"/>
              <w:rPr>
                <w:rFonts w:cstheme="minorHAnsi"/>
                <w:color w:val="FF0000"/>
                <w:szCs w:val="20"/>
              </w:rPr>
            </w:pPr>
          </w:p>
        </w:tc>
      </w:tr>
      <w:tr w:rsidR="00E215EC" w:rsidRPr="009A2CB9" w14:paraId="536A83A9" w14:textId="77777777" w:rsidTr="00A36DD2">
        <w:trPr>
          <w:trHeight w:val="205"/>
          <w:jc w:val="center"/>
        </w:trPr>
        <w:tc>
          <w:tcPr>
            <w:tcW w:w="1925" w:type="pct"/>
            <w:vAlign w:val="bottom"/>
          </w:tcPr>
          <w:p w14:paraId="0A3118D0" w14:textId="77777777" w:rsidR="00E215EC" w:rsidRPr="009A2CB9" w:rsidRDefault="00E215EC" w:rsidP="00A41B3B">
            <w:pPr>
              <w:rPr>
                <w:rFonts w:cstheme="minorHAnsi"/>
                <w:szCs w:val="20"/>
              </w:rPr>
            </w:pPr>
            <w:r w:rsidRPr="009A2CB9">
              <w:rPr>
                <w:rFonts w:cstheme="minorHAnsi"/>
                <w:color w:val="000000"/>
                <w:szCs w:val="20"/>
              </w:rPr>
              <w:t>Agriculture</w:t>
            </w:r>
          </w:p>
        </w:tc>
        <w:tc>
          <w:tcPr>
            <w:tcW w:w="505" w:type="pct"/>
          </w:tcPr>
          <w:p w14:paraId="189198D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24A12934" w14:textId="77777777" w:rsidR="00E215EC" w:rsidRPr="009A2CB9" w:rsidRDefault="00E215EC" w:rsidP="00A41B3B">
            <w:pPr>
              <w:rPr>
                <w:rFonts w:cstheme="minorHAnsi"/>
                <w:szCs w:val="20"/>
              </w:rPr>
            </w:pPr>
            <w:r w:rsidRPr="009A2CB9">
              <w:rPr>
                <w:rFonts w:cstheme="minorHAnsi"/>
                <w:color w:val="000000"/>
                <w:szCs w:val="20"/>
              </w:rPr>
              <w:t>Industrial Technology</w:t>
            </w:r>
          </w:p>
        </w:tc>
        <w:tc>
          <w:tcPr>
            <w:tcW w:w="579" w:type="pct"/>
          </w:tcPr>
          <w:p w14:paraId="55B6731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3A3ABCDD" w14:textId="77777777" w:rsidTr="00A36DD2">
        <w:trPr>
          <w:trHeight w:val="419"/>
          <w:jc w:val="center"/>
        </w:trPr>
        <w:tc>
          <w:tcPr>
            <w:tcW w:w="1925" w:type="pct"/>
            <w:vAlign w:val="bottom"/>
          </w:tcPr>
          <w:p w14:paraId="3849D4B8" w14:textId="77777777" w:rsidR="00E215EC" w:rsidRPr="009A2CB9" w:rsidRDefault="00E215EC" w:rsidP="00A41B3B">
            <w:pPr>
              <w:rPr>
                <w:rFonts w:cstheme="minorHAnsi"/>
                <w:szCs w:val="20"/>
              </w:rPr>
            </w:pPr>
            <w:r w:rsidRPr="009A2CB9">
              <w:rPr>
                <w:rFonts w:cstheme="minorHAnsi"/>
                <w:color w:val="000000"/>
                <w:szCs w:val="20"/>
              </w:rPr>
              <w:t xml:space="preserve">Ancient History </w:t>
            </w:r>
          </w:p>
        </w:tc>
        <w:tc>
          <w:tcPr>
            <w:tcW w:w="505" w:type="pct"/>
          </w:tcPr>
          <w:p w14:paraId="03726705" w14:textId="77777777" w:rsidR="00E215EC" w:rsidRPr="00A36DD2" w:rsidRDefault="00E215EC" w:rsidP="00A41B3B">
            <w:pPr>
              <w:jc w:val="center"/>
              <w:rPr>
                <w:rFonts w:cstheme="minorHAnsi"/>
                <w:color w:val="FF0000"/>
                <w:szCs w:val="20"/>
              </w:rPr>
            </w:pPr>
          </w:p>
        </w:tc>
        <w:tc>
          <w:tcPr>
            <w:tcW w:w="1992" w:type="pct"/>
            <w:vAlign w:val="bottom"/>
          </w:tcPr>
          <w:p w14:paraId="56E6EBEE" w14:textId="77777777" w:rsidR="00E215EC" w:rsidRPr="009A2CB9" w:rsidRDefault="00E215EC" w:rsidP="00A41B3B">
            <w:pPr>
              <w:rPr>
                <w:rFonts w:cstheme="minorHAnsi"/>
                <w:szCs w:val="20"/>
              </w:rPr>
            </w:pPr>
            <w:r w:rsidRPr="009A2CB9">
              <w:rPr>
                <w:rFonts w:cstheme="minorHAnsi"/>
                <w:color w:val="000000"/>
                <w:szCs w:val="20"/>
              </w:rPr>
              <w:t>Information and Digital Technology (VET)</w:t>
            </w:r>
          </w:p>
        </w:tc>
        <w:tc>
          <w:tcPr>
            <w:tcW w:w="579" w:type="pct"/>
          </w:tcPr>
          <w:p w14:paraId="73F5DD61"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24C29B7" w14:textId="77777777" w:rsidTr="00A36DD2">
        <w:trPr>
          <w:trHeight w:val="205"/>
          <w:jc w:val="center"/>
        </w:trPr>
        <w:tc>
          <w:tcPr>
            <w:tcW w:w="1925" w:type="pct"/>
            <w:vAlign w:val="bottom"/>
          </w:tcPr>
          <w:p w14:paraId="7A6C300A" w14:textId="77777777" w:rsidR="00E215EC" w:rsidRPr="009A2CB9" w:rsidRDefault="00E215EC" w:rsidP="00A41B3B">
            <w:pPr>
              <w:rPr>
                <w:rFonts w:cstheme="minorHAnsi"/>
                <w:szCs w:val="20"/>
              </w:rPr>
            </w:pPr>
            <w:r w:rsidRPr="009A2CB9">
              <w:rPr>
                <w:rFonts w:cstheme="minorHAnsi"/>
                <w:color w:val="000000"/>
                <w:szCs w:val="20"/>
              </w:rPr>
              <w:t>Automotive (VET)</w:t>
            </w:r>
          </w:p>
        </w:tc>
        <w:tc>
          <w:tcPr>
            <w:tcW w:w="505" w:type="pct"/>
          </w:tcPr>
          <w:p w14:paraId="237BF3F5" w14:textId="77777777" w:rsidR="00E215EC" w:rsidRPr="00A36DD2" w:rsidRDefault="00E215EC" w:rsidP="00A41B3B">
            <w:pPr>
              <w:jc w:val="center"/>
              <w:rPr>
                <w:rFonts w:cstheme="minorHAnsi"/>
                <w:color w:val="FF0000"/>
                <w:szCs w:val="20"/>
              </w:rPr>
            </w:pPr>
          </w:p>
        </w:tc>
        <w:tc>
          <w:tcPr>
            <w:tcW w:w="1992" w:type="pct"/>
            <w:vAlign w:val="bottom"/>
          </w:tcPr>
          <w:p w14:paraId="654ACF73" w14:textId="77777777" w:rsidR="00E215EC" w:rsidRPr="009A2CB9" w:rsidRDefault="00E215EC" w:rsidP="00A41B3B">
            <w:pPr>
              <w:rPr>
                <w:rFonts w:cstheme="minorHAnsi"/>
                <w:szCs w:val="20"/>
              </w:rPr>
            </w:pPr>
            <w:r w:rsidRPr="009A2CB9">
              <w:rPr>
                <w:rFonts w:cstheme="minorHAnsi"/>
                <w:color w:val="000000"/>
                <w:szCs w:val="20"/>
              </w:rPr>
              <w:t>Information Processes and Technology</w:t>
            </w:r>
          </w:p>
        </w:tc>
        <w:tc>
          <w:tcPr>
            <w:tcW w:w="579" w:type="pct"/>
          </w:tcPr>
          <w:p w14:paraId="020559A1"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635810FC" w14:textId="77777777" w:rsidTr="00A36DD2">
        <w:trPr>
          <w:trHeight w:val="205"/>
          <w:jc w:val="center"/>
        </w:trPr>
        <w:tc>
          <w:tcPr>
            <w:tcW w:w="1925" w:type="pct"/>
            <w:vAlign w:val="bottom"/>
          </w:tcPr>
          <w:p w14:paraId="5EE91C1C" w14:textId="77777777" w:rsidR="00E215EC" w:rsidRPr="009A2CB9" w:rsidRDefault="00E215EC" w:rsidP="00A41B3B">
            <w:pPr>
              <w:rPr>
                <w:rFonts w:cstheme="minorHAnsi"/>
                <w:szCs w:val="20"/>
              </w:rPr>
            </w:pPr>
            <w:r w:rsidRPr="009A2CB9">
              <w:rPr>
                <w:rFonts w:cstheme="minorHAnsi"/>
                <w:color w:val="000000"/>
                <w:szCs w:val="20"/>
              </w:rPr>
              <w:t xml:space="preserve">Biology </w:t>
            </w:r>
          </w:p>
        </w:tc>
        <w:tc>
          <w:tcPr>
            <w:tcW w:w="505" w:type="pct"/>
          </w:tcPr>
          <w:p w14:paraId="2FE84BB8"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7DAD9ABF" w14:textId="77777777" w:rsidR="00E215EC" w:rsidRPr="009A2CB9" w:rsidRDefault="00E215EC" w:rsidP="00A41B3B">
            <w:pPr>
              <w:rPr>
                <w:rFonts w:cstheme="minorHAnsi"/>
                <w:szCs w:val="20"/>
              </w:rPr>
            </w:pPr>
            <w:r w:rsidRPr="009A2CB9">
              <w:rPr>
                <w:rFonts w:cstheme="minorHAnsi"/>
                <w:color w:val="000000"/>
                <w:szCs w:val="20"/>
              </w:rPr>
              <w:t xml:space="preserve">Investigating Science </w:t>
            </w:r>
          </w:p>
        </w:tc>
        <w:tc>
          <w:tcPr>
            <w:tcW w:w="579" w:type="pct"/>
          </w:tcPr>
          <w:p w14:paraId="0816877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BD39B37" w14:textId="77777777" w:rsidTr="00A36DD2">
        <w:trPr>
          <w:trHeight w:val="205"/>
          <w:jc w:val="center"/>
        </w:trPr>
        <w:tc>
          <w:tcPr>
            <w:tcW w:w="1925" w:type="pct"/>
            <w:vAlign w:val="bottom"/>
          </w:tcPr>
          <w:p w14:paraId="44908031" w14:textId="77777777" w:rsidR="00E215EC" w:rsidRPr="009A2CB9" w:rsidRDefault="00E215EC" w:rsidP="00A41B3B">
            <w:pPr>
              <w:rPr>
                <w:rFonts w:cstheme="minorHAnsi"/>
                <w:szCs w:val="20"/>
              </w:rPr>
            </w:pPr>
            <w:r w:rsidRPr="009A2CB9">
              <w:rPr>
                <w:rFonts w:cstheme="minorHAnsi"/>
                <w:color w:val="000000"/>
                <w:szCs w:val="20"/>
              </w:rPr>
              <w:t xml:space="preserve">Business and Economics </w:t>
            </w:r>
          </w:p>
        </w:tc>
        <w:tc>
          <w:tcPr>
            <w:tcW w:w="505" w:type="pct"/>
          </w:tcPr>
          <w:p w14:paraId="7692C02C" w14:textId="77777777" w:rsidR="00E215EC" w:rsidRPr="00A36DD2" w:rsidRDefault="00E215EC" w:rsidP="00A41B3B">
            <w:pPr>
              <w:jc w:val="center"/>
              <w:rPr>
                <w:rFonts w:cstheme="minorHAnsi"/>
                <w:color w:val="FF0000"/>
                <w:szCs w:val="20"/>
              </w:rPr>
            </w:pPr>
          </w:p>
        </w:tc>
        <w:tc>
          <w:tcPr>
            <w:tcW w:w="1992" w:type="pct"/>
            <w:vAlign w:val="bottom"/>
          </w:tcPr>
          <w:p w14:paraId="76E35928" w14:textId="77777777" w:rsidR="00E215EC" w:rsidRPr="009A2CB9" w:rsidRDefault="00E215EC" w:rsidP="00A41B3B">
            <w:pPr>
              <w:rPr>
                <w:rFonts w:cstheme="minorHAnsi"/>
                <w:szCs w:val="20"/>
              </w:rPr>
            </w:pPr>
            <w:r w:rsidRPr="009A2CB9">
              <w:rPr>
                <w:rFonts w:cstheme="minorHAnsi"/>
                <w:color w:val="000000"/>
                <w:szCs w:val="20"/>
              </w:rPr>
              <w:t>Languages</w:t>
            </w:r>
          </w:p>
        </w:tc>
        <w:tc>
          <w:tcPr>
            <w:tcW w:w="579" w:type="pct"/>
          </w:tcPr>
          <w:p w14:paraId="0AE0596F" w14:textId="77777777" w:rsidR="00E215EC" w:rsidRPr="00A36DD2" w:rsidRDefault="00E215EC" w:rsidP="00A41B3B">
            <w:pPr>
              <w:jc w:val="center"/>
              <w:rPr>
                <w:rFonts w:cstheme="minorHAnsi"/>
                <w:color w:val="FF0000"/>
                <w:szCs w:val="20"/>
              </w:rPr>
            </w:pPr>
          </w:p>
        </w:tc>
      </w:tr>
      <w:tr w:rsidR="00E215EC" w:rsidRPr="009A2CB9" w14:paraId="22FF4441" w14:textId="77777777" w:rsidTr="00A36DD2">
        <w:trPr>
          <w:trHeight w:val="205"/>
          <w:jc w:val="center"/>
        </w:trPr>
        <w:tc>
          <w:tcPr>
            <w:tcW w:w="1925" w:type="pct"/>
            <w:vAlign w:val="bottom"/>
          </w:tcPr>
          <w:p w14:paraId="5FF6670B" w14:textId="77777777" w:rsidR="00E215EC" w:rsidRPr="009A2CB9" w:rsidRDefault="00E215EC" w:rsidP="00A41B3B">
            <w:pPr>
              <w:rPr>
                <w:rFonts w:cstheme="minorHAnsi"/>
                <w:szCs w:val="20"/>
              </w:rPr>
            </w:pPr>
            <w:r w:rsidRPr="009A2CB9">
              <w:rPr>
                <w:rFonts w:cstheme="minorHAnsi"/>
                <w:color w:val="000000"/>
                <w:szCs w:val="20"/>
              </w:rPr>
              <w:t>Business Services (VET)</w:t>
            </w:r>
          </w:p>
        </w:tc>
        <w:tc>
          <w:tcPr>
            <w:tcW w:w="505" w:type="pct"/>
          </w:tcPr>
          <w:p w14:paraId="0ADBF794" w14:textId="77777777" w:rsidR="00E215EC" w:rsidRPr="00A36DD2" w:rsidRDefault="00E215EC" w:rsidP="00A41B3B">
            <w:pPr>
              <w:jc w:val="center"/>
              <w:rPr>
                <w:rFonts w:cstheme="minorHAnsi"/>
                <w:color w:val="FF0000"/>
                <w:szCs w:val="20"/>
              </w:rPr>
            </w:pPr>
          </w:p>
        </w:tc>
        <w:tc>
          <w:tcPr>
            <w:tcW w:w="1992" w:type="pct"/>
            <w:vAlign w:val="bottom"/>
          </w:tcPr>
          <w:p w14:paraId="33B58F6E" w14:textId="77777777" w:rsidR="00E215EC" w:rsidRPr="009A2CB9" w:rsidRDefault="00E215EC" w:rsidP="00A41B3B">
            <w:pPr>
              <w:rPr>
                <w:rFonts w:cstheme="minorHAnsi"/>
                <w:szCs w:val="20"/>
              </w:rPr>
            </w:pPr>
            <w:r w:rsidRPr="009A2CB9">
              <w:rPr>
                <w:rFonts w:cstheme="minorHAnsi"/>
                <w:color w:val="000000"/>
                <w:szCs w:val="20"/>
              </w:rPr>
              <w:t>Legal Studies</w:t>
            </w:r>
          </w:p>
        </w:tc>
        <w:tc>
          <w:tcPr>
            <w:tcW w:w="579" w:type="pct"/>
          </w:tcPr>
          <w:p w14:paraId="574C3E4F" w14:textId="77777777" w:rsidR="00E215EC" w:rsidRPr="00A36DD2" w:rsidRDefault="00E215EC" w:rsidP="00A41B3B">
            <w:pPr>
              <w:jc w:val="center"/>
              <w:rPr>
                <w:rFonts w:cstheme="minorHAnsi"/>
                <w:color w:val="FF0000"/>
                <w:szCs w:val="20"/>
              </w:rPr>
            </w:pPr>
          </w:p>
        </w:tc>
      </w:tr>
      <w:tr w:rsidR="00E215EC" w:rsidRPr="009A2CB9" w14:paraId="0C977E84" w14:textId="77777777" w:rsidTr="00A36DD2">
        <w:trPr>
          <w:trHeight w:val="214"/>
          <w:jc w:val="center"/>
        </w:trPr>
        <w:tc>
          <w:tcPr>
            <w:tcW w:w="1925" w:type="pct"/>
            <w:vAlign w:val="bottom"/>
          </w:tcPr>
          <w:p w14:paraId="35EA2624" w14:textId="77777777" w:rsidR="00E215EC" w:rsidRPr="009A2CB9" w:rsidRDefault="00E215EC" w:rsidP="00A41B3B">
            <w:pPr>
              <w:rPr>
                <w:rFonts w:cstheme="minorHAnsi"/>
                <w:szCs w:val="20"/>
              </w:rPr>
            </w:pPr>
            <w:r w:rsidRPr="009A2CB9">
              <w:rPr>
                <w:rFonts w:cstheme="minorHAnsi"/>
                <w:color w:val="000000"/>
                <w:szCs w:val="20"/>
              </w:rPr>
              <w:t>Business Studies</w:t>
            </w:r>
          </w:p>
        </w:tc>
        <w:tc>
          <w:tcPr>
            <w:tcW w:w="505" w:type="pct"/>
          </w:tcPr>
          <w:p w14:paraId="72C5F337" w14:textId="77777777" w:rsidR="00E215EC" w:rsidRPr="00A36DD2" w:rsidRDefault="00E215EC" w:rsidP="00A41B3B">
            <w:pPr>
              <w:jc w:val="center"/>
              <w:rPr>
                <w:rFonts w:cstheme="minorHAnsi"/>
                <w:color w:val="FF0000"/>
                <w:szCs w:val="20"/>
              </w:rPr>
            </w:pPr>
          </w:p>
        </w:tc>
        <w:tc>
          <w:tcPr>
            <w:tcW w:w="1992" w:type="pct"/>
            <w:vAlign w:val="bottom"/>
          </w:tcPr>
          <w:p w14:paraId="2F107167" w14:textId="77777777" w:rsidR="00E215EC" w:rsidRPr="009A2CB9" w:rsidRDefault="00E215EC" w:rsidP="00A41B3B">
            <w:pPr>
              <w:rPr>
                <w:rFonts w:cstheme="minorHAnsi"/>
                <w:szCs w:val="20"/>
              </w:rPr>
            </w:pPr>
            <w:r w:rsidRPr="009A2CB9">
              <w:rPr>
                <w:rFonts w:cstheme="minorHAnsi"/>
                <w:color w:val="000000"/>
                <w:szCs w:val="20"/>
              </w:rPr>
              <w:t>Living World Science</w:t>
            </w:r>
          </w:p>
        </w:tc>
        <w:tc>
          <w:tcPr>
            <w:tcW w:w="579" w:type="pct"/>
          </w:tcPr>
          <w:p w14:paraId="24DB4FF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0CF07B8" w14:textId="77777777" w:rsidTr="00A36DD2">
        <w:trPr>
          <w:trHeight w:val="205"/>
          <w:jc w:val="center"/>
        </w:trPr>
        <w:tc>
          <w:tcPr>
            <w:tcW w:w="1925" w:type="pct"/>
            <w:vAlign w:val="bottom"/>
          </w:tcPr>
          <w:p w14:paraId="2ADD41E1" w14:textId="77777777" w:rsidR="00E215EC" w:rsidRPr="009A2CB9" w:rsidRDefault="00E215EC" w:rsidP="00A41B3B">
            <w:pPr>
              <w:rPr>
                <w:rFonts w:cstheme="minorHAnsi"/>
                <w:szCs w:val="20"/>
              </w:rPr>
            </w:pPr>
            <w:r w:rsidRPr="009A2CB9">
              <w:rPr>
                <w:rFonts w:cstheme="minorHAnsi"/>
                <w:color w:val="000000"/>
                <w:szCs w:val="20"/>
              </w:rPr>
              <w:t>Ceramics</w:t>
            </w:r>
          </w:p>
        </w:tc>
        <w:tc>
          <w:tcPr>
            <w:tcW w:w="505" w:type="pct"/>
          </w:tcPr>
          <w:p w14:paraId="053529DC" w14:textId="77777777" w:rsidR="00E215EC" w:rsidRPr="00A36DD2" w:rsidRDefault="00E215EC" w:rsidP="00A41B3B">
            <w:pPr>
              <w:jc w:val="center"/>
              <w:rPr>
                <w:rFonts w:cstheme="minorHAnsi"/>
                <w:color w:val="FF0000"/>
                <w:szCs w:val="20"/>
              </w:rPr>
            </w:pPr>
          </w:p>
        </w:tc>
        <w:tc>
          <w:tcPr>
            <w:tcW w:w="1992" w:type="pct"/>
            <w:vAlign w:val="bottom"/>
          </w:tcPr>
          <w:p w14:paraId="63939D95" w14:textId="77777777" w:rsidR="00E215EC" w:rsidRPr="009A2CB9" w:rsidRDefault="00E215EC" w:rsidP="00A41B3B">
            <w:pPr>
              <w:rPr>
                <w:rFonts w:cstheme="minorHAnsi"/>
                <w:szCs w:val="20"/>
              </w:rPr>
            </w:pPr>
            <w:r w:rsidRPr="009A2CB9">
              <w:rPr>
                <w:rFonts w:cstheme="minorHAnsi"/>
                <w:color w:val="000000"/>
                <w:szCs w:val="20"/>
              </w:rPr>
              <w:t>Marine Studies</w:t>
            </w:r>
          </w:p>
        </w:tc>
        <w:tc>
          <w:tcPr>
            <w:tcW w:w="579" w:type="pct"/>
          </w:tcPr>
          <w:p w14:paraId="311153F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199E07E" w14:textId="77777777" w:rsidTr="00A36DD2">
        <w:trPr>
          <w:trHeight w:val="205"/>
          <w:jc w:val="center"/>
        </w:trPr>
        <w:tc>
          <w:tcPr>
            <w:tcW w:w="1925" w:type="pct"/>
            <w:vAlign w:val="bottom"/>
          </w:tcPr>
          <w:p w14:paraId="2167E148" w14:textId="77777777" w:rsidR="00E215EC" w:rsidRPr="009A2CB9" w:rsidRDefault="00E215EC" w:rsidP="00A41B3B">
            <w:pPr>
              <w:rPr>
                <w:rFonts w:cstheme="minorHAnsi"/>
                <w:szCs w:val="20"/>
              </w:rPr>
            </w:pPr>
            <w:r w:rsidRPr="009A2CB9">
              <w:rPr>
                <w:rFonts w:cstheme="minorHAnsi"/>
                <w:color w:val="000000"/>
                <w:szCs w:val="20"/>
              </w:rPr>
              <w:t xml:space="preserve">Chemical World Science </w:t>
            </w:r>
          </w:p>
        </w:tc>
        <w:tc>
          <w:tcPr>
            <w:tcW w:w="505" w:type="pct"/>
          </w:tcPr>
          <w:p w14:paraId="293A4CEB"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3CA59678" w14:textId="77777777" w:rsidR="00E215EC" w:rsidRPr="009A2CB9" w:rsidRDefault="00E215EC" w:rsidP="00A41B3B">
            <w:pPr>
              <w:rPr>
                <w:rFonts w:cstheme="minorHAnsi"/>
                <w:szCs w:val="20"/>
              </w:rPr>
            </w:pPr>
            <w:r w:rsidRPr="009A2CB9">
              <w:rPr>
                <w:rFonts w:cstheme="minorHAnsi"/>
                <w:color w:val="000000"/>
                <w:szCs w:val="20"/>
              </w:rPr>
              <w:t xml:space="preserve">Mathematics </w:t>
            </w:r>
          </w:p>
        </w:tc>
        <w:tc>
          <w:tcPr>
            <w:tcW w:w="579" w:type="pct"/>
          </w:tcPr>
          <w:p w14:paraId="378A598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C1B8C00" w14:textId="77777777" w:rsidTr="00A36DD2">
        <w:trPr>
          <w:trHeight w:val="205"/>
          <w:jc w:val="center"/>
        </w:trPr>
        <w:tc>
          <w:tcPr>
            <w:tcW w:w="1925" w:type="pct"/>
            <w:vAlign w:val="bottom"/>
          </w:tcPr>
          <w:p w14:paraId="1746280E" w14:textId="77777777" w:rsidR="00E215EC" w:rsidRPr="009A2CB9" w:rsidRDefault="00E215EC" w:rsidP="00A41B3B">
            <w:pPr>
              <w:rPr>
                <w:rFonts w:cstheme="minorHAnsi"/>
                <w:szCs w:val="20"/>
              </w:rPr>
            </w:pPr>
            <w:r w:rsidRPr="009A2CB9">
              <w:rPr>
                <w:rFonts w:cstheme="minorHAnsi"/>
                <w:color w:val="000000"/>
                <w:szCs w:val="20"/>
              </w:rPr>
              <w:t xml:space="preserve">Chemistry </w:t>
            </w:r>
          </w:p>
        </w:tc>
        <w:tc>
          <w:tcPr>
            <w:tcW w:w="505" w:type="pct"/>
          </w:tcPr>
          <w:p w14:paraId="797B523C"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0B0ECDFF" w14:textId="77777777" w:rsidR="00E215EC" w:rsidRPr="009A2CB9" w:rsidRDefault="00E215EC" w:rsidP="00A41B3B">
            <w:pPr>
              <w:rPr>
                <w:rFonts w:cstheme="minorHAnsi"/>
                <w:szCs w:val="20"/>
              </w:rPr>
            </w:pPr>
            <w:r w:rsidRPr="009A2CB9">
              <w:rPr>
                <w:rFonts w:cstheme="minorHAnsi"/>
                <w:color w:val="000000"/>
                <w:szCs w:val="20"/>
              </w:rPr>
              <w:t xml:space="preserve">Mathematics Advanced </w:t>
            </w:r>
          </w:p>
        </w:tc>
        <w:tc>
          <w:tcPr>
            <w:tcW w:w="579" w:type="pct"/>
          </w:tcPr>
          <w:p w14:paraId="52016F66"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41D95F69" w14:textId="77777777" w:rsidTr="00A36DD2">
        <w:trPr>
          <w:trHeight w:val="419"/>
          <w:jc w:val="center"/>
        </w:trPr>
        <w:tc>
          <w:tcPr>
            <w:tcW w:w="1925" w:type="pct"/>
            <w:vAlign w:val="bottom"/>
          </w:tcPr>
          <w:p w14:paraId="67D69DB6" w14:textId="77777777" w:rsidR="00E215EC" w:rsidRPr="009A2CB9" w:rsidRDefault="00E215EC" w:rsidP="00A41B3B">
            <w:pPr>
              <w:rPr>
                <w:rFonts w:cstheme="minorHAnsi"/>
                <w:szCs w:val="20"/>
              </w:rPr>
            </w:pPr>
            <w:r w:rsidRPr="009A2CB9">
              <w:rPr>
                <w:rFonts w:cstheme="minorHAnsi"/>
                <w:color w:val="000000"/>
                <w:szCs w:val="20"/>
              </w:rPr>
              <w:t xml:space="preserve">Citizenship and Legal Studies </w:t>
            </w:r>
          </w:p>
        </w:tc>
        <w:tc>
          <w:tcPr>
            <w:tcW w:w="505" w:type="pct"/>
          </w:tcPr>
          <w:p w14:paraId="2F6D346C" w14:textId="77777777" w:rsidR="00E215EC" w:rsidRPr="00A36DD2" w:rsidRDefault="00E215EC" w:rsidP="00A41B3B">
            <w:pPr>
              <w:jc w:val="center"/>
              <w:rPr>
                <w:rFonts w:cstheme="minorHAnsi"/>
                <w:color w:val="FF0000"/>
                <w:szCs w:val="20"/>
              </w:rPr>
            </w:pPr>
          </w:p>
        </w:tc>
        <w:tc>
          <w:tcPr>
            <w:tcW w:w="1992" w:type="pct"/>
            <w:vAlign w:val="bottom"/>
          </w:tcPr>
          <w:p w14:paraId="0B80DCE4" w14:textId="77777777" w:rsidR="00E215EC" w:rsidRPr="009A2CB9" w:rsidRDefault="00E215EC" w:rsidP="00A41B3B">
            <w:pPr>
              <w:rPr>
                <w:rFonts w:cstheme="minorHAnsi"/>
                <w:szCs w:val="20"/>
              </w:rPr>
            </w:pPr>
            <w:r w:rsidRPr="009A2CB9">
              <w:rPr>
                <w:rFonts w:cstheme="minorHAnsi"/>
                <w:color w:val="000000"/>
                <w:szCs w:val="20"/>
              </w:rPr>
              <w:t xml:space="preserve">Mathematics Extension </w:t>
            </w:r>
          </w:p>
        </w:tc>
        <w:tc>
          <w:tcPr>
            <w:tcW w:w="579" w:type="pct"/>
          </w:tcPr>
          <w:p w14:paraId="69A6DF82"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3F29593" w14:textId="77777777" w:rsidTr="00A36DD2">
        <w:trPr>
          <w:trHeight w:val="410"/>
          <w:jc w:val="center"/>
        </w:trPr>
        <w:tc>
          <w:tcPr>
            <w:tcW w:w="1925" w:type="pct"/>
            <w:vAlign w:val="bottom"/>
          </w:tcPr>
          <w:p w14:paraId="4B2E092C" w14:textId="77777777" w:rsidR="00E215EC" w:rsidRPr="009A2CB9" w:rsidRDefault="00E215EC" w:rsidP="00A41B3B">
            <w:pPr>
              <w:rPr>
                <w:rFonts w:cstheme="minorHAnsi"/>
                <w:szCs w:val="20"/>
              </w:rPr>
            </w:pPr>
            <w:r w:rsidRPr="009A2CB9">
              <w:rPr>
                <w:rFonts w:cstheme="minorHAnsi"/>
                <w:color w:val="000000"/>
                <w:szCs w:val="20"/>
              </w:rPr>
              <w:t>Community and Family Studies</w:t>
            </w:r>
          </w:p>
        </w:tc>
        <w:tc>
          <w:tcPr>
            <w:tcW w:w="505" w:type="pct"/>
          </w:tcPr>
          <w:p w14:paraId="4022C882" w14:textId="77777777" w:rsidR="00E215EC" w:rsidRPr="00A36DD2" w:rsidRDefault="00E215EC" w:rsidP="00A41B3B">
            <w:pPr>
              <w:jc w:val="center"/>
              <w:rPr>
                <w:rFonts w:cstheme="minorHAnsi"/>
                <w:color w:val="FF0000"/>
                <w:szCs w:val="20"/>
              </w:rPr>
            </w:pPr>
          </w:p>
        </w:tc>
        <w:tc>
          <w:tcPr>
            <w:tcW w:w="1992" w:type="pct"/>
            <w:vAlign w:val="bottom"/>
          </w:tcPr>
          <w:p w14:paraId="1172EFCE" w14:textId="77777777" w:rsidR="00E215EC" w:rsidRPr="009A2CB9" w:rsidRDefault="00E215EC" w:rsidP="00A41B3B">
            <w:pPr>
              <w:rPr>
                <w:rFonts w:cstheme="minorHAnsi"/>
                <w:szCs w:val="20"/>
              </w:rPr>
            </w:pPr>
            <w:r w:rsidRPr="009A2CB9">
              <w:rPr>
                <w:rFonts w:cstheme="minorHAnsi"/>
                <w:color w:val="000000"/>
                <w:szCs w:val="20"/>
              </w:rPr>
              <w:t>Metal and Engineering (VET)</w:t>
            </w:r>
          </w:p>
        </w:tc>
        <w:tc>
          <w:tcPr>
            <w:tcW w:w="579" w:type="pct"/>
          </w:tcPr>
          <w:p w14:paraId="01667DBE" w14:textId="77777777" w:rsidR="00E215EC" w:rsidRPr="00A36DD2" w:rsidRDefault="00E215EC" w:rsidP="00A41B3B">
            <w:pPr>
              <w:jc w:val="center"/>
              <w:rPr>
                <w:rFonts w:cstheme="minorHAnsi"/>
                <w:color w:val="FF0000"/>
                <w:szCs w:val="20"/>
              </w:rPr>
            </w:pPr>
          </w:p>
        </w:tc>
      </w:tr>
      <w:tr w:rsidR="00E215EC" w:rsidRPr="009A2CB9" w14:paraId="18BC8E70" w14:textId="77777777" w:rsidTr="00A36DD2">
        <w:trPr>
          <w:trHeight w:val="214"/>
          <w:jc w:val="center"/>
        </w:trPr>
        <w:tc>
          <w:tcPr>
            <w:tcW w:w="1925" w:type="pct"/>
            <w:vAlign w:val="bottom"/>
          </w:tcPr>
          <w:p w14:paraId="1C61010C" w14:textId="77777777" w:rsidR="00E215EC" w:rsidRPr="009A2CB9" w:rsidRDefault="00E215EC" w:rsidP="00A41B3B">
            <w:pPr>
              <w:rPr>
                <w:rFonts w:cstheme="minorHAnsi"/>
                <w:szCs w:val="20"/>
              </w:rPr>
            </w:pPr>
            <w:r w:rsidRPr="009A2CB9">
              <w:rPr>
                <w:rFonts w:cstheme="minorHAnsi"/>
                <w:color w:val="000000"/>
                <w:szCs w:val="20"/>
              </w:rPr>
              <w:t>Computing Applications</w:t>
            </w:r>
          </w:p>
        </w:tc>
        <w:tc>
          <w:tcPr>
            <w:tcW w:w="505" w:type="pct"/>
          </w:tcPr>
          <w:p w14:paraId="5071E3B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3C3A4384" w14:textId="77777777" w:rsidR="00E215EC" w:rsidRPr="009A2CB9" w:rsidRDefault="00E215EC" w:rsidP="00A41B3B">
            <w:pPr>
              <w:rPr>
                <w:rFonts w:cstheme="minorHAnsi"/>
                <w:szCs w:val="20"/>
              </w:rPr>
            </w:pPr>
            <w:r w:rsidRPr="009A2CB9">
              <w:rPr>
                <w:rFonts w:cstheme="minorHAnsi"/>
                <w:color w:val="000000"/>
                <w:szCs w:val="20"/>
              </w:rPr>
              <w:t xml:space="preserve">Modern History </w:t>
            </w:r>
          </w:p>
        </w:tc>
        <w:tc>
          <w:tcPr>
            <w:tcW w:w="579" w:type="pct"/>
          </w:tcPr>
          <w:p w14:paraId="223CFCD7" w14:textId="77777777" w:rsidR="00E215EC" w:rsidRPr="009A2CB9" w:rsidRDefault="00E215EC" w:rsidP="00A41B3B">
            <w:pPr>
              <w:jc w:val="center"/>
              <w:rPr>
                <w:rFonts w:cstheme="minorHAnsi"/>
                <w:szCs w:val="20"/>
              </w:rPr>
            </w:pPr>
          </w:p>
        </w:tc>
      </w:tr>
      <w:tr w:rsidR="00E215EC" w:rsidRPr="009A2CB9" w14:paraId="09C3CC6A" w14:textId="77777777" w:rsidTr="00A36DD2">
        <w:trPr>
          <w:trHeight w:val="205"/>
          <w:jc w:val="center"/>
        </w:trPr>
        <w:tc>
          <w:tcPr>
            <w:tcW w:w="1925" w:type="pct"/>
            <w:vAlign w:val="bottom"/>
          </w:tcPr>
          <w:p w14:paraId="14B1195C" w14:textId="77777777" w:rsidR="00E215EC" w:rsidRPr="009A2CB9" w:rsidRDefault="00E215EC" w:rsidP="00A41B3B">
            <w:pPr>
              <w:rPr>
                <w:rFonts w:cstheme="minorHAnsi"/>
                <w:szCs w:val="20"/>
              </w:rPr>
            </w:pPr>
            <w:r w:rsidRPr="009A2CB9">
              <w:rPr>
                <w:rFonts w:cstheme="minorHAnsi"/>
                <w:color w:val="000000"/>
                <w:szCs w:val="20"/>
              </w:rPr>
              <w:t>Construction (VET)</w:t>
            </w:r>
          </w:p>
        </w:tc>
        <w:tc>
          <w:tcPr>
            <w:tcW w:w="505" w:type="pct"/>
          </w:tcPr>
          <w:p w14:paraId="69269A83" w14:textId="77777777" w:rsidR="00E215EC" w:rsidRPr="00A36DD2" w:rsidRDefault="00E215EC" w:rsidP="00A41B3B">
            <w:pPr>
              <w:jc w:val="center"/>
              <w:rPr>
                <w:rFonts w:cstheme="minorHAnsi"/>
                <w:color w:val="FF0000"/>
                <w:szCs w:val="20"/>
              </w:rPr>
            </w:pPr>
          </w:p>
        </w:tc>
        <w:tc>
          <w:tcPr>
            <w:tcW w:w="1992" w:type="pct"/>
            <w:vAlign w:val="bottom"/>
          </w:tcPr>
          <w:p w14:paraId="0902875C" w14:textId="77777777" w:rsidR="00E215EC" w:rsidRPr="009A2CB9" w:rsidRDefault="00E215EC" w:rsidP="00A41B3B">
            <w:pPr>
              <w:rPr>
                <w:rFonts w:cstheme="minorHAnsi"/>
                <w:szCs w:val="20"/>
              </w:rPr>
            </w:pPr>
            <w:r w:rsidRPr="009A2CB9">
              <w:rPr>
                <w:rFonts w:cstheme="minorHAnsi"/>
                <w:color w:val="000000"/>
                <w:szCs w:val="20"/>
              </w:rPr>
              <w:t xml:space="preserve">Music </w:t>
            </w:r>
          </w:p>
        </w:tc>
        <w:tc>
          <w:tcPr>
            <w:tcW w:w="579" w:type="pct"/>
          </w:tcPr>
          <w:p w14:paraId="410F79E3" w14:textId="77777777" w:rsidR="00E215EC" w:rsidRPr="009A2CB9" w:rsidRDefault="00E215EC" w:rsidP="00A41B3B">
            <w:pPr>
              <w:jc w:val="center"/>
              <w:rPr>
                <w:rFonts w:cstheme="minorHAnsi"/>
                <w:szCs w:val="20"/>
              </w:rPr>
            </w:pPr>
          </w:p>
        </w:tc>
      </w:tr>
      <w:tr w:rsidR="00E215EC" w:rsidRPr="009A2CB9" w14:paraId="1F17D0D3" w14:textId="77777777" w:rsidTr="00A36DD2">
        <w:trPr>
          <w:trHeight w:val="419"/>
          <w:jc w:val="center"/>
        </w:trPr>
        <w:tc>
          <w:tcPr>
            <w:tcW w:w="1925" w:type="pct"/>
            <w:vAlign w:val="bottom"/>
          </w:tcPr>
          <w:p w14:paraId="3785B4E8" w14:textId="77777777" w:rsidR="00E215EC" w:rsidRPr="009A2CB9" w:rsidRDefault="00E215EC" w:rsidP="00A41B3B">
            <w:pPr>
              <w:rPr>
                <w:rFonts w:cstheme="minorHAnsi"/>
                <w:szCs w:val="20"/>
              </w:rPr>
            </w:pPr>
            <w:r w:rsidRPr="009A2CB9">
              <w:rPr>
                <w:rFonts w:cstheme="minorHAnsi"/>
                <w:color w:val="000000"/>
                <w:szCs w:val="20"/>
              </w:rPr>
              <w:t>Creative Arts</w:t>
            </w:r>
          </w:p>
        </w:tc>
        <w:tc>
          <w:tcPr>
            <w:tcW w:w="505" w:type="pct"/>
          </w:tcPr>
          <w:p w14:paraId="1F79FD2D" w14:textId="77777777" w:rsidR="00E215EC" w:rsidRPr="009A2CB9" w:rsidRDefault="00E215EC" w:rsidP="00A41B3B">
            <w:pPr>
              <w:jc w:val="center"/>
              <w:rPr>
                <w:rFonts w:cstheme="minorHAnsi"/>
                <w:szCs w:val="20"/>
              </w:rPr>
            </w:pPr>
          </w:p>
        </w:tc>
        <w:tc>
          <w:tcPr>
            <w:tcW w:w="1992" w:type="pct"/>
            <w:vAlign w:val="bottom"/>
          </w:tcPr>
          <w:p w14:paraId="25F27979" w14:textId="77777777" w:rsidR="00E215EC" w:rsidRPr="009A2CB9" w:rsidRDefault="00E215EC" w:rsidP="00A41B3B">
            <w:pPr>
              <w:rPr>
                <w:rFonts w:cstheme="minorHAnsi"/>
                <w:szCs w:val="20"/>
              </w:rPr>
            </w:pPr>
            <w:r w:rsidRPr="009A2CB9">
              <w:rPr>
                <w:rFonts w:cstheme="minorHAnsi"/>
                <w:color w:val="000000"/>
                <w:szCs w:val="20"/>
              </w:rPr>
              <w:t>Personal Development, Health and Physical Education</w:t>
            </w:r>
          </w:p>
        </w:tc>
        <w:tc>
          <w:tcPr>
            <w:tcW w:w="579" w:type="pct"/>
          </w:tcPr>
          <w:p w14:paraId="622ACD6E" w14:textId="77777777" w:rsidR="00E215EC" w:rsidRPr="009A2CB9" w:rsidRDefault="00E215EC" w:rsidP="00A41B3B">
            <w:pPr>
              <w:jc w:val="center"/>
              <w:rPr>
                <w:rFonts w:cstheme="minorHAnsi"/>
                <w:szCs w:val="20"/>
              </w:rPr>
            </w:pPr>
          </w:p>
        </w:tc>
      </w:tr>
      <w:tr w:rsidR="00E215EC" w:rsidRPr="009A2CB9" w14:paraId="61640369" w14:textId="77777777" w:rsidTr="00A36DD2">
        <w:trPr>
          <w:trHeight w:val="205"/>
          <w:jc w:val="center"/>
        </w:trPr>
        <w:tc>
          <w:tcPr>
            <w:tcW w:w="1925" w:type="pct"/>
            <w:vAlign w:val="bottom"/>
          </w:tcPr>
          <w:p w14:paraId="6FB2FCA6" w14:textId="77777777" w:rsidR="00E215EC" w:rsidRPr="009A2CB9" w:rsidRDefault="00E215EC" w:rsidP="00A41B3B">
            <w:pPr>
              <w:rPr>
                <w:rFonts w:cstheme="minorHAnsi"/>
                <w:szCs w:val="20"/>
              </w:rPr>
            </w:pPr>
            <w:r w:rsidRPr="009A2CB9">
              <w:rPr>
                <w:rFonts w:cstheme="minorHAnsi"/>
                <w:color w:val="000000"/>
                <w:szCs w:val="20"/>
              </w:rPr>
              <w:t>Dance</w:t>
            </w:r>
          </w:p>
        </w:tc>
        <w:tc>
          <w:tcPr>
            <w:tcW w:w="505" w:type="pct"/>
          </w:tcPr>
          <w:p w14:paraId="40936FE1" w14:textId="77777777" w:rsidR="00E215EC" w:rsidRPr="00A36DD2" w:rsidRDefault="00E215EC" w:rsidP="00A41B3B">
            <w:pPr>
              <w:jc w:val="center"/>
              <w:rPr>
                <w:rFonts w:cstheme="minorHAnsi"/>
                <w:color w:val="FF0000"/>
                <w:szCs w:val="20"/>
              </w:rPr>
            </w:pPr>
          </w:p>
        </w:tc>
        <w:tc>
          <w:tcPr>
            <w:tcW w:w="1992" w:type="pct"/>
            <w:vAlign w:val="bottom"/>
          </w:tcPr>
          <w:p w14:paraId="7337E313" w14:textId="77777777" w:rsidR="00E215EC" w:rsidRPr="009A2CB9" w:rsidRDefault="00E215EC" w:rsidP="00A41B3B">
            <w:pPr>
              <w:rPr>
                <w:rFonts w:cstheme="minorHAnsi"/>
                <w:szCs w:val="20"/>
              </w:rPr>
            </w:pPr>
            <w:r w:rsidRPr="009A2CB9">
              <w:rPr>
                <w:rFonts w:cstheme="minorHAnsi"/>
                <w:color w:val="000000"/>
                <w:szCs w:val="20"/>
              </w:rPr>
              <w:t>Photography, Video and Digital Imaging</w:t>
            </w:r>
          </w:p>
        </w:tc>
        <w:tc>
          <w:tcPr>
            <w:tcW w:w="579" w:type="pct"/>
          </w:tcPr>
          <w:p w14:paraId="420F5606" w14:textId="77777777" w:rsidR="00E215EC" w:rsidRPr="00A36DD2" w:rsidRDefault="00E215EC" w:rsidP="00A41B3B">
            <w:pPr>
              <w:jc w:val="center"/>
              <w:rPr>
                <w:rFonts w:cstheme="minorHAnsi"/>
                <w:color w:val="FF0000"/>
                <w:szCs w:val="20"/>
              </w:rPr>
            </w:pPr>
          </w:p>
        </w:tc>
      </w:tr>
      <w:tr w:rsidR="00E215EC" w:rsidRPr="009A2CB9" w14:paraId="3EA29CE6" w14:textId="77777777" w:rsidTr="00A36DD2">
        <w:trPr>
          <w:trHeight w:val="205"/>
          <w:jc w:val="center"/>
        </w:trPr>
        <w:tc>
          <w:tcPr>
            <w:tcW w:w="1925" w:type="pct"/>
            <w:vAlign w:val="bottom"/>
          </w:tcPr>
          <w:p w14:paraId="54E3CE2D" w14:textId="77777777" w:rsidR="00E215EC" w:rsidRPr="009A2CB9" w:rsidRDefault="00E215EC" w:rsidP="00A41B3B">
            <w:pPr>
              <w:rPr>
                <w:rFonts w:cstheme="minorHAnsi"/>
                <w:szCs w:val="20"/>
              </w:rPr>
            </w:pPr>
            <w:r w:rsidRPr="009A2CB9">
              <w:rPr>
                <w:rFonts w:cstheme="minorHAnsi"/>
                <w:color w:val="000000"/>
                <w:szCs w:val="20"/>
              </w:rPr>
              <w:t>Design and Technology</w:t>
            </w:r>
          </w:p>
        </w:tc>
        <w:tc>
          <w:tcPr>
            <w:tcW w:w="505" w:type="pct"/>
          </w:tcPr>
          <w:p w14:paraId="426977ED"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632AA84C" w14:textId="77777777" w:rsidR="00E215EC" w:rsidRPr="009A2CB9" w:rsidRDefault="00E215EC" w:rsidP="00A41B3B">
            <w:pPr>
              <w:rPr>
                <w:rFonts w:cstheme="minorHAnsi"/>
                <w:szCs w:val="20"/>
              </w:rPr>
            </w:pPr>
            <w:r w:rsidRPr="009A2CB9">
              <w:rPr>
                <w:rFonts w:cstheme="minorHAnsi"/>
                <w:color w:val="000000"/>
                <w:szCs w:val="20"/>
              </w:rPr>
              <w:t xml:space="preserve">Physical World Science Life Skills </w:t>
            </w:r>
          </w:p>
        </w:tc>
        <w:tc>
          <w:tcPr>
            <w:tcW w:w="579" w:type="pct"/>
          </w:tcPr>
          <w:p w14:paraId="76874658" w14:textId="77777777" w:rsidR="00E215EC" w:rsidRPr="00A36DD2" w:rsidRDefault="00E215EC" w:rsidP="00A41B3B">
            <w:pPr>
              <w:jc w:val="center"/>
              <w:rPr>
                <w:rFonts w:cstheme="minorHAnsi"/>
                <w:color w:val="FF0000"/>
                <w:szCs w:val="20"/>
              </w:rPr>
            </w:pPr>
          </w:p>
        </w:tc>
      </w:tr>
      <w:tr w:rsidR="00E215EC" w:rsidRPr="009A2CB9" w14:paraId="0EFCC4DA" w14:textId="77777777" w:rsidTr="00A36DD2">
        <w:trPr>
          <w:trHeight w:val="205"/>
          <w:jc w:val="center"/>
        </w:trPr>
        <w:tc>
          <w:tcPr>
            <w:tcW w:w="1925" w:type="pct"/>
            <w:vAlign w:val="bottom"/>
          </w:tcPr>
          <w:p w14:paraId="7F69F200" w14:textId="77777777" w:rsidR="00E215EC" w:rsidRPr="009A2CB9" w:rsidRDefault="00E215EC" w:rsidP="00A41B3B">
            <w:pPr>
              <w:rPr>
                <w:rFonts w:cstheme="minorHAnsi"/>
                <w:szCs w:val="20"/>
              </w:rPr>
            </w:pPr>
            <w:r w:rsidRPr="009A2CB9">
              <w:rPr>
                <w:rFonts w:cstheme="minorHAnsi"/>
                <w:color w:val="000000"/>
                <w:szCs w:val="20"/>
              </w:rPr>
              <w:t>Drama</w:t>
            </w:r>
          </w:p>
        </w:tc>
        <w:tc>
          <w:tcPr>
            <w:tcW w:w="505" w:type="pct"/>
          </w:tcPr>
          <w:p w14:paraId="1E75F106" w14:textId="77777777" w:rsidR="00E215EC" w:rsidRPr="00A36DD2" w:rsidRDefault="00E215EC" w:rsidP="00A41B3B">
            <w:pPr>
              <w:jc w:val="center"/>
              <w:rPr>
                <w:rFonts w:cstheme="minorHAnsi"/>
                <w:color w:val="FF0000"/>
                <w:szCs w:val="20"/>
              </w:rPr>
            </w:pPr>
          </w:p>
        </w:tc>
        <w:tc>
          <w:tcPr>
            <w:tcW w:w="1992" w:type="pct"/>
            <w:vAlign w:val="bottom"/>
          </w:tcPr>
          <w:p w14:paraId="2DAC32F2" w14:textId="77777777" w:rsidR="00E215EC" w:rsidRPr="009A2CB9" w:rsidRDefault="00E215EC" w:rsidP="00A41B3B">
            <w:pPr>
              <w:rPr>
                <w:rFonts w:cstheme="minorHAnsi"/>
                <w:szCs w:val="20"/>
              </w:rPr>
            </w:pPr>
            <w:r w:rsidRPr="009A2CB9">
              <w:rPr>
                <w:rFonts w:cstheme="minorHAnsi"/>
                <w:color w:val="000000"/>
                <w:szCs w:val="20"/>
              </w:rPr>
              <w:t>Physics</w:t>
            </w:r>
          </w:p>
        </w:tc>
        <w:tc>
          <w:tcPr>
            <w:tcW w:w="579" w:type="pct"/>
          </w:tcPr>
          <w:p w14:paraId="422B377E"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0B07F894" w14:textId="77777777" w:rsidTr="00A36DD2">
        <w:trPr>
          <w:trHeight w:val="419"/>
          <w:jc w:val="center"/>
        </w:trPr>
        <w:tc>
          <w:tcPr>
            <w:tcW w:w="1925" w:type="pct"/>
            <w:vAlign w:val="bottom"/>
          </w:tcPr>
          <w:p w14:paraId="12189E23" w14:textId="77777777" w:rsidR="00E215EC" w:rsidRPr="009A2CB9" w:rsidRDefault="00E215EC" w:rsidP="00A41B3B">
            <w:pPr>
              <w:rPr>
                <w:rFonts w:cstheme="minorHAnsi"/>
                <w:szCs w:val="20"/>
              </w:rPr>
            </w:pPr>
            <w:r w:rsidRPr="009A2CB9">
              <w:rPr>
                <w:rFonts w:cstheme="minorHAnsi"/>
                <w:color w:val="000000"/>
                <w:szCs w:val="20"/>
              </w:rPr>
              <w:t xml:space="preserve">Earth and Environmental Science </w:t>
            </w:r>
          </w:p>
        </w:tc>
        <w:tc>
          <w:tcPr>
            <w:tcW w:w="505" w:type="pct"/>
          </w:tcPr>
          <w:p w14:paraId="55776E5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61D1FB31" w14:textId="77777777" w:rsidR="00E215EC" w:rsidRPr="009A2CB9" w:rsidRDefault="00E215EC" w:rsidP="00A41B3B">
            <w:pPr>
              <w:rPr>
                <w:rFonts w:cstheme="minorHAnsi"/>
                <w:szCs w:val="20"/>
              </w:rPr>
            </w:pPr>
            <w:r w:rsidRPr="009A2CB9">
              <w:rPr>
                <w:rFonts w:cstheme="minorHAnsi"/>
                <w:color w:val="000000"/>
                <w:szCs w:val="20"/>
              </w:rPr>
              <w:t>Primary Industries (VET)</w:t>
            </w:r>
          </w:p>
        </w:tc>
        <w:tc>
          <w:tcPr>
            <w:tcW w:w="579" w:type="pct"/>
          </w:tcPr>
          <w:p w14:paraId="4F9E67FB" w14:textId="77777777" w:rsidR="00E215EC" w:rsidRPr="00A36DD2" w:rsidRDefault="00E215EC" w:rsidP="00A41B3B">
            <w:pPr>
              <w:jc w:val="center"/>
              <w:rPr>
                <w:rFonts w:cstheme="minorHAnsi"/>
                <w:color w:val="FF0000"/>
                <w:szCs w:val="20"/>
              </w:rPr>
            </w:pPr>
          </w:p>
        </w:tc>
      </w:tr>
      <w:tr w:rsidR="00E215EC" w:rsidRPr="009A2CB9" w14:paraId="23F54766" w14:textId="77777777" w:rsidTr="00A36DD2">
        <w:trPr>
          <w:trHeight w:val="205"/>
          <w:jc w:val="center"/>
        </w:trPr>
        <w:tc>
          <w:tcPr>
            <w:tcW w:w="1925" w:type="pct"/>
            <w:vAlign w:val="bottom"/>
          </w:tcPr>
          <w:p w14:paraId="4BD80AED" w14:textId="77777777" w:rsidR="00E215EC" w:rsidRPr="009A2CB9" w:rsidRDefault="00E215EC" w:rsidP="00A41B3B">
            <w:pPr>
              <w:rPr>
                <w:rFonts w:cstheme="minorHAnsi"/>
                <w:szCs w:val="20"/>
              </w:rPr>
            </w:pPr>
            <w:r w:rsidRPr="009A2CB9">
              <w:rPr>
                <w:rFonts w:cstheme="minorHAnsi"/>
                <w:color w:val="000000"/>
                <w:szCs w:val="20"/>
              </w:rPr>
              <w:t xml:space="preserve">Earth and Space Science </w:t>
            </w:r>
          </w:p>
        </w:tc>
        <w:tc>
          <w:tcPr>
            <w:tcW w:w="505" w:type="pct"/>
          </w:tcPr>
          <w:p w14:paraId="3A27F2AD"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2995A2C0" w14:textId="77777777" w:rsidR="00E215EC" w:rsidRPr="009A2CB9" w:rsidRDefault="00E215EC" w:rsidP="00A41B3B">
            <w:pPr>
              <w:rPr>
                <w:rFonts w:cstheme="minorHAnsi"/>
                <w:szCs w:val="20"/>
              </w:rPr>
            </w:pPr>
            <w:r w:rsidRPr="009A2CB9">
              <w:rPr>
                <w:rFonts w:cstheme="minorHAnsi"/>
                <w:color w:val="000000"/>
                <w:szCs w:val="20"/>
              </w:rPr>
              <w:t>Retail Services (VET)</w:t>
            </w:r>
          </w:p>
        </w:tc>
        <w:tc>
          <w:tcPr>
            <w:tcW w:w="579" w:type="pct"/>
          </w:tcPr>
          <w:p w14:paraId="6C9179A9" w14:textId="77777777" w:rsidR="00E215EC" w:rsidRPr="00A36DD2" w:rsidRDefault="00E215EC" w:rsidP="00A41B3B">
            <w:pPr>
              <w:jc w:val="center"/>
              <w:rPr>
                <w:rFonts w:cstheme="minorHAnsi"/>
                <w:color w:val="FF0000"/>
                <w:szCs w:val="20"/>
              </w:rPr>
            </w:pPr>
          </w:p>
        </w:tc>
      </w:tr>
      <w:tr w:rsidR="00E215EC" w:rsidRPr="009A2CB9" w14:paraId="79FE0F62" w14:textId="77777777" w:rsidTr="00A36DD2">
        <w:trPr>
          <w:trHeight w:val="205"/>
          <w:jc w:val="center"/>
        </w:trPr>
        <w:tc>
          <w:tcPr>
            <w:tcW w:w="1925" w:type="pct"/>
            <w:vAlign w:val="bottom"/>
          </w:tcPr>
          <w:p w14:paraId="13C0E967" w14:textId="77777777" w:rsidR="00E215EC" w:rsidRPr="009A2CB9" w:rsidRDefault="00E215EC" w:rsidP="00A41B3B">
            <w:pPr>
              <w:rPr>
                <w:rFonts w:cstheme="minorHAnsi"/>
                <w:szCs w:val="20"/>
              </w:rPr>
            </w:pPr>
            <w:r w:rsidRPr="009A2CB9">
              <w:rPr>
                <w:rFonts w:cstheme="minorHAnsi"/>
                <w:color w:val="000000"/>
                <w:szCs w:val="20"/>
              </w:rPr>
              <w:t>Economics</w:t>
            </w:r>
          </w:p>
        </w:tc>
        <w:tc>
          <w:tcPr>
            <w:tcW w:w="505" w:type="pct"/>
          </w:tcPr>
          <w:p w14:paraId="6AC6C39F" w14:textId="77777777" w:rsidR="00E215EC" w:rsidRPr="00A36DD2" w:rsidRDefault="00E215EC" w:rsidP="00A41B3B">
            <w:pPr>
              <w:jc w:val="center"/>
              <w:rPr>
                <w:rFonts w:cstheme="minorHAnsi"/>
                <w:color w:val="FF0000"/>
                <w:szCs w:val="20"/>
              </w:rPr>
            </w:pPr>
          </w:p>
        </w:tc>
        <w:tc>
          <w:tcPr>
            <w:tcW w:w="1992" w:type="pct"/>
            <w:vAlign w:val="bottom"/>
          </w:tcPr>
          <w:p w14:paraId="664B953C" w14:textId="77777777" w:rsidR="00E215EC" w:rsidRPr="009A2CB9" w:rsidRDefault="00E215EC" w:rsidP="00A41B3B">
            <w:pPr>
              <w:rPr>
                <w:rFonts w:cstheme="minorHAnsi"/>
                <w:szCs w:val="20"/>
              </w:rPr>
            </w:pPr>
            <w:r w:rsidRPr="009A2CB9">
              <w:rPr>
                <w:rFonts w:cstheme="minorHAnsi"/>
                <w:color w:val="000000"/>
                <w:szCs w:val="20"/>
              </w:rPr>
              <w:t xml:space="preserve">Science Extension </w:t>
            </w:r>
          </w:p>
        </w:tc>
        <w:tc>
          <w:tcPr>
            <w:tcW w:w="579" w:type="pct"/>
          </w:tcPr>
          <w:p w14:paraId="7CA8FCF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9069954" w14:textId="77777777" w:rsidTr="00A36DD2">
        <w:trPr>
          <w:trHeight w:val="205"/>
          <w:jc w:val="center"/>
        </w:trPr>
        <w:tc>
          <w:tcPr>
            <w:tcW w:w="1925" w:type="pct"/>
            <w:vAlign w:val="bottom"/>
          </w:tcPr>
          <w:p w14:paraId="22A11984" w14:textId="77777777" w:rsidR="00E215EC" w:rsidRPr="009A2CB9" w:rsidRDefault="00E215EC" w:rsidP="00A41B3B">
            <w:pPr>
              <w:rPr>
                <w:rFonts w:cstheme="minorHAnsi"/>
                <w:szCs w:val="20"/>
              </w:rPr>
            </w:pPr>
            <w:r w:rsidRPr="009A2CB9">
              <w:rPr>
                <w:rFonts w:cstheme="minorHAnsi"/>
                <w:color w:val="000000"/>
                <w:szCs w:val="20"/>
              </w:rPr>
              <w:lastRenderedPageBreak/>
              <w:t>Electrotechnology (VET)</w:t>
            </w:r>
          </w:p>
        </w:tc>
        <w:tc>
          <w:tcPr>
            <w:tcW w:w="505" w:type="pct"/>
          </w:tcPr>
          <w:p w14:paraId="195C9A9F"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c>
          <w:tcPr>
            <w:tcW w:w="1992" w:type="pct"/>
            <w:vAlign w:val="bottom"/>
          </w:tcPr>
          <w:p w14:paraId="10A48C0C" w14:textId="77777777" w:rsidR="00E215EC" w:rsidRPr="009A2CB9" w:rsidRDefault="00E215EC" w:rsidP="00A41B3B">
            <w:pPr>
              <w:rPr>
                <w:rFonts w:cstheme="minorHAnsi"/>
                <w:szCs w:val="20"/>
              </w:rPr>
            </w:pPr>
            <w:r w:rsidRPr="009A2CB9">
              <w:rPr>
                <w:rFonts w:cstheme="minorHAnsi"/>
                <w:color w:val="000000"/>
                <w:szCs w:val="20"/>
              </w:rPr>
              <w:t>Society and Culture</w:t>
            </w:r>
          </w:p>
        </w:tc>
        <w:tc>
          <w:tcPr>
            <w:tcW w:w="579" w:type="pct"/>
          </w:tcPr>
          <w:p w14:paraId="139D6A60" w14:textId="77777777" w:rsidR="00E215EC" w:rsidRPr="00A36DD2" w:rsidRDefault="00E215EC" w:rsidP="00A41B3B">
            <w:pPr>
              <w:jc w:val="center"/>
              <w:rPr>
                <w:rFonts w:cstheme="minorHAnsi"/>
                <w:color w:val="FF0000"/>
                <w:szCs w:val="20"/>
              </w:rPr>
            </w:pPr>
          </w:p>
        </w:tc>
      </w:tr>
      <w:tr w:rsidR="00E215EC" w:rsidRPr="009A2CB9" w14:paraId="74B67E1B" w14:textId="77777777" w:rsidTr="00A36DD2">
        <w:trPr>
          <w:trHeight w:val="214"/>
          <w:jc w:val="center"/>
        </w:trPr>
        <w:tc>
          <w:tcPr>
            <w:tcW w:w="1925" w:type="pct"/>
            <w:vAlign w:val="bottom"/>
          </w:tcPr>
          <w:p w14:paraId="2D34E4B0" w14:textId="77777777" w:rsidR="00E215EC" w:rsidRPr="009A2CB9" w:rsidRDefault="00E215EC" w:rsidP="00A41B3B">
            <w:pPr>
              <w:rPr>
                <w:rFonts w:cstheme="minorHAnsi"/>
                <w:szCs w:val="20"/>
              </w:rPr>
            </w:pPr>
            <w:r w:rsidRPr="009A2CB9">
              <w:rPr>
                <w:rFonts w:cstheme="minorHAnsi"/>
                <w:color w:val="000000"/>
                <w:szCs w:val="20"/>
              </w:rPr>
              <w:t>Engineering Studies</w:t>
            </w:r>
          </w:p>
        </w:tc>
        <w:tc>
          <w:tcPr>
            <w:tcW w:w="505" w:type="pct"/>
          </w:tcPr>
          <w:p w14:paraId="6135FE1D"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c>
          <w:tcPr>
            <w:tcW w:w="1992" w:type="pct"/>
            <w:vAlign w:val="bottom"/>
          </w:tcPr>
          <w:p w14:paraId="6F6297FE" w14:textId="77777777" w:rsidR="00E215EC" w:rsidRPr="009A2CB9" w:rsidRDefault="00E215EC" w:rsidP="00A41B3B">
            <w:pPr>
              <w:rPr>
                <w:rFonts w:cstheme="minorHAnsi"/>
                <w:szCs w:val="20"/>
              </w:rPr>
            </w:pPr>
            <w:r w:rsidRPr="009A2CB9">
              <w:rPr>
                <w:rFonts w:cstheme="minorHAnsi"/>
                <w:color w:val="000000"/>
                <w:szCs w:val="20"/>
              </w:rPr>
              <w:t>Software Design and Development</w:t>
            </w:r>
          </w:p>
        </w:tc>
        <w:tc>
          <w:tcPr>
            <w:tcW w:w="579" w:type="pct"/>
          </w:tcPr>
          <w:p w14:paraId="346DD5F9"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32995B3D" w14:textId="77777777" w:rsidTr="00A36DD2">
        <w:trPr>
          <w:trHeight w:val="410"/>
          <w:jc w:val="center"/>
        </w:trPr>
        <w:tc>
          <w:tcPr>
            <w:tcW w:w="1925" w:type="pct"/>
            <w:vAlign w:val="bottom"/>
          </w:tcPr>
          <w:p w14:paraId="1810CB0C" w14:textId="77777777" w:rsidR="00E215EC" w:rsidRPr="009A2CB9" w:rsidRDefault="00E215EC" w:rsidP="00A41B3B">
            <w:pPr>
              <w:rPr>
                <w:rFonts w:cstheme="minorHAnsi"/>
                <w:szCs w:val="20"/>
              </w:rPr>
            </w:pPr>
            <w:r w:rsidRPr="009A2CB9">
              <w:rPr>
                <w:rFonts w:cstheme="minorHAnsi"/>
                <w:color w:val="000000"/>
                <w:szCs w:val="20"/>
              </w:rPr>
              <w:t>English Advanced/Extension/Other</w:t>
            </w:r>
          </w:p>
        </w:tc>
        <w:tc>
          <w:tcPr>
            <w:tcW w:w="505" w:type="pct"/>
          </w:tcPr>
          <w:p w14:paraId="574A3AF0" w14:textId="77777777" w:rsidR="00E215EC" w:rsidRPr="00A36DD2" w:rsidRDefault="00E215EC" w:rsidP="00A41B3B">
            <w:pPr>
              <w:jc w:val="center"/>
              <w:rPr>
                <w:rFonts w:cstheme="minorHAnsi"/>
                <w:color w:val="FF0000"/>
                <w:szCs w:val="20"/>
              </w:rPr>
            </w:pPr>
          </w:p>
        </w:tc>
        <w:tc>
          <w:tcPr>
            <w:tcW w:w="1992" w:type="pct"/>
            <w:vAlign w:val="bottom"/>
          </w:tcPr>
          <w:p w14:paraId="55C3F023" w14:textId="77777777" w:rsidR="00E215EC" w:rsidRPr="009A2CB9" w:rsidRDefault="00E215EC" w:rsidP="00A41B3B">
            <w:pPr>
              <w:rPr>
                <w:rFonts w:cstheme="minorHAnsi"/>
                <w:szCs w:val="20"/>
              </w:rPr>
            </w:pPr>
            <w:r w:rsidRPr="009A2CB9">
              <w:rPr>
                <w:rFonts w:cstheme="minorHAnsi"/>
                <w:color w:val="000000"/>
                <w:szCs w:val="20"/>
              </w:rPr>
              <w:t>Sport, Lifestyle and Recreation Studies</w:t>
            </w:r>
          </w:p>
        </w:tc>
        <w:tc>
          <w:tcPr>
            <w:tcW w:w="579" w:type="pct"/>
          </w:tcPr>
          <w:p w14:paraId="58E05E95" w14:textId="77777777" w:rsidR="00E215EC" w:rsidRPr="009A2CB9" w:rsidRDefault="00E215EC" w:rsidP="00A41B3B">
            <w:pPr>
              <w:jc w:val="center"/>
              <w:rPr>
                <w:rFonts w:cstheme="minorHAnsi"/>
                <w:szCs w:val="20"/>
              </w:rPr>
            </w:pPr>
          </w:p>
        </w:tc>
      </w:tr>
      <w:tr w:rsidR="00E215EC" w:rsidRPr="009A2CB9" w14:paraId="48482B86" w14:textId="77777777" w:rsidTr="00A36DD2">
        <w:trPr>
          <w:trHeight w:val="419"/>
          <w:jc w:val="center"/>
        </w:trPr>
        <w:tc>
          <w:tcPr>
            <w:tcW w:w="1925" w:type="pct"/>
            <w:vAlign w:val="bottom"/>
          </w:tcPr>
          <w:p w14:paraId="404DF639" w14:textId="77777777" w:rsidR="00E215EC" w:rsidRPr="009A2CB9" w:rsidRDefault="00E215EC" w:rsidP="00A41B3B">
            <w:pPr>
              <w:rPr>
                <w:rFonts w:cstheme="minorHAnsi"/>
                <w:szCs w:val="20"/>
              </w:rPr>
            </w:pPr>
            <w:r w:rsidRPr="009A2CB9">
              <w:rPr>
                <w:rFonts w:cstheme="minorHAnsi"/>
                <w:color w:val="000000"/>
                <w:szCs w:val="20"/>
              </w:rPr>
              <w:t>Entertainment Industry (VET)</w:t>
            </w:r>
          </w:p>
        </w:tc>
        <w:tc>
          <w:tcPr>
            <w:tcW w:w="505" w:type="pct"/>
          </w:tcPr>
          <w:p w14:paraId="09EBB1FE" w14:textId="77777777" w:rsidR="00E215EC" w:rsidRPr="00A36DD2" w:rsidRDefault="00E215EC" w:rsidP="00A41B3B">
            <w:pPr>
              <w:jc w:val="center"/>
              <w:rPr>
                <w:rFonts w:cstheme="minorHAnsi"/>
                <w:color w:val="FF0000"/>
                <w:szCs w:val="20"/>
              </w:rPr>
            </w:pPr>
          </w:p>
        </w:tc>
        <w:tc>
          <w:tcPr>
            <w:tcW w:w="1992" w:type="pct"/>
            <w:vAlign w:val="bottom"/>
          </w:tcPr>
          <w:p w14:paraId="3218031D" w14:textId="77777777" w:rsidR="00E215EC" w:rsidRPr="009A2CB9" w:rsidRDefault="00E215EC" w:rsidP="00A41B3B">
            <w:pPr>
              <w:rPr>
                <w:rFonts w:cstheme="minorHAnsi"/>
                <w:szCs w:val="20"/>
              </w:rPr>
            </w:pPr>
            <w:r w:rsidRPr="009A2CB9">
              <w:rPr>
                <w:rFonts w:cstheme="minorHAnsi"/>
                <w:color w:val="000000"/>
                <w:szCs w:val="20"/>
              </w:rPr>
              <w:t>Studies of Religion</w:t>
            </w:r>
          </w:p>
        </w:tc>
        <w:tc>
          <w:tcPr>
            <w:tcW w:w="579" w:type="pct"/>
          </w:tcPr>
          <w:p w14:paraId="5E3C3EF5" w14:textId="77777777" w:rsidR="00E215EC" w:rsidRPr="009A2CB9" w:rsidRDefault="00E215EC" w:rsidP="00A41B3B">
            <w:pPr>
              <w:jc w:val="center"/>
              <w:rPr>
                <w:rFonts w:cstheme="minorHAnsi"/>
                <w:szCs w:val="20"/>
              </w:rPr>
            </w:pPr>
          </w:p>
        </w:tc>
      </w:tr>
      <w:tr w:rsidR="00E215EC" w:rsidRPr="009A2CB9" w14:paraId="25EFDD27" w14:textId="77777777" w:rsidTr="00A36DD2">
        <w:trPr>
          <w:trHeight w:val="205"/>
          <w:jc w:val="center"/>
        </w:trPr>
        <w:tc>
          <w:tcPr>
            <w:tcW w:w="1925" w:type="pct"/>
            <w:vAlign w:val="bottom"/>
          </w:tcPr>
          <w:p w14:paraId="13BA8A73" w14:textId="77777777" w:rsidR="00E215EC" w:rsidRPr="009A2CB9" w:rsidRDefault="00E215EC" w:rsidP="00A41B3B">
            <w:pPr>
              <w:rPr>
                <w:rFonts w:cstheme="minorHAnsi"/>
                <w:szCs w:val="20"/>
              </w:rPr>
            </w:pPr>
            <w:r w:rsidRPr="009A2CB9">
              <w:rPr>
                <w:rFonts w:cstheme="minorHAnsi"/>
                <w:color w:val="000000"/>
                <w:szCs w:val="20"/>
              </w:rPr>
              <w:t>Exploring Early Childhood</w:t>
            </w:r>
          </w:p>
        </w:tc>
        <w:tc>
          <w:tcPr>
            <w:tcW w:w="505" w:type="pct"/>
          </w:tcPr>
          <w:p w14:paraId="765E1E4A" w14:textId="77777777" w:rsidR="00E215EC" w:rsidRPr="00A36DD2" w:rsidRDefault="00E215EC" w:rsidP="00A41B3B">
            <w:pPr>
              <w:jc w:val="center"/>
              <w:rPr>
                <w:rFonts w:cstheme="minorHAnsi"/>
                <w:color w:val="FF0000"/>
                <w:szCs w:val="20"/>
              </w:rPr>
            </w:pPr>
          </w:p>
        </w:tc>
        <w:tc>
          <w:tcPr>
            <w:tcW w:w="1992" w:type="pct"/>
            <w:vAlign w:val="bottom"/>
          </w:tcPr>
          <w:p w14:paraId="13BCE5C9" w14:textId="77777777" w:rsidR="00E215EC" w:rsidRPr="009A2CB9" w:rsidRDefault="00E215EC" w:rsidP="00A41B3B">
            <w:pPr>
              <w:rPr>
                <w:rFonts w:cstheme="minorHAnsi"/>
                <w:szCs w:val="20"/>
              </w:rPr>
            </w:pPr>
            <w:r w:rsidRPr="009A2CB9">
              <w:rPr>
                <w:rFonts w:cstheme="minorHAnsi"/>
                <w:color w:val="000000"/>
                <w:szCs w:val="20"/>
              </w:rPr>
              <w:t>Technology Life Skills</w:t>
            </w:r>
          </w:p>
        </w:tc>
        <w:tc>
          <w:tcPr>
            <w:tcW w:w="579" w:type="pct"/>
          </w:tcPr>
          <w:p w14:paraId="50C80EE2" w14:textId="77777777" w:rsidR="00E215EC" w:rsidRPr="009A2CB9" w:rsidRDefault="00E215EC" w:rsidP="00A41B3B">
            <w:pPr>
              <w:jc w:val="center"/>
              <w:rPr>
                <w:rFonts w:cstheme="minorHAnsi"/>
                <w:szCs w:val="20"/>
              </w:rPr>
            </w:pPr>
          </w:p>
        </w:tc>
      </w:tr>
      <w:tr w:rsidR="00E215EC" w:rsidRPr="009A2CB9" w14:paraId="2B8286FF" w14:textId="77777777" w:rsidTr="00A36DD2">
        <w:trPr>
          <w:trHeight w:val="205"/>
          <w:jc w:val="center"/>
        </w:trPr>
        <w:tc>
          <w:tcPr>
            <w:tcW w:w="1925" w:type="pct"/>
            <w:vAlign w:val="bottom"/>
          </w:tcPr>
          <w:p w14:paraId="7E03EDF7" w14:textId="77777777" w:rsidR="00E215EC" w:rsidRPr="009A2CB9" w:rsidRDefault="00E215EC" w:rsidP="00A41B3B">
            <w:pPr>
              <w:rPr>
                <w:rFonts w:cstheme="minorHAnsi"/>
                <w:szCs w:val="20"/>
              </w:rPr>
            </w:pPr>
            <w:r w:rsidRPr="009A2CB9">
              <w:rPr>
                <w:rFonts w:cstheme="minorHAnsi"/>
                <w:color w:val="000000"/>
                <w:szCs w:val="20"/>
              </w:rPr>
              <w:t>Financial Services (VET)</w:t>
            </w:r>
          </w:p>
        </w:tc>
        <w:tc>
          <w:tcPr>
            <w:tcW w:w="505" w:type="pct"/>
          </w:tcPr>
          <w:p w14:paraId="77CD23E6" w14:textId="77777777" w:rsidR="00E215EC" w:rsidRPr="00A36DD2" w:rsidRDefault="00E215EC" w:rsidP="00A41B3B">
            <w:pPr>
              <w:jc w:val="center"/>
              <w:rPr>
                <w:rFonts w:cstheme="minorHAnsi"/>
                <w:color w:val="FF0000"/>
                <w:szCs w:val="20"/>
              </w:rPr>
            </w:pPr>
          </w:p>
        </w:tc>
        <w:tc>
          <w:tcPr>
            <w:tcW w:w="1992" w:type="pct"/>
            <w:vAlign w:val="bottom"/>
          </w:tcPr>
          <w:p w14:paraId="13E72279" w14:textId="77777777" w:rsidR="00E215EC" w:rsidRPr="009A2CB9" w:rsidRDefault="00E215EC" w:rsidP="00A41B3B">
            <w:pPr>
              <w:rPr>
                <w:rFonts w:cstheme="minorHAnsi"/>
                <w:szCs w:val="20"/>
              </w:rPr>
            </w:pPr>
            <w:r w:rsidRPr="009A2CB9">
              <w:rPr>
                <w:rFonts w:cstheme="minorHAnsi"/>
                <w:color w:val="000000"/>
                <w:szCs w:val="20"/>
              </w:rPr>
              <w:t>Textiles and Design</w:t>
            </w:r>
          </w:p>
        </w:tc>
        <w:tc>
          <w:tcPr>
            <w:tcW w:w="579" w:type="pct"/>
          </w:tcPr>
          <w:p w14:paraId="25222F6F" w14:textId="77777777" w:rsidR="00E215EC" w:rsidRPr="009A2CB9" w:rsidRDefault="00E215EC" w:rsidP="00A41B3B">
            <w:pPr>
              <w:jc w:val="center"/>
              <w:rPr>
                <w:rFonts w:cstheme="minorHAnsi"/>
                <w:szCs w:val="20"/>
              </w:rPr>
            </w:pPr>
          </w:p>
        </w:tc>
      </w:tr>
      <w:tr w:rsidR="00E215EC" w:rsidRPr="009A2CB9" w14:paraId="2B5EDA16" w14:textId="77777777" w:rsidTr="00A36DD2">
        <w:trPr>
          <w:trHeight w:val="205"/>
          <w:jc w:val="center"/>
        </w:trPr>
        <w:tc>
          <w:tcPr>
            <w:tcW w:w="1925" w:type="pct"/>
            <w:vAlign w:val="bottom"/>
          </w:tcPr>
          <w:p w14:paraId="4981BE07" w14:textId="77777777" w:rsidR="00E215EC" w:rsidRPr="009A2CB9" w:rsidRDefault="00E215EC" w:rsidP="00A41B3B">
            <w:pPr>
              <w:rPr>
                <w:rFonts w:cstheme="minorHAnsi"/>
                <w:szCs w:val="20"/>
              </w:rPr>
            </w:pPr>
            <w:r w:rsidRPr="009A2CB9">
              <w:rPr>
                <w:rFonts w:cstheme="minorHAnsi"/>
                <w:color w:val="000000"/>
                <w:szCs w:val="20"/>
              </w:rPr>
              <w:t>Food Technology</w:t>
            </w:r>
          </w:p>
        </w:tc>
        <w:tc>
          <w:tcPr>
            <w:tcW w:w="505" w:type="pct"/>
          </w:tcPr>
          <w:p w14:paraId="1163E0C5" w14:textId="77777777" w:rsidR="00E215EC" w:rsidRPr="00A36DD2" w:rsidRDefault="00E215EC" w:rsidP="00A41B3B">
            <w:pPr>
              <w:jc w:val="center"/>
              <w:rPr>
                <w:rFonts w:cstheme="minorHAnsi"/>
                <w:color w:val="FF0000"/>
                <w:szCs w:val="20"/>
              </w:rPr>
            </w:pPr>
          </w:p>
        </w:tc>
        <w:tc>
          <w:tcPr>
            <w:tcW w:w="1992" w:type="pct"/>
            <w:vAlign w:val="bottom"/>
          </w:tcPr>
          <w:p w14:paraId="3FB2B152" w14:textId="77777777" w:rsidR="00E215EC" w:rsidRPr="009A2CB9" w:rsidRDefault="00E215EC" w:rsidP="00A41B3B">
            <w:pPr>
              <w:rPr>
                <w:rFonts w:cstheme="minorHAnsi"/>
                <w:szCs w:val="20"/>
              </w:rPr>
            </w:pPr>
            <w:r w:rsidRPr="009A2CB9">
              <w:rPr>
                <w:rFonts w:cstheme="minorHAnsi"/>
                <w:color w:val="000000"/>
                <w:szCs w:val="20"/>
              </w:rPr>
              <w:t>Tourism, Travel and Events (VET)</w:t>
            </w:r>
          </w:p>
        </w:tc>
        <w:tc>
          <w:tcPr>
            <w:tcW w:w="579" w:type="pct"/>
          </w:tcPr>
          <w:p w14:paraId="454962C4" w14:textId="77777777" w:rsidR="00E215EC" w:rsidRPr="009A2CB9" w:rsidRDefault="00E215EC" w:rsidP="00A41B3B">
            <w:pPr>
              <w:jc w:val="center"/>
              <w:rPr>
                <w:rFonts w:cstheme="minorHAnsi"/>
                <w:szCs w:val="20"/>
              </w:rPr>
            </w:pPr>
          </w:p>
        </w:tc>
      </w:tr>
      <w:tr w:rsidR="00E215EC" w:rsidRPr="009A2CB9" w14:paraId="676E656F" w14:textId="77777777" w:rsidTr="00A36DD2">
        <w:trPr>
          <w:trHeight w:val="214"/>
          <w:jc w:val="center"/>
        </w:trPr>
        <w:tc>
          <w:tcPr>
            <w:tcW w:w="1925" w:type="pct"/>
            <w:vAlign w:val="bottom"/>
          </w:tcPr>
          <w:p w14:paraId="70E15282" w14:textId="77777777" w:rsidR="00E215EC" w:rsidRPr="009A2CB9" w:rsidRDefault="00E215EC" w:rsidP="00A41B3B">
            <w:pPr>
              <w:rPr>
                <w:rFonts w:cstheme="minorHAnsi"/>
                <w:szCs w:val="20"/>
              </w:rPr>
            </w:pPr>
            <w:r w:rsidRPr="009A2CB9">
              <w:rPr>
                <w:rFonts w:cstheme="minorHAnsi"/>
                <w:color w:val="000000"/>
                <w:szCs w:val="20"/>
              </w:rPr>
              <w:t>Geography</w:t>
            </w:r>
          </w:p>
        </w:tc>
        <w:tc>
          <w:tcPr>
            <w:tcW w:w="505" w:type="pct"/>
          </w:tcPr>
          <w:p w14:paraId="0F27413C"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c>
          <w:tcPr>
            <w:tcW w:w="1992" w:type="pct"/>
            <w:vAlign w:val="bottom"/>
          </w:tcPr>
          <w:p w14:paraId="6FFE65F3" w14:textId="77777777" w:rsidR="00E215EC" w:rsidRPr="009A2CB9" w:rsidRDefault="00E215EC" w:rsidP="00A41B3B">
            <w:pPr>
              <w:rPr>
                <w:rFonts w:cstheme="minorHAnsi"/>
                <w:szCs w:val="20"/>
              </w:rPr>
            </w:pPr>
            <w:r w:rsidRPr="009A2CB9">
              <w:rPr>
                <w:rFonts w:cstheme="minorHAnsi"/>
                <w:color w:val="000000"/>
                <w:szCs w:val="20"/>
              </w:rPr>
              <w:t>Visual Arts</w:t>
            </w:r>
          </w:p>
        </w:tc>
        <w:tc>
          <w:tcPr>
            <w:tcW w:w="579" w:type="pct"/>
          </w:tcPr>
          <w:p w14:paraId="0D99FC3D" w14:textId="77777777" w:rsidR="00E215EC" w:rsidRPr="009A2CB9" w:rsidRDefault="00E215EC" w:rsidP="00A41B3B">
            <w:pPr>
              <w:jc w:val="center"/>
              <w:rPr>
                <w:rFonts w:cstheme="minorHAnsi"/>
                <w:szCs w:val="20"/>
              </w:rPr>
            </w:pPr>
          </w:p>
        </w:tc>
      </w:tr>
      <w:tr w:rsidR="00E215EC" w:rsidRPr="009A2CB9" w14:paraId="151A2CAA" w14:textId="77777777" w:rsidTr="00A36DD2">
        <w:trPr>
          <w:trHeight w:val="205"/>
          <w:jc w:val="center"/>
        </w:trPr>
        <w:tc>
          <w:tcPr>
            <w:tcW w:w="1925" w:type="pct"/>
            <w:vAlign w:val="bottom"/>
          </w:tcPr>
          <w:p w14:paraId="113632C9" w14:textId="77777777" w:rsidR="00E215EC" w:rsidRPr="009A2CB9" w:rsidRDefault="00E215EC" w:rsidP="00A41B3B">
            <w:pPr>
              <w:rPr>
                <w:rFonts w:cstheme="minorHAnsi"/>
                <w:szCs w:val="20"/>
              </w:rPr>
            </w:pPr>
            <w:r w:rsidRPr="009A2CB9">
              <w:rPr>
                <w:rFonts w:cstheme="minorHAnsi"/>
                <w:color w:val="000000"/>
                <w:szCs w:val="20"/>
              </w:rPr>
              <w:t xml:space="preserve">History Extension </w:t>
            </w:r>
          </w:p>
        </w:tc>
        <w:tc>
          <w:tcPr>
            <w:tcW w:w="505" w:type="pct"/>
          </w:tcPr>
          <w:p w14:paraId="67470C3A" w14:textId="77777777" w:rsidR="00E215EC" w:rsidRPr="00A36DD2" w:rsidRDefault="00E215EC" w:rsidP="00A41B3B">
            <w:pPr>
              <w:jc w:val="center"/>
              <w:rPr>
                <w:rFonts w:cstheme="minorHAnsi"/>
                <w:color w:val="FF0000"/>
                <w:szCs w:val="20"/>
              </w:rPr>
            </w:pPr>
          </w:p>
        </w:tc>
        <w:tc>
          <w:tcPr>
            <w:tcW w:w="1992" w:type="pct"/>
            <w:vAlign w:val="bottom"/>
          </w:tcPr>
          <w:p w14:paraId="2BAD0AA7" w14:textId="77777777" w:rsidR="00E215EC" w:rsidRPr="009A2CB9" w:rsidRDefault="00E215EC" w:rsidP="00A41B3B">
            <w:pPr>
              <w:rPr>
                <w:rFonts w:cstheme="minorHAnsi"/>
                <w:szCs w:val="20"/>
              </w:rPr>
            </w:pPr>
            <w:r w:rsidRPr="009A2CB9">
              <w:rPr>
                <w:rFonts w:cstheme="minorHAnsi"/>
                <w:color w:val="000000"/>
                <w:szCs w:val="20"/>
              </w:rPr>
              <w:t>Visual Design</w:t>
            </w:r>
          </w:p>
        </w:tc>
        <w:tc>
          <w:tcPr>
            <w:tcW w:w="579" w:type="pct"/>
          </w:tcPr>
          <w:p w14:paraId="287E6CA1" w14:textId="77777777" w:rsidR="00E215EC" w:rsidRPr="009A2CB9" w:rsidRDefault="00E215EC" w:rsidP="00A41B3B">
            <w:pPr>
              <w:jc w:val="center"/>
              <w:rPr>
                <w:rFonts w:cstheme="minorHAnsi"/>
                <w:szCs w:val="20"/>
              </w:rPr>
            </w:pPr>
          </w:p>
        </w:tc>
      </w:tr>
      <w:tr w:rsidR="00E215EC" w:rsidRPr="009A2CB9" w14:paraId="6C1639D6" w14:textId="77777777" w:rsidTr="00A36DD2">
        <w:trPr>
          <w:trHeight w:val="205"/>
          <w:jc w:val="center"/>
        </w:trPr>
        <w:tc>
          <w:tcPr>
            <w:tcW w:w="1925" w:type="pct"/>
            <w:vAlign w:val="bottom"/>
          </w:tcPr>
          <w:p w14:paraId="283036DF" w14:textId="77777777" w:rsidR="00E215EC" w:rsidRPr="009A2CB9" w:rsidRDefault="00E215EC" w:rsidP="00A41B3B">
            <w:pPr>
              <w:rPr>
                <w:rFonts w:cstheme="minorHAnsi"/>
                <w:szCs w:val="20"/>
              </w:rPr>
            </w:pPr>
            <w:r w:rsidRPr="009A2CB9">
              <w:rPr>
                <w:rFonts w:cstheme="minorHAnsi"/>
                <w:color w:val="000000"/>
                <w:szCs w:val="20"/>
              </w:rPr>
              <w:t>Hospitality (VET)</w:t>
            </w:r>
          </w:p>
        </w:tc>
        <w:tc>
          <w:tcPr>
            <w:tcW w:w="505" w:type="pct"/>
          </w:tcPr>
          <w:p w14:paraId="5CB5DCEE" w14:textId="77777777" w:rsidR="00E215EC" w:rsidRPr="009A2CB9" w:rsidRDefault="00E215EC" w:rsidP="00A41B3B">
            <w:pPr>
              <w:jc w:val="center"/>
              <w:rPr>
                <w:rFonts w:cstheme="minorHAnsi"/>
                <w:szCs w:val="20"/>
              </w:rPr>
            </w:pPr>
          </w:p>
        </w:tc>
        <w:tc>
          <w:tcPr>
            <w:tcW w:w="1992" w:type="pct"/>
            <w:vAlign w:val="bottom"/>
          </w:tcPr>
          <w:p w14:paraId="47E98115" w14:textId="77777777" w:rsidR="00E215EC" w:rsidRPr="009A2CB9" w:rsidRDefault="00E215EC" w:rsidP="00A41B3B">
            <w:pPr>
              <w:rPr>
                <w:rFonts w:cstheme="minorHAnsi"/>
                <w:szCs w:val="20"/>
              </w:rPr>
            </w:pPr>
            <w:r w:rsidRPr="009A2CB9">
              <w:rPr>
                <w:rFonts w:cstheme="minorHAnsi"/>
                <w:color w:val="000000"/>
                <w:szCs w:val="20"/>
              </w:rPr>
              <w:t>Work and the Community Life Skills</w:t>
            </w:r>
          </w:p>
        </w:tc>
        <w:tc>
          <w:tcPr>
            <w:tcW w:w="579" w:type="pct"/>
          </w:tcPr>
          <w:p w14:paraId="6409EEAC" w14:textId="77777777" w:rsidR="00E215EC" w:rsidRPr="009A2CB9" w:rsidRDefault="00E215EC" w:rsidP="00A41B3B">
            <w:pPr>
              <w:jc w:val="center"/>
              <w:rPr>
                <w:rFonts w:cstheme="minorHAnsi"/>
                <w:szCs w:val="20"/>
              </w:rPr>
            </w:pPr>
          </w:p>
        </w:tc>
      </w:tr>
      <w:tr w:rsidR="00E215EC" w:rsidRPr="009A2CB9" w14:paraId="72FB353C" w14:textId="77777777" w:rsidTr="00A36DD2">
        <w:trPr>
          <w:trHeight w:val="205"/>
          <w:jc w:val="center"/>
        </w:trPr>
        <w:tc>
          <w:tcPr>
            <w:tcW w:w="1925" w:type="pct"/>
            <w:vAlign w:val="bottom"/>
          </w:tcPr>
          <w:p w14:paraId="2BB5C286" w14:textId="77777777" w:rsidR="00E215EC" w:rsidRPr="009A2CB9" w:rsidRDefault="00E215EC" w:rsidP="00A41B3B">
            <w:pPr>
              <w:rPr>
                <w:rFonts w:cstheme="minorHAnsi"/>
                <w:szCs w:val="20"/>
              </w:rPr>
            </w:pPr>
            <w:r w:rsidRPr="009A2CB9">
              <w:rPr>
                <w:rFonts w:cstheme="minorHAnsi"/>
                <w:color w:val="000000"/>
                <w:szCs w:val="20"/>
              </w:rPr>
              <w:t>Human Services (VET)</w:t>
            </w:r>
          </w:p>
        </w:tc>
        <w:tc>
          <w:tcPr>
            <w:tcW w:w="505" w:type="pct"/>
          </w:tcPr>
          <w:p w14:paraId="76F46B37" w14:textId="77777777" w:rsidR="00E215EC" w:rsidRPr="009A2CB9" w:rsidRDefault="00E215EC" w:rsidP="00A41B3B">
            <w:pPr>
              <w:jc w:val="center"/>
              <w:rPr>
                <w:rFonts w:cstheme="minorHAnsi"/>
                <w:szCs w:val="20"/>
              </w:rPr>
            </w:pPr>
          </w:p>
        </w:tc>
        <w:tc>
          <w:tcPr>
            <w:tcW w:w="1992" w:type="pct"/>
            <w:vAlign w:val="bottom"/>
          </w:tcPr>
          <w:p w14:paraId="19C20356" w14:textId="77777777" w:rsidR="00E215EC" w:rsidRPr="009A2CB9" w:rsidRDefault="00E215EC" w:rsidP="00A41B3B">
            <w:pPr>
              <w:rPr>
                <w:rFonts w:cstheme="minorHAnsi"/>
                <w:szCs w:val="20"/>
              </w:rPr>
            </w:pPr>
            <w:r w:rsidRPr="009A2CB9">
              <w:rPr>
                <w:rFonts w:cstheme="minorHAnsi"/>
                <w:color w:val="000000"/>
                <w:szCs w:val="20"/>
              </w:rPr>
              <w:t>Work Studies</w:t>
            </w:r>
          </w:p>
        </w:tc>
        <w:tc>
          <w:tcPr>
            <w:tcW w:w="579" w:type="pct"/>
          </w:tcPr>
          <w:p w14:paraId="4306B283" w14:textId="77777777" w:rsidR="00E215EC" w:rsidRPr="009A2CB9" w:rsidRDefault="00E215EC" w:rsidP="00A41B3B">
            <w:pPr>
              <w:jc w:val="center"/>
              <w:rPr>
                <w:rFonts w:cstheme="minorHAnsi"/>
                <w:szCs w:val="20"/>
              </w:rPr>
            </w:pPr>
          </w:p>
        </w:tc>
      </w:tr>
      <w:tr w:rsidR="00E215EC" w:rsidRPr="009A2CB9" w14:paraId="4DB3D94D" w14:textId="77777777" w:rsidTr="00A36DD2">
        <w:trPr>
          <w:trHeight w:val="205"/>
          <w:jc w:val="center"/>
        </w:trPr>
        <w:tc>
          <w:tcPr>
            <w:tcW w:w="1925" w:type="pct"/>
            <w:vAlign w:val="bottom"/>
          </w:tcPr>
          <w:p w14:paraId="2A364359" w14:textId="77777777" w:rsidR="00E215EC" w:rsidRPr="009A2CB9" w:rsidRDefault="00E215EC" w:rsidP="00A41B3B">
            <w:pPr>
              <w:rPr>
                <w:rFonts w:cstheme="minorHAnsi"/>
                <w:color w:val="000000"/>
                <w:szCs w:val="20"/>
              </w:rPr>
            </w:pPr>
          </w:p>
        </w:tc>
        <w:tc>
          <w:tcPr>
            <w:tcW w:w="505" w:type="pct"/>
          </w:tcPr>
          <w:p w14:paraId="7EC26D3E" w14:textId="77777777" w:rsidR="00E215EC" w:rsidRPr="009A2CB9" w:rsidRDefault="00E215EC" w:rsidP="00A41B3B">
            <w:pPr>
              <w:jc w:val="center"/>
              <w:rPr>
                <w:rFonts w:cstheme="minorHAnsi"/>
                <w:szCs w:val="20"/>
              </w:rPr>
            </w:pPr>
          </w:p>
        </w:tc>
        <w:tc>
          <w:tcPr>
            <w:tcW w:w="1992" w:type="pct"/>
            <w:shd w:val="clear" w:color="auto" w:fill="auto"/>
            <w:vAlign w:val="bottom"/>
          </w:tcPr>
          <w:p w14:paraId="03E5E168" w14:textId="77777777" w:rsidR="00E215EC" w:rsidRPr="009A2CB9" w:rsidRDefault="00E215EC" w:rsidP="00A41B3B">
            <w:pPr>
              <w:rPr>
                <w:rFonts w:cstheme="minorHAnsi"/>
                <w:color w:val="000000"/>
                <w:szCs w:val="20"/>
              </w:rPr>
            </w:pPr>
            <w:r w:rsidRPr="009A2CB9">
              <w:rPr>
                <w:rFonts w:cstheme="minorHAnsi"/>
                <w:color w:val="000000"/>
                <w:szCs w:val="20"/>
              </w:rPr>
              <w:t>Other (please specify)</w:t>
            </w:r>
          </w:p>
        </w:tc>
        <w:tc>
          <w:tcPr>
            <w:tcW w:w="579" w:type="pct"/>
          </w:tcPr>
          <w:p w14:paraId="25050C41" w14:textId="77777777" w:rsidR="00E215EC" w:rsidRPr="009A2CB9" w:rsidRDefault="00E215EC" w:rsidP="00A41B3B">
            <w:pPr>
              <w:jc w:val="center"/>
              <w:rPr>
                <w:rFonts w:cstheme="minorHAnsi"/>
                <w:szCs w:val="20"/>
              </w:rPr>
            </w:pPr>
          </w:p>
        </w:tc>
      </w:tr>
    </w:tbl>
    <w:p w14:paraId="07A447F3" w14:textId="77777777" w:rsidR="00E215EC" w:rsidRPr="009A2CB9" w:rsidRDefault="00E215EC" w:rsidP="00E215EC">
      <w:pPr>
        <w:rPr>
          <w:rFonts w:cstheme="minorHAnsi"/>
          <w:color w:val="FF0000"/>
          <w:szCs w:val="20"/>
        </w:rPr>
      </w:pPr>
    </w:p>
    <w:p w14:paraId="4468FB1C" w14:textId="77777777" w:rsidR="00E215EC" w:rsidRPr="009A2CB9" w:rsidRDefault="00E215EC" w:rsidP="001F64F6">
      <w:pPr>
        <w:pStyle w:val="ListParagraph"/>
        <w:numPr>
          <w:ilvl w:val="0"/>
          <w:numId w:val="14"/>
        </w:numPr>
        <w:rPr>
          <w:rFonts w:eastAsia="Times New Roman" w:cstheme="minorHAnsi"/>
          <w:i/>
          <w:iCs/>
          <w:szCs w:val="20"/>
        </w:rPr>
      </w:pPr>
      <w:r w:rsidRPr="009A2CB9">
        <w:rPr>
          <w:rFonts w:cstheme="minorHAnsi"/>
          <w:szCs w:val="20"/>
        </w:rPr>
        <w:t xml:space="preserve">Which of the below courses best describes the course you are currently studying in your higher education course? </w:t>
      </w:r>
    </w:p>
    <w:p w14:paraId="0A76461B" w14:textId="77777777" w:rsidR="00E215EC" w:rsidRPr="009A2CB9" w:rsidRDefault="00E215EC" w:rsidP="009A2CB9">
      <w:pPr>
        <w:pStyle w:val="ListParagraph"/>
        <w:numPr>
          <w:ilvl w:val="0"/>
          <w:numId w:val="0"/>
        </w:numPr>
        <w:ind w:left="720"/>
        <w:rPr>
          <w:rStyle w:val="Emphasis"/>
          <w:rFonts w:eastAsia="Times New Roman" w:cstheme="minorHAnsi"/>
          <w:szCs w:val="20"/>
        </w:rPr>
      </w:pPr>
      <w:r w:rsidRPr="009A2CB9">
        <w:rPr>
          <w:rStyle w:val="Emphasis"/>
          <w:rFonts w:eastAsia="Times New Roman" w:cstheme="minorHAnsi"/>
          <w:szCs w:val="20"/>
        </w:rPr>
        <w:t>Please select a maximum of 2 subjects and minimum of 1.</w:t>
      </w:r>
    </w:p>
    <w:p w14:paraId="766C209E"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higher education providers offer different choices of courses, so please select the subjects that best describe the ones you are considering from the list below. </w:t>
      </w:r>
    </w:p>
    <w:p w14:paraId="2D2C510D" w14:textId="77777777" w:rsidR="00E215EC" w:rsidRPr="009A2CB9" w:rsidRDefault="00E215EC" w:rsidP="00E215EC">
      <w:pPr>
        <w:ind w:left="720"/>
        <w:rPr>
          <w:rFonts w:cstheme="minorHAnsi"/>
          <w:color w:val="FF0000"/>
          <w:szCs w:val="20"/>
        </w:rPr>
      </w:pPr>
      <w:r w:rsidRPr="009A2CB9">
        <w:rPr>
          <w:rFonts w:cstheme="minorHAnsi"/>
          <w:color w:val="FF0000"/>
          <w:szCs w:val="20"/>
        </w:rPr>
        <w:t xml:space="preserve">ASK IF Q7 = CODES 8-16. MC. </w:t>
      </w:r>
    </w:p>
    <w:tbl>
      <w:tblPr>
        <w:tblStyle w:val="TableGrid"/>
        <w:tblW w:w="5000" w:type="pct"/>
        <w:tblLook w:val="04A0" w:firstRow="1" w:lastRow="0" w:firstColumn="1" w:lastColumn="0" w:noHBand="0" w:noVBand="1"/>
      </w:tblPr>
      <w:tblGrid>
        <w:gridCol w:w="5900"/>
        <w:gridCol w:w="1555"/>
        <w:gridCol w:w="1555"/>
      </w:tblGrid>
      <w:tr w:rsidR="00E215EC" w:rsidRPr="009A2CB9" w14:paraId="792BA299" w14:textId="77777777" w:rsidTr="00A36DD2">
        <w:tc>
          <w:tcPr>
            <w:tcW w:w="3273" w:type="pct"/>
          </w:tcPr>
          <w:p w14:paraId="182E18BF" w14:textId="77777777" w:rsidR="00E215EC" w:rsidRPr="009A2CB9" w:rsidRDefault="00E215EC" w:rsidP="00A41B3B">
            <w:pPr>
              <w:rPr>
                <w:rFonts w:cstheme="minorHAnsi"/>
                <w:szCs w:val="20"/>
              </w:rPr>
            </w:pPr>
          </w:p>
        </w:tc>
        <w:tc>
          <w:tcPr>
            <w:tcW w:w="863" w:type="pct"/>
          </w:tcPr>
          <w:p w14:paraId="3B7813A1" w14:textId="77777777" w:rsidR="00E215EC" w:rsidRPr="009A2CB9" w:rsidRDefault="00E215EC" w:rsidP="00A41B3B">
            <w:pPr>
              <w:rPr>
                <w:rFonts w:cstheme="minorHAnsi"/>
                <w:szCs w:val="20"/>
              </w:rPr>
            </w:pPr>
          </w:p>
        </w:tc>
        <w:tc>
          <w:tcPr>
            <w:tcW w:w="863" w:type="pct"/>
          </w:tcPr>
          <w:p w14:paraId="0895E2D4" w14:textId="77777777" w:rsidR="00E215EC" w:rsidRPr="00A36DD2" w:rsidRDefault="00E215EC" w:rsidP="00A41B3B">
            <w:pPr>
              <w:jc w:val="center"/>
              <w:rPr>
                <w:rFonts w:cstheme="minorHAnsi"/>
                <w:color w:val="FF0000"/>
                <w:szCs w:val="20"/>
              </w:rPr>
            </w:pPr>
            <w:r w:rsidRPr="00A36DD2">
              <w:rPr>
                <w:rFonts w:cstheme="minorHAnsi"/>
                <w:color w:val="FF0000"/>
                <w:szCs w:val="20"/>
              </w:rPr>
              <w:t>STEM RELATED</w:t>
            </w:r>
          </w:p>
        </w:tc>
      </w:tr>
      <w:tr w:rsidR="00E215EC" w:rsidRPr="009A2CB9" w14:paraId="72F2E3C9" w14:textId="77777777" w:rsidTr="00A36DD2">
        <w:tc>
          <w:tcPr>
            <w:tcW w:w="3273" w:type="pct"/>
          </w:tcPr>
          <w:p w14:paraId="1A09C1A5" w14:textId="77777777" w:rsidR="00E215EC" w:rsidRPr="009A2CB9" w:rsidRDefault="00E215EC" w:rsidP="00A41B3B">
            <w:pPr>
              <w:rPr>
                <w:rFonts w:cstheme="minorHAnsi"/>
                <w:szCs w:val="20"/>
              </w:rPr>
            </w:pPr>
            <w:r w:rsidRPr="009A2CB9">
              <w:rPr>
                <w:rFonts w:cstheme="minorHAnsi"/>
                <w:szCs w:val="20"/>
              </w:rPr>
              <w:t>Accounting</w:t>
            </w:r>
          </w:p>
        </w:tc>
        <w:tc>
          <w:tcPr>
            <w:tcW w:w="863" w:type="pct"/>
            <w:vAlign w:val="center"/>
          </w:tcPr>
          <w:p w14:paraId="03568660" w14:textId="77777777" w:rsidR="00E215EC" w:rsidRPr="009A2CB9" w:rsidRDefault="00E215EC" w:rsidP="00A41B3B">
            <w:pPr>
              <w:rPr>
                <w:rFonts w:cstheme="minorHAnsi"/>
                <w:szCs w:val="20"/>
              </w:rPr>
            </w:pPr>
            <w:r w:rsidRPr="009A2CB9">
              <w:rPr>
                <w:rFonts w:cstheme="minorHAnsi"/>
                <w:color w:val="000000"/>
                <w:szCs w:val="20"/>
              </w:rPr>
              <w:t>1</w:t>
            </w:r>
          </w:p>
        </w:tc>
        <w:tc>
          <w:tcPr>
            <w:tcW w:w="863" w:type="pct"/>
          </w:tcPr>
          <w:p w14:paraId="296DC387" w14:textId="77777777" w:rsidR="00E215EC" w:rsidRPr="00A36DD2" w:rsidRDefault="00E215EC" w:rsidP="00A41B3B">
            <w:pPr>
              <w:jc w:val="center"/>
              <w:rPr>
                <w:rFonts w:cstheme="minorHAnsi"/>
                <w:color w:val="FF0000"/>
                <w:szCs w:val="20"/>
              </w:rPr>
            </w:pPr>
          </w:p>
        </w:tc>
      </w:tr>
      <w:tr w:rsidR="00E215EC" w:rsidRPr="009A2CB9" w14:paraId="6383A801" w14:textId="77777777" w:rsidTr="00A36DD2">
        <w:tc>
          <w:tcPr>
            <w:tcW w:w="3273" w:type="pct"/>
          </w:tcPr>
          <w:p w14:paraId="6B199CBD" w14:textId="77777777" w:rsidR="00E215EC" w:rsidRPr="009A2CB9" w:rsidRDefault="00E215EC" w:rsidP="00A41B3B">
            <w:pPr>
              <w:rPr>
                <w:rFonts w:cstheme="minorHAnsi"/>
                <w:szCs w:val="20"/>
              </w:rPr>
            </w:pPr>
            <w:r w:rsidRPr="009A2CB9">
              <w:rPr>
                <w:rFonts w:cstheme="minorHAnsi"/>
                <w:szCs w:val="20"/>
              </w:rPr>
              <w:t>Agriculture</w:t>
            </w:r>
          </w:p>
        </w:tc>
        <w:tc>
          <w:tcPr>
            <w:tcW w:w="863" w:type="pct"/>
            <w:vAlign w:val="center"/>
          </w:tcPr>
          <w:p w14:paraId="509EEF47" w14:textId="77777777" w:rsidR="00E215EC" w:rsidRPr="009A2CB9" w:rsidRDefault="00E215EC" w:rsidP="00A41B3B">
            <w:pPr>
              <w:rPr>
                <w:rFonts w:cstheme="minorHAnsi"/>
                <w:szCs w:val="20"/>
              </w:rPr>
            </w:pPr>
            <w:r w:rsidRPr="009A2CB9">
              <w:rPr>
                <w:rFonts w:cstheme="minorHAnsi"/>
                <w:color w:val="000000"/>
                <w:szCs w:val="20"/>
              </w:rPr>
              <w:t>2</w:t>
            </w:r>
          </w:p>
        </w:tc>
        <w:tc>
          <w:tcPr>
            <w:tcW w:w="863" w:type="pct"/>
          </w:tcPr>
          <w:p w14:paraId="7C4E50E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D613F04" w14:textId="77777777" w:rsidTr="00A36DD2">
        <w:tc>
          <w:tcPr>
            <w:tcW w:w="3273" w:type="pct"/>
          </w:tcPr>
          <w:p w14:paraId="4CD11DC8" w14:textId="77777777" w:rsidR="00E215EC" w:rsidRPr="009A2CB9" w:rsidRDefault="00E215EC" w:rsidP="00A41B3B">
            <w:pPr>
              <w:rPr>
                <w:rFonts w:cstheme="minorHAnsi"/>
                <w:szCs w:val="20"/>
              </w:rPr>
            </w:pPr>
            <w:r w:rsidRPr="009A2CB9">
              <w:rPr>
                <w:rFonts w:cstheme="minorHAnsi"/>
                <w:szCs w:val="20"/>
              </w:rPr>
              <w:t>Architecture</w:t>
            </w:r>
          </w:p>
        </w:tc>
        <w:tc>
          <w:tcPr>
            <w:tcW w:w="863" w:type="pct"/>
            <w:vAlign w:val="center"/>
          </w:tcPr>
          <w:p w14:paraId="0D705F52" w14:textId="77777777" w:rsidR="00E215EC" w:rsidRPr="009A2CB9" w:rsidRDefault="00E215EC" w:rsidP="00A41B3B">
            <w:pPr>
              <w:rPr>
                <w:rFonts w:cstheme="minorHAnsi"/>
                <w:szCs w:val="20"/>
              </w:rPr>
            </w:pPr>
            <w:r w:rsidRPr="009A2CB9">
              <w:rPr>
                <w:rFonts w:cstheme="minorHAnsi"/>
                <w:color w:val="000000"/>
                <w:szCs w:val="20"/>
              </w:rPr>
              <w:t>3</w:t>
            </w:r>
          </w:p>
        </w:tc>
        <w:tc>
          <w:tcPr>
            <w:tcW w:w="863" w:type="pct"/>
          </w:tcPr>
          <w:p w14:paraId="2B058237" w14:textId="77777777" w:rsidR="00E215EC" w:rsidRPr="00A36DD2" w:rsidRDefault="00E215EC" w:rsidP="00A41B3B">
            <w:pPr>
              <w:jc w:val="center"/>
              <w:rPr>
                <w:rFonts w:cstheme="minorHAnsi"/>
                <w:color w:val="FF0000"/>
                <w:szCs w:val="20"/>
              </w:rPr>
            </w:pPr>
          </w:p>
        </w:tc>
      </w:tr>
      <w:tr w:rsidR="00E215EC" w:rsidRPr="009A2CB9" w14:paraId="08406F87" w14:textId="77777777" w:rsidTr="00A36DD2">
        <w:tc>
          <w:tcPr>
            <w:tcW w:w="3273" w:type="pct"/>
          </w:tcPr>
          <w:p w14:paraId="66BB376B" w14:textId="77777777" w:rsidR="00E215EC" w:rsidRPr="009A2CB9" w:rsidRDefault="00E215EC" w:rsidP="00A41B3B">
            <w:pPr>
              <w:rPr>
                <w:rFonts w:cstheme="minorHAnsi"/>
                <w:szCs w:val="20"/>
              </w:rPr>
            </w:pPr>
            <w:r w:rsidRPr="009A2CB9">
              <w:rPr>
                <w:rFonts w:cstheme="minorHAnsi"/>
                <w:szCs w:val="20"/>
              </w:rPr>
              <w:t>Built environment</w:t>
            </w:r>
          </w:p>
        </w:tc>
        <w:tc>
          <w:tcPr>
            <w:tcW w:w="863" w:type="pct"/>
            <w:vAlign w:val="center"/>
          </w:tcPr>
          <w:p w14:paraId="374A0233" w14:textId="77777777" w:rsidR="00E215EC" w:rsidRPr="009A2CB9" w:rsidRDefault="00E215EC" w:rsidP="00A41B3B">
            <w:pPr>
              <w:rPr>
                <w:rFonts w:cstheme="minorHAnsi"/>
                <w:szCs w:val="20"/>
              </w:rPr>
            </w:pPr>
            <w:r w:rsidRPr="009A2CB9">
              <w:rPr>
                <w:rFonts w:cstheme="minorHAnsi"/>
                <w:color w:val="000000"/>
                <w:szCs w:val="20"/>
              </w:rPr>
              <w:t>4</w:t>
            </w:r>
          </w:p>
        </w:tc>
        <w:tc>
          <w:tcPr>
            <w:tcW w:w="863" w:type="pct"/>
          </w:tcPr>
          <w:p w14:paraId="2D4341CF" w14:textId="77777777" w:rsidR="00E215EC" w:rsidRPr="009A2CB9" w:rsidRDefault="00E215EC" w:rsidP="00A41B3B">
            <w:pPr>
              <w:jc w:val="center"/>
              <w:rPr>
                <w:rFonts w:cstheme="minorHAnsi"/>
                <w:szCs w:val="20"/>
              </w:rPr>
            </w:pPr>
          </w:p>
        </w:tc>
      </w:tr>
      <w:tr w:rsidR="00E215EC" w:rsidRPr="009A2CB9" w14:paraId="72351A3D" w14:textId="77777777" w:rsidTr="00A36DD2">
        <w:tc>
          <w:tcPr>
            <w:tcW w:w="3273" w:type="pct"/>
          </w:tcPr>
          <w:p w14:paraId="2B0352E7" w14:textId="77777777" w:rsidR="00E215EC" w:rsidRPr="009A2CB9" w:rsidRDefault="00E215EC" w:rsidP="00A41B3B">
            <w:pPr>
              <w:rPr>
                <w:rFonts w:cstheme="minorHAnsi"/>
                <w:szCs w:val="20"/>
              </w:rPr>
            </w:pPr>
            <w:r w:rsidRPr="009A2CB9">
              <w:rPr>
                <w:rFonts w:cstheme="minorHAnsi"/>
                <w:szCs w:val="20"/>
              </w:rPr>
              <w:t>Business and management</w:t>
            </w:r>
          </w:p>
        </w:tc>
        <w:tc>
          <w:tcPr>
            <w:tcW w:w="863" w:type="pct"/>
            <w:vAlign w:val="center"/>
          </w:tcPr>
          <w:p w14:paraId="39903EFC" w14:textId="77777777" w:rsidR="00E215EC" w:rsidRPr="009A2CB9" w:rsidRDefault="00E215EC" w:rsidP="00A41B3B">
            <w:pPr>
              <w:rPr>
                <w:rFonts w:cstheme="minorHAnsi"/>
                <w:szCs w:val="20"/>
              </w:rPr>
            </w:pPr>
            <w:r w:rsidRPr="009A2CB9">
              <w:rPr>
                <w:rFonts w:cstheme="minorHAnsi"/>
                <w:color w:val="000000"/>
                <w:szCs w:val="20"/>
              </w:rPr>
              <w:t>5</w:t>
            </w:r>
          </w:p>
        </w:tc>
        <w:tc>
          <w:tcPr>
            <w:tcW w:w="863" w:type="pct"/>
          </w:tcPr>
          <w:p w14:paraId="6DCD25EE" w14:textId="77777777" w:rsidR="00E215EC" w:rsidRPr="009A2CB9" w:rsidRDefault="00E215EC" w:rsidP="00A41B3B">
            <w:pPr>
              <w:jc w:val="center"/>
              <w:rPr>
                <w:rFonts w:cstheme="minorHAnsi"/>
                <w:szCs w:val="20"/>
              </w:rPr>
            </w:pPr>
          </w:p>
        </w:tc>
      </w:tr>
      <w:tr w:rsidR="00E215EC" w:rsidRPr="009A2CB9" w14:paraId="666A984F" w14:textId="77777777" w:rsidTr="00A36DD2">
        <w:tc>
          <w:tcPr>
            <w:tcW w:w="3273" w:type="pct"/>
          </w:tcPr>
          <w:p w14:paraId="7A3C7CE2" w14:textId="77777777" w:rsidR="00E215EC" w:rsidRPr="009A2CB9" w:rsidRDefault="00E215EC" w:rsidP="00A41B3B">
            <w:pPr>
              <w:rPr>
                <w:rFonts w:cstheme="minorHAnsi"/>
                <w:szCs w:val="20"/>
              </w:rPr>
            </w:pPr>
            <w:r w:rsidRPr="009A2CB9">
              <w:rPr>
                <w:rFonts w:cstheme="minorHAnsi"/>
                <w:szCs w:val="20"/>
              </w:rPr>
              <w:t>Communications</w:t>
            </w:r>
          </w:p>
        </w:tc>
        <w:tc>
          <w:tcPr>
            <w:tcW w:w="863" w:type="pct"/>
            <w:vAlign w:val="center"/>
          </w:tcPr>
          <w:p w14:paraId="7D8FEB80" w14:textId="77777777" w:rsidR="00E215EC" w:rsidRPr="009A2CB9" w:rsidRDefault="00E215EC" w:rsidP="00A41B3B">
            <w:pPr>
              <w:rPr>
                <w:rFonts w:cstheme="minorHAnsi"/>
                <w:szCs w:val="20"/>
              </w:rPr>
            </w:pPr>
            <w:r w:rsidRPr="009A2CB9">
              <w:rPr>
                <w:rFonts w:cstheme="minorHAnsi"/>
                <w:color w:val="000000"/>
                <w:szCs w:val="20"/>
              </w:rPr>
              <w:t>6</w:t>
            </w:r>
          </w:p>
        </w:tc>
        <w:tc>
          <w:tcPr>
            <w:tcW w:w="863" w:type="pct"/>
          </w:tcPr>
          <w:p w14:paraId="154A8204" w14:textId="77777777" w:rsidR="00E215EC" w:rsidRPr="009A2CB9" w:rsidRDefault="00E215EC" w:rsidP="00A41B3B">
            <w:pPr>
              <w:jc w:val="center"/>
              <w:rPr>
                <w:rFonts w:cstheme="minorHAnsi"/>
                <w:szCs w:val="20"/>
              </w:rPr>
            </w:pPr>
          </w:p>
        </w:tc>
      </w:tr>
      <w:tr w:rsidR="00E215EC" w:rsidRPr="009A2CB9" w14:paraId="4019669C" w14:textId="77777777" w:rsidTr="00A36DD2">
        <w:tc>
          <w:tcPr>
            <w:tcW w:w="3273" w:type="pct"/>
          </w:tcPr>
          <w:p w14:paraId="22620C22" w14:textId="77777777" w:rsidR="00E215EC" w:rsidRPr="009A2CB9" w:rsidRDefault="00E215EC" w:rsidP="00A41B3B">
            <w:pPr>
              <w:rPr>
                <w:rFonts w:cstheme="minorHAnsi"/>
                <w:szCs w:val="20"/>
              </w:rPr>
            </w:pPr>
            <w:r w:rsidRPr="009A2CB9">
              <w:rPr>
                <w:rFonts w:cstheme="minorHAnsi"/>
                <w:szCs w:val="20"/>
              </w:rPr>
              <w:t>Computing and information technology</w:t>
            </w:r>
          </w:p>
        </w:tc>
        <w:tc>
          <w:tcPr>
            <w:tcW w:w="863" w:type="pct"/>
            <w:vAlign w:val="center"/>
          </w:tcPr>
          <w:p w14:paraId="26782A60" w14:textId="77777777" w:rsidR="00E215EC" w:rsidRPr="009A2CB9" w:rsidRDefault="00E215EC" w:rsidP="00A41B3B">
            <w:pPr>
              <w:rPr>
                <w:rFonts w:cstheme="minorHAnsi"/>
                <w:szCs w:val="20"/>
              </w:rPr>
            </w:pPr>
            <w:r w:rsidRPr="009A2CB9">
              <w:rPr>
                <w:rFonts w:cstheme="minorHAnsi"/>
                <w:color w:val="000000"/>
                <w:szCs w:val="20"/>
              </w:rPr>
              <w:t>7</w:t>
            </w:r>
          </w:p>
        </w:tc>
        <w:tc>
          <w:tcPr>
            <w:tcW w:w="863" w:type="pct"/>
          </w:tcPr>
          <w:p w14:paraId="6AFE7D4A"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B1D0168" w14:textId="77777777" w:rsidTr="00A36DD2">
        <w:tc>
          <w:tcPr>
            <w:tcW w:w="3273" w:type="pct"/>
          </w:tcPr>
          <w:p w14:paraId="298249B6" w14:textId="77777777" w:rsidR="00E215EC" w:rsidRPr="009A2CB9" w:rsidRDefault="00E215EC" w:rsidP="00A41B3B">
            <w:pPr>
              <w:rPr>
                <w:rFonts w:cstheme="minorHAnsi"/>
                <w:szCs w:val="20"/>
              </w:rPr>
            </w:pPr>
            <w:r w:rsidRPr="009A2CB9">
              <w:rPr>
                <w:rFonts w:cstheme="minorHAnsi"/>
                <w:szCs w:val="20"/>
              </w:rPr>
              <w:t>Creative arts</w:t>
            </w:r>
          </w:p>
        </w:tc>
        <w:tc>
          <w:tcPr>
            <w:tcW w:w="863" w:type="pct"/>
            <w:vAlign w:val="center"/>
          </w:tcPr>
          <w:p w14:paraId="06529932" w14:textId="77777777" w:rsidR="00E215EC" w:rsidRPr="009A2CB9" w:rsidRDefault="00E215EC" w:rsidP="00A41B3B">
            <w:pPr>
              <w:rPr>
                <w:rFonts w:cstheme="minorHAnsi"/>
                <w:szCs w:val="20"/>
              </w:rPr>
            </w:pPr>
            <w:r w:rsidRPr="009A2CB9">
              <w:rPr>
                <w:rFonts w:cstheme="minorHAnsi"/>
                <w:color w:val="000000"/>
                <w:szCs w:val="20"/>
              </w:rPr>
              <w:t>8</w:t>
            </w:r>
          </w:p>
        </w:tc>
        <w:tc>
          <w:tcPr>
            <w:tcW w:w="863" w:type="pct"/>
          </w:tcPr>
          <w:p w14:paraId="29CBD0FB" w14:textId="77777777" w:rsidR="00E215EC" w:rsidRPr="00A36DD2" w:rsidRDefault="00E215EC" w:rsidP="00A41B3B">
            <w:pPr>
              <w:jc w:val="center"/>
              <w:rPr>
                <w:rFonts w:cstheme="minorHAnsi"/>
                <w:color w:val="FF0000"/>
                <w:szCs w:val="20"/>
              </w:rPr>
            </w:pPr>
          </w:p>
        </w:tc>
      </w:tr>
      <w:tr w:rsidR="00E215EC" w:rsidRPr="009A2CB9" w14:paraId="63811BA9" w14:textId="77777777" w:rsidTr="00A36DD2">
        <w:tc>
          <w:tcPr>
            <w:tcW w:w="3273" w:type="pct"/>
          </w:tcPr>
          <w:p w14:paraId="72CBAC8C" w14:textId="77777777" w:rsidR="00E215EC" w:rsidRPr="009A2CB9" w:rsidRDefault="00E215EC" w:rsidP="00A41B3B">
            <w:pPr>
              <w:rPr>
                <w:rFonts w:cstheme="minorHAnsi"/>
                <w:szCs w:val="20"/>
              </w:rPr>
            </w:pPr>
            <w:r w:rsidRPr="009A2CB9">
              <w:rPr>
                <w:rFonts w:cstheme="minorHAnsi"/>
                <w:szCs w:val="20"/>
              </w:rPr>
              <w:t>Dentistry</w:t>
            </w:r>
          </w:p>
        </w:tc>
        <w:tc>
          <w:tcPr>
            <w:tcW w:w="863" w:type="pct"/>
            <w:vAlign w:val="center"/>
          </w:tcPr>
          <w:p w14:paraId="0AA778CA" w14:textId="77777777" w:rsidR="00E215EC" w:rsidRPr="009A2CB9" w:rsidRDefault="00E215EC" w:rsidP="00A41B3B">
            <w:pPr>
              <w:rPr>
                <w:rFonts w:cstheme="minorHAnsi"/>
                <w:szCs w:val="20"/>
              </w:rPr>
            </w:pPr>
            <w:r w:rsidRPr="009A2CB9">
              <w:rPr>
                <w:rFonts w:cstheme="minorHAnsi"/>
                <w:color w:val="000000"/>
                <w:szCs w:val="20"/>
              </w:rPr>
              <w:t>9</w:t>
            </w:r>
          </w:p>
        </w:tc>
        <w:tc>
          <w:tcPr>
            <w:tcW w:w="863" w:type="pct"/>
          </w:tcPr>
          <w:p w14:paraId="55D18FA9" w14:textId="77777777" w:rsidR="00E215EC" w:rsidRPr="00A36DD2" w:rsidRDefault="00E215EC" w:rsidP="00A41B3B">
            <w:pPr>
              <w:jc w:val="center"/>
              <w:rPr>
                <w:rFonts w:cstheme="minorHAnsi"/>
                <w:color w:val="FF0000"/>
                <w:szCs w:val="20"/>
              </w:rPr>
            </w:pPr>
          </w:p>
        </w:tc>
      </w:tr>
      <w:tr w:rsidR="00E215EC" w:rsidRPr="009A2CB9" w14:paraId="01E4722D" w14:textId="77777777" w:rsidTr="00A36DD2">
        <w:tc>
          <w:tcPr>
            <w:tcW w:w="3273" w:type="pct"/>
          </w:tcPr>
          <w:p w14:paraId="6B0F175B" w14:textId="77777777" w:rsidR="00E215EC" w:rsidRPr="009A2CB9" w:rsidRDefault="00E215EC" w:rsidP="00A41B3B">
            <w:pPr>
              <w:rPr>
                <w:rFonts w:cstheme="minorHAnsi"/>
                <w:szCs w:val="20"/>
              </w:rPr>
            </w:pPr>
            <w:r w:rsidRPr="009A2CB9">
              <w:rPr>
                <w:rFonts w:cstheme="minorHAnsi"/>
                <w:szCs w:val="20"/>
              </w:rPr>
              <w:t>Economics</w:t>
            </w:r>
          </w:p>
        </w:tc>
        <w:tc>
          <w:tcPr>
            <w:tcW w:w="863" w:type="pct"/>
            <w:vAlign w:val="center"/>
          </w:tcPr>
          <w:p w14:paraId="3CFFECA7" w14:textId="77777777" w:rsidR="00E215EC" w:rsidRPr="009A2CB9" w:rsidRDefault="00E215EC" w:rsidP="00A41B3B">
            <w:pPr>
              <w:rPr>
                <w:rFonts w:cstheme="minorHAnsi"/>
                <w:szCs w:val="20"/>
              </w:rPr>
            </w:pPr>
            <w:r w:rsidRPr="009A2CB9">
              <w:rPr>
                <w:rFonts w:cstheme="minorHAnsi"/>
                <w:color w:val="000000"/>
                <w:szCs w:val="20"/>
              </w:rPr>
              <w:t>10</w:t>
            </w:r>
          </w:p>
        </w:tc>
        <w:tc>
          <w:tcPr>
            <w:tcW w:w="863" w:type="pct"/>
          </w:tcPr>
          <w:p w14:paraId="4126A067" w14:textId="77777777" w:rsidR="00E215EC" w:rsidRPr="00A36DD2" w:rsidRDefault="00E215EC" w:rsidP="00A41B3B">
            <w:pPr>
              <w:jc w:val="center"/>
              <w:rPr>
                <w:rFonts w:cstheme="minorHAnsi"/>
                <w:color w:val="FF0000"/>
                <w:szCs w:val="20"/>
              </w:rPr>
            </w:pPr>
          </w:p>
        </w:tc>
      </w:tr>
      <w:tr w:rsidR="00E215EC" w:rsidRPr="009A2CB9" w14:paraId="239E60CA" w14:textId="77777777" w:rsidTr="00A36DD2">
        <w:tc>
          <w:tcPr>
            <w:tcW w:w="3273" w:type="pct"/>
          </w:tcPr>
          <w:p w14:paraId="33FCEB42" w14:textId="77777777" w:rsidR="00E215EC" w:rsidRPr="009A2CB9" w:rsidRDefault="00E215EC" w:rsidP="00A41B3B">
            <w:pPr>
              <w:rPr>
                <w:rFonts w:cstheme="minorHAnsi"/>
                <w:szCs w:val="20"/>
              </w:rPr>
            </w:pPr>
            <w:r w:rsidRPr="009A2CB9">
              <w:rPr>
                <w:rFonts w:cstheme="minorHAnsi"/>
                <w:szCs w:val="20"/>
              </w:rPr>
              <w:t>Education and training</w:t>
            </w:r>
          </w:p>
        </w:tc>
        <w:tc>
          <w:tcPr>
            <w:tcW w:w="863" w:type="pct"/>
            <w:vAlign w:val="center"/>
          </w:tcPr>
          <w:p w14:paraId="08DA24B0" w14:textId="77777777" w:rsidR="00E215EC" w:rsidRPr="009A2CB9" w:rsidRDefault="00E215EC" w:rsidP="00A41B3B">
            <w:pPr>
              <w:rPr>
                <w:rFonts w:cstheme="minorHAnsi"/>
                <w:szCs w:val="20"/>
              </w:rPr>
            </w:pPr>
            <w:r w:rsidRPr="009A2CB9">
              <w:rPr>
                <w:rFonts w:cstheme="minorHAnsi"/>
                <w:color w:val="000000"/>
                <w:szCs w:val="20"/>
              </w:rPr>
              <w:t>11</w:t>
            </w:r>
          </w:p>
        </w:tc>
        <w:tc>
          <w:tcPr>
            <w:tcW w:w="863" w:type="pct"/>
          </w:tcPr>
          <w:p w14:paraId="33BE3906" w14:textId="77777777" w:rsidR="00E215EC" w:rsidRPr="00A36DD2" w:rsidRDefault="00E215EC" w:rsidP="00A41B3B">
            <w:pPr>
              <w:jc w:val="center"/>
              <w:rPr>
                <w:rFonts w:cstheme="minorHAnsi"/>
                <w:color w:val="FF0000"/>
                <w:szCs w:val="20"/>
              </w:rPr>
            </w:pPr>
          </w:p>
        </w:tc>
      </w:tr>
      <w:tr w:rsidR="00E215EC" w:rsidRPr="009A2CB9" w14:paraId="1343B527" w14:textId="77777777" w:rsidTr="00A36DD2">
        <w:tc>
          <w:tcPr>
            <w:tcW w:w="3273" w:type="pct"/>
          </w:tcPr>
          <w:p w14:paraId="0DF3F569" w14:textId="77777777" w:rsidR="00E215EC" w:rsidRPr="009A2CB9" w:rsidRDefault="00E215EC" w:rsidP="00A41B3B">
            <w:pPr>
              <w:rPr>
                <w:rFonts w:cstheme="minorHAnsi"/>
                <w:szCs w:val="20"/>
              </w:rPr>
            </w:pPr>
            <w:r w:rsidRPr="009A2CB9">
              <w:rPr>
                <w:rFonts w:cstheme="minorHAnsi"/>
                <w:szCs w:val="20"/>
              </w:rPr>
              <w:lastRenderedPageBreak/>
              <w:t>Engineering and technology</w:t>
            </w:r>
          </w:p>
        </w:tc>
        <w:tc>
          <w:tcPr>
            <w:tcW w:w="863" w:type="pct"/>
            <w:vAlign w:val="center"/>
          </w:tcPr>
          <w:p w14:paraId="631A7052" w14:textId="77777777" w:rsidR="00E215EC" w:rsidRPr="009A2CB9" w:rsidRDefault="00E215EC" w:rsidP="00A41B3B">
            <w:pPr>
              <w:rPr>
                <w:rFonts w:cstheme="minorHAnsi"/>
                <w:szCs w:val="20"/>
              </w:rPr>
            </w:pPr>
            <w:r w:rsidRPr="009A2CB9">
              <w:rPr>
                <w:rFonts w:cstheme="minorHAnsi"/>
                <w:color w:val="000000"/>
                <w:szCs w:val="20"/>
              </w:rPr>
              <w:t>12</w:t>
            </w:r>
          </w:p>
        </w:tc>
        <w:tc>
          <w:tcPr>
            <w:tcW w:w="863" w:type="pct"/>
          </w:tcPr>
          <w:p w14:paraId="0853D5F4"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F313728" w14:textId="77777777" w:rsidTr="00A36DD2">
        <w:tc>
          <w:tcPr>
            <w:tcW w:w="3273" w:type="pct"/>
          </w:tcPr>
          <w:p w14:paraId="278965E5" w14:textId="77777777" w:rsidR="00E215EC" w:rsidRPr="009A2CB9" w:rsidRDefault="00E215EC" w:rsidP="00A41B3B">
            <w:pPr>
              <w:rPr>
                <w:rFonts w:cstheme="minorHAnsi"/>
                <w:szCs w:val="20"/>
              </w:rPr>
            </w:pPr>
            <w:r w:rsidRPr="009A2CB9">
              <w:rPr>
                <w:rFonts w:cstheme="minorHAnsi"/>
                <w:szCs w:val="20"/>
              </w:rPr>
              <w:t>Environmental studies</w:t>
            </w:r>
          </w:p>
        </w:tc>
        <w:tc>
          <w:tcPr>
            <w:tcW w:w="863" w:type="pct"/>
            <w:vAlign w:val="center"/>
          </w:tcPr>
          <w:p w14:paraId="5D16DC07" w14:textId="77777777" w:rsidR="00E215EC" w:rsidRPr="009A2CB9" w:rsidRDefault="00E215EC" w:rsidP="00A41B3B">
            <w:pPr>
              <w:rPr>
                <w:rFonts w:cstheme="minorHAnsi"/>
                <w:szCs w:val="20"/>
              </w:rPr>
            </w:pPr>
            <w:r w:rsidRPr="009A2CB9">
              <w:rPr>
                <w:rFonts w:cstheme="minorHAnsi"/>
                <w:color w:val="000000"/>
                <w:szCs w:val="20"/>
              </w:rPr>
              <w:t>13</w:t>
            </w:r>
          </w:p>
        </w:tc>
        <w:tc>
          <w:tcPr>
            <w:tcW w:w="863" w:type="pct"/>
          </w:tcPr>
          <w:p w14:paraId="5103F094"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05FD0508" w14:textId="77777777" w:rsidTr="00A36DD2">
        <w:tc>
          <w:tcPr>
            <w:tcW w:w="3273" w:type="pct"/>
          </w:tcPr>
          <w:p w14:paraId="3E1DC7C2" w14:textId="77777777" w:rsidR="00E215EC" w:rsidRPr="009A2CB9" w:rsidRDefault="00E215EC" w:rsidP="00A41B3B">
            <w:pPr>
              <w:rPr>
                <w:rFonts w:cstheme="minorHAnsi"/>
                <w:szCs w:val="20"/>
              </w:rPr>
            </w:pPr>
            <w:r w:rsidRPr="009A2CB9">
              <w:rPr>
                <w:rFonts w:cstheme="minorHAnsi"/>
                <w:szCs w:val="20"/>
              </w:rPr>
              <w:t>Health services and support (eg. Nutrition, occupational therapy)</w:t>
            </w:r>
          </w:p>
        </w:tc>
        <w:tc>
          <w:tcPr>
            <w:tcW w:w="863" w:type="pct"/>
            <w:vAlign w:val="center"/>
          </w:tcPr>
          <w:p w14:paraId="1785293B" w14:textId="77777777" w:rsidR="00E215EC" w:rsidRPr="009A2CB9" w:rsidRDefault="00E215EC" w:rsidP="00A41B3B">
            <w:pPr>
              <w:rPr>
                <w:rFonts w:cstheme="minorHAnsi"/>
                <w:szCs w:val="20"/>
              </w:rPr>
            </w:pPr>
            <w:r w:rsidRPr="009A2CB9">
              <w:rPr>
                <w:rFonts w:cstheme="minorHAnsi"/>
                <w:color w:val="000000"/>
                <w:szCs w:val="20"/>
              </w:rPr>
              <w:t>14</w:t>
            </w:r>
          </w:p>
        </w:tc>
        <w:tc>
          <w:tcPr>
            <w:tcW w:w="863" w:type="pct"/>
          </w:tcPr>
          <w:p w14:paraId="6A8B8869" w14:textId="77777777" w:rsidR="00E215EC" w:rsidRPr="00A36DD2" w:rsidRDefault="00E215EC" w:rsidP="00A41B3B">
            <w:pPr>
              <w:jc w:val="center"/>
              <w:rPr>
                <w:rFonts w:cstheme="minorHAnsi"/>
                <w:color w:val="FF0000"/>
                <w:szCs w:val="20"/>
              </w:rPr>
            </w:pPr>
          </w:p>
        </w:tc>
      </w:tr>
      <w:tr w:rsidR="00E215EC" w:rsidRPr="009A2CB9" w14:paraId="1A9F221F" w14:textId="77777777" w:rsidTr="00A36DD2">
        <w:tc>
          <w:tcPr>
            <w:tcW w:w="3273" w:type="pct"/>
          </w:tcPr>
          <w:p w14:paraId="56B6B210" w14:textId="77777777" w:rsidR="00E215EC" w:rsidRPr="009A2CB9" w:rsidRDefault="00E215EC" w:rsidP="00A41B3B">
            <w:pPr>
              <w:rPr>
                <w:rFonts w:cstheme="minorHAnsi"/>
                <w:szCs w:val="20"/>
              </w:rPr>
            </w:pPr>
            <w:r w:rsidRPr="009A2CB9">
              <w:rPr>
                <w:rFonts w:cstheme="minorHAnsi"/>
                <w:szCs w:val="20"/>
              </w:rPr>
              <w:t>Humanities and social sciences</w:t>
            </w:r>
          </w:p>
        </w:tc>
        <w:tc>
          <w:tcPr>
            <w:tcW w:w="863" w:type="pct"/>
            <w:vAlign w:val="center"/>
          </w:tcPr>
          <w:p w14:paraId="39D9E575" w14:textId="77777777" w:rsidR="00E215EC" w:rsidRPr="009A2CB9" w:rsidRDefault="00E215EC" w:rsidP="00A41B3B">
            <w:pPr>
              <w:rPr>
                <w:rFonts w:cstheme="minorHAnsi"/>
                <w:szCs w:val="20"/>
              </w:rPr>
            </w:pPr>
            <w:r w:rsidRPr="009A2CB9">
              <w:rPr>
                <w:rFonts w:cstheme="minorHAnsi"/>
                <w:color w:val="000000"/>
                <w:szCs w:val="20"/>
              </w:rPr>
              <w:t>15</w:t>
            </w:r>
          </w:p>
        </w:tc>
        <w:tc>
          <w:tcPr>
            <w:tcW w:w="863" w:type="pct"/>
          </w:tcPr>
          <w:p w14:paraId="77448494" w14:textId="77777777" w:rsidR="00E215EC" w:rsidRPr="00A36DD2" w:rsidRDefault="00E215EC" w:rsidP="00A41B3B">
            <w:pPr>
              <w:jc w:val="center"/>
              <w:rPr>
                <w:rFonts w:cstheme="minorHAnsi"/>
                <w:color w:val="FF0000"/>
                <w:szCs w:val="20"/>
              </w:rPr>
            </w:pPr>
          </w:p>
        </w:tc>
      </w:tr>
      <w:tr w:rsidR="00E215EC" w:rsidRPr="009A2CB9" w14:paraId="6E77D11B" w14:textId="77777777" w:rsidTr="00A36DD2">
        <w:tc>
          <w:tcPr>
            <w:tcW w:w="3273" w:type="pct"/>
          </w:tcPr>
          <w:p w14:paraId="65ECB894" w14:textId="77777777" w:rsidR="00E215EC" w:rsidRPr="009A2CB9" w:rsidRDefault="00E215EC" w:rsidP="00A41B3B">
            <w:pPr>
              <w:rPr>
                <w:rFonts w:cstheme="minorHAnsi"/>
                <w:szCs w:val="20"/>
              </w:rPr>
            </w:pPr>
            <w:r w:rsidRPr="009A2CB9">
              <w:rPr>
                <w:rFonts w:cstheme="minorHAnsi"/>
                <w:szCs w:val="20"/>
              </w:rPr>
              <w:t>International relations</w:t>
            </w:r>
          </w:p>
        </w:tc>
        <w:tc>
          <w:tcPr>
            <w:tcW w:w="863" w:type="pct"/>
            <w:vAlign w:val="center"/>
          </w:tcPr>
          <w:p w14:paraId="4572043F" w14:textId="77777777" w:rsidR="00E215EC" w:rsidRPr="009A2CB9" w:rsidRDefault="00E215EC" w:rsidP="00A41B3B">
            <w:pPr>
              <w:rPr>
                <w:rFonts w:cstheme="minorHAnsi"/>
                <w:color w:val="000000"/>
                <w:szCs w:val="20"/>
              </w:rPr>
            </w:pPr>
          </w:p>
        </w:tc>
        <w:tc>
          <w:tcPr>
            <w:tcW w:w="863" w:type="pct"/>
          </w:tcPr>
          <w:p w14:paraId="4219AFBE" w14:textId="77777777" w:rsidR="00E215EC" w:rsidRPr="00A36DD2" w:rsidRDefault="00E215EC" w:rsidP="00A41B3B">
            <w:pPr>
              <w:jc w:val="center"/>
              <w:rPr>
                <w:rFonts w:cstheme="minorHAnsi"/>
                <w:color w:val="FF0000"/>
                <w:szCs w:val="20"/>
              </w:rPr>
            </w:pPr>
          </w:p>
        </w:tc>
      </w:tr>
      <w:tr w:rsidR="00E215EC" w:rsidRPr="009A2CB9" w14:paraId="321043CE" w14:textId="77777777" w:rsidTr="00A36DD2">
        <w:tc>
          <w:tcPr>
            <w:tcW w:w="3273" w:type="pct"/>
          </w:tcPr>
          <w:p w14:paraId="059DE4C9" w14:textId="77777777" w:rsidR="00E215EC" w:rsidRPr="009A2CB9" w:rsidRDefault="00E215EC" w:rsidP="00A41B3B">
            <w:pPr>
              <w:rPr>
                <w:rFonts w:cstheme="minorHAnsi"/>
                <w:szCs w:val="20"/>
              </w:rPr>
            </w:pPr>
            <w:r w:rsidRPr="009A2CB9">
              <w:rPr>
                <w:rFonts w:cstheme="minorHAnsi"/>
                <w:szCs w:val="20"/>
              </w:rPr>
              <w:t>Languages</w:t>
            </w:r>
          </w:p>
        </w:tc>
        <w:tc>
          <w:tcPr>
            <w:tcW w:w="863" w:type="pct"/>
            <w:vAlign w:val="center"/>
          </w:tcPr>
          <w:p w14:paraId="155E9CC2" w14:textId="77777777" w:rsidR="00E215EC" w:rsidRPr="009A2CB9" w:rsidRDefault="00E215EC" w:rsidP="00A41B3B">
            <w:pPr>
              <w:rPr>
                <w:rFonts w:cstheme="minorHAnsi"/>
                <w:szCs w:val="20"/>
              </w:rPr>
            </w:pPr>
            <w:r w:rsidRPr="009A2CB9">
              <w:rPr>
                <w:rFonts w:cstheme="minorHAnsi"/>
                <w:color w:val="000000"/>
                <w:szCs w:val="20"/>
              </w:rPr>
              <w:t>16</w:t>
            </w:r>
          </w:p>
        </w:tc>
        <w:tc>
          <w:tcPr>
            <w:tcW w:w="863" w:type="pct"/>
          </w:tcPr>
          <w:p w14:paraId="69B0789E" w14:textId="77777777" w:rsidR="00E215EC" w:rsidRPr="00A36DD2" w:rsidRDefault="00E215EC" w:rsidP="00A41B3B">
            <w:pPr>
              <w:jc w:val="center"/>
              <w:rPr>
                <w:rFonts w:cstheme="minorHAnsi"/>
                <w:color w:val="FF0000"/>
                <w:szCs w:val="20"/>
              </w:rPr>
            </w:pPr>
          </w:p>
        </w:tc>
      </w:tr>
      <w:tr w:rsidR="00E215EC" w:rsidRPr="009A2CB9" w14:paraId="5CC9E691" w14:textId="77777777" w:rsidTr="00A36DD2">
        <w:tc>
          <w:tcPr>
            <w:tcW w:w="3273" w:type="pct"/>
          </w:tcPr>
          <w:p w14:paraId="3505F9B9" w14:textId="77777777" w:rsidR="00E215EC" w:rsidRPr="009A2CB9" w:rsidRDefault="00E215EC" w:rsidP="00A41B3B">
            <w:pPr>
              <w:rPr>
                <w:rFonts w:cstheme="minorHAnsi"/>
                <w:szCs w:val="20"/>
              </w:rPr>
            </w:pPr>
            <w:r w:rsidRPr="009A2CB9">
              <w:rPr>
                <w:rFonts w:cstheme="minorHAnsi"/>
                <w:szCs w:val="20"/>
              </w:rPr>
              <w:t>Law</w:t>
            </w:r>
          </w:p>
        </w:tc>
        <w:tc>
          <w:tcPr>
            <w:tcW w:w="863" w:type="pct"/>
            <w:vAlign w:val="center"/>
          </w:tcPr>
          <w:p w14:paraId="4149F76A" w14:textId="77777777" w:rsidR="00E215EC" w:rsidRPr="009A2CB9" w:rsidRDefault="00E215EC" w:rsidP="00A41B3B">
            <w:pPr>
              <w:rPr>
                <w:rFonts w:cstheme="minorHAnsi"/>
                <w:szCs w:val="20"/>
              </w:rPr>
            </w:pPr>
            <w:r w:rsidRPr="009A2CB9">
              <w:rPr>
                <w:rFonts w:cstheme="minorHAnsi"/>
                <w:color w:val="000000"/>
                <w:szCs w:val="20"/>
              </w:rPr>
              <w:t>17</w:t>
            </w:r>
          </w:p>
        </w:tc>
        <w:tc>
          <w:tcPr>
            <w:tcW w:w="863" w:type="pct"/>
          </w:tcPr>
          <w:p w14:paraId="4DA562BE" w14:textId="77777777" w:rsidR="00E215EC" w:rsidRPr="00A36DD2" w:rsidRDefault="00E215EC" w:rsidP="00A41B3B">
            <w:pPr>
              <w:jc w:val="center"/>
              <w:rPr>
                <w:rFonts w:cstheme="minorHAnsi"/>
                <w:color w:val="FF0000"/>
                <w:szCs w:val="20"/>
              </w:rPr>
            </w:pPr>
          </w:p>
        </w:tc>
      </w:tr>
      <w:tr w:rsidR="00E215EC" w:rsidRPr="009A2CB9" w14:paraId="34D4EF21" w14:textId="77777777" w:rsidTr="00A36DD2">
        <w:tc>
          <w:tcPr>
            <w:tcW w:w="3273" w:type="pct"/>
          </w:tcPr>
          <w:p w14:paraId="489F36D2" w14:textId="77777777" w:rsidR="00E215EC" w:rsidRPr="009A2CB9" w:rsidRDefault="00E215EC" w:rsidP="00A41B3B">
            <w:pPr>
              <w:rPr>
                <w:rFonts w:cstheme="minorHAnsi"/>
                <w:szCs w:val="20"/>
              </w:rPr>
            </w:pPr>
            <w:r w:rsidRPr="009A2CB9">
              <w:rPr>
                <w:rFonts w:cstheme="minorHAnsi"/>
                <w:szCs w:val="20"/>
              </w:rPr>
              <w:t>Mathematics</w:t>
            </w:r>
          </w:p>
        </w:tc>
        <w:tc>
          <w:tcPr>
            <w:tcW w:w="863" w:type="pct"/>
            <w:vAlign w:val="center"/>
          </w:tcPr>
          <w:p w14:paraId="1F06F094" w14:textId="77777777" w:rsidR="00E215EC" w:rsidRPr="009A2CB9" w:rsidRDefault="00E215EC" w:rsidP="00A41B3B">
            <w:pPr>
              <w:rPr>
                <w:rFonts w:cstheme="minorHAnsi"/>
                <w:szCs w:val="20"/>
              </w:rPr>
            </w:pPr>
            <w:r w:rsidRPr="009A2CB9">
              <w:rPr>
                <w:rFonts w:cstheme="minorHAnsi"/>
                <w:color w:val="000000"/>
                <w:szCs w:val="20"/>
              </w:rPr>
              <w:t>18</w:t>
            </w:r>
          </w:p>
        </w:tc>
        <w:tc>
          <w:tcPr>
            <w:tcW w:w="863" w:type="pct"/>
          </w:tcPr>
          <w:p w14:paraId="684832E2" w14:textId="77777777" w:rsidR="00E215EC" w:rsidRPr="00A36DD2" w:rsidRDefault="00E215EC" w:rsidP="00A41B3B">
            <w:pPr>
              <w:jc w:val="center"/>
              <w:rPr>
                <w:rFonts w:cstheme="minorHAnsi"/>
                <w:color w:val="FF0000"/>
                <w:szCs w:val="20"/>
              </w:rPr>
            </w:pPr>
            <w:r w:rsidRPr="00A36DD2">
              <w:rPr>
                <w:rFonts w:cstheme="minorHAnsi"/>
                <w:color w:val="FF0000"/>
                <w:szCs w:val="20"/>
              </w:rPr>
              <w:t>STEM</w:t>
            </w:r>
          </w:p>
        </w:tc>
      </w:tr>
      <w:tr w:rsidR="00E215EC" w:rsidRPr="009A2CB9" w14:paraId="463CCC65" w14:textId="77777777" w:rsidTr="00A36DD2">
        <w:tc>
          <w:tcPr>
            <w:tcW w:w="3273" w:type="pct"/>
          </w:tcPr>
          <w:p w14:paraId="67E69576" w14:textId="77777777" w:rsidR="00E215EC" w:rsidRPr="009A2CB9" w:rsidRDefault="00E215EC" w:rsidP="00A41B3B">
            <w:pPr>
              <w:rPr>
                <w:rFonts w:cstheme="minorHAnsi"/>
                <w:szCs w:val="20"/>
              </w:rPr>
            </w:pPr>
            <w:r w:rsidRPr="009A2CB9">
              <w:rPr>
                <w:rFonts w:cstheme="minorHAnsi"/>
                <w:szCs w:val="20"/>
              </w:rPr>
              <w:t>Medicine</w:t>
            </w:r>
          </w:p>
        </w:tc>
        <w:tc>
          <w:tcPr>
            <w:tcW w:w="863" w:type="pct"/>
            <w:vAlign w:val="center"/>
          </w:tcPr>
          <w:p w14:paraId="1400ACDB" w14:textId="77777777" w:rsidR="00E215EC" w:rsidRPr="009A2CB9" w:rsidRDefault="00E215EC" w:rsidP="00A41B3B">
            <w:pPr>
              <w:rPr>
                <w:rFonts w:cstheme="minorHAnsi"/>
                <w:szCs w:val="20"/>
              </w:rPr>
            </w:pPr>
            <w:r w:rsidRPr="009A2CB9">
              <w:rPr>
                <w:rFonts w:cstheme="minorHAnsi"/>
                <w:color w:val="000000"/>
                <w:szCs w:val="20"/>
              </w:rPr>
              <w:t>19</w:t>
            </w:r>
          </w:p>
        </w:tc>
        <w:tc>
          <w:tcPr>
            <w:tcW w:w="863" w:type="pct"/>
          </w:tcPr>
          <w:p w14:paraId="78F410FE" w14:textId="77777777" w:rsidR="00E215EC" w:rsidRPr="00A36DD2" w:rsidRDefault="00E215EC" w:rsidP="00A41B3B">
            <w:pPr>
              <w:jc w:val="center"/>
              <w:rPr>
                <w:rFonts w:cstheme="minorHAnsi"/>
                <w:color w:val="FF0000"/>
                <w:szCs w:val="20"/>
              </w:rPr>
            </w:pPr>
          </w:p>
        </w:tc>
      </w:tr>
      <w:tr w:rsidR="00E215EC" w:rsidRPr="009A2CB9" w14:paraId="4583819C" w14:textId="77777777" w:rsidTr="00A36DD2">
        <w:tc>
          <w:tcPr>
            <w:tcW w:w="3273" w:type="pct"/>
          </w:tcPr>
          <w:p w14:paraId="257A1CBA" w14:textId="77777777" w:rsidR="00E215EC" w:rsidRPr="009A2CB9" w:rsidRDefault="00E215EC" w:rsidP="00A41B3B">
            <w:pPr>
              <w:rPr>
                <w:rFonts w:cstheme="minorHAnsi"/>
                <w:szCs w:val="20"/>
              </w:rPr>
            </w:pPr>
            <w:r w:rsidRPr="009A2CB9">
              <w:rPr>
                <w:rFonts w:cstheme="minorHAnsi"/>
                <w:szCs w:val="20"/>
              </w:rPr>
              <w:t>Nursing</w:t>
            </w:r>
          </w:p>
        </w:tc>
        <w:tc>
          <w:tcPr>
            <w:tcW w:w="863" w:type="pct"/>
            <w:vAlign w:val="center"/>
          </w:tcPr>
          <w:p w14:paraId="58ACE3D6" w14:textId="77777777" w:rsidR="00E215EC" w:rsidRPr="009A2CB9" w:rsidRDefault="00E215EC" w:rsidP="00A41B3B">
            <w:pPr>
              <w:rPr>
                <w:rFonts w:cstheme="minorHAnsi"/>
                <w:szCs w:val="20"/>
              </w:rPr>
            </w:pPr>
            <w:r w:rsidRPr="009A2CB9">
              <w:rPr>
                <w:rFonts w:cstheme="minorHAnsi"/>
                <w:color w:val="000000"/>
                <w:szCs w:val="20"/>
              </w:rPr>
              <w:t>20</w:t>
            </w:r>
          </w:p>
        </w:tc>
        <w:tc>
          <w:tcPr>
            <w:tcW w:w="863" w:type="pct"/>
          </w:tcPr>
          <w:p w14:paraId="7BAD6187" w14:textId="77777777" w:rsidR="00E215EC" w:rsidRPr="00A36DD2" w:rsidRDefault="00E215EC" w:rsidP="00A41B3B">
            <w:pPr>
              <w:jc w:val="center"/>
              <w:rPr>
                <w:rFonts w:cstheme="minorHAnsi"/>
                <w:color w:val="FF0000"/>
                <w:szCs w:val="20"/>
              </w:rPr>
            </w:pPr>
          </w:p>
        </w:tc>
      </w:tr>
      <w:tr w:rsidR="00E215EC" w:rsidRPr="009A2CB9" w14:paraId="11F3FC42" w14:textId="77777777" w:rsidTr="00A36DD2">
        <w:tc>
          <w:tcPr>
            <w:tcW w:w="3273" w:type="pct"/>
          </w:tcPr>
          <w:p w14:paraId="61102A64" w14:textId="77777777" w:rsidR="00E215EC" w:rsidRPr="009A2CB9" w:rsidRDefault="00E215EC" w:rsidP="00A41B3B">
            <w:pPr>
              <w:rPr>
                <w:rFonts w:cstheme="minorHAnsi"/>
                <w:szCs w:val="20"/>
              </w:rPr>
            </w:pPr>
            <w:r w:rsidRPr="009A2CB9">
              <w:rPr>
                <w:rFonts w:cstheme="minorHAnsi"/>
                <w:szCs w:val="20"/>
              </w:rPr>
              <w:t>Para-legal studies</w:t>
            </w:r>
          </w:p>
        </w:tc>
        <w:tc>
          <w:tcPr>
            <w:tcW w:w="863" w:type="pct"/>
            <w:vAlign w:val="center"/>
          </w:tcPr>
          <w:p w14:paraId="44372DAC" w14:textId="77777777" w:rsidR="00E215EC" w:rsidRPr="009A2CB9" w:rsidRDefault="00E215EC" w:rsidP="00A41B3B">
            <w:pPr>
              <w:rPr>
                <w:rFonts w:cstheme="minorHAnsi"/>
                <w:szCs w:val="20"/>
              </w:rPr>
            </w:pPr>
            <w:r w:rsidRPr="009A2CB9">
              <w:rPr>
                <w:rFonts w:cstheme="minorHAnsi"/>
                <w:color w:val="000000"/>
                <w:szCs w:val="20"/>
              </w:rPr>
              <w:t>21</w:t>
            </w:r>
          </w:p>
        </w:tc>
        <w:tc>
          <w:tcPr>
            <w:tcW w:w="863" w:type="pct"/>
          </w:tcPr>
          <w:p w14:paraId="13DFF62E" w14:textId="77777777" w:rsidR="00E215EC" w:rsidRPr="00A36DD2" w:rsidRDefault="00E215EC" w:rsidP="00A41B3B">
            <w:pPr>
              <w:jc w:val="center"/>
              <w:rPr>
                <w:rFonts w:cstheme="minorHAnsi"/>
                <w:color w:val="FF0000"/>
                <w:szCs w:val="20"/>
              </w:rPr>
            </w:pPr>
          </w:p>
        </w:tc>
      </w:tr>
      <w:tr w:rsidR="00E215EC" w:rsidRPr="009A2CB9" w14:paraId="6771C0C6" w14:textId="77777777" w:rsidTr="00A36DD2">
        <w:tc>
          <w:tcPr>
            <w:tcW w:w="3273" w:type="pct"/>
          </w:tcPr>
          <w:p w14:paraId="582136A2" w14:textId="77777777" w:rsidR="00E215EC" w:rsidRPr="009A2CB9" w:rsidRDefault="00E215EC" w:rsidP="00A41B3B">
            <w:pPr>
              <w:rPr>
                <w:rFonts w:cstheme="minorHAnsi"/>
                <w:szCs w:val="20"/>
              </w:rPr>
            </w:pPr>
            <w:r w:rsidRPr="009A2CB9">
              <w:rPr>
                <w:rFonts w:cstheme="minorHAnsi"/>
                <w:szCs w:val="20"/>
              </w:rPr>
              <w:t>Pharmacy</w:t>
            </w:r>
          </w:p>
        </w:tc>
        <w:tc>
          <w:tcPr>
            <w:tcW w:w="863" w:type="pct"/>
            <w:vAlign w:val="center"/>
          </w:tcPr>
          <w:p w14:paraId="0D39C9B5" w14:textId="77777777" w:rsidR="00E215EC" w:rsidRPr="009A2CB9" w:rsidRDefault="00E215EC" w:rsidP="00A41B3B">
            <w:pPr>
              <w:rPr>
                <w:rFonts w:cstheme="minorHAnsi"/>
                <w:szCs w:val="20"/>
              </w:rPr>
            </w:pPr>
            <w:r w:rsidRPr="009A2CB9">
              <w:rPr>
                <w:rFonts w:cstheme="minorHAnsi"/>
                <w:color w:val="000000"/>
                <w:szCs w:val="20"/>
              </w:rPr>
              <w:t>22</w:t>
            </w:r>
          </w:p>
        </w:tc>
        <w:tc>
          <w:tcPr>
            <w:tcW w:w="863" w:type="pct"/>
          </w:tcPr>
          <w:p w14:paraId="7CFBEAF5" w14:textId="77777777" w:rsidR="00E215EC" w:rsidRPr="00A36DD2" w:rsidRDefault="00E215EC" w:rsidP="00A41B3B">
            <w:pPr>
              <w:jc w:val="center"/>
              <w:rPr>
                <w:rFonts w:cstheme="minorHAnsi"/>
                <w:color w:val="FF0000"/>
                <w:szCs w:val="20"/>
              </w:rPr>
            </w:pPr>
          </w:p>
        </w:tc>
      </w:tr>
      <w:tr w:rsidR="00E215EC" w:rsidRPr="009A2CB9" w14:paraId="2C45CE3D" w14:textId="77777777" w:rsidTr="00A36DD2">
        <w:tc>
          <w:tcPr>
            <w:tcW w:w="3273" w:type="pct"/>
          </w:tcPr>
          <w:p w14:paraId="11FD4ADE" w14:textId="77777777" w:rsidR="00E215EC" w:rsidRPr="009A2CB9" w:rsidRDefault="00E215EC" w:rsidP="00A41B3B">
            <w:pPr>
              <w:rPr>
                <w:rFonts w:cstheme="minorHAnsi"/>
                <w:szCs w:val="20"/>
              </w:rPr>
            </w:pPr>
            <w:r w:rsidRPr="009A2CB9">
              <w:rPr>
                <w:rFonts w:cstheme="minorHAnsi"/>
                <w:szCs w:val="20"/>
              </w:rPr>
              <w:t>Psychology</w:t>
            </w:r>
          </w:p>
        </w:tc>
        <w:tc>
          <w:tcPr>
            <w:tcW w:w="863" w:type="pct"/>
            <w:vAlign w:val="center"/>
          </w:tcPr>
          <w:p w14:paraId="3D2DDF72" w14:textId="77777777" w:rsidR="00E215EC" w:rsidRPr="009A2CB9" w:rsidRDefault="00E215EC" w:rsidP="00A41B3B">
            <w:pPr>
              <w:rPr>
                <w:rFonts w:cstheme="minorHAnsi"/>
                <w:szCs w:val="20"/>
              </w:rPr>
            </w:pPr>
            <w:r w:rsidRPr="009A2CB9">
              <w:rPr>
                <w:rFonts w:cstheme="minorHAnsi"/>
                <w:color w:val="000000"/>
                <w:szCs w:val="20"/>
              </w:rPr>
              <w:t>23</w:t>
            </w:r>
          </w:p>
        </w:tc>
        <w:tc>
          <w:tcPr>
            <w:tcW w:w="863" w:type="pct"/>
          </w:tcPr>
          <w:p w14:paraId="23E1E61E" w14:textId="77777777" w:rsidR="00E215EC" w:rsidRPr="00A36DD2" w:rsidRDefault="00E215EC" w:rsidP="00A41B3B">
            <w:pPr>
              <w:jc w:val="center"/>
              <w:rPr>
                <w:rFonts w:cstheme="minorHAnsi"/>
                <w:color w:val="FF0000"/>
                <w:szCs w:val="20"/>
              </w:rPr>
            </w:pPr>
          </w:p>
        </w:tc>
      </w:tr>
      <w:tr w:rsidR="00E215EC" w:rsidRPr="009A2CB9" w14:paraId="5BE8A056" w14:textId="77777777" w:rsidTr="00A36DD2">
        <w:tc>
          <w:tcPr>
            <w:tcW w:w="3273" w:type="pct"/>
          </w:tcPr>
          <w:p w14:paraId="0D05BCA0" w14:textId="77777777" w:rsidR="00E215EC" w:rsidRPr="009A2CB9" w:rsidRDefault="00E215EC" w:rsidP="00A41B3B">
            <w:pPr>
              <w:rPr>
                <w:rFonts w:cstheme="minorHAnsi"/>
                <w:szCs w:val="20"/>
              </w:rPr>
            </w:pPr>
            <w:r w:rsidRPr="009A2CB9">
              <w:rPr>
                <w:rFonts w:cstheme="minorHAnsi"/>
                <w:szCs w:val="20"/>
              </w:rPr>
              <w:t>Rehabilitation (eg. physiotherapy, chiropractic)</w:t>
            </w:r>
          </w:p>
        </w:tc>
        <w:tc>
          <w:tcPr>
            <w:tcW w:w="863" w:type="pct"/>
            <w:vAlign w:val="center"/>
          </w:tcPr>
          <w:p w14:paraId="3021FE06" w14:textId="77777777" w:rsidR="00E215EC" w:rsidRPr="009A2CB9" w:rsidRDefault="00E215EC" w:rsidP="00A41B3B">
            <w:pPr>
              <w:rPr>
                <w:rFonts w:cstheme="minorHAnsi"/>
                <w:szCs w:val="20"/>
              </w:rPr>
            </w:pPr>
            <w:r w:rsidRPr="009A2CB9">
              <w:rPr>
                <w:rFonts w:cstheme="minorHAnsi"/>
                <w:color w:val="000000"/>
                <w:szCs w:val="20"/>
              </w:rPr>
              <w:t>24</w:t>
            </w:r>
          </w:p>
        </w:tc>
        <w:tc>
          <w:tcPr>
            <w:tcW w:w="863" w:type="pct"/>
          </w:tcPr>
          <w:p w14:paraId="231AF2FD" w14:textId="77777777" w:rsidR="00E215EC" w:rsidRPr="00A36DD2" w:rsidRDefault="00E215EC" w:rsidP="00A41B3B">
            <w:pPr>
              <w:jc w:val="center"/>
              <w:rPr>
                <w:rFonts w:cstheme="minorHAnsi"/>
                <w:color w:val="FF0000"/>
                <w:szCs w:val="20"/>
              </w:rPr>
            </w:pPr>
          </w:p>
        </w:tc>
      </w:tr>
      <w:tr w:rsidR="00E215EC" w:rsidRPr="009A2CB9" w14:paraId="3CBBD166" w14:textId="77777777" w:rsidTr="00A36DD2">
        <w:tc>
          <w:tcPr>
            <w:tcW w:w="3273" w:type="pct"/>
          </w:tcPr>
          <w:p w14:paraId="065BE793" w14:textId="77777777" w:rsidR="00E215EC" w:rsidRPr="009A2CB9" w:rsidRDefault="00E215EC" w:rsidP="00A41B3B">
            <w:pPr>
              <w:rPr>
                <w:rFonts w:cstheme="minorHAnsi"/>
                <w:szCs w:val="20"/>
              </w:rPr>
            </w:pPr>
            <w:r w:rsidRPr="009A2CB9">
              <w:rPr>
                <w:rFonts w:cstheme="minorHAnsi"/>
                <w:szCs w:val="20"/>
              </w:rPr>
              <w:t xml:space="preserve">Biology </w:t>
            </w:r>
          </w:p>
        </w:tc>
        <w:tc>
          <w:tcPr>
            <w:tcW w:w="863" w:type="pct"/>
            <w:vAlign w:val="center"/>
          </w:tcPr>
          <w:p w14:paraId="0ECFAE33" w14:textId="77777777" w:rsidR="00E215EC" w:rsidRPr="009A2CB9" w:rsidRDefault="00E215EC" w:rsidP="00A41B3B">
            <w:pPr>
              <w:rPr>
                <w:rFonts w:cstheme="minorHAnsi"/>
                <w:szCs w:val="20"/>
              </w:rPr>
            </w:pPr>
            <w:r w:rsidRPr="009A2CB9">
              <w:rPr>
                <w:rFonts w:cstheme="minorHAnsi"/>
                <w:color w:val="000000"/>
                <w:szCs w:val="20"/>
              </w:rPr>
              <w:t>25</w:t>
            </w:r>
          </w:p>
        </w:tc>
        <w:tc>
          <w:tcPr>
            <w:tcW w:w="863" w:type="pct"/>
          </w:tcPr>
          <w:p w14:paraId="505A8C0E"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CC55C5D" w14:textId="77777777" w:rsidTr="00A36DD2">
        <w:tc>
          <w:tcPr>
            <w:tcW w:w="3273" w:type="pct"/>
          </w:tcPr>
          <w:p w14:paraId="0C5D0781" w14:textId="77777777" w:rsidR="00E215EC" w:rsidRPr="009A2CB9" w:rsidRDefault="00E215EC" w:rsidP="00A41B3B">
            <w:pPr>
              <w:rPr>
                <w:rFonts w:cstheme="minorHAnsi"/>
                <w:szCs w:val="20"/>
              </w:rPr>
            </w:pPr>
            <w:r w:rsidRPr="009A2CB9">
              <w:rPr>
                <w:rFonts w:cstheme="minorHAnsi"/>
                <w:szCs w:val="20"/>
              </w:rPr>
              <w:t>Chemistry</w:t>
            </w:r>
          </w:p>
        </w:tc>
        <w:tc>
          <w:tcPr>
            <w:tcW w:w="863" w:type="pct"/>
            <w:vAlign w:val="center"/>
          </w:tcPr>
          <w:p w14:paraId="67F5A458" w14:textId="77777777" w:rsidR="00E215EC" w:rsidRPr="009A2CB9" w:rsidRDefault="00E215EC" w:rsidP="00A41B3B">
            <w:pPr>
              <w:rPr>
                <w:rFonts w:cstheme="minorHAnsi"/>
                <w:color w:val="000000"/>
                <w:szCs w:val="20"/>
              </w:rPr>
            </w:pPr>
            <w:r w:rsidRPr="009A2CB9">
              <w:rPr>
                <w:rFonts w:cstheme="minorHAnsi"/>
                <w:color w:val="000000"/>
                <w:szCs w:val="20"/>
              </w:rPr>
              <w:t>26</w:t>
            </w:r>
          </w:p>
        </w:tc>
        <w:tc>
          <w:tcPr>
            <w:tcW w:w="863" w:type="pct"/>
          </w:tcPr>
          <w:p w14:paraId="55AEC4EB"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5E1E7EE0" w14:textId="77777777" w:rsidTr="00A36DD2">
        <w:tc>
          <w:tcPr>
            <w:tcW w:w="3273" w:type="pct"/>
          </w:tcPr>
          <w:p w14:paraId="2A753254" w14:textId="77777777" w:rsidR="00E215EC" w:rsidRPr="009A2CB9" w:rsidRDefault="00E215EC" w:rsidP="00A41B3B">
            <w:pPr>
              <w:rPr>
                <w:rFonts w:cstheme="minorHAnsi"/>
                <w:szCs w:val="20"/>
              </w:rPr>
            </w:pPr>
            <w:r w:rsidRPr="009A2CB9">
              <w:rPr>
                <w:rFonts w:cstheme="minorHAnsi"/>
                <w:szCs w:val="20"/>
              </w:rPr>
              <w:t>Physics</w:t>
            </w:r>
          </w:p>
        </w:tc>
        <w:tc>
          <w:tcPr>
            <w:tcW w:w="863" w:type="pct"/>
            <w:vAlign w:val="center"/>
          </w:tcPr>
          <w:p w14:paraId="6D18927C" w14:textId="77777777" w:rsidR="00E215EC" w:rsidRPr="009A2CB9" w:rsidRDefault="00E215EC" w:rsidP="00A41B3B">
            <w:pPr>
              <w:rPr>
                <w:rFonts w:cstheme="minorHAnsi"/>
                <w:color w:val="000000"/>
                <w:szCs w:val="20"/>
              </w:rPr>
            </w:pPr>
            <w:r w:rsidRPr="009A2CB9">
              <w:rPr>
                <w:rFonts w:cstheme="minorHAnsi"/>
                <w:color w:val="000000"/>
                <w:szCs w:val="20"/>
              </w:rPr>
              <w:t>27</w:t>
            </w:r>
          </w:p>
        </w:tc>
        <w:tc>
          <w:tcPr>
            <w:tcW w:w="863" w:type="pct"/>
          </w:tcPr>
          <w:p w14:paraId="62B8944F"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11091249" w14:textId="77777777" w:rsidTr="00A36DD2">
        <w:tc>
          <w:tcPr>
            <w:tcW w:w="3273" w:type="pct"/>
          </w:tcPr>
          <w:p w14:paraId="52F651F5" w14:textId="77777777" w:rsidR="00E215EC" w:rsidRPr="009A2CB9" w:rsidRDefault="00E215EC" w:rsidP="00A41B3B">
            <w:pPr>
              <w:rPr>
                <w:rFonts w:cstheme="minorHAnsi"/>
                <w:szCs w:val="20"/>
              </w:rPr>
            </w:pPr>
            <w:r w:rsidRPr="009A2CB9">
              <w:rPr>
                <w:rFonts w:cstheme="minorHAnsi"/>
                <w:szCs w:val="20"/>
              </w:rPr>
              <w:t>Earth and environmental sciences</w:t>
            </w:r>
          </w:p>
        </w:tc>
        <w:tc>
          <w:tcPr>
            <w:tcW w:w="863" w:type="pct"/>
            <w:vAlign w:val="center"/>
          </w:tcPr>
          <w:p w14:paraId="4EB30423" w14:textId="77777777" w:rsidR="00E215EC" w:rsidRPr="009A2CB9" w:rsidRDefault="00E215EC" w:rsidP="00A41B3B">
            <w:pPr>
              <w:rPr>
                <w:rFonts w:cstheme="minorHAnsi"/>
                <w:color w:val="000000"/>
                <w:szCs w:val="20"/>
              </w:rPr>
            </w:pPr>
            <w:r w:rsidRPr="009A2CB9">
              <w:rPr>
                <w:rFonts w:cstheme="minorHAnsi"/>
                <w:color w:val="000000"/>
                <w:szCs w:val="20"/>
              </w:rPr>
              <w:t>28</w:t>
            </w:r>
          </w:p>
        </w:tc>
        <w:tc>
          <w:tcPr>
            <w:tcW w:w="863" w:type="pct"/>
          </w:tcPr>
          <w:p w14:paraId="44B28E47" w14:textId="77777777" w:rsidR="00E215EC" w:rsidRPr="00A36DD2" w:rsidRDefault="00E215EC" w:rsidP="00A41B3B">
            <w:pPr>
              <w:jc w:val="center"/>
              <w:rPr>
                <w:rFonts w:cstheme="minorHAnsi"/>
                <w:color w:val="FF0000"/>
                <w:szCs w:val="20"/>
              </w:rPr>
            </w:pPr>
            <w:r w:rsidRPr="00A36DD2">
              <w:rPr>
                <w:rFonts w:cstheme="minorHAnsi"/>
                <w:color w:val="FF0000"/>
                <w:szCs w:val="20"/>
              </w:rPr>
              <w:t xml:space="preserve">STEM </w:t>
            </w:r>
          </w:p>
        </w:tc>
      </w:tr>
      <w:tr w:rsidR="00E215EC" w:rsidRPr="009A2CB9" w14:paraId="2D945F77" w14:textId="77777777" w:rsidTr="00A36DD2">
        <w:tc>
          <w:tcPr>
            <w:tcW w:w="3273" w:type="pct"/>
          </w:tcPr>
          <w:p w14:paraId="240F41DA" w14:textId="77777777" w:rsidR="00E215EC" w:rsidRPr="009A2CB9" w:rsidRDefault="00E215EC" w:rsidP="00A41B3B">
            <w:pPr>
              <w:rPr>
                <w:rFonts w:cstheme="minorHAnsi"/>
                <w:szCs w:val="20"/>
              </w:rPr>
            </w:pPr>
            <w:r w:rsidRPr="009A2CB9">
              <w:rPr>
                <w:rFonts w:cstheme="minorHAnsi"/>
                <w:szCs w:val="20"/>
              </w:rPr>
              <w:t>Social work</w:t>
            </w:r>
          </w:p>
        </w:tc>
        <w:tc>
          <w:tcPr>
            <w:tcW w:w="863" w:type="pct"/>
            <w:vAlign w:val="center"/>
          </w:tcPr>
          <w:p w14:paraId="785E1F09" w14:textId="77777777" w:rsidR="00E215EC" w:rsidRPr="009A2CB9" w:rsidRDefault="00E215EC" w:rsidP="00A41B3B">
            <w:pPr>
              <w:rPr>
                <w:rFonts w:cstheme="minorHAnsi"/>
                <w:szCs w:val="20"/>
              </w:rPr>
            </w:pPr>
            <w:r w:rsidRPr="009A2CB9">
              <w:rPr>
                <w:rFonts w:cstheme="minorHAnsi"/>
                <w:color w:val="000000"/>
                <w:szCs w:val="20"/>
              </w:rPr>
              <w:t>29</w:t>
            </w:r>
          </w:p>
        </w:tc>
        <w:tc>
          <w:tcPr>
            <w:tcW w:w="863" w:type="pct"/>
          </w:tcPr>
          <w:p w14:paraId="4DD98A1D" w14:textId="77777777" w:rsidR="00E215EC" w:rsidRPr="009A2CB9" w:rsidRDefault="00E215EC" w:rsidP="00A41B3B">
            <w:pPr>
              <w:jc w:val="center"/>
              <w:rPr>
                <w:rFonts w:cstheme="minorHAnsi"/>
                <w:szCs w:val="20"/>
              </w:rPr>
            </w:pPr>
          </w:p>
        </w:tc>
      </w:tr>
      <w:tr w:rsidR="00E215EC" w:rsidRPr="009A2CB9" w14:paraId="155C53B0" w14:textId="77777777" w:rsidTr="00A36DD2">
        <w:tc>
          <w:tcPr>
            <w:tcW w:w="3273" w:type="pct"/>
          </w:tcPr>
          <w:p w14:paraId="301F2568" w14:textId="77777777" w:rsidR="00E215EC" w:rsidRPr="009A2CB9" w:rsidRDefault="00E215EC" w:rsidP="00A41B3B">
            <w:pPr>
              <w:rPr>
                <w:rFonts w:cstheme="minorHAnsi"/>
                <w:szCs w:val="20"/>
              </w:rPr>
            </w:pPr>
            <w:r w:rsidRPr="009A2CB9">
              <w:rPr>
                <w:rFonts w:cstheme="minorHAnsi"/>
                <w:szCs w:val="20"/>
              </w:rPr>
              <w:t>Sport and leisure</w:t>
            </w:r>
          </w:p>
        </w:tc>
        <w:tc>
          <w:tcPr>
            <w:tcW w:w="863" w:type="pct"/>
            <w:vAlign w:val="center"/>
          </w:tcPr>
          <w:p w14:paraId="35EAE411" w14:textId="77777777" w:rsidR="00E215EC" w:rsidRPr="009A2CB9" w:rsidRDefault="00E215EC" w:rsidP="00A41B3B">
            <w:pPr>
              <w:rPr>
                <w:rFonts w:cstheme="minorHAnsi"/>
                <w:szCs w:val="20"/>
              </w:rPr>
            </w:pPr>
            <w:r w:rsidRPr="009A2CB9">
              <w:rPr>
                <w:rFonts w:cstheme="minorHAnsi"/>
                <w:color w:val="000000"/>
                <w:szCs w:val="20"/>
              </w:rPr>
              <w:t>30</w:t>
            </w:r>
          </w:p>
        </w:tc>
        <w:tc>
          <w:tcPr>
            <w:tcW w:w="863" w:type="pct"/>
          </w:tcPr>
          <w:p w14:paraId="0F3C3F7D" w14:textId="77777777" w:rsidR="00E215EC" w:rsidRPr="009A2CB9" w:rsidRDefault="00E215EC" w:rsidP="00A41B3B">
            <w:pPr>
              <w:jc w:val="center"/>
              <w:rPr>
                <w:rFonts w:cstheme="minorHAnsi"/>
                <w:szCs w:val="20"/>
              </w:rPr>
            </w:pPr>
          </w:p>
        </w:tc>
      </w:tr>
      <w:tr w:rsidR="00E215EC" w:rsidRPr="009A2CB9" w14:paraId="4A99AEE1" w14:textId="77777777" w:rsidTr="00A36DD2">
        <w:tc>
          <w:tcPr>
            <w:tcW w:w="3273" w:type="pct"/>
          </w:tcPr>
          <w:p w14:paraId="12034009" w14:textId="77777777" w:rsidR="00E215EC" w:rsidRPr="009A2CB9" w:rsidRDefault="00E215EC" w:rsidP="00A41B3B">
            <w:pPr>
              <w:rPr>
                <w:rFonts w:cstheme="minorHAnsi"/>
                <w:szCs w:val="20"/>
              </w:rPr>
            </w:pPr>
            <w:r w:rsidRPr="009A2CB9">
              <w:rPr>
                <w:rFonts w:cstheme="minorHAnsi"/>
                <w:szCs w:val="20"/>
              </w:rPr>
              <w:t>Surveying</w:t>
            </w:r>
          </w:p>
        </w:tc>
        <w:tc>
          <w:tcPr>
            <w:tcW w:w="863" w:type="pct"/>
            <w:vAlign w:val="center"/>
          </w:tcPr>
          <w:p w14:paraId="21BC5C7B" w14:textId="77777777" w:rsidR="00E215EC" w:rsidRPr="009A2CB9" w:rsidRDefault="00E215EC" w:rsidP="00A41B3B">
            <w:pPr>
              <w:rPr>
                <w:rFonts w:cstheme="minorHAnsi"/>
                <w:szCs w:val="20"/>
              </w:rPr>
            </w:pPr>
            <w:r w:rsidRPr="009A2CB9">
              <w:rPr>
                <w:rFonts w:cstheme="minorHAnsi"/>
                <w:color w:val="000000"/>
                <w:szCs w:val="20"/>
              </w:rPr>
              <w:t>31</w:t>
            </w:r>
          </w:p>
        </w:tc>
        <w:tc>
          <w:tcPr>
            <w:tcW w:w="863" w:type="pct"/>
          </w:tcPr>
          <w:p w14:paraId="5234B1E6" w14:textId="77777777" w:rsidR="00E215EC" w:rsidRPr="009A2CB9" w:rsidRDefault="00E215EC" w:rsidP="00A41B3B">
            <w:pPr>
              <w:jc w:val="center"/>
              <w:rPr>
                <w:rFonts w:cstheme="minorHAnsi"/>
                <w:szCs w:val="20"/>
              </w:rPr>
            </w:pPr>
          </w:p>
        </w:tc>
      </w:tr>
      <w:tr w:rsidR="00E215EC" w:rsidRPr="009A2CB9" w14:paraId="7FD25755" w14:textId="77777777" w:rsidTr="00A36DD2">
        <w:tc>
          <w:tcPr>
            <w:tcW w:w="3273" w:type="pct"/>
          </w:tcPr>
          <w:p w14:paraId="04D6BDEA" w14:textId="77777777" w:rsidR="00E215EC" w:rsidRPr="009A2CB9" w:rsidRDefault="00E215EC" w:rsidP="00A41B3B">
            <w:pPr>
              <w:rPr>
                <w:rFonts w:cstheme="minorHAnsi"/>
                <w:szCs w:val="20"/>
              </w:rPr>
            </w:pPr>
            <w:r w:rsidRPr="009A2CB9">
              <w:rPr>
                <w:rFonts w:cstheme="minorHAnsi"/>
                <w:szCs w:val="20"/>
              </w:rPr>
              <w:t>Tourism and hospitality</w:t>
            </w:r>
          </w:p>
        </w:tc>
        <w:tc>
          <w:tcPr>
            <w:tcW w:w="863" w:type="pct"/>
            <w:vAlign w:val="center"/>
          </w:tcPr>
          <w:p w14:paraId="3D407B1F" w14:textId="77777777" w:rsidR="00E215EC" w:rsidRPr="009A2CB9" w:rsidRDefault="00E215EC" w:rsidP="00A41B3B">
            <w:pPr>
              <w:rPr>
                <w:rFonts w:cstheme="minorHAnsi"/>
                <w:szCs w:val="20"/>
              </w:rPr>
            </w:pPr>
            <w:r w:rsidRPr="009A2CB9">
              <w:rPr>
                <w:rFonts w:cstheme="minorHAnsi"/>
                <w:color w:val="000000"/>
                <w:szCs w:val="20"/>
              </w:rPr>
              <w:t>32</w:t>
            </w:r>
          </w:p>
        </w:tc>
        <w:tc>
          <w:tcPr>
            <w:tcW w:w="863" w:type="pct"/>
          </w:tcPr>
          <w:p w14:paraId="6DC0282E" w14:textId="77777777" w:rsidR="00E215EC" w:rsidRPr="009A2CB9" w:rsidRDefault="00E215EC" w:rsidP="00A41B3B">
            <w:pPr>
              <w:jc w:val="center"/>
              <w:rPr>
                <w:rFonts w:cstheme="minorHAnsi"/>
                <w:szCs w:val="20"/>
              </w:rPr>
            </w:pPr>
          </w:p>
        </w:tc>
      </w:tr>
      <w:tr w:rsidR="00E215EC" w:rsidRPr="009A2CB9" w14:paraId="23D1CF90" w14:textId="77777777" w:rsidTr="00A36DD2">
        <w:tc>
          <w:tcPr>
            <w:tcW w:w="3273" w:type="pct"/>
          </w:tcPr>
          <w:p w14:paraId="436D4400" w14:textId="77777777" w:rsidR="00E215EC" w:rsidRPr="009A2CB9" w:rsidRDefault="00E215EC" w:rsidP="00A41B3B">
            <w:pPr>
              <w:rPr>
                <w:rFonts w:cstheme="minorHAnsi"/>
                <w:szCs w:val="20"/>
              </w:rPr>
            </w:pPr>
            <w:bookmarkStart w:id="67" w:name="_Hlk20142636"/>
            <w:r w:rsidRPr="009A2CB9">
              <w:rPr>
                <w:rFonts w:cstheme="minorHAnsi"/>
                <w:szCs w:val="20"/>
              </w:rPr>
              <w:t>Veterinary science</w:t>
            </w:r>
          </w:p>
        </w:tc>
        <w:tc>
          <w:tcPr>
            <w:tcW w:w="863" w:type="pct"/>
            <w:vAlign w:val="center"/>
          </w:tcPr>
          <w:p w14:paraId="51D69209" w14:textId="77777777" w:rsidR="00E215EC" w:rsidRPr="009A2CB9" w:rsidRDefault="00E215EC" w:rsidP="00A41B3B">
            <w:pPr>
              <w:rPr>
                <w:rFonts w:cstheme="minorHAnsi"/>
                <w:szCs w:val="20"/>
              </w:rPr>
            </w:pPr>
            <w:r w:rsidRPr="009A2CB9">
              <w:rPr>
                <w:rFonts w:cstheme="minorHAnsi"/>
                <w:color w:val="000000"/>
                <w:szCs w:val="20"/>
              </w:rPr>
              <w:t>33</w:t>
            </w:r>
          </w:p>
        </w:tc>
        <w:tc>
          <w:tcPr>
            <w:tcW w:w="863" w:type="pct"/>
          </w:tcPr>
          <w:p w14:paraId="2FAD3B89" w14:textId="77777777" w:rsidR="00E215EC" w:rsidRPr="009A2CB9" w:rsidRDefault="00E215EC" w:rsidP="00A41B3B">
            <w:pPr>
              <w:jc w:val="center"/>
              <w:rPr>
                <w:rFonts w:cstheme="minorHAnsi"/>
                <w:szCs w:val="20"/>
              </w:rPr>
            </w:pPr>
          </w:p>
        </w:tc>
      </w:tr>
      <w:tr w:rsidR="00E215EC" w:rsidRPr="009A2CB9" w14:paraId="6E429AE4" w14:textId="77777777" w:rsidTr="00A36DD2">
        <w:tc>
          <w:tcPr>
            <w:tcW w:w="3273" w:type="pct"/>
          </w:tcPr>
          <w:p w14:paraId="43148428" w14:textId="77777777" w:rsidR="00E215EC" w:rsidRPr="009A2CB9" w:rsidRDefault="00E215EC" w:rsidP="00A41B3B">
            <w:pPr>
              <w:rPr>
                <w:rFonts w:cstheme="minorHAnsi"/>
                <w:szCs w:val="20"/>
              </w:rPr>
            </w:pPr>
            <w:r w:rsidRPr="009A2CB9">
              <w:rPr>
                <w:rFonts w:cstheme="minorHAnsi"/>
                <w:szCs w:val="20"/>
              </w:rPr>
              <w:t>Other (specify)</w:t>
            </w:r>
          </w:p>
        </w:tc>
        <w:tc>
          <w:tcPr>
            <w:tcW w:w="863" w:type="pct"/>
          </w:tcPr>
          <w:p w14:paraId="051EB8E5" w14:textId="77777777" w:rsidR="00E215EC" w:rsidRPr="009A2CB9" w:rsidRDefault="00E215EC" w:rsidP="00A41B3B">
            <w:pPr>
              <w:rPr>
                <w:rFonts w:cstheme="minorHAnsi"/>
                <w:szCs w:val="20"/>
              </w:rPr>
            </w:pPr>
            <w:r w:rsidRPr="009A2CB9">
              <w:rPr>
                <w:rFonts w:cstheme="minorHAnsi"/>
                <w:szCs w:val="20"/>
              </w:rPr>
              <w:t>98</w:t>
            </w:r>
          </w:p>
        </w:tc>
        <w:tc>
          <w:tcPr>
            <w:tcW w:w="863" w:type="pct"/>
          </w:tcPr>
          <w:p w14:paraId="06A7CBD0" w14:textId="77777777" w:rsidR="00E215EC" w:rsidRPr="009A2CB9" w:rsidRDefault="00E215EC" w:rsidP="00A41B3B">
            <w:pPr>
              <w:jc w:val="center"/>
              <w:rPr>
                <w:rFonts w:cstheme="minorHAnsi"/>
                <w:szCs w:val="20"/>
              </w:rPr>
            </w:pPr>
          </w:p>
        </w:tc>
      </w:tr>
      <w:bookmarkEnd w:id="67"/>
    </w:tbl>
    <w:p w14:paraId="0C3CFCBD" w14:textId="77777777" w:rsidR="00E215EC" w:rsidRPr="009A2CB9" w:rsidRDefault="00E215EC" w:rsidP="00E215EC">
      <w:pPr>
        <w:rPr>
          <w:rFonts w:cstheme="minorHAnsi"/>
          <w:szCs w:val="20"/>
        </w:rPr>
      </w:pPr>
    </w:p>
    <w:p w14:paraId="1AB8A552"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Thinking about high school, which of the following subjects would you be interested in studying once you get the choice to select your subjects. Please select from the below list which elective subjects you would be interested in for years 9 and 10. </w:t>
      </w:r>
    </w:p>
    <w:p w14:paraId="38AAF948" w14:textId="2449A0D6"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STUDENTS IN YEARS 6, 7 AND 8. Q7 = CODE 1-3</w:t>
      </w:r>
      <w:r>
        <w:rPr>
          <w:rFonts w:cstheme="minorHAnsi"/>
          <w:color w:val="FF0000"/>
          <w:szCs w:val="20"/>
        </w:rPr>
        <w:t>]</w:t>
      </w:r>
    </w:p>
    <w:p w14:paraId="122A055E"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are considering from the list below. </w:t>
      </w:r>
    </w:p>
    <w:p w14:paraId="711CA230" w14:textId="77777777" w:rsidR="00E215EC" w:rsidRPr="009A2CB9" w:rsidRDefault="00E215EC" w:rsidP="009A2CB9">
      <w:pPr>
        <w:pStyle w:val="ListParagraph"/>
        <w:numPr>
          <w:ilvl w:val="0"/>
          <w:numId w:val="0"/>
        </w:numPr>
        <w:spacing w:after="0" w:line="240" w:lineRule="auto"/>
        <w:ind w:left="720"/>
        <w:rPr>
          <w:rFonts w:cstheme="minorHAnsi"/>
          <w:szCs w:val="20"/>
        </w:rPr>
      </w:pPr>
      <w:r w:rsidRPr="009A2CB9">
        <w:rPr>
          <w:rStyle w:val="Emphasis"/>
          <w:rFonts w:eastAsia="Times New Roman" w:cstheme="minorHAnsi"/>
          <w:szCs w:val="20"/>
        </w:rPr>
        <w:t>Please select up to 5 subjects. </w:t>
      </w:r>
    </w:p>
    <w:p w14:paraId="728710BB" w14:textId="77777777" w:rsidR="00E215EC" w:rsidRPr="009A2CB9" w:rsidRDefault="00E215EC" w:rsidP="009A2CB9">
      <w:pPr>
        <w:pStyle w:val="ListParagraph"/>
        <w:numPr>
          <w:ilvl w:val="0"/>
          <w:numId w:val="0"/>
        </w:numPr>
        <w:spacing w:after="0" w:line="240" w:lineRule="auto"/>
        <w:ind w:left="720"/>
        <w:rPr>
          <w:rFonts w:cstheme="minorHAnsi"/>
          <w:i/>
          <w:szCs w:val="20"/>
        </w:rPr>
      </w:pPr>
    </w:p>
    <w:p w14:paraId="4299DB88"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Please select from the below list which elective subjects you are considering choosing for years 11 and 12. </w:t>
      </w:r>
    </w:p>
    <w:p w14:paraId="2387C527" w14:textId="5CCC95BE"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STUDENTS IN YEARS 9 AND 10. Q7 = CODE 4-5</w:t>
      </w:r>
      <w:r>
        <w:rPr>
          <w:rFonts w:cstheme="minorHAnsi"/>
          <w:color w:val="FF0000"/>
          <w:szCs w:val="20"/>
        </w:rPr>
        <w:t>]</w:t>
      </w:r>
    </w:p>
    <w:p w14:paraId="2AA32D5B"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states and schools offer different choices of electives, so please select the elective subjects that best describe the ones you are considering from the list below. </w:t>
      </w:r>
    </w:p>
    <w:p w14:paraId="510FBAC6"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Style w:val="Emphasis"/>
          <w:rFonts w:eastAsia="Times New Roman" w:cstheme="minorHAnsi"/>
          <w:szCs w:val="20"/>
        </w:rPr>
        <w:t>Please select up to 7 subjects. </w:t>
      </w:r>
    </w:p>
    <w:p w14:paraId="637D190A" w14:textId="77777777" w:rsidR="00E215EC" w:rsidRPr="009A2CB9" w:rsidRDefault="00E215EC" w:rsidP="009A2CB9">
      <w:pPr>
        <w:pStyle w:val="ListParagraph"/>
        <w:numPr>
          <w:ilvl w:val="0"/>
          <w:numId w:val="0"/>
        </w:numPr>
        <w:spacing w:after="0" w:line="240" w:lineRule="auto"/>
        <w:ind w:left="720"/>
        <w:rPr>
          <w:rFonts w:cstheme="minorHAnsi"/>
          <w:szCs w:val="20"/>
        </w:rPr>
      </w:pPr>
    </w:p>
    <w:p w14:paraId="5136900A"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 xml:space="preserve">Please select from the below list which course(s) you are considering after high school. </w:t>
      </w:r>
    </w:p>
    <w:p w14:paraId="3540AFB1" w14:textId="2D57D2F3"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STUDENTS IN YEARS 11 AND 12. Q7 = CODE 6-7. INCLUDE CODE FOR NOT CONTINUING WITH STUDY</w:t>
      </w:r>
      <w:r>
        <w:rPr>
          <w:rFonts w:cstheme="minorHAnsi"/>
          <w:color w:val="FF0000"/>
          <w:szCs w:val="20"/>
        </w:rPr>
        <w:t>]</w:t>
      </w:r>
    </w:p>
    <w:p w14:paraId="0DA0EDE6" w14:textId="77777777" w:rsidR="00E215EC" w:rsidRPr="009A2CB9" w:rsidRDefault="00E215EC" w:rsidP="009A2CB9">
      <w:pPr>
        <w:pStyle w:val="ListParagraph"/>
        <w:numPr>
          <w:ilvl w:val="0"/>
          <w:numId w:val="0"/>
        </w:numPr>
        <w:spacing w:after="0" w:line="240" w:lineRule="auto"/>
        <w:ind w:left="720"/>
        <w:rPr>
          <w:rFonts w:cstheme="minorHAnsi"/>
          <w:i/>
          <w:szCs w:val="20"/>
        </w:rPr>
      </w:pPr>
      <w:r w:rsidRPr="009A2CB9">
        <w:rPr>
          <w:rFonts w:cstheme="minorHAnsi"/>
          <w:i/>
          <w:szCs w:val="20"/>
        </w:rPr>
        <w:t xml:space="preserve">Please note that different tertiary education providers offer different choices of courses, so please select the subjects that best describe the ones you are considering from the list below. </w:t>
      </w:r>
    </w:p>
    <w:p w14:paraId="71D346CD" w14:textId="77777777" w:rsidR="00E215EC" w:rsidRPr="009A2CB9" w:rsidRDefault="00E215EC" w:rsidP="00E215EC">
      <w:pPr>
        <w:ind w:firstLine="720"/>
        <w:rPr>
          <w:rFonts w:eastAsia="Times New Roman" w:cstheme="minorHAnsi"/>
          <w:szCs w:val="20"/>
        </w:rPr>
      </w:pPr>
      <w:r w:rsidRPr="009A2CB9">
        <w:rPr>
          <w:rStyle w:val="Emphasis"/>
          <w:rFonts w:eastAsia="Times New Roman" w:cstheme="minorHAnsi"/>
          <w:szCs w:val="20"/>
        </w:rPr>
        <w:t>Please select up to 2 courses. </w:t>
      </w:r>
      <w:r w:rsidRPr="009A2CB9">
        <w:rPr>
          <w:rFonts w:eastAsia="Times New Roman" w:cstheme="minorHAnsi"/>
          <w:szCs w:val="20"/>
        </w:rPr>
        <w:t>*</w:t>
      </w:r>
    </w:p>
    <w:p w14:paraId="515013CB" w14:textId="77777777" w:rsidR="00E215EC" w:rsidRPr="009A2CB9" w:rsidRDefault="00E215EC" w:rsidP="00E215EC">
      <w:pPr>
        <w:pStyle w:val="CommentText"/>
        <w:ind w:firstLine="720"/>
        <w:rPr>
          <w:rFonts w:cstheme="minorHAnsi"/>
        </w:rPr>
      </w:pPr>
      <w:r w:rsidRPr="009A2CB9">
        <w:rPr>
          <w:rFonts w:cstheme="minorHAnsi"/>
        </w:rPr>
        <w:t xml:space="preserve">Includes option for ‘Not Continuing Study’ </w:t>
      </w:r>
    </w:p>
    <w:p w14:paraId="08142D30" w14:textId="77777777" w:rsidR="00E215EC" w:rsidRPr="009A2CB9" w:rsidRDefault="00E215EC" w:rsidP="00E215EC">
      <w:pPr>
        <w:ind w:firstLine="720"/>
        <w:rPr>
          <w:rFonts w:cstheme="minorHAnsi"/>
          <w:b/>
          <w:szCs w:val="20"/>
        </w:rPr>
      </w:pPr>
    </w:p>
    <w:p w14:paraId="09164722"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3: CAREER ASPIRATIONS</w:t>
      </w:r>
    </w:p>
    <w:p w14:paraId="236BCC27" w14:textId="15692D36" w:rsidR="00E215EC" w:rsidRPr="009A2CB9" w:rsidRDefault="00E215EC" w:rsidP="009A2CB9">
      <w:pPr>
        <w:rPr>
          <w:rFonts w:cstheme="minorHAnsi"/>
          <w:szCs w:val="20"/>
        </w:rPr>
      </w:pPr>
      <w:r w:rsidRPr="009A2CB9">
        <w:rPr>
          <w:rFonts w:cstheme="minorHAnsi"/>
          <w:szCs w:val="20"/>
        </w:rPr>
        <w:t>Great, thanks. Now in this next section we would like to ask you some questions</w:t>
      </w:r>
      <w:r w:rsidRPr="009A2CB9">
        <w:rPr>
          <w:rStyle w:val="Strong"/>
          <w:rFonts w:cstheme="minorHAnsi"/>
          <w:szCs w:val="20"/>
        </w:rPr>
        <w:t xml:space="preserve"> about your career aspirations. </w:t>
      </w:r>
    </w:p>
    <w:p w14:paraId="7983CA1C" w14:textId="77777777" w:rsidR="00E215EC" w:rsidRPr="009A2CB9" w:rsidRDefault="00E215EC" w:rsidP="001F64F6">
      <w:pPr>
        <w:pStyle w:val="CommentText"/>
        <w:widowControl/>
        <w:numPr>
          <w:ilvl w:val="0"/>
          <w:numId w:val="14"/>
        </w:numPr>
        <w:rPr>
          <w:rFonts w:cstheme="minorHAnsi"/>
        </w:rPr>
      </w:pPr>
      <w:r w:rsidRPr="009A2CB9">
        <w:rPr>
          <w:rFonts w:cstheme="minorHAnsi"/>
        </w:rPr>
        <w:t>Thinking about what type of career you want after you finish school, which of the following best describes you?</w:t>
      </w:r>
    </w:p>
    <w:p w14:paraId="4FED7B1F" w14:textId="77777777" w:rsidR="00E215EC" w:rsidRPr="009A2CB9" w:rsidRDefault="00E215EC" w:rsidP="00E215EC">
      <w:pPr>
        <w:ind w:left="720"/>
        <w:rPr>
          <w:rFonts w:cstheme="minorHAnsi"/>
          <w:color w:val="FF0000"/>
          <w:szCs w:val="20"/>
        </w:rPr>
      </w:pPr>
      <w:r w:rsidRPr="009A2CB9">
        <w:rPr>
          <w:rFonts w:cstheme="minorHAnsi"/>
          <w:i/>
          <w:iCs/>
          <w:szCs w:val="20"/>
        </w:rPr>
        <w:t>If you have finished your studies and are already working, please answer this based on your level or certainty of whether your current career is the career you want to pursue or if you are still uncertain.</w:t>
      </w:r>
      <w:r w:rsidRPr="009A2CB9">
        <w:rPr>
          <w:rFonts w:cstheme="minorHAnsi"/>
          <w:szCs w:val="20"/>
        </w:rPr>
        <w:t xml:space="preserve"> </w:t>
      </w:r>
    </w:p>
    <w:p w14:paraId="64994447" w14:textId="6815DD33" w:rsidR="00E215EC" w:rsidRPr="009A2CB9" w:rsidRDefault="00A36DD2" w:rsidP="009A2CB9">
      <w:pPr>
        <w:pStyle w:val="ListParagraph"/>
        <w:numPr>
          <w:ilvl w:val="0"/>
          <w:numId w:val="0"/>
        </w:numPr>
        <w:spacing w:after="0" w:line="240" w:lineRule="auto"/>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8569"/>
        <w:gridCol w:w="441"/>
      </w:tblGrid>
      <w:tr w:rsidR="00E215EC" w:rsidRPr="009A2CB9" w14:paraId="00DA2E22" w14:textId="77777777" w:rsidTr="00A36DD2">
        <w:tc>
          <w:tcPr>
            <w:tcW w:w="4755" w:type="pct"/>
          </w:tcPr>
          <w:p w14:paraId="66DD46D6" w14:textId="77777777" w:rsidR="00E215EC" w:rsidRPr="009A2CB9" w:rsidRDefault="00E215EC" w:rsidP="00A41B3B">
            <w:pPr>
              <w:rPr>
                <w:rFonts w:cstheme="minorHAnsi"/>
                <w:szCs w:val="20"/>
              </w:rPr>
            </w:pPr>
            <w:r w:rsidRPr="009A2CB9">
              <w:rPr>
                <w:rFonts w:cstheme="minorHAnsi"/>
                <w:szCs w:val="20"/>
              </w:rPr>
              <w:t>Very certain: I definitely know what I want to do.</w:t>
            </w:r>
          </w:p>
        </w:tc>
        <w:tc>
          <w:tcPr>
            <w:tcW w:w="245" w:type="pct"/>
          </w:tcPr>
          <w:p w14:paraId="51F360EC" w14:textId="77777777" w:rsidR="00E215EC" w:rsidRPr="009A2CB9" w:rsidRDefault="00E215EC" w:rsidP="00A41B3B">
            <w:pPr>
              <w:rPr>
                <w:rFonts w:cstheme="minorHAnsi"/>
                <w:szCs w:val="20"/>
              </w:rPr>
            </w:pPr>
            <w:r w:rsidRPr="009A2CB9">
              <w:rPr>
                <w:rFonts w:cstheme="minorHAnsi"/>
                <w:szCs w:val="20"/>
              </w:rPr>
              <w:t>1</w:t>
            </w:r>
          </w:p>
        </w:tc>
      </w:tr>
      <w:tr w:rsidR="00E215EC" w:rsidRPr="009A2CB9" w14:paraId="6FBDE1F7" w14:textId="77777777" w:rsidTr="00A36DD2">
        <w:tc>
          <w:tcPr>
            <w:tcW w:w="4755" w:type="pct"/>
          </w:tcPr>
          <w:p w14:paraId="4D286D26" w14:textId="77777777" w:rsidR="00E215EC" w:rsidRPr="009A2CB9" w:rsidRDefault="00E215EC" w:rsidP="00A41B3B">
            <w:pPr>
              <w:rPr>
                <w:rFonts w:cstheme="minorHAnsi"/>
                <w:szCs w:val="20"/>
              </w:rPr>
            </w:pPr>
            <w:r w:rsidRPr="009A2CB9">
              <w:rPr>
                <w:rFonts w:cstheme="minorHAnsi"/>
                <w:szCs w:val="20"/>
              </w:rPr>
              <w:t>Fairly certain: I’m pretty sure I know what I want to do.</w:t>
            </w:r>
          </w:p>
        </w:tc>
        <w:tc>
          <w:tcPr>
            <w:tcW w:w="245" w:type="pct"/>
          </w:tcPr>
          <w:p w14:paraId="22F01762" w14:textId="77777777" w:rsidR="00E215EC" w:rsidRPr="009A2CB9" w:rsidRDefault="00E215EC" w:rsidP="00A41B3B">
            <w:pPr>
              <w:rPr>
                <w:rFonts w:cstheme="minorHAnsi"/>
                <w:szCs w:val="20"/>
              </w:rPr>
            </w:pPr>
            <w:r w:rsidRPr="009A2CB9">
              <w:rPr>
                <w:rFonts w:cstheme="minorHAnsi"/>
                <w:szCs w:val="20"/>
              </w:rPr>
              <w:t>2</w:t>
            </w:r>
          </w:p>
        </w:tc>
      </w:tr>
      <w:tr w:rsidR="00E215EC" w:rsidRPr="009A2CB9" w14:paraId="07AA82FE" w14:textId="77777777" w:rsidTr="00A36DD2">
        <w:tc>
          <w:tcPr>
            <w:tcW w:w="4755" w:type="pct"/>
          </w:tcPr>
          <w:p w14:paraId="6292B8FD" w14:textId="77777777" w:rsidR="00E215EC" w:rsidRPr="009A2CB9" w:rsidRDefault="00E215EC" w:rsidP="00A41B3B">
            <w:pPr>
              <w:rPr>
                <w:rFonts w:cstheme="minorHAnsi"/>
                <w:szCs w:val="20"/>
              </w:rPr>
            </w:pPr>
            <w:r w:rsidRPr="009A2CB9">
              <w:rPr>
                <w:rFonts w:cstheme="minorHAnsi"/>
                <w:szCs w:val="20"/>
              </w:rPr>
              <w:t>Hardly certain: I have an idea of what I might do but nothing is decided / I’m likely to change my mind.</w:t>
            </w:r>
          </w:p>
        </w:tc>
        <w:tc>
          <w:tcPr>
            <w:tcW w:w="245" w:type="pct"/>
          </w:tcPr>
          <w:p w14:paraId="31CFB048" w14:textId="77777777" w:rsidR="00E215EC" w:rsidRPr="009A2CB9" w:rsidRDefault="00E215EC" w:rsidP="00A41B3B">
            <w:pPr>
              <w:rPr>
                <w:rFonts w:cstheme="minorHAnsi"/>
                <w:szCs w:val="20"/>
              </w:rPr>
            </w:pPr>
            <w:r w:rsidRPr="009A2CB9">
              <w:rPr>
                <w:rFonts w:cstheme="minorHAnsi"/>
                <w:szCs w:val="20"/>
              </w:rPr>
              <w:t>3</w:t>
            </w:r>
          </w:p>
        </w:tc>
      </w:tr>
      <w:tr w:rsidR="00E215EC" w:rsidRPr="009A2CB9" w14:paraId="42A3398E" w14:textId="77777777" w:rsidTr="00A36DD2">
        <w:tc>
          <w:tcPr>
            <w:tcW w:w="4755" w:type="pct"/>
          </w:tcPr>
          <w:p w14:paraId="336FECAB" w14:textId="77777777" w:rsidR="00E215EC" w:rsidRPr="009A2CB9" w:rsidRDefault="00E215EC" w:rsidP="00A41B3B">
            <w:pPr>
              <w:rPr>
                <w:rFonts w:cstheme="minorHAnsi"/>
                <w:szCs w:val="20"/>
              </w:rPr>
            </w:pPr>
            <w:r w:rsidRPr="009A2CB9">
              <w:rPr>
                <w:rFonts w:cstheme="minorHAnsi"/>
                <w:szCs w:val="20"/>
              </w:rPr>
              <w:t>Not at all certain: I have no idea what I want to do.</w:t>
            </w:r>
          </w:p>
        </w:tc>
        <w:tc>
          <w:tcPr>
            <w:tcW w:w="245" w:type="pct"/>
          </w:tcPr>
          <w:p w14:paraId="67D71DE8" w14:textId="77777777" w:rsidR="00E215EC" w:rsidRPr="009A2CB9" w:rsidRDefault="00E215EC" w:rsidP="00A41B3B">
            <w:pPr>
              <w:rPr>
                <w:rFonts w:cstheme="minorHAnsi"/>
                <w:szCs w:val="20"/>
              </w:rPr>
            </w:pPr>
            <w:r w:rsidRPr="009A2CB9">
              <w:rPr>
                <w:rFonts w:cstheme="minorHAnsi"/>
                <w:szCs w:val="20"/>
              </w:rPr>
              <w:t>4</w:t>
            </w:r>
          </w:p>
        </w:tc>
      </w:tr>
    </w:tbl>
    <w:p w14:paraId="0AE3C21F" w14:textId="77777777" w:rsidR="00E215EC" w:rsidRPr="009A2CB9" w:rsidRDefault="00E215EC" w:rsidP="00E215EC">
      <w:pPr>
        <w:rPr>
          <w:rFonts w:cstheme="minorHAnsi"/>
          <w:color w:val="FF0000"/>
          <w:szCs w:val="20"/>
        </w:rPr>
      </w:pPr>
    </w:p>
    <w:p w14:paraId="5E9AE851"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what type of career would you like to have in the future?</w:t>
      </w:r>
    </w:p>
    <w:p w14:paraId="77CF4915" w14:textId="77777777" w:rsidR="00E215EC" w:rsidRPr="009A2CB9" w:rsidRDefault="00E215EC" w:rsidP="009A2CB9">
      <w:pPr>
        <w:pStyle w:val="ListParagraph"/>
        <w:numPr>
          <w:ilvl w:val="0"/>
          <w:numId w:val="0"/>
        </w:numPr>
        <w:ind w:left="720"/>
        <w:rPr>
          <w:rFonts w:cstheme="minorHAnsi"/>
          <w:szCs w:val="20"/>
        </w:rPr>
      </w:pPr>
      <w:r w:rsidRPr="009A2CB9">
        <w:rPr>
          <w:rStyle w:val="Emphasis"/>
          <w:rFonts w:cstheme="minorHAnsi"/>
          <w:szCs w:val="20"/>
        </w:rPr>
        <w:t>Select up to 3 choices.</w:t>
      </w:r>
    </w:p>
    <w:p w14:paraId="6633ACC7" w14:textId="411A9EB4" w:rsidR="00E215EC" w:rsidRPr="009A2CB9" w:rsidRDefault="00E215EC" w:rsidP="009A2CB9">
      <w:pPr>
        <w:pStyle w:val="ListParagraph"/>
        <w:numPr>
          <w:ilvl w:val="0"/>
          <w:numId w:val="0"/>
        </w:numPr>
        <w:ind w:left="720"/>
        <w:rPr>
          <w:rFonts w:cstheme="minorHAnsi"/>
          <w:color w:val="FF0000"/>
          <w:szCs w:val="20"/>
        </w:rPr>
      </w:pPr>
      <w:r w:rsidRPr="009A2CB9">
        <w:rPr>
          <w:rFonts w:cstheme="minorHAnsi"/>
          <w:color w:val="FF0000"/>
          <w:szCs w:val="20"/>
        </w:rPr>
        <w:t xml:space="preserve"> </w:t>
      </w:r>
      <w:r w:rsidR="00A36DD2">
        <w:rPr>
          <w:rFonts w:cstheme="minorHAnsi"/>
          <w:color w:val="FF0000"/>
          <w:szCs w:val="20"/>
        </w:rPr>
        <w:t>[</w:t>
      </w:r>
      <w:r w:rsidRPr="009A2CB9">
        <w:rPr>
          <w:rFonts w:cstheme="minorHAnsi"/>
          <w:color w:val="FF0000"/>
          <w:szCs w:val="20"/>
        </w:rPr>
        <w:t>ASK ALL.MC. RANDOMISE ORDER.</w:t>
      </w:r>
      <w:r w:rsidR="00A36DD2">
        <w:rPr>
          <w:rFonts w:cstheme="minorHAnsi"/>
          <w:color w:val="FF0000"/>
          <w:szCs w:val="20"/>
        </w:rPr>
        <w:t>]</w:t>
      </w:r>
    </w:p>
    <w:tbl>
      <w:tblPr>
        <w:tblW w:w="5000" w:type="pct"/>
        <w:tblLook w:val="04A0" w:firstRow="1" w:lastRow="0" w:firstColumn="1" w:lastColumn="0" w:noHBand="0" w:noVBand="1"/>
      </w:tblPr>
      <w:tblGrid>
        <w:gridCol w:w="6078"/>
        <w:gridCol w:w="1051"/>
        <w:gridCol w:w="1881"/>
      </w:tblGrid>
      <w:tr w:rsidR="00E215EC" w:rsidRPr="009A2CB9" w14:paraId="4700A964" w14:textId="77777777" w:rsidTr="00A36DD2">
        <w:trPr>
          <w:trHeight w:val="288"/>
        </w:trPr>
        <w:tc>
          <w:tcPr>
            <w:tcW w:w="3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83BC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0A99902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c>
          <w:tcPr>
            <w:tcW w:w="1044" w:type="pct"/>
            <w:tcBorders>
              <w:top w:val="single" w:sz="4" w:space="0" w:color="auto"/>
              <w:left w:val="nil"/>
              <w:bottom w:val="single" w:sz="4" w:space="0" w:color="auto"/>
              <w:right w:val="single" w:sz="4" w:space="0" w:color="auto"/>
            </w:tcBorders>
            <w:shd w:val="clear" w:color="auto" w:fill="auto"/>
            <w:noWrap/>
            <w:vAlign w:val="bottom"/>
            <w:hideMark/>
          </w:tcPr>
          <w:p w14:paraId="403B88EC" w14:textId="77777777" w:rsidR="00E215EC" w:rsidRPr="009A2CB9" w:rsidRDefault="00E215EC" w:rsidP="00A41B3B">
            <w:pPr>
              <w:jc w:val="center"/>
              <w:rPr>
                <w:rFonts w:eastAsia="Times New Roman" w:cstheme="minorHAnsi"/>
                <w:color w:val="000000"/>
                <w:szCs w:val="20"/>
                <w:lang w:eastAsia="en-AU"/>
              </w:rPr>
            </w:pPr>
            <w:r w:rsidRPr="00A36DD2">
              <w:rPr>
                <w:rFonts w:eastAsia="Times New Roman" w:cstheme="minorHAnsi"/>
                <w:color w:val="FF0000"/>
                <w:szCs w:val="20"/>
                <w:lang w:val="en-US" w:eastAsia="en-AU"/>
              </w:rPr>
              <w:t>STEM RELATED</w:t>
            </w:r>
          </w:p>
        </w:tc>
      </w:tr>
      <w:tr w:rsidR="00E215EC" w:rsidRPr="009A2CB9" w14:paraId="4038F00C"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F6F2B2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Accountant</w:t>
            </w:r>
          </w:p>
        </w:tc>
        <w:tc>
          <w:tcPr>
            <w:tcW w:w="583" w:type="pct"/>
            <w:tcBorders>
              <w:top w:val="nil"/>
              <w:left w:val="nil"/>
              <w:bottom w:val="single" w:sz="4" w:space="0" w:color="auto"/>
              <w:right w:val="single" w:sz="4" w:space="0" w:color="auto"/>
            </w:tcBorders>
            <w:shd w:val="clear" w:color="auto" w:fill="auto"/>
            <w:noWrap/>
            <w:vAlign w:val="bottom"/>
            <w:hideMark/>
          </w:tcPr>
          <w:p w14:paraId="66D68DF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w:t>
            </w:r>
          </w:p>
        </w:tc>
        <w:tc>
          <w:tcPr>
            <w:tcW w:w="1044" w:type="pct"/>
            <w:tcBorders>
              <w:top w:val="nil"/>
              <w:left w:val="nil"/>
              <w:bottom w:val="single" w:sz="4" w:space="0" w:color="auto"/>
              <w:right w:val="single" w:sz="4" w:space="0" w:color="auto"/>
            </w:tcBorders>
            <w:shd w:val="clear" w:color="auto" w:fill="auto"/>
            <w:noWrap/>
            <w:vAlign w:val="bottom"/>
            <w:hideMark/>
          </w:tcPr>
          <w:p w14:paraId="50113C0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5AB7BF63"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35DE0D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Advertising or marketing consultant</w:t>
            </w:r>
          </w:p>
        </w:tc>
        <w:tc>
          <w:tcPr>
            <w:tcW w:w="583" w:type="pct"/>
            <w:tcBorders>
              <w:top w:val="nil"/>
              <w:left w:val="nil"/>
              <w:bottom w:val="single" w:sz="4" w:space="0" w:color="auto"/>
              <w:right w:val="single" w:sz="4" w:space="0" w:color="auto"/>
            </w:tcBorders>
            <w:shd w:val="clear" w:color="auto" w:fill="auto"/>
            <w:noWrap/>
            <w:vAlign w:val="bottom"/>
            <w:hideMark/>
          </w:tcPr>
          <w:p w14:paraId="238761D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2</w:t>
            </w:r>
          </w:p>
        </w:tc>
        <w:tc>
          <w:tcPr>
            <w:tcW w:w="1044" w:type="pct"/>
            <w:tcBorders>
              <w:top w:val="nil"/>
              <w:left w:val="nil"/>
              <w:bottom w:val="single" w:sz="4" w:space="0" w:color="auto"/>
              <w:right w:val="single" w:sz="4" w:space="0" w:color="auto"/>
            </w:tcBorders>
            <w:shd w:val="clear" w:color="auto" w:fill="auto"/>
            <w:noWrap/>
            <w:vAlign w:val="bottom"/>
            <w:hideMark/>
          </w:tcPr>
          <w:p w14:paraId="1BC11E65" w14:textId="77777777" w:rsidR="00E215EC" w:rsidRPr="009A2CB9" w:rsidRDefault="00E215EC" w:rsidP="00A41B3B">
            <w:pPr>
              <w:jc w:val="center"/>
              <w:rPr>
                <w:rFonts w:eastAsia="Times New Roman" w:cstheme="minorHAnsi"/>
                <w:color w:val="000000"/>
                <w:szCs w:val="20"/>
                <w:lang w:eastAsia="en-AU"/>
              </w:rPr>
            </w:pPr>
          </w:p>
        </w:tc>
      </w:tr>
      <w:tr w:rsidR="00E215EC" w:rsidRPr="009A2CB9" w14:paraId="5CEE67BE"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63629B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Architect</w:t>
            </w:r>
          </w:p>
        </w:tc>
        <w:tc>
          <w:tcPr>
            <w:tcW w:w="583" w:type="pct"/>
            <w:tcBorders>
              <w:top w:val="nil"/>
              <w:left w:val="nil"/>
              <w:bottom w:val="single" w:sz="4" w:space="0" w:color="auto"/>
              <w:right w:val="single" w:sz="4" w:space="0" w:color="auto"/>
            </w:tcBorders>
            <w:shd w:val="clear" w:color="auto" w:fill="auto"/>
            <w:noWrap/>
            <w:vAlign w:val="bottom"/>
            <w:hideMark/>
          </w:tcPr>
          <w:p w14:paraId="76EBD2E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p>
        </w:tc>
        <w:tc>
          <w:tcPr>
            <w:tcW w:w="1044" w:type="pct"/>
            <w:tcBorders>
              <w:top w:val="nil"/>
              <w:left w:val="nil"/>
              <w:bottom w:val="single" w:sz="4" w:space="0" w:color="auto"/>
              <w:right w:val="single" w:sz="4" w:space="0" w:color="auto"/>
            </w:tcBorders>
            <w:shd w:val="clear" w:color="auto" w:fill="auto"/>
            <w:noWrap/>
            <w:vAlign w:val="bottom"/>
            <w:hideMark/>
          </w:tcPr>
          <w:p w14:paraId="5007F92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408AD425"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10ED9A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Artist </w:t>
            </w:r>
          </w:p>
        </w:tc>
        <w:tc>
          <w:tcPr>
            <w:tcW w:w="583" w:type="pct"/>
            <w:tcBorders>
              <w:top w:val="nil"/>
              <w:left w:val="nil"/>
              <w:bottom w:val="single" w:sz="4" w:space="0" w:color="auto"/>
              <w:right w:val="single" w:sz="4" w:space="0" w:color="auto"/>
            </w:tcBorders>
            <w:shd w:val="clear" w:color="auto" w:fill="auto"/>
            <w:noWrap/>
            <w:vAlign w:val="bottom"/>
            <w:hideMark/>
          </w:tcPr>
          <w:p w14:paraId="71C108F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4</w:t>
            </w:r>
          </w:p>
        </w:tc>
        <w:tc>
          <w:tcPr>
            <w:tcW w:w="1044" w:type="pct"/>
            <w:tcBorders>
              <w:top w:val="nil"/>
              <w:left w:val="nil"/>
              <w:bottom w:val="single" w:sz="4" w:space="0" w:color="auto"/>
              <w:right w:val="single" w:sz="4" w:space="0" w:color="auto"/>
            </w:tcBorders>
            <w:shd w:val="clear" w:color="auto" w:fill="auto"/>
            <w:noWrap/>
            <w:vAlign w:val="bottom"/>
            <w:hideMark/>
          </w:tcPr>
          <w:p w14:paraId="15823DD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57F48E0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8F9590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Banker or finance</w:t>
            </w:r>
          </w:p>
        </w:tc>
        <w:tc>
          <w:tcPr>
            <w:tcW w:w="583" w:type="pct"/>
            <w:tcBorders>
              <w:top w:val="nil"/>
              <w:left w:val="nil"/>
              <w:bottom w:val="single" w:sz="4" w:space="0" w:color="auto"/>
              <w:right w:val="single" w:sz="4" w:space="0" w:color="auto"/>
            </w:tcBorders>
            <w:shd w:val="clear" w:color="auto" w:fill="auto"/>
            <w:noWrap/>
            <w:vAlign w:val="bottom"/>
            <w:hideMark/>
          </w:tcPr>
          <w:p w14:paraId="00D8FCE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5</w:t>
            </w:r>
          </w:p>
        </w:tc>
        <w:tc>
          <w:tcPr>
            <w:tcW w:w="1044" w:type="pct"/>
            <w:tcBorders>
              <w:top w:val="nil"/>
              <w:left w:val="nil"/>
              <w:bottom w:val="single" w:sz="4" w:space="0" w:color="auto"/>
              <w:right w:val="single" w:sz="4" w:space="0" w:color="auto"/>
            </w:tcBorders>
            <w:shd w:val="clear" w:color="auto" w:fill="auto"/>
            <w:noWrap/>
            <w:vAlign w:val="bottom"/>
            <w:hideMark/>
          </w:tcPr>
          <w:p w14:paraId="1F6A9C2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3CB8564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BF8B6E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Business owner</w:t>
            </w:r>
          </w:p>
        </w:tc>
        <w:tc>
          <w:tcPr>
            <w:tcW w:w="583" w:type="pct"/>
            <w:tcBorders>
              <w:top w:val="nil"/>
              <w:left w:val="nil"/>
              <w:bottom w:val="single" w:sz="4" w:space="0" w:color="auto"/>
              <w:right w:val="single" w:sz="4" w:space="0" w:color="auto"/>
            </w:tcBorders>
            <w:shd w:val="clear" w:color="auto" w:fill="auto"/>
            <w:noWrap/>
            <w:vAlign w:val="bottom"/>
            <w:hideMark/>
          </w:tcPr>
          <w:p w14:paraId="6F8DD21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6</w:t>
            </w:r>
          </w:p>
        </w:tc>
        <w:tc>
          <w:tcPr>
            <w:tcW w:w="1044" w:type="pct"/>
            <w:tcBorders>
              <w:top w:val="nil"/>
              <w:left w:val="nil"/>
              <w:bottom w:val="single" w:sz="4" w:space="0" w:color="auto"/>
              <w:right w:val="single" w:sz="4" w:space="0" w:color="auto"/>
            </w:tcBorders>
            <w:shd w:val="clear" w:color="auto" w:fill="auto"/>
            <w:noWrap/>
            <w:vAlign w:val="bottom"/>
            <w:hideMark/>
          </w:tcPr>
          <w:p w14:paraId="2EC0FD0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0EFF5BE7"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6D1CB7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Clerical and administration (office support)</w:t>
            </w:r>
          </w:p>
        </w:tc>
        <w:tc>
          <w:tcPr>
            <w:tcW w:w="583" w:type="pct"/>
            <w:tcBorders>
              <w:top w:val="nil"/>
              <w:left w:val="nil"/>
              <w:bottom w:val="single" w:sz="4" w:space="0" w:color="auto"/>
              <w:right w:val="single" w:sz="4" w:space="0" w:color="auto"/>
            </w:tcBorders>
            <w:shd w:val="clear" w:color="auto" w:fill="auto"/>
            <w:noWrap/>
            <w:vAlign w:val="bottom"/>
            <w:hideMark/>
          </w:tcPr>
          <w:p w14:paraId="3978460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7</w:t>
            </w:r>
          </w:p>
        </w:tc>
        <w:tc>
          <w:tcPr>
            <w:tcW w:w="1044" w:type="pct"/>
            <w:tcBorders>
              <w:top w:val="nil"/>
              <w:left w:val="nil"/>
              <w:bottom w:val="single" w:sz="4" w:space="0" w:color="auto"/>
              <w:right w:val="single" w:sz="4" w:space="0" w:color="auto"/>
            </w:tcBorders>
            <w:shd w:val="clear" w:color="auto" w:fill="auto"/>
            <w:noWrap/>
            <w:vAlign w:val="bottom"/>
            <w:hideMark/>
          </w:tcPr>
          <w:p w14:paraId="5622C57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r w:rsidR="00E215EC" w:rsidRPr="009A2CB9" w14:paraId="78E38504"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5755A5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Community and personal service (aged care, childcare)</w:t>
            </w:r>
          </w:p>
        </w:tc>
        <w:tc>
          <w:tcPr>
            <w:tcW w:w="583" w:type="pct"/>
            <w:tcBorders>
              <w:top w:val="nil"/>
              <w:left w:val="nil"/>
              <w:bottom w:val="single" w:sz="4" w:space="0" w:color="auto"/>
              <w:right w:val="single" w:sz="4" w:space="0" w:color="auto"/>
            </w:tcBorders>
            <w:shd w:val="clear" w:color="auto" w:fill="auto"/>
            <w:noWrap/>
            <w:vAlign w:val="bottom"/>
            <w:hideMark/>
          </w:tcPr>
          <w:p w14:paraId="3216FED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8</w:t>
            </w:r>
          </w:p>
        </w:tc>
        <w:tc>
          <w:tcPr>
            <w:tcW w:w="1044" w:type="pct"/>
            <w:tcBorders>
              <w:top w:val="nil"/>
              <w:left w:val="nil"/>
              <w:bottom w:val="single" w:sz="4" w:space="0" w:color="auto"/>
              <w:right w:val="single" w:sz="4" w:space="0" w:color="auto"/>
            </w:tcBorders>
            <w:shd w:val="clear" w:color="auto" w:fill="auto"/>
            <w:noWrap/>
            <w:vAlign w:val="bottom"/>
            <w:hideMark/>
          </w:tcPr>
          <w:p w14:paraId="373B4C1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B8736B8"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B72E928"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Computing or information technology (IT)</w:t>
            </w:r>
          </w:p>
        </w:tc>
        <w:tc>
          <w:tcPr>
            <w:tcW w:w="583" w:type="pct"/>
            <w:tcBorders>
              <w:top w:val="nil"/>
              <w:left w:val="nil"/>
              <w:bottom w:val="single" w:sz="4" w:space="0" w:color="auto"/>
              <w:right w:val="single" w:sz="4" w:space="0" w:color="auto"/>
            </w:tcBorders>
            <w:shd w:val="clear" w:color="auto" w:fill="auto"/>
            <w:noWrap/>
            <w:vAlign w:val="bottom"/>
            <w:hideMark/>
          </w:tcPr>
          <w:p w14:paraId="1267835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w:t>
            </w:r>
          </w:p>
        </w:tc>
        <w:tc>
          <w:tcPr>
            <w:tcW w:w="1044" w:type="pct"/>
            <w:tcBorders>
              <w:top w:val="nil"/>
              <w:left w:val="nil"/>
              <w:bottom w:val="single" w:sz="4" w:space="0" w:color="auto"/>
              <w:right w:val="single" w:sz="4" w:space="0" w:color="auto"/>
            </w:tcBorders>
            <w:shd w:val="clear" w:color="auto" w:fill="auto"/>
            <w:noWrap/>
            <w:vAlign w:val="bottom"/>
            <w:hideMark/>
          </w:tcPr>
          <w:p w14:paraId="28276CD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5AA282E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D4AF6A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Corporate management </w:t>
            </w:r>
          </w:p>
        </w:tc>
        <w:tc>
          <w:tcPr>
            <w:tcW w:w="583" w:type="pct"/>
            <w:tcBorders>
              <w:top w:val="nil"/>
              <w:left w:val="nil"/>
              <w:bottom w:val="single" w:sz="4" w:space="0" w:color="auto"/>
              <w:right w:val="single" w:sz="4" w:space="0" w:color="auto"/>
            </w:tcBorders>
            <w:shd w:val="clear" w:color="auto" w:fill="auto"/>
            <w:noWrap/>
            <w:vAlign w:val="bottom"/>
            <w:hideMark/>
          </w:tcPr>
          <w:p w14:paraId="1FE62FC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10</w:t>
            </w:r>
          </w:p>
        </w:tc>
        <w:tc>
          <w:tcPr>
            <w:tcW w:w="1044" w:type="pct"/>
            <w:tcBorders>
              <w:top w:val="nil"/>
              <w:left w:val="nil"/>
              <w:bottom w:val="single" w:sz="4" w:space="0" w:color="auto"/>
              <w:right w:val="single" w:sz="4" w:space="0" w:color="auto"/>
            </w:tcBorders>
            <w:shd w:val="clear" w:color="auto" w:fill="auto"/>
            <w:noWrap/>
            <w:vAlign w:val="bottom"/>
            <w:hideMark/>
          </w:tcPr>
          <w:p w14:paraId="5CC3B27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E8AB44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783D10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Data analyst</w:t>
            </w:r>
          </w:p>
        </w:tc>
        <w:tc>
          <w:tcPr>
            <w:tcW w:w="583" w:type="pct"/>
            <w:tcBorders>
              <w:top w:val="nil"/>
              <w:left w:val="nil"/>
              <w:bottom w:val="single" w:sz="4" w:space="0" w:color="auto"/>
              <w:right w:val="single" w:sz="4" w:space="0" w:color="auto"/>
            </w:tcBorders>
            <w:shd w:val="clear" w:color="auto" w:fill="auto"/>
            <w:noWrap/>
            <w:vAlign w:val="bottom"/>
            <w:hideMark/>
          </w:tcPr>
          <w:p w14:paraId="06F7950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11</w:t>
            </w:r>
          </w:p>
        </w:tc>
        <w:tc>
          <w:tcPr>
            <w:tcW w:w="1044" w:type="pct"/>
            <w:tcBorders>
              <w:top w:val="nil"/>
              <w:left w:val="nil"/>
              <w:bottom w:val="single" w:sz="4" w:space="0" w:color="auto"/>
              <w:right w:val="single" w:sz="4" w:space="0" w:color="auto"/>
            </w:tcBorders>
            <w:shd w:val="clear" w:color="auto" w:fill="auto"/>
            <w:noWrap/>
            <w:vAlign w:val="bottom"/>
            <w:hideMark/>
          </w:tcPr>
          <w:p w14:paraId="631BDA18"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290ADBEF"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A33787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Economist</w:t>
            </w:r>
          </w:p>
        </w:tc>
        <w:tc>
          <w:tcPr>
            <w:tcW w:w="583" w:type="pct"/>
            <w:tcBorders>
              <w:top w:val="nil"/>
              <w:left w:val="nil"/>
              <w:bottom w:val="single" w:sz="4" w:space="0" w:color="auto"/>
              <w:right w:val="single" w:sz="4" w:space="0" w:color="auto"/>
            </w:tcBorders>
            <w:shd w:val="clear" w:color="auto" w:fill="auto"/>
            <w:noWrap/>
            <w:vAlign w:val="bottom"/>
            <w:hideMark/>
          </w:tcPr>
          <w:p w14:paraId="53A1313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12</w:t>
            </w:r>
          </w:p>
        </w:tc>
        <w:tc>
          <w:tcPr>
            <w:tcW w:w="1044" w:type="pct"/>
            <w:tcBorders>
              <w:top w:val="nil"/>
              <w:left w:val="nil"/>
              <w:bottom w:val="single" w:sz="4" w:space="0" w:color="auto"/>
              <w:right w:val="single" w:sz="4" w:space="0" w:color="auto"/>
            </w:tcBorders>
            <w:shd w:val="clear" w:color="auto" w:fill="auto"/>
            <w:noWrap/>
            <w:vAlign w:val="bottom"/>
            <w:hideMark/>
          </w:tcPr>
          <w:p w14:paraId="69E8F4F9"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1006BE7"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0A433B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Emergency services (police, fire or ambulance)</w:t>
            </w:r>
          </w:p>
        </w:tc>
        <w:tc>
          <w:tcPr>
            <w:tcW w:w="583" w:type="pct"/>
            <w:tcBorders>
              <w:top w:val="nil"/>
              <w:left w:val="nil"/>
              <w:bottom w:val="single" w:sz="4" w:space="0" w:color="auto"/>
              <w:right w:val="single" w:sz="4" w:space="0" w:color="auto"/>
            </w:tcBorders>
            <w:shd w:val="clear" w:color="auto" w:fill="auto"/>
            <w:noWrap/>
            <w:vAlign w:val="bottom"/>
            <w:hideMark/>
          </w:tcPr>
          <w:p w14:paraId="5661EAA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13</w:t>
            </w:r>
          </w:p>
        </w:tc>
        <w:tc>
          <w:tcPr>
            <w:tcW w:w="1044" w:type="pct"/>
            <w:tcBorders>
              <w:top w:val="nil"/>
              <w:left w:val="nil"/>
              <w:bottom w:val="single" w:sz="4" w:space="0" w:color="auto"/>
              <w:right w:val="single" w:sz="4" w:space="0" w:color="auto"/>
            </w:tcBorders>
            <w:shd w:val="clear" w:color="auto" w:fill="auto"/>
            <w:noWrap/>
            <w:vAlign w:val="bottom"/>
            <w:hideMark/>
          </w:tcPr>
          <w:p w14:paraId="0573A7F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1A5E016E"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838525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Engineer</w:t>
            </w:r>
          </w:p>
        </w:tc>
        <w:tc>
          <w:tcPr>
            <w:tcW w:w="583" w:type="pct"/>
            <w:tcBorders>
              <w:top w:val="nil"/>
              <w:left w:val="nil"/>
              <w:bottom w:val="single" w:sz="4" w:space="0" w:color="auto"/>
              <w:right w:val="single" w:sz="4" w:space="0" w:color="auto"/>
            </w:tcBorders>
            <w:shd w:val="clear" w:color="auto" w:fill="auto"/>
            <w:noWrap/>
            <w:vAlign w:val="bottom"/>
            <w:hideMark/>
          </w:tcPr>
          <w:p w14:paraId="33BB89C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14</w:t>
            </w:r>
          </w:p>
        </w:tc>
        <w:tc>
          <w:tcPr>
            <w:tcW w:w="1044" w:type="pct"/>
            <w:tcBorders>
              <w:top w:val="nil"/>
              <w:left w:val="nil"/>
              <w:bottom w:val="single" w:sz="4" w:space="0" w:color="auto"/>
              <w:right w:val="single" w:sz="4" w:space="0" w:color="auto"/>
            </w:tcBorders>
            <w:shd w:val="clear" w:color="auto" w:fill="auto"/>
            <w:noWrap/>
            <w:vAlign w:val="bottom"/>
            <w:hideMark/>
          </w:tcPr>
          <w:p w14:paraId="3CA17DA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4FB84ED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3698E5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Farmer</w:t>
            </w:r>
          </w:p>
        </w:tc>
        <w:tc>
          <w:tcPr>
            <w:tcW w:w="583" w:type="pct"/>
            <w:tcBorders>
              <w:top w:val="nil"/>
              <w:left w:val="nil"/>
              <w:bottom w:val="single" w:sz="4" w:space="0" w:color="auto"/>
              <w:right w:val="single" w:sz="4" w:space="0" w:color="auto"/>
            </w:tcBorders>
            <w:shd w:val="clear" w:color="auto" w:fill="auto"/>
            <w:noWrap/>
            <w:vAlign w:val="bottom"/>
            <w:hideMark/>
          </w:tcPr>
          <w:p w14:paraId="2385532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15</w:t>
            </w:r>
          </w:p>
        </w:tc>
        <w:tc>
          <w:tcPr>
            <w:tcW w:w="1044" w:type="pct"/>
            <w:tcBorders>
              <w:top w:val="nil"/>
              <w:left w:val="nil"/>
              <w:bottom w:val="single" w:sz="4" w:space="0" w:color="auto"/>
              <w:right w:val="single" w:sz="4" w:space="0" w:color="auto"/>
            </w:tcBorders>
            <w:shd w:val="clear" w:color="auto" w:fill="auto"/>
            <w:noWrap/>
            <w:vAlign w:val="bottom"/>
            <w:hideMark/>
          </w:tcPr>
          <w:p w14:paraId="4CD2D814"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07A058A"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CB60E5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Hairdresser or beauty therapist</w:t>
            </w:r>
          </w:p>
        </w:tc>
        <w:tc>
          <w:tcPr>
            <w:tcW w:w="583" w:type="pct"/>
            <w:tcBorders>
              <w:top w:val="nil"/>
              <w:left w:val="nil"/>
              <w:bottom w:val="single" w:sz="4" w:space="0" w:color="auto"/>
              <w:right w:val="single" w:sz="4" w:space="0" w:color="auto"/>
            </w:tcBorders>
            <w:shd w:val="clear" w:color="auto" w:fill="auto"/>
            <w:noWrap/>
            <w:vAlign w:val="bottom"/>
            <w:hideMark/>
          </w:tcPr>
          <w:p w14:paraId="1F51C15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16</w:t>
            </w:r>
          </w:p>
        </w:tc>
        <w:tc>
          <w:tcPr>
            <w:tcW w:w="1044" w:type="pct"/>
            <w:tcBorders>
              <w:top w:val="nil"/>
              <w:left w:val="nil"/>
              <w:bottom w:val="single" w:sz="4" w:space="0" w:color="auto"/>
              <w:right w:val="single" w:sz="4" w:space="0" w:color="auto"/>
            </w:tcBorders>
            <w:shd w:val="clear" w:color="auto" w:fill="auto"/>
            <w:noWrap/>
            <w:vAlign w:val="bottom"/>
            <w:hideMark/>
          </w:tcPr>
          <w:p w14:paraId="1E73831F"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A4AE373"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43371B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Hospitality</w:t>
            </w:r>
          </w:p>
        </w:tc>
        <w:tc>
          <w:tcPr>
            <w:tcW w:w="583" w:type="pct"/>
            <w:tcBorders>
              <w:top w:val="nil"/>
              <w:left w:val="nil"/>
              <w:bottom w:val="single" w:sz="4" w:space="0" w:color="auto"/>
              <w:right w:val="single" w:sz="4" w:space="0" w:color="auto"/>
            </w:tcBorders>
            <w:shd w:val="clear" w:color="auto" w:fill="auto"/>
            <w:noWrap/>
            <w:vAlign w:val="bottom"/>
            <w:hideMark/>
          </w:tcPr>
          <w:p w14:paraId="749DAF7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17</w:t>
            </w:r>
          </w:p>
        </w:tc>
        <w:tc>
          <w:tcPr>
            <w:tcW w:w="1044" w:type="pct"/>
            <w:tcBorders>
              <w:top w:val="nil"/>
              <w:left w:val="nil"/>
              <w:bottom w:val="single" w:sz="4" w:space="0" w:color="auto"/>
              <w:right w:val="single" w:sz="4" w:space="0" w:color="auto"/>
            </w:tcBorders>
            <w:shd w:val="clear" w:color="auto" w:fill="auto"/>
            <w:noWrap/>
            <w:vAlign w:val="bottom"/>
            <w:hideMark/>
          </w:tcPr>
          <w:p w14:paraId="6060BD4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D7DE49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604A0A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Inventor (entrepreneur)</w:t>
            </w:r>
          </w:p>
        </w:tc>
        <w:tc>
          <w:tcPr>
            <w:tcW w:w="583" w:type="pct"/>
            <w:tcBorders>
              <w:top w:val="nil"/>
              <w:left w:val="nil"/>
              <w:bottom w:val="single" w:sz="4" w:space="0" w:color="auto"/>
              <w:right w:val="single" w:sz="4" w:space="0" w:color="auto"/>
            </w:tcBorders>
            <w:shd w:val="clear" w:color="auto" w:fill="auto"/>
            <w:noWrap/>
            <w:vAlign w:val="bottom"/>
            <w:hideMark/>
          </w:tcPr>
          <w:p w14:paraId="1A92D8B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18</w:t>
            </w:r>
          </w:p>
        </w:tc>
        <w:tc>
          <w:tcPr>
            <w:tcW w:w="1044" w:type="pct"/>
            <w:tcBorders>
              <w:top w:val="nil"/>
              <w:left w:val="nil"/>
              <w:bottom w:val="single" w:sz="4" w:space="0" w:color="auto"/>
              <w:right w:val="single" w:sz="4" w:space="0" w:color="auto"/>
            </w:tcBorders>
            <w:shd w:val="clear" w:color="auto" w:fill="auto"/>
            <w:noWrap/>
            <w:vAlign w:val="bottom"/>
            <w:hideMark/>
          </w:tcPr>
          <w:p w14:paraId="0E8FCB7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3C375325"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1B7ED9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Labourer (construction, grounds maintenance, factory worker)</w:t>
            </w:r>
          </w:p>
        </w:tc>
        <w:tc>
          <w:tcPr>
            <w:tcW w:w="583" w:type="pct"/>
            <w:tcBorders>
              <w:top w:val="nil"/>
              <w:left w:val="nil"/>
              <w:bottom w:val="single" w:sz="4" w:space="0" w:color="auto"/>
              <w:right w:val="single" w:sz="4" w:space="0" w:color="auto"/>
            </w:tcBorders>
            <w:shd w:val="clear" w:color="auto" w:fill="auto"/>
            <w:noWrap/>
            <w:vAlign w:val="bottom"/>
            <w:hideMark/>
          </w:tcPr>
          <w:p w14:paraId="2823A20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19</w:t>
            </w:r>
          </w:p>
        </w:tc>
        <w:tc>
          <w:tcPr>
            <w:tcW w:w="1044" w:type="pct"/>
            <w:tcBorders>
              <w:top w:val="nil"/>
              <w:left w:val="nil"/>
              <w:bottom w:val="single" w:sz="4" w:space="0" w:color="auto"/>
              <w:right w:val="single" w:sz="4" w:space="0" w:color="auto"/>
            </w:tcBorders>
            <w:shd w:val="clear" w:color="auto" w:fill="auto"/>
            <w:noWrap/>
            <w:vAlign w:val="bottom"/>
            <w:hideMark/>
          </w:tcPr>
          <w:p w14:paraId="7A0C12BA"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26E921C"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317D89B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Lawyer</w:t>
            </w:r>
          </w:p>
        </w:tc>
        <w:tc>
          <w:tcPr>
            <w:tcW w:w="583" w:type="pct"/>
            <w:tcBorders>
              <w:top w:val="nil"/>
              <w:left w:val="nil"/>
              <w:bottom w:val="single" w:sz="4" w:space="0" w:color="auto"/>
              <w:right w:val="single" w:sz="4" w:space="0" w:color="auto"/>
            </w:tcBorders>
            <w:shd w:val="clear" w:color="auto" w:fill="auto"/>
            <w:noWrap/>
            <w:vAlign w:val="bottom"/>
            <w:hideMark/>
          </w:tcPr>
          <w:p w14:paraId="3819BC3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20</w:t>
            </w:r>
          </w:p>
        </w:tc>
        <w:tc>
          <w:tcPr>
            <w:tcW w:w="1044" w:type="pct"/>
            <w:tcBorders>
              <w:top w:val="nil"/>
              <w:left w:val="nil"/>
              <w:bottom w:val="single" w:sz="4" w:space="0" w:color="auto"/>
              <w:right w:val="single" w:sz="4" w:space="0" w:color="auto"/>
            </w:tcBorders>
            <w:shd w:val="clear" w:color="auto" w:fill="auto"/>
            <w:noWrap/>
            <w:vAlign w:val="bottom"/>
            <w:hideMark/>
          </w:tcPr>
          <w:p w14:paraId="4E56C91F"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9B859D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6E832F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Machinery operator or driver</w:t>
            </w:r>
          </w:p>
        </w:tc>
        <w:tc>
          <w:tcPr>
            <w:tcW w:w="583" w:type="pct"/>
            <w:tcBorders>
              <w:top w:val="nil"/>
              <w:left w:val="nil"/>
              <w:bottom w:val="single" w:sz="4" w:space="0" w:color="auto"/>
              <w:right w:val="single" w:sz="4" w:space="0" w:color="auto"/>
            </w:tcBorders>
            <w:shd w:val="clear" w:color="auto" w:fill="auto"/>
            <w:noWrap/>
            <w:vAlign w:val="bottom"/>
            <w:hideMark/>
          </w:tcPr>
          <w:p w14:paraId="64F6D0E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21</w:t>
            </w:r>
          </w:p>
        </w:tc>
        <w:tc>
          <w:tcPr>
            <w:tcW w:w="1044" w:type="pct"/>
            <w:tcBorders>
              <w:top w:val="nil"/>
              <w:left w:val="nil"/>
              <w:bottom w:val="single" w:sz="4" w:space="0" w:color="auto"/>
              <w:right w:val="single" w:sz="4" w:space="0" w:color="auto"/>
            </w:tcBorders>
            <w:shd w:val="clear" w:color="auto" w:fill="auto"/>
            <w:noWrap/>
            <w:vAlign w:val="bottom"/>
            <w:hideMark/>
          </w:tcPr>
          <w:p w14:paraId="6BB995E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248B568"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05A88D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Mathematician</w:t>
            </w:r>
          </w:p>
        </w:tc>
        <w:tc>
          <w:tcPr>
            <w:tcW w:w="583" w:type="pct"/>
            <w:tcBorders>
              <w:top w:val="nil"/>
              <w:left w:val="nil"/>
              <w:bottom w:val="single" w:sz="4" w:space="0" w:color="auto"/>
              <w:right w:val="single" w:sz="4" w:space="0" w:color="auto"/>
            </w:tcBorders>
            <w:shd w:val="clear" w:color="auto" w:fill="auto"/>
            <w:noWrap/>
            <w:vAlign w:val="bottom"/>
            <w:hideMark/>
          </w:tcPr>
          <w:p w14:paraId="6C4122E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22</w:t>
            </w:r>
          </w:p>
        </w:tc>
        <w:tc>
          <w:tcPr>
            <w:tcW w:w="1044" w:type="pct"/>
            <w:tcBorders>
              <w:top w:val="nil"/>
              <w:left w:val="nil"/>
              <w:bottom w:val="single" w:sz="4" w:space="0" w:color="auto"/>
              <w:right w:val="single" w:sz="4" w:space="0" w:color="auto"/>
            </w:tcBorders>
            <w:shd w:val="clear" w:color="auto" w:fill="auto"/>
            <w:noWrap/>
            <w:vAlign w:val="bottom"/>
            <w:hideMark/>
          </w:tcPr>
          <w:p w14:paraId="19E506F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09C97CD9"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3A64067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Medical doctor</w:t>
            </w:r>
          </w:p>
        </w:tc>
        <w:tc>
          <w:tcPr>
            <w:tcW w:w="583" w:type="pct"/>
            <w:tcBorders>
              <w:top w:val="nil"/>
              <w:left w:val="nil"/>
              <w:bottom w:val="single" w:sz="4" w:space="0" w:color="auto"/>
              <w:right w:val="single" w:sz="4" w:space="0" w:color="auto"/>
            </w:tcBorders>
            <w:shd w:val="clear" w:color="auto" w:fill="auto"/>
            <w:noWrap/>
            <w:vAlign w:val="bottom"/>
            <w:hideMark/>
          </w:tcPr>
          <w:p w14:paraId="2A57BE3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23</w:t>
            </w:r>
          </w:p>
        </w:tc>
        <w:tc>
          <w:tcPr>
            <w:tcW w:w="1044" w:type="pct"/>
            <w:tcBorders>
              <w:top w:val="nil"/>
              <w:left w:val="nil"/>
              <w:bottom w:val="single" w:sz="4" w:space="0" w:color="auto"/>
              <w:right w:val="single" w:sz="4" w:space="0" w:color="auto"/>
            </w:tcBorders>
            <w:shd w:val="clear" w:color="auto" w:fill="auto"/>
            <w:noWrap/>
            <w:vAlign w:val="bottom"/>
            <w:hideMark/>
          </w:tcPr>
          <w:p w14:paraId="032A534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57AB733"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1C7513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Nurse</w:t>
            </w:r>
          </w:p>
        </w:tc>
        <w:tc>
          <w:tcPr>
            <w:tcW w:w="583" w:type="pct"/>
            <w:tcBorders>
              <w:top w:val="nil"/>
              <w:left w:val="nil"/>
              <w:bottom w:val="single" w:sz="4" w:space="0" w:color="auto"/>
              <w:right w:val="single" w:sz="4" w:space="0" w:color="auto"/>
            </w:tcBorders>
            <w:shd w:val="clear" w:color="auto" w:fill="auto"/>
            <w:noWrap/>
            <w:vAlign w:val="bottom"/>
            <w:hideMark/>
          </w:tcPr>
          <w:p w14:paraId="2682DD1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24</w:t>
            </w:r>
          </w:p>
        </w:tc>
        <w:tc>
          <w:tcPr>
            <w:tcW w:w="1044" w:type="pct"/>
            <w:tcBorders>
              <w:top w:val="nil"/>
              <w:left w:val="nil"/>
              <w:bottom w:val="single" w:sz="4" w:space="0" w:color="auto"/>
              <w:right w:val="single" w:sz="4" w:space="0" w:color="auto"/>
            </w:tcBorders>
            <w:shd w:val="clear" w:color="auto" w:fill="auto"/>
            <w:noWrap/>
            <w:vAlign w:val="bottom"/>
            <w:hideMark/>
          </w:tcPr>
          <w:p w14:paraId="0569C36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5152C5E"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FD3012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Pharmacist</w:t>
            </w:r>
          </w:p>
        </w:tc>
        <w:tc>
          <w:tcPr>
            <w:tcW w:w="583" w:type="pct"/>
            <w:tcBorders>
              <w:top w:val="nil"/>
              <w:left w:val="nil"/>
              <w:bottom w:val="single" w:sz="4" w:space="0" w:color="auto"/>
              <w:right w:val="single" w:sz="4" w:space="0" w:color="auto"/>
            </w:tcBorders>
            <w:shd w:val="clear" w:color="auto" w:fill="auto"/>
            <w:noWrap/>
            <w:vAlign w:val="bottom"/>
            <w:hideMark/>
          </w:tcPr>
          <w:p w14:paraId="2CDEDF7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25</w:t>
            </w:r>
          </w:p>
        </w:tc>
        <w:tc>
          <w:tcPr>
            <w:tcW w:w="1044" w:type="pct"/>
            <w:tcBorders>
              <w:top w:val="nil"/>
              <w:left w:val="nil"/>
              <w:bottom w:val="single" w:sz="4" w:space="0" w:color="auto"/>
              <w:right w:val="single" w:sz="4" w:space="0" w:color="auto"/>
            </w:tcBorders>
            <w:shd w:val="clear" w:color="auto" w:fill="auto"/>
            <w:noWrap/>
            <w:vAlign w:val="bottom"/>
            <w:hideMark/>
          </w:tcPr>
          <w:p w14:paraId="7D2FFD4B"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5B2C0E24"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853F16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Professor or lecturer</w:t>
            </w:r>
          </w:p>
        </w:tc>
        <w:tc>
          <w:tcPr>
            <w:tcW w:w="583" w:type="pct"/>
            <w:tcBorders>
              <w:top w:val="nil"/>
              <w:left w:val="nil"/>
              <w:bottom w:val="single" w:sz="4" w:space="0" w:color="auto"/>
              <w:right w:val="single" w:sz="4" w:space="0" w:color="auto"/>
            </w:tcBorders>
            <w:shd w:val="clear" w:color="auto" w:fill="auto"/>
            <w:noWrap/>
            <w:vAlign w:val="bottom"/>
            <w:hideMark/>
          </w:tcPr>
          <w:p w14:paraId="1760114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26</w:t>
            </w:r>
          </w:p>
        </w:tc>
        <w:tc>
          <w:tcPr>
            <w:tcW w:w="1044" w:type="pct"/>
            <w:tcBorders>
              <w:top w:val="nil"/>
              <w:left w:val="nil"/>
              <w:bottom w:val="single" w:sz="4" w:space="0" w:color="auto"/>
              <w:right w:val="single" w:sz="4" w:space="0" w:color="auto"/>
            </w:tcBorders>
            <w:shd w:val="clear" w:color="auto" w:fill="auto"/>
            <w:noWrap/>
            <w:vAlign w:val="bottom"/>
            <w:hideMark/>
          </w:tcPr>
          <w:p w14:paraId="5B8367A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E8E3EA0"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42755D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servant (includes Defence Force - Army, Airforce, Navy)</w:t>
            </w:r>
          </w:p>
        </w:tc>
        <w:tc>
          <w:tcPr>
            <w:tcW w:w="583" w:type="pct"/>
            <w:tcBorders>
              <w:top w:val="nil"/>
              <w:left w:val="nil"/>
              <w:bottom w:val="single" w:sz="4" w:space="0" w:color="auto"/>
              <w:right w:val="single" w:sz="4" w:space="0" w:color="auto"/>
            </w:tcBorders>
            <w:shd w:val="clear" w:color="auto" w:fill="auto"/>
            <w:noWrap/>
            <w:vAlign w:val="bottom"/>
            <w:hideMark/>
          </w:tcPr>
          <w:p w14:paraId="34140B7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27</w:t>
            </w:r>
          </w:p>
        </w:tc>
        <w:tc>
          <w:tcPr>
            <w:tcW w:w="1044" w:type="pct"/>
            <w:tcBorders>
              <w:top w:val="nil"/>
              <w:left w:val="nil"/>
              <w:bottom w:val="single" w:sz="4" w:space="0" w:color="auto"/>
              <w:right w:val="single" w:sz="4" w:space="0" w:color="auto"/>
            </w:tcBorders>
            <w:shd w:val="clear" w:color="auto" w:fill="auto"/>
            <w:noWrap/>
            <w:vAlign w:val="bottom"/>
            <w:hideMark/>
          </w:tcPr>
          <w:p w14:paraId="0009AF14"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33BBE5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020547F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Public transport operator (Bus driver, train conductor)</w:t>
            </w:r>
          </w:p>
        </w:tc>
        <w:tc>
          <w:tcPr>
            <w:tcW w:w="583" w:type="pct"/>
            <w:tcBorders>
              <w:top w:val="nil"/>
              <w:left w:val="nil"/>
              <w:bottom w:val="single" w:sz="4" w:space="0" w:color="auto"/>
              <w:right w:val="single" w:sz="4" w:space="0" w:color="auto"/>
            </w:tcBorders>
            <w:shd w:val="clear" w:color="auto" w:fill="auto"/>
            <w:noWrap/>
            <w:vAlign w:val="bottom"/>
            <w:hideMark/>
          </w:tcPr>
          <w:p w14:paraId="1FA7571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28</w:t>
            </w:r>
          </w:p>
        </w:tc>
        <w:tc>
          <w:tcPr>
            <w:tcW w:w="1044" w:type="pct"/>
            <w:tcBorders>
              <w:top w:val="nil"/>
              <w:left w:val="nil"/>
              <w:bottom w:val="single" w:sz="4" w:space="0" w:color="auto"/>
              <w:right w:val="single" w:sz="4" w:space="0" w:color="auto"/>
            </w:tcBorders>
            <w:shd w:val="clear" w:color="auto" w:fill="auto"/>
            <w:noWrap/>
            <w:vAlign w:val="bottom"/>
            <w:hideMark/>
          </w:tcPr>
          <w:p w14:paraId="71C5257A"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AFDD6E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601132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Retail worker</w:t>
            </w:r>
          </w:p>
        </w:tc>
        <w:tc>
          <w:tcPr>
            <w:tcW w:w="583" w:type="pct"/>
            <w:tcBorders>
              <w:top w:val="nil"/>
              <w:left w:val="nil"/>
              <w:bottom w:val="single" w:sz="4" w:space="0" w:color="auto"/>
              <w:right w:val="single" w:sz="4" w:space="0" w:color="auto"/>
            </w:tcBorders>
            <w:shd w:val="clear" w:color="auto" w:fill="auto"/>
            <w:noWrap/>
            <w:vAlign w:val="bottom"/>
            <w:hideMark/>
          </w:tcPr>
          <w:p w14:paraId="42487DF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29</w:t>
            </w:r>
          </w:p>
        </w:tc>
        <w:tc>
          <w:tcPr>
            <w:tcW w:w="1044" w:type="pct"/>
            <w:tcBorders>
              <w:top w:val="nil"/>
              <w:left w:val="nil"/>
              <w:bottom w:val="single" w:sz="4" w:space="0" w:color="auto"/>
              <w:right w:val="single" w:sz="4" w:space="0" w:color="auto"/>
            </w:tcBorders>
            <w:shd w:val="clear" w:color="auto" w:fill="auto"/>
            <w:noWrap/>
            <w:vAlign w:val="bottom"/>
            <w:hideMark/>
          </w:tcPr>
          <w:p w14:paraId="7215021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2702A1C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672AAF7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Salesperson</w:t>
            </w:r>
          </w:p>
        </w:tc>
        <w:tc>
          <w:tcPr>
            <w:tcW w:w="583" w:type="pct"/>
            <w:tcBorders>
              <w:top w:val="nil"/>
              <w:left w:val="nil"/>
              <w:bottom w:val="single" w:sz="4" w:space="0" w:color="auto"/>
              <w:right w:val="single" w:sz="4" w:space="0" w:color="auto"/>
            </w:tcBorders>
            <w:shd w:val="clear" w:color="auto" w:fill="auto"/>
            <w:noWrap/>
            <w:vAlign w:val="bottom"/>
            <w:hideMark/>
          </w:tcPr>
          <w:p w14:paraId="6B99531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30</w:t>
            </w:r>
          </w:p>
        </w:tc>
        <w:tc>
          <w:tcPr>
            <w:tcW w:w="1044" w:type="pct"/>
            <w:tcBorders>
              <w:top w:val="nil"/>
              <w:left w:val="nil"/>
              <w:bottom w:val="single" w:sz="4" w:space="0" w:color="auto"/>
              <w:right w:val="single" w:sz="4" w:space="0" w:color="auto"/>
            </w:tcBorders>
            <w:shd w:val="clear" w:color="auto" w:fill="auto"/>
            <w:noWrap/>
            <w:vAlign w:val="bottom"/>
            <w:hideMark/>
          </w:tcPr>
          <w:p w14:paraId="7416BAA1"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7F5B9702"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B045F47"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Scientist </w:t>
            </w:r>
          </w:p>
        </w:tc>
        <w:tc>
          <w:tcPr>
            <w:tcW w:w="583" w:type="pct"/>
            <w:tcBorders>
              <w:top w:val="nil"/>
              <w:left w:val="nil"/>
              <w:bottom w:val="single" w:sz="4" w:space="0" w:color="auto"/>
              <w:right w:val="single" w:sz="4" w:space="0" w:color="auto"/>
            </w:tcBorders>
            <w:shd w:val="clear" w:color="auto" w:fill="auto"/>
            <w:noWrap/>
            <w:vAlign w:val="bottom"/>
            <w:hideMark/>
          </w:tcPr>
          <w:p w14:paraId="61C7EB6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31</w:t>
            </w:r>
          </w:p>
        </w:tc>
        <w:tc>
          <w:tcPr>
            <w:tcW w:w="1044" w:type="pct"/>
            <w:tcBorders>
              <w:top w:val="nil"/>
              <w:left w:val="nil"/>
              <w:bottom w:val="single" w:sz="4" w:space="0" w:color="auto"/>
              <w:right w:val="single" w:sz="4" w:space="0" w:color="auto"/>
            </w:tcBorders>
            <w:shd w:val="clear" w:color="auto" w:fill="auto"/>
            <w:noWrap/>
            <w:vAlign w:val="bottom"/>
            <w:hideMark/>
          </w:tcPr>
          <w:p w14:paraId="4D9F9D1F"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STEM</w:t>
            </w:r>
          </w:p>
        </w:tc>
      </w:tr>
      <w:tr w:rsidR="00E215EC" w:rsidRPr="009A2CB9" w14:paraId="0361961F"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7BD256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Social worker</w:t>
            </w:r>
          </w:p>
        </w:tc>
        <w:tc>
          <w:tcPr>
            <w:tcW w:w="583" w:type="pct"/>
            <w:tcBorders>
              <w:top w:val="nil"/>
              <w:left w:val="nil"/>
              <w:bottom w:val="single" w:sz="4" w:space="0" w:color="auto"/>
              <w:right w:val="single" w:sz="4" w:space="0" w:color="auto"/>
            </w:tcBorders>
            <w:shd w:val="clear" w:color="auto" w:fill="auto"/>
            <w:noWrap/>
            <w:vAlign w:val="bottom"/>
            <w:hideMark/>
          </w:tcPr>
          <w:p w14:paraId="2E4FEB9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32</w:t>
            </w:r>
          </w:p>
        </w:tc>
        <w:tc>
          <w:tcPr>
            <w:tcW w:w="1044" w:type="pct"/>
            <w:tcBorders>
              <w:top w:val="nil"/>
              <w:left w:val="nil"/>
              <w:bottom w:val="single" w:sz="4" w:space="0" w:color="auto"/>
              <w:right w:val="single" w:sz="4" w:space="0" w:color="auto"/>
            </w:tcBorders>
            <w:shd w:val="clear" w:color="auto" w:fill="auto"/>
            <w:noWrap/>
            <w:vAlign w:val="bottom"/>
            <w:hideMark/>
          </w:tcPr>
          <w:p w14:paraId="4B0E6C67"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C2CF19A"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51C8C98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Stay at home parents</w:t>
            </w:r>
          </w:p>
        </w:tc>
        <w:tc>
          <w:tcPr>
            <w:tcW w:w="583" w:type="pct"/>
            <w:tcBorders>
              <w:top w:val="nil"/>
              <w:left w:val="nil"/>
              <w:bottom w:val="single" w:sz="4" w:space="0" w:color="auto"/>
              <w:right w:val="single" w:sz="4" w:space="0" w:color="auto"/>
            </w:tcBorders>
            <w:shd w:val="clear" w:color="auto" w:fill="auto"/>
            <w:noWrap/>
            <w:vAlign w:val="bottom"/>
            <w:hideMark/>
          </w:tcPr>
          <w:p w14:paraId="1EE8F91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33</w:t>
            </w:r>
          </w:p>
        </w:tc>
        <w:tc>
          <w:tcPr>
            <w:tcW w:w="1044" w:type="pct"/>
            <w:tcBorders>
              <w:top w:val="nil"/>
              <w:left w:val="nil"/>
              <w:bottom w:val="single" w:sz="4" w:space="0" w:color="auto"/>
              <w:right w:val="single" w:sz="4" w:space="0" w:color="auto"/>
            </w:tcBorders>
            <w:shd w:val="clear" w:color="auto" w:fill="auto"/>
            <w:noWrap/>
            <w:vAlign w:val="bottom"/>
            <w:hideMark/>
          </w:tcPr>
          <w:p w14:paraId="6AA8E382"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00ADA557"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133D990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Taxi driver or ride share driver</w:t>
            </w:r>
          </w:p>
        </w:tc>
        <w:tc>
          <w:tcPr>
            <w:tcW w:w="583" w:type="pct"/>
            <w:tcBorders>
              <w:top w:val="nil"/>
              <w:left w:val="nil"/>
              <w:bottom w:val="single" w:sz="4" w:space="0" w:color="auto"/>
              <w:right w:val="single" w:sz="4" w:space="0" w:color="auto"/>
            </w:tcBorders>
            <w:shd w:val="clear" w:color="auto" w:fill="auto"/>
            <w:noWrap/>
            <w:vAlign w:val="bottom"/>
            <w:hideMark/>
          </w:tcPr>
          <w:p w14:paraId="3D258E8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34</w:t>
            </w:r>
          </w:p>
        </w:tc>
        <w:tc>
          <w:tcPr>
            <w:tcW w:w="1044" w:type="pct"/>
            <w:tcBorders>
              <w:top w:val="nil"/>
              <w:left w:val="nil"/>
              <w:bottom w:val="single" w:sz="4" w:space="0" w:color="auto"/>
              <w:right w:val="single" w:sz="4" w:space="0" w:color="auto"/>
            </w:tcBorders>
            <w:shd w:val="clear" w:color="auto" w:fill="auto"/>
            <w:noWrap/>
            <w:vAlign w:val="bottom"/>
            <w:hideMark/>
          </w:tcPr>
          <w:p w14:paraId="64D95563"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6DEA2821"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20AC9D13"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Teacher</w:t>
            </w:r>
          </w:p>
        </w:tc>
        <w:tc>
          <w:tcPr>
            <w:tcW w:w="583" w:type="pct"/>
            <w:tcBorders>
              <w:top w:val="nil"/>
              <w:left w:val="nil"/>
              <w:bottom w:val="single" w:sz="4" w:space="0" w:color="auto"/>
              <w:right w:val="single" w:sz="4" w:space="0" w:color="auto"/>
            </w:tcBorders>
            <w:shd w:val="clear" w:color="auto" w:fill="auto"/>
            <w:noWrap/>
            <w:vAlign w:val="bottom"/>
            <w:hideMark/>
          </w:tcPr>
          <w:p w14:paraId="1912AAA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35</w:t>
            </w:r>
          </w:p>
        </w:tc>
        <w:tc>
          <w:tcPr>
            <w:tcW w:w="1044" w:type="pct"/>
            <w:tcBorders>
              <w:top w:val="nil"/>
              <w:left w:val="nil"/>
              <w:bottom w:val="single" w:sz="4" w:space="0" w:color="auto"/>
              <w:right w:val="single" w:sz="4" w:space="0" w:color="auto"/>
            </w:tcBorders>
            <w:shd w:val="clear" w:color="auto" w:fill="auto"/>
            <w:noWrap/>
            <w:vAlign w:val="bottom"/>
            <w:hideMark/>
          </w:tcPr>
          <w:p w14:paraId="7C29E2AE"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46F69AEB"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4B126669"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Technician or trade worker (mechanic, electrician, carpenter)</w:t>
            </w:r>
          </w:p>
        </w:tc>
        <w:tc>
          <w:tcPr>
            <w:tcW w:w="583" w:type="pct"/>
            <w:tcBorders>
              <w:top w:val="nil"/>
              <w:left w:val="nil"/>
              <w:bottom w:val="single" w:sz="4" w:space="0" w:color="auto"/>
              <w:right w:val="single" w:sz="4" w:space="0" w:color="auto"/>
            </w:tcBorders>
            <w:shd w:val="clear" w:color="auto" w:fill="auto"/>
            <w:noWrap/>
            <w:vAlign w:val="bottom"/>
            <w:hideMark/>
          </w:tcPr>
          <w:p w14:paraId="1BEF9DB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36</w:t>
            </w:r>
          </w:p>
        </w:tc>
        <w:tc>
          <w:tcPr>
            <w:tcW w:w="1044" w:type="pct"/>
            <w:tcBorders>
              <w:top w:val="nil"/>
              <w:left w:val="nil"/>
              <w:bottom w:val="single" w:sz="4" w:space="0" w:color="auto"/>
              <w:right w:val="single" w:sz="4" w:space="0" w:color="auto"/>
            </w:tcBorders>
            <w:shd w:val="clear" w:color="auto" w:fill="auto"/>
            <w:noWrap/>
            <w:vAlign w:val="bottom"/>
            <w:hideMark/>
          </w:tcPr>
          <w:p w14:paraId="52815715"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A969EC0"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7DA1FE7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Don’t know</w:t>
            </w:r>
          </w:p>
        </w:tc>
        <w:tc>
          <w:tcPr>
            <w:tcW w:w="583" w:type="pct"/>
            <w:tcBorders>
              <w:top w:val="nil"/>
              <w:left w:val="nil"/>
              <w:bottom w:val="single" w:sz="4" w:space="0" w:color="auto"/>
              <w:right w:val="single" w:sz="4" w:space="0" w:color="auto"/>
            </w:tcBorders>
            <w:shd w:val="clear" w:color="auto" w:fill="auto"/>
            <w:noWrap/>
            <w:vAlign w:val="bottom"/>
            <w:hideMark/>
          </w:tcPr>
          <w:p w14:paraId="4AACE87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98</w:t>
            </w:r>
          </w:p>
        </w:tc>
        <w:tc>
          <w:tcPr>
            <w:tcW w:w="1044" w:type="pct"/>
            <w:tcBorders>
              <w:top w:val="nil"/>
              <w:left w:val="nil"/>
              <w:bottom w:val="single" w:sz="4" w:space="0" w:color="auto"/>
              <w:right w:val="single" w:sz="4" w:space="0" w:color="auto"/>
            </w:tcBorders>
            <w:shd w:val="clear" w:color="auto" w:fill="auto"/>
            <w:noWrap/>
            <w:vAlign w:val="bottom"/>
            <w:hideMark/>
          </w:tcPr>
          <w:p w14:paraId="665DE13C" w14:textId="77777777" w:rsidR="00E215EC" w:rsidRPr="00A36DD2" w:rsidRDefault="00E215EC" w:rsidP="00A41B3B">
            <w:pPr>
              <w:jc w:val="center"/>
              <w:rPr>
                <w:rFonts w:eastAsia="Times New Roman" w:cstheme="minorHAnsi"/>
                <w:color w:val="FF0000"/>
                <w:szCs w:val="20"/>
                <w:lang w:eastAsia="en-AU"/>
              </w:rPr>
            </w:pPr>
            <w:r w:rsidRPr="00A36DD2">
              <w:rPr>
                <w:rFonts w:eastAsia="Times New Roman" w:cstheme="minorHAnsi"/>
                <w:color w:val="FF0000"/>
                <w:szCs w:val="20"/>
                <w:lang w:val="en-US" w:eastAsia="en-AU"/>
              </w:rPr>
              <w:t> </w:t>
            </w:r>
          </w:p>
        </w:tc>
      </w:tr>
      <w:tr w:rsidR="00E215EC" w:rsidRPr="009A2CB9" w14:paraId="37C2CF96" w14:textId="77777777" w:rsidTr="00A36DD2">
        <w:trPr>
          <w:trHeight w:val="288"/>
        </w:trPr>
        <w:tc>
          <w:tcPr>
            <w:tcW w:w="3373" w:type="pct"/>
            <w:tcBorders>
              <w:top w:val="nil"/>
              <w:left w:val="single" w:sz="4" w:space="0" w:color="auto"/>
              <w:bottom w:val="single" w:sz="4" w:space="0" w:color="auto"/>
              <w:right w:val="single" w:sz="4" w:space="0" w:color="auto"/>
            </w:tcBorders>
            <w:shd w:val="clear" w:color="auto" w:fill="auto"/>
            <w:noWrap/>
            <w:vAlign w:val="bottom"/>
            <w:hideMark/>
          </w:tcPr>
          <w:p w14:paraId="3F55116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Other (Specify)</w:t>
            </w:r>
          </w:p>
        </w:tc>
        <w:tc>
          <w:tcPr>
            <w:tcW w:w="583" w:type="pct"/>
            <w:tcBorders>
              <w:top w:val="nil"/>
              <w:left w:val="nil"/>
              <w:bottom w:val="single" w:sz="4" w:space="0" w:color="auto"/>
              <w:right w:val="single" w:sz="4" w:space="0" w:color="auto"/>
            </w:tcBorders>
            <w:shd w:val="clear" w:color="auto" w:fill="auto"/>
            <w:noWrap/>
            <w:vAlign w:val="bottom"/>
            <w:hideMark/>
          </w:tcPr>
          <w:p w14:paraId="3D8A6F1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99</w:t>
            </w:r>
          </w:p>
        </w:tc>
        <w:tc>
          <w:tcPr>
            <w:tcW w:w="1044" w:type="pct"/>
            <w:tcBorders>
              <w:top w:val="nil"/>
              <w:left w:val="nil"/>
              <w:bottom w:val="single" w:sz="4" w:space="0" w:color="auto"/>
              <w:right w:val="single" w:sz="4" w:space="0" w:color="auto"/>
            </w:tcBorders>
            <w:shd w:val="clear" w:color="auto" w:fill="auto"/>
            <w:noWrap/>
            <w:vAlign w:val="bottom"/>
            <w:hideMark/>
          </w:tcPr>
          <w:p w14:paraId="02D4C62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 </w:t>
            </w:r>
          </w:p>
        </w:tc>
      </w:tr>
    </w:tbl>
    <w:p w14:paraId="47A28C47" w14:textId="77777777" w:rsidR="00E215EC" w:rsidRPr="009A2CB9" w:rsidRDefault="00E215EC" w:rsidP="009A2CB9">
      <w:pPr>
        <w:pStyle w:val="ListParagraph"/>
        <w:numPr>
          <w:ilvl w:val="0"/>
          <w:numId w:val="0"/>
        </w:numPr>
        <w:ind w:left="720"/>
        <w:rPr>
          <w:rFonts w:cstheme="minorHAnsi"/>
          <w:color w:val="FF0000"/>
          <w:szCs w:val="20"/>
        </w:rPr>
      </w:pPr>
    </w:p>
    <w:p w14:paraId="41EC680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you are interested in becoming a scientist in the future. From the list below what kind of scientist would you like to be? </w:t>
      </w:r>
    </w:p>
    <w:p w14:paraId="255F54B2" w14:textId="13461682"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SELECTED SCIENTIST ABOVE</w:t>
      </w:r>
      <w:r>
        <w:rPr>
          <w:rFonts w:cstheme="minorHAnsi"/>
          <w:color w:val="FF0000"/>
          <w:szCs w:val="20"/>
        </w:rPr>
        <w:t>]</w:t>
      </w:r>
    </w:p>
    <w:tbl>
      <w:tblPr>
        <w:tblStyle w:val="TableGrid"/>
        <w:tblW w:w="5000" w:type="pct"/>
        <w:tblLook w:val="04A0" w:firstRow="1" w:lastRow="0" w:firstColumn="1" w:lastColumn="0" w:noHBand="0" w:noVBand="1"/>
      </w:tblPr>
      <w:tblGrid>
        <w:gridCol w:w="7372"/>
        <w:gridCol w:w="1638"/>
      </w:tblGrid>
      <w:tr w:rsidR="00E215EC" w:rsidRPr="009A2CB9" w14:paraId="383B30CE" w14:textId="77777777" w:rsidTr="00A36DD2">
        <w:tc>
          <w:tcPr>
            <w:tcW w:w="4091" w:type="pct"/>
            <w:vAlign w:val="center"/>
          </w:tcPr>
          <w:p w14:paraId="5540F213" w14:textId="77777777" w:rsidR="00E215EC" w:rsidRPr="009A2CB9" w:rsidRDefault="00E215EC" w:rsidP="00A41B3B">
            <w:pPr>
              <w:rPr>
                <w:rFonts w:cstheme="minorHAnsi"/>
                <w:szCs w:val="20"/>
              </w:rPr>
            </w:pPr>
            <w:r w:rsidRPr="009A2CB9">
              <w:rPr>
                <w:rFonts w:cstheme="minorHAnsi"/>
                <w:color w:val="000000"/>
                <w:szCs w:val="20"/>
              </w:rPr>
              <w:t>Biologist</w:t>
            </w:r>
          </w:p>
        </w:tc>
        <w:tc>
          <w:tcPr>
            <w:tcW w:w="909" w:type="pct"/>
            <w:vAlign w:val="center"/>
          </w:tcPr>
          <w:p w14:paraId="3793B2B2" w14:textId="77777777" w:rsidR="00E215EC" w:rsidRPr="009A2CB9" w:rsidRDefault="00E215EC" w:rsidP="00A41B3B">
            <w:pPr>
              <w:jc w:val="center"/>
              <w:rPr>
                <w:rFonts w:cstheme="minorHAnsi"/>
                <w:szCs w:val="20"/>
              </w:rPr>
            </w:pPr>
            <w:r w:rsidRPr="009A2CB9">
              <w:rPr>
                <w:rFonts w:cstheme="minorHAnsi"/>
                <w:color w:val="000000"/>
                <w:szCs w:val="20"/>
              </w:rPr>
              <w:t>1</w:t>
            </w:r>
          </w:p>
        </w:tc>
      </w:tr>
      <w:tr w:rsidR="00E215EC" w:rsidRPr="009A2CB9" w14:paraId="40BE36EE" w14:textId="77777777" w:rsidTr="00A36DD2">
        <w:tc>
          <w:tcPr>
            <w:tcW w:w="4091" w:type="pct"/>
            <w:vAlign w:val="center"/>
          </w:tcPr>
          <w:p w14:paraId="51CC1604" w14:textId="77777777" w:rsidR="00E215EC" w:rsidRPr="009A2CB9" w:rsidRDefault="00E215EC" w:rsidP="00A41B3B">
            <w:pPr>
              <w:rPr>
                <w:rFonts w:cstheme="minorHAnsi"/>
                <w:szCs w:val="20"/>
              </w:rPr>
            </w:pPr>
            <w:r w:rsidRPr="009A2CB9">
              <w:rPr>
                <w:rFonts w:cstheme="minorHAnsi"/>
                <w:color w:val="000000"/>
                <w:szCs w:val="20"/>
              </w:rPr>
              <w:t>Chemist</w:t>
            </w:r>
          </w:p>
        </w:tc>
        <w:tc>
          <w:tcPr>
            <w:tcW w:w="909" w:type="pct"/>
            <w:vAlign w:val="center"/>
          </w:tcPr>
          <w:p w14:paraId="1D7586B9" w14:textId="77777777" w:rsidR="00E215EC" w:rsidRPr="009A2CB9" w:rsidRDefault="00E215EC" w:rsidP="00A41B3B">
            <w:pPr>
              <w:jc w:val="center"/>
              <w:rPr>
                <w:rFonts w:cstheme="minorHAnsi"/>
                <w:szCs w:val="20"/>
              </w:rPr>
            </w:pPr>
            <w:r w:rsidRPr="009A2CB9">
              <w:rPr>
                <w:rFonts w:cstheme="minorHAnsi"/>
                <w:color w:val="000000"/>
                <w:szCs w:val="20"/>
              </w:rPr>
              <w:t>2</w:t>
            </w:r>
          </w:p>
        </w:tc>
      </w:tr>
      <w:tr w:rsidR="00E215EC" w:rsidRPr="009A2CB9" w14:paraId="2C5B9576" w14:textId="77777777" w:rsidTr="00A36DD2">
        <w:tc>
          <w:tcPr>
            <w:tcW w:w="4091" w:type="pct"/>
            <w:vAlign w:val="center"/>
          </w:tcPr>
          <w:p w14:paraId="5C4E2C7D" w14:textId="77777777" w:rsidR="00E215EC" w:rsidRPr="009A2CB9" w:rsidRDefault="00E215EC" w:rsidP="00A41B3B">
            <w:pPr>
              <w:rPr>
                <w:rFonts w:cstheme="minorHAnsi"/>
                <w:szCs w:val="20"/>
              </w:rPr>
            </w:pPr>
            <w:r w:rsidRPr="009A2CB9">
              <w:rPr>
                <w:rFonts w:cstheme="minorHAnsi"/>
                <w:color w:val="000000"/>
                <w:szCs w:val="20"/>
              </w:rPr>
              <w:t>Physicist</w:t>
            </w:r>
          </w:p>
        </w:tc>
        <w:tc>
          <w:tcPr>
            <w:tcW w:w="909" w:type="pct"/>
            <w:vAlign w:val="center"/>
          </w:tcPr>
          <w:p w14:paraId="3E0DA40E" w14:textId="77777777" w:rsidR="00E215EC" w:rsidRPr="009A2CB9" w:rsidRDefault="00E215EC" w:rsidP="00A41B3B">
            <w:pPr>
              <w:jc w:val="center"/>
              <w:rPr>
                <w:rFonts w:cstheme="minorHAnsi"/>
                <w:szCs w:val="20"/>
              </w:rPr>
            </w:pPr>
            <w:r w:rsidRPr="009A2CB9">
              <w:rPr>
                <w:rFonts w:cstheme="minorHAnsi"/>
                <w:color w:val="000000"/>
                <w:szCs w:val="20"/>
              </w:rPr>
              <w:t>3</w:t>
            </w:r>
          </w:p>
        </w:tc>
      </w:tr>
      <w:tr w:rsidR="00E215EC" w:rsidRPr="009A2CB9" w14:paraId="068BCD92" w14:textId="77777777" w:rsidTr="00A36DD2">
        <w:tc>
          <w:tcPr>
            <w:tcW w:w="4091" w:type="pct"/>
            <w:vAlign w:val="center"/>
          </w:tcPr>
          <w:p w14:paraId="5081AAAE" w14:textId="77777777" w:rsidR="00E215EC" w:rsidRPr="009A2CB9" w:rsidRDefault="00E215EC" w:rsidP="00A41B3B">
            <w:pPr>
              <w:rPr>
                <w:rFonts w:cstheme="minorHAnsi"/>
                <w:szCs w:val="20"/>
              </w:rPr>
            </w:pPr>
            <w:r w:rsidRPr="009A2CB9">
              <w:rPr>
                <w:rFonts w:cstheme="minorHAnsi"/>
                <w:color w:val="000000"/>
                <w:szCs w:val="20"/>
              </w:rPr>
              <w:t>Earth or environmental scientist</w:t>
            </w:r>
          </w:p>
        </w:tc>
        <w:tc>
          <w:tcPr>
            <w:tcW w:w="909" w:type="pct"/>
            <w:vAlign w:val="center"/>
          </w:tcPr>
          <w:p w14:paraId="197DB4BF" w14:textId="77777777" w:rsidR="00E215EC" w:rsidRPr="009A2CB9" w:rsidRDefault="00E215EC" w:rsidP="00A41B3B">
            <w:pPr>
              <w:jc w:val="center"/>
              <w:rPr>
                <w:rFonts w:cstheme="minorHAnsi"/>
                <w:szCs w:val="20"/>
              </w:rPr>
            </w:pPr>
            <w:r w:rsidRPr="009A2CB9">
              <w:rPr>
                <w:rFonts w:cstheme="minorHAnsi"/>
                <w:color w:val="000000"/>
                <w:szCs w:val="20"/>
              </w:rPr>
              <w:t>4</w:t>
            </w:r>
          </w:p>
        </w:tc>
      </w:tr>
      <w:tr w:rsidR="00E215EC" w:rsidRPr="009A2CB9" w14:paraId="193E635C" w14:textId="77777777" w:rsidTr="00A36DD2">
        <w:tc>
          <w:tcPr>
            <w:tcW w:w="4091" w:type="pct"/>
            <w:vAlign w:val="center"/>
          </w:tcPr>
          <w:p w14:paraId="3C5A06C6" w14:textId="77777777" w:rsidR="00E215EC" w:rsidRPr="009A2CB9" w:rsidRDefault="00E215EC" w:rsidP="00A41B3B">
            <w:pPr>
              <w:rPr>
                <w:rFonts w:cstheme="minorHAnsi"/>
                <w:szCs w:val="20"/>
              </w:rPr>
            </w:pPr>
            <w:r w:rsidRPr="009A2CB9">
              <w:rPr>
                <w:rFonts w:cstheme="minorHAnsi"/>
                <w:szCs w:val="20"/>
              </w:rPr>
              <w:t>Other (Specify)</w:t>
            </w:r>
          </w:p>
        </w:tc>
        <w:tc>
          <w:tcPr>
            <w:tcW w:w="909" w:type="pct"/>
            <w:vAlign w:val="center"/>
          </w:tcPr>
          <w:p w14:paraId="64C29E43" w14:textId="77777777" w:rsidR="00E215EC" w:rsidRPr="009A2CB9" w:rsidRDefault="00E215EC" w:rsidP="00A41B3B">
            <w:pPr>
              <w:jc w:val="center"/>
              <w:rPr>
                <w:rFonts w:cstheme="minorHAnsi"/>
                <w:szCs w:val="20"/>
              </w:rPr>
            </w:pPr>
            <w:r w:rsidRPr="009A2CB9">
              <w:rPr>
                <w:rFonts w:cstheme="minorHAnsi"/>
                <w:color w:val="000000"/>
                <w:szCs w:val="20"/>
              </w:rPr>
              <w:t>5</w:t>
            </w:r>
          </w:p>
        </w:tc>
      </w:tr>
    </w:tbl>
    <w:p w14:paraId="09766CEF" w14:textId="77777777" w:rsidR="00E215EC" w:rsidRPr="009A2CB9" w:rsidRDefault="00E215EC" w:rsidP="009A2CB9">
      <w:pPr>
        <w:pStyle w:val="ListParagraph"/>
        <w:numPr>
          <w:ilvl w:val="0"/>
          <w:numId w:val="0"/>
        </w:numPr>
        <w:ind w:left="720"/>
        <w:rPr>
          <w:rFonts w:cstheme="minorHAnsi"/>
          <w:szCs w:val="20"/>
        </w:rPr>
      </w:pPr>
    </w:p>
    <w:p w14:paraId="1F3DBC42"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lang w:val="en-US"/>
        </w:rPr>
        <w:t xml:space="preserve">From the below list, which </w:t>
      </w:r>
      <w:r w:rsidRPr="009A2CB9">
        <w:rPr>
          <w:rFonts w:cstheme="minorHAnsi"/>
          <w:b/>
          <w:szCs w:val="20"/>
          <w:lang w:val="en-US"/>
        </w:rPr>
        <w:t>factors</w:t>
      </w:r>
      <w:r w:rsidRPr="009A2CB9">
        <w:rPr>
          <w:rFonts w:cstheme="minorHAnsi"/>
          <w:szCs w:val="20"/>
          <w:lang w:val="en-US"/>
        </w:rPr>
        <w:t xml:space="preserve"> influence the </w:t>
      </w:r>
      <w:r w:rsidRPr="009A2CB9">
        <w:rPr>
          <w:rFonts w:cstheme="minorHAnsi"/>
          <w:b/>
          <w:bCs/>
          <w:szCs w:val="20"/>
          <w:lang w:val="en-US"/>
        </w:rPr>
        <w:t>career</w:t>
      </w:r>
      <w:r w:rsidRPr="009A2CB9">
        <w:rPr>
          <w:rFonts w:cstheme="minorHAnsi"/>
          <w:szCs w:val="20"/>
          <w:lang w:val="en-US"/>
        </w:rPr>
        <w:t xml:space="preserve"> you aspire to? Please select up to 3 factors which influence you the most.</w:t>
      </w:r>
    </w:p>
    <w:p w14:paraId="1E6BE2A1" w14:textId="0625B040"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xml:space="preserve"> MC.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757"/>
        <w:gridCol w:w="2253"/>
      </w:tblGrid>
      <w:tr w:rsidR="00E215EC" w:rsidRPr="009A2CB9" w14:paraId="7C4FDAA2" w14:textId="77777777" w:rsidTr="00A36DD2">
        <w:tc>
          <w:tcPr>
            <w:tcW w:w="3750" w:type="pct"/>
          </w:tcPr>
          <w:p w14:paraId="2BE20C3D" w14:textId="77777777" w:rsidR="00E215EC" w:rsidRPr="009A2CB9" w:rsidRDefault="00E215EC" w:rsidP="00A41B3B">
            <w:pPr>
              <w:rPr>
                <w:rFonts w:cstheme="minorHAnsi"/>
                <w:szCs w:val="20"/>
              </w:rPr>
            </w:pPr>
            <w:r w:rsidRPr="009A2CB9">
              <w:rPr>
                <w:rFonts w:cstheme="minorHAnsi"/>
                <w:szCs w:val="20"/>
              </w:rPr>
              <w:t>TV show/movie</w:t>
            </w:r>
          </w:p>
        </w:tc>
        <w:tc>
          <w:tcPr>
            <w:tcW w:w="1250" w:type="pct"/>
            <w:vAlign w:val="center"/>
          </w:tcPr>
          <w:p w14:paraId="19FC3A28"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1E8A3CE1" w14:textId="77777777" w:rsidTr="00A36DD2">
        <w:tc>
          <w:tcPr>
            <w:tcW w:w="3750" w:type="pct"/>
          </w:tcPr>
          <w:p w14:paraId="1E836B58" w14:textId="77777777" w:rsidR="00E215EC" w:rsidRPr="009A2CB9" w:rsidRDefault="00E215EC" w:rsidP="00A41B3B">
            <w:pPr>
              <w:rPr>
                <w:rFonts w:cstheme="minorHAnsi"/>
                <w:szCs w:val="20"/>
              </w:rPr>
            </w:pPr>
            <w:r w:rsidRPr="009A2CB9">
              <w:rPr>
                <w:rFonts w:cstheme="minorHAnsi"/>
                <w:szCs w:val="20"/>
              </w:rPr>
              <w:t>Activities outside of school/study</w:t>
            </w:r>
          </w:p>
        </w:tc>
        <w:tc>
          <w:tcPr>
            <w:tcW w:w="1250" w:type="pct"/>
            <w:vAlign w:val="center"/>
          </w:tcPr>
          <w:p w14:paraId="32B9D76D"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3E637B16" w14:textId="77777777" w:rsidTr="00A36DD2">
        <w:tc>
          <w:tcPr>
            <w:tcW w:w="3750" w:type="pct"/>
          </w:tcPr>
          <w:p w14:paraId="384E33C5" w14:textId="77777777" w:rsidR="00E215EC" w:rsidRPr="009A2CB9" w:rsidRDefault="00E215EC" w:rsidP="00A41B3B">
            <w:pPr>
              <w:rPr>
                <w:rFonts w:cstheme="minorHAnsi"/>
                <w:szCs w:val="20"/>
              </w:rPr>
            </w:pPr>
            <w:r w:rsidRPr="009A2CB9">
              <w:rPr>
                <w:rFonts w:cstheme="minorHAnsi"/>
                <w:szCs w:val="20"/>
              </w:rPr>
              <w:t>Books/Magazines</w:t>
            </w:r>
          </w:p>
        </w:tc>
        <w:tc>
          <w:tcPr>
            <w:tcW w:w="1250" w:type="pct"/>
            <w:vAlign w:val="center"/>
          </w:tcPr>
          <w:p w14:paraId="2B24D09A"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6A537139" w14:textId="77777777" w:rsidTr="00A36DD2">
        <w:tc>
          <w:tcPr>
            <w:tcW w:w="3750" w:type="pct"/>
          </w:tcPr>
          <w:p w14:paraId="0975DE5A" w14:textId="77777777" w:rsidR="00E215EC" w:rsidRPr="009A2CB9" w:rsidRDefault="00E215EC" w:rsidP="00A41B3B">
            <w:pPr>
              <w:rPr>
                <w:rFonts w:cstheme="minorHAnsi"/>
                <w:szCs w:val="20"/>
              </w:rPr>
            </w:pPr>
            <w:r w:rsidRPr="009A2CB9">
              <w:rPr>
                <w:rFonts w:cstheme="minorHAnsi"/>
                <w:szCs w:val="20"/>
              </w:rPr>
              <w:t>YouTube</w:t>
            </w:r>
          </w:p>
        </w:tc>
        <w:tc>
          <w:tcPr>
            <w:tcW w:w="1250" w:type="pct"/>
            <w:vAlign w:val="center"/>
          </w:tcPr>
          <w:p w14:paraId="09DFD0A1"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503F9B50" w14:textId="77777777" w:rsidTr="00A36DD2">
        <w:tc>
          <w:tcPr>
            <w:tcW w:w="3750" w:type="pct"/>
          </w:tcPr>
          <w:p w14:paraId="1E2B9584" w14:textId="77777777" w:rsidR="00E215EC" w:rsidRPr="009A2CB9" w:rsidRDefault="00E215EC" w:rsidP="00A41B3B">
            <w:pPr>
              <w:rPr>
                <w:rFonts w:cstheme="minorHAnsi"/>
                <w:szCs w:val="20"/>
              </w:rPr>
            </w:pPr>
            <w:r w:rsidRPr="009A2CB9">
              <w:rPr>
                <w:rFonts w:cstheme="minorHAnsi"/>
                <w:szCs w:val="20"/>
              </w:rPr>
              <w:t>My own skills and abilities</w:t>
            </w:r>
          </w:p>
        </w:tc>
        <w:tc>
          <w:tcPr>
            <w:tcW w:w="1250" w:type="pct"/>
            <w:vAlign w:val="center"/>
          </w:tcPr>
          <w:p w14:paraId="09139B75"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2BDC56B5" w14:textId="77777777" w:rsidTr="00A36DD2">
        <w:tc>
          <w:tcPr>
            <w:tcW w:w="3750" w:type="pct"/>
          </w:tcPr>
          <w:p w14:paraId="333634AA" w14:textId="77777777" w:rsidR="00E215EC" w:rsidRPr="009A2CB9" w:rsidRDefault="00E215EC" w:rsidP="00A41B3B">
            <w:pPr>
              <w:rPr>
                <w:rFonts w:cstheme="minorHAnsi"/>
                <w:szCs w:val="20"/>
              </w:rPr>
            </w:pPr>
            <w:r w:rsidRPr="009A2CB9">
              <w:rPr>
                <w:rFonts w:cstheme="minorHAnsi"/>
                <w:szCs w:val="20"/>
              </w:rPr>
              <w:t>Work experience</w:t>
            </w:r>
          </w:p>
        </w:tc>
        <w:tc>
          <w:tcPr>
            <w:tcW w:w="1250" w:type="pct"/>
            <w:vAlign w:val="center"/>
          </w:tcPr>
          <w:p w14:paraId="418F271D"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2B062C6E" w14:textId="77777777" w:rsidTr="00A36DD2">
        <w:tc>
          <w:tcPr>
            <w:tcW w:w="3750" w:type="pct"/>
          </w:tcPr>
          <w:p w14:paraId="3EF7290F" w14:textId="77777777" w:rsidR="00E215EC" w:rsidRPr="009A2CB9" w:rsidRDefault="00E215EC" w:rsidP="00A41B3B">
            <w:pPr>
              <w:rPr>
                <w:rFonts w:cstheme="minorHAnsi"/>
                <w:szCs w:val="20"/>
              </w:rPr>
            </w:pPr>
            <w:r w:rsidRPr="009A2CB9">
              <w:rPr>
                <w:rFonts w:cstheme="minorHAnsi"/>
                <w:szCs w:val="20"/>
              </w:rPr>
              <w:t>Childhood dream</w:t>
            </w:r>
          </w:p>
        </w:tc>
        <w:tc>
          <w:tcPr>
            <w:tcW w:w="1250" w:type="pct"/>
            <w:vAlign w:val="center"/>
          </w:tcPr>
          <w:p w14:paraId="2AEEECFB" w14:textId="77777777" w:rsidR="00E215EC" w:rsidRPr="009A2CB9" w:rsidRDefault="00E215EC" w:rsidP="00A41B3B">
            <w:pPr>
              <w:rPr>
                <w:rFonts w:cstheme="minorHAnsi"/>
                <w:szCs w:val="20"/>
              </w:rPr>
            </w:pPr>
            <w:r w:rsidRPr="009A2CB9">
              <w:rPr>
                <w:rFonts w:cstheme="minorHAnsi"/>
                <w:color w:val="000000"/>
                <w:szCs w:val="20"/>
              </w:rPr>
              <w:t>7</w:t>
            </w:r>
          </w:p>
        </w:tc>
      </w:tr>
      <w:tr w:rsidR="00E215EC" w:rsidRPr="009A2CB9" w14:paraId="38DF58E0" w14:textId="77777777" w:rsidTr="00A36DD2">
        <w:tc>
          <w:tcPr>
            <w:tcW w:w="3750" w:type="pct"/>
          </w:tcPr>
          <w:p w14:paraId="26E34A3C" w14:textId="77777777" w:rsidR="00E215EC" w:rsidRPr="009A2CB9" w:rsidRDefault="00E215EC" w:rsidP="00A41B3B">
            <w:pPr>
              <w:rPr>
                <w:rFonts w:cstheme="minorHAnsi"/>
                <w:szCs w:val="20"/>
              </w:rPr>
            </w:pPr>
            <w:r w:rsidRPr="009A2CB9">
              <w:rPr>
                <w:rFonts w:cstheme="minorHAnsi"/>
                <w:szCs w:val="20"/>
              </w:rPr>
              <w:t xml:space="preserve">Personal interests </w:t>
            </w:r>
          </w:p>
        </w:tc>
        <w:tc>
          <w:tcPr>
            <w:tcW w:w="1250" w:type="pct"/>
            <w:vAlign w:val="center"/>
          </w:tcPr>
          <w:p w14:paraId="78A3A434" w14:textId="77777777" w:rsidR="00E215EC" w:rsidRPr="009A2CB9" w:rsidRDefault="00E215EC" w:rsidP="00A41B3B">
            <w:pPr>
              <w:rPr>
                <w:rFonts w:cstheme="minorHAnsi"/>
                <w:szCs w:val="20"/>
              </w:rPr>
            </w:pPr>
            <w:r w:rsidRPr="009A2CB9">
              <w:rPr>
                <w:rFonts w:cstheme="minorHAnsi"/>
                <w:color w:val="000000"/>
                <w:szCs w:val="20"/>
              </w:rPr>
              <w:t>8</w:t>
            </w:r>
          </w:p>
        </w:tc>
      </w:tr>
      <w:tr w:rsidR="00E215EC" w:rsidRPr="009A2CB9" w14:paraId="63DED663" w14:textId="77777777" w:rsidTr="00A36DD2">
        <w:tc>
          <w:tcPr>
            <w:tcW w:w="3750" w:type="pct"/>
          </w:tcPr>
          <w:p w14:paraId="6B61581F" w14:textId="77777777" w:rsidR="00E215EC" w:rsidRPr="009A2CB9" w:rsidRDefault="00E215EC" w:rsidP="00A41B3B">
            <w:pPr>
              <w:rPr>
                <w:rFonts w:cstheme="minorHAnsi"/>
                <w:szCs w:val="20"/>
              </w:rPr>
            </w:pPr>
            <w:r w:rsidRPr="009A2CB9">
              <w:rPr>
                <w:rFonts w:cstheme="minorHAnsi"/>
                <w:szCs w:val="20"/>
              </w:rPr>
              <w:t>The kind of jobs people in my family have</w:t>
            </w:r>
          </w:p>
        </w:tc>
        <w:tc>
          <w:tcPr>
            <w:tcW w:w="1250" w:type="pct"/>
            <w:vAlign w:val="center"/>
          </w:tcPr>
          <w:p w14:paraId="107E99CC" w14:textId="77777777" w:rsidR="00E215EC" w:rsidRPr="009A2CB9" w:rsidRDefault="00E215EC" w:rsidP="00A41B3B">
            <w:pPr>
              <w:rPr>
                <w:rFonts w:cstheme="minorHAnsi"/>
                <w:color w:val="000000"/>
                <w:szCs w:val="20"/>
              </w:rPr>
            </w:pPr>
            <w:r w:rsidRPr="009A2CB9">
              <w:rPr>
                <w:rFonts w:cstheme="minorHAnsi"/>
                <w:color w:val="000000"/>
                <w:szCs w:val="20"/>
              </w:rPr>
              <w:t>9</w:t>
            </w:r>
          </w:p>
        </w:tc>
      </w:tr>
      <w:tr w:rsidR="00E215EC" w:rsidRPr="009A2CB9" w14:paraId="5D3D2540" w14:textId="77777777" w:rsidTr="00A36DD2">
        <w:tc>
          <w:tcPr>
            <w:tcW w:w="3750" w:type="pct"/>
          </w:tcPr>
          <w:p w14:paraId="76D38567" w14:textId="77777777" w:rsidR="00E215EC" w:rsidRPr="009A2CB9" w:rsidRDefault="00E215EC" w:rsidP="00A41B3B">
            <w:pPr>
              <w:rPr>
                <w:rFonts w:cstheme="minorHAnsi"/>
                <w:szCs w:val="20"/>
              </w:rPr>
            </w:pPr>
            <w:r w:rsidRPr="009A2CB9">
              <w:rPr>
                <w:rFonts w:cstheme="minorHAnsi"/>
                <w:szCs w:val="20"/>
              </w:rPr>
              <w:t>Potential earnings</w:t>
            </w:r>
          </w:p>
        </w:tc>
        <w:tc>
          <w:tcPr>
            <w:tcW w:w="1250" w:type="pct"/>
            <w:vAlign w:val="center"/>
          </w:tcPr>
          <w:p w14:paraId="2BB1C0C6" w14:textId="77777777" w:rsidR="00E215EC" w:rsidRPr="009A2CB9" w:rsidRDefault="00E215EC" w:rsidP="00A41B3B">
            <w:pPr>
              <w:rPr>
                <w:rFonts w:cstheme="minorHAnsi"/>
                <w:szCs w:val="20"/>
              </w:rPr>
            </w:pPr>
            <w:r w:rsidRPr="009A2CB9">
              <w:rPr>
                <w:rFonts w:cstheme="minorHAnsi"/>
                <w:color w:val="000000"/>
                <w:szCs w:val="20"/>
              </w:rPr>
              <w:t>10</w:t>
            </w:r>
          </w:p>
        </w:tc>
      </w:tr>
      <w:tr w:rsidR="00E215EC" w:rsidRPr="009A2CB9" w14:paraId="2CE08873" w14:textId="77777777" w:rsidTr="00A36DD2">
        <w:tc>
          <w:tcPr>
            <w:tcW w:w="3750" w:type="pct"/>
          </w:tcPr>
          <w:p w14:paraId="0DCAE05E" w14:textId="77777777" w:rsidR="00E215EC" w:rsidRPr="009A2CB9" w:rsidRDefault="00E215EC" w:rsidP="00A41B3B">
            <w:pPr>
              <w:rPr>
                <w:rFonts w:cstheme="minorHAnsi"/>
                <w:szCs w:val="20"/>
              </w:rPr>
            </w:pPr>
            <w:r w:rsidRPr="009A2CB9">
              <w:rPr>
                <w:rFonts w:cstheme="minorHAnsi"/>
                <w:szCs w:val="20"/>
              </w:rPr>
              <w:t>Potential to be famous</w:t>
            </w:r>
          </w:p>
        </w:tc>
        <w:tc>
          <w:tcPr>
            <w:tcW w:w="1250" w:type="pct"/>
            <w:vAlign w:val="center"/>
          </w:tcPr>
          <w:p w14:paraId="3B0E4101" w14:textId="77777777" w:rsidR="00E215EC" w:rsidRPr="009A2CB9" w:rsidRDefault="00E215EC" w:rsidP="00A41B3B">
            <w:pPr>
              <w:rPr>
                <w:rFonts w:cstheme="minorHAnsi"/>
                <w:szCs w:val="20"/>
              </w:rPr>
            </w:pPr>
            <w:r w:rsidRPr="009A2CB9">
              <w:rPr>
                <w:rFonts w:cstheme="minorHAnsi"/>
                <w:color w:val="000000"/>
                <w:szCs w:val="20"/>
              </w:rPr>
              <w:t>11</w:t>
            </w:r>
          </w:p>
        </w:tc>
      </w:tr>
      <w:tr w:rsidR="00E215EC" w:rsidRPr="009A2CB9" w14:paraId="21AA2574" w14:textId="77777777" w:rsidTr="00A36DD2">
        <w:tc>
          <w:tcPr>
            <w:tcW w:w="3750" w:type="pct"/>
          </w:tcPr>
          <w:p w14:paraId="3CDF6963" w14:textId="77777777" w:rsidR="00E215EC" w:rsidRPr="009A2CB9" w:rsidRDefault="00E215EC" w:rsidP="00A41B3B">
            <w:pPr>
              <w:rPr>
                <w:rFonts w:cstheme="minorHAnsi"/>
                <w:szCs w:val="20"/>
              </w:rPr>
            </w:pPr>
            <w:r w:rsidRPr="009A2CB9">
              <w:rPr>
                <w:rFonts w:cstheme="minorHAnsi"/>
                <w:szCs w:val="20"/>
              </w:rPr>
              <w:t>Ambition to change the world</w:t>
            </w:r>
          </w:p>
        </w:tc>
        <w:tc>
          <w:tcPr>
            <w:tcW w:w="1250" w:type="pct"/>
            <w:vAlign w:val="center"/>
          </w:tcPr>
          <w:p w14:paraId="61DACAFD" w14:textId="77777777" w:rsidR="00E215EC" w:rsidRPr="009A2CB9" w:rsidRDefault="00E215EC" w:rsidP="00A41B3B">
            <w:pPr>
              <w:rPr>
                <w:rFonts w:cstheme="minorHAnsi"/>
                <w:szCs w:val="20"/>
              </w:rPr>
            </w:pPr>
            <w:r w:rsidRPr="009A2CB9">
              <w:rPr>
                <w:rFonts w:cstheme="minorHAnsi"/>
                <w:color w:val="000000"/>
                <w:szCs w:val="20"/>
              </w:rPr>
              <w:t>12</w:t>
            </w:r>
          </w:p>
        </w:tc>
      </w:tr>
      <w:tr w:rsidR="00E215EC" w:rsidRPr="009A2CB9" w14:paraId="7C0CB789" w14:textId="77777777" w:rsidTr="00A36DD2">
        <w:tc>
          <w:tcPr>
            <w:tcW w:w="3750" w:type="pct"/>
          </w:tcPr>
          <w:p w14:paraId="176B88F1"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13714910" w14:textId="77777777" w:rsidR="00E215EC" w:rsidRPr="009A2CB9" w:rsidRDefault="00E215EC" w:rsidP="00A41B3B">
            <w:pPr>
              <w:rPr>
                <w:rFonts w:cstheme="minorHAnsi"/>
                <w:szCs w:val="20"/>
              </w:rPr>
            </w:pPr>
            <w:r w:rsidRPr="009A2CB9">
              <w:rPr>
                <w:rFonts w:cstheme="minorHAnsi"/>
                <w:color w:val="000000"/>
                <w:szCs w:val="20"/>
              </w:rPr>
              <w:t>13</w:t>
            </w:r>
          </w:p>
        </w:tc>
      </w:tr>
      <w:tr w:rsidR="00E215EC" w:rsidRPr="009A2CB9" w14:paraId="648C973F" w14:textId="77777777" w:rsidTr="00A36DD2">
        <w:tc>
          <w:tcPr>
            <w:tcW w:w="3750" w:type="pct"/>
          </w:tcPr>
          <w:p w14:paraId="0EEA02FA" w14:textId="77777777" w:rsidR="00E215EC" w:rsidRPr="009A2CB9" w:rsidRDefault="00E215EC" w:rsidP="00A41B3B">
            <w:pPr>
              <w:rPr>
                <w:rFonts w:cstheme="minorHAnsi"/>
                <w:szCs w:val="20"/>
              </w:rPr>
            </w:pPr>
            <w:r w:rsidRPr="009A2CB9">
              <w:rPr>
                <w:rFonts w:cstheme="minorHAnsi"/>
                <w:szCs w:val="20"/>
              </w:rPr>
              <w:t>None of the above</w:t>
            </w:r>
          </w:p>
        </w:tc>
        <w:tc>
          <w:tcPr>
            <w:tcW w:w="1250" w:type="pct"/>
            <w:vAlign w:val="center"/>
          </w:tcPr>
          <w:p w14:paraId="4280DC34" w14:textId="77777777" w:rsidR="00E215EC" w:rsidRPr="009A2CB9" w:rsidRDefault="00E215EC" w:rsidP="00A41B3B">
            <w:pPr>
              <w:rPr>
                <w:rFonts w:cstheme="minorHAnsi"/>
                <w:szCs w:val="20"/>
              </w:rPr>
            </w:pPr>
            <w:r w:rsidRPr="009A2CB9">
              <w:rPr>
                <w:rFonts w:cstheme="minorHAnsi"/>
                <w:szCs w:val="20"/>
              </w:rPr>
              <w:t>98</w:t>
            </w:r>
          </w:p>
        </w:tc>
      </w:tr>
    </w:tbl>
    <w:p w14:paraId="00933C5C" w14:textId="77777777" w:rsidR="00E215EC" w:rsidRPr="009A2CB9" w:rsidRDefault="00E215EC" w:rsidP="00E215EC">
      <w:pPr>
        <w:rPr>
          <w:rFonts w:cstheme="minorHAnsi"/>
          <w:szCs w:val="20"/>
        </w:rPr>
      </w:pPr>
    </w:p>
    <w:p w14:paraId="2B7F3B30"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lastRenderedPageBreak/>
        <w:t xml:space="preserve">You mentioned that your career choice is inspired by a TV show/movie. Please list below any that come to mind that have inspired you? </w:t>
      </w:r>
    </w:p>
    <w:p w14:paraId="4B0E68E5" w14:textId="358E93B7"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SELECT CODE1 ABOVE. OE</w:t>
      </w:r>
      <w:r>
        <w:rPr>
          <w:rFonts w:cstheme="minorHAnsi"/>
          <w:color w:val="FF0000"/>
          <w:szCs w:val="20"/>
        </w:rPr>
        <w:t>]</w:t>
      </w:r>
    </w:p>
    <w:p w14:paraId="02DAF0F9"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szCs w:val="20"/>
        </w:rPr>
        <w:t>____________________________________________________________________________________________________________________________________________________________________________</w:t>
      </w:r>
    </w:p>
    <w:p w14:paraId="245B3F19" w14:textId="77777777" w:rsidR="00E215EC" w:rsidRPr="009A2CB9" w:rsidRDefault="00E215EC" w:rsidP="009A2CB9">
      <w:pPr>
        <w:pStyle w:val="ListParagraph"/>
        <w:numPr>
          <w:ilvl w:val="0"/>
          <w:numId w:val="0"/>
        </w:numPr>
        <w:ind w:left="720"/>
        <w:rPr>
          <w:rFonts w:cstheme="minorHAnsi"/>
          <w:szCs w:val="20"/>
        </w:rPr>
      </w:pPr>
    </w:p>
    <w:p w14:paraId="5B90763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And which of the below </w:t>
      </w:r>
      <w:r w:rsidRPr="009A2CB9">
        <w:rPr>
          <w:rFonts w:cstheme="minorHAnsi"/>
          <w:b/>
          <w:szCs w:val="20"/>
        </w:rPr>
        <w:t>people</w:t>
      </w:r>
      <w:r w:rsidRPr="009A2CB9">
        <w:rPr>
          <w:rFonts w:cstheme="minorHAnsi"/>
          <w:szCs w:val="20"/>
        </w:rPr>
        <w:t xml:space="preserve"> </w:t>
      </w:r>
      <w:r w:rsidRPr="009A2CB9">
        <w:rPr>
          <w:rFonts w:cstheme="minorHAnsi"/>
          <w:szCs w:val="20"/>
          <w:lang w:val="en-US"/>
        </w:rPr>
        <w:t xml:space="preserve">influence the </w:t>
      </w:r>
      <w:r w:rsidRPr="009A2CB9">
        <w:rPr>
          <w:rFonts w:cstheme="minorHAnsi"/>
          <w:b/>
          <w:bCs/>
          <w:szCs w:val="20"/>
          <w:lang w:val="en-US"/>
        </w:rPr>
        <w:t>career</w:t>
      </w:r>
      <w:r w:rsidRPr="009A2CB9">
        <w:rPr>
          <w:rFonts w:cstheme="minorHAnsi"/>
          <w:szCs w:val="20"/>
          <w:lang w:val="en-US"/>
        </w:rPr>
        <w:t xml:space="preserve"> you aspire to? Please select up to 2 groups of people who influence you the most.</w:t>
      </w:r>
    </w:p>
    <w:p w14:paraId="50147F3D" w14:textId="6CD3D446"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xml:space="preserve"> MC.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757"/>
        <w:gridCol w:w="2253"/>
      </w:tblGrid>
      <w:tr w:rsidR="00E215EC" w:rsidRPr="009A2CB9" w14:paraId="1369AC94" w14:textId="77777777" w:rsidTr="000108E2">
        <w:tc>
          <w:tcPr>
            <w:tcW w:w="3750" w:type="pct"/>
          </w:tcPr>
          <w:p w14:paraId="3D621DC7" w14:textId="77777777" w:rsidR="00E215EC" w:rsidRPr="009A2CB9" w:rsidRDefault="00E215EC" w:rsidP="00A41B3B">
            <w:pPr>
              <w:rPr>
                <w:rFonts w:cstheme="minorHAnsi"/>
                <w:szCs w:val="20"/>
              </w:rPr>
            </w:pPr>
            <w:r w:rsidRPr="009A2CB9">
              <w:rPr>
                <w:rFonts w:cstheme="minorHAnsi"/>
                <w:szCs w:val="20"/>
              </w:rPr>
              <w:t>My teachers/lecturers</w:t>
            </w:r>
          </w:p>
        </w:tc>
        <w:tc>
          <w:tcPr>
            <w:tcW w:w="1250" w:type="pct"/>
            <w:vAlign w:val="center"/>
          </w:tcPr>
          <w:p w14:paraId="781D343B"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62D018CF" w14:textId="77777777" w:rsidTr="000108E2">
        <w:tc>
          <w:tcPr>
            <w:tcW w:w="3750" w:type="pct"/>
          </w:tcPr>
          <w:p w14:paraId="580E6808" w14:textId="77777777" w:rsidR="00E215EC" w:rsidRPr="009A2CB9" w:rsidRDefault="00E215EC" w:rsidP="00A41B3B">
            <w:pPr>
              <w:rPr>
                <w:rFonts w:cstheme="minorHAnsi"/>
                <w:szCs w:val="20"/>
              </w:rPr>
            </w:pPr>
            <w:r w:rsidRPr="009A2CB9">
              <w:rPr>
                <w:rFonts w:cstheme="minorHAnsi"/>
                <w:szCs w:val="20"/>
              </w:rPr>
              <w:t xml:space="preserve">My parents </w:t>
            </w:r>
          </w:p>
        </w:tc>
        <w:tc>
          <w:tcPr>
            <w:tcW w:w="1250" w:type="pct"/>
            <w:vAlign w:val="center"/>
          </w:tcPr>
          <w:p w14:paraId="3BB9D293"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46CB71EE" w14:textId="77777777" w:rsidTr="000108E2">
        <w:tc>
          <w:tcPr>
            <w:tcW w:w="3750" w:type="pct"/>
          </w:tcPr>
          <w:p w14:paraId="64549B02" w14:textId="77777777" w:rsidR="00E215EC" w:rsidRPr="009A2CB9" w:rsidRDefault="00E215EC" w:rsidP="00A41B3B">
            <w:pPr>
              <w:rPr>
                <w:rFonts w:cstheme="minorHAnsi"/>
                <w:szCs w:val="20"/>
              </w:rPr>
            </w:pPr>
            <w:r w:rsidRPr="009A2CB9">
              <w:rPr>
                <w:rFonts w:cstheme="minorHAnsi"/>
                <w:szCs w:val="20"/>
              </w:rPr>
              <w:t>Career advisor</w:t>
            </w:r>
          </w:p>
        </w:tc>
        <w:tc>
          <w:tcPr>
            <w:tcW w:w="1250" w:type="pct"/>
            <w:vAlign w:val="center"/>
          </w:tcPr>
          <w:p w14:paraId="1CCB8574"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0E8EFB4F" w14:textId="77777777" w:rsidTr="000108E2">
        <w:tc>
          <w:tcPr>
            <w:tcW w:w="3750" w:type="pct"/>
          </w:tcPr>
          <w:p w14:paraId="05DE998C" w14:textId="77777777" w:rsidR="00E215EC" w:rsidRPr="009A2CB9" w:rsidRDefault="00E215EC" w:rsidP="00A41B3B">
            <w:pPr>
              <w:rPr>
                <w:rFonts w:cstheme="minorHAnsi"/>
                <w:szCs w:val="20"/>
              </w:rPr>
            </w:pPr>
            <w:r w:rsidRPr="009A2CB9">
              <w:rPr>
                <w:rFonts w:cstheme="minorHAnsi"/>
                <w:szCs w:val="20"/>
              </w:rPr>
              <w:t>Celebrities</w:t>
            </w:r>
          </w:p>
        </w:tc>
        <w:tc>
          <w:tcPr>
            <w:tcW w:w="1250" w:type="pct"/>
            <w:vAlign w:val="center"/>
          </w:tcPr>
          <w:p w14:paraId="47B53A6B"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2A63C500" w14:textId="77777777" w:rsidTr="000108E2">
        <w:tc>
          <w:tcPr>
            <w:tcW w:w="3750" w:type="pct"/>
          </w:tcPr>
          <w:p w14:paraId="1E4BB069" w14:textId="77777777" w:rsidR="00E215EC" w:rsidRPr="009A2CB9" w:rsidRDefault="00E215EC" w:rsidP="00A41B3B">
            <w:pPr>
              <w:rPr>
                <w:rFonts w:cstheme="minorHAnsi"/>
                <w:szCs w:val="20"/>
              </w:rPr>
            </w:pPr>
            <w:r w:rsidRPr="009A2CB9">
              <w:rPr>
                <w:rFonts w:cstheme="minorHAnsi"/>
                <w:szCs w:val="20"/>
              </w:rPr>
              <w:t>My friends</w:t>
            </w:r>
          </w:p>
        </w:tc>
        <w:tc>
          <w:tcPr>
            <w:tcW w:w="1250" w:type="pct"/>
            <w:vAlign w:val="center"/>
          </w:tcPr>
          <w:p w14:paraId="58BB7426"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384CDB9D" w14:textId="77777777" w:rsidTr="000108E2">
        <w:tc>
          <w:tcPr>
            <w:tcW w:w="3750" w:type="pct"/>
          </w:tcPr>
          <w:p w14:paraId="508959C1" w14:textId="77777777" w:rsidR="00E215EC" w:rsidRPr="009A2CB9" w:rsidRDefault="00E215EC" w:rsidP="00A41B3B">
            <w:pPr>
              <w:rPr>
                <w:rFonts w:cstheme="minorHAnsi"/>
                <w:szCs w:val="20"/>
              </w:rPr>
            </w:pPr>
            <w:r w:rsidRPr="009A2CB9">
              <w:rPr>
                <w:rFonts w:cstheme="minorHAnsi"/>
                <w:szCs w:val="20"/>
              </w:rPr>
              <w:t>Successful business people</w:t>
            </w:r>
          </w:p>
        </w:tc>
        <w:tc>
          <w:tcPr>
            <w:tcW w:w="1250" w:type="pct"/>
            <w:vAlign w:val="center"/>
          </w:tcPr>
          <w:p w14:paraId="40452944"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11182B75" w14:textId="77777777" w:rsidTr="000108E2">
        <w:tc>
          <w:tcPr>
            <w:tcW w:w="3750" w:type="pct"/>
          </w:tcPr>
          <w:p w14:paraId="7791DB91" w14:textId="77777777" w:rsidR="00E215EC" w:rsidRPr="009A2CB9" w:rsidRDefault="00E215EC" w:rsidP="00A41B3B">
            <w:pPr>
              <w:rPr>
                <w:rFonts w:cstheme="minorHAnsi"/>
                <w:szCs w:val="20"/>
              </w:rPr>
            </w:pPr>
            <w:r w:rsidRPr="009A2CB9">
              <w:rPr>
                <w:rFonts w:cstheme="minorHAnsi"/>
                <w:szCs w:val="20"/>
              </w:rPr>
              <w:t>Famous scientists</w:t>
            </w:r>
          </w:p>
        </w:tc>
        <w:tc>
          <w:tcPr>
            <w:tcW w:w="1250" w:type="pct"/>
            <w:vAlign w:val="center"/>
          </w:tcPr>
          <w:p w14:paraId="31A13918" w14:textId="77777777" w:rsidR="00E215EC" w:rsidRPr="009A2CB9" w:rsidRDefault="00E215EC" w:rsidP="00A41B3B">
            <w:pPr>
              <w:rPr>
                <w:rFonts w:cstheme="minorHAnsi"/>
                <w:color w:val="000000"/>
                <w:szCs w:val="20"/>
              </w:rPr>
            </w:pPr>
            <w:r w:rsidRPr="009A2CB9">
              <w:rPr>
                <w:rFonts w:cstheme="minorHAnsi"/>
                <w:color w:val="000000"/>
                <w:szCs w:val="20"/>
              </w:rPr>
              <w:t>7</w:t>
            </w:r>
          </w:p>
        </w:tc>
      </w:tr>
      <w:tr w:rsidR="00E215EC" w:rsidRPr="009A2CB9" w14:paraId="04EB03F1" w14:textId="77777777" w:rsidTr="000108E2">
        <w:tc>
          <w:tcPr>
            <w:tcW w:w="3750" w:type="pct"/>
          </w:tcPr>
          <w:p w14:paraId="6747E3E5" w14:textId="77777777" w:rsidR="00E215EC" w:rsidRPr="009A2CB9" w:rsidRDefault="00E215EC" w:rsidP="00A41B3B">
            <w:pPr>
              <w:rPr>
                <w:rFonts w:cstheme="minorHAnsi"/>
                <w:szCs w:val="20"/>
              </w:rPr>
            </w:pPr>
            <w:r w:rsidRPr="009A2CB9">
              <w:rPr>
                <w:rFonts w:cstheme="minorHAnsi"/>
                <w:szCs w:val="20"/>
              </w:rPr>
              <w:t>Other family (uncles, aunts, cousins)</w:t>
            </w:r>
          </w:p>
        </w:tc>
        <w:tc>
          <w:tcPr>
            <w:tcW w:w="1250" w:type="pct"/>
            <w:vAlign w:val="center"/>
          </w:tcPr>
          <w:p w14:paraId="4BFEB177"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78D51D3D" w14:textId="77777777" w:rsidTr="000108E2">
        <w:tc>
          <w:tcPr>
            <w:tcW w:w="3750" w:type="pct"/>
            <w:shd w:val="clear" w:color="auto" w:fill="auto"/>
          </w:tcPr>
          <w:p w14:paraId="4702E2A2" w14:textId="77777777" w:rsidR="00E215EC" w:rsidRPr="009A2CB9" w:rsidRDefault="00E215EC" w:rsidP="00A41B3B">
            <w:pPr>
              <w:rPr>
                <w:rFonts w:cstheme="minorHAnsi"/>
                <w:szCs w:val="20"/>
              </w:rPr>
            </w:pPr>
            <w:r w:rsidRPr="009A2CB9">
              <w:rPr>
                <w:rFonts w:cstheme="minorHAnsi"/>
                <w:szCs w:val="20"/>
              </w:rPr>
              <w:t>No one</w:t>
            </w:r>
          </w:p>
        </w:tc>
        <w:tc>
          <w:tcPr>
            <w:tcW w:w="1250" w:type="pct"/>
            <w:shd w:val="clear" w:color="auto" w:fill="auto"/>
            <w:vAlign w:val="center"/>
          </w:tcPr>
          <w:p w14:paraId="54BD2F86" w14:textId="77777777" w:rsidR="00E215EC" w:rsidRPr="009A2CB9" w:rsidRDefault="00E215EC" w:rsidP="00A41B3B">
            <w:pPr>
              <w:rPr>
                <w:rFonts w:cstheme="minorHAnsi"/>
                <w:szCs w:val="20"/>
              </w:rPr>
            </w:pPr>
            <w:r w:rsidRPr="009A2CB9">
              <w:rPr>
                <w:rFonts w:cstheme="minorHAnsi"/>
                <w:szCs w:val="20"/>
              </w:rPr>
              <w:t>9</w:t>
            </w:r>
          </w:p>
        </w:tc>
      </w:tr>
      <w:tr w:rsidR="00E215EC" w:rsidRPr="009A2CB9" w14:paraId="5C711638" w14:textId="77777777" w:rsidTr="000108E2">
        <w:tc>
          <w:tcPr>
            <w:tcW w:w="3750" w:type="pct"/>
          </w:tcPr>
          <w:p w14:paraId="22CFAD24"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1431FAD9" w14:textId="77777777" w:rsidR="00E215EC" w:rsidRPr="009A2CB9" w:rsidRDefault="00E215EC" w:rsidP="00A41B3B">
            <w:pPr>
              <w:rPr>
                <w:rFonts w:cstheme="minorHAnsi"/>
                <w:color w:val="000000"/>
                <w:szCs w:val="20"/>
              </w:rPr>
            </w:pPr>
            <w:r w:rsidRPr="009A2CB9">
              <w:rPr>
                <w:rFonts w:cstheme="minorHAnsi"/>
                <w:color w:val="000000"/>
                <w:szCs w:val="20"/>
              </w:rPr>
              <w:t>98</w:t>
            </w:r>
          </w:p>
        </w:tc>
      </w:tr>
    </w:tbl>
    <w:p w14:paraId="796E55CE" w14:textId="77777777" w:rsidR="00E215EC" w:rsidRPr="009A2CB9" w:rsidRDefault="00E215EC" w:rsidP="00E215EC">
      <w:pPr>
        <w:rPr>
          <w:rFonts w:cstheme="minorHAnsi"/>
          <w:szCs w:val="20"/>
        </w:rPr>
      </w:pPr>
    </w:p>
    <w:p w14:paraId="18DEBC85" w14:textId="6DB29C65"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your career choice is inspired by celebrities, successful business people or famous scientists. Please list below any people that come to mind that have inspired you? </w:t>
      </w:r>
      <w:r w:rsidRPr="009A2CB9">
        <w:rPr>
          <w:rFonts w:cstheme="minorHAnsi"/>
          <w:szCs w:val="20"/>
        </w:rPr>
        <w:br/>
      </w:r>
      <w:r w:rsidR="000108E2">
        <w:rPr>
          <w:rFonts w:cstheme="minorHAnsi"/>
          <w:color w:val="FF0000"/>
          <w:szCs w:val="20"/>
        </w:rPr>
        <w:t>[</w:t>
      </w:r>
      <w:r w:rsidRPr="009A2CB9">
        <w:rPr>
          <w:rFonts w:cstheme="minorHAnsi"/>
          <w:color w:val="FF0000"/>
          <w:szCs w:val="20"/>
        </w:rPr>
        <w:t>ASK IF CODES 4, 6 or 7 ABOVE. OE</w:t>
      </w:r>
      <w:r w:rsidR="000108E2">
        <w:rPr>
          <w:rFonts w:cstheme="minorHAnsi"/>
          <w:color w:val="FF0000"/>
          <w:szCs w:val="20"/>
        </w:rPr>
        <w:t>]</w:t>
      </w:r>
    </w:p>
    <w:p w14:paraId="33F2F762"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szCs w:val="20"/>
        </w:rPr>
        <w:t>____________________________________________________________________________________________________________________________________________________________________________</w:t>
      </w:r>
    </w:p>
    <w:p w14:paraId="0B0945DE" w14:textId="77777777" w:rsidR="00E215EC" w:rsidRPr="009A2CB9" w:rsidRDefault="00E215EC" w:rsidP="009A2CB9">
      <w:pPr>
        <w:pStyle w:val="ListParagraph"/>
        <w:numPr>
          <w:ilvl w:val="0"/>
          <w:numId w:val="0"/>
        </w:numPr>
        <w:ind w:left="720"/>
        <w:rPr>
          <w:rFonts w:cstheme="minorHAnsi"/>
          <w:szCs w:val="20"/>
        </w:rPr>
      </w:pPr>
    </w:p>
    <w:p w14:paraId="7DCA1243" w14:textId="77777777" w:rsidR="00E215EC" w:rsidRPr="009A2CB9" w:rsidRDefault="00E215EC" w:rsidP="009A2CB9">
      <w:pPr>
        <w:pStyle w:val="ListParagraph"/>
        <w:numPr>
          <w:ilvl w:val="0"/>
          <w:numId w:val="0"/>
        </w:numPr>
        <w:ind w:left="720"/>
        <w:rPr>
          <w:rFonts w:cstheme="minorHAnsi"/>
          <w:szCs w:val="20"/>
        </w:rPr>
      </w:pPr>
    </w:p>
    <w:p w14:paraId="4C2B928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How important are each of the following factors when choosing a career? </w:t>
      </w:r>
    </w:p>
    <w:p w14:paraId="3EA0CDA9" w14:textId="0063C0FB"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AGED 14+. SC PER ITEM. RANDOMISE ORDER.</w:t>
      </w:r>
      <w:r>
        <w:rPr>
          <w:rFonts w:cstheme="minorHAnsi"/>
          <w:color w:val="FF0000"/>
          <w:szCs w:val="20"/>
        </w:rPr>
        <w:t>]</w:t>
      </w:r>
      <w:r w:rsidR="00E215EC" w:rsidRPr="009A2CB9">
        <w:rPr>
          <w:rFonts w:cstheme="minorHAnsi"/>
          <w:color w:val="FF0000"/>
          <w:szCs w:val="20"/>
        </w:rPr>
        <w:t xml:space="preserve"> </w:t>
      </w:r>
    </w:p>
    <w:tbl>
      <w:tblPr>
        <w:tblStyle w:val="TableGrid"/>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60"/>
        <w:gridCol w:w="1119"/>
        <w:gridCol w:w="1119"/>
        <w:gridCol w:w="911"/>
        <w:gridCol w:w="1171"/>
        <w:gridCol w:w="1124"/>
      </w:tblGrid>
      <w:tr w:rsidR="00E215EC" w:rsidRPr="009A2CB9" w14:paraId="024F46EB" w14:textId="77777777" w:rsidTr="00176E4A">
        <w:trPr>
          <w:jc w:val="center"/>
        </w:trPr>
        <w:tc>
          <w:tcPr>
            <w:tcW w:w="1977" w:type="pct"/>
          </w:tcPr>
          <w:p w14:paraId="39FEA1F7" w14:textId="77777777" w:rsidR="00E215EC" w:rsidRPr="009A2CB9" w:rsidRDefault="00E215EC" w:rsidP="00A41B3B">
            <w:pPr>
              <w:rPr>
                <w:rFonts w:cstheme="minorHAnsi"/>
                <w:szCs w:val="20"/>
              </w:rPr>
            </w:pPr>
          </w:p>
        </w:tc>
        <w:tc>
          <w:tcPr>
            <w:tcW w:w="621" w:type="pct"/>
            <w:vAlign w:val="center"/>
          </w:tcPr>
          <w:p w14:paraId="789844D6" w14:textId="77777777" w:rsidR="00E215EC" w:rsidRPr="009A2CB9" w:rsidRDefault="00E215EC" w:rsidP="00A41B3B">
            <w:pPr>
              <w:jc w:val="center"/>
              <w:rPr>
                <w:rFonts w:cstheme="minorHAnsi"/>
                <w:szCs w:val="20"/>
              </w:rPr>
            </w:pPr>
            <w:r w:rsidRPr="009A2CB9">
              <w:rPr>
                <w:rFonts w:cstheme="minorHAnsi"/>
                <w:szCs w:val="20"/>
              </w:rPr>
              <w:t>Not important at all</w:t>
            </w:r>
          </w:p>
        </w:tc>
        <w:tc>
          <w:tcPr>
            <w:tcW w:w="621" w:type="pct"/>
          </w:tcPr>
          <w:p w14:paraId="0495CA38" w14:textId="77777777" w:rsidR="00E215EC" w:rsidRPr="009A2CB9" w:rsidRDefault="00E215EC" w:rsidP="00A41B3B">
            <w:pPr>
              <w:jc w:val="center"/>
              <w:rPr>
                <w:rFonts w:cstheme="minorHAnsi"/>
                <w:szCs w:val="20"/>
              </w:rPr>
            </w:pPr>
            <w:r w:rsidRPr="009A2CB9">
              <w:rPr>
                <w:rFonts w:cstheme="minorHAnsi"/>
                <w:szCs w:val="20"/>
              </w:rPr>
              <w:t>Not very important</w:t>
            </w:r>
          </w:p>
        </w:tc>
        <w:tc>
          <w:tcPr>
            <w:tcW w:w="506" w:type="pct"/>
          </w:tcPr>
          <w:p w14:paraId="017B7F38" w14:textId="77777777" w:rsidR="00E215EC" w:rsidRPr="009A2CB9" w:rsidRDefault="00E215EC" w:rsidP="00A41B3B">
            <w:pPr>
              <w:jc w:val="center"/>
              <w:rPr>
                <w:rFonts w:cstheme="minorHAnsi"/>
                <w:szCs w:val="20"/>
              </w:rPr>
            </w:pPr>
            <w:r w:rsidRPr="009A2CB9">
              <w:rPr>
                <w:rFonts w:cstheme="minorHAnsi"/>
                <w:szCs w:val="20"/>
              </w:rPr>
              <w:t>Neither</w:t>
            </w:r>
          </w:p>
        </w:tc>
        <w:tc>
          <w:tcPr>
            <w:tcW w:w="650" w:type="pct"/>
          </w:tcPr>
          <w:p w14:paraId="79CC35A5" w14:textId="77777777" w:rsidR="00E215EC" w:rsidRPr="009A2CB9" w:rsidRDefault="00E215EC" w:rsidP="00A41B3B">
            <w:pPr>
              <w:jc w:val="center"/>
              <w:rPr>
                <w:rFonts w:cstheme="minorHAnsi"/>
                <w:szCs w:val="20"/>
              </w:rPr>
            </w:pPr>
            <w:r w:rsidRPr="009A2CB9">
              <w:rPr>
                <w:rFonts w:cstheme="minorHAnsi"/>
                <w:szCs w:val="20"/>
              </w:rPr>
              <w:t>Somewhat important</w:t>
            </w:r>
            <w:r w:rsidRPr="009A2CB9" w:rsidDel="00614CDE">
              <w:rPr>
                <w:rFonts w:cstheme="minorHAnsi"/>
                <w:szCs w:val="20"/>
              </w:rPr>
              <w:t xml:space="preserve"> </w:t>
            </w:r>
          </w:p>
        </w:tc>
        <w:tc>
          <w:tcPr>
            <w:tcW w:w="624" w:type="pct"/>
          </w:tcPr>
          <w:p w14:paraId="2A3304E3" w14:textId="77777777" w:rsidR="00E215EC" w:rsidRPr="009A2CB9" w:rsidRDefault="00E215EC" w:rsidP="00A41B3B">
            <w:pPr>
              <w:jc w:val="center"/>
              <w:rPr>
                <w:rFonts w:cstheme="minorHAnsi"/>
                <w:szCs w:val="20"/>
              </w:rPr>
            </w:pPr>
            <w:r w:rsidRPr="009A2CB9">
              <w:rPr>
                <w:rFonts w:cstheme="minorHAnsi"/>
                <w:szCs w:val="20"/>
              </w:rPr>
              <w:t>Very Important</w:t>
            </w:r>
          </w:p>
        </w:tc>
      </w:tr>
      <w:tr w:rsidR="00176E4A" w:rsidRPr="009A2CB9" w14:paraId="0B6B99C7" w14:textId="77777777" w:rsidTr="00176E4A">
        <w:trPr>
          <w:jc w:val="center"/>
        </w:trPr>
        <w:tc>
          <w:tcPr>
            <w:tcW w:w="1977" w:type="pct"/>
          </w:tcPr>
          <w:p w14:paraId="36605FAB" w14:textId="77777777" w:rsidR="00176E4A" w:rsidRPr="009A2CB9" w:rsidRDefault="00176E4A" w:rsidP="00176E4A">
            <w:pPr>
              <w:rPr>
                <w:rFonts w:cstheme="minorHAnsi"/>
                <w:szCs w:val="20"/>
              </w:rPr>
            </w:pPr>
            <w:r w:rsidRPr="009A2CB9">
              <w:rPr>
                <w:rFonts w:cstheme="minorHAnsi"/>
                <w:szCs w:val="20"/>
              </w:rPr>
              <w:t>Job security</w:t>
            </w:r>
          </w:p>
        </w:tc>
        <w:tc>
          <w:tcPr>
            <w:tcW w:w="621" w:type="pct"/>
            <w:vAlign w:val="center"/>
          </w:tcPr>
          <w:p w14:paraId="2A42E2BD" w14:textId="388652CA"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63013F4E" w14:textId="1422E93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41E67A96" w14:textId="1A5A0162"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41F9B1DF" w14:textId="09F3BFA2"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232988A3" w14:textId="670B51B6"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2AD6F48" w14:textId="77777777" w:rsidTr="00A41B3B">
        <w:trPr>
          <w:jc w:val="center"/>
        </w:trPr>
        <w:tc>
          <w:tcPr>
            <w:tcW w:w="1977" w:type="pct"/>
          </w:tcPr>
          <w:p w14:paraId="39F7227D" w14:textId="77777777" w:rsidR="00176E4A" w:rsidRPr="009A2CB9" w:rsidRDefault="00176E4A" w:rsidP="00176E4A">
            <w:pPr>
              <w:rPr>
                <w:rFonts w:cstheme="minorHAnsi"/>
                <w:szCs w:val="20"/>
              </w:rPr>
            </w:pPr>
            <w:r w:rsidRPr="009A2CB9">
              <w:rPr>
                <w:rFonts w:cstheme="minorHAnsi"/>
                <w:szCs w:val="20"/>
              </w:rPr>
              <w:t>Is in an industry that is growing</w:t>
            </w:r>
          </w:p>
        </w:tc>
        <w:tc>
          <w:tcPr>
            <w:tcW w:w="621" w:type="pct"/>
            <w:vAlign w:val="center"/>
          </w:tcPr>
          <w:p w14:paraId="58F2DBEB" w14:textId="693E4DB3"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77EB9D49" w14:textId="1637BB26"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4FDEE56" w14:textId="73136297"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CAD139D" w14:textId="49BA2720"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6D6349E" w14:textId="057BE29A"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54DB0A7" w14:textId="77777777" w:rsidTr="00A41B3B">
        <w:trPr>
          <w:jc w:val="center"/>
        </w:trPr>
        <w:tc>
          <w:tcPr>
            <w:tcW w:w="1977" w:type="pct"/>
          </w:tcPr>
          <w:p w14:paraId="02930DDA" w14:textId="77777777" w:rsidR="00176E4A" w:rsidRPr="009A2CB9" w:rsidRDefault="00176E4A" w:rsidP="00176E4A">
            <w:pPr>
              <w:rPr>
                <w:rFonts w:cstheme="minorHAnsi"/>
                <w:szCs w:val="20"/>
              </w:rPr>
            </w:pPr>
            <w:r w:rsidRPr="009A2CB9">
              <w:rPr>
                <w:rFonts w:cstheme="minorHAnsi"/>
                <w:szCs w:val="20"/>
              </w:rPr>
              <w:t xml:space="preserve">Lots of roles available </w:t>
            </w:r>
          </w:p>
        </w:tc>
        <w:tc>
          <w:tcPr>
            <w:tcW w:w="621" w:type="pct"/>
            <w:vAlign w:val="center"/>
          </w:tcPr>
          <w:p w14:paraId="5E871EDD" w14:textId="7CB0D79A"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00B7E6BF" w14:textId="274C2ED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A1BEB6E" w14:textId="30AE1712"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0C239DBA" w14:textId="21B7D805"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4D66A17A" w14:textId="24E7006D"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180F0235" w14:textId="77777777" w:rsidTr="00A41B3B">
        <w:trPr>
          <w:jc w:val="center"/>
        </w:trPr>
        <w:tc>
          <w:tcPr>
            <w:tcW w:w="1977" w:type="pct"/>
          </w:tcPr>
          <w:p w14:paraId="407EEB68" w14:textId="77777777" w:rsidR="00176E4A" w:rsidRPr="009A2CB9" w:rsidRDefault="00176E4A" w:rsidP="00176E4A">
            <w:pPr>
              <w:rPr>
                <w:rFonts w:cstheme="minorHAnsi"/>
                <w:szCs w:val="20"/>
              </w:rPr>
            </w:pPr>
            <w:r w:rsidRPr="009A2CB9">
              <w:rPr>
                <w:rFonts w:cstheme="minorHAnsi"/>
                <w:szCs w:val="20"/>
              </w:rPr>
              <w:t>Offers a lot of variety within the role</w:t>
            </w:r>
          </w:p>
        </w:tc>
        <w:tc>
          <w:tcPr>
            <w:tcW w:w="621" w:type="pct"/>
            <w:vAlign w:val="center"/>
          </w:tcPr>
          <w:p w14:paraId="6019CE9E" w14:textId="4D080973"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59187B6F" w14:textId="485F4EED"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B442AB7" w14:textId="0B63C540"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21277CB5" w14:textId="0D92D1FD"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2E7F783" w14:textId="548E910E"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558E6373" w14:textId="77777777" w:rsidTr="00A41B3B">
        <w:trPr>
          <w:jc w:val="center"/>
        </w:trPr>
        <w:tc>
          <w:tcPr>
            <w:tcW w:w="1977" w:type="pct"/>
          </w:tcPr>
          <w:p w14:paraId="12D465C7" w14:textId="77777777" w:rsidR="00176E4A" w:rsidRPr="009A2CB9" w:rsidRDefault="00176E4A" w:rsidP="00176E4A">
            <w:pPr>
              <w:rPr>
                <w:rFonts w:cstheme="minorHAnsi"/>
                <w:szCs w:val="20"/>
              </w:rPr>
            </w:pPr>
            <w:r w:rsidRPr="009A2CB9">
              <w:rPr>
                <w:rFonts w:cstheme="minorHAnsi"/>
                <w:szCs w:val="20"/>
              </w:rPr>
              <w:lastRenderedPageBreak/>
              <w:t>Is in an industry that is constantly evolving</w:t>
            </w:r>
          </w:p>
        </w:tc>
        <w:tc>
          <w:tcPr>
            <w:tcW w:w="621" w:type="pct"/>
            <w:vAlign w:val="center"/>
          </w:tcPr>
          <w:p w14:paraId="79514873" w14:textId="3586C82B"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3E5556B8" w14:textId="0EB9E288"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AEC9CE5" w14:textId="0C3424C5"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24BE50C" w14:textId="4773573B"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49EA78C" w14:textId="2EE65F15"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52733C14" w14:textId="77777777" w:rsidTr="00A41B3B">
        <w:trPr>
          <w:jc w:val="center"/>
        </w:trPr>
        <w:tc>
          <w:tcPr>
            <w:tcW w:w="1977" w:type="pct"/>
          </w:tcPr>
          <w:p w14:paraId="528A1874" w14:textId="77777777" w:rsidR="00176E4A" w:rsidRPr="009A2CB9" w:rsidRDefault="00176E4A" w:rsidP="00176E4A">
            <w:pPr>
              <w:rPr>
                <w:rFonts w:cstheme="minorHAnsi"/>
                <w:szCs w:val="20"/>
              </w:rPr>
            </w:pPr>
            <w:r w:rsidRPr="009A2CB9">
              <w:rPr>
                <w:rFonts w:cstheme="minorHAnsi"/>
                <w:szCs w:val="20"/>
              </w:rPr>
              <w:t xml:space="preserve">Uses lots of technology </w:t>
            </w:r>
          </w:p>
        </w:tc>
        <w:tc>
          <w:tcPr>
            <w:tcW w:w="621" w:type="pct"/>
            <w:vAlign w:val="center"/>
          </w:tcPr>
          <w:p w14:paraId="16D906A4" w14:textId="56DA6AA4"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1EE075A8" w14:textId="1439F065"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40E6ABA" w14:textId="0DC80BDD"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582119FD" w14:textId="4E7BE777"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8EEF680" w14:textId="026B9354"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5F372E9" w14:textId="77777777" w:rsidTr="00A41B3B">
        <w:trPr>
          <w:jc w:val="center"/>
        </w:trPr>
        <w:tc>
          <w:tcPr>
            <w:tcW w:w="1977" w:type="pct"/>
          </w:tcPr>
          <w:p w14:paraId="29D4B238" w14:textId="77777777" w:rsidR="00176E4A" w:rsidRPr="009A2CB9" w:rsidRDefault="00176E4A" w:rsidP="00176E4A">
            <w:pPr>
              <w:rPr>
                <w:rFonts w:cstheme="minorHAnsi"/>
                <w:szCs w:val="20"/>
              </w:rPr>
            </w:pPr>
            <w:r w:rsidRPr="009A2CB9">
              <w:rPr>
                <w:rFonts w:cstheme="minorHAnsi"/>
                <w:szCs w:val="20"/>
              </w:rPr>
              <w:t>Has lots of opportunities for on-the-job training and learning new skills</w:t>
            </w:r>
          </w:p>
        </w:tc>
        <w:tc>
          <w:tcPr>
            <w:tcW w:w="621" w:type="pct"/>
            <w:vAlign w:val="center"/>
          </w:tcPr>
          <w:p w14:paraId="5FC5D7D9" w14:textId="73FFC1D9"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43F680F0" w14:textId="35BC94D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2BD609C" w14:textId="1EA732B5"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6303051" w14:textId="0F51167C"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1BA5FA1" w14:textId="34D84686"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5618200A" w14:textId="77777777" w:rsidTr="00A41B3B">
        <w:trPr>
          <w:jc w:val="center"/>
        </w:trPr>
        <w:tc>
          <w:tcPr>
            <w:tcW w:w="1977" w:type="pct"/>
          </w:tcPr>
          <w:p w14:paraId="178C432B" w14:textId="77777777" w:rsidR="00176E4A" w:rsidRPr="009A2CB9" w:rsidRDefault="00176E4A" w:rsidP="00176E4A">
            <w:pPr>
              <w:rPr>
                <w:rFonts w:cstheme="minorHAnsi"/>
                <w:szCs w:val="20"/>
              </w:rPr>
            </w:pPr>
            <w:r w:rsidRPr="009A2CB9">
              <w:rPr>
                <w:rFonts w:cstheme="minorHAnsi"/>
                <w:szCs w:val="20"/>
              </w:rPr>
              <w:t>High salary</w:t>
            </w:r>
          </w:p>
        </w:tc>
        <w:tc>
          <w:tcPr>
            <w:tcW w:w="621" w:type="pct"/>
            <w:vAlign w:val="center"/>
          </w:tcPr>
          <w:p w14:paraId="7AF97919" w14:textId="68165459"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4FA7A1ED" w14:textId="3BAEDA16"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CFBE606" w14:textId="3DF14C38"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6B467B9" w14:textId="6D05CC18"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21FBDB48" w14:textId="1273A710"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9AB27C8" w14:textId="77777777" w:rsidTr="00A41B3B">
        <w:trPr>
          <w:jc w:val="center"/>
        </w:trPr>
        <w:tc>
          <w:tcPr>
            <w:tcW w:w="1977" w:type="pct"/>
          </w:tcPr>
          <w:p w14:paraId="7691F306" w14:textId="77777777" w:rsidR="00176E4A" w:rsidRPr="009A2CB9" w:rsidRDefault="00176E4A" w:rsidP="00176E4A">
            <w:pPr>
              <w:rPr>
                <w:rFonts w:cstheme="minorHAnsi"/>
                <w:szCs w:val="20"/>
              </w:rPr>
            </w:pPr>
            <w:r w:rsidRPr="009A2CB9">
              <w:rPr>
                <w:rFonts w:cstheme="minorHAnsi"/>
                <w:szCs w:val="20"/>
              </w:rPr>
              <w:t>Allows you to be creative</w:t>
            </w:r>
          </w:p>
        </w:tc>
        <w:tc>
          <w:tcPr>
            <w:tcW w:w="621" w:type="pct"/>
            <w:vAlign w:val="center"/>
          </w:tcPr>
          <w:p w14:paraId="582533C0" w14:textId="79DCCB7A"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263F2F48" w14:textId="26771024"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6105B186" w14:textId="40B302A1"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2784FC0" w14:textId="2E78B441"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4C984C12" w14:textId="67A7EC51"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45B985DF" w14:textId="77777777" w:rsidTr="00A41B3B">
        <w:trPr>
          <w:jc w:val="center"/>
        </w:trPr>
        <w:tc>
          <w:tcPr>
            <w:tcW w:w="1977" w:type="pct"/>
          </w:tcPr>
          <w:p w14:paraId="0621E3F3" w14:textId="77777777" w:rsidR="00176E4A" w:rsidRPr="009A2CB9" w:rsidRDefault="00176E4A" w:rsidP="00176E4A">
            <w:pPr>
              <w:rPr>
                <w:rFonts w:cstheme="minorHAnsi"/>
                <w:szCs w:val="20"/>
              </w:rPr>
            </w:pPr>
            <w:r w:rsidRPr="009A2CB9">
              <w:rPr>
                <w:rFonts w:cstheme="minorHAnsi"/>
                <w:szCs w:val="20"/>
              </w:rPr>
              <w:t>Subject matter is interesting</w:t>
            </w:r>
          </w:p>
        </w:tc>
        <w:tc>
          <w:tcPr>
            <w:tcW w:w="621" w:type="pct"/>
            <w:vAlign w:val="center"/>
          </w:tcPr>
          <w:p w14:paraId="5D328EE8" w14:textId="3021BCF0"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77A14BDF" w14:textId="195A110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1E891F1" w14:textId="2F4C7BE9"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52337BA1" w14:textId="243A53DE"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1C1AA85C" w14:textId="6CB0244B"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8388502" w14:textId="77777777" w:rsidTr="00A41B3B">
        <w:trPr>
          <w:jc w:val="center"/>
        </w:trPr>
        <w:tc>
          <w:tcPr>
            <w:tcW w:w="1977" w:type="pct"/>
          </w:tcPr>
          <w:p w14:paraId="79519B8B" w14:textId="77777777" w:rsidR="00176E4A" w:rsidRPr="009A2CB9" w:rsidRDefault="00176E4A" w:rsidP="00176E4A">
            <w:pPr>
              <w:rPr>
                <w:rFonts w:cstheme="minorHAnsi"/>
                <w:szCs w:val="20"/>
              </w:rPr>
            </w:pPr>
            <w:r w:rsidRPr="009A2CB9">
              <w:rPr>
                <w:rFonts w:cstheme="minorHAnsi"/>
                <w:szCs w:val="20"/>
              </w:rPr>
              <w:t>Positively impacts society</w:t>
            </w:r>
          </w:p>
        </w:tc>
        <w:tc>
          <w:tcPr>
            <w:tcW w:w="621" w:type="pct"/>
            <w:vAlign w:val="center"/>
          </w:tcPr>
          <w:p w14:paraId="4AC9140A" w14:textId="3C6D3760"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1F1296E1" w14:textId="44F22788"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27330803" w14:textId="18E35517"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6BC71F7F" w14:textId="64440E2C"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110451F" w14:textId="21E09E61"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C0EFC9F" w14:textId="77777777" w:rsidTr="00A41B3B">
        <w:trPr>
          <w:jc w:val="center"/>
        </w:trPr>
        <w:tc>
          <w:tcPr>
            <w:tcW w:w="1977" w:type="pct"/>
          </w:tcPr>
          <w:p w14:paraId="2B539A42" w14:textId="77777777" w:rsidR="00176E4A" w:rsidRPr="009A2CB9" w:rsidRDefault="00176E4A" w:rsidP="00176E4A">
            <w:pPr>
              <w:rPr>
                <w:rFonts w:cstheme="minorHAnsi"/>
                <w:szCs w:val="20"/>
              </w:rPr>
            </w:pPr>
            <w:r w:rsidRPr="009A2CB9">
              <w:rPr>
                <w:rFonts w:cstheme="minorHAnsi"/>
                <w:szCs w:val="20"/>
              </w:rPr>
              <w:t>Helping people</w:t>
            </w:r>
          </w:p>
        </w:tc>
        <w:tc>
          <w:tcPr>
            <w:tcW w:w="621" w:type="pct"/>
            <w:vAlign w:val="center"/>
          </w:tcPr>
          <w:p w14:paraId="4151AB9F" w14:textId="4128B466"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7531BDD6" w14:textId="519D79A1"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04CBB19" w14:textId="215007C2"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6AB26766" w14:textId="16465108"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935B288" w14:textId="229F522F"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624EB265" w14:textId="77777777" w:rsidTr="00A41B3B">
        <w:trPr>
          <w:jc w:val="center"/>
        </w:trPr>
        <w:tc>
          <w:tcPr>
            <w:tcW w:w="1977" w:type="pct"/>
          </w:tcPr>
          <w:p w14:paraId="65FE4B35" w14:textId="77777777" w:rsidR="00176E4A" w:rsidRPr="009A2CB9" w:rsidRDefault="00176E4A" w:rsidP="00176E4A">
            <w:pPr>
              <w:rPr>
                <w:rFonts w:cstheme="minorHAnsi"/>
                <w:szCs w:val="20"/>
              </w:rPr>
            </w:pPr>
            <w:r w:rsidRPr="009A2CB9">
              <w:rPr>
                <w:rFonts w:cstheme="minorHAnsi"/>
                <w:szCs w:val="20"/>
              </w:rPr>
              <w:t>Is in an industry that is sustainable</w:t>
            </w:r>
          </w:p>
        </w:tc>
        <w:tc>
          <w:tcPr>
            <w:tcW w:w="621" w:type="pct"/>
            <w:vAlign w:val="center"/>
          </w:tcPr>
          <w:p w14:paraId="67981C60" w14:textId="5520AA57"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51856CD6" w14:textId="6133C091"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6AD1F0B" w14:textId="196F6946"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A8C9F8B" w14:textId="622659CD"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3FD17A54" w14:textId="744FF03A"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01D5A99" w14:textId="77777777" w:rsidTr="00A41B3B">
        <w:trPr>
          <w:jc w:val="center"/>
        </w:trPr>
        <w:tc>
          <w:tcPr>
            <w:tcW w:w="1977" w:type="pct"/>
          </w:tcPr>
          <w:p w14:paraId="001EAA48" w14:textId="77777777" w:rsidR="00176E4A" w:rsidRPr="009A2CB9" w:rsidRDefault="00176E4A" w:rsidP="00176E4A">
            <w:pPr>
              <w:rPr>
                <w:rFonts w:cstheme="minorHAnsi"/>
                <w:szCs w:val="20"/>
              </w:rPr>
            </w:pPr>
            <w:r w:rsidRPr="009A2CB9">
              <w:rPr>
                <w:rFonts w:cstheme="minorHAnsi"/>
                <w:szCs w:val="20"/>
              </w:rPr>
              <w:t>Provides structure and consistency</w:t>
            </w:r>
          </w:p>
        </w:tc>
        <w:tc>
          <w:tcPr>
            <w:tcW w:w="621" w:type="pct"/>
            <w:vAlign w:val="center"/>
          </w:tcPr>
          <w:p w14:paraId="33773A9D" w14:textId="39BFCA58"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00106432" w14:textId="0DC273C1"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FE074C9" w14:textId="77DF6829"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0ECF35A" w14:textId="50ABDDD0"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D408AE6" w14:textId="6C694435"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7EA2EAB8" w14:textId="77777777" w:rsidTr="00A41B3B">
        <w:trPr>
          <w:jc w:val="center"/>
        </w:trPr>
        <w:tc>
          <w:tcPr>
            <w:tcW w:w="1977" w:type="pct"/>
          </w:tcPr>
          <w:p w14:paraId="0129462D" w14:textId="77777777" w:rsidR="00176E4A" w:rsidRPr="009A2CB9" w:rsidRDefault="00176E4A" w:rsidP="00176E4A">
            <w:pPr>
              <w:rPr>
                <w:rFonts w:cstheme="minorHAnsi"/>
                <w:szCs w:val="20"/>
              </w:rPr>
            </w:pPr>
            <w:r w:rsidRPr="009A2CB9">
              <w:rPr>
                <w:rFonts w:cstheme="minorHAnsi"/>
                <w:szCs w:val="20"/>
              </w:rPr>
              <w:t>Has good working conditions</w:t>
            </w:r>
          </w:p>
        </w:tc>
        <w:tc>
          <w:tcPr>
            <w:tcW w:w="621" w:type="pct"/>
            <w:vAlign w:val="center"/>
          </w:tcPr>
          <w:p w14:paraId="2775CE5E" w14:textId="1D6AA8AE"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6D7ABFD4" w14:textId="1FD5E5C4"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91E18B6" w14:textId="6BDC5FC6"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2A6B8CA" w14:textId="00532B64"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410BD97A" w14:textId="11B44391"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0E9F98A" w14:textId="77777777" w:rsidTr="00A41B3B">
        <w:trPr>
          <w:jc w:val="center"/>
        </w:trPr>
        <w:tc>
          <w:tcPr>
            <w:tcW w:w="1977" w:type="pct"/>
          </w:tcPr>
          <w:p w14:paraId="4B138709" w14:textId="77777777" w:rsidR="00176E4A" w:rsidRPr="009A2CB9" w:rsidRDefault="00176E4A" w:rsidP="00176E4A">
            <w:pPr>
              <w:rPr>
                <w:rFonts w:cstheme="minorHAnsi"/>
                <w:szCs w:val="20"/>
              </w:rPr>
            </w:pPr>
            <w:r w:rsidRPr="009A2CB9">
              <w:rPr>
                <w:rFonts w:cstheme="minorHAnsi"/>
                <w:szCs w:val="20"/>
              </w:rPr>
              <w:t>Is in an industry that has existed for a long time</w:t>
            </w:r>
          </w:p>
        </w:tc>
        <w:tc>
          <w:tcPr>
            <w:tcW w:w="621" w:type="pct"/>
            <w:vAlign w:val="center"/>
          </w:tcPr>
          <w:p w14:paraId="47303737" w14:textId="4B90D9E8"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1FC315BE" w14:textId="0F048563"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1A25EEEB" w14:textId="3B7DE66E"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3C4B7F7E" w14:textId="67FDDE07"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3766E19C" w14:textId="113BAB1B"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411B482E" w14:textId="77777777" w:rsidTr="00A41B3B">
        <w:trPr>
          <w:jc w:val="center"/>
        </w:trPr>
        <w:tc>
          <w:tcPr>
            <w:tcW w:w="1977" w:type="pct"/>
          </w:tcPr>
          <w:p w14:paraId="2B16CAC6" w14:textId="77777777" w:rsidR="00176E4A" w:rsidRPr="009A2CB9" w:rsidRDefault="00176E4A" w:rsidP="00176E4A">
            <w:pPr>
              <w:rPr>
                <w:rFonts w:cstheme="minorHAnsi"/>
                <w:szCs w:val="20"/>
              </w:rPr>
            </w:pPr>
            <w:r w:rsidRPr="009A2CB9">
              <w:rPr>
                <w:rFonts w:cstheme="minorHAnsi"/>
                <w:szCs w:val="20"/>
              </w:rPr>
              <w:t>Is a fun environment to work in</w:t>
            </w:r>
          </w:p>
        </w:tc>
        <w:tc>
          <w:tcPr>
            <w:tcW w:w="621" w:type="pct"/>
            <w:vAlign w:val="center"/>
          </w:tcPr>
          <w:p w14:paraId="246DC4C8" w14:textId="391FE840"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2222EA23" w14:textId="181DB6FE"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307D08C2" w14:textId="4701FCA6"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47C5D9F9" w14:textId="324645FF"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C47FF56" w14:textId="4CF80B5F"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02CD0FAA" w14:textId="77777777" w:rsidTr="00A41B3B">
        <w:trPr>
          <w:jc w:val="center"/>
        </w:trPr>
        <w:tc>
          <w:tcPr>
            <w:tcW w:w="1977" w:type="pct"/>
          </w:tcPr>
          <w:p w14:paraId="4EACE08E" w14:textId="77777777" w:rsidR="00176E4A" w:rsidRPr="009A2CB9" w:rsidRDefault="00176E4A" w:rsidP="00176E4A">
            <w:pPr>
              <w:rPr>
                <w:rFonts w:cstheme="minorHAnsi"/>
                <w:szCs w:val="20"/>
              </w:rPr>
            </w:pPr>
            <w:r w:rsidRPr="009A2CB9">
              <w:rPr>
                <w:rFonts w:cstheme="minorHAnsi"/>
                <w:szCs w:val="20"/>
              </w:rPr>
              <w:t>Provides an opportunity to travel / move overseas</w:t>
            </w:r>
          </w:p>
        </w:tc>
        <w:tc>
          <w:tcPr>
            <w:tcW w:w="621" w:type="pct"/>
            <w:vAlign w:val="center"/>
          </w:tcPr>
          <w:p w14:paraId="592F8B3D" w14:textId="62D91D24"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0FFD9355" w14:textId="3E3FE1EB"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0E09D423" w14:textId="33CAC72B"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2A1BF54B" w14:textId="05478B73"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0D9E0907" w14:textId="24BD718D"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r w:rsidR="00176E4A" w:rsidRPr="009A2CB9" w14:paraId="3E62532E" w14:textId="77777777" w:rsidTr="00A41B3B">
        <w:trPr>
          <w:jc w:val="center"/>
        </w:trPr>
        <w:tc>
          <w:tcPr>
            <w:tcW w:w="1977" w:type="pct"/>
          </w:tcPr>
          <w:p w14:paraId="0FDE9021" w14:textId="77777777" w:rsidR="00176E4A" w:rsidRPr="009A2CB9" w:rsidRDefault="00176E4A" w:rsidP="00176E4A">
            <w:pPr>
              <w:rPr>
                <w:rFonts w:cstheme="minorHAnsi"/>
                <w:szCs w:val="20"/>
              </w:rPr>
            </w:pPr>
            <w:r w:rsidRPr="009A2CB9">
              <w:rPr>
                <w:rFonts w:cstheme="minorHAnsi"/>
                <w:szCs w:val="20"/>
              </w:rPr>
              <w:t>Solving a major world problem</w:t>
            </w:r>
          </w:p>
        </w:tc>
        <w:tc>
          <w:tcPr>
            <w:tcW w:w="621" w:type="pct"/>
            <w:vAlign w:val="center"/>
          </w:tcPr>
          <w:p w14:paraId="684BEB46" w14:textId="12B9FF99" w:rsidR="00176E4A" w:rsidRPr="009A2CB9" w:rsidRDefault="00176E4A" w:rsidP="00176E4A">
            <w:pPr>
              <w:jc w:val="center"/>
              <w:rPr>
                <w:rFonts w:cstheme="minorHAnsi"/>
                <w:szCs w:val="20"/>
              </w:rPr>
            </w:pPr>
            <w:r>
              <w:rPr>
                <w:rFonts w:eastAsia="Times New Roman" w:cstheme="minorHAnsi"/>
                <w:color w:val="000000"/>
                <w:szCs w:val="20"/>
                <w:lang w:eastAsia="en-AU"/>
              </w:rPr>
              <w:t>1</w:t>
            </w:r>
          </w:p>
        </w:tc>
        <w:tc>
          <w:tcPr>
            <w:tcW w:w="621" w:type="pct"/>
            <w:vAlign w:val="center"/>
          </w:tcPr>
          <w:p w14:paraId="438DD07E" w14:textId="048F4E1A" w:rsidR="00176E4A" w:rsidRPr="009A2CB9" w:rsidRDefault="00176E4A" w:rsidP="00176E4A">
            <w:pPr>
              <w:jc w:val="center"/>
              <w:rPr>
                <w:rFonts w:cstheme="minorHAnsi"/>
                <w:szCs w:val="20"/>
              </w:rPr>
            </w:pPr>
            <w:r>
              <w:rPr>
                <w:rFonts w:eastAsia="Times New Roman" w:cstheme="minorHAnsi"/>
                <w:color w:val="000000"/>
                <w:szCs w:val="20"/>
                <w:lang w:eastAsia="en-AU"/>
              </w:rPr>
              <w:t>2</w:t>
            </w:r>
          </w:p>
        </w:tc>
        <w:tc>
          <w:tcPr>
            <w:tcW w:w="506" w:type="pct"/>
            <w:vAlign w:val="center"/>
          </w:tcPr>
          <w:p w14:paraId="3284597A" w14:textId="08B3F3CC" w:rsidR="00176E4A" w:rsidRPr="009A2CB9" w:rsidRDefault="00176E4A" w:rsidP="00176E4A">
            <w:pPr>
              <w:jc w:val="center"/>
              <w:rPr>
                <w:rFonts w:cstheme="minorHAnsi"/>
                <w:szCs w:val="20"/>
              </w:rPr>
            </w:pPr>
            <w:r>
              <w:rPr>
                <w:rFonts w:eastAsia="Times New Roman" w:cstheme="minorHAnsi"/>
                <w:color w:val="000000"/>
                <w:szCs w:val="20"/>
                <w:lang w:eastAsia="en-AU"/>
              </w:rPr>
              <w:t>3</w:t>
            </w:r>
          </w:p>
        </w:tc>
        <w:tc>
          <w:tcPr>
            <w:tcW w:w="650" w:type="pct"/>
            <w:vAlign w:val="center"/>
          </w:tcPr>
          <w:p w14:paraId="1A695FC9" w14:textId="7A9C7CFF" w:rsidR="00176E4A" w:rsidRPr="009A2CB9" w:rsidRDefault="00176E4A" w:rsidP="00176E4A">
            <w:pPr>
              <w:jc w:val="center"/>
              <w:rPr>
                <w:rFonts w:cstheme="minorHAnsi"/>
                <w:szCs w:val="20"/>
              </w:rPr>
            </w:pPr>
            <w:r>
              <w:rPr>
                <w:rFonts w:eastAsia="Times New Roman" w:cstheme="minorHAnsi"/>
                <w:color w:val="000000"/>
                <w:szCs w:val="20"/>
                <w:lang w:eastAsia="en-AU"/>
              </w:rPr>
              <w:t>4</w:t>
            </w:r>
          </w:p>
        </w:tc>
        <w:tc>
          <w:tcPr>
            <w:tcW w:w="624" w:type="pct"/>
            <w:vAlign w:val="center"/>
          </w:tcPr>
          <w:p w14:paraId="578C59EA" w14:textId="60744310" w:rsidR="00176E4A" w:rsidRPr="009A2CB9" w:rsidRDefault="00176E4A" w:rsidP="00176E4A">
            <w:pPr>
              <w:jc w:val="center"/>
              <w:rPr>
                <w:rFonts w:cstheme="minorHAnsi"/>
                <w:szCs w:val="20"/>
              </w:rPr>
            </w:pPr>
            <w:r>
              <w:rPr>
                <w:rFonts w:eastAsia="Times New Roman" w:cstheme="minorHAnsi"/>
                <w:color w:val="000000"/>
                <w:szCs w:val="20"/>
                <w:lang w:eastAsia="en-AU"/>
              </w:rPr>
              <w:t>5</w:t>
            </w:r>
          </w:p>
        </w:tc>
      </w:tr>
    </w:tbl>
    <w:p w14:paraId="5D1DD823" w14:textId="77777777" w:rsidR="00E215EC" w:rsidRPr="009A2CB9" w:rsidRDefault="00E215EC" w:rsidP="00E215EC">
      <w:pPr>
        <w:rPr>
          <w:rFonts w:cstheme="minorHAnsi"/>
          <w:b/>
          <w:szCs w:val="20"/>
        </w:rPr>
      </w:pPr>
    </w:p>
    <w:p w14:paraId="5CF99B0B"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4: UNDERSTANDING AND PERCEPTIONS OF STEM</w:t>
      </w:r>
    </w:p>
    <w:p w14:paraId="6EBDD726" w14:textId="77777777" w:rsidR="00E215EC" w:rsidRPr="009A2CB9" w:rsidRDefault="00E215EC" w:rsidP="00E215EC">
      <w:pPr>
        <w:rPr>
          <w:rFonts w:cstheme="minorHAnsi"/>
          <w:szCs w:val="20"/>
        </w:rPr>
      </w:pPr>
      <w:r w:rsidRPr="009A2CB9">
        <w:rPr>
          <w:rFonts w:cstheme="minorHAnsi"/>
          <w:szCs w:val="20"/>
        </w:rPr>
        <w:t>Great, thanks. Now in this next section we would like to ask you some questions</w:t>
      </w:r>
      <w:r w:rsidRPr="009A2CB9">
        <w:rPr>
          <w:rStyle w:val="Strong"/>
          <w:rFonts w:cstheme="minorHAnsi"/>
          <w:szCs w:val="20"/>
        </w:rPr>
        <w:t xml:space="preserve"> about your understanding and perceptions of STEM.</w:t>
      </w:r>
    </w:p>
    <w:p w14:paraId="03F3CB10" w14:textId="77777777" w:rsidR="00E215EC" w:rsidRPr="009A2CB9" w:rsidRDefault="00E215EC" w:rsidP="00E215EC">
      <w:pPr>
        <w:rPr>
          <w:rFonts w:cstheme="minorHAnsi"/>
          <w:szCs w:val="20"/>
        </w:rPr>
      </w:pPr>
    </w:p>
    <w:p w14:paraId="3AC1DAD6"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Please write below what you believe the terms ‘STEM’ stands for. </w:t>
      </w:r>
    </w:p>
    <w:p w14:paraId="39F51C29" w14:textId="24C41313"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OE</w:t>
      </w:r>
      <w:r>
        <w:rPr>
          <w:rFonts w:cstheme="minorHAnsi"/>
          <w:color w:val="FF0000"/>
          <w:szCs w:val="20"/>
        </w:rPr>
        <w:t>]</w:t>
      </w:r>
    </w:p>
    <w:p w14:paraId="0B461143" w14:textId="77777777" w:rsidR="00E215EC" w:rsidRPr="009A2CB9" w:rsidRDefault="00E215EC" w:rsidP="00E215EC">
      <w:pPr>
        <w:rPr>
          <w:rFonts w:cstheme="minorHAnsi"/>
          <w:szCs w:val="20"/>
        </w:rPr>
      </w:pPr>
      <w:r w:rsidRPr="009A2CB9">
        <w:rPr>
          <w:rFonts w:cstheme="minorHAnsi"/>
          <w:szCs w:val="20"/>
        </w:rPr>
        <w:t>________________________________________________________________________________________________________________________________________________________________________________________</w:t>
      </w:r>
    </w:p>
    <w:p w14:paraId="1A10EBF1" w14:textId="77777777" w:rsidR="00E215EC" w:rsidRPr="009A2CB9" w:rsidRDefault="00E215EC" w:rsidP="009A2CB9">
      <w:pPr>
        <w:pStyle w:val="ListParagraph"/>
        <w:numPr>
          <w:ilvl w:val="0"/>
          <w:numId w:val="0"/>
        </w:numPr>
        <w:ind w:left="720"/>
        <w:rPr>
          <w:rFonts w:cstheme="minorHAnsi"/>
          <w:szCs w:val="20"/>
        </w:rPr>
      </w:pPr>
    </w:p>
    <w:p w14:paraId="163843A9"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What type of jobs do you think you would be able to get if you have a STEM degree or certificate? </w:t>
      </w:r>
    </w:p>
    <w:p w14:paraId="07886C56" w14:textId="0D261715" w:rsidR="00E215EC" w:rsidRPr="009A2CB9" w:rsidRDefault="000108E2"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ALL. OE</w:t>
      </w:r>
      <w:r>
        <w:rPr>
          <w:rFonts w:cstheme="minorHAnsi"/>
          <w:color w:val="FF0000"/>
          <w:szCs w:val="20"/>
        </w:rPr>
        <w:t>]</w:t>
      </w:r>
    </w:p>
    <w:p w14:paraId="17B0CCBA"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74AAB8DC"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5482C017"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3710090C"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lastRenderedPageBreak/>
        <w:t>________________</w:t>
      </w:r>
    </w:p>
    <w:p w14:paraId="7D37F144" w14:textId="77777777" w:rsidR="00E215EC" w:rsidRPr="009A2CB9" w:rsidRDefault="00E215EC" w:rsidP="001F64F6">
      <w:pPr>
        <w:pStyle w:val="ListParagraph"/>
        <w:numPr>
          <w:ilvl w:val="0"/>
          <w:numId w:val="15"/>
        </w:numPr>
        <w:rPr>
          <w:rFonts w:cstheme="minorHAnsi"/>
          <w:szCs w:val="20"/>
        </w:rPr>
      </w:pPr>
      <w:r w:rsidRPr="009A2CB9">
        <w:rPr>
          <w:rFonts w:cstheme="minorHAnsi"/>
          <w:szCs w:val="20"/>
        </w:rPr>
        <w:t>________________</w:t>
      </w:r>
    </w:p>
    <w:p w14:paraId="662FAAB9" w14:textId="77777777" w:rsidR="00E215EC" w:rsidRPr="009A2CB9" w:rsidRDefault="00E215EC" w:rsidP="009A2CB9">
      <w:pPr>
        <w:pStyle w:val="ListParagraph"/>
        <w:numPr>
          <w:ilvl w:val="0"/>
          <w:numId w:val="0"/>
        </w:numPr>
        <w:ind w:left="720"/>
        <w:rPr>
          <w:rFonts w:cstheme="minorHAnsi"/>
          <w:szCs w:val="20"/>
        </w:rPr>
      </w:pPr>
    </w:p>
    <w:p w14:paraId="4DB56023" w14:textId="61513D02" w:rsidR="00E215EC" w:rsidRPr="009A2CB9" w:rsidRDefault="008D609D" w:rsidP="00E215EC">
      <w:pPr>
        <w:rPr>
          <w:rFonts w:cstheme="minorHAnsi"/>
          <w:b/>
          <w:i/>
          <w:szCs w:val="20"/>
        </w:rPr>
      </w:pPr>
      <w:r w:rsidRPr="008D609D">
        <w:rPr>
          <w:rFonts w:cstheme="minorHAnsi"/>
          <w:b/>
          <w:iCs/>
          <w:color w:val="FF0000"/>
          <w:szCs w:val="20"/>
        </w:rPr>
        <w:t>EXPLANATION ONLY</w:t>
      </w:r>
      <w:r w:rsidR="00E215EC" w:rsidRPr="009A2CB9">
        <w:rPr>
          <w:rFonts w:cstheme="minorHAnsi"/>
          <w:b/>
          <w:i/>
          <w:szCs w:val="20"/>
        </w:rPr>
        <w:t xml:space="preserve">: STEM </w:t>
      </w:r>
      <w:r w:rsidR="00E215EC" w:rsidRPr="009A2CB9">
        <w:rPr>
          <w:rFonts w:cstheme="minorHAnsi"/>
          <w:i/>
          <w:szCs w:val="20"/>
        </w:rPr>
        <w:t xml:space="preserve">stands for </w:t>
      </w:r>
      <w:r w:rsidR="00E215EC" w:rsidRPr="009A2CB9">
        <w:rPr>
          <w:rFonts w:cstheme="minorHAnsi"/>
          <w:b/>
          <w:i/>
          <w:szCs w:val="20"/>
        </w:rPr>
        <w:t>science</w:t>
      </w:r>
      <w:r w:rsidR="00E215EC" w:rsidRPr="009A2CB9">
        <w:rPr>
          <w:rFonts w:cstheme="minorHAnsi"/>
          <w:i/>
          <w:szCs w:val="20"/>
        </w:rPr>
        <w:t xml:space="preserve">, </w:t>
      </w:r>
      <w:r w:rsidR="00E215EC" w:rsidRPr="009A2CB9">
        <w:rPr>
          <w:rFonts w:cstheme="minorHAnsi"/>
          <w:b/>
          <w:i/>
          <w:szCs w:val="20"/>
        </w:rPr>
        <w:t>technology</w:t>
      </w:r>
      <w:r w:rsidR="00E215EC" w:rsidRPr="009A2CB9">
        <w:rPr>
          <w:rFonts w:cstheme="minorHAnsi"/>
          <w:i/>
          <w:szCs w:val="20"/>
        </w:rPr>
        <w:t xml:space="preserve">, </w:t>
      </w:r>
      <w:r w:rsidR="00E215EC" w:rsidRPr="009A2CB9">
        <w:rPr>
          <w:rFonts w:cstheme="minorHAnsi"/>
          <w:b/>
          <w:i/>
          <w:szCs w:val="20"/>
        </w:rPr>
        <w:t>engineering</w:t>
      </w:r>
      <w:r w:rsidR="00E215EC" w:rsidRPr="009A2CB9">
        <w:rPr>
          <w:rFonts w:cstheme="minorHAnsi"/>
          <w:i/>
          <w:szCs w:val="20"/>
        </w:rPr>
        <w:t xml:space="preserve"> and </w:t>
      </w:r>
      <w:r w:rsidR="00E215EC" w:rsidRPr="009A2CB9">
        <w:rPr>
          <w:rFonts w:cstheme="minorHAnsi"/>
          <w:b/>
          <w:i/>
          <w:szCs w:val="20"/>
        </w:rPr>
        <w:t>mathematics.</w:t>
      </w:r>
      <w:r w:rsidR="00E215EC" w:rsidRPr="009A2CB9">
        <w:rPr>
          <w:rFonts w:cstheme="minorHAnsi"/>
          <w:i/>
          <w:szCs w:val="20"/>
        </w:rPr>
        <w:t xml:space="preserve"> </w:t>
      </w:r>
    </w:p>
    <w:p w14:paraId="4235EBE4" w14:textId="77777777" w:rsidR="00E215EC" w:rsidRPr="009A2CB9" w:rsidRDefault="00E215EC" w:rsidP="00E215EC">
      <w:pPr>
        <w:rPr>
          <w:rFonts w:cstheme="minorHAnsi"/>
          <w:i/>
          <w:szCs w:val="20"/>
        </w:rPr>
      </w:pPr>
      <w:r w:rsidRPr="009A2CB9">
        <w:rPr>
          <w:rFonts w:cstheme="minorHAnsi"/>
          <w:i/>
          <w:szCs w:val="20"/>
        </w:rPr>
        <w:t xml:space="preserve">In this survey, science means things like biology, chemistry, physics, and earth and environmental sciences. It doesn’t include medicine, nursing, psychology or health sciences. </w:t>
      </w:r>
    </w:p>
    <w:p w14:paraId="29A7671E" w14:textId="77777777" w:rsidR="00E215EC" w:rsidRPr="009A2CB9" w:rsidRDefault="00E215EC" w:rsidP="00E215EC">
      <w:pPr>
        <w:rPr>
          <w:rFonts w:cstheme="minorHAnsi"/>
          <w:i/>
          <w:szCs w:val="20"/>
        </w:rPr>
      </w:pPr>
      <w:r w:rsidRPr="009A2CB9">
        <w:rPr>
          <w:rFonts w:cstheme="minorHAnsi"/>
          <w:i/>
          <w:szCs w:val="20"/>
        </w:rPr>
        <w:t xml:space="preserve">Technology means things like information technology and programming, mechanics, electronics, and all other types of technology. Some technology courses could also be called engineering. </w:t>
      </w:r>
    </w:p>
    <w:p w14:paraId="2313141C" w14:textId="5D81CA91" w:rsidR="00E215EC" w:rsidRPr="009A2CB9" w:rsidRDefault="00E215EC" w:rsidP="009A2CB9">
      <w:pPr>
        <w:rPr>
          <w:rFonts w:cstheme="minorHAnsi"/>
          <w:i/>
          <w:szCs w:val="20"/>
        </w:rPr>
      </w:pPr>
      <w:r w:rsidRPr="009A2CB9">
        <w:rPr>
          <w:rFonts w:cstheme="minorHAnsi"/>
          <w:i/>
          <w:szCs w:val="20"/>
        </w:rPr>
        <w:t xml:space="preserve">There are many types of engineering, like aerospace and environmental engineering, and many types of mathematics, such as geometry, logic and statistics. </w:t>
      </w:r>
    </w:p>
    <w:p w14:paraId="2DF72F4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Thinking about conversations you have with your </w:t>
      </w:r>
      <w:r w:rsidRPr="009A2CB9">
        <w:rPr>
          <w:rFonts w:cstheme="minorHAnsi"/>
          <w:b/>
          <w:bCs/>
          <w:szCs w:val="20"/>
        </w:rPr>
        <w:t>parents or guardians</w:t>
      </w:r>
      <w:r w:rsidRPr="009A2CB9">
        <w:rPr>
          <w:rFonts w:cstheme="minorHAnsi"/>
          <w:szCs w:val="20"/>
        </w:rPr>
        <w:t>, which of the following opinions/views have you heard from them about careers that need science, technology, engineering and maths skills?</w:t>
      </w:r>
    </w:p>
    <w:p w14:paraId="7EDD2D46" w14:textId="77777777" w:rsidR="00E215EC" w:rsidRPr="009A2CB9" w:rsidRDefault="00E215EC" w:rsidP="009A2CB9">
      <w:pPr>
        <w:pStyle w:val="ListParagraph"/>
        <w:numPr>
          <w:ilvl w:val="0"/>
          <w:numId w:val="0"/>
        </w:numPr>
        <w:ind w:left="720"/>
        <w:rPr>
          <w:rStyle w:val="Emphasis"/>
          <w:rFonts w:cstheme="minorHAnsi"/>
          <w:szCs w:val="20"/>
        </w:rPr>
      </w:pPr>
      <w:r w:rsidRPr="009A2CB9">
        <w:rPr>
          <w:rStyle w:val="Emphasis"/>
          <w:rFonts w:cstheme="minorHAnsi"/>
          <w:szCs w:val="20"/>
        </w:rPr>
        <w:t>Choose any which may apply from the below list. If NONE of these apply to you, please select the option ‘I haven’t heard them talk about this’ and move onto the next question.</w:t>
      </w:r>
    </w:p>
    <w:p w14:paraId="061ED403" w14:textId="67168885"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 PER ROW.</w:t>
      </w:r>
      <w:r>
        <w:rPr>
          <w:rFonts w:cstheme="minorHAnsi"/>
          <w:color w:val="FF0000"/>
          <w:szCs w:val="20"/>
        </w:rPr>
        <w:t>]</w:t>
      </w:r>
      <w:r w:rsidR="00E215EC" w:rsidRPr="009A2CB9">
        <w:rPr>
          <w:rFonts w:cstheme="minorHAnsi"/>
          <w:color w:val="FF0000"/>
          <w:szCs w:val="20"/>
        </w:rPr>
        <w:t xml:space="preserve"> </w:t>
      </w:r>
    </w:p>
    <w:p w14:paraId="67B83B0C" w14:textId="77777777" w:rsidR="00E215EC" w:rsidRPr="009A2CB9" w:rsidRDefault="00E215EC" w:rsidP="009A2CB9">
      <w:pPr>
        <w:pStyle w:val="ListParagraph"/>
        <w:numPr>
          <w:ilvl w:val="0"/>
          <w:numId w:val="0"/>
        </w:numPr>
        <w:ind w:left="720"/>
        <w:rPr>
          <w:rStyle w:val="Emphasis"/>
          <w:rFonts w:cstheme="minorHAnsi"/>
          <w:szCs w:val="20"/>
        </w:rPr>
      </w:pPr>
    </w:p>
    <w:p w14:paraId="21BE31E6" w14:textId="77777777" w:rsidR="00E215EC" w:rsidRPr="009A2CB9" w:rsidRDefault="00E215EC" w:rsidP="009A2CB9">
      <w:pPr>
        <w:pStyle w:val="ListParagraph"/>
        <w:numPr>
          <w:ilvl w:val="0"/>
          <w:numId w:val="0"/>
        </w:numPr>
        <w:ind w:left="720"/>
        <w:rPr>
          <w:rStyle w:val="Emphasis"/>
          <w:rFonts w:cstheme="minorHAnsi"/>
          <w:szCs w:val="20"/>
        </w:rPr>
      </w:pPr>
    </w:p>
    <w:tbl>
      <w:tblPr>
        <w:tblStyle w:val="TableGrid"/>
        <w:tblW w:w="5000" w:type="pct"/>
        <w:tblLook w:val="04A0" w:firstRow="1" w:lastRow="0" w:firstColumn="1" w:lastColumn="0" w:noHBand="0" w:noVBand="1"/>
      </w:tblPr>
      <w:tblGrid>
        <w:gridCol w:w="3038"/>
        <w:gridCol w:w="2932"/>
        <w:gridCol w:w="3040"/>
      </w:tblGrid>
      <w:tr w:rsidR="00E215EC" w:rsidRPr="009A2CB9" w14:paraId="198D58BD" w14:textId="77777777" w:rsidTr="000108E2">
        <w:tc>
          <w:tcPr>
            <w:tcW w:w="1686" w:type="pct"/>
          </w:tcPr>
          <w:p w14:paraId="188D05AC"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offer job security</w:t>
            </w:r>
          </w:p>
        </w:tc>
        <w:tc>
          <w:tcPr>
            <w:tcW w:w="1627" w:type="pct"/>
          </w:tcPr>
          <w:p w14:paraId="751F450A" w14:textId="77777777" w:rsidR="00E215EC" w:rsidRPr="009A2CB9" w:rsidRDefault="00E215EC" w:rsidP="00A41B3B">
            <w:pPr>
              <w:pStyle w:val="ListParagraph"/>
              <w:ind w:left="0"/>
              <w:rPr>
                <w:rStyle w:val="Emphasis"/>
                <w:rFonts w:cstheme="minorHAnsi"/>
                <w:szCs w:val="20"/>
              </w:rPr>
            </w:pPr>
          </w:p>
        </w:tc>
        <w:tc>
          <w:tcPr>
            <w:tcW w:w="1687" w:type="pct"/>
          </w:tcPr>
          <w:p w14:paraId="4BA87B41" w14:textId="77777777" w:rsidR="00E215EC" w:rsidRPr="009A2CB9" w:rsidRDefault="00E215EC" w:rsidP="00A41B3B">
            <w:pPr>
              <w:pStyle w:val="ListParagraph"/>
              <w:spacing w:after="0"/>
              <w:ind w:left="0"/>
              <w:rPr>
                <w:rStyle w:val="Emphasis"/>
                <w:rFonts w:cstheme="minorHAnsi"/>
                <w:i w:val="0"/>
                <w:iCs w:val="0"/>
                <w:szCs w:val="20"/>
              </w:rPr>
            </w:pPr>
            <w:r w:rsidRPr="009A2CB9">
              <w:rPr>
                <w:rFonts w:cstheme="minorHAnsi"/>
                <w:szCs w:val="20"/>
                <w:lang w:val="en-US"/>
              </w:rPr>
              <w:t>These jobs do not offer job security</w:t>
            </w:r>
          </w:p>
        </w:tc>
      </w:tr>
      <w:tr w:rsidR="00E215EC" w:rsidRPr="009A2CB9" w14:paraId="0DD0C570" w14:textId="77777777" w:rsidTr="000108E2">
        <w:tc>
          <w:tcPr>
            <w:tcW w:w="1686" w:type="pct"/>
          </w:tcPr>
          <w:p w14:paraId="5E920241"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are well paid jobs</w:t>
            </w:r>
          </w:p>
        </w:tc>
        <w:tc>
          <w:tcPr>
            <w:tcW w:w="1627" w:type="pct"/>
          </w:tcPr>
          <w:p w14:paraId="226D6F47" w14:textId="77777777" w:rsidR="00E215EC" w:rsidRPr="009A2CB9" w:rsidRDefault="00E215EC" w:rsidP="00A41B3B">
            <w:pPr>
              <w:pStyle w:val="ListParagraph"/>
              <w:ind w:left="0"/>
              <w:rPr>
                <w:rStyle w:val="Emphasis"/>
                <w:rFonts w:cstheme="minorHAnsi"/>
                <w:szCs w:val="20"/>
              </w:rPr>
            </w:pPr>
          </w:p>
        </w:tc>
        <w:tc>
          <w:tcPr>
            <w:tcW w:w="1687" w:type="pct"/>
          </w:tcPr>
          <w:p w14:paraId="5B52AD57"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are not well paid</w:t>
            </w:r>
          </w:p>
        </w:tc>
      </w:tr>
      <w:tr w:rsidR="00E215EC" w:rsidRPr="009A2CB9" w14:paraId="7634FA0B" w14:textId="77777777" w:rsidTr="000108E2">
        <w:tc>
          <w:tcPr>
            <w:tcW w:w="1686" w:type="pct"/>
          </w:tcPr>
          <w:p w14:paraId="1D332392"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There are lots of jobs in these fields</w:t>
            </w:r>
          </w:p>
        </w:tc>
        <w:tc>
          <w:tcPr>
            <w:tcW w:w="1627" w:type="pct"/>
          </w:tcPr>
          <w:p w14:paraId="4DE84F43" w14:textId="77777777" w:rsidR="00E215EC" w:rsidRPr="009A2CB9" w:rsidRDefault="00E215EC" w:rsidP="00A41B3B">
            <w:pPr>
              <w:pStyle w:val="ListParagraph"/>
              <w:ind w:left="0"/>
              <w:rPr>
                <w:rStyle w:val="Emphasis"/>
                <w:rFonts w:cstheme="minorHAnsi"/>
                <w:szCs w:val="20"/>
              </w:rPr>
            </w:pPr>
          </w:p>
        </w:tc>
        <w:tc>
          <w:tcPr>
            <w:tcW w:w="1687" w:type="pct"/>
          </w:tcPr>
          <w:p w14:paraId="64359228"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There are very few jobs in these fields</w:t>
            </w:r>
          </w:p>
        </w:tc>
      </w:tr>
      <w:tr w:rsidR="00E215EC" w:rsidRPr="009A2CB9" w14:paraId="570C03A4" w14:textId="77777777" w:rsidTr="000108E2">
        <w:tc>
          <w:tcPr>
            <w:tcW w:w="1686" w:type="pct"/>
          </w:tcPr>
          <w:p w14:paraId="69697F50"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positively impact society</w:t>
            </w:r>
          </w:p>
        </w:tc>
        <w:tc>
          <w:tcPr>
            <w:tcW w:w="1627" w:type="pct"/>
          </w:tcPr>
          <w:p w14:paraId="0F462211" w14:textId="77777777" w:rsidR="00E215EC" w:rsidRPr="009A2CB9" w:rsidRDefault="00E215EC" w:rsidP="00A41B3B">
            <w:pPr>
              <w:pStyle w:val="ListParagraph"/>
              <w:ind w:left="0"/>
              <w:rPr>
                <w:rStyle w:val="Emphasis"/>
                <w:rFonts w:cstheme="minorHAnsi"/>
                <w:szCs w:val="20"/>
              </w:rPr>
            </w:pPr>
          </w:p>
        </w:tc>
        <w:tc>
          <w:tcPr>
            <w:tcW w:w="1687" w:type="pct"/>
          </w:tcPr>
          <w:p w14:paraId="10959F46"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no impact on society</w:t>
            </w:r>
          </w:p>
        </w:tc>
      </w:tr>
      <w:tr w:rsidR="00E215EC" w:rsidRPr="009A2CB9" w14:paraId="212989AC" w14:textId="77777777" w:rsidTr="000108E2">
        <w:tc>
          <w:tcPr>
            <w:tcW w:w="1686" w:type="pct"/>
          </w:tcPr>
          <w:p w14:paraId="02F481CC"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good working conditions</w:t>
            </w:r>
          </w:p>
        </w:tc>
        <w:tc>
          <w:tcPr>
            <w:tcW w:w="1627" w:type="pct"/>
          </w:tcPr>
          <w:p w14:paraId="79243311" w14:textId="77777777" w:rsidR="00E215EC" w:rsidRPr="009A2CB9" w:rsidRDefault="00E215EC" w:rsidP="00A41B3B">
            <w:pPr>
              <w:pStyle w:val="ListParagraph"/>
              <w:ind w:left="0"/>
              <w:rPr>
                <w:rStyle w:val="Emphasis"/>
                <w:rFonts w:cstheme="minorHAnsi"/>
                <w:szCs w:val="20"/>
              </w:rPr>
            </w:pPr>
          </w:p>
        </w:tc>
        <w:tc>
          <w:tcPr>
            <w:tcW w:w="1687" w:type="pct"/>
          </w:tcPr>
          <w:p w14:paraId="7CC809B6"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have poor working conditions</w:t>
            </w:r>
          </w:p>
        </w:tc>
      </w:tr>
    </w:tbl>
    <w:p w14:paraId="51935D61" w14:textId="77777777" w:rsidR="00E215EC" w:rsidRPr="009A2CB9" w:rsidRDefault="00E215EC" w:rsidP="00E215EC">
      <w:pPr>
        <w:rPr>
          <w:rFonts w:cstheme="minorHAnsi"/>
          <w:szCs w:val="20"/>
          <w:lang w:val="en-US"/>
        </w:rPr>
      </w:pPr>
    </w:p>
    <w:p w14:paraId="432289A2" w14:textId="1FA9ECB2" w:rsidR="00E215EC" w:rsidRPr="000108E2" w:rsidRDefault="00E215EC" w:rsidP="000108E2">
      <w:pPr>
        <w:ind w:firstLine="720"/>
        <w:rPr>
          <w:rFonts w:cstheme="minorHAnsi"/>
          <w:color w:val="FF0000"/>
          <w:szCs w:val="20"/>
          <w:lang w:val="en-US"/>
        </w:rPr>
      </w:pPr>
      <w:r w:rsidRPr="009A2CB9">
        <w:rPr>
          <w:rFonts w:cstheme="minorHAnsi"/>
          <w:szCs w:val="20"/>
          <w:lang w:val="en-US"/>
        </w:rPr>
        <w:t xml:space="preserve">I haven’t heard them talk about this </w:t>
      </w:r>
      <w:r w:rsidR="000108E2" w:rsidRPr="000108E2">
        <w:rPr>
          <w:rFonts w:cstheme="minorHAnsi"/>
          <w:color w:val="FF0000"/>
          <w:szCs w:val="20"/>
          <w:lang w:val="en-US"/>
        </w:rPr>
        <w:t>[</w:t>
      </w:r>
      <w:r w:rsidRPr="000108E2">
        <w:rPr>
          <w:rFonts w:cstheme="minorHAnsi"/>
          <w:color w:val="FF0000"/>
          <w:szCs w:val="20"/>
          <w:lang w:val="en-US"/>
        </w:rPr>
        <w:t>EXCLUSIVE</w:t>
      </w:r>
      <w:r w:rsidR="000108E2" w:rsidRPr="000108E2">
        <w:rPr>
          <w:rFonts w:cstheme="minorHAnsi"/>
          <w:color w:val="FF0000"/>
          <w:szCs w:val="20"/>
          <w:lang w:val="en-US"/>
        </w:rPr>
        <w:t>]</w:t>
      </w:r>
    </w:p>
    <w:p w14:paraId="1F06D8BB" w14:textId="77777777" w:rsidR="00E215EC" w:rsidRPr="009A2CB9" w:rsidRDefault="00E215EC" w:rsidP="009A2CB9">
      <w:pPr>
        <w:pStyle w:val="ListParagraph"/>
        <w:numPr>
          <w:ilvl w:val="0"/>
          <w:numId w:val="0"/>
        </w:numPr>
        <w:ind w:left="720"/>
        <w:rPr>
          <w:rFonts w:cstheme="minorHAnsi"/>
          <w:szCs w:val="20"/>
        </w:rPr>
      </w:pPr>
    </w:p>
    <w:p w14:paraId="64B53F5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Thinking about your </w:t>
      </w:r>
      <w:r w:rsidRPr="009A2CB9">
        <w:rPr>
          <w:rFonts w:cstheme="minorHAnsi"/>
          <w:b/>
          <w:bCs/>
          <w:szCs w:val="20"/>
        </w:rPr>
        <w:t>teachers or careers advisors</w:t>
      </w:r>
      <w:r w:rsidRPr="009A2CB9">
        <w:rPr>
          <w:rFonts w:cstheme="minorHAnsi"/>
          <w:szCs w:val="20"/>
        </w:rPr>
        <w:t>, which of the following opinions/views have you heard about careers that need science, technology, engineering and math skills?</w:t>
      </w:r>
    </w:p>
    <w:p w14:paraId="184C02C4" w14:textId="77777777" w:rsidR="00E215EC" w:rsidRPr="009A2CB9" w:rsidRDefault="00E215EC" w:rsidP="00E215EC">
      <w:pPr>
        <w:ind w:left="720"/>
        <w:rPr>
          <w:rStyle w:val="Emphasis"/>
          <w:rFonts w:cstheme="minorHAnsi"/>
          <w:i w:val="0"/>
          <w:iCs w:val="0"/>
          <w:szCs w:val="20"/>
        </w:rPr>
      </w:pPr>
      <w:r w:rsidRPr="009A2CB9">
        <w:rPr>
          <w:rStyle w:val="Emphasis"/>
          <w:rFonts w:eastAsiaTheme="minorEastAsia" w:cstheme="minorHAnsi"/>
          <w:szCs w:val="20"/>
          <w:lang w:eastAsia="zh-CN"/>
        </w:rPr>
        <w:t xml:space="preserve">Choose any which may apply from the below list. If NONE of these apply to you, please select the option 'They don’t talk to me about this' and move onto the next question. </w:t>
      </w:r>
    </w:p>
    <w:p w14:paraId="3712CCFB" w14:textId="35DE9063" w:rsidR="00E215EC" w:rsidRPr="009A2CB9" w:rsidRDefault="000108E2" w:rsidP="009A2CB9">
      <w:pPr>
        <w:pStyle w:val="ListParagraph"/>
        <w:numPr>
          <w:ilvl w:val="0"/>
          <w:numId w:val="0"/>
        </w:numPr>
        <w:ind w:left="720"/>
        <w:rPr>
          <w:rStyle w:val="Emphasis"/>
          <w:rFonts w:cstheme="minorHAnsi"/>
          <w:i w:val="0"/>
          <w:iCs w:val="0"/>
          <w:color w:val="FF0000"/>
          <w:szCs w:val="20"/>
        </w:rPr>
      </w:pPr>
      <w:r>
        <w:rPr>
          <w:rFonts w:cstheme="minorHAnsi"/>
          <w:color w:val="FF0000"/>
          <w:szCs w:val="20"/>
        </w:rPr>
        <w:t>[</w:t>
      </w:r>
      <w:r w:rsidR="00E215EC" w:rsidRPr="009A2CB9">
        <w:rPr>
          <w:rFonts w:cstheme="minorHAnsi"/>
          <w:color w:val="FF0000"/>
          <w:szCs w:val="20"/>
        </w:rPr>
        <w:t>ASK ALL. SC PER ROW.</w:t>
      </w:r>
      <w:r>
        <w:rPr>
          <w:rFonts w:cstheme="minorHAnsi"/>
          <w:color w:val="FF0000"/>
          <w:szCs w:val="20"/>
        </w:rPr>
        <w:t>]</w:t>
      </w:r>
      <w:r w:rsidR="00E215EC" w:rsidRPr="009A2CB9">
        <w:rPr>
          <w:rFonts w:cstheme="minorHAnsi"/>
          <w:color w:val="FF0000"/>
          <w:szCs w:val="20"/>
        </w:rPr>
        <w:t xml:space="preserve"> </w:t>
      </w:r>
    </w:p>
    <w:p w14:paraId="674E805D" w14:textId="77777777" w:rsidR="00E215EC" w:rsidRPr="009A2CB9" w:rsidRDefault="00E215EC" w:rsidP="009A2CB9">
      <w:pPr>
        <w:pStyle w:val="ListParagraph"/>
        <w:numPr>
          <w:ilvl w:val="0"/>
          <w:numId w:val="0"/>
        </w:numPr>
        <w:ind w:left="720"/>
        <w:rPr>
          <w:rFonts w:cstheme="minorHAnsi"/>
          <w:szCs w:val="20"/>
        </w:rPr>
      </w:pPr>
    </w:p>
    <w:tbl>
      <w:tblPr>
        <w:tblStyle w:val="TableGrid"/>
        <w:tblW w:w="5000" w:type="pct"/>
        <w:tblLook w:val="04A0" w:firstRow="1" w:lastRow="0" w:firstColumn="1" w:lastColumn="0" w:noHBand="0" w:noVBand="1"/>
      </w:tblPr>
      <w:tblGrid>
        <w:gridCol w:w="3038"/>
        <w:gridCol w:w="2932"/>
        <w:gridCol w:w="3040"/>
      </w:tblGrid>
      <w:tr w:rsidR="00E215EC" w:rsidRPr="009A2CB9" w14:paraId="15F045B9" w14:textId="77777777" w:rsidTr="000108E2">
        <w:tc>
          <w:tcPr>
            <w:tcW w:w="1686" w:type="pct"/>
          </w:tcPr>
          <w:p w14:paraId="499F5F0E"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offer job security</w:t>
            </w:r>
          </w:p>
        </w:tc>
        <w:tc>
          <w:tcPr>
            <w:tcW w:w="1627" w:type="pct"/>
          </w:tcPr>
          <w:p w14:paraId="020E6BD0" w14:textId="77777777" w:rsidR="00E215EC" w:rsidRPr="009A2CB9" w:rsidRDefault="00E215EC" w:rsidP="00A41B3B">
            <w:pPr>
              <w:pStyle w:val="ListParagraph"/>
              <w:ind w:left="0"/>
              <w:rPr>
                <w:rStyle w:val="Emphasis"/>
                <w:rFonts w:cstheme="minorHAnsi"/>
                <w:szCs w:val="20"/>
              </w:rPr>
            </w:pPr>
          </w:p>
        </w:tc>
        <w:tc>
          <w:tcPr>
            <w:tcW w:w="1687" w:type="pct"/>
          </w:tcPr>
          <w:p w14:paraId="7E4AC83A" w14:textId="77777777" w:rsidR="00E215EC" w:rsidRPr="009A2CB9" w:rsidRDefault="00E215EC" w:rsidP="00A41B3B">
            <w:pPr>
              <w:pStyle w:val="ListParagraph"/>
              <w:spacing w:after="0"/>
              <w:ind w:left="0"/>
              <w:rPr>
                <w:rStyle w:val="Emphasis"/>
                <w:rFonts w:cstheme="minorHAnsi"/>
                <w:i w:val="0"/>
                <w:iCs w:val="0"/>
                <w:szCs w:val="20"/>
              </w:rPr>
            </w:pPr>
            <w:r w:rsidRPr="009A2CB9">
              <w:rPr>
                <w:rFonts w:cstheme="minorHAnsi"/>
                <w:szCs w:val="20"/>
                <w:lang w:val="en-US"/>
              </w:rPr>
              <w:t>These jobs do not offer job security</w:t>
            </w:r>
          </w:p>
        </w:tc>
      </w:tr>
      <w:tr w:rsidR="00E215EC" w:rsidRPr="009A2CB9" w14:paraId="4F0D45FD" w14:textId="77777777" w:rsidTr="000108E2">
        <w:tc>
          <w:tcPr>
            <w:tcW w:w="1686" w:type="pct"/>
          </w:tcPr>
          <w:p w14:paraId="3DAF7CEF"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are well paid jobs</w:t>
            </w:r>
          </w:p>
        </w:tc>
        <w:tc>
          <w:tcPr>
            <w:tcW w:w="1627" w:type="pct"/>
          </w:tcPr>
          <w:p w14:paraId="1058B58B" w14:textId="77777777" w:rsidR="00E215EC" w:rsidRPr="009A2CB9" w:rsidRDefault="00E215EC" w:rsidP="00A41B3B">
            <w:pPr>
              <w:pStyle w:val="ListParagraph"/>
              <w:ind w:left="0"/>
              <w:rPr>
                <w:rStyle w:val="Emphasis"/>
                <w:rFonts w:cstheme="minorHAnsi"/>
                <w:szCs w:val="20"/>
              </w:rPr>
            </w:pPr>
          </w:p>
        </w:tc>
        <w:tc>
          <w:tcPr>
            <w:tcW w:w="1687" w:type="pct"/>
          </w:tcPr>
          <w:p w14:paraId="36394B5F"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are not well paid</w:t>
            </w:r>
          </w:p>
        </w:tc>
      </w:tr>
      <w:tr w:rsidR="00E215EC" w:rsidRPr="009A2CB9" w14:paraId="0101BC89" w14:textId="77777777" w:rsidTr="000108E2">
        <w:tc>
          <w:tcPr>
            <w:tcW w:w="1686" w:type="pct"/>
          </w:tcPr>
          <w:p w14:paraId="4B42E9E1"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lastRenderedPageBreak/>
              <w:t>There are lots of jobs in these fields</w:t>
            </w:r>
          </w:p>
        </w:tc>
        <w:tc>
          <w:tcPr>
            <w:tcW w:w="1627" w:type="pct"/>
          </w:tcPr>
          <w:p w14:paraId="611336F3" w14:textId="77777777" w:rsidR="00E215EC" w:rsidRPr="009A2CB9" w:rsidRDefault="00E215EC" w:rsidP="00A41B3B">
            <w:pPr>
              <w:pStyle w:val="ListParagraph"/>
              <w:ind w:left="0"/>
              <w:rPr>
                <w:rStyle w:val="Emphasis"/>
                <w:rFonts w:cstheme="minorHAnsi"/>
                <w:szCs w:val="20"/>
              </w:rPr>
            </w:pPr>
          </w:p>
        </w:tc>
        <w:tc>
          <w:tcPr>
            <w:tcW w:w="1687" w:type="pct"/>
          </w:tcPr>
          <w:p w14:paraId="392FFCCB"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There are very few jobs in these fields</w:t>
            </w:r>
          </w:p>
        </w:tc>
      </w:tr>
      <w:tr w:rsidR="00E215EC" w:rsidRPr="009A2CB9" w14:paraId="770F29AE" w14:textId="77777777" w:rsidTr="000108E2">
        <w:tc>
          <w:tcPr>
            <w:tcW w:w="1686" w:type="pct"/>
          </w:tcPr>
          <w:p w14:paraId="3AAA7D81"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positively impact society</w:t>
            </w:r>
          </w:p>
        </w:tc>
        <w:tc>
          <w:tcPr>
            <w:tcW w:w="1627" w:type="pct"/>
          </w:tcPr>
          <w:p w14:paraId="399D9E5F" w14:textId="77777777" w:rsidR="00E215EC" w:rsidRPr="009A2CB9" w:rsidRDefault="00E215EC" w:rsidP="00A41B3B">
            <w:pPr>
              <w:pStyle w:val="ListParagraph"/>
              <w:ind w:left="0"/>
              <w:rPr>
                <w:rStyle w:val="Emphasis"/>
                <w:rFonts w:cstheme="minorHAnsi"/>
                <w:szCs w:val="20"/>
              </w:rPr>
            </w:pPr>
          </w:p>
        </w:tc>
        <w:tc>
          <w:tcPr>
            <w:tcW w:w="1687" w:type="pct"/>
          </w:tcPr>
          <w:p w14:paraId="6ED18604"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no impact on society</w:t>
            </w:r>
          </w:p>
        </w:tc>
      </w:tr>
      <w:tr w:rsidR="00E215EC" w:rsidRPr="009A2CB9" w14:paraId="18E49D5A" w14:textId="77777777" w:rsidTr="000108E2">
        <w:tc>
          <w:tcPr>
            <w:tcW w:w="1686" w:type="pct"/>
          </w:tcPr>
          <w:p w14:paraId="1BBEFD83" w14:textId="77777777" w:rsidR="00E215EC" w:rsidRPr="009A2CB9" w:rsidRDefault="00E215EC" w:rsidP="00A41B3B">
            <w:pPr>
              <w:pStyle w:val="ListParagraph"/>
              <w:ind w:left="0"/>
              <w:rPr>
                <w:rStyle w:val="Emphasis"/>
                <w:rFonts w:cstheme="minorHAnsi"/>
                <w:szCs w:val="20"/>
              </w:rPr>
            </w:pPr>
            <w:r w:rsidRPr="009A2CB9">
              <w:rPr>
                <w:rFonts w:cstheme="minorHAnsi"/>
                <w:szCs w:val="20"/>
                <w:lang w:val="en-US"/>
              </w:rPr>
              <w:t>These jobs have good working conditions</w:t>
            </w:r>
          </w:p>
        </w:tc>
        <w:tc>
          <w:tcPr>
            <w:tcW w:w="1627" w:type="pct"/>
          </w:tcPr>
          <w:p w14:paraId="09104377" w14:textId="77777777" w:rsidR="00E215EC" w:rsidRPr="009A2CB9" w:rsidRDefault="00E215EC" w:rsidP="00A41B3B">
            <w:pPr>
              <w:pStyle w:val="ListParagraph"/>
              <w:ind w:left="0"/>
              <w:rPr>
                <w:rStyle w:val="Emphasis"/>
                <w:rFonts w:cstheme="minorHAnsi"/>
                <w:szCs w:val="20"/>
              </w:rPr>
            </w:pPr>
          </w:p>
        </w:tc>
        <w:tc>
          <w:tcPr>
            <w:tcW w:w="1687" w:type="pct"/>
          </w:tcPr>
          <w:p w14:paraId="4FF8DA89" w14:textId="77777777" w:rsidR="00E215EC" w:rsidRPr="009A2CB9" w:rsidRDefault="00E215EC" w:rsidP="00A41B3B">
            <w:pPr>
              <w:contextualSpacing/>
              <w:rPr>
                <w:rStyle w:val="Emphasis"/>
                <w:rFonts w:cstheme="minorHAnsi"/>
                <w:i w:val="0"/>
                <w:iCs w:val="0"/>
                <w:szCs w:val="20"/>
              </w:rPr>
            </w:pPr>
            <w:r w:rsidRPr="009A2CB9">
              <w:rPr>
                <w:rFonts w:cstheme="minorHAnsi"/>
                <w:szCs w:val="20"/>
                <w:lang w:val="en-US"/>
              </w:rPr>
              <w:t>These jobs have poor working conditions</w:t>
            </w:r>
          </w:p>
        </w:tc>
      </w:tr>
    </w:tbl>
    <w:p w14:paraId="15754889" w14:textId="77777777" w:rsidR="00E215EC" w:rsidRPr="009A2CB9" w:rsidRDefault="00E215EC" w:rsidP="00E215EC">
      <w:pPr>
        <w:rPr>
          <w:rFonts w:cstheme="minorHAnsi"/>
          <w:szCs w:val="20"/>
          <w:lang w:val="en-US"/>
        </w:rPr>
      </w:pPr>
    </w:p>
    <w:p w14:paraId="0C4AB803" w14:textId="405320F5" w:rsidR="000108E2" w:rsidRPr="00675AF8" w:rsidRDefault="00E215EC" w:rsidP="00675AF8">
      <w:pPr>
        <w:ind w:firstLine="720"/>
        <w:rPr>
          <w:rFonts w:cstheme="minorHAnsi"/>
          <w:color w:val="FF0000"/>
          <w:szCs w:val="20"/>
          <w:lang w:val="en-US"/>
        </w:rPr>
      </w:pPr>
      <w:r w:rsidRPr="009A2CB9">
        <w:rPr>
          <w:rFonts w:cstheme="minorHAnsi"/>
          <w:szCs w:val="20"/>
          <w:lang w:val="en-US"/>
        </w:rPr>
        <w:t xml:space="preserve">I haven’t heard them talk about this </w:t>
      </w:r>
      <w:r w:rsidR="000108E2" w:rsidRPr="000108E2">
        <w:rPr>
          <w:rFonts w:cstheme="minorHAnsi"/>
          <w:color w:val="FF0000"/>
          <w:szCs w:val="20"/>
          <w:lang w:val="en-US"/>
        </w:rPr>
        <w:t>[</w:t>
      </w:r>
      <w:r w:rsidRPr="000108E2">
        <w:rPr>
          <w:rFonts w:cstheme="minorHAnsi"/>
          <w:color w:val="FF0000"/>
          <w:szCs w:val="20"/>
          <w:lang w:val="en-US"/>
        </w:rPr>
        <w:t>EXCLUSIVE</w:t>
      </w:r>
      <w:r w:rsidR="000108E2" w:rsidRPr="000108E2">
        <w:rPr>
          <w:rFonts w:cstheme="minorHAnsi"/>
          <w:color w:val="FF0000"/>
          <w:szCs w:val="20"/>
          <w:lang w:val="en-US"/>
        </w:rPr>
        <w:t>]</w:t>
      </w:r>
    </w:p>
    <w:p w14:paraId="08858371" w14:textId="77777777" w:rsidR="00E215EC" w:rsidRPr="009A2CB9" w:rsidRDefault="00E215EC" w:rsidP="009A2CB9">
      <w:pPr>
        <w:pStyle w:val="ListParagraph"/>
        <w:numPr>
          <w:ilvl w:val="0"/>
          <w:numId w:val="0"/>
        </w:numPr>
        <w:ind w:left="710"/>
        <w:rPr>
          <w:rFonts w:cstheme="minorHAnsi"/>
          <w:color w:val="FF0000"/>
          <w:szCs w:val="20"/>
        </w:rPr>
      </w:pPr>
    </w:p>
    <w:p w14:paraId="2981F307"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How interested are you in each of the below subjects?</w:t>
      </w:r>
    </w:p>
    <w:p w14:paraId="79552643" w14:textId="53F38F0C"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r w:rsidR="00E215EC" w:rsidRPr="009A2CB9">
        <w:rPr>
          <w:rFonts w:cstheme="minorHAnsi"/>
          <w:color w:val="FF0000"/>
          <w:szCs w:val="20"/>
        </w:rPr>
        <w:t xml:space="preserve"> </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355"/>
        <w:gridCol w:w="1355"/>
        <w:gridCol w:w="1355"/>
        <w:gridCol w:w="1355"/>
        <w:gridCol w:w="1355"/>
      </w:tblGrid>
      <w:tr w:rsidR="00E215EC" w:rsidRPr="009A2CB9" w14:paraId="67833BA8" w14:textId="77777777" w:rsidTr="000108E2">
        <w:trPr>
          <w:trHeight w:val="347"/>
        </w:trPr>
        <w:tc>
          <w:tcPr>
            <w:tcW w:w="1240" w:type="pct"/>
            <w:shd w:val="clear" w:color="auto" w:fill="auto"/>
            <w:vAlign w:val="bottom"/>
            <w:hideMark/>
          </w:tcPr>
          <w:p w14:paraId="52A9C68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752" w:type="pct"/>
            <w:shd w:val="clear" w:color="auto" w:fill="auto"/>
            <w:vAlign w:val="center"/>
            <w:hideMark/>
          </w:tcPr>
          <w:p w14:paraId="56333D48" w14:textId="77777777" w:rsidR="00E215EC" w:rsidRPr="009A2CB9" w:rsidRDefault="00E215EC" w:rsidP="00A41B3B">
            <w:pPr>
              <w:jc w:val="center"/>
              <w:rPr>
                <w:rFonts w:eastAsia="Times New Roman" w:cstheme="minorHAnsi"/>
                <w:color w:val="000000"/>
                <w:szCs w:val="20"/>
                <w:lang w:eastAsia="en-AU"/>
              </w:rPr>
            </w:pPr>
            <w:r w:rsidRPr="009A2CB9">
              <w:rPr>
                <w:rFonts w:cstheme="minorHAnsi"/>
                <w:szCs w:val="20"/>
              </w:rPr>
              <w:t>Not at all interested</w:t>
            </w:r>
          </w:p>
        </w:tc>
        <w:tc>
          <w:tcPr>
            <w:tcW w:w="752" w:type="pct"/>
            <w:vAlign w:val="center"/>
          </w:tcPr>
          <w:p w14:paraId="06C2CB2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Not really interested</w:t>
            </w:r>
          </w:p>
        </w:tc>
        <w:tc>
          <w:tcPr>
            <w:tcW w:w="752" w:type="pct"/>
            <w:vAlign w:val="center"/>
          </w:tcPr>
          <w:p w14:paraId="79F7478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Neither </w:t>
            </w:r>
          </w:p>
        </w:tc>
        <w:tc>
          <w:tcPr>
            <w:tcW w:w="752" w:type="pct"/>
            <w:vAlign w:val="center"/>
          </w:tcPr>
          <w:p w14:paraId="1E806CD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Somewhat interested</w:t>
            </w:r>
          </w:p>
        </w:tc>
        <w:tc>
          <w:tcPr>
            <w:tcW w:w="752" w:type="pct"/>
            <w:vAlign w:val="center"/>
          </w:tcPr>
          <w:p w14:paraId="3FDB9F8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Very interested</w:t>
            </w:r>
          </w:p>
        </w:tc>
      </w:tr>
      <w:tr w:rsidR="00176E4A" w:rsidRPr="009A2CB9" w14:paraId="53B44046" w14:textId="77777777" w:rsidTr="00A41B3B">
        <w:trPr>
          <w:trHeight w:val="173"/>
        </w:trPr>
        <w:tc>
          <w:tcPr>
            <w:tcW w:w="1240" w:type="pct"/>
            <w:shd w:val="clear" w:color="auto" w:fill="auto"/>
            <w:noWrap/>
            <w:vAlign w:val="center"/>
            <w:hideMark/>
          </w:tcPr>
          <w:p w14:paraId="3094786B"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Science</w:t>
            </w:r>
          </w:p>
        </w:tc>
        <w:tc>
          <w:tcPr>
            <w:tcW w:w="752" w:type="pct"/>
            <w:shd w:val="clear" w:color="auto" w:fill="auto"/>
            <w:vAlign w:val="center"/>
            <w:hideMark/>
          </w:tcPr>
          <w:p w14:paraId="4ADC7949" w14:textId="4309ED1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0725CC40" w14:textId="6ED864F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501967D9" w14:textId="7EA53B2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79B1DD4D" w14:textId="23DA493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3783BB46" w14:textId="08378FF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2499C1D" w14:textId="77777777" w:rsidTr="00A41B3B">
        <w:trPr>
          <w:trHeight w:val="173"/>
        </w:trPr>
        <w:tc>
          <w:tcPr>
            <w:tcW w:w="1240" w:type="pct"/>
            <w:shd w:val="clear" w:color="auto" w:fill="auto"/>
            <w:vAlign w:val="bottom"/>
            <w:hideMark/>
          </w:tcPr>
          <w:p w14:paraId="4512A116"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Technology</w:t>
            </w:r>
          </w:p>
        </w:tc>
        <w:tc>
          <w:tcPr>
            <w:tcW w:w="752" w:type="pct"/>
            <w:shd w:val="clear" w:color="auto" w:fill="auto"/>
            <w:vAlign w:val="center"/>
            <w:hideMark/>
          </w:tcPr>
          <w:p w14:paraId="76BA92CB" w14:textId="5BA4929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6E9E72B9" w14:textId="539778D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4FA42282" w14:textId="750320A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66CCC671" w14:textId="1409678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58E5C87F" w14:textId="47D4DE5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2D8CB2DE" w14:textId="77777777" w:rsidTr="00A41B3B">
        <w:trPr>
          <w:trHeight w:val="173"/>
        </w:trPr>
        <w:tc>
          <w:tcPr>
            <w:tcW w:w="1240" w:type="pct"/>
            <w:shd w:val="clear" w:color="auto" w:fill="auto"/>
            <w:vAlign w:val="bottom"/>
            <w:hideMark/>
          </w:tcPr>
          <w:p w14:paraId="5CF6AE3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Engineering </w:t>
            </w:r>
          </w:p>
        </w:tc>
        <w:tc>
          <w:tcPr>
            <w:tcW w:w="752" w:type="pct"/>
            <w:shd w:val="clear" w:color="auto" w:fill="auto"/>
            <w:vAlign w:val="center"/>
            <w:hideMark/>
          </w:tcPr>
          <w:p w14:paraId="7E858DB4" w14:textId="767A030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649A258E" w14:textId="41D3D5D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089F9979" w14:textId="76BFD4A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6DCF651C" w14:textId="384DD6F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4866DF2E" w14:textId="1D3BD87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69B62C0B" w14:textId="77777777" w:rsidTr="00A41B3B">
        <w:trPr>
          <w:trHeight w:val="173"/>
        </w:trPr>
        <w:tc>
          <w:tcPr>
            <w:tcW w:w="1240" w:type="pct"/>
            <w:shd w:val="clear" w:color="auto" w:fill="auto"/>
            <w:vAlign w:val="bottom"/>
            <w:hideMark/>
          </w:tcPr>
          <w:p w14:paraId="09B6A93F"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Maths</w:t>
            </w:r>
          </w:p>
        </w:tc>
        <w:tc>
          <w:tcPr>
            <w:tcW w:w="752" w:type="pct"/>
            <w:shd w:val="clear" w:color="auto" w:fill="auto"/>
            <w:vAlign w:val="center"/>
            <w:hideMark/>
          </w:tcPr>
          <w:p w14:paraId="3F878B03" w14:textId="40F6613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752" w:type="pct"/>
            <w:vAlign w:val="center"/>
          </w:tcPr>
          <w:p w14:paraId="4DECC39C" w14:textId="46FC857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52" w:type="pct"/>
            <w:vAlign w:val="center"/>
          </w:tcPr>
          <w:p w14:paraId="0F19297E" w14:textId="60985A0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752" w:type="pct"/>
            <w:vAlign w:val="center"/>
          </w:tcPr>
          <w:p w14:paraId="535976E0" w14:textId="4FC2A2C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752" w:type="pct"/>
            <w:vAlign w:val="center"/>
          </w:tcPr>
          <w:p w14:paraId="2A3260BE" w14:textId="78EC474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7035EB66" w14:textId="77777777" w:rsidR="00E215EC" w:rsidRPr="009A2CB9" w:rsidRDefault="00E215EC" w:rsidP="009A2CB9">
      <w:pPr>
        <w:rPr>
          <w:rFonts w:cstheme="minorHAnsi"/>
          <w:szCs w:val="20"/>
        </w:rPr>
      </w:pPr>
    </w:p>
    <w:p w14:paraId="7ADF7C73"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Thinking about </w:t>
      </w:r>
      <w:r w:rsidRPr="009A2CB9">
        <w:rPr>
          <w:rFonts w:cstheme="minorHAnsi"/>
          <w:b/>
          <w:szCs w:val="20"/>
        </w:rPr>
        <w:t>getting a good job in the future</w:t>
      </w:r>
      <w:r w:rsidRPr="009A2CB9">
        <w:rPr>
          <w:rFonts w:cstheme="minorHAnsi"/>
          <w:szCs w:val="20"/>
        </w:rPr>
        <w:t>, how important do you believe it is to have knowledge and skills related to each of the subjects that make up STEM: science, technology, engineering and mathematics?</w:t>
      </w:r>
    </w:p>
    <w:p w14:paraId="6AB63A7E" w14:textId="752E0D98"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553"/>
        <w:gridCol w:w="1555"/>
        <w:gridCol w:w="1420"/>
        <w:gridCol w:w="1566"/>
        <w:gridCol w:w="1555"/>
      </w:tblGrid>
      <w:tr w:rsidR="00E215EC" w:rsidRPr="009A2CB9" w14:paraId="4CEE429A" w14:textId="77777777" w:rsidTr="000108E2">
        <w:trPr>
          <w:trHeight w:val="577"/>
        </w:trPr>
        <w:tc>
          <w:tcPr>
            <w:tcW w:w="755" w:type="pct"/>
            <w:shd w:val="clear" w:color="auto" w:fill="auto"/>
            <w:vAlign w:val="bottom"/>
            <w:hideMark/>
          </w:tcPr>
          <w:p w14:paraId="6BEED13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862" w:type="pct"/>
            <w:shd w:val="clear" w:color="auto" w:fill="auto"/>
            <w:vAlign w:val="center"/>
            <w:hideMark/>
          </w:tcPr>
          <w:p w14:paraId="43DCCB80" w14:textId="24209E9D"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Not important at all</w:t>
            </w:r>
          </w:p>
        </w:tc>
        <w:tc>
          <w:tcPr>
            <w:tcW w:w="863" w:type="pct"/>
            <w:shd w:val="clear" w:color="auto" w:fill="auto"/>
            <w:vAlign w:val="center"/>
            <w:hideMark/>
          </w:tcPr>
          <w:p w14:paraId="0877C10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Not really important </w:t>
            </w:r>
          </w:p>
        </w:tc>
        <w:tc>
          <w:tcPr>
            <w:tcW w:w="788" w:type="pct"/>
          </w:tcPr>
          <w:p w14:paraId="7535B12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 important or unimportant</w:t>
            </w:r>
          </w:p>
        </w:tc>
        <w:tc>
          <w:tcPr>
            <w:tcW w:w="869" w:type="pct"/>
            <w:shd w:val="clear" w:color="auto" w:fill="auto"/>
            <w:vAlign w:val="center"/>
            <w:hideMark/>
          </w:tcPr>
          <w:p w14:paraId="27D98C5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Somewhat important </w:t>
            </w:r>
          </w:p>
        </w:tc>
        <w:tc>
          <w:tcPr>
            <w:tcW w:w="863" w:type="pct"/>
            <w:shd w:val="clear" w:color="auto" w:fill="auto"/>
            <w:vAlign w:val="center"/>
            <w:hideMark/>
          </w:tcPr>
          <w:p w14:paraId="5FEAC75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Very important </w:t>
            </w:r>
          </w:p>
        </w:tc>
      </w:tr>
      <w:tr w:rsidR="00176E4A" w:rsidRPr="009A2CB9" w14:paraId="14FC062F" w14:textId="77777777" w:rsidTr="00A41B3B">
        <w:trPr>
          <w:trHeight w:val="288"/>
        </w:trPr>
        <w:tc>
          <w:tcPr>
            <w:tcW w:w="755" w:type="pct"/>
            <w:shd w:val="clear" w:color="auto" w:fill="auto"/>
            <w:noWrap/>
            <w:vAlign w:val="center"/>
            <w:hideMark/>
          </w:tcPr>
          <w:p w14:paraId="6B7DDA4B"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Science</w:t>
            </w:r>
          </w:p>
        </w:tc>
        <w:tc>
          <w:tcPr>
            <w:tcW w:w="862" w:type="pct"/>
            <w:shd w:val="clear" w:color="auto" w:fill="auto"/>
            <w:vAlign w:val="center"/>
            <w:hideMark/>
          </w:tcPr>
          <w:p w14:paraId="562C72F8" w14:textId="520A398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02437A86" w14:textId="4FA7C62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71C025C4" w14:textId="7268FC5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7375CE28" w14:textId="48AB476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0972D257" w14:textId="0990343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3B90220D" w14:textId="77777777" w:rsidTr="00A41B3B">
        <w:trPr>
          <w:trHeight w:val="288"/>
        </w:trPr>
        <w:tc>
          <w:tcPr>
            <w:tcW w:w="755" w:type="pct"/>
            <w:shd w:val="clear" w:color="auto" w:fill="auto"/>
            <w:vAlign w:val="bottom"/>
            <w:hideMark/>
          </w:tcPr>
          <w:p w14:paraId="238603DB"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Technology</w:t>
            </w:r>
          </w:p>
        </w:tc>
        <w:tc>
          <w:tcPr>
            <w:tcW w:w="862" w:type="pct"/>
            <w:shd w:val="clear" w:color="auto" w:fill="auto"/>
            <w:vAlign w:val="center"/>
            <w:hideMark/>
          </w:tcPr>
          <w:p w14:paraId="674EA6AC" w14:textId="676C85B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4F5D0494" w14:textId="01196FB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3E85716A" w14:textId="47E0689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205CCC92" w14:textId="538FA14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2320C772" w14:textId="4DBCC08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37AB573" w14:textId="77777777" w:rsidTr="00A41B3B">
        <w:trPr>
          <w:trHeight w:val="288"/>
        </w:trPr>
        <w:tc>
          <w:tcPr>
            <w:tcW w:w="755" w:type="pct"/>
            <w:shd w:val="clear" w:color="auto" w:fill="auto"/>
            <w:vAlign w:val="bottom"/>
            <w:hideMark/>
          </w:tcPr>
          <w:p w14:paraId="23772B0F"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Engineering </w:t>
            </w:r>
          </w:p>
        </w:tc>
        <w:tc>
          <w:tcPr>
            <w:tcW w:w="862" w:type="pct"/>
            <w:shd w:val="clear" w:color="auto" w:fill="auto"/>
            <w:vAlign w:val="center"/>
            <w:hideMark/>
          </w:tcPr>
          <w:p w14:paraId="2DBBAC3A" w14:textId="2D2A83F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13CAF561" w14:textId="51AB1D6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6C344894" w14:textId="2C9485F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2CD13467" w14:textId="18F1428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70D416C7" w14:textId="2E7CEB6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CE91FE6" w14:textId="77777777" w:rsidTr="00A41B3B">
        <w:trPr>
          <w:trHeight w:val="288"/>
        </w:trPr>
        <w:tc>
          <w:tcPr>
            <w:tcW w:w="755" w:type="pct"/>
            <w:shd w:val="clear" w:color="auto" w:fill="auto"/>
            <w:vAlign w:val="bottom"/>
            <w:hideMark/>
          </w:tcPr>
          <w:p w14:paraId="658FB8A5"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Maths</w:t>
            </w:r>
          </w:p>
        </w:tc>
        <w:tc>
          <w:tcPr>
            <w:tcW w:w="862" w:type="pct"/>
            <w:shd w:val="clear" w:color="auto" w:fill="auto"/>
            <w:vAlign w:val="center"/>
            <w:hideMark/>
          </w:tcPr>
          <w:p w14:paraId="55AB70CD" w14:textId="61C502F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3" w:type="pct"/>
            <w:shd w:val="clear" w:color="auto" w:fill="auto"/>
            <w:vAlign w:val="center"/>
            <w:hideMark/>
          </w:tcPr>
          <w:p w14:paraId="2D1340AA" w14:textId="00D88F5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88" w:type="pct"/>
            <w:vAlign w:val="center"/>
          </w:tcPr>
          <w:p w14:paraId="56A48B94" w14:textId="0EFF624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69" w:type="pct"/>
            <w:shd w:val="clear" w:color="auto" w:fill="auto"/>
            <w:vAlign w:val="center"/>
            <w:hideMark/>
          </w:tcPr>
          <w:p w14:paraId="018B9419" w14:textId="08BEFF5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3" w:type="pct"/>
            <w:shd w:val="clear" w:color="auto" w:fill="auto"/>
            <w:vAlign w:val="center"/>
            <w:hideMark/>
          </w:tcPr>
          <w:p w14:paraId="62BD22B3" w14:textId="031F0FD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66796496" w14:textId="77777777" w:rsidR="00E215EC" w:rsidRPr="009A2CB9" w:rsidRDefault="00E215EC" w:rsidP="00E215EC">
      <w:pPr>
        <w:rPr>
          <w:rFonts w:cstheme="minorHAnsi"/>
          <w:szCs w:val="20"/>
        </w:rPr>
      </w:pPr>
    </w:p>
    <w:p w14:paraId="695D3557"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it </w:t>
      </w:r>
      <w:r w:rsidRPr="009A2CB9">
        <w:rPr>
          <w:rFonts w:cstheme="minorHAnsi"/>
          <w:b/>
          <w:szCs w:val="20"/>
        </w:rPr>
        <w:t>was not</w:t>
      </w:r>
      <w:r w:rsidRPr="009A2CB9">
        <w:rPr>
          <w:rFonts w:cstheme="minorHAnsi"/>
          <w:szCs w:val="20"/>
        </w:rPr>
        <w:t xml:space="preserve"> </w:t>
      </w:r>
      <w:r w:rsidRPr="009A2CB9">
        <w:rPr>
          <w:rFonts w:cstheme="minorHAnsi"/>
          <w:b/>
          <w:szCs w:val="20"/>
        </w:rPr>
        <w:t xml:space="preserve">important </w:t>
      </w:r>
      <w:r w:rsidRPr="009A2CB9">
        <w:rPr>
          <w:rFonts w:cstheme="minorHAnsi"/>
          <w:szCs w:val="20"/>
        </w:rPr>
        <w:t xml:space="preserve">to have knowledge and skills in [insert subject] to get a good job. Why do you think that? </w:t>
      </w:r>
    </w:p>
    <w:p w14:paraId="37D44C88" w14:textId="79BB08BD"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THOSE WHO SAID ‘NOT IMPORTANT AT ALL’ OR ‘NOT REALLY IMPORTANT’ TO EACH SUBJECT. MC</w:t>
      </w:r>
      <w:r>
        <w:rPr>
          <w:rFonts w:cstheme="minorHAnsi"/>
          <w:color w:val="FF0000"/>
          <w:szCs w:val="20"/>
        </w:rPr>
        <w:t>]</w:t>
      </w:r>
    </w:p>
    <w:p w14:paraId="6688D5E5" w14:textId="77777777" w:rsidR="00E215EC" w:rsidRPr="009A2CB9" w:rsidRDefault="00E215EC" w:rsidP="009A2CB9">
      <w:pPr>
        <w:pStyle w:val="ListParagraph"/>
        <w:numPr>
          <w:ilvl w:val="0"/>
          <w:numId w:val="0"/>
        </w:numPr>
        <w:ind w:left="720"/>
        <w:rPr>
          <w:rFonts w:cstheme="minorHAnsi"/>
          <w:color w:val="FF0000"/>
          <w:szCs w:val="20"/>
        </w:rPr>
      </w:pPr>
    </w:p>
    <w:p w14:paraId="2A829FE3"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it </w:t>
      </w:r>
      <w:r w:rsidRPr="009A2CB9">
        <w:rPr>
          <w:rFonts w:cstheme="minorHAnsi"/>
          <w:b/>
          <w:szCs w:val="20"/>
        </w:rPr>
        <w:t>was important</w:t>
      </w:r>
      <w:r w:rsidRPr="009A2CB9">
        <w:rPr>
          <w:rFonts w:cstheme="minorHAnsi"/>
          <w:szCs w:val="20"/>
        </w:rPr>
        <w:t xml:space="preserve"> to have knowledge and skills in [insert subject] to get a good job. Why do you think that? </w:t>
      </w:r>
    </w:p>
    <w:p w14:paraId="703C9E4E" w14:textId="39E7D283" w:rsidR="00E215EC" w:rsidRPr="009A2CB9" w:rsidRDefault="000108E2" w:rsidP="009A2CB9">
      <w:pPr>
        <w:pStyle w:val="ListParagraph"/>
        <w:numPr>
          <w:ilvl w:val="0"/>
          <w:numId w:val="0"/>
        </w:numPr>
        <w:ind w:left="720"/>
        <w:rPr>
          <w:rFonts w:cstheme="minorHAnsi"/>
          <w:color w:val="FF0000"/>
          <w:szCs w:val="20"/>
        </w:rPr>
      </w:pPr>
      <w:r>
        <w:rPr>
          <w:rFonts w:cstheme="minorHAnsi"/>
          <w:color w:val="FF0000"/>
          <w:szCs w:val="20"/>
        </w:rPr>
        <w:lastRenderedPageBreak/>
        <w:t>[</w:t>
      </w:r>
      <w:r w:rsidR="00E215EC" w:rsidRPr="009A2CB9">
        <w:rPr>
          <w:rFonts w:cstheme="minorHAnsi"/>
          <w:color w:val="FF0000"/>
          <w:szCs w:val="20"/>
        </w:rPr>
        <w:t>ASK THOSE WHO SAID ‘SOMEWHAT IMPORTANT’ OR ‘VERY IMPORTANT’ TO EACH SUBJECT.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7CC489C0" w14:textId="77777777" w:rsidTr="00D41893">
        <w:trPr>
          <w:trHeight w:val="243"/>
        </w:trPr>
        <w:tc>
          <w:tcPr>
            <w:tcW w:w="3750" w:type="pct"/>
            <w:vAlign w:val="bottom"/>
          </w:tcPr>
          <w:p w14:paraId="6092042E" w14:textId="77777777" w:rsidR="00E215EC" w:rsidRPr="009A2CB9" w:rsidRDefault="00E215EC" w:rsidP="00A41B3B">
            <w:pPr>
              <w:rPr>
                <w:rFonts w:cstheme="minorHAnsi"/>
                <w:szCs w:val="20"/>
              </w:rPr>
            </w:pPr>
            <w:r w:rsidRPr="009A2CB9">
              <w:rPr>
                <w:rFonts w:cstheme="minorHAnsi"/>
                <w:szCs w:val="20"/>
              </w:rPr>
              <w:t>This subject helps us understand how the world works</w:t>
            </w:r>
          </w:p>
        </w:tc>
        <w:tc>
          <w:tcPr>
            <w:tcW w:w="1250" w:type="pct"/>
          </w:tcPr>
          <w:p w14:paraId="5CB73DA3"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2C5AB14B" w14:textId="77777777" w:rsidTr="00D41893">
        <w:trPr>
          <w:trHeight w:val="223"/>
        </w:trPr>
        <w:tc>
          <w:tcPr>
            <w:tcW w:w="3750" w:type="pct"/>
            <w:vAlign w:val="bottom"/>
          </w:tcPr>
          <w:p w14:paraId="1AE58E67" w14:textId="77777777" w:rsidR="00E215EC" w:rsidRPr="009A2CB9" w:rsidRDefault="00E215EC" w:rsidP="00A41B3B">
            <w:pPr>
              <w:rPr>
                <w:rFonts w:cstheme="minorHAnsi"/>
                <w:szCs w:val="20"/>
              </w:rPr>
            </w:pPr>
            <w:r w:rsidRPr="009A2CB9">
              <w:rPr>
                <w:rFonts w:cstheme="minorHAnsi"/>
                <w:szCs w:val="20"/>
              </w:rPr>
              <w:t>Skills are transferrable to other areas</w:t>
            </w:r>
          </w:p>
        </w:tc>
        <w:tc>
          <w:tcPr>
            <w:tcW w:w="1250" w:type="pct"/>
          </w:tcPr>
          <w:p w14:paraId="7394BE70"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44C1A5F6" w14:textId="77777777" w:rsidTr="00D41893">
        <w:trPr>
          <w:trHeight w:val="223"/>
        </w:trPr>
        <w:tc>
          <w:tcPr>
            <w:tcW w:w="3750" w:type="pct"/>
            <w:vAlign w:val="bottom"/>
          </w:tcPr>
          <w:p w14:paraId="2E506596" w14:textId="77777777" w:rsidR="00E215EC" w:rsidRPr="009A2CB9" w:rsidRDefault="00E215EC" w:rsidP="00A41B3B">
            <w:pPr>
              <w:rPr>
                <w:rFonts w:cstheme="minorHAnsi"/>
                <w:szCs w:val="20"/>
              </w:rPr>
            </w:pPr>
            <w:r w:rsidRPr="009A2CB9">
              <w:rPr>
                <w:rFonts w:cstheme="minorHAnsi"/>
                <w:szCs w:val="20"/>
              </w:rPr>
              <w:t>It prepares you for good jobs</w:t>
            </w:r>
          </w:p>
        </w:tc>
        <w:tc>
          <w:tcPr>
            <w:tcW w:w="1250" w:type="pct"/>
          </w:tcPr>
          <w:p w14:paraId="5D55EF13"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0C39FF81" w14:textId="77777777" w:rsidTr="00D41893">
        <w:trPr>
          <w:trHeight w:val="223"/>
        </w:trPr>
        <w:tc>
          <w:tcPr>
            <w:tcW w:w="3750" w:type="pct"/>
            <w:vAlign w:val="bottom"/>
          </w:tcPr>
          <w:p w14:paraId="5408A416" w14:textId="77777777" w:rsidR="00E215EC" w:rsidRPr="009A2CB9" w:rsidRDefault="00E215EC" w:rsidP="00A41B3B">
            <w:pPr>
              <w:rPr>
                <w:rFonts w:cstheme="minorHAnsi"/>
                <w:szCs w:val="20"/>
              </w:rPr>
            </w:pPr>
            <w:r w:rsidRPr="009A2CB9">
              <w:rPr>
                <w:rFonts w:cstheme="minorHAnsi"/>
                <w:szCs w:val="20"/>
              </w:rPr>
              <w:t>This subject teaches you critical thinking skills</w:t>
            </w:r>
          </w:p>
        </w:tc>
        <w:tc>
          <w:tcPr>
            <w:tcW w:w="1250" w:type="pct"/>
          </w:tcPr>
          <w:p w14:paraId="6A8BB209"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3FF43A38" w14:textId="77777777" w:rsidTr="00D41893">
        <w:trPr>
          <w:trHeight w:val="233"/>
        </w:trPr>
        <w:tc>
          <w:tcPr>
            <w:tcW w:w="3750" w:type="pct"/>
            <w:vAlign w:val="bottom"/>
          </w:tcPr>
          <w:p w14:paraId="280BB17C" w14:textId="77777777" w:rsidR="00E215EC" w:rsidRPr="009A2CB9" w:rsidRDefault="00E215EC" w:rsidP="00A41B3B">
            <w:pPr>
              <w:rPr>
                <w:rFonts w:cstheme="minorHAnsi"/>
                <w:szCs w:val="20"/>
              </w:rPr>
            </w:pPr>
            <w:r w:rsidRPr="009A2CB9">
              <w:rPr>
                <w:rFonts w:cstheme="minorHAnsi"/>
                <w:szCs w:val="20"/>
              </w:rPr>
              <w:t>[Show for tech] Technology is shaping the future/constantly evolving</w:t>
            </w:r>
          </w:p>
        </w:tc>
        <w:tc>
          <w:tcPr>
            <w:tcW w:w="1250" w:type="pct"/>
          </w:tcPr>
          <w:p w14:paraId="63A4AFAC"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3EE0E6E0" w14:textId="77777777" w:rsidTr="00D41893">
        <w:trPr>
          <w:trHeight w:val="223"/>
        </w:trPr>
        <w:tc>
          <w:tcPr>
            <w:tcW w:w="3750" w:type="pct"/>
            <w:vAlign w:val="bottom"/>
          </w:tcPr>
          <w:p w14:paraId="176A3CEE" w14:textId="77777777" w:rsidR="00E215EC" w:rsidRPr="009A2CB9" w:rsidRDefault="00E215EC" w:rsidP="00A41B3B">
            <w:pPr>
              <w:rPr>
                <w:rFonts w:cstheme="minorHAnsi"/>
                <w:szCs w:val="20"/>
              </w:rPr>
            </w:pPr>
            <w:r w:rsidRPr="009A2CB9">
              <w:rPr>
                <w:rFonts w:cstheme="minorHAnsi"/>
                <w:szCs w:val="20"/>
              </w:rPr>
              <w:t>You have to use these skills in the workplace</w:t>
            </w:r>
          </w:p>
        </w:tc>
        <w:tc>
          <w:tcPr>
            <w:tcW w:w="1250" w:type="pct"/>
          </w:tcPr>
          <w:p w14:paraId="61B02DFB"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5DF3898F" w14:textId="77777777" w:rsidTr="00D41893">
        <w:trPr>
          <w:trHeight w:val="223"/>
        </w:trPr>
        <w:tc>
          <w:tcPr>
            <w:tcW w:w="3750" w:type="pct"/>
            <w:vAlign w:val="bottom"/>
          </w:tcPr>
          <w:p w14:paraId="55060068" w14:textId="77777777" w:rsidR="00E215EC" w:rsidRPr="009A2CB9" w:rsidRDefault="00E215EC" w:rsidP="00A41B3B">
            <w:pPr>
              <w:rPr>
                <w:rFonts w:cstheme="minorHAnsi"/>
                <w:szCs w:val="20"/>
              </w:rPr>
            </w:pPr>
            <w:r w:rsidRPr="009A2CB9">
              <w:rPr>
                <w:rFonts w:cstheme="minorHAnsi"/>
                <w:szCs w:val="20"/>
              </w:rPr>
              <w:t>This subject teaches problem solving skills</w:t>
            </w:r>
          </w:p>
        </w:tc>
        <w:tc>
          <w:tcPr>
            <w:tcW w:w="1250" w:type="pct"/>
          </w:tcPr>
          <w:p w14:paraId="624A783C"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77A327F0" w14:textId="77777777" w:rsidTr="00D41893">
        <w:trPr>
          <w:trHeight w:val="223"/>
        </w:trPr>
        <w:tc>
          <w:tcPr>
            <w:tcW w:w="3750" w:type="pct"/>
            <w:vAlign w:val="bottom"/>
          </w:tcPr>
          <w:p w14:paraId="62F12523" w14:textId="77777777" w:rsidR="00E215EC" w:rsidRPr="009A2CB9" w:rsidRDefault="00E215EC" w:rsidP="00A41B3B">
            <w:pPr>
              <w:rPr>
                <w:rFonts w:cstheme="minorHAnsi"/>
                <w:szCs w:val="20"/>
              </w:rPr>
            </w:pPr>
            <w:r w:rsidRPr="009A2CB9">
              <w:rPr>
                <w:rFonts w:cstheme="minorHAnsi"/>
                <w:szCs w:val="20"/>
              </w:rPr>
              <w:t>This subject teaches analysis skills</w:t>
            </w:r>
          </w:p>
        </w:tc>
        <w:tc>
          <w:tcPr>
            <w:tcW w:w="1250" w:type="pct"/>
          </w:tcPr>
          <w:p w14:paraId="582AA906"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610AF47A" w14:textId="77777777" w:rsidTr="00D41893">
        <w:trPr>
          <w:trHeight w:val="233"/>
        </w:trPr>
        <w:tc>
          <w:tcPr>
            <w:tcW w:w="3750" w:type="pct"/>
            <w:vAlign w:val="bottom"/>
          </w:tcPr>
          <w:p w14:paraId="49401D72" w14:textId="77777777" w:rsidR="00E215EC" w:rsidRPr="009A2CB9" w:rsidRDefault="00E215EC" w:rsidP="00A41B3B">
            <w:pPr>
              <w:rPr>
                <w:rFonts w:cstheme="minorHAnsi"/>
                <w:szCs w:val="20"/>
              </w:rPr>
            </w:pPr>
            <w:r w:rsidRPr="009A2CB9">
              <w:rPr>
                <w:rFonts w:cstheme="minorHAnsi"/>
                <w:szCs w:val="20"/>
              </w:rPr>
              <w:t>Gives you a wide range of careers options</w:t>
            </w:r>
          </w:p>
        </w:tc>
        <w:tc>
          <w:tcPr>
            <w:tcW w:w="1250" w:type="pct"/>
          </w:tcPr>
          <w:p w14:paraId="3BB6709C" w14:textId="77777777" w:rsidR="00E215EC" w:rsidRPr="009A2CB9" w:rsidRDefault="00E215EC" w:rsidP="00A41B3B">
            <w:pPr>
              <w:jc w:val="center"/>
              <w:rPr>
                <w:rFonts w:cstheme="minorHAnsi"/>
                <w:szCs w:val="20"/>
              </w:rPr>
            </w:pPr>
            <w:r w:rsidRPr="009A2CB9">
              <w:rPr>
                <w:rFonts w:cstheme="minorHAnsi"/>
                <w:szCs w:val="20"/>
              </w:rPr>
              <w:t>9</w:t>
            </w:r>
          </w:p>
        </w:tc>
      </w:tr>
      <w:tr w:rsidR="00E215EC" w:rsidRPr="009A2CB9" w14:paraId="6738D346" w14:textId="77777777" w:rsidTr="00D41893">
        <w:trPr>
          <w:trHeight w:val="223"/>
        </w:trPr>
        <w:tc>
          <w:tcPr>
            <w:tcW w:w="3750" w:type="pct"/>
            <w:vAlign w:val="bottom"/>
          </w:tcPr>
          <w:p w14:paraId="7C51C40F" w14:textId="77777777" w:rsidR="00E215EC" w:rsidRPr="009A2CB9" w:rsidRDefault="00E215EC" w:rsidP="00A41B3B">
            <w:pPr>
              <w:rPr>
                <w:rFonts w:cstheme="minorHAnsi"/>
                <w:szCs w:val="20"/>
              </w:rPr>
            </w:pPr>
            <w:r w:rsidRPr="009A2CB9">
              <w:rPr>
                <w:rFonts w:cstheme="minorHAnsi"/>
                <w:szCs w:val="20"/>
              </w:rPr>
              <w:t>This subject teaches you creativity skills</w:t>
            </w:r>
          </w:p>
        </w:tc>
        <w:tc>
          <w:tcPr>
            <w:tcW w:w="1250" w:type="pct"/>
          </w:tcPr>
          <w:p w14:paraId="67DB682F" w14:textId="77777777" w:rsidR="00E215EC" w:rsidRPr="009A2CB9" w:rsidRDefault="00E215EC" w:rsidP="00A41B3B">
            <w:pPr>
              <w:jc w:val="center"/>
              <w:rPr>
                <w:rFonts w:cstheme="minorHAnsi"/>
                <w:szCs w:val="20"/>
              </w:rPr>
            </w:pPr>
            <w:r w:rsidRPr="009A2CB9">
              <w:rPr>
                <w:rFonts w:cstheme="minorHAnsi"/>
                <w:szCs w:val="20"/>
              </w:rPr>
              <w:t>10</w:t>
            </w:r>
          </w:p>
        </w:tc>
      </w:tr>
      <w:tr w:rsidR="00E215EC" w:rsidRPr="009A2CB9" w14:paraId="36DDD3FD" w14:textId="77777777" w:rsidTr="00D41893">
        <w:trPr>
          <w:trHeight w:val="223"/>
        </w:trPr>
        <w:tc>
          <w:tcPr>
            <w:tcW w:w="3750" w:type="pct"/>
            <w:vAlign w:val="bottom"/>
          </w:tcPr>
          <w:p w14:paraId="0A0E1C78" w14:textId="77777777" w:rsidR="00E215EC" w:rsidRPr="009A2CB9" w:rsidRDefault="00E215EC" w:rsidP="00A41B3B">
            <w:pPr>
              <w:rPr>
                <w:rFonts w:cstheme="minorHAnsi"/>
                <w:szCs w:val="20"/>
              </w:rPr>
            </w:pPr>
            <w:r w:rsidRPr="009A2CB9">
              <w:rPr>
                <w:rFonts w:cstheme="minorHAnsi"/>
                <w:szCs w:val="20"/>
              </w:rPr>
              <w:t>This subject teaches you how to be innovative</w:t>
            </w:r>
          </w:p>
        </w:tc>
        <w:tc>
          <w:tcPr>
            <w:tcW w:w="1250" w:type="pct"/>
          </w:tcPr>
          <w:p w14:paraId="5A66DA9E" w14:textId="77777777" w:rsidR="00E215EC" w:rsidRPr="009A2CB9" w:rsidRDefault="00E215EC" w:rsidP="00A41B3B">
            <w:pPr>
              <w:jc w:val="center"/>
              <w:rPr>
                <w:rFonts w:cstheme="minorHAnsi"/>
                <w:szCs w:val="20"/>
              </w:rPr>
            </w:pPr>
            <w:r w:rsidRPr="009A2CB9">
              <w:rPr>
                <w:rFonts w:cstheme="minorHAnsi"/>
                <w:szCs w:val="20"/>
              </w:rPr>
              <w:t>11</w:t>
            </w:r>
          </w:p>
        </w:tc>
      </w:tr>
      <w:tr w:rsidR="00E215EC" w:rsidRPr="009A2CB9" w14:paraId="43EC5A54" w14:textId="77777777" w:rsidTr="00D41893">
        <w:trPr>
          <w:trHeight w:val="223"/>
        </w:trPr>
        <w:tc>
          <w:tcPr>
            <w:tcW w:w="3750" w:type="pct"/>
            <w:vAlign w:val="bottom"/>
          </w:tcPr>
          <w:p w14:paraId="771A5CA9" w14:textId="77777777" w:rsidR="00E215EC" w:rsidRPr="009A2CB9" w:rsidRDefault="00E215EC" w:rsidP="00A41B3B">
            <w:pPr>
              <w:rPr>
                <w:rFonts w:cstheme="minorHAnsi"/>
                <w:szCs w:val="20"/>
              </w:rPr>
            </w:pPr>
            <w:r w:rsidRPr="009A2CB9">
              <w:rPr>
                <w:rFonts w:cstheme="minorHAnsi"/>
                <w:szCs w:val="20"/>
              </w:rPr>
              <w:t>This subject teaches you logical thinking</w:t>
            </w:r>
          </w:p>
        </w:tc>
        <w:tc>
          <w:tcPr>
            <w:tcW w:w="1250" w:type="pct"/>
          </w:tcPr>
          <w:p w14:paraId="4961B1BC" w14:textId="77777777" w:rsidR="00E215EC" w:rsidRPr="009A2CB9" w:rsidRDefault="00E215EC" w:rsidP="00A41B3B">
            <w:pPr>
              <w:jc w:val="center"/>
              <w:rPr>
                <w:rFonts w:cstheme="minorHAnsi"/>
                <w:szCs w:val="20"/>
              </w:rPr>
            </w:pPr>
            <w:r w:rsidRPr="009A2CB9">
              <w:rPr>
                <w:rFonts w:cstheme="minorHAnsi"/>
                <w:szCs w:val="20"/>
              </w:rPr>
              <w:t>12</w:t>
            </w:r>
          </w:p>
        </w:tc>
      </w:tr>
      <w:tr w:rsidR="00E215EC" w:rsidRPr="009A2CB9" w14:paraId="313546C0" w14:textId="77777777" w:rsidTr="00D41893">
        <w:trPr>
          <w:trHeight w:val="233"/>
        </w:trPr>
        <w:tc>
          <w:tcPr>
            <w:tcW w:w="3750" w:type="pct"/>
            <w:vAlign w:val="bottom"/>
          </w:tcPr>
          <w:p w14:paraId="5D522AF8" w14:textId="77777777" w:rsidR="00E215EC" w:rsidRPr="009A2CB9" w:rsidRDefault="00E215EC" w:rsidP="00A41B3B">
            <w:pPr>
              <w:rPr>
                <w:rFonts w:cstheme="minorHAnsi"/>
                <w:szCs w:val="20"/>
              </w:rPr>
            </w:pPr>
            <w:r w:rsidRPr="009A2CB9">
              <w:rPr>
                <w:rFonts w:cstheme="minorHAnsi"/>
                <w:szCs w:val="20"/>
              </w:rPr>
              <w:t>It is an essential life skill</w:t>
            </w:r>
          </w:p>
        </w:tc>
        <w:tc>
          <w:tcPr>
            <w:tcW w:w="1250" w:type="pct"/>
          </w:tcPr>
          <w:p w14:paraId="34475FDC" w14:textId="77777777" w:rsidR="00E215EC" w:rsidRPr="009A2CB9" w:rsidRDefault="00E215EC" w:rsidP="00A41B3B">
            <w:pPr>
              <w:jc w:val="center"/>
              <w:rPr>
                <w:rFonts w:cstheme="minorHAnsi"/>
                <w:szCs w:val="20"/>
              </w:rPr>
            </w:pPr>
            <w:r w:rsidRPr="009A2CB9">
              <w:rPr>
                <w:rFonts w:cstheme="minorHAnsi"/>
                <w:szCs w:val="20"/>
              </w:rPr>
              <w:t>13</w:t>
            </w:r>
          </w:p>
        </w:tc>
      </w:tr>
      <w:tr w:rsidR="00E215EC" w:rsidRPr="009A2CB9" w14:paraId="0E6AA57F" w14:textId="77777777" w:rsidTr="00D41893">
        <w:trPr>
          <w:trHeight w:val="223"/>
        </w:trPr>
        <w:tc>
          <w:tcPr>
            <w:tcW w:w="3750" w:type="pct"/>
            <w:vAlign w:val="bottom"/>
          </w:tcPr>
          <w:p w14:paraId="63E806B2" w14:textId="77777777" w:rsidR="00E215EC" w:rsidRPr="009A2CB9" w:rsidRDefault="00E215EC" w:rsidP="00A41B3B">
            <w:pPr>
              <w:rPr>
                <w:rFonts w:cstheme="minorHAnsi"/>
                <w:szCs w:val="20"/>
              </w:rPr>
            </w:pPr>
            <w:r w:rsidRPr="009A2CB9">
              <w:rPr>
                <w:rFonts w:cstheme="minorHAnsi"/>
                <w:szCs w:val="20"/>
              </w:rPr>
              <w:t>These skills are needed for well-paying jobs</w:t>
            </w:r>
          </w:p>
        </w:tc>
        <w:tc>
          <w:tcPr>
            <w:tcW w:w="1250" w:type="pct"/>
          </w:tcPr>
          <w:p w14:paraId="5755B76D" w14:textId="77777777" w:rsidR="00E215EC" w:rsidRPr="009A2CB9" w:rsidRDefault="00E215EC" w:rsidP="00A41B3B">
            <w:pPr>
              <w:jc w:val="center"/>
              <w:rPr>
                <w:rFonts w:cstheme="minorHAnsi"/>
                <w:szCs w:val="20"/>
              </w:rPr>
            </w:pPr>
            <w:r w:rsidRPr="009A2CB9">
              <w:rPr>
                <w:rFonts w:cstheme="minorHAnsi"/>
                <w:szCs w:val="20"/>
              </w:rPr>
              <w:t>14</w:t>
            </w:r>
          </w:p>
        </w:tc>
      </w:tr>
      <w:tr w:rsidR="00E215EC" w:rsidRPr="009A2CB9" w14:paraId="540D6267" w14:textId="77777777" w:rsidTr="00D41893">
        <w:trPr>
          <w:trHeight w:val="223"/>
        </w:trPr>
        <w:tc>
          <w:tcPr>
            <w:tcW w:w="3750" w:type="pct"/>
            <w:vAlign w:val="bottom"/>
          </w:tcPr>
          <w:p w14:paraId="2C5BA4E5" w14:textId="77777777" w:rsidR="00E215EC" w:rsidRPr="009A2CB9" w:rsidRDefault="00E215EC" w:rsidP="00A41B3B">
            <w:pPr>
              <w:rPr>
                <w:rFonts w:cstheme="minorHAnsi"/>
                <w:szCs w:val="20"/>
              </w:rPr>
            </w:pPr>
            <w:r w:rsidRPr="009A2CB9">
              <w:rPr>
                <w:rFonts w:cstheme="minorHAnsi"/>
                <w:szCs w:val="20"/>
              </w:rPr>
              <w:t>These skills are in high demand</w:t>
            </w:r>
          </w:p>
        </w:tc>
        <w:tc>
          <w:tcPr>
            <w:tcW w:w="1250" w:type="pct"/>
          </w:tcPr>
          <w:p w14:paraId="52D1C207" w14:textId="77777777" w:rsidR="00E215EC" w:rsidRPr="009A2CB9" w:rsidRDefault="00E215EC" w:rsidP="00A41B3B">
            <w:pPr>
              <w:jc w:val="center"/>
              <w:rPr>
                <w:rFonts w:cstheme="minorHAnsi"/>
                <w:szCs w:val="20"/>
              </w:rPr>
            </w:pPr>
            <w:r w:rsidRPr="009A2CB9">
              <w:rPr>
                <w:rFonts w:cstheme="minorHAnsi"/>
                <w:szCs w:val="20"/>
              </w:rPr>
              <w:t>15</w:t>
            </w:r>
          </w:p>
        </w:tc>
      </w:tr>
      <w:tr w:rsidR="00E215EC" w:rsidRPr="009A2CB9" w14:paraId="4F8F22FD" w14:textId="77777777" w:rsidTr="00D41893">
        <w:trPr>
          <w:trHeight w:val="223"/>
        </w:trPr>
        <w:tc>
          <w:tcPr>
            <w:tcW w:w="3750" w:type="pct"/>
            <w:vAlign w:val="bottom"/>
          </w:tcPr>
          <w:p w14:paraId="2084FDC9"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2908BEDE" w14:textId="77777777" w:rsidR="00E215EC" w:rsidRPr="009A2CB9" w:rsidRDefault="00E215EC" w:rsidP="00A41B3B">
            <w:pPr>
              <w:jc w:val="center"/>
              <w:rPr>
                <w:rFonts w:cstheme="minorHAnsi"/>
                <w:szCs w:val="20"/>
              </w:rPr>
            </w:pPr>
            <w:r w:rsidRPr="009A2CB9">
              <w:rPr>
                <w:rFonts w:cstheme="minorHAnsi"/>
                <w:szCs w:val="20"/>
              </w:rPr>
              <w:t>98</w:t>
            </w:r>
          </w:p>
        </w:tc>
      </w:tr>
    </w:tbl>
    <w:p w14:paraId="11AD6F5A" w14:textId="77777777" w:rsidR="009A2CB9" w:rsidRPr="009A2CB9" w:rsidRDefault="009A2CB9" w:rsidP="009A2CB9">
      <w:pPr>
        <w:pStyle w:val="ListParagraph"/>
        <w:numPr>
          <w:ilvl w:val="0"/>
          <w:numId w:val="0"/>
        </w:numPr>
        <w:ind w:left="720"/>
        <w:rPr>
          <w:rFonts w:cstheme="minorHAnsi"/>
          <w:szCs w:val="20"/>
        </w:rPr>
      </w:pPr>
    </w:p>
    <w:p w14:paraId="290D3B15" w14:textId="08E699F8"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How </w:t>
      </w:r>
      <w:r w:rsidRPr="009A2CB9">
        <w:rPr>
          <w:rFonts w:cstheme="minorHAnsi"/>
          <w:b/>
          <w:szCs w:val="20"/>
        </w:rPr>
        <w:t>confident</w:t>
      </w:r>
      <w:r w:rsidRPr="009A2CB9">
        <w:rPr>
          <w:rFonts w:cstheme="minorHAnsi"/>
          <w:szCs w:val="20"/>
        </w:rPr>
        <w:t xml:space="preserve"> do you feel that you can study and get good results in each of the following subjects? </w:t>
      </w:r>
    </w:p>
    <w:p w14:paraId="7BA06446" w14:textId="743DE207"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549"/>
        <w:gridCol w:w="1552"/>
        <w:gridCol w:w="1429"/>
        <w:gridCol w:w="1570"/>
        <w:gridCol w:w="1550"/>
      </w:tblGrid>
      <w:tr w:rsidR="00E215EC" w:rsidRPr="009A2CB9" w14:paraId="281B65D2" w14:textId="77777777" w:rsidTr="00176E4A">
        <w:trPr>
          <w:trHeight w:val="577"/>
        </w:trPr>
        <w:tc>
          <w:tcPr>
            <w:tcW w:w="755" w:type="pct"/>
            <w:shd w:val="clear" w:color="auto" w:fill="auto"/>
            <w:vAlign w:val="bottom"/>
            <w:hideMark/>
          </w:tcPr>
          <w:p w14:paraId="5333D4D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860" w:type="pct"/>
            <w:shd w:val="clear" w:color="auto" w:fill="auto"/>
            <w:vAlign w:val="center"/>
            <w:hideMark/>
          </w:tcPr>
          <w:p w14:paraId="0679A01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Not confident  at all</w:t>
            </w:r>
          </w:p>
        </w:tc>
        <w:tc>
          <w:tcPr>
            <w:tcW w:w="861" w:type="pct"/>
            <w:shd w:val="clear" w:color="auto" w:fill="auto"/>
            <w:vAlign w:val="center"/>
            <w:hideMark/>
          </w:tcPr>
          <w:p w14:paraId="0300481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Not really confident </w:t>
            </w:r>
          </w:p>
        </w:tc>
        <w:tc>
          <w:tcPr>
            <w:tcW w:w="793" w:type="pct"/>
          </w:tcPr>
          <w:p w14:paraId="3CDB3044"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 confident or not confident</w:t>
            </w:r>
          </w:p>
        </w:tc>
        <w:tc>
          <w:tcPr>
            <w:tcW w:w="871" w:type="pct"/>
            <w:shd w:val="clear" w:color="auto" w:fill="auto"/>
            <w:vAlign w:val="center"/>
            <w:hideMark/>
          </w:tcPr>
          <w:p w14:paraId="3FD76F3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Somewhat confident </w:t>
            </w:r>
          </w:p>
        </w:tc>
        <w:tc>
          <w:tcPr>
            <w:tcW w:w="860" w:type="pct"/>
            <w:shd w:val="clear" w:color="auto" w:fill="auto"/>
            <w:vAlign w:val="center"/>
            <w:hideMark/>
          </w:tcPr>
          <w:p w14:paraId="46D302B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 xml:space="preserve">Very confident </w:t>
            </w:r>
          </w:p>
        </w:tc>
      </w:tr>
      <w:tr w:rsidR="00176E4A" w:rsidRPr="009A2CB9" w14:paraId="7B12AAC4" w14:textId="77777777" w:rsidTr="00176E4A">
        <w:trPr>
          <w:trHeight w:val="288"/>
        </w:trPr>
        <w:tc>
          <w:tcPr>
            <w:tcW w:w="755" w:type="pct"/>
            <w:shd w:val="clear" w:color="auto" w:fill="auto"/>
            <w:noWrap/>
            <w:vAlign w:val="center"/>
            <w:hideMark/>
          </w:tcPr>
          <w:p w14:paraId="3E1DE62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Science</w:t>
            </w:r>
          </w:p>
        </w:tc>
        <w:tc>
          <w:tcPr>
            <w:tcW w:w="860" w:type="pct"/>
            <w:shd w:val="clear" w:color="auto" w:fill="auto"/>
            <w:vAlign w:val="center"/>
            <w:hideMark/>
          </w:tcPr>
          <w:p w14:paraId="1C126CB6" w14:textId="12F0F5F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09E14B1A" w14:textId="7A4BFA8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230AD4C7" w14:textId="4FD837E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71918FD6" w14:textId="6BD6166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7847F1C2" w14:textId="3C40253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77611D80" w14:textId="77777777" w:rsidTr="00176E4A">
        <w:trPr>
          <w:trHeight w:val="288"/>
        </w:trPr>
        <w:tc>
          <w:tcPr>
            <w:tcW w:w="755" w:type="pct"/>
            <w:shd w:val="clear" w:color="auto" w:fill="auto"/>
            <w:vAlign w:val="bottom"/>
            <w:hideMark/>
          </w:tcPr>
          <w:p w14:paraId="162E14D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Technology</w:t>
            </w:r>
          </w:p>
        </w:tc>
        <w:tc>
          <w:tcPr>
            <w:tcW w:w="860" w:type="pct"/>
            <w:shd w:val="clear" w:color="auto" w:fill="auto"/>
            <w:vAlign w:val="center"/>
            <w:hideMark/>
          </w:tcPr>
          <w:p w14:paraId="00E17A42" w14:textId="681617D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651BF1C4" w14:textId="7B80CB7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7C16EA75" w14:textId="170B1C2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162D7248" w14:textId="42AEE2C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6885FDA9" w14:textId="497C57F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E1A4CDA" w14:textId="77777777" w:rsidTr="00176E4A">
        <w:trPr>
          <w:trHeight w:val="288"/>
        </w:trPr>
        <w:tc>
          <w:tcPr>
            <w:tcW w:w="755" w:type="pct"/>
            <w:shd w:val="clear" w:color="auto" w:fill="auto"/>
            <w:vAlign w:val="bottom"/>
            <w:hideMark/>
          </w:tcPr>
          <w:p w14:paraId="63B5A0EC"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Engineering </w:t>
            </w:r>
          </w:p>
        </w:tc>
        <w:tc>
          <w:tcPr>
            <w:tcW w:w="860" w:type="pct"/>
            <w:shd w:val="clear" w:color="auto" w:fill="auto"/>
            <w:vAlign w:val="center"/>
            <w:hideMark/>
          </w:tcPr>
          <w:p w14:paraId="49EB6D74" w14:textId="5AB8949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67D2CE4F" w14:textId="53D3C3F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1D419E5E" w14:textId="7E11037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796544AD" w14:textId="24BF482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3D089A75" w14:textId="5EFA5F3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400B451" w14:textId="77777777" w:rsidTr="00176E4A">
        <w:trPr>
          <w:trHeight w:val="288"/>
        </w:trPr>
        <w:tc>
          <w:tcPr>
            <w:tcW w:w="755" w:type="pct"/>
            <w:shd w:val="clear" w:color="auto" w:fill="auto"/>
            <w:vAlign w:val="bottom"/>
            <w:hideMark/>
          </w:tcPr>
          <w:p w14:paraId="22031293"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Maths</w:t>
            </w:r>
          </w:p>
        </w:tc>
        <w:tc>
          <w:tcPr>
            <w:tcW w:w="860" w:type="pct"/>
            <w:shd w:val="clear" w:color="auto" w:fill="auto"/>
            <w:vAlign w:val="center"/>
            <w:hideMark/>
          </w:tcPr>
          <w:p w14:paraId="6AEC60E6" w14:textId="030DDC5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861" w:type="pct"/>
            <w:shd w:val="clear" w:color="auto" w:fill="auto"/>
            <w:vAlign w:val="center"/>
            <w:hideMark/>
          </w:tcPr>
          <w:p w14:paraId="094E4D0C" w14:textId="61003D6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793" w:type="pct"/>
            <w:vAlign w:val="center"/>
          </w:tcPr>
          <w:p w14:paraId="1BEE71A5" w14:textId="61402D1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871" w:type="pct"/>
            <w:shd w:val="clear" w:color="auto" w:fill="auto"/>
            <w:vAlign w:val="center"/>
            <w:hideMark/>
          </w:tcPr>
          <w:p w14:paraId="258A87D5" w14:textId="3727339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860" w:type="pct"/>
            <w:shd w:val="clear" w:color="auto" w:fill="auto"/>
            <w:vAlign w:val="center"/>
            <w:hideMark/>
          </w:tcPr>
          <w:p w14:paraId="4E89B565" w14:textId="274762B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5ADED3B6" w14:textId="77777777" w:rsidR="00E215EC" w:rsidRPr="009A2CB9" w:rsidRDefault="00E215EC" w:rsidP="00E215EC">
      <w:pPr>
        <w:rPr>
          <w:rFonts w:cstheme="minorHAnsi"/>
          <w:szCs w:val="20"/>
        </w:rPr>
      </w:pPr>
    </w:p>
    <w:p w14:paraId="316CC1CA"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Why do you think you don’t feel confident with the [insert subject]? </w:t>
      </w:r>
    </w:p>
    <w:p w14:paraId="018E08C4" w14:textId="3F8FB5F6" w:rsidR="00D41893" w:rsidRPr="00D41893" w:rsidRDefault="00D41893" w:rsidP="00D41893">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THOSE WHO SAID ‘NOT CONFIDENT AT ALL’ OR ‘NOT REALLY CONFIDENT TO EACH SUBJECT’.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45F54355" w14:textId="77777777" w:rsidTr="00D41893">
        <w:tc>
          <w:tcPr>
            <w:tcW w:w="3750" w:type="pct"/>
            <w:vAlign w:val="bottom"/>
          </w:tcPr>
          <w:p w14:paraId="73F019C7" w14:textId="77777777" w:rsidR="00E215EC" w:rsidRPr="009A2CB9" w:rsidRDefault="00E215EC" w:rsidP="00A41B3B">
            <w:pPr>
              <w:rPr>
                <w:rFonts w:cstheme="minorHAnsi"/>
                <w:szCs w:val="20"/>
              </w:rPr>
            </w:pPr>
            <w:r w:rsidRPr="009A2CB9">
              <w:rPr>
                <w:rFonts w:cstheme="minorHAnsi"/>
                <w:szCs w:val="20"/>
              </w:rPr>
              <w:lastRenderedPageBreak/>
              <w:t>I’m not very good at it</w:t>
            </w:r>
          </w:p>
        </w:tc>
        <w:tc>
          <w:tcPr>
            <w:tcW w:w="1250" w:type="pct"/>
          </w:tcPr>
          <w:p w14:paraId="5D19E865"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78D4CF15" w14:textId="77777777" w:rsidTr="00D41893">
        <w:tc>
          <w:tcPr>
            <w:tcW w:w="3750" w:type="pct"/>
            <w:vAlign w:val="bottom"/>
          </w:tcPr>
          <w:p w14:paraId="6D24E925" w14:textId="77777777" w:rsidR="00E215EC" w:rsidRPr="009A2CB9" w:rsidRDefault="00E215EC" w:rsidP="00A41B3B">
            <w:pPr>
              <w:rPr>
                <w:rFonts w:cstheme="minorHAnsi"/>
                <w:szCs w:val="20"/>
              </w:rPr>
            </w:pPr>
            <w:r w:rsidRPr="009A2CB9">
              <w:rPr>
                <w:rFonts w:cstheme="minorHAnsi"/>
                <w:szCs w:val="20"/>
              </w:rPr>
              <w:t>I’m not interested in it</w:t>
            </w:r>
          </w:p>
        </w:tc>
        <w:tc>
          <w:tcPr>
            <w:tcW w:w="1250" w:type="pct"/>
          </w:tcPr>
          <w:p w14:paraId="3C112568"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151D8743" w14:textId="77777777" w:rsidTr="00D41893">
        <w:tc>
          <w:tcPr>
            <w:tcW w:w="3750" w:type="pct"/>
            <w:vAlign w:val="bottom"/>
          </w:tcPr>
          <w:p w14:paraId="171963B3" w14:textId="77777777" w:rsidR="00E215EC" w:rsidRPr="009A2CB9" w:rsidRDefault="00E215EC" w:rsidP="00A41B3B">
            <w:pPr>
              <w:rPr>
                <w:rFonts w:cstheme="minorHAnsi"/>
                <w:szCs w:val="20"/>
              </w:rPr>
            </w:pPr>
            <w:r w:rsidRPr="009A2CB9">
              <w:rPr>
                <w:rFonts w:cstheme="minorHAnsi"/>
                <w:szCs w:val="20"/>
              </w:rPr>
              <w:t>I don’t like it</w:t>
            </w:r>
          </w:p>
        </w:tc>
        <w:tc>
          <w:tcPr>
            <w:tcW w:w="1250" w:type="pct"/>
          </w:tcPr>
          <w:p w14:paraId="4412824C"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54C183A1" w14:textId="77777777" w:rsidTr="00D41893">
        <w:tc>
          <w:tcPr>
            <w:tcW w:w="3750" w:type="pct"/>
            <w:vAlign w:val="bottom"/>
          </w:tcPr>
          <w:p w14:paraId="28DACD2A" w14:textId="77777777" w:rsidR="00E215EC" w:rsidRPr="009A2CB9" w:rsidRDefault="00E215EC" w:rsidP="00A41B3B">
            <w:pPr>
              <w:rPr>
                <w:rFonts w:cstheme="minorHAnsi"/>
                <w:szCs w:val="20"/>
              </w:rPr>
            </w:pPr>
            <w:r w:rsidRPr="009A2CB9">
              <w:rPr>
                <w:rFonts w:cstheme="minorHAnsi"/>
                <w:szCs w:val="20"/>
              </w:rPr>
              <w:t>It’s too hard/difficult</w:t>
            </w:r>
          </w:p>
        </w:tc>
        <w:tc>
          <w:tcPr>
            <w:tcW w:w="1250" w:type="pct"/>
          </w:tcPr>
          <w:p w14:paraId="6CFD8418"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3FE0ECF5" w14:textId="77777777" w:rsidTr="00D41893">
        <w:tc>
          <w:tcPr>
            <w:tcW w:w="3750" w:type="pct"/>
            <w:vAlign w:val="bottom"/>
          </w:tcPr>
          <w:p w14:paraId="1EE39B85" w14:textId="77777777" w:rsidR="00E215EC" w:rsidRPr="009A2CB9" w:rsidRDefault="00E215EC" w:rsidP="00A41B3B">
            <w:pPr>
              <w:rPr>
                <w:rFonts w:cstheme="minorHAnsi"/>
                <w:szCs w:val="20"/>
              </w:rPr>
            </w:pPr>
            <w:r w:rsidRPr="009A2CB9">
              <w:rPr>
                <w:rFonts w:cstheme="minorHAnsi"/>
                <w:szCs w:val="20"/>
              </w:rPr>
              <w:t>I don’t understand it</w:t>
            </w:r>
          </w:p>
        </w:tc>
        <w:tc>
          <w:tcPr>
            <w:tcW w:w="1250" w:type="pct"/>
          </w:tcPr>
          <w:p w14:paraId="1CD2039A"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262EBB0C" w14:textId="77777777" w:rsidTr="00D41893">
        <w:tc>
          <w:tcPr>
            <w:tcW w:w="3750" w:type="pct"/>
            <w:vAlign w:val="bottom"/>
          </w:tcPr>
          <w:p w14:paraId="32EF4DD1" w14:textId="77777777" w:rsidR="00E215EC" w:rsidRPr="009A2CB9" w:rsidRDefault="00E215EC" w:rsidP="00A41B3B">
            <w:pPr>
              <w:rPr>
                <w:rFonts w:cstheme="minorHAnsi"/>
                <w:szCs w:val="20"/>
              </w:rPr>
            </w:pPr>
            <w:r w:rsidRPr="009A2CB9">
              <w:rPr>
                <w:rFonts w:cstheme="minorHAnsi"/>
                <w:szCs w:val="20"/>
              </w:rPr>
              <w:t>I’m not very smart</w:t>
            </w:r>
          </w:p>
        </w:tc>
        <w:tc>
          <w:tcPr>
            <w:tcW w:w="1250" w:type="pct"/>
          </w:tcPr>
          <w:p w14:paraId="21892A76"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01561EC3" w14:textId="77777777" w:rsidTr="00D41893">
        <w:tc>
          <w:tcPr>
            <w:tcW w:w="3750" w:type="pct"/>
            <w:vAlign w:val="bottom"/>
          </w:tcPr>
          <w:p w14:paraId="69CA8E74" w14:textId="77777777" w:rsidR="00E215EC" w:rsidRPr="009A2CB9" w:rsidRDefault="00E215EC" w:rsidP="00A41B3B">
            <w:pPr>
              <w:rPr>
                <w:rFonts w:cstheme="minorHAnsi"/>
                <w:szCs w:val="20"/>
              </w:rPr>
            </w:pPr>
            <w:r w:rsidRPr="009A2CB9">
              <w:rPr>
                <w:rFonts w:cstheme="minorHAnsi"/>
                <w:szCs w:val="20"/>
              </w:rPr>
              <w:t>I have failed at this subject before</w:t>
            </w:r>
          </w:p>
        </w:tc>
        <w:tc>
          <w:tcPr>
            <w:tcW w:w="1250" w:type="pct"/>
          </w:tcPr>
          <w:p w14:paraId="1AC7E2D7"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7B300F1A" w14:textId="77777777" w:rsidTr="00D41893">
        <w:tc>
          <w:tcPr>
            <w:tcW w:w="3750" w:type="pct"/>
            <w:vAlign w:val="bottom"/>
          </w:tcPr>
          <w:p w14:paraId="5FE6CB58" w14:textId="77777777" w:rsidR="00E215EC" w:rsidRPr="009A2CB9" w:rsidRDefault="00E215EC" w:rsidP="00A41B3B">
            <w:pPr>
              <w:rPr>
                <w:rFonts w:cstheme="minorHAnsi"/>
                <w:szCs w:val="20"/>
              </w:rPr>
            </w:pPr>
            <w:r w:rsidRPr="009A2CB9">
              <w:rPr>
                <w:rFonts w:cstheme="minorHAnsi"/>
                <w:szCs w:val="20"/>
              </w:rPr>
              <w:t>It’s boring</w:t>
            </w:r>
          </w:p>
        </w:tc>
        <w:tc>
          <w:tcPr>
            <w:tcW w:w="1250" w:type="pct"/>
          </w:tcPr>
          <w:p w14:paraId="3413EB21"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5803C6CA" w14:textId="77777777" w:rsidTr="00D41893">
        <w:tc>
          <w:tcPr>
            <w:tcW w:w="3750" w:type="pct"/>
            <w:vAlign w:val="bottom"/>
          </w:tcPr>
          <w:p w14:paraId="7DC04889" w14:textId="77777777" w:rsidR="00E215EC" w:rsidRPr="009A2CB9" w:rsidRDefault="00E215EC" w:rsidP="00A41B3B">
            <w:pPr>
              <w:rPr>
                <w:rFonts w:cstheme="minorHAnsi"/>
                <w:szCs w:val="20"/>
              </w:rPr>
            </w:pPr>
            <w:r w:rsidRPr="009A2CB9">
              <w:rPr>
                <w:rFonts w:cstheme="minorHAnsi"/>
                <w:szCs w:val="20"/>
              </w:rPr>
              <w:t>I haven’t studied it before</w:t>
            </w:r>
          </w:p>
        </w:tc>
        <w:tc>
          <w:tcPr>
            <w:tcW w:w="1250" w:type="pct"/>
          </w:tcPr>
          <w:p w14:paraId="54ABA5C8" w14:textId="77777777" w:rsidR="00E215EC" w:rsidRPr="009A2CB9" w:rsidRDefault="00E215EC" w:rsidP="00A41B3B">
            <w:pPr>
              <w:jc w:val="center"/>
              <w:rPr>
                <w:rFonts w:cstheme="minorHAnsi"/>
                <w:szCs w:val="20"/>
              </w:rPr>
            </w:pPr>
            <w:r w:rsidRPr="009A2CB9">
              <w:rPr>
                <w:rFonts w:cstheme="minorHAnsi"/>
                <w:szCs w:val="20"/>
              </w:rPr>
              <w:t>9</w:t>
            </w:r>
          </w:p>
        </w:tc>
      </w:tr>
      <w:tr w:rsidR="00E215EC" w:rsidRPr="009A2CB9" w14:paraId="25C60E01" w14:textId="77777777" w:rsidTr="00D41893">
        <w:tc>
          <w:tcPr>
            <w:tcW w:w="3750" w:type="pct"/>
            <w:vAlign w:val="bottom"/>
          </w:tcPr>
          <w:p w14:paraId="23EE2B1F" w14:textId="77777777" w:rsidR="00E215EC" w:rsidRPr="009A2CB9" w:rsidRDefault="00E215EC" w:rsidP="00A41B3B">
            <w:pPr>
              <w:rPr>
                <w:rFonts w:cstheme="minorHAnsi"/>
                <w:szCs w:val="20"/>
              </w:rPr>
            </w:pPr>
            <w:r w:rsidRPr="009A2CB9">
              <w:rPr>
                <w:rFonts w:cstheme="minorHAnsi"/>
                <w:szCs w:val="20"/>
              </w:rPr>
              <w:t>It’s always changing</w:t>
            </w:r>
          </w:p>
        </w:tc>
        <w:tc>
          <w:tcPr>
            <w:tcW w:w="1250" w:type="pct"/>
          </w:tcPr>
          <w:p w14:paraId="02F901C8" w14:textId="77777777" w:rsidR="00E215EC" w:rsidRPr="009A2CB9" w:rsidRDefault="00E215EC" w:rsidP="00A41B3B">
            <w:pPr>
              <w:jc w:val="center"/>
              <w:rPr>
                <w:rFonts w:cstheme="minorHAnsi"/>
                <w:szCs w:val="20"/>
              </w:rPr>
            </w:pPr>
            <w:r w:rsidRPr="009A2CB9">
              <w:rPr>
                <w:rFonts w:cstheme="minorHAnsi"/>
                <w:szCs w:val="20"/>
              </w:rPr>
              <w:t>10</w:t>
            </w:r>
          </w:p>
        </w:tc>
      </w:tr>
      <w:tr w:rsidR="00E215EC" w:rsidRPr="009A2CB9" w14:paraId="4306CEBE" w14:textId="77777777" w:rsidTr="00D41893">
        <w:tc>
          <w:tcPr>
            <w:tcW w:w="3750" w:type="pct"/>
            <w:vAlign w:val="bottom"/>
          </w:tcPr>
          <w:p w14:paraId="3A14069F" w14:textId="10A05B6D" w:rsidR="00E215EC" w:rsidRPr="009A2CB9" w:rsidRDefault="00E215EC" w:rsidP="00A41B3B">
            <w:pPr>
              <w:rPr>
                <w:rFonts w:cstheme="minorHAnsi"/>
                <w:szCs w:val="20"/>
              </w:rPr>
            </w:pPr>
            <w:r w:rsidRPr="009A2CB9">
              <w:rPr>
                <w:rFonts w:cstheme="minorHAnsi"/>
                <w:szCs w:val="20"/>
              </w:rPr>
              <w:t xml:space="preserve">It requires Maths skills which I’m not good at </w:t>
            </w:r>
            <w:r w:rsidR="00D41893" w:rsidRPr="00D41893">
              <w:rPr>
                <w:rFonts w:cstheme="minorHAnsi"/>
                <w:color w:val="FF0000"/>
                <w:szCs w:val="20"/>
              </w:rPr>
              <w:t>[</w:t>
            </w:r>
            <w:r w:rsidR="00D41893" w:rsidRPr="009A2CB9">
              <w:rPr>
                <w:rFonts w:cstheme="minorHAnsi"/>
                <w:color w:val="FF0000"/>
                <w:szCs w:val="20"/>
              </w:rPr>
              <w:t>SHOW FOR SCIENCE, TECH, ENG</w:t>
            </w:r>
            <w:r w:rsidR="00D41893">
              <w:rPr>
                <w:rFonts w:cstheme="minorHAnsi"/>
                <w:color w:val="FF0000"/>
                <w:szCs w:val="20"/>
              </w:rPr>
              <w:t>]</w:t>
            </w:r>
          </w:p>
        </w:tc>
        <w:tc>
          <w:tcPr>
            <w:tcW w:w="1250" w:type="pct"/>
          </w:tcPr>
          <w:p w14:paraId="2D4ECC77" w14:textId="77777777" w:rsidR="00E215EC" w:rsidRPr="009A2CB9" w:rsidRDefault="00E215EC" w:rsidP="00A41B3B">
            <w:pPr>
              <w:jc w:val="center"/>
              <w:rPr>
                <w:rFonts w:cstheme="minorHAnsi"/>
                <w:szCs w:val="20"/>
              </w:rPr>
            </w:pPr>
            <w:r w:rsidRPr="009A2CB9">
              <w:rPr>
                <w:rFonts w:cstheme="minorHAnsi"/>
                <w:szCs w:val="20"/>
              </w:rPr>
              <w:t>11</w:t>
            </w:r>
          </w:p>
        </w:tc>
      </w:tr>
      <w:tr w:rsidR="00E215EC" w:rsidRPr="009A2CB9" w14:paraId="4D669D09" w14:textId="77777777" w:rsidTr="00D41893">
        <w:tc>
          <w:tcPr>
            <w:tcW w:w="3750" w:type="pct"/>
            <w:vAlign w:val="bottom"/>
          </w:tcPr>
          <w:p w14:paraId="77361CDF" w14:textId="77777777" w:rsidR="00E215EC" w:rsidRPr="009A2CB9" w:rsidRDefault="00E215EC" w:rsidP="00A41B3B">
            <w:pPr>
              <w:rPr>
                <w:rFonts w:cstheme="minorHAnsi"/>
                <w:szCs w:val="20"/>
              </w:rPr>
            </w:pPr>
            <w:r w:rsidRPr="009A2CB9">
              <w:rPr>
                <w:rFonts w:cstheme="minorHAnsi"/>
                <w:szCs w:val="20"/>
              </w:rPr>
              <w:t>It involves Physics skills which I’m not good at</w:t>
            </w:r>
          </w:p>
        </w:tc>
        <w:tc>
          <w:tcPr>
            <w:tcW w:w="1250" w:type="pct"/>
          </w:tcPr>
          <w:p w14:paraId="71FE8CA5" w14:textId="77777777" w:rsidR="00E215EC" w:rsidRPr="009A2CB9" w:rsidRDefault="00E215EC" w:rsidP="00A41B3B">
            <w:pPr>
              <w:jc w:val="center"/>
              <w:rPr>
                <w:rFonts w:cstheme="minorHAnsi"/>
                <w:szCs w:val="20"/>
              </w:rPr>
            </w:pPr>
            <w:r w:rsidRPr="009A2CB9">
              <w:rPr>
                <w:rFonts w:cstheme="minorHAnsi"/>
                <w:szCs w:val="20"/>
              </w:rPr>
              <w:t>12</w:t>
            </w:r>
          </w:p>
        </w:tc>
      </w:tr>
      <w:tr w:rsidR="00E215EC" w:rsidRPr="009A2CB9" w14:paraId="18AD4F05" w14:textId="77777777" w:rsidTr="00D41893">
        <w:tc>
          <w:tcPr>
            <w:tcW w:w="3750" w:type="pct"/>
            <w:vAlign w:val="bottom"/>
          </w:tcPr>
          <w:p w14:paraId="74A34F4A"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3825AEBD" w14:textId="77777777" w:rsidR="00E215EC" w:rsidRPr="009A2CB9" w:rsidRDefault="00E215EC" w:rsidP="00A41B3B">
            <w:pPr>
              <w:jc w:val="center"/>
              <w:rPr>
                <w:rFonts w:cstheme="minorHAnsi"/>
                <w:szCs w:val="20"/>
              </w:rPr>
            </w:pPr>
            <w:r w:rsidRPr="009A2CB9">
              <w:rPr>
                <w:rFonts w:cstheme="minorHAnsi"/>
                <w:szCs w:val="20"/>
              </w:rPr>
              <w:t>98</w:t>
            </w:r>
          </w:p>
        </w:tc>
      </w:tr>
    </w:tbl>
    <w:p w14:paraId="4BBD3BCC" w14:textId="77777777" w:rsidR="00E215EC" w:rsidRPr="009A2CB9" w:rsidRDefault="00E215EC" w:rsidP="00E215EC">
      <w:pPr>
        <w:rPr>
          <w:rFonts w:cstheme="minorHAnsi"/>
          <w:szCs w:val="20"/>
        </w:rPr>
      </w:pPr>
    </w:p>
    <w:p w14:paraId="35ABD7CD"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And what about outside of school/study, how confident do you feel you understand science and technology when people are talking about it or when you watch or read about on TV or online (e.g. a new discovery on the news, documentary on TV etc.)</w:t>
      </w:r>
    </w:p>
    <w:p w14:paraId="1C82B362" w14:textId="1A89BCC2"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20367E97" w14:textId="77777777" w:rsidTr="00D41893">
        <w:tc>
          <w:tcPr>
            <w:tcW w:w="3750" w:type="pct"/>
            <w:vAlign w:val="bottom"/>
          </w:tcPr>
          <w:p w14:paraId="5D287D42" w14:textId="77777777" w:rsidR="00E215EC" w:rsidRPr="009A2CB9" w:rsidRDefault="00E215EC" w:rsidP="00A41B3B">
            <w:pPr>
              <w:rPr>
                <w:rFonts w:cstheme="minorHAnsi"/>
                <w:szCs w:val="20"/>
              </w:rPr>
            </w:pPr>
            <w:r w:rsidRPr="009A2CB9">
              <w:rPr>
                <w:rFonts w:cstheme="minorHAnsi"/>
                <w:color w:val="000000"/>
                <w:szCs w:val="20"/>
              </w:rPr>
              <w:t>Not confident at all</w:t>
            </w:r>
          </w:p>
        </w:tc>
        <w:tc>
          <w:tcPr>
            <w:tcW w:w="1250" w:type="pct"/>
          </w:tcPr>
          <w:p w14:paraId="755A31D4"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4BCE2B76" w14:textId="77777777" w:rsidTr="00D41893">
        <w:tc>
          <w:tcPr>
            <w:tcW w:w="3750" w:type="pct"/>
            <w:vAlign w:val="bottom"/>
          </w:tcPr>
          <w:p w14:paraId="65A321F9" w14:textId="77777777" w:rsidR="00E215EC" w:rsidRPr="009A2CB9" w:rsidRDefault="00E215EC" w:rsidP="00A41B3B">
            <w:pPr>
              <w:rPr>
                <w:rFonts w:cstheme="minorHAnsi"/>
                <w:szCs w:val="20"/>
              </w:rPr>
            </w:pPr>
            <w:r w:rsidRPr="009A2CB9">
              <w:rPr>
                <w:rFonts w:cstheme="minorHAnsi"/>
                <w:color w:val="000000"/>
                <w:szCs w:val="20"/>
              </w:rPr>
              <w:t xml:space="preserve">Not really confident </w:t>
            </w:r>
          </w:p>
        </w:tc>
        <w:tc>
          <w:tcPr>
            <w:tcW w:w="1250" w:type="pct"/>
          </w:tcPr>
          <w:p w14:paraId="3E5B335C"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10366A28" w14:textId="77777777" w:rsidTr="00D41893">
        <w:tc>
          <w:tcPr>
            <w:tcW w:w="3750" w:type="pct"/>
            <w:vAlign w:val="bottom"/>
          </w:tcPr>
          <w:p w14:paraId="3F661BF1" w14:textId="77777777" w:rsidR="00E215EC" w:rsidRPr="009A2CB9" w:rsidRDefault="00E215EC" w:rsidP="00A41B3B">
            <w:pPr>
              <w:rPr>
                <w:rFonts w:cstheme="minorHAnsi"/>
                <w:szCs w:val="20"/>
              </w:rPr>
            </w:pPr>
            <w:r w:rsidRPr="009A2CB9">
              <w:rPr>
                <w:rFonts w:cstheme="minorHAnsi"/>
                <w:color w:val="000000"/>
                <w:szCs w:val="20"/>
              </w:rPr>
              <w:t>Neither confident or unconfident</w:t>
            </w:r>
          </w:p>
        </w:tc>
        <w:tc>
          <w:tcPr>
            <w:tcW w:w="1250" w:type="pct"/>
          </w:tcPr>
          <w:p w14:paraId="4B4AD0BB"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1F669B43" w14:textId="77777777" w:rsidTr="00D41893">
        <w:tc>
          <w:tcPr>
            <w:tcW w:w="3750" w:type="pct"/>
            <w:vAlign w:val="bottom"/>
          </w:tcPr>
          <w:p w14:paraId="12933A4E" w14:textId="77777777" w:rsidR="00E215EC" w:rsidRPr="009A2CB9" w:rsidRDefault="00E215EC" w:rsidP="00A41B3B">
            <w:pPr>
              <w:rPr>
                <w:rFonts w:cstheme="minorHAnsi"/>
                <w:szCs w:val="20"/>
              </w:rPr>
            </w:pPr>
            <w:r w:rsidRPr="009A2CB9">
              <w:rPr>
                <w:rFonts w:cstheme="minorHAnsi"/>
                <w:color w:val="000000"/>
                <w:szCs w:val="20"/>
              </w:rPr>
              <w:t xml:space="preserve">Somewhat confident </w:t>
            </w:r>
          </w:p>
        </w:tc>
        <w:tc>
          <w:tcPr>
            <w:tcW w:w="1250" w:type="pct"/>
          </w:tcPr>
          <w:p w14:paraId="35307789"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46BE86FF" w14:textId="77777777" w:rsidTr="00D41893">
        <w:tc>
          <w:tcPr>
            <w:tcW w:w="3750" w:type="pct"/>
            <w:vAlign w:val="bottom"/>
          </w:tcPr>
          <w:p w14:paraId="3E5F20AC" w14:textId="77777777" w:rsidR="00E215EC" w:rsidRPr="009A2CB9" w:rsidRDefault="00E215EC" w:rsidP="00A41B3B">
            <w:pPr>
              <w:rPr>
                <w:rFonts w:cstheme="minorHAnsi"/>
                <w:szCs w:val="20"/>
              </w:rPr>
            </w:pPr>
            <w:r w:rsidRPr="009A2CB9">
              <w:rPr>
                <w:rFonts w:cstheme="minorHAnsi"/>
                <w:color w:val="000000"/>
                <w:szCs w:val="20"/>
              </w:rPr>
              <w:t xml:space="preserve">Very confident </w:t>
            </w:r>
          </w:p>
        </w:tc>
        <w:tc>
          <w:tcPr>
            <w:tcW w:w="1250" w:type="pct"/>
          </w:tcPr>
          <w:p w14:paraId="62753D53" w14:textId="77777777" w:rsidR="00E215EC" w:rsidRPr="009A2CB9" w:rsidRDefault="00E215EC" w:rsidP="00A41B3B">
            <w:pPr>
              <w:jc w:val="center"/>
              <w:rPr>
                <w:rFonts w:cstheme="minorHAnsi"/>
                <w:szCs w:val="20"/>
              </w:rPr>
            </w:pPr>
            <w:r w:rsidRPr="009A2CB9">
              <w:rPr>
                <w:rFonts w:cstheme="minorHAnsi"/>
                <w:szCs w:val="20"/>
              </w:rPr>
              <w:t>5</w:t>
            </w:r>
          </w:p>
        </w:tc>
      </w:tr>
    </w:tbl>
    <w:p w14:paraId="56750C4A" w14:textId="73C58829" w:rsidR="00E215EC" w:rsidRPr="009A2CB9" w:rsidRDefault="00E215EC" w:rsidP="00E215EC">
      <w:pPr>
        <w:rPr>
          <w:rFonts w:cstheme="minorHAnsi"/>
          <w:szCs w:val="20"/>
        </w:rPr>
      </w:pPr>
      <w:r w:rsidRPr="009A2CB9">
        <w:rPr>
          <w:rFonts w:cstheme="minorHAnsi"/>
          <w:szCs w:val="20"/>
        </w:rPr>
        <w:tab/>
      </w:r>
    </w:p>
    <w:p w14:paraId="636558B5"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Are you considering studying any STEM-related subjects in the future? `</w:t>
      </w:r>
    </w:p>
    <w:p w14:paraId="42091230" w14:textId="77777777" w:rsidR="00E215EC" w:rsidRPr="009A2CB9" w:rsidRDefault="00E215EC" w:rsidP="009A2CB9">
      <w:pPr>
        <w:pStyle w:val="ListParagraph"/>
        <w:numPr>
          <w:ilvl w:val="0"/>
          <w:numId w:val="0"/>
        </w:numPr>
        <w:ind w:left="720"/>
        <w:rPr>
          <w:rFonts w:cstheme="minorHAnsi"/>
          <w:szCs w:val="20"/>
        </w:rPr>
      </w:pPr>
      <w:r w:rsidRPr="009A2CB9">
        <w:rPr>
          <w:rFonts w:cstheme="minorHAnsi"/>
          <w:szCs w:val="20"/>
        </w:rPr>
        <w:t xml:space="preserve">If you are already studying at a tertiary level, please answer based any further studies such as a postgraduate degree, PHD, branching into different areas of STEM or any other education qualification. </w:t>
      </w:r>
    </w:p>
    <w:p w14:paraId="710B8DA2" w14:textId="77777777" w:rsidR="00E215EC" w:rsidRPr="009A2CB9" w:rsidRDefault="00E215EC" w:rsidP="009A2CB9">
      <w:pPr>
        <w:pStyle w:val="ListParagraph"/>
        <w:numPr>
          <w:ilvl w:val="0"/>
          <w:numId w:val="0"/>
        </w:numPr>
        <w:ind w:left="720"/>
        <w:rPr>
          <w:rFonts w:cstheme="minorHAnsi"/>
          <w:i/>
          <w:szCs w:val="20"/>
        </w:rPr>
      </w:pPr>
      <w:r w:rsidRPr="009A2CB9">
        <w:rPr>
          <w:rFonts w:cstheme="minorHAnsi"/>
          <w:i/>
          <w:szCs w:val="20"/>
        </w:rPr>
        <w:t xml:space="preserve">STEM stands for Science, Technology, Engineering and Maths, but it also includes subjects such as biology, chemistry, physics, computing, programming, coding, mechanical and electrical trades and other related subjects. </w:t>
      </w:r>
    </w:p>
    <w:p w14:paraId="634563A7" w14:textId="777284F7"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3521"/>
      </w:tblGrid>
      <w:tr w:rsidR="00D41893" w:rsidRPr="009A2CB9" w14:paraId="0553D148" w14:textId="77777777" w:rsidTr="00D41893">
        <w:trPr>
          <w:trHeight w:val="288"/>
        </w:trPr>
        <w:tc>
          <w:tcPr>
            <w:tcW w:w="3046" w:type="pct"/>
            <w:shd w:val="clear" w:color="auto" w:fill="auto"/>
            <w:noWrap/>
            <w:vAlign w:val="center"/>
            <w:hideMark/>
          </w:tcPr>
          <w:p w14:paraId="5F007A09" w14:textId="77777777" w:rsidR="00D41893" w:rsidRPr="009A2CB9" w:rsidRDefault="00D41893" w:rsidP="00D41893">
            <w:pPr>
              <w:rPr>
                <w:rFonts w:eastAsia="Times New Roman" w:cstheme="minorHAnsi"/>
                <w:color w:val="000000"/>
                <w:szCs w:val="20"/>
                <w:lang w:eastAsia="en-AU"/>
              </w:rPr>
            </w:pPr>
            <w:r w:rsidRPr="009A2CB9">
              <w:rPr>
                <w:rFonts w:eastAsia="Times New Roman" w:cstheme="minorHAnsi"/>
                <w:color w:val="000000"/>
                <w:szCs w:val="20"/>
                <w:lang w:eastAsia="en-AU"/>
              </w:rPr>
              <w:t>Yes</w:t>
            </w:r>
          </w:p>
        </w:tc>
        <w:tc>
          <w:tcPr>
            <w:tcW w:w="1954" w:type="pct"/>
            <w:shd w:val="clear" w:color="auto" w:fill="auto"/>
            <w:vAlign w:val="center"/>
            <w:hideMark/>
          </w:tcPr>
          <w:p w14:paraId="305699B7" w14:textId="77777777" w:rsidR="00D41893" w:rsidRPr="009A2CB9" w:rsidRDefault="00D41893" w:rsidP="00D41893">
            <w:pPr>
              <w:jc w:val="center"/>
              <w:rPr>
                <w:rFonts w:eastAsia="Times New Roman" w:cstheme="minorHAnsi"/>
                <w:color w:val="000000"/>
                <w:szCs w:val="20"/>
                <w:lang w:eastAsia="en-AU"/>
              </w:rPr>
            </w:pPr>
            <w:r w:rsidRPr="009A2CB9">
              <w:rPr>
                <w:rFonts w:eastAsia="Times New Roman" w:cstheme="minorHAnsi"/>
                <w:color w:val="000000"/>
                <w:szCs w:val="20"/>
                <w:lang w:eastAsia="en-AU"/>
              </w:rPr>
              <w:t>1 </w:t>
            </w:r>
          </w:p>
        </w:tc>
      </w:tr>
      <w:tr w:rsidR="00D41893" w:rsidRPr="009A2CB9" w14:paraId="56CC991B" w14:textId="77777777" w:rsidTr="00D41893">
        <w:trPr>
          <w:trHeight w:val="288"/>
        </w:trPr>
        <w:tc>
          <w:tcPr>
            <w:tcW w:w="3046" w:type="pct"/>
            <w:shd w:val="clear" w:color="auto" w:fill="auto"/>
            <w:vAlign w:val="bottom"/>
            <w:hideMark/>
          </w:tcPr>
          <w:p w14:paraId="7B907BCA" w14:textId="77777777" w:rsidR="00D41893" w:rsidRPr="009A2CB9" w:rsidRDefault="00D41893" w:rsidP="00D41893">
            <w:pPr>
              <w:rPr>
                <w:rFonts w:eastAsia="Times New Roman" w:cstheme="minorHAnsi"/>
                <w:color w:val="000000"/>
                <w:szCs w:val="20"/>
                <w:lang w:eastAsia="en-AU"/>
              </w:rPr>
            </w:pPr>
            <w:r w:rsidRPr="009A2CB9">
              <w:rPr>
                <w:rFonts w:eastAsia="Times New Roman" w:cstheme="minorHAnsi"/>
                <w:color w:val="000000"/>
                <w:szCs w:val="20"/>
                <w:lang w:eastAsia="en-AU"/>
              </w:rPr>
              <w:lastRenderedPageBreak/>
              <w:t>No</w:t>
            </w:r>
          </w:p>
        </w:tc>
        <w:tc>
          <w:tcPr>
            <w:tcW w:w="1954" w:type="pct"/>
            <w:shd w:val="clear" w:color="auto" w:fill="auto"/>
            <w:vAlign w:val="center"/>
            <w:hideMark/>
          </w:tcPr>
          <w:p w14:paraId="70E9DCE8" w14:textId="77777777" w:rsidR="00D41893" w:rsidRPr="009A2CB9" w:rsidRDefault="00D41893" w:rsidP="00D41893">
            <w:pPr>
              <w:jc w:val="center"/>
              <w:rPr>
                <w:rFonts w:eastAsia="Times New Roman" w:cstheme="minorHAnsi"/>
                <w:color w:val="000000"/>
                <w:szCs w:val="20"/>
                <w:lang w:eastAsia="en-AU"/>
              </w:rPr>
            </w:pPr>
            <w:r w:rsidRPr="009A2CB9">
              <w:rPr>
                <w:rFonts w:eastAsia="Times New Roman" w:cstheme="minorHAnsi"/>
                <w:color w:val="000000"/>
                <w:szCs w:val="20"/>
                <w:lang w:eastAsia="en-AU"/>
              </w:rPr>
              <w:t>2</w:t>
            </w:r>
          </w:p>
        </w:tc>
      </w:tr>
      <w:tr w:rsidR="00D41893" w:rsidRPr="009A2CB9" w14:paraId="218638A7" w14:textId="77777777" w:rsidTr="00D41893">
        <w:trPr>
          <w:trHeight w:val="288"/>
        </w:trPr>
        <w:tc>
          <w:tcPr>
            <w:tcW w:w="3046" w:type="pct"/>
            <w:shd w:val="clear" w:color="auto" w:fill="auto"/>
            <w:vAlign w:val="bottom"/>
            <w:hideMark/>
          </w:tcPr>
          <w:p w14:paraId="021A7F26" w14:textId="77777777" w:rsidR="00D41893" w:rsidRPr="009A2CB9" w:rsidRDefault="00D41893" w:rsidP="00D41893">
            <w:pPr>
              <w:rPr>
                <w:rFonts w:eastAsia="Times New Roman" w:cstheme="minorHAnsi"/>
                <w:color w:val="000000"/>
                <w:szCs w:val="20"/>
                <w:lang w:eastAsia="en-AU"/>
              </w:rPr>
            </w:pPr>
            <w:r w:rsidRPr="009A2CB9">
              <w:rPr>
                <w:rFonts w:eastAsia="Times New Roman" w:cstheme="minorHAnsi"/>
                <w:color w:val="000000"/>
                <w:szCs w:val="20"/>
                <w:lang w:eastAsia="en-AU"/>
              </w:rPr>
              <w:t>Not sure</w:t>
            </w:r>
          </w:p>
        </w:tc>
        <w:tc>
          <w:tcPr>
            <w:tcW w:w="1954" w:type="pct"/>
            <w:shd w:val="clear" w:color="auto" w:fill="auto"/>
            <w:vAlign w:val="center"/>
            <w:hideMark/>
          </w:tcPr>
          <w:p w14:paraId="4D8C7C37" w14:textId="77777777" w:rsidR="00D41893" w:rsidRPr="009A2CB9" w:rsidRDefault="00D41893" w:rsidP="00D41893">
            <w:pPr>
              <w:jc w:val="center"/>
              <w:rPr>
                <w:rFonts w:eastAsia="Times New Roman" w:cstheme="minorHAnsi"/>
                <w:color w:val="000000"/>
                <w:szCs w:val="20"/>
                <w:lang w:eastAsia="en-AU"/>
              </w:rPr>
            </w:pPr>
            <w:r w:rsidRPr="009A2CB9">
              <w:rPr>
                <w:rFonts w:eastAsia="Times New Roman" w:cstheme="minorHAnsi"/>
                <w:color w:val="000000"/>
                <w:szCs w:val="20"/>
                <w:lang w:eastAsia="en-AU"/>
              </w:rPr>
              <w:t>3</w:t>
            </w:r>
          </w:p>
        </w:tc>
      </w:tr>
    </w:tbl>
    <w:p w14:paraId="1CA4ABAC" w14:textId="77777777" w:rsidR="00E215EC" w:rsidRPr="009A2CB9" w:rsidRDefault="00E215EC" w:rsidP="009A2CB9">
      <w:pPr>
        <w:pStyle w:val="ListParagraph"/>
        <w:numPr>
          <w:ilvl w:val="0"/>
          <w:numId w:val="0"/>
        </w:numPr>
        <w:ind w:left="720"/>
        <w:rPr>
          <w:rFonts w:cstheme="minorHAnsi"/>
          <w:szCs w:val="20"/>
        </w:rPr>
      </w:pPr>
    </w:p>
    <w:p w14:paraId="745AB55B"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Why are you considering studying subjects related to STEM in the future? </w:t>
      </w:r>
    </w:p>
    <w:p w14:paraId="56EC5606" w14:textId="65B12FA0" w:rsidR="00E215EC" w:rsidRPr="009A2CB9" w:rsidRDefault="00D41893"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IF YES ABOVE.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79FB6C45" w14:textId="77777777" w:rsidTr="00D41893">
        <w:tc>
          <w:tcPr>
            <w:tcW w:w="3750" w:type="pct"/>
            <w:vAlign w:val="bottom"/>
          </w:tcPr>
          <w:p w14:paraId="43AD08A9" w14:textId="77777777" w:rsidR="00E215EC" w:rsidRPr="009A2CB9" w:rsidRDefault="00E215EC" w:rsidP="00A41B3B">
            <w:pPr>
              <w:rPr>
                <w:rFonts w:cstheme="minorHAnsi"/>
                <w:szCs w:val="20"/>
              </w:rPr>
            </w:pPr>
            <w:r w:rsidRPr="009A2CB9">
              <w:rPr>
                <w:rFonts w:cstheme="minorHAnsi"/>
                <w:szCs w:val="20"/>
              </w:rPr>
              <w:t>I’m interested in a specific STEM career (specify)</w:t>
            </w:r>
          </w:p>
        </w:tc>
        <w:tc>
          <w:tcPr>
            <w:tcW w:w="1250" w:type="pct"/>
          </w:tcPr>
          <w:p w14:paraId="6032051F"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2433A817" w14:textId="77777777" w:rsidTr="00D41893">
        <w:tc>
          <w:tcPr>
            <w:tcW w:w="3750" w:type="pct"/>
            <w:vAlign w:val="bottom"/>
          </w:tcPr>
          <w:p w14:paraId="3D75967E" w14:textId="77777777" w:rsidR="00E215EC" w:rsidRPr="009A2CB9" w:rsidRDefault="00E215EC" w:rsidP="00A41B3B">
            <w:pPr>
              <w:rPr>
                <w:rFonts w:cstheme="minorHAnsi"/>
                <w:szCs w:val="20"/>
              </w:rPr>
            </w:pPr>
            <w:r w:rsidRPr="009A2CB9">
              <w:rPr>
                <w:rFonts w:cstheme="minorHAnsi"/>
                <w:szCs w:val="20"/>
              </w:rPr>
              <w:t>I have a general interest in STEM</w:t>
            </w:r>
          </w:p>
        </w:tc>
        <w:tc>
          <w:tcPr>
            <w:tcW w:w="1250" w:type="pct"/>
          </w:tcPr>
          <w:p w14:paraId="631B2A53"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6FB0E399" w14:textId="77777777" w:rsidTr="00D41893">
        <w:tc>
          <w:tcPr>
            <w:tcW w:w="3750" w:type="pct"/>
            <w:vAlign w:val="bottom"/>
          </w:tcPr>
          <w:p w14:paraId="6CC45072" w14:textId="77777777" w:rsidR="00E215EC" w:rsidRPr="009A2CB9" w:rsidRDefault="00E215EC" w:rsidP="00A41B3B">
            <w:pPr>
              <w:rPr>
                <w:rFonts w:cstheme="minorHAnsi"/>
                <w:szCs w:val="20"/>
              </w:rPr>
            </w:pPr>
            <w:r w:rsidRPr="009A2CB9">
              <w:rPr>
                <w:rFonts w:cstheme="minorHAnsi"/>
                <w:szCs w:val="20"/>
              </w:rPr>
              <w:t>It is important for future job opportunities</w:t>
            </w:r>
          </w:p>
        </w:tc>
        <w:tc>
          <w:tcPr>
            <w:tcW w:w="1250" w:type="pct"/>
          </w:tcPr>
          <w:p w14:paraId="424F1A4D"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04FB4DCB" w14:textId="77777777" w:rsidTr="00D41893">
        <w:tc>
          <w:tcPr>
            <w:tcW w:w="3750" w:type="pct"/>
            <w:vAlign w:val="bottom"/>
          </w:tcPr>
          <w:p w14:paraId="70184670" w14:textId="77777777" w:rsidR="00E215EC" w:rsidRPr="009A2CB9" w:rsidRDefault="00E215EC" w:rsidP="00A41B3B">
            <w:pPr>
              <w:rPr>
                <w:rFonts w:cstheme="minorHAnsi"/>
                <w:szCs w:val="20"/>
              </w:rPr>
            </w:pPr>
            <w:r w:rsidRPr="009A2CB9">
              <w:rPr>
                <w:rFonts w:cstheme="minorHAnsi"/>
                <w:szCs w:val="20"/>
              </w:rPr>
              <w:t>Because I’m good at it</w:t>
            </w:r>
          </w:p>
        </w:tc>
        <w:tc>
          <w:tcPr>
            <w:tcW w:w="1250" w:type="pct"/>
          </w:tcPr>
          <w:p w14:paraId="6E531937"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0C9F6ED0" w14:textId="77777777" w:rsidTr="00D41893">
        <w:tc>
          <w:tcPr>
            <w:tcW w:w="3750" w:type="pct"/>
            <w:vAlign w:val="bottom"/>
          </w:tcPr>
          <w:p w14:paraId="37E40D22" w14:textId="77777777" w:rsidR="00E215EC" w:rsidRPr="009A2CB9" w:rsidRDefault="00E215EC" w:rsidP="00A41B3B">
            <w:pPr>
              <w:rPr>
                <w:rFonts w:cstheme="minorHAnsi"/>
                <w:szCs w:val="20"/>
              </w:rPr>
            </w:pPr>
            <w:r w:rsidRPr="009A2CB9">
              <w:rPr>
                <w:rFonts w:cstheme="minorHAnsi"/>
                <w:szCs w:val="20"/>
              </w:rPr>
              <w:t>Because I enjoy it</w:t>
            </w:r>
          </w:p>
        </w:tc>
        <w:tc>
          <w:tcPr>
            <w:tcW w:w="1250" w:type="pct"/>
          </w:tcPr>
          <w:p w14:paraId="42D8A785"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31EF8F9F" w14:textId="77777777" w:rsidTr="00D41893">
        <w:tc>
          <w:tcPr>
            <w:tcW w:w="3750" w:type="pct"/>
            <w:vAlign w:val="bottom"/>
          </w:tcPr>
          <w:p w14:paraId="5B6ADEB4" w14:textId="77777777" w:rsidR="00E215EC" w:rsidRPr="009A2CB9" w:rsidRDefault="00E215EC" w:rsidP="00A41B3B">
            <w:pPr>
              <w:rPr>
                <w:rFonts w:cstheme="minorHAnsi"/>
                <w:szCs w:val="20"/>
              </w:rPr>
            </w:pPr>
            <w:r w:rsidRPr="009A2CB9">
              <w:rPr>
                <w:rFonts w:cstheme="minorHAnsi"/>
                <w:szCs w:val="20"/>
              </w:rPr>
              <w:t>It will give me important skills for the future</w:t>
            </w:r>
          </w:p>
        </w:tc>
        <w:tc>
          <w:tcPr>
            <w:tcW w:w="1250" w:type="pct"/>
          </w:tcPr>
          <w:p w14:paraId="2DEE819F"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460A3E31" w14:textId="77777777" w:rsidTr="00D41893">
        <w:tc>
          <w:tcPr>
            <w:tcW w:w="3750" w:type="pct"/>
            <w:vAlign w:val="bottom"/>
          </w:tcPr>
          <w:p w14:paraId="4E659EF4" w14:textId="77777777" w:rsidR="00E215EC" w:rsidRPr="009A2CB9" w:rsidRDefault="00E215EC" w:rsidP="00A41B3B">
            <w:pPr>
              <w:rPr>
                <w:rFonts w:cstheme="minorHAnsi"/>
                <w:szCs w:val="20"/>
              </w:rPr>
            </w:pPr>
            <w:r w:rsidRPr="009A2CB9">
              <w:rPr>
                <w:rFonts w:cstheme="minorHAnsi"/>
                <w:szCs w:val="20"/>
              </w:rPr>
              <w:t>I already work in/study STEM</w:t>
            </w:r>
          </w:p>
        </w:tc>
        <w:tc>
          <w:tcPr>
            <w:tcW w:w="1250" w:type="pct"/>
          </w:tcPr>
          <w:p w14:paraId="2B8FC877"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1D44FBA3" w14:textId="77777777" w:rsidTr="00D41893">
        <w:tc>
          <w:tcPr>
            <w:tcW w:w="3750" w:type="pct"/>
            <w:vAlign w:val="bottom"/>
          </w:tcPr>
          <w:p w14:paraId="1200CA26" w14:textId="77777777" w:rsidR="00E215EC" w:rsidRPr="009A2CB9" w:rsidRDefault="00E215EC" w:rsidP="00A41B3B">
            <w:pPr>
              <w:rPr>
                <w:rFonts w:cstheme="minorHAnsi"/>
                <w:szCs w:val="20"/>
              </w:rPr>
            </w:pPr>
            <w:r w:rsidRPr="009A2CB9">
              <w:rPr>
                <w:rFonts w:cstheme="minorHAnsi"/>
                <w:szCs w:val="20"/>
              </w:rPr>
              <w:t xml:space="preserve">It’s fun </w:t>
            </w:r>
          </w:p>
        </w:tc>
        <w:tc>
          <w:tcPr>
            <w:tcW w:w="1250" w:type="pct"/>
          </w:tcPr>
          <w:p w14:paraId="4357E04E"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5F04F5DF" w14:textId="77777777" w:rsidTr="00D41893">
        <w:tc>
          <w:tcPr>
            <w:tcW w:w="3750" w:type="pct"/>
            <w:vAlign w:val="bottom"/>
          </w:tcPr>
          <w:p w14:paraId="7A7653E2"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287D03BB" w14:textId="77777777" w:rsidR="00E215EC" w:rsidRPr="009A2CB9" w:rsidRDefault="00E215EC" w:rsidP="00A41B3B">
            <w:pPr>
              <w:jc w:val="center"/>
              <w:rPr>
                <w:rFonts w:cstheme="minorHAnsi"/>
                <w:szCs w:val="20"/>
              </w:rPr>
            </w:pPr>
            <w:r w:rsidRPr="009A2CB9">
              <w:rPr>
                <w:rFonts w:cstheme="minorHAnsi"/>
                <w:szCs w:val="20"/>
              </w:rPr>
              <w:t>98</w:t>
            </w:r>
          </w:p>
        </w:tc>
      </w:tr>
      <w:tr w:rsidR="00E215EC" w:rsidRPr="009A2CB9" w14:paraId="17AEFB09" w14:textId="77777777" w:rsidTr="00D41893">
        <w:tc>
          <w:tcPr>
            <w:tcW w:w="3750" w:type="pct"/>
            <w:vAlign w:val="bottom"/>
          </w:tcPr>
          <w:p w14:paraId="5C595D27" w14:textId="77777777" w:rsidR="00E215EC" w:rsidRPr="009A2CB9" w:rsidRDefault="00E215EC" w:rsidP="00A41B3B">
            <w:pPr>
              <w:rPr>
                <w:rFonts w:cstheme="minorHAnsi"/>
                <w:szCs w:val="20"/>
              </w:rPr>
            </w:pPr>
            <w:r w:rsidRPr="009A2CB9">
              <w:rPr>
                <w:rFonts w:cstheme="minorHAnsi"/>
                <w:szCs w:val="20"/>
              </w:rPr>
              <w:t>Don’t know</w:t>
            </w:r>
          </w:p>
        </w:tc>
        <w:tc>
          <w:tcPr>
            <w:tcW w:w="1250" w:type="pct"/>
          </w:tcPr>
          <w:p w14:paraId="6B5785A5" w14:textId="77777777" w:rsidR="00E215EC" w:rsidRPr="009A2CB9" w:rsidRDefault="00E215EC" w:rsidP="00A41B3B">
            <w:pPr>
              <w:jc w:val="center"/>
              <w:rPr>
                <w:rFonts w:cstheme="minorHAnsi"/>
                <w:szCs w:val="20"/>
              </w:rPr>
            </w:pPr>
            <w:r w:rsidRPr="009A2CB9">
              <w:rPr>
                <w:rFonts w:cstheme="minorHAnsi"/>
                <w:szCs w:val="20"/>
              </w:rPr>
              <w:t>99</w:t>
            </w:r>
          </w:p>
        </w:tc>
      </w:tr>
    </w:tbl>
    <w:p w14:paraId="2EE157EB" w14:textId="77777777" w:rsidR="00E215EC" w:rsidRPr="009A2CB9" w:rsidRDefault="00E215EC" w:rsidP="00E215EC">
      <w:pPr>
        <w:rPr>
          <w:rFonts w:cstheme="minorHAnsi"/>
          <w:szCs w:val="20"/>
        </w:rPr>
      </w:pPr>
      <w:r w:rsidRPr="009A2CB9">
        <w:rPr>
          <w:rFonts w:cstheme="minorHAnsi"/>
          <w:szCs w:val="20"/>
        </w:rPr>
        <w:tab/>
      </w:r>
    </w:p>
    <w:p w14:paraId="15F6AF6F"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Why are NOT you considering studying subjects related to STEM in the future? </w:t>
      </w:r>
    </w:p>
    <w:p w14:paraId="33B4FFBB" w14:textId="2BBA751B" w:rsidR="00E215EC" w:rsidRPr="009A2CB9" w:rsidRDefault="00D41893" w:rsidP="009A2CB9">
      <w:pPr>
        <w:pStyle w:val="ListParagraph"/>
        <w:numPr>
          <w:ilvl w:val="0"/>
          <w:numId w:val="0"/>
        </w:numPr>
        <w:ind w:left="720"/>
        <w:rPr>
          <w:rFonts w:cstheme="minorHAnsi"/>
          <w:szCs w:val="20"/>
        </w:rPr>
      </w:pPr>
      <w:r>
        <w:rPr>
          <w:rFonts w:cstheme="minorHAnsi"/>
          <w:color w:val="FF0000"/>
          <w:szCs w:val="20"/>
        </w:rPr>
        <w:t>[</w:t>
      </w:r>
      <w:r w:rsidR="00E215EC" w:rsidRPr="009A2CB9">
        <w:rPr>
          <w:rFonts w:cstheme="minorHAnsi"/>
          <w:color w:val="FF0000"/>
          <w:szCs w:val="20"/>
        </w:rPr>
        <w:t>ASK IF NO ABOVE.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1CC4CDA7" w14:textId="77777777" w:rsidTr="00D41893">
        <w:tc>
          <w:tcPr>
            <w:tcW w:w="3750" w:type="pct"/>
            <w:vAlign w:val="bottom"/>
          </w:tcPr>
          <w:p w14:paraId="41C36A92" w14:textId="77777777" w:rsidR="00E215EC" w:rsidRPr="009A2CB9" w:rsidRDefault="00E215EC" w:rsidP="00A41B3B">
            <w:pPr>
              <w:rPr>
                <w:rFonts w:cstheme="minorHAnsi"/>
                <w:szCs w:val="20"/>
              </w:rPr>
            </w:pPr>
            <w:r w:rsidRPr="009A2CB9">
              <w:rPr>
                <w:rFonts w:cstheme="minorHAnsi"/>
                <w:szCs w:val="20"/>
              </w:rPr>
              <w:t>It’s not interesting</w:t>
            </w:r>
          </w:p>
        </w:tc>
        <w:tc>
          <w:tcPr>
            <w:tcW w:w="1250" w:type="pct"/>
          </w:tcPr>
          <w:p w14:paraId="00DC4161"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24AC3FA4" w14:textId="77777777" w:rsidTr="00D41893">
        <w:tc>
          <w:tcPr>
            <w:tcW w:w="3750" w:type="pct"/>
            <w:vAlign w:val="bottom"/>
          </w:tcPr>
          <w:p w14:paraId="451247FA" w14:textId="77777777" w:rsidR="00E215EC" w:rsidRPr="009A2CB9" w:rsidRDefault="00E215EC" w:rsidP="00A41B3B">
            <w:pPr>
              <w:rPr>
                <w:rFonts w:cstheme="minorHAnsi"/>
                <w:szCs w:val="20"/>
              </w:rPr>
            </w:pPr>
            <w:r w:rsidRPr="009A2CB9">
              <w:rPr>
                <w:rFonts w:cstheme="minorHAnsi"/>
                <w:szCs w:val="20"/>
              </w:rPr>
              <w:t>It’s too hard/difficult</w:t>
            </w:r>
          </w:p>
        </w:tc>
        <w:tc>
          <w:tcPr>
            <w:tcW w:w="1250" w:type="pct"/>
          </w:tcPr>
          <w:p w14:paraId="69600BA9"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2BC21D4A" w14:textId="77777777" w:rsidTr="00D41893">
        <w:tc>
          <w:tcPr>
            <w:tcW w:w="3750" w:type="pct"/>
            <w:vAlign w:val="bottom"/>
          </w:tcPr>
          <w:p w14:paraId="7F1249F8" w14:textId="77777777" w:rsidR="00E215EC" w:rsidRPr="009A2CB9" w:rsidRDefault="00E215EC" w:rsidP="00A41B3B">
            <w:pPr>
              <w:rPr>
                <w:rFonts w:cstheme="minorHAnsi"/>
                <w:szCs w:val="20"/>
              </w:rPr>
            </w:pPr>
            <w:r w:rsidRPr="009A2CB9">
              <w:rPr>
                <w:rFonts w:cstheme="minorHAnsi"/>
                <w:szCs w:val="20"/>
              </w:rPr>
              <w:t>I prefer creative subjects</w:t>
            </w:r>
          </w:p>
        </w:tc>
        <w:tc>
          <w:tcPr>
            <w:tcW w:w="1250" w:type="pct"/>
          </w:tcPr>
          <w:p w14:paraId="7BACB5A9"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6404EC00" w14:textId="77777777" w:rsidTr="00D41893">
        <w:tc>
          <w:tcPr>
            <w:tcW w:w="3750" w:type="pct"/>
            <w:vAlign w:val="bottom"/>
          </w:tcPr>
          <w:p w14:paraId="50EA7454" w14:textId="77777777" w:rsidR="00E215EC" w:rsidRPr="009A2CB9" w:rsidRDefault="00E215EC" w:rsidP="00A41B3B">
            <w:pPr>
              <w:rPr>
                <w:rFonts w:cstheme="minorHAnsi"/>
                <w:szCs w:val="20"/>
              </w:rPr>
            </w:pPr>
            <w:r w:rsidRPr="009A2CB9">
              <w:rPr>
                <w:rFonts w:cstheme="minorHAnsi"/>
                <w:szCs w:val="20"/>
              </w:rPr>
              <w:t>I’m interested in something else</w:t>
            </w:r>
          </w:p>
        </w:tc>
        <w:tc>
          <w:tcPr>
            <w:tcW w:w="1250" w:type="pct"/>
          </w:tcPr>
          <w:p w14:paraId="4D7D8931"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4FCDB003" w14:textId="77777777" w:rsidTr="00D41893">
        <w:tc>
          <w:tcPr>
            <w:tcW w:w="3750" w:type="pct"/>
            <w:vAlign w:val="bottom"/>
          </w:tcPr>
          <w:p w14:paraId="2BDE959E" w14:textId="77777777" w:rsidR="00E215EC" w:rsidRPr="009A2CB9" w:rsidRDefault="00E215EC" w:rsidP="00A41B3B">
            <w:pPr>
              <w:rPr>
                <w:rFonts w:cstheme="minorHAnsi"/>
                <w:szCs w:val="20"/>
              </w:rPr>
            </w:pPr>
            <w:r w:rsidRPr="009A2CB9">
              <w:rPr>
                <w:rFonts w:cstheme="minorHAnsi"/>
                <w:szCs w:val="20"/>
              </w:rPr>
              <w:t>I’m already studying something else</w:t>
            </w:r>
          </w:p>
        </w:tc>
        <w:tc>
          <w:tcPr>
            <w:tcW w:w="1250" w:type="pct"/>
          </w:tcPr>
          <w:p w14:paraId="151E8B2B" w14:textId="77777777" w:rsidR="00E215EC" w:rsidRPr="009A2CB9" w:rsidRDefault="00E215EC" w:rsidP="00A41B3B">
            <w:pPr>
              <w:jc w:val="center"/>
              <w:rPr>
                <w:rFonts w:cstheme="minorHAnsi"/>
                <w:szCs w:val="20"/>
              </w:rPr>
            </w:pPr>
            <w:r w:rsidRPr="009A2CB9">
              <w:rPr>
                <w:rFonts w:cstheme="minorHAnsi"/>
                <w:szCs w:val="20"/>
              </w:rPr>
              <w:t>5</w:t>
            </w:r>
          </w:p>
        </w:tc>
      </w:tr>
      <w:tr w:rsidR="00E215EC" w:rsidRPr="009A2CB9" w14:paraId="0665C855" w14:textId="77777777" w:rsidTr="00D41893">
        <w:tc>
          <w:tcPr>
            <w:tcW w:w="3750" w:type="pct"/>
            <w:vAlign w:val="bottom"/>
          </w:tcPr>
          <w:p w14:paraId="20E63031" w14:textId="77777777" w:rsidR="00E215EC" w:rsidRPr="009A2CB9" w:rsidRDefault="00E215EC" w:rsidP="00A41B3B">
            <w:pPr>
              <w:rPr>
                <w:rFonts w:cstheme="minorHAnsi"/>
                <w:szCs w:val="20"/>
              </w:rPr>
            </w:pPr>
            <w:r w:rsidRPr="009A2CB9">
              <w:rPr>
                <w:rFonts w:cstheme="minorHAnsi"/>
                <w:szCs w:val="20"/>
              </w:rPr>
              <w:t>It’s boring</w:t>
            </w:r>
          </w:p>
        </w:tc>
        <w:tc>
          <w:tcPr>
            <w:tcW w:w="1250" w:type="pct"/>
          </w:tcPr>
          <w:p w14:paraId="39D39E1E" w14:textId="77777777" w:rsidR="00E215EC" w:rsidRPr="009A2CB9" w:rsidRDefault="00E215EC" w:rsidP="00A41B3B">
            <w:pPr>
              <w:jc w:val="center"/>
              <w:rPr>
                <w:rFonts w:cstheme="minorHAnsi"/>
                <w:szCs w:val="20"/>
              </w:rPr>
            </w:pPr>
            <w:r w:rsidRPr="009A2CB9">
              <w:rPr>
                <w:rFonts w:cstheme="minorHAnsi"/>
                <w:szCs w:val="20"/>
              </w:rPr>
              <w:t>6</w:t>
            </w:r>
          </w:p>
        </w:tc>
      </w:tr>
      <w:tr w:rsidR="00E215EC" w:rsidRPr="009A2CB9" w14:paraId="2B1CB73F" w14:textId="77777777" w:rsidTr="00D41893">
        <w:tc>
          <w:tcPr>
            <w:tcW w:w="3750" w:type="pct"/>
            <w:vAlign w:val="bottom"/>
          </w:tcPr>
          <w:p w14:paraId="09C319C8" w14:textId="77777777" w:rsidR="00E215EC" w:rsidRPr="009A2CB9" w:rsidRDefault="00E215EC" w:rsidP="00A41B3B">
            <w:pPr>
              <w:rPr>
                <w:rFonts w:cstheme="minorHAnsi"/>
                <w:szCs w:val="20"/>
              </w:rPr>
            </w:pPr>
            <w:r w:rsidRPr="009A2CB9">
              <w:rPr>
                <w:rFonts w:cstheme="minorHAnsi"/>
                <w:szCs w:val="20"/>
              </w:rPr>
              <w:t>I’m not smart enough</w:t>
            </w:r>
          </w:p>
        </w:tc>
        <w:tc>
          <w:tcPr>
            <w:tcW w:w="1250" w:type="pct"/>
          </w:tcPr>
          <w:p w14:paraId="1CC0CA47" w14:textId="77777777" w:rsidR="00E215EC" w:rsidRPr="009A2CB9" w:rsidRDefault="00E215EC" w:rsidP="00A41B3B">
            <w:pPr>
              <w:jc w:val="center"/>
              <w:rPr>
                <w:rFonts w:cstheme="minorHAnsi"/>
                <w:szCs w:val="20"/>
              </w:rPr>
            </w:pPr>
            <w:r w:rsidRPr="009A2CB9">
              <w:rPr>
                <w:rFonts w:cstheme="minorHAnsi"/>
                <w:szCs w:val="20"/>
              </w:rPr>
              <w:t>7</w:t>
            </w:r>
          </w:p>
        </w:tc>
      </w:tr>
      <w:tr w:rsidR="00E215EC" w:rsidRPr="009A2CB9" w14:paraId="354D4C79" w14:textId="77777777" w:rsidTr="00D41893">
        <w:tc>
          <w:tcPr>
            <w:tcW w:w="3750" w:type="pct"/>
            <w:vAlign w:val="bottom"/>
          </w:tcPr>
          <w:p w14:paraId="07AEC13C" w14:textId="77777777" w:rsidR="00E215EC" w:rsidRPr="009A2CB9" w:rsidRDefault="00E215EC" w:rsidP="00A41B3B">
            <w:pPr>
              <w:rPr>
                <w:rFonts w:cstheme="minorHAnsi"/>
                <w:szCs w:val="20"/>
              </w:rPr>
            </w:pPr>
            <w:r w:rsidRPr="009A2CB9">
              <w:rPr>
                <w:rFonts w:cstheme="minorHAnsi"/>
                <w:szCs w:val="20"/>
              </w:rPr>
              <w:t>I don’t need STEM skills</w:t>
            </w:r>
          </w:p>
        </w:tc>
        <w:tc>
          <w:tcPr>
            <w:tcW w:w="1250" w:type="pct"/>
          </w:tcPr>
          <w:p w14:paraId="5637CA00" w14:textId="77777777" w:rsidR="00E215EC" w:rsidRPr="009A2CB9" w:rsidRDefault="00E215EC" w:rsidP="00A41B3B">
            <w:pPr>
              <w:jc w:val="center"/>
              <w:rPr>
                <w:rFonts w:cstheme="minorHAnsi"/>
                <w:szCs w:val="20"/>
              </w:rPr>
            </w:pPr>
            <w:r w:rsidRPr="009A2CB9">
              <w:rPr>
                <w:rFonts w:cstheme="minorHAnsi"/>
                <w:szCs w:val="20"/>
              </w:rPr>
              <w:t>8</w:t>
            </w:r>
          </w:p>
        </w:tc>
      </w:tr>
      <w:tr w:rsidR="00E215EC" w:rsidRPr="009A2CB9" w14:paraId="79D1EBE3" w14:textId="77777777" w:rsidTr="00D41893">
        <w:tc>
          <w:tcPr>
            <w:tcW w:w="3750" w:type="pct"/>
            <w:vAlign w:val="bottom"/>
          </w:tcPr>
          <w:p w14:paraId="717B9C10" w14:textId="77777777" w:rsidR="00E215EC" w:rsidRPr="009A2CB9" w:rsidRDefault="00E215EC" w:rsidP="00A41B3B">
            <w:pPr>
              <w:rPr>
                <w:rFonts w:cstheme="minorHAnsi"/>
                <w:szCs w:val="20"/>
              </w:rPr>
            </w:pPr>
            <w:r w:rsidRPr="009A2CB9">
              <w:rPr>
                <w:rFonts w:cstheme="minorHAnsi"/>
                <w:szCs w:val="20"/>
              </w:rPr>
              <w:t>I want to pursue a different career path</w:t>
            </w:r>
          </w:p>
        </w:tc>
        <w:tc>
          <w:tcPr>
            <w:tcW w:w="1250" w:type="pct"/>
          </w:tcPr>
          <w:p w14:paraId="2E1F1769" w14:textId="77777777" w:rsidR="00E215EC" w:rsidRPr="009A2CB9" w:rsidRDefault="00E215EC" w:rsidP="00A41B3B">
            <w:pPr>
              <w:jc w:val="center"/>
              <w:rPr>
                <w:rFonts w:cstheme="minorHAnsi"/>
                <w:szCs w:val="20"/>
              </w:rPr>
            </w:pPr>
            <w:r w:rsidRPr="009A2CB9">
              <w:rPr>
                <w:rFonts w:cstheme="minorHAnsi"/>
                <w:szCs w:val="20"/>
              </w:rPr>
              <w:t>9</w:t>
            </w:r>
          </w:p>
        </w:tc>
      </w:tr>
      <w:tr w:rsidR="00E215EC" w:rsidRPr="009A2CB9" w14:paraId="4B00427A" w14:textId="77777777" w:rsidTr="00D41893">
        <w:tc>
          <w:tcPr>
            <w:tcW w:w="3750" w:type="pct"/>
            <w:vAlign w:val="bottom"/>
          </w:tcPr>
          <w:p w14:paraId="05534E04" w14:textId="77777777" w:rsidR="00E215EC" w:rsidRPr="009A2CB9" w:rsidRDefault="00E215EC" w:rsidP="00A41B3B">
            <w:pPr>
              <w:rPr>
                <w:rFonts w:cstheme="minorHAnsi"/>
                <w:szCs w:val="20"/>
              </w:rPr>
            </w:pPr>
            <w:r w:rsidRPr="009A2CB9">
              <w:rPr>
                <w:rFonts w:cstheme="minorHAnsi"/>
                <w:szCs w:val="20"/>
              </w:rPr>
              <w:t>I already finished my studies</w:t>
            </w:r>
          </w:p>
        </w:tc>
        <w:tc>
          <w:tcPr>
            <w:tcW w:w="1250" w:type="pct"/>
          </w:tcPr>
          <w:p w14:paraId="67E4AE51" w14:textId="77777777" w:rsidR="00E215EC" w:rsidRPr="009A2CB9" w:rsidRDefault="00E215EC" w:rsidP="00A41B3B">
            <w:pPr>
              <w:jc w:val="center"/>
              <w:rPr>
                <w:rFonts w:cstheme="minorHAnsi"/>
                <w:szCs w:val="20"/>
              </w:rPr>
            </w:pPr>
            <w:r w:rsidRPr="009A2CB9">
              <w:rPr>
                <w:rFonts w:cstheme="minorHAnsi"/>
                <w:szCs w:val="20"/>
              </w:rPr>
              <w:t>10</w:t>
            </w:r>
          </w:p>
        </w:tc>
      </w:tr>
      <w:tr w:rsidR="00E215EC" w:rsidRPr="009A2CB9" w14:paraId="03CAF518" w14:textId="77777777" w:rsidTr="00D41893">
        <w:tc>
          <w:tcPr>
            <w:tcW w:w="3750" w:type="pct"/>
            <w:vAlign w:val="bottom"/>
          </w:tcPr>
          <w:p w14:paraId="64030F1F" w14:textId="77777777" w:rsidR="00E215EC" w:rsidRPr="009A2CB9" w:rsidRDefault="00E215EC" w:rsidP="00A41B3B">
            <w:pPr>
              <w:rPr>
                <w:rFonts w:cstheme="minorHAnsi"/>
                <w:szCs w:val="20"/>
              </w:rPr>
            </w:pPr>
            <w:r w:rsidRPr="009A2CB9">
              <w:rPr>
                <w:rFonts w:cstheme="minorHAnsi"/>
                <w:szCs w:val="20"/>
              </w:rPr>
              <w:t>I am already working in another area</w:t>
            </w:r>
          </w:p>
        </w:tc>
        <w:tc>
          <w:tcPr>
            <w:tcW w:w="1250" w:type="pct"/>
          </w:tcPr>
          <w:p w14:paraId="6467F911" w14:textId="77777777" w:rsidR="00E215EC" w:rsidRPr="009A2CB9" w:rsidRDefault="00E215EC" w:rsidP="00A41B3B">
            <w:pPr>
              <w:jc w:val="center"/>
              <w:rPr>
                <w:rFonts w:cstheme="minorHAnsi"/>
                <w:szCs w:val="20"/>
              </w:rPr>
            </w:pPr>
            <w:r w:rsidRPr="009A2CB9">
              <w:rPr>
                <w:rFonts w:cstheme="minorHAnsi"/>
                <w:szCs w:val="20"/>
              </w:rPr>
              <w:t>11</w:t>
            </w:r>
          </w:p>
        </w:tc>
      </w:tr>
      <w:tr w:rsidR="00E215EC" w:rsidRPr="009A2CB9" w14:paraId="1447A93E" w14:textId="77777777" w:rsidTr="00D41893">
        <w:tc>
          <w:tcPr>
            <w:tcW w:w="3750" w:type="pct"/>
            <w:vAlign w:val="bottom"/>
          </w:tcPr>
          <w:p w14:paraId="1C294D1F" w14:textId="77777777" w:rsidR="00E215EC" w:rsidRPr="009A2CB9" w:rsidRDefault="00E215EC" w:rsidP="00A41B3B">
            <w:pPr>
              <w:rPr>
                <w:rFonts w:cstheme="minorHAnsi"/>
                <w:szCs w:val="20"/>
              </w:rPr>
            </w:pPr>
            <w:r w:rsidRPr="009A2CB9">
              <w:rPr>
                <w:rFonts w:cstheme="minorHAnsi"/>
                <w:szCs w:val="20"/>
              </w:rPr>
              <w:t>I’m not interested in future study</w:t>
            </w:r>
          </w:p>
        </w:tc>
        <w:tc>
          <w:tcPr>
            <w:tcW w:w="1250" w:type="pct"/>
          </w:tcPr>
          <w:p w14:paraId="778068F6" w14:textId="77777777" w:rsidR="00E215EC" w:rsidRPr="009A2CB9" w:rsidRDefault="00E215EC" w:rsidP="00A41B3B">
            <w:pPr>
              <w:jc w:val="center"/>
              <w:rPr>
                <w:rFonts w:cstheme="minorHAnsi"/>
                <w:szCs w:val="20"/>
              </w:rPr>
            </w:pPr>
            <w:r w:rsidRPr="009A2CB9">
              <w:rPr>
                <w:rFonts w:cstheme="minorHAnsi"/>
                <w:szCs w:val="20"/>
              </w:rPr>
              <w:t>12</w:t>
            </w:r>
          </w:p>
        </w:tc>
      </w:tr>
      <w:tr w:rsidR="00E215EC" w:rsidRPr="009A2CB9" w14:paraId="25DEE164" w14:textId="77777777" w:rsidTr="00D41893">
        <w:tc>
          <w:tcPr>
            <w:tcW w:w="3750" w:type="pct"/>
            <w:vAlign w:val="bottom"/>
          </w:tcPr>
          <w:p w14:paraId="1C347D60"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tcPr>
          <w:p w14:paraId="24BA9B27" w14:textId="77777777" w:rsidR="00E215EC" w:rsidRPr="009A2CB9" w:rsidRDefault="00E215EC" w:rsidP="00A41B3B">
            <w:pPr>
              <w:jc w:val="center"/>
              <w:rPr>
                <w:rFonts w:cstheme="minorHAnsi"/>
                <w:szCs w:val="20"/>
              </w:rPr>
            </w:pPr>
            <w:r w:rsidRPr="009A2CB9">
              <w:rPr>
                <w:rFonts w:cstheme="minorHAnsi"/>
                <w:szCs w:val="20"/>
              </w:rPr>
              <w:t>98</w:t>
            </w:r>
          </w:p>
        </w:tc>
      </w:tr>
      <w:tr w:rsidR="00E215EC" w:rsidRPr="009A2CB9" w14:paraId="492B9B25" w14:textId="77777777" w:rsidTr="00D41893">
        <w:tc>
          <w:tcPr>
            <w:tcW w:w="3750" w:type="pct"/>
            <w:vAlign w:val="bottom"/>
          </w:tcPr>
          <w:p w14:paraId="727971F9" w14:textId="77777777" w:rsidR="00E215EC" w:rsidRPr="009A2CB9" w:rsidRDefault="00E215EC" w:rsidP="00A41B3B">
            <w:pPr>
              <w:rPr>
                <w:rFonts w:cstheme="minorHAnsi"/>
                <w:szCs w:val="20"/>
              </w:rPr>
            </w:pPr>
            <w:r w:rsidRPr="009A2CB9">
              <w:rPr>
                <w:rFonts w:cstheme="minorHAnsi"/>
                <w:szCs w:val="20"/>
              </w:rPr>
              <w:lastRenderedPageBreak/>
              <w:t>Don’t know</w:t>
            </w:r>
          </w:p>
        </w:tc>
        <w:tc>
          <w:tcPr>
            <w:tcW w:w="1250" w:type="pct"/>
          </w:tcPr>
          <w:p w14:paraId="38164396" w14:textId="77777777" w:rsidR="00E215EC" w:rsidRPr="009A2CB9" w:rsidRDefault="00E215EC" w:rsidP="00A41B3B">
            <w:pPr>
              <w:jc w:val="center"/>
              <w:rPr>
                <w:rFonts w:cstheme="minorHAnsi"/>
                <w:szCs w:val="20"/>
              </w:rPr>
            </w:pPr>
            <w:r w:rsidRPr="009A2CB9">
              <w:rPr>
                <w:rFonts w:cstheme="minorHAnsi"/>
                <w:szCs w:val="20"/>
              </w:rPr>
              <w:t>99</w:t>
            </w:r>
          </w:p>
        </w:tc>
      </w:tr>
    </w:tbl>
    <w:p w14:paraId="28EBC97D" w14:textId="77777777" w:rsidR="00E215EC" w:rsidRPr="009A2CB9" w:rsidRDefault="00E215EC" w:rsidP="00E215EC">
      <w:pPr>
        <w:rPr>
          <w:rFonts w:cstheme="minorHAnsi"/>
          <w:szCs w:val="20"/>
        </w:rPr>
      </w:pPr>
      <w:r w:rsidRPr="009A2CB9">
        <w:rPr>
          <w:rFonts w:cstheme="minorHAnsi"/>
          <w:szCs w:val="20"/>
        </w:rPr>
        <w:tab/>
      </w:r>
    </w:p>
    <w:p w14:paraId="789D7B3A" w14:textId="77777777" w:rsidR="00E215EC" w:rsidRPr="009A2CB9" w:rsidRDefault="00E215EC" w:rsidP="001F64F6">
      <w:pPr>
        <w:pStyle w:val="ListParagraph"/>
        <w:numPr>
          <w:ilvl w:val="0"/>
          <w:numId w:val="14"/>
        </w:numPr>
        <w:rPr>
          <w:rStyle w:val="CommentReference"/>
          <w:rFonts w:cstheme="minorHAnsi"/>
          <w:sz w:val="20"/>
          <w:szCs w:val="20"/>
        </w:rPr>
      </w:pPr>
      <w:r w:rsidRPr="009A2CB9">
        <w:rPr>
          <w:rFonts w:cstheme="minorHAnsi"/>
          <w:szCs w:val="20"/>
        </w:rPr>
        <w:t>How, if at all, has COVID-19 influenced your choices for the future?</w:t>
      </w:r>
      <w:r w:rsidRPr="009A2CB9">
        <w:rPr>
          <w:rStyle w:val="CommentReference"/>
          <w:rFonts w:cstheme="minorHAnsi"/>
          <w:sz w:val="20"/>
          <w:szCs w:val="20"/>
        </w:rPr>
        <w:t xml:space="preserve"> </w:t>
      </w:r>
    </w:p>
    <w:p w14:paraId="4C8D5076" w14:textId="385BDF04" w:rsidR="00E215EC" w:rsidRPr="009A2CB9" w:rsidRDefault="00D41893" w:rsidP="009A2CB9">
      <w:pPr>
        <w:pStyle w:val="ListParagraph"/>
        <w:numPr>
          <w:ilvl w:val="0"/>
          <w:numId w:val="0"/>
        </w:numPr>
        <w:ind w:left="720"/>
        <w:rPr>
          <w:rStyle w:val="CommentReference"/>
          <w:rFonts w:cstheme="minorHAnsi"/>
          <w:color w:val="FF0000"/>
          <w:sz w:val="22"/>
          <w:szCs w:val="22"/>
        </w:rPr>
      </w:pPr>
      <w:r>
        <w:rPr>
          <w:rStyle w:val="CommentReference"/>
          <w:rFonts w:cstheme="minorHAnsi"/>
          <w:color w:val="FF0000"/>
          <w:sz w:val="22"/>
          <w:szCs w:val="22"/>
        </w:rPr>
        <w:t>[</w:t>
      </w:r>
      <w:r w:rsidR="00E215EC" w:rsidRPr="009A2CB9">
        <w:rPr>
          <w:rStyle w:val="CommentReference"/>
          <w:rFonts w:cstheme="minorHAnsi"/>
          <w:color w:val="FF0000"/>
          <w:sz w:val="22"/>
          <w:szCs w:val="22"/>
        </w:rPr>
        <w:t>ASK ALL. MC</w:t>
      </w:r>
      <w:r>
        <w:rPr>
          <w:rStyle w:val="CommentReference"/>
          <w:rFonts w:cstheme="minorHAnsi"/>
          <w:color w:val="FF0000"/>
          <w:sz w:val="22"/>
          <w:szCs w:val="22"/>
        </w:rPr>
        <w:t>]</w:t>
      </w:r>
    </w:p>
    <w:tbl>
      <w:tblPr>
        <w:tblStyle w:val="TableGrid"/>
        <w:tblW w:w="5000" w:type="pct"/>
        <w:tblLook w:val="04A0" w:firstRow="1" w:lastRow="0" w:firstColumn="1" w:lastColumn="0" w:noHBand="0" w:noVBand="1"/>
      </w:tblPr>
      <w:tblGrid>
        <w:gridCol w:w="6757"/>
        <w:gridCol w:w="2253"/>
      </w:tblGrid>
      <w:tr w:rsidR="00E215EC" w:rsidRPr="009A2CB9" w14:paraId="31F2B22F" w14:textId="77777777" w:rsidTr="00D41893">
        <w:trPr>
          <w:trHeight w:val="255"/>
        </w:trPr>
        <w:tc>
          <w:tcPr>
            <w:tcW w:w="3750" w:type="pct"/>
          </w:tcPr>
          <w:p w14:paraId="6454AA63" w14:textId="77777777" w:rsidR="00E215EC" w:rsidRPr="009A2CB9" w:rsidRDefault="00E215EC" w:rsidP="00A41B3B">
            <w:pPr>
              <w:rPr>
                <w:rFonts w:cstheme="minorHAnsi"/>
              </w:rPr>
            </w:pPr>
            <w:r w:rsidRPr="009A2CB9">
              <w:rPr>
                <w:rStyle w:val="cf01"/>
                <w:rFonts w:asciiTheme="minorHAnsi" w:hAnsiTheme="minorHAnsi" w:cstheme="minorHAnsi"/>
                <w:sz w:val="22"/>
                <w:szCs w:val="22"/>
              </w:rPr>
              <w:t xml:space="preserve">I am considering studying at different university </w:t>
            </w:r>
          </w:p>
        </w:tc>
        <w:tc>
          <w:tcPr>
            <w:tcW w:w="1250" w:type="pct"/>
          </w:tcPr>
          <w:p w14:paraId="1F198AE8" w14:textId="77777777" w:rsidR="00E215EC" w:rsidRPr="009A2CB9" w:rsidRDefault="00E215EC" w:rsidP="00A41B3B">
            <w:pPr>
              <w:jc w:val="center"/>
              <w:rPr>
                <w:rFonts w:cstheme="minorHAnsi"/>
              </w:rPr>
            </w:pPr>
            <w:r w:rsidRPr="009A2CB9">
              <w:rPr>
                <w:rFonts w:cstheme="minorHAnsi"/>
              </w:rPr>
              <w:t>1</w:t>
            </w:r>
          </w:p>
        </w:tc>
      </w:tr>
      <w:tr w:rsidR="00E215EC" w:rsidRPr="009A2CB9" w14:paraId="5E1DEE7D" w14:textId="77777777" w:rsidTr="00D41893">
        <w:trPr>
          <w:trHeight w:val="333"/>
        </w:trPr>
        <w:tc>
          <w:tcPr>
            <w:tcW w:w="3750" w:type="pct"/>
          </w:tcPr>
          <w:p w14:paraId="46AA8EFD" w14:textId="77777777" w:rsidR="00E215EC" w:rsidRPr="009A2CB9" w:rsidRDefault="00E215EC" w:rsidP="00A41B3B">
            <w:pPr>
              <w:rPr>
                <w:rFonts w:cstheme="minorHAnsi"/>
              </w:rPr>
            </w:pPr>
            <w:r w:rsidRPr="009A2CB9">
              <w:rPr>
                <w:rStyle w:val="cf01"/>
                <w:rFonts w:asciiTheme="minorHAnsi" w:hAnsiTheme="minorHAnsi" w:cstheme="minorHAnsi"/>
                <w:sz w:val="22"/>
                <w:szCs w:val="22"/>
              </w:rPr>
              <w:t xml:space="preserve">I am considering studying a different course (please specify) </w:t>
            </w:r>
          </w:p>
        </w:tc>
        <w:tc>
          <w:tcPr>
            <w:tcW w:w="1250" w:type="pct"/>
          </w:tcPr>
          <w:p w14:paraId="183C588E" w14:textId="77777777" w:rsidR="00E215EC" w:rsidRPr="009A2CB9" w:rsidRDefault="00E215EC" w:rsidP="00A41B3B">
            <w:pPr>
              <w:jc w:val="center"/>
              <w:rPr>
                <w:rFonts w:cstheme="minorHAnsi"/>
              </w:rPr>
            </w:pPr>
            <w:r w:rsidRPr="009A2CB9">
              <w:rPr>
                <w:rFonts w:cstheme="minorHAnsi"/>
              </w:rPr>
              <w:t>2</w:t>
            </w:r>
          </w:p>
        </w:tc>
      </w:tr>
      <w:tr w:rsidR="00E215EC" w:rsidRPr="009A2CB9" w14:paraId="5FA85E8B" w14:textId="77777777" w:rsidTr="00D41893">
        <w:trPr>
          <w:trHeight w:val="255"/>
        </w:trPr>
        <w:tc>
          <w:tcPr>
            <w:tcW w:w="3750" w:type="pct"/>
          </w:tcPr>
          <w:p w14:paraId="3D532660" w14:textId="77777777" w:rsidR="00E215EC" w:rsidRPr="009A2CB9" w:rsidRDefault="00E215EC" w:rsidP="00A41B3B">
            <w:pPr>
              <w:rPr>
                <w:rFonts w:cstheme="minorHAnsi"/>
              </w:rPr>
            </w:pPr>
            <w:r w:rsidRPr="009A2CB9">
              <w:rPr>
                <w:rStyle w:val="cf01"/>
                <w:rFonts w:asciiTheme="minorHAnsi" w:hAnsiTheme="minorHAnsi" w:cstheme="minorHAnsi"/>
                <w:sz w:val="22"/>
                <w:szCs w:val="22"/>
              </w:rPr>
              <w:t xml:space="preserve">I am now considering a different career option </w:t>
            </w:r>
          </w:p>
        </w:tc>
        <w:tc>
          <w:tcPr>
            <w:tcW w:w="1250" w:type="pct"/>
          </w:tcPr>
          <w:p w14:paraId="39F3F91B" w14:textId="77777777" w:rsidR="00E215EC" w:rsidRPr="009A2CB9" w:rsidRDefault="00E215EC" w:rsidP="00A41B3B">
            <w:pPr>
              <w:jc w:val="center"/>
              <w:rPr>
                <w:rFonts w:cstheme="minorHAnsi"/>
              </w:rPr>
            </w:pPr>
            <w:r w:rsidRPr="009A2CB9">
              <w:rPr>
                <w:rFonts w:cstheme="minorHAnsi"/>
              </w:rPr>
              <w:t>3</w:t>
            </w:r>
          </w:p>
        </w:tc>
      </w:tr>
      <w:tr w:rsidR="00E215EC" w:rsidRPr="009A2CB9" w14:paraId="659AFB62" w14:textId="77777777" w:rsidTr="00D41893">
        <w:trPr>
          <w:trHeight w:val="255"/>
        </w:trPr>
        <w:tc>
          <w:tcPr>
            <w:tcW w:w="3750" w:type="pct"/>
          </w:tcPr>
          <w:p w14:paraId="593FDD40" w14:textId="77777777" w:rsidR="00E215EC" w:rsidRPr="009A2CB9" w:rsidRDefault="00E215EC" w:rsidP="00A41B3B">
            <w:pPr>
              <w:rPr>
                <w:rStyle w:val="cf01"/>
                <w:rFonts w:asciiTheme="minorHAnsi" w:hAnsiTheme="minorHAnsi" w:cstheme="minorHAnsi"/>
                <w:sz w:val="22"/>
                <w:szCs w:val="22"/>
              </w:rPr>
            </w:pPr>
            <w:r w:rsidRPr="009A2CB9">
              <w:rPr>
                <w:rStyle w:val="cf01"/>
                <w:rFonts w:asciiTheme="minorHAnsi" w:hAnsiTheme="minorHAnsi" w:cstheme="minorHAnsi"/>
                <w:sz w:val="22"/>
                <w:szCs w:val="22"/>
              </w:rPr>
              <w:t xml:space="preserve">I am considering moving to another state </w:t>
            </w:r>
          </w:p>
        </w:tc>
        <w:tc>
          <w:tcPr>
            <w:tcW w:w="1250" w:type="pct"/>
          </w:tcPr>
          <w:p w14:paraId="0217C987" w14:textId="77777777" w:rsidR="00E215EC" w:rsidRPr="009A2CB9" w:rsidRDefault="00E215EC" w:rsidP="00A41B3B">
            <w:pPr>
              <w:jc w:val="center"/>
              <w:rPr>
                <w:rFonts w:cstheme="minorHAnsi"/>
              </w:rPr>
            </w:pPr>
            <w:r w:rsidRPr="009A2CB9">
              <w:rPr>
                <w:rFonts w:cstheme="minorHAnsi"/>
              </w:rPr>
              <w:t>4</w:t>
            </w:r>
          </w:p>
        </w:tc>
      </w:tr>
      <w:tr w:rsidR="00E215EC" w:rsidRPr="009A2CB9" w14:paraId="30D242C9" w14:textId="77777777" w:rsidTr="00D41893">
        <w:trPr>
          <w:trHeight w:val="255"/>
        </w:trPr>
        <w:tc>
          <w:tcPr>
            <w:tcW w:w="3750" w:type="pct"/>
          </w:tcPr>
          <w:p w14:paraId="05AAD96A" w14:textId="77777777" w:rsidR="00E215EC" w:rsidRPr="009A2CB9" w:rsidRDefault="00E215EC" w:rsidP="00A41B3B">
            <w:pPr>
              <w:rPr>
                <w:rStyle w:val="cf01"/>
                <w:rFonts w:asciiTheme="minorHAnsi" w:hAnsiTheme="minorHAnsi" w:cstheme="minorHAnsi"/>
                <w:sz w:val="22"/>
                <w:szCs w:val="22"/>
              </w:rPr>
            </w:pPr>
            <w:r w:rsidRPr="009A2CB9">
              <w:rPr>
                <w:rStyle w:val="cf01"/>
                <w:rFonts w:asciiTheme="minorHAnsi" w:hAnsiTheme="minorHAnsi" w:cstheme="minorHAnsi"/>
                <w:sz w:val="22"/>
                <w:szCs w:val="22"/>
              </w:rPr>
              <w:t>My general interests have changed</w:t>
            </w:r>
          </w:p>
        </w:tc>
        <w:tc>
          <w:tcPr>
            <w:tcW w:w="1250" w:type="pct"/>
          </w:tcPr>
          <w:p w14:paraId="066376D3" w14:textId="77777777" w:rsidR="00E215EC" w:rsidRPr="009A2CB9" w:rsidRDefault="00E215EC" w:rsidP="00A41B3B">
            <w:pPr>
              <w:jc w:val="center"/>
              <w:rPr>
                <w:rFonts w:cstheme="minorHAnsi"/>
              </w:rPr>
            </w:pPr>
            <w:r w:rsidRPr="009A2CB9">
              <w:rPr>
                <w:rFonts w:cstheme="minorHAnsi"/>
              </w:rPr>
              <w:t>5</w:t>
            </w:r>
          </w:p>
        </w:tc>
      </w:tr>
      <w:tr w:rsidR="00E215EC" w:rsidRPr="009A2CB9" w14:paraId="6C4EF6BB" w14:textId="77777777" w:rsidTr="00D41893">
        <w:trPr>
          <w:trHeight w:val="255"/>
        </w:trPr>
        <w:tc>
          <w:tcPr>
            <w:tcW w:w="3750" w:type="pct"/>
          </w:tcPr>
          <w:p w14:paraId="0D58F376" w14:textId="77777777" w:rsidR="00E215EC" w:rsidRPr="009A2CB9" w:rsidRDefault="00E215EC" w:rsidP="00A41B3B">
            <w:pPr>
              <w:rPr>
                <w:rFonts w:cstheme="minorHAnsi"/>
              </w:rPr>
            </w:pPr>
            <w:r w:rsidRPr="009A2CB9">
              <w:rPr>
                <w:rStyle w:val="cf01"/>
                <w:rFonts w:asciiTheme="minorHAnsi" w:hAnsiTheme="minorHAnsi" w:cstheme="minorHAnsi"/>
                <w:sz w:val="22"/>
                <w:szCs w:val="22"/>
              </w:rPr>
              <w:t>Other (please specify)</w:t>
            </w:r>
          </w:p>
        </w:tc>
        <w:tc>
          <w:tcPr>
            <w:tcW w:w="1250" w:type="pct"/>
          </w:tcPr>
          <w:p w14:paraId="2880B290" w14:textId="77777777" w:rsidR="00E215EC" w:rsidRPr="009A2CB9" w:rsidRDefault="00E215EC" w:rsidP="00A41B3B">
            <w:pPr>
              <w:jc w:val="center"/>
              <w:rPr>
                <w:rFonts w:cstheme="minorHAnsi"/>
              </w:rPr>
            </w:pPr>
            <w:r w:rsidRPr="009A2CB9">
              <w:rPr>
                <w:rFonts w:cstheme="minorHAnsi"/>
              </w:rPr>
              <w:t>98</w:t>
            </w:r>
          </w:p>
        </w:tc>
      </w:tr>
      <w:tr w:rsidR="00E215EC" w:rsidRPr="009A2CB9" w14:paraId="3BC871EE" w14:textId="77777777" w:rsidTr="00D41893">
        <w:trPr>
          <w:trHeight w:val="255"/>
        </w:trPr>
        <w:tc>
          <w:tcPr>
            <w:tcW w:w="3750" w:type="pct"/>
          </w:tcPr>
          <w:p w14:paraId="2C5C5B85" w14:textId="77777777" w:rsidR="00E215EC" w:rsidRPr="009A2CB9" w:rsidRDefault="00E215EC" w:rsidP="00A41B3B">
            <w:pPr>
              <w:rPr>
                <w:rFonts w:cstheme="minorHAnsi"/>
              </w:rPr>
            </w:pPr>
            <w:r w:rsidRPr="009A2CB9">
              <w:rPr>
                <w:rStyle w:val="cf01"/>
                <w:rFonts w:asciiTheme="minorHAnsi" w:hAnsiTheme="minorHAnsi" w:cstheme="minorHAnsi"/>
                <w:sz w:val="22"/>
                <w:szCs w:val="22"/>
              </w:rPr>
              <w:t>No influence</w:t>
            </w:r>
          </w:p>
        </w:tc>
        <w:tc>
          <w:tcPr>
            <w:tcW w:w="1250" w:type="pct"/>
          </w:tcPr>
          <w:p w14:paraId="6E2FD342" w14:textId="77777777" w:rsidR="00E215EC" w:rsidRPr="009A2CB9" w:rsidRDefault="00E215EC" w:rsidP="00A41B3B">
            <w:pPr>
              <w:jc w:val="center"/>
              <w:rPr>
                <w:rFonts w:cstheme="minorHAnsi"/>
              </w:rPr>
            </w:pPr>
            <w:r w:rsidRPr="009A2CB9">
              <w:rPr>
                <w:rFonts w:cstheme="minorHAnsi"/>
              </w:rPr>
              <w:t>99</w:t>
            </w:r>
          </w:p>
        </w:tc>
      </w:tr>
    </w:tbl>
    <w:p w14:paraId="13C7811E" w14:textId="77777777" w:rsidR="00E215EC" w:rsidRPr="009A2CB9" w:rsidRDefault="00E215EC" w:rsidP="00E215EC">
      <w:pPr>
        <w:rPr>
          <w:rFonts w:cstheme="minorHAnsi"/>
          <w:szCs w:val="20"/>
        </w:rPr>
      </w:pPr>
    </w:p>
    <w:p w14:paraId="67B12494" w14:textId="77777777" w:rsidR="00E215EC" w:rsidRPr="009A2CB9" w:rsidRDefault="00E215EC" w:rsidP="001F64F6">
      <w:pPr>
        <w:pStyle w:val="ListParagraph"/>
        <w:numPr>
          <w:ilvl w:val="0"/>
          <w:numId w:val="14"/>
        </w:numPr>
        <w:rPr>
          <w:rStyle w:val="CommentReference"/>
          <w:rFonts w:cstheme="minorHAnsi"/>
          <w:szCs w:val="20"/>
        </w:rPr>
      </w:pPr>
      <w:r w:rsidRPr="009A2CB9">
        <w:rPr>
          <w:rFonts w:cstheme="minorHAnsi"/>
          <w:szCs w:val="20"/>
        </w:rPr>
        <w:t>How, if at all, has COVID-19 influenced your decision to study or work in the following STEM areas in the future?</w:t>
      </w:r>
      <w:r w:rsidRPr="009A2CB9">
        <w:rPr>
          <w:rStyle w:val="CommentReference"/>
          <w:rFonts w:cstheme="minorHAnsi"/>
          <w:sz w:val="20"/>
          <w:szCs w:val="20"/>
        </w:rPr>
        <w:t xml:space="preserve"> </w:t>
      </w:r>
    </w:p>
    <w:p w14:paraId="38AA8E4F" w14:textId="7076D1C0" w:rsidR="00E215EC" w:rsidRPr="00D41893" w:rsidRDefault="00D41893" w:rsidP="00D41893">
      <w:pPr>
        <w:pStyle w:val="ListParagraph"/>
        <w:numPr>
          <w:ilvl w:val="0"/>
          <w:numId w:val="0"/>
        </w:numPr>
        <w:ind w:left="720"/>
        <w:rPr>
          <w:rStyle w:val="CommentReference"/>
          <w:rFonts w:cstheme="minorHAnsi"/>
          <w:color w:val="FF0000"/>
          <w:sz w:val="22"/>
          <w:szCs w:val="22"/>
        </w:rPr>
      </w:pPr>
      <w:r>
        <w:rPr>
          <w:rStyle w:val="CommentReference"/>
          <w:rFonts w:cstheme="minorHAnsi"/>
          <w:color w:val="FF0000"/>
          <w:sz w:val="22"/>
          <w:szCs w:val="22"/>
        </w:rPr>
        <w:t>[</w:t>
      </w:r>
      <w:r w:rsidR="00E215EC" w:rsidRPr="009A2CB9">
        <w:rPr>
          <w:rStyle w:val="CommentReference"/>
          <w:rFonts w:cstheme="minorHAnsi"/>
          <w:color w:val="FF0000"/>
          <w:sz w:val="22"/>
          <w:szCs w:val="22"/>
        </w:rPr>
        <w:t>ASK ALL. SC PER SUBJECT</w:t>
      </w:r>
      <w:r>
        <w:rPr>
          <w:rStyle w:val="CommentReference"/>
          <w:rFonts w:cstheme="minorHAnsi"/>
          <w:color w:val="FF0000"/>
          <w:sz w:val="22"/>
          <w:szCs w:val="22"/>
        </w:rPr>
        <w:t>]</w:t>
      </w:r>
    </w:p>
    <w:tbl>
      <w:tblPr>
        <w:tblStyle w:val="TableGrid"/>
        <w:tblW w:w="5000" w:type="pct"/>
        <w:tblLook w:val="04A0" w:firstRow="1" w:lastRow="0" w:firstColumn="1" w:lastColumn="0" w:noHBand="0" w:noVBand="1"/>
      </w:tblPr>
      <w:tblGrid>
        <w:gridCol w:w="3346"/>
        <w:gridCol w:w="1458"/>
        <w:gridCol w:w="1580"/>
        <w:gridCol w:w="1595"/>
        <w:gridCol w:w="1031"/>
      </w:tblGrid>
      <w:tr w:rsidR="00E215EC" w:rsidRPr="009A2CB9" w14:paraId="2EE17505" w14:textId="77777777" w:rsidTr="00D41893">
        <w:trPr>
          <w:trHeight w:val="219"/>
        </w:trPr>
        <w:tc>
          <w:tcPr>
            <w:tcW w:w="1857" w:type="pct"/>
          </w:tcPr>
          <w:p w14:paraId="022231DD" w14:textId="77777777" w:rsidR="00E215EC" w:rsidRPr="009A2CB9" w:rsidRDefault="00E215EC" w:rsidP="00A41B3B">
            <w:pPr>
              <w:rPr>
                <w:rFonts w:cstheme="minorHAnsi"/>
                <w:szCs w:val="20"/>
              </w:rPr>
            </w:pPr>
            <w:r w:rsidRPr="009A2CB9">
              <w:rPr>
                <w:rFonts w:cstheme="minorHAnsi"/>
                <w:szCs w:val="20"/>
              </w:rPr>
              <w:t>It has made me…</w:t>
            </w:r>
          </w:p>
        </w:tc>
        <w:tc>
          <w:tcPr>
            <w:tcW w:w="809" w:type="pct"/>
          </w:tcPr>
          <w:p w14:paraId="74DF917F" w14:textId="77777777" w:rsidR="00E215EC" w:rsidRPr="009A2CB9" w:rsidRDefault="00E215EC" w:rsidP="00A41B3B">
            <w:pPr>
              <w:jc w:val="center"/>
              <w:rPr>
                <w:rFonts w:cstheme="minorHAnsi"/>
                <w:szCs w:val="20"/>
              </w:rPr>
            </w:pPr>
            <w:r w:rsidRPr="009A2CB9">
              <w:rPr>
                <w:rFonts w:cstheme="minorHAnsi"/>
                <w:szCs w:val="20"/>
              </w:rPr>
              <w:t>Science</w:t>
            </w:r>
          </w:p>
        </w:tc>
        <w:tc>
          <w:tcPr>
            <w:tcW w:w="877" w:type="pct"/>
          </w:tcPr>
          <w:p w14:paraId="3FDDA768" w14:textId="77777777" w:rsidR="00E215EC" w:rsidRPr="009A2CB9" w:rsidRDefault="00E215EC" w:rsidP="00A41B3B">
            <w:pPr>
              <w:jc w:val="center"/>
              <w:rPr>
                <w:rFonts w:cstheme="minorHAnsi"/>
                <w:szCs w:val="20"/>
              </w:rPr>
            </w:pPr>
            <w:r w:rsidRPr="009A2CB9">
              <w:rPr>
                <w:rFonts w:cstheme="minorHAnsi"/>
                <w:szCs w:val="20"/>
              </w:rPr>
              <w:t>Technology</w:t>
            </w:r>
          </w:p>
        </w:tc>
        <w:tc>
          <w:tcPr>
            <w:tcW w:w="885" w:type="pct"/>
          </w:tcPr>
          <w:p w14:paraId="356C0B56" w14:textId="77777777" w:rsidR="00E215EC" w:rsidRPr="009A2CB9" w:rsidRDefault="00E215EC" w:rsidP="00A41B3B">
            <w:pPr>
              <w:jc w:val="center"/>
              <w:rPr>
                <w:rFonts w:cstheme="minorHAnsi"/>
                <w:szCs w:val="20"/>
              </w:rPr>
            </w:pPr>
            <w:r w:rsidRPr="009A2CB9">
              <w:rPr>
                <w:rFonts w:cstheme="minorHAnsi"/>
                <w:szCs w:val="20"/>
              </w:rPr>
              <w:t>Engineering</w:t>
            </w:r>
          </w:p>
        </w:tc>
        <w:tc>
          <w:tcPr>
            <w:tcW w:w="573" w:type="pct"/>
          </w:tcPr>
          <w:p w14:paraId="0CFBB1D2" w14:textId="77777777" w:rsidR="00E215EC" w:rsidRPr="009A2CB9" w:rsidRDefault="00E215EC" w:rsidP="00A41B3B">
            <w:pPr>
              <w:jc w:val="center"/>
              <w:rPr>
                <w:rFonts w:cstheme="minorHAnsi"/>
                <w:szCs w:val="20"/>
              </w:rPr>
            </w:pPr>
            <w:r w:rsidRPr="009A2CB9">
              <w:rPr>
                <w:rFonts w:cstheme="minorHAnsi"/>
                <w:szCs w:val="20"/>
              </w:rPr>
              <w:t>Maths</w:t>
            </w:r>
          </w:p>
        </w:tc>
      </w:tr>
      <w:tr w:rsidR="00E215EC" w:rsidRPr="009A2CB9" w14:paraId="324D3F51" w14:textId="77777777" w:rsidTr="00D41893">
        <w:trPr>
          <w:trHeight w:val="412"/>
        </w:trPr>
        <w:tc>
          <w:tcPr>
            <w:tcW w:w="1857" w:type="pct"/>
          </w:tcPr>
          <w:p w14:paraId="1A530F58" w14:textId="77777777" w:rsidR="00E215EC" w:rsidRPr="009A2CB9" w:rsidRDefault="00E215EC" w:rsidP="00A41B3B">
            <w:pPr>
              <w:rPr>
                <w:rFonts w:cstheme="minorHAnsi"/>
                <w:szCs w:val="20"/>
              </w:rPr>
            </w:pPr>
            <w:r w:rsidRPr="009A2CB9">
              <w:rPr>
                <w:rFonts w:cstheme="minorHAnsi"/>
                <w:szCs w:val="20"/>
              </w:rPr>
              <w:t xml:space="preserve">Much more likely to consider </w:t>
            </w:r>
          </w:p>
        </w:tc>
        <w:tc>
          <w:tcPr>
            <w:tcW w:w="809" w:type="pct"/>
          </w:tcPr>
          <w:p w14:paraId="7F80643A" w14:textId="77777777" w:rsidR="00E215EC" w:rsidRPr="009A2CB9" w:rsidRDefault="00E215EC" w:rsidP="00A41B3B">
            <w:pPr>
              <w:jc w:val="center"/>
              <w:rPr>
                <w:rFonts w:cstheme="minorHAnsi"/>
                <w:szCs w:val="20"/>
              </w:rPr>
            </w:pPr>
            <w:r w:rsidRPr="009A2CB9">
              <w:rPr>
                <w:rFonts w:cstheme="minorHAnsi"/>
                <w:szCs w:val="20"/>
              </w:rPr>
              <w:t>1</w:t>
            </w:r>
          </w:p>
        </w:tc>
        <w:tc>
          <w:tcPr>
            <w:tcW w:w="877" w:type="pct"/>
          </w:tcPr>
          <w:p w14:paraId="7B920D49" w14:textId="77777777" w:rsidR="00E215EC" w:rsidRPr="009A2CB9" w:rsidRDefault="00E215EC" w:rsidP="00A41B3B">
            <w:pPr>
              <w:jc w:val="center"/>
              <w:rPr>
                <w:rFonts w:cstheme="minorHAnsi"/>
                <w:szCs w:val="20"/>
              </w:rPr>
            </w:pPr>
            <w:r w:rsidRPr="009A2CB9">
              <w:rPr>
                <w:rFonts w:cstheme="minorHAnsi"/>
                <w:szCs w:val="20"/>
              </w:rPr>
              <w:t>1</w:t>
            </w:r>
          </w:p>
        </w:tc>
        <w:tc>
          <w:tcPr>
            <w:tcW w:w="885" w:type="pct"/>
          </w:tcPr>
          <w:p w14:paraId="2D14B26A" w14:textId="77777777" w:rsidR="00E215EC" w:rsidRPr="009A2CB9" w:rsidRDefault="00E215EC" w:rsidP="00A41B3B">
            <w:pPr>
              <w:jc w:val="center"/>
              <w:rPr>
                <w:rFonts w:cstheme="minorHAnsi"/>
                <w:szCs w:val="20"/>
              </w:rPr>
            </w:pPr>
            <w:r w:rsidRPr="009A2CB9">
              <w:rPr>
                <w:rFonts w:cstheme="minorHAnsi"/>
                <w:szCs w:val="20"/>
              </w:rPr>
              <w:t>1</w:t>
            </w:r>
          </w:p>
        </w:tc>
        <w:tc>
          <w:tcPr>
            <w:tcW w:w="573" w:type="pct"/>
          </w:tcPr>
          <w:p w14:paraId="0E0D60F5" w14:textId="77777777" w:rsidR="00E215EC" w:rsidRPr="009A2CB9" w:rsidRDefault="00E215EC" w:rsidP="00A41B3B">
            <w:pPr>
              <w:jc w:val="center"/>
              <w:rPr>
                <w:rFonts w:cstheme="minorHAnsi"/>
                <w:szCs w:val="20"/>
              </w:rPr>
            </w:pPr>
            <w:r w:rsidRPr="009A2CB9">
              <w:rPr>
                <w:rFonts w:cstheme="minorHAnsi"/>
                <w:szCs w:val="20"/>
              </w:rPr>
              <w:t>1</w:t>
            </w:r>
          </w:p>
        </w:tc>
      </w:tr>
      <w:tr w:rsidR="00E215EC" w:rsidRPr="009A2CB9" w14:paraId="74BC26FB" w14:textId="77777777" w:rsidTr="00D41893">
        <w:trPr>
          <w:trHeight w:val="439"/>
        </w:trPr>
        <w:tc>
          <w:tcPr>
            <w:tcW w:w="1857" w:type="pct"/>
          </w:tcPr>
          <w:p w14:paraId="5882D5A0" w14:textId="77777777" w:rsidR="00E215EC" w:rsidRPr="009A2CB9" w:rsidRDefault="00E215EC" w:rsidP="00A41B3B">
            <w:pPr>
              <w:rPr>
                <w:rFonts w:cstheme="minorHAnsi"/>
                <w:szCs w:val="20"/>
              </w:rPr>
            </w:pPr>
            <w:r w:rsidRPr="009A2CB9">
              <w:rPr>
                <w:rFonts w:cstheme="minorHAnsi"/>
                <w:szCs w:val="20"/>
              </w:rPr>
              <w:t>Slightly more likely to consider</w:t>
            </w:r>
          </w:p>
        </w:tc>
        <w:tc>
          <w:tcPr>
            <w:tcW w:w="809" w:type="pct"/>
          </w:tcPr>
          <w:p w14:paraId="2E4A34BE" w14:textId="77777777" w:rsidR="00E215EC" w:rsidRPr="009A2CB9" w:rsidRDefault="00E215EC" w:rsidP="00A41B3B">
            <w:pPr>
              <w:jc w:val="center"/>
              <w:rPr>
                <w:rFonts w:cstheme="minorHAnsi"/>
                <w:szCs w:val="20"/>
              </w:rPr>
            </w:pPr>
            <w:r w:rsidRPr="009A2CB9">
              <w:rPr>
                <w:rFonts w:cstheme="minorHAnsi"/>
                <w:szCs w:val="20"/>
              </w:rPr>
              <w:t>2</w:t>
            </w:r>
          </w:p>
        </w:tc>
        <w:tc>
          <w:tcPr>
            <w:tcW w:w="877" w:type="pct"/>
          </w:tcPr>
          <w:p w14:paraId="6FD619CA" w14:textId="77777777" w:rsidR="00E215EC" w:rsidRPr="009A2CB9" w:rsidRDefault="00E215EC" w:rsidP="00A41B3B">
            <w:pPr>
              <w:jc w:val="center"/>
              <w:rPr>
                <w:rFonts w:cstheme="minorHAnsi"/>
                <w:szCs w:val="20"/>
              </w:rPr>
            </w:pPr>
            <w:r w:rsidRPr="009A2CB9">
              <w:rPr>
                <w:rFonts w:cstheme="minorHAnsi"/>
                <w:szCs w:val="20"/>
              </w:rPr>
              <w:t>2</w:t>
            </w:r>
          </w:p>
        </w:tc>
        <w:tc>
          <w:tcPr>
            <w:tcW w:w="885" w:type="pct"/>
          </w:tcPr>
          <w:p w14:paraId="03A84024" w14:textId="77777777" w:rsidR="00E215EC" w:rsidRPr="009A2CB9" w:rsidRDefault="00E215EC" w:rsidP="00A41B3B">
            <w:pPr>
              <w:jc w:val="center"/>
              <w:rPr>
                <w:rFonts w:cstheme="minorHAnsi"/>
                <w:szCs w:val="20"/>
              </w:rPr>
            </w:pPr>
            <w:r w:rsidRPr="009A2CB9">
              <w:rPr>
                <w:rFonts w:cstheme="minorHAnsi"/>
                <w:szCs w:val="20"/>
              </w:rPr>
              <w:t>2</w:t>
            </w:r>
          </w:p>
        </w:tc>
        <w:tc>
          <w:tcPr>
            <w:tcW w:w="573" w:type="pct"/>
          </w:tcPr>
          <w:p w14:paraId="68B14BF7" w14:textId="77777777" w:rsidR="00E215EC" w:rsidRPr="009A2CB9" w:rsidRDefault="00E215EC" w:rsidP="00A41B3B">
            <w:pPr>
              <w:jc w:val="center"/>
              <w:rPr>
                <w:rFonts w:cstheme="minorHAnsi"/>
                <w:szCs w:val="20"/>
              </w:rPr>
            </w:pPr>
            <w:r w:rsidRPr="009A2CB9">
              <w:rPr>
                <w:rFonts w:cstheme="minorHAnsi"/>
                <w:szCs w:val="20"/>
              </w:rPr>
              <w:t>2</w:t>
            </w:r>
          </w:p>
        </w:tc>
      </w:tr>
      <w:tr w:rsidR="00E215EC" w:rsidRPr="009A2CB9" w14:paraId="7773EF8B" w14:textId="77777777" w:rsidTr="00D41893">
        <w:trPr>
          <w:trHeight w:val="449"/>
        </w:trPr>
        <w:tc>
          <w:tcPr>
            <w:tcW w:w="1857" w:type="pct"/>
          </w:tcPr>
          <w:p w14:paraId="71306CBB" w14:textId="77777777" w:rsidR="00E215EC" w:rsidRPr="009A2CB9" w:rsidRDefault="00E215EC" w:rsidP="00A41B3B">
            <w:pPr>
              <w:rPr>
                <w:rFonts w:cstheme="minorHAnsi"/>
                <w:szCs w:val="20"/>
              </w:rPr>
            </w:pPr>
            <w:r w:rsidRPr="009A2CB9">
              <w:rPr>
                <w:rFonts w:cstheme="minorHAnsi"/>
                <w:szCs w:val="20"/>
              </w:rPr>
              <w:t>Has not impacted my decision</w:t>
            </w:r>
          </w:p>
        </w:tc>
        <w:tc>
          <w:tcPr>
            <w:tcW w:w="809" w:type="pct"/>
          </w:tcPr>
          <w:p w14:paraId="69C84462" w14:textId="77777777" w:rsidR="00E215EC" w:rsidRPr="009A2CB9" w:rsidRDefault="00E215EC" w:rsidP="00A41B3B">
            <w:pPr>
              <w:jc w:val="center"/>
              <w:rPr>
                <w:rFonts w:cstheme="minorHAnsi"/>
                <w:szCs w:val="20"/>
              </w:rPr>
            </w:pPr>
            <w:r w:rsidRPr="009A2CB9">
              <w:rPr>
                <w:rFonts w:cstheme="minorHAnsi"/>
                <w:szCs w:val="20"/>
              </w:rPr>
              <w:t>3</w:t>
            </w:r>
          </w:p>
        </w:tc>
        <w:tc>
          <w:tcPr>
            <w:tcW w:w="877" w:type="pct"/>
          </w:tcPr>
          <w:p w14:paraId="42F44695" w14:textId="77777777" w:rsidR="00E215EC" w:rsidRPr="009A2CB9" w:rsidRDefault="00E215EC" w:rsidP="00A41B3B">
            <w:pPr>
              <w:jc w:val="center"/>
              <w:rPr>
                <w:rFonts w:cstheme="minorHAnsi"/>
                <w:szCs w:val="20"/>
              </w:rPr>
            </w:pPr>
            <w:r w:rsidRPr="009A2CB9">
              <w:rPr>
                <w:rFonts w:cstheme="minorHAnsi"/>
                <w:szCs w:val="20"/>
              </w:rPr>
              <w:t>3</w:t>
            </w:r>
          </w:p>
        </w:tc>
        <w:tc>
          <w:tcPr>
            <w:tcW w:w="885" w:type="pct"/>
          </w:tcPr>
          <w:p w14:paraId="304499F2" w14:textId="77777777" w:rsidR="00E215EC" w:rsidRPr="009A2CB9" w:rsidRDefault="00E215EC" w:rsidP="00A41B3B">
            <w:pPr>
              <w:jc w:val="center"/>
              <w:rPr>
                <w:rFonts w:cstheme="minorHAnsi"/>
                <w:szCs w:val="20"/>
              </w:rPr>
            </w:pPr>
            <w:r w:rsidRPr="009A2CB9">
              <w:rPr>
                <w:rFonts w:cstheme="minorHAnsi"/>
                <w:szCs w:val="20"/>
              </w:rPr>
              <w:t>3</w:t>
            </w:r>
          </w:p>
        </w:tc>
        <w:tc>
          <w:tcPr>
            <w:tcW w:w="573" w:type="pct"/>
          </w:tcPr>
          <w:p w14:paraId="52D2AE42" w14:textId="77777777" w:rsidR="00E215EC" w:rsidRPr="009A2CB9" w:rsidRDefault="00E215EC" w:rsidP="00A41B3B">
            <w:pPr>
              <w:jc w:val="center"/>
              <w:rPr>
                <w:rFonts w:cstheme="minorHAnsi"/>
                <w:szCs w:val="20"/>
              </w:rPr>
            </w:pPr>
            <w:r w:rsidRPr="009A2CB9">
              <w:rPr>
                <w:rFonts w:cstheme="minorHAnsi"/>
                <w:szCs w:val="20"/>
              </w:rPr>
              <w:t>3</w:t>
            </w:r>
          </w:p>
        </w:tc>
      </w:tr>
      <w:tr w:rsidR="00E215EC" w:rsidRPr="009A2CB9" w14:paraId="62D6B638" w14:textId="77777777" w:rsidTr="00D41893">
        <w:trPr>
          <w:trHeight w:val="449"/>
        </w:trPr>
        <w:tc>
          <w:tcPr>
            <w:tcW w:w="1857" w:type="pct"/>
          </w:tcPr>
          <w:p w14:paraId="35B991F8" w14:textId="77777777" w:rsidR="00E215EC" w:rsidRPr="009A2CB9" w:rsidRDefault="00E215EC" w:rsidP="00A41B3B">
            <w:pPr>
              <w:rPr>
                <w:rFonts w:cstheme="minorHAnsi"/>
                <w:szCs w:val="20"/>
              </w:rPr>
            </w:pPr>
            <w:r w:rsidRPr="009A2CB9">
              <w:rPr>
                <w:rFonts w:cstheme="minorHAnsi"/>
                <w:szCs w:val="20"/>
              </w:rPr>
              <w:t>Slightly less likely to consider</w:t>
            </w:r>
          </w:p>
        </w:tc>
        <w:tc>
          <w:tcPr>
            <w:tcW w:w="809" w:type="pct"/>
          </w:tcPr>
          <w:p w14:paraId="2B21B548" w14:textId="77777777" w:rsidR="00E215EC" w:rsidRPr="009A2CB9" w:rsidRDefault="00E215EC" w:rsidP="00A41B3B">
            <w:pPr>
              <w:jc w:val="center"/>
              <w:rPr>
                <w:rFonts w:cstheme="minorHAnsi"/>
                <w:szCs w:val="20"/>
              </w:rPr>
            </w:pPr>
            <w:r w:rsidRPr="009A2CB9">
              <w:rPr>
                <w:rFonts w:cstheme="minorHAnsi"/>
                <w:szCs w:val="20"/>
              </w:rPr>
              <w:t>4</w:t>
            </w:r>
          </w:p>
        </w:tc>
        <w:tc>
          <w:tcPr>
            <w:tcW w:w="877" w:type="pct"/>
          </w:tcPr>
          <w:p w14:paraId="47344AFF" w14:textId="77777777" w:rsidR="00E215EC" w:rsidRPr="009A2CB9" w:rsidRDefault="00E215EC" w:rsidP="00A41B3B">
            <w:pPr>
              <w:jc w:val="center"/>
              <w:rPr>
                <w:rFonts w:cstheme="minorHAnsi"/>
                <w:szCs w:val="20"/>
              </w:rPr>
            </w:pPr>
            <w:r w:rsidRPr="009A2CB9">
              <w:rPr>
                <w:rFonts w:cstheme="minorHAnsi"/>
                <w:szCs w:val="20"/>
              </w:rPr>
              <w:t>4</w:t>
            </w:r>
          </w:p>
        </w:tc>
        <w:tc>
          <w:tcPr>
            <w:tcW w:w="885" w:type="pct"/>
          </w:tcPr>
          <w:p w14:paraId="3C2DE92F" w14:textId="77777777" w:rsidR="00E215EC" w:rsidRPr="009A2CB9" w:rsidRDefault="00E215EC" w:rsidP="00A41B3B">
            <w:pPr>
              <w:jc w:val="center"/>
              <w:rPr>
                <w:rFonts w:cstheme="minorHAnsi"/>
                <w:szCs w:val="20"/>
              </w:rPr>
            </w:pPr>
            <w:r w:rsidRPr="009A2CB9">
              <w:rPr>
                <w:rFonts w:cstheme="minorHAnsi"/>
                <w:szCs w:val="20"/>
              </w:rPr>
              <w:t>4</w:t>
            </w:r>
          </w:p>
        </w:tc>
        <w:tc>
          <w:tcPr>
            <w:tcW w:w="573" w:type="pct"/>
          </w:tcPr>
          <w:p w14:paraId="48579407" w14:textId="77777777" w:rsidR="00E215EC" w:rsidRPr="009A2CB9" w:rsidRDefault="00E215EC" w:rsidP="00A41B3B">
            <w:pPr>
              <w:jc w:val="center"/>
              <w:rPr>
                <w:rFonts w:cstheme="minorHAnsi"/>
                <w:szCs w:val="20"/>
              </w:rPr>
            </w:pPr>
            <w:r w:rsidRPr="009A2CB9">
              <w:rPr>
                <w:rFonts w:cstheme="minorHAnsi"/>
                <w:szCs w:val="20"/>
              </w:rPr>
              <w:t>4</w:t>
            </w:r>
          </w:p>
        </w:tc>
      </w:tr>
      <w:tr w:rsidR="00E215EC" w:rsidRPr="009A2CB9" w14:paraId="50F1E438" w14:textId="77777777" w:rsidTr="00D41893">
        <w:trPr>
          <w:trHeight w:val="439"/>
        </w:trPr>
        <w:tc>
          <w:tcPr>
            <w:tcW w:w="1857" w:type="pct"/>
          </w:tcPr>
          <w:p w14:paraId="62196ED7" w14:textId="77777777" w:rsidR="00E215EC" w:rsidRPr="009A2CB9" w:rsidRDefault="00E215EC" w:rsidP="00A41B3B">
            <w:pPr>
              <w:rPr>
                <w:rFonts w:cstheme="minorHAnsi"/>
                <w:szCs w:val="20"/>
              </w:rPr>
            </w:pPr>
            <w:r w:rsidRPr="009A2CB9">
              <w:rPr>
                <w:rFonts w:cstheme="minorHAnsi"/>
                <w:szCs w:val="20"/>
              </w:rPr>
              <w:t>Much less likely to consider</w:t>
            </w:r>
          </w:p>
        </w:tc>
        <w:tc>
          <w:tcPr>
            <w:tcW w:w="809" w:type="pct"/>
          </w:tcPr>
          <w:p w14:paraId="04BE088C" w14:textId="77777777" w:rsidR="00E215EC" w:rsidRPr="009A2CB9" w:rsidRDefault="00E215EC" w:rsidP="00A41B3B">
            <w:pPr>
              <w:jc w:val="center"/>
              <w:rPr>
                <w:rFonts w:cstheme="minorHAnsi"/>
                <w:szCs w:val="20"/>
              </w:rPr>
            </w:pPr>
            <w:r w:rsidRPr="009A2CB9">
              <w:rPr>
                <w:rFonts w:cstheme="minorHAnsi"/>
                <w:szCs w:val="20"/>
              </w:rPr>
              <w:t>5</w:t>
            </w:r>
          </w:p>
        </w:tc>
        <w:tc>
          <w:tcPr>
            <w:tcW w:w="877" w:type="pct"/>
          </w:tcPr>
          <w:p w14:paraId="095A9F8E" w14:textId="77777777" w:rsidR="00E215EC" w:rsidRPr="009A2CB9" w:rsidRDefault="00E215EC" w:rsidP="00A41B3B">
            <w:pPr>
              <w:jc w:val="center"/>
              <w:rPr>
                <w:rFonts w:cstheme="minorHAnsi"/>
                <w:szCs w:val="20"/>
              </w:rPr>
            </w:pPr>
            <w:r w:rsidRPr="009A2CB9">
              <w:rPr>
                <w:rFonts w:cstheme="minorHAnsi"/>
                <w:szCs w:val="20"/>
              </w:rPr>
              <w:t>5</w:t>
            </w:r>
          </w:p>
        </w:tc>
        <w:tc>
          <w:tcPr>
            <w:tcW w:w="885" w:type="pct"/>
          </w:tcPr>
          <w:p w14:paraId="74A7C301" w14:textId="77777777" w:rsidR="00E215EC" w:rsidRPr="009A2CB9" w:rsidRDefault="00E215EC" w:rsidP="00A41B3B">
            <w:pPr>
              <w:jc w:val="center"/>
              <w:rPr>
                <w:rFonts w:cstheme="minorHAnsi"/>
                <w:szCs w:val="20"/>
              </w:rPr>
            </w:pPr>
            <w:r w:rsidRPr="009A2CB9">
              <w:rPr>
                <w:rFonts w:cstheme="minorHAnsi"/>
                <w:szCs w:val="20"/>
              </w:rPr>
              <w:t>5</w:t>
            </w:r>
          </w:p>
        </w:tc>
        <w:tc>
          <w:tcPr>
            <w:tcW w:w="573" w:type="pct"/>
          </w:tcPr>
          <w:p w14:paraId="62F0F4F2" w14:textId="77777777" w:rsidR="00E215EC" w:rsidRPr="009A2CB9" w:rsidRDefault="00E215EC" w:rsidP="00A41B3B">
            <w:pPr>
              <w:jc w:val="center"/>
              <w:rPr>
                <w:rFonts w:cstheme="minorHAnsi"/>
                <w:szCs w:val="20"/>
              </w:rPr>
            </w:pPr>
            <w:r w:rsidRPr="009A2CB9">
              <w:rPr>
                <w:rFonts w:cstheme="minorHAnsi"/>
                <w:szCs w:val="20"/>
              </w:rPr>
              <w:t>5</w:t>
            </w:r>
          </w:p>
        </w:tc>
      </w:tr>
    </w:tbl>
    <w:p w14:paraId="6ACD1F4B" w14:textId="77777777" w:rsidR="00E215EC" w:rsidRPr="009A2CB9" w:rsidRDefault="00E215EC" w:rsidP="00E215EC">
      <w:pPr>
        <w:rPr>
          <w:rFonts w:cstheme="minorHAnsi"/>
          <w:szCs w:val="20"/>
        </w:rPr>
      </w:pPr>
    </w:p>
    <w:p w14:paraId="5A36701D"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Below are some statements people have made about reasons which prevent them from studying subjects related to STEM? Thinking about yourself, how much do agree or disagree with these statements. </w:t>
      </w:r>
    </w:p>
    <w:p w14:paraId="7577E9B7" w14:textId="1FA66C9F"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NOT CONSIDERING FURTHER STUDY IN STEM. SC PER ITEM.</w:t>
      </w:r>
      <w:r>
        <w:rPr>
          <w:rFonts w:cstheme="minorHAnsi"/>
          <w:color w:val="FF0000"/>
          <w:szCs w:val="20"/>
        </w:rPr>
        <w:t>]</w:t>
      </w:r>
      <w:r w:rsidR="00E215EC" w:rsidRPr="009A2CB9">
        <w:rPr>
          <w:rFonts w:cstheme="minorHAnsi"/>
          <w:color w:val="FF0000"/>
          <w:szCs w:val="20"/>
        </w:rPr>
        <w:t xml:space="preserve"> </w:t>
      </w:r>
    </w:p>
    <w:tbl>
      <w:tblPr>
        <w:tblpPr w:leftFromText="180" w:rightFromText="180" w:vertAnchor="text" w:horzAnchor="margin" w:tblpY="-5"/>
        <w:tblW w:w="5000" w:type="pct"/>
        <w:tblLook w:val="04A0" w:firstRow="1" w:lastRow="0" w:firstColumn="1" w:lastColumn="0" w:noHBand="0" w:noVBand="1"/>
      </w:tblPr>
      <w:tblGrid>
        <w:gridCol w:w="4845"/>
        <w:gridCol w:w="888"/>
        <w:gridCol w:w="905"/>
        <w:gridCol w:w="818"/>
        <w:gridCol w:w="684"/>
        <w:gridCol w:w="870"/>
      </w:tblGrid>
      <w:tr w:rsidR="00E215EC" w:rsidRPr="009A2CB9" w14:paraId="47A191BF" w14:textId="77777777" w:rsidTr="00176E4A">
        <w:trPr>
          <w:trHeight w:val="577"/>
        </w:trPr>
        <w:tc>
          <w:tcPr>
            <w:tcW w:w="26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4E01E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lastRenderedPageBreak/>
              <w:t> </w:t>
            </w:r>
          </w:p>
        </w:tc>
        <w:tc>
          <w:tcPr>
            <w:tcW w:w="493" w:type="pct"/>
            <w:tcBorders>
              <w:top w:val="single" w:sz="4" w:space="0" w:color="auto"/>
              <w:left w:val="nil"/>
              <w:bottom w:val="single" w:sz="4" w:space="0" w:color="auto"/>
              <w:right w:val="single" w:sz="4" w:space="0" w:color="auto"/>
            </w:tcBorders>
            <w:shd w:val="clear" w:color="auto" w:fill="auto"/>
            <w:vAlign w:val="center"/>
          </w:tcPr>
          <w:p w14:paraId="0FAAB38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disagree</w:t>
            </w:r>
          </w:p>
        </w:tc>
        <w:tc>
          <w:tcPr>
            <w:tcW w:w="502" w:type="pct"/>
            <w:tcBorders>
              <w:top w:val="single" w:sz="4" w:space="0" w:color="auto"/>
              <w:left w:val="nil"/>
              <w:bottom w:val="single" w:sz="4" w:space="0" w:color="auto"/>
              <w:right w:val="single" w:sz="4" w:space="0" w:color="auto"/>
            </w:tcBorders>
            <w:shd w:val="clear" w:color="auto" w:fill="auto"/>
            <w:vAlign w:val="center"/>
          </w:tcPr>
          <w:p w14:paraId="22B65B5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Disagree</w:t>
            </w:r>
          </w:p>
        </w:tc>
        <w:tc>
          <w:tcPr>
            <w:tcW w:w="454" w:type="pct"/>
            <w:tcBorders>
              <w:top w:val="single" w:sz="4" w:space="0" w:color="auto"/>
              <w:left w:val="nil"/>
              <w:bottom w:val="single" w:sz="4" w:space="0" w:color="auto"/>
              <w:right w:val="single" w:sz="4" w:space="0" w:color="auto"/>
            </w:tcBorders>
            <w:shd w:val="clear" w:color="auto" w:fill="auto"/>
            <w:vAlign w:val="center"/>
          </w:tcPr>
          <w:p w14:paraId="48DB313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w:t>
            </w:r>
          </w:p>
        </w:tc>
        <w:tc>
          <w:tcPr>
            <w:tcW w:w="380" w:type="pct"/>
            <w:tcBorders>
              <w:top w:val="single" w:sz="4" w:space="0" w:color="auto"/>
              <w:left w:val="nil"/>
              <w:bottom w:val="single" w:sz="4" w:space="0" w:color="auto"/>
              <w:right w:val="single" w:sz="4" w:space="0" w:color="auto"/>
            </w:tcBorders>
            <w:shd w:val="clear" w:color="auto" w:fill="auto"/>
            <w:vAlign w:val="center"/>
          </w:tcPr>
          <w:p w14:paraId="1BFCA4B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Agree</w:t>
            </w:r>
          </w:p>
        </w:tc>
        <w:tc>
          <w:tcPr>
            <w:tcW w:w="483" w:type="pct"/>
            <w:tcBorders>
              <w:top w:val="single" w:sz="4" w:space="0" w:color="auto"/>
              <w:left w:val="nil"/>
              <w:bottom w:val="single" w:sz="4" w:space="0" w:color="auto"/>
              <w:right w:val="single" w:sz="4" w:space="0" w:color="auto"/>
            </w:tcBorders>
          </w:tcPr>
          <w:p w14:paraId="4647B2C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agree</w:t>
            </w:r>
          </w:p>
        </w:tc>
      </w:tr>
      <w:tr w:rsidR="00176E4A" w:rsidRPr="009A2CB9" w14:paraId="56584CBD"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1C611AFD"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 xml:space="preserve">I’m not really interested in these subjects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54552424" w14:textId="31C42B7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15856D0" w14:textId="55E3D32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15074C52" w14:textId="4BB11C6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407A8B3" w14:textId="6AD7AED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44DFBCBC" w14:textId="6F5A532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2EE57EB5"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1484E3B3"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Don’t think I’m smart enough</w:t>
            </w:r>
          </w:p>
        </w:tc>
        <w:tc>
          <w:tcPr>
            <w:tcW w:w="493" w:type="pct"/>
            <w:tcBorders>
              <w:top w:val="single" w:sz="4" w:space="0" w:color="auto"/>
              <w:left w:val="nil"/>
              <w:bottom w:val="single" w:sz="4" w:space="0" w:color="auto"/>
              <w:right w:val="single" w:sz="4" w:space="0" w:color="auto"/>
            </w:tcBorders>
            <w:shd w:val="clear" w:color="auto" w:fill="auto"/>
            <w:vAlign w:val="center"/>
          </w:tcPr>
          <w:p w14:paraId="4920193A" w14:textId="7734E71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6F749FAF" w14:textId="43925B2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681EDFB4" w14:textId="60C00CD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0378E239" w14:textId="42B9388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4F8B526A" w14:textId="56BA2AC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C7AC38E"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353AA332"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None of my friends are doing these subjects</w:t>
            </w:r>
          </w:p>
        </w:tc>
        <w:tc>
          <w:tcPr>
            <w:tcW w:w="493" w:type="pct"/>
            <w:tcBorders>
              <w:top w:val="single" w:sz="4" w:space="0" w:color="auto"/>
              <w:left w:val="nil"/>
              <w:bottom w:val="single" w:sz="4" w:space="0" w:color="auto"/>
              <w:right w:val="single" w:sz="4" w:space="0" w:color="auto"/>
            </w:tcBorders>
            <w:shd w:val="clear" w:color="auto" w:fill="auto"/>
            <w:vAlign w:val="center"/>
          </w:tcPr>
          <w:p w14:paraId="25938CE8" w14:textId="3F089DD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28916EA8" w14:textId="489C10C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6E4EFCB8" w14:textId="263B992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674208F1" w14:textId="57701DC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6B5DE72E" w14:textId="033236C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4D87CDCD"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5CACCB2B"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They are too hard for me</w:t>
            </w:r>
          </w:p>
        </w:tc>
        <w:tc>
          <w:tcPr>
            <w:tcW w:w="493" w:type="pct"/>
            <w:tcBorders>
              <w:top w:val="single" w:sz="4" w:space="0" w:color="auto"/>
              <w:left w:val="nil"/>
              <w:bottom w:val="single" w:sz="4" w:space="0" w:color="auto"/>
              <w:right w:val="single" w:sz="4" w:space="0" w:color="auto"/>
            </w:tcBorders>
            <w:shd w:val="clear" w:color="auto" w:fill="auto"/>
            <w:vAlign w:val="center"/>
          </w:tcPr>
          <w:p w14:paraId="6BFB0D61" w14:textId="386B421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193D3D7F" w14:textId="05D313C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5D6D0355" w14:textId="0DAA4BE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3A25B7AF" w14:textId="592DAC0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54048C50" w14:textId="482CCE8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4BC2A2C0"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6DEF0B29" w14:textId="77777777" w:rsidR="00176E4A" w:rsidRPr="009A2CB9" w:rsidRDefault="00176E4A" w:rsidP="00176E4A">
            <w:pPr>
              <w:tabs>
                <w:tab w:val="right" w:pos="4032"/>
              </w:tabs>
              <w:rPr>
                <w:rFonts w:cstheme="minorHAnsi"/>
                <w:szCs w:val="20"/>
              </w:rPr>
            </w:pPr>
            <w:r w:rsidRPr="009A2CB9">
              <w:rPr>
                <w:rFonts w:cstheme="minorHAnsi"/>
                <w:szCs w:val="20"/>
              </w:rPr>
              <w:t>I’m not very good at science</w:t>
            </w:r>
          </w:p>
        </w:tc>
        <w:tc>
          <w:tcPr>
            <w:tcW w:w="493" w:type="pct"/>
            <w:tcBorders>
              <w:top w:val="single" w:sz="4" w:space="0" w:color="auto"/>
              <w:left w:val="nil"/>
              <w:bottom w:val="single" w:sz="4" w:space="0" w:color="auto"/>
              <w:right w:val="single" w:sz="4" w:space="0" w:color="auto"/>
            </w:tcBorders>
            <w:shd w:val="clear" w:color="auto" w:fill="auto"/>
            <w:vAlign w:val="center"/>
          </w:tcPr>
          <w:p w14:paraId="068C0DFF" w14:textId="79FCBA6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4601AAE8" w14:textId="6F890B8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490653C2" w14:textId="778C977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12C80C47" w14:textId="679B33C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1F8BA842" w14:textId="481D3B4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4D38647"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04EA7120"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I’m not very good at math</w:t>
            </w:r>
          </w:p>
        </w:tc>
        <w:tc>
          <w:tcPr>
            <w:tcW w:w="493" w:type="pct"/>
            <w:tcBorders>
              <w:top w:val="single" w:sz="4" w:space="0" w:color="auto"/>
              <w:left w:val="nil"/>
              <w:bottom w:val="single" w:sz="4" w:space="0" w:color="auto"/>
              <w:right w:val="single" w:sz="4" w:space="0" w:color="auto"/>
            </w:tcBorders>
            <w:shd w:val="clear" w:color="auto" w:fill="auto"/>
            <w:vAlign w:val="center"/>
          </w:tcPr>
          <w:p w14:paraId="31029624" w14:textId="24779CD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4B46C1CA" w14:textId="1BC87E4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74852CA2" w14:textId="75A06C8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340E4348" w14:textId="266FC2D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2237E186" w14:textId="2891B50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774C9388"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51D33F43" w14:textId="77777777" w:rsidR="00176E4A" w:rsidRPr="009A2CB9" w:rsidRDefault="00176E4A" w:rsidP="00176E4A">
            <w:pPr>
              <w:rPr>
                <w:rFonts w:eastAsia="Times New Roman" w:cstheme="minorHAnsi"/>
                <w:color w:val="000000"/>
                <w:szCs w:val="20"/>
                <w:lang w:eastAsia="en-AU"/>
              </w:rPr>
            </w:pPr>
            <w:r w:rsidRPr="009A2CB9">
              <w:rPr>
                <w:rFonts w:cstheme="minorHAnsi"/>
                <w:szCs w:val="20"/>
              </w:rPr>
              <w:t>The teachers/lecturers of these subjects are not very good</w:t>
            </w:r>
          </w:p>
        </w:tc>
        <w:tc>
          <w:tcPr>
            <w:tcW w:w="493" w:type="pct"/>
            <w:tcBorders>
              <w:top w:val="single" w:sz="4" w:space="0" w:color="auto"/>
              <w:left w:val="nil"/>
              <w:bottom w:val="single" w:sz="4" w:space="0" w:color="auto"/>
              <w:right w:val="single" w:sz="4" w:space="0" w:color="auto"/>
            </w:tcBorders>
            <w:shd w:val="clear" w:color="auto" w:fill="auto"/>
            <w:vAlign w:val="center"/>
          </w:tcPr>
          <w:p w14:paraId="302ED5A4" w14:textId="78DB877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0FC6C86D" w14:textId="18E9C97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5803BAE3" w14:textId="5BE281D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222586A2" w14:textId="1B9CFED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14AACB79" w14:textId="70EA164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4F97063F" w14:textId="77777777" w:rsidTr="00176E4A">
        <w:trPr>
          <w:trHeight w:val="288"/>
        </w:trPr>
        <w:tc>
          <w:tcPr>
            <w:tcW w:w="2689" w:type="pct"/>
            <w:tcBorders>
              <w:top w:val="single" w:sz="4" w:space="0" w:color="auto"/>
              <w:left w:val="single" w:sz="4" w:space="0" w:color="auto"/>
              <w:bottom w:val="single" w:sz="4" w:space="0" w:color="auto"/>
              <w:right w:val="single" w:sz="4" w:space="0" w:color="auto"/>
            </w:tcBorders>
            <w:shd w:val="clear" w:color="auto" w:fill="auto"/>
            <w:noWrap/>
          </w:tcPr>
          <w:p w14:paraId="4FC4B98C"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It’s not related to the career I want</w:t>
            </w:r>
          </w:p>
        </w:tc>
        <w:tc>
          <w:tcPr>
            <w:tcW w:w="493" w:type="pct"/>
            <w:tcBorders>
              <w:top w:val="single" w:sz="4" w:space="0" w:color="auto"/>
              <w:left w:val="nil"/>
              <w:bottom w:val="single" w:sz="4" w:space="0" w:color="auto"/>
              <w:right w:val="single" w:sz="4" w:space="0" w:color="auto"/>
            </w:tcBorders>
            <w:shd w:val="clear" w:color="auto" w:fill="auto"/>
            <w:vAlign w:val="center"/>
          </w:tcPr>
          <w:p w14:paraId="490F147D" w14:textId="5F64E81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502" w:type="pct"/>
            <w:tcBorders>
              <w:top w:val="single" w:sz="4" w:space="0" w:color="auto"/>
              <w:left w:val="nil"/>
              <w:bottom w:val="single" w:sz="4" w:space="0" w:color="auto"/>
              <w:right w:val="single" w:sz="4" w:space="0" w:color="auto"/>
            </w:tcBorders>
            <w:shd w:val="clear" w:color="auto" w:fill="auto"/>
            <w:vAlign w:val="center"/>
          </w:tcPr>
          <w:p w14:paraId="6291D713" w14:textId="3D28E65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454" w:type="pct"/>
            <w:tcBorders>
              <w:top w:val="single" w:sz="4" w:space="0" w:color="auto"/>
              <w:left w:val="nil"/>
              <w:bottom w:val="single" w:sz="4" w:space="0" w:color="auto"/>
              <w:right w:val="single" w:sz="4" w:space="0" w:color="auto"/>
            </w:tcBorders>
            <w:shd w:val="clear" w:color="auto" w:fill="auto"/>
            <w:vAlign w:val="center"/>
          </w:tcPr>
          <w:p w14:paraId="0FF4E1AD" w14:textId="6518861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80" w:type="pct"/>
            <w:tcBorders>
              <w:top w:val="single" w:sz="4" w:space="0" w:color="auto"/>
              <w:left w:val="nil"/>
              <w:bottom w:val="single" w:sz="4" w:space="0" w:color="auto"/>
              <w:right w:val="single" w:sz="4" w:space="0" w:color="auto"/>
            </w:tcBorders>
            <w:shd w:val="clear" w:color="auto" w:fill="auto"/>
            <w:vAlign w:val="center"/>
          </w:tcPr>
          <w:p w14:paraId="4082614B" w14:textId="78DD2A4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83" w:type="pct"/>
            <w:tcBorders>
              <w:top w:val="single" w:sz="4" w:space="0" w:color="auto"/>
              <w:left w:val="nil"/>
              <w:bottom w:val="single" w:sz="4" w:space="0" w:color="auto"/>
              <w:right w:val="single" w:sz="4" w:space="0" w:color="auto"/>
            </w:tcBorders>
            <w:vAlign w:val="center"/>
          </w:tcPr>
          <w:p w14:paraId="64DB63F8" w14:textId="57AC8EC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5AF5E8B4" w14:textId="77777777" w:rsidR="009A2CB9" w:rsidRPr="00D41893" w:rsidRDefault="009A2CB9" w:rsidP="00D41893">
      <w:pPr>
        <w:spacing w:after="0" w:line="240" w:lineRule="auto"/>
        <w:rPr>
          <w:rFonts w:cstheme="minorHAnsi"/>
          <w:szCs w:val="20"/>
        </w:rPr>
      </w:pPr>
    </w:p>
    <w:p w14:paraId="1C16AE8F" w14:textId="77777777" w:rsidR="00E215EC" w:rsidRPr="009A2CB9" w:rsidRDefault="00E215EC" w:rsidP="001F64F6">
      <w:pPr>
        <w:pStyle w:val="ListParagraph"/>
        <w:numPr>
          <w:ilvl w:val="0"/>
          <w:numId w:val="14"/>
        </w:numPr>
        <w:spacing w:after="0" w:line="240" w:lineRule="auto"/>
        <w:rPr>
          <w:rFonts w:cstheme="minorHAnsi"/>
          <w:szCs w:val="20"/>
        </w:rPr>
      </w:pPr>
      <w:r w:rsidRPr="009A2CB9">
        <w:rPr>
          <w:rFonts w:cstheme="minorHAnsi"/>
          <w:szCs w:val="20"/>
        </w:rPr>
        <w:t>In your opinion, who is better at the following subjects:</w:t>
      </w:r>
    </w:p>
    <w:p w14:paraId="2D33557A" w14:textId="30083839" w:rsidR="00E215EC" w:rsidRPr="009A2CB9" w:rsidRDefault="00D41893" w:rsidP="00E215EC">
      <w:pPr>
        <w:ind w:left="643"/>
        <w:rPr>
          <w:rFonts w:cstheme="minorHAnsi"/>
          <w:color w:val="FF0000"/>
          <w:szCs w:val="20"/>
        </w:rPr>
      </w:pPr>
      <w:r>
        <w:rPr>
          <w:rFonts w:cstheme="minorHAnsi"/>
          <w:color w:val="FF0000"/>
          <w:szCs w:val="20"/>
        </w:rPr>
        <w:t>[</w:t>
      </w:r>
      <w:r w:rsidR="00E215EC" w:rsidRPr="009A2CB9">
        <w:rPr>
          <w:rFonts w:cstheme="minorHAnsi"/>
          <w:color w:val="FF0000"/>
          <w:szCs w:val="20"/>
        </w:rPr>
        <w:t>ASK ALL. SC PER ITEM</w:t>
      </w:r>
      <w:r>
        <w:rPr>
          <w:rFonts w:cstheme="minorHAnsi"/>
          <w:color w:val="FF0000"/>
          <w:szCs w:val="20"/>
        </w:rPr>
        <w:t>]</w:t>
      </w:r>
    </w:p>
    <w:tbl>
      <w:tblPr>
        <w:tblStyle w:val="TableGrid"/>
        <w:tblW w:w="5000" w:type="pct"/>
        <w:tblLook w:val="04A0" w:firstRow="1" w:lastRow="0" w:firstColumn="1" w:lastColumn="0" w:noHBand="0" w:noVBand="1"/>
      </w:tblPr>
      <w:tblGrid>
        <w:gridCol w:w="1501"/>
        <w:gridCol w:w="1501"/>
        <w:gridCol w:w="1503"/>
        <w:gridCol w:w="1503"/>
        <w:gridCol w:w="1503"/>
        <w:gridCol w:w="1499"/>
      </w:tblGrid>
      <w:tr w:rsidR="00E215EC" w:rsidRPr="009A2CB9" w14:paraId="73096C58" w14:textId="77777777" w:rsidTr="00176E4A">
        <w:tc>
          <w:tcPr>
            <w:tcW w:w="833" w:type="pct"/>
          </w:tcPr>
          <w:p w14:paraId="256305A2" w14:textId="77777777" w:rsidR="00E215EC" w:rsidRPr="009A2CB9" w:rsidRDefault="00E215EC" w:rsidP="00A41B3B">
            <w:pPr>
              <w:rPr>
                <w:rFonts w:cstheme="minorHAnsi"/>
                <w:szCs w:val="20"/>
              </w:rPr>
            </w:pPr>
          </w:p>
        </w:tc>
        <w:tc>
          <w:tcPr>
            <w:tcW w:w="833" w:type="pct"/>
          </w:tcPr>
          <w:p w14:paraId="62DBE94C" w14:textId="77777777" w:rsidR="00E215EC" w:rsidRPr="009A2CB9" w:rsidRDefault="00E215EC" w:rsidP="00A41B3B">
            <w:pPr>
              <w:rPr>
                <w:rFonts w:cstheme="minorHAnsi"/>
                <w:szCs w:val="20"/>
              </w:rPr>
            </w:pPr>
            <w:r w:rsidRPr="009A2CB9">
              <w:rPr>
                <w:rFonts w:cstheme="minorHAnsi"/>
                <w:szCs w:val="20"/>
              </w:rPr>
              <w:t>Boys are much better than girls</w:t>
            </w:r>
          </w:p>
        </w:tc>
        <w:tc>
          <w:tcPr>
            <w:tcW w:w="834" w:type="pct"/>
          </w:tcPr>
          <w:p w14:paraId="2991F375" w14:textId="77777777" w:rsidR="00E215EC" w:rsidRPr="009A2CB9" w:rsidRDefault="00E215EC" w:rsidP="00A41B3B">
            <w:pPr>
              <w:rPr>
                <w:rFonts w:cstheme="minorHAnsi"/>
                <w:szCs w:val="20"/>
              </w:rPr>
            </w:pPr>
            <w:r w:rsidRPr="009A2CB9">
              <w:rPr>
                <w:rFonts w:cstheme="minorHAnsi"/>
                <w:szCs w:val="20"/>
              </w:rPr>
              <w:t>Boys are a bit better than girls</w:t>
            </w:r>
          </w:p>
        </w:tc>
        <w:tc>
          <w:tcPr>
            <w:tcW w:w="834" w:type="pct"/>
          </w:tcPr>
          <w:p w14:paraId="5F35AA17" w14:textId="77777777" w:rsidR="00E215EC" w:rsidRPr="009A2CB9" w:rsidRDefault="00E215EC" w:rsidP="00A41B3B">
            <w:pPr>
              <w:rPr>
                <w:rFonts w:cstheme="minorHAnsi"/>
                <w:szCs w:val="20"/>
              </w:rPr>
            </w:pPr>
            <w:r w:rsidRPr="009A2CB9">
              <w:rPr>
                <w:rFonts w:cstheme="minorHAnsi"/>
                <w:szCs w:val="20"/>
              </w:rPr>
              <w:t>Neither girls or boys are better</w:t>
            </w:r>
          </w:p>
        </w:tc>
        <w:tc>
          <w:tcPr>
            <w:tcW w:w="834" w:type="pct"/>
          </w:tcPr>
          <w:p w14:paraId="28CB2559" w14:textId="77777777" w:rsidR="00E215EC" w:rsidRPr="009A2CB9" w:rsidRDefault="00E215EC" w:rsidP="00A41B3B">
            <w:pPr>
              <w:rPr>
                <w:rFonts w:cstheme="minorHAnsi"/>
                <w:szCs w:val="20"/>
              </w:rPr>
            </w:pPr>
            <w:r w:rsidRPr="009A2CB9">
              <w:rPr>
                <w:rFonts w:cstheme="minorHAnsi"/>
                <w:szCs w:val="20"/>
              </w:rPr>
              <w:t>Girls are a bit better than boys</w:t>
            </w:r>
          </w:p>
        </w:tc>
        <w:tc>
          <w:tcPr>
            <w:tcW w:w="832" w:type="pct"/>
          </w:tcPr>
          <w:p w14:paraId="14649DE1" w14:textId="77777777" w:rsidR="00E215EC" w:rsidRPr="009A2CB9" w:rsidRDefault="00E215EC" w:rsidP="00A41B3B">
            <w:pPr>
              <w:rPr>
                <w:rFonts w:cstheme="minorHAnsi"/>
                <w:szCs w:val="20"/>
              </w:rPr>
            </w:pPr>
            <w:r w:rsidRPr="009A2CB9">
              <w:rPr>
                <w:rFonts w:cstheme="minorHAnsi"/>
                <w:szCs w:val="20"/>
              </w:rPr>
              <w:t>Girls are much better than boys</w:t>
            </w:r>
          </w:p>
        </w:tc>
      </w:tr>
      <w:tr w:rsidR="00176E4A" w:rsidRPr="009A2CB9" w14:paraId="0C526ECB" w14:textId="77777777" w:rsidTr="00176E4A">
        <w:tc>
          <w:tcPr>
            <w:tcW w:w="833" w:type="pct"/>
          </w:tcPr>
          <w:p w14:paraId="4B8E613B" w14:textId="77777777" w:rsidR="00176E4A" w:rsidRPr="009A2CB9" w:rsidRDefault="00176E4A" w:rsidP="00176E4A">
            <w:pPr>
              <w:rPr>
                <w:rFonts w:cstheme="minorHAnsi"/>
                <w:szCs w:val="20"/>
              </w:rPr>
            </w:pPr>
            <w:r w:rsidRPr="009A2CB9">
              <w:rPr>
                <w:rFonts w:cstheme="minorHAnsi"/>
                <w:szCs w:val="20"/>
              </w:rPr>
              <w:t>Maths</w:t>
            </w:r>
          </w:p>
        </w:tc>
        <w:tc>
          <w:tcPr>
            <w:tcW w:w="833" w:type="pct"/>
            <w:vAlign w:val="center"/>
          </w:tcPr>
          <w:p w14:paraId="3034F89D" w14:textId="2076D1CF"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7B327340" w14:textId="095BA42E"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597C64BF" w14:textId="1BB6321C"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1431CF07" w14:textId="37AD14E5"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55DFF8A3" w14:textId="06075BED" w:rsidR="00176E4A" w:rsidRPr="009A2CB9" w:rsidRDefault="00176E4A" w:rsidP="00176E4A">
            <w:pPr>
              <w:rPr>
                <w:rFonts w:cstheme="minorHAnsi"/>
                <w:szCs w:val="20"/>
              </w:rPr>
            </w:pPr>
            <w:r>
              <w:rPr>
                <w:rFonts w:eastAsia="Times New Roman" w:cstheme="minorHAnsi"/>
                <w:color w:val="000000"/>
                <w:szCs w:val="20"/>
                <w:lang w:eastAsia="en-AU"/>
              </w:rPr>
              <w:t>5</w:t>
            </w:r>
          </w:p>
        </w:tc>
      </w:tr>
      <w:tr w:rsidR="00176E4A" w:rsidRPr="009A2CB9" w14:paraId="2681858E" w14:textId="77777777" w:rsidTr="00176E4A">
        <w:tc>
          <w:tcPr>
            <w:tcW w:w="833" w:type="pct"/>
          </w:tcPr>
          <w:p w14:paraId="51711299" w14:textId="77777777" w:rsidR="00176E4A" w:rsidRPr="009A2CB9" w:rsidRDefault="00176E4A" w:rsidP="00176E4A">
            <w:pPr>
              <w:rPr>
                <w:rFonts w:cstheme="minorHAnsi"/>
                <w:szCs w:val="20"/>
              </w:rPr>
            </w:pPr>
            <w:r w:rsidRPr="009A2CB9">
              <w:rPr>
                <w:rFonts w:cstheme="minorHAnsi"/>
                <w:szCs w:val="20"/>
              </w:rPr>
              <w:t>Science</w:t>
            </w:r>
          </w:p>
        </w:tc>
        <w:tc>
          <w:tcPr>
            <w:tcW w:w="833" w:type="pct"/>
            <w:vAlign w:val="center"/>
          </w:tcPr>
          <w:p w14:paraId="79E361E7" w14:textId="635E588E"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232FD175" w14:textId="35782809"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7C8336C3" w14:textId="5DA4C30D"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50D8DF0F" w14:textId="14DBA523"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2AF224FB" w14:textId="495AFA45" w:rsidR="00176E4A" w:rsidRPr="009A2CB9" w:rsidRDefault="00176E4A" w:rsidP="00176E4A">
            <w:pPr>
              <w:rPr>
                <w:rFonts w:cstheme="minorHAnsi"/>
                <w:szCs w:val="20"/>
              </w:rPr>
            </w:pPr>
            <w:r>
              <w:rPr>
                <w:rFonts w:eastAsia="Times New Roman" w:cstheme="minorHAnsi"/>
                <w:color w:val="000000"/>
                <w:szCs w:val="20"/>
                <w:lang w:eastAsia="en-AU"/>
              </w:rPr>
              <w:t>5</w:t>
            </w:r>
          </w:p>
        </w:tc>
      </w:tr>
      <w:tr w:rsidR="00176E4A" w:rsidRPr="009A2CB9" w14:paraId="0DFF1F84" w14:textId="77777777" w:rsidTr="00176E4A">
        <w:tc>
          <w:tcPr>
            <w:tcW w:w="833" w:type="pct"/>
          </w:tcPr>
          <w:p w14:paraId="51ED604B" w14:textId="77777777" w:rsidR="00176E4A" w:rsidRPr="009A2CB9" w:rsidRDefault="00176E4A" w:rsidP="00176E4A">
            <w:pPr>
              <w:rPr>
                <w:rFonts w:cstheme="minorHAnsi"/>
                <w:szCs w:val="20"/>
              </w:rPr>
            </w:pPr>
            <w:r w:rsidRPr="009A2CB9">
              <w:rPr>
                <w:rFonts w:cstheme="minorHAnsi"/>
                <w:szCs w:val="20"/>
              </w:rPr>
              <w:t>Technology</w:t>
            </w:r>
          </w:p>
        </w:tc>
        <w:tc>
          <w:tcPr>
            <w:tcW w:w="833" w:type="pct"/>
            <w:vAlign w:val="center"/>
          </w:tcPr>
          <w:p w14:paraId="1A93F092" w14:textId="423FF8A4"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3880C3EB" w14:textId="2B3281AC"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3EE8CEA9" w14:textId="4BA57202"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044CFD65" w14:textId="25139E5B"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18A1B08F" w14:textId="7CAEC48C" w:rsidR="00176E4A" w:rsidRPr="009A2CB9" w:rsidRDefault="00176E4A" w:rsidP="00176E4A">
            <w:pPr>
              <w:rPr>
                <w:rFonts w:cstheme="minorHAnsi"/>
                <w:szCs w:val="20"/>
              </w:rPr>
            </w:pPr>
            <w:r>
              <w:rPr>
                <w:rFonts w:eastAsia="Times New Roman" w:cstheme="minorHAnsi"/>
                <w:color w:val="000000"/>
                <w:szCs w:val="20"/>
                <w:lang w:eastAsia="en-AU"/>
              </w:rPr>
              <w:t>5</w:t>
            </w:r>
          </w:p>
        </w:tc>
      </w:tr>
      <w:tr w:rsidR="00176E4A" w:rsidRPr="009A2CB9" w14:paraId="01403BE5" w14:textId="77777777" w:rsidTr="00176E4A">
        <w:tc>
          <w:tcPr>
            <w:tcW w:w="833" w:type="pct"/>
          </w:tcPr>
          <w:p w14:paraId="0F68BBF6" w14:textId="77777777" w:rsidR="00176E4A" w:rsidRPr="009A2CB9" w:rsidRDefault="00176E4A" w:rsidP="00176E4A">
            <w:pPr>
              <w:rPr>
                <w:rFonts w:cstheme="minorHAnsi"/>
                <w:szCs w:val="20"/>
              </w:rPr>
            </w:pPr>
            <w:r w:rsidRPr="009A2CB9">
              <w:rPr>
                <w:rFonts w:cstheme="minorHAnsi"/>
                <w:szCs w:val="20"/>
              </w:rPr>
              <w:t>Engineering</w:t>
            </w:r>
          </w:p>
        </w:tc>
        <w:tc>
          <w:tcPr>
            <w:tcW w:w="833" w:type="pct"/>
            <w:vAlign w:val="center"/>
          </w:tcPr>
          <w:p w14:paraId="3FFF77E7" w14:textId="57B7379A" w:rsidR="00176E4A" w:rsidRPr="009A2CB9" w:rsidRDefault="00176E4A" w:rsidP="00176E4A">
            <w:pPr>
              <w:rPr>
                <w:rFonts w:cstheme="minorHAnsi"/>
                <w:szCs w:val="20"/>
              </w:rPr>
            </w:pPr>
            <w:r>
              <w:rPr>
                <w:rFonts w:eastAsia="Times New Roman" w:cstheme="minorHAnsi"/>
                <w:color w:val="000000"/>
                <w:szCs w:val="20"/>
                <w:lang w:eastAsia="en-AU"/>
              </w:rPr>
              <w:t>1</w:t>
            </w:r>
          </w:p>
        </w:tc>
        <w:tc>
          <w:tcPr>
            <w:tcW w:w="834" w:type="pct"/>
            <w:vAlign w:val="center"/>
          </w:tcPr>
          <w:p w14:paraId="46A7A0D9" w14:textId="2ADCFBD1" w:rsidR="00176E4A" w:rsidRPr="009A2CB9" w:rsidRDefault="00176E4A" w:rsidP="00176E4A">
            <w:pPr>
              <w:rPr>
                <w:rFonts w:cstheme="minorHAnsi"/>
                <w:szCs w:val="20"/>
              </w:rPr>
            </w:pPr>
            <w:r>
              <w:rPr>
                <w:rFonts w:eastAsia="Times New Roman" w:cstheme="minorHAnsi"/>
                <w:color w:val="000000"/>
                <w:szCs w:val="20"/>
                <w:lang w:eastAsia="en-AU"/>
              </w:rPr>
              <w:t>2</w:t>
            </w:r>
          </w:p>
        </w:tc>
        <w:tc>
          <w:tcPr>
            <w:tcW w:w="834" w:type="pct"/>
            <w:vAlign w:val="center"/>
          </w:tcPr>
          <w:p w14:paraId="27D28D0F" w14:textId="7AB557D7" w:rsidR="00176E4A" w:rsidRPr="009A2CB9" w:rsidRDefault="00176E4A" w:rsidP="00176E4A">
            <w:pPr>
              <w:rPr>
                <w:rFonts w:cstheme="minorHAnsi"/>
                <w:szCs w:val="20"/>
              </w:rPr>
            </w:pPr>
            <w:r>
              <w:rPr>
                <w:rFonts w:eastAsia="Times New Roman" w:cstheme="minorHAnsi"/>
                <w:color w:val="000000"/>
                <w:szCs w:val="20"/>
                <w:lang w:eastAsia="en-AU"/>
              </w:rPr>
              <w:t>3</w:t>
            </w:r>
          </w:p>
        </w:tc>
        <w:tc>
          <w:tcPr>
            <w:tcW w:w="834" w:type="pct"/>
            <w:vAlign w:val="center"/>
          </w:tcPr>
          <w:p w14:paraId="537A4553" w14:textId="19F7C7EC" w:rsidR="00176E4A" w:rsidRPr="009A2CB9" w:rsidRDefault="00176E4A" w:rsidP="00176E4A">
            <w:pPr>
              <w:rPr>
                <w:rFonts w:cstheme="minorHAnsi"/>
                <w:szCs w:val="20"/>
              </w:rPr>
            </w:pPr>
            <w:r>
              <w:rPr>
                <w:rFonts w:eastAsia="Times New Roman" w:cstheme="minorHAnsi"/>
                <w:color w:val="000000"/>
                <w:szCs w:val="20"/>
                <w:lang w:eastAsia="en-AU"/>
              </w:rPr>
              <w:t>4</w:t>
            </w:r>
          </w:p>
        </w:tc>
        <w:tc>
          <w:tcPr>
            <w:tcW w:w="832" w:type="pct"/>
            <w:vAlign w:val="center"/>
          </w:tcPr>
          <w:p w14:paraId="14C268EE" w14:textId="51BD631A" w:rsidR="00176E4A" w:rsidRPr="009A2CB9" w:rsidRDefault="00176E4A" w:rsidP="00176E4A">
            <w:pPr>
              <w:rPr>
                <w:rFonts w:cstheme="minorHAnsi"/>
                <w:szCs w:val="20"/>
              </w:rPr>
            </w:pPr>
            <w:r>
              <w:rPr>
                <w:rFonts w:eastAsia="Times New Roman" w:cstheme="minorHAnsi"/>
                <w:color w:val="000000"/>
                <w:szCs w:val="20"/>
                <w:lang w:eastAsia="en-AU"/>
              </w:rPr>
              <w:t>5</w:t>
            </w:r>
          </w:p>
        </w:tc>
      </w:tr>
    </w:tbl>
    <w:p w14:paraId="184673F8" w14:textId="77777777" w:rsidR="00E215EC" w:rsidRPr="009A2CB9" w:rsidRDefault="00E215EC" w:rsidP="00E215EC">
      <w:pPr>
        <w:rPr>
          <w:rFonts w:cstheme="minorHAnsi"/>
          <w:szCs w:val="20"/>
        </w:rPr>
      </w:pPr>
    </w:p>
    <w:p w14:paraId="61DBB846"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Below is a list of careers, based on your understanding do you think these jobs are more for boys, more for girls or for both?</w:t>
      </w:r>
    </w:p>
    <w:p w14:paraId="45395033" w14:textId="791C5BE6" w:rsidR="00E215EC" w:rsidRPr="009A2CB9" w:rsidRDefault="00D41893" w:rsidP="009A2CB9">
      <w:pPr>
        <w:pStyle w:val="ListParagraph"/>
        <w:numPr>
          <w:ilvl w:val="0"/>
          <w:numId w:val="0"/>
        </w:numPr>
        <w:ind w:left="720"/>
        <w:rPr>
          <w:rFonts w:cstheme="minorHAnsi"/>
          <w:szCs w:val="20"/>
        </w:rPr>
      </w:pPr>
      <w:r>
        <w:rPr>
          <w:rFonts w:cstheme="minorHAnsi"/>
          <w:color w:val="FF0000"/>
          <w:szCs w:val="20"/>
        </w:rPr>
        <w:t>[</w:t>
      </w:r>
      <w:r w:rsidRPr="009A2CB9">
        <w:rPr>
          <w:rFonts w:cstheme="minorHAnsi"/>
          <w:color w:val="FF0000"/>
          <w:szCs w:val="20"/>
        </w:rPr>
        <w:t>ASK ALL. SC. THIS QUESTION IS SPLIT INTO TWO PAGES FOR RESPONDENT EXPERIENCE.</w:t>
      </w:r>
      <w:r>
        <w:rPr>
          <w:rFonts w:cstheme="minorHAnsi"/>
          <w:color w:val="FF0000"/>
          <w:szCs w:val="20"/>
        </w:rPr>
        <w:t>]</w:t>
      </w:r>
    </w:p>
    <w:tbl>
      <w:tblPr>
        <w:tblStyle w:val="TableGrid"/>
        <w:tblW w:w="5000" w:type="pct"/>
        <w:tblLook w:val="04A0" w:firstRow="1" w:lastRow="0" w:firstColumn="1" w:lastColumn="0" w:noHBand="0" w:noVBand="1"/>
      </w:tblPr>
      <w:tblGrid>
        <w:gridCol w:w="3965"/>
        <w:gridCol w:w="1262"/>
        <w:gridCol w:w="1261"/>
        <w:gridCol w:w="1261"/>
        <w:gridCol w:w="1261"/>
      </w:tblGrid>
      <w:tr w:rsidR="00E215EC" w:rsidRPr="009A2CB9" w14:paraId="61FCBB52" w14:textId="77777777" w:rsidTr="00D41893">
        <w:tc>
          <w:tcPr>
            <w:tcW w:w="2200" w:type="pct"/>
            <w:vAlign w:val="center"/>
          </w:tcPr>
          <w:p w14:paraId="42C692F0" w14:textId="77777777" w:rsidR="00E215EC" w:rsidRPr="009A2CB9" w:rsidRDefault="00E215EC" w:rsidP="00A41B3B">
            <w:pPr>
              <w:rPr>
                <w:rFonts w:cstheme="minorHAnsi"/>
                <w:color w:val="000000"/>
                <w:szCs w:val="20"/>
              </w:rPr>
            </w:pPr>
          </w:p>
        </w:tc>
        <w:tc>
          <w:tcPr>
            <w:tcW w:w="700" w:type="pct"/>
          </w:tcPr>
          <w:p w14:paraId="56FFD5EE" w14:textId="77777777" w:rsidR="00E215EC" w:rsidRPr="009A2CB9" w:rsidRDefault="00E215EC" w:rsidP="00A41B3B">
            <w:pPr>
              <w:jc w:val="center"/>
              <w:rPr>
                <w:rFonts w:cstheme="minorHAnsi"/>
                <w:szCs w:val="20"/>
              </w:rPr>
            </w:pPr>
            <w:r w:rsidRPr="009A2CB9">
              <w:rPr>
                <w:rFonts w:cstheme="minorHAnsi"/>
                <w:szCs w:val="20"/>
              </w:rPr>
              <w:t>More for boys</w:t>
            </w:r>
          </w:p>
        </w:tc>
        <w:tc>
          <w:tcPr>
            <w:tcW w:w="700" w:type="pct"/>
          </w:tcPr>
          <w:p w14:paraId="2FBEF603" w14:textId="77777777" w:rsidR="00E215EC" w:rsidRPr="009A2CB9" w:rsidRDefault="00E215EC" w:rsidP="00A41B3B">
            <w:pPr>
              <w:jc w:val="center"/>
              <w:rPr>
                <w:rFonts w:cstheme="minorHAnsi"/>
                <w:szCs w:val="20"/>
              </w:rPr>
            </w:pPr>
            <w:r w:rsidRPr="009A2CB9">
              <w:rPr>
                <w:rFonts w:cstheme="minorHAnsi"/>
                <w:szCs w:val="20"/>
              </w:rPr>
              <w:t>More for girls</w:t>
            </w:r>
          </w:p>
        </w:tc>
        <w:tc>
          <w:tcPr>
            <w:tcW w:w="700" w:type="pct"/>
          </w:tcPr>
          <w:p w14:paraId="4BF08FCE" w14:textId="77777777" w:rsidR="00E215EC" w:rsidRPr="009A2CB9" w:rsidRDefault="00E215EC" w:rsidP="00A41B3B">
            <w:pPr>
              <w:jc w:val="center"/>
              <w:rPr>
                <w:rFonts w:cstheme="minorHAnsi"/>
                <w:szCs w:val="20"/>
              </w:rPr>
            </w:pPr>
            <w:r w:rsidRPr="009A2CB9">
              <w:rPr>
                <w:rFonts w:cstheme="minorHAnsi"/>
                <w:szCs w:val="20"/>
              </w:rPr>
              <w:t>For either</w:t>
            </w:r>
          </w:p>
        </w:tc>
        <w:tc>
          <w:tcPr>
            <w:tcW w:w="700" w:type="pct"/>
          </w:tcPr>
          <w:p w14:paraId="66C9ACF2" w14:textId="77777777" w:rsidR="00E215EC" w:rsidRPr="009A2CB9" w:rsidRDefault="00E215EC" w:rsidP="00A41B3B">
            <w:pPr>
              <w:jc w:val="center"/>
              <w:rPr>
                <w:rFonts w:cstheme="minorHAnsi"/>
                <w:szCs w:val="20"/>
              </w:rPr>
            </w:pPr>
            <w:r w:rsidRPr="009A2CB9">
              <w:rPr>
                <w:rFonts w:cstheme="minorHAnsi"/>
                <w:szCs w:val="20"/>
              </w:rPr>
              <w:t xml:space="preserve">Not sure </w:t>
            </w:r>
          </w:p>
        </w:tc>
      </w:tr>
      <w:tr w:rsidR="00E215EC" w:rsidRPr="009A2CB9" w14:paraId="0C00214B" w14:textId="77777777" w:rsidTr="00D41893">
        <w:tc>
          <w:tcPr>
            <w:tcW w:w="2200" w:type="pct"/>
            <w:vAlign w:val="bottom"/>
          </w:tcPr>
          <w:p w14:paraId="37AB18D9"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Accountant</w:t>
            </w:r>
          </w:p>
        </w:tc>
        <w:tc>
          <w:tcPr>
            <w:tcW w:w="700" w:type="pct"/>
            <w:vAlign w:val="center"/>
          </w:tcPr>
          <w:p w14:paraId="39E5116D"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700" w:type="pct"/>
            <w:vAlign w:val="center"/>
          </w:tcPr>
          <w:p w14:paraId="23DA5F36"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700" w:type="pct"/>
            <w:vAlign w:val="center"/>
          </w:tcPr>
          <w:p w14:paraId="0B836194" w14:textId="77777777" w:rsidR="00E215EC" w:rsidRPr="009A2CB9" w:rsidRDefault="00E215EC" w:rsidP="00A41B3B">
            <w:pPr>
              <w:jc w:val="center"/>
              <w:rPr>
                <w:rFonts w:cstheme="minorHAnsi"/>
                <w:szCs w:val="20"/>
              </w:rPr>
            </w:pPr>
            <w:r w:rsidRPr="009A2CB9">
              <w:rPr>
                <w:rFonts w:cstheme="minorHAnsi"/>
                <w:color w:val="000000"/>
                <w:szCs w:val="20"/>
              </w:rPr>
              <w:t>1</w:t>
            </w:r>
          </w:p>
        </w:tc>
        <w:tc>
          <w:tcPr>
            <w:tcW w:w="700" w:type="pct"/>
            <w:vAlign w:val="center"/>
          </w:tcPr>
          <w:p w14:paraId="4A431EC4" w14:textId="77777777" w:rsidR="00E215EC" w:rsidRPr="009A2CB9" w:rsidRDefault="00E215EC" w:rsidP="00A41B3B">
            <w:pPr>
              <w:jc w:val="center"/>
              <w:rPr>
                <w:rFonts w:cstheme="minorHAnsi"/>
                <w:szCs w:val="20"/>
              </w:rPr>
            </w:pPr>
            <w:r w:rsidRPr="009A2CB9">
              <w:rPr>
                <w:rFonts w:cstheme="minorHAnsi"/>
                <w:color w:val="000000"/>
                <w:szCs w:val="20"/>
              </w:rPr>
              <w:t>1</w:t>
            </w:r>
          </w:p>
        </w:tc>
      </w:tr>
      <w:tr w:rsidR="00E215EC" w:rsidRPr="009A2CB9" w14:paraId="4580D528" w14:textId="77777777" w:rsidTr="00D41893">
        <w:tc>
          <w:tcPr>
            <w:tcW w:w="2200" w:type="pct"/>
            <w:vAlign w:val="bottom"/>
          </w:tcPr>
          <w:p w14:paraId="7C09F6C9"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Advertising or marketing consultant</w:t>
            </w:r>
          </w:p>
        </w:tc>
        <w:tc>
          <w:tcPr>
            <w:tcW w:w="700" w:type="pct"/>
            <w:vAlign w:val="center"/>
          </w:tcPr>
          <w:p w14:paraId="254D743B"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700" w:type="pct"/>
            <w:vAlign w:val="center"/>
          </w:tcPr>
          <w:p w14:paraId="2770D4FA"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700" w:type="pct"/>
            <w:vAlign w:val="center"/>
          </w:tcPr>
          <w:p w14:paraId="2EA7309F" w14:textId="77777777" w:rsidR="00E215EC" w:rsidRPr="009A2CB9" w:rsidRDefault="00E215EC" w:rsidP="00A41B3B">
            <w:pPr>
              <w:jc w:val="center"/>
              <w:rPr>
                <w:rFonts w:cstheme="minorHAnsi"/>
                <w:szCs w:val="20"/>
              </w:rPr>
            </w:pPr>
            <w:r w:rsidRPr="009A2CB9">
              <w:rPr>
                <w:rFonts w:cstheme="minorHAnsi"/>
                <w:color w:val="000000"/>
                <w:szCs w:val="20"/>
              </w:rPr>
              <w:t>2</w:t>
            </w:r>
          </w:p>
        </w:tc>
        <w:tc>
          <w:tcPr>
            <w:tcW w:w="700" w:type="pct"/>
            <w:vAlign w:val="center"/>
          </w:tcPr>
          <w:p w14:paraId="5F010745" w14:textId="77777777" w:rsidR="00E215EC" w:rsidRPr="009A2CB9" w:rsidRDefault="00E215EC" w:rsidP="00A41B3B">
            <w:pPr>
              <w:jc w:val="center"/>
              <w:rPr>
                <w:rFonts w:cstheme="minorHAnsi"/>
                <w:szCs w:val="20"/>
              </w:rPr>
            </w:pPr>
            <w:r w:rsidRPr="009A2CB9">
              <w:rPr>
                <w:rFonts w:cstheme="minorHAnsi"/>
                <w:color w:val="000000"/>
                <w:szCs w:val="20"/>
              </w:rPr>
              <w:t>2</w:t>
            </w:r>
          </w:p>
        </w:tc>
      </w:tr>
      <w:tr w:rsidR="00E215EC" w:rsidRPr="009A2CB9" w14:paraId="1A83765D" w14:textId="77777777" w:rsidTr="00D41893">
        <w:tc>
          <w:tcPr>
            <w:tcW w:w="2200" w:type="pct"/>
            <w:vAlign w:val="bottom"/>
          </w:tcPr>
          <w:p w14:paraId="7A7E395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Architect</w:t>
            </w:r>
          </w:p>
        </w:tc>
        <w:tc>
          <w:tcPr>
            <w:tcW w:w="700" w:type="pct"/>
            <w:vAlign w:val="center"/>
          </w:tcPr>
          <w:p w14:paraId="576BC32F"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700" w:type="pct"/>
            <w:vAlign w:val="center"/>
          </w:tcPr>
          <w:p w14:paraId="5C2BBB9D"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700" w:type="pct"/>
            <w:vAlign w:val="center"/>
          </w:tcPr>
          <w:p w14:paraId="14C95233" w14:textId="77777777" w:rsidR="00E215EC" w:rsidRPr="009A2CB9" w:rsidRDefault="00E215EC" w:rsidP="00A41B3B">
            <w:pPr>
              <w:jc w:val="center"/>
              <w:rPr>
                <w:rFonts w:cstheme="minorHAnsi"/>
                <w:szCs w:val="20"/>
              </w:rPr>
            </w:pPr>
            <w:r w:rsidRPr="009A2CB9">
              <w:rPr>
                <w:rFonts w:cstheme="minorHAnsi"/>
                <w:color w:val="000000"/>
                <w:szCs w:val="20"/>
              </w:rPr>
              <w:t>3</w:t>
            </w:r>
          </w:p>
        </w:tc>
        <w:tc>
          <w:tcPr>
            <w:tcW w:w="700" w:type="pct"/>
            <w:vAlign w:val="center"/>
          </w:tcPr>
          <w:p w14:paraId="0A63320B" w14:textId="77777777" w:rsidR="00E215EC" w:rsidRPr="009A2CB9" w:rsidRDefault="00E215EC" w:rsidP="00A41B3B">
            <w:pPr>
              <w:jc w:val="center"/>
              <w:rPr>
                <w:rFonts w:cstheme="minorHAnsi"/>
                <w:szCs w:val="20"/>
              </w:rPr>
            </w:pPr>
            <w:r w:rsidRPr="009A2CB9">
              <w:rPr>
                <w:rFonts w:cstheme="minorHAnsi"/>
                <w:color w:val="000000"/>
                <w:szCs w:val="20"/>
              </w:rPr>
              <w:t>3</w:t>
            </w:r>
          </w:p>
        </w:tc>
      </w:tr>
      <w:tr w:rsidR="00E215EC" w:rsidRPr="009A2CB9" w14:paraId="342AD408" w14:textId="77777777" w:rsidTr="00D41893">
        <w:tc>
          <w:tcPr>
            <w:tcW w:w="2200" w:type="pct"/>
            <w:vAlign w:val="bottom"/>
          </w:tcPr>
          <w:p w14:paraId="40608143"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 xml:space="preserve">Artist </w:t>
            </w:r>
          </w:p>
        </w:tc>
        <w:tc>
          <w:tcPr>
            <w:tcW w:w="700" w:type="pct"/>
            <w:vAlign w:val="center"/>
          </w:tcPr>
          <w:p w14:paraId="514BB903"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700" w:type="pct"/>
            <w:vAlign w:val="center"/>
          </w:tcPr>
          <w:p w14:paraId="6105817A"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700" w:type="pct"/>
            <w:vAlign w:val="center"/>
          </w:tcPr>
          <w:p w14:paraId="2B4519E9" w14:textId="77777777" w:rsidR="00E215EC" w:rsidRPr="009A2CB9" w:rsidRDefault="00E215EC" w:rsidP="00A41B3B">
            <w:pPr>
              <w:jc w:val="center"/>
              <w:rPr>
                <w:rFonts w:cstheme="minorHAnsi"/>
                <w:szCs w:val="20"/>
              </w:rPr>
            </w:pPr>
            <w:r w:rsidRPr="009A2CB9">
              <w:rPr>
                <w:rFonts w:cstheme="minorHAnsi"/>
                <w:color w:val="000000"/>
                <w:szCs w:val="20"/>
              </w:rPr>
              <w:t>4</w:t>
            </w:r>
          </w:p>
        </w:tc>
        <w:tc>
          <w:tcPr>
            <w:tcW w:w="700" w:type="pct"/>
            <w:vAlign w:val="center"/>
          </w:tcPr>
          <w:p w14:paraId="14FFCB66" w14:textId="77777777" w:rsidR="00E215EC" w:rsidRPr="009A2CB9" w:rsidRDefault="00E215EC" w:rsidP="00A41B3B">
            <w:pPr>
              <w:jc w:val="center"/>
              <w:rPr>
                <w:rFonts w:cstheme="minorHAnsi"/>
                <w:szCs w:val="20"/>
              </w:rPr>
            </w:pPr>
            <w:r w:rsidRPr="009A2CB9">
              <w:rPr>
                <w:rFonts w:cstheme="minorHAnsi"/>
                <w:color w:val="000000"/>
                <w:szCs w:val="20"/>
              </w:rPr>
              <w:t>4</w:t>
            </w:r>
          </w:p>
        </w:tc>
      </w:tr>
      <w:tr w:rsidR="00E215EC" w:rsidRPr="009A2CB9" w14:paraId="01874B0A" w14:textId="77777777" w:rsidTr="00D41893">
        <w:tc>
          <w:tcPr>
            <w:tcW w:w="2200" w:type="pct"/>
            <w:vAlign w:val="bottom"/>
          </w:tcPr>
          <w:p w14:paraId="6A1517C9"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Banker or finance</w:t>
            </w:r>
          </w:p>
        </w:tc>
        <w:tc>
          <w:tcPr>
            <w:tcW w:w="700" w:type="pct"/>
            <w:vAlign w:val="center"/>
          </w:tcPr>
          <w:p w14:paraId="463E74E7"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700" w:type="pct"/>
            <w:vAlign w:val="center"/>
          </w:tcPr>
          <w:p w14:paraId="6517978F"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700" w:type="pct"/>
            <w:vAlign w:val="center"/>
          </w:tcPr>
          <w:p w14:paraId="551E3A64" w14:textId="77777777" w:rsidR="00E215EC" w:rsidRPr="009A2CB9" w:rsidRDefault="00E215EC" w:rsidP="00A41B3B">
            <w:pPr>
              <w:jc w:val="center"/>
              <w:rPr>
                <w:rFonts w:cstheme="minorHAnsi"/>
                <w:szCs w:val="20"/>
              </w:rPr>
            </w:pPr>
            <w:r w:rsidRPr="009A2CB9">
              <w:rPr>
                <w:rFonts w:cstheme="minorHAnsi"/>
                <w:color w:val="000000"/>
                <w:szCs w:val="20"/>
              </w:rPr>
              <w:t>5</w:t>
            </w:r>
          </w:p>
        </w:tc>
        <w:tc>
          <w:tcPr>
            <w:tcW w:w="700" w:type="pct"/>
            <w:vAlign w:val="center"/>
          </w:tcPr>
          <w:p w14:paraId="03B2E852" w14:textId="77777777" w:rsidR="00E215EC" w:rsidRPr="009A2CB9" w:rsidRDefault="00E215EC" w:rsidP="00A41B3B">
            <w:pPr>
              <w:jc w:val="center"/>
              <w:rPr>
                <w:rFonts w:cstheme="minorHAnsi"/>
                <w:szCs w:val="20"/>
              </w:rPr>
            </w:pPr>
            <w:r w:rsidRPr="009A2CB9">
              <w:rPr>
                <w:rFonts w:cstheme="minorHAnsi"/>
                <w:color w:val="000000"/>
                <w:szCs w:val="20"/>
              </w:rPr>
              <w:t>5</w:t>
            </w:r>
          </w:p>
        </w:tc>
      </w:tr>
      <w:tr w:rsidR="00E215EC" w:rsidRPr="009A2CB9" w14:paraId="647DC6CD" w14:textId="77777777" w:rsidTr="00D41893">
        <w:tc>
          <w:tcPr>
            <w:tcW w:w="2200" w:type="pct"/>
            <w:vAlign w:val="bottom"/>
          </w:tcPr>
          <w:p w14:paraId="3E56696B"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lastRenderedPageBreak/>
              <w:t>Business owner</w:t>
            </w:r>
          </w:p>
        </w:tc>
        <w:tc>
          <w:tcPr>
            <w:tcW w:w="700" w:type="pct"/>
            <w:vAlign w:val="center"/>
          </w:tcPr>
          <w:p w14:paraId="1416FCDA"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700" w:type="pct"/>
            <w:vAlign w:val="center"/>
          </w:tcPr>
          <w:p w14:paraId="50EEE101"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700" w:type="pct"/>
            <w:vAlign w:val="center"/>
          </w:tcPr>
          <w:p w14:paraId="773ACAD6" w14:textId="77777777" w:rsidR="00E215EC" w:rsidRPr="009A2CB9" w:rsidRDefault="00E215EC" w:rsidP="00A41B3B">
            <w:pPr>
              <w:jc w:val="center"/>
              <w:rPr>
                <w:rFonts w:cstheme="minorHAnsi"/>
                <w:szCs w:val="20"/>
              </w:rPr>
            </w:pPr>
            <w:r w:rsidRPr="009A2CB9">
              <w:rPr>
                <w:rFonts w:cstheme="minorHAnsi"/>
                <w:color w:val="000000"/>
                <w:szCs w:val="20"/>
              </w:rPr>
              <w:t>6</w:t>
            </w:r>
          </w:p>
        </w:tc>
        <w:tc>
          <w:tcPr>
            <w:tcW w:w="700" w:type="pct"/>
            <w:vAlign w:val="center"/>
          </w:tcPr>
          <w:p w14:paraId="25846E07" w14:textId="77777777" w:rsidR="00E215EC" w:rsidRPr="009A2CB9" w:rsidRDefault="00E215EC" w:rsidP="00A41B3B">
            <w:pPr>
              <w:jc w:val="center"/>
              <w:rPr>
                <w:rFonts w:cstheme="minorHAnsi"/>
                <w:szCs w:val="20"/>
              </w:rPr>
            </w:pPr>
            <w:r w:rsidRPr="009A2CB9">
              <w:rPr>
                <w:rFonts w:cstheme="minorHAnsi"/>
                <w:color w:val="000000"/>
                <w:szCs w:val="20"/>
              </w:rPr>
              <w:t>6</w:t>
            </w:r>
          </w:p>
        </w:tc>
      </w:tr>
      <w:tr w:rsidR="00E215EC" w:rsidRPr="009A2CB9" w14:paraId="5EBF0155" w14:textId="77777777" w:rsidTr="00D41893">
        <w:tc>
          <w:tcPr>
            <w:tcW w:w="2200" w:type="pct"/>
            <w:vAlign w:val="bottom"/>
          </w:tcPr>
          <w:p w14:paraId="48409285"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Clerical and administration (office support)</w:t>
            </w:r>
          </w:p>
        </w:tc>
        <w:tc>
          <w:tcPr>
            <w:tcW w:w="700" w:type="pct"/>
            <w:vAlign w:val="center"/>
          </w:tcPr>
          <w:p w14:paraId="7041CF4E" w14:textId="77777777" w:rsidR="00E215EC" w:rsidRPr="009A2CB9" w:rsidRDefault="00E215EC" w:rsidP="00A41B3B">
            <w:pPr>
              <w:jc w:val="center"/>
              <w:rPr>
                <w:rFonts w:cstheme="minorHAnsi"/>
                <w:szCs w:val="20"/>
              </w:rPr>
            </w:pPr>
            <w:r w:rsidRPr="009A2CB9">
              <w:rPr>
                <w:rFonts w:cstheme="minorHAnsi"/>
                <w:color w:val="000000"/>
                <w:szCs w:val="20"/>
              </w:rPr>
              <w:t>7</w:t>
            </w:r>
          </w:p>
        </w:tc>
        <w:tc>
          <w:tcPr>
            <w:tcW w:w="700" w:type="pct"/>
            <w:vAlign w:val="center"/>
          </w:tcPr>
          <w:p w14:paraId="27BADF1F" w14:textId="77777777" w:rsidR="00E215EC" w:rsidRPr="009A2CB9" w:rsidRDefault="00E215EC" w:rsidP="00A41B3B">
            <w:pPr>
              <w:jc w:val="center"/>
              <w:rPr>
                <w:rFonts w:cstheme="minorHAnsi"/>
                <w:szCs w:val="20"/>
              </w:rPr>
            </w:pPr>
            <w:r w:rsidRPr="009A2CB9">
              <w:rPr>
                <w:rFonts w:cstheme="minorHAnsi"/>
                <w:color w:val="000000"/>
                <w:szCs w:val="20"/>
              </w:rPr>
              <w:t>7</w:t>
            </w:r>
          </w:p>
        </w:tc>
        <w:tc>
          <w:tcPr>
            <w:tcW w:w="700" w:type="pct"/>
            <w:vAlign w:val="center"/>
          </w:tcPr>
          <w:p w14:paraId="470E5E6F" w14:textId="77777777" w:rsidR="00E215EC" w:rsidRPr="009A2CB9" w:rsidRDefault="00E215EC" w:rsidP="00A41B3B">
            <w:pPr>
              <w:jc w:val="center"/>
              <w:rPr>
                <w:rFonts w:cstheme="minorHAnsi"/>
                <w:szCs w:val="20"/>
              </w:rPr>
            </w:pPr>
            <w:r w:rsidRPr="009A2CB9">
              <w:rPr>
                <w:rFonts w:cstheme="minorHAnsi"/>
                <w:color w:val="000000"/>
                <w:szCs w:val="20"/>
              </w:rPr>
              <w:t>7</w:t>
            </w:r>
          </w:p>
        </w:tc>
        <w:tc>
          <w:tcPr>
            <w:tcW w:w="700" w:type="pct"/>
            <w:vAlign w:val="center"/>
          </w:tcPr>
          <w:p w14:paraId="0D49AEAE" w14:textId="77777777" w:rsidR="00E215EC" w:rsidRPr="009A2CB9" w:rsidRDefault="00E215EC" w:rsidP="00A41B3B">
            <w:pPr>
              <w:jc w:val="center"/>
              <w:rPr>
                <w:rFonts w:cstheme="minorHAnsi"/>
                <w:szCs w:val="20"/>
              </w:rPr>
            </w:pPr>
            <w:r w:rsidRPr="009A2CB9">
              <w:rPr>
                <w:rFonts w:cstheme="minorHAnsi"/>
                <w:color w:val="000000"/>
                <w:szCs w:val="20"/>
              </w:rPr>
              <w:t>7</w:t>
            </w:r>
          </w:p>
        </w:tc>
      </w:tr>
      <w:tr w:rsidR="00E215EC" w:rsidRPr="009A2CB9" w14:paraId="703F3F02" w14:textId="77777777" w:rsidTr="00D41893">
        <w:tc>
          <w:tcPr>
            <w:tcW w:w="2200" w:type="pct"/>
            <w:vAlign w:val="bottom"/>
          </w:tcPr>
          <w:p w14:paraId="60A2F597"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Community and personal service (aged care, childcare)</w:t>
            </w:r>
          </w:p>
        </w:tc>
        <w:tc>
          <w:tcPr>
            <w:tcW w:w="700" w:type="pct"/>
            <w:vAlign w:val="center"/>
          </w:tcPr>
          <w:p w14:paraId="66B48848"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700" w:type="pct"/>
            <w:vAlign w:val="center"/>
          </w:tcPr>
          <w:p w14:paraId="36DD179C"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700" w:type="pct"/>
            <w:vAlign w:val="center"/>
          </w:tcPr>
          <w:p w14:paraId="5ADF9343" w14:textId="77777777" w:rsidR="00E215EC" w:rsidRPr="009A2CB9" w:rsidRDefault="00E215EC" w:rsidP="00A41B3B">
            <w:pPr>
              <w:jc w:val="center"/>
              <w:rPr>
                <w:rFonts w:cstheme="minorHAnsi"/>
                <w:szCs w:val="20"/>
              </w:rPr>
            </w:pPr>
            <w:r w:rsidRPr="009A2CB9">
              <w:rPr>
                <w:rFonts w:cstheme="minorHAnsi"/>
                <w:color w:val="000000"/>
                <w:szCs w:val="20"/>
              </w:rPr>
              <w:t>8</w:t>
            </w:r>
          </w:p>
        </w:tc>
        <w:tc>
          <w:tcPr>
            <w:tcW w:w="700" w:type="pct"/>
            <w:vAlign w:val="center"/>
          </w:tcPr>
          <w:p w14:paraId="4E215824" w14:textId="77777777" w:rsidR="00E215EC" w:rsidRPr="009A2CB9" w:rsidRDefault="00E215EC" w:rsidP="00A41B3B">
            <w:pPr>
              <w:jc w:val="center"/>
              <w:rPr>
                <w:rFonts w:cstheme="minorHAnsi"/>
                <w:szCs w:val="20"/>
              </w:rPr>
            </w:pPr>
            <w:r w:rsidRPr="009A2CB9">
              <w:rPr>
                <w:rFonts w:cstheme="minorHAnsi"/>
                <w:color w:val="000000"/>
                <w:szCs w:val="20"/>
              </w:rPr>
              <w:t>8</w:t>
            </w:r>
          </w:p>
        </w:tc>
      </w:tr>
      <w:tr w:rsidR="00E215EC" w:rsidRPr="009A2CB9" w14:paraId="44B8149D" w14:textId="77777777" w:rsidTr="00D41893">
        <w:tc>
          <w:tcPr>
            <w:tcW w:w="2200" w:type="pct"/>
            <w:vAlign w:val="bottom"/>
          </w:tcPr>
          <w:p w14:paraId="45611913"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Computing or information technology (IT)</w:t>
            </w:r>
          </w:p>
        </w:tc>
        <w:tc>
          <w:tcPr>
            <w:tcW w:w="700" w:type="pct"/>
            <w:vAlign w:val="center"/>
          </w:tcPr>
          <w:p w14:paraId="390BD6BA"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700" w:type="pct"/>
            <w:vAlign w:val="center"/>
          </w:tcPr>
          <w:p w14:paraId="16397BD5"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700" w:type="pct"/>
            <w:vAlign w:val="center"/>
          </w:tcPr>
          <w:p w14:paraId="36506130" w14:textId="77777777" w:rsidR="00E215EC" w:rsidRPr="009A2CB9" w:rsidRDefault="00E215EC" w:rsidP="00A41B3B">
            <w:pPr>
              <w:jc w:val="center"/>
              <w:rPr>
                <w:rFonts w:cstheme="minorHAnsi"/>
                <w:szCs w:val="20"/>
              </w:rPr>
            </w:pPr>
            <w:r w:rsidRPr="009A2CB9">
              <w:rPr>
                <w:rFonts w:cstheme="minorHAnsi"/>
                <w:color w:val="000000"/>
                <w:szCs w:val="20"/>
              </w:rPr>
              <w:t>9</w:t>
            </w:r>
          </w:p>
        </w:tc>
        <w:tc>
          <w:tcPr>
            <w:tcW w:w="700" w:type="pct"/>
            <w:vAlign w:val="center"/>
          </w:tcPr>
          <w:p w14:paraId="44AD3ADD" w14:textId="77777777" w:rsidR="00E215EC" w:rsidRPr="009A2CB9" w:rsidRDefault="00E215EC" w:rsidP="00A41B3B">
            <w:pPr>
              <w:jc w:val="center"/>
              <w:rPr>
                <w:rFonts w:cstheme="minorHAnsi"/>
                <w:szCs w:val="20"/>
              </w:rPr>
            </w:pPr>
            <w:r w:rsidRPr="009A2CB9">
              <w:rPr>
                <w:rFonts w:cstheme="minorHAnsi"/>
                <w:color w:val="000000"/>
                <w:szCs w:val="20"/>
              </w:rPr>
              <w:t>9</w:t>
            </w:r>
          </w:p>
        </w:tc>
      </w:tr>
      <w:tr w:rsidR="00E215EC" w:rsidRPr="009A2CB9" w14:paraId="7BFF1AFE" w14:textId="77777777" w:rsidTr="00D41893">
        <w:tc>
          <w:tcPr>
            <w:tcW w:w="2200" w:type="pct"/>
            <w:vAlign w:val="bottom"/>
          </w:tcPr>
          <w:p w14:paraId="64FBAD3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 xml:space="preserve">Corporate management </w:t>
            </w:r>
          </w:p>
        </w:tc>
        <w:tc>
          <w:tcPr>
            <w:tcW w:w="700" w:type="pct"/>
            <w:vAlign w:val="center"/>
          </w:tcPr>
          <w:p w14:paraId="263008B2"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700" w:type="pct"/>
            <w:vAlign w:val="center"/>
          </w:tcPr>
          <w:p w14:paraId="1BCA4A9D"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700" w:type="pct"/>
            <w:vAlign w:val="center"/>
          </w:tcPr>
          <w:p w14:paraId="3A9D3A7C" w14:textId="77777777" w:rsidR="00E215EC" w:rsidRPr="009A2CB9" w:rsidRDefault="00E215EC" w:rsidP="00A41B3B">
            <w:pPr>
              <w:jc w:val="center"/>
              <w:rPr>
                <w:rFonts w:cstheme="minorHAnsi"/>
                <w:szCs w:val="20"/>
              </w:rPr>
            </w:pPr>
            <w:r w:rsidRPr="009A2CB9">
              <w:rPr>
                <w:rFonts w:cstheme="minorHAnsi"/>
                <w:color w:val="000000"/>
                <w:szCs w:val="20"/>
              </w:rPr>
              <w:t>10</w:t>
            </w:r>
          </w:p>
        </w:tc>
        <w:tc>
          <w:tcPr>
            <w:tcW w:w="700" w:type="pct"/>
            <w:vAlign w:val="center"/>
          </w:tcPr>
          <w:p w14:paraId="3CD96B88" w14:textId="77777777" w:rsidR="00E215EC" w:rsidRPr="009A2CB9" w:rsidRDefault="00E215EC" w:rsidP="00A41B3B">
            <w:pPr>
              <w:jc w:val="center"/>
              <w:rPr>
                <w:rFonts w:cstheme="minorHAnsi"/>
                <w:szCs w:val="20"/>
              </w:rPr>
            </w:pPr>
            <w:r w:rsidRPr="009A2CB9">
              <w:rPr>
                <w:rFonts w:cstheme="minorHAnsi"/>
                <w:color w:val="000000"/>
                <w:szCs w:val="20"/>
              </w:rPr>
              <w:t>10</w:t>
            </w:r>
          </w:p>
        </w:tc>
      </w:tr>
      <w:tr w:rsidR="00E215EC" w:rsidRPr="009A2CB9" w14:paraId="329A49F2" w14:textId="77777777" w:rsidTr="00D41893">
        <w:tc>
          <w:tcPr>
            <w:tcW w:w="2200" w:type="pct"/>
            <w:vAlign w:val="bottom"/>
          </w:tcPr>
          <w:p w14:paraId="04BB7345"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Data analyst</w:t>
            </w:r>
          </w:p>
        </w:tc>
        <w:tc>
          <w:tcPr>
            <w:tcW w:w="700" w:type="pct"/>
            <w:vAlign w:val="center"/>
          </w:tcPr>
          <w:p w14:paraId="2641CE3F"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700" w:type="pct"/>
            <w:vAlign w:val="center"/>
          </w:tcPr>
          <w:p w14:paraId="459218DC"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700" w:type="pct"/>
            <w:vAlign w:val="center"/>
          </w:tcPr>
          <w:p w14:paraId="10D07ED3" w14:textId="77777777" w:rsidR="00E215EC" w:rsidRPr="009A2CB9" w:rsidRDefault="00E215EC" w:rsidP="00A41B3B">
            <w:pPr>
              <w:jc w:val="center"/>
              <w:rPr>
                <w:rFonts w:cstheme="minorHAnsi"/>
                <w:szCs w:val="20"/>
              </w:rPr>
            </w:pPr>
            <w:r w:rsidRPr="009A2CB9">
              <w:rPr>
                <w:rFonts w:cstheme="minorHAnsi"/>
                <w:color w:val="000000"/>
                <w:szCs w:val="20"/>
              </w:rPr>
              <w:t>11</w:t>
            </w:r>
          </w:p>
        </w:tc>
        <w:tc>
          <w:tcPr>
            <w:tcW w:w="700" w:type="pct"/>
            <w:vAlign w:val="center"/>
          </w:tcPr>
          <w:p w14:paraId="299E2265" w14:textId="77777777" w:rsidR="00E215EC" w:rsidRPr="009A2CB9" w:rsidRDefault="00E215EC" w:rsidP="00A41B3B">
            <w:pPr>
              <w:jc w:val="center"/>
              <w:rPr>
                <w:rFonts w:cstheme="minorHAnsi"/>
                <w:szCs w:val="20"/>
              </w:rPr>
            </w:pPr>
            <w:r w:rsidRPr="009A2CB9">
              <w:rPr>
                <w:rFonts w:cstheme="minorHAnsi"/>
                <w:color w:val="000000"/>
                <w:szCs w:val="20"/>
              </w:rPr>
              <w:t>11</w:t>
            </w:r>
          </w:p>
        </w:tc>
      </w:tr>
      <w:tr w:rsidR="00E215EC" w:rsidRPr="009A2CB9" w14:paraId="1240C174" w14:textId="77777777" w:rsidTr="00D41893">
        <w:tc>
          <w:tcPr>
            <w:tcW w:w="2200" w:type="pct"/>
            <w:vAlign w:val="bottom"/>
          </w:tcPr>
          <w:p w14:paraId="641386C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Economist</w:t>
            </w:r>
          </w:p>
        </w:tc>
        <w:tc>
          <w:tcPr>
            <w:tcW w:w="700" w:type="pct"/>
            <w:vAlign w:val="center"/>
          </w:tcPr>
          <w:p w14:paraId="5C276806"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700" w:type="pct"/>
            <w:vAlign w:val="center"/>
          </w:tcPr>
          <w:p w14:paraId="6ECE8A30"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700" w:type="pct"/>
            <w:vAlign w:val="center"/>
          </w:tcPr>
          <w:p w14:paraId="049855BE" w14:textId="77777777" w:rsidR="00E215EC" w:rsidRPr="009A2CB9" w:rsidRDefault="00E215EC" w:rsidP="00A41B3B">
            <w:pPr>
              <w:jc w:val="center"/>
              <w:rPr>
                <w:rFonts w:cstheme="minorHAnsi"/>
                <w:szCs w:val="20"/>
              </w:rPr>
            </w:pPr>
            <w:r w:rsidRPr="009A2CB9">
              <w:rPr>
                <w:rFonts w:cstheme="minorHAnsi"/>
                <w:color w:val="000000"/>
                <w:szCs w:val="20"/>
              </w:rPr>
              <w:t>12</w:t>
            </w:r>
          </w:p>
        </w:tc>
        <w:tc>
          <w:tcPr>
            <w:tcW w:w="700" w:type="pct"/>
            <w:vAlign w:val="center"/>
          </w:tcPr>
          <w:p w14:paraId="631E08B4" w14:textId="77777777" w:rsidR="00E215EC" w:rsidRPr="009A2CB9" w:rsidRDefault="00E215EC" w:rsidP="00A41B3B">
            <w:pPr>
              <w:jc w:val="center"/>
              <w:rPr>
                <w:rFonts w:cstheme="minorHAnsi"/>
                <w:szCs w:val="20"/>
              </w:rPr>
            </w:pPr>
            <w:r w:rsidRPr="009A2CB9">
              <w:rPr>
                <w:rFonts w:cstheme="minorHAnsi"/>
                <w:color w:val="000000"/>
                <w:szCs w:val="20"/>
              </w:rPr>
              <w:t>12</w:t>
            </w:r>
          </w:p>
        </w:tc>
      </w:tr>
      <w:tr w:rsidR="00E215EC" w:rsidRPr="009A2CB9" w14:paraId="3DAC4D92" w14:textId="77777777" w:rsidTr="00D41893">
        <w:tc>
          <w:tcPr>
            <w:tcW w:w="2200" w:type="pct"/>
            <w:vAlign w:val="bottom"/>
          </w:tcPr>
          <w:p w14:paraId="594A2D5F"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Emergency services (police, fire or ambulance)</w:t>
            </w:r>
          </w:p>
        </w:tc>
        <w:tc>
          <w:tcPr>
            <w:tcW w:w="700" w:type="pct"/>
            <w:vAlign w:val="center"/>
          </w:tcPr>
          <w:p w14:paraId="0DBB7220"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700" w:type="pct"/>
            <w:vAlign w:val="center"/>
          </w:tcPr>
          <w:p w14:paraId="6B15FC94"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700" w:type="pct"/>
            <w:vAlign w:val="center"/>
          </w:tcPr>
          <w:p w14:paraId="4587BA7E" w14:textId="77777777" w:rsidR="00E215EC" w:rsidRPr="009A2CB9" w:rsidRDefault="00E215EC" w:rsidP="00A41B3B">
            <w:pPr>
              <w:jc w:val="center"/>
              <w:rPr>
                <w:rFonts w:cstheme="minorHAnsi"/>
                <w:szCs w:val="20"/>
              </w:rPr>
            </w:pPr>
            <w:r w:rsidRPr="009A2CB9">
              <w:rPr>
                <w:rFonts w:cstheme="minorHAnsi"/>
                <w:color w:val="000000"/>
                <w:szCs w:val="20"/>
              </w:rPr>
              <w:t>13</w:t>
            </w:r>
          </w:p>
        </w:tc>
        <w:tc>
          <w:tcPr>
            <w:tcW w:w="700" w:type="pct"/>
            <w:vAlign w:val="center"/>
          </w:tcPr>
          <w:p w14:paraId="030A5004" w14:textId="77777777" w:rsidR="00E215EC" w:rsidRPr="009A2CB9" w:rsidRDefault="00E215EC" w:rsidP="00A41B3B">
            <w:pPr>
              <w:jc w:val="center"/>
              <w:rPr>
                <w:rFonts w:cstheme="minorHAnsi"/>
                <w:szCs w:val="20"/>
              </w:rPr>
            </w:pPr>
            <w:r w:rsidRPr="009A2CB9">
              <w:rPr>
                <w:rFonts w:cstheme="minorHAnsi"/>
                <w:color w:val="000000"/>
                <w:szCs w:val="20"/>
              </w:rPr>
              <w:t>13</w:t>
            </w:r>
          </w:p>
        </w:tc>
      </w:tr>
      <w:tr w:rsidR="00E215EC" w:rsidRPr="009A2CB9" w14:paraId="1013E21C" w14:textId="77777777" w:rsidTr="00D41893">
        <w:tc>
          <w:tcPr>
            <w:tcW w:w="2200" w:type="pct"/>
            <w:vAlign w:val="bottom"/>
          </w:tcPr>
          <w:p w14:paraId="1628A2A6"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Engineer</w:t>
            </w:r>
          </w:p>
        </w:tc>
        <w:tc>
          <w:tcPr>
            <w:tcW w:w="700" w:type="pct"/>
            <w:vAlign w:val="center"/>
          </w:tcPr>
          <w:p w14:paraId="2FF48529"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700" w:type="pct"/>
            <w:vAlign w:val="center"/>
          </w:tcPr>
          <w:p w14:paraId="52A53AFA"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700" w:type="pct"/>
            <w:vAlign w:val="center"/>
          </w:tcPr>
          <w:p w14:paraId="27D474CB" w14:textId="77777777" w:rsidR="00E215EC" w:rsidRPr="009A2CB9" w:rsidRDefault="00E215EC" w:rsidP="00A41B3B">
            <w:pPr>
              <w:jc w:val="center"/>
              <w:rPr>
                <w:rFonts w:cstheme="minorHAnsi"/>
                <w:szCs w:val="20"/>
              </w:rPr>
            </w:pPr>
            <w:r w:rsidRPr="009A2CB9">
              <w:rPr>
                <w:rFonts w:cstheme="minorHAnsi"/>
                <w:color w:val="000000"/>
                <w:szCs w:val="20"/>
              </w:rPr>
              <w:t>14</w:t>
            </w:r>
          </w:p>
        </w:tc>
        <w:tc>
          <w:tcPr>
            <w:tcW w:w="700" w:type="pct"/>
            <w:vAlign w:val="center"/>
          </w:tcPr>
          <w:p w14:paraId="1C915FC6" w14:textId="77777777" w:rsidR="00E215EC" w:rsidRPr="009A2CB9" w:rsidRDefault="00E215EC" w:rsidP="00A41B3B">
            <w:pPr>
              <w:jc w:val="center"/>
              <w:rPr>
                <w:rFonts w:cstheme="minorHAnsi"/>
                <w:szCs w:val="20"/>
              </w:rPr>
            </w:pPr>
            <w:r w:rsidRPr="009A2CB9">
              <w:rPr>
                <w:rFonts w:cstheme="minorHAnsi"/>
                <w:color w:val="000000"/>
                <w:szCs w:val="20"/>
              </w:rPr>
              <w:t>14</w:t>
            </w:r>
          </w:p>
        </w:tc>
      </w:tr>
      <w:tr w:rsidR="00E215EC" w:rsidRPr="009A2CB9" w14:paraId="796DA3C8" w14:textId="77777777" w:rsidTr="00D41893">
        <w:tc>
          <w:tcPr>
            <w:tcW w:w="2200" w:type="pct"/>
            <w:vAlign w:val="bottom"/>
          </w:tcPr>
          <w:p w14:paraId="65D601F8"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Farmer</w:t>
            </w:r>
          </w:p>
        </w:tc>
        <w:tc>
          <w:tcPr>
            <w:tcW w:w="700" w:type="pct"/>
            <w:vAlign w:val="center"/>
          </w:tcPr>
          <w:p w14:paraId="5E1670F7"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700" w:type="pct"/>
            <w:vAlign w:val="center"/>
          </w:tcPr>
          <w:p w14:paraId="1DF8A6D3"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700" w:type="pct"/>
            <w:vAlign w:val="center"/>
          </w:tcPr>
          <w:p w14:paraId="6724A020" w14:textId="77777777" w:rsidR="00E215EC" w:rsidRPr="009A2CB9" w:rsidRDefault="00E215EC" w:rsidP="00A41B3B">
            <w:pPr>
              <w:jc w:val="center"/>
              <w:rPr>
                <w:rFonts w:cstheme="minorHAnsi"/>
                <w:szCs w:val="20"/>
              </w:rPr>
            </w:pPr>
            <w:r w:rsidRPr="009A2CB9">
              <w:rPr>
                <w:rFonts w:cstheme="minorHAnsi"/>
                <w:color w:val="000000"/>
                <w:szCs w:val="20"/>
              </w:rPr>
              <w:t>15</w:t>
            </w:r>
          </w:p>
        </w:tc>
        <w:tc>
          <w:tcPr>
            <w:tcW w:w="700" w:type="pct"/>
            <w:vAlign w:val="center"/>
          </w:tcPr>
          <w:p w14:paraId="031FE3AA" w14:textId="77777777" w:rsidR="00E215EC" w:rsidRPr="009A2CB9" w:rsidRDefault="00E215EC" w:rsidP="00A41B3B">
            <w:pPr>
              <w:jc w:val="center"/>
              <w:rPr>
                <w:rFonts w:cstheme="minorHAnsi"/>
                <w:szCs w:val="20"/>
              </w:rPr>
            </w:pPr>
            <w:r w:rsidRPr="009A2CB9">
              <w:rPr>
                <w:rFonts w:cstheme="minorHAnsi"/>
                <w:color w:val="000000"/>
                <w:szCs w:val="20"/>
              </w:rPr>
              <w:t>15</w:t>
            </w:r>
          </w:p>
        </w:tc>
      </w:tr>
      <w:tr w:rsidR="00E215EC" w:rsidRPr="009A2CB9" w14:paraId="5A7D7EC6" w14:textId="77777777" w:rsidTr="00D41893">
        <w:tc>
          <w:tcPr>
            <w:tcW w:w="2200" w:type="pct"/>
            <w:vAlign w:val="bottom"/>
          </w:tcPr>
          <w:p w14:paraId="7E31243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Hairdresser or beauty therapist</w:t>
            </w:r>
          </w:p>
        </w:tc>
        <w:tc>
          <w:tcPr>
            <w:tcW w:w="700" w:type="pct"/>
            <w:vAlign w:val="center"/>
          </w:tcPr>
          <w:p w14:paraId="3E4867B8"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700" w:type="pct"/>
            <w:vAlign w:val="center"/>
          </w:tcPr>
          <w:p w14:paraId="7ABFC7CB"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700" w:type="pct"/>
            <w:vAlign w:val="center"/>
          </w:tcPr>
          <w:p w14:paraId="2A60C1AA" w14:textId="77777777" w:rsidR="00E215EC" w:rsidRPr="009A2CB9" w:rsidRDefault="00E215EC" w:rsidP="00A41B3B">
            <w:pPr>
              <w:jc w:val="center"/>
              <w:rPr>
                <w:rFonts w:cstheme="minorHAnsi"/>
                <w:szCs w:val="20"/>
              </w:rPr>
            </w:pPr>
            <w:r w:rsidRPr="009A2CB9">
              <w:rPr>
                <w:rFonts w:cstheme="minorHAnsi"/>
                <w:color w:val="000000"/>
                <w:szCs w:val="20"/>
              </w:rPr>
              <w:t>16</w:t>
            </w:r>
          </w:p>
        </w:tc>
        <w:tc>
          <w:tcPr>
            <w:tcW w:w="700" w:type="pct"/>
            <w:vAlign w:val="center"/>
          </w:tcPr>
          <w:p w14:paraId="5CF2679B" w14:textId="77777777" w:rsidR="00E215EC" w:rsidRPr="009A2CB9" w:rsidRDefault="00E215EC" w:rsidP="00A41B3B">
            <w:pPr>
              <w:jc w:val="center"/>
              <w:rPr>
                <w:rFonts w:cstheme="minorHAnsi"/>
                <w:szCs w:val="20"/>
              </w:rPr>
            </w:pPr>
            <w:r w:rsidRPr="009A2CB9">
              <w:rPr>
                <w:rFonts w:cstheme="minorHAnsi"/>
                <w:color w:val="000000"/>
                <w:szCs w:val="20"/>
              </w:rPr>
              <w:t>16</w:t>
            </w:r>
          </w:p>
        </w:tc>
      </w:tr>
      <w:tr w:rsidR="00E215EC" w:rsidRPr="009A2CB9" w14:paraId="56FFFC13" w14:textId="77777777" w:rsidTr="00D41893">
        <w:tc>
          <w:tcPr>
            <w:tcW w:w="2200" w:type="pct"/>
            <w:vAlign w:val="bottom"/>
          </w:tcPr>
          <w:p w14:paraId="1B75472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Hospitality</w:t>
            </w:r>
          </w:p>
        </w:tc>
        <w:tc>
          <w:tcPr>
            <w:tcW w:w="700" w:type="pct"/>
            <w:vAlign w:val="center"/>
          </w:tcPr>
          <w:p w14:paraId="7D365E41"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700" w:type="pct"/>
            <w:vAlign w:val="center"/>
          </w:tcPr>
          <w:p w14:paraId="29CAD655"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700" w:type="pct"/>
            <w:vAlign w:val="center"/>
          </w:tcPr>
          <w:p w14:paraId="658D31F3" w14:textId="77777777" w:rsidR="00E215EC" w:rsidRPr="009A2CB9" w:rsidRDefault="00E215EC" w:rsidP="00A41B3B">
            <w:pPr>
              <w:jc w:val="center"/>
              <w:rPr>
                <w:rFonts w:cstheme="minorHAnsi"/>
                <w:szCs w:val="20"/>
              </w:rPr>
            </w:pPr>
            <w:r w:rsidRPr="009A2CB9">
              <w:rPr>
                <w:rFonts w:cstheme="minorHAnsi"/>
                <w:color w:val="000000"/>
                <w:szCs w:val="20"/>
              </w:rPr>
              <w:t>17</w:t>
            </w:r>
          </w:p>
        </w:tc>
        <w:tc>
          <w:tcPr>
            <w:tcW w:w="700" w:type="pct"/>
            <w:vAlign w:val="center"/>
          </w:tcPr>
          <w:p w14:paraId="74C22485" w14:textId="77777777" w:rsidR="00E215EC" w:rsidRPr="009A2CB9" w:rsidRDefault="00E215EC" w:rsidP="00A41B3B">
            <w:pPr>
              <w:jc w:val="center"/>
              <w:rPr>
                <w:rFonts w:cstheme="minorHAnsi"/>
                <w:szCs w:val="20"/>
              </w:rPr>
            </w:pPr>
            <w:r w:rsidRPr="009A2CB9">
              <w:rPr>
                <w:rFonts w:cstheme="minorHAnsi"/>
                <w:color w:val="000000"/>
                <w:szCs w:val="20"/>
              </w:rPr>
              <w:t>17</w:t>
            </w:r>
          </w:p>
        </w:tc>
      </w:tr>
      <w:tr w:rsidR="00E215EC" w:rsidRPr="009A2CB9" w14:paraId="67660CEE" w14:textId="77777777" w:rsidTr="00D41893">
        <w:tc>
          <w:tcPr>
            <w:tcW w:w="2200" w:type="pct"/>
            <w:vAlign w:val="bottom"/>
          </w:tcPr>
          <w:p w14:paraId="3576453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Inventor (entrepreneur)</w:t>
            </w:r>
          </w:p>
        </w:tc>
        <w:tc>
          <w:tcPr>
            <w:tcW w:w="700" w:type="pct"/>
            <w:vAlign w:val="center"/>
          </w:tcPr>
          <w:p w14:paraId="15490594" w14:textId="77777777" w:rsidR="00E215EC" w:rsidRPr="009A2CB9" w:rsidRDefault="00E215EC" w:rsidP="00A41B3B">
            <w:pPr>
              <w:jc w:val="center"/>
              <w:rPr>
                <w:rFonts w:cstheme="minorHAnsi"/>
                <w:szCs w:val="20"/>
              </w:rPr>
            </w:pPr>
            <w:r w:rsidRPr="009A2CB9">
              <w:rPr>
                <w:rFonts w:cstheme="minorHAnsi"/>
                <w:color w:val="000000"/>
                <w:szCs w:val="20"/>
              </w:rPr>
              <w:t>18</w:t>
            </w:r>
          </w:p>
        </w:tc>
        <w:tc>
          <w:tcPr>
            <w:tcW w:w="700" w:type="pct"/>
            <w:vAlign w:val="center"/>
          </w:tcPr>
          <w:p w14:paraId="2D67A8A7" w14:textId="77777777" w:rsidR="00E215EC" w:rsidRPr="009A2CB9" w:rsidRDefault="00E215EC" w:rsidP="00A41B3B">
            <w:pPr>
              <w:jc w:val="center"/>
              <w:rPr>
                <w:rFonts w:cstheme="minorHAnsi"/>
                <w:szCs w:val="20"/>
              </w:rPr>
            </w:pPr>
            <w:r w:rsidRPr="009A2CB9">
              <w:rPr>
                <w:rFonts w:cstheme="minorHAnsi"/>
                <w:color w:val="000000"/>
                <w:szCs w:val="20"/>
              </w:rPr>
              <w:t>18</w:t>
            </w:r>
          </w:p>
        </w:tc>
        <w:tc>
          <w:tcPr>
            <w:tcW w:w="700" w:type="pct"/>
            <w:vAlign w:val="center"/>
          </w:tcPr>
          <w:p w14:paraId="7CBDD6BF" w14:textId="77777777" w:rsidR="00E215EC" w:rsidRPr="009A2CB9" w:rsidRDefault="00E215EC" w:rsidP="00A41B3B">
            <w:pPr>
              <w:jc w:val="center"/>
              <w:rPr>
                <w:rFonts w:cstheme="minorHAnsi"/>
                <w:szCs w:val="20"/>
              </w:rPr>
            </w:pPr>
            <w:r w:rsidRPr="009A2CB9">
              <w:rPr>
                <w:rFonts w:cstheme="minorHAnsi"/>
                <w:color w:val="000000"/>
                <w:szCs w:val="20"/>
              </w:rPr>
              <w:t>18</w:t>
            </w:r>
          </w:p>
        </w:tc>
        <w:tc>
          <w:tcPr>
            <w:tcW w:w="700" w:type="pct"/>
            <w:vAlign w:val="center"/>
          </w:tcPr>
          <w:p w14:paraId="19E4538D" w14:textId="77777777" w:rsidR="00E215EC" w:rsidRPr="009A2CB9" w:rsidRDefault="00E215EC" w:rsidP="00A41B3B">
            <w:pPr>
              <w:jc w:val="center"/>
              <w:rPr>
                <w:rFonts w:cstheme="minorHAnsi"/>
                <w:szCs w:val="20"/>
              </w:rPr>
            </w:pPr>
            <w:r w:rsidRPr="009A2CB9">
              <w:rPr>
                <w:rFonts w:cstheme="minorHAnsi"/>
                <w:color w:val="000000"/>
                <w:szCs w:val="20"/>
              </w:rPr>
              <w:t>18</w:t>
            </w:r>
          </w:p>
        </w:tc>
      </w:tr>
      <w:tr w:rsidR="00E215EC" w:rsidRPr="009A2CB9" w14:paraId="1DEDB041" w14:textId="77777777" w:rsidTr="00D41893">
        <w:tc>
          <w:tcPr>
            <w:tcW w:w="2200" w:type="pct"/>
            <w:vAlign w:val="bottom"/>
          </w:tcPr>
          <w:p w14:paraId="510AF5F4" w14:textId="77777777" w:rsidR="00E215EC" w:rsidRPr="009A2CB9" w:rsidRDefault="00E215EC" w:rsidP="00A41B3B">
            <w:pPr>
              <w:rPr>
                <w:rFonts w:cstheme="minorHAnsi"/>
                <w:color w:val="000000"/>
                <w:szCs w:val="20"/>
              </w:rPr>
            </w:pPr>
            <w:r w:rsidRPr="009A2CB9">
              <w:rPr>
                <w:rFonts w:eastAsia="Times New Roman" w:cstheme="minorHAnsi"/>
                <w:color w:val="000000"/>
                <w:szCs w:val="20"/>
                <w:lang w:eastAsia="en-AU"/>
              </w:rPr>
              <w:t>Labo</w:t>
            </w:r>
            <w:r w:rsidRPr="009A2CB9" w:rsidDel="006E514A">
              <w:rPr>
                <w:rFonts w:eastAsia="Times New Roman" w:cstheme="minorHAnsi"/>
                <w:color w:val="000000"/>
                <w:szCs w:val="20"/>
                <w:lang w:eastAsia="en-AU"/>
              </w:rPr>
              <w:t>u</w:t>
            </w:r>
            <w:r w:rsidRPr="009A2CB9">
              <w:rPr>
                <w:rFonts w:eastAsia="Times New Roman" w:cstheme="minorHAnsi"/>
                <w:color w:val="000000"/>
                <w:szCs w:val="20"/>
                <w:lang w:eastAsia="en-AU"/>
              </w:rPr>
              <w:t>rer (construction, grounds maintenance, factory worker)</w:t>
            </w:r>
          </w:p>
        </w:tc>
        <w:tc>
          <w:tcPr>
            <w:tcW w:w="700" w:type="pct"/>
            <w:vAlign w:val="center"/>
          </w:tcPr>
          <w:p w14:paraId="2C8A7645"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700" w:type="pct"/>
            <w:vAlign w:val="center"/>
          </w:tcPr>
          <w:p w14:paraId="56E80CBB"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700" w:type="pct"/>
            <w:vAlign w:val="center"/>
          </w:tcPr>
          <w:p w14:paraId="1F3D4FB5"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c>
          <w:tcPr>
            <w:tcW w:w="700" w:type="pct"/>
            <w:vAlign w:val="center"/>
          </w:tcPr>
          <w:p w14:paraId="0E278A34" w14:textId="77777777" w:rsidR="00E215EC" w:rsidRPr="009A2CB9" w:rsidRDefault="00E215EC" w:rsidP="00A41B3B">
            <w:pPr>
              <w:jc w:val="center"/>
              <w:rPr>
                <w:rFonts w:cstheme="minorHAnsi"/>
                <w:color w:val="000000"/>
                <w:szCs w:val="20"/>
              </w:rPr>
            </w:pPr>
            <w:r w:rsidRPr="009A2CB9">
              <w:rPr>
                <w:rFonts w:cstheme="minorHAnsi"/>
                <w:color w:val="000000"/>
                <w:szCs w:val="20"/>
              </w:rPr>
              <w:t>19</w:t>
            </w:r>
          </w:p>
        </w:tc>
      </w:tr>
      <w:tr w:rsidR="00E215EC" w:rsidRPr="009A2CB9" w14:paraId="5059322B" w14:textId="77777777" w:rsidTr="00D41893">
        <w:tc>
          <w:tcPr>
            <w:tcW w:w="2200" w:type="pct"/>
            <w:vAlign w:val="bottom"/>
          </w:tcPr>
          <w:p w14:paraId="428F6C67" w14:textId="77777777" w:rsidR="00E215EC" w:rsidRPr="009A2CB9" w:rsidRDefault="00E215EC" w:rsidP="00A41B3B">
            <w:pPr>
              <w:rPr>
                <w:rFonts w:cstheme="minorHAnsi"/>
                <w:color w:val="000000"/>
                <w:szCs w:val="20"/>
              </w:rPr>
            </w:pPr>
            <w:r w:rsidRPr="009A2CB9">
              <w:rPr>
                <w:rFonts w:eastAsia="Times New Roman" w:cstheme="minorHAnsi"/>
                <w:color w:val="000000"/>
                <w:szCs w:val="20"/>
                <w:lang w:eastAsia="en-AU"/>
              </w:rPr>
              <w:t>Lawyer</w:t>
            </w:r>
          </w:p>
        </w:tc>
        <w:tc>
          <w:tcPr>
            <w:tcW w:w="700" w:type="pct"/>
            <w:vAlign w:val="center"/>
          </w:tcPr>
          <w:p w14:paraId="133E8D81"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700" w:type="pct"/>
            <w:vAlign w:val="center"/>
          </w:tcPr>
          <w:p w14:paraId="61C7386C"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700" w:type="pct"/>
            <w:vAlign w:val="center"/>
          </w:tcPr>
          <w:p w14:paraId="32CC67AB"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c>
          <w:tcPr>
            <w:tcW w:w="700" w:type="pct"/>
            <w:vAlign w:val="center"/>
          </w:tcPr>
          <w:p w14:paraId="66B1DC31" w14:textId="77777777" w:rsidR="00E215EC" w:rsidRPr="009A2CB9" w:rsidRDefault="00E215EC" w:rsidP="00A41B3B">
            <w:pPr>
              <w:jc w:val="center"/>
              <w:rPr>
                <w:rFonts w:cstheme="minorHAnsi"/>
                <w:color w:val="000000"/>
                <w:szCs w:val="20"/>
              </w:rPr>
            </w:pPr>
            <w:r w:rsidRPr="009A2CB9">
              <w:rPr>
                <w:rFonts w:cstheme="minorHAnsi"/>
                <w:color w:val="000000"/>
                <w:szCs w:val="20"/>
              </w:rPr>
              <w:t>20</w:t>
            </w:r>
          </w:p>
        </w:tc>
      </w:tr>
      <w:tr w:rsidR="00E215EC" w:rsidRPr="009A2CB9" w14:paraId="3F05D795" w14:textId="77777777" w:rsidTr="00D41893">
        <w:tc>
          <w:tcPr>
            <w:tcW w:w="2200" w:type="pct"/>
            <w:vAlign w:val="bottom"/>
          </w:tcPr>
          <w:p w14:paraId="08E68AD2" w14:textId="77777777" w:rsidR="00E215EC" w:rsidRPr="009A2CB9" w:rsidRDefault="00E215EC" w:rsidP="00A41B3B">
            <w:pPr>
              <w:rPr>
                <w:rFonts w:cstheme="minorHAnsi"/>
                <w:color w:val="000000"/>
                <w:szCs w:val="20"/>
              </w:rPr>
            </w:pPr>
            <w:r w:rsidRPr="009A2CB9">
              <w:rPr>
                <w:rFonts w:eastAsia="Times New Roman" w:cstheme="minorHAnsi"/>
                <w:color w:val="000000"/>
                <w:szCs w:val="20"/>
                <w:lang w:eastAsia="en-AU"/>
              </w:rPr>
              <w:t>Machinery operator or driver</w:t>
            </w:r>
          </w:p>
        </w:tc>
        <w:tc>
          <w:tcPr>
            <w:tcW w:w="700" w:type="pct"/>
            <w:vAlign w:val="center"/>
          </w:tcPr>
          <w:p w14:paraId="0F683CAF"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700" w:type="pct"/>
            <w:vAlign w:val="center"/>
          </w:tcPr>
          <w:p w14:paraId="2CECC75D"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700" w:type="pct"/>
            <w:vAlign w:val="center"/>
          </w:tcPr>
          <w:p w14:paraId="12A900B2"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c>
          <w:tcPr>
            <w:tcW w:w="700" w:type="pct"/>
            <w:vAlign w:val="center"/>
          </w:tcPr>
          <w:p w14:paraId="788C7232" w14:textId="77777777" w:rsidR="00E215EC" w:rsidRPr="009A2CB9" w:rsidRDefault="00E215EC" w:rsidP="00A41B3B">
            <w:pPr>
              <w:jc w:val="center"/>
              <w:rPr>
                <w:rFonts w:cstheme="minorHAnsi"/>
                <w:color w:val="000000"/>
                <w:szCs w:val="20"/>
              </w:rPr>
            </w:pPr>
            <w:r w:rsidRPr="009A2CB9">
              <w:rPr>
                <w:rFonts w:cstheme="minorHAnsi"/>
                <w:color w:val="000000"/>
                <w:szCs w:val="20"/>
              </w:rPr>
              <w:t>21</w:t>
            </w:r>
          </w:p>
        </w:tc>
      </w:tr>
      <w:tr w:rsidR="00E215EC" w:rsidRPr="009A2CB9" w14:paraId="574739BB" w14:textId="77777777" w:rsidTr="00D41893">
        <w:tc>
          <w:tcPr>
            <w:tcW w:w="2200" w:type="pct"/>
            <w:vAlign w:val="bottom"/>
          </w:tcPr>
          <w:p w14:paraId="5E2C4CDD"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Mathematician</w:t>
            </w:r>
          </w:p>
        </w:tc>
        <w:tc>
          <w:tcPr>
            <w:tcW w:w="700" w:type="pct"/>
            <w:vAlign w:val="center"/>
          </w:tcPr>
          <w:p w14:paraId="648D9D0A"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c>
          <w:tcPr>
            <w:tcW w:w="700" w:type="pct"/>
            <w:vAlign w:val="center"/>
          </w:tcPr>
          <w:p w14:paraId="27CE71E9"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c>
          <w:tcPr>
            <w:tcW w:w="700" w:type="pct"/>
            <w:vAlign w:val="center"/>
          </w:tcPr>
          <w:p w14:paraId="35F4B2FD"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c>
          <w:tcPr>
            <w:tcW w:w="700" w:type="pct"/>
            <w:vAlign w:val="center"/>
          </w:tcPr>
          <w:p w14:paraId="0783685C" w14:textId="77777777" w:rsidR="00E215EC" w:rsidRPr="009A2CB9" w:rsidRDefault="00E215EC" w:rsidP="00A41B3B">
            <w:pPr>
              <w:jc w:val="center"/>
              <w:rPr>
                <w:rFonts w:cstheme="minorHAnsi"/>
                <w:color w:val="000000"/>
                <w:szCs w:val="20"/>
              </w:rPr>
            </w:pPr>
            <w:r w:rsidRPr="009A2CB9">
              <w:rPr>
                <w:rFonts w:cstheme="minorHAnsi"/>
                <w:color w:val="000000"/>
                <w:szCs w:val="20"/>
              </w:rPr>
              <w:t>22</w:t>
            </w:r>
          </w:p>
        </w:tc>
      </w:tr>
      <w:tr w:rsidR="00E215EC" w:rsidRPr="009A2CB9" w14:paraId="0A2DCBB2" w14:textId="77777777" w:rsidTr="00D41893">
        <w:tc>
          <w:tcPr>
            <w:tcW w:w="2200" w:type="pct"/>
            <w:vAlign w:val="bottom"/>
          </w:tcPr>
          <w:p w14:paraId="627EB07F"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Medical doctor</w:t>
            </w:r>
          </w:p>
        </w:tc>
        <w:tc>
          <w:tcPr>
            <w:tcW w:w="700" w:type="pct"/>
            <w:vAlign w:val="center"/>
          </w:tcPr>
          <w:p w14:paraId="3145D1C1"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c>
          <w:tcPr>
            <w:tcW w:w="700" w:type="pct"/>
            <w:vAlign w:val="center"/>
          </w:tcPr>
          <w:p w14:paraId="5E8C95E1"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c>
          <w:tcPr>
            <w:tcW w:w="700" w:type="pct"/>
            <w:vAlign w:val="center"/>
          </w:tcPr>
          <w:p w14:paraId="525EBE7D"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c>
          <w:tcPr>
            <w:tcW w:w="700" w:type="pct"/>
            <w:vAlign w:val="center"/>
          </w:tcPr>
          <w:p w14:paraId="17BEB4E1" w14:textId="77777777" w:rsidR="00E215EC" w:rsidRPr="009A2CB9" w:rsidRDefault="00E215EC" w:rsidP="00A41B3B">
            <w:pPr>
              <w:jc w:val="center"/>
              <w:rPr>
                <w:rFonts w:cstheme="minorHAnsi"/>
                <w:color w:val="000000"/>
                <w:szCs w:val="20"/>
              </w:rPr>
            </w:pPr>
            <w:r w:rsidRPr="009A2CB9">
              <w:rPr>
                <w:rFonts w:cstheme="minorHAnsi"/>
                <w:color w:val="000000"/>
                <w:szCs w:val="20"/>
              </w:rPr>
              <w:t>23</w:t>
            </w:r>
          </w:p>
        </w:tc>
      </w:tr>
      <w:tr w:rsidR="00E215EC" w:rsidRPr="009A2CB9" w14:paraId="456CAD5B" w14:textId="77777777" w:rsidTr="00D41893">
        <w:tc>
          <w:tcPr>
            <w:tcW w:w="2200" w:type="pct"/>
            <w:vAlign w:val="bottom"/>
          </w:tcPr>
          <w:p w14:paraId="19EC28BC"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Nurse</w:t>
            </w:r>
          </w:p>
        </w:tc>
        <w:tc>
          <w:tcPr>
            <w:tcW w:w="700" w:type="pct"/>
            <w:vAlign w:val="center"/>
          </w:tcPr>
          <w:p w14:paraId="13E36933"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c>
          <w:tcPr>
            <w:tcW w:w="700" w:type="pct"/>
            <w:vAlign w:val="center"/>
          </w:tcPr>
          <w:p w14:paraId="16478626"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c>
          <w:tcPr>
            <w:tcW w:w="700" w:type="pct"/>
            <w:vAlign w:val="center"/>
          </w:tcPr>
          <w:p w14:paraId="50F21142"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c>
          <w:tcPr>
            <w:tcW w:w="700" w:type="pct"/>
            <w:vAlign w:val="center"/>
          </w:tcPr>
          <w:p w14:paraId="718CE651" w14:textId="77777777" w:rsidR="00E215EC" w:rsidRPr="009A2CB9" w:rsidRDefault="00E215EC" w:rsidP="00A41B3B">
            <w:pPr>
              <w:jc w:val="center"/>
              <w:rPr>
                <w:rFonts w:cstheme="minorHAnsi"/>
                <w:color w:val="000000"/>
                <w:szCs w:val="20"/>
              </w:rPr>
            </w:pPr>
            <w:r w:rsidRPr="009A2CB9">
              <w:rPr>
                <w:rFonts w:cstheme="minorHAnsi"/>
                <w:color w:val="000000"/>
                <w:szCs w:val="20"/>
              </w:rPr>
              <w:t>24</w:t>
            </w:r>
          </w:p>
        </w:tc>
      </w:tr>
      <w:tr w:rsidR="00E215EC" w:rsidRPr="009A2CB9" w14:paraId="082E8E63" w14:textId="77777777" w:rsidTr="00D41893">
        <w:tc>
          <w:tcPr>
            <w:tcW w:w="2200" w:type="pct"/>
            <w:vAlign w:val="bottom"/>
          </w:tcPr>
          <w:p w14:paraId="754366AE"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Pharmacist</w:t>
            </w:r>
          </w:p>
        </w:tc>
        <w:tc>
          <w:tcPr>
            <w:tcW w:w="700" w:type="pct"/>
            <w:vAlign w:val="center"/>
          </w:tcPr>
          <w:p w14:paraId="35C70D42"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c>
          <w:tcPr>
            <w:tcW w:w="700" w:type="pct"/>
            <w:vAlign w:val="center"/>
          </w:tcPr>
          <w:p w14:paraId="3054741F"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c>
          <w:tcPr>
            <w:tcW w:w="700" w:type="pct"/>
            <w:vAlign w:val="center"/>
          </w:tcPr>
          <w:p w14:paraId="32F78641"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c>
          <w:tcPr>
            <w:tcW w:w="700" w:type="pct"/>
            <w:vAlign w:val="center"/>
          </w:tcPr>
          <w:p w14:paraId="5CE63FE8" w14:textId="77777777" w:rsidR="00E215EC" w:rsidRPr="009A2CB9" w:rsidRDefault="00E215EC" w:rsidP="00A41B3B">
            <w:pPr>
              <w:jc w:val="center"/>
              <w:rPr>
                <w:rFonts w:cstheme="minorHAnsi"/>
                <w:color w:val="000000"/>
                <w:szCs w:val="20"/>
              </w:rPr>
            </w:pPr>
            <w:r w:rsidRPr="009A2CB9">
              <w:rPr>
                <w:rFonts w:cstheme="minorHAnsi"/>
                <w:color w:val="000000"/>
                <w:szCs w:val="20"/>
              </w:rPr>
              <w:t>25</w:t>
            </w:r>
          </w:p>
        </w:tc>
      </w:tr>
      <w:tr w:rsidR="00E215EC" w:rsidRPr="009A2CB9" w14:paraId="2A590FC3" w14:textId="77777777" w:rsidTr="00D41893">
        <w:tc>
          <w:tcPr>
            <w:tcW w:w="2200" w:type="pct"/>
            <w:vAlign w:val="bottom"/>
          </w:tcPr>
          <w:p w14:paraId="7D191D0A"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Professor or lecturer</w:t>
            </w:r>
          </w:p>
        </w:tc>
        <w:tc>
          <w:tcPr>
            <w:tcW w:w="700" w:type="pct"/>
            <w:vAlign w:val="center"/>
          </w:tcPr>
          <w:p w14:paraId="477C07DC"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c>
          <w:tcPr>
            <w:tcW w:w="700" w:type="pct"/>
            <w:vAlign w:val="center"/>
          </w:tcPr>
          <w:p w14:paraId="7C466D3E"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c>
          <w:tcPr>
            <w:tcW w:w="700" w:type="pct"/>
            <w:vAlign w:val="center"/>
          </w:tcPr>
          <w:p w14:paraId="34D9DA10"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c>
          <w:tcPr>
            <w:tcW w:w="700" w:type="pct"/>
            <w:vAlign w:val="center"/>
          </w:tcPr>
          <w:p w14:paraId="248F5914" w14:textId="77777777" w:rsidR="00E215EC" w:rsidRPr="009A2CB9" w:rsidRDefault="00E215EC" w:rsidP="00A41B3B">
            <w:pPr>
              <w:jc w:val="center"/>
              <w:rPr>
                <w:rFonts w:cstheme="minorHAnsi"/>
                <w:color w:val="000000"/>
                <w:szCs w:val="20"/>
              </w:rPr>
            </w:pPr>
            <w:r w:rsidRPr="009A2CB9">
              <w:rPr>
                <w:rFonts w:cstheme="minorHAnsi"/>
                <w:color w:val="000000"/>
                <w:szCs w:val="20"/>
              </w:rPr>
              <w:t>26</w:t>
            </w:r>
          </w:p>
        </w:tc>
      </w:tr>
      <w:tr w:rsidR="00E215EC" w:rsidRPr="009A2CB9" w14:paraId="04317A68" w14:textId="77777777" w:rsidTr="00D41893">
        <w:tc>
          <w:tcPr>
            <w:tcW w:w="2200" w:type="pct"/>
            <w:vAlign w:val="bottom"/>
          </w:tcPr>
          <w:p w14:paraId="35BE67DC"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Public servant (includes Defence Force - Army, Airforce, Navy)</w:t>
            </w:r>
          </w:p>
        </w:tc>
        <w:tc>
          <w:tcPr>
            <w:tcW w:w="700" w:type="pct"/>
            <w:vAlign w:val="center"/>
          </w:tcPr>
          <w:p w14:paraId="64A3295A"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c>
          <w:tcPr>
            <w:tcW w:w="700" w:type="pct"/>
            <w:vAlign w:val="center"/>
          </w:tcPr>
          <w:p w14:paraId="62765801"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c>
          <w:tcPr>
            <w:tcW w:w="700" w:type="pct"/>
            <w:vAlign w:val="center"/>
          </w:tcPr>
          <w:p w14:paraId="711B174B"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c>
          <w:tcPr>
            <w:tcW w:w="700" w:type="pct"/>
            <w:vAlign w:val="center"/>
          </w:tcPr>
          <w:p w14:paraId="37599EE5" w14:textId="77777777" w:rsidR="00E215EC" w:rsidRPr="009A2CB9" w:rsidRDefault="00E215EC" w:rsidP="00A41B3B">
            <w:pPr>
              <w:jc w:val="center"/>
              <w:rPr>
                <w:rFonts w:cstheme="minorHAnsi"/>
                <w:color w:val="000000"/>
                <w:szCs w:val="20"/>
              </w:rPr>
            </w:pPr>
            <w:r w:rsidRPr="009A2CB9">
              <w:rPr>
                <w:rFonts w:cstheme="minorHAnsi"/>
                <w:color w:val="000000"/>
                <w:szCs w:val="20"/>
              </w:rPr>
              <w:t>27</w:t>
            </w:r>
          </w:p>
        </w:tc>
      </w:tr>
      <w:tr w:rsidR="00E215EC" w:rsidRPr="009A2CB9" w14:paraId="52C0BD79" w14:textId="77777777" w:rsidTr="00D41893">
        <w:tc>
          <w:tcPr>
            <w:tcW w:w="2200" w:type="pct"/>
            <w:vAlign w:val="bottom"/>
          </w:tcPr>
          <w:p w14:paraId="793198A2"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Public transport operator (Bus driver, train conductor)</w:t>
            </w:r>
          </w:p>
        </w:tc>
        <w:tc>
          <w:tcPr>
            <w:tcW w:w="700" w:type="pct"/>
            <w:vAlign w:val="center"/>
          </w:tcPr>
          <w:p w14:paraId="7EB9692C"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c>
          <w:tcPr>
            <w:tcW w:w="700" w:type="pct"/>
            <w:vAlign w:val="center"/>
          </w:tcPr>
          <w:p w14:paraId="2A04B399"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c>
          <w:tcPr>
            <w:tcW w:w="700" w:type="pct"/>
            <w:vAlign w:val="center"/>
          </w:tcPr>
          <w:p w14:paraId="116ABCBE"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c>
          <w:tcPr>
            <w:tcW w:w="700" w:type="pct"/>
            <w:vAlign w:val="center"/>
          </w:tcPr>
          <w:p w14:paraId="46D7756D" w14:textId="77777777" w:rsidR="00E215EC" w:rsidRPr="009A2CB9" w:rsidRDefault="00E215EC" w:rsidP="00A41B3B">
            <w:pPr>
              <w:jc w:val="center"/>
              <w:rPr>
                <w:rFonts w:cstheme="minorHAnsi"/>
                <w:color w:val="000000"/>
                <w:szCs w:val="20"/>
              </w:rPr>
            </w:pPr>
            <w:r w:rsidRPr="009A2CB9">
              <w:rPr>
                <w:rFonts w:cstheme="minorHAnsi"/>
                <w:color w:val="000000"/>
                <w:szCs w:val="20"/>
              </w:rPr>
              <w:t>28</w:t>
            </w:r>
          </w:p>
        </w:tc>
      </w:tr>
      <w:tr w:rsidR="00E215EC" w:rsidRPr="009A2CB9" w14:paraId="6249DE0F" w14:textId="77777777" w:rsidTr="00D41893">
        <w:tc>
          <w:tcPr>
            <w:tcW w:w="2200" w:type="pct"/>
            <w:vAlign w:val="bottom"/>
          </w:tcPr>
          <w:p w14:paraId="4731B3DB"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Retail worker</w:t>
            </w:r>
          </w:p>
        </w:tc>
        <w:tc>
          <w:tcPr>
            <w:tcW w:w="700" w:type="pct"/>
            <w:vAlign w:val="center"/>
          </w:tcPr>
          <w:p w14:paraId="58CDBDC9"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c>
          <w:tcPr>
            <w:tcW w:w="700" w:type="pct"/>
            <w:vAlign w:val="center"/>
          </w:tcPr>
          <w:p w14:paraId="67F6B111"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c>
          <w:tcPr>
            <w:tcW w:w="700" w:type="pct"/>
            <w:vAlign w:val="center"/>
          </w:tcPr>
          <w:p w14:paraId="7DF3CC56"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c>
          <w:tcPr>
            <w:tcW w:w="700" w:type="pct"/>
            <w:vAlign w:val="center"/>
          </w:tcPr>
          <w:p w14:paraId="0CF3066B" w14:textId="77777777" w:rsidR="00E215EC" w:rsidRPr="009A2CB9" w:rsidRDefault="00E215EC" w:rsidP="00A41B3B">
            <w:pPr>
              <w:jc w:val="center"/>
              <w:rPr>
                <w:rFonts w:cstheme="minorHAnsi"/>
                <w:color w:val="000000"/>
                <w:szCs w:val="20"/>
              </w:rPr>
            </w:pPr>
            <w:r w:rsidRPr="009A2CB9">
              <w:rPr>
                <w:rFonts w:cstheme="minorHAnsi"/>
                <w:color w:val="000000"/>
                <w:szCs w:val="20"/>
              </w:rPr>
              <w:t>29</w:t>
            </w:r>
          </w:p>
        </w:tc>
      </w:tr>
      <w:tr w:rsidR="00E215EC" w:rsidRPr="009A2CB9" w14:paraId="2665219C" w14:textId="77777777" w:rsidTr="00D41893">
        <w:tc>
          <w:tcPr>
            <w:tcW w:w="2200" w:type="pct"/>
            <w:vAlign w:val="bottom"/>
          </w:tcPr>
          <w:p w14:paraId="46D8BF37"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Salesperson</w:t>
            </w:r>
          </w:p>
        </w:tc>
        <w:tc>
          <w:tcPr>
            <w:tcW w:w="700" w:type="pct"/>
            <w:vAlign w:val="center"/>
          </w:tcPr>
          <w:p w14:paraId="042C6BB0"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c>
          <w:tcPr>
            <w:tcW w:w="700" w:type="pct"/>
            <w:vAlign w:val="center"/>
          </w:tcPr>
          <w:p w14:paraId="372BF616"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c>
          <w:tcPr>
            <w:tcW w:w="700" w:type="pct"/>
            <w:vAlign w:val="center"/>
          </w:tcPr>
          <w:p w14:paraId="2C8C77D8"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c>
          <w:tcPr>
            <w:tcW w:w="700" w:type="pct"/>
            <w:vAlign w:val="center"/>
          </w:tcPr>
          <w:p w14:paraId="23DE68BF" w14:textId="77777777" w:rsidR="00E215EC" w:rsidRPr="009A2CB9" w:rsidRDefault="00E215EC" w:rsidP="00A41B3B">
            <w:pPr>
              <w:jc w:val="center"/>
              <w:rPr>
                <w:rFonts w:cstheme="minorHAnsi"/>
                <w:color w:val="000000"/>
                <w:szCs w:val="20"/>
              </w:rPr>
            </w:pPr>
            <w:r w:rsidRPr="009A2CB9">
              <w:rPr>
                <w:rFonts w:cstheme="minorHAnsi"/>
                <w:color w:val="000000"/>
                <w:szCs w:val="20"/>
              </w:rPr>
              <w:t>30</w:t>
            </w:r>
          </w:p>
        </w:tc>
      </w:tr>
      <w:tr w:rsidR="00E215EC" w:rsidRPr="009A2CB9" w14:paraId="67A2C5BA" w14:textId="77777777" w:rsidTr="00D41893">
        <w:tc>
          <w:tcPr>
            <w:tcW w:w="2200" w:type="pct"/>
            <w:vAlign w:val="bottom"/>
          </w:tcPr>
          <w:p w14:paraId="10C71652"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 xml:space="preserve">Scientist </w:t>
            </w:r>
          </w:p>
        </w:tc>
        <w:tc>
          <w:tcPr>
            <w:tcW w:w="700" w:type="pct"/>
            <w:vAlign w:val="center"/>
          </w:tcPr>
          <w:p w14:paraId="40B0078E"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c>
          <w:tcPr>
            <w:tcW w:w="700" w:type="pct"/>
            <w:vAlign w:val="center"/>
          </w:tcPr>
          <w:p w14:paraId="3C1E9C2B"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c>
          <w:tcPr>
            <w:tcW w:w="700" w:type="pct"/>
            <w:vAlign w:val="center"/>
          </w:tcPr>
          <w:p w14:paraId="7D59DF54"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c>
          <w:tcPr>
            <w:tcW w:w="700" w:type="pct"/>
            <w:vAlign w:val="center"/>
          </w:tcPr>
          <w:p w14:paraId="7BD9A52E" w14:textId="77777777" w:rsidR="00E215EC" w:rsidRPr="009A2CB9" w:rsidRDefault="00E215EC" w:rsidP="00A41B3B">
            <w:pPr>
              <w:jc w:val="center"/>
              <w:rPr>
                <w:rFonts w:cstheme="minorHAnsi"/>
                <w:color w:val="000000"/>
                <w:szCs w:val="20"/>
              </w:rPr>
            </w:pPr>
            <w:r w:rsidRPr="009A2CB9">
              <w:rPr>
                <w:rFonts w:cstheme="minorHAnsi"/>
                <w:color w:val="000000"/>
                <w:szCs w:val="20"/>
              </w:rPr>
              <w:t>31</w:t>
            </w:r>
          </w:p>
        </w:tc>
      </w:tr>
      <w:tr w:rsidR="00E215EC" w:rsidRPr="009A2CB9" w14:paraId="21FE391B" w14:textId="77777777" w:rsidTr="00D41893">
        <w:tc>
          <w:tcPr>
            <w:tcW w:w="2200" w:type="pct"/>
            <w:vAlign w:val="bottom"/>
          </w:tcPr>
          <w:p w14:paraId="6A885FB0"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lastRenderedPageBreak/>
              <w:t>Social worker</w:t>
            </w:r>
          </w:p>
        </w:tc>
        <w:tc>
          <w:tcPr>
            <w:tcW w:w="700" w:type="pct"/>
            <w:vAlign w:val="center"/>
          </w:tcPr>
          <w:p w14:paraId="0CCBCB17"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c>
          <w:tcPr>
            <w:tcW w:w="700" w:type="pct"/>
            <w:vAlign w:val="center"/>
          </w:tcPr>
          <w:p w14:paraId="013AF745"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c>
          <w:tcPr>
            <w:tcW w:w="700" w:type="pct"/>
            <w:vAlign w:val="center"/>
          </w:tcPr>
          <w:p w14:paraId="4E2CB13C"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c>
          <w:tcPr>
            <w:tcW w:w="700" w:type="pct"/>
            <w:vAlign w:val="center"/>
          </w:tcPr>
          <w:p w14:paraId="23983A38" w14:textId="77777777" w:rsidR="00E215EC" w:rsidRPr="009A2CB9" w:rsidRDefault="00E215EC" w:rsidP="00A41B3B">
            <w:pPr>
              <w:jc w:val="center"/>
              <w:rPr>
                <w:rFonts w:cstheme="minorHAnsi"/>
                <w:color w:val="000000"/>
                <w:szCs w:val="20"/>
              </w:rPr>
            </w:pPr>
            <w:r w:rsidRPr="009A2CB9">
              <w:rPr>
                <w:rFonts w:cstheme="minorHAnsi"/>
                <w:color w:val="000000"/>
                <w:szCs w:val="20"/>
              </w:rPr>
              <w:t>32</w:t>
            </w:r>
          </w:p>
        </w:tc>
      </w:tr>
      <w:tr w:rsidR="00E215EC" w:rsidRPr="009A2CB9" w14:paraId="2642F444" w14:textId="77777777" w:rsidTr="00D41893">
        <w:tc>
          <w:tcPr>
            <w:tcW w:w="2200" w:type="pct"/>
            <w:vAlign w:val="bottom"/>
          </w:tcPr>
          <w:p w14:paraId="30E19494"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Stay at home parents</w:t>
            </w:r>
          </w:p>
        </w:tc>
        <w:tc>
          <w:tcPr>
            <w:tcW w:w="700" w:type="pct"/>
            <w:vAlign w:val="center"/>
          </w:tcPr>
          <w:p w14:paraId="590DCE73"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c>
          <w:tcPr>
            <w:tcW w:w="700" w:type="pct"/>
            <w:vAlign w:val="center"/>
          </w:tcPr>
          <w:p w14:paraId="01B60612"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c>
          <w:tcPr>
            <w:tcW w:w="700" w:type="pct"/>
            <w:vAlign w:val="center"/>
          </w:tcPr>
          <w:p w14:paraId="3F13906B"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c>
          <w:tcPr>
            <w:tcW w:w="700" w:type="pct"/>
            <w:vAlign w:val="center"/>
          </w:tcPr>
          <w:p w14:paraId="6C983555" w14:textId="77777777" w:rsidR="00E215EC" w:rsidRPr="009A2CB9" w:rsidRDefault="00E215EC" w:rsidP="00A41B3B">
            <w:pPr>
              <w:jc w:val="center"/>
              <w:rPr>
                <w:rFonts w:cstheme="minorHAnsi"/>
                <w:color w:val="000000"/>
                <w:szCs w:val="20"/>
              </w:rPr>
            </w:pPr>
            <w:r w:rsidRPr="009A2CB9">
              <w:rPr>
                <w:rFonts w:cstheme="minorHAnsi"/>
                <w:color w:val="000000"/>
                <w:szCs w:val="20"/>
              </w:rPr>
              <w:t>33</w:t>
            </w:r>
          </w:p>
        </w:tc>
      </w:tr>
      <w:tr w:rsidR="00E215EC" w:rsidRPr="009A2CB9" w14:paraId="1EB23478" w14:textId="77777777" w:rsidTr="00D41893">
        <w:tc>
          <w:tcPr>
            <w:tcW w:w="2200" w:type="pct"/>
            <w:vAlign w:val="bottom"/>
          </w:tcPr>
          <w:p w14:paraId="71A1AE3D"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Taxi driver or ride share driver</w:t>
            </w:r>
          </w:p>
        </w:tc>
        <w:tc>
          <w:tcPr>
            <w:tcW w:w="700" w:type="pct"/>
            <w:vAlign w:val="center"/>
          </w:tcPr>
          <w:p w14:paraId="62A65CAF"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c>
          <w:tcPr>
            <w:tcW w:w="700" w:type="pct"/>
            <w:vAlign w:val="center"/>
          </w:tcPr>
          <w:p w14:paraId="233E8F9A"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c>
          <w:tcPr>
            <w:tcW w:w="700" w:type="pct"/>
            <w:vAlign w:val="center"/>
          </w:tcPr>
          <w:p w14:paraId="3217BB3F"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c>
          <w:tcPr>
            <w:tcW w:w="700" w:type="pct"/>
            <w:vAlign w:val="center"/>
          </w:tcPr>
          <w:p w14:paraId="5377317C" w14:textId="77777777" w:rsidR="00E215EC" w:rsidRPr="009A2CB9" w:rsidRDefault="00E215EC" w:rsidP="00A41B3B">
            <w:pPr>
              <w:jc w:val="center"/>
              <w:rPr>
                <w:rFonts w:cstheme="minorHAnsi"/>
                <w:color w:val="000000"/>
                <w:szCs w:val="20"/>
              </w:rPr>
            </w:pPr>
            <w:r w:rsidRPr="009A2CB9">
              <w:rPr>
                <w:rFonts w:cstheme="minorHAnsi"/>
                <w:color w:val="000000"/>
                <w:szCs w:val="20"/>
              </w:rPr>
              <w:t>34</w:t>
            </w:r>
          </w:p>
        </w:tc>
      </w:tr>
      <w:tr w:rsidR="00E215EC" w:rsidRPr="009A2CB9" w14:paraId="52126C03" w14:textId="77777777" w:rsidTr="00D41893">
        <w:tc>
          <w:tcPr>
            <w:tcW w:w="2200" w:type="pct"/>
            <w:vAlign w:val="bottom"/>
          </w:tcPr>
          <w:p w14:paraId="3593B1F1"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Teacher</w:t>
            </w:r>
          </w:p>
        </w:tc>
        <w:tc>
          <w:tcPr>
            <w:tcW w:w="700" w:type="pct"/>
            <w:vAlign w:val="center"/>
          </w:tcPr>
          <w:p w14:paraId="7E1E35ED"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c>
          <w:tcPr>
            <w:tcW w:w="700" w:type="pct"/>
            <w:vAlign w:val="center"/>
          </w:tcPr>
          <w:p w14:paraId="6807BAF5"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c>
          <w:tcPr>
            <w:tcW w:w="700" w:type="pct"/>
            <w:vAlign w:val="center"/>
          </w:tcPr>
          <w:p w14:paraId="0B9C3E92"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c>
          <w:tcPr>
            <w:tcW w:w="700" w:type="pct"/>
            <w:vAlign w:val="center"/>
          </w:tcPr>
          <w:p w14:paraId="04191A4B" w14:textId="77777777" w:rsidR="00E215EC" w:rsidRPr="009A2CB9" w:rsidRDefault="00E215EC" w:rsidP="00A41B3B">
            <w:pPr>
              <w:jc w:val="center"/>
              <w:rPr>
                <w:rFonts w:cstheme="minorHAnsi"/>
                <w:color w:val="000000"/>
                <w:szCs w:val="20"/>
              </w:rPr>
            </w:pPr>
            <w:r w:rsidRPr="009A2CB9">
              <w:rPr>
                <w:rFonts w:cstheme="minorHAnsi"/>
                <w:color w:val="000000"/>
                <w:szCs w:val="20"/>
              </w:rPr>
              <w:t>35</w:t>
            </w:r>
          </w:p>
        </w:tc>
      </w:tr>
      <w:tr w:rsidR="00E215EC" w:rsidRPr="009A2CB9" w14:paraId="7401EF55" w14:textId="77777777" w:rsidTr="00D41893">
        <w:tc>
          <w:tcPr>
            <w:tcW w:w="2200" w:type="pct"/>
            <w:vAlign w:val="bottom"/>
          </w:tcPr>
          <w:p w14:paraId="27C694D8" w14:textId="77777777" w:rsidR="00E215EC" w:rsidRPr="009A2CB9" w:rsidRDefault="00E215EC" w:rsidP="00A41B3B">
            <w:pPr>
              <w:rPr>
                <w:rFonts w:cstheme="minorHAnsi"/>
                <w:szCs w:val="20"/>
              </w:rPr>
            </w:pPr>
            <w:r w:rsidRPr="009A2CB9">
              <w:rPr>
                <w:rFonts w:eastAsia="Times New Roman" w:cstheme="minorHAnsi"/>
                <w:color w:val="000000"/>
                <w:szCs w:val="20"/>
                <w:lang w:eastAsia="en-AU"/>
              </w:rPr>
              <w:t>Technician or trade worker (mechanic, electrician, carpenter)</w:t>
            </w:r>
          </w:p>
        </w:tc>
        <w:tc>
          <w:tcPr>
            <w:tcW w:w="700" w:type="pct"/>
            <w:vAlign w:val="center"/>
          </w:tcPr>
          <w:p w14:paraId="0848EF93"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c>
          <w:tcPr>
            <w:tcW w:w="700" w:type="pct"/>
            <w:vAlign w:val="center"/>
          </w:tcPr>
          <w:p w14:paraId="711B8A5B"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c>
          <w:tcPr>
            <w:tcW w:w="700" w:type="pct"/>
            <w:vAlign w:val="center"/>
          </w:tcPr>
          <w:p w14:paraId="4897A87D"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c>
          <w:tcPr>
            <w:tcW w:w="700" w:type="pct"/>
            <w:vAlign w:val="center"/>
          </w:tcPr>
          <w:p w14:paraId="7D279EBF" w14:textId="77777777" w:rsidR="00E215EC" w:rsidRPr="009A2CB9" w:rsidRDefault="00E215EC" w:rsidP="00A41B3B">
            <w:pPr>
              <w:jc w:val="center"/>
              <w:rPr>
                <w:rFonts w:cstheme="minorHAnsi"/>
                <w:color w:val="000000"/>
                <w:szCs w:val="20"/>
              </w:rPr>
            </w:pPr>
            <w:r w:rsidRPr="009A2CB9">
              <w:rPr>
                <w:rFonts w:cstheme="minorHAnsi"/>
                <w:color w:val="000000"/>
                <w:szCs w:val="20"/>
              </w:rPr>
              <w:t>36</w:t>
            </w:r>
          </w:p>
        </w:tc>
      </w:tr>
    </w:tbl>
    <w:p w14:paraId="09478A17" w14:textId="77777777" w:rsidR="00E215EC" w:rsidRPr="009A2CB9" w:rsidRDefault="00E215EC" w:rsidP="00E215EC">
      <w:pPr>
        <w:rPr>
          <w:rFonts w:cstheme="minorHAnsi"/>
          <w:szCs w:val="20"/>
        </w:rPr>
      </w:pPr>
    </w:p>
    <w:p w14:paraId="188951B9"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Below is a list of statements people have made about </w:t>
      </w:r>
      <w:r w:rsidRPr="009A2CB9">
        <w:rPr>
          <w:rFonts w:cstheme="minorHAnsi"/>
          <w:b/>
          <w:szCs w:val="20"/>
        </w:rPr>
        <w:t>science</w:t>
      </w:r>
      <w:r w:rsidRPr="009A2CB9">
        <w:rPr>
          <w:rFonts w:cstheme="minorHAnsi"/>
          <w:szCs w:val="20"/>
        </w:rPr>
        <w:t xml:space="preserve"> and </w:t>
      </w:r>
      <w:r w:rsidRPr="009A2CB9">
        <w:rPr>
          <w:rFonts w:cstheme="minorHAnsi"/>
          <w:b/>
          <w:szCs w:val="20"/>
        </w:rPr>
        <w:t>technology</w:t>
      </w:r>
      <w:r w:rsidRPr="009A2CB9">
        <w:rPr>
          <w:rFonts w:cstheme="minorHAnsi"/>
          <w:szCs w:val="20"/>
        </w:rPr>
        <w:t xml:space="preserve">. Please indicate, how much you agree with each of these statements. </w:t>
      </w:r>
    </w:p>
    <w:p w14:paraId="6710F6FA" w14:textId="71709EA3" w:rsidR="00E215EC" w:rsidRPr="009A2CB9" w:rsidRDefault="00D41893"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 PER ITEM</w:t>
      </w:r>
      <w:r>
        <w:rPr>
          <w:rFonts w:cstheme="minorHAnsi"/>
          <w:color w:val="FF0000"/>
          <w:szCs w:val="20"/>
        </w:rPr>
        <w:t>]</w:t>
      </w:r>
    </w:p>
    <w:tbl>
      <w:tblPr>
        <w:tblpPr w:leftFromText="180" w:rightFromText="180" w:vertAnchor="text" w:horzAnchor="margin" w:tblpY="-5"/>
        <w:tblW w:w="5000" w:type="pct"/>
        <w:tblLook w:val="04A0" w:firstRow="1" w:lastRow="0" w:firstColumn="1" w:lastColumn="0" w:noHBand="0" w:noVBand="1"/>
      </w:tblPr>
      <w:tblGrid>
        <w:gridCol w:w="5405"/>
        <w:gridCol w:w="766"/>
        <w:gridCol w:w="780"/>
        <w:gridCol w:w="709"/>
        <w:gridCol w:w="599"/>
        <w:gridCol w:w="751"/>
      </w:tblGrid>
      <w:tr w:rsidR="00E215EC" w:rsidRPr="009A2CB9" w14:paraId="083C76E7" w14:textId="77777777" w:rsidTr="00176E4A">
        <w:trPr>
          <w:trHeight w:val="577"/>
        </w:trPr>
        <w:tc>
          <w:tcPr>
            <w:tcW w:w="29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DFCDA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 </w:t>
            </w:r>
          </w:p>
        </w:tc>
        <w:tc>
          <w:tcPr>
            <w:tcW w:w="425" w:type="pct"/>
            <w:tcBorders>
              <w:top w:val="single" w:sz="4" w:space="0" w:color="auto"/>
              <w:left w:val="nil"/>
              <w:bottom w:val="single" w:sz="4" w:space="0" w:color="auto"/>
              <w:right w:val="single" w:sz="4" w:space="0" w:color="auto"/>
            </w:tcBorders>
            <w:shd w:val="clear" w:color="auto" w:fill="auto"/>
            <w:vAlign w:val="center"/>
          </w:tcPr>
          <w:p w14:paraId="74E2658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disagree</w:t>
            </w:r>
          </w:p>
        </w:tc>
        <w:tc>
          <w:tcPr>
            <w:tcW w:w="433" w:type="pct"/>
            <w:tcBorders>
              <w:top w:val="single" w:sz="4" w:space="0" w:color="auto"/>
              <w:left w:val="nil"/>
              <w:bottom w:val="single" w:sz="4" w:space="0" w:color="auto"/>
              <w:right w:val="single" w:sz="4" w:space="0" w:color="auto"/>
            </w:tcBorders>
            <w:shd w:val="clear" w:color="auto" w:fill="auto"/>
            <w:vAlign w:val="center"/>
          </w:tcPr>
          <w:p w14:paraId="2C5DB34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Disagree</w:t>
            </w:r>
          </w:p>
        </w:tc>
        <w:tc>
          <w:tcPr>
            <w:tcW w:w="393" w:type="pct"/>
            <w:tcBorders>
              <w:top w:val="single" w:sz="4" w:space="0" w:color="auto"/>
              <w:left w:val="nil"/>
              <w:bottom w:val="single" w:sz="4" w:space="0" w:color="auto"/>
              <w:right w:val="single" w:sz="4" w:space="0" w:color="auto"/>
            </w:tcBorders>
            <w:shd w:val="clear" w:color="auto" w:fill="auto"/>
            <w:vAlign w:val="center"/>
          </w:tcPr>
          <w:p w14:paraId="21B460EC"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Neither</w:t>
            </w:r>
          </w:p>
        </w:tc>
        <w:tc>
          <w:tcPr>
            <w:tcW w:w="332" w:type="pct"/>
            <w:tcBorders>
              <w:top w:val="single" w:sz="4" w:space="0" w:color="auto"/>
              <w:left w:val="nil"/>
              <w:bottom w:val="single" w:sz="4" w:space="0" w:color="auto"/>
              <w:right w:val="single" w:sz="4" w:space="0" w:color="auto"/>
            </w:tcBorders>
            <w:shd w:val="clear" w:color="auto" w:fill="auto"/>
            <w:vAlign w:val="center"/>
          </w:tcPr>
          <w:p w14:paraId="1FF7104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Agree</w:t>
            </w:r>
          </w:p>
        </w:tc>
        <w:tc>
          <w:tcPr>
            <w:tcW w:w="417" w:type="pct"/>
            <w:tcBorders>
              <w:top w:val="single" w:sz="4" w:space="0" w:color="auto"/>
              <w:left w:val="nil"/>
              <w:bottom w:val="single" w:sz="4" w:space="0" w:color="auto"/>
              <w:right w:val="single" w:sz="4" w:space="0" w:color="auto"/>
            </w:tcBorders>
          </w:tcPr>
          <w:p w14:paraId="6439609E"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eastAsia="en-AU"/>
              </w:rPr>
              <w:t>Strongly agree</w:t>
            </w:r>
          </w:p>
        </w:tc>
      </w:tr>
      <w:tr w:rsidR="00E215EC" w:rsidRPr="009A2CB9" w14:paraId="560CA556"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25C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eastAsia="en-AU"/>
              </w:rPr>
              <w:t>My parents think it’s important to learn about science and technology</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47917EB" w14:textId="51705924"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497622B" w14:textId="1DAD560D"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4E9DF69E" w14:textId="3436435B"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D0AF3ED" w14:textId="49C49260"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483C8D7C" w14:textId="153040F3" w:rsidR="00E215EC" w:rsidRPr="009A2CB9" w:rsidRDefault="005E1D7C"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37A7289"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FC589"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 talk about science and technology at home with my family</w:t>
            </w:r>
          </w:p>
        </w:tc>
        <w:tc>
          <w:tcPr>
            <w:tcW w:w="425" w:type="pct"/>
            <w:tcBorders>
              <w:top w:val="single" w:sz="4" w:space="0" w:color="auto"/>
              <w:left w:val="nil"/>
              <w:bottom w:val="single" w:sz="4" w:space="0" w:color="auto"/>
              <w:right w:val="single" w:sz="4" w:space="0" w:color="auto"/>
            </w:tcBorders>
            <w:shd w:val="clear" w:color="auto" w:fill="auto"/>
            <w:vAlign w:val="center"/>
          </w:tcPr>
          <w:p w14:paraId="49B9E4D2" w14:textId="6067869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7B8C3423" w14:textId="7EA3E68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4CB9197A" w14:textId="70D0FE9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74133369" w14:textId="1CC51193"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1FA83809" w14:textId="4F3FF8F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21D5ABED"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8AD43"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My friends are interested in science and technology</w:t>
            </w:r>
          </w:p>
        </w:tc>
        <w:tc>
          <w:tcPr>
            <w:tcW w:w="425" w:type="pct"/>
            <w:tcBorders>
              <w:top w:val="single" w:sz="4" w:space="0" w:color="auto"/>
              <w:left w:val="nil"/>
              <w:bottom w:val="single" w:sz="4" w:space="0" w:color="auto"/>
              <w:right w:val="single" w:sz="4" w:space="0" w:color="auto"/>
            </w:tcBorders>
            <w:shd w:val="clear" w:color="auto" w:fill="auto"/>
            <w:vAlign w:val="center"/>
          </w:tcPr>
          <w:p w14:paraId="256BC5B9" w14:textId="643ED6E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328D10A4" w14:textId="59C8089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68C43386" w14:textId="69FEF93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49F9949D" w14:textId="75ABF48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06C72B52" w14:textId="60D072F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97B27E9"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17359"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 xml:space="preserve">I like to watch shows about science and technology </w:t>
            </w:r>
          </w:p>
        </w:tc>
        <w:tc>
          <w:tcPr>
            <w:tcW w:w="425" w:type="pct"/>
            <w:tcBorders>
              <w:top w:val="single" w:sz="4" w:space="0" w:color="auto"/>
              <w:left w:val="nil"/>
              <w:bottom w:val="single" w:sz="4" w:space="0" w:color="auto"/>
              <w:right w:val="single" w:sz="4" w:space="0" w:color="auto"/>
            </w:tcBorders>
            <w:shd w:val="clear" w:color="auto" w:fill="auto"/>
            <w:vAlign w:val="center"/>
          </w:tcPr>
          <w:p w14:paraId="0D22E56B" w14:textId="37D7A096"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0EC7E34F" w14:textId="66386412"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25681256" w14:textId="1C63EE9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24942F68" w14:textId="40C5E25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63EB6B2A" w14:textId="0288ED4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C101BB3"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06EF"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Scientists make a positive difference in the world</w:t>
            </w:r>
          </w:p>
        </w:tc>
        <w:tc>
          <w:tcPr>
            <w:tcW w:w="425" w:type="pct"/>
            <w:tcBorders>
              <w:top w:val="single" w:sz="4" w:space="0" w:color="auto"/>
              <w:left w:val="nil"/>
              <w:bottom w:val="single" w:sz="4" w:space="0" w:color="auto"/>
              <w:right w:val="single" w:sz="4" w:space="0" w:color="auto"/>
            </w:tcBorders>
            <w:shd w:val="clear" w:color="auto" w:fill="auto"/>
            <w:vAlign w:val="center"/>
          </w:tcPr>
          <w:p w14:paraId="5C91F13D" w14:textId="5A02EC0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65E09902" w14:textId="3D255D0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745AD87C" w14:textId="5D6DAA0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5C30096D" w14:textId="5320D75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39E68885" w14:textId="2DF2D83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566910AE"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38382"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 would like to be a scientist one day</w:t>
            </w:r>
          </w:p>
        </w:tc>
        <w:tc>
          <w:tcPr>
            <w:tcW w:w="425" w:type="pct"/>
            <w:tcBorders>
              <w:top w:val="single" w:sz="4" w:space="0" w:color="auto"/>
              <w:left w:val="nil"/>
              <w:bottom w:val="single" w:sz="4" w:space="0" w:color="auto"/>
              <w:right w:val="single" w:sz="4" w:space="0" w:color="auto"/>
            </w:tcBorders>
            <w:shd w:val="clear" w:color="auto" w:fill="auto"/>
            <w:vAlign w:val="center"/>
          </w:tcPr>
          <w:p w14:paraId="2ED8F821" w14:textId="585C754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54B3E506" w14:textId="6E0B84A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14660B9F" w14:textId="4AECB11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29D89094" w14:textId="7551AE3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742F51FB" w14:textId="59957A6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037C1260"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1BEDA"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Learning about science and technology is exciting</w:t>
            </w:r>
          </w:p>
        </w:tc>
        <w:tc>
          <w:tcPr>
            <w:tcW w:w="425" w:type="pct"/>
            <w:tcBorders>
              <w:top w:val="single" w:sz="4" w:space="0" w:color="auto"/>
              <w:left w:val="nil"/>
              <w:bottom w:val="single" w:sz="4" w:space="0" w:color="auto"/>
              <w:right w:val="single" w:sz="4" w:space="0" w:color="auto"/>
            </w:tcBorders>
            <w:shd w:val="clear" w:color="auto" w:fill="auto"/>
            <w:vAlign w:val="center"/>
          </w:tcPr>
          <w:p w14:paraId="18F36A4B" w14:textId="56859629"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4D418275" w14:textId="5DDE8D7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653699B8" w14:textId="3DE50D2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7AB4122A" w14:textId="1735861B"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6929CBCB" w14:textId="7B66687C"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1B118B74"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9A85E" w14:textId="77777777" w:rsidR="00176E4A" w:rsidRPr="009A2CB9" w:rsidRDefault="00176E4A" w:rsidP="00176E4A">
            <w:pPr>
              <w:rPr>
                <w:rFonts w:eastAsia="Times New Roman" w:cstheme="minorHAnsi"/>
                <w:color w:val="000000"/>
                <w:szCs w:val="20"/>
                <w:lang w:eastAsia="en-AU"/>
              </w:rPr>
            </w:pPr>
            <w:r w:rsidRPr="009A2CB9">
              <w:rPr>
                <w:rFonts w:eastAsia="Times New Roman" w:cstheme="minorHAnsi"/>
                <w:color w:val="000000"/>
                <w:szCs w:val="20"/>
                <w:lang w:eastAsia="en-AU"/>
              </w:rPr>
              <w:t>I will need to know about science and technology to get a good job in the future</w:t>
            </w:r>
          </w:p>
        </w:tc>
        <w:tc>
          <w:tcPr>
            <w:tcW w:w="425" w:type="pct"/>
            <w:tcBorders>
              <w:top w:val="single" w:sz="4" w:space="0" w:color="auto"/>
              <w:left w:val="nil"/>
              <w:bottom w:val="single" w:sz="4" w:space="0" w:color="auto"/>
              <w:right w:val="single" w:sz="4" w:space="0" w:color="auto"/>
            </w:tcBorders>
            <w:shd w:val="clear" w:color="auto" w:fill="auto"/>
            <w:vAlign w:val="center"/>
          </w:tcPr>
          <w:p w14:paraId="3E1D0088" w14:textId="22C36378"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79AA27D6" w14:textId="3CCBC757"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0FC7330F" w14:textId="70AB18CA"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67FE72BB" w14:textId="6EE2E275"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27845730" w14:textId="1116A40F"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r w:rsidR="00176E4A" w:rsidRPr="009A2CB9" w14:paraId="7D8D51A5" w14:textId="77777777" w:rsidTr="00176E4A">
        <w:trPr>
          <w:trHeight w:val="288"/>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1FB1C4" w14:textId="77777777" w:rsidR="00176E4A" w:rsidRPr="009A2CB9" w:rsidRDefault="00176E4A" w:rsidP="00176E4A">
            <w:pPr>
              <w:rPr>
                <w:rFonts w:eastAsia="Times New Roman" w:cstheme="minorHAnsi"/>
                <w:color w:val="000000"/>
                <w:szCs w:val="20"/>
                <w:lang w:eastAsia="en-AU"/>
              </w:rPr>
            </w:pPr>
            <w:r w:rsidRPr="009A2CB9">
              <w:rPr>
                <w:rStyle w:val="normaltextrun"/>
                <w:rFonts w:cstheme="minorHAnsi"/>
                <w:color w:val="000000"/>
                <w:szCs w:val="20"/>
                <w:bdr w:val="none" w:sz="0" w:space="0" w:color="auto" w:frame="1"/>
              </w:rPr>
              <w:t>STEM skills are important when considering employment opportunities</w:t>
            </w:r>
          </w:p>
        </w:tc>
        <w:tc>
          <w:tcPr>
            <w:tcW w:w="425" w:type="pct"/>
            <w:tcBorders>
              <w:top w:val="single" w:sz="4" w:space="0" w:color="auto"/>
              <w:left w:val="nil"/>
              <w:bottom w:val="single" w:sz="4" w:space="0" w:color="auto"/>
              <w:right w:val="single" w:sz="4" w:space="0" w:color="auto"/>
            </w:tcBorders>
            <w:shd w:val="clear" w:color="auto" w:fill="auto"/>
            <w:vAlign w:val="center"/>
          </w:tcPr>
          <w:p w14:paraId="59F370C3" w14:textId="2CA0892D"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1</w:t>
            </w:r>
          </w:p>
        </w:tc>
        <w:tc>
          <w:tcPr>
            <w:tcW w:w="433" w:type="pct"/>
            <w:tcBorders>
              <w:top w:val="single" w:sz="4" w:space="0" w:color="auto"/>
              <w:left w:val="nil"/>
              <w:bottom w:val="single" w:sz="4" w:space="0" w:color="auto"/>
              <w:right w:val="single" w:sz="4" w:space="0" w:color="auto"/>
            </w:tcBorders>
            <w:shd w:val="clear" w:color="auto" w:fill="auto"/>
            <w:vAlign w:val="center"/>
          </w:tcPr>
          <w:p w14:paraId="6B39CA65" w14:textId="25BB3FE4"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2</w:t>
            </w:r>
          </w:p>
        </w:tc>
        <w:tc>
          <w:tcPr>
            <w:tcW w:w="393" w:type="pct"/>
            <w:tcBorders>
              <w:top w:val="single" w:sz="4" w:space="0" w:color="auto"/>
              <w:left w:val="nil"/>
              <w:bottom w:val="single" w:sz="4" w:space="0" w:color="auto"/>
              <w:right w:val="single" w:sz="4" w:space="0" w:color="auto"/>
            </w:tcBorders>
            <w:shd w:val="clear" w:color="auto" w:fill="auto"/>
            <w:vAlign w:val="center"/>
          </w:tcPr>
          <w:p w14:paraId="23167190" w14:textId="1B8EDEAE"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3</w:t>
            </w:r>
          </w:p>
        </w:tc>
        <w:tc>
          <w:tcPr>
            <w:tcW w:w="332" w:type="pct"/>
            <w:tcBorders>
              <w:top w:val="single" w:sz="4" w:space="0" w:color="auto"/>
              <w:left w:val="nil"/>
              <w:bottom w:val="single" w:sz="4" w:space="0" w:color="auto"/>
              <w:right w:val="single" w:sz="4" w:space="0" w:color="auto"/>
            </w:tcBorders>
            <w:shd w:val="clear" w:color="auto" w:fill="auto"/>
            <w:vAlign w:val="center"/>
          </w:tcPr>
          <w:p w14:paraId="2F0F784E" w14:textId="53016C50"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4</w:t>
            </w:r>
          </w:p>
        </w:tc>
        <w:tc>
          <w:tcPr>
            <w:tcW w:w="417" w:type="pct"/>
            <w:tcBorders>
              <w:top w:val="single" w:sz="4" w:space="0" w:color="auto"/>
              <w:left w:val="nil"/>
              <w:bottom w:val="single" w:sz="4" w:space="0" w:color="auto"/>
              <w:right w:val="single" w:sz="4" w:space="0" w:color="auto"/>
            </w:tcBorders>
            <w:vAlign w:val="center"/>
          </w:tcPr>
          <w:p w14:paraId="7F871DC0" w14:textId="78A50E41" w:rsidR="00176E4A" w:rsidRPr="009A2CB9" w:rsidRDefault="00176E4A" w:rsidP="00176E4A">
            <w:pPr>
              <w:jc w:val="center"/>
              <w:rPr>
                <w:rFonts w:eastAsia="Times New Roman" w:cstheme="minorHAnsi"/>
                <w:color w:val="000000"/>
                <w:szCs w:val="20"/>
                <w:lang w:eastAsia="en-AU"/>
              </w:rPr>
            </w:pPr>
            <w:r>
              <w:rPr>
                <w:rFonts w:eastAsia="Times New Roman" w:cstheme="minorHAnsi"/>
                <w:color w:val="000000"/>
                <w:szCs w:val="20"/>
                <w:lang w:eastAsia="en-AU"/>
              </w:rPr>
              <w:t>5</w:t>
            </w:r>
          </w:p>
        </w:tc>
      </w:tr>
    </w:tbl>
    <w:p w14:paraId="6B077276" w14:textId="77777777" w:rsidR="00E215EC" w:rsidRPr="008D609D" w:rsidRDefault="00E215EC" w:rsidP="008D609D">
      <w:pPr>
        <w:rPr>
          <w:rFonts w:cstheme="minorHAnsi"/>
          <w:color w:val="FF0000"/>
          <w:szCs w:val="20"/>
        </w:rPr>
      </w:pPr>
    </w:p>
    <w:p w14:paraId="35558CD7"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5: ENABLERS, BARRIERS AND INFLUENCERS</w:t>
      </w:r>
    </w:p>
    <w:p w14:paraId="2E08F1B1" w14:textId="77777777" w:rsidR="00E215EC" w:rsidRPr="009A2CB9" w:rsidRDefault="00E215EC" w:rsidP="00E215EC">
      <w:pPr>
        <w:rPr>
          <w:rFonts w:cstheme="minorHAnsi"/>
          <w:szCs w:val="20"/>
        </w:rPr>
      </w:pPr>
    </w:p>
    <w:p w14:paraId="282CE81F"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lang w:val="en-US"/>
        </w:rPr>
        <w:t xml:space="preserve">From the below list, which </w:t>
      </w:r>
      <w:r w:rsidRPr="009A2CB9">
        <w:rPr>
          <w:rFonts w:cstheme="minorHAnsi"/>
          <w:b/>
          <w:szCs w:val="20"/>
          <w:lang w:val="en-US"/>
        </w:rPr>
        <w:t>factors</w:t>
      </w:r>
      <w:r w:rsidRPr="009A2CB9">
        <w:rPr>
          <w:rFonts w:cstheme="minorHAnsi"/>
          <w:szCs w:val="20"/>
          <w:lang w:val="en-US"/>
        </w:rPr>
        <w:t xml:space="preserve"> influence your decision of the </w:t>
      </w:r>
      <w:r w:rsidRPr="009A2CB9">
        <w:rPr>
          <w:rFonts w:cstheme="minorHAnsi"/>
          <w:b/>
          <w:bCs/>
          <w:szCs w:val="20"/>
          <w:lang w:val="en-US"/>
        </w:rPr>
        <w:t>subjects you choose</w:t>
      </w:r>
      <w:r w:rsidRPr="009A2CB9">
        <w:rPr>
          <w:rFonts w:cstheme="minorHAnsi"/>
          <w:szCs w:val="20"/>
          <w:lang w:val="en-US"/>
        </w:rPr>
        <w:t xml:space="preserve"> to study? Please select up to 3 factors which influence you the most.</w:t>
      </w:r>
    </w:p>
    <w:p w14:paraId="5DD1B86A" w14:textId="205CCABD" w:rsidR="00E215EC" w:rsidRPr="009A2CB9" w:rsidRDefault="008D609D"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xml:space="preserve"> MC.</w:t>
      </w:r>
      <w:r>
        <w:rPr>
          <w:rFonts w:cstheme="minorHAnsi"/>
          <w:color w:val="FF0000"/>
          <w:szCs w:val="20"/>
        </w:rPr>
        <w:t>]</w:t>
      </w:r>
      <w:r w:rsidR="00E215EC" w:rsidRPr="009A2CB9">
        <w:rPr>
          <w:rFonts w:cstheme="minorHAnsi"/>
          <w:color w:val="FF0000"/>
          <w:szCs w:val="20"/>
        </w:rPr>
        <w:t xml:space="preserve"> </w:t>
      </w:r>
    </w:p>
    <w:tbl>
      <w:tblPr>
        <w:tblStyle w:val="TableGrid"/>
        <w:tblW w:w="5000" w:type="pct"/>
        <w:tblLook w:val="04A0" w:firstRow="1" w:lastRow="0" w:firstColumn="1" w:lastColumn="0" w:noHBand="0" w:noVBand="1"/>
      </w:tblPr>
      <w:tblGrid>
        <w:gridCol w:w="6757"/>
        <w:gridCol w:w="2253"/>
      </w:tblGrid>
      <w:tr w:rsidR="00E215EC" w:rsidRPr="009A2CB9" w14:paraId="5AD3075D" w14:textId="77777777" w:rsidTr="008D609D">
        <w:tc>
          <w:tcPr>
            <w:tcW w:w="3750" w:type="pct"/>
          </w:tcPr>
          <w:p w14:paraId="519C9B77" w14:textId="77777777" w:rsidR="00E215EC" w:rsidRPr="009A2CB9" w:rsidRDefault="00E215EC" w:rsidP="00A41B3B">
            <w:pPr>
              <w:rPr>
                <w:rFonts w:cstheme="minorHAnsi"/>
                <w:szCs w:val="20"/>
              </w:rPr>
            </w:pPr>
            <w:r w:rsidRPr="009A2CB9">
              <w:rPr>
                <w:rFonts w:cstheme="minorHAnsi"/>
                <w:szCs w:val="20"/>
              </w:rPr>
              <w:t>TV show/movie</w:t>
            </w:r>
          </w:p>
        </w:tc>
        <w:tc>
          <w:tcPr>
            <w:tcW w:w="1250" w:type="pct"/>
            <w:vAlign w:val="center"/>
          </w:tcPr>
          <w:p w14:paraId="0004FFB9"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35C743A9" w14:textId="77777777" w:rsidTr="008D609D">
        <w:tc>
          <w:tcPr>
            <w:tcW w:w="3750" w:type="pct"/>
          </w:tcPr>
          <w:p w14:paraId="6CCE6C9A" w14:textId="77777777" w:rsidR="00E215EC" w:rsidRPr="009A2CB9" w:rsidRDefault="00E215EC" w:rsidP="00A41B3B">
            <w:pPr>
              <w:rPr>
                <w:rFonts w:cstheme="minorHAnsi"/>
                <w:szCs w:val="20"/>
              </w:rPr>
            </w:pPr>
            <w:r w:rsidRPr="009A2CB9">
              <w:rPr>
                <w:rFonts w:cstheme="minorHAnsi"/>
                <w:szCs w:val="20"/>
              </w:rPr>
              <w:t>Activities outside of school /study</w:t>
            </w:r>
          </w:p>
        </w:tc>
        <w:tc>
          <w:tcPr>
            <w:tcW w:w="1250" w:type="pct"/>
            <w:vAlign w:val="center"/>
          </w:tcPr>
          <w:p w14:paraId="46293446"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10A162A9" w14:textId="77777777" w:rsidTr="008D609D">
        <w:tc>
          <w:tcPr>
            <w:tcW w:w="3750" w:type="pct"/>
          </w:tcPr>
          <w:p w14:paraId="387B8941" w14:textId="77777777" w:rsidR="00E215EC" w:rsidRPr="009A2CB9" w:rsidRDefault="00E215EC" w:rsidP="00A41B3B">
            <w:pPr>
              <w:rPr>
                <w:rFonts w:cstheme="minorHAnsi"/>
                <w:szCs w:val="20"/>
              </w:rPr>
            </w:pPr>
            <w:r w:rsidRPr="009A2CB9">
              <w:rPr>
                <w:rFonts w:cstheme="minorHAnsi"/>
                <w:szCs w:val="20"/>
              </w:rPr>
              <w:lastRenderedPageBreak/>
              <w:t>Books/Magazines</w:t>
            </w:r>
          </w:p>
        </w:tc>
        <w:tc>
          <w:tcPr>
            <w:tcW w:w="1250" w:type="pct"/>
            <w:vAlign w:val="center"/>
          </w:tcPr>
          <w:p w14:paraId="764D5ACD"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6C5CF348" w14:textId="77777777" w:rsidTr="008D609D">
        <w:tc>
          <w:tcPr>
            <w:tcW w:w="3750" w:type="pct"/>
          </w:tcPr>
          <w:p w14:paraId="1A52AE5C" w14:textId="77777777" w:rsidR="00E215EC" w:rsidRPr="009A2CB9" w:rsidRDefault="00E215EC" w:rsidP="00A41B3B">
            <w:pPr>
              <w:rPr>
                <w:rFonts w:cstheme="minorHAnsi"/>
                <w:szCs w:val="20"/>
              </w:rPr>
            </w:pPr>
            <w:r w:rsidRPr="009A2CB9">
              <w:rPr>
                <w:rFonts w:cstheme="minorHAnsi"/>
                <w:szCs w:val="20"/>
              </w:rPr>
              <w:t>YouTube</w:t>
            </w:r>
          </w:p>
        </w:tc>
        <w:tc>
          <w:tcPr>
            <w:tcW w:w="1250" w:type="pct"/>
            <w:vAlign w:val="center"/>
          </w:tcPr>
          <w:p w14:paraId="70F7C567"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36C0FC60" w14:textId="77777777" w:rsidTr="008D609D">
        <w:tc>
          <w:tcPr>
            <w:tcW w:w="3750" w:type="pct"/>
          </w:tcPr>
          <w:p w14:paraId="44EDFC87" w14:textId="77777777" w:rsidR="00E215EC" w:rsidRPr="009A2CB9" w:rsidRDefault="00E215EC" w:rsidP="00A41B3B">
            <w:pPr>
              <w:rPr>
                <w:rFonts w:cstheme="minorHAnsi"/>
                <w:szCs w:val="20"/>
              </w:rPr>
            </w:pPr>
            <w:r w:rsidRPr="009A2CB9">
              <w:rPr>
                <w:rFonts w:cstheme="minorHAnsi"/>
                <w:szCs w:val="20"/>
              </w:rPr>
              <w:t>My own skills and abilities</w:t>
            </w:r>
          </w:p>
        </w:tc>
        <w:tc>
          <w:tcPr>
            <w:tcW w:w="1250" w:type="pct"/>
            <w:vAlign w:val="center"/>
          </w:tcPr>
          <w:p w14:paraId="78FDAC1E"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129DC68F" w14:textId="77777777" w:rsidTr="008D609D">
        <w:tc>
          <w:tcPr>
            <w:tcW w:w="3750" w:type="pct"/>
          </w:tcPr>
          <w:p w14:paraId="249EC3EC" w14:textId="77777777" w:rsidR="00E215EC" w:rsidRPr="009A2CB9" w:rsidRDefault="00E215EC" w:rsidP="00A41B3B">
            <w:pPr>
              <w:rPr>
                <w:rFonts w:cstheme="minorHAnsi"/>
                <w:szCs w:val="20"/>
              </w:rPr>
            </w:pPr>
            <w:r w:rsidRPr="009A2CB9">
              <w:rPr>
                <w:rFonts w:cstheme="minorHAnsi"/>
                <w:szCs w:val="20"/>
              </w:rPr>
              <w:t>Work experience</w:t>
            </w:r>
          </w:p>
        </w:tc>
        <w:tc>
          <w:tcPr>
            <w:tcW w:w="1250" w:type="pct"/>
            <w:vAlign w:val="center"/>
          </w:tcPr>
          <w:p w14:paraId="79CEEE6D"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17D9DA4E" w14:textId="77777777" w:rsidTr="008D609D">
        <w:tc>
          <w:tcPr>
            <w:tcW w:w="3750" w:type="pct"/>
          </w:tcPr>
          <w:p w14:paraId="49D71246" w14:textId="77777777" w:rsidR="00E215EC" w:rsidRPr="009A2CB9" w:rsidRDefault="00E215EC" w:rsidP="00A41B3B">
            <w:pPr>
              <w:rPr>
                <w:rFonts w:cstheme="minorHAnsi"/>
                <w:szCs w:val="20"/>
              </w:rPr>
            </w:pPr>
            <w:r w:rsidRPr="009A2CB9">
              <w:rPr>
                <w:rFonts w:cstheme="minorHAnsi"/>
                <w:szCs w:val="20"/>
              </w:rPr>
              <w:t>Childhood dream</w:t>
            </w:r>
          </w:p>
        </w:tc>
        <w:tc>
          <w:tcPr>
            <w:tcW w:w="1250" w:type="pct"/>
            <w:vAlign w:val="center"/>
          </w:tcPr>
          <w:p w14:paraId="5AE4D55B" w14:textId="77777777" w:rsidR="00E215EC" w:rsidRPr="009A2CB9" w:rsidRDefault="00E215EC" w:rsidP="00A41B3B">
            <w:pPr>
              <w:rPr>
                <w:rFonts w:cstheme="minorHAnsi"/>
                <w:szCs w:val="20"/>
              </w:rPr>
            </w:pPr>
            <w:r w:rsidRPr="009A2CB9">
              <w:rPr>
                <w:rFonts w:cstheme="minorHAnsi"/>
                <w:color w:val="000000"/>
                <w:szCs w:val="20"/>
              </w:rPr>
              <w:t>7</w:t>
            </w:r>
          </w:p>
        </w:tc>
      </w:tr>
      <w:tr w:rsidR="00E215EC" w:rsidRPr="009A2CB9" w14:paraId="110D375D" w14:textId="77777777" w:rsidTr="008D609D">
        <w:tc>
          <w:tcPr>
            <w:tcW w:w="3750" w:type="pct"/>
          </w:tcPr>
          <w:p w14:paraId="1B989870" w14:textId="77777777" w:rsidR="00E215EC" w:rsidRPr="009A2CB9" w:rsidRDefault="00E215EC" w:rsidP="00A41B3B">
            <w:pPr>
              <w:rPr>
                <w:rFonts w:cstheme="minorHAnsi"/>
                <w:szCs w:val="20"/>
              </w:rPr>
            </w:pPr>
            <w:r w:rsidRPr="009A2CB9">
              <w:rPr>
                <w:rFonts w:cstheme="minorHAnsi"/>
                <w:szCs w:val="20"/>
              </w:rPr>
              <w:t xml:space="preserve">Personal interests </w:t>
            </w:r>
          </w:p>
        </w:tc>
        <w:tc>
          <w:tcPr>
            <w:tcW w:w="1250" w:type="pct"/>
            <w:vAlign w:val="center"/>
          </w:tcPr>
          <w:p w14:paraId="481CB9B5" w14:textId="77777777" w:rsidR="00E215EC" w:rsidRPr="009A2CB9" w:rsidRDefault="00E215EC" w:rsidP="00A41B3B">
            <w:pPr>
              <w:rPr>
                <w:rFonts w:cstheme="minorHAnsi"/>
                <w:szCs w:val="20"/>
              </w:rPr>
            </w:pPr>
            <w:r w:rsidRPr="009A2CB9">
              <w:rPr>
                <w:rFonts w:cstheme="minorHAnsi"/>
                <w:color w:val="000000"/>
                <w:szCs w:val="20"/>
              </w:rPr>
              <w:t>8</w:t>
            </w:r>
          </w:p>
        </w:tc>
      </w:tr>
      <w:tr w:rsidR="00E215EC" w:rsidRPr="009A2CB9" w14:paraId="00FE8C4C" w14:textId="77777777" w:rsidTr="008D609D">
        <w:tc>
          <w:tcPr>
            <w:tcW w:w="3750" w:type="pct"/>
          </w:tcPr>
          <w:p w14:paraId="43119FC2" w14:textId="77777777" w:rsidR="00E215EC" w:rsidRPr="009A2CB9" w:rsidRDefault="00E215EC" w:rsidP="00A41B3B">
            <w:pPr>
              <w:rPr>
                <w:rFonts w:cstheme="minorHAnsi"/>
                <w:szCs w:val="20"/>
              </w:rPr>
            </w:pPr>
            <w:r w:rsidRPr="009A2CB9">
              <w:rPr>
                <w:rFonts w:cstheme="minorHAnsi"/>
                <w:szCs w:val="20"/>
              </w:rPr>
              <w:t>The kind of jobs people in my family have</w:t>
            </w:r>
          </w:p>
        </w:tc>
        <w:tc>
          <w:tcPr>
            <w:tcW w:w="1250" w:type="pct"/>
            <w:vAlign w:val="center"/>
          </w:tcPr>
          <w:p w14:paraId="162ABF6E" w14:textId="77777777" w:rsidR="00E215EC" w:rsidRPr="009A2CB9" w:rsidRDefault="00E215EC" w:rsidP="00A41B3B">
            <w:pPr>
              <w:rPr>
                <w:rFonts w:cstheme="minorHAnsi"/>
                <w:color w:val="000000"/>
                <w:szCs w:val="20"/>
              </w:rPr>
            </w:pPr>
            <w:r w:rsidRPr="009A2CB9">
              <w:rPr>
                <w:rFonts w:cstheme="minorHAnsi"/>
                <w:color w:val="000000"/>
                <w:szCs w:val="20"/>
              </w:rPr>
              <w:t>9</w:t>
            </w:r>
          </w:p>
        </w:tc>
      </w:tr>
      <w:tr w:rsidR="00E215EC" w:rsidRPr="009A2CB9" w14:paraId="216BF2A1" w14:textId="77777777" w:rsidTr="008D609D">
        <w:tc>
          <w:tcPr>
            <w:tcW w:w="3750" w:type="pct"/>
          </w:tcPr>
          <w:p w14:paraId="4058EEF7" w14:textId="77777777" w:rsidR="00E215EC" w:rsidRPr="009A2CB9" w:rsidRDefault="00E215EC" w:rsidP="00A41B3B">
            <w:pPr>
              <w:rPr>
                <w:rFonts w:cstheme="minorHAnsi"/>
                <w:szCs w:val="20"/>
              </w:rPr>
            </w:pPr>
            <w:r w:rsidRPr="009A2CB9">
              <w:rPr>
                <w:rFonts w:cstheme="minorHAnsi"/>
                <w:szCs w:val="20"/>
              </w:rPr>
              <w:t>Potential earnings</w:t>
            </w:r>
          </w:p>
        </w:tc>
        <w:tc>
          <w:tcPr>
            <w:tcW w:w="1250" w:type="pct"/>
            <w:vAlign w:val="center"/>
          </w:tcPr>
          <w:p w14:paraId="2ED44BC8" w14:textId="77777777" w:rsidR="00E215EC" w:rsidRPr="009A2CB9" w:rsidRDefault="00E215EC" w:rsidP="00A41B3B">
            <w:pPr>
              <w:rPr>
                <w:rFonts w:cstheme="minorHAnsi"/>
                <w:szCs w:val="20"/>
              </w:rPr>
            </w:pPr>
            <w:r w:rsidRPr="009A2CB9">
              <w:rPr>
                <w:rFonts w:cstheme="minorHAnsi"/>
                <w:color w:val="000000"/>
                <w:szCs w:val="20"/>
              </w:rPr>
              <w:t>10</w:t>
            </w:r>
          </w:p>
        </w:tc>
      </w:tr>
      <w:tr w:rsidR="00E215EC" w:rsidRPr="009A2CB9" w14:paraId="7BD0B78A" w14:textId="77777777" w:rsidTr="008D609D">
        <w:tc>
          <w:tcPr>
            <w:tcW w:w="3750" w:type="pct"/>
          </w:tcPr>
          <w:p w14:paraId="4547BC17" w14:textId="77777777" w:rsidR="00E215EC" w:rsidRPr="009A2CB9" w:rsidRDefault="00E215EC" w:rsidP="00A41B3B">
            <w:pPr>
              <w:rPr>
                <w:rFonts w:cstheme="minorHAnsi"/>
                <w:szCs w:val="20"/>
              </w:rPr>
            </w:pPr>
            <w:r w:rsidRPr="009A2CB9">
              <w:rPr>
                <w:rFonts w:cstheme="minorHAnsi"/>
                <w:szCs w:val="20"/>
              </w:rPr>
              <w:t>Potential to be famous</w:t>
            </w:r>
          </w:p>
        </w:tc>
        <w:tc>
          <w:tcPr>
            <w:tcW w:w="1250" w:type="pct"/>
            <w:vAlign w:val="center"/>
          </w:tcPr>
          <w:p w14:paraId="6C07A1A2" w14:textId="77777777" w:rsidR="00E215EC" w:rsidRPr="009A2CB9" w:rsidRDefault="00E215EC" w:rsidP="00A41B3B">
            <w:pPr>
              <w:rPr>
                <w:rFonts w:cstheme="minorHAnsi"/>
                <w:szCs w:val="20"/>
              </w:rPr>
            </w:pPr>
            <w:r w:rsidRPr="009A2CB9">
              <w:rPr>
                <w:rFonts w:cstheme="minorHAnsi"/>
                <w:color w:val="000000"/>
                <w:szCs w:val="20"/>
              </w:rPr>
              <w:t>11</w:t>
            </w:r>
          </w:p>
        </w:tc>
      </w:tr>
      <w:tr w:rsidR="00E215EC" w:rsidRPr="009A2CB9" w14:paraId="73308DE1" w14:textId="77777777" w:rsidTr="008D609D">
        <w:tc>
          <w:tcPr>
            <w:tcW w:w="3750" w:type="pct"/>
          </w:tcPr>
          <w:p w14:paraId="111E145C" w14:textId="77777777" w:rsidR="00E215EC" w:rsidRPr="009A2CB9" w:rsidRDefault="00E215EC" w:rsidP="00A41B3B">
            <w:pPr>
              <w:rPr>
                <w:rFonts w:cstheme="minorHAnsi"/>
                <w:szCs w:val="20"/>
              </w:rPr>
            </w:pPr>
            <w:r w:rsidRPr="009A2CB9">
              <w:rPr>
                <w:rFonts w:cstheme="minorHAnsi"/>
                <w:szCs w:val="20"/>
              </w:rPr>
              <w:t>Ambition to change the world</w:t>
            </w:r>
          </w:p>
        </w:tc>
        <w:tc>
          <w:tcPr>
            <w:tcW w:w="1250" w:type="pct"/>
            <w:vAlign w:val="center"/>
          </w:tcPr>
          <w:p w14:paraId="49FFBE33" w14:textId="77777777" w:rsidR="00E215EC" w:rsidRPr="009A2CB9" w:rsidRDefault="00E215EC" w:rsidP="00A41B3B">
            <w:pPr>
              <w:rPr>
                <w:rFonts w:cstheme="minorHAnsi"/>
                <w:szCs w:val="20"/>
              </w:rPr>
            </w:pPr>
            <w:r w:rsidRPr="009A2CB9">
              <w:rPr>
                <w:rFonts w:cstheme="minorHAnsi"/>
                <w:color w:val="000000"/>
                <w:szCs w:val="20"/>
              </w:rPr>
              <w:t>12</w:t>
            </w:r>
          </w:p>
        </w:tc>
      </w:tr>
      <w:tr w:rsidR="00E215EC" w:rsidRPr="009A2CB9" w14:paraId="21E1EB0F" w14:textId="77777777" w:rsidTr="008D609D">
        <w:tc>
          <w:tcPr>
            <w:tcW w:w="3750" w:type="pct"/>
          </w:tcPr>
          <w:p w14:paraId="28BFEB66" w14:textId="77777777" w:rsidR="00E215EC" w:rsidRPr="009A2CB9" w:rsidRDefault="00E215EC" w:rsidP="00A41B3B">
            <w:pPr>
              <w:rPr>
                <w:rFonts w:cstheme="minorHAnsi"/>
                <w:szCs w:val="20"/>
              </w:rPr>
            </w:pPr>
            <w:r w:rsidRPr="009A2CB9">
              <w:rPr>
                <w:rFonts w:cstheme="minorHAnsi"/>
                <w:szCs w:val="20"/>
              </w:rPr>
              <w:t>To help with my ATAR score</w:t>
            </w:r>
          </w:p>
        </w:tc>
        <w:tc>
          <w:tcPr>
            <w:tcW w:w="1250" w:type="pct"/>
            <w:vAlign w:val="center"/>
          </w:tcPr>
          <w:p w14:paraId="65B668DE" w14:textId="77777777" w:rsidR="00E215EC" w:rsidRPr="009A2CB9" w:rsidRDefault="00E215EC" w:rsidP="00A41B3B">
            <w:pPr>
              <w:rPr>
                <w:rFonts w:cstheme="minorHAnsi"/>
                <w:color w:val="000000"/>
                <w:szCs w:val="20"/>
              </w:rPr>
            </w:pPr>
            <w:r w:rsidRPr="009A2CB9">
              <w:rPr>
                <w:rFonts w:cstheme="minorHAnsi"/>
                <w:color w:val="000000"/>
                <w:szCs w:val="20"/>
              </w:rPr>
              <w:t>13</w:t>
            </w:r>
          </w:p>
        </w:tc>
      </w:tr>
      <w:tr w:rsidR="00E215EC" w:rsidRPr="009A2CB9" w14:paraId="19DE8090" w14:textId="77777777" w:rsidTr="008D609D">
        <w:tc>
          <w:tcPr>
            <w:tcW w:w="3750" w:type="pct"/>
          </w:tcPr>
          <w:p w14:paraId="73037331"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66670959" w14:textId="77777777" w:rsidR="00E215EC" w:rsidRPr="009A2CB9" w:rsidRDefault="00E215EC" w:rsidP="00A41B3B">
            <w:pPr>
              <w:rPr>
                <w:rFonts w:cstheme="minorHAnsi"/>
                <w:szCs w:val="20"/>
              </w:rPr>
            </w:pPr>
            <w:r w:rsidRPr="009A2CB9">
              <w:rPr>
                <w:rFonts w:cstheme="minorHAnsi"/>
                <w:color w:val="000000"/>
                <w:szCs w:val="20"/>
              </w:rPr>
              <w:t>14</w:t>
            </w:r>
          </w:p>
        </w:tc>
      </w:tr>
      <w:tr w:rsidR="00E215EC" w:rsidRPr="009A2CB9" w14:paraId="3BA38448" w14:textId="77777777" w:rsidTr="008D609D">
        <w:tc>
          <w:tcPr>
            <w:tcW w:w="3750" w:type="pct"/>
          </w:tcPr>
          <w:p w14:paraId="07F6D701" w14:textId="77777777" w:rsidR="00E215EC" w:rsidRPr="009A2CB9" w:rsidRDefault="00E215EC" w:rsidP="00A41B3B">
            <w:pPr>
              <w:rPr>
                <w:rFonts w:cstheme="minorHAnsi"/>
                <w:szCs w:val="20"/>
              </w:rPr>
            </w:pPr>
            <w:r w:rsidRPr="009A2CB9">
              <w:rPr>
                <w:rFonts w:cstheme="minorHAnsi"/>
                <w:szCs w:val="20"/>
              </w:rPr>
              <w:t>None of the above</w:t>
            </w:r>
          </w:p>
        </w:tc>
        <w:tc>
          <w:tcPr>
            <w:tcW w:w="1250" w:type="pct"/>
            <w:vAlign w:val="center"/>
          </w:tcPr>
          <w:p w14:paraId="23A2E7CE" w14:textId="77777777" w:rsidR="00E215EC" w:rsidRPr="009A2CB9" w:rsidRDefault="00E215EC" w:rsidP="00A41B3B">
            <w:pPr>
              <w:rPr>
                <w:rFonts w:cstheme="minorHAnsi"/>
                <w:szCs w:val="20"/>
              </w:rPr>
            </w:pPr>
            <w:r w:rsidRPr="009A2CB9">
              <w:rPr>
                <w:rFonts w:cstheme="minorHAnsi"/>
                <w:szCs w:val="20"/>
              </w:rPr>
              <w:t>98</w:t>
            </w:r>
          </w:p>
        </w:tc>
      </w:tr>
    </w:tbl>
    <w:p w14:paraId="0B168BB6" w14:textId="77777777" w:rsidR="00E215EC" w:rsidRPr="009A2CB9" w:rsidRDefault="00E215EC" w:rsidP="009A2CB9">
      <w:pPr>
        <w:pStyle w:val="ListParagraph"/>
        <w:numPr>
          <w:ilvl w:val="0"/>
          <w:numId w:val="0"/>
        </w:numPr>
        <w:ind w:left="720"/>
        <w:rPr>
          <w:rFonts w:cstheme="minorHAnsi"/>
          <w:szCs w:val="20"/>
        </w:rPr>
      </w:pPr>
    </w:p>
    <w:p w14:paraId="7AFA7884"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You mentioned that your subject choice is inspired by a TV show/movie. Please list below any that come to mind that have inspired you? </w:t>
      </w:r>
    </w:p>
    <w:p w14:paraId="75EE5104" w14:textId="32523BF0"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SELECT 1 ABOVE. OE</w:t>
      </w:r>
      <w:r>
        <w:rPr>
          <w:rFonts w:cstheme="minorHAnsi"/>
          <w:color w:val="FF0000"/>
          <w:szCs w:val="20"/>
        </w:rPr>
        <w:t>]</w:t>
      </w:r>
    </w:p>
    <w:p w14:paraId="52A70A67" w14:textId="77777777" w:rsidR="00E215EC" w:rsidRPr="009A2CB9" w:rsidRDefault="00E215EC" w:rsidP="009A2CB9">
      <w:pPr>
        <w:pStyle w:val="ListParagraph"/>
        <w:numPr>
          <w:ilvl w:val="0"/>
          <w:numId w:val="0"/>
        </w:numPr>
        <w:ind w:left="720"/>
        <w:rPr>
          <w:rFonts w:cstheme="minorHAnsi"/>
          <w:color w:val="FF0000"/>
          <w:szCs w:val="20"/>
        </w:rPr>
      </w:pPr>
    </w:p>
    <w:p w14:paraId="6D46E64F"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 xml:space="preserve">And which of the below </w:t>
      </w:r>
      <w:r w:rsidRPr="009A2CB9">
        <w:rPr>
          <w:rFonts w:cstheme="minorHAnsi"/>
          <w:b/>
          <w:szCs w:val="20"/>
        </w:rPr>
        <w:t>people</w:t>
      </w:r>
      <w:r w:rsidRPr="009A2CB9">
        <w:rPr>
          <w:rFonts w:cstheme="minorHAnsi"/>
          <w:szCs w:val="20"/>
        </w:rPr>
        <w:t xml:space="preserve"> </w:t>
      </w:r>
      <w:r w:rsidRPr="009A2CB9">
        <w:rPr>
          <w:rFonts w:cstheme="minorHAnsi"/>
          <w:szCs w:val="20"/>
          <w:lang w:val="en-US"/>
        </w:rPr>
        <w:t xml:space="preserve">influence your decision of the </w:t>
      </w:r>
      <w:r w:rsidRPr="009A2CB9">
        <w:rPr>
          <w:rFonts w:cstheme="minorHAnsi"/>
          <w:b/>
          <w:bCs/>
          <w:szCs w:val="20"/>
          <w:lang w:val="en-US"/>
        </w:rPr>
        <w:t>subjects you choose</w:t>
      </w:r>
      <w:r w:rsidRPr="009A2CB9">
        <w:rPr>
          <w:rFonts w:cstheme="minorHAnsi"/>
          <w:szCs w:val="20"/>
          <w:lang w:val="en-US"/>
        </w:rPr>
        <w:t xml:space="preserve"> to study? Please select up to 2 group of people which influence you the most.</w:t>
      </w:r>
    </w:p>
    <w:p w14:paraId="53FE5D2F" w14:textId="04A27D74" w:rsidR="00E215EC" w:rsidRPr="009A2CB9" w:rsidRDefault="008D609D" w:rsidP="009A2CB9">
      <w:pPr>
        <w:pStyle w:val="ListParagraph"/>
        <w:numPr>
          <w:ilvl w:val="0"/>
          <w:numId w:val="0"/>
        </w:numPr>
        <w:ind w:left="720"/>
        <w:rPr>
          <w:rFonts w:cstheme="minorHAnsi"/>
          <w:szCs w:val="20"/>
        </w:rPr>
      </w:pPr>
      <w:r>
        <w:rPr>
          <w:rFonts w:cstheme="minorHAnsi"/>
          <w:color w:val="FF0000"/>
          <w:szCs w:val="20"/>
        </w:rPr>
        <w:t>[</w:t>
      </w:r>
      <w:r w:rsidR="009A2CB9" w:rsidRPr="009A2CB9">
        <w:rPr>
          <w:rFonts w:cstheme="minorHAnsi"/>
          <w:color w:val="FF0000"/>
          <w:szCs w:val="20"/>
        </w:rPr>
        <w:t>ASK ALL</w:t>
      </w:r>
      <w:r w:rsidR="00E215EC" w:rsidRPr="009A2CB9">
        <w:rPr>
          <w:rFonts w:cstheme="minorHAnsi"/>
          <w:color w:val="FF0000"/>
          <w:szCs w:val="20"/>
        </w:rPr>
        <w:t>. MC.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63AA673A" w14:textId="77777777" w:rsidTr="005032F5">
        <w:tc>
          <w:tcPr>
            <w:tcW w:w="3750" w:type="pct"/>
          </w:tcPr>
          <w:p w14:paraId="6049B0E9" w14:textId="77777777" w:rsidR="00E215EC" w:rsidRPr="009A2CB9" w:rsidRDefault="00E215EC" w:rsidP="00A41B3B">
            <w:pPr>
              <w:rPr>
                <w:rFonts w:cstheme="minorHAnsi"/>
                <w:szCs w:val="20"/>
              </w:rPr>
            </w:pPr>
            <w:r w:rsidRPr="009A2CB9">
              <w:rPr>
                <w:rFonts w:cstheme="minorHAnsi"/>
                <w:szCs w:val="20"/>
              </w:rPr>
              <w:t>My teachers/lecturers</w:t>
            </w:r>
          </w:p>
        </w:tc>
        <w:tc>
          <w:tcPr>
            <w:tcW w:w="1250" w:type="pct"/>
            <w:vAlign w:val="center"/>
          </w:tcPr>
          <w:p w14:paraId="0614B683" w14:textId="77777777" w:rsidR="00E215EC" w:rsidRPr="009A2CB9" w:rsidRDefault="00E215EC" w:rsidP="00A41B3B">
            <w:pPr>
              <w:rPr>
                <w:rFonts w:cstheme="minorHAnsi"/>
                <w:szCs w:val="20"/>
              </w:rPr>
            </w:pPr>
            <w:r w:rsidRPr="009A2CB9">
              <w:rPr>
                <w:rFonts w:cstheme="minorHAnsi"/>
                <w:color w:val="000000"/>
                <w:szCs w:val="20"/>
              </w:rPr>
              <w:t>1</w:t>
            </w:r>
          </w:p>
        </w:tc>
      </w:tr>
      <w:tr w:rsidR="00E215EC" w:rsidRPr="009A2CB9" w14:paraId="0C5042E6" w14:textId="77777777" w:rsidTr="005032F5">
        <w:tc>
          <w:tcPr>
            <w:tcW w:w="3750" w:type="pct"/>
          </w:tcPr>
          <w:p w14:paraId="1B46F949" w14:textId="77777777" w:rsidR="00E215EC" w:rsidRPr="009A2CB9" w:rsidRDefault="00E215EC" w:rsidP="00A41B3B">
            <w:pPr>
              <w:rPr>
                <w:rFonts w:cstheme="minorHAnsi"/>
                <w:szCs w:val="20"/>
              </w:rPr>
            </w:pPr>
            <w:r w:rsidRPr="009A2CB9">
              <w:rPr>
                <w:rFonts w:cstheme="minorHAnsi"/>
                <w:szCs w:val="20"/>
              </w:rPr>
              <w:t xml:space="preserve">My parents </w:t>
            </w:r>
          </w:p>
        </w:tc>
        <w:tc>
          <w:tcPr>
            <w:tcW w:w="1250" w:type="pct"/>
            <w:vAlign w:val="center"/>
          </w:tcPr>
          <w:p w14:paraId="0CD61780" w14:textId="77777777" w:rsidR="00E215EC" w:rsidRPr="009A2CB9" w:rsidRDefault="00E215EC" w:rsidP="00A41B3B">
            <w:pPr>
              <w:rPr>
                <w:rFonts w:cstheme="minorHAnsi"/>
                <w:szCs w:val="20"/>
              </w:rPr>
            </w:pPr>
            <w:r w:rsidRPr="009A2CB9">
              <w:rPr>
                <w:rFonts w:cstheme="minorHAnsi"/>
                <w:color w:val="000000"/>
                <w:szCs w:val="20"/>
              </w:rPr>
              <w:t>2</w:t>
            </w:r>
          </w:p>
        </w:tc>
      </w:tr>
      <w:tr w:rsidR="00E215EC" w:rsidRPr="009A2CB9" w14:paraId="41FC7C80" w14:textId="77777777" w:rsidTr="005032F5">
        <w:tc>
          <w:tcPr>
            <w:tcW w:w="3750" w:type="pct"/>
          </w:tcPr>
          <w:p w14:paraId="7E232A46" w14:textId="77777777" w:rsidR="00E215EC" w:rsidRPr="009A2CB9" w:rsidRDefault="00E215EC" w:rsidP="00A41B3B">
            <w:pPr>
              <w:rPr>
                <w:rFonts w:cstheme="minorHAnsi"/>
                <w:szCs w:val="20"/>
              </w:rPr>
            </w:pPr>
            <w:r w:rsidRPr="009A2CB9">
              <w:rPr>
                <w:rFonts w:cstheme="minorHAnsi"/>
                <w:szCs w:val="20"/>
              </w:rPr>
              <w:t>Career advisor</w:t>
            </w:r>
          </w:p>
        </w:tc>
        <w:tc>
          <w:tcPr>
            <w:tcW w:w="1250" w:type="pct"/>
            <w:vAlign w:val="center"/>
          </w:tcPr>
          <w:p w14:paraId="2619AC87" w14:textId="77777777" w:rsidR="00E215EC" w:rsidRPr="009A2CB9" w:rsidRDefault="00E215EC" w:rsidP="00A41B3B">
            <w:pPr>
              <w:rPr>
                <w:rFonts w:cstheme="minorHAnsi"/>
                <w:szCs w:val="20"/>
              </w:rPr>
            </w:pPr>
            <w:r w:rsidRPr="009A2CB9">
              <w:rPr>
                <w:rFonts w:cstheme="minorHAnsi"/>
                <w:color w:val="000000"/>
                <w:szCs w:val="20"/>
              </w:rPr>
              <w:t>3</w:t>
            </w:r>
          </w:p>
        </w:tc>
      </w:tr>
      <w:tr w:rsidR="00E215EC" w:rsidRPr="009A2CB9" w14:paraId="727D68DC" w14:textId="77777777" w:rsidTr="005032F5">
        <w:tc>
          <w:tcPr>
            <w:tcW w:w="3750" w:type="pct"/>
          </w:tcPr>
          <w:p w14:paraId="0E4122F4" w14:textId="77777777" w:rsidR="00E215EC" w:rsidRPr="009A2CB9" w:rsidRDefault="00E215EC" w:rsidP="00A41B3B">
            <w:pPr>
              <w:rPr>
                <w:rFonts w:cstheme="minorHAnsi"/>
                <w:szCs w:val="20"/>
              </w:rPr>
            </w:pPr>
            <w:r w:rsidRPr="009A2CB9">
              <w:rPr>
                <w:rFonts w:cstheme="minorHAnsi"/>
                <w:szCs w:val="20"/>
              </w:rPr>
              <w:t>Celebrities</w:t>
            </w:r>
          </w:p>
        </w:tc>
        <w:tc>
          <w:tcPr>
            <w:tcW w:w="1250" w:type="pct"/>
            <w:vAlign w:val="center"/>
          </w:tcPr>
          <w:p w14:paraId="73E6A60E" w14:textId="77777777" w:rsidR="00E215EC" w:rsidRPr="009A2CB9" w:rsidRDefault="00E215EC" w:rsidP="00A41B3B">
            <w:pPr>
              <w:rPr>
                <w:rFonts w:cstheme="minorHAnsi"/>
                <w:szCs w:val="20"/>
              </w:rPr>
            </w:pPr>
            <w:r w:rsidRPr="009A2CB9">
              <w:rPr>
                <w:rFonts w:cstheme="minorHAnsi"/>
                <w:color w:val="000000"/>
                <w:szCs w:val="20"/>
              </w:rPr>
              <w:t>4</w:t>
            </w:r>
          </w:p>
        </w:tc>
      </w:tr>
      <w:tr w:rsidR="00E215EC" w:rsidRPr="009A2CB9" w14:paraId="6A95842C" w14:textId="77777777" w:rsidTr="005032F5">
        <w:tc>
          <w:tcPr>
            <w:tcW w:w="3750" w:type="pct"/>
          </w:tcPr>
          <w:p w14:paraId="502CB0D7" w14:textId="77777777" w:rsidR="00E215EC" w:rsidRPr="009A2CB9" w:rsidRDefault="00E215EC" w:rsidP="00A41B3B">
            <w:pPr>
              <w:rPr>
                <w:rFonts w:cstheme="minorHAnsi"/>
                <w:szCs w:val="20"/>
              </w:rPr>
            </w:pPr>
            <w:r w:rsidRPr="009A2CB9">
              <w:rPr>
                <w:rFonts w:cstheme="minorHAnsi"/>
                <w:szCs w:val="20"/>
              </w:rPr>
              <w:t>My friends</w:t>
            </w:r>
          </w:p>
        </w:tc>
        <w:tc>
          <w:tcPr>
            <w:tcW w:w="1250" w:type="pct"/>
            <w:vAlign w:val="center"/>
          </w:tcPr>
          <w:p w14:paraId="5D88F7C1" w14:textId="77777777" w:rsidR="00E215EC" w:rsidRPr="009A2CB9" w:rsidRDefault="00E215EC" w:rsidP="00A41B3B">
            <w:pPr>
              <w:rPr>
                <w:rFonts w:cstheme="minorHAnsi"/>
                <w:szCs w:val="20"/>
              </w:rPr>
            </w:pPr>
            <w:r w:rsidRPr="009A2CB9">
              <w:rPr>
                <w:rFonts w:cstheme="minorHAnsi"/>
                <w:color w:val="000000"/>
                <w:szCs w:val="20"/>
              </w:rPr>
              <w:t>5</w:t>
            </w:r>
          </w:p>
        </w:tc>
      </w:tr>
      <w:tr w:rsidR="00E215EC" w:rsidRPr="009A2CB9" w14:paraId="7EC4D915" w14:textId="77777777" w:rsidTr="005032F5">
        <w:tc>
          <w:tcPr>
            <w:tcW w:w="3750" w:type="pct"/>
          </w:tcPr>
          <w:p w14:paraId="04FC7CC1" w14:textId="77777777" w:rsidR="00E215EC" w:rsidRPr="009A2CB9" w:rsidRDefault="00E215EC" w:rsidP="00A41B3B">
            <w:pPr>
              <w:rPr>
                <w:rFonts w:cstheme="minorHAnsi"/>
                <w:szCs w:val="20"/>
              </w:rPr>
            </w:pPr>
            <w:r w:rsidRPr="009A2CB9">
              <w:rPr>
                <w:rFonts w:cstheme="minorHAnsi"/>
                <w:szCs w:val="20"/>
              </w:rPr>
              <w:t>Successful business people</w:t>
            </w:r>
          </w:p>
        </w:tc>
        <w:tc>
          <w:tcPr>
            <w:tcW w:w="1250" w:type="pct"/>
            <w:vAlign w:val="center"/>
          </w:tcPr>
          <w:p w14:paraId="654AB9C0" w14:textId="77777777" w:rsidR="00E215EC" w:rsidRPr="009A2CB9" w:rsidRDefault="00E215EC" w:rsidP="00A41B3B">
            <w:pPr>
              <w:rPr>
                <w:rFonts w:cstheme="minorHAnsi"/>
                <w:szCs w:val="20"/>
              </w:rPr>
            </w:pPr>
            <w:r w:rsidRPr="009A2CB9">
              <w:rPr>
                <w:rFonts w:cstheme="minorHAnsi"/>
                <w:color w:val="000000"/>
                <w:szCs w:val="20"/>
              </w:rPr>
              <w:t>6</w:t>
            </w:r>
          </w:p>
        </w:tc>
      </w:tr>
      <w:tr w:rsidR="00E215EC" w:rsidRPr="009A2CB9" w14:paraId="2878E675" w14:textId="77777777" w:rsidTr="005032F5">
        <w:tc>
          <w:tcPr>
            <w:tcW w:w="3750" w:type="pct"/>
          </w:tcPr>
          <w:p w14:paraId="60C8EEC4" w14:textId="77777777" w:rsidR="00E215EC" w:rsidRPr="009A2CB9" w:rsidRDefault="00E215EC" w:rsidP="00A41B3B">
            <w:pPr>
              <w:rPr>
                <w:rFonts w:cstheme="minorHAnsi"/>
                <w:szCs w:val="20"/>
              </w:rPr>
            </w:pPr>
            <w:r w:rsidRPr="009A2CB9">
              <w:rPr>
                <w:rFonts w:cstheme="minorHAnsi"/>
                <w:szCs w:val="20"/>
              </w:rPr>
              <w:t>Famous scientists</w:t>
            </w:r>
          </w:p>
        </w:tc>
        <w:tc>
          <w:tcPr>
            <w:tcW w:w="1250" w:type="pct"/>
            <w:vAlign w:val="center"/>
          </w:tcPr>
          <w:p w14:paraId="177CC406" w14:textId="77777777" w:rsidR="00E215EC" w:rsidRPr="009A2CB9" w:rsidRDefault="00E215EC" w:rsidP="00A41B3B">
            <w:pPr>
              <w:rPr>
                <w:rFonts w:cstheme="minorHAnsi"/>
                <w:color w:val="000000"/>
                <w:szCs w:val="20"/>
              </w:rPr>
            </w:pPr>
            <w:r w:rsidRPr="009A2CB9">
              <w:rPr>
                <w:rFonts w:cstheme="minorHAnsi"/>
                <w:color w:val="000000"/>
                <w:szCs w:val="20"/>
              </w:rPr>
              <w:t>7</w:t>
            </w:r>
          </w:p>
        </w:tc>
      </w:tr>
      <w:tr w:rsidR="00E215EC" w:rsidRPr="009A2CB9" w14:paraId="26583300" w14:textId="77777777" w:rsidTr="005032F5">
        <w:tc>
          <w:tcPr>
            <w:tcW w:w="3750" w:type="pct"/>
          </w:tcPr>
          <w:p w14:paraId="412DECE5" w14:textId="77777777" w:rsidR="00E215EC" w:rsidRPr="009A2CB9" w:rsidRDefault="00E215EC" w:rsidP="00A41B3B">
            <w:pPr>
              <w:rPr>
                <w:rFonts w:cstheme="minorHAnsi"/>
                <w:szCs w:val="20"/>
              </w:rPr>
            </w:pPr>
            <w:r w:rsidRPr="009A2CB9">
              <w:rPr>
                <w:rFonts w:cstheme="minorHAnsi"/>
                <w:szCs w:val="20"/>
              </w:rPr>
              <w:t>Other family (uncles, aunts, cousins)</w:t>
            </w:r>
          </w:p>
        </w:tc>
        <w:tc>
          <w:tcPr>
            <w:tcW w:w="1250" w:type="pct"/>
            <w:vAlign w:val="center"/>
          </w:tcPr>
          <w:p w14:paraId="19E5F798" w14:textId="77777777" w:rsidR="00E215EC" w:rsidRPr="009A2CB9" w:rsidRDefault="00E215EC" w:rsidP="00A41B3B">
            <w:pPr>
              <w:rPr>
                <w:rFonts w:cstheme="minorHAnsi"/>
                <w:szCs w:val="20"/>
              </w:rPr>
            </w:pPr>
            <w:r w:rsidRPr="009A2CB9">
              <w:rPr>
                <w:rFonts w:cstheme="minorHAnsi"/>
                <w:szCs w:val="20"/>
              </w:rPr>
              <w:t>8</w:t>
            </w:r>
          </w:p>
        </w:tc>
      </w:tr>
      <w:tr w:rsidR="00E215EC" w:rsidRPr="009A2CB9" w14:paraId="22D410C7" w14:textId="77777777" w:rsidTr="005032F5">
        <w:tc>
          <w:tcPr>
            <w:tcW w:w="3750" w:type="pct"/>
          </w:tcPr>
          <w:p w14:paraId="20A943FE" w14:textId="77777777" w:rsidR="00E215EC" w:rsidRPr="009A2CB9" w:rsidRDefault="00E215EC" w:rsidP="00A41B3B">
            <w:pPr>
              <w:rPr>
                <w:rFonts w:cstheme="minorHAnsi"/>
                <w:szCs w:val="20"/>
              </w:rPr>
            </w:pPr>
            <w:r w:rsidRPr="009A2CB9">
              <w:rPr>
                <w:rFonts w:cstheme="minorHAnsi"/>
                <w:szCs w:val="20"/>
              </w:rPr>
              <w:t>Other (please specify)</w:t>
            </w:r>
          </w:p>
        </w:tc>
        <w:tc>
          <w:tcPr>
            <w:tcW w:w="1250" w:type="pct"/>
            <w:vAlign w:val="center"/>
          </w:tcPr>
          <w:p w14:paraId="18A23B92" w14:textId="77777777" w:rsidR="00E215EC" w:rsidRPr="009A2CB9" w:rsidRDefault="00E215EC" w:rsidP="00A41B3B">
            <w:pPr>
              <w:rPr>
                <w:rFonts w:cstheme="minorHAnsi"/>
                <w:color w:val="000000"/>
                <w:szCs w:val="20"/>
              </w:rPr>
            </w:pPr>
            <w:r w:rsidRPr="009A2CB9">
              <w:rPr>
                <w:rFonts w:cstheme="minorHAnsi"/>
                <w:color w:val="000000"/>
                <w:szCs w:val="20"/>
              </w:rPr>
              <w:t>98</w:t>
            </w:r>
          </w:p>
        </w:tc>
      </w:tr>
    </w:tbl>
    <w:p w14:paraId="3C9479BC" w14:textId="77777777" w:rsidR="00E215EC" w:rsidRPr="009A2CB9" w:rsidRDefault="00E215EC" w:rsidP="00E215EC">
      <w:pPr>
        <w:rPr>
          <w:rFonts w:cstheme="minorHAnsi"/>
          <w:szCs w:val="20"/>
        </w:rPr>
      </w:pPr>
    </w:p>
    <w:p w14:paraId="270EFA2A" w14:textId="77777777" w:rsidR="00E215EC" w:rsidRPr="009A2CB9" w:rsidRDefault="00E215EC" w:rsidP="001F64F6">
      <w:pPr>
        <w:pStyle w:val="ListParagraph"/>
        <w:numPr>
          <w:ilvl w:val="0"/>
          <w:numId w:val="14"/>
        </w:numPr>
        <w:rPr>
          <w:rFonts w:cstheme="minorHAnsi"/>
          <w:color w:val="FF0000"/>
          <w:szCs w:val="20"/>
        </w:rPr>
      </w:pPr>
      <w:r w:rsidRPr="009A2CB9">
        <w:rPr>
          <w:rFonts w:cstheme="minorHAnsi"/>
          <w:szCs w:val="20"/>
        </w:rPr>
        <w:t>You said your subject decision was inspired by celebrities, successful business people or famous scientists. Please list below any people that come to mind that have influenced you.</w:t>
      </w:r>
      <w:r w:rsidRPr="009A2CB9" w:rsidDel="008B7CBC">
        <w:rPr>
          <w:rFonts w:cstheme="minorHAnsi"/>
          <w:szCs w:val="20"/>
        </w:rPr>
        <w:t xml:space="preserve"> </w:t>
      </w:r>
    </w:p>
    <w:p w14:paraId="2A5AEB2A" w14:textId="4BCAA584" w:rsidR="009A2CB9" w:rsidRDefault="008D609D" w:rsidP="00C051A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OE</w:t>
      </w:r>
      <w:r>
        <w:rPr>
          <w:rFonts w:cstheme="minorHAnsi"/>
          <w:color w:val="FF0000"/>
          <w:szCs w:val="20"/>
        </w:rPr>
        <w:t>]</w:t>
      </w:r>
    </w:p>
    <w:p w14:paraId="7B7ACF20" w14:textId="77777777" w:rsidR="00E76A50" w:rsidRPr="009A2CB9" w:rsidRDefault="00E76A50" w:rsidP="00C051A9">
      <w:pPr>
        <w:pStyle w:val="ListParagraph"/>
        <w:numPr>
          <w:ilvl w:val="0"/>
          <w:numId w:val="0"/>
        </w:numPr>
        <w:ind w:left="720"/>
        <w:rPr>
          <w:rFonts w:cstheme="minorHAnsi"/>
          <w:color w:val="FF0000"/>
          <w:szCs w:val="20"/>
        </w:rPr>
      </w:pPr>
    </w:p>
    <w:p w14:paraId="048A31C8" w14:textId="77777777" w:rsidR="00E215EC" w:rsidRPr="009A2CB9" w:rsidRDefault="00E215EC" w:rsidP="00E215EC">
      <w:pPr>
        <w:shd w:val="clear" w:color="auto" w:fill="000000" w:themeFill="text1"/>
        <w:rPr>
          <w:rFonts w:cstheme="minorHAnsi"/>
          <w:b/>
          <w:color w:val="FFFFFF" w:themeColor="background1"/>
          <w:szCs w:val="20"/>
        </w:rPr>
      </w:pPr>
      <w:r w:rsidRPr="009A2CB9">
        <w:rPr>
          <w:rFonts w:cstheme="minorHAnsi"/>
          <w:b/>
          <w:color w:val="FFFFFF" w:themeColor="background1"/>
          <w:szCs w:val="20"/>
        </w:rPr>
        <w:t>SECTION 6: STEM EXTRA CURRICULAR ACTIVITIES</w:t>
      </w:r>
    </w:p>
    <w:p w14:paraId="44A468A6" w14:textId="77777777" w:rsidR="00E215EC" w:rsidRPr="009A2CB9" w:rsidRDefault="00E215EC" w:rsidP="00E215EC">
      <w:pPr>
        <w:rPr>
          <w:rFonts w:cstheme="minorHAnsi"/>
          <w:szCs w:val="20"/>
        </w:rPr>
      </w:pPr>
      <w:r w:rsidRPr="009A2CB9">
        <w:rPr>
          <w:rFonts w:cstheme="minorHAnsi"/>
          <w:szCs w:val="20"/>
        </w:rPr>
        <w:t xml:space="preserve">Great, thanks. Now in this </w:t>
      </w:r>
      <w:r w:rsidRPr="009A2CB9">
        <w:rPr>
          <w:rStyle w:val="Strong"/>
          <w:rFonts w:cstheme="minorHAnsi"/>
          <w:szCs w:val="20"/>
        </w:rPr>
        <w:t xml:space="preserve">last </w:t>
      </w:r>
      <w:r w:rsidRPr="009A2CB9">
        <w:rPr>
          <w:rFonts w:cstheme="minorHAnsi"/>
          <w:szCs w:val="20"/>
        </w:rPr>
        <w:t>section we would like to ask you some questions</w:t>
      </w:r>
      <w:r w:rsidRPr="009A2CB9">
        <w:rPr>
          <w:rStyle w:val="Strong"/>
          <w:rFonts w:cstheme="minorHAnsi"/>
          <w:szCs w:val="20"/>
        </w:rPr>
        <w:t xml:space="preserve"> about your extracurricular activities.</w:t>
      </w:r>
    </w:p>
    <w:p w14:paraId="724F7B79" w14:textId="77777777" w:rsidR="00E215EC" w:rsidRPr="009A2CB9" w:rsidRDefault="00E215EC" w:rsidP="001F64F6">
      <w:pPr>
        <w:pStyle w:val="ListParagraph"/>
        <w:numPr>
          <w:ilvl w:val="0"/>
          <w:numId w:val="14"/>
        </w:numPr>
        <w:spacing w:line="252" w:lineRule="auto"/>
        <w:rPr>
          <w:rFonts w:cstheme="minorHAnsi"/>
          <w:color w:val="000000" w:themeColor="text1"/>
          <w:szCs w:val="20"/>
        </w:rPr>
      </w:pPr>
      <w:r w:rsidRPr="009A2CB9">
        <w:rPr>
          <w:rFonts w:cstheme="minorHAnsi"/>
          <w:color w:val="000000" w:themeColor="text1"/>
          <w:szCs w:val="20"/>
        </w:rPr>
        <w:t xml:space="preserve">Have you </w:t>
      </w:r>
      <w:r w:rsidRPr="009A2CB9">
        <w:rPr>
          <w:rFonts w:eastAsia="Times New Roman" w:cstheme="minorHAnsi"/>
          <w:color w:val="000000"/>
          <w:szCs w:val="20"/>
          <w:lang w:val="en-US" w:eastAsia="en-AU"/>
        </w:rPr>
        <w:t xml:space="preserve">participated in </w:t>
      </w:r>
      <w:r w:rsidRPr="009A2CB9">
        <w:rPr>
          <w:rFonts w:cstheme="minorHAnsi"/>
          <w:color w:val="000000" w:themeColor="text1"/>
          <w:szCs w:val="20"/>
        </w:rPr>
        <w:t xml:space="preserve">any science activities outside of school/study in the past 12 months? </w:t>
      </w:r>
    </w:p>
    <w:p w14:paraId="6E40C29F" w14:textId="77777777" w:rsidR="00E215EC" w:rsidRPr="009A2CB9" w:rsidRDefault="00E215EC" w:rsidP="009A2CB9">
      <w:pPr>
        <w:pStyle w:val="ListParagraph"/>
        <w:numPr>
          <w:ilvl w:val="0"/>
          <w:numId w:val="0"/>
        </w:numPr>
        <w:spacing w:line="252" w:lineRule="auto"/>
        <w:ind w:left="709"/>
        <w:rPr>
          <w:rFonts w:cstheme="minorHAnsi"/>
          <w:i/>
          <w:color w:val="000000" w:themeColor="text1"/>
          <w:szCs w:val="20"/>
        </w:rPr>
      </w:pPr>
      <w:r w:rsidRPr="009A2CB9">
        <w:rPr>
          <w:rFonts w:cstheme="minorHAnsi"/>
          <w:i/>
          <w:color w:val="000000" w:themeColor="text1"/>
          <w:szCs w:val="20"/>
        </w:rPr>
        <w:t xml:space="preserve">This could be anything from a science fair to a museum, an expo, </w:t>
      </w:r>
      <w:r w:rsidRPr="009A2CB9">
        <w:rPr>
          <w:rStyle w:val="Emphasis"/>
          <w:rFonts w:cstheme="minorHAnsi"/>
          <w:szCs w:val="20"/>
        </w:rPr>
        <w:t xml:space="preserve">reading a science magazine </w:t>
      </w:r>
      <w:r w:rsidRPr="009A2CB9">
        <w:rPr>
          <w:rFonts w:cstheme="minorHAnsi"/>
          <w:i/>
          <w:color w:val="000000" w:themeColor="text1"/>
          <w:szCs w:val="20"/>
        </w:rPr>
        <w:t>or website or any other event related to science.</w:t>
      </w:r>
    </w:p>
    <w:p w14:paraId="45773CBB" w14:textId="0590962A"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34B614AE" w14:textId="77777777" w:rsidTr="008D609D">
        <w:tc>
          <w:tcPr>
            <w:tcW w:w="3750" w:type="pct"/>
            <w:vAlign w:val="bottom"/>
          </w:tcPr>
          <w:p w14:paraId="0A61AC3A"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Yes, I’ve participated in a few </w:t>
            </w:r>
          </w:p>
        </w:tc>
        <w:tc>
          <w:tcPr>
            <w:tcW w:w="1250" w:type="pct"/>
          </w:tcPr>
          <w:p w14:paraId="6018DBD3"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1</w:t>
            </w:r>
          </w:p>
        </w:tc>
      </w:tr>
      <w:tr w:rsidR="00E215EC" w:rsidRPr="009A2CB9" w14:paraId="6CE6F4BF" w14:textId="77777777" w:rsidTr="008D609D">
        <w:tc>
          <w:tcPr>
            <w:tcW w:w="3750" w:type="pct"/>
            <w:vAlign w:val="bottom"/>
          </w:tcPr>
          <w:p w14:paraId="484427AF"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Yes, I’ve participated in one </w:t>
            </w:r>
          </w:p>
        </w:tc>
        <w:tc>
          <w:tcPr>
            <w:tcW w:w="1250" w:type="pct"/>
          </w:tcPr>
          <w:p w14:paraId="79B3418F"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2</w:t>
            </w:r>
          </w:p>
        </w:tc>
      </w:tr>
      <w:tr w:rsidR="00E215EC" w:rsidRPr="009A2CB9" w14:paraId="226D1EAF" w14:textId="77777777" w:rsidTr="008D609D">
        <w:tc>
          <w:tcPr>
            <w:tcW w:w="3750" w:type="pct"/>
            <w:vAlign w:val="bottom"/>
          </w:tcPr>
          <w:p w14:paraId="73482F81"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No, haven’t participated in any </w:t>
            </w:r>
          </w:p>
        </w:tc>
        <w:tc>
          <w:tcPr>
            <w:tcW w:w="1250" w:type="pct"/>
          </w:tcPr>
          <w:p w14:paraId="33536C43"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3</w:t>
            </w:r>
          </w:p>
        </w:tc>
      </w:tr>
    </w:tbl>
    <w:p w14:paraId="4F3ED8F8" w14:textId="77777777" w:rsidR="00E215EC" w:rsidRPr="009A2CB9" w:rsidRDefault="00E215EC" w:rsidP="00E215EC">
      <w:pPr>
        <w:rPr>
          <w:rFonts w:cstheme="minorHAnsi"/>
          <w:color w:val="000000" w:themeColor="text1"/>
          <w:szCs w:val="20"/>
        </w:rPr>
      </w:pPr>
    </w:p>
    <w:p w14:paraId="3916812E" w14:textId="77777777" w:rsidR="00E215EC" w:rsidRPr="009A2CB9" w:rsidRDefault="00E215EC" w:rsidP="001F64F6">
      <w:pPr>
        <w:pStyle w:val="ListParagraph"/>
        <w:numPr>
          <w:ilvl w:val="0"/>
          <w:numId w:val="14"/>
        </w:numPr>
        <w:rPr>
          <w:rFonts w:cstheme="minorHAnsi"/>
          <w:color w:val="000000" w:themeColor="text1"/>
          <w:szCs w:val="20"/>
        </w:rPr>
      </w:pPr>
      <w:r w:rsidRPr="009A2CB9">
        <w:rPr>
          <w:rFonts w:cstheme="minorHAnsi"/>
          <w:color w:val="000000" w:themeColor="text1"/>
          <w:szCs w:val="20"/>
        </w:rPr>
        <w:t xml:space="preserve">And have you participated in any activities related to science, technology, engineering or maths outside of school/study in the past 12 months? </w:t>
      </w:r>
    </w:p>
    <w:p w14:paraId="2F668872" w14:textId="77777777" w:rsidR="00E215EC" w:rsidRPr="009A2CB9" w:rsidRDefault="00E215EC" w:rsidP="009A2CB9">
      <w:pPr>
        <w:pStyle w:val="ListParagraph"/>
        <w:numPr>
          <w:ilvl w:val="0"/>
          <w:numId w:val="0"/>
        </w:numPr>
        <w:ind w:left="720"/>
        <w:rPr>
          <w:rFonts w:cstheme="minorHAnsi"/>
          <w:i/>
          <w:iCs/>
          <w:color w:val="000000" w:themeColor="text1"/>
          <w:szCs w:val="20"/>
        </w:rPr>
      </w:pPr>
      <w:r w:rsidRPr="009A2CB9">
        <w:rPr>
          <w:rFonts w:cstheme="minorHAnsi"/>
          <w:i/>
          <w:iCs/>
          <w:color w:val="000000" w:themeColor="text1"/>
          <w:szCs w:val="20"/>
        </w:rPr>
        <w:t>This could be anything from a fair or a visit to the museum, an expo, a competition, reading a magazine or website related to STEM or any other event related to STEM.</w:t>
      </w:r>
    </w:p>
    <w:p w14:paraId="0B8D42E0" w14:textId="4B5FFA73"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SC</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719880B7" w14:textId="77777777" w:rsidTr="008D609D">
        <w:tc>
          <w:tcPr>
            <w:tcW w:w="3750" w:type="pct"/>
            <w:vAlign w:val="bottom"/>
          </w:tcPr>
          <w:p w14:paraId="454B4D76"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Yes, I’ve participated in a few </w:t>
            </w:r>
          </w:p>
        </w:tc>
        <w:tc>
          <w:tcPr>
            <w:tcW w:w="1250" w:type="pct"/>
          </w:tcPr>
          <w:p w14:paraId="74E789A5"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1</w:t>
            </w:r>
          </w:p>
        </w:tc>
      </w:tr>
      <w:tr w:rsidR="00E215EC" w:rsidRPr="009A2CB9" w14:paraId="7E411373" w14:textId="77777777" w:rsidTr="008D609D">
        <w:tc>
          <w:tcPr>
            <w:tcW w:w="3750" w:type="pct"/>
            <w:vAlign w:val="bottom"/>
          </w:tcPr>
          <w:p w14:paraId="028EDD67"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Yes, I’ve participated in one </w:t>
            </w:r>
          </w:p>
        </w:tc>
        <w:tc>
          <w:tcPr>
            <w:tcW w:w="1250" w:type="pct"/>
          </w:tcPr>
          <w:p w14:paraId="3DD061B4"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2</w:t>
            </w:r>
          </w:p>
        </w:tc>
      </w:tr>
      <w:tr w:rsidR="00E215EC" w:rsidRPr="009A2CB9" w14:paraId="130419E8" w14:textId="77777777" w:rsidTr="008D609D">
        <w:tc>
          <w:tcPr>
            <w:tcW w:w="3750" w:type="pct"/>
            <w:vAlign w:val="bottom"/>
          </w:tcPr>
          <w:p w14:paraId="21942A8D" w14:textId="77777777" w:rsidR="00E215EC" w:rsidRPr="009A2CB9" w:rsidRDefault="00E215EC" w:rsidP="00A41B3B">
            <w:pPr>
              <w:rPr>
                <w:rFonts w:cstheme="minorHAnsi"/>
                <w:color w:val="000000" w:themeColor="text1"/>
                <w:szCs w:val="20"/>
              </w:rPr>
            </w:pPr>
            <w:r w:rsidRPr="009A2CB9">
              <w:rPr>
                <w:rFonts w:cstheme="minorHAnsi"/>
                <w:color w:val="000000"/>
                <w:szCs w:val="20"/>
              </w:rPr>
              <w:t xml:space="preserve">No, haven’t participated in any </w:t>
            </w:r>
          </w:p>
        </w:tc>
        <w:tc>
          <w:tcPr>
            <w:tcW w:w="1250" w:type="pct"/>
          </w:tcPr>
          <w:p w14:paraId="4C311BCB"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3</w:t>
            </w:r>
          </w:p>
        </w:tc>
      </w:tr>
    </w:tbl>
    <w:p w14:paraId="1F62A6FC" w14:textId="77777777" w:rsidR="00E215EC" w:rsidRPr="009A2CB9" w:rsidRDefault="00E215EC" w:rsidP="009A2CB9">
      <w:pPr>
        <w:pStyle w:val="ListParagraph"/>
        <w:numPr>
          <w:ilvl w:val="0"/>
          <w:numId w:val="0"/>
        </w:numPr>
        <w:ind w:left="720"/>
        <w:rPr>
          <w:rFonts w:cstheme="minorHAnsi"/>
          <w:color w:val="000000" w:themeColor="text1"/>
          <w:szCs w:val="20"/>
        </w:rPr>
      </w:pPr>
    </w:p>
    <w:p w14:paraId="26ACD2E3" w14:textId="77777777" w:rsidR="00E215EC" w:rsidRPr="009A2CB9" w:rsidRDefault="00E215EC" w:rsidP="001F64F6">
      <w:pPr>
        <w:pStyle w:val="ListParagraph"/>
        <w:numPr>
          <w:ilvl w:val="0"/>
          <w:numId w:val="14"/>
        </w:numPr>
        <w:rPr>
          <w:rFonts w:cstheme="minorHAnsi"/>
          <w:color w:val="000000" w:themeColor="text1"/>
          <w:szCs w:val="20"/>
        </w:rPr>
      </w:pPr>
      <w:r w:rsidRPr="009A2CB9">
        <w:rPr>
          <w:rFonts w:cstheme="minorHAnsi"/>
          <w:color w:val="000000" w:themeColor="text1"/>
          <w:szCs w:val="20"/>
        </w:rPr>
        <w:t xml:space="preserve">And which of the below events, activities </w:t>
      </w:r>
      <w:r w:rsidRPr="009A2CB9">
        <w:rPr>
          <w:rFonts w:cstheme="minorHAnsi"/>
          <w:szCs w:val="20"/>
        </w:rPr>
        <w:t>or resources</w:t>
      </w:r>
      <w:r w:rsidRPr="009A2CB9">
        <w:rPr>
          <w:rFonts w:cstheme="minorHAnsi"/>
          <w:color w:val="000000" w:themeColor="text1"/>
          <w:szCs w:val="20"/>
        </w:rPr>
        <w:t xml:space="preserve"> have you heard of? </w:t>
      </w:r>
    </w:p>
    <w:p w14:paraId="4F2310ED" w14:textId="7CAD239A"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CODE 1 OR 2 SELECTED IN Q60. SHOW A-Z</w:t>
      </w:r>
      <w:r>
        <w:rPr>
          <w:rFonts w:cstheme="minorHAnsi"/>
          <w:color w:val="FF0000"/>
          <w:szCs w:val="20"/>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2268"/>
      </w:tblGrid>
      <w:tr w:rsidR="00E215EC" w:rsidRPr="009A2CB9" w14:paraId="34A235DD" w14:textId="77777777" w:rsidTr="00675AF8">
        <w:trPr>
          <w:trHeight w:val="333"/>
        </w:trPr>
        <w:tc>
          <w:tcPr>
            <w:tcW w:w="6663" w:type="dxa"/>
            <w:shd w:val="clear" w:color="auto" w:fill="auto"/>
            <w:vAlign w:val="center"/>
            <w:hideMark/>
          </w:tcPr>
          <w:p w14:paraId="0F4D325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Girls in STEM Toolkit</w:t>
            </w:r>
          </w:p>
        </w:tc>
        <w:tc>
          <w:tcPr>
            <w:tcW w:w="2268" w:type="dxa"/>
            <w:shd w:val="clear" w:color="auto" w:fill="auto"/>
            <w:vAlign w:val="center"/>
            <w:hideMark/>
          </w:tcPr>
          <w:p w14:paraId="1F91BA3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w:t>
            </w:r>
          </w:p>
        </w:tc>
      </w:tr>
      <w:tr w:rsidR="00E215EC" w:rsidRPr="009A2CB9" w14:paraId="0E3D27AD" w14:textId="77777777" w:rsidTr="00675AF8">
        <w:trPr>
          <w:trHeight w:val="333"/>
        </w:trPr>
        <w:tc>
          <w:tcPr>
            <w:tcW w:w="6663" w:type="dxa"/>
            <w:shd w:val="clear" w:color="auto" w:fill="auto"/>
            <w:vAlign w:val="center"/>
            <w:hideMark/>
          </w:tcPr>
          <w:p w14:paraId="4DF91D4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STAR Portal</w:t>
            </w:r>
          </w:p>
        </w:tc>
        <w:tc>
          <w:tcPr>
            <w:tcW w:w="2268" w:type="dxa"/>
            <w:shd w:val="clear" w:color="auto" w:fill="auto"/>
            <w:vAlign w:val="center"/>
            <w:hideMark/>
          </w:tcPr>
          <w:p w14:paraId="68E4026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w:t>
            </w:r>
          </w:p>
        </w:tc>
      </w:tr>
      <w:tr w:rsidR="00E215EC" w:rsidRPr="009A2CB9" w14:paraId="52301E6F" w14:textId="77777777" w:rsidTr="00675AF8">
        <w:trPr>
          <w:trHeight w:val="333"/>
        </w:trPr>
        <w:tc>
          <w:tcPr>
            <w:tcW w:w="6663" w:type="dxa"/>
            <w:shd w:val="clear" w:color="auto" w:fill="auto"/>
            <w:vAlign w:val="center"/>
            <w:hideMark/>
          </w:tcPr>
          <w:p w14:paraId="5B27CDC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Maths or Informatics Olympiad</w:t>
            </w:r>
          </w:p>
        </w:tc>
        <w:tc>
          <w:tcPr>
            <w:tcW w:w="2268" w:type="dxa"/>
            <w:shd w:val="clear" w:color="auto" w:fill="auto"/>
            <w:vAlign w:val="center"/>
            <w:hideMark/>
          </w:tcPr>
          <w:p w14:paraId="210EDC8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w:t>
            </w:r>
          </w:p>
        </w:tc>
      </w:tr>
      <w:tr w:rsidR="00E215EC" w:rsidRPr="009A2CB9" w14:paraId="151CC4C3" w14:textId="77777777" w:rsidTr="00675AF8">
        <w:trPr>
          <w:trHeight w:val="333"/>
        </w:trPr>
        <w:tc>
          <w:tcPr>
            <w:tcW w:w="6663" w:type="dxa"/>
            <w:shd w:val="clear" w:color="auto" w:fill="auto"/>
            <w:vAlign w:val="center"/>
            <w:hideMark/>
          </w:tcPr>
          <w:p w14:paraId="1B0C62E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Australian Science Olympiad</w:t>
            </w:r>
          </w:p>
        </w:tc>
        <w:tc>
          <w:tcPr>
            <w:tcW w:w="2268" w:type="dxa"/>
            <w:shd w:val="clear" w:color="auto" w:fill="auto"/>
            <w:vAlign w:val="center"/>
            <w:hideMark/>
          </w:tcPr>
          <w:p w14:paraId="453B75A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4</w:t>
            </w:r>
          </w:p>
        </w:tc>
      </w:tr>
      <w:tr w:rsidR="00E215EC" w:rsidRPr="009A2CB9" w14:paraId="36744AF4" w14:textId="77777777" w:rsidTr="00675AF8">
        <w:trPr>
          <w:trHeight w:val="333"/>
        </w:trPr>
        <w:tc>
          <w:tcPr>
            <w:tcW w:w="6663" w:type="dxa"/>
            <w:shd w:val="clear" w:color="auto" w:fill="auto"/>
            <w:vAlign w:val="center"/>
            <w:hideMark/>
          </w:tcPr>
          <w:p w14:paraId="0BB5187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4x4 in schools</w:t>
            </w:r>
          </w:p>
        </w:tc>
        <w:tc>
          <w:tcPr>
            <w:tcW w:w="2268" w:type="dxa"/>
            <w:shd w:val="clear" w:color="auto" w:fill="auto"/>
            <w:vAlign w:val="center"/>
            <w:hideMark/>
          </w:tcPr>
          <w:p w14:paraId="3D77C2A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5</w:t>
            </w:r>
          </w:p>
        </w:tc>
      </w:tr>
      <w:tr w:rsidR="00E215EC" w:rsidRPr="009A2CB9" w14:paraId="0DE2EAD2" w14:textId="77777777" w:rsidTr="00675AF8">
        <w:trPr>
          <w:trHeight w:val="333"/>
        </w:trPr>
        <w:tc>
          <w:tcPr>
            <w:tcW w:w="6663" w:type="dxa"/>
            <w:shd w:val="clear" w:color="auto" w:fill="auto"/>
            <w:vAlign w:val="center"/>
            <w:hideMark/>
          </w:tcPr>
          <w:p w14:paraId="266C3FE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Space camp</w:t>
            </w:r>
          </w:p>
        </w:tc>
        <w:tc>
          <w:tcPr>
            <w:tcW w:w="2268" w:type="dxa"/>
            <w:shd w:val="clear" w:color="auto" w:fill="auto"/>
            <w:vAlign w:val="center"/>
            <w:hideMark/>
          </w:tcPr>
          <w:p w14:paraId="21DBF21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6</w:t>
            </w:r>
          </w:p>
        </w:tc>
      </w:tr>
      <w:tr w:rsidR="00E215EC" w:rsidRPr="009A2CB9" w14:paraId="2B472E98" w14:textId="77777777" w:rsidTr="00675AF8">
        <w:trPr>
          <w:trHeight w:val="333"/>
        </w:trPr>
        <w:tc>
          <w:tcPr>
            <w:tcW w:w="6663" w:type="dxa"/>
            <w:shd w:val="clear" w:color="auto" w:fill="auto"/>
            <w:vAlign w:val="center"/>
            <w:hideMark/>
          </w:tcPr>
          <w:p w14:paraId="55572FF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FIRST Robotics</w:t>
            </w:r>
          </w:p>
        </w:tc>
        <w:tc>
          <w:tcPr>
            <w:tcW w:w="2268" w:type="dxa"/>
            <w:shd w:val="clear" w:color="auto" w:fill="auto"/>
            <w:vAlign w:val="center"/>
            <w:hideMark/>
          </w:tcPr>
          <w:p w14:paraId="0CD6E62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7</w:t>
            </w:r>
          </w:p>
        </w:tc>
      </w:tr>
      <w:tr w:rsidR="00E215EC" w:rsidRPr="009A2CB9" w14:paraId="777AD7BE" w14:textId="77777777" w:rsidTr="00675AF8">
        <w:trPr>
          <w:trHeight w:val="333"/>
        </w:trPr>
        <w:tc>
          <w:tcPr>
            <w:tcW w:w="6663" w:type="dxa"/>
            <w:shd w:val="clear" w:color="auto" w:fill="auto"/>
            <w:vAlign w:val="center"/>
            <w:hideMark/>
          </w:tcPr>
          <w:p w14:paraId="64D3564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ConocoPhilips Science Experience</w:t>
            </w:r>
          </w:p>
        </w:tc>
        <w:tc>
          <w:tcPr>
            <w:tcW w:w="2268" w:type="dxa"/>
            <w:shd w:val="clear" w:color="auto" w:fill="auto"/>
            <w:vAlign w:val="center"/>
            <w:hideMark/>
          </w:tcPr>
          <w:p w14:paraId="1AA2ED6B"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8</w:t>
            </w:r>
          </w:p>
        </w:tc>
      </w:tr>
      <w:tr w:rsidR="00E215EC" w:rsidRPr="009A2CB9" w14:paraId="102BB492" w14:textId="77777777" w:rsidTr="00675AF8">
        <w:trPr>
          <w:trHeight w:val="333"/>
        </w:trPr>
        <w:tc>
          <w:tcPr>
            <w:tcW w:w="6663" w:type="dxa"/>
            <w:shd w:val="clear" w:color="auto" w:fill="auto"/>
            <w:vAlign w:val="center"/>
            <w:hideMark/>
          </w:tcPr>
          <w:p w14:paraId="3EB384D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BHP Billiton Science and Engineering Awards</w:t>
            </w:r>
          </w:p>
        </w:tc>
        <w:tc>
          <w:tcPr>
            <w:tcW w:w="2268" w:type="dxa"/>
            <w:shd w:val="clear" w:color="auto" w:fill="auto"/>
            <w:vAlign w:val="center"/>
            <w:hideMark/>
          </w:tcPr>
          <w:p w14:paraId="07FD016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w:t>
            </w:r>
          </w:p>
        </w:tc>
      </w:tr>
      <w:tr w:rsidR="00E215EC" w:rsidRPr="009A2CB9" w14:paraId="5740E19E" w14:textId="77777777" w:rsidTr="00675AF8">
        <w:trPr>
          <w:trHeight w:val="333"/>
        </w:trPr>
        <w:tc>
          <w:tcPr>
            <w:tcW w:w="6663" w:type="dxa"/>
            <w:shd w:val="clear" w:color="auto" w:fill="auto"/>
            <w:vAlign w:val="center"/>
            <w:hideMark/>
          </w:tcPr>
          <w:p w14:paraId="77BB0AF2"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National Indigenous Science Program</w:t>
            </w:r>
          </w:p>
        </w:tc>
        <w:tc>
          <w:tcPr>
            <w:tcW w:w="2268" w:type="dxa"/>
            <w:shd w:val="clear" w:color="auto" w:fill="auto"/>
            <w:vAlign w:val="center"/>
            <w:hideMark/>
          </w:tcPr>
          <w:p w14:paraId="5D9FD1C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10</w:t>
            </w:r>
          </w:p>
        </w:tc>
      </w:tr>
      <w:tr w:rsidR="00E215EC" w:rsidRPr="009A2CB9" w14:paraId="03F14245" w14:textId="77777777" w:rsidTr="00675AF8">
        <w:trPr>
          <w:trHeight w:val="333"/>
        </w:trPr>
        <w:tc>
          <w:tcPr>
            <w:tcW w:w="6663" w:type="dxa"/>
            <w:shd w:val="clear" w:color="auto" w:fill="auto"/>
            <w:vAlign w:val="center"/>
            <w:hideMark/>
          </w:tcPr>
          <w:p w14:paraId="6F1C480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lastRenderedPageBreak/>
              <w:t>Bebras Challenge</w:t>
            </w:r>
          </w:p>
        </w:tc>
        <w:tc>
          <w:tcPr>
            <w:tcW w:w="2268" w:type="dxa"/>
            <w:shd w:val="clear" w:color="auto" w:fill="auto"/>
            <w:vAlign w:val="center"/>
            <w:hideMark/>
          </w:tcPr>
          <w:p w14:paraId="2B05433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11</w:t>
            </w:r>
          </w:p>
        </w:tc>
      </w:tr>
      <w:tr w:rsidR="00E215EC" w:rsidRPr="009A2CB9" w14:paraId="4AC591E8" w14:textId="77777777" w:rsidTr="00675AF8">
        <w:trPr>
          <w:trHeight w:val="333"/>
        </w:trPr>
        <w:tc>
          <w:tcPr>
            <w:tcW w:w="6663" w:type="dxa"/>
            <w:shd w:val="clear" w:color="auto" w:fill="auto"/>
            <w:vAlign w:val="center"/>
            <w:hideMark/>
          </w:tcPr>
          <w:p w14:paraId="5988130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Young ICT Explorers</w:t>
            </w:r>
          </w:p>
        </w:tc>
        <w:tc>
          <w:tcPr>
            <w:tcW w:w="2268" w:type="dxa"/>
            <w:shd w:val="clear" w:color="auto" w:fill="auto"/>
            <w:vAlign w:val="center"/>
            <w:hideMark/>
          </w:tcPr>
          <w:p w14:paraId="544DE13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12</w:t>
            </w:r>
          </w:p>
        </w:tc>
      </w:tr>
      <w:tr w:rsidR="00E215EC" w:rsidRPr="009A2CB9" w14:paraId="1A30AEA2" w14:textId="77777777" w:rsidTr="00675AF8">
        <w:trPr>
          <w:trHeight w:val="333"/>
        </w:trPr>
        <w:tc>
          <w:tcPr>
            <w:tcW w:w="6663" w:type="dxa"/>
            <w:shd w:val="clear" w:color="auto" w:fill="auto"/>
            <w:vAlign w:val="center"/>
            <w:hideMark/>
          </w:tcPr>
          <w:p w14:paraId="187B6174"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Curious Minds</w:t>
            </w:r>
          </w:p>
        </w:tc>
        <w:tc>
          <w:tcPr>
            <w:tcW w:w="2268" w:type="dxa"/>
            <w:shd w:val="clear" w:color="auto" w:fill="auto"/>
            <w:vAlign w:val="center"/>
            <w:hideMark/>
          </w:tcPr>
          <w:p w14:paraId="50564F6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13</w:t>
            </w:r>
          </w:p>
        </w:tc>
      </w:tr>
      <w:tr w:rsidR="00E215EC" w:rsidRPr="009A2CB9" w14:paraId="47C726D3" w14:textId="77777777" w:rsidTr="00675AF8">
        <w:trPr>
          <w:trHeight w:val="333"/>
        </w:trPr>
        <w:tc>
          <w:tcPr>
            <w:tcW w:w="6663" w:type="dxa"/>
            <w:shd w:val="clear" w:color="auto" w:fill="auto"/>
            <w:vAlign w:val="center"/>
            <w:hideMark/>
          </w:tcPr>
          <w:p w14:paraId="58A847A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digIT program </w:t>
            </w:r>
          </w:p>
        </w:tc>
        <w:tc>
          <w:tcPr>
            <w:tcW w:w="2268" w:type="dxa"/>
            <w:shd w:val="clear" w:color="auto" w:fill="auto"/>
            <w:vAlign w:val="center"/>
            <w:hideMark/>
          </w:tcPr>
          <w:p w14:paraId="4AD0CFF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14</w:t>
            </w:r>
          </w:p>
        </w:tc>
      </w:tr>
      <w:tr w:rsidR="00E215EC" w:rsidRPr="009A2CB9" w14:paraId="15E1AAAD" w14:textId="77777777" w:rsidTr="00675AF8">
        <w:trPr>
          <w:trHeight w:val="333"/>
        </w:trPr>
        <w:tc>
          <w:tcPr>
            <w:tcW w:w="6663" w:type="dxa"/>
            <w:shd w:val="clear" w:color="auto" w:fill="auto"/>
            <w:vAlign w:val="center"/>
            <w:hideMark/>
          </w:tcPr>
          <w:p w14:paraId="3E293C4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National Science Week</w:t>
            </w:r>
          </w:p>
        </w:tc>
        <w:tc>
          <w:tcPr>
            <w:tcW w:w="2268" w:type="dxa"/>
            <w:shd w:val="clear" w:color="auto" w:fill="auto"/>
            <w:vAlign w:val="center"/>
            <w:hideMark/>
          </w:tcPr>
          <w:p w14:paraId="4EFB3308"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15</w:t>
            </w:r>
          </w:p>
        </w:tc>
      </w:tr>
      <w:tr w:rsidR="00E215EC" w:rsidRPr="009A2CB9" w14:paraId="2AA73461" w14:textId="77777777" w:rsidTr="00675AF8">
        <w:trPr>
          <w:trHeight w:val="333"/>
        </w:trPr>
        <w:tc>
          <w:tcPr>
            <w:tcW w:w="6663" w:type="dxa"/>
            <w:shd w:val="clear" w:color="auto" w:fill="auto"/>
            <w:vAlign w:val="center"/>
            <w:hideMark/>
          </w:tcPr>
          <w:p w14:paraId="0D5D707D"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F1 in Schools</w:t>
            </w:r>
          </w:p>
        </w:tc>
        <w:tc>
          <w:tcPr>
            <w:tcW w:w="2268" w:type="dxa"/>
            <w:shd w:val="clear" w:color="auto" w:fill="auto"/>
            <w:vAlign w:val="center"/>
            <w:hideMark/>
          </w:tcPr>
          <w:p w14:paraId="54B12361"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17</w:t>
            </w:r>
          </w:p>
        </w:tc>
      </w:tr>
      <w:tr w:rsidR="00E215EC" w:rsidRPr="009A2CB9" w14:paraId="2BEE552A" w14:textId="77777777" w:rsidTr="00675AF8">
        <w:trPr>
          <w:trHeight w:val="333"/>
        </w:trPr>
        <w:tc>
          <w:tcPr>
            <w:tcW w:w="6663" w:type="dxa"/>
            <w:shd w:val="clear" w:color="auto" w:fill="auto"/>
            <w:vAlign w:val="center"/>
            <w:hideMark/>
          </w:tcPr>
          <w:p w14:paraId="6B91358B"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National Youth Science Forum </w:t>
            </w:r>
          </w:p>
        </w:tc>
        <w:tc>
          <w:tcPr>
            <w:tcW w:w="2268" w:type="dxa"/>
            <w:shd w:val="clear" w:color="auto" w:fill="auto"/>
            <w:vAlign w:val="center"/>
            <w:hideMark/>
          </w:tcPr>
          <w:p w14:paraId="3CBFFA3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18</w:t>
            </w:r>
          </w:p>
        </w:tc>
      </w:tr>
      <w:tr w:rsidR="00E215EC" w:rsidRPr="009A2CB9" w14:paraId="592C4A7D" w14:textId="77777777" w:rsidTr="00675AF8">
        <w:trPr>
          <w:trHeight w:val="333"/>
        </w:trPr>
        <w:tc>
          <w:tcPr>
            <w:tcW w:w="6663" w:type="dxa"/>
            <w:shd w:val="clear" w:color="auto" w:fill="auto"/>
            <w:vAlign w:val="center"/>
            <w:hideMark/>
          </w:tcPr>
          <w:p w14:paraId="7145EF8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Questacon</w:t>
            </w:r>
          </w:p>
        </w:tc>
        <w:tc>
          <w:tcPr>
            <w:tcW w:w="2268" w:type="dxa"/>
            <w:shd w:val="clear" w:color="auto" w:fill="auto"/>
            <w:vAlign w:val="center"/>
            <w:hideMark/>
          </w:tcPr>
          <w:p w14:paraId="230385A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19</w:t>
            </w:r>
          </w:p>
        </w:tc>
      </w:tr>
      <w:tr w:rsidR="00E215EC" w:rsidRPr="009A2CB9" w14:paraId="08B79B84" w14:textId="77777777" w:rsidTr="00675AF8">
        <w:trPr>
          <w:trHeight w:val="333"/>
        </w:trPr>
        <w:tc>
          <w:tcPr>
            <w:tcW w:w="6663" w:type="dxa"/>
            <w:shd w:val="clear" w:color="auto" w:fill="auto"/>
            <w:vAlign w:val="center"/>
            <w:hideMark/>
          </w:tcPr>
          <w:p w14:paraId="133274EE"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Questacon Smart Skills</w:t>
            </w:r>
          </w:p>
        </w:tc>
        <w:tc>
          <w:tcPr>
            <w:tcW w:w="2268" w:type="dxa"/>
            <w:shd w:val="clear" w:color="auto" w:fill="auto"/>
            <w:vAlign w:val="center"/>
            <w:hideMark/>
          </w:tcPr>
          <w:p w14:paraId="11BC87EF"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21</w:t>
            </w:r>
          </w:p>
        </w:tc>
      </w:tr>
      <w:tr w:rsidR="00E215EC" w:rsidRPr="009A2CB9" w14:paraId="3BC54128" w14:textId="77777777" w:rsidTr="00675AF8">
        <w:trPr>
          <w:trHeight w:val="333"/>
        </w:trPr>
        <w:tc>
          <w:tcPr>
            <w:tcW w:w="6663" w:type="dxa"/>
            <w:shd w:val="clear" w:color="auto" w:fill="auto"/>
            <w:vAlign w:val="center"/>
            <w:hideMark/>
          </w:tcPr>
          <w:p w14:paraId="06D5D991"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Questacon Science Circus</w:t>
            </w:r>
          </w:p>
        </w:tc>
        <w:tc>
          <w:tcPr>
            <w:tcW w:w="2268" w:type="dxa"/>
            <w:shd w:val="clear" w:color="auto" w:fill="auto"/>
            <w:vAlign w:val="center"/>
            <w:hideMark/>
          </w:tcPr>
          <w:p w14:paraId="5508558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22</w:t>
            </w:r>
          </w:p>
        </w:tc>
      </w:tr>
      <w:tr w:rsidR="00E215EC" w:rsidRPr="009A2CB9" w14:paraId="5765EFF1" w14:textId="77777777" w:rsidTr="00675AF8">
        <w:trPr>
          <w:trHeight w:val="333"/>
        </w:trPr>
        <w:tc>
          <w:tcPr>
            <w:tcW w:w="6663" w:type="dxa"/>
            <w:shd w:val="clear" w:color="auto" w:fill="auto"/>
            <w:vAlign w:val="center"/>
            <w:hideMark/>
          </w:tcPr>
          <w:p w14:paraId="196168B6"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Careers with STEM – Magazine </w:t>
            </w:r>
          </w:p>
        </w:tc>
        <w:tc>
          <w:tcPr>
            <w:tcW w:w="2268" w:type="dxa"/>
            <w:shd w:val="clear" w:color="auto" w:fill="auto"/>
            <w:vAlign w:val="center"/>
            <w:hideMark/>
          </w:tcPr>
          <w:p w14:paraId="48FAC50A"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23</w:t>
            </w:r>
          </w:p>
        </w:tc>
      </w:tr>
      <w:tr w:rsidR="00E215EC" w:rsidRPr="009A2CB9" w14:paraId="08D736EB" w14:textId="77777777" w:rsidTr="00675AF8">
        <w:trPr>
          <w:trHeight w:val="333"/>
        </w:trPr>
        <w:tc>
          <w:tcPr>
            <w:tcW w:w="6663" w:type="dxa"/>
            <w:shd w:val="clear" w:color="auto" w:fill="auto"/>
            <w:vAlign w:val="center"/>
            <w:hideMark/>
          </w:tcPr>
          <w:p w14:paraId="7CB2CC2F"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Days of STEM</w:t>
            </w:r>
          </w:p>
        </w:tc>
        <w:tc>
          <w:tcPr>
            <w:tcW w:w="2268" w:type="dxa"/>
            <w:shd w:val="clear" w:color="auto" w:fill="auto"/>
            <w:vAlign w:val="center"/>
            <w:hideMark/>
          </w:tcPr>
          <w:p w14:paraId="72502CE5"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24</w:t>
            </w:r>
          </w:p>
        </w:tc>
      </w:tr>
      <w:tr w:rsidR="00E215EC" w:rsidRPr="009A2CB9" w14:paraId="4DF013A2" w14:textId="77777777" w:rsidTr="00675AF8">
        <w:trPr>
          <w:trHeight w:val="333"/>
        </w:trPr>
        <w:tc>
          <w:tcPr>
            <w:tcW w:w="6663" w:type="dxa"/>
            <w:shd w:val="clear" w:color="auto" w:fill="auto"/>
            <w:vAlign w:val="center"/>
            <w:hideMark/>
          </w:tcPr>
          <w:p w14:paraId="4362943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Google Science Fair</w:t>
            </w:r>
          </w:p>
        </w:tc>
        <w:tc>
          <w:tcPr>
            <w:tcW w:w="2268" w:type="dxa"/>
            <w:shd w:val="clear" w:color="auto" w:fill="auto"/>
            <w:vAlign w:val="center"/>
            <w:hideMark/>
          </w:tcPr>
          <w:p w14:paraId="37DDAAD9"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25</w:t>
            </w:r>
          </w:p>
        </w:tc>
      </w:tr>
      <w:tr w:rsidR="00E215EC" w:rsidRPr="009A2CB9" w14:paraId="3549BBAE" w14:textId="77777777" w:rsidTr="00675AF8">
        <w:trPr>
          <w:trHeight w:val="333"/>
        </w:trPr>
        <w:tc>
          <w:tcPr>
            <w:tcW w:w="6663" w:type="dxa"/>
            <w:shd w:val="clear" w:color="auto" w:fill="auto"/>
            <w:vAlign w:val="center"/>
            <w:hideMark/>
          </w:tcPr>
          <w:p w14:paraId="0E2E0EA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Lego First Competition</w:t>
            </w:r>
          </w:p>
        </w:tc>
        <w:tc>
          <w:tcPr>
            <w:tcW w:w="2268" w:type="dxa"/>
            <w:shd w:val="clear" w:color="auto" w:fill="auto"/>
            <w:vAlign w:val="center"/>
            <w:hideMark/>
          </w:tcPr>
          <w:p w14:paraId="17F536F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27</w:t>
            </w:r>
          </w:p>
        </w:tc>
      </w:tr>
      <w:tr w:rsidR="00E215EC" w:rsidRPr="009A2CB9" w14:paraId="44135E2B" w14:textId="77777777" w:rsidTr="00675AF8">
        <w:trPr>
          <w:trHeight w:val="333"/>
        </w:trPr>
        <w:tc>
          <w:tcPr>
            <w:tcW w:w="6663" w:type="dxa"/>
            <w:shd w:val="clear" w:color="auto" w:fill="auto"/>
            <w:vAlign w:val="center"/>
            <w:hideMark/>
          </w:tcPr>
          <w:p w14:paraId="68B1CCE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AMSI Choose Maths </w:t>
            </w:r>
          </w:p>
        </w:tc>
        <w:tc>
          <w:tcPr>
            <w:tcW w:w="2268" w:type="dxa"/>
            <w:shd w:val="clear" w:color="auto" w:fill="auto"/>
            <w:vAlign w:val="center"/>
            <w:hideMark/>
          </w:tcPr>
          <w:p w14:paraId="080F0A8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28</w:t>
            </w:r>
          </w:p>
        </w:tc>
      </w:tr>
      <w:tr w:rsidR="00E215EC" w:rsidRPr="009A2CB9" w14:paraId="24C36DF1" w14:textId="77777777" w:rsidTr="00675AF8">
        <w:trPr>
          <w:trHeight w:val="333"/>
        </w:trPr>
        <w:tc>
          <w:tcPr>
            <w:tcW w:w="6663" w:type="dxa"/>
            <w:shd w:val="clear" w:color="auto" w:fill="auto"/>
            <w:vAlign w:val="center"/>
            <w:hideMark/>
          </w:tcPr>
          <w:p w14:paraId="361066E5" w14:textId="3E91B4C8"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NXplorers </w:t>
            </w:r>
            <w:r w:rsidR="008D609D">
              <w:rPr>
                <w:rFonts w:eastAsia="Times New Roman" w:cstheme="minorHAnsi"/>
                <w:color w:val="FF0000"/>
                <w:szCs w:val="20"/>
                <w:lang w:val="en-US" w:eastAsia="en-AU"/>
              </w:rPr>
              <w:t xml:space="preserve">[WA </w:t>
            </w:r>
            <w:r w:rsidR="008D609D" w:rsidRPr="008D609D">
              <w:rPr>
                <w:rFonts w:eastAsia="Times New Roman" w:cstheme="minorHAnsi"/>
                <w:color w:val="FF0000"/>
                <w:szCs w:val="20"/>
                <w:lang w:val="en-US" w:eastAsia="en-AU"/>
              </w:rPr>
              <w:t>RESPONDENTS ONLY</w:t>
            </w:r>
            <w:r w:rsidR="008D609D">
              <w:rPr>
                <w:rFonts w:eastAsia="Times New Roman" w:cstheme="minorHAnsi"/>
                <w:color w:val="FF0000"/>
                <w:szCs w:val="20"/>
                <w:lang w:val="en-US" w:eastAsia="en-AU"/>
              </w:rPr>
              <w:t>]</w:t>
            </w:r>
            <w:r w:rsidR="008D609D" w:rsidRPr="008D609D">
              <w:rPr>
                <w:rFonts w:eastAsia="Times New Roman" w:cstheme="minorHAnsi"/>
                <w:color w:val="FF0000"/>
                <w:szCs w:val="20"/>
                <w:lang w:val="en-US" w:eastAsia="en-AU"/>
              </w:rPr>
              <w:t> </w:t>
            </w:r>
          </w:p>
        </w:tc>
        <w:tc>
          <w:tcPr>
            <w:tcW w:w="2268" w:type="dxa"/>
            <w:shd w:val="clear" w:color="auto" w:fill="auto"/>
            <w:vAlign w:val="center"/>
            <w:hideMark/>
          </w:tcPr>
          <w:p w14:paraId="2E483FC6"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31</w:t>
            </w:r>
          </w:p>
        </w:tc>
      </w:tr>
      <w:tr w:rsidR="00E215EC" w:rsidRPr="009A2CB9" w14:paraId="31C8CD97" w14:textId="77777777" w:rsidTr="00675AF8">
        <w:trPr>
          <w:trHeight w:val="333"/>
        </w:trPr>
        <w:tc>
          <w:tcPr>
            <w:tcW w:w="6663" w:type="dxa"/>
            <w:shd w:val="clear" w:color="auto" w:fill="auto"/>
            <w:vAlign w:val="center"/>
            <w:hideMark/>
          </w:tcPr>
          <w:p w14:paraId="785D765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Governor’s School STEM Awards </w:t>
            </w:r>
          </w:p>
        </w:tc>
        <w:tc>
          <w:tcPr>
            <w:tcW w:w="2268" w:type="dxa"/>
            <w:shd w:val="clear" w:color="auto" w:fill="auto"/>
            <w:vAlign w:val="center"/>
            <w:hideMark/>
          </w:tcPr>
          <w:p w14:paraId="3490CB02"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32</w:t>
            </w:r>
          </w:p>
        </w:tc>
      </w:tr>
      <w:tr w:rsidR="00E215EC" w:rsidRPr="009A2CB9" w14:paraId="2591BEA0" w14:textId="77777777" w:rsidTr="00675AF8">
        <w:trPr>
          <w:trHeight w:val="333"/>
        </w:trPr>
        <w:tc>
          <w:tcPr>
            <w:tcW w:w="6663" w:type="dxa"/>
            <w:shd w:val="clear" w:color="auto" w:fill="auto"/>
            <w:vAlign w:val="center"/>
            <w:hideMark/>
          </w:tcPr>
          <w:p w14:paraId="7F83E6BA"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RoboCup Junior</w:t>
            </w:r>
          </w:p>
        </w:tc>
        <w:tc>
          <w:tcPr>
            <w:tcW w:w="2268" w:type="dxa"/>
            <w:shd w:val="clear" w:color="auto" w:fill="auto"/>
            <w:vAlign w:val="center"/>
            <w:hideMark/>
          </w:tcPr>
          <w:p w14:paraId="02377BB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33</w:t>
            </w:r>
          </w:p>
        </w:tc>
      </w:tr>
      <w:tr w:rsidR="00E215EC" w:rsidRPr="009A2CB9" w14:paraId="401ADA7B" w14:textId="77777777" w:rsidTr="00675AF8">
        <w:trPr>
          <w:trHeight w:val="333"/>
        </w:trPr>
        <w:tc>
          <w:tcPr>
            <w:tcW w:w="6663" w:type="dxa"/>
            <w:shd w:val="clear" w:color="auto" w:fill="auto"/>
            <w:vAlign w:val="center"/>
            <w:hideMark/>
          </w:tcPr>
          <w:p w14:paraId="634ABADF" w14:textId="75108CE3"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RMIT EnGenius </w:t>
            </w:r>
            <w:r w:rsidR="008D609D">
              <w:rPr>
                <w:rFonts w:eastAsia="Times New Roman" w:cstheme="minorHAnsi"/>
                <w:color w:val="FF0000"/>
                <w:szCs w:val="20"/>
                <w:lang w:val="en-US" w:eastAsia="en-AU"/>
              </w:rPr>
              <w:t>[</w:t>
            </w:r>
            <w:r w:rsidR="008D609D" w:rsidRPr="008D609D">
              <w:rPr>
                <w:rFonts w:eastAsia="Times New Roman" w:cstheme="minorHAnsi"/>
                <w:color w:val="FF0000"/>
                <w:szCs w:val="20"/>
                <w:lang w:val="en-US" w:eastAsia="en-AU"/>
              </w:rPr>
              <w:t>VIC RESPONDENTS ONLY</w:t>
            </w:r>
            <w:r w:rsidR="008D609D">
              <w:rPr>
                <w:rFonts w:eastAsia="Times New Roman" w:cstheme="minorHAnsi"/>
                <w:color w:val="FF0000"/>
                <w:szCs w:val="20"/>
                <w:lang w:val="en-US" w:eastAsia="en-AU"/>
              </w:rPr>
              <w:t>]</w:t>
            </w:r>
            <w:r w:rsidR="008D609D" w:rsidRPr="008D609D">
              <w:rPr>
                <w:rFonts w:eastAsia="Times New Roman" w:cstheme="minorHAnsi"/>
                <w:color w:val="FF0000"/>
                <w:szCs w:val="20"/>
                <w:lang w:val="en-US" w:eastAsia="en-AU"/>
              </w:rPr>
              <w:t> </w:t>
            </w:r>
          </w:p>
        </w:tc>
        <w:tc>
          <w:tcPr>
            <w:tcW w:w="2268" w:type="dxa"/>
            <w:shd w:val="clear" w:color="auto" w:fill="auto"/>
            <w:vAlign w:val="center"/>
            <w:hideMark/>
          </w:tcPr>
          <w:p w14:paraId="44EFD713"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35</w:t>
            </w:r>
          </w:p>
        </w:tc>
      </w:tr>
      <w:tr w:rsidR="00E215EC" w:rsidRPr="009A2CB9" w14:paraId="33B6F2C8" w14:textId="77777777" w:rsidTr="00675AF8">
        <w:trPr>
          <w:trHeight w:val="333"/>
        </w:trPr>
        <w:tc>
          <w:tcPr>
            <w:tcW w:w="6663" w:type="dxa"/>
            <w:shd w:val="clear" w:color="auto" w:fill="auto"/>
            <w:vAlign w:val="center"/>
            <w:hideMark/>
          </w:tcPr>
          <w:p w14:paraId="613C6DB5"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 xml:space="preserve">SciTech </w:t>
            </w:r>
          </w:p>
        </w:tc>
        <w:tc>
          <w:tcPr>
            <w:tcW w:w="2268" w:type="dxa"/>
            <w:shd w:val="clear" w:color="auto" w:fill="auto"/>
            <w:vAlign w:val="center"/>
            <w:hideMark/>
          </w:tcPr>
          <w:p w14:paraId="6649AE77"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36</w:t>
            </w:r>
          </w:p>
        </w:tc>
      </w:tr>
      <w:tr w:rsidR="00E215EC" w:rsidRPr="009A2CB9" w14:paraId="3D191A0F" w14:textId="77777777" w:rsidTr="00675AF8">
        <w:trPr>
          <w:trHeight w:val="333"/>
        </w:trPr>
        <w:tc>
          <w:tcPr>
            <w:tcW w:w="6663" w:type="dxa"/>
            <w:shd w:val="clear" w:color="auto" w:fill="auto"/>
            <w:vAlign w:val="center"/>
          </w:tcPr>
          <w:p w14:paraId="0C8CBD8C" w14:textId="77777777" w:rsidR="00E215EC" w:rsidRPr="009A2CB9" w:rsidRDefault="00E215EC" w:rsidP="00A41B3B">
            <w:pPr>
              <w:rPr>
                <w:rFonts w:eastAsia="Times New Roman" w:cstheme="minorHAnsi"/>
                <w:color w:val="000000"/>
                <w:szCs w:val="20"/>
                <w:lang w:val="en-US" w:eastAsia="en-AU"/>
              </w:rPr>
            </w:pPr>
            <w:r w:rsidRPr="009A2CB9">
              <w:rPr>
                <w:rFonts w:eastAsia="Times New Roman" w:cstheme="minorHAnsi"/>
                <w:color w:val="000000"/>
                <w:szCs w:val="20"/>
                <w:lang w:val="en-US" w:eastAsia="en-AU"/>
              </w:rPr>
              <w:t>Future You</w:t>
            </w:r>
          </w:p>
        </w:tc>
        <w:tc>
          <w:tcPr>
            <w:tcW w:w="2268" w:type="dxa"/>
            <w:shd w:val="clear" w:color="auto" w:fill="auto"/>
            <w:vAlign w:val="center"/>
          </w:tcPr>
          <w:p w14:paraId="0E506400" w14:textId="77777777" w:rsidR="00E215EC" w:rsidRPr="009A2CB9" w:rsidRDefault="00E215EC" w:rsidP="00A41B3B">
            <w:pPr>
              <w:jc w:val="center"/>
              <w:rPr>
                <w:rFonts w:eastAsia="Times New Roman" w:cstheme="minorHAnsi"/>
                <w:color w:val="000000"/>
                <w:szCs w:val="20"/>
                <w:lang w:val="en-US" w:eastAsia="en-AU"/>
              </w:rPr>
            </w:pPr>
            <w:r w:rsidRPr="009A2CB9">
              <w:rPr>
                <w:rFonts w:eastAsia="Times New Roman" w:cstheme="minorHAnsi"/>
                <w:color w:val="000000"/>
                <w:szCs w:val="20"/>
                <w:lang w:val="en-US" w:eastAsia="en-AU"/>
              </w:rPr>
              <w:t>37</w:t>
            </w:r>
          </w:p>
        </w:tc>
      </w:tr>
      <w:tr w:rsidR="00E215EC" w:rsidRPr="009A2CB9" w14:paraId="28FD6345" w14:textId="77777777" w:rsidTr="00675AF8">
        <w:trPr>
          <w:trHeight w:val="333"/>
        </w:trPr>
        <w:tc>
          <w:tcPr>
            <w:tcW w:w="6663" w:type="dxa"/>
            <w:shd w:val="clear" w:color="auto" w:fill="auto"/>
            <w:vAlign w:val="center"/>
            <w:hideMark/>
          </w:tcPr>
          <w:p w14:paraId="070984EC"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Other (specify)</w:t>
            </w:r>
          </w:p>
        </w:tc>
        <w:tc>
          <w:tcPr>
            <w:tcW w:w="2268" w:type="dxa"/>
            <w:shd w:val="clear" w:color="auto" w:fill="auto"/>
            <w:vAlign w:val="center"/>
            <w:hideMark/>
          </w:tcPr>
          <w:p w14:paraId="133D128D"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98</w:t>
            </w:r>
          </w:p>
        </w:tc>
      </w:tr>
      <w:tr w:rsidR="00E215EC" w:rsidRPr="009A2CB9" w14:paraId="4FD40977" w14:textId="77777777" w:rsidTr="00675AF8">
        <w:trPr>
          <w:trHeight w:val="333"/>
        </w:trPr>
        <w:tc>
          <w:tcPr>
            <w:tcW w:w="6663" w:type="dxa"/>
            <w:shd w:val="clear" w:color="auto" w:fill="auto"/>
            <w:vAlign w:val="center"/>
            <w:hideMark/>
          </w:tcPr>
          <w:p w14:paraId="1BD622D0" w14:textId="77777777" w:rsidR="00E215EC" w:rsidRPr="009A2CB9" w:rsidRDefault="00E215EC" w:rsidP="00A41B3B">
            <w:pPr>
              <w:rPr>
                <w:rFonts w:eastAsia="Times New Roman" w:cstheme="minorHAnsi"/>
                <w:color w:val="000000"/>
                <w:szCs w:val="20"/>
                <w:lang w:eastAsia="en-AU"/>
              </w:rPr>
            </w:pPr>
            <w:r w:rsidRPr="009A2CB9">
              <w:rPr>
                <w:rFonts w:eastAsia="Times New Roman" w:cstheme="minorHAnsi"/>
                <w:color w:val="000000"/>
                <w:szCs w:val="20"/>
                <w:lang w:val="en-US" w:eastAsia="en-AU"/>
              </w:rPr>
              <w:t>None of these</w:t>
            </w:r>
          </w:p>
        </w:tc>
        <w:tc>
          <w:tcPr>
            <w:tcW w:w="2268" w:type="dxa"/>
            <w:shd w:val="clear" w:color="auto" w:fill="auto"/>
            <w:vAlign w:val="center"/>
            <w:hideMark/>
          </w:tcPr>
          <w:p w14:paraId="010249C0" w14:textId="77777777" w:rsidR="00E215EC" w:rsidRPr="009A2CB9" w:rsidRDefault="00E215EC" w:rsidP="00A41B3B">
            <w:pPr>
              <w:jc w:val="center"/>
              <w:rPr>
                <w:rFonts w:eastAsia="Times New Roman" w:cstheme="minorHAnsi"/>
                <w:color w:val="000000"/>
                <w:szCs w:val="20"/>
                <w:lang w:eastAsia="en-AU"/>
              </w:rPr>
            </w:pPr>
            <w:r w:rsidRPr="009A2CB9">
              <w:rPr>
                <w:rFonts w:eastAsia="Times New Roman" w:cstheme="minorHAnsi"/>
                <w:color w:val="000000"/>
                <w:szCs w:val="20"/>
                <w:lang w:val="en-US" w:eastAsia="en-AU"/>
              </w:rPr>
              <w:t>99</w:t>
            </w:r>
          </w:p>
        </w:tc>
      </w:tr>
    </w:tbl>
    <w:p w14:paraId="147BF559" w14:textId="77777777" w:rsidR="00E215EC" w:rsidRPr="009A2CB9" w:rsidRDefault="00E215EC" w:rsidP="00E215EC">
      <w:pPr>
        <w:rPr>
          <w:rFonts w:cstheme="minorHAnsi"/>
          <w:color w:val="FF0000"/>
          <w:szCs w:val="20"/>
        </w:rPr>
      </w:pPr>
    </w:p>
    <w:p w14:paraId="72801179" w14:textId="77777777" w:rsidR="00E215EC" w:rsidRPr="009A2CB9" w:rsidRDefault="00E215EC" w:rsidP="001F64F6">
      <w:pPr>
        <w:pStyle w:val="ListParagraph"/>
        <w:numPr>
          <w:ilvl w:val="0"/>
          <w:numId w:val="14"/>
        </w:numPr>
        <w:rPr>
          <w:rFonts w:cstheme="minorHAnsi"/>
          <w:color w:val="000000" w:themeColor="text1"/>
          <w:szCs w:val="20"/>
        </w:rPr>
      </w:pPr>
      <w:r w:rsidRPr="009A2CB9">
        <w:rPr>
          <w:rFonts w:cstheme="minorHAnsi"/>
          <w:szCs w:val="20"/>
        </w:rPr>
        <w:t>And which of the below events or activities have you participated in within the last 12 months? This also includes magazines or websites you might have read.</w:t>
      </w:r>
    </w:p>
    <w:p w14:paraId="3643ACBF" w14:textId="32F20F48" w:rsidR="00E215EC" w:rsidRDefault="008D609D" w:rsidP="008D609D">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INSERT RESPONSES FROM ABOVE – EVENTS OR ACTIVITIES AWARE OF. ONLY ASK IF NONE OF THESE NOT SELECTED</w:t>
      </w:r>
      <w:r>
        <w:rPr>
          <w:rFonts w:cstheme="minorHAnsi"/>
          <w:color w:val="FF0000"/>
          <w:szCs w:val="20"/>
        </w:rPr>
        <w:t>]</w:t>
      </w:r>
    </w:p>
    <w:p w14:paraId="0C482274" w14:textId="77777777" w:rsidR="008D609D" w:rsidRPr="009A2CB9" w:rsidRDefault="008D609D" w:rsidP="008D609D">
      <w:pPr>
        <w:pStyle w:val="ListParagraph"/>
        <w:numPr>
          <w:ilvl w:val="0"/>
          <w:numId w:val="0"/>
        </w:numPr>
        <w:ind w:left="720"/>
        <w:rPr>
          <w:rFonts w:cstheme="minorHAnsi"/>
          <w:color w:val="FF0000"/>
          <w:szCs w:val="20"/>
        </w:rPr>
      </w:pPr>
    </w:p>
    <w:p w14:paraId="5D46EB8F" w14:textId="77777777" w:rsidR="00E215EC" w:rsidRPr="009A2CB9" w:rsidRDefault="00E215EC" w:rsidP="001F64F6">
      <w:pPr>
        <w:pStyle w:val="ListParagraph"/>
        <w:numPr>
          <w:ilvl w:val="0"/>
          <w:numId w:val="14"/>
        </w:numPr>
        <w:rPr>
          <w:rFonts w:cstheme="minorHAnsi"/>
          <w:color w:val="FF0000"/>
          <w:szCs w:val="20"/>
        </w:rPr>
      </w:pPr>
      <w:r w:rsidRPr="009A2CB9">
        <w:rPr>
          <w:rFonts w:cstheme="minorHAnsi"/>
          <w:color w:val="000000" w:themeColor="text1"/>
          <w:szCs w:val="20"/>
        </w:rPr>
        <w:t>How would you describe your experience of these activities/events/resources?</w:t>
      </w:r>
      <w:r w:rsidRPr="009A2CB9">
        <w:rPr>
          <w:rFonts w:cstheme="minorHAnsi"/>
          <w:szCs w:val="20"/>
        </w:rPr>
        <w:t xml:space="preserve"> </w:t>
      </w:r>
    </w:p>
    <w:p w14:paraId="04C7B46E" w14:textId="5BA3203B"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IF PARTICIPATED IN ABOVE SCIENCE EVENTS. INSERT EACH OPTION IF SELECTED ABOVE. SC</w:t>
      </w:r>
      <w:r>
        <w:rPr>
          <w:rFonts w:cstheme="minorHAnsi"/>
          <w:color w:val="FF0000"/>
          <w:szCs w:val="20"/>
        </w:rPr>
        <w:t>]</w:t>
      </w:r>
    </w:p>
    <w:tbl>
      <w:tblPr>
        <w:tblStyle w:val="TableGrid"/>
        <w:tblW w:w="5000" w:type="pct"/>
        <w:tblLook w:val="04A0" w:firstRow="1" w:lastRow="0" w:firstColumn="1" w:lastColumn="0" w:noHBand="0" w:noVBand="1"/>
      </w:tblPr>
      <w:tblGrid>
        <w:gridCol w:w="2131"/>
        <w:gridCol w:w="1226"/>
        <w:gridCol w:w="1279"/>
        <w:gridCol w:w="1458"/>
        <w:gridCol w:w="1458"/>
        <w:gridCol w:w="1458"/>
      </w:tblGrid>
      <w:tr w:rsidR="00E215EC" w:rsidRPr="009A2CB9" w14:paraId="7D8EF959" w14:textId="77777777" w:rsidTr="005032F5">
        <w:trPr>
          <w:trHeight w:val="148"/>
        </w:trPr>
        <w:tc>
          <w:tcPr>
            <w:tcW w:w="1182" w:type="pct"/>
          </w:tcPr>
          <w:p w14:paraId="7C618D84" w14:textId="77777777" w:rsidR="00E215EC" w:rsidRPr="009A2CB9" w:rsidRDefault="00E215EC" w:rsidP="00A41B3B">
            <w:pPr>
              <w:rPr>
                <w:rFonts w:cstheme="minorHAnsi"/>
                <w:color w:val="000000" w:themeColor="text1"/>
                <w:szCs w:val="20"/>
              </w:rPr>
            </w:pPr>
            <w:r w:rsidRPr="009A2CB9">
              <w:rPr>
                <w:rFonts w:cstheme="minorHAnsi"/>
                <w:color w:val="FF0000"/>
                <w:szCs w:val="20"/>
              </w:rPr>
              <w:lastRenderedPageBreak/>
              <w:t>INSERT EVENTS MENTIONED ABOVE</w:t>
            </w:r>
          </w:p>
        </w:tc>
        <w:tc>
          <w:tcPr>
            <w:tcW w:w="680" w:type="pct"/>
          </w:tcPr>
          <w:p w14:paraId="457EEB93" w14:textId="77777777" w:rsidR="00E215EC" w:rsidRPr="009A2CB9" w:rsidRDefault="00E215EC" w:rsidP="00A41B3B">
            <w:pPr>
              <w:jc w:val="center"/>
              <w:rPr>
                <w:rFonts w:cstheme="minorHAnsi"/>
                <w:szCs w:val="20"/>
              </w:rPr>
            </w:pPr>
            <w:r w:rsidRPr="009A2CB9">
              <w:rPr>
                <w:rFonts w:cstheme="minorHAnsi"/>
                <w:szCs w:val="20"/>
              </w:rPr>
              <w:t>I hated it</w:t>
            </w:r>
          </w:p>
        </w:tc>
        <w:tc>
          <w:tcPr>
            <w:tcW w:w="709" w:type="pct"/>
          </w:tcPr>
          <w:p w14:paraId="31205286" w14:textId="77777777" w:rsidR="00E215EC" w:rsidRPr="009A2CB9" w:rsidRDefault="00E215EC" w:rsidP="00A41B3B">
            <w:pPr>
              <w:jc w:val="center"/>
              <w:rPr>
                <w:rFonts w:cstheme="minorHAnsi"/>
                <w:szCs w:val="20"/>
              </w:rPr>
            </w:pPr>
            <w:r w:rsidRPr="009A2CB9">
              <w:rPr>
                <w:rFonts w:cstheme="minorHAnsi"/>
                <w:szCs w:val="20"/>
              </w:rPr>
              <w:t>I didn’t really like it</w:t>
            </w:r>
          </w:p>
        </w:tc>
        <w:tc>
          <w:tcPr>
            <w:tcW w:w="809" w:type="pct"/>
          </w:tcPr>
          <w:p w14:paraId="400ABCA4" w14:textId="77777777" w:rsidR="00E215EC" w:rsidRPr="009A2CB9" w:rsidRDefault="00E215EC" w:rsidP="00A41B3B">
            <w:pPr>
              <w:jc w:val="center"/>
              <w:rPr>
                <w:rFonts w:cstheme="minorHAnsi"/>
                <w:szCs w:val="20"/>
              </w:rPr>
            </w:pPr>
            <w:r w:rsidRPr="009A2CB9">
              <w:rPr>
                <w:rFonts w:cstheme="minorHAnsi"/>
                <w:szCs w:val="20"/>
              </w:rPr>
              <w:t>Didn’t like or dislike</w:t>
            </w:r>
          </w:p>
        </w:tc>
        <w:tc>
          <w:tcPr>
            <w:tcW w:w="809" w:type="pct"/>
          </w:tcPr>
          <w:p w14:paraId="76F3B0DF" w14:textId="77777777" w:rsidR="00E215EC" w:rsidRPr="009A2CB9" w:rsidRDefault="00E215EC" w:rsidP="00A41B3B">
            <w:pPr>
              <w:jc w:val="center"/>
              <w:rPr>
                <w:rFonts w:cstheme="minorHAnsi"/>
                <w:szCs w:val="20"/>
              </w:rPr>
            </w:pPr>
            <w:r w:rsidRPr="009A2CB9">
              <w:rPr>
                <w:rFonts w:cstheme="minorHAnsi"/>
                <w:szCs w:val="20"/>
              </w:rPr>
              <w:t>It was ok</w:t>
            </w:r>
          </w:p>
        </w:tc>
        <w:tc>
          <w:tcPr>
            <w:tcW w:w="809" w:type="pct"/>
          </w:tcPr>
          <w:p w14:paraId="7DD55E48" w14:textId="77777777" w:rsidR="00E215EC" w:rsidRPr="009A2CB9" w:rsidRDefault="00E215EC" w:rsidP="00A41B3B">
            <w:pPr>
              <w:jc w:val="center"/>
              <w:rPr>
                <w:rFonts w:cstheme="minorHAnsi"/>
                <w:szCs w:val="20"/>
              </w:rPr>
            </w:pPr>
            <w:r w:rsidRPr="009A2CB9">
              <w:rPr>
                <w:rFonts w:cstheme="minorHAnsi"/>
                <w:szCs w:val="20"/>
              </w:rPr>
              <w:t>I really enjoyed it</w:t>
            </w:r>
          </w:p>
        </w:tc>
      </w:tr>
      <w:tr w:rsidR="00E215EC" w:rsidRPr="009A2CB9" w14:paraId="264B3228" w14:textId="77777777" w:rsidTr="005032F5">
        <w:trPr>
          <w:trHeight w:val="148"/>
        </w:trPr>
        <w:tc>
          <w:tcPr>
            <w:tcW w:w="1182" w:type="pct"/>
          </w:tcPr>
          <w:p w14:paraId="7100BBA6" w14:textId="77777777" w:rsidR="00E215EC" w:rsidRPr="009A2CB9" w:rsidRDefault="00E215EC" w:rsidP="00A41B3B">
            <w:pPr>
              <w:rPr>
                <w:rFonts w:cstheme="minorHAnsi"/>
                <w:szCs w:val="20"/>
              </w:rPr>
            </w:pPr>
            <w:r w:rsidRPr="009A2CB9">
              <w:rPr>
                <w:rFonts w:cstheme="minorHAnsi"/>
                <w:szCs w:val="20"/>
              </w:rPr>
              <w:t>National Science Week</w:t>
            </w:r>
          </w:p>
        </w:tc>
        <w:tc>
          <w:tcPr>
            <w:tcW w:w="680" w:type="pct"/>
          </w:tcPr>
          <w:p w14:paraId="442BB3EF"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1</w:t>
            </w:r>
          </w:p>
        </w:tc>
        <w:tc>
          <w:tcPr>
            <w:tcW w:w="709" w:type="pct"/>
          </w:tcPr>
          <w:p w14:paraId="5BA2AF90"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2</w:t>
            </w:r>
          </w:p>
        </w:tc>
        <w:tc>
          <w:tcPr>
            <w:tcW w:w="809" w:type="pct"/>
          </w:tcPr>
          <w:p w14:paraId="0B361C0E"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3</w:t>
            </w:r>
          </w:p>
        </w:tc>
        <w:tc>
          <w:tcPr>
            <w:tcW w:w="809" w:type="pct"/>
          </w:tcPr>
          <w:p w14:paraId="35DEF86A"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4</w:t>
            </w:r>
          </w:p>
        </w:tc>
        <w:tc>
          <w:tcPr>
            <w:tcW w:w="809" w:type="pct"/>
          </w:tcPr>
          <w:p w14:paraId="45ECBE3E"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5</w:t>
            </w:r>
          </w:p>
        </w:tc>
      </w:tr>
      <w:tr w:rsidR="00E215EC" w:rsidRPr="009A2CB9" w14:paraId="305203EE" w14:textId="77777777" w:rsidTr="005032F5">
        <w:trPr>
          <w:trHeight w:val="153"/>
        </w:trPr>
        <w:tc>
          <w:tcPr>
            <w:tcW w:w="1182" w:type="pct"/>
          </w:tcPr>
          <w:p w14:paraId="2DCFF602" w14:textId="77777777" w:rsidR="00E215EC" w:rsidRPr="009A2CB9" w:rsidRDefault="00E215EC" w:rsidP="00A41B3B">
            <w:pPr>
              <w:rPr>
                <w:rFonts w:cstheme="minorHAnsi"/>
                <w:szCs w:val="20"/>
              </w:rPr>
            </w:pPr>
            <w:r w:rsidRPr="009A2CB9">
              <w:rPr>
                <w:rFonts w:cstheme="minorHAnsi"/>
                <w:szCs w:val="20"/>
              </w:rPr>
              <w:t>F1 in Schools</w:t>
            </w:r>
          </w:p>
        </w:tc>
        <w:tc>
          <w:tcPr>
            <w:tcW w:w="680" w:type="pct"/>
          </w:tcPr>
          <w:p w14:paraId="1E1D7D86"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1</w:t>
            </w:r>
          </w:p>
        </w:tc>
        <w:tc>
          <w:tcPr>
            <w:tcW w:w="709" w:type="pct"/>
          </w:tcPr>
          <w:p w14:paraId="6C654C80"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2</w:t>
            </w:r>
          </w:p>
        </w:tc>
        <w:tc>
          <w:tcPr>
            <w:tcW w:w="809" w:type="pct"/>
          </w:tcPr>
          <w:p w14:paraId="0534CE01"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3</w:t>
            </w:r>
          </w:p>
        </w:tc>
        <w:tc>
          <w:tcPr>
            <w:tcW w:w="809" w:type="pct"/>
          </w:tcPr>
          <w:p w14:paraId="55CFA772"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4</w:t>
            </w:r>
          </w:p>
        </w:tc>
        <w:tc>
          <w:tcPr>
            <w:tcW w:w="809" w:type="pct"/>
          </w:tcPr>
          <w:p w14:paraId="1A57AB44"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5</w:t>
            </w:r>
          </w:p>
        </w:tc>
      </w:tr>
      <w:tr w:rsidR="00E215EC" w:rsidRPr="009A2CB9" w14:paraId="0342637D" w14:textId="77777777" w:rsidTr="005032F5">
        <w:trPr>
          <w:trHeight w:val="153"/>
        </w:trPr>
        <w:tc>
          <w:tcPr>
            <w:tcW w:w="1182" w:type="pct"/>
          </w:tcPr>
          <w:p w14:paraId="556D8C17" w14:textId="77777777" w:rsidR="00E215EC" w:rsidRPr="009A2CB9" w:rsidRDefault="00E215EC" w:rsidP="00A41B3B">
            <w:pPr>
              <w:rPr>
                <w:rFonts w:cstheme="minorHAnsi"/>
                <w:szCs w:val="20"/>
              </w:rPr>
            </w:pPr>
            <w:r w:rsidRPr="009A2CB9">
              <w:rPr>
                <w:rFonts w:cstheme="minorHAnsi"/>
                <w:szCs w:val="20"/>
              </w:rPr>
              <w:t>Other events and activities participated in in the past 12 months</w:t>
            </w:r>
          </w:p>
        </w:tc>
        <w:tc>
          <w:tcPr>
            <w:tcW w:w="680" w:type="pct"/>
          </w:tcPr>
          <w:p w14:paraId="66A424E5"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1</w:t>
            </w:r>
          </w:p>
        </w:tc>
        <w:tc>
          <w:tcPr>
            <w:tcW w:w="709" w:type="pct"/>
          </w:tcPr>
          <w:p w14:paraId="42285D87"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2</w:t>
            </w:r>
          </w:p>
        </w:tc>
        <w:tc>
          <w:tcPr>
            <w:tcW w:w="809" w:type="pct"/>
          </w:tcPr>
          <w:p w14:paraId="2198D2F2"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3</w:t>
            </w:r>
          </w:p>
        </w:tc>
        <w:tc>
          <w:tcPr>
            <w:tcW w:w="809" w:type="pct"/>
          </w:tcPr>
          <w:p w14:paraId="7EE14BA7"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4</w:t>
            </w:r>
          </w:p>
        </w:tc>
        <w:tc>
          <w:tcPr>
            <w:tcW w:w="809" w:type="pct"/>
          </w:tcPr>
          <w:p w14:paraId="24203949" w14:textId="77777777" w:rsidR="00E215EC" w:rsidRPr="009A2CB9" w:rsidRDefault="00E215EC" w:rsidP="00A41B3B">
            <w:pPr>
              <w:jc w:val="center"/>
              <w:rPr>
                <w:rFonts w:cstheme="minorHAnsi"/>
                <w:color w:val="000000" w:themeColor="text1"/>
                <w:szCs w:val="20"/>
              </w:rPr>
            </w:pPr>
            <w:r w:rsidRPr="009A2CB9">
              <w:rPr>
                <w:rFonts w:cstheme="minorHAnsi"/>
                <w:color w:val="000000" w:themeColor="text1"/>
                <w:szCs w:val="20"/>
              </w:rPr>
              <w:t>5</w:t>
            </w:r>
          </w:p>
        </w:tc>
      </w:tr>
    </w:tbl>
    <w:p w14:paraId="24EF6E34" w14:textId="77777777" w:rsidR="00E215EC" w:rsidRPr="009A2CB9" w:rsidRDefault="00E215EC" w:rsidP="009A2CB9">
      <w:pPr>
        <w:pStyle w:val="ListParagraph"/>
        <w:numPr>
          <w:ilvl w:val="0"/>
          <w:numId w:val="0"/>
        </w:numPr>
        <w:ind w:left="720"/>
        <w:rPr>
          <w:rFonts w:cstheme="minorHAnsi"/>
          <w:szCs w:val="20"/>
        </w:rPr>
      </w:pPr>
    </w:p>
    <w:p w14:paraId="57E923F8"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For this next question we’d like you to rate your general interest in science on a scale of 1-10 using a slider scale, where 1 is not interested at all and 10 is very interested.</w:t>
      </w:r>
    </w:p>
    <w:p w14:paraId="2615CFD7" w14:textId="77777777" w:rsidR="00E215EC" w:rsidRPr="008D609D" w:rsidRDefault="00E215EC" w:rsidP="008D609D">
      <w:pPr>
        <w:ind w:left="360"/>
        <w:rPr>
          <w:rFonts w:cstheme="minorHAnsi"/>
          <w:szCs w:val="20"/>
        </w:rPr>
      </w:pPr>
    </w:p>
    <w:p w14:paraId="2DD3306A" w14:textId="254EAADE" w:rsidR="00E215EC" w:rsidRPr="00FB3495" w:rsidRDefault="00E215EC" w:rsidP="009A2CB9">
      <w:pPr>
        <w:pStyle w:val="ListParagraph"/>
        <w:numPr>
          <w:ilvl w:val="0"/>
          <w:numId w:val="0"/>
        </w:numPr>
        <w:ind w:left="720"/>
        <w:rPr>
          <w:rFonts w:cstheme="minorHAnsi"/>
          <w:szCs w:val="20"/>
        </w:rPr>
      </w:pPr>
      <w:r w:rsidRPr="00FB3495">
        <w:rPr>
          <w:rFonts w:cstheme="minorHAnsi"/>
          <w:szCs w:val="20"/>
        </w:rPr>
        <w:t>In the first slider scale, we’d like to know how interested you were in science before attending/participating/engaging with any of the earlier mentioned science activities/events/resources.</w:t>
      </w:r>
    </w:p>
    <w:p w14:paraId="55FDC98F" w14:textId="77777777" w:rsidR="00FB3495" w:rsidRPr="00FB3495" w:rsidRDefault="00FB3495" w:rsidP="009A2CB9">
      <w:pPr>
        <w:pStyle w:val="ListParagraph"/>
        <w:numPr>
          <w:ilvl w:val="0"/>
          <w:numId w:val="0"/>
        </w:numPr>
        <w:ind w:left="720"/>
        <w:rPr>
          <w:rFonts w:cstheme="minorHAnsi"/>
          <w:szCs w:val="20"/>
        </w:rPr>
      </w:pPr>
    </w:p>
    <w:p w14:paraId="19F52D06" w14:textId="77777777" w:rsidR="00E215EC" w:rsidRPr="00FB3495" w:rsidRDefault="00E215EC" w:rsidP="009A2CB9">
      <w:pPr>
        <w:pStyle w:val="ListParagraph"/>
        <w:numPr>
          <w:ilvl w:val="0"/>
          <w:numId w:val="0"/>
        </w:numPr>
        <w:ind w:left="720"/>
        <w:rPr>
          <w:rFonts w:cstheme="minorHAnsi"/>
          <w:szCs w:val="20"/>
        </w:rPr>
      </w:pPr>
      <w:r w:rsidRPr="00FB3495">
        <w:rPr>
          <w:rFonts w:cstheme="minorHAnsi"/>
          <w:szCs w:val="20"/>
        </w:rPr>
        <w:t>Then in the second slider scale, we’d like to know your interest in science after attending/participating/engaging with at least one of these science activities/events/resources.</w:t>
      </w:r>
      <w:r w:rsidRPr="00FB3495" w:rsidDel="00C81F90">
        <w:rPr>
          <w:rFonts w:cstheme="minorHAnsi"/>
          <w:szCs w:val="20"/>
        </w:rPr>
        <w:t xml:space="preserve"> </w:t>
      </w:r>
    </w:p>
    <w:p w14:paraId="5A3F7C0D" w14:textId="77777777" w:rsidR="008D609D" w:rsidRPr="009A2CB9" w:rsidRDefault="008D609D" w:rsidP="008D609D">
      <w:pPr>
        <w:pStyle w:val="ListParagraph"/>
        <w:numPr>
          <w:ilvl w:val="0"/>
          <w:numId w:val="0"/>
        </w:numPr>
        <w:ind w:left="720"/>
        <w:rPr>
          <w:rFonts w:cstheme="minorHAnsi"/>
          <w:szCs w:val="20"/>
        </w:rPr>
      </w:pPr>
      <w:r>
        <w:rPr>
          <w:rFonts w:cstheme="minorHAnsi"/>
          <w:color w:val="FF0000"/>
          <w:szCs w:val="20"/>
        </w:rPr>
        <w:t>[</w:t>
      </w:r>
      <w:r w:rsidRPr="009A2CB9">
        <w:rPr>
          <w:rFonts w:cstheme="minorHAnsi"/>
          <w:color w:val="FF0000"/>
          <w:szCs w:val="20"/>
        </w:rPr>
        <w:t>ASK IF BEEN TO AT LEAST ONE EVENT</w:t>
      </w:r>
      <w:r>
        <w:rPr>
          <w:rFonts w:cstheme="minorHAnsi"/>
          <w:color w:val="FF0000"/>
          <w:szCs w:val="20"/>
        </w:rPr>
        <w:t>]</w:t>
      </w:r>
    </w:p>
    <w:p w14:paraId="6DCD02D6" w14:textId="7B0AF796"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Pr="009A2CB9">
        <w:rPr>
          <w:rFonts w:cstheme="minorHAnsi"/>
          <w:color w:val="FF0000"/>
          <w:szCs w:val="20"/>
        </w:rPr>
        <w:t>INSERT SLIDER SCALE BELOW</w:t>
      </w:r>
      <w:r>
        <w:rPr>
          <w:rFonts w:cstheme="minorHAnsi"/>
          <w:color w:val="FF0000"/>
          <w:szCs w:val="20"/>
        </w:rPr>
        <w:t>]</w:t>
      </w:r>
    </w:p>
    <w:tbl>
      <w:tblPr>
        <w:tblStyle w:val="TableGrid"/>
        <w:tblW w:w="5000" w:type="pct"/>
        <w:tblLook w:val="04A0" w:firstRow="1" w:lastRow="0" w:firstColumn="1" w:lastColumn="0" w:noHBand="0" w:noVBand="1"/>
      </w:tblPr>
      <w:tblGrid>
        <w:gridCol w:w="4505"/>
        <w:gridCol w:w="4505"/>
      </w:tblGrid>
      <w:tr w:rsidR="00E215EC" w:rsidRPr="009A2CB9" w14:paraId="41A2A47F" w14:textId="77777777" w:rsidTr="008D609D">
        <w:tc>
          <w:tcPr>
            <w:tcW w:w="2500" w:type="pct"/>
          </w:tcPr>
          <w:p w14:paraId="6CF2CCC4"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 xml:space="preserve">Before </w:t>
            </w:r>
          </w:p>
        </w:tc>
        <w:tc>
          <w:tcPr>
            <w:tcW w:w="2500" w:type="pct"/>
          </w:tcPr>
          <w:p w14:paraId="39A67350" w14:textId="2593C0FF" w:rsidR="00E215EC" w:rsidRPr="009A2CB9" w:rsidRDefault="005E1D7C" w:rsidP="00A41B3B">
            <w:pPr>
              <w:rPr>
                <w:rFonts w:cstheme="minorHAnsi"/>
                <w:color w:val="000000" w:themeColor="text1"/>
                <w:szCs w:val="20"/>
              </w:rPr>
            </w:pPr>
            <w:r>
              <w:rPr>
                <w:rFonts w:cstheme="minorHAnsi"/>
                <w:color w:val="000000" w:themeColor="text1"/>
                <w:szCs w:val="20"/>
              </w:rPr>
              <w:t>1</w:t>
            </w:r>
          </w:p>
        </w:tc>
      </w:tr>
      <w:tr w:rsidR="00E215EC" w:rsidRPr="009A2CB9" w14:paraId="45575AF5" w14:textId="77777777" w:rsidTr="008D609D">
        <w:tc>
          <w:tcPr>
            <w:tcW w:w="2500" w:type="pct"/>
          </w:tcPr>
          <w:p w14:paraId="178D6D36"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 xml:space="preserve">After </w:t>
            </w:r>
          </w:p>
        </w:tc>
        <w:tc>
          <w:tcPr>
            <w:tcW w:w="2500" w:type="pct"/>
          </w:tcPr>
          <w:p w14:paraId="27A378A0" w14:textId="305FC397" w:rsidR="00E215EC" w:rsidRPr="009A2CB9" w:rsidRDefault="005E1D7C" w:rsidP="00A41B3B">
            <w:pPr>
              <w:rPr>
                <w:rFonts w:cstheme="minorHAnsi"/>
                <w:color w:val="000000" w:themeColor="text1"/>
                <w:szCs w:val="20"/>
              </w:rPr>
            </w:pPr>
            <w:r>
              <w:rPr>
                <w:rFonts w:cstheme="minorHAnsi"/>
                <w:color w:val="000000" w:themeColor="text1"/>
                <w:szCs w:val="20"/>
              </w:rPr>
              <w:t>2</w:t>
            </w:r>
          </w:p>
        </w:tc>
      </w:tr>
    </w:tbl>
    <w:p w14:paraId="434931C2" w14:textId="77777777" w:rsidR="00E215EC" w:rsidRPr="009A2CB9" w:rsidRDefault="00E215EC" w:rsidP="009A2CB9">
      <w:pPr>
        <w:pStyle w:val="ListParagraph"/>
        <w:numPr>
          <w:ilvl w:val="0"/>
          <w:numId w:val="0"/>
        </w:numPr>
        <w:ind w:left="720"/>
        <w:rPr>
          <w:rFonts w:cstheme="minorHAnsi"/>
          <w:szCs w:val="20"/>
        </w:rPr>
      </w:pPr>
    </w:p>
    <w:p w14:paraId="21253166" w14:textId="77777777" w:rsidR="00E215EC" w:rsidRPr="00FB3495" w:rsidRDefault="00E215EC" w:rsidP="001F64F6">
      <w:pPr>
        <w:pStyle w:val="ListParagraph"/>
        <w:numPr>
          <w:ilvl w:val="0"/>
          <w:numId w:val="14"/>
        </w:numPr>
        <w:rPr>
          <w:rFonts w:cstheme="minorHAnsi"/>
          <w:szCs w:val="20"/>
        </w:rPr>
      </w:pPr>
      <w:r w:rsidRPr="00FB3495">
        <w:rPr>
          <w:rFonts w:cstheme="minorHAnsi"/>
          <w:szCs w:val="20"/>
        </w:rPr>
        <w:t xml:space="preserve">Now we would like you to </w:t>
      </w:r>
      <w:r w:rsidRPr="00FB3495">
        <w:rPr>
          <w:rStyle w:val="Strong"/>
          <w:rFonts w:cstheme="minorHAnsi"/>
          <w:b w:val="0"/>
          <w:bCs w:val="0"/>
          <w:szCs w:val="20"/>
        </w:rPr>
        <w:t>rate your interest in studying science, technology, engineering or mathematics</w:t>
      </w:r>
      <w:r w:rsidRPr="00FB3495">
        <w:rPr>
          <w:rFonts w:cstheme="minorHAnsi"/>
          <w:szCs w:val="20"/>
        </w:rPr>
        <w:t xml:space="preserve"> subjects at school/university/VET on a scale of 1-10 where 1 is not interested at all and 10 is very interested.</w:t>
      </w:r>
      <w:r w:rsidRPr="00FB3495">
        <w:rPr>
          <w:rFonts w:cstheme="minorHAnsi"/>
          <w:szCs w:val="20"/>
        </w:rPr>
        <w:br/>
      </w:r>
      <w:r w:rsidRPr="00FB3495">
        <w:rPr>
          <w:rFonts w:cstheme="minorHAnsi"/>
          <w:szCs w:val="20"/>
        </w:rPr>
        <w:br/>
        <w:t xml:space="preserve">In the first slider scale, we’d like to know how interested you were in </w:t>
      </w:r>
      <w:r w:rsidRPr="00FB3495">
        <w:rPr>
          <w:rStyle w:val="Strong"/>
          <w:rFonts w:cstheme="minorHAnsi"/>
          <w:b w:val="0"/>
          <w:bCs w:val="0"/>
          <w:szCs w:val="20"/>
        </w:rPr>
        <w:t>studying science, technology, engineering or mathematics before</w:t>
      </w:r>
      <w:r w:rsidRPr="00FB3495">
        <w:rPr>
          <w:rStyle w:val="Strong"/>
          <w:rFonts w:cstheme="minorHAnsi"/>
          <w:szCs w:val="20"/>
        </w:rPr>
        <w:t xml:space="preserve"> </w:t>
      </w:r>
      <w:r w:rsidRPr="00FB3495">
        <w:rPr>
          <w:rFonts w:cstheme="minorHAnsi"/>
          <w:szCs w:val="20"/>
        </w:rPr>
        <w:t>attending/participating/engaging with any of the earlier mentioned science activities/events/resources.</w:t>
      </w:r>
    </w:p>
    <w:p w14:paraId="2AE4DB97" w14:textId="77777777" w:rsidR="00E215EC" w:rsidRPr="00FB3495" w:rsidRDefault="00E215EC" w:rsidP="009A2CB9">
      <w:pPr>
        <w:pStyle w:val="ListParagraph"/>
        <w:numPr>
          <w:ilvl w:val="0"/>
          <w:numId w:val="0"/>
        </w:numPr>
        <w:ind w:left="720"/>
        <w:rPr>
          <w:rFonts w:cstheme="minorHAnsi"/>
          <w:szCs w:val="20"/>
        </w:rPr>
      </w:pPr>
      <w:r w:rsidRPr="00FB3495">
        <w:rPr>
          <w:rFonts w:cstheme="minorHAnsi"/>
          <w:szCs w:val="20"/>
        </w:rPr>
        <w:br/>
        <w:t xml:space="preserve">Then in the second slider scale, we’d like to know your interest in </w:t>
      </w:r>
      <w:r w:rsidRPr="00FB3495">
        <w:rPr>
          <w:rStyle w:val="Strong"/>
          <w:rFonts w:cstheme="minorHAnsi"/>
          <w:b w:val="0"/>
          <w:bCs w:val="0"/>
          <w:szCs w:val="20"/>
        </w:rPr>
        <w:t>studying science, technology, engineering or mathematics after</w:t>
      </w:r>
      <w:r w:rsidRPr="00FB3495">
        <w:rPr>
          <w:rStyle w:val="Strong"/>
          <w:rFonts w:cstheme="minorHAnsi"/>
          <w:szCs w:val="20"/>
        </w:rPr>
        <w:t xml:space="preserve"> </w:t>
      </w:r>
      <w:r w:rsidRPr="00FB3495">
        <w:rPr>
          <w:rFonts w:cstheme="minorHAnsi"/>
          <w:szCs w:val="20"/>
        </w:rPr>
        <w:t>attending/participating/engaging with any of the earlier mentioned science activities/events/resources.</w:t>
      </w:r>
    </w:p>
    <w:p w14:paraId="40787FF4" w14:textId="24255C47" w:rsidR="008D609D" w:rsidRPr="009A2CB9" w:rsidRDefault="008D609D" w:rsidP="008D609D">
      <w:pPr>
        <w:pStyle w:val="ListParagraph"/>
        <w:numPr>
          <w:ilvl w:val="0"/>
          <w:numId w:val="0"/>
        </w:numPr>
        <w:ind w:left="720"/>
        <w:rPr>
          <w:rFonts w:cstheme="minorHAnsi"/>
          <w:szCs w:val="20"/>
        </w:rPr>
      </w:pPr>
      <w:r>
        <w:rPr>
          <w:rFonts w:cstheme="minorHAnsi"/>
          <w:color w:val="FF0000"/>
          <w:szCs w:val="20"/>
        </w:rPr>
        <w:t>[</w:t>
      </w:r>
      <w:r w:rsidRPr="009A2CB9">
        <w:rPr>
          <w:rFonts w:cstheme="minorHAnsi"/>
          <w:color w:val="FF0000"/>
          <w:szCs w:val="20"/>
        </w:rPr>
        <w:t>ASK IF BEEN TO AT LEAST ONE EVENT</w:t>
      </w:r>
      <w:r>
        <w:rPr>
          <w:rFonts w:cstheme="minorHAnsi"/>
          <w:color w:val="FF0000"/>
          <w:szCs w:val="20"/>
        </w:rPr>
        <w:t>]</w:t>
      </w:r>
    </w:p>
    <w:p w14:paraId="28C8F8EA" w14:textId="03B18042"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Pr="009A2CB9">
        <w:rPr>
          <w:rFonts w:cstheme="minorHAnsi"/>
          <w:color w:val="FF0000"/>
          <w:szCs w:val="20"/>
        </w:rPr>
        <w:t>INSERT SLIDER SCALE BELOW</w:t>
      </w:r>
      <w:r>
        <w:rPr>
          <w:rFonts w:cstheme="minorHAnsi"/>
          <w:color w:val="FF0000"/>
          <w:szCs w:val="20"/>
        </w:rPr>
        <w:t>]</w:t>
      </w:r>
    </w:p>
    <w:tbl>
      <w:tblPr>
        <w:tblStyle w:val="TableGrid"/>
        <w:tblW w:w="5000" w:type="pct"/>
        <w:tblLook w:val="04A0" w:firstRow="1" w:lastRow="0" w:firstColumn="1" w:lastColumn="0" w:noHBand="0" w:noVBand="1"/>
      </w:tblPr>
      <w:tblGrid>
        <w:gridCol w:w="4505"/>
        <w:gridCol w:w="4505"/>
      </w:tblGrid>
      <w:tr w:rsidR="00E215EC" w:rsidRPr="009A2CB9" w14:paraId="249D4EA9" w14:textId="77777777" w:rsidTr="008D609D">
        <w:tc>
          <w:tcPr>
            <w:tcW w:w="2500" w:type="pct"/>
          </w:tcPr>
          <w:p w14:paraId="4101E04E"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Before</w:t>
            </w:r>
          </w:p>
        </w:tc>
        <w:tc>
          <w:tcPr>
            <w:tcW w:w="2500" w:type="pct"/>
          </w:tcPr>
          <w:p w14:paraId="0006EC21" w14:textId="64DF403C" w:rsidR="00E215EC" w:rsidRPr="009A2CB9" w:rsidRDefault="005E1D7C" w:rsidP="00A41B3B">
            <w:pPr>
              <w:rPr>
                <w:rFonts w:cstheme="minorHAnsi"/>
                <w:color w:val="000000" w:themeColor="text1"/>
                <w:szCs w:val="20"/>
              </w:rPr>
            </w:pPr>
            <w:r>
              <w:rPr>
                <w:rFonts w:cstheme="minorHAnsi"/>
                <w:color w:val="000000" w:themeColor="text1"/>
                <w:szCs w:val="20"/>
              </w:rPr>
              <w:t>1</w:t>
            </w:r>
          </w:p>
        </w:tc>
      </w:tr>
      <w:tr w:rsidR="00E215EC" w:rsidRPr="009A2CB9" w14:paraId="30B2A07E" w14:textId="77777777" w:rsidTr="008D609D">
        <w:tc>
          <w:tcPr>
            <w:tcW w:w="2500" w:type="pct"/>
          </w:tcPr>
          <w:p w14:paraId="41DF645D"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After</w:t>
            </w:r>
          </w:p>
        </w:tc>
        <w:tc>
          <w:tcPr>
            <w:tcW w:w="2500" w:type="pct"/>
          </w:tcPr>
          <w:p w14:paraId="321A2964" w14:textId="63B02978" w:rsidR="00E215EC" w:rsidRPr="009A2CB9" w:rsidRDefault="005E1D7C" w:rsidP="00A41B3B">
            <w:pPr>
              <w:rPr>
                <w:rFonts w:cstheme="minorHAnsi"/>
                <w:color w:val="000000" w:themeColor="text1"/>
                <w:szCs w:val="20"/>
              </w:rPr>
            </w:pPr>
            <w:r>
              <w:rPr>
                <w:rFonts w:cstheme="minorHAnsi"/>
                <w:color w:val="000000" w:themeColor="text1"/>
                <w:szCs w:val="20"/>
              </w:rPr>
              <w:t>2</w:t>
            </w:r>
          </w:p>
        </w:tc>
      </w:tr>
    </w:tbl>
    <w:p w14:paraId="4FC3E055" w14:textId="77777777" w:rsidR="00E215EC" w:rsidRPr="009A2CB9" w:rsidRDefault="00E215EC" w:rsidP="00E215EC">
      <w:pPr>
        <w:rPr>
          <w:rFonts w:cstheme="minorHAnsi"/>
          <w:color w:val="000000" w:themeColor="text1"/>
          <w:szCs w:val="20"/>
        </w:rPr>
      </w:pPr>
    </w:p>
    <w:p w14:paraId="1E35F342" w14:textId="16CF7E9A" w:rsidR="00E215EC" w:rsidRPr="009A2CB9" w:rsidRDefault="008D609D" w:rsidP="009A2CB9">
      <w:pPr>
        <w:rPr>
          <w:rFonts w:cstheme="minorHAnsi"/>
          <w:i/>
          <w:szCs w:val="20"/>
        </w:rPr>
      </w:pPr>
      <w:r w:rsidRPr="008D609D">
        <w:rPr>
          <w:rFonts w:cstheme="minorHAnsi"/>
          <w:b/>
          <w:iCs/>
          <w:color w:val="FF0000"/>
          <w:szCs w:val="20"/>
        </w:rPr>
        <w:lastRenderedPageBreak/>
        <w:t>STEM CAREERS EXPLANATION</w:t>
      </w:r>
      <w:r w:rsidR="00E215EC" w:rsidRPr="009A2CB9">
        <w:rPr>
          <w:rFonts w:cstheme="minorHAnsi"/>
          <w:i/>
          <w:szCs w:val="20"/>
        </w:rPr>
        <w:t xml:space="preserve">: There are a huge variety of industries you can work in with a STEM degree. Just a few examples include: information technology; mining; construction of cars; aeroplane and rocket design; medical instrument design; wind turbine and solar panel design and construction; environmental contaminant testing; fisheries; curating natural history exhibitions; 3D printing; sustainable fashion; and mathematical modelling of the impact of humans on the planet. </w:t>
      </w:r>
    </w:p>
    <w:p w14:paraId="16C1EA72" w14:textId="77777777" w:rsidR="00E215EC" w:rsidRPr="009A2CB9" w:rsidRDefault="00E215EC" w:rsidP="001F64F6">
      <w:pPr>
        <w:pStyle w:val="ListParagraph"/>
        <w:numPr>
          <w:ilvl w:val="0"/>
          <w:numId w:val="14"/>
        </w:numPr>
        <w:rPr>
          <w:rFonts w:cstheme="minorHAnsi"/>
          <w:szCs w:val="20"/>
        </w:rPr>
      </w:pPr>
      <w:r w:rsidRPr="009A2CB9">
        <w:rPr>
          <w:rFonts w:cstheme="minorHAnsi"/>
          <w:szCs w:val="20"/>
        </w:rPr>
        <w:t>Based on this information, has your interest in getting a STEM degree changed?</w:t>
      </w:r>
    </w:p>
    <w:p w14:paraId="284BC51F" w14:textId="642E2FF1" w:rsidR="00E215EC" w:rsidRPr="009A2CB9" w:rsidRDefault="008D609D" w:rsidP="009A2CB9">
      <w:pPr>
        <w:pStyle w:val="ListParagraph"/>
        <w:numPr>
          <w:ilvl w:val="0"/>
          <w:numId w:val="0"/>
        </w:numPr>
        <w:ind w:left="720"/>
        <w:rPr>
          <w:rFonts w:cstheme="minorHAnsi"/>
          <w:color w:val="FF0000"/>
          <w:szCs w:val="20"/>
        </w:rPr>
      </w:pPr>
      <w:r>
        <w:rPr>
          <w:rFonts w:cstheme="minorHAnsi"/>
          <w:color w:val="FF0000"/>
          <w:szCs w:val="20"/>
        </w:rPr>
        <w:t>[</w:t>
      </w:r>
      <w:r w:rsidR="00E215EC" w:rsidRPr="009A2CB9">
        <w:rPr>
          <w:rFonts w:cstheme="minorHAnsi"/>
          <w:color w:val="FF0000"/>
          <w:szCs w:val="20"/>
        </w:rPr>
        <w:t>ASK ALL 15+</w:t>
      </w:r>
      <w:r>
        <w:rPr>
          <w:rFonts w:cstheme="minorHAnsi"/>
          <w:color w:val="FF0000"/>
          <w:szCs w:val="20"/>
        </w:rPr>
        <w:t>]</w:t>
      </w:r>
    </w:p>
    <w:tbl>
      <w:tblPr>
        <w:tblStyle w:val="TableGrid"/>
        <w:tblW w:w="5000" w:type="pct"/>
        <w:tblLook w:val="04A0" w:firstRow="1" w:lastRow="0" w:firstColumn="1" w:lastColumn="0" w:noHBand="0" w:noVBand="1"/>
      </w:tblPr>
      <w:tblGrid>
        <w:gridCol w:w="6757"/>
        <w:gridCol w:w="2253"/>
      </w:tblGrid>
      <w:tr w:rsidR="00E215EC" w:rsidRPr="009A2CB9" w14:paraId="42223271" w14:textId="77777777" w:rsidTr="008C4B31">
        <w:tc>
          <w:tcPr>
            <w:tcW w:w="3750" w:type="pct"/>
          </w:tcPr>
          <w:p w14:paraId="7DD60874"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 xml:space="preserve">Much more interested </w:t>
            </w:r>
          </w:p>
        </w:tc>
        <w:tc>
          <w:tcPr>
            <w:tcW w:w="1250" w:type="pct"/>
          </w:tcPr>
          <w:p w14:paraId="170F5450"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1</w:t>
            </w:r>
          </w:p>
        </w:tc>
      </w:tr>
      <w:tr w:rsidR="00E215EC" w:rsidRPr="009A2CB9" w14:paraId="43494C9E" w14:textId="77777777" w:rsidTr="008C4B31">
        <w:tc>
          <w:tcPr>
            <w:tcW w:w="3750" w:type="pct"/>
          </w:tcPr>
          <w:p w14:paraId="34F5E76D"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 bit more interested</w:t>
            </w:r>
          </w:p>
        </w:tc>
        <w:tc>
          <w:tcPr>
            <w:tcW w:w="1250" w:type="pct"/>
          </w:tcPr>
          <w:p w14:paraId="58BC1A49"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2</w:t>
            </w:r>
          </w:p>
        </w:tc>
      </w:tr>
      <w:tr w:rsidR="00E215EC" w:rsidRPr="009A2CB9" w14:paraId="3947458C" w14:textId="77777777" w:rsidTr="008C4B31">
        <w:tc>
          <w:tcPr>
            <w:tcW w:w="3750" w:type="pct"/>
          </w:tcPr>
          <w:p w14:paraId="6E0D2B07"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About the same as before</w:t>
            </w:r>
          </w:p>
        </w:tc>
        <w:tc>
          <w:tcPr>
            <w:tcW w:w="1250" w:type="pct"/>
          </w:tcPr>
          <w:p w14:paraId="0A389F63"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3</w:t>
            </w:r>
          </w:p>
        </w:tc>
      </w:tr>
      <w:tr w:rsidR="00E215EC" w:rsidRPr="009A2CB9" w14:paraId="46002F3A" w14:textId="77777777" w:rsidTr="008C4B31">
        <w:tc>
          <w:tcPr>
            <w:tcW w:w="3750" w:type="pct"/>
          </w:tcPr>
          <w:p w14:paraId="7E43E89E"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A bit less interested</w:t>
            </w:r>
          </w:p>
        </w:tc>
        <w:tc>
          <w:tcPr>
            <w:tcW w:w="1250" w:type="pct"/>
          </w:tcPr>
          <w:p w14:paraId="0E3FF0A9"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4</w:t>
            </w:r>
          </w:p>
        </w:tc>
      </w:tr>
      <w:tr w:rsidR="00E215EC" w:rsidRPr="009A2CB9" w14:paraId="3C719146" w14:textId="77777777" w:rsidTr="008C4B31">
        <w:tc>
          <w:tcPr>
            <w:tcW w:w="3750" w:type="pct"/>
          </w:tcPr>
          <w:p w14:paraId="1020A7E1"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Much less interested</w:t>
            </w:r>
          </w:p>
        </w:tc>
        <w:tc>
          <w:tcPr>
            <w:tcW w:w="1250" w:type="pct"/>
          </w:tcPr>
          <w:p w14:paraId="4FD5141E" w14:textId="77777777" w:rsidR="00E215EC" w:rsidRPr="009A2CB9" w:rsidRDefault="00E215EC" w:rsidP="00A41B3B">
            <w:pPr>
              <w:rPr>
                <w:rFonts w:cstheme="minorHAnsi"/>
                <w:color w:val="000000" w:themeColor="text1"/>
                <w:szCs w:val="20"/>
              </w:rPr>
            </w:pPr>
            <w:r w:rsidRPr="009A2CB9">
              <w:rPr>
                <w:rFonts w:cstheme="minorHAnsi"/>
                <w:color w:val="000000" w:themeColor="text1"/>
                <w:szCs w:val="20"/>
              </w:rPr>
              <w:t>5</w:t>
            </w:r>
          </w:p>
        </w:tc>
      </w:tr>
    </w:tbl>
    <w:p w14:paraId="2123B83D" w14:textId="6D096EDC" w:rsidR="00004EF6" w:rsidRPr="00853978" w:rsidRDefault="00004EF6" w:rsidP="00E215EC">
      <w:pPr>
        <w:pStyle w:val="Heading1"/>
        <w:spacing w:after="360"/>
        <w:rPr>
          <w:rFonts w:ascii="Arial" w:hAnsi="Arial" w:cs="Arial"/>
        </w:rPr>
      </w:pPr>
    </w:p>
    <w:sectPr w:rsidR="00004EF6" w:rsidRPr="00853978" w:rsidSect="00675AF8">
      <w:type w:val="continuous"/>
      <w:pgSz w:w="11900" w:h="16850"/>
      <w:pgMar w:top="1276" w:right="1440" w:bottom="1440" w:left="1440" w:header="0" w:footer="70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2BCD6" w14:textId="77777777" w:rsidR="00A41B3B" w:rsidRDefault="00A41B3B" w:rsidP="00B526AB">
      <w:pPr>
        <w:spacing w:after="0" w:line="240" w:lineRule="auto"/>
      </w:pPr>
      <w:r>
        <w:separator/>
      </w:r>
    </w:p>
  </w:endnote>
  <w:endnote w:type="continuationSeparator" w:id="0">
    <w:p w14:paraId="75D6CADE" w14:textId="77777777" w:rsidR="00A41B3B" w:rsidRDefault="00A41B3B" w:rsidP="00B526AB">
      <w:pPr>
        <w:spacing w:after="0" w:line="240" w:lineRule="auto"/>
      </w:pPr>
      <w:r>
        <w:continuationSeparator/>
      </w:r>
    </w:p>
  </w:endnote>
  <w:endnote w:type="continuationNotice" w:id="1">
    <w:p w14:paraId="28F75E37" w14:textId="77777777" w:rsidR="00A41B3B" w:rsidRDefault="00A41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CBACA"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6BF75" w14:textId="77777777" w:rsidR="00A41B3B" w:rsidRDefault="00A41B3B" w:rsidP="003165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FE5A7"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6D52">
      <w:rPr>
        <w:rStyle w:val="PageNumber"/>
        <w:noProof/>
      </w:rPr>
      <w:t>3</w:t>
    </w:r>
    <w:r>
      <w:rPr>
        <w:rStyle w:val="PageNumber"/>
      </w:rPr>
      <w:fldChar w:fldCharType="end"/>
    </w:r>
  </w:p>
  <w:p w14:paraId="0FB9F82F" w14:textId="77777777" w:rsidR="00A41B3B" w:rsidRDefault="00A41B3B" w:rsidP="0031658C">
    <w:pPr>
      <w:pStyle w:val="Footer"/>
      <w:ind w:right="360"/>
    </w:pPr>
  </w:p>
  <w:p w14:paraId="6C72E59C" w14:textId="75ABE1F2" w:rsidR="00A41B3B" w:rsidRDefault="00A41B3B" w:rsidP="00A41B3B">
    <w:pPr>
      <w:pStyle w:val="Footer"/>
      <w:ind w:left="10080" w:right="360" w:hanging="10080"/>
    </w:pPr>
    <w:r>
      <w:t xml:space="preserve">Youth in STEM Research – December 2021 </w:t>
    </w:r>
    <w:r>
      <w:tab/>
      <w:t>industry.gov.au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7B5DF"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5157A75" w14:textId="77777777" w:rsidR="00A41B3B" w:rsidRDefault="00A41B3B" w:rsidP="0031658C">
    <w:pPr>
      <w:pStyle w:val="Footer"/>
      <w:ind w:right="379"/>
    </w:pPr>
    <w:r>
      <w:t>Document Title</w:t>
    </w:r>
    <w:r>
      <w:tab/>
      <w:t>industry.gov.au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C2F11" w14:textId="7777777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6D52">
      <w:rPr>
        <w:rStyle w:val="PageNumber"/>
        <w:noProof/>
      </w:rPr>
      <w:t>110</w:t>
    </w:r>
    <w:r>
      <w:rPr>
        <w:rStyle w:val="PageNumber"/>
      </w:rPr>
      <w:fldChar w:fldCharType="end"/>
    </w:r>
  </w:p>
  <w:p w14:paraId="7D3689CC" w14:textId="77777777" w:rsidR="00A41B3B" w:rsidRDefault="00A41B3B" w:rsidP="0031658C">
    <w:pPr>
      <w:pStyle w:val="Footer"/>
      <w:ind w:right="360"/>
    </w:pPr>
  </w:p>
  <w:p w14:paraId="30514E9F" w14:textId="280F0560" w:rsidR="00A41B3B" w:rsidRDefault="00A41B3B" w:rsidP="00A41B3B">
    <w:pPr>
      <w:pStyle w:val="Footer"/>
      <w:ind w:left="10080" w:right="360" w:hanging="10080"/>
    </w:pPr>
    <w:r>
      <w:t xml:space="preserve">Youth in STEM Research – December 2021 </w:t>
    </w:r>
    <w:r>
      <w:tab/>
      <w:t>industry.gov.au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88068" w14:textId="185850F7" w:rsidR="00A41B3B" w:rsidRDefault="00A41B3B"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73104A" w14:textId="0F26C423" w:rsidR="00A41B3B" w:rsidRDefault="00A41B3B" w:rsidP="0031658C">
    <w:pPr>
      <w:pStyle w:val="Footer"/>
      <w:ind w:right="379"/>
    </w:pPr>
    <w:r>
      <w:t>Document Title</w:t>
    </w:r>
    <w:r>
      <w:tab/>
      <w:t>industry.gov.au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E55C6" w14:textId="77777777" w:rsidR="00A41B3B" w:rsidRDefault="00A41B3B" w:rsidP="00B526AB">
      <w:pPr>
        <w:spacing w:after="0" w:line="240" w:lineRule="auto"/>
      </w:pPr>
      <w:r>
        <w:separator/>
      </w:r>
    </w:p>
  </w:footnote>
  <w:footnote w:type="continuationSeparator" w:id="0">
    <w:p w14:paraId="38B60E2A" w14:textId="77777777" w:rsidR="00A41B3B" w:rsidRDefault="00A41B3B" w:rsidP="00B526AB">
      <w:pPr>
        <w:spacing w:after="0" w:line="240" w:lineRule="auto"/>
      </w:pPr>
      <w:r>
        <w:continuationSeparator/>
      </w:r>
    </w:p>
  </w:footnote>
  <w:footnote w:type="continuationNotice" w:id="1">
    <w:p w14:paraId="26578775" w14:textId="77777777" w:rsidR="00A41B3B" w:rsidRDefault="00A41B3B">
      <w:pPr>
        <w:spacing w:after="0" w:line="240" w:lineRule="auto"/>
      </w:pPr>
    </w:p>
  </w:footnote>
  <w:footnote w:id="2">
    <w:p w14:paraId="689AE641" w14:textId="77777777" w:rsidR="00A41B3B" w:rsidRPr="00303272" w:rsidRDefault="00A41B3B" w:rsidP="00E215EC">
      <w:pPr>
        <w:rPr>
          <w:color w:val="00B050"/>
          <w:sz w:val="14"/>
          <w:szCs w:val="16"/>
        </w:rPr>
      </w:pPr>
      <w:r w:rsidRPr="00FB0DFA">
        <w:rPr>
          <w:rStyle w:val="FootnoteReference"/>
          <w:sz w:val="14"/>
          <w:szCs w:val="16"/>
        </w:rPr>
        <w:footnoteRef/>
      </w:r>
      <w:r w:rsidRPr="00FB0DFA">
        <w:rPr>
          <w:sz w:val="14"/>
          <w:szCs w:val="16"/>
        </w:rPr>
        <w:t xml:space="preserve"> </w:t>
      </w:r>
      <w:r w:rsidRPr="00FB0DFA">
        <w:rPr>
          <w:b/>
          <w:bCs/>
          <w:sz w:val="14"/>
          <w:szCs w:val="16"/>
        </w:rPr>
        <w:t>Significant differences</w:t>
      </w:r>
      <w:r w:rsidRPr="00FB0DFA">
        <w:rPr>
          <w:sz w:val="14"/>
          <w:szCs w:val="16"/>
        </w:rPr>
        <w:t xml:space="preserve"> – Differences between demographic groups cited in the report refer to statistically significant differences based on a 95% confidence interval. Charts in this report show statistically significant differences between subgroups using black or white arrows alongside the percentage results. If a difference is described as indicative, the difference is not statistically significant.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3183" w14:textId="4721EECA" w:rsidR="00A41B3B" w:rsidRDefault="00A41B3B">
    <w:pPr>
      <w:pStyle w:val="Header"/>
    </w:pPr>
    <w:r>
      <w:rPr>
        <w:b/>
        <w:noProof/>
        <w:color w:val="FF0000"/>
        <w:sz w:val="28"/>
        <w:szCs w:val="28"/>
        <w:lang w:eastAsia="en-AU"/>
      </w:rPr>
      <mc:AlternateContent>
        <mc:Choice Requires="wps">
          <w:drawing>
            <wp:anchor distT="0" distB="0" distL="114300" distR="114300" simplePos="0" relativeHeight="251659264" behindDoc="1" locked="0" layoutInCell="1" allowOverlap="1" wp14:anchorId="7BD28A81" wp14:editId="3E28D5C3">
              <wp:simplePos x="0" y="0"/>
              <wp:positionH relativeFrom="column">
                <wp:posOffset>-914400</wp:posOffset>
              </wp:positionH>
              <wp:positionV relativeFrom="paragraph">
                <wp:posOffset>-447129</wp:posOffset>
              </wp:positionV>
              <wp:extent cx="7560000" cy="10692000"/>
              <wp:effectExtent l="0" t="0" r="3175" b="0"/>
              <wp:wrapNone/>
              <wp:docPr id="5" name="Rectangle 5" descr="Bllue background colour" title="Blue background colou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3DAC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E5BA8A" id="Rectangle 5" o:spid="_x0000_s1026" alt="Title: Blue background colour - Description: Bllue background colour" style="position:absolute;margin-left:-1in;margin-top:-35.2pt;width:595.3pt;height:8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" fillcolor="#3dace2"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DA5C0" w14:textId="72DD884A" w:rsidR="00A41B3B" w:rsidRPr="00BA0F5E" w:rsidRDefault="00A41B3B" w:rsidP="00BA0F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13EAE" w14:textId="77777777" w:rsidR="00A41B3B" w:rsidRDefault="00A41B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D4335" w14:textId="32A822BE" w:rsidR="00A41B3B" w:rsidRPr="00280D50" w:rsidRDefault="00A41B3B" w:rsidP="00280D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30F3E" w14:textId="7F38145A" w:rsidR="00A41B3B" w:rsidRDefault="00A41B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880F248"/>
    <w:lvl w:ilvl="0">
      <w:start w:val="1"/>
      <w:numFmt w:val="bullet"/>
      <w:pStyle w:val="ListBullet2"/>
      <w:lvlText w:val=""/>
      <w:lvlJc w:val="left"/>
      <w:pPr>
        <w:ind w:left="644" w:hanging="360"/>
      </w:pPr>
      <w:rPr>
        <w:rFonts w:ascii="Symbol" w:hAnsi="Symbol" w:hint="default"/>
        <w:b/>
        <w:i w:val="0"/>
        <w:color w:val="939598" w:themeColor="accent1"/>
      </w:rPr>
    </w:lvl>
  </w:abstractNum>
  <w:abstractNum w:abstractNumId="1"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428BF"/>
    <w:multiLevelType w:val="hybridMultilevel"/>
    <w:tmpl w:val="C766451E"/>
    <w:lvl w:ilvl="0" w:tplc="08DE9604">
      <w:start w:val="1"/>
      <w:numFmt w:val="bullet"/>
      <w:lvlText w:val=""/>
      <w:lvlJc w:val="left"/>
      <w:pPr>
        <w:ind w:left="720" w:hanging="360"/>
      </w:pPr>
      <w:rPr>
        <w:rFonts w:ascii="Symbol" w:hAnsi="Symbol" w:hint="default"/>
      </w:rPr>
    </w:lvl>
    <w:lvl w:ilvl="1" w:tplc="B09012F8">
      <w:start w:val="1"/>
      <w:numFmt w:val="bullet"/>
      <w:lvlText w:val="o"/>
      <w:lvlJc w:val="left"/>
      <w:pPr>
        <w:ind w:left="1440" w:hanging="360"/>
      </w:pPr>
      <w:rPr>
        <w:rFonts w:ascii="Courier New" w:hAnsi="Courier New" w:hint="default"/>
      </w:rPr>
    </w:lvl>
    <w:lvl w:ilvl="2" w:tplc="0D442C9E">
      <w:start w:val="1"/>
      <w:numFmt w:val="bullet"/>
      <w:lvlText w:val=""/>
      <w:lvlJc w:val="left"/>
      <w:pPr>
        <w:ind w:left="2160" w:hanging="360"/>
      </w:pPr>
      <w:rPr>
        <w:rFonts w:ascii="Wingdings" w:hAnsi="Wingdings" w:hint="default"/>
      </w:rPr>
    </w:lvl>
    <w:lvl w:ilvl="3" w:tplc="02887372">
      <w:start w:val="1"/>
      <w:numFmt w:val="bullet"/>
      <w:lvlText w:val=""/>
      <w:lvlJc w:val="left"/>
      <w:pPr>
        <w:ind w:left="2880" w:hanging="360"/>
      </w:pPr>
      <w:rPr>
        <w:rFonts w:ascii="Symbol" w:hAnsi="Symbol" w:hint="default"/>
      </w:rPr>
    </w:lvl>
    <w:lvl w:ilvl="4" w:tplc="7AF44226">
      <w:start w:val="1"/>
      <w:numFmt w:val="bullet"/>
      <w:lvlText w:val="o"/>
      <w:lvlJc w:val="left"/>
      <w:pPr>
        <w:ind w:left="3600" w:hanging="360"/>
      </w:pPr>
      <w:rPr>
        <w:rFonts w:ascii="Courier New" w:hAnsi="Courier New" w:hint="default"/>
      </w:rPr>
    </w:lvl>
    <w:lvl w:ilvl="5" w:tplc="417A336A">
      <w:start w:val="1"/>
      <w:numFmt w:val="bullet"/>
      <w:lvlText w:val=""/>
      <w:lvlJc w:val="left"/>
      <w:pPr>
        <w:ind w:left="4320" w:hanging="360"/>
      </w:pPr>
      <w:rPr>
        <w:rFonts w:ascii="Wingdings" w:hAnsi="Wingdings" w:hint="default"/>
      </w:rPr>
    </w:lvl>
    <w:lvl w:ilvl="6" w:tplc="D7069412">
      <w:start w:val="1"/>
      <w:numFmt w:val="bullet"/>
      <w:lvlText w:val=""/>
      <w:lvlJc w:val="left"/>
      <w:pPr>
        <w:ind w:left="5040" w:hanging="360"/>
      </w:pPr>
      <w:rPr>
        <w:rFonts w:ascii="Symbol" w:hAnsi="Symbol" w:hint="default"/>
      </w:rPr>
    </w:lvl>
    <w:lvl w:ilvl="7" w:tplc="22D6C312">
      <w:start w:val="1"/>
      <w:numFmt w:val="bullet"/>
      <w:lvlText w:val="o"/>
      <w:lvlJc w:val="left"/>
      <w:pPr>
        <w:ind w:left="5760" w:hanging="360"/>
      </w:pPr>
      <w:rPr>
        <w:rFonts w:ascii="Courier New" w:hAnsi="Courier New" w:hint="default"/>
      </w:rPr>
    </w:lvl>
    <w:lvl w:ilvl="8" w:tplc="2202F8F8">
      <w:start w:val="1"/>
      <w:numFmt w:val="bullet"/>
      <w:lvlText w:val=""/>
      <w:lvlJc w:val="left"/>
      <w:pPr>
        <w:ind w:left="6480" w:hanging="360"/>
      </w:pPr>
      <w:rPr>
        <w:rFonts w:ascii="Wingdings" w:hAnsi="Wingdings" w:hint="default"/>
      </w:rPr>
    </w:lvl>
  </w:abstractNum>
  <w:abstractNum w:abstractNumId="3" w15:restartNumberingAfterBreak="0">
    <w:nsid w:val="20CC7AED"/>
    <w:multiLevelType w:val="hybridMultilevel"/>
    <w:tmpl w:val="FFFFFFFF"/>
    <w:lvl w:ilvl="0" w:tplc="5C1899B2">
      <w:start w:val="1"/>
      <w:numFmt w:val="bullet"/>
      <w:lvlText w:val=""/>
      <w:lvlJc w:val="left"/>
      <w:pPr>
        <w:ind w:left="720" w:hanging="360"/>
      </w:pPr>
      <w:rPr>
        <w:rFonts w:ascii="Symbol" w:hAnsi="Symbol" w:hint="default"/>
      </w:rPr>
    </w:lvl>
    <w:lvl w:ilvl="1" w:tplc="E7E84D2E">
      <w:start w:val="1"/>
      <w:numFmt w:val="bullet"/>
      <w:lvlText w:val="o"/>
      <w:lvlJc w:val="left"/>
      <w:pPr>
        <w:ind w:left="1440" w:hanging="360"/>
      </w:pPr>
      <w:rPr>
        <w:rFonts w:ascii="Courier New" w:hAnsi="Courier New" w:hint="default"/>
      </w:rPr>
    </w:lvl>
    <w:lvl w:ilvl="2" w:tplc="4AC0F520">
      <w:start w:val="1"/>
      <w:numFmt w:val="bullet"/>
      <w:lvlText w:val=""/>
      <w:lvlJc w:val="left"/>
      <w:pPr>
        <w:ind w:left="2160" w:hanging="360"/>
      </w:pPr>
      <w:rPr>
        <w:rFonts w:ascii="Wingdings" w:hAnsi="Wingdings" w:hint="default"/>
      </w:rPr>
    </w:lvl>
    <w:lvl w:ilvl="3" w:tplc="93BADB7A">
      <w:start w:val="1"/>
      <w:numFmt w:val="bullet"/>
      <w:lvlText w:val=""/>
      <w:lvlJc w:val="left"/>
      <w:pPr>
        <w:ind w:left="2880" w:hanging="360"/>
      </w:pPr>
      <w:rPr>
        <w:rFonts w:ascii="Symbol" w:hAnsi="Symbol" w:hint="default"/>
      </w:rPr>
    </w:lvl>
    <w:lvl w:ilvl="4" w:tplc="943C3B2C">
      <w:start w:val="1"/>
      <w:numFmt w:val="bullet"/>
      <w:lvlText w:val="o"/>
      <w:lvlJc w:val="left"/>
      <w:pPr>
        <w:ind w:left="3600" w:hanging="360"/>
      </w:pPr>
      <w:rPr>
        <w:rFonts w:ascii="Courier New" w:hAnsi="Courier New" w:hint="default"/>
      </w:rPr>
    </w:lvl>
    <w:lvl w:ilvl="5" w:tplc="9916639E">
      <w:start w:val="1"/>
      <w:numFmt w:val="bullet"/>
      <w:lvlText w:val=""/>
      <w:lvlJc w:val="left"/>
      <w:pPr>
        <w:ind w:left="4320" w:hanging="360"/>
      </w:pPr>
      <w:rPr>
        <w:rFonts w:ascii="Wingdings" w:hAnsi="Wingdings" w:hint="default"/>
      </w:rPr>
    </w:lvl>
    <w:lvl w:ilvl="6" w:tplc="363645E8">
      <w:start w:val="1"/>
      <w:numFmt w:val="bullet"/>
      <w:lvlText w:val=""/>
      <w:lvlJc w:val="left"/>
      <w:pPr>
        <w:ind w:left="5040" w:hanging="360"/>
      </w:pPr>
      <w:rPr>
        <w:rFonts w:ascii="Symbol" w:hAnsi="Symbol" w:hint="default"/>
      </w:rPr>
    </w:lvl>
    <w:lvl w:ilvl="7" w:tplc="31BE97BC">
      <w:start w:val="1"/>
      <w:numFmt w:val="bullet"/>
      <w:lvlText w:val="o"/>
      <w:lvlJc w:val="left"/>
      <w:pPr>
        <w:ind w:left="5760" w:hanging="360"/>
      </w:pPr>
      <w:rPr>
        <w:rFonts w:ascii="Courier New" w:hAnsi="Courier New" w:hint="default"/>
      </w:rPr>
    </w:lvl>
    <w:lvl w:ilvl="8" w:tplc="AEE8AE56">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5B3B59"/>
    <w:multiLevelType w:val="hybridMultilevel"/>
    <w:tmpl w:val="01128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211D42"/>
    <w:multiLevelType w:val="hybridMultilevel"/>
    <w:tmpl w:val="225C9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06B3D"/>
    <w:multiLevelType w:val="hybridMultilevel"/>
    <w:tmpl w:val="9E387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C029E1"/>
    <w:multiLevelType w:val="hybridMultilevel"/>
    <w:tmpl w:val="3998C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D30AE"/>
    <w:multiLevelType w:val="hybridMultilevel"/>
    <w:tmpl w:val="FFFFFFFF"/>
    <w:lvl w:ilvl="0" w:tplc="A4DCFF40">
      <w:start w:val="1"/>
      <w:numFmt w:val="bullet"/>
      <w:lvlText w:val=""/>
      <w:lvlJc w:val="left"/>
      <w:pPr>
        <w:ind w:left="720" w:hanging="360"/>
      </w:pPr>
      <w:rPr>
        <w:rFonts w:ascii="Symbol" w:hAnsi="Symbol" w:hint="default"/>
      </w:rPr>
    </w:lvl>
    <w:lvl w:ilvl="1" w:tplc="FBD01504">
      <w:start w:val="1"/>
      <w:numFmt w:val="bullet"/>
      <w:lvlText w:val="o"/>
      <w:lvlJc w:val="left"/>
      <w:pPr>
        <w:ind w:left="1440" w:hanging="360"/>
      </w:pPr>
      <w:rPr>
        <w:rFonts w:ascii="Courier New" w:hAnsi="Courier New" w:hint="default"/>
      </w:rPr>
    </w:lvl>
    <w:lvl w:ilvl="2" w:tplc="B516B4FE">
      <w:start w:val="1"/>
      <w:numFmt w:val="bullet"/>
      <w:lvlText w:val=""/>
      <w:lvlJc w:val="left"/>
      <w:pPr>
        <w:ind w:left="2160" w:hanging="360"/>
      </w:pPr>
      <w:rPr>
        <w:rFonts w:ascii="Wingdings" w:hAnsi="Wingdings" w:hint="default"/>
      </w:rPr>
    </w:lvl>
    <w:lvl w:ilvl="3" w:tplc="26A256FC">
      <w:start w:val="1"/>
      <w:numFmt w:val="bullet"/>
      <w:lvlText w:val=""/>
      <w:lvlJc w:val="left"/>
      <w:pPr>
        <w:ind w:left="2880" w:hanging="360"/>
      </w:pPr>
      <w:rPr>
        <w:rFonts w:ascii="Symbol" w:hAnsi="Symbol" w:hint="default"/>
      </w:rPr>
    </w:lvl>
    <w:lvl w:ilvl="4" w:tplc="8ED876CA">
      <w:start w:val="1"/>
      <w:numFmt w:val="bullet"/>
      <w:lvlText w:val="o"/>
      <w:lvlJc w:val="left"/>
      <w:pPr>
        <w:ind w:left="3600" w:hanging="360"/>
      </w:pPr>
      <w:rPr>
        <w:rFonts w:ascii="Courier New" w:hAnsi="Courier New" w:hint="default"/>
      </w:rPr>
    </w:lvl>
    <w:lvl w:ilvl="5" w:tplc="84CAB89E">
      <w:start w:val="1"/>
      <w:numFmt w:val="bullet"/>
      <w:lvlText w:val=""/>
      <w:lvlJc w:val="left"/>
      <w:pPr>
        <w:ind w:left="4320" w:hanging="360"/>
      </w:pPr>
      <w:rPr>
        <w:rFonts w:ascii="Wingdings" w:hAnsi="Wingdings" w:hint="default"/>
      </w:rPr>
    </w:lvl>
    <w:lvl w:ilvl="6" w:tplc="0A2EF0A6">
      <w:start w:val="1"/>
      <w:numFmt w:val="bullet"/>
      <w:lvlText w:val=""/>
      <w:lvlJc w:val="left"/>
      <w:pPr>
        <w:ind w:left="5040" w:hanging="360"/>
      </w:pPr>
      <w:rPr>
        <w:rFonts w:ascii="Symbol" w:hAnsi="Symbol" w:hint="default"/>
      </w:rPr>
    </w:lvl>
    <w:lvl w:ilvl="7" w:tplc="8F202486">
      <w:start w:val="1"/>
      <w:numFmt w:val="bullet"/>
      <w:lvlText w:val="o"/>
      <w:lvlJc w:val="left"/>
      <w:pPr>
        <w:ind w:left="5760" w:hanging="360"/>
      </w:pPr>
      <w:rPr>
        <w:rFonts w:ascii="Courier New" w:hAnsi="Courier New" w:hint="default"/>
      </w:rPr>
    </w:lvl>
    <w:lvl w:ilvl="8" w:tplc="9648C90C">
      <w:start w:val="1"/>
      <w:numFmt w:val="bullet"/>
      <w:lvlText w:val=""/>
      <w:lvlJc w:val="left"/>
      <w:pPr>
        <w:ind w:left="6480" w:hanging="360"/>
      </w:pPr>
      <w:rPr>
        <w:rFonts w:ascii="Wingdings" w:hAnsi="Wingdings" w:hint="default"/>
      </w:rPr>
    </w:lvl>
  </w:abstractNum>
  <w:abstractNum w:abstractNumId="14"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D34919"/>
    <w:multiLevelType w:val="hybridMultilevel"/>
    <w:tmpl w:val="102E046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5E5A4C"/>
    <w:multiLevelType w:val="hybridMultilevel"/>
    <w:tmpl w:val="65B2DCAE"/>
    <w:lvl w:ilvl="0" w:tplc="A5D690E0">
      <w:start w:val="1"/>
      <w:numFmt w:val="decimal"/>
      <w:pStyle w:val="Question1"/>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46961B0"/>
    <w:multiLevelType w:val="hybridMultilevel"/>
    <w:tmpl w:val="90F8F42C"/>
    <w:lvl w:ilvl="0" w:tplc="C51A01B6">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76053F"/>
    <w:multiLevelType w:val="hybridMultilevel"/>
    <w:tmpl w:val="F544EA6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15:restartNumberingAfterBreak="0">
    <w:nsid w:val="71797D1A"/>
    <w:multiLevelType w:val="hybridMultilevel"/>
    <w:tmpl w:val="4E2A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7A0B57E4"/>
    <w:multiLevelType w:val="hybridMultilevel"/>
    <w:tmpl w:val="D8D4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A15DD5"/>
    <w:multiLevelType w:val="hybridMultilevel"/>
    <w:tmpl w:val="FFFFFFFF"/>
    <w:lvl w:ilvl="0" w:tplc="00C047A0">
      <w:start w:val="1"/>
      <w:numFmt w:val="bullet"/>
      <w:lvlText w:val=""/>
      <w:lvlJc w:val="left"/>
      <w:pPr>
        <w:ind w:left="720" w:hanging="360"/>
      </w:pPr>
      <w:rPr>
        <w:rFonts w:ascii="Symbol" w:hAnsi="Symbol" w:hint="default"/>
      </w:rPr>
    </w:lvl>
    <w:lvl w:ilvl="1" w:tplc="1CC03F42">
      <w:start w:val="1"/>
      <w:numFmt w:val="bullet"/>
      <w:lvlText w:val="o"/>
      <w:lvlJc w:val="left"/>
      <w:pPr>
        <w:ind w:left="1440" w:hanging="360"/>
      </w:pPr>
      <w:rPr>
        <w:rFonts w:ascii="Courier New" w:hAnsi="Courier New" w:hint="default"/>
      </w:rPr>
    </w:lvl>
    <w:lvl w:ilvl="2" w:tplc="41DCF9B4">
      <w:start w:val="1"/>
      <w:numFmt w:val="bullet"/>
      <w:lvlText w:val=""/>
      <w:lvlJc w:val="left"/>
      <w:pPr>
        <w:ind w:left="2160" w:hanging="360"/>
      </w:pPr>
      <w:rPr>
        <w:rFonts w:ascii="Wingdings" w:hAnsi="Wingdings" w:hint="default"/>
      </w:rPr>
    </w:lvl>
    <w:lvl w:ilvl="3" w:tplc="2312B810">
      <w:start w:val="1"/>
      <w:numFmt w:val="bullet"/>
      <w:lvlText w:val=""/>
      <w:lvlJc w:val="left"/>
      <w:pPr>
        <w:ind w:left="2880" w:hanging="360"/>
      </w:pPr>
      <w:rPr>
        <w:rFonts w:ascii="Symbol" w:hAnsi="Symbol" w:hint="default"/>
      </w:rPr>
    </w:lvl>
    <w:lvl w:ilvl="4" w:tplc="BFACCE9A">
      <w:start w:val="1"/>
      <w:numFmt w:val="bullet"/>
      <w:lvlText w:val="o"/>
      <w:lvlJc w:val="left"/>
      <w:pPr>
        <w:ind w:left="3600" w:hanging="360"/>
      </w:pPr>
      <w:rPr>
        <w:rFonts w:ascii="Courier New" w:hAnsi="Courier New" w:hint="default"/>
      </w:rPr>
    </w:lvl>
    <w:lvl w:ilvl="5" w:tplc="A75CF184">
      <w:start w:val="1"/>
      <w:numFmt w:val="bullet"/>
      <w:lvlText w:val=""/>
      <w:lvlJc w:val="left"/>
      <w:pPr>
        <w:ind w:left="4320" w:hanging="360"/>
      </w:pPr>
      <w:rPr>
        <w:rFonts w:ascii="Wingdings" w:hAnsi="Wingdings" w:hint="default"/>
      </w:rPr>
    </w:lvl>
    <w:lvl w:ilvl="6" w:tplc="E36C297A">
      <w:start w:val="1"/>
      <w:numFmt w:val="bullet"/>
      <w:lvlText w:val=""/>
      <w:lvlJc w:val="left"/>
      <w:pPr>
        <w:ind w:left="5040" w:hanging="360"/>
      </w:pPr>
      <w:rPr>
        <w:rFonts w:ascii="Symbol" w:hAnsi="Symbol" w:hint="default"/>
      </w:rPr>
    </w:lvl>
    <w:lvl w:ilvl="7" w:tplc="78246686">
      <w:start w:val="1"/>
      <w:numFmt w:val="bullet"/>
      <w:lvlText w:val="o"/>
      <w:lvlJc w:val="left"/>
      <w:pPr>
        <w:ind w:left="5760" w:hanging="360"/>
      </w:pPr>
      <w:rPr>
        <w:rFonts w:ascii="Courier New" w:hAnsi="Courier New" w:hint="default"/>
      </w:rPr>
    </w:lvl>
    <w:lvl w:ilvl="8" w:tplc="8834D6AC">
      <w:start w:val="1"/>
      <w:numFmt w:val="bullet"/>
      <w:lvlText w:val=""/>
      <w:lvlJc w:val="left"/>
      <w:pPr>
        <w:ind w:left="6480" w:hanging="360"/>
      </w:pPr>
      <w:rPr>
        <w:rFonts w:ascii="Wingdings" w:hAnsi="Wingdings" w:hint="default"/>
      </w:rPr>
    </w:lvl>
  </w:abstractNum>
  <w:abstractNum w:abstractNumId="32" w15:restartNumberingAfterBreak="0">
    <w:nsid w:val="7FCC1B2C"/>
    <w:multiLevelType w:val="hybridMultilevel"/>
    <w:tmpl w:val="1B84F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2"/>
  </w:num>
  <w:num w:numId="4">
    <w:abstractNumId w:val="2"/>
  </w:num>
  <w:num w:numId="5">
    <w:abstractNumId w:val="13"/>
  </w:num>
  <w:num w:numId="6">
    <w:abstractNumId w:val="7"/>
  </w:num>
  <w:num w:numId="7">
    <w:abstractNumId w:val="8"/>
  </w:num>
  <w:num w:numId="8">
    <w:abstractNumId w:val="5"/>
  </w:num>
  <w:num w:numId="9">
    <w:abstractNumId w:val="28"/>
  </w:num>
  <w:num w:numId="10">
    <w:abstractNumId w:val="3"/>
  </w:num>
  <w:num w:numId="11">
    <w:abstractNumId w:val="31"/>
  </w:num>
  <w:num w:numId="12">
    <w:abstractNumId w:val="18"/>
  </w:num>
  <w:num w:numId="13">
    <w:abstractNumId w:val="19"/>
  </w:num>
  <w:num w:numId="14">
    <w:abstractNumId w:val="25"/>
  </w:num>
  <w:num w:numId="15">
    <w:abstractNumId w:val="10"/>
  </w:num>
  <w:num w:numId="16">
    <w:abstractNumId w:val="27"/>
  </w:num>
  <w:num w:numId="17">
    <w:abstractNumId w:val="30"/>
  </w:num>
  <w:num w:numId="18">
    <w:abstractNumId w:val="32"/>
  </w:num>
  <w:num w:numId="19">
    <w:abstractNumId w:val="17"/>
  </w:num>
  <w:num w:numId="20">
    <w:abstractNumId w:val="14"/>
  </w:num>
  <w:num w:numId="21">
    <w:abstractNumId w:val="12"/>
  </w:num>
  <w:num w:numId="22">
    <w:abstractNumId w:val="21"/>
  </w:num>
  <w:num w:numId="23">
    <w:abstractNumId w:val="16"/>
  </w:num>
  <w:num w:numId="24">
    <w:abstractNumId w:val="23"/>
  </w:num>
  <w:num w:numId="25">
    <w:abstractNumId w:val="6"/>
  </w:num>
  <w:num w:numId="26">
    <w:abstractNumId w:val="1"/>
  </w:num>
  <w:num w:numId="27">
    <w:abstractNumId w:val="4"/>
  </w:num>
  <w:num w:numId="28">
    <w:abstractNumId w:val="20"/>
  </w:num>
  <w:num w:numId="29">
    <w:abstractNumId w:val="11"/>
  </w:num>
  <w:num w:numId="30">
    <w:abstractNumId w:val="29"/>
  </w:num>
  <w:num w:numId="31">
    <w:abstractNumId w:val="24"/>
  </w:num>
  <w:num w:numId="32">
    <w:abstractNumId w:val="15"/>
  </w:num>
  <w:num w:numId="33">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yNzIxNzc1MDAGMpR0lIJTi4sz8/NACkxMawHpcWWALQAAAA=="/>
  </w:docVars>
  <w:rsids>
    <w:rsidRoot w:val="000F187F"/>
    <w:rsid w:val="00000132"/>
    <w:rsid w:val="0000048D"/>
    <w:rsid w:val="000007FD"/>
    <w:rsid w:val="00001001"/>
    <w:rsid w:val="0000171F"/>
    <w:rsid w:val="00002181"/>
    <w:rsid w:val="000023DC"/>
    <w:rsid w:val="0000246C"/>
    <w:rsid w:val="000024DC"/>
    <w:rsid w:val="00002511"/>
    <w:rsid w:val="00002893"/>
    <w:rsid w:val="0000298B"/>
    <w:rsid w:val="00002A56"/>
    <w:rsid w:val="00002D9F"/>
    <w:rsid w:val="000042F8"/>
    <w:rsid w:val="000046E4"/>
    <w:rsid w:val="00004B77"/>
    <w:rsid w:val="00004E43"/>
    <w:rsid w:val="00004EF6"/>
    <w:rsid w:val="00005123"/>
    <w:rsid w:val="000051E9"/>
    <w:rsid w:val="00005AFA"/>
    <w:rsid w:val="00005B4E"/>
    <w:rsid w:val="000062FD"/>
    <w:rsid w:val="00006E95"/>
    <w:rsid w:val="00007093"/>
    <w:rsid w:val="000074B4"/>
    <w:rsid w:val="000075C9"/>
    <w:rsid w:val="000077C4"/>
    <w:rsid w:val="000078FF"/>
    <w:rsid w:val="000079EB"/>
    <w:rsid w:val="00007F57"/>
    <w:rsid w:val="000106CF"/>
    <w:rsid w:val="000108E2"/>
    <w:rsid w:val="00011B1B"/>
    <w:rsid w:val="00011B28"/>
    <w:rsid w:val="00011D57"/>
    <w:rsid w:val="00011FF3"/>
    <w:rsid w:val="00012763"/>
    <w:rsid w:val="0001282E"/>
    <w:rsid w:val="000128B0"/>
    <w:rsid w:val="00013158"/>
    <w:rsid w:val="0001328C"/>
    <w:rsid w:val="00013528"/>
    <w:rsid w:val="000136B3"/>
    <w:rsid w:val="000137B7"/>
    <w:rsid w:val="00013B4B"/>
    <w:rsid w:val="00013B7F"/>
    <w:rsid w:val="00013C66"/>
    <w:rsid w:val="0001467A"/>
    <w:rsid w:val="00014D42"/>
    <w:rsid w:val="00014EBD"/>
    <w:rsid w:val="00015247"/>
    <w:rsid w:val="000153EE"/>
    <w:rsid w:val="00015747"/>
    <w:rsid w:val="00015E42"/>
    <w:rsid w:val="00015EDE"/>
    <w:rsid w:val="000160C8"/>
    <w:rsid w:val="000162A9"/>
    <w:rsid w:val="00016386"/>
    <w:rsid w:val="000176F6"/>
    <w:rsid w:val="00017BEB"/>
    <w:rsid w:val="00017C71"/>
    <w:rsid w:val="00017F06"/>
    <w:rsid w:val="00020070"/>
    <w:rsid w:val="00020678"/>
    <w:rsid w:val="00020B13"/>
    <w:rsid w:val="00020D07"/>
    <w:rsid w:val="00021384"/>
    <w:rsid w:val="000218A0"/>
    <w:rsid w:val="00021BE3"/>
    <w:rsid w:val="00021D89"/>
    <w:rsid w:val="00022240"/>
    <w:rsid w:val="0002256E"/>
    <w:rsid w:val="00022824"/>
    <w:rsid w:val="000232D7"/>
    <w:rsid w:val="000234D8"/>
    <w:rsid w:val="00023AA5"/>
    <w:rsid w:val="00024037"/>
    <w:rsid w:val="00024091"/>
    <w:rsid w:val="00024184"/>
    <w:rsid w:val="000241BB"/>
    <w:rsid w:val="000242D9"/>
    <w:rsid w:val="0002444A"/>
    <w:rsid w:val="000245EA"/>
    <w:rsid w:val="000247E2"/>
    <w:rsid w:val="0002485F"/>
    <w:rsid w:val="00024DE7"/>
    <w:rsid w:val="0002523B"/>
    <w:rsid w:val="000254C9"/>
    <w:rsid w:val="0002604F"/>
    <w:rsid w:val="0002669E"/>
    <w:rsid w:val="000266CB"/>
    <w:rsid w:val="000269AC"/>
    <w:rsid w:val="00026D81"/>
    <w:rsid w:val="00026E15"/>
    <w:rsid w:val="00026FAF"/>
    <w:rsid w:val="00027097"/>
    <w:rsid w:val="00027290"/>
    <w:rsid w:val="00027A57"/>
    <w:rsid w:val="00030634"/>
    <w:rsid w:val="000309C4"/>
    <w:rsid w:val="00030A53"/>
    <w:rsid w:val="000326AD"/>
    <w:rsid w:val="00032796"/>
    <w:rsid w:val="000328C6"/>
    <w:rsid w:val="00032D66"/>
    <w:rsid w:val="00032E20"/>
    <w:rsid w:val="00033395"/>
    <w:rsid w:val="000339CB"/>
    <w:rsid w:val="00033C99"/>
    <w:rsid w:val="00034511"/>
    <w:rsid w:val="00034C0A"/>
    <w:rsid w:val="00035535"/>
    <w:rsid w:val="00035954"/>
    <w:rsid w:val="00035BAD"/>
    <w:rsid w:val="00036452"/>
    <w:rsid w:val="00036467"/>
    <w:rsid w:val="00036590"/>
    <w:rsid w:val="00036620"/>
    <w:rsid w:val="00036697"/>
    <w:rsid w:val="00037575"/>
    <w:rsid w:val="000379BF"/>
    <w:rsid w:val="00037C54"/>
    <w:rsid w:val="000404C9"/>
    <w:rsid w:val="00040C33"/>
    <w:rsid w:val="00040D1A"/>
    <w:rsid w:val="000410D1"/>
    <w:rsid w:val="00041593"/>
    <w:rsid w:val="00041B39"/>
    <w:rsid w:val="00041B7E"/>
    <w:rsid w:val="000427B9"/>
    <w:rsid w:val="000429E7"/>
    <w:rsid w:val="00042B77"/>
    <w:rsid w:val="00043302"/>
    <w:rsid w:val="00043746"/>
    <w:rsid w:val="0004420F"/>
    <w:rsid w:val="00044632"/>
    <w:rsid w:val="0004473F"/>
    <w:rsid w:val="000452C0"/>
    <w:rsid w:val="00045A57"/>
    <w:rsid w:val="00045E1C"/>
    <w:rsid w:val="00045E71"/>
    <w:rsid w:val="000469F3"/>
    <w:rsid w:val="000472DE"/>
    <w:rsid w:val="000475E6"/>
    <w:rsid w:val="00047873"/>
    <w:rsid w:val="00050251"/>
    <w:rsid w:val="000502DB"/>
    <w:rsid w:val="000509A9"/>
    <w:rsid w:val="00051168"/>
    <w:rsid w:val="0005150D"/>
    <w:rsid w:val="000523AD"/>
    <w:rsid w:val="000525B7"/>
    <w:rsid w:val="00053141"/>
    <w:rsid w:val="00053B0D"/>
    <w:rsid w:val="00053B99"/>
    <w:rsid w:val="00053D7D"/>
    <w:rsid w:val="00054003"/>
    <w:rsid w:val="00054030"/>
    <w:rsid w:val="00054DC2"/>
    <w:rsid w:val="00054F8C"/>
    <w:rsid w:val="00055596"/>
    <w:rsid w:val="000557A3"/>
    <w:rsid w:val="00055F89"/>
    <w:rsid w:val="0005649E"/>
    <w:rsid w:val="00057406"/>
    <w:rsid w:val="000608DA"/>
    <w:rsid w:val="00060E59"/>
    <w:rsid w:val="00060FF8"/>
    <w:rsid w:val="000610DB"/>
    <w:rsid w:val="00062654"/>
    <w:rsid w:val="000627EF"/>
    <w:rsid w:val="000629F6"/>
    <w:rsid w:val="00063120"/>
    <w:rsid w:val="00063567"/>
    <w:rsid w:val="000638C6"/>
    <w:rsid w:val="00063C30"/>
    <w:rsid w:val="00063E4A"/>
    <w:rsid w:val="00064323"/>
    <w:rsid w:val="000647EB"/>
    <w:rsid w:val="000648D7"/>
    <w:rsid w:val="00064B3B"/>
    <w:rsid w:val="000655BD"/>
    <w:rsid w:val="00065941"/>
    <w:rsid w:val="00066A8B"/>
    <w:rsid w:val="00066EB8"/>
    <w:rsid w:val="00067387"/>
    <w:rsid w:val="000675EC"/>
    <w:rsid w:val="00067CBE"/>
    <w:rsid w:val="00067DF3"/>
    <w:rsid w:val="00067F96"/>
    <w:rsid w:val="00070319"/>
    <w:rsid w:val="00070335"/>
    <w:rsid w:val="000706C0"/>
    <w:rsid w:val="000709AC"/>
    <w:rsid w:val="00070B16"/>
    <w:rsid w:val="00071270"/>
    <w:rsid w:val="00071A56"/>
    <w:rsid w:val="00071D5B"/>
    <w:rsid w:val="00072B62"/>
    <w:rsid w:val="00072B8A"/>
    <w:rsid w:val="000731C3"/>
    <w:rsid w:val="00073396"/>
    <w:rsid w:val="00074232"/>
    <w:rsid w:val="000743A1"/>
    <w:rsid w:val="00074983"/>
    <w:rsid w:val="0007529A"/>
    <w:rsid w:val="00075850"/>
    <w:rsid w:val="0007622F"/>
    <w:rsid w:val="000765A7"/>
    <w:rsid w:val="000765FF"/>
    <w:rsid w:val="00076886"/>
    <w:rsid w:val="0007691E"/>
    <w:rsid w:val="000769C2"/>
    <w:rsid w:val="00076ED3"/>
    <w:rsid w:val="00076F18"/>
    <w:rsid w:val="000779F3"/>
    <w:rsid w:val="00077F6C"/>
    <w:rsid w:val="00080CE4"/>
    <w:rsid w:val="00081389"/>
    <w:rsid w:val="0008142B"/>
    <w:rsid w:val="00081545"/>
    <w:rsid w:val="000819D2"/>
    <w:rsid w:val="00081C03"/>
    <w:rsid w:val="00082370"/>
    <w:rsid w:val="00082403"/>
    <w:rsid w:val="00083A15"/>
    <w:rsid w:val="00083AD2"/>
    <w:rsid w:val="00083BD0"/>
    <w:rsid w:val="00084263"/>
    <w:rsid w:val="00084B22"/>
    <w:rsid w:val="00085223"/>
    <w:rsid w:val="00085756"/>
    <w:rsid w:val="00085A56"/>
    <w:rsid w:val="00085C9C"/>
    <w:rsid w:val="000867CE"/>
    <w:rsid w:val="000869E0"/>
    <w:rsid w:val="00086B0B"/>
    <w:rsid w:val="00086BCB"/>
    <w:rsid w:val="00086F6B"/>
    <w:rsid w:val="000874E1"/>
    <w:rsid w:val="0008782B"/>
    <w:rsid w:val="00087CF1"/>
    <w:rsid w:val="0009057A"/>
    <w:rsid w:val="00090630"/>
    <w:rsid w:val="000911DA"/>
    <w:rsid w:val="00091731"/>
    <w:rsid w:val="0009203E"/>
    <w:rsid w:val="0009231A"/>
    <w:rsid w:val="00092933"/>
    <w:rsid w:val="00093A73"/>
    <w:rsid w:val="00094C8B"/>
    <w:rsid w:val="00094DFF"/>
    <w:rsid w:val="00096462"/>
    <w:rsid w:val="00097104"/>
    <w:rsid w:val="00097640"/>
    <w:rsid w:val="000976B4"/>
    <w:rsid w:val="000A02E5"/>
    <w:rsid w:val="000A0B1E"/>
    <w:rsid w:val="000A0FF4"/>
    <w:rsid w:val="000A1007"/>
    <w:rsid w:val="000A107D"/>
    <w:rsid w:val="000A19E4"/>
    <w:rsid w:val="000A1F3B"/>
    <w:rsid w:val="000A21D4"/>
    <w:rsid w:val="000A229E"/>
    <w:rsid w:val="000A24A2"/>
    <w:rsid w:val="000A32D3"/>
    <w:rsid w:val="000A34BD"/>
    <w:rsid w:val="000A37B1"/>
    <w:rsid w:val="000A39C1"/>
    <w:rsid w:val="000A46AF"/>
    <w:rsid w:val="000A46D1"/>
    <w:rsid w:val="000A4CB4"/>
    <w:rsid w:val="000A4CE2"/>
    <w:rsid w:val="000A552F"/>
    <w:rsid w:val="000A5D2B"/>
    <w:rsid w:val="000A6183"/>
    <w:rsid w:val="000A72C3"/>
    <w:rsid w:val="000A755D"/>
    <w:rsid w:val="000A7B6C"/>
    <w:rsid w:val="000B0620"/>
    <w:rsid w:val="000B1236"/>
    <w:rsid w:val="000B1D76"/>
    <w:rsid w:val="000B1EC0"/>
    <w:rsid w:val="000B229A"/>
    <w:rsid w:val="000B22F7"/>
    <w:rsid w:val="000B2496"/>
    <w:rsid w:val="000B3165"/>
    <w:rsid w:val="000B31DB"/>
    <w:rsid w:val="000B3B5B"/>
    <w:rsid w:val="000B408B"/>
    <w:rsid w:val="000B41B0"/>
    <w:rsid w:val="000B49BD"/>
    <w:rsid w:val="000B52D5"/>
    <w:rsid w:val="000B6142"/>
    <w:rsid w:val="000B626F"/>
    <w:rsid w:val="000B64E0"/>
    <w:rsid w:val="000B74C7"/>
    <w:rsid w:val="000B7B29"/>
    <w:rsid w:val="000C00F9"/>
    <w:rsid w:val="000C0C23"/>
    <w:rsid w:val="000C0C82"/>
    <w:rsid w:val="000C0D09"/>
    <w:rsid w:val="000C1108"/>
    <w:rsid w:val="000C124A"/>
    <w:rsid w:val="000C1723"/>
    <w:rsid w:val="000C1D5F"/>
    <w:rsid w:val="000C28A2"/>
    <w:rsid w:val="000C2A12"/>
    <w:rsid w:val="000C2FE1"/>
    <w:rsid w:val="000C3474"/>
    <w:rsid w:val="000C34DC"/>
    <w:rsid w:val="000C385C"/>
    <w:rsid w:val="000C3A9B"/>
    <w:rsid w:val="000C3BC2"/>
    <w:rsid w:val="000C3BF7"/>
    <w:rsid w:val="000C489A"/>
    <w:rsid w:val="000C5C54"/>
    <w:rsid w:val="000C6DE5"/>
    <w:rsid w:val="000C6EB8"/>
    <w:rsid w:val="000C73FC"/>
    <w:rsid w:val="000C78B3"/>
    <w:rsid w:val="000C79AA"/>
    <w:rsid w:val="000C7A08"/>
    <w:rsid w:val="000D04E2"/>
    <w:rsid w:val="000D0923"/>
    <w:rsid w:val="000D0D5C"/>
    <w:rsid w:val="000D10EE"/>
    <w:rsid w:val="000D110F"/>
    <w:rsid w:val="000D1693"/>
    <w:rsid w:val="000D1B43"/>
    <w:rsid w:val="000D2ACC"/>
    <w:rsid w:val="000D377E"/>
    <w:rsid w:val="000D4837"/>
    <w:rsid w:val="000D4A46"/>
    <w:rsid w:val="000D4C29"/>
    <w:rsid w:val="000D4EDD"/>
    <w:rsid w:val="000D544C"/>
    <w:rsid w:val="000D560A"/>
    <w:rsid w:val="000D56C7"/>
    <w:rsid w:val="000D5813"/>
    <w:rsid w:val="000D5C38"/>
    <w:rsid w:val="000D6575"/>
    <w:rsid w:val="000D724D"/>
    <w:rsid w:val="000D729C"/>
    <w:rsid w:val="000D7514"/>
    <w:rsid w:val="000D7792"/>
    <w:rsid w:val="000D7911"/>
    <w:rsid w:val="000D7C72"/>
    <w:rsid w:val="000E0CB3"/>
    <w:rsid w:val="000E1012"/>
    <w:rsid w:val="000E13BB"/>
    <w:rsid w:val="000E14A9"/>
    <w:rsid w:val="000E1BBD"/>
    <w:rsid w:val="000E1DA8"/>
    <w:rsid w:val="000E26FC"/>
    <w:rsid w:val="000E2E50"/>
    <w:rsid w:val="000E336D"/>
    <w:rsid w:val="000E34A6"/>
    <w:rsid w:val="000E3646"/>
    <w:rsid w:val="000E3854"/>
    <w:rsid w:val="000E3E85"/>
    <w:rsid w:val="000E40B1"/>
    <w:rsid w:val="000E50DF"/>
    <w:rsid w:val="000E5BAC"/>
    <w:rsid w:val="000E6B59"/>
    <w:rsid w:val="000E6B88"/>
    <w:rsid w:val="000E6BBA"/>
    <w:rsid w:val="000E6F81"/>
    <w:rsid w:val="000E706D"/>
    <w:rsid w:val="000E7EF5"/>
    <w:rsid w:val="000F05D4"/>
    <w:rsid w:val="000F07E6"/>
    <w:rsid w:val="000F08F7"/>
    <w:rsid w:val="000F1260"/>
    <w:rsid w:val="000F1402"/>
    <w:rsid w:val="000F1541"/>
    <w:rsid w:val="000F187F"/>
    <w:rsid w:val="000F1D2A"/>
    <w:rsid w:val="000F2070"/>
    <w:rsid w:val="000F2173"/>
    <w:rsid w:val="000F240D"/>
    <w:rsid w:val="000F2553"/>
    <w:rsid w:val="000F28F8"/>
    <w:rsid w:val="000F2CCE"/>
    <w:rsid w:val="000F2CF7"/>
    <w:rsid w:val="000F378C"/>
    <w:rsid w:val="000F4F5B"/>
    <w:rsid w:val="000F500D"/>
    <w:rsid w:val="000F51A4"/>
    <w:rsid w:val="000F54AD"/>
    <w:rsid w:val="000F5539"/>
    <w:rsid w:val="000F5619"/>
    <w:rsid w:val="000F58AA"/>
    <w:rsid w:val="000F5A2E"/>
    <w:rsid w:val="000F5C64"/>
    <w:rsid w:val="000F646E"/>
    <w:rsid w:val="000F6CBC"/>
    <w:rsid w:val="000F6D6D"/>
    <w:rsid w:val="000F6FDC"/>
    <w:rsid w:val="000F7111"/>
    <w:rsid w:val="000F7217"/>
    <w:rsid w:val="000F7F3E"/>
    <w:rsid w:val="00100335"/>
    <w:rsid w:val="00100574"/>
    <w:rsid w:val="00100593"/>
    <w:rsid w:val="0010096F"/>
    <w:rsid w:val="00100D53"/>
    <w:rsid w:val="001012AF"/>
    <w:rsid w:val="00101409"/>
    <w:rsid w:val="001014D6"/>
    <w:rsid w:val="0010179F"/>
    <w:rsid w:val="00101962"/>
    <w:rsid w:val="00101BEE"/>
    <w:rsid w:val="00102182"/>
    <w:rsid w:val="00103111"/>
    <w:rsid w:val="0010395B"/>
    <w:rsid w:val="001042BA"/>
    <w:rsid w:val="001043B3"/>
    <w:rsid w:val="001043BB"/>
    <w:rsid w:val="0010450E"/>
    <w:rsid w:val="00104790"/>
    <w:rsid w:val="00104824"/>
    <w:rsid w:val="001048D4"/>
    <w:rsid w:val="00104A85"/>
    <w:rsid w:val="00104DBA"/>
    <w:rsid w:val="00104F93"/>
    <w:rsid w:val="001054E2"/>
    <w:rsid w:val="0010562B"/>
    <w:rsid w:val="00105D0C"/>
    <w:rsid w:val="00105D98"/>
    <w:rsid w:val="00106679"/>
    <w:rsid w:val="001067FA"/>
    <w:rsid w:val="00106B2B"/>
    <w:rsid w:val="00106DA3"/>
    <w:rsid w:val="00107D55"/>
    <w:rsid w:val="00107E2D"/>
    <w:rsid w:val="00107ED6"/>
    <w:rsid w:val="00110426"/>
    <w:rsid w:val="0011084E"/>
    <w:rsid w:val="00110C67"/>
    <w:rsid w:val="00110E40"/>
    <w:rsid w:val="00111567"/>
    <w:rsid w:val="00111E34"/>
    <w:rsid w:val="00112088"/>
    <w:rsid w:val="001120C1"/>
    <w:rsid w:val="0011225C"/>
    <w:rsid w:val="001122AC"/>
    <w:rsid w:val="001124A0"/>
    <w:rsid w:val="00112607"/>
    <w:rsid w:val="00112CFC"/>
    <w:rsid w:val="00112D96"/>
    <w:rsid w:val="0011336A"/>
    <w:rsid w:val="00113B48"/>
    <w:rsid w:val="00113EBE"/>
    <w:rsid w:val="00114354"/>
    <w:rsid w:val="001143E4"/>
    <w:rsid w:val="00114724"/>
    <w:rsid w:val="00114951"/>
    <w:rsid w:val="00114DAE"/>
    <w:rsid w:val="00115419"/>
    <w:rsid w:val="00115632"/>
    <w:rsid w:val="00115A99"/>
    <w:rsid w:val="00115E63"/>
    <w:rsid w:val="00116EAC"/>
    <w:rsid w:val="00117004"/>
    <w:rsid w:val="00117732"/>
    <w:rsid w:val="001178EB"/>
    <w:rsid w:val="00117944"/>
    <w:rsid w:val="00117ADD"/>
    <w:rsid w:val="00117B35"/>
    <w:rsid w:val="00117CE6"/>
    <w:rsid w:val="00117DD5"/>
    <w:rsid w:val="00117FE9"/>
    <w:rsid w:val="00120874"/>
    <w:rsid w:val="001213E1"/>
    <w:rsid w:val="00121414"/>
    <w:rsid w:val="0012142A"/>
    <w:rsid w:val="00121698"/>
    <w:rsid w:val="00122407"/>
    <w:rsid w:val="0012260E"/>
    <w:rsid w:val="00122685"/>
    <w:rsid w:val="00122989"/>
    <w:rsid w:val="00122C99"/>
    <w:rsid w:val="00122FE0"/>
    <w:rsid w:val="001233E6"/>
    <w:rsid w:val="001237AD"/>
    <w:rsid w:val="00123A28"/>
    <w:rsid w:val="00123BBA"/>
    <w:rsid w:val="00124287"/>
    <w:rsid w:val="00124371"/>
    <w:rsid w:val="001251EA"/>
    <w:rsid w:val="0012527D"/>
    <w:rsid w:val="00125968"/>
    <w:rsid w:val="00125CC5"/>
    <w:rsid w:val="00125EB0"/>
    <w:rsid w:val="0012608E"/>
    <w:rsid w:val="00126262"/>
    <w:rsid w:val="00126DAF"/>
    <w:rsid w:val="00126E1E"/>
    <w:rsid w:val="001271D7"/>
    <w:rsid w:val="00127346"/>
    <w:rsid w:val="00127539"/>
    <w:rsid w:val="001277D1"/>
    <w:rsid w:val="0012788C"/>
    <w:rsid w:val="00127A74"/>
    <w:rsid w:val="00127DF4"/>
    <w:rsid w:val="00131016"/>
    <w:rsid w:val="00131532"/>
    <w:rsid w:val="00131807"/>
    <w:rsid w:val="00132809"/>
    <w:rsid w:val="00132F02"/>
    <w:rsid w:val="001331BE"/>
    <w:rsid w:val="00133516"/>
    <w:rsid w:val="001336B8"/>
    <w:rsid w:val="00133CB2"/>
    <w:rsid w:val="00134374"/>
    <w:rsid w:val="001349AD"/>
    <w:rsid w:val="00134EB8"/>
    <w:rsid w:val="001355AC"/>
    <w:rsid w:val="001359FC"/>
    <w:rsid w:val="00135A1C"/>
    <w:rsid w:val="00135DCF"/>
    <w:rsid w:val="0013632A"/>
    <w:rsid w:val="001367D3"/>
    <w:rsid w:val="00136B83"/>
    <w:rsid w:val="00136F5D"/>
    <w:rsid w:val="00137278"/>
    <w:rsid w:val="001372B3"/>
    <w:rsid w:val="0013752D"/>
    <w:rsid w:val="001375E4"/>
    <w:rsid w:val="00140A37"/>
    <w:rsid w:val="00140C04"/>
    <w:rsid w:val="00140C6D"/>
    <w:rsid w:val="001411F0"/>
    <w:rsid w:val="00141283"/>
    <w:rsid w:val="00141627"/>
    <w:rsid w:val="00141B03"/>
    <w:rsid w:val="00141F14"/>
    <w:rsid w:val="0014215B"/>
    <w:rsid w:val="0014288E"/>
    <w:rsid w:val="00142AEC"/>
    <w:rsid w:val="00142F19"/>
    <w:rsid w:val="00143223"/>
    <w:rsid w:val="0014368E"/>
    <w:rsid w:val="00143A6E"/>
    <w:rsid w:val="00143E2F"/>
    <w:rsid w:val="0014420E"/>
    <w:rsid w:val="00144674"/>
    <w:rsid w:val="00144894"/>
    <w:rsid w:val="001448AE"/>
    <w:rsid w:val="00144EC5"/>
    <w:rsid w:val="001454AE"/>
    <w:rsid w:val="00145706"/>
    <w:rsid w:val="001457DE"/>
    <w:rsid w:val="00145B27"/>
    <w:rsid w:val="00145DA9"/>
    <w:rsid w:val="00146FEB"/>
    <w:rsid w:val="001478B8"/>
    <w:rsid w:val="00147B7C"/>
    <w:rsid w:val="00147D07"/>
    <w:rsid w:val="00147DEE"/>
    <w:rsid w:val="00147EA7"/>
    <w:rsid w:val="00147ED7"/>
    <w:rsid w:val="00150678"/>
    <w:rsid w:val="00150A72"/>
    <w:rsid w:val="00150FF1"/>
    <w:rsid w:val="0015138A"/>
    <w:rsid w:val="001515BA"/>
    <w:rsid w:val="001523EF"/>
    <w:rsid w:val="001525DF"/>
    <w:rsid w:val="00152868"/>
    <w:rsid w:val="00152986"/>
    <w:rsid w:val="001530D6"/>
    <w:rsid w:val="00153496"/>
    <w:rsid w:val="001539FB"/>
    <w:rsid w:val="00153BF8"/>
    <w:rsid w:val="00153CB1"/>
    <w:rsid w:val="00153EEB"/>
    <w:rsid w:val="001542B9"/>
    <w:rsid w:val="001545E5"/>
    <w:rsid w:val="001548BC"/>
    <w:rsid w:val="00154A03"/>
    <w:rsid w:val="00154A4D"/>
    <w:rsid w:val="00154FD8"/>
    <w:rsid w:val="001551E1"/>
    <w:rsid w:val="00155348"/>
    <w:rsid w:val="0015573C"/>
    <w:rsid w:val="00155891"/>
    <w:rsid w:val="00155CAF"/>
    <w:rsid w:val="001561C7"/>
    <w:rsid w:val="0015628E"/>
    <w:rsid w:val="00156DB5"/>
    <w:rsid w:val="00156F41"/>
    <w:rsid w:val="00156F98"/>
    <w:rsid w:val="001572A3"/>
    <w:rsid w:val="00157AFA"/>
    <w:rsid w:val="0016054A"/>
    <w:rsid w:val="001606CB"/>
    <w:rsid w:val="00160B94"/>
    <w:rsid w:val="00160C2B"/>
    <w:rsid w:val="00160E38"/>
    <w:rsid w:val="001614E5"/>
    <w:rsid w:val="00161A16"/>
    <w:rsid w:val="00161DF7"/>
    <w:rsid w:val="00161E84"/>
    <w:rsid w:val="00162032"/>
    <w:rsid w:val="001621D5"/>
    <w:rsid w:val="00162DF4"/>
    <w:rsid w:val="00163B28"/>
    <w:rsid w:val="00163B54"/>
    <w:rsid w:val="00164151"/>
    <w:rsid w:val="0016471C"/>
    <w:rsid w:val="001652E7"/>
    <w:rsid w:val="0016554D"/>
    <w:rsid w:val="001655E8"/>
    <w:rsid w:val="00166152"/>
    <w:rsid w:val="001664FE"/>
    <w:rsid w:val="001667BE"/>
    <w:rsid w:val="00166AD7"/>
    <w:rsid w:val="00166D5F"/>
    <w:rsid w:val="001673E7"/>
    <w:rsid w:val="00167526"/>
    <w:rsid w:val="00170152"/>
    <w:rsid w:val="00170200"/>
    <w:rsid w:val="00170596"/>
    <w:rsid w:val="00170840"/>
    <w:rsid w:val="00170A61"/>
    <w:rsid w:val="00170E47"/>
    <w:rsid w:val="00170F1E"/>
    <w:rsid w:val="001716A5"/>
    <w:rsid w:val="00171C87"/>
    <w:rsid w:val="00171D4E"/>
    <w:rsid w:val="00171E95"/>
    <w:rsid w:val="001720F5"/>
    <w:rsid w:val="00172A11"/>
    <w:rsid w:val="00172DE9"/>
    <w:rsid w:val="00172E4A"/>
    <w:rsid w:val="00172FED"/>
    <w:rsid w:val="00173457"/>
    <w:rsid w:val="00173680"/>
    <w:rsid w:val="00173A5E"/>
    <w:rsid w:val="00173B21"/>
    <w:rsid w:val="00173F0D"/>
    <w:rsid w:val="00174F7A"/>
    <w:rsid w:val="00174F8D"/>
    <w:rsid w:val="00175088"/>
    <w:rsid w:val="0017512D"/>
    <w:rsid w:val="001756CB"/>
    <w:rsid w:val="001758FB"/>
    <w:rsid w:val="00175B1F"/>
    <w:rsid w:val="00175C2A"/>
    <w:rsid w:val="00176E4A"/>
    <w:rsid w:val="00176E76"/>
    <w:rsid w:val="00176F48"/>
    <w:rsid w:val="0017715A"/>
    <w:rsid w:val="00177382"/>
    <w:rsid w:val="001773CD"/>
    <w:rsid w:val="001773EB"/>
    <w:rsid w:val="001778A7"/>
    <w:rsid w:val="00177E59"/>
    <w:rsid w:val="001817AA"/>
    <w:rsid w:val="00181A29"/>
    <w:rsid w:val="001826EC"/>
    <w:rsid w:val="001829AD"/>
    <w:rsid w:val="00183690"/>
    <w:rsid w:val="0018381B"/>
    <w:rsid w:val="00183B8A"/>
    <w:rsid w:val="00183F28"/>
    <w:rsid w:val="00184077"/>
    <w:rsid w:val="001840D9"/>
    <w:rsid w:val="001842A1"/>
    <w:rsid w:val="001843CD"/>
    <w:rsid w:val="00184971"/>
    <w:rsid w:val="001853A1"/>
    <w:rsid w:val="00185720"/>
    <w:rsid w:val="001859F3"/>
    <w:rsid w:val="00185BDF"/>
    <w:rsid w:val="00185F10"/>
    <w:rsid w:val="001867E0"/>
    <w:rsid w:val="00186A85"/>
    <w:rsid w:val="00187CB6"/>
    <w:rsid w:val="00187CED"/>
    <w:rsid w:val="00190850"/>
    <w:rsid w:val="00190E16"/>
    <w:rsid w:val="00191F64"/>
    <w:rsid w:val="00192083"/>
    <w:rsid w:val="0019213B"/>
    <w:rsid w:val="001929C2"/>
    <w:rsid w:val="00192C06"/>
    <w:rsid w:val="0019319F"/>
    <w:rsid w:val="00193677"/>
    <w:rsid w:val="00193984"/>
    <w:rsid w:val="00194112"/>
    <w:rsid w:val="00194360"/>
    <w:rsid w:val="001945A2"/>
    <w:rsid w:val="00194C1D"/>
    <w:rsid w:val="00194DF6"/>
    <w:rsid w:val="001955B7"/>
    <w:rsid w:val="00195DAF"/>
    <w:rsid w:val="00195EDC"/>
    <w:rsid w:val="00196A18"/>
    <w:rsid w:val="00197C98"/>
    <w:rsid w:val="00197D50"/>
    <w:rsid w:val="00197F74"/>
    <w:rsid w:val="001A0103"/>
    <w:rsid w:val="001A108C"/>
    <w:rsid w:val="001A1163"/>
    <w:rsid w:val="001A1A45"/>
    <w:rsid w:val="001A210D"/>
    <w:rsid w:val="001A220C"/>
    <w:rsid w:val="001A25AE"/>
    <w:rsid w:val="001A28DF"/>
    <w:rsid w:val="001A2A89"/>
    <w:rsid w:val="001A2BCD"/>
    <w:rsid w:val="001A2DC6"/>
    <w:rsid w:val="001A3737"/>
    <w:rsid w:val="001A3D8C"/>
    <w:rsid w:val="001A3F92"/>
    <w:rsid w:val="001A5DD8"/>
    <w:rsid w:val="001A6685"/>
    <w:rsid w:val="001A6A39"/>
    <w:rsid w:val="001A6B14"/>
    <w:rsid w:val="001A7973"/>
    <w:rsid w:val="001A7F09"/>
    <w:rsid w:val="001B07C6"/>
    <w:rsid w:val="001B08C3"/>
    <w:rsid w:val="001B10BD"/>
    <w:rsid w:val="001B17CF"/>
    <w:rsid w:val="001B18C1"/>
    <w:rsid w:val="001B1ACE"/>
    <w:rsid w:val="001B1CA8"/>
    <w:rsid w:val="001B1E28"/>
    <w:rsid w:val="001B220B"/>
    <w:rsid w:val="001B2823"/>
    <w:rsid w:val="001B2C59"/>
    <w:rsid w:val="001B2C85"/>
    <w:rsid w:val="001B3538"/>
    <w:rsid w:val="001B36F6"/>
    <w:rsid w:val="001B3FA4"/>
    <w:rsid w:val="001B4014"/>
    <w:rsid w:val="001B424E"/>
    <w:rsid w:val="001B42D9"/>
    <w:rsid w:val="001B447A"/>
    <w:rsid w:val="001B479D"/>
    <w:rsid w:val="001B4DB2"/>
    <w:rsid w:val="001B4F9F"/>
    <w:rsid w:val="001B5082"/>
    <w:rsid w:val="001B51A2"/>
    <w:rsid w:val="001B59FB"/>
    <w:rsid w:val="001B5AA9"/>
    <w:rsid w:val="001B602F"/>
    <w:rsid w:val="001B6F66"/>
    <w:rsid w:val="001B7148"/>
    <w:rsid w:val="001B744C"/>
    <w:rsid w:val="001B785B"/>
    <w:rsid w:val="001B79A7"/>
    <w:rsid w:val="001B7CC6"/>
    <w:rsid w:val="001C0303"/>
    <w:rsid w:val="001C071A"/>
    <w:rsid w:val="001C0CE5"/>
    <w:rsid w:val="001C10BF"/>
    <w:rsid w:val="001C10EF"/>
    <w:rsid w:val="001C1ABC"/>
    <w:rsid w:val="001C1F09"/>
    <w:rsid w:val="001C1F69"/>
    <w:rsid w:val="001C1FA4"/>
    <w:rsid w:val="001C2193"/>
    <w:rsid w:val="001C24CC"/>
    <w:rsid w:val="001C2A0D"/>
    <w:rsid w:val="001C2AC2"/>
    <w:rsid w:val="001C2D0F"/>
    <w:rsid w:val="001C3764"/>
    <w:rsid w:val="001C3AB2"/>
    <w:rsid w:val="001C48AB"/>
    <w:rsid w:val="001C48BB"/>
    <w:rsid w:val="001C4C41"/>
    <w:rsid w:val="001C4DB3"/>
    <w:rsid w:val="001C4EC2"/>
    <w:rsid w:val="001C500B"/>
    <w:rsid w:val="001C55B0"/>
    <w:rsid w:val="001C582D"/>
    <w:rsid w:val="001C5E42"/>
    <w:rsid w:val="001C5F13"/>
    <w:rsid w:val="001C5F47"/>
    <w:rsid w:val="001C5F90"/>
    <w:rsid w:val="001C63A4"/>
    <w:rsid w:val="001C6E22"/>
    <w:rsid w:val="001C7093"/>
    <w:rsid w:val="001C7193"/>
    <w:rsid w:val="001C729C"/>
    <w:rsid w:val="001C783E"/>
    <w:rsid w:val="001C79B4"/>
    <w:rsid w:val="001C7AA6"/>
    <w:rsid w:val="001C7D3A"/>
    <w:rsid w:val="001C7E4F"/>
    <w:rsid w:val="001C7EFF"/>
    <w:rsid w:val="001D0089"/>
    <w:rsid w:val="001D092D"/>
    <w:rsid w:val="001D11EE"/>
    <w:rsid w:val="001D15B1"/>
    <w:rsid w:val="001D1ABE"/>
    <w:rsid w:val="001D1D04"/>
    <w:rsid w:val="001D1ED4"/>
    <w:rsid w:val="001D2699"/>
    <w:rsid w:val="001D27D8"/>
    <w:rsid w:val="001D3250"/>
    <w:rsid w:val="001D3637"/>
    <w:rsid w:val="001D3DB7"/>
    <w:rsid w:val="001D3E57"/>
    <w:rsid w:val="001D456B"/>
    <w:rsid w:val="001D4B1E"/>
    <w:rsid w:val="001D5053"/>
    <w:rsid w:val="001D50EA"/>
    <w:rsid w:val="001D5402"/>
    <w:rsid w:val="001D56E0"/>
    <w:rsid w:val="001D5C85"/>
    <w:rsid w:val="001D6064"/>
    <w:rsid w:val="001D6487"/>
    <w:rsid w:val="001D68A4"/>
    <w:rsid w:val="001D6D52"/>
    <w:rsid w:val="001D7439"/>
    <w:rsid w:val="001D7590"/>
    <w:rsid w:val="001D78A6"/>
    <w:rsid w:val="001E04A9"/>
    <w:rsid w:val="001E0501"/>
    <w:rsid w:val="001E0C1A"/>
    <w:rsid w:val="001E0F0C"/>
    <w:rsid w:val="001E1038"/>
    <w:rsid w:val="001E1041"/>
    <w:rsid w:val="001E1090"/>
    <w:rsid w:val="001E12C2"/>
    <w:rsid w:val="001E1EBC"/>
    <w:rsid w:val="001E21E9"/>
    <w:rsid w:val="001E2280"/>
    <w:rsid w:val="001E2D46"/>
    <w:rsid w:val="001E32E7"/>
    <w:rsid w:val="001E397F"/>
    <w:rsid w:val="001E3D8D"/>
    <w:rsid w:val="001E3E8C"/>
    <w:rsid w:val="001E4D0C"/>
    <w:rsid w:val="001E5FF6"/>
    <w:rsid w:val="001E6006"/>
    <w:rsid w:val="001E63E2"/>
    <w:rsid w:val="001E69F5"/>
    <w:rsid w:val="001E6A64"/>
    <w:rsid w:val="001E6EA7"/>
    <w:rsid w:val="001E6F06"/>
    <w:rsid w:val="001E70A2"/>
    <w:rsid w:val="001E7249"/>
    <w:rsid w:val="001E7388"/>
    <w:rsid w:val="001E73BB"/>
    <w:rsid w:val="001E7593"/>
    <w:rsid w:val="001F039D"/>
    <w:rsid w:val="001F03B4"/>
    <w:rsid w:val="001F0444"/>
    <w:rsid w:val="001F04B7"/>
    <w:rsid w:val="001F0599"/>
    <w:rsid w:val="001F06EF"/>
    <w:rsid w:val="001F0734"/>
    <w:rsid w:val="001F0B79"/>
    <w:rsid w:val="001F0C2A"/>
    <w:rsid w:val="001F1016"/>
    <w:rsid w:val="001F1670"/>
    <w:rsid w:val="001F168B"/>
    <w:rsid w:val="001F2976"/>
    <w:rsid w:val="001F325D"/>
    <w:rsid w:val="001F3D79"/>
    <w:rsid w:val="001F3D9D"/>
    <w:rsid w:val="001F5383"/>
    <w:rsid w:val="001F557A"/>
    <w:rsid w:val="001F55E3"/>
    <w:rsid w:val="001F5BE5"/>
    <w:rsid w:val="001F6374"/>
    <w:rsid w:val="001F64F6"/>
    <w:rsid w:val="001F6A6B"/>
    <w:rsid w:val="001F6F89"/>
    <w:rsid w:val="001F70C9"/>
    <w:rsid w:val="001F768E"/>
    <w:rsid w:val="001F7780"/>
    <w:rsid w:val="001F77DA"/>
    <w:rsid w:val="001F7A9E"/>
    <w:rsid w:val="002003BB"/>
    <w:rsid w:val="0020041C"/>
    <w:rsid w:val="00200922"/>
    <w:rsid w:val="00201149"/>
    <w:rsid w:val="0020187B"/>
    <w:rsid w:val="00201D8D"/>
    <w:rsid w:val="002026DA"/>
    <w:rsid w:val="0020294E"/>
    <w:rsid w:val="00202AE4"/>
    <w:rsid w:val="002034B7"/>
    <w:rsid w:val="00203B14"/>
    <w:rsid w:val="002040A3"/>
    <w:rsid w:val="00204615"/>
    <w:rsid w:val="00204626"/>
    <w:rsid w:val="002047B1"/>
    <w:rsid w:val="002047DD"/>
    <w:rsid w:val="00204B22"/>
    <w:rsid w:val="00204E29"/>
    <w:rsid w:val="002057F1"/>
    <w:rsid w:val="00205ED7"/>
    <w:rsid w:val="002066DA"/>
    <w:rsid w:val="0020686C"/>
    <w:rsid w:val="0020711D"/>
    <w:rsid w:val="00207556"/>
    <w:rsid w:val="00207AF0"/>
    <w:rsid w:val="00207C13"/>
    <w:rsid w:val="00207FD2"/>
    <w:rsid w:val="002106C4"/>
    <w:rsid w:val="00210904"/>
    <w:rsid w:val="00211157"/>
    <w:rsid w:val="00211435"/>
    <w:rsid w:val="00211935"/>
    <w:rsid w:val="00211CC0"/>
    <w:rsid w:val="00211D3A"/>
    <w:rsid w:val="00211EAD"/>
    <w:rsid w:val="00212192"/>
    <w:rsid w:val="002126B1"/>
    <w:rsid w:val="002126F3"/>
    <w:rsid w:val="00212CFA"/>
    <w:rsid w:val="002137F3"/>
    <w:rsid w:val="00213B2F"/>
    <w:rsid w:val="00213D03"/>
    <w:rsid w:val="00213F2D"/>
    <w:rsid w:val="00213FB6"/>
    <w:rsid w:val="00214E04"/>
    <w:rsid w:val="002151CF"/>
    <w:rsid w:val="00215232"/>
    <w:rsid w:val="002154A2"/>
    <w:rsid w:val="00215DDB"/>
    <w:rsid w:val="00215FC1"/>
    <w:rsid w:val="00216197"/>
    <w:rsid w:val="002161CC"/>
    <w:rsid w:val="0021637D"/>
    <w:rsid w:val="002164F9"/>
    <w:rsid w:val="00216CCC"/>
    <w:rsid w:val="00216E5D"/>
    <w:rsid w:val="002170D3"/>
    <w:rsid w:val="0021734E"/>
    <w:rsid w:val="002173BF"/>
    <w:rsid w:val="00217560"/>
    <w:rsid w:val="0021762E"/>
    <w:rsid w:val="0021783B"/>
    <w:rsid w:val="00217894"/>
    <w:rsid w:val="0021793C"/>
    <w:rsid w:val="00217AEA"/>
    <w:rsid w:val="00217EEF"/>
    <w:rsid w:val="002201C0"/>
    <w:rsid w:val="002211D1"/>
    <w:rsid w:val="002217EF"/>
    <w:rsid w:val="00221AD4"/>
    <w:rsid w:val="00221E2C"/>
    <w:rsid w:val="002224CA"/>
    <w:rsid w:val="002224DD"/>
    <w:rsid w:val="00222937"/>
    <w:rsid w:val="00222AC4"/>
    <w:rsid w:val="00222D8D"/>
    <w:rsid w:val="002230F4"/>
    <w:rsid w:val="00223165"/>
    <w:rsid w:val="0022377F"/>
    <w:rsid w:val="0022386F"/>
    <w:rsid w:val="00223E2B"/>
    <w:rsid w:val="00223ECC"/>
    <w:rsid w:val="0022403E"/>
    <w:rsid w:val="00224085"/>
    <w:rsid w:val="002241E7"/>
    <w:rsid w:val="0022443E"/>
    <w:rsid w:val="002245C6"/>
    <w:rsid w:val="00224EC1"/>
    <w:rsid w:val="002251AB"/>
    <w:rsid w:val="00225464"/>
    <w:rsid w:val="00226349"/>
    <w:rsid w:val="00226477"/>
    <w:rsid w:val="002264B8"/>
    <w:rsid w:val="002266B0"/>
    <w:rsid w:val="0022681A"/>
    <w:rsid w:val="00226DAB"/>
    <w:rsid w:val="002300AC"/>
    <w:rsid w:val="0023020E"/>
    <w:rsid w:val="00230244"/>
    <w:rsid w:val="0023092A"/>
    <w:rsid w:val="00230B84"/>
    <w:rsid w:val="002317C7"/>
    <w:rsid w:val="002319B0"/>
    <w:rsid w:val="00232335"/>
    <w:rsid w:val="0023242F"/>
    <w:rsid w:val="00232647"/>
    <w:rsid w:val="00232AE2"/>
    <w:rsid w:val="00232BBC"/>
    <w:rsid w:val="00232D89"/>
    <w:rsid w:val="00232E5E"/>
    <w:rsid w:val="00232E86"/>
    <w:rsid w:val="00232FA7"/>
    <w:rsid w:val="0023323E"/>
    <w:rsid w:val="002334D2"/>
    <w:rsid w:val="0023383E"/>
    <w:rsid w:val="002338F5"/>
    <w:rsid w:val="00233BD9"/>
    <w:rsid w:val="00233D6F"/>
    <w:rsid w:val="002344C6"/>
    <w:rsid w:val="00234998"/>
    <w:rsid w:val="00234A22"/>
    <w:rsid w:val="00234C9D"/>
    <w:rsid w:val="00235884"/>
    <w:rsid w:val="00235A02"/>
    <w:rsid w:val="00235B4C"/>
    <w:rsid w:val="002362BD"/>
    <w:rsid w:val="002367CE"/>
    <w:rsid w:val="00237000"/>
    <w:rsid w:val="00240167"/>
    <w:rsid w:val="0024058D"/>
    <w:rsid w:val="0024167F"/>
    <w:rsid w:val="00241712"/>
    <w:rsid w:val="00241CEC"/>
    <w:rsid w:val="00241FF8"/>
    <w:rsid w:val="00242049"/>
    <w:rsid w:val="00242148"/>
    <w:rsid w:val="002426BB"/>
    <w:rsid w:val="00242AF9"/>
    <w:rsid w:val="00242FE4"/>
    <w:rsid w:val="00243742"/>
    <w:rsid w:val="0024398A"/>
    <w:rsid w:val="00243FBE"/>
    <w:rsid w:val="00244228"/>
    <w:rsid w:val="00244375"/>
    <w:rsid w:val="00244407"/>
    <w:rsid w:val="00244416"/>
    <w:rsid w:val="00244596"/>
    <w:rsid w:val="0024465F"/>
    <w:rsid w:val="00244D18"/>
    <w:rsid w:val="00244EC6"/>
    <w:rsid w:val="00245165"/>
    <w:rsid w:val="0024539F"/>
    <w:rsid w:val="002454E3"/>
    <w:rsid w:val="00245F0E"/>
    <w:rsid w:val="00246416"/>
    <w:rsid w:val="002468EC"/>
    <w:rsid w:val="002469FF"/>
    <w:rsid w:val="00246E85"/>
    <w:rsid w:val="00246EEF"/>
    <w:rsid w:val="00246F8F"/>
    <w:rsid w:val="002473A8"/>
    <w:rsid w:val="00250143"/>
    <w:rsid w:val="0025041A"/>
    <w:rsid w:val="00250D32"/>
    <w:rsid w:val="002511A8"/>
    <w:rsid w:val="002513E2"/>
    <w:rsid w:val="002514AB"/>
    <w:rsid w:val="00251793"/>
    <w:rsid w:val="002521E9"/>
    <w:rsid w:val="00252399"/>
    <w:rsid w:val="00252D12"/>
    <w:rsid w:val="0025341B"/>
    <w:rsid w:val="002534D6"/>
    <w:rsid w:val="002539C6"/>
    <w:rsid w:val="00253D2C"/>
    <w:rsid w:val="00253D3F"/>
    <w:rsid w:val="00253DAE"/>
    <w:rsid w:val="00254042"/>
    <w:rsid w:val="00254989"/>
    <w:rsid w:val="002549C9"/>
    <w:rsid w:val="00255350"/>
    <w:rsid w:val="00255659"/>
    <w:rsid w:val="00255706"/>
    <w:rsid w:val="0025611A"/>
    <w:rsid w:val="00256311"/>
    <w:rsid w:val="00256808"/>
    <w:rsid w:val="00256F2A"/>
    <w:rsid w:val="00257AD4"/>
    <w:rsid w:val="0026015C"/>
    <w:rsid w:val="00260213"/>
    <w:rsid w:val="002604F9"/>
    <w:rsid w:val="002609FC"/>
    <w:rsid w:val="00260D70"/>
    <w:rsid w:val="002619E6"/>
    <w:rsid w:val="00261AFD"/>
    <w:rsid w:val="00261EF5"/>
    <w:rsid w:val="002622F1"/>
    <w:rsid w:val="002631A3"/>
    <w:rsid w:val="0026373A"/>
    <w:rsid w:val="00263E00"/>
    <w:rsid w:val="00264518"/>
    <w:rsid w:val="0026482D"/>
    <w:rsid w:val="0026501E"/>
    <w:rsid w:val="00265483"/>
    <w:rsid w:val="00265605"/>
    <w:rsid w:val="00265747"/>
    <w:rsid w:val="0026588C"/>
    <w:rsid w:val="00265E9B"/>
    <w:rsid w:val="00266185"/>
    <w:rsid w:val="002666CE"/>
    <w:rsid w:val="002669D5"/>
    <w:rsid w:val="00266C21"/>
    <w:rsid w:val="00266E1F"/>
    <w:rsid w:val="00266EEF"/>
    <w:rsid w:val="00267188"/>
    <w:rsid w:val="0026726B"/>
    <w:rsid w:val="00267303"/>
    <w:rsid w:val="0027041F"/>
    <w:rsid w:val="00270438"/>
    <w:rsid w:val="00270677"/>
    <w:rsid w:val="00270B49"/>
    <w:rsid w:val="00270BC6"/>
    <w:rsid w:val="00270BF9"/>
    <w:rsid w:val="00270DD7"/>
    <w:rsid w:val="0027106D"/>
    <w:rsid w:val="00271139"/>
    <w:rsid w:val="00271A77"/>
    <w:rsid w:val="002723A4"/>
    <w:rsid w:val="00272860"/>
    <w:rsid w:val="0027286E"/>
    <w:rsid w:val="002730C8"/>
    <w:rsid w:val="00273B89"/>
    <w:rsid w:val="00273D41"/>
    <w:rsid w:val="002740F0"/>
    <w:rsid w:val="0027414C"/>
    <w:rsid w:val="002745EB"/>
    <w:rsid w:val="00274CD3"/>
    <w:rsid w:val="00274E52"/>
    <w:rsid w:val="00274F7B"/>
    <w:rsid w:val="00274FCE"/>
    <w:rsid w:val="00275185"/>
    <w:rsid w:val="00275312"/>
    <w:rsid w:val="00276101"/>
    <w:rsid w:val="00276A93"/>
    <w:rsid w:val="00276C9C"/>
    <w:rsid w:val="00276E2A"/>
    <w:rsid w:val="0027783F"/>
    <w:rsid w:val="002807E7"/>
    <w:rsid w:val="002809FA"/>
    <w:rsid w:val="00280D50"/>
    <w:rsid w:val="002810AB"/>
    <w:rsid w:val="002810E6"/>
    <w:rsid w:val="0028188F"/>
    <w:rsid w:val="002823B1"/>
    <w:rsid w:val="002823C0"/>
    <w:rsid w:val="002831AD"/>
    <w:rsid w:val="00283623"/>
    <w:rsid w:val="00283747"/>
    <w:rsid w:val="00283910"/>
    <w:rsid w:val="002848A9"/>
    <w:rsid w:val="00285104"/>
    <w:rsid w:val="00285BF7"/>
    <w:rsid w:val="00286021"/>
    <w:rsid w:val="002860F5"/>
    <w:rsid w:val="00286900"/>
    <w:rsid w:val="0028738A"/>
    <w:rsid w:val="0028782D"/>
    <w:rsid w:val="00287E8B"/>
    <w:rsid w:val="00290200"/>
    <w:rsid w:val="00290B6C"/>
    <w:rsid w:val="00290FDD"/>
    <w:rsid w:val="002913B2"/>
    <w:rsid w:val="002919B5"/>
    <w:rsid w:val="00291DEE"/>
    <w:rsid w:val="00292307"/>
    <w:rsid w:val="0029249D"/>
    <w:rsid w:val="002926AC"/>
    <w:rsid w:val="00292C45"/>
    <w:rsid w:val="00293644"/>
    <w:rsid w:val="00293B38"/>
    <w:rsid w:val="00293C8A"/>
    <w:rsid w:val="00294485"/>
    <w:rsid w:val="002944ED"/>
    <w:rsid w:val="002947ED"/>
    <w:rsid w:val="00295117"/>
    <w:rsid w:val="002956E9"/>
    <w:rsid w:val="00295959"/>
    <w:rsid w:val="00295C51"/>
    <w:rsid w:val="002960FC"/>
    <w:rsid w:val="00296809"/>
    <w:rsid w:val="00296A0C"/>
    <w:rsid w:val="00296C4B"/>
    <w:rsid w:val="00297031"/>
    <w:rsid w:val="00297462"/>
    <w:rsid w:val="00297A2C"/>
    <w:rsid w:val="00297A44"/>
    <w:rsid w:val="00297AB7"/>
    <w:rsid w:val="00297F36"/>
    <w:rsid w:val="002A0562"/>
    <w:rsid w:val="002A0B45"/>
    <w:rsid w:val="002A1071"/>
    <w:rsid w:val="002A13ED"/>
    <w:rsid w:val="002A1B32"/>
    <w:rsid w:val="002A1B36"/>
    <w:rsid w:val="002A2205"/>
    <w:rsid w:val="002A2223"/>
    <w:rsid w:val="002A257C"/>
    <w:rsid w:val="002A276D"/>
    <w:rsid w:val="002A2850"/>
    <w:rsid w:val="002A28F4"/>
    <w:rsid w:val="002A30E6"/>
    <w:rsid w:val="002A3499"/>
    <w:rsid w:val="002A38AE"/>
    <w:rsid w:val="002A3FA7"/>
    <w:rsid w:val="002A409A"/>
    <w:rsid w:val="002A4A71"/>
    <w:rsid w:val="002A4E3E"/>
    <w:rsid w:val="002A524B"/>
    <w:rsid w:val="002A6150"/>
    <w:rsid w:val="002A6154"/>
    <w:rsid w:val="002A643A"/>
    <w:rsid w:val="002A64AD"/>
    <w:rsid w:val="002A659B"/>
    <w:rsid w:val="002A671A"/>
    <w:rsid w:val="002A6AFE"/>
    <w:rsid w:val="002A6C20"/>
    <w:rsid w:val="002A6CE0"/>
    <w:rsid w:val="002A6FBA"/>
    <w:rsid w:val="002A705C"/>
    <w:rsid w:val="002A70FF"/>
    <w:rsid w:val="002A7323"/>
    <w:rsid w:val="002A74D3"/>
    <w:rsid w:val="002A79EA"/>
    <w:rsid w:val="002B016C"/>
    <w:rsid w:val="002B02A2"/>
    <w:rsid w:val="002B0409"/>
    <w:rsid w:val="002B0494"/>
    <w:rsid w:val="002B0B86"/>
    <w:rsid w:val="002B0F85"/>
    <w:rsid w:val="002B1BB0"/>
    <w:rsid w:val="002B1CAD"/>
    <w:rsid w:val="002B1F8B"/>
    <w:rsid w:val="002B2854"/>
    <w:rsid w:val="002B2B55"/>
    <w:rsid w:val="002B2C0D"/>
    <w:rsid w:val="002B2EDC"/>
    <w:rsid w:val="002B2F06"/>
    <w:rsid w:val="002B30F4"/>
    <w:rsid w:val="002B3183"/>
    <w:rsid w:val="002B32B6"/>
    <w:rsid w:val="002B33D4"/>
    <w:rsid w:val="002B35D6"/>
    <w:rsid w:val="002B393E"/>
    <w:rsid w:val="002B4075"/>
    <w:rsid w:val="002B4BF8"/>
    <w:rsid w:val="002B4C9E"/>
    <w:rsid w:val="002B54FF"/>
    <w:rsid w:val="002B57BF"/>
    <w:rsid w:val="002B5D91"/>
    <w:rsid w:val="002B612C"/>
    <w:rsid w:val="002B6237"/>
    <w:rsid w:val="002B6898"/>
    <w:rsid w:val="002B6AE3"/>
    <w:rsid w:val="002B6B4D"/>
    <w:rsid w:val="002B6F1E"/>
    <w:rsid w:val="002B70C7"/>
    <w:rsid w:val="002B7282"/>
    <w:rsid w:val="002B7AC2"/>
    <w:rsid w:val="002B7B15"/>
    <w:rsid w:val="002C0403"/>
    <w:rsid w:val="002C157B"/>
    <w:rsid w:val="002C16DB"/>
    <w:rsid w:val="002C1C0C"/>
    <w:rsid w:val="002C218F"/>
    <w:rsid w:val="002C2230"/>
    <w:rsid w:val="002C28EE"/>
    <w:rsid w:val="002C2F92"/>
    <w:rsid w:val="002C331A"/>
    <w:rsid w:val="002C3377"/>
    <w:rsid w:val="002C3CE1"/>
    <w:rsid w:val="002C4173"/>
    <w:rsid w:val="002C4214"/>
    <w:rsid w:val="002C4DB9"/>
    <w:rsid w:val="002C5616"/>
    <w:rsid w:val="002C5649"/>
    <w:rsid w:val="002C57D3"/>
    <w:rsid w:val="002C58D5"/>
    <w:rsid w:val="002C5E7F"/>
    <w:rsid w:val="002C6075"/>
    <w:rsid w:val="002C6527"/>
    <w:rsid w:val="002C6603"/>
    <w:rsid w:val="002C70C5"/>
    <w:rsid w:val="002C7210"/>
    <w:rsid w:val="002C73A2"/>
    <w:rsid w:val="002C7492"/>
    <w:rsid w:val="002C74F0"/>
    <w:rsid w:val="002D05D7"/>
    <w:rsid w:val="002D0E74"/>
    <w:rsid w:val="002D0EC6"/>
    <w:rsid w:val="002D19F1"/>
    <w:rsid w:val="002D1F9B"/>
    <w:rsid w:val="002D1FEA"/>
    <w:rsid w:val="002D2288"/>
    <w:rsid w:val="002D2677"/>
    <w:rsid w:val="002D2691"/>
    <w:rsid w:val="002D27E6"/>
    <w:rsid w:val="002D2A08"/>
    <w:rsid w:val="002D2A0C"/>
    <w:rsid w:val="002D30AD"/>
    <w:rsid w:val="002D33FA"/>
    <w:rsid w:val="002D3504"/>
    <w:rsid w:val="002D3954"/>
    <w:rsid w:val="002D3F3F"/>
    <w:rsid w:val="002D475E"/>
    <w:rsid w:val="002D50EC"/>
    <w:rsid w:val="002D567B"/>
    <w:rsid w:val="002D5828"/>
    <w:rsid w:val="002D5A0F"/>
    <w:rsid w:val="002D5E1F"/>
    <w:rsid w:val="002D651F"/>
    <w:rsid w:val="002D6795"/>
    <w:rsid w:val="002D67CE"/>
    <w:rsid w:val="002D67F0"/>
    <w:rsid w:val="002D6E0D"/>
    <w:rsid w:val="002D6E89"/>
    <w:rsid w:val="002D7306"/>
    <w:rsid w:val="002D77EB"/>
    <w:rsid w:val="002D7C1B"/>
    <w:rsid w:val="002E003C"/>
    <w:rsid w:val="002E0DEF"/>
    <w:rsid w:val="002E14A6"/>
    <w:rsid w:val="002E14EA"/>
    <w:rsid w:val="002E156C"/>
    <w:rsid w:val="002E1DE8"/>
    <w:rsid w:val="002E201E"/>
    <w:rsid w:val="002E2283"/>
    <w:rsid w:val="002E2635"/>
    <w:rsid w:val="002E3001"/>
    <w:rsid w:val="002E3A67"/>
    <w:rsid w:val="002E3D73"/>
    <w:rsid w:val="002E4480"/>
    <w:rsid w:val="002E45E4"/>
    <w:rsid w:val="002E4607"/>
    <w:rsid w:val="002E46F2"/>
    <w:rsid w:val="002E49B8"/>
    <w:rsid w:val="002E50AF"/>
    <w:rsid w:val="002E51BF"/>
    <w:rsid w:val="002E531E"/>
    <w:rsid w:val="002E563B"/>
    <w:rsid w:val="002E56FE"/>
    <w:rsid w:val="002E5B64"/>
    <w:rsid w:val="002E60B3"/>
    <w:rsid w:val="002E68D1"/>
    <w:rsid w:val="002E6BA4"/>
    <w:rsid w:val="002E6D34"/>
    <w:rsid w:val="002E706F"/>
    <w:rsid w:val="002E7215"/>
    <w:rsid w:val="002E73D1"/>
    <w:rsid w:val="002E796F"/>
    <w:rsid w:val="002E7ABC"/>
    <w:rsid w:val="002E7C69"/>
    <w:rsid w:val="002E7F80"/>
    <w:rsid w:val="002F04DE"/>
    <w:rsid w:val="002F0590"/>
    <w:rsid w:val="002F05B8"/>
    <w:rsid w:val="002F077A"/>
    <w:rsid w:val="002F097D"/>
    <w:rsid w:val="002F0BBC"/>
    <w:rsid w:val="002F0CA0"/>
    <w:rsid w:val="002F1A39"/>
    <w:rsid w:val="002F1BA6"/>
    <w:rsid w:val="002F2287"/>
    <w:rsid w:val="002F25A5"/>
    <w:rsid w:val="002F407E"/>
    <w:rsid w:val="002F42FC"/>
    <w:rsid w:val="002F45A8"/>
    <w:rsid w:val="002F48B9"/>
    <w:rsid w:val="002F4BEA"/>
    <w:rsid w:val="002F5531"/>
    <w:rsid w:val="002F65AF"/>
    <w:rsid w:val="002F6662"/>
    <w:rsid w:val="002F6BC0"/>
    <w:rsid w:val="002F6D43"/>
    <w:rsid w:val="002F6FB1"/>
    <w:rsid w:val="002F6FD7"/>
    <w:rsid w:val="002F6FE3"/>
    <w:rsid w:val="002F72B3"/>
    <w:rsid w:val="002F796E"/>
    <w:rsid w:val="00300B93"/>
    <w:rsid w:val="00300DB7"/>
    <w:rsid w:val="00300F11"/>
    <w:rsid w:val="00301189"/>
    <w:rsid w:val="0030130B"/>
    <w:rsid w:val="0030132A"/>
    <w:rsid w:val="00301854"/>
    <w:rsid w:val="00301C74"/>
    <w:rsid w:val="003024B5"/>
    <w:rsid w:val="0030272C"/>
    <w:rsid w:val="00302C6B"/>
    <w:rsid w:val="003035BC"/>
    <w:rsid w:val="00304229"/>
    <w:rsid w:val="00304554"/>
    <w:rsid w:val="00304E65"/>
    <w:rsid w:val="00304F04"/>
    <w:rsid w:val="00305079"/>
    <w:rsid w:val="003053C2"/>
    <w:rsid w:val="003055AE"/>
    <w:rsid w:val="00305777"/>
    <w:rsid w:val="003057B3"/>
    <w:rsid w:val="0030587D"/>
    <w:rsid w:val="003058BF"/>
    <w:rsid w:val="00305D5B"/>
    <w:rsid w:val="00305D89"/>
    <w:rsid w:val="00305DA1"/>
    <w:rsid w:val="003060E8"/>
    <w:rsid w:val="0030689C"/>
    <w:rsid w:val="0030743A"/>
    <w:rsid w:val="003075C1"/>
    <w:rsid w:val="00307AFF"/>
    <w:rsid w:val="00307F75"/>
    <w:rsid w:val="00310510"/>
    <w:rsid w:val="00310AF9"/>
    <w:rsid w:val="00311AF0"/>
    <w:rsid w:val="00311C03"/>
    <w:rsid w:val="00311CA8"/>
    <w:rsid w:val="00311F3F"/>
    <w:rsid w:val="00311FD4"/>
    <w:rsid w:val="0031288F"/>
    <w:rsid w:val="0031323D"/>
    <w:rsid w:val="003136F8"/>
    <w:rsid w:val="003143A6"/>
    <w:rsid w:val="003148DE"/>
    <w:rsid w:val="00314D73"/>
    <w:rsid w:val="00315CFE"/>
    <w:rsid w:val="00315E5E"/>
    <w:rsid w:val="0031604A"/>
    <w:rsid w:val="003160C8"/>
    <w:rsid w:val="00316179"/>
    <w:rsid w:val="00316350"/>
    <w:rsid w:val="0031658A"/>
    <w:rsid w:val="0031658C"/>
    <w:rsid w:val="003168DC"/>
    <w:rsid w:val="00316C07"/>
    <w:rsid w:val="00317041"/>
    <w:rsid w:val="003174C0"/>
    <w:rsid w:val="0032051F"/>
    <w:rsid w:val="003205F2"/>
    <w:rsid w:val="00320945"/>
    <w:rsid w:val="00320CAF"/>
    <w:rsid w:val="00320D62"/>
    <w:rsid w:val="00321277"/>
    <w:rsid w:val="003212EC"/>
    <w:rsid w:val="00321C86"/>
    <w:rsid w:val="00322784"/>
    <w:rsid w:val="00322D67"/>
    <w:rsid w:val="003230C2"/>
    <w:rsid w:val="003232FF"/>
    <w:rsid w:val="003236DC"/>
    <w:rsid w:val="003237BD"/>
    <w:rsid w:val="00323DA6"/>
    <w:rsid w:val="00323F7E"/>
    <w:rsid w:val="00324A79"/>
    <w:rsid w:val="00324D44"/>
    <w:rsid w:val="00324F80"/>
    <w:rsid w:val="003255DE"/>
    <w:rsid w:val="00325B85"/>
    <w:rsid w:val="00325E34"/>
    <w:rsid w:val="0033015F"/>
    <w:rsid w:val="0033043A"/>
    <w:rsid w:val="00330739"/>
    <w:rsid w:val="0033166C"/>
    <w:rsid w:val="003318BE"/>
    <w:rsid w:val="003319BE"/>
    <w:rsid w:val="00331CE9"/>
    <w:rsid w:val="00332195"/>
    <w:rsid w:val="003323EF"/>
    <w:rsid w:val="003324A9"/>
    <w:rsid w:val="003329F2"/>
    <w:rsid w:val="00333213"/>
    <w:rsid w:val="0033340D"/>
    <w:rsid w:val="0033377D"/>
    <w:rsid w:val="00333C59"/>
    <w:rsid w:val="0033424D"/>
    <w:rsid w:val="00334B84"/>
    <w:rsid w:val="00334E5E"/>
    <w:rsid w:val="00334F97"/>
    <w:rsid w:val="00335175"/>
    <w:rsid w:val="0033518E"/>
    <w:rsid w:val="00335C0E"/>
    <w:rsid w:val="003365FD"/>
    <w:rsid w:val="00336C0D"/>
    <w:rsid w:val="00336DBE"/>
    <w:rsid w:val="00336E38"/>
    <w:rsid w:val="0033759C"/>
    <w:rsid w:val="00337872"/>
    <w:rsid w:val="00337F8E"/>
    <w:rsid w:val="00340CFB"/>
    <w:rsid w:val="00340E9A"/>
    <w:rsid w:val="00341179"/>
    <w:rsid w:val="0034128B"/>
    <w:rsid w:val="00341925"/>
    <w:rsid w:val="00341FBF"/>
    <w:rsid w:val="00342393"/>
    <w:rsid w:val="00342768"/>
    <w:rsid w:val="00343143"/>
    <w:rsid w:val="00343408"/>
    <w:rsid w:val="00343FE1"/>
    <w:rsid w:val="00344ACF"/>
    <w:rsid w:val="00344CE9"/>
    <w:rsid w:val="00344F8E"/>
    <w:rsid w:val="003451CF"/>
    <w:rsid w:val="003455B4"/>
    <w:rsid w:val="00345C62"/>
    <w:rsid w:val="00345EF5"/>
    <w:rsid w:val="003468B1"/>
    <w:rsid w:val="003475BE"/>
    <w:rsid w:val="00347BC5"/>
    <w:rsid w:val="00347D64"/>
    <w:rsid w:val="00351051"/>
    <w:rsid w:val="0035132E"/>
    <w:rsid w:val="003517AF"/>
    <w:rsid w:val="00351874"/>
    <w:rsid w:val="00351B0A"/>
    <w:rsid w:val="00351E19"/>
    <w:rsid w:val="0035205B"/>
    <w:rsid w:val="003525FC"/>
    <w:rsid w:val="00352A1F"/>
    <w:rsid w:val="00354080"/>
    <w:rsid w:val="003543DC"/>
    <w:rsid w:val="00354A8F"/>
    <w:rsid w:val="00354ABE"/>
    <w:rsid w:val="00354B37"/>
    <w:rsid w:val="00354D06"/>
    <w:rsid w:val="00354DD9"/>
    <w:rsid w:val="0035516C"/>
    <w:rsid w:val="003557CB"/>
    <w:rsid w:val="00355B98"/>
    <w:rsid w:val="00355BD2"/>
    <w:rsid w:val="00355D04"/>
    <w:rsid w:val="0035651D"/>
    <w:rsid w:val="00356AC5"/>
    <w:rsid w:val="0035728B"/>
    <w:rsid w:val="003575D3"/>
    <w:rsid w:val="0036013E"/>
    <w:rsid w:val="003601C2"/>
    <w:rsid w:val="003609DB"/>
    <w:rsid w:val="00360A99"/>
    <w:rsid w:val="00361274"/>
    <w:rsid w:val="00361A5B"/>
    <w:rsid w:val="00361AEB"/>
    <w:rsid w:val="00361B5F"/>
    <w:rsid w:val="00361F0F"/>
    <w:rsid w:val="00361FA0"/>
    <w:rsid w:val="003621E7"/>
    <w:rsid w:val="003626CA"/>
    <w:rsid w:val="003627B5"/>
    <w:rsid w:val="00362B49"/>
    <w:rsid w:val="00362BC2"/>
    <w:rsid w:val="003630F9"/>
    <w:rsid w:val="00363184"/>
    <w:rsid w:val="0036320D"/>
    <w:rsid w:val="003647C2"/>
    <w:rsid w:val="00364816"/>
    <w:rsid w:val="00364EC4"/>
    <w:rsid w:val="0036507E"/>
    <w:rsid w:val="0036652F"/>
    <w:rsid w:val="003669B6"/>
    <w:rsid w:val="00366DA5"/>
    <w:rsid w:val="00367E37"/>
    <w:rsid w:val="00370D99"/>
    <w:rsid w:val="003710B8"/>
    <w:rsid w:val="003710E3"/>
    <w:rsid w:val="003715BD"/>
    <w:rsid w:val="00371CF6"/>
    <w:rsid w:val="00372034"/>
    <w:rsid w:val="00372759"/>
    <w:rsid w:val="00372DCD"/>
    <w:rsid w:val="00373147"/>
    <w:rsid w:val="00373536"/>
    <w:rsid w:val="00373662"/>
    <w:rsid w:val="0037418C"/>
    <w:rsid w:val="003745C1"/>
    <w:rsid w:val="00374783"/>
    <w:rsid w:val="0037503E"/>
    <w:rsid w:val="00375128"/>
    <w:rsid w:val="003752FA"/>
    <w:rsid w:val="00375305"/>
    <w:rsid w:val="003755AC"/>
    <w:rsid w:val="0037568B"/>
    <w:rsid w:val="003757AC"/>
    <w:rsid w:val="003765A4"/>
    <w:rsid w:val="00376617"/>
    <w:rsid w:val="00376AC3"/>
    <w:rsid w:val="00377112"/>
    <w:rsid w:val="0037719C"/>
    <w:rsid w:val="003773DF"/>
    <w:rsid w:val="00377BED"/>
    <w:rsid w:val="00377C20"/>
    <w:rsid w:val="00380C61"/>
    <w:rsid w:val="00380CDB"/>
    <w:rsid w:val="00380DAB"/>
    <w:rsid w:val="00381095"/>
    <w:rsid w:val="00381309"/>
    <w:rsid w:val="00381637"/>
    <w:rsid w:val="00381691"/>
    <w:rsid w:val="0038182E"/>
    <w:rsid w:val="00381D91"/>
    <w:rsid w:val="00382438"/>
    <w:rsid w:val="00382A1D"/>
    <w:rsid w:val="00382D49"/>
    <w:rsid w:val="00382E2C"/>
    <w:rsid w:val="0038322D"/>
    <w:rsid w:val="0038335D"/>
    <w:rsid w:val="003833F4"/>
    <w:rsid w:val="00383454"/>
    <w:rsid w:val="00383B14"/>
    <w:rsid w:val="00384255"/>
    <w:rsid w:val="0038442D"/>
    <w:rsid w:val="003844B4"/>
    <w:rsid w:val="003849F6"/>
    <w:rsid w:val="00384AA2"/>
    <w:rsid w:val="00384F37"/>
    <w:rsid w:val="0038507A"/>
    <w:rsid w:val="003850E3"/>
    <w:rsid w:val="0038527A"/>
    <w:rsid w:val="003855E8"/>
    <w:rsid w:val="003857D4"/>
    <w:rsid w:val="00385D89"/>
    <w:rsid w:val="00385F93"/>
    <w:rsid w:val="00386378"/>
    <w:rsid w:val="00386B2C"/>
    <w:rsid w:val="00386C76"/>
    <w:rsid w:val="00386E23"/>
    <w:rsid w:val="003877AA"/>
    <w:rsid w:val="00387972"/>
    <w:rsid w:val="00387A1A"/>
    <w:rsid w:val="00387AFC"/>
    <w:rsid w:val="00387EB6"/>
    <w:rsid w:val="00390B1C"/>
    <w:rsid w:val="00391025"/>
    <w:rsid w:val="003914B1"/>
    <w:rsid w:val="00391503"/>
    <w:rsid w:val="00391FF9"/>
    <w:rsid w:val="003921A5"/>
    <w:rsid w:val="00392558"/>
    <w:rsid w:val="0039287F"/>
    <w:rsid w:val="003928B8"/>
    <w:rsid w:val="00394C89"/>
    <w:rsid w:val="0039505E"/>
    <w:rsid w:val="0039527B"/>
    <w:rsid w:val="00395586"/>
    <w:rsid w:val="003955A6"/>
    <w:rsid w:val="003959FD"/>
    <w:rsid w:val="00396017"/>
    <w:rsid w:val="0039640C"/>
    <w:rsid w:val="00396498"/>
    <w:rsid w:val="0039652E"/>
    <w:rsid w:val="00396E12"/>
    <w:rsid w:val="003972CE"/>
    <w:rsid w:val="0039777F"/>
    <w:rsid w:val="0039785E"/>
    <w:rsid w:val="003978FC"/>
    <w:rsid w:val="00397A84"/>
    <w:rsid w:val="00397E5E"/>
    <w:rsid w:val="003A0C33"/>
    <w:rsid w:val="003A0F0B"/>
    <w:rsid w:val="003A12B2"/>
    <w:rsid w:val="003A15D0"/>
    <w:rsid w:val="003A165C"/>
    <w:rsid w:val="003A189A"/>
    <w:rsid w:val="003A314D"/>
    <w:rsid w:val="003A3D0E"/>
    <w:rsid w:val="003A3EC0"/>
    <w:rsid w:val="003A5804"/>
    <w:rsid w:val="003A5919"/>
    <w:rsid w:val="003A5E7A"/>
    <w:rsid w:val="003A73B5"/>
    <w:rsid w:val="003A77F9"/>
    <w:rsid w:val="003A7F2F"/>
    <w:rsid w:val="003B043D"/>
    <w:rsid w:val="003B0579"/>
    <w:rsid w:val="003B093B"/>
    <w:rsid w:val="003B1E1E"/>
    <w:rsid w:val="003B2E1A"/>
    <w:rsid w:val="003B34E1"/>
    <w:rsid w:val="003B3517"/>
    <w:rsid w:val="003B367D"/>
    <w:rsid w:val="003B4267"/>
    <w:rsid w:val="003B42BA"/>
    <w:rsid w:val="003B4471"/>
    <w:rsid w:val="003B4817"/>
    <w:rsid w:val="003B5DF2"/>
    <w:rsid w:val="003B60A1"/>
    <w:rsid w:val="003B65B6"/>
    <w:rsid w:val="003B6C29"/>
    <w:rsid w:val="003B7DC5"/>
    <w:rsid w:val="003C01A6"/>
    <w:rsid w:val="003C047C"/>
    <w:rsid w:val="003C1426"/>
    <w:rsid w:val="003C14B3"/>
    <w:rsid w:val="003C1946"/>
    <w:rsid w:val="003C1D11"/>
    <w:rsid w:val="003C1E50"/>
    <w:rsid w:val="003C1FA2"/>
    <w:rsid w:val="003C2163"/>
    <w:rsid w:val="003C2171"/>
    <w:rsid w:val="003C2198"/>
    <w:rsid w:val="003C2FEE"/>
    <w:rsid w:val="003C3385"/>
    <w:rsid w:val="003C34AA"/>
    <w:rsid w:val="003C3796"/>
    <w:rsid w:val="003C43B6"/>
    <w:rsid w:val="003C494C"/>
    <w:rsid w:val="003C4EA5"/>
    <w:rsid w:val="003C53A0"/>
    <w:rsid w:val="003C556D"/>
    <w:rsid w:val="003C5795"/>
    <w:rsid w:val="003C580E"/>
    <w:rsid w:val="003C5E19"/>
    <w:rsid w:val="003C5E1D"/>
    <w:rsid w:val="003C6611"/>
    <w:rsid w:val="003C7810"/>
    <w:rsid w:val="003C7BAC"/>
    <w:rsid w:val="003D0A3A"/>
    <w:rsid w:val="003D0CC2"/>
    <w:rsid w:val="003D0D02"/>
    <w:rsid w:val="003D1098"/>
    <w:rsid w:val="003D25E4"/>
    <w:rsid w:val="003D2D09"/>
    <w:rsid w:val="003D39CB"/>
    <w:rsid w:val="003D482F"/>
    <w:rsid w:val="003D5266"/>
    <w:rsid w:val="003D52C8"/>
    <w:rsid w:val="003D55A6"/>
    <w:rsid w:val="003D5942"/>
    <w:rsid w:val="003D5DCA"/>
    <w:rsid w:val="003D6347"/>
    <w:rsid w:val="003D641B"/>
    <w:rsid w:val="003D6897"/>
    <w:rsid w:val="003D6A40"/>
    <w:rsid w:val="003D7854"/>
    <w:rsid w:val="003E0C42"/>
    <w:rsid w:val="003E0EB5"/>
    <w:rsid w:val="003E102B"/>
    <w:rsid w:val="003E163D"/>
    <w:rsid w:val="003E185F"/>
    <w:rsid w:val="003E1FEE"/>
    <w:rsid w:val="003E21F9"/>
    <w:rsid w:val="003E26A3"/>
    <w:rsid w:val="003E2736"/>
    <w:rsid w:val="003E274D"/>
    <w:rsid w:val="003E2A53"/>
    <w:rsid w:val="003E2A72"/>
    <w:rsid w:val="003E346D"/>
    <w:rsid w:val="003E3737"/>
    <w:rsid w:val="003E3EB9"/>
    <w:rsid w:val="003E3ED6"/>
    <w:rsid w:val="003E4CFB"/>
    <w:rsid w:val="003E5159"/>
    <w:rsid w:val="003E5431"/>
    <w:rsid w:val="003E5790"/>
    <w:rsid w:val="003E5C69"/>
    <w:rsid w:val="003E5DA5"/>
    <w:rsid w:val="003E6332"/>
    <w:rsid w:val="003E6BEE"/>
    <w:rsid w:val="003E71DE"/>
    <w:rsid w:val="003E71FE"/>
    <w:rsid w:val="003E7459"/>
    <w:rsid w:val="003E7779"/>
    <w:rsid w:val="003E7885"/>
    <w:rsid w:val="003E7CCA"/>
    <w:rsid w:val="003E7D60"/>
    <w:rsid w:val="003E7E4D"/>
    <w:rsid w:val="003E7F70"/>
    <w:rsid w:val="003E7F73"/>
    <w:rsid w:val="003F0170"/>
    <w:rsid w:val="003F03CA"/>
    <w:rsid w:val="003F12F6"/>
    <w:rsid w:val="003F1436"/>
    <w:rsid w:val="003F1638"/>
    <w:rsid w:val="003F1698"/>
    <w:rsid w:val="003F2587"/>
    <w:rsid w:val="003F2639"/>
    <w:rsid w:val="003F289E"/>
    <w:rsid w:val="003F2B05"/>
    <w:rsid w:val="003F2CF6"/>
    <w:rsid w:val="003F2DFC"/>
    <w:rsid w:val="003F301A"/>
    <w:rsid w:val="003F30AD"/>
    <w:rsid w:val="003F3A2E"/>
    <w:rsid w:val="003F421D"/>
    <w:rsid w:val="003F42D9"/>
    <w:rsid w:val="003F44D1"/>
    <w:rsid w:val="003F4AB8"/>
    <w:rsid w:val="003F57FC"/>
    <w:rsid w:val="003F580E"/>
    <w:rsid w:val="003F5972"/>
    <w:rsid w:val="003F608F"/>
    <w:rsid w:val="003F6325"/>
    <w:rsid w:val="003F67D2"/>
    <w:rsid w:val="003F6A21"/>
    <w:rsid w:val="003F6F81"/>
    <w:rsid w:val="003F6F9F"/>
    <w:rsid w:val="003F6FA8"/>
    <w:rsid w:val="003F76B5"/>
    <w:rsid w:val="003F7740"/>
    <w:rsid w:val="003F774A"/>
    <w:rsid w:val="003F7AC6"/>
    <w:rsid w:val="003F7B34"/>
    <w:rsid w:val="003F7B98"/>
    <w:rsid w:val="003F7C6F"/>
    <w:rsid w:val="0040008D"/>
    <w:rsid w:val="004002A1"/>
    <w:rsid w:val="0040036B"/>
    <w:rsid w:val="004006C8"/>
    <w:rsid w:val="0040074D"/>
    <w:rsid w:val="004007B3"/>
    <w:rsid w:val="0040146E"/>
    <w:rsid w:val="0040169A"/>
    <w:rsid w:val="00401D72"/>
    <w:rsid w:val="00401E34"/>
    <w:rsid w:val="00402CD8"/>
    <w:rsid w:val="00402E42"/>
    <w:rsid w:val="00404867"/>
    <w:rsid w:val="004053C4"/>
    <w:rsid w:val="004057BD"/>
    <w:rsid w:val="00405885"/>
    <w:rsid w:val="00405C4D"/>
    <w:rsid w:val="00405C52"/>
    <w:rsid w:val="004068C6"/>
    <w:rsid w:val="004071CF"/>
    <w:rsid w:val="00407B04"/>
    <w:rsid w:val="00407B93"/>
    <w:rsid w:val="00407DDF"/>
    <w:rsid w:val="00407ECA"/>
    <w:rsid w:val="00410148"/>
    <w:rsid w:val="00410260"/>
    <w:rsid w:val="00410864"/>
    <w:rsid w:val="00411046"/>
    <w:rsid w:val="004111E9"/>
    <w:rsid w:val="004112FA"/>
    <w:rsid w:val="004114C9"/>
    <w:rsid w:val="00411C4A"/>
    <w:rsid w:val="00411CF6"/>
    <w:rsid w:val="00412596"/>
    <w:rsid w:val="0041271B"/>
    <w:rsid w:val="00412953"/>
    <w:rsid w:val="00412C01"/>
    <w:rsid w:val="00412EF5"/>
    <w:rsid w:val="00412FD8"/>
    <w:rsid w:val="004133E9"/>
    <w:rsid w:val="0041340A"/>
    <w:rsid w:val="00414138"/>
    <w:rsid w:val="004143DC"/>
    <w:rsid w:val="00415249"/>
    <w:rsid w:val="0041548C"/>
    <w:rsid w:val="00415904"/>
    <w:rsid w:val="00415C6D"/>
    <w:rsid w:val="00415C96"/>
    <w:rsid w:val="0041658C"/>
    <w:rsid w:val="004167CA"/>
    <w:rsid w:val="0041689E"/>
    <w:rsid w:val="00416BC2"/>
    <w:rsid w:val="0041737F"/>
    <w:rsid w:val="00417CD8"/>
    <w:rsid w:val="00417F50"/>
    <w:rsid w:val="004200A9"/>
    <w:rsid w:val="00420483"/>
    <w:rsid w:val="00420A95"/>
    <w:rsid w:val="00420D6E"/>
    <w:rsid w:val="004214C1"/>
    <w:rsid w:val="00421867"/>
    <w:rsid w:val="00421E76"/>
    <w:rsid w:val="00422E00"/>
    <w:rsid w:val="0042350D"/>
    <w:rsid w:val="00423A02"/>
    <w:rsid w:val="00424246"/>
    <w:rsid w:val="004244F9"/>
    <w:rsid w:val="00424786"/>
    <w:rsid w:val="004249F3"/>
    <w:rsid w:val="00424EF3"/>
    <w:rsid w:val="004250FD"/>
    <w:rsid w:val="00425393"/>
    <w:rsid w:val="00425B9B"/>
    <w:rsid w:val="0042634B"/>
    <w:rsid w:val="004265A3"/>
    <w:rsid w:val="004266CF"/>
    <w:rsid w:val="004270C9"/>
    <w:rsid w:val="0042778C"/>
    <w:rsid w:val="00427A92"/>
    <w:rsid w:val="00427C8D"/>
    <w:rsid w:val="00427E17"/>
    <w:rsid w:val="00427F1D"/>
    <w:rsid w:val="004308A6"/>
    <w:rsid w:val="00430B80"/>
    <w:rsid w:val="004317A3"/>
    <w:rsid w:val="00431912"/>
    <w:rsid w:val="0043211D"/>
    <w:rsid w:val="00432277"/>
    <w:rsid w:val="004325FD"/>
    <w:rsid w:val="00432665"/>
    <w:rsid w:val="00432CB6"/>
    <w:rsid w:val="00432FCB"/>
    <w:rsid w:val="004335CD"/>
    <w:rsid w:val="004335D3"/>
    <w:rsid w:val="00433A72"/>
    <w:rsid w:val="00433AD8"/>
    <w:rsid w:val="00433E2A"/>
    <w:rsid w:val="0043409C"/>
    <w:rsid w:val="004340DA"/>
    <w:rsid w:val="0043438D"/>
    <w:rsid w:val="0043458D"/>
    <w:rsid w:val="004345C2"/>
    <w:rsid w:val="00434FD3"/>
    <w:rsid w:val="00435160"/>
    <w:rsid w:val="0043539C"/>
    <w:rsid w:val="00435787"/>
    <w:rsid w:val="004357E6"/>
    <w:rsid w:val="00435996"/>
    <w:rsid w:val="00435DD0"/>
    <w:rsid w:val="00435FDF"/>
    <w:rsid w:val="004361DE"/>
    <w:rsid w:val="004361F4"/>
    <w:rsid w:val="0043680B"/>
    <w:rsid w:val="004368DE"/>
    <w:rsid w:val="00436B60"/>
    <w:rsid w:val="0043708C"/>
    <w:rsid w:val="0043737D"/>
    <w:rsid w:val="004373D2"/>
    <w:rsid w:val="004401F4"/>
    <w:rsid w:val="0044190C"/>
    <w:rsid w:val="00441B7C"/>
    <w:rsid w:val="00441F1B"/>
    <w:rsid w:val="004422AD"/>
    <w:rsid w:val="0044235B"/>
    <w:rsid w:val="004432EC"/>
    <w:rsid w:val="004439DC"/>
    <w:rsid w:val="00443E7E"/>
    <w:rsid w:val="004440D8"/>
    <w:rsid w:val="00444376"/>
    <w:rsid w:val="0044444E"/>
    <w:rsid w:val="004444F6"/>
    <w:rsid w:val="0044493D"/>
    <w:rsid w:val="00444960"/>
    <w:rsid w:val="00445250"/>
    <w:rsid w:val="004452BD"/>
    <w:rsid w:val="00445587"/>
    <w:rsid w:val="0044584F"/>
    <w:rsid w:val="00445D00"/>
    <w:rsid w:val="00446209"/>
    <w:rsid w:val="004462AC"/>
    <w:rsid w:val="00447345"/>
    <w:rsid w:val="00447437"/>
    <w:rsid w:val="00447B03"/>
    <w:rsid w:val="00447DBF"/>
    <w:rsid w:val="00450406"/>
    <w:rsid w:val="00450A00"/>
    <w:rsid w:val="00450A3A"/>
    <w:rsid w:val="00451238"/>
    <w:rsid w:val="00451301"/>
    <w:rsid w:val="00451415"/>
    <w:rsid w:val="004517B8"/>
    <w:rsid w:val="004518D3"/>
    <w:rsid w:val="00451C81"/>
    <w:rsid w:val="00451C9B"/>
    <w:rsid w:val="0045270B"/>
    <w:rsid w:val="00452BA6"/>
    <w:rsid w:val="00452C3A"/>
    <w:rsid w:val="00453735"/>
    <w:rsid w:val="00453771"/>
    <w:rsid w:val="004542C7"/>
    <w:rsid w:val="0045473E"/>
    <w:rsid w:val="00454833"/>
    <w:rsid w:val="00454B11"/>
    <w:rsid w:val="00454E16"/>
    <w:rsid w:val="00454ECF"/>
    <w:rsid w:val="0045543F"/>
    <w:rsid w:val="00455923"/>
    <w:rsid w:val="004564FE"/>
    <w:rsid w:val="004566F5"/>
    <w:rsid w:val="00457231"/>
    <w:rsid w:val="004573C4"/>
    <w:rsid w:val="00457FAC"/>
    <w:rsid w:val="0046021C"/>
    <w:rsid w:val="004606FE"/>
    <w:rsid w:val="00460C8A"/>
    <w:rsid w:val="00460CC7"/>
    <w:rsid w:val="00461314"/>
    <w:rsid w:val="0046178A"/>
    <w:rsid w:val="0046190D"/>
    <w:rsid w:val="00461D72"/>
    <w:rsid w:val="0046204B"/>
    <w:rsid w:val="004621E4"/>
    <w:rsid w:val="004630F5"/>
    <w:rsid w:val="00463180"/>
    <w:rsid w:val="004632A4"/>
    <w:rsid w:val="00463755"/>
    <w:rsid w:val="00463F45"/>
    <w:rsid w:val="00464244"/>
    <w:rsid w:val="0046456D"/>
    <w:rsid w:val="00464DF1"/>
    <w:rsid w:val="00465556"/>
    <w:rsid w:val="0046592D"/>
    <w:rsid w:val="00465F74"/>
    <w:rsid w:val="00466168"/>
    <w:rsid w:val="0046638B"/>
    <w:rsid w:val="0046639A"/>
    <w:rsid w:val="004665BA"/>
    <w:rsid w:val="004666FE"/>
    <w:rsid w:val="00466EB8"/>
    <w:rsid w:val="00467ACC"/>
    <w:rsid w:val="00467FF6"/>
    <w:rsid w:val="00470372"/>
    <w:rsid w:val="0047132F"/>
    <w:rsid w:val="00471447"/>
    <w:rsid w:val="004715AD"/>
    <w:rsid w:val="00471868"/>
    <w:rsid w:val="00471C35"/>
    <w:rsid w:val="0047272C"/>
    <w:rsid w:val="00472A76"/>
    <w:rsid w:val="0047332E"/>
    <w:rsid w:val="00473366"/>
    <w:rsid w:val="00473590"/>
    <w:rsid w:val="00473B44"/>
    <w:rsid w:val="00473EA0"/>
    <w:rsid w:val="00474589"/>
    <w:rsid w:val="004746D1"/>
    <w:rsid w:val="004747B3"/>
    <w:rsid w:val="004754B4"/>
    <w:rsid w:val="004758D4"/>
    <w:rsid w:val="00476317"/>
    <w:rsid w:val="004763DD"/>
    <w:rsid w:val="00476652"/>
    <w:rsid w:val="0047665B"/>
    <w:rsid w:val="00476738"/>
    <w:rsid w:val="00476C0C"/>
    <w:rsid w:val="00476D1C"/>
    <w:rsid w:val="004771DE"/>
    <w:rsid w:val="0047728B"/>
    <w:rsid w:val="00480322"/>
    <w:rsid w:val="004806F2"/>
    <w:rsid w:val="0048121B"/>
    <w:rsid w:val="0048184F"/>
    <w:rsid w:val="00481953"/>
    <w:rsid w:val="00481FE6"/>
    <w:rsid w:val="004822E1"/>
    <w:rsid w:val="004825AF"/>
    <w:rsid w:val="00482629"/>
    <w:rsid w:val="00482AFF"/>
    <w:rsid w:val="0048320B"/>
    <w:rsid w:val="004834C2"/>
    <w:rsid w:val="004834E5"/>
    <w:rsid w:val="00483522"/>
    <w:rsid w:val="004836AE"/>
    <w:rsid w:val="00483C42"/>
    <w:rsid w:val="00483CC0"/>
    <w:rsid w:val="0048496F"/>
    <w:rsid w:val="00484B63"/>
    <w:rsid w:val="00485943"/>
    <w:rsid w:val="00485A17"/>
    <w:rsid w:val="00485DAD"/>
    <w:rsid w:val="00485F33"/>
    <w:rsid w:val="00485FF8"/>
    <w:rsid w:val="004861AC"/>
    <w:rsid w:val="0048632A"/>
    <w:rsid w:val="00486563"/>
    <w:rsid w:val="00486DA6"/>
    <w:rsid w:val="00486E4C"/>
    <w:rsid w:val="00487051"/>
    <w:rsid w:val="0048747C"/>
    <w:rsid w:val="00487663"/>
    <w:rsid w:val="00487FCD"/>
    <w:rsid w:val="004900C7"/>
    <w:rsid w:val="004901C1"/>
    <w:rsid w:val="0049078F"/>
    <w:rsid w:val="004907D9"/>
    <w:rsid w:val="00490B7F"/>
    <w:rsid w:val="00490D96"/>
    <w:rsid w:val="004910AE"/>
    <w:rsid w:val="00491263"/>
    <w:rsid w:val="004914F4"/>
    <w:rsid w:val="00491588"/>
    <w:rsid w:val="00491860"/>
    <w:rsid w:val="00491991"/>
    <w:rsid w:val="00492E97"/>
    <w:rsid w:val="00493407"/>
    <w:rsid w:val="00493640"/>
    <w:rsid w:val="004936C3"/>
    <w:rsid w:val="00493B71"/>
    <w:rsid w:val="00493FB4"/>
    <w:rsid w:val="004946B0"/>
    <w:rsid w:val="00494B2B"/>
    <w:rsid w:val="0049558D"/>
    <w:rsid w:val="004956EE"/>
    <w:rsid w:val="0049593F"/>
    <w:rsid w:val="00495CFE"/>
    <w:rsid w:val="00495D05"/>
    <w:rsid w:val="0049629B"/>
    <w:rsid w:val="004962B2"/>
    <w:rsid w:val="0049687B"/>
    <w:rsid w:val="00496A75"/>
    <w:rsid w:val="00496AA8"/>
    <w:rsid w:val="00497339"/>
    <w:rsid w:val="004977C0"/>
    <w:rsid w:val="004A0A85"/>
    <w:rsid w:val="004A0FDE"/>
    <w:rsid w:val="004A1138"/>
    <w:rsid w:val="004A16A4"/>
    <w:rsid w:val="004A1F3D"/>
    <w:rsid w:val="004A1F90"/>
    <w:rsid w:val="004A2177"/>
    <w:rsid w:val="004A2A38"/>
    <w:rsid w:val="004A2F06"/>
    <w:rsid w:val="004A3227"/>
    <w:rsid w:val="004A323A"/>
    <w:rsid w:val="004A32FA"/>
    <w:rsid w:val="004A3554"/>
    <w:rsid w:val="004A3E7F"/>
    <w:rsid w:val="004A4678"/>
    <w:rsid w:val="004A47E8"/>
    <w:rsid w:val="004A520E"/>
    <w:rsid w:val="004A56B6"/>
    <w:rsid w:val="004A57CB"/>
    <w:rsid w:val="004A5A53"/>
    <w:rsid w:val="004A5B5A"/>
    <w:rsid w:val="004A5FB3"/>
    <w:rsid w:val="004A6116"/>
    <w:rsid w:val="004A63D2"/>
    <w:rsid w:val="004A6F3C"/>
    <w:rsid w:val="004A6F9A"/>
    <w:rsid w:val="004A7087"/>
    <w:rsid w:val="004A7186"/>
    <w:rsid w:val="004A770F"/>
    <w:rsid w:val="004A7729"/>
    <w:rsid w:val="004A782F"/>
    <w:rsid w:val="004B044E"/>
    <w:rsid w:val="004B05C6"/>
    <w:rsid w:val="004B0CFC"/>
    <w:rsid w:val="004B1297"/>
    <w:rsid w:val="004B172E"/>
    <w:rsid w:val="004B1AA3"/>
    <w:rsid w:val="004B243E"/>
    <w:rsid w:val="004B2F76"/>
    <w:rsid w:val="004B2F7A"/>
    <w:rsid w:val="004B3073"/>
    <w:rsid w:val="004B3D5C"/>
    <w:rsid w:val="004B40FE"/>
    <w:rsid w:val="004B42A4"/>
    <w:rsid w:val="004B4508"/>
    <w:rsid w:val="004B4EDF"/>
    <w:rsid w:val="004B5257"/>
    <w:rsid w:val="004B57D9"/>
    <w:rsid w:val="004B5B36"/>
    <w:rsid w:val="004B609E"/>
    <w:rsid w:val="004B690E"/>
    <w:rsid w:val="004B6B19"/>
    <w:rsid w:val="004B6CAE"/>
    <w:rsid w:val="004B6D30"/>
    <w:rsid w:val="004B75FF"/>
    <w:rsid w:val="004B782F"/>
    <w:rsid w:val="004B7E79"/>
    <w:rsid w:val="004B7FCE"/>
    <w:rsid w:val="004C0000"/>
    <w:rsid w:val="004C03E7"/>
    <w:rsid w:val="004C04DE"/>
    <w:rsid w:val="004C0885"/>
    <w:rsid w:val="004C0BD4"/>
    <w:rsid w:val="004C0D2D"/>
    <w:rsid w:val="004C0DC3"/>
    <w:rsid w:val="004C0EC0"/>
    <w:rsid w:val="004C1826"/>
    <w:rsid w:val="004C195C"/>
    <w:rsid w:val="004C1C8B"/>
    <w:rsid w:val="004C1CDA"/>
    <w:rsid w:val="004C247B"/>
    <w:rsid w:val="004C3A74"/>
    <w:rsid w:val="004C3E39"/>
    <w:rsid w:val="004C42E9"/>
    <w:rsid w:val="004C4806"/>
    <w:rsid w:val="004C4B84"/>
    <w:rsid w:val="004C4C30"/>
    <w:rsid w:val="004C5126"/>
    <w:rsid w:val="004C53D2"/>
    <w:rsid w:val="004C58AB"/>
    <w:rsid w:val="004C5B46"/>
    <w:rsid w:val="004C5EA7"/>
    <w:rsid w:val="004C6F41"/>
    <w:rsid w:val="004C7279"/>
    <w:rsid w:val="004C733B"/>
    <w:rsid w:val="004C755D"/>
    <w:rsid w:val="004C75C3"/>
    <w:rsid w:val="004C7EF1"/>
    <w:rsid w:val="004D025F"/>
    <w:rsid w:val="004D03AB"/>
    <w:rsid w:val="004D121A"/>
    <w:rsid w:val="004D17CD"/>
    <w:rsid w:val="004D17E8"/>
    <w:rsid w:val="004D1EC1"/>
    <w:rsid w:val="004D1FF7"/>
    <w:rsid w:val="004D22FA"/>
    <w:rsid w:val="004D2688"/>
    <w:rsid w:val="004D2991"/>
    <w:rsid w:val="004D2A38"/>
    <w:rsid w:val="004D2ED5"/>
    <w:rsid w:val="004D33BB"/>
    <w:rsid w:val="004D354E"/>
    <w:rsid w:val="004D387A"/>
    <w:rsid w:val="004D3909"/>
    <w:rsid w:val="004D39B2"/>
    <w:rsid w:val="004D4514"/>
    <w:rsid w:val="004D4715"/>
    <w:rsid w:val="004D47EC"/>
    <w:rsid w:val="004D51F7"/>
    <w:rsid w:val="004D525F"/>
    <w:rsid w:val="004D59E4"/>
    <w:rsid w:val="004D670D"/>
    <w:rsid w:val="004D68B8"/>
    <w:rsid w:val="004D6B97"/>
    <w:rsid w:val="004D720C"/>
    <w:rsid w:val="004D7595"/>
    <w:rsid w:val="004D76E0"/>
    <w:rsid w:val="004E05D0"/>
    <w:rsid w:val="004E07B2"/>
    <w:rsid w:val="004E0997"/>
    <w:rsid w:val="004E0B3F"/>
    <w:rsid w:val="004E12E6"/>
    <w:rsid w:val="004E1C20"/>
    <w:rsid w:val="004E1FF9"/>
    <w:rsid w:val="004E28D3"/>
    <w:rsid w:val="004E2EAA"/>
    <w:rsid w:val="004E49A1"/>
    <w:rsid w:val="004E4B0C"/>
    <w:rsid w:val="004E54C9"/>
    <w:rsid w:val="004E555E"/>
    <w:rsid w:val="004E56D8"/>
    <w:rsid w:val="004E57F1"/>
    <w:rsid w:val="004E5808"/>
    <w:rsid w:val="004E5F83"/>
    <w:rsid w:val="004E6339"/>
    <w:rsid w:val="004E6594"/>
    <w:rsid w:val="004E723E"/>
    <w:rsid w:val="004E7868"/>
    <w:rsid w:val="004F0015"/>
    <w:rsid w:val="004F03E0"/>
    <w:rsid w:val="004F055C"/>
    <w:rsid w:val="004F1C18"/>
    <w:rsid w:val="004F29CC"/>
    <w:rsid w:val="004F32BF"/>
    <w:rsid w:val="004F36CB"/>
    <w:rsid w:val="004F3890"/>
    <w:rsid w:val="004F3F10"/>
    <w:rsid w:val="004F400E"/>
    <w:rsid w:val="004F5245"/>
    <w:rsid w:val="004F5563"/>
    <w:rsid w:val="004F578D"/>
    <w:rsid w:val="004F57D6"/>
    <w:rsid w:val="004F5F2E"/>
    <w:rsid w:val="004F6084"/>
    <w:rsid w:val="004F6205"/>
    <w:rsid w:val="004F6B3F"/>
    <w:rsid w:val="004F7012"/>
    <w:rsid w:val="004F7364"/>
    <w:rsid w:val="004F7392"/>
    <w:rsid w:val="004F7A1D"/>
    <w:rsid w:val="004F7B3D"/>
    <w:rsid w:val="004F7DAB"/>
    <w:rsid w:val="004F7E2A"/>
    <w:rsid w:val="0050009B"/>
    <w:rsid w:val="00501555"/>
    <w:rsid w:val="00501BDA"/>
    <w:rsid w:val="00501CB5"/>
    <w:rsid w:val="00501CBF"/>
    <w:rsid w:val="005020DA"/>
    <w:rsid w:val="00502132"/>
    <w:rsid w:val="005022C6"/>
    <w:rsid w:val="00502ACB"/>
    <w:rsid w:val="00502C29"/>
    <w:rsid w:val="0050328D"/>
    <w:rsid w:val="005032F5"/>
    <w:rsid w:val="00503BB5"/>
    <w:rsid w:val="00503C7E"/>
    <w:rsid w:val="00503CB1"/>
    <w:rsid w:val="00504B84"/>
    <w:rsid w:val="00504F38"/>
    <w:rsid w:val="005054D5"/>
    <w:rsid w:val="005065B3"/>
    <w:rsid w:val="00506628"/>
    <w:rsid w:val="00506897"/>
    <w:rsid w:val="00506967"/>
    <w:rsid w:val="00506A71"/>
    <w:rsid w:val="00506CC0"/>
    <w:rsid w:val="00506DEE"/>
    <w:rsid w:val="005075D1"/>
    <w:rsid w:val="00510373"/>
    <w:rsid w:val="005107B9"/>
    <w:rsid w:val="00510A2C"/>
    <w:rsid w:val="00510B9A"/>
    <w:rsid w:val="00510EEA"/>
    <w:rsid w:val="0051116C"/>
    <w:rsid w:val="0051116D"/>
    <w:rsid w:val="00511221"/>
    <w:rsid w:val="00511EC4"/>
    <w:rsid w:val="00512925"/>
    <w:rsid w:val="005129AA"/>
    <w:rsid w:val="0051338F"/>
    <w:rsid w:val="00513A19"/>
    <w:rsid w:val="00513C6E"/>
    <w:rsid w:val="005145C5"/>
    <w:rsid w:val="00514D9F"/>
    <w:rsid w:val="00514DF6"/>
    <w:rsid w:val="0051510D"/>
    <w:rsid w:val="0051575D"/>
    <w:rsid w:val="00515D1F"/>
    <w:rsid w:val="00515FD6"/>
    <w:rsid w:val="005160EF"/>
    <w:rsid w:val="00516659"/>
    <w:rsid w:val="00516C74"/>
    <w:rsid w:val="0051718F"/>
    <w:rsid w:val="005172A9"/>
    <w:rsid w:val="005176D1"/>
    <w:rsid w:val="00517E10"/>
    <w:rsid w:val="005204EC"/>
    <w:rsid w:val="0052088B"/>
    <w:rsid w:val="00521B05"/>
    <w:rsid w:val="00521EB8"/>
    <w:rsid w:val="00522203"/>
    <w:rsid w:val="00522301"/>
    <w:rsid w:val="00522A4A"/>
    <w:rsid w:val="005239D8"/>
    <w:rsid w:val="00523D63"/>
    <w:rsid w:val="00524104"/>
    <w:rsid w:val="00524184"/>
    <w:rsid w:val="00524526"/>
    <w:rsid w:val="00524715"/>
    <w:rsid w:val="005249F1"/>
    <w:rsid w:val="00524F17"/>
    <w:rsid w:val="00525086"/>
    <w:rsid w:val="005253F4"/>
    <w:rsid w:val="005253FB"/>
    <w:rsid w:val="005261BE"/>
    <w:rsid w:val="0052694A"/>
    <w:rsid w:val="00526D2C"/>
    <w:rsid w:val="005272DE"/>
    <w:rsid w:val="0052734C"/>
    <w:rsid w:val="00527420"/>
    <w:rsid w:val="0052756D"/>
    <w:rsid w:val="00527E6C"/>
    <w:rsid w:val="00530741"/>
    <w:rsid w:val="005309EC"/>
    <w:rsid w:val="00531B0B"/>
    <w:rsid w:val="00531B34"/>
    <w:rsid w:val="00531D73"/>
    <w:rsid w:val="00532301"/>
    <w:rsid w:val="00532676"/>
    <w:rsid w:val="00533269"/>
    <w:rsid w:val="00533566"/>
    <w:rsid w:val="00533580"/>
    <w:rsid w:val="005336A9"/>
    <w:rsid w:val="00533FEB"/>
    <w:rsid w:val="00534F95"/>
    <w:rsid w:val="00535272"/>
    <w:rsid w:val="00535B1A"/>
    <w:rsid w:val="00535C0D"/>
    <w:rsid w:val="00535C71"/>
    <w:rsid w:val="00536671"/>
    <w:rsid w:val="00536AE7"/>
    <w:rsid w:val="00536C82"/>
    <w:rsid w:val="005372C1"/>
    <w:rsid w:val="005376DB"/>
    <w:rsid w:val="00537D12"/>
    <w:rsid w:val="00537D60"/>
    <w:rsid w:val="00540375"/>
    <w:rsid w:val="00540487"/>
    <w:rsid w:val="00540687"/>
    <w:rsid w:val="005406C9"/>
    <w:rsid w:val="005409B3"/>
    <w:rsid w:val="005409C6"/>
    <w:rsid w:val="00540AC9"/>
    <w:rsid w:val="00540C9C"/>
    <w:rsid w:val="00541466"/>
    <w:rsid w:val="0054192C"/>
    <w:rsid w:val="00541DE1"/>
    <w:rsid w:val="00542055"/>
    <w:rsid w:val="00542B1B"/>
    <w:rsid w:val="00542B9B"/>
    <w:rsid w:val="00543327"/>
    <w:rsid w:val="005440A2"/>
    <w:rsid w:val="00544883"/>
    <w:rsid w:val="00544E58"/>
    <w:rsid w:val="0054529D"/>
    <w:rsid w:val="00545572"/>
    <w:rsid w:val="00546577"/>
    <w:rsid w:val="0054677F"/>
    <w:rsid w:val="0054692E"/>
    <w:rsid w:val="0054736C"/>
    <w:rsid w:val="005477E9"/>
    <w:rsid w:val="00547971"/>
    <w:rsid w:val="00547F76"/>
    <w:rsid w:val="0055013F"/>
    <w:rsid w:val="00550C61"/>
    <w:rsid w:val="00550C63"/>
    <w:rsid w:val="00550D05"/>
    <w:rsid w:val="00550D91"/>
    <w:rsid w:val="005514B1"/>
    <w:rsid w:val="00551B2B"/>
    <w:rsid w:val="00552767"/>
    <w:rsid w:val="00552A6F"/>
    <w:rsid w:val="00552AF2"/>
    <w:rsid w:val="0055376F"/>
    <w:rsid w:val="00553F38"/>
    <w:rsid w:val="00554528"/>
    <w:rsid w:val="00554791"/>
    <w:rsid w:val="00554E78"/>
    <w:rsid w:val="00555054"/>
    <w:rsid w:val="0055509F"/>
    <w:rsid w:val="00555436"/>
    <w:rsid w:val="00555755"/>
    <w:rsid w:val="0055628E"/>
    <w:rsid w:val="005565B3"/>
    <w:rsid w:val="005567A2"/>
    <w:rsid w:val="005568A6"/>
    <w:rsid w:val="00556E78"/>
    <w:rsid w:val="00557270"/>
    <w:rsid w:val="0055783E"/>
    <w:rsid w:val="005579F8"/>
    <w:rsid w:val="00557CC8"/>
    <w:rsid w:val="00557DD7"/>
    <w:rsid w:val="0056000D"/>
    <w:rsid w:val="0056003E"/>
    <w:rsid w:val="005602EF"/>
    <w:rsid w:val="0056084A"/>
    <w:rsid w:val="00561863"/>
    <w:rsid w:val="005625A2"/>
    <w:rsid w:val="00562940"/>
    <w:rsid w:val="00562CA7"/>
    <w:rsid w:val="00562F96"/>
    <w:rsid w:val="00563333"/>
    <w:rsid w:val="0056352D"/>
    <w:rsid w:val="005638A4"/>
    <w:rsid w:val="005642F2"/>
    <w:rsid w:val="00564BC3"/>
    <w:rsid w:val="00564CB5"/>
    <w:rsid w:val="00564EF0"/>
    <w:rsid w:val="00564F7D"/>
    <w:rsid w:val="00565016"/>
    <w:rsid w:val="00565BE1"/>
    <w:rsid w:val="00565C94"/>
    <w:rsid w:val="00566372"/>
    <w:rsid w:val="0056642D"/>
    <w:rsid w:val="005667F2"/>
    <w:rsid w:val="00566EFC"/>
    <w:rsid w:val="00567951"/>
    <w:rsid w:val="00567C5E"/>
    <w:rsid w:val="00567C7A"/>
    <w:rsid w:val="0057015B"/>
    <w:rsid w:val="0057049F"/>
    <w:rsid w:val="00570557"/>
    <w:rsid w:val="005708FC"/>
    <w:rsid w:val="00570AE1"/>
    <w:rsid w:val="00571147"/>
    <w:rsid w:val="0057114B"/>
    <w:rsid w:val="00571158"/>
    <w:rsid w:val="00572D3C"/>
    <w:rsid w:val="005739AC"/>
    <w:rsid w:val="00573D87"/>
    <w:rsid w:val="0057433C"/>
    <w:rsid w:val="005745E4"/>
    <w:rsid w:val="005752AA"/>
    <w:rsid w:val="00575738"/>
    <w:rsid w:val="00575EB0"/>
    <w:rsid w:val="005763E1"/>
    <w:rsid w:val="0057642E"/>
    <w:rsid w:val="00576AFE"/>
    <w:rsid w:val="00576D4C"/>
    <w:rsid w:val="005774F1"/>
    <w:rsid w:val="00577560"/>
    <w:rsid w:val="00577704"/>
    <w:rsid w:val="005777C0"/>
    <w:rsid w:val="00577D60"/>
    <w:rsid w:val="00580705"/>
    <w:rsid w:val="00580C2A"/>
    <w:rsid w:val="00580FFD"/>
    <w:rsid w:val="005812D6"/>
    <w:rsid w:val="0058132D"/>
    <w:rsid w:val="005813F5"/>
    <w:rsid w:val="00581B94"/>
    <w:rsid w:val="005822B4"/>
    <w:rsid w:val="0058234D"/>
    <w:rsid w:val="0058269F"/>
    <w:rsid w:val="005845F3"/>
    <w:rsid w:val="0058464B"/>
    <w:rsid w:val="00585806"/>
    <w:rsid w:val="00585890"/>
    <w:rsid w:val="005858D1"/>
    <w:rsid w:val="00585A54"/>
    <w:rsid w:val="00585A86"/>
    <w:rsid w:val="00585C4C"/>
    <w:rsid w:val="00585EB3"/>
    <w:rsid w:val="0058604F"/>
    <w:rsid w:val="005861A7"/>
    <w:rsid w:val="00586585"/>
    <w:rsid w:val="00586A51"/>
    <w:rsid w:val="00587290"/>
    <w:rsid w:val="00587B74"/>
    <w:rsid w:val="005901DD"/>
    <w:rsid w:val="00590CF7"/>
    <w:rsid w:val="005910DB"/>
    <w:rsid w:val="005915EF"/>
    <w:rsid w:val="00591FAC"/>
    <w:rsid w:val="005920B5"/>
    <w:rsid w:val="00592B63"/>
    <w:rsid w:val="00592BB1"/>
    <w:rsid w:val="005931B6"/>
    <w:rsid w:val="005932D8"/>
    <w:rsid w:val="00593540"/>
    <w:rsid w:val="00593A4E"/>
    <w:rsid w:val="00593B74"/>
    <w:rsid w:val="00593C6E"/>
    <w:rsid w:val="005942C5"/>
    <w:rsid w:val="0059486E"/>
    <w:rsid w:val="00594D07"/>
    <w:rsid w:val="00595236"/>
    <w:rsid w:val="005954CA"/>
    <w:rsid w:val="00595D83"/>
    <w:rsid w:val="005972CE"/>
    <w:rsid w:val="00597516"/>
    <w:rsid w:val="005975E4"/>
    <w:rsid w:val="00597A4C"/>
    <w:rsid w:val="005A0015"/>
    <w:rsid w:val="005A00DE"/>
    <w:rsid w:val="005A0359"/>
    <w:rsid w:val="005A09A9"/>
    <w:rsid w:val="005A0F1B"/>
    <w:rsid w:val="005A1097"/>
    <w:rsid w:val="005A12C3"/>
    <w:rsid w:val="005A1443"/>
    <w:rsid w:val="005A18AF"/>
    <w:rsid w:val="005A1950"/>
    <w:rsid w:val="005A1B6A"/>
    <w:rsid w:val="005A1D14"/>
    <w:rsid w:val="005A2848"/>
    <w:rsid w:val="005A352F"/>
    <w:rsid w:val="005A38B4"/>
    <w:rsid w:val="005A3B84"/>
    <w:rsid w:val="005A3C02"/>
    <w:rsid w:val="005A3CB7"/>
    <w:rsid w:val="005A41D5"/>
    <w:rsid w:val="005A47F2"/>
    <w:rsid w:val="005A51FB"/>
    <w:rsid w:val="005A5426"/>
    <w:rsid w:val="005A5434"/>
    <w:rsid w:val="005A5CC5"/>
    <w:rsid w:val="005A5E28"/>
    <w:rsid w:val="005A6059"/>
    <w:rsid w:val="005A60D5"/>
    <w:rsid w:val="005A661E"/>
    <w:rsid w:val="005A67C9"/>
    <w:rsid w:val="005A7472"/>
    <w:rsid w:val="005A7475"/>
    <w:rsid w:val="005A77DD"/>
    <w:rsid w:val="005A786A"/>
    <w:rsid w:val="005B0B01"/>
    <w:rsid w:val="005B1373"/>
    <w:rsid w:val="005B1F1D"/>
    <w:rsid w:val="005B2B93"/>
    <w:rsid w:val="005B3366"/>
    <w:rsid w:val="005B354F"/>
    <w:rsid w:val="005B3587"/>
    <w:rsid w:val="005B3F57"/>
    <w:rsid w:val="005B47E3"/>
    <w:rsid w:val="005B4A2D"/>
    <w:rsid w:val="005B4C16"/>
    <w:rsid w:val="005B4FAE"/>
    <w:rsid w:val="005B53EC"/>
    <w:rsid w:val="005B5747"/>
    <w:rsid w:val="005B59F9"/>
    <w:rsid w:val="005B5E9C"/>
    <w:rsid w:val="005B6425"/>
    <w:rsid w:val="005B71A2"/>
    <w:rsid w:val="005C0500"/>
    <w:rsid w:val="005C0B26"/>
    <w:rsid w:val="005C201E"/>
    <w:rsid w:val="005C20CF"/>
    <w:rsid w:val="005C2202"/>
    <w:rsid w:val="005C2364"/>
    <w:rsid w:val="005C2369"/>
    <w:rsid w:val="005C2631"/>
    <w:rsid w:val="005C2A89"/>
    <w:rsid w:val="005C2AE5"/>
    <w:rsid w:val="005C3195"/>
    <w:rsid w:val="005C35FD"/>
    <w:rsid w:val="005C3943"/>
    <w:rsid w:val="005C39A3"/>
    <w:rsid w:val="005C39CD"/>
    <w:rsid w:val="005C3A59"/>
    <w:rsid w:val="005C4617"/>
    <w:rsid w:val="005C48B1"/>
    <w:rsid w:val="005C4B77"/>
    <w:rsid w:val="005C4F35"/>
    <w:rsid w:val="005C530F"/>
    <w:rsid w:val="005C53AF"/>
    <w:rsid w:val="005C5540"/>
    <w:rsid w:val="005C6046"/>
    <w:rsid w:val="005C6319"/>
    <w:rsid w:val="005C73A8"/>
    <w:rsid w:val="005C78A3"/>
    <w:rsid w:val="005C7FD0"/>
    <w:rsid w:val="005D0228"/>
    <w:rsid w:val="005D044B"/>
    <w:rsid w:val="005D0EB0"/>
    <w:rsid w:val="005D1448"/>
    <w:rsid w:val="005D1C38"/>
    <w:rsid w:val="005D1FE5"/>
    <w:rsid w:val="005D1FEC"/>
    <w:rsid w:val="005D2EFE"/>
    <w:rsid w:val="005D3078"/>
    <w:rsid w:val="005D3324"/>
    <w:rsid w:val="005D3843"/>
    <w:rsid w:val="005D3BB5"/>
    <w:rsid w:val="005D3D1F"/>
    <w:rsid w:val="005D455E"/>
    <w:rsid w:val="005D4BC4"/>
    <w:rsid w:val="005D5660"/>
    <w:rsid w:val="005D58A6"/>
    <w:rsid w:val="005D5F72"/>
    <w:rsid w:val="005D604A"/>
    <w:rsid w:val="005D62F3"/>
    <w:rsid w:val="005D630C"/>
    <w:rsid w:val="005D6507"/>
    <w:rsid w:val="005D6C62"/>
    <w:rsid w:val="005D7231"/>
    <w:rsid w:val="005D74AF"/>
    <w:rsid w:val="005D7868"/>
    <w:rsid w:val="005D7F8B"/>
    <w:rsid w:val="005E0124"/>
    <w:rsid w:val="005E0160"/>
    <w:rsid w:val="005E017A"/>
    <w:rsid w:val="005E06DA"/>
    <w:rsid w:val="005E0744"/>
    <w:rsid w:val="005E0807"/>
    <w:rsid w:val="005E090E"/>
    <w:rsid w:val="005E0BAB"/>
    <w:rsid w:val="005E0DC8"/>
    <w:rsid w:val="005E1D7C"/>
    <w:rsid w:val="005E29FC"/>
    <w:rsid w:val="005E2C9B"/>
    <w:rsid w:val="005E2D28"/>
    <w:rsid w:val="005E3D30"/>
    <w:rsid w:val="005E43C7"/>
    <w:rsid w:val="005E468E"/>
    <w:rsid w:val="005E49AC"/>
    <w:rsid w:val="005E4DDE"/>
    <w:rsid w:val="005E52E4"/>
    <w:rsid w:val="005E55B6"/>
    <w:rsid w:val="005E57AE"/>
    <w:rsid w:val="005E595D"/>
    <w:rsid w:val="005E59C5"/>
    <w:rsid w:val="005E5B5B"/>
    <w:rsid w:val="005E5BF7"/>
    <w:rsid w:val="005E6736"/>
    <w:rsid w:val="005E6F33"/>
    <w:rsid w:val="005E78DC"/>
    <w:rsid w:val="005E7910"/>
    <w:rsid w:val="005E794A"/>
    <w:rsid w:val="005E7A04"/>
    <w:rsid w:val="005F019F"/>
    <w:rsid w:val="005F0AFC"/>
    <w:rsid w:val="005F103D"/>
    <w:rsid w:val="005F1055"/>
    <w:rsid w:val="005F1229"/>
    <w:rsid w:val="005F1934"/>
    <w:rsid w:val="005F1B4C"/>
    <w:rsid w:val="005F1BA9"/>
    <w:rsid w:val="005F26CA"/>
    <w:rsid w:val="005F26E0"/>
    <w:rsid w:val="005F29E3"/>
    <w:rsid w:val="005F2DAD"/>
    <w:rsid w:val="005F2EC4"/>
    <w:rsid w:val="005F373A"/>
    <w:rsid w:val="005F3E5F"/>
    <w:rsid w:val="005F3F09"/>
    <w:rsid w:val="005F46AE"/>
    <w:rsid w:val="005F47D5"/>
    <w:rsid w:val="005F4848"/>
    <w:rsid w:val="005F4D65"/>
    <w:rsid w:val="005F4DCC"/>
    <w:rsid w:val="005F4F21"/>
    <w:rsid w:val="005F65CF"/>
    <w:rsid w:val="005F7A14"/>
    <w:rsid w:val="005F7C58"/>
    <w:rsid w:val="005F7F25"/>
    <w:rsid w:val="0060020A"/>
    <w:rsid w:val="00600CEC"/>
    <w:rsid w:val="006017BF"/>
    <w:rsid w:val="00601886"/>
    <w:rsid w:val="0060196A"/>
    <w:rsid w:val="00601C94"/>
    <w:rsid w:val="006021E9"/>
    <w:rsid w:val="006021FC"/>
    <w:rsid w:val="00602203"/>
    <w:rsid w:val="006028B6"/>
    <w:rsid w:val="00602A40"/>
    <w:rsid w:val="00602C5B"/>
    <w:rsid w:val="00602C92"/>
    <w:rsid w:val="00602EC8"/>
    <w:rsid w:val="00602F23"/>
    <w:rsid w:val="00603191"/>
    <w:rsid w:val="00603480"/>
    <w:rsid w:val="00603B3C"/>
    <w:rsid w:val="006042DD"/>
    <w:rsid w:val="006044EC"/>
    <w:rsid w:val="006045EF"/>
    <w:rsid w:val="00604A1D"/>
    <w:rsid w:val="00606018"/>
    <w:rsid w:val="00606449"/>
    <w:rsid w:val="00606AAE"/>
    <w:rsid w:val="00607464"/>
    <w:rsid w:val="006079E5"/>
    <w:rsid w:val="00607EEB"/>
    <w:rsid w:val="00610447"/>
    <w:rsid w:val="0061065F"/>
    <w:rsid w:val="00610749"/>
    <w:rsid w:val="0061076C"/>
    <w:rsid w:val="00610CB0"/>
    <w:rsid w:val="00610EFC"/>
    <w:rsid w:val="00610F35"/>
    <w:rsid w:val="00611339"/>
    <w:rsid w:val="00611584"/>
    <w:rsid w:val="00611700"/>
    <w:rsid w:val="006118CC"/>
    <w:rsid w:val="00611913"/>
    <w:rsid w:val="00611EF2"/>
    <w:rsid w:val="006122FA"/>
    <w:rsid w:val="006126F2"/>
    <w:rsid w:val="00612889"/>
    <w:rsid w:val="00612C4C"/>
    <w:rsid w:val="00612CAA"/>
    <w:rsid w:val="00613484"/>
    <w:rsid w:val="0061385B"/>
    <w:rsid w:val="006138BF"/>
    <w:rsid w:val="00613953"/>
    <w:rsid w:val="006144E8"/>
    <w:rsid w:val="00615588"/>
    <w:rsid w:val="0061587C"/>
    <w:rsid w:val="00615DE8"/>
    <w:rsid w:val="00616449"/>
    <w:rsid w:val="00616A7D"/>
    <w:rsid w:val="00616CFC"/>
    <w:rsid w:val="006172AF"/>
    <w:rsid w:val="0061749E"/>
    <w:rsid w:val="00617D05"/>
    <w:rsid w:val="00617E5F"/>
    <w:rsid w:val="00617F4C"/>
    <w:rsid w:val="006200DC"/>
    <w:rsid w:val="00620A26"/>
    <w:rsid w:val="00620FC3"/>
    <w:rsid w:val="00620FFD"/>
    <w:rsid w:val="00621D1B"/>
    <w:rsid w:val="00621F3C"/>
    <w:rsid w:val="00622522"/>
    <w:rsid w:val="0062282F"/>
    <w:rsid w:val="00622B5B"/>
    <w:rsid w:val="00622D4F"/>
    <w:rsid w:val="00622F81"/>
    <w:rsid w:val="00623BF0"/>
    <w:rsid w:val="00623CEB"/>
    <w:rsid w:val="00623F9D"/>
    <w:rsid w:val="0062416B"/>
    <w:rsid w:val="0062454C"/>
    <w:rsid w:val="00624A5C"/>
    <w:rsid w:val="00625005"/>
    <w:rsid w:val="00625138"/>
    <w:rsid w:val="0062520D"/>
    <w:rsid w:val="006256B3"/>
    <w:rsid w:val="00625728"/>
    <w:rsid w:val="006257B0"/>
    <w:rsid w:val="00625D7B"/>
    <w:rsid w:val="00625E01"/>
    <w:rsid w:val="006263EB"/>
    <w:rsid w:val="00626696"/>
    <w:rsid w:val="0062695C"/>
    <w:rsid w:val="00626AA5"/>
    <w:rsid w:val="00626D17"/>
    <w:rsid w:val="00627A49"/>
    <w:rsid w:val="00627FB5"/>
    <w:rsid w:val="0063143C"/>
    <w:rsid w:val="006320F0"/>
    <w:rsid w:val="00632527"/>
    <w:rsid w:val="006329BA"/>
    <w:rsid w:val="00632F70"/>
    <w:rsid w:val="006330B3"/>
    <w:rsid w:val="00633402"/>
    <w:rsid w:val="00633505"/>
    <w:rsid w:val="00633870"/>
    <w:rsid w:val="00634589"/>
    <w:rsid w:val="00634C09"/>
    <w:rsid w:val="00634FFD"/>
    <w:rsid w:val="00635219"/>
    <w:rsid w:val="00635951"/>
    <w:rsid w:val="00635BAA"/>
    <w:rsid w:val="006369A2"/>
    <w:rsid w:val="00636CFF"/>
    <w:rsid w:val="00636D89"/>
    <w:rsid w:val="006374E2"/>
    <w:rsid w:val="006377B9"/>
    <w:rsid w:val="006377D8"/>
    <w:rsid w:val="00637F26"/>
    <w:rsid w:val="00640428"/>
    <w:rsid w:val="00640501"/>
    <w:rsid w:val="00640878"/>
    <w:rsid w:val="00640898"/>
    <w:rsid w:val="0064109F"/>
    <w:rsid w:val="006415E4"/>
    <w:rsid w:val="006421B3"/>
    <w:rsid w:val="006431E6"/>
    <w:rsid w:val="006432BA"/>
    <w:rsid w:val="006433A5"/>
    <w:rsid w:val="006439D2"/>
    <w:rsid w:val="00643EA6"/>
    <w:rsid w:val="00644721"/>
    <w:rsid w:val="006453F6"/>
    <w:rsid w:val="0064586F"/>
    <w:rsid w:val="00645BCF"/>
    <w:rsid w:val="0064606B"/>
    <w:rsid w:val="0064660B"/>
    <w:rsid w:val="00646683"/>
    <w:rsid w:val="006466EA"/>
    <w:rsid w:val="0064688E"/>
    <w:rsid w:val="00646C5B"/>
    <w:rsid w:val="00646E2B"/>
    <w:rsid w:val="00646F83"/>
    <w:rsid w:val="00647296"/>
    <w:rsid w:val="006473C1"/>
    <w:rsid w:val="00647506"/>
    <w:rsid w:val="0064790C"/>
    <w:rsid w:val="00647F13"/>
    <w:rsid w:val="006503B9"/>
    <w:rsid w:val="00650699"/>
    <w:rsid w:val="006508C7"/>
    <w:rsid w:val="00650ABE"/>
    <w:rsid w:val="00650DBC"/>
    <w:rsid w:val="00651593"/>
    <w:rsid w:val="00651C20"/>
    <w:rsid w:val="00651DAB"/>
    <w:rsid w:val="0065201B"/>
    <w:rsid w:val="0065214A"/>
    <w:rsid w:val="0065274E"/>
    <w:rsid w:val="00653383"/>
    <w:rsid w:val="00653777"/>
    <w:rsid w:val="0065398C"/>
    <w:rsid w:val="00653A58"/>
    <w:rsid w:val="00653A93"/>
    <w:rsid w:val="00653B1B"/>
    <w:rsid w:val="00653E0B"/>
    <w:rsid w:val="0065409A"/>
    <w:rsid w:val="006542FC"/>
    <w:rsid w:val="0065500B"/>
    <w:rsid w:val="00655060"/>
    <w:rsid w:val="00655816"/>
    <w:rsid w:val="006559E4"/>
    <w:rsid w:val="0065605A"/>
    <w:rsid w:val="00656559"/>
    <w:rsid w:val="006566D5"/>
    <w:rsid w:val="006579EB"/>
    <w:rsid w:val="00657A8B"/>
    <w:rsid w:val="00657D0A"/>
    <w:rsid w:val="00657DEE"/>
    <w:rsid w:val="00657DF1"/>
    <w:rsid w:val="00657EE8"/>
    <w:rsid w:val="00657F84"/>
    <w:rsid w:val="006602C1"/>
    <w:rsid w:val="006603F3"/>
    <w:rsid w:val="00660974"/>
    <w:rsid w:val="00660BCA"/>
    <w:rsid w:val="00660D3C"/>
    <w:rsid w:val="00661027"/>
    <w:rsid w:val="006615D9"/>
    <w:rsid w:val="00661C2F"/>
    <w:rsid w:val="00662791"/>
    <w:rsid w:val="006628B5"/>
    <w:rsid w:val="0066410F"/>
    <w:rsid w:val="006649C1"/>
    <w:rsid w:val="006649E1"/>
    <w:rsid w:val="00664A5A"/>
    <w:rsid w:val="00664D8E"/>
    <w:rsid w:val="00665260"/>
    <w:rsid w:val="0066565A"/>
    <w:rsid w:val="00665696"/>
    <w:rsid w:val="00665C49"/>
    <w:rsid w:val="00665FEF"/>
    <w:rsid w:val="0066632A"/>
    <w:rsid w:val="006664F5"/>
    <w:rsid w:val="00666C16"/>
    <w:rsid w:val="006676E9"/>
    <w:rsid w:val="00667A35"/>
    <w:rsid w:val="00667C16"/>
    <w:rsid w:val="00667D15"/>
    <w:rsid w:val="00670350"/>
    <w:rsid w:val="006710F5"/>
    <w:rsid w:val="006712DD"/>
    <w:rsid w:val="00671337"/>
    <w:rsid w:val="00671794"/>
    <w:rsid w:val="00671DB3"/>
    <w:rsid w:val="00671DB9"/>
    <w:rsid w:val="006730E0"/>
    <w:rsid w:val="00673B65"/>
    <w:rsid w:val="00673DB9"/>
    <w:rsid w:val="00673EF4"/>
    <w:rsid w:val="00674145"/>
    <w:rsid w:val="006743AB"/>
    <w:rsid w:val="00674709"/>
    <w:rsid w:val="0067476B"/>
    <w:rsid w:val="00674AE8"/>
    <w:rsid w:val="00674E13"/>
    <w:rsid w:val="006750A3"/>
    <w:rsid w:val="006758C0"/>
    <w:rsid w:val="00675AF8"/>
    <w:rsid w:val="00676625"/>
    <w:rsid w:val="006766E6"/>
    <w:rsid w:val="00676D68"/>
    <w:rsid w:val="006772E1"/>
    <w:rsid w:val="00680398"/>
    <w:rsid w:val="0068079E"/>
    <w:rsid w:val="006807C4"/>
    <w:rsid w:val="00680825"/>
    <w:rsid w:val="00680B82"/>
    <w:rsid w:val="00680EDE"/>
    <w:rsid w:val="00681360"/>
    <w:rsid w:val="006820A5"/>
    <w:rsid w:val="006820B8"/>
    <w:rsid w:val="006824EE"/>
    <w:rsid w:val="0068258D"/>
    <w:rsid w:val="00682715"/>
    <w:rsid w:val="006827EF"/>
    <w:rsid w:val="006832C1"/>
    <w:rsid w:val="006832CD"/>
    <w:rsid w:val="00683902"/>
    <w:rsid w:val="00684595"/>
    <w:rsid w:val="006845B7"/>
    <w:rsid w:val="00684642"/>
    <w:rsid w:val="00684BC6"/>
    <w:rsid w:val="00684DBA"/>
    <w:rsid w:val="006850AD"/>
    <w:rsid w:val="00685406"/>
    <w:rsid w:val="006854B4"/>
    <w:rsid w:val="0068552C"/>
    <w:rsid w:val="00685661"/>
    <w:rsid w:val="00685A17"/>
    <w:rsid w:val="00685F20"/>
    <w:rsid w:val="00686110"/>
    <w:rsid w:val="0068633B"/>
    <w:rsid w:val="00686594"/>
    <w:rsid w:val="006867DD"/>
    <w:rsid w:val="00686AED"/>
    <w:rsid w:val="00686D75"/>
    <w:rsid w:val="00686FBE"/>
    <w:rsid w:val="00687024"/>
    <w:rsid w:val="00687A4F"/>
    <w:rsid w:val="00687DBF"/>
    <w:rsid w:val="00690190"/>
    <w:rsid w:val="00691357"/>
    <w:rsid w:val="00691C96"/>
    <w:rsid w:val="00691D49"/>
    <w:rsid w:val="00691DEB"/>
    <w:rsid w:val="00691F6A"/>
    <w:rsid w:val="00692291"/>
    <w:rsid w:val="00692315"/>
    <w:rsid w:val="00692484"/>
    <w:rsid w:val="00692515"/>
    <w:rsid w:val="00692B0B"/>
    <w:rsid w:val="00692BA2"/>
    <w:rsid w:val="00692D8A"/>
    <w:rsid w:val="00693104"/>
    <w:rsid w:val="006935A1"/>
    <w:rsid w:val="006935D1"/>
    <w:rsid w:val="006939FE"/>
    <w:rsid w:val="00693F06"/>
    <w:rsid w:val="0069440E"/>
    <w:rsid w:val="00694591"/>
    <w:rsid w:val="00694991"/>
    <w:rsid w:val="00695A18"/>
    <w:rsid w:val="00695A74"/>
    <w:rsid w:val="00695B4E"/>
    <w:rsid w:val="0069613E"/>
    <w:rsid w:val="00696308"/>
    <w:rsid w:val="00696352"/>
    <w:rsid w:val="00696500"/>
    <w:rsid w:val="00696792"/>
    <w:rsid w:val="006973CC"/>
    <w:rsid w:val="00697442"/>
    <w:rsid w:val="00697522"/>
    <w:rsid w:val="006976EA"/>
    <w:rsid w:val="00697B66"/>
    <w:rsid w:val="00697B81"/>
    <w:rsid w:val="00697B82"/>
    <w:rsid w:val="00697FD2"/>
    <w:rsid w:val="006A06BD"/>
    <w:rsid w:val="006A08BB"/>
    <w:rsid w:val="006A08E2"/>
    <w:rsid w:val="006A0942"/>
    <w:rsid w:val="006A293D"/>
    <w:rsid w:val="006A2C4D"/>
    <w:rsid w:val="006A2E01"/>
    <w:rsid w:val="006A34AA"/>
    <w:rsid w:val="006A3592"/>
    <w:rsid w:val="006A3826"/>
    <w:rsid w:val="006A47EE"/>
    <w:rsid w:val="006A4EB8"/>
    <w:rsid w:val="006A53FC"/>
    <w:rsid w:val="006A5C36"/>
    <w:rsid w:val="006A61B0"/>
    <w:rsid w:val="006A65F5"/>
    <w:rsid w:val="006A67C9"/>
    <w:rsid w:val="006A71DD"/>
    <w:rsid w:val="006A740B"/>
    <w:rsid w:val="006A7706"/>
    <w:rsid w:val="006A79FF"/>
    <w:rsid w:val="006A7A89"/>
    <w:rsid w:val="006B06FC"/>
    <w:rsid w:val="006B10C4"/>
    <w:rsid w:val="006B1430"/>
    <w:rsid w:val="006B18A7"/>
    <w:rsid w:val="006B1DE7"/>
    <w:rsid w:val="006B2270"/>
    <w:rsid w:val="006B25B7"/>
    <w:rsid w:val="006B266D"/>
    <w:rsid w:val="006B289A"/>
    <w:rsid w:val="006B28B3"/>
    <w:rsid w:val="006B2904"/>
    <w:rsid w:val="006B2BB5"/>
    <w:rsid w:val="006B2CAF"/>
    <w:rsid w:val="006B357C"/>
    <w:rsid w:val="006B35CA"/>
    <w:rsid w:val="006B3668"/>
    <w:rsid w:val="006B3719"/>
    <w:rsid w:val="006B38EC"/>
    <w:rsid w:val="006B3A58"/>
    <w:rsid w:val="006B3C1C"/>
    <w:rsid w:val="006B403A"/>
    <w:rsid w:val="006B40D6"/>
    <w:rsid w:val="006B42C3"/>
    <w:rsid w:val="006B43A9"/>
    <w:rsid w:val="006B49B0"/>
    <w:rsid w:val="006B4B05"/>
    <w:rsid w:val="006B4B25"/>
    <w:rsid w:val="006B50C3"/>
    <w:rsid w:val="006B5A10"/>
    <w:rsid w:val="006B6A3F"/>
    <w:rsid w:val="006B76DB"/>
    <w:rsid w:val="006B77BF"/>
    <w:rsid w:val="006B7AAA"/>
    <w:rsid w:val="006C036C"/>
    <w:rsid w:val="006C0A89"/>
    <w:rsid w:val="006C0C29"/>
    <w:rsid w:val="006C0F02"/>
    <w:rsid w:val="006C13C4"/>
    <w:rsid w:val="006C1F48"/>
    <w:rsid w:val="006C1FAF"/>
    <w:rsid w:val="006C2436"/>
    <w:rsid w:val="006C2852"/>
    <w:rsid w:val="006C34E4"/>
    <w:rsid w:val="006C3815"/>
    <w:rsid w:val="006C3B5C"/>
    <w:rsid w:val="006C49F0"/>
    <w:rsid w:val="006C4BF4"/>
    <w:rsid w:val="006C5727"/>
    <w:rsid w:val="006C60E7"/>
    <w:rsid w:val="006C68B0"/>
    <w:rsid w:val="006C6B93"/>
    <w:rsid w:val="006C7007"/>
    <w:rsid w:val="006C7973"/>
    <w:rsid w:val="006D0391"/>
    <w:rsid w:val="006D0837"/>
    <w:rsid w:val="006D181F"/>
    <w:rsid w:val="006D1AA4"/>
    <w:rsid w:val="006D1D6A"/>
    <w:rsid w:val="006D2044"/>
    <w:rsid w:val="006D208E"/>
    <w:rsid w:val="006D209F"/>
    <w:rsid w:val="006D2268"/>
    <w:rsid w:val="006D298E"/>
    <w:rsid w:val="006D2C99"/>
    <w:rsid w:val="006D2E96"/>
    <w:rsid w:val="006D3922"/>
    <w:rsid w:val="006D3F16"/>
    <w:rsid w:val="006D411B"/>
    <w:rsid w:val="006D4484"/>
    <w:rsid w:val="006D44ED"/>
    <w:rsid w:val="006D4952"/>
    <w:rsid w:val="006D567F"/>
    <w:rsid w:val="006D62F6"/>
    <w:rsid w:val="006D63B4"/>
    <w:rsid w:val="006D644C"/>
    <w:rsid w:val="006D6B97"/>
    <w:rsid w:val="006D6ED3"/>
    <w:rsid w:val="006D721A"/>
    <w:rsid w:val="006D7D39"/>
    <w:rsid w:val="006E00FF"/>
    <w:rsid w:val="006E0240"/>
    <w:rsid w:val="006E038E"/>
    <w:rsid w:val="006E0B0F"/>
    <w:rsid w:val="006E0F69"/>
    <w:rsid w:val="006E1328"/>
    <w:rsid w:val="006E24EE"/>
    <w:rsid w:val="006E2597"/>
    <w:rsid w:val="006E2B90"/>
    <w:rsid w:val="006E35D8"/>
    <w:rsid w:val="006E386A"/>
    <w:rsid w:val="006E3DB8"/>
    <w:rsid w:val="006E4D52"/>
    <w:rsid w:val="006E5022"/>
    <w:rsid w:val="006E568E"/>
    <w:rsid w:val="006E5A20"/>
    <w:rsid w:val="006E6057"/>
    <w:rsid w:val="006E6C7E"/>
    <w:rsid w:val="006E749F"/>
    <w:rsid w:val="006E79B7"/>
    <w:rsid w:val="006E7FEA"/>
    <w:rsid w:val="006F01B5"/>
    <w:rsid w:val="006F072F"/>
    <w:rsid w:val="006F0A39"/>
    <w:rsid w:val="006F0D38"/>
    <w:rsid w:val="006F1369"/>
    <w:rsid w:val="006F140E"/>
    <w:rsid w:val="006F1AF8"/>
    <w:rsid w:val="006F1C5A"/>
    <w:rsid w:val="006F1FE3"/>
    <w:rsid w:val="006F28C2"/>
    <w:rsid w:val="006F2F23"/>
    <w:rsid w:val="006F33E6"/>
    <w:rsid w:val="006F3DCB"/>
    <w:rsid w:val="006F4001"/>
    <w:rsid w:val="006F406C"/>
    <w:rsid w:val="006F43BE"/>
    <w:rsid w:val="006F442A"/>
    <w:rsid w:val="006F4BBF"/>
    <w:rsid w:val="006F4C1A"/>
    <w:rsid w:val="006F4D18"/>
    <w:rsid w:val="006F502D"/>
    <w:rsid w:val="006F59C1"/>
    <w:rsid w:val="006F6EB9"/>
    <w:rsid w:val="006F7673"/>
    <w:rsid w:val="006F7ADF"/>
    <w:rsid w:val="00700E8E"/>
    <w:rsid w:val="0070138E"/>
    <w:rsid w:val="007018E8"/>
    <w:rsid w:val="00701AAE"/>
    <w:rsid w:val="00701BAD"/>
    <w:rsid w:val="007020BF"/>
    <w:rsid w:val="0070230E"/>
    <w:rsid w:val="00702808"/>
    <w:rsid w:val="00702A42"/>
    <w:rsid w:val="00702AFD"/>
    <w:rsid w:val="00702CD5"/>
    <w:rsid w:val="00703008"/>
    <w:rsid w:val="0070390A"/>
    <w:rsid w:val="007039AB"/>
    <w:rsid w:val="007044F5"/>
    <w:rsid w:val="00704C94"/>
    <w:rsid w:val="00704D53"/>
    <w:rsid w:val="00704FFD"/>
    <w:rsid w:val="007053FF"/>
    <w:rsid w:val="00706756"/>
    <w:rsid w:val="00706764"/>
    <w:rsid w:val="00706A23"/>
    <w:rsid w:val="00706AF6"/>
    <w:rsid w:val="00706B5E"/>
    <w:rsid w:val="00706D8F"/>
    <w:rsid w:val="0070745D"/>
    <w:rsid w:val="00707ED4"/>
    <w:rsid w:val="00710733"/>
    <w:rsid w:val="00710C4B"/>
    <w:rsid w:val="007110AC"/>
    <w:rsid w:val="00711219"/>
    <w:rsid w:val="00711C64"/>
    <w:rsid w:val="00711CA9"/>
    <w:rsid w:val="00711CF8"/>
    <w:rsid w:val="00713F4A"/>
    <w:rsid w:val="00713FFE"/>
    <w:rsid w:val="00714841"/>
    <w:rsid w:val="00714E6C"/>
    <w:rsid w:val="007155A4"/>
    <w:rsid w:val="00715D15"/>
    <w:rsid w:val="0071743C"/>
    <w:rsid w:val="007178B7"/>
    <w:rsid w:val="00717DE9"/>
    <w:rsid w:val="00717F29"/>
    <w:rsid w:val="00717FC6"/>
    <w:rsid w:val="007202F3"/>
    <w:rsid w:val="0072037F"/>
    <w:rsid w:val="00720623"/>
    <w:rsid w:val="00720AEF"/>
    <w:rsid w:val="00720E37"/>
    <w:rsid w:val="007210D4"/>
    <w:rsid w:val="007214A1"/>
    <w:rsid w:val="00721594"/>
    <w:rsid w:val="007216C4"/>
    <w:rsid w:val="00721D44"/>
    <w:rsid w:val="007220F1"/>
    <w:rsid w:val="007225BC"/>
    <w:rsid w:val="007227AB"/>
    <w:rsid w:val="00722933"/>
    <w:rsid w:val="00722BBF"/>
    <w:rsid w:val="00722CAD"/>
    <w:rsid w:val="00722D72"/>
    <w:rsid w:val="00722EA7"/>
    <w:rsid w:val="00723B30"/>
    <w:rsid w:val="00723FDF"/>
    <w:rsid w:val="00723FEB"/>
    <w:rsid w:val="00724260"/>
    <w:rsid w:val="00724518"/>
    <w:rsid w:val="00724C28"/>
    <w:rsid w:val="00724C80"/>
    <w:rsid w:val="00725415"/>
    <w:rsid w:val="00725701"/>
    <w:rsid w:val="007257C2"/>
    <w:rsid w:val="007257FE"/>
    <w:rsid w:val="00725FAC"/>
    <w:rsid w:val="00726757"/>
    <w:rsid w:val="00726AD8"/>
    <w:rsid w:val="00726B3C"/>
    <w:rsid w:val="00726B44"/>
    <w:rsid w:val="00726EE1"/>
    <w:rsid w:val="0072750E"/>
    <w:rsid w:val="0073006E"/>
    <w:rsid w:val="0073024D"/>
    <w:rsid w:val="00730B9D"/>
    <w:rsid w:val="0073101E"/>
    <w:rsid w:val="007318C2"/>
    <w:rsid w:val="00731A41"/>
    <w:rsid w:val="00731E92"/>
    <w:rsid w:val="007321AC"/>
    <w:rsid w:val="00732285"/>
    <w:rsid w:val="00733154"/>
    <w:rsid w:val="007337DE"/>
    <w:rsid w:val="00733D06"/>
    <w:rsid w:val="00733E21"/>
    <w:rsid w:val="007348DB"/>
    <w:rsid w:val="00735757"/>
    <w:rsid w:val="0073578F"/>
    <w:rsid w:val="00735E3B"/>
    <w:rsid w:val="00735FF2"/>
    <w:rsid w:val="0073614C"/>
    <w:rsid w:val="00736ADB"/>
    <w:rsid w:val="00736DD5"/>
    <w:rsid w:val="00736EC3"/>
    <w:rsid w:val="007371B7"/>
    <w:rsid w:val="00737237"/>
    <w:rsid w:val="00737DB7"/>
    <w:rsid w:val="00737DD2"/>
    <w:rsid w:val="0074025F"/>
    <w:rsid w:val="0074044D"/>
    <w:rsid w:val="00740480"/>
    <w:rsid w:val="007405FC"/>
    <w:rsid w:val="00740605"/>
    <w:rsid w:val="00741105"/>
    <w:rsid w:val="00741A67"/>
    <w:rsid w:val="00741EE5"/>
    <w:rsid w:val="00741F95"/>
    <w:rsid w:val="007420E7"/>
    <w:rsid w:val="00742479"/>
    <w:rsid w:val="0074265C"/>
    <w:rsid w:val="00742D54"/>
    <w:rsid w:val="0074300B"/>
    <w:rsid w:val="00743044"/>
    <w:rsid w:val="00743232"/>
    <w:rsid w:val="00743DC2"/>
    <w:rsid w:val="00744407"/>
    <w:rsid w:val="007448FD"/>
    <w:rsid w:val="00744A19"/>
    <w:rsid w:val="00744DCC"/>
    <w:rsid w:val="00744DE9"/>
    <w:rsid w:val="00744F12"/>
    <w:rsid w:val="007456C0"/>
    <w:rsid w:val="007456DC"/>
    <w:rsid w:val="007459BA"/>
    <w:rsid w:val="00745B59"/>
    <w:rsid w:val="00745BB1"/>
    <w:rsid w:val="0074649C"/>
    <w:rsid w:val="007466E6"/>
    <w:rsid w:val="00747856"/>
    <w:rsid w:val="00747F61"/>
    <w:rsid w:val="00750229"/>
    <w:rsid w:val="0075055A"/>
    <w:rsid w:val="007507CB"/>
    <w:rsid w:val="00750DEB"/>
    <w:rsid w:val="0075174B"/>
    <w:rsid w:val="00751F16"/>
    <w:rsid w:val="007522AC"/>
    <w:rsid w:val="00752629"/>
    <w:rsid w:val="00752E6B"/>
    <w:rsid w:val="00753102"/>
    <w:rsid w:val="007535BD"/>
    <w:rsid w:val="00753A20"/>
    <w:rsid w:val="00753B7A"/>
    <w:rsid w:val="00753CA9"/>
    <w:rsid w:val="00753D95"/>
    <w:rsid w:val="00754CA4"/>
    <w:rsid w:val="00754D5F"/>
    <w:rsid w:val="007566B8"/>
    <w:rsid w:val="00756C3D"/>
    <w:rsid w:val="00757495"/>
    <w:rsid w:val="007577C2"/>
    <w:rsid w:val="0076061B"/>
    <w:rsid w:val="00760686"/>
    <w:rsid w:val="00760897"/>
    <w:rsid w:val="00760D6A"/>
    <w:rsid w:val="00760DCB"/>
    <w:rsid w:val="007613B0"/>
    <w:rsid w:val="00761BB2"/>
    <w:rsid w:val="00761FC3"/>
    <w:rsid w:val="00762614"/>
    <w:rsid w:val="0076266E"/>
    <w:rsid w:val="007638DB"/>
    <w:rsid w:val="00763C76"/>
    <w:rsid w:val="00763E4C"/>
    <w:rsid w:val="00763EF6"/>
    <w:rsid w:val="007641D2"/>
    <w:rsid w:val="0076472D"/>
    <w:rsid w:val="00764951"/>
    <w:rsid w:val="007653E3"/>
    <w:rsid w:val="0076584F"/>
    <w:rsid w:val="0076646A"/>
    <w:rsid w:val="00766AD9"/>
    <w:rsid w:val="00766B5D"/>
    <w:rsid w:val="00767126"/>
    <w:rsid w:val="0076797C"/>
    <w:rsid w:val="00767DCB"/>
    <w:rsid w:val="00767FA5"/>
    <w:rsid w:val="007706C1"/>
    <w:rsid w:val="00770DBC"/>
    <w:rsid w:val="00771304"/>
    <w:rsid w:val="00771341"/>
    <w:rsid w:val="00771518"/>
    <w:rsid w:val="007717D1"/>
    <w:rsid w:val="00771A43"/>
    <w:rsid w:val="00771E22"/>
    <w:rsid w:val="00772B2F"/>
    <w:rsid w:val="0077392E"/>
    <w:rsid w:val="0077470F"/>
    <w:rsid w:val="007747E4"/>
    <w:rsid w:val="00774949"/>
    <w:rsid w:val="00774E0A"/>
    <w:rsid w:val="007753AF"/>
    <w:rsid w:val="00775EE1"/>
    <w:rsid w:val="007761B2"/>
    <w:rsid w:val="00776498"/>
    <w:rsid w:val="0077661E"/>
    <w:rsid w:val="00776A9B"/>
    <w:rsid w:val="00776DF6"/>
    <w:rsid w:val="00777357"/>
    <w:rsid w:val="007775D6"/>
    <w:rsid w:val="007776C5"/>
    <w:rsid w:val="007777E9"/>
    <w:rsid w:val="007806FB"/>
    <w:rsid w:val="00780854"/>
    <w:rsid w:val="00780F03"/>
    <w:rsid w:val="00781167"/>
    <w:rsid w:val="0078137A"/>
    <w:rsid w:val="0078154B"/>
    <w:rsid w:val="007815C1"/>
    <w:rsid w:val="0078176C"/>
    <w:rsid w:val="00781CEF"/>
    <w:rsid w:val="00782021"/>
    <w:rsid w:val="007821CB"/>
    <w:rsid w:val="00782279"/>
    <w:rsid w:val="007824E0"/>
    <w:rsid w:val="007828B6"/>
    <w:rsid w:val="00782D13"/>
    <w:rsid w:val="00782EC3"/>
    <w:rsid w:val="007831DE"/>
    <w:rsid w:val="007835D8"/>
    <w:rsid w:val="007836D0"/>
    <w:rsid w:val="00783CD2"/>
    <w:rsid w:val="00783E27"/>
    <w:rsid w:val="00784972"/>
    <w:rsid w:val="00785DA3"/>
    <w:rsid w:val="00785DB0"/>
    <w:rsid w:val="00785E22"/>
    <w:rsid w:val="00785FFA"/>
    <w:rsid w:val="007860FD"/>
    <w:rsid w:val="007866C9"/>
    <w:rsid w:val="007869C3"/>
    <w:rsid w:val="00786A7A"/>
    <w:rsid w:val="00786B00"/>
    <w:rsid w:val="00786E18"/>
    <w:rsid w:val="007873F6"/>
    <w:rsid w:val="007877AD"/>
    <w:rsid w:val="00787AF5"/>
    <w:rsid w:val="007901B4"/>
    <w:rsid w:val="007902BC"/>
    <w:rsid w:val="0079063D"/>
    <w:rsid w:val="00790945"/>
    <w:rsid w:val="00790D22"/>
    <w:rsid w:val="007917B9"/>
    <w:rsid w:val="00791E3C"/>
    <w:rsid w:val="0079241D"/>
    <w:rsid w:val="00792910"/>
    <w:rsid w:val="00792D4C"/>
    <w:rsid w:val="00793326"/>
    <w:rsid w:val="007937C0"/>
    <w:rsid w:val="007938CB"/>
    <w:rsid w:val="00793A16"/>
    <w:rsid w:val="00793BC5"/>
    <w:rsid w:val="007951F6"/>
    <w:rsid w:val="00795D4E"/>
    <w:rsid w:val="00796EDA"/>
    <w:rsid w:val="00796FDE"/>
    <w:rsid w:val="007971D0"/>
    <w:rsid w:val="007972CD"/>
    <w:rsid w:val="007973A3"/>
    <w:rsid w:val="007977F2"/>
    <w:rsid w:val="0079781B"/>
    <w:rsid w:val="00797CF0"/>
    <w:rsid w:val="007A179E"/>
    <w:rsid w:val="007A1987"/>
    <w:rsid w:val="007A2193"/>
    <w:rsid w:val="007A2F25"/>
    <w:rsid w:val="007A38E6"/>
    <w:rsid w:val="007A4EBA"/>
    <w:rsid w:val="007A50DD"/>
    <w:rsid w:val="007A5A91"/>
    <w:rsid w:val="007A5D59"/>
    <w:rsid w:val="007A62E2"/>
    <w:rsid w:val="007A6747"/>
    <w:rsid w:val="007A6A38"/>
    <w:rsid w:val="007A724F"/>
    <w:rsid w:val="007A7B03"/>
    <w:rsid w:val="007B00A0"/>
    <w:rsid w:val="007B01EB"/>
    <w:rsid w:val="007B0AD2"/>
    <w:rsid w:val="007B0CFA"/>
    <w:rsid w:val="007B0D59"/>
    <w:rsid w:val="007B0DE0"/>
    <w:rsid w:val="007B1065"/>
    <w:rsid w:val="007B1094"/>
    <w:rsid w:val="007B1AC1"/>
    <w:rsid w:val="007B2CB9"/>
    <w:rsid w:val="007B30B8"/>
    <w:rsid w:val="007B349B"/>
    <w:rsid w:val="007B37C4"/>
    <w:rsid w:val="007B3BBE"/>
    <w:rsid w:val="007B3BFC"/>
    <w:rsid w:val="007B4FA2"/>
    <w:rsid w:val="007B5713"/>
    <w:rsid w:val="007B5B58"/>
    <w:rsid w:val="007B6589"/>
    <w:rsid w:val="007B68AE"/>
    <w:rsid w:val="007B6E7A"/>
    <w:rsid w:val="007B6E83"/>
    <w:rsid w:val="007B7216"/>
    <w:rsid w:val="007B75B8"/>
    <w:rsid w:val="007B763B"/>
    <w:rsid w:val="007B7CE8"/>
    <w:rsid w:val="007B7E21"/>
    <w:rsid w:val="007C0A48"/>
    <w:rsid w:val="007C0ADE"/>
    <w:rsid w:val="007C0D16"/>
    <w:rsid w:val="007C1426"/>
    <w:rsid w:val="007C1885"/>
    <w:rsid w:val="007C18E1"/>
    <w:rsid w:val="007C1C34"/>
    <w:rsid w:val="007C24EA"/>
    <w:rsid w:val="007C2617"/>
    <w:rsid w:val="007C2E58"/>
    <w:rsid w:val="007C333A"/>
    <w:rsid w:val="007C349B"/>
    <w:rsid w:val="007C3684"/>
    <w:rsid w:val="007C4198"/>
    <w:rsid w:val="007C4F6B"/>
    <w:rsid w:val="007C50E1"/>
    <w:rsid w:val="007C5150"/>
    <w:rsid w:val="007C51E7"/>
    <w:rsid w:val="007C53B0"/>
    <w:rsid w:val="007C5984"/>
    <w:rsid w:val="007C5D11"/>
    <w:rsid w:val="007C62DB"/>
    <w:rsid w:val="007C6556"/>
    <w:rsid w:val="007C6734"/>
    <w:rsid w:val="007C6E02"/>
    <w:rsid w:val="007C71C3"/>
    <w:rsid w:val="007C7368"/>
    <w:rsid w:val="007C7889"/>
    <w:rsid w:val="007D0E99"/>
    <w:rsid w:val="007D144F"/>
    <w:rsid w:val="007D2085"/>
    <w:rsid w:val="007D2468"/>
    <w:rsid w:val="007D2A7C"/>
    <w:rsid w:val="007D2CA5"/>
    <w:rsid w:val="007D2D78"/>
    <w:rsid w:val="007D2D9C"/>
    <w:rsid w:val="007D2FDA"/>
    <w:rsid w:val="007D30AD"/>
    <w:rsid w:val="007D350B"/>
    <w:rsid w:val="007D354E"/>
    <w:rsid w:val="007D3C04"/>
    <w:rsid w:val="007D42F4"/>
    <w:rsid w:val="007D46EA"/>
    <w:rsid w:val="007D50EE"/>
    <w:rsid w:val="007D56C5"/>
    <w:rsid w:val="007D5727"/>
    <w:rsid w:val="007D58DE"/>
    <w:rsid w:val="007D5B16"/>
    <w:rsid w:val="007D6190"/>
    <w:rsid w:val="007D6345"/>
    <w:rsid w:val="007D6B9D"/>
    <w:rsid w:val="007D7862"/>
    <w:rsid w:val="007D7C47"/>
    <w:rsid w:val="007D7C6C"/>
    <w:rsid w:val="007D7DDB"/>
    <w:rsid w:val="007E03E7"/>
    <w:rsid w:val="007E05C4"/>
    <w:rsid w:val="007E06FF"/>
    <w:rsid w:val="007E082A"/>
    <w:rsid w:val="007E0B2C"/>
    <w:rsid w:val="007E0B84"/>
    <w:rsid w:val="007E0EFD"/>
    <w:rsid w:val="007E0F14"/>
    <w:rsid w:val="007E0F80"/>
    <w:rsid w:val="007E0FC5"/>
    <w:rsid w:val="007E122A"/>
    <w:rsid w:val="007E1D50"/>
    <w:rsid w:val="007E2516"/>
    <w:rsid w:val="007E266E"/>
    <w:rsid w:val="007E290C"/>
    <w:rsid w:val="007E2970"/>
    <w:rsid w:val="007E29BE"/>
    <w:rsid w:val="007E2B33"/>
    <w:rsid w:val="007E2C51"/>
    <w:rsid w:val="007E2D61"/>
    <w:rsid w:val="007E2EB0"/>
    <w:rsid w:val="007E2EB8"/>
    <w:rsid w:val="007E3A6E"/>
    <w:rsid w:val="007E3D90"/>
    <w:rsid w:val="007E47DC"/>
    <w:rsid w:val="007E49AE"/>
    <w:rsid w:val="007E4BB4"/>
    <w:rsid w:val="007E4D7E"/>
    <w:rsid w:val="007E571F"/>
    <w:rsid w:val="007E5805"/>
    <w:rsid w:val="007E616A"/>
    <w:rsid w:val="007E622D"/>
    <w:rsid w:val="007E62A8"/>
    <w:rsid w:val="007E67C8"/>
    <w:rsid w:val="007E690A"/>
    <w:rsid w:val="007E69B0"/>
    <w:rsid w:val="007E6A85"/>
    <w:rsid w:val="007E6BCE"/>
    <w:rsid w:val="007E6E14"/>
    <w:rsid w:val="007E75FC"/>
    <w:rsid w:val="007E78E8"/>
    <w:rsid w:val="007E7E98"/>
    <w:rsid w:val="007E7EBE"/>
    <w:rsid w:val="007F03DB"/>
    <w:rsid w:val="007F03DC"/>
    <w:rsid w:val="007F0794"/>
    <w:rsid w:val="007F10D4"/>
    <w:rsid w:val="007F1109"/>
    <w:rsid w:val="007F14BC"/>
    <w:rsid w:val="007F19AF"/>
    <w:rsid w:val="007F1D0F"/>
    <w:rsid w:val="007F1DBE"/>
    <w:rsid w:val="007F20F9"/>
    <w:rsid w:val="007F224D"/>
    <w:rsid w:val="007F22CE"/>
    <w:rsid w:val="007F24B4"/>
    <w:rsid w:val="007F29D6"/>
    <w:rsid w:val="007F2DC6"/>
    <w:rsid w:val="007F3429"/>
    <w:rsid w:val="007F4231"/>
    <w:rsid w:val="007F4367"/>
    <w:rsid w:val="007F44F4"/>
    <w:rsid w:val="007F46EF"/>
    <w:rsid w:val="007F48AB"/>
    <w:rsid w:val="007F4DE2"/>
    <w:rsid w:val="007F51A1"/>
    <w:rsid w:val="007F5413"/>
    <w:rsid w:val="007F5560"/>
    <w:rsid w:val="007F57A8"/>
    <w:rsid w:val="007F58BC"/>
    <w:rsid w:val="007F62C2"/>
    <w:rsid w:val="007F6D69"/>
    <w:rsid w:val="007F6E0F"/>
    <w:rsid w:val="007F715B"/>
    <w:rsid w:val="007F71A4"/>
    <w:rsid w:val="007F7AAC"/>
    <w:rsid w:val="00800E19"/>
    <w:rsid w:val="00801362"/>
    <w:rsid w:val="0080154D"/>
    <w:rsid w:val="00801795"/>
    <w:rsid w:val="008019A6"/>
    <w:rsid w:val="00801CEC"/>
    <w:rsid w:val="00801ED1"/>
    <w:rsid w:val="00801EFF"/>
    <w:rsid w:val="0080211A"/>
    <w:rsid w:val="0080237D"/>
    <w:rsid w:val="008029C3"/>
    <w:rsid w:val="00802D65"/>
    <w:rsid w:val="00802F46"/>
    <w:rsid w:val="00802FCC"/>
    <w:rsid w:val="00803668"/>
    <w:rsid w:val="00803989"/>
    <w:rsid w:val="00804F80"/>
    <w:rsid w:val="00805B8B"/>
    <w:rsid w:val="00805C82"/>
    <w:rsid w:val="0080605D"/>
    <w:rsid w:val="008064F5"/>
    <w:rsid w:val="00806718"/>
    <w:rsid w:val="008067B7"/>
    <w:rsid w:val="008067BD"/>
    <w:rsid w:val="00807689"/>
    <w:rsid w:val="008101C9"/>
    <w:rsid w:val="008105BA"/>
    <w:rsid w:val="0081074A"/>
    <w:rsid w:val="008112D9"/>
    <w:rsid w:val="0081145B"/>
    <w:rsid w:val="00811788"/>
    <w:rsid w:val="00811D43"/>
    <w:rsid w:val="00812184"/>
    <w:rsid w:val="0081237C"/>
    <w:rsid w:val="008127FA"/>
    <w:rsid w:val="0081286E"/>
    <w:rsid w:val="00812AF9"/>
    <w:rsid w:val="00812C10"/>
    <w:rsid w:val="00812C25"/>
    <w:rsid w:val="00812DDF"/>
    <w:rsid w:val="008130D6"/>
    <w:rsid w:val="00813125"/>
    <w:rsid w:val="00813992"/>
    <w:rsid w:val="00813AC9"/>
    <w:rsid w:val="00813CEB"/>
    <w:rsid w:val="00813D37"/>
    <w:rsid w:val="00814019"/>
    <w:rsid w:val="0081409F"/>
    <w:rsid w:val="00815536"/>
    <w:rsid w:val="0081558C"/>
    <w:rsid w:val="0081597B"/>
    <w:rsid w:val="00815BAF"/>
    <w:rsid w:val="00815D22"/>
    <w:rsid w:val="00815E46"/>
    <w:rsid w:val="00815F2A"/>
    <w:rsid w:val="00815F83"/>
    <w:rsid w:val="00816770"/>
    <w:rsid w:val="0081697F"/>
    <w:rsid w:val="00816984"/>
    <w:rsid w:val="00816BA0"/>
    <w:rsid w:val="00816BE1"/>
    <w:rsid w:val="008173CE"/>
    <w:rsid w:val="00817693"/>
    <w:rsid w:val="008201D3"/>
    <w:rsid w:val="008201DB"/>
    <w:rsid w:val="008209C5"/>
    <w:rsid w:val="00820B42"/>
    <w:rsid w:val="0082137B"/>
    <w:rsid w:val="00821B2A"/>
    <w:rsid w:val="00821DA5"/>
    <w:rsid w:val="00821DE0"/>
    <w:rsid w:val="00821DEF"/>
    <w:rsid w:val="00822068"/>
    <w:rsid w:val="008223B0"/>
    <w:rsid w:val="008224C6"/>
    <w:rsid w:val="008224DC"/>
    <w:rsid w:val="0082267E"/>
    <w:rsid w:val="00822BCC"/>
    <w:rsid w:val="00822C7F"/>
    <w:rsid w:val="008233A6"/>
    <w:rsid w:val="00823BE7"/>
    <w:rsid w:val="008246BF"/>
    <w:rsid w:val="0082471F"/>
    <w:rsid w:val="008249FA"/>
    <w:rsid w:val="00825074"/>
    <w:rsid w:val="00825214"/>
    <w:rsid w:val="008253D4"/>
    <w:rsid w:val="008260AA"/>
    <w:rsid w:val="008260CD"/>
    <w:rsid w:val="008261B1"/>
    <w:rsid w:val="00826681"/>
    <w:rsid w:val="008267F6"/>
    <w:rsid w:val="00826C50"/>
    <w:rsid w:val="00826ECF"/>
    <w:rsid w:val="00827E6E"/>
    <w:rsid w:val="0083020D"/>
    <w:rsid w:val="00830281"/>
    <w:rsid w:val="008306E3"/>
    <w:rsid w:val="008307A6"/>
    <w:rsid w:val="008309BB"/>
    <w:rsid w:val="0083176E"/>
    <w:rsid w:val="008320A1"/>
    <w:rsid w:val="008320D7"/>
    <w:rsid w:val="008329DB"/>
    <w:rsid w:val="00833ED7"/>
    <w:rsid w:val="008342FA"/>
    <w:rsid w:val="00835553"/>
    <w:rsid w:val="0083602C"/>
    <w:rsid w:val="00836139"/>
    <w:rsid w:val="00836AC5"/>
    <w:rsid w:val="00836C76"/>
    <w:rsid w:val="00836DB3"/>
    <w:rsid w:val="008371CC"/>
    <w:rsid w:val="00837D8F"/>
    <w:rsid w:val="008402F7"/>
    <w:rsid w:val="00840515"/>
    <w:rsid w:val="00840FD8"/>
    <w:rsid w:val="00841562"/>
    <w:rsid w:val="008418C9"/>
    <w:rsid w:val="00841B80"/>
    <w:rsid w:val="00841E13"/>
    <w:rsid w:val="008428AB"/>
    <w:rsid w:val="00843849"/>
    <w:rsid w:val="00843A38"/>
    <w:rsid w:val="00843CA6"/>
    <w:rsid w:val="00844627"/>
    <w:rsid w:val="008447A0"/>
    <w:rsid w:val="00844DB2"/>
    <w:rsid w:val="0084508E"/>
    <w:rsid w:val="00845467"/>
    <w:rsid w:val="00845838"/>
    <w:rsid w:val="008459BB"/>
    <w:rsid w:val="008459DA"/>
    <w:rsid w:val="00845EA6"/>
    <w:rsid w:val="008461D0"/>
    <w:rsid w:val="008467B6"/>
    <w:rsid w:val="00846909"/>
    <w:rsid w:val="00846B3E"/>
    <w:rsid w:val="00847037"/>
    <w:rsid w:val="008473B2"/>
    <w:rsid w:val="00847EBE"/>
    <w:rsid w:val="00850038"/>
    <w:rsid w:val="0085066B"/>
    <w:rsid w:val="008506C9"/>
    <w:rsid w:val="008507B7"/>
    <w:rsid w:val="00850A6B"/>
    <w:rsid w:val="00851ADC"/>
    <w:rsid w:val="00851DEC"/>
    <w:rsid w:val="00852300"/>
    <w:rsid w:val="008523F8"/>
    <w:rsid w:val="0085258E"/>
    <w:rsid w:val="00852E73"/>
    <w:rsid w:val="008530F9"/>
    <w:rsid w:val="0085356B"/>
    <w:rsid w:val="0085388A"/>
    <w:rsid w:val="00853978"/>
    <w:rsid w:val="00853B3C"/>
    <w:rsid w:val="00853B92"/>
    <w:rsid w:val="00853DF3"/>
    <w:rsid w:val="00853E89"/>
    <w:rsid w:val="00854E62"/>
    <w:rsid w:val="00854ED6"/>
    <w:rsid w:val="00854FBF"/>
    <w:rsid w:val="00855F0D"/>
    <w:rsid w:val="008565B2"/>
    <w:rsid w:val="00856927"/>
    <w:rsid w:val="00856AE2"/>
    <w:rsid w:val="008573DD"/>
    <w:rsid w:val="00857482"/>
    <w:rsid w:val="0085777E"/>
    <w:rsid w:val="00857AC1"/>
    <w:rsid w:val="008602BC"/>
    <w:rsid w:val="00861225"/>
    <w:rsid w:val="0086150F"/>
    <w:rsid w:val="0086171F"/>
    <w:rsid w:val="00861BC8"/>
    <w:rsid w:val="008635B1"/>
    <w:rsid w:val="00863644"/>
    <w:rsid w:val="00863931"/>
    <w:rsid w:val="00863B8C"/>
    <w:rsid w:val="00864896"/>
    <w:rsid w:val="0086556D"/>
    <w:rsid w:val="00865823"/>
    <w:rsid w:val="00865F77"/>
    <w:rsid w:val="00866783"/>
    <w:rsid w:val="00866BD2"/>
    <w:rsid w:val="008674D9"/>
    <w:rsid w:val="00867C8F"/>
    <w:rsid w:val="008704E9"/>
    <w:rsid w:val="0087064D"/>
    <w:rsid w:val="0087089C"/>
    <w:rsid w:val="00870951"/>
    <w:rsid w:val="00870CF0"/>
    <w:rsid w:val="0087134A"/>
    <w:rsid w:val="00871AE0"/>
    <w:rsid w:val="008720EF"/>
    <w:rsid w:val="008722C8"/>
    <w:rsid w:val="008724F5"/>
    <w:rsid w:val="0087356B"/>
    <w:rsid w:val="00873697"/>
    <w:rsid w:val="00873AAB"/>
    <w:rsid w:val="00873CBC"/>
    <w:rsid w:val="00873CD7"/>
    <w:rsid w:val="00873E14"/>
    <w:rsid w:val="0087415E"/>
    <w:rsid w:val="008744E9"/>
    <w:rsid w:val="008748B5"/>
    <w:rsid w:val="008748CC"/>
    <w:rsid w:val="00874C75"/>
    <w:rsid w:val="00874F62"/>
    <w:rsid w:val="0087522D"/>
    <w:rsid w:val="00875309"/>
    <w:rsid w:val="00875D99"/>
    <w:rsid w:val="00875F84"/>
    <w:rsid w:val="00876254"/>
    <w:rsid w:val="0087648D"/>
    <w:rsid w:val="008765F2"/>
    <w:rsid w:val="008777A5"/>
    <w:rsid w:val="00877808"/>
    <w:rsid w:val="00877997"/>
    <w:rsid w:val="00880058"/>
    <w:rsid w:val="008800CA"/>
    <w:rsid w:val="0088038A"/>
    <w:rsid w:val="00880A45"/>
    <w:rsid w:val="00881955"/>
    <w:rsid w:val="008819FC"/>
    <w:rsid w:val="00881AF7"/>
    <w:rsid w:val="00881DAC"/>
    <w:rsid w:val="00882515"/>
    <w:rsid w:val="0088255E"/>
    <w:rsid w:val="00882E98"/>
    <w:rsid w:val="00883A9D"/>
    <w:rsid w:val="00883D87"/>
    <w:rsid w:val="00883EC4"/>
    <w:rsid w:val="008851CC"/>
    <w:rsid w:val="008852C7"/>
    <w:rsid w:val="00885323"/>
    <w:rsid w:val="0088532E"/>
    <w:rsid w:val="00885618"/>
    <w:rsid w:val="008857E9"/>
    <w:rsid w:val="00885806"/>
    <w:rsid w:val="0088639D"/>
    <w:rsid w:val="008866EA"/>
    <w:rsid w:val="00886BF7"/>
    <w:rsid w:val="008873EC"/>
    <w:rsid w:val="00887652"/>
    <w:rsid w:val="00887DB9"/>
    <w:rsid w:val="00887E5E"/>
    <w:rsid w:val="00887F46"/>
    <w:rsid w:val="008903CA"/>
    <w:rsid w:val="0089061A"/>
    <w:rsid w:val="0089074C"/>
    <w:rsid w:val="00891316"/>
    <w:rsid w:val="00891A6F"/>
    <w:rsid w:val="00891DA6"/>
    <w:rsid w:val="008923BF"/>
    <w:rsid w:val="00892778"/>
    <w:rsid w:val="0089285B"/>
    <w:rsid w:val="00892DF4"/>
    <w:rsid w:val="00892E0E"/>
    <w:rsid w:val="0089337E"/>
    <w:rsid w:val="00893565"/>
    <w:rsid w:val="008936BE"/>
    <w:rsid w:val="0089418D"/>
    <w:rsid w:val="00895343"/>
    <w:rsid w:val="00895881"/>
    <w:rsid w:val="008958B1"/>
    <w:rsid w:val="00895B02"/>
    <w:rsid w:val="0089628C"/>
    <w:rsid w:val="0089651F"/>
    <w:rsid w:val="00896522"/>
    <w:rsid w:val="008967BB"/>
    <w:rsid w:val="0089681C"/>
    <w:rsid w:val="00896856"/>
    <w:rsid w:val="00896BB6"/>
    <w:rsid w:val="008979BD"/>
    <w:rsid w:val="00897BEE"/>
    <w:rsid w:val="00897DA6"/>
    <w:rsid w:val="00897F83"/>
    <w:rsid w:val="008A0BD1"/>
    <w:rsid w:val="008A0E2A"/>
    <w:rsid w:val="008A0F42"/>
    <w:rsid w:val="008A1691"/>
    <w:rsid w:val="008A2318"/>
    <w:rsid w:val="008A2451"/>
    <w:rsid w:val="008A2A97"/>
    <w:rsid w:val="008A40AD"/>
    <w:rsid w:val="008A4283"/>
    <w:rsid w:val="008A42FC"/>
    <w:rsid w:val="008A4633"/>
    <w:rsid w:val="008A4A0E"/>
    <w:rsid w:val="008A5076"/>
    <w:rsid w:val="008A521B"/>
    <w:rsid w:val="008A569F"/>
    <w:rsid w:val="008A597E"/>
    <w:rsid w:val="008A5C30"/>
    <w:rsid w:val="008A5D50"/>
    <w:rsid w:val="008A60EC"/>
    <w:rsid w:val="008A70EB"/>
    <w:rsid w:val="008A79CA"/>
    <w:rsid w:val="008A7BB8"/>
    <w:rsid w:val="008A7BF2"/>
    <w:rsid w:val="008A7CF0"/>
    <w:rsid w:val="008A7EE6"/>
    <w:rsid w:val="008B0FA4"/>
    <w:rsid w:val="008B118A"/>
    <w:rsid w:val="008B13B4"/>
    <w:rsid w:val="008B1716"/>
    <w:rsid w:val="008B1EA0"/>
    <w:rsid w:val="008B24FE"/>
    <w:rsid w:val="008B2DCF"/>
    <w:rsid w:val="008B3A03"/>
    <w:rsid w:val="008B4BA1"/>
    <w:rsid w:val="008B505E"/>
    <w:rsid w:val="008B50B9"/>
    <w:rsid w:val="008B575B"/>
    <w:rsid w:val="008B630F"/>
    <w:rsid w:val="008B650A"/>
    <w:rsid w:val="008B6D4D"/>
    <w:rsid w:val="008B6E89"/>
    <w:rsid w:val="008B7017"/>
    <w:rsid w:val="008B702F"/>
    <w:rsid w:val="008B764D"/>
    <w:rsid w:val="008B7CAA"/>
    <w:rsid w:val="008B7EDC"/>
    <w:rsid w:val="008C06D9"/>
    <w:rsid w:val="008C0CA7"/>
    <w:rsid w:val="008C15B1"/>
    <w:rsid w:val="008C1772"/>
    <w:rsid w:val="008C1D88"/>
    <w:rsid w:val="008C2899"/>
    <w:rsid w:val="008C35F4"/>
    <w:rsid w:val="008C3DCD"/>
    <w:rsid w:val="008C41E0"/>
    <w:rsid w:val="008C4453"/>
    <w:rsid w:val="008C44EA"/>
    <w:rsid w:val="008C45C8"/>
    <w:rsid w:val="008C4A45"/>
    <w:rsid w:val="008C4B31"/>
    <w:rsid w:val="008C55C9"/>
    <w:rsid w:val="008C5BB4"/>
    <w:rsid w:val="008C5CCE"/>
    <w:rsid w:val="008C63C1"/>
    <w:rsid w:val="008C6DD8"/>
    <w:rsid w:val="008C6F11"/>
    <w:rsid w:val="008C7084"/>
    <w:rsid w:val="008C756B"/>
    <w:rsid w:val="008D0DA2"/>
    <w:rsid w:val="008D13C4"/>
    <w:rsid w:val="008D170C"/>
    <w:rsid w:val="008D1DB5"/>
    <w:rsid w:val="008D1F18"/>
    <w:rsid w:val="008D2232"/>
    <w:rsid w:val="008D2593"/>
    <w:rsid w:val="008D263B"/>
    <w:rsid w:val="008D27F8"/>
    <w:rsid w:val="008D2815"/>
    <w:rsid w:val="008D2C2B"/>
    <w:rsid w:val="008D2CAC"/>
    <w:rsid w:val="008D307D"/>
    <w:rsid w:val="008D34FC"/>
    <w:rsid w:val="008D3529"/>
    <w:rsid w:val="008D3A7D"/>
    <w:rsid w:val="008D451A"/>
    <w:rsid w:val="008D4812"/>
    <w:rsid w:val="008D4994"/>
    <w:rsid w:val="008D4B97"/>
    <w:rsid w:val="008D4F66"/>
    <w:rsid w:val="008D52C8"/>
    <w:rsid w:val="008D5BC9"/>
    <w:rsid w:val="008D5D8C"/>
    <w:rsid w:val="008D5F7A"/>
    <w:rsid w:val="008D609D"/>
    <w:rsid w:val="008D62DE"/>
    <w:rsid w:val="008D62FA"/>
    <w:rsid w:val="008D6A79"/>
    <w:rsid w:val="008D734E"/>
    <w:rsid w:val="008D7559"/>
    <w:rsid w:val="008D7B98"/>
    <w:rsid w:val="008D7C19"/>
    <w:rsid w:val="008E005A"/>
    <w:rsid w:val="008E0EEB"/>
    <w:rsid w:val="008E1238"/>
    <w:rsid w:val="008E1A6A"/>
    <w:rsid w:val="008E1E7D"/>
    <w:rsid w:val="008E22C7"/>
    <w:rsid w:val="008E2C6A"/>
    <w:rsid w:val="008E36C9"/>
    <w:rsid w:val="008E37CE"/>
    <w:rsid w:val="008E47E0"/>
    <w:rsid w:val="008E4975"/>
    <w:rsid w:val="008E4BDC"/>
    <w:rsid w:val="008E4F3F"/>
    <w:rsid w:val="008E5091"/>
    <w:rsid w:val="008E5778"/>
    <w:rsid w:val="008E5A1C"/>
    <w:rsid w:val="008E5B5C"/>
    <w:rsid w:val="008E5F0A"/>
    <w:rsid w:val="008E6518"/>
    <w:rsid w:val="008E67DB"/>
    <w:rsid w:val="008E6A92"/>
    <w:rsid w:val="008E75DE"/>
    <w:rsid w:val="008E76E6"/>
    <w:rsid w:val="008E7A8E"/>
    <w:rsid w:val="008E7CD1"/>
    <w:rsid w:val="008E7E7D"/>
    <w:rsid w:val="008E7EBE"/>
    <w:rsid w:val="008F0386"/>
    <w:rsid w:val="008F0A6D"/>
    <w:rsid w:val="008F0C4B"/>
    <w:rsid w:val="008F0F3C"/>
    <w:rsid w:val="008F12B1"/>
    <w:rsid w:val="008F1411"/>
    <w:rsid w:val="008F162B"/>
    <w:rsid w:val="008F1988"/>
    <w:rsid w:val="008F1A7E"/>
    <w:rsid w:val="008F1D77"/>
    <w:rsid w:val="008F20F6"/>
    <w:rsid w:val="008F24BE"/>
    <w:rsid w:val="008F2B7B"/>
    <w:rsid w:val="008F2EFC"/>
    <w:rsid w:val="008F3D8B"/>
    <w:rsid w:val="008F43F9"/>
    <w:rsid w:val="008F4DCF"/>
    <w:rsid w:val="008F5742"/>
    <w:rsid w:val="008F589C"/>
    <w:rsid w:val="008F5A89"/>
    <w:rsid w:val="008F5A91"/>
    <w:rsid w:val="008F5C16"/>
    <w:rsid w:val="008F5DC7"/>
    <w:rsid w:val="008F6A16"/>
    <w:rsid w:val="008F6B5E"/>
    <w:rsid w:val="008F71C9"/>
    <w:rsid w:val="008F7904"/>
    <w:rsid w:val="008F7A24"/>
    <w:rsid w:val="008F7F4B"/>
    <w:rsid w:val="00900623"/>
    <w:rsid w:val="009006B3"/>
    <w:rsid w:val="00900A14"/>
    <w:rsid w:val="00900A88"/>
    <w:rsid w:val="00900B5E"/>
    <w:rsid w:val="00901646"/>
    <w:rsid w:val="00901815"/>
    <w:rsid w:val="0090188F"/>
    <w:rsid w:val="00901A51"/>
    <w:rsid w:val="00901F07"/>
    <w:rsid w:val="009025A0"/>
    <w:rsid w:val="00902A22"/>
    <w:rsid w:val="00903054"/>
    <w:rsid w:val="00903298"/>
    <w:rsid w:val="00903B3A"/>
    <w:rsid w:val="0090456A"/>
    <w:rsid w:val="00904BF7"/>
    <w:rsid w:val="00905146"/>
    <w:rsid w:val="009053F8"/>
    <w:rsid w:val="00905465"/>
    <w:rsid w:val="00905867"/>
    <w:rsid w:val="00905BE0"/>
    <w:rsid w:val="00906560"/>
    <w:rsid w:val="009068DE"/>
    <w:rsid w:val="0090729F"/>
    <w:rsid w:val="0090734B"/>
    <w:rsid w:val="00907675"/>
    <w:rsid w:val="00907AC2"/>
    <w:rsid w:val="00907CF7"/>
    <w:rsid w:val="009100B2"/>
    <w:rsid w:val="0091094B"/>
    <w:rsid w:val="0091095A"/>
    <w:rsid w:val="00911058"/>
    <w:rsid w:val="00911D20"/>
    <w:rsid w:val="00914883"/>
    <w:rsid w:val="00914AF4"/>
    <w:rsid w:val="00915145"/>
    <w:rsid w:val="00915436"/>
    <w:rsid w:val="009154B8"/>
    <w:rsid w:val="00915815"/>
    <w:rsid w:val="00915A2E"/>
    <w:rsid w:val="00915E9B"/>
    <w:rsid w:val="00916215"/>
    <w:rsid w:val="009167F8"/>
    <w:rsid w:val="009169A6"/>
    <w:rsid w:val="00917085"/>
    <w:rsid w:val="00917431"/>
    <w:rsid w:val="00917C31"/>
    <w:rsid w:val="00917C73"/>
    <w:rsid w:val="00917DE2"/>
    <w:rsid w:val="009202E0"/>
    <w:rsid w:val="00921162"/>
    <w:rsid w:val="009213C2"/>
    <w:rsid w:val="00921B37"/>
    <w:rsid w:val="00921CB0"/>
    <w:rsid w:val="00922E90"/>
    <w:rsid w:val="0092301C"/>
    <w:rsid w:val="00923344"/>
    <w:rsid w:val="00923402"/>
    <w:rsid w:val="00923F8C"/>
    <w:rsid w:val="00924018"/>
    <w:rsid w:val="00924433"/>
    <w:rsid w:val="00924AB9"/>
    <w:rsid w:val="00924E87"/>
    <w:rsid w:val="00925F88"/>
    <w:rsid w:val="00925FDA"/>
    <w:rsid w:val="00926F78"/>
    <w:rsid w:val="0092756C"/>
    <w:rsid w:val="009278E0"/>
    <w:rsid w:val="00927DEC"/>
    <w:rsid w:val="009300DC"/>
    <w:rsid w:val="00930136"/>
    <w:rsid w:val="0093056C"/>
    <w:rsid w:val="0093092E"/>
    <w:rsid w:val="00930A3D"/>
    <w:rsid w:val="00930D64"/>
    <w:rsid w:val="009317CA"/>
    <w:rsid w:val="0093180C"/>
    <w:rsid w:val="009318C4"/>
    <w:rsid w:val="00932699"/>
    <w:rsid w:val="00932A00"/>
    <w:rsid w:val="0093307D"/>
    <w:rsid w:val="009331B4"/>
    <w:rsid w:val="00933533"/>
    <w:rsid w:val="00933730"/>
    <w:rsid w:val="009339D2"/>
    <w:rsid w:val="0093474D"/>
    <w:rsid w:val="009351C6"/>
    <w:rsid w:val="009354A5"/>
    <w:rsid w:val="00935D41"/>
    <w:rsid w:val="00935F46"/>
    <w:rsid w:val="0093635F"/>
    <w:rsid w:val="0093638D"/>
    <w:rsid w:val="00936421"/>
    <w:rsid w:val="009368E2"/>
    <w:rsid w:val="00936DB2"/>
    <w:rsid w:val="00936FD3"/>
    <w:rsid w:val="00937D9F"/>
    <w:rsid w:val="00940365"/>
    <w:rsid w:val="009409D8"/>
    <w:rsid w:val="00940A75"/>
    <w:rsid w:val="009411F1"/>
    <w:rsid w:val="009418E9"/>
    <w:rsid w:val="00941A8B"/>
    <w:rsid w:val="00942C8C"/>
    <w:rsid w:val="00943248"/>
    <w:rsid w:val="0094342A"/>
    <w:rsid w:val="00943513"/>
    <w:rsid w:val="00943C22"/>
    <w:rsid w:val="00943E6A"/>
    <w:rsid w:val="00944025"/>
    <w:rsid w:val="0094460D"/>
    <w:rsid w:val="0094482B"/>
    <w:rsid w:val="00944B2A"/>
    <w:rsid w:val="00944B7E"/>
    <w:rsid w:val="00944BA2"/>
    <w:rsid w:val="00944F3B"/>
    <w:rsid w:val="009453CF"/>
    <w:rsid w:val="00945D2F"/>
    <w:rsid w:val="00946194"/>
    <w:rsid w:val="00947079"/>
    <w:rsid w:val="00947475"/>
    <w:rsid w:val="00947FFB"/>
    <w:rsid w:val="00950572"/>
    <w:rsid w:val="00950A02"/>
    <w:rsid w:val="00950C4B"/>
    <w:rsid w:val="00950D74"/>
    <w:rsid w:val="009510B1"/>
    <w:rsid w:val="00951730"/>
    <w:rsid w:val="00951A26"/>
    <w:rsid w:val="00951E96"/>
    <w:rsid w:val="00952484"/>
    <w:rsid w:val="00952552"/>
    <w:rsid w:val="009536AB"/>
    <w:rsid w:val="00953F72"/>
    <w:rsid w:val="00954499"/>
    <w:rsid w:val="00954F6E"/>
    <w:rsid w:val="0095562C"/>
    <w:rsid w:val="00956249"/>
    <w:rsid w:val="009563D0"/>
    <w:rsid w:val="00956796"/>
    <w:rsid w:val="00956813"/>
    <w:rsid w:val="0095733B"/>
    <w:rsid w:val="00957DEE"/>
    <w:rsid w:val="00957F99"/>
    <w:rsid w:val="0096013C"/>
    <w:rsid w:val="009601BE"/>
    <w:rsid w:val="00960F83"/>
    <w:rsid w:val="00961259"/>
    <w:rsid w:val="0096130B"/>
    <w:rsid w:val="0096247A"/>
    <w:rsid w:val="0096292B"/>
    <w:rsid w:val="00962955"/>
    <w:rsid w:val="00962AC3"/>
    <w:rsid w:val="00962C6E"/>
    <w:rsid w:val="00963C7B"/>
    <w:rsid w:val="009641E8"/>
    <w:rsid w:val="009645E6"/>
    <w:rsid w:val="00964A50"/>
    <w:rsid w:val="00965E98"/>
    <w:rsid w:val="00966467"/>
    <w:rsid w:val="009667A6"/>
    <w:rsid w:val="0096681F"/>
    <w:rsid w:val="009671E1"/>
    <w:rsid w:val="00967593"/>
    <w:rsid w:val="0096767D"/>
    <w:rsid w:val="009677A0"/>
    <w:rsid w:val="009677A2"/>
    <w:rsid w:val="00967B91"/>
    <w:rsid w:val="009707FA"/>
    <w:rsid w:val="0097080F"/>
    <w:rsid w:val="00971735"/>
    <w:rsid w:val="00971799"/>
    <w:rsid w:val="00971994"/>
    <w:rsid w:val="00971C6A"/>
    <w:rsid w:val="00971CC9"/>
    <w:rsid w:val="00971D82"/>
    <w:rsid w:val="00972221"/>
    <w:rsid w:val="00973124"/>
    <w:rsid w:val="00973203"/>
    <w:rsid w:val="00973434"/>
    <w:rsid w:val="00973B44"/>
    <w:rsid w:val="00973EBD"/>
    <w:rsid w:val="00973F69"/>
    <w:rsid w:val="009742F8"/>
    <w:rsid w:val="0097455F"/>
    <w:rsid w:val="009745C7"/>
    <w:rsid w:val="00974654"/>
    <w:rsid w:val="00974A3A"/>
    <w:rsid w:val="00974A40"/>
    <w:rsid w:val="00974EA1"/>
    <w:rsid w:val="0097533D"/>
    <w:rsid w:val="009755D5"/>
    <w:rsid w:val="00975726"/>
    <w:rsid w:val="00975B69"/>
    <w:rsid w:val="00975BAA"/>
    <w:rsid w:val="00975BDC"/>
    <w:rsid w:val="00975CCD"/>
    <w:rsid w:val="009769F1"/>
    <w:rsid w:val="00976DC8"/>
    <w:rsid w:val="0097733E"/>
    <w:rsid w:val="00977A1F"/>
    <w:rsid w:val="00977BD3"/>
    <w:rsid w:val="00977C8D"/>
    <w:rsid w:val="009803D3"/>
    <w:rsid w:val="00980CD1"/>
    <w:rsid w:val="00980CEC"/>
    <w:rsid w:val="0098106E"/>
    <w:rsid w:val="00981195"/>
    <w:rsid w:val="009816D3"/>
    <w:rsid w:val="009828F6"/>
    <w:rsid w:val="00982C14"/>
    <w:rsid w:val="00983046"/>
    <w:rsid w:val="00983446"/>
    <w:rsid w:val="009838BD"/>
    <w:rsid w:val="00983BEA"/>
    <w:rsid w:val="00983EAC"/>
    <w:rsid w:val="0098422D"/>
    <w:rsid w:val="009849D1"/>
    <w:rsid w:val="00984CE3"/>
    <w:rsid w:val="00984D20"/>
    <w:rsid w:val="0098544F"/>
    <w:rsid w:val="00985581"/>
    <w:rsid w:val="009856CB"/>
    <w:rsid w:val="0098584D"/>
    <w:rsid w:val="00986342"/>
    <w:rsid w:val="009863E6"/>
    <w:rsid w:val="0098663A"/>
    <w:rsid w:val="0098695D"/>
    <w:rsid w:val="009869AD"/>
    <w:rsid w:val="009869BE"/>
    <w:rsid w:val="00986B83"/>
    <w:rsid w:val="00987002"/>
    <w:rsid w:val="0098750C"/>
    <w:rsid w:val="009875CD"/>
    <w:rsid w:val="00987B91"/>
    <w:rsid w:val="00987C5D"/>
    <w:rsid w:val="00987E92"/>
    <w:rsid w:val="0099057F"/>
    <w:rsid w:val="00990AE2"/>
    <w:rsid w:val="00990F9F"/>
    <w:rsid w:val="00991B9A"/>
    <w:rsid w:val="00991F10"/>
    <w:rsid w:val="00991FDD"/>
    <w:rsid w:val="00992396"/>
    <w:rsid w:val="00992D06"/>
    <w:rsid w:val="00992D3B"/>
    <w:rsid w:val="00992E4E"/>
    <w:rsid w:val="009937E4"/>
    <w:rsid w:val="00994167"/>
    <w:rsid w:val="0099417A"/>
    <w:rsid w:val="009952F6"/>
    <w:rsid w:val="00995748"/>
    <w:rsid w:val="00996256"/>
    <w:rsid w:val="00996283"/>
    <w:rsid w:val="00996BD1"/>
    <w:rsid w:val="00997081"/>
    <w:rsid w:val="00997755"/>
    <w:rsid w:val="00997813"/>
    <w:rsid w:val="00997C8C"/>
    <w:rsid w:val="00997D84"/>
    <w:rsid w:val="009A0592"/>
    <w:rsid w:val="009A0EF0"/>
    <w:rsid w:val="009A11C4"/>
    <w:rsid w:val="009A11CE"/>
    <w:rsid w:val="009A12A0"/>
    <w:rsid w:val="009A1768"/>
    <w:rsid w:val="009A18BC"/>
    <w:rsid w:val="009A1B9E"/>
    <w:rsid w:val="009A1E6D"/>
    <w:rsid w:val="009A1FF5"/>
    <w:rsid w:val="009A229F"/>
    <w:rsid w:val="009A2A97"/>
    <w:rsid w:val="009A2BD2"/>
    <w:rsid w:val="009A2CB9"/>
    <w:rsid w:val="009A3054"/>
    <w:rsid w:val="009A3EB7"/>
    <w:rsid w:val="009A3F3E"/>
    <w:rsid w:val="009A430F"/>
    <w:rsid w:val="009A4B6C"/>
    <w:rsid w:val="009A4B7A"/>
    <w:rsid w:val="009A4EC9"/>
    <w:rsid w:val="009A67A0"/>
    <w:rsid w:val="009A6B76"/>
    <w:rsid w:val="009A6DBA"/>
    <w:rsid w:val="009A7009"/>
    <w:rsid w:val="009A7098"/>
    <w:rsid w:val="009A72CC"/>
    <w:rsid w:val="009A73E5"/>
    <w:rsid w:val="009A7734"/>
    <w:rsid w:val="009A7C45"/>
    <w:rsid w:val="009A7FF8"/>
    <w:rsid w:val="009B01B3"/>
    <w:rsid w:val="009B0762"/>
    <w:rsid w:val="009B094F"/>
    <w:rsid w:val="009B104A"/>
    <w:rsid w:val="009B1BDC"/>
    <w:rsid w:val="009B2ACE"/>
    <w:rsid w:val="009B2F37"/>
    <w:rsid w:val="009B3192"/>
    <w:rsid w:val="009B34BD"/>
    <w:rsid w:val="009B3695"/>
    <w:rsid w:val="009B3699"/>
    <w:rsid w:val="009B3D58"/>
    <w:rsid w:val="009B3E8C"/>
    <w:rsid w:val="009B419C"/>
    <w:rsid w:val="009B4243"/>
    <w:rsid w:val="009B49E0"/>
    <w:rsid w:val="009B4E5B"/>
    <w:rsid w:val="009B539E"/>
    <w:rsid w:val="009B5838"/>
    <w:rsid w:val="009B5B9D"/>
    <w:rsid w:val="009B5E01"/>
    <w:rsid w:val="009B6B30"/>
    <w:rsid w:val="009B7112"/>
    <w:rsid w:val="009B759C"/>
    <w:rsid w:val="009B7B30"/>
    <w:rsid w:val="009B7B4E"/>
    <w:rsid w:val="009C077B"/>
    <w:rsid w:val="009C0C82"/>
    <w:rsid w:val="009C1BD2"/>
    <w:rsid w:val="009C1F25"/>
    <w:rsid w:val="009C2170"/>
    <w:rsid w:val="009C25DB"/>
    <w:rsid w:val="009C2D9A"/>
    <w:rsid w:val="009C3C3F"/>
    <w:rsid w:val="009C4171"/>
    <w:rsid w:val="009C43A5"/>
    <w:rsid w:val="009C44CE"/>
    <w:rsid w:val="009C4C1D"/>
    <w:rsid w:val="009C5DC6"/>
    <w:rsid w:val="009C63BE"/>
    <w:rsid w:val="009C65F1"/>
    <w:rsid w:val="009C6D12"/>
    <w:rsid w:val="009C6D4C"/>
    <w:rsid w:val="009C6F4D"/>
    <w:rsid w:val="009C7462"/>
    <w:rsid w:val="009C765C"/>
    <w:rsid w:val="009D05D3"/>
    <w:rsid w:val="009D0732"/>
    <w:rsid w:val="009D117A"/>
    <w:rsid w:val="009D125E"/>
    <w:rsid w:val="009D15E7"/>
    <w:rsid w:val="009D1976"/>
    <w:rsid w:val="009D1B27"/>
    <w:rsid w:val="009D2038"/>
    <w:rsid w:val="009D23A8"/>
    <w:rsid w:val="009D23C2"/>
    <w:rsid w:val="009D2C7F"/>
    <w:rsid w:val="009D3194"/>
    <w:rsid w:val="009D3323"/>
    <w:rsid w:val="009D36D5"/>
    <w:rsid w:val="009D4AA0"/>
    <w:rsid w:val="009D4C0D"/>
    <w:rsid w:val="009D4C7B"/>
    <w:rsid w:val="009D528D"/>
    <w:rsid w:val="009D6266"/>
    <w:rsid w:val="009D6314"/>
    <w:rsid w:val="009D6399"/>
    <w:rsid w:val="009D648F"/>
    <w:rsid w:val="009D6A1F"/>
    <w:rsid w:val="009D6B40"/>
    <w:rsid w:val="009D6F67"/>
    <w:rsid w:val="009D767A"/>
    <w:rsid w:val="009D7970"/>
    <w:rsid w:val="009D7AE6"/>
    <w:rsid w:val="009D7BB6"/>
    <w:rsid w:val="009D7EA6"/>
    <w:rsid w:val="009D7FD9"/>
    <w:rsid w:val="009E02BC"/>
    <w:rsid w:val="009E04F0"/>
    <w:rsid w:val="009E08F9"/>
    <w:rsid w:val="009E0BA0"/>
    <w:rsid w:val="009E119C"/>
    <w:rsid w:val="009E179B"/>
    <w:rsid w:val="009E19F7"/>
    <w:rsid w:val="009E1E3E"/>
    <w:rsid w:val="009E1EF7"/>
    <w:rsid w:val="009E1FDF"/>
    <w:rsid w:val="009E2414"/>
    <w:rsid w:val="009E2582"/>
    <w:rsid w:val="009E38A7"/>
    <w:rsid w:val="009E3A00"/>
    <w:rsid w:val="009E3C79"/>
    <w:rsid w:val="009E3FBD"/>
    <w:rsid w:val="009E41CA"/>
    <w:rsid w:val="009E4351"/>
    <w:rsid w:val="009E4874"/>
    <w:rsid w:val="009E49A2"/>
    <w:rsid w:val="009E4A89"/>
    <w:rsid w:val="009E4C19"/>
    <w:rsid w:val="009E5595"/>
    <w:rsid w:val="009E5C70"/>
    <w:rsid w:val="009E6D59"/>
    <w:rsid w:val="009E7351"/>
    <w:rsid w:val="009E7D39"/>
    <w:rsid w:val="009E7D60"/>
    <w:rsid w:val="009F00AE"/>
    <w:rsid w:val="009F057F"/>
    <w:rsid w:val="009F0644"/>
    <w:rsid w:val="009F0DD7"/>
    <w:rsid w:val="009F0F4D"/>
    <w:rsid w:val="009F11B3"/>
    <w:rsid w:val="009F13EC"/>
    <w:rsid w:val="009F14F4"/>
    <w:rsid w:val="009F166B"/>
    <w:rsid w:val="009F16C5"/>
    <w:rsid w:val="009F19AE"/>
    <w:rsid w:val="009F1C77"/>
    <w:rsid w:val="009F1EFD"/>
    <w:rsid w:val="009F208D"/>
    <w:rsid w:val="009F2164"/>
    <w:rsid w:val="009F24D8"/>
    <w:rsid w:val="009F2CB0"/>
    <w:rsid w:val="009F3101"/>
    <w:rsid w:val="009F34E4"/>
    <w:rsid w:val="009F37AE"/>
    <w:rsid w:val="009F41A0"/>
    <w:rsid w:val="009F433D"/>
    <w:rsid w:val="009F469C"/>
    <w:rsid w:val="009F4896"/>
    <w:rsid w:val="009F4B7C"/>
    <w:rsid w:val="009F5463"/>
    <w:rsid w:val="009F55D9"/>
    <w:rsid w:val="009F58CB"/>
    <w:rsid w:val="009F5EB5"/>
    <w:rsid w:val="009F5EBB"/>
    <w:rsid w:val="009F62B5"/>
    <w:rsid w:val="009F6335"/>
    <w:rsid w:val="009F6EDD"/>
    <w:rsid w:val="009F6F8F"/>
    <w:rsid w:val="009F7043"/>
    <w:rsid w:val="009F7268"/>
    <w:rsid w:val="009F77AF"/>
    <w:rsid w:val="009F77E4"/>
    <w:rsid w:val="009F7B13"/>
    <w:rsid w:val="00A0009A"/>
    <w:rsid w:val="00A00114"/>
    <w:rsid w:val="00A0044B"/>
    <w:rsid w:val="00A00BE6"/>
    <w:rsid w:val="00A00D56"/>
    <w:rsid w:val="00A01A6C"/>
    <w:rsid w:val="00A0285B"/>
    <w:rsid w:val="00A03182"/>
    <w:rsid w:val="00A03638"/>
    <w:rsid w:val="00A03B71"/>
    <w:rsid w:val="00A03C7D"/>
    <w:rsid w:val="00A03CFE"/>
    <w:rsid w:val="00A03F28"/>
    <w:rsid w:val="00A0475B"/>
    <w:rsid w:val="00A04787"/>
    <w:rsid w:val="00A04B3F"/>
    <w:rsid w:val="00A056C3"/>
    <w:rsid w:val="00A0579F"/>
    <w:rsid w:val="00A058A0"/>
    <w:rsid w:val="00A058DD"/>
    <w:rsid w:val="00A06385"/>
    <w:rsid w:val="00A064B0"/>
    <w:rsid w:val="00A06AEE"/>
    <w:rsid w:val="00A06B95"/>
    <w:rsid w:val="00A06BEF"/>
    <w:rsid w:val="00A07746"/>
    <w:rsid w:val="00A07B64"/>
    <w:rsid w:val="00A07C62"/>
    <w:rsid w:val="00A10637"/>
    <w:rsid w:val="00A1094A"/>
    <w:rsid w:val="00A1166A"/>
    <w:rsid w:val="00A11A8A"/>
    <w:rsid w:val="00A11AD1"/>
    <w:rsid w:val="00A11D46"/>
    <w:rsid w:val="00A11DFF"/>
    <w:rsid w:val="00A129A5"/>
    <w:rsid w:val="00A12E69"/>
    <w:rsid w:val="00A1302E"/>
    <w:rsid w:val="00A1355C"/>
    <w:rsid w:val="00A13810"/>
    <w:rsid w:val="00A13E31"/>
    <w:rsid w:val="00A14B52"/>
    <w:rsid w:val="00A14DE9"/>
    <w:rsid w:val="00A150F0"/>
    <w:rsid w:val="00A154B1"/>
    <w:rsid w:val="00A154ED"/>
    <w:rsid w:val="00A155F0"/>
    <w:rsid w:val="00A156A7"/>
    <w:rsid w:val="00A1598E"/>
    <w:rsid w:val="00A15D82"/>
    <w:rsid w:val="00A16BB0"/>
    <w:rsid w:val="00A16C29"/>
    <w:rsid w:val="00A16F8D"/>
    <w:rsid w:val="00A17824"/>
    <w:rsid w:val="00A2074A"/>
    <w:rsid w:val="00A20A4E"/>
    <w:rsid w:val="00A20DBE"/>
    <w:rsid w:val="00A21160"/>
    <w:rsid w:val="00A21F0D"/>
    <w:rsid w:val="00A222AD"/>
    <w:rsid w:val="00A22862"/>
    <w:rsid w:val="00A22B4A"/>
    <w:rsid w:val="00A231CC"/>
    <w:rsid w:val="00A23521"/>
    <w:rsid w:val="00A23C39"/>
    <w:rsid w:val="00A24EDB"/>
    <w:rsid w:val="00A2503D"/>
    <w:rsid w:val="00A25607"/>
    <w:rsid w:val="00A256C9"/>
    <w:rsid w:val="00A2572A"/>
    <w:rsid w:val="00A25B06"/>
    <w:rsid w:val="00A25E71"/>
    <w:rsid w:val="00A26478"/>
    <w:rsid w:val="00A267DD"/>
    <w:rsid w:val="00A26C4A"/>
    <w:rsid w:val="00A26C60"/>
    <w:rsid w:val="00A26EE5"/>
    <w:rsid w:val="00A27210"/>
    <w:rsid w:val="00A273AE"/>
    <w:rsid w:val="00A27A18"/>
    <w:rsid w:val="00A27D39"/>
    <w:rsid w:val="00A300D0"/>
    <w:rsid w:val="00A30340"/>
    <w:rsid w:val="00A30986"/>
    <w:rsid w:val="00A30D16"/>
    <w:rsid w:val="00A30EE6"/>
    <w:rsid w:val="00A3118E"/>
    <w:rsid w:val="00A31B0D"/>
    <w:rsid w:val="00A32292"/>
    <w:rsid w:val="00A32327"/>
    <w:rsid w:val="00A32C6B"/>
    <w:rsid w:val="00A3339F"/>
    <w:rsid w:val="00A333C5"/>
    <w:rsid w:val="00A33790"/>
    <w:rsid w:val="00A34109"/>
    <w:rsid w:val="00A34274"/>
    <w:rsid w:val="00A3460A"/>
    <w:rsid w:val="00A34967"/>
    <w:rsid w:val="00A34B53"/>
    <w:rsid w:val="00A34EBD"/>
    <w:rsid w:val="00A35D50"/>
    <w:rsid w:val="00A36DD2"/>
    <w:rsid w:val="00A378CD"/>
    <w:rsid w:val="00A37ACB"/>
    <w:rsid w:val="00A37B88"/>
    <w:rsid w:val="00A37C38"/>
    <w:rsid w:val="00A401BE"/>
    <w:rsid w:val="00A4033D"/>
    <w:rsid w:val="00A40E60"/>
    <w:rsid w:val="00A41556"/>
    <w:rsid w:val="00A41B3B"/>
    <w:rsid w:val="00A41F3A"/>
    <w:rsid w:val="00A42426"/>
    <w:rsid w:val="00A42678"/>
    <w:rsid w:val="00A42837"/>
    <w:rsid w:val="00A42ACB"/>
    <w:rsid w:val="00A42E5C"/>
    <w:rsid w:val="00A42EA9"/>
    <w:rsid w:val="00A43288"/>
    <w:rsid w:val="00A43666"/>
    <w:rsid w:val="00A436D3"/>
    <w:rsid w:val="00A43E0C"/>
    <w:rsid w:val="00A43F01"/>
    <w:rsid w:val="00A44346"/>
    <w:rsid w:val="00A44540"/>
    <w:rsid w:val="00A446B5"/>
    <w:rsid w:val="00A44D65"/>
    <w:rsid w:val="00A451A5"/>
    <w:rsid w:val="00A455C6"/>
    <w:rsid w:val="00A45627"/>
    <w:rsid w:val="00A45848"/>
    <w:rsid w:val="00A45D77"/>
    <w:rsid w:val="00A46021"/>
    <w:rsid w:val="00A460BA"/>
    <w:rsid w:val="00A464FE"/>
    <w:rsid w:val="00A46782"/>
    <w:rsid w:val="00A46A10"/>
    <w:rsid w:val="00A46B03"/>
    <w:rsid w:val="00A476A1"/>
    <w:rsid w:val="00A50A15"/>
    <w:rsid w:val="00A50FD0"/>
    <w:rsid w:val="00A5119A"/>
    <w:rsid w:val="00A511E9"/>
    <w:rsid w:val="00A51605"/>
    <w:rsid w:val="00A518B9"/>
    <w:rsid w:val="00A51B95"/>
    <w:rsid w:val="00A51E16"/>
    <w:rsid w:val="00A51F2C"/>
    <w:rsid w:val="00A51F54"/>
    <w:rsid w:val="00A52015"/>
    <w:rsid w:val="00A52515"/>
    <w:rsid w:val="00A52C2A"/>
    <w:rsid w:val="00A52F06"/>
    <w:rsid w:val="00A5455E"/>
    <w:rsid w:val="00A549DD"/>
    <w:rsid w:val="00A54A35"/>
    <w:rsid w:val="00A54F08"/>
    <w:rsid w:val="00A552A3"/>
    <w:rsid w:val="00A5567B"/>
    <w:rsid w:val="00A55E68"/>
    <w:rsid w:val="00A55E6C"/>
    <w:rsid w:val="00A56805"/>
    <w:rsid w:val="00A56B80"/>
    <w:rsid w:val="00A56DB7"/>
    <w:rsid w:val="00A578A1"/>
    <w:rsid w:val="00A604C7"/>
    <w:rsid w:val="00A61563"/>
    <w:rsid w:val="00A6167A"/>
    <w:rsid w:val="00A62123"/>
    <w:rsid w:val="00A6235E"/>
    <w:rsid w:val="00A62676"/>
    <w:rsid w:val="00A62679"/>
    <w:rsid w:val="00A63068"/>
    <w:rsid w:val="00A63CCC"/>
    <w:rsid w:val="00A63E74"/>
    <w:rsid w:val="00A63F5F"/>
    <w:rsid w:val="00A64068"/>
    <w:rsid w:val="00A640C6"/>
    <w:rsid w:val="00A64A89"/>
    <w:rsid w:val="00A65660"/>
    <w:rsid w:val="00A65DB8"/>
    <w:rsid w:val="00A6611D"/>
    <w:rsid w:val="00A6631B"/>
    <w:rsid w:val="00A66432"/>
    <w:rsid w:val="00A671BC"/>
    <w:rsid w:val="00A67617"/>
    <w:rsid w:val="00A679A5"/>
    <w:rsid w:val="00A67A92"/>
    <w:rsid w:val="00A70092"/>
    <w:rsid w:val="00A703E9"/>
    <w:rsid w:val="00A705C7"/>
    <w:rsid w:val="00A7115E"/>
    <w:rsid w:val="00A713F4"/>
    <w:rsid w:val="00A71C88"/>
    <w:rsid w:val="00A72033"/>
    <w:rsid w:val="00A722A9"/>
    <w:rsid w:val="00A72586"/>
    <w:rsid w:val="00A72A64"/>
    <w:rsid w:val="00A72CD1"/>
    <w:rsid w:val="00A72DBB"/>
    <w:rsid w:val="00A7304B"/>
    <w:rsid w:val="00A732CD"/>
    <w:rsid w:val="00A738ED"/>
    <w:rsid w:val="00A73F8E"/>
    <w:rsid w:val="00A74506"/>
    <w:rsid w:val="00A748B2"/>
    <w:rsid w:val="00A74F22"/>
    <w:rsid w:val="00A74F37"/>
    <w:rsid w:val="00A754C0"/>
    <w:rsid w:val="00A75E3F"/>
    <w:rsid w:val="00A75EC7"/>
    <w:rsid w:val="00A75F7A"/>
    <w:rsid w:val="00A7607C"/>
    <w:rsid w:val="00A7636F"/>
    <w:rsid w:val="00A77F8B"/>
    <w:rsid w:val="00A802D3"/>
    <w:rsid w:val="00A803D8"/>
    <w:rsid w:val="00A8053E"/>
    <w:rsid w:val="00A807DC"/>
    <w:rsid w:val="00A81006"/>
    <w:rsid w:val="00A81142"/>
    <w:rsid w:val="00A81A45"/>
    <w:rsid w:val="00A81C03"/>
    <w:rsid w:val="00A81DF8"/>
    <w:rsid w:val="00A82945"/>
    <w:rsid w:val="00A82A33"/>
    <w:rsid w:val="00A82B73"/>
    <w:rsid w:val="00A8301A"/>
    <w:rsid w:val="00A83162"/>
    <w:rsid w:val="00A8316B"/>
    <w:rsid w:val="00A831AB"/>
    <w:rsid w:val="00A835CD"/>
    <w:rsid w:val="00A83DB1"/>
    <w:rsid w:val="00A84634"/>
    <w:rsid w:val="00A846E4"/>
    <w:rsid w:val="00A8478F"/>
    <w:rsid w:val="00A84D12"/>
    <w:rsid w:val="00A8544F"/>
    <w:rsid w:val="00A8574C"/>
    <w:rsid w:val="00A85BA1"/>
    <w:rsid w:val="00A86068"/>
    <w:rsid w:val="00A86188"/>
    <w:rsid w:val="00A86831"/>
    <w:rsid w:val="00A86BD5"/>
    <w:rsid w:val="00A86C84"/>
    <w:rsid w:val="00A86CB6"/>
    <w:rsid w:val="00A86CE1"/>
    <w:rsid w:val="00A86DDF"/>
    <w:rsid w:val="00A87089"/>
    <w:rsid w:val="00A87617"/>
    <w:rsid w:val="00A87674"/>
    <w:rsid w:val="00A879C7"/>
    <w:rsid w:val="00A90590"/>
    <w:rsid w:val="00A90E3B"/>
    <w:rsid w:val="00A91103"/>
    <w:rsid w:val="00A91720"/>
    <w:rsid w:val="00A919A8"/>
    <w:rsid w:val="00A91CA0"/>
    <w:rsid w:val="00A9243D"/>
    <w:rsid w:val="00A924AD"/>
    <w:rsid w:val="00A92612"/>
    <w:rsid w:val="00A93832"/>
    <w:rsid w:val="00A93CD2"/>
    <w:rsid w:val="00A93E91"/>
    <w:rsid w:val="00A94820"/>
    <w:rsid w:val="00A94CD7"/>
    <w:rsid w:val="00A95004"/>
    <w:rsid w:val="00A95172"/>
    <w:rsid w:val="00A95454"/>
    <w:rsid w:val="00A95DD0"/>
    <w:rsid w:val="00A96535"/>
    <w:rsid w:val="00A96A03"/>
    <w:rsid w:val="00A96B19"/>
    <w:rsid w:val="00A9738D"/>
    <w:rsid w:val="00A978B1"/>
    <w:rsid w:val="00A97B07"/>
    <w:rsid w:val="00A97F6F"/>
    <w:rsid w:val="00A97F75"/>
    <w:rsid w:val="00AA0127"/>
    <w:rsid w:val="00AA0140"/>
    <w:rsid w:val="00AA06C0"/>
    <w:rsid w:val="00AA08B8"/>
    <w:rsid w:val="00AA08E9"/>
    <w:rsid w:val="00AA0C59"/>
    <w:rsid w:val="00AA13AA"/>
    <w:rsid w:val="00AA194F"/>
    <w:rsid w:val="00AA1DF4"/>
    <w:rsid w:val="00AA267C"/>
    <w:rsid w:val="00AA2AEE"/>
    <w:rsid w:val="00AA30E8"/>
    <w:rsid w:val="00AA313F"/>
    <w:rsid w:val="00AA32FE"/>
    <w:rsid w:val="00AA3628"/>
    <w:rsid w:val="00AA3928"/>
    <w:rsid w:val="00AA3EB1"/>
    <w:rsid w:val="00AA4043"/>
    <w:rsid w:val="00AA46AB"/>
    <w:rsid w:val="00AA4736"/>
    <w:rsid w:val="00AA484F"/>
    <w:rsid w:val="00AA57A3"/>
    <w:rsid w:val="00AA58DB"/>
    <w:rsid w:val="00AA5E3A"/>
    <w:rsid w:val="00AA6B55"/>
    <w:rsid w:val="00AA6C74"/>
    <w:rsid w:val="00AA6E96"/>
    <w:rsid w:val="00AA7040"/>
    <w:rsid w:val="00AA75DA"/>
    <w:rsid w:val="00AA7B04"/>
    <w:rsid w:val="00AA7FA0"/>
    <w:rsid w:val="00AB0474"/>
    <w:rsid w:val="00AB0641"/>
    <w:rsid w:val="00AB0AF6"/>
    <w:rsid w:val="00AB1635"/>
    <w:rsid w:val="00AB1A48"/>
    <w:rsid w:val="00AB1F92"/>
    <w:rsid w:val="00AB21A3"/>
    <w:rsid w:val="00AB245C"/>
    <w:rsid w:val="00AB24AD"/>
    <w:rsid w:val="00AB2CF8"/>
    <w:rsid w:val="00AB2FB2"/>
    <w:rsid w:val="00AB3391"/>
    <w:rsid w:val="00AB38BD"/>
    <w:rsid w:val="00AB3D01"/>
    <w:rsid w:val="00AB3F4A"/>
    <w:rsid w:val="00AB463D"/>
    <w:rsid w:val="00AB46C3"/>
    <w:rsid w:val="00AB47A6"/>
    <w:rsid w:val="00AB4D36"/>
    <w:rsid w:val="00AB5292"/>
    <w:rsid w:val="00AB5ADF"/>
    <w:rsid w:val="00AB5DED"/>
    <w:rsid w:val="00AB5F84"/>
    <w:rsid w:val="00AB5FDB"/>
    <w:rsid w:val="00AB6262"/>
    <w:rsid w:val="00AB678F"/>
    <w:rsid w:val="00AB71C8"/>
    <w:rsid w:val="00AB7521"/>
    <w:rsid w:val="00AB7D4F"/>
    <w:rsid w:val="00AB7E57"/>
    <w:rsid w:val="00AB7F1C"/>
    <w:rsid w:val="00AC010C"/>
    <w:rsid w:val="00AC0348"/>
    <w:rsid w:val="00AC0469"/>
    <w:rsid w:val="00AC0825"/>
    <w:rsid w:val="00AC09BD"/>
    <w:rsid w:val="00AC0FFE"/>
    <w:rsid w:val="00AC15CB"/>
    <w:rsid w:val="00AC199C"/>
    <w:rsid w:val="00AC1D4E"/>
    <w:rsid w:val="00AC2373"/>
    <w:rsid w:val="00AC2A68"/>
    <w:rsid w:val="00AC2FB8"/>
    <w:rsid w:val="00AC36B6"/>
    <w:rsid w:val="00AC39FD"/>
    <w:rsid w:val="00AC3A90"/>
    <w:rsid w:val="00AC3C8B"/>
    <w:rsid w:val="00AC40D7"/>
    <w:rsid w:val="00AC530A"/>
    <w:rsid w:val="00AC590E"/>
    <w:rsid w:val="00AC60A1"/>
    <w:rsid w:val="00AC6D4F"/>
    <w:rsid w:val="00AC7C24"/>
    <w:rsid w:val="00AD062A"/>
    <w:rsid w:val="00AD06F1"/>
    <w:rsid w:val="00AD0772"/>
    <w:rsid w:val="00AD0938"/>
    <w:rsid w:val="00AD0C4F"/>
    <w:rsid w:val="00AD0CC8"/>
    <w:rsid w:val="00AD1557"/>
    <w:rsid w:val="00AD1D7E"/>
    <w:rsid w:val="00AD38C6"/>
    <w:rsid w:val="00AD3FC0"/>
    <w:rsid w:val="00AD49E6"/>
    <w:rsid w:val="00AD6167"/>
    <w:rsid w:val="00AD663F"/>
    <w:rsid w:val="00AD7785"/>
    <w:rsid w:val="00AE01E8"/>
    <w:rsid w:val="00AE072A"/>
    <w:rsid w:val="00AE1AFB"/>
    <w:rsid w:val="00AE1FEB"/>
    <w:rsid w:val="00AE289E"/>
    <w:rsid w:val="00AE2912"/>
    <w:rsid w:val="00AE32A6"/>
    <w:rsid w:val="00AE43BD"/>
    <w:rsid w:val="00AE4985"/>
    <w:rsid w:val="00AE4D34"/>
    <w:rsid w:val="00AE50AE"/>
    <w:rsid w:val="00AE5996"/>
    <w:rsid w:val="00AE5ABF"/>
    <w:rsid w:val="00AE5F0E"/>
    <w:rsid w:val="00AE6681"/>
    <w:rsid w:val="00AE6D1A"/>
    <w:rsid w:val="00AE7511"/>
    <w:rsid w:val="00AE7558"/>
    <w:rsid w:val="00AE7582"/>
    <w:rsid w:val="00AE76AB"/>
    <w:rsid w:val="00AE7AD8"/>
    <w:rsid w:val="00AF0A49"/>
    <w:rsid w:val="00AF0BC7"/>
    <w:rsid w:val="00AF0EB6"/>
    <w:rsid w:val="00AF0EC7"/>
    <w:rsid w:val="00AF16AC"/>
    <w:rsid w:val="00AF1BE5"/>
    <w:rsid w:val="00AF1D92"/>
    <w:rsid w:val="00AF1E4F"/>
    <w:rsid w:val="00AF2378"/>
    <w:rsid w:val="00AF2480"/>
    <w:rsid w:val="00AF285B"/>
    <w:rsid w:val="00AF29AE"/>
    <w:rsid w:val="00AF2AB7"/>
    <w:rsid w:val="00AF2B77"/>
    <w:rsid w:val="00AF2D54"/>
    <w:rsid w:val="00AF3A39"/>
    <w:rsid w:val="00AF3E5A"/>
    <w:rsid w:val="00AF420F"/>
    <w:rsid w:val="00AF45C8"/>
    <w:rsid w:val="00AF4A6D"/>
    <w:rsid w:val="00AF4A74"/>
    <w:rsid w:val="00AF4B35"/>
    <w:rsid w:val="00AF4D1C"/>
    <w:rsid w:val="00AF4DD2"/>
    <w:rsid w:val="00AF52A2"/>
    <w:rsid w:val="00AF55A6"/>
    <w:rsid w:val="00AF578B"/>
    <w:rsid w:val="00AF5897"/>
    <w:rsid w:val="00AF5BC7"/>
    <w:rsid w:val="00AF6A1E"/>
    <w:rsid w:val="00AF6A7A"/>
    <w:rsid w:val="00AF7A4C"/>
    <w:rsid w:val="00AF7C0E"/>
    <w:rsid w:val="00B008CC"/>
    <w:rsid w:val="00B0099A"/>
    <w:rsid w:val="00B00DDB"/>
    <w:rsid w:val="00B00F02"/>
    <w:rsid w:val="00B01BF3"/>
    <w:rsid w:val="00B01D4B"/>
    <w:rsid w:val="00B01E45"/>
    <w:rsid w:val="00B02957"/>
    <w:rsid w:val="00B029E2"/>
    <w:rsid w:val="00B02D30"/>
    <w:rsid w:val="00B02DFD"/>
    <w:rsid w:val="00B02EF0"/>
    <w:rsid w:val="00B03D28"/>
    <w:rsid w:val="00B03DF1"/>
    <w:rsid w:val="00B03E2C"/>
    <w:rsid w:val="00B0488E"/>
    <w:rsid w:val="00B05711"/>
    <w:rsid w:val="00B06A55"/>
    <w:rsid w:val="00B06AA5"/>
    <w:rsid w:val="00B06CEE"/>
    <w:rsid w:val="00B07795"/>
    <w:rsid w:val="00B07CA0"/>
    <w:rsid w:val="00B07DEF"/>
    <w:rsid w:val="00B07ECD"/>
    <w:rsid w:val="00B10616"/>
    <w:rsid w:val="00B10F20"/>
    <w:rsid w:val="00B114C8"/>
    <w:rsid w:val="00B1155E"/>
    <w:rsid w:val="00B11D66"/>
    <w:rsid w:val="00B11E40"/>
    <w:rsid w:val="00B11E9D"/>
    <w:rsid w:val="00B12164"/>
    <w:rsid w:val="00B12571"/>
    <w:rsid w:val="00B12574"/>
    <w:rsid w:val="00B1269F"/>
    <w:rsid w:val="00B12AC5"/>
    <w:rsid w:val="00B12B67"/>
    <w:rsid w:val="00B138E8"/>
    <w:rsid w:val="00B13B30"/>
    <w:rsid w:val="00B13B58"/>
    <w:rsid w:val="00B13C1B"/>
    <w:rsid w:val="00B13CEB"/>
    <w:rsid w:val="00B13CED"/>
    <w:rsid w:val="00B14464"/>
    <w:rsid w:val="00B14BFA"/>
    <w:rsid w:val="00B14E95"/>
    <w:rsid w:val="00B15194"/>
    <w:rsid w:val="00B151E7"/>
    <w:rsid w:val="00B15728"/>
    <w:rsid w:val="00B1580D"/>
    <w:rsid w:val="00B159D6"/>
    <w:rsid w:val="00B15FAD"/>
    <w:rsid w:val="00B16905"/>
    <w:rsid w:val="00B16E27"/>
    <w:rsid w:val="00B17819"/>
    <w:rsid w:val="00B206A0"/>
    <w:rsid w:val="00B20D2A"/>
    <w:rsid w:val="00B2104F"/>
    <w:rsid w:val="00B2120A"/>
    <w:rsid w:val="00B213BA"/>
    <w:rsid w:val="00B21413"/>
    <w:rsid w:val="00B21DC1"/>
    <w:rsid w:val="00B227D1"/>
    <w:rsid w:val="00B22E77"/>
    <w:rsid w:val="00B2303D"/>
    <w:rsid w:val="00B2310F"/>
    <w:rsid w:val="00B234C4"/>
    <w:rsid w:val="00B23A36"/>
    <w:rsid w:val="00B23D97"/>
    <w:rsid w:val="00B2423C"/>
    <w:rsid w:val="00B244C3"/>
    <w:rsid w:val="00B248DF"/>
    <w:rsid w:val="00B257DF"/>
    <w:rsid w:val="00B2594F"/>
    <w:rsid w:val="00B25D32"/>
    <w:rsid w:val="00B26411"/>
    <w:rsid w:val="00B264D6"/>
    <w:rsid w:val="00B26562"/>
    <w:rsid w:val="00B265FB"/>
    <w:rsid w:val="00B26D8B"/>
    <w:rsid w:val="00B26E49"/>
    <w:rsid w:val="00B27A8E"/>
    <w:rsid w:val="00B27B0A"/>
    <w:rsid w:val="00B27DAC"/>
    <w:rsid w:val="00B27F2D"/>
    <w:rsid w:val="00B30256"/>
    <w:rsid w:val="00B3031B"/>
    <w:rsid w:val="00B30F7D"/>
    <w:rsid w:val="00B31015"/>
    <w:rsid w:val="00B3137D"/>
    <w:rsid w:val="00B315E4"/>
    <w:rsid w:val="00B31B8D"/>
    <w:rsid w:val="00B31F6A"/>
    <w:rsid w:val="00B32501"/>
    <w:rsid w:val="00B3255A"/>
    <w:rsid w:val="00B326C4"/>
    <w:rsid w:val="00B32AA6"/>
    <w:rsid w:val="00B32E73"/>
    <w:rsid w:val="00B33894"/>
    <w:rsid w:val="00B33A7F"/>
    <w:rsid w:val="00B33D57"/>
    <w:rsid w:val="00B341B7"/>
    <w:rsid w:val="00B34761"/>
    <w:rsid w:val="00B347D8"/>
    <w:rsid w:val="00B34B4B"/>
    <w:rsid w:val="00B34BF3"/>
    <w:rsid w:val="00B34D04"/>
    <w:rsid w:val="00B35043"/>
    <w:rsid w:val="00B350AF"/>
    <w:rsid w:val="00B353BA"/>
    <w:rsid w:val="00B35706"/>
    <w:rsid w:val="00B35CF0"/>
    <w:rsid w:val="00B35ED5"/>
    <w:rsid w:val="00B36229"/>
    <w:rsid w:val="00B36988"/>
    <w:rsid w:val="00B36D17"/>
    <w:rsid w:val="00B3714F"/>
    <w:rsid w:val="00B376B0"/>
    <w:rsid w:val="00B37720"/>
    <w:rsid w:val="00B37916"/>
    <w:rsid w:val="00B37C5B"/>
    <w:rsid w:val="00B40192"/>
    <w:rsid w:val="00B403C1"/>
    <w:rsid w:val="00B403D3"/>
    <w:rsid w:val="00B40E99"/>
    <w:rsid w:val="00B42097"/>
    <w:rsid w:val="00B42285"/>
    <w:rsid w:val="00B42488"/>
    <w:rsid w:val="00B424E0"/>
    <w:rsid w:val="00B4250C"/>
    <w:rsid w:val="00B425D0"/>
    <w:rsid w:val="00B42673"/>
    <w:rsid w:val="00B4409A"/>
    <w:rsid w:val="00B444D5"/>
    <w:rsid w:val="00B445BE"/>
    <w:rsid w:val="00B4499D"/>
    <w:rsid w:val="00B44BBB"/>
    <w:rsid w:val="00B45412"/>
    <w:rsid w:val="00B460B2"/>
    <w:rsid w:val="00B46239"/>
    <w:rsid w:val="00B465CC"/>
    <w:rsid w:val="00B4661E"/>
    <w:rsid w:val="00B473B8"/>
    <w:rsid w:val="00B50170"/>
    <w:rsid w:val="00B501B0"/>
    <w:rsid w:val="00B504E9"/>
    <w:rsid w:val="00B5082A"/>
    <w:rsid w:val="00B50960"/>
    <w:rsid w:val="00B50CE5"/>
    <w:rsid w:val="00B50FDC"/>
    <w:rsid w:val="00B510DC"/>
    <w:rsid w:val="00B5144C"/>
    <w:rsid w:val="00B51BDA"/>
    <w:rsid w:val="00B51D8F"/>
    <w:rsid w:val="00B5207F"/>
    <w:rsid w:val="00B522FB"/>
    <w:rsid w:val="00B52539"/>
    <w:rsid w:val="00B526AB"/>
    <w:rsid w:val="00B5292E"/>
    <w:rsid w:val="00B52978"/>
    <w:rsid w:val="00B52CFF"/>
    <w:rsid w:val="00B53838"/>
    <w:rsid w:val="00B538E7"/>
    <w:rsid w:val="00B53AF6"/>
    <w:rsid w:val="00B53DEE"/>
    <w:rsid w:val="00B5463F"/>
    <w:rsid w:val="00B54C23"/>
    <w:rsid w:val="00B552F6"/>
    <w:rsid w:val="00B553EE"/>
    <w:rsid w:val="00B5570A"/>
    <w:rsid w:val="00B55C8E"/>
    <w:rsid w:val="00B55D40"/>
    <w:rsid w:val="00B564EA"/>
    <w:rsid w:val="00B56831"/>
    <w:rsid w:val="00B56EC0"/>
    <w:rsid w:val="00B57678"/>
    <w:rsid w:val="00B57BE1"/>
    <w:rsid w:val="00B60765"/>
    <w:rsid w:val="00B609B3"/>
    <w:rsid w:val="00B6155D"/>
    <w:rsid w:val="00B61995"/>
    <w:rsid w:val="00B619B3"/>
    <w:rsid w:val="00B61DE8"/>
    <w:rsid w:val="00B6204C"/>
    <w:rsid w:val="00B625CD"/>
    <w:rsid w:val="00B6260D"/>
    <w:rsid w:val="00B628AE"/>
    <w:rsid w:val="00B63174"/>
    <w:rsid w:val="00B6368D"/>
    <w:rsid w:val="00B6374E"/>
    <w:rsid w:val="00B63CBA"/>
    <w:rsid w:val="00B63D47"/>
    <w:rsid w:val="00B6408E"/>
    <w:rsid w:val="00B640AC"/>
    <w:rsid w:val="00B646A3"/>
    <w:rsid w:val="00B651EE"/>
    <w:rsid w:val="00B652E2"/>
    <w:rsid w:val="00B655BC"/>
    <w:rsid w:val="00B65E13"/>
    <w:rsid w:val="00B663CA"/>
    <w:rsid w:val="00B667B3"/>
    <w:rsid w:val="00B66BDB"/>
    <w:rsid w:val="00B670A1"/>
    <w:rsid w:val="00B6711C"/>
    <w:rsid w:val="00B7039F"/>
    <w:rsid w:val="00B703C8"/>
    <w:rsid w:val="00B704E9"/>
    <w:rsid w:val="00B70863"/>
    <w:rsid w:val="00B70BD6"/>
    <w:rsid w:val="00B70FF7"/>
    <w:rsid w:val="00B7187D"/>
    <w:rsid w:val="00B72046"/>
    <w:rsid w:val="00B72151"/>
    <w:rsid w:val="00B723BC"/>
    <w:rsid w:val="00B72997"/>
    <w:rsid w:val="00B72CE8"/>
    <w:rsid w:val="00B735A4"/>
    <w:rsid w:val="00B737A8"/>
    <w:rsid w:val="00B738F3"/>
    <w:rsid w:val="00B73A7F"/>
    <w:rsid w:val="00B73E19"/>
    <w:rsid w:val="00B7401A"/>
    <w:rsid w:val="00B74538"/>
    <w:rsid w:val="00B7462F"/>
    <w:rsid w:val="00B74A35"/>
    <w:rsid w:val="00B751DD"/>
    <w:rsid w:val="00B7522C"/>
    <w:rsid w:val="00B75909"/>
    <w:rsid w:val="00B76346"/>
    <w:rsid w:val="00B764FB"/>
    <w:rsid w:val="00B766A4"/>
    <w:rsid w:val="00B76701"/>
    <w:rsid w:val="00B7694C"/>
    <w:rsid w:val="00B76F13"/>
    <w:rsid w:val="00B770BF"/>
    <w:rsid w:val="00B77B06"/>
    <w:rsid w:val="00B80084"/>
    <w:rsid w:val="00B80565"/>
    <w:rsid w:val="00B805AD"/>
    <w:rsid w:val="00B8131A"/>
    <w:rsid w:val="00B81682"/>
    <w:rsid w:val="00B820D1"/>
    <w:rsid w:val="00B82773"/>
    <w:rsid w:val="00B829AE"/>
    <w:rsid w:val="00B82BB3"/>
    <w:rsid w:val="00B82E64"/>
    <w:rsid w:val="00B832B6"/>
    <w:rsid w:val="00B832DD"/>
    <w:rsid w:val="00B83A1B"/>
    <w:rsid w:val="00B83AA9"/>
    <w:rsid w:val="00B84385"/>
    <w:rsid w:val="00B84695"/>
    <w:rsid w:val="00B84AA1"/>
    <w:rsid w:val="00B8561A"/>
    <w:rsid w:val="00B85676"/>
    <w:rsid w:val="00B858D2"/>
    <w:rsid w:val="00B85914"/>
    <w:rsid w:val="00B85E5B"/>
    <w:rsid w:val="00B86437"/>
    <w:rsid w:val="00B86451"/>
    <w:rsid w:val="00B86AA9"/>
    <w:rsid w:val="00B87175"/>
    <w:rsid w:val="00B87196"/>
    <w:rsid w:val="00B87782"/>
    <w:rsid w:val="00B87C13"/>
    <w:rsid w:val="00B87F8C"/>
    <w:rsid w:val="00B904A7"/>
    <w:rsid w:val="00B9077A"/>
    <w:rsid w:val="00B90E91"/>
    <w:rsid w:val="00B910A9"/>
    <w:rsid w:val="00B9195A"/>
    <w:rsid w:val="00B91BF8"/>
    <w:rsid w:val="00B91CEA"/>
    <w:rsid w:val="00B9268A"/>
    <w:rsid w:val="00B929D7"/>
    <w:rsid w:val="00B93039"/>
    <w:rsid w:val="00B93AA3"/>
    <w:rsid w:val="00B93BDD"/>
    <w:rsid w:val="00B93C47"/>
    <w:rsid w:val="00B93D86"/>
    <w:rsid w:val="00B93F33"/>
    <w:rsid w:val="00B93F8C"/>
    <w:rsid w:val="00B94064"/>
    <w:rsid w:val="00B946BF"/>
    <w:rsid w:val="00B9475E"/>
    <w:rsid w:val="00B9481D"/>
    <w:rsid w:val="00B94C93"/>
    <w:rsid w:val="00B94D40"/>
    <w:rsid w:val="00B95397"/>
    <w:rsid w:val="00B95411"/>
    <w:rsid w:val="00B95567"/>
    <w:rsid w:val="00B95B68"/>
    <w:rsid w:val="00B9621C"/>
    <w:rsid w:val="00B968A5"/>
    <w:rsid w:val="00B97034"/>
    <w:rsid w:val="00B9789E"/>
    <w:rsid w:val="00B97946"/>
    <w:rsid w:val="00B979D8"/>
    <w:rsid w:val="00B979D9"/>
    <w:rsid w:val="00BA002C"/>
    <w:rsid w:val="00BA0283"/>
    <w:rsid w:val="00BA0830"/>
    <w:rsid w:val="00BA0CCF"/>
    <w:rsid w:val="00BA0D33"/>
    <w:rsid w:val="00BA0F42"/>
    <w:rsid w:val="00BA0F5E"/>
    <w:rsid w:val="00BA12D3"/>
    <w:rsid w:val="00BA2035"/>
    <w:rsid w:val="00BA2C47"/>
    <w:rsid w:val="00BA2D88"/>
    <w:rsid w:val="00BA308A"/>
    <w:rsid w:val="00BA31DC"/>
    <w:rsid w:val="00BA3213"/>
    <w:rsid w:val="00BA3A7B"/>
    <w:rsid w:val="00BA3FD5"/>
    <w:rsid w:val="00BA406D"/>
    <w:rsid w:val="00BA4C68"/>
    <w:rsid w:val="00BA4F5D"/>
    <w:rsid w:val="00BA50AB"/>
    <w:rsid w:val="00BA50B3"/>
    <w:rsid w:val="00BA5242"/>
    <w:rsid w:val="00BA53EF"/>
    <w:rsid w:val="00BA5542"/>
    <w:rsid w:val="00BA5D9E"/>
    <w:rsid w:val="00BA5DF4"/>
    <w:rsid w:val="00BA5F8C"/>
    <w:rsid w:val="00BA635B"/>
    <w:rsid w:val="00BA6FCD"/>
    <w:rsid w:val="00BA7082"/>
    <w:rsid w:val="00BA7149"/>
    <w:rsid w:val="00BA75C2"/>
    <w:rsid w:val="00BA7900"/>
    <w:rsid w:val="00BA7E33"/>
    <w:rsid w:val="00BA7E66"/>
    <w:rsid w:val="00BA7FB6"/>
    <w:rsid w:val="00BB067A"/>
    <w:rsid w:val="00BB1450"/>
    <w:rsid w:val="00BB1467"/>
    <w:rsid w:val="00BB27D4"/>
    <w:rsid w:val="00BB2A90"/>
    <w:rsid w:val="00BB2B43"/>
    <w:rsid w:val="00BB3188"/>
    <w:rsid w:val="00BB331B"/>
    <w:rsid w:val="00BB351A"/>
    <w:rsid w:val="00BB405E"/>
    <w:rsid w:val="00BB4419"/>
    <w:rsid w:val="00BB476F"/>
    <w:rsid w:val="00BB47BC"/>
    <w:rsid w:val="00BB49C0"/>
    <w:rsid w:val="00BB53A8"/>
    <w:rsid w:val="00BB581A"/>
    <w:rsid w:val="00BB64F7"/>
    <w:rsid w:val="00BB6975"/>
    <w:rsid w:val="00BB6AAB"/>
    <w:rsid w:val="00BB6DAA"/>
    <w:rsid w:val="00BB6E5F"/>
    <w:rsid w:val="00BB7395"/>
    <w:rsid w:val="00BB7579"/>
    <w:rsid w:val="00BB7E61"/>
    <w:rsid w:val="00BC0382"/>
    <w:rsid w:val="00BC05AC"/>
    <w:rsid w:val="00BC05C4"/>
    <w:rsid w:val="00BC0B3E"/>
    <w:rsid w:val="00BC0C1E"/>
    <w:rsid w:val="00BC0C6B"/>
    <w:rsid w:val="00BC0E4A"/>
    <w:rsid w:val="00BC1467"/>
    <w:rsid w:val="00BC167C"/>
    <w:rsid w:val="00BC1990"/>
    <w:rsid w:val="00BC1F73"/>
    <w:rsid w:val="00BC20DE"/>
    <w:rsid w:val="00BC20E1"/>
    <w:rsid w:val="00BC2187"/>
    <w:rsid w:val="00BC23CC"/>
    <w:rsid w:val="00BC30FC"/>
    <w:rsid w:val="00BC384B"/>
    <w:rsid w:val="00BC3920"/>
    <w:rsid w:val="00BC3F5D"/>
    <w:rsid w:val="00BC470A"/>
    <w:rsid w:val="00BC48D6"/>
    <w:rsid w:val="00BC5095"/>
    <w:rsid w:val="00BC53B1"/>
    <w:rsid w:val="00BC5B43"/>
    <w:rsid w:val="00BC6243"/>
    <w:rsid w:val="00BC6630"/>
    <w:rsid w:val="00BC6760"/>
    <w:rsid w:val="00BC6C74"/>
    <w:rsid w:val="00BC723B"/>
    <w:rsid w:val="00BC79F4"/>
    <w:rsid w:val="00BC7DB1"/>
    <w:rsid w:val="00BC7F0F"/>
    <w:rsid w:val="00BD0050"/>
    <w:rsid w:val="00BD0148"/>
    <w:rsid w:val="00BD01A8"/>
    <w:rsid w:val="00BD0308"/>
    <w:rsid w:val="00BD05A7"/>
    <w:rsid w:val="00BD08C7"/>
    <w:rsid w:val="00BD0B2B"/>
    <w:rsid w:val="00BD1900"/>
    <w:rsid w:val="00BD2598"/>
    <w:rsid w:val="00BD2A18"/>
    <w:rsid w:val="00BD2D35"/>
    <w:rsid w:val="00BD2DEE"/>
    <w:rsid w:val="00BD2E75"/>
    <w:rsid w:val="00BD30FF"/>
    <w:rsid w:val="00BD3639"/>
    <w:rsid w:val="00BD3B8E"/>
    <w:rsid w:val="00BD3C00"/>
    <w:rsid w:val="00BD4567"/>
    <w:rsid w:val="00BD48E4"/>
    <w:rsid w:val="00BD4C03"/>
    <w:rsid w:val="00BD4C69"/>
    <w:rsid w:val="00BD531D"/>
    <w:rsid w:val="00BD56C7"/>
    <w:rsid w:val="00BD6114"/>
    <w:rsid w:val="00BD6463"/>
    <w:rsid w:val="00BD647A"/>
    <w:rsid w:val="00BD6706"/>
    <w:rsid w:val="00BD6876"/>
    <w:rsid w:val="00BD690C"/>
    <w:rsid w:val="00BD6B56"/>
    <w:rsid w:val="00BD7318"/>
    <w:rsid w:val="00BD78EF"/>
    <w:rsid w:val="00BD7DB8"/>
    <w:rsid w:val="00BE0187"/>
    <w:rsid w:val="00BE0DC1"/>
    <w:rsid w:val="00BE11A6"/>
    <w:rsid w:val="00BE191E"/>
    <w:rsid w:val="00BE1D1A"/>
    <w:rsid w:val="00BE2AA9"/>
    <w:rsid w:val="00BE370D"/>
    <w:rsid w:val="00BE3927"/>
    <w:rsid w:val="00BE3CB6"/>
    <w:rsid w:val="00BE3E06"/>
    <w:rsid w:val="00BE3FA1"/>
    <w:rsid w:val="00BE3FD6"/>
    <w:rsid w:val="00BE48AD"/>
    <w:rsid w:val="00BE508C"/>
    <w:rsid w:val="00BE5135"/>
    <w:rsid w:val="00BE53F0"/>
    <w:rsid w:val="00BE5544"/>
    <w:rsid w:val="00BE5B39"/>
    <w:rsid w:val="00BE5BD1"/>
    <w:rsid w:val="00BE5CA1"/>
    <w:rsid w:val="00BE629C"/>
    <w:rsid w:val="00BE6459"/>
    <w:rsid w:val="00BE6715"/>
    <w:rsid w:val="00BE68B1"/>
    <w:rsid w:val="00BE6B81"/>
    <w:rsid w:val="00BE6E1A"/>
    <w:rsid w:val="00BE6FD5"/>
    <w:rsid w:val="00BE74CC"/>
    <w:rsid w:val="00BE7C7C"/>
    <w:rsid w:val="00BE7F6D"/>
    <w:rsid w:val="00BF0460"/>
    <w:rsid w:val="00BF0CC4"/>
    <w:rsid w:val="00BF0FDC"/>
    <w:rsid w:val="00BF1811"/>
    <w:rsid w:val="00BF1FD0"/>
    <w:rsid w:val="00BF258D"/>
    <w:rsid w:val="00BF2813"/>
    <w:rsid w:val="00BF2FAB"/>
    <w:rsid w:val="00BF3917"/>
    <w:rsid w:val="00BF3B77"/>
    <w:rsid w:val="00BF3FD4"/>
    <w:rsid w:val="00BF443E"/>
    <w:rsid w:val="00BF4619"/>
    <w:rsid w:val="00BF46AF"/>
    <w:rsid w:val="00BF4B1E"/>
    <w:rsid w:val="00BF5233"/>
    <w:rsid w:val="00BF5461"/>
    <w:rsid w:val="00BF572C"/>
    <w:rsid w:val="00BF581F"/>
    <w:rsid w:val="00BF58DC"/>
    <w:rsid w:val="00BF5986"/>
    <w:rsid w:val="00BF608C"/>
    <w:rsid w:val="00BF67E4"/>
    <w:rsid w:val="00BF6ED8"/>
    <w:rsid w:val="00BF6F41"/>
    <w:rsid w:val="00BF70E4"/>
    <w:rsid w:val="00BF773C"/>
    <w:rsid w:val="00C00108"/>
    <w:rsid w:val="00C0063E"/>
    <w:rsid w:val="00C006F3"/>
    <w:rsid w:val="00C00AC2"/>
    <w:rsid w:val="00C01041"/>
    <w:rsid w:val="00C014A4"/>
    <w:rsid w:val="00C01595"/>
    <w:rsid w:val="00C01C2B"/>
    <w:rsid w:val="00C020FE"/>
    <w:rsid w:val="00C026EB"/>
    <w:rsid w:val="00C02939"/>
    <w:rsid w:val="00C03336"/>
    <w:rsid w:val="00C03797"/>
    <w:rsid w:val="00C043F5"/>
    <w:rsid w:val="00C04AE2"/>
    <w:rsid w:val="00C051A9"/>
    <w:rsid w:val="00C05308"/>
    <w:rsid w:val="00C0546C"/>
    <w:rsid w:val="00C05736"/>
    <w:rsid w:val="00C05C65"/>
    <w:rsid w:val="00C05D6F"/>
    <w:rsid w:val="00C05EE6"/>
    <w:rsid w:val="00C0659A"/>
    <w:rsid w:val="00C06AEE"/>
    <w:rsid w:val="00C06F9A"/>
    <w:rsid w:val="00C074D4"/>
    <w:rsid w:val="00C07A3B"/>
    <w:rsid w:val="00C1010F"/>
    <w:rsid w:val="00C1044A"/>
    <w:rsid w:val="00C10D2F"/>
    <w:rsid w:val="00C116E1"/>
    <w:rsid w:val="00C1198E"/>
    <w:rsid w:val="00C122EE"/>
    <w:rsid w:val="00C122FB"/>
    <w:rsid w:val="00C134FD"/>
    <w:rsid w:val="00C13899"/>
    <w:rsid w:val="00C1406C"/>
    <w:rsid w:val="00C14360"/>
    <w:rsid w:val="00C1489C"/>
    <w:rsid w:val="00C14B86"/>
    <w:rsid w:val="00C14BF5"/>
    <w:rsid w:val="00C14C8F"/>
    <w:rsid w:val="00C151FE"/>
    <w:rsid w:val="00C1564B"/>
    <w:rsid w:val="00C16608"/>
    <w:rsid w:val="00C166E0"/>
    <w:rsid w:val="00C16894"/>
    <w:rsid w:val="00C16A51"/>
    <w:rsid w:val="00C16D4E"/>
    <w:rsid w:val="00C1752B"/>
    <w:rsid w:val="00C179E8"/>
    <w:rsid w:val="00C203E3"/>
    <w:rsid w:val="00C20644"/>
    <w:rsid w:val="00C21D76"/>
    <w:rsid w:val="00C22011"/>
    <w:rsid w:val="00C22954"/>
    <w:rsid w:val="00C22F11"/>
    <w:rsid w:val="00C23403"/>
    <w:rsid w:val="00C236EE"/>
    <w:rsid w:val="00C23FCC"/>
    <w:rsid w:val="00C24848"/>
    <w:rsid w:val="00C24AA5"/>
    <w:rsid w:val="00C24E7E"/>
    <w:rsid w:val="00C24E83"/>
    <w:rsid w:val="00C24FE0"/>
    <w:rsid w:val="00C25104"/>
    <w:rsid w:val="00C2513A"/>
    <w:rsid w:val="00C251CC"/>
    <w:rsid w:val="00C252A9"/>
    <w:rsid w:val="00C258BD"/>
    <w:rsid w:val="00C266FC"/>
    <w:rsid w:val="00C26B79"/>
    <w:rsid w:val="00C26C0E"/>
    <w:rsid w:val="00C26F18"/>
    <w:rsid w:val="00C26F55"/>
    <w:rsid w:val="00C26FD1"/>
    <w:rsid w:val="00C3073F"/>
    <w:rsid w:val="00C30FEA"/>
    <w:rsid w:val="00C31374"/>
    <w:rsid w:val="00C31E17"/>
    <w:rsid w:val="00C31F80"/>
    <w:rsid w:val="00C32664"/>
    <w:rsid w:val="00C3295A"/>
    <w:rsid w:val="00C33221"/>
    <w:rsid w:val="00C3327C"/>
    <w:rsid w:val="00C333CB"/>
    <w:rsid w:val="00C3358A"/>
    <w:rsid w:val="00C33744"/>
    <w:rsid w:val="00C3413F"/>
    <w:rsid w:val="00C34371"/>
    <w:rsid w:val="00C34454"/>
    <w:rsid w:val="00C344B6"/>
    <w:rsid w:val="00C3490E"/>
    <w:rsid w:val="00C350AF"/>
    <w:rsid w:val="00C355EE"/>
    <w:rsid w:val="00C3568A"/>
    <w:rsid w:val="00C357BE"/>
    <w:rsid w:val="00C35C0E"/>
    <w:rsid w:val="00C36054"/>
    <w:rsid w:val="00C36929"/>
    <w:rsid w:val="00C37375"/>
    <w:rsid w:val="00C37610"/>
    <w:rsid w:val="00C3797D"/>
    <w:rsid w:val="00C37AC3"/>
    <w:rsid w:val="00C4064E"/>
    <w:rsid w:val="00C40C60"/>
    <w:rsid w:val="00C40D10"/>
    <w:rsid w:val="00C40D4B"/>
    <w:rsid w:val="00C40DD0"/>
    <w:rsid w:val="00C40DDA"/>
    <w:rsid w:val="00C410E6"/>
    <w:rsid w:val="00C415A5"/>
    <w:rsid w:val="00C41603"/>
    <w:rsid w:val="00C416C5"/>
    <w:rsid w:val="00C419C3"/>
    <w:rsid w:val="00C4215E"/>
    <w:rsid w:val="00C426AA"/>
    <w:rsid w:val="00C426C6"/>
    <w:rsid w:val="00C43341"/>
    <w:rsid w:val="00C43DBF"/>
    <w:rsid w:val="00C4434D"/>
    <w:rsid w:val="00C44E23"/>
    <w:rsid w:val="00C45AC6"/>
    <w:rsid w:val="00C46437"/>
    <w:rsid w:val="00C4687D"/>
    <w:rsid w:val="00C468B5"/>
    <w:rsid w:val="00C470C0"/>
    <w:rsid w:val="00C47163"/>
    <w:rsid w:val="00C4766C"/>
    <w:rsid w:val="00C47873"/>
    <w:rsid w:val="00C47F63"/>
    <w:rsid w:val="00C5010D"/>
    <w:rsid w:val="00C50D3A"/>
    <w:rsid w:val="00C510C8"/>
    <w:rsid w:val="00C5111A"/>
    <w:rsid w:val="00C514BF"/>
    <w:rsid w:val="00C51A01"/>
    <w:rsid w:val="00C523AB"/>
    <w:rsid w:val="00C524B2"/>
    <w:rsid w:val="00C5260B"/>
    <w:rsid w:val="00C5266D"/>
    <w:rsid w:val="00C52B64"/>
    <w:rsid w:val="00C52E98"/>
    <w:rsid w:val="00C52F39"/>
    <w:rsid w:val="00C53475"/>
    <w:rsid w:val="00C53C32"/>
    <w:rsid w:val="00C55200"/>
    <w:rsid w:val="00C55B1B"/>
    <w:rsid w:val="00C55F5F"/>
    <w:rsid w:val="00C55F8D"/>
    <w:rsid w:val="00C5648F"/>
    <w:rsid w:val="00C565C3"/>
    <w:rsid w:val="00C56763"/>
    <w:rsid w:val="00C570EC"/>
    <w:rsid w:val="00C57329"/>
    <w:rsid w:val="00C57EAA"/>
    <w:rsid w:val="00C6023B"/>
    <w:rsid w:val="00C6073C"/>
    <w:rsid w:val="00C610E5"/>
    <w:rsid w:val="00C61378"/>
    <w:rsid w:val="00C6138A"/>
    <w:rsid w:val="00C616CF"/>
    <w:rsid w:val="00C617D7"/>
    <w:rsid w:val="00C61BC6"/>
    <w:rsid w:val="00C61BC9"/>
    <w:rsid w:val="00C62D7C"/>
    <w:rsid w:val="00C63750"/>
    <w:rsid w:val="00C63E4D"/>
    <w:rsid w:val="00C645DE"/>
    <w:rsid w:val="00C64BCC"/>
    <w:rsid w:val="00C64C80"/>
    <w:rsid w:val="00C64D77"/>
    <w:rsid w:val="00C64F21"/>
    <w:rsid w:val="00C65839"/>
    <w:rsid w:val="00C6599D"/>
    <w:rsid w:val="00C65D37"/>
    <w:rsid w:val="00C66541"/>
    <w:rsid w:val="00C665C3"/>
    <w:rsid w:val="00C66948"/>
    <w:rsid w:val="00C66CD1"/>
    <w:rsid w:val="00C67697"/>
    <w:rsid w:val="00C70A79"/>
    <w:rsid w:val="00C7116C"/>
    <w:rsid w:val="00C713D0"/>
    <w:rsid w:val="00C716EB"/>
    <w:rsid w:val="00C71F31"/>
    <w:rsid w:val="00C72102"/>
    <w:rsid w:val="00C72330"/>
    <w:rsid w:val="00C725DF"/>
    <w:rsid w:val="00C72985"/>
    <w:rsid w:val="00C72D16"/>
    <w:rsid w:val="00C731DF"/>
    <w:rsid w:val="00C7349E"/>
    <w:rsid w:val="00C739E1"/>
    <w:rsid w:val="00C73BFD"/>
    <w:rsid w:val="00C74684"/>
    <w:rsid w:val="00C748C4"/>
    <w:rsid w:val="00C74B4F"/>
    <w:rsid w:val="00C74C41"/>
    <w:rsid w:val="00C74C53"/>
    <w:rsid w:val="00C75762"/>
    <w:rsid w:val="00C75903"/>
    <w:rsid w:val="00C75904"/>
    <w:rsid w:val="00C75D08"/>
    <w:rsid w:val="00C76B2A"/>
    <w:rsid w:val="00C771C9"/>
    <w:rsid w:val="00C7747B"/>
    <w:rsid w:val="00C77488"/>
    <w:rsid w:val="00C776EE"/>
    <w:rsid w:val="00C776F1"/>
    <w:rsid w:val="00C805BF"/>
    <w:rsid w:val="00C80817"/>
    <w:rsid w:val="00C80FA9"/>
    <w:rsid w:val="00C8111C"/>
    <w:rsid w:val="00C81504"/>
    <w:rsid w:val="00C818E4"/>
    <w:rsid w:val="00C82671"/>
    <w:rsid w:val="00C828B2"/>
    <w:rsid w:val="00C829F3"/>
    <w:rsid w:val="00C82D45"/>
    <w:rsid w:val="00C83323"/>
    <w:rsid w:val="00C83C08"/>
    <w:rsid w:val="00C84871"/>
    <w:rsid w:val="00C84BE3"/>
    <w:rsid w:val="00C85478"/>
    <w:rsid w:val="00C854F6"/>
    <w:rsid w:val="00C856D3"/>
    <w:rsid w:val="00C85D5F"/>
    <w:rsid w:val="00C85D9D"/>
    <w:rsid w:val="00C85F35"/>
    <w:rsid w:val="00C86396"/>
    <w:rsid w:val="00C86422"/>
    <w:rsid w:val="00C868CE"/>
    <w:rsid w:val="00C87004"/>
    <w:rsid w:val="00C8790C"/>
    <w:rsid w:val="00C90407"/>
    <w:rsid w:val="00C91333"/>
    <w:rsid w:val="00C91586"/>
    <w:rsid w:val="00C921E1"/>
    <w:rsid w:val="00C93007"/>
    <w:rsid w:val="00C933E3"/>
    <w:rsid w:val="00C93CF5"/>
    <w:rsid w:val="00C93EFF"/>
    <w:rsid w:val="00C94AF8"/>
    <w:rsid w:val="00C94EB2"/>
    <w:rsid w:val="00C94EBA"/>
    <w:rsid w:val="00C955B0"/>
    <w:rsid w:val="00C95950"/>
    <w:rsid w:val="00C966D0"/>
    <w:rsid w:val="00C977CC"/>
    <w:rsid w:val="00C979DF"/>
    <w:rsid w:val="00CA011B"/>
    <w:rsid w:val="00CA0724"/>
    <w:rsid w:val="00CA0D95"/>
    <w:rsid w:val="00CA196F"/>
    <w:rsid w:val="00CA27B9"/>
    <w:rsid w:val="00CA27BE"/>
    <w:rsid w:val="00CA28AA"/>
    <w:rsid w:val="00CA290F"/>
    <w:rsid w:val="00CA3573"/>
    <w:rsid w:val="00CA3683"/>
    <w:rsid w:val="00CA3AA0"/>
    <w:rsid w:val="00CA3C96"/>
    <w:rsid w:val="00CA3CE9"/>
    <w:rsid w:val="00CA3DCE"/>
    <w:rsid w:val="00CA3E1C"/>
    <w:rsid w:val="00CA44CD"/>
    <w:rsid w:val="00CA4B3E"/>
    <w:rsid w:val="00CA4EC9"/>
    <w:rsid w:val="00CA4ED3"/>
    <w:rsid w:val="00CA5236"/>
    <w:rsid w:val="00CA5772"/>
    <w:rsid w:val="00CA5E5C"/>
    <w:rsid w:val="00CA625B"/>
    <w:rsid w:val="00CA64A8"/>
    <w:rsid w:val="00CA7001"/>
    <w:rsid w:val="00CA7103"/>
    <w:rsid w:val="00CA727B"/>
    <w:rsid w:val="00CA7391"/>
    <w:rsid w:val="00CA795D"/>
    <w:rsid w:val="00CA7A9D"/>
    <w:rsid w:val="00CB0124"/>
    <w:rsid w:val="00CB031C"/>
    <w:rsid w:val="00CB08AE"/>
    <w:rsid w:val="00CB0939"/>
    <w:rsid w:val="00CB1FAB"/>
    <w:rsid w:val="00CB20F0"/>
    <w:rsid w:val="00CB2680"/>
    <w:rsid w:val="00CB317E"/>
    <w:rsid w:val="00CB3249"/>
    <w:rsid w:val="00CB34B4"/>
    <w:rsid w:val="00CB34D0"/>
    <w:rsid w:val="00CB3558"/>
    <w:rsid w:val="00CB3A4D"/>
    <w:rsid w:val="00CB3D5A"/>
    <w:rsid w:val="00CB4342"/>
    <w:rsid w:val="00CB45F3"/>
    <w:rsid w:val="00CB4757"/>
    <w:rsid w:val="00CB4851"/>
    <w:rsid w:val="00CB5970"/>
    <w:rsid w:val="00CB5D3D"/>
    <w:rsid w:val="00CB5FBB"/>
    <w:rsid w:val="00CB681B"/>
    <w:rsid w:val="00CB6A35"/>
    <w:rsid w:val="00CB7465"/>
    <w:rsid w:val="00CB76A5"/>
    <w:rsid w:val="00CB7829"/>
    <w:rsid w:val="00CB7864"/>
    <w:rsid w:val="00CB79A1"/>
    <w:rsid w:val="00CB7C3C"/>
    <w:rsid w:val="00CC0270"/>
    <w:rsid w:val="00CC0534"/>
    <w:rsid w:val="00CC08C4"/>
    <w:rsid w:val="00CC1006"/>
    <w:rsid w:val="00CC1281"/>
    <w:rsid w:val="00CC1BA7"/>
    <w:rsid w:val="00CC1ED7"/>
    <w:rsid w:val="00CC20B1"/>
    <w:rsid w:val="00CC2407"/>
    <w:rsid w:val="00CC28ED"/>
    <w:rsid w:val="00CC2E91"/>
    <w:rsid w:val="00CC2F0C"/>
    <w:rsid w:val="00CC2F70"/>
    <w:rsid w:val="00CC2F8D"/>
    <w:rsid w:val="00CC30AB"/>
    <w:rsid w:val="00CC3744"/>
    <w:rsid w:val="00CC39B8"/>
    <w:rsid w:val="00CC4042"/>
    <w:rsid w:val="00CC416E"/>
    <w:rsid w:val="00CC41FE"/>
    <w:rsid w:val="00CC4669"/>
    <w:rsid w:val="00CC5354"/>
    <w:rsid w:val="00CC5759"/>
    <w:rsid w:val="00CC5B43"/>
    <w:rsid w:val="00CC5EAD"/>
    <w:rsid w:val="00CC6232"/>
    <w:rsid w:val="00CC62FD"/>
    <w:rsid w:val="00CC6411"/>
    <w:rsid w:val="00CC651D"/>
    <w:rsid w:val="00CC688E"/>
    <w:rsid w:val="00CC6AA8"/>
    <w:rsid w:val="00CC6D6B"/>
    <w:rsid w:val="00CC6EC9"/>
    <w:rsid w:val="00CC727F"/>
    <w:rsid w:val="00CC7660"/>
    <w:rsid w:val="00CC7875"/>
    <w:rsid w:val="00CD063B"/>
    <w:rsid w:val="00CD1646"/>
    <w:rsid w:val="00CD19DD"/>
    <w:rsid w:val="00CD20D9"/>
    <w:rsid w:val="00CD2483"/>
    <w:rsid w:val="00CD26EB"/>
    <w:rsid w:val="00CD2B59"/>
    <w:rsid w:val="00CD2C88"/>
    <w:rsid w:val="00CD394E"/>
    <w:rsid w:val="00CD44A2"/>
    <w:rsid w:val="00CD4C67"/>
    <w:rsid w:val="00CD4F3A"/>
    <w:rsid w:val="00CD542B"/>
    <w:rsid w:val="00CD5C10"/>
    <w:rsid w:val="00CD5E7C"/>
    <w:rsid w:val="00CD61AC"/>
    <w:rsid w:val="00CD68B8"/>
    <w:rsid w:val="00CD6A18"/>
    <w:rsid w:val="00CD6D02"/>
    <w:rsid w:val="00CD6FE3"/>
    <w:rsid w:val="00CD7272"/>
    <w:rsid w:val="00CD7822"/>
    <w:rsid w:val="00CD78D3"/>
    <w:rsid w:val="00CD7F70"/>
    <w:rsid w:val="00CE0146"/>
    <w:rsid w:val="00CE06EE"/>
    <w:rsid w:val="00CE09A3"/>
    <w:rsid w:val="00CE09FD"/>
    <w:rsid w:val="00CE0ABC"/>
    <w:rsid w:val="00CE0AE7"/>
    <w:rsid w:val="00CE0C66"/>
    <w:rsid w:val="00CE1A69"/>
    <w:rsid w:val="00CE1C81"/>
    <w:rsid w:val="00CE26A2"/>
    <w:rsid w:val="00CE2CC8"/>
    <w:rsid w:val="00CE2FE4"/>
    <w:rsid w:val="00CE33BE"/>
    <w:rsid w:val="00CE3A74"/>
    <w:rsid w:val="00CE3FB2"/>
    <w:rsid w:val="00CE40AB"/>
    <w:rsid w:val="00CE4373"/>
    <w:rsid w:val="00CE4531"/>
    <w:rsid w:val="00CE48DE"/>
    <w:rsid w:val="00CE51B5"/>
    <w:rsid w:val="00CE5ACD"/>
    <w:rsid w:val="00CE6539"/>
    <w:rsid w:val="00CE68D1"/>
    <w:rsid w:val="00CE6FA3"/>
    <w:rsid w:val="00CE715A"/>
    <w:rsid w:val="00CE78F4"/>
    <w:rsid w:val="00CE7FB8"/>
    <w:rsid w:val="00CF018F"/>
    <w:rsid w:val="00CF0A53"/>
    <w:rsid w:val="00CF12F9"/>
    <w:rsid w:val="00CF1694"/>
    <w:rsid w:val="00CF23E1"/>
    <w:rsid w:val="00CF29CF"/>
    <w:rsid w:val="00CF2A88"/>
    <w:rsid w:val="00CF32A1"/>
    <w:rsid w:val="00CF3726"/>
    <w:rsid w:val="00CF3D3C"/>
    <w:rsid w:val="00CF427B"/>
    <w:rsid w:val="00CF4B4D"/>
    <w:rsid w:val="00CF59DE"/>
    <w:rsid w:val="00CF64E3"/>
    <w:rsid w:val="00CF6C2A"/>
    <w:rsid w:val="00CF7061"/>
    <w:rsid w:val="00CF724C"/>
    <w:rsid w:val="00CF7310"/>
    <w:rsid w:val="00CF79C0"/>
    <w:rsid w:val="00CF7A97"/>
    <w:rsid w:val="00CF7B27"/>
    <w:rsid w:val="00CF7CD1"/>
    <w:rsid w:val="00CF7D9A"/>
    <w:rsid w:val="00D000FE"/>
    <w:rsid w:val="00D00268"/>
    <w:rsid w:val="00D00643"/>
    <w:rsid w:val="00D00968"/>
    <w:rsid w:val="00D00985"/>
    <w:rsid w:val="00D01093"/>
    <w:rsid w:val="00D01230"/>
    <w:rsid w:val="00D0162A"/>
    <w:rsid w:val="00D01D04"/>
    <w:rsid w:val="00D027A8"/>
    <w:rsid w:val="00D02A7E"/>
    <w:rsid w:val="00D030E8"/>
    <w:rsid w:val="00D0355C"/>
    <w:rsid w:val="00D037E2"/>
    <w:rsid w:val="00D0385F"/>
    <w:rsid w:val="00D03C05"/>
    <w:rsid w:val="00D041EA"/>
    <w:rsid w:val="00D04764"/>
    <w:rsid w:val="00D04795"/>
    <w:rsid w:val="00D04DD0"/>
    <w:rsid w:val="00D054F7"/>
    <w:rsid w:val="00D05CF1"/>
    <w:rsid w:val="00D06425"/>
    <w:rsid w:val="00D06906"/>
    <w:rsid w:val="00D07237"/>
    <w:rsid w:val="00D0772A"/>
    <w:rsid w:val="00D07A82"/>
    <w:rsid w:val="00D10818"/>
    <w:rsid w:val="00D11FDB"/>
    <w:rsid w:val="00D1227A"/>
    <w:rsid w:val="00D12FED"/>
    <w:rsid w:val="00D134C3"/>
    <w:rsid w:val="00D13863"/>
    <w:rsid w:val="00D13CB6"/>
    <w:rsid w:val="00D13F31"/>
    <w:rsid w:val="00D1411F"/>
    <w:rsid w:val="00D1516F"/>
    <w:rsid w:val="00D153DA"/>
    <w:rsid w:val="00D153DE"/>
    <w:rsid w:val="00D154CA"/>
    <w:rsid w:val="00D1590C"/>
    <w:rsid w:val="00D15C6C"/>
    <w:rsid w:val="00D160D8"/>
    <w:rsid w:val="00D162BD"/>
    <w:rsid w:val="00D16EE2"/>
    <w:rsid w:val="00D173A0"/>
    <w:rsid w:val="00D17822"/>
    <w:rsid w:val="00D17C6F"/>
    <w:rsid w:val="00D20271"/>
    <w:rsid w:val="00D2076D"/>
    <w:rsid w:val="00D207A0"/>
    <w:rsid w:val="00D2086D"/>
    <w:rsid w:val="00D208D1"/>
    <w:rsid w:val="00D20F4E"/>
    <w:rsid w:val="00D20FA3"/>
    <w:rsid w:val="00D2188D"/>
    <w:rsid w:val="00D2194C"/>
    <w:rsid w:val="00D21B0C"/>
    <w:rsid w:val="00D2275E"/>
    <w:rsid w:val="00D22953"/>
    <w:rsid w:val="00D22B69"/>
    <w:rsid w:val="00D2381F"/>
    <w:rsid w:val="00D23C01"/>
    <w:rsid w:val="00D24BD2"/>
    <w:rsid w:val="00D24FEB"/>
    <w:rsid w:val="00D25125"/>
    <w:rsid w:val="00D2559D"/>
    <w:rsid w:val="00D256F1"/>
    <w:rsid w:val="00D25A28"/>
    <w:rsid w:val="00D2608E"/>
    <w:rsid w:val="00D26257"/>
    <w:rsid w:val="00D26E00"/>
    <w:rsid w:val="00D2728F"/>
    <w:rsid w:val="00D27776"/>
    <w:rsid w:val="00D279BF"/>
    <w:rsid w:val="00D27C65"/>
    <w:rsid w:val="00D27EE6"/>
    <w:rsid w:val="00D3004B"/>
    <w:rsid w:val="00D30553"/>
    <w:rsid w:val="00D30E86"/>
    <w:rsid w:val="00D310FA"/>
    <w:rsid w:val="00D31300"/>
    <w:rsid w:val="00D31356"/>
    <w:rsid w:val="00D3146A"/>
    <w:rsid w:val="00D319D0"/>
    <w:rsid w:val="00D31A05"/>
    <w:rsid w:val="00D31C16"/>
    <w:rsid w:val="00D31DEC"/>
    <w:rsid w:val="00D3229B"/>
    <w:rsid w:val="00D32409"/>
    <w:rsid w:val="00D324CD"/>
    <w:rsid w:val="00D325F1"/>
    <w:rsid w:val="00D327E8"/>
    <w:rsid w:val="00D32D2E"/>
    <w:rsid w:val="00D330AD"/>
    <w:rsid w:val="00D33321"/>
    <w:rsid w:val="00D333A2"/>
    <w:rsid w:val="00D33CCE"/>
    <w:rsid w:val="00D33E6B"/>
    <w:rsid w:val="00D348CC"/>
    <w:rsid w:val="00D34EFD"/>
    <w:rsid w:val="00D3518B"/>
    <w:rsid w:val="00D3574E"/>
    <w:rsid w:val="00D35D1A"/>
    <w:rsid w:val="00D365EC"/>
    <w:rsid w:val="00D36ACD"/>
    <w:rsid w:val="00D36BDE"/>
    <w:rsid w:val="00D3715C"/>
    <w:rsid w:val="00D376D3"/>
    <w:rsid w:val="00D37A5F"/>
    <w:rsid w:val="00D37C83"/>
    <w:rsid w:val="00D37CCB"/>
    <w:rsid w:val="00D37E22"/>
    <w:rsid w:val="00D400F6"/>
    <w:rsid w:val="00D40367"/>
    <w:rsid w:val="00D40AE7"/>
    <w:rsid w:val="00D40B26"/>
    <w:rsid w:val="00D40CC6"/>
    <w:rsid w:val="00D40F12"/>
    <w:rsid w:val="00D41395"/>
    <w:rsid w:val="00D41492"/>
    <w:rsid w:val="00D417F3"/>
    <w:rsid w:val="00D41893"/>
    <w:rsid w:val="00D41DAB"/>
    <w:rsid w:val="00D420C5"/>
    <w:rsid w:val="00D42BB2"/>
    <w:rsid w:val="00D42F5D"/>
    <w:rsid w:val="00D433CD"/>
    <w:rsid w:val="00D43DE3"/>
    <w:rsid w:val="00D442E9"/>
    <w:rsid w:val="00D44428"/>
    <w:rsid w:val="00D44DA4"/>
    <w:rsid w:val="00D44F47"/>
    <w:rsid w:val="00D44FA3"/>
    <w:rsid w:val="00D45674"/>
    <w:rsid w:val="00D459A6"/>
    <w:rsid w:val="00D46652"/>
    <w:rsid w:val="00D46D83"/>
    <w:rsid w:val="00D47773"/>
    <w:rsid w:val="00D47C48"/>
    <w:rsid w:val="00D47D08"/>
    <w:rsid w:val="00D47F5A"/>
    <w:rsid w:val="00D50066"/>
    <w:rsid w:val="00D50DD5"/>
    <w:rsid w:val="00D51A27"/>
    <w:rsid w:val="00D51C50"/>
    <w:rsid w:val="00D51CB8"/>
    <w:rsid w:val="00D521AF"/>
    <w:rsid w:val="00D52AC6"/>
    <w:rsid w:val="00D52C1E"/>
    <w:rsid w:val="00D534A5"/>
    <w:rsid w:val="00D53843"/>
    <w:rsid w:val="00D53AE0"/>
    <w:rsid w:val="00D54A21"/>
    <w:rsid w:val="00D54C5F"/>
    <w:rsid w:val="00D55101"/>
    <w:rsid w:val="00D55192"/>
    <w:rsid w:val="00D5540F"/>
    <w:rsid w:val="00D5553F"/>
    <w:rsid w:val="00D5583A"/>
    <w:rsid w:val="00D55CF6"/>
    <w:rsid w:val="00D5641C"/>
    <w:rsid w:val="00D56658"/>
    <w:rsid w:val="00D56816"/>
    <w:rsid w:val="00D56DCB"/>
    <w:rsid w:val="00D573ED"/>
    <w:rsid w:val="00D574F7"/>
    <w:rsid w:val="00D57A62"/>
    <w:rsid w:val="00D57FE0"/>
    <w:rsid w:val="00D605D0"/>
    <w:rsid w:val="00D60839"/>
    <w:rsid w:val="00D60E7F"/>
    <w:rsid w:val="00D61BCF"/>
    <w:rsid w:val="00D61C7B"/>
    <w:rsid w:val="00D6265E"/>
    <w:rsid w:val="00D62AD6"/>
    <w:rsid w:val="00D62D16"/>
    <w:rsid w:val="00D63175"/>
    <w:rsid w:val="00D631A6"/>
    <w:rsid w:val="00D637B4"/>
    <w:rsid w:val="00D63AFE"/>
    <w:rsid w:val="00D6449A"/>
    <w:rsid w:val="00D64926"/>
    <w:rsid w:val="00D649FA"/>
    <w:rsid w:val="00D64E77"/>
    <w:rsid w:val="00D6504E"/>
    <w:rsid w:val="00D650C0"/>
    <w:rsid w:val="00D660F5"/>
    <w:rsid w:val="00D6634D"/>
    <w:rsid w:val="00D66683"/>
    <w:rsid w:val="00D66AA0"/>
    <w:rsid w:val="00D66B37"/>
    <w:rsid w:val="00D67046"/>
    <w:rsid w:val="00D6711E"/>
    <w:rsid w:val="00D67739"/>
    <w:rsid w:val="00D67A4A"/>
    <w:rsid w:val="00D701ED"/>
    <w:rsid w:val="00D71053"/>
    <w:rsid w:val="00D7180A"/>
    <w:rsid w:val="00D718B7"/>
    <w:rsid w:val="00D71B79"/>
    <w:rsid w:val="00D72488"/>
    <w:rsid w:val="00D725B2"/>
    <w:rsid w:val="00D72AB9"/>
    <w:rsid w:val="00D72C4C"/>
    <w:rsid w:val="00D73048"/>
    <w:rsid w:val="00D730E6"/>
    <w:rsid w:val="00D73478"/>
    <w:rsid w:val="00D7358E"/>
    <w:rsid w:val="00D736B8"/>
    <w:rsid w:val="00D73AD6"/>
    <w:rsid w:val="00D74693"/>
    <w:rsid w:val="00D748B9"/>
    <w:rsid w:val="00D74A05"/>
    <w:rsid w:val="00D74A44"/>
    <w:rsid w:val="00D7518F"/>
    <w:rsid w:val="00D75684"/>
    <w:rsid w:val="00D75B06"/>
    <w:rsid w:val="00D7640B"/>
    <w:rsid w:val="00D76C73"/>
    <w:rsid w:val="00D77195"/>
    <w:rsid w:val="00D774A0"/>
    <w:rsid w:val="00D7756B"/>
    <w:rsid w:val="00D77CDE"/>
    <w:rsid w:val="00D804FB"/>
    <w:rsid w:val="00D80662"/>
    <w:rsid w:val="00D8145E"/>
    <w:rsid w:val="00D8192B"/>
    <w:rsid w:val="00D81D2E"/>
    <w:rsid w:val="00D81F30"/>
    <w:rsid w:val="00D823D0"/>
    <w:rsid w:val="00D8261C"/>
    <w:rsid w:val="00D826F8"/>
    <w:rsid w:val="00D82C1C"/>
    <w:rsid w:val="00D82E55"/>
    <w:rsid w:val="00D8315D"/>
    <w:rsid w:val="00D83337"/>
    <w:rsid w:val="00D84200"/>
    <w:rsid w:val="00D842D1"/>
    <w:rsid w:val="00D84677"/>
    <w:rsid w:val="00D84CB7"/>
    <w:rsid w:val="00D84D85"/>
    <w:rsid w:val="00D84DE7"/>
    <w:rsid w:val="00D851CE"/>
    <w:rsid w:val="00D85984"/>
    <w:rsid w:val="00D85E03"/>
    <w:rsid w:val="00D8615A"/>
    <w:rsid w:val="00D86395"/>
    <w:rsid w:val="00D863B9"/>
    <w:rsid w:val="00D86968"/>
    <w:rsid w:val="00D86DA7"/>
    <w:rsid w:val="00D870D8"/>
    <w:rsid w:val="00D87215"/>
    <w:rsid w:val="00D875F0"/>
    <w:rsid w:val="00D87BC8"/>
    <w:rsid w:val="00D87F76"/>
    <w:rsid w:val="00D901F4"/>
    <w:rsid w:val="00D908C3"/>
    <w:rsid w:val="00D90D51"/>
    <w:rsid w:val="00D91030"/>
    <w:rsid w:val="00D91C0E"/>
    <w:rsid w:val="00D926D0"/>
    <w:rsid w:val="00D927FC"/>
    <w:rsid w:val="00D92C3E"/>
    <w:rsid w:val="00D93048"/>
    <w:rsid w:val="00D935A1"/>
    <w:rsid w:val="00D9381D"/>
    <w:rsid w:val="00D93825"/>
    <w:rsid w:val="00D93BA1"/>
    <w:rsid w:val="00D93F2C"/>
    <w:rsid w:val="00D947C2"/>
    <w:rsid w:val="00D949A5"/>
    <w:rsid w:val="00D94A05"/>
    <w:rsid w:val="00D94E74"/>
    <w:rsid w:val="00D9577F"/>
    <w:rsid w:val="00D95ECF"/>
    <w:rsid w:val="00D96095"/>
    <w:rsid w:val="00D962F8"/>
    <w:rsid w:val="00D97214"/>
    <w:rsid w:val="00DA0562"/>
    <w:rsid w:val="00DA10E5"/>
    <w:rsid w:val="00DA13D0"/>
    <w:rsid w:val="00DA15D5"/>
    <w:rsid w:val="00DA161D"/>
    <w:rsid w:val="00DA26CC"/>
    <w:rsid w:val="00DA276F"/>
    <w:rsid w:val="00DA2904"/>
    <w:rsid w:val="00DA32A3"/>
    <w:rsid w:val="00DA3AD9"/>
    <w:rsid w:val="00DA419A"/>
    <w:rsid w:val="00DA42DE"/>
    <w:rsid w:val="00DA4936"/>
    <w:rsid w:val="00DA4F57"/>
    <w:rsid w:val="00DA5097"/>
    <w:rsid w:val="00DA617B"/>
    <w:rsid w:val="00DA6346"/>
    <w:rsid w:val="00DA65E2"/>
    <w:rsid w:val="00DA6B4B"/>
    <w:rsid w:val="00DA6F55"/>
    <w:rsid w:val="00DB0074"/>
    <w:rsid w:val="00DB011C"/>
    <w:rsid w:val="00DB03D2"/>
    <w:rsid w:val="00DB0454"/>
    <w:rsid w:val="00DB0490"/>
    <w:rsid w:val="00DB07A3"/>
    <w:rsid w:val="00DB07CF"/>
    <w:rsid w:val="00DB0C05"/>
    <w:rsid w:val="00DB0F99"/>
    <w:rsid w:val="00DB150C"/>
    <w:rsid w:val="00DB1709"/>
    <w:rsid w:val="00DB189D"/>
    <w:rsid w:val="00DB1BD5"/>
    <w:rsid w:val="00DB1C87"/>
    <w:rsid w:val="00DB1FB9"/>
    <w:rsid w:val="00DB2231"/>
    <w:rsid w:val="00DB28E9"/>
    <w:rsid w:val="00DB2D5B"/>
    <w:rsid w:val="00DB3F1E"/>
    <w:rsid w:val="00DB430E"/>
    <w:rsid w:val="00DB4683"/>
    <w:rsid w:val="00DB4799"/>
    <w:rsid w:val="00DB4EA3"/>
    <w:rsid w:val="00DB512A"/>
    <w:rsid w:val="00DB51D1"/>
    <w:rsid w:val="00DB57AE"/>
    <w:rsid w:val="00DB616E"/>
    <w:rsid w:val="00DB6D90"/>
    <w:rsid w:val="00DB7284"/>
    <w:rsid w:val="00DB782B"/>
    <w:rsid w:val="00DB78AF"/>
    <w:rsid w:val="00DB7D88"/>
    <w:rsid w:val="00DB7D90"/>
    <w:rsid w:val="00DC0166"/>
    <w:rsid w:val="00DC03E3"/>
    <w:rsid w:val="00DC08B1"/>
    <w:rsid w:val="00DC0BCF"/>
    <w:rsid w:val="00DC0BE6"/>
    <w:rsid w:val="00DC0CDF"/>
    <w:rsid w:val="00DC0D9E"/>
    <w:rsid w:val="00DC19DB"/>
    <w:rsid w:val="00DC19F5"/>
    <w:rsid w:val="00DC1CCE"/>
    <w:rsid w:val="00DC24EB"/>
    <w:rsid w:val="00DC25A0"/>
    <w:rsid w:val="00DC290F"/>
    <w:rsid w:val="00DC2FC0"/>
    <w:rsid w:val="00DC3015"/>
    <w:rsid w:val="00DC302C"/>
    <w:rsid w:val="00DC37D7"/>
    <w:rsid w:val="00DC39D7"/>
    <w:rsid w:val="00DC41C6"/>
    <w:rsid w:val="00DC430E"/>
    <w:rsid w:val="00DC4666"/>
    <w:rsid w:val="00DC47CF"/>
    <w:rsid w:val="00DC4813"/>
    <w:rsid w:val="00DC4960"/>
    <w:rsid w:val="00DC4A99"/>
    <w:rsid w:val="00DC4C17"/>
    <w:rsid w:val="00DC5069"/>
    <w:rsid w:val="00DC5815"/>
    <w:rsid w:val="00DC58CC"/>
    <w:rsid w:val="00DC63E4"/>
    <w:rsid w:val="00DC65DD"/>
    <w:rsid w:val="00DC6DBF"/>
    <w:rsid w:val="00DC6E80"/>
    <w:rsid w:val="00DC6F82"/>
    <w:rsid w:val="00DC79C3"/>
    <w:rsid w:val="00DC7B94"/>
    <w:rsid w:val="00DD057F"/>
    <w:rsid w:val="00DD0762"/>
    <w:rsid w:val="00DD083A"/>
    <w:rsid w:val="00DD09DC"/>
    <w:rsid w:val="00DD1002"/>
    <w:rsid w:val="00DD10C2"/>
    <w:rsid w:val="00DD1591"/>
    <w:rsid w:val="00DD21F9"/>
    <w:rsid w:val="00DD28C4"/>
    <w:rsid w:val="00DD37D2"/>
    <w:rsid w:val="00DD3979"/>
    <w:rsid w:val="00DD3F16"/>
    <w:rsid w:val="00DD4A8E"/>
    <w:rsid w:val="00DD5551"/>
    <w:rsid w:val="00DD5D01"/>
    <w:rsid w:val="00DD5EDE"/>
    <w:rsid w:val="00DD6C30"/>
    <w:rsid w:val="00DD7415"/>
    <w:rsid w:val="00DD7F07"/>
    <w:rsid w:val="00DE0377"/>
    <w:rsid w:val="00DE057E"/>
    <w:rsid w:val="00DE05B9"/>
    <w:rsid w:val="00DE0924"/>
    <w:rsid w:val="00DE0B08"/>
    <w:rsid w:val="00DE1E5B"/>
    <w:rsid w:val="00DE2147"/>
    <w:rsid w:val="00DE2297"/>
    <w:rsid w:val="00DE2391"/>
    <w:rsid w:val="00DE27AB"/>
    <w:rsid w:val="00DE2D9B"/>
    <w:rsid w:val="00DE3256"/>
    <w:rsid w:val="00DE35BD"/>
    <w:rsid w:val="00DE3D30"/>
    <w:rsid w:val="00DE3D67"/>
    <w:rsid w:val="00DE4184"/>
    <w:rsid w:val="00DE4289"/>
    <w:rsid w:val="00DE4577"/>
    <w:rsid w:val="00DE5357"/>
    <w:rsid w:val="00DE5E7B"/>
    <w:rsid w:val="00DE70BE"/>
    <w:rsid w:val="00DE72F1"/>
    <w:rsid w:val="00DE7AA5"/>
    <w:rsid w:val="00DE7FC1"/>
    <w:rsid w:val="00DF017C"/>
    <w:rsid w:val="00DF0FA6"/>
    <w:rsid w:val="00DF10D2"/>
    <w:rsid w:val="00DF114D"/>
    <w:rsid w:val="00DF1F50"/>
    <w:rsid w:val="00DF3133"/>
    <w:rsid w:val="00DF3846"/>
    <w:rsid w:val="00DF3B1D"/>
    <w:rsid w:val="00DF3CD4"/>
    <w:rsid w:val="00DF4397"/>
    <w:rsid w:val="00DF4861"/>
    <w:rsid w:val="00DF4863"/>
    <w:rsid w:val="00DF49B2"/>
    <w:rsid w:val="00DF49D0"/>
    <w:rsid w:val="00DF578F"/>
    <w:rsid w:val="00DF5790"/>
    <w:rsid w:val="00DF63BB"/>
    <w:rsid w:val="00DF641D"/>
    <w:rsid w:val="00DF66B2"/>
    <w:rsid w:val="00DF6D3A"/>
    <w:rsid w:val="00DF7070"/>
    <w:rsid w:val="00DF7205"/>
    <w:rsid w:val="00DF732D"/>
    <w:rsid w:val="00DF783F"/>
    <w:rsid w:val="00DF7C35"/>
    <w:rsid w:val="00DF7D67"/>
    <w:rsid w:val="00DF7D84"/>
    <w:rsid w:val="00DF7E63"/>
    <w:rsid w:val="00E003CD"/>
    <w:rsid w:val="00E00F25"/>
    <w:rsid w:val="00E00F88"/>
    <w:rsid w:val="00E01203"/>
    <w:rsid w:val="00E01462"/>
    <w:rsid w:val="00E014AC"/>
    <w:rsid w:val="00E01512"/>
    <w:rsid w:val="00E0197B"/>
    <w:rsid w:val="00E0202F"/>
    <w:rsid w:val="00E02057"/>
    <w:rsid w:val="00E02579"/>
    <w:rsid w:val="00E0262B"/>
    <w:rsid w:val="00E029B2"/>
    <w:rsid w:val="00E02A4C"/>
    <w:rsid w:val="00E02C7B"/>
    <w:rsid w:val="00E02F8E"/>
    <w:rsid w:val="00E03354"/>
    <w:rsid w:val="00E03622"/>
    <w:rsid w:val="00E038A9"/>
    <w:rsid w:val="00E03EFD"/>
    <w:rsid w:val="00E04635"/>
    <w:rsid w:val="00E04E0B"/>
    <w:rsid w:val="00E0534E"/>
    <w:rsid w:val="00E05BFD"/>
    <w:rsid w:val="00E060A5"/>
    <w:rsid w:val="00E061FB"/>
    <w:rsid w:val="00E065DB"/>
    <w:rsid w:val="00E06D5F"/>
    <w:rsid w:val="00E06D6F"/>
    <w:rsid w:val="00E06FA5"/>
    <w:rsid w:val="00E071BA"/>
    <w:rsid w:val="00E0725D"/>
    <w:rsid w:val="00E07D62"/>
    <w:rsid w:val="00E07F31"/>
    <w:rsid w:val="00E105F2"/>
    <w:rsid w:val="00E10B4E"/>
    <w:rsid w:val="00E10B57"/>
    <w:rsid w:val="00E10C68"/>
    <w:rsid w:val="00E11093"/>
    <w:rsid w:val="00E110C6"/>
    <w:rsid w:val="00E11411"/>
    <w:rsid w:val="00E116B7"/>
    <w:rsid w:val="00E116E4"/>
    <w:rsid w:val="00E1241E"/>
    <w:rsid w:val="00E1336D"/>
    <w:rsid w:val="00E138E9"/>
    <w:rsid w:val="00E14808"/>
    <w:rsid w:val="00E15D25"/>
    <w:rsid w:val="00E15FC1"/>
    <w:rsid w:val="00E16069"/>
    <w:rsid w:val="00E1623D"/>
    <w:rsid w:val="00E16593"/>
    <w:rsid w:val="00E16733"/>
    <w:rsid w:val="00E1702C"/>
    <w:rsid w:val="00E17385"/>
    <w:rsid w:val="00E1744F"/>
    <w:rsid w:val="00E17926"/>
    <w:rsid w:val="00E17A58"/>
    <w:rsid w:val="00E17DAE"/>
    <w:rsid w:val="00E20076"/>
    <w:rsid w:val="00E20D88"/>
    <w:rsid w:val="00E215EC"/>
    <w:rsid w:val="00E21665"/>
    <w:rsid w:val="00E21FA1"/>
    <w:rsid w:val="00E226CE"/>
    <w:rsid w:val="00E23051"/>
    <w:rsid w:val="00E2318A"/>
    <w:rsid w:val="00E2360C"/>
    <w:rsid w:val="00E2404A"/>
    <w:rsid w:val="00E240AE"/>
    <w:rsid w:val="00E244C9"/>
    <w:rsid w:val="00E2464C"/>
    <w:rsid w:val="00E24884"/>
    <w:rsid w:val="00E24C97"/>
    <w:rsid w:val="00E2500D"/>
    <w:rsid w:val="00E25B7D"/>
    <w:rsid w:val="00E25EF5"/>
    <w:rsid w:val="00E26124"/>
    <w:rsid w:val="00E264C5"/>
    <w:rsid w:val="00E268F4"/>
    <w:rsid w:val="00E274C7"/>
    <w:rsid w:val="00E27634"/>
    <w:rsid w:val="00E278FE"/>
    <w:rsid w:val="00E27B85"/>
    <w:rsid w:val="00E27BF9"/>
    <w:rsid w:val="00E27C18"/>
    <w:rsid w:val="00E30298"/>
    <w:rsid w:val="00E3063F"/>
    <w:rsid w:val="00E30C35"/>
    <w:rsid w:val="00E30CE0"/>
    <w:rsid w:val="00E30EB4"/>
    <w:rsid w:val="00E31145"/>
    <w:rsid w:val="00E3117A"/>
    <w:rsid w:val="00E311F7"/>
    <w:rsid w:val="00E313AF"/>
    <w:rsid w:val="00E31519"/>
    <w:rsid w:val="00E318FD"/>
    <w:rsid w:val="00E31A9F"/>
    <w:rsid w:val="00E32119"/>
    <w:rsid w:val="00E321D6"/>
    <w:rsid w:val="00E324A6"/>
    <w:rsid w:val="00E326A3"/>
    <w:rsid w:val="00E32710"/>
    <w:rsid w:val="00E32E62"/>
    <w:rsid w:val="00E33580"/>
    <w:rsid w:val="00E33646"/>
    <w:rsid w:val="00E34933"/>
    <w:rsid w:val="00E34956"/>
    <w:rsid w:val="00E35276"/>
    <w:rsid w:val="00E358C6"/>
    <w:rsid w:val="00E36449"/>
    <w:rsid w:val="00E369A9"/>
    <w:rsid w:val="00E36D59"/>
    <w:rsid w:val="00E36F39"/>
    <w:rsid w:val="00E371E1"/>
    <w:rsid w:val="00E37C55"/>
    <w:rsid w:val="00E37F03"/>
    <w:rsid w:val="00E37F1F"/>
    <w:rsid w:val="00E402B0"/>
    <w:rsid w:val="00E403AB"/>
    <w:rsid w:val="00E403CF"/>
    <w:rsid w:val="00E40AEF"/>
    <w:rsid w:val="00E40BF6"/>
    <w:rsid w:val="00E413B2"/>
    <w:rsid w:val="00E4193C"/>
    <w:rsid w:val="00E4272F"/>
    <w:rsid w:val="00E430E0"/>
    <w:rsid w:val="00E43865"/>
    <w:rsid w:val="00E44021"/>
    <w:rsid w:val="00E4467A"/>
    <w:rsid w:val="00E44C1C"/>
    <w:rsid w:val="00E45DD0"/>
    <w:rsid w:val="00E46089"/>
    <w:rsid w:val="00E462CB"/>
    <w:rsid w:val="00E46389"/>
    <w:rsid w:val="00E46FF0"/>
    <w:rsid w:val="00E47256"/>
    <w:rsid w:val="00E478B7"/>
    <w:rsid w:val="00E478C1"/>
    <w:rsid w:val="00E50F3D"/>
    <w:rsid w:val="00E51020"/>
    <w:rsid w:val="00E5128D"/>
    <w:rsid w:val="00E513E1"/>
    <w:rsid w:val="00E513FE"/>
    <w:rsid w:val="00E51D40"/>
    <w:rsid w:val="00E51F75"/>
    <w:rsid w:val="00E51F77"/>
    <w:rsid w:val="00E52AEE"/>
    <w:rsid w:val="00E53A7B"/>
    <w:rsid w:val="00E54558"/>
    <w:rsid w:val="00E54A59"/>
    <w:rsid w:val="00E5567A"/>
    <w:rsid w:val="00E56845"/>
    <w:rsid w:val="00E577C5"/>
    <w:rsid w:val="00E57BEA"/>
    <w:rsid w:val="00E60895"/>
    <w:rsid w:val="00E60A5C"/>
    <w:rsid w:val="00E61015"/>
    <w:rsid w:val="00E615AB"/>
    <w:rsid w:val="00E616E6"/>
    <w:rsid w:val="00E619E4"/>
    <w:rsid w:val="00E633C1"/>
    <w:rsid w:val="00E6352C"/>
    <w:rsid w:val="00E64016"/>
    <w:rsid w:val="00E641BA"/>
    <w:rsid w:val="00E64422"/>
    <w:rsid w:val="00E648E6"/>
    <w:rsid w:val="00E652AD"/>
    <w:rsid w:val="00E6585A"/>
    <w:rsid w:val="00E65AAD"/>
    <w:rsid w:val="00E663FA"/>
    <w:rsid w:val="00E66666"/>
    <w:rsid w:val="00E66BBC"/>
    <w:rsid w:val="00E66C2B"/>
    <w:rsid w:val="00E66C73"/>
    <w:rsid w:val="00E67228"/>
    <w:rsid w:val="00E67F3C"/>
    <w:rsid w:val="00E70156"/>
    <w:rsid w:val="00E70199"/>
    <w:rsid w:val="00E71124"/>
    <w:rsid w:val="00E71686"/>
    <w:rsid w:val="00E71BCB"/>
    <w:rsid w:val="00E72774"/>
    <w:rsid w:val="00E7296D"/>
    <w:rsid w:val="00E73BA2"/>
    <w:rsid w:val="00E74300"/>
    <w:rsid w:val="00E74401"/>
    <w:rsid w:val="00E74439"/>
    <w:rsid w:val="00E7481D"/>
    <w:rsid w:val="00E74F36"/>
    <w:rsid w:val="00E750BC"/>
    <w:rsid w:val="00E75513"/>
    <w:rsid w:val="00E76097"/>
    <w:rsid w:val="00E766C6"/>
    <w:rsid w:val="00E76A0B"/>
    <w:rsid w:val="00E76A44"/>
    <w:rsid w:val="00E76A50"/>
    <w:rsid w:val="00E76A93"/>
    <w:rsid w:val="00E76D73"/>
    <w:rsid w:val="00E77145"/>
    <w:rsid w:val="00E773EB"/>
    <w:rsid w:val="00E774CE"/>
    <w:rsid w:val="00E80E15"/>
    <w:rsid w:val="00E80E87"/>
    <w:rsid w:val="00E8133D"/>
    <w:rsid w:val="00E815DE"/>
    <w:rsid w:val="00E817DA"/>
    <w:rsid w:val="00E818ED"/>
    <w:rsid w:val="00E8216F"/>
    <w:rsid w:val="00E823ED"/>
    <w:rsid w:val="00E82441"/>
    <w:rsid w:val="00E82446"/>
    <w:rsid w:val="00E82689"/>
    <w:rsid w:val="00E82BC0"/>
    <w:rsid w:val="00E82C2C"/>
    <w:rsid w:val="00E842B5"/>
    <w:rsid w:val="00E85746"/>
    <w:rsid w:val="00E85A45"/>
    <w:rsid w:val="00E85DC5"/>
    <w:rsid w:val="00E86264"/>
    <w:rsid w:val="00E8685F"/>
    <w:rsid w:val="00E868F4"/>
    <w:rsid w:val="00E86B47"/>
    <w:rsid w:val="00E86E3A"/>
    <w:rsid w:val="00E875CF"/>
    <w:rsid w:val="00E87A23"/>
    <w:rsid w:val="00E87F12"/>
    <w:rsid w:val="00E9016C"/>
    <w:rsid w:val="00E90501"/>
    <w:rsid w:val="00E908F5"/>
    <w:rsid w:val="00E90A27"/>
    <w:rsid w:val="00E9110F"/>
    <w:rsid w:val="00E911A8"/>
    <w:rsid w:val="00E91316"/>
    <w:rsid w:val="00E91579"/>
    <w:rsid w:val="00E91682"/>
    <w:rsid w:val="00E91AB1"/>
    <w:rsid w:val="00E91B88"/>
    <w:rsid w:val="00E91F8A"/>
    <w:rsid w:val="00E920C7"/>
    <w:rsid w:val="00E922E5"/>
    <w:rsid w:val="00E925FA"/>
    <w:rsid w:val="00E92CBA"/>
    <w:rsid w:val="00E93165"/>
    <w:rsid w:val="00E9386F"/>
    <w:rsid w:val="00E93A08"/>
    <w:rsid w:val="00E93ED3"/>
    <w:rsid w:val="00E93EDC"/>
    <w:rsid w:val="00E94032"/>
    <w:rsid w:val="00E946A3"/>
    <w:rsid w:val="00E946C0"/>
    <w:rsid w:val="00E94784"/>
    <w:rsid w:val="00E94F97"/>
    <w:rsid w:val="00E95558"/>
    <w:rsid w:val="00E95BE6"/>
    <w:rsid w:val="00E970FE"/>
    <w:rsid w:val="00E971D1"/>
    <w:rsid w:val="00EA0311"/>
    <w:rsid w:val="00EA0E2A"/>
    <w:rsid w:val="00EA1828"/>
    <w:rsid w:val="00EA18FF"/>
    <w:rsid w:val="00EA1CC0"/>
    <w:rsid w:val="00EA1E03"/>
    <w:rsid w:val="00EA1E19"/>
    <w:rsid w:val="00EA2BB0"/>
    <w:rsid w:val="00EA2E18"/>
    <w:rsid w:val="00EA3181"/>
    <w:rsid w:val="00EA35A5"/>
    <w:rsid w:val="00EA38E5"/>
    <w:rsid w:val="00EA3A76"/>
    <w:rsid w:val="00EA3B3A"/>
    <w:rsid w:val="00EA3E3F"/>
    <w:rsid w:val="00EA43F7"/>
    <w:rsid w:val="00EA45A9"/>
    <w:rsid w:val="00EA45AC"/>
    <w:rsid w:val="00EA4A9D"/>
    <w:rsid w:val="00EA53E4"/>
    <w:rsid w:val="00EA599C"/>
    <w:rsid w:val="00EA59C0"/>
    <w:rsid w:val="00EA59FE"/>
    <w:rsid w:val="00EA5AD0"/>
    <w:rsid w:val="00EA62AE"/>
    <w:rsid w:val="00EA63DE"/>
    <w:rsid w:val="00EA647C"/>
    <w:rsid w:val="00EA696E"/>
    <w:rsid w:val="00EA6F6E"/>
    <w:rsid w:val="00EA7575"/>
    <w:rsid w:val="00EB01DB"/>
    <w:rsid w:val="00EB04B6"/>
    <w:rsid w:val="00EB04CB"/>
    <w:rsid w:val="00EB0F1C"/>
    <w:rsid w:val="00EB1091"/>
    <w:rsid w:val="00EB11E0"/>
    <w:rsid w:val="00EB1207"/>
    <w:rsid w:val="00EB13A0"/>
    <w:rsid w:val="00EB1D92"/>
    <w:rsid w:val="00EB2046"/>
    <w:rsid w:val="00EB2B32"/>
    <w:rsid w:val="00EB2D30"/>
    <w:rsid w:val="00EB2EEC"/>
    <w:rsid w:val="00EB2FDA"/>
    <w:rsid w:val="00EB3E5A"/>
    <w:rsid w:val="00EB4D2A"/>
    <w:rsid w:val="00EB4FF2"/>
    <w:rsid w:val="00EB58AF"/>
    <w:rsid w:val="00EB6131"/>
    <w:rsid w:val="00EB649E"/>
    <w:rsid w:val="00EB6AD3"/>
    <w:rsid w:val="00EB7872"/>
    <w:rsid w:val="00EB7B23"/>
    <w:rsid w:val="00EB7D03"/>
    <w:rsid w:val="00EC047F"/>
    <w:rsid w:val="00EC04D6"/>
    <w:rsid w:val="00EC0AF9"/>
    <w:rsid w:val="00EC128D"/>
    <w:rsid w:val="00EC150B"/>
    <w:rsid w:val="00EC1999"/>
    <w:rsid w:val="00EC207D"/>
    <w:rsid w:val="00EC2361"/>
    <w:rsid w:val="00EC2A47"/>
    <w:rsid w:val="00EC34D1"/>
    <w:rsid w:val="00EC409E"/>
    <w:rsid w:val="00EC45CC"/>
    <w:rsid w:val="00EC4F2E"/>
    <w:rsid w:val="00EC592B"/>
    <w:rsid w:val="00EC5BF5"/>
    <w:rsid w:val="00EC6418"/>
    <w:rsid w:val="00EC6978"/>
    <w:rsid w:val="00EC6CBB"/>
    <w:rsid w:val="00EC6D02"/>
    <w:rsid w:val="00EC727B"/>
    <w:rsid w:val="00EC7592"/>
    <w:rsid w:val="00EC7611"/>
    <w:rsid w:val="00ED0195"/>
    <w:rsid w:val="00ED037A"/>
    <w:rsid w:val="00ED0483"/>
    <w:rsid w:val="00ED130E"/>
    <w:rsid w:val="00ED1473"/>
    <w:rsid w:val="00ED16C7"/>
    <w:rsid w:val="00ED1764"/>
    <w:rsid w:val="00ED17D8"/>
    <w:rsid w:val="00ED18E4"/>
    <w:rsid w:val="00ED1C12"/>
    <w:rsid w:val="00ED1EED"/>
    <w:rsid w:val="00ED246D"/>
    <w:rsid w:val="00ED2A54"/>
    <w:rsid w:val="00ED2AD5"/>
    <w:rsid w:val="00ED3D1D"/>
    <w:rsid w:val="00ED4CB7"/>
    <w:rsid w:val="00ED4CF5"/>
    <w:rsid w:val="00ED523F"/>
    <w:rsid w:val="00ED5278"/>
    <w:rsid w:val="00ED53B1"/>
    <w:rsid w:val="00ED5DDB"/>
    <w:rsid w:val="00ED5E41"/>
    <w:rsid w:val="00ED6121"/>
    <w:rsid w:val="00ED6601"/>
    <w:rsid w:val="00ED6A03"/>
    <w:rsid w:val="00ED732C"/>
    <w:rsid w:val="00ED7E30"/>
    <w:rsid w:val="00EE01ED"/>
    <w:rsid w:val="00EE0379"/>
    <w:rsid w:val="00EE06C6"/>
    <w:rsid w:val="00EE08AF"/>
    <w:rsid w:val="00EE09C5"/>
    <w:rsid w:val="00EE10D6"/>
    <w:rsid w:val="00EE1222"/>
    <w:rsid w:val="00EE1565"/>
    <w:rsid w:val="00EE18A5"/>
    <w:rsid w:val="00EE1B42"/>
    <w:rsid w:val="00EE1D61"/>
    <w:rsid w:val="00EE1ED5"/>
    <w:rsid w:val="00EE1EEF"/>
    <w:rsid w:val="00EE220B"/>
    <w:rsid w:val="00EE29EE"/>
    <w:rsid w:val="00EE2D01"/>
    <w:rsid w:val="00EE30C0"/>
    <w:rsid w:val="00EE31A5"/>
    <w:rsid w:val="00EE3731"/>
    <w:rsid w:val="00EE42A9"/>
    <w:rsid w:val="00EE4679"/>
    <w:rsid w:val="00EE4CBF"/>
    <w:rsid w:val="00EE4D49"/>
    <w:rsid w:val="00EE51A0"/>
    <w:rsid w:val="00EE539F"/>
    <w:rsid w:val="00EE5433"/>
    <w:rsid w:val="00EE577B"/>
    <w:rsid w:val="00EE5DDD"/>
    <w:rsid w:val="00EE7320"/>
    <w:rsid w:val="00EE76F7"/>
    <w:rsid w:val="00EF015C"/>
    <w:rsid w:val="00EF02E0"/>
    <w:rsid w:val="00EF0E6C"/>
    <w:rsid w:val="00EF1121"/>
    <w:rsid w:val="00EF159F"/>
    <w:rsid w:val="00EF1BDF"/>
    <w:rsid w:val="00EF1D46"/>
    <w:rsid w:val="00EF1DE8"/>
    <w:rsid w:val="00EF2233"/>
    <w:rsid w:val="00EF2764"/>
    <w:rsid w:val="00EF27F5"/>
    <w:rsid w:val="00EF298E"/>
    <w:rsid w:val="00EF29C1"/>
    <w:rsid w:val="00EF2A34"/>
    <w:rsid w:val="00EF2C20"/>
    <w:rsid w:val="00EF2F53"/>
    <w:rsid w:val="00EF30CA"/>
    <w:rsid w:val="00EF3923"/>
    <w:rsid w:val="00EF3D85"/>
    <w:rsid w:val="00EF4525"/>
    <w:rsid w:val="00EF4FEE"/>
    <w:rsid w:val="00EF5BDA"/>
    <w:rsid w:val="00EF6225"/>
    <w:rsid w:val="00EF6312"/>
    <w:rsid w:val="00EF6792"/>
    <w:rsid w:val="00EF7140"/>
    <w:rsid w:val="00EF77BD"/>
    <w:rsid w:val="00EF7C9E"/>
    <w:rsid w:val="00EF7D01"/>
    <w:rsid w:val="00EF7FF8"/>
    <w:rsid w:val="00F00150"/>
    <w:rsid w:val="00F0056B"/>
    <w:rsid w:val="00F00A20"/>
    <w:rsid w:val="00F00CB9"/>
    <w:rsid w:val="00F00EEF"/>
    <w:rsid w:val="00F0159E"/>
    <w:rsid w:val="00F0193E"/>
    <w:rsid w:val="00F02980"/>
    <w:rsid w:val="00F02DD9"/>
    <w:rsid w:val="00F02E4C"/>
    <w:rsid w:val="00F03061"/>
    <w:rsid w:val="00F03DA7"/>
    <w:rsid w:val="00F03E92"/>
    <w:rsid w:val="00F041DF"/>
    <w:rsid w:val="00F0435A"/>
    <w:rsid w:val="00F04848"/>
    <w:rsid w:val="00F05027"/>
    <w:rsid w:val="00F05364"/>
    <w:rsid w:val="00F05511"/>
    <w:rsid w:val="00F05AF2"/>
    <w:rsid w:val="00F06205"/>
    <w:rsid w:val="00F06B8A"/>
    <w:rsid w:val="00F06EE0"/>
    <w:rsid w:val="00F070B7"/>
    <w:rsid w:val="00F07684"/>
    <w:rsid w:val="00F07D88"/>
    <w:rsid w:val="00F101D3"/>
    <w:rsid w:val="00F10487"/>
    <w:rsid w:val="00F10553"/>
    <w:rsid w:val="00F1056B"/>
    <w:rsid w:val="00F10B4E"/>
    <w:rsid w:val="00F10C70"/>
    <w:rsid w:val="00F10CFC"/>
    <w:rsid w:val="00F11C75"/>
    <w:rsid w:val="00F11E0A"/>
    <w:rsid w:val="00F12805"/>
    <w:rsid w:val="00F1287B"/>
    <w:rsid w:val="00F128EC"/>
    <w:rsid w:val="00F132DC"/>
    <w:rsid w:val="00F15635"/>
    <w:rsid w:val="00F15B17"/>
    <w:rsid w:val="00F15CFE"/>
    <w:rsid w:val="00F1645B"/>
    <w:rsid w:val="00F16C2D"/>
    <w:rsid w:val="00F17178"/>
    <w:rsid w:val="00F172F5"/>
    <w:rsid w:val="00F17671"/>
    <w:rsid w:val="00F178B6"/>
    <w:rsid w:val="00F202C5"/>
    <w:rsid w:val="00F20C57"/>
    <w:rsid w:val="00F2114C"/>
    <w:rsid w:val="00F21463"/>
    <w:rsid w:val="00F21783"/>
    <w:rsid w:val="00F21923"/>
    <w:rsid w:val="00F21B39"/>
    <w:rsid w:val="00F21BC2"/>
    <w:rsid w:val="00F22431"/>
    <w:rsid w:val="00F227C8"/>
    <w:rsid w:val="00F22BD6"/>
    <w:rsid w:val="00F22C58"/>
    <w:rsid w:val="00F22E90"/>
    <w:rsid w:val="00F232EF"/>
    <w:rsid w:val="00F23A5F"/>
    <w:rsid w:val="00F23C68"/>
    <w:rsid w:val="00F2480A"/>
    <w:rsid w:val="00F24FDC"/>
    <w:rsid w:val="00F251DA"/>
    <w:rsid w:val="00F257F5"/>
    <w:rsid w:val="00F258D3"/>
    <w:rsid w:val="00F25B13"/>
    <w:rsid w:val="00F25EF9"/>
    <w:rsid w:val="00F25F29"/>
    <w:rsid w:val="00F2669D"/>
    <w:rsid w:val="00F26888"/>
    <w:rsid w:val="00F26E34"/>
    <w:rsid w:val="00F274FB"/>
    <w:rsid w:val="00F27501"/>
    <w:rsid w:val="00F27DEB"/>
    <w:rsid w:val="00F3042A"/>
    <w:rsid w:val="00F308C1"/>
    <w:rsid w:val="00F31667"/>
    <w:rsid w:val="00F3174C"/>
    <w:rsid w:val="00F318B3"/>
    <w:rsid w:val="00F31A16"/>
    <w:rsid w:val="00F325F1"/>
    <w:rsid w:val="00F329FF"/>
    <w:rsid w:val="00F32A6A"/>
    <w:rsid w:val="00F32A90"/>
    <w:rsid w:val="00F32D2F"/>
    <w:rsid w:val="00F32E97"/>
    <w:rsid w:val="00F3334B"/>
    <w:rsid w:val="00F33CD5"/>
    <w:rsid w:val="00F33CE2"/>
    <w:rsid w:val="00F33ECF"/>
    <w:rsid w:val="00F341BA"/>
    <w:rsid w:val="00F34507"/>
    <w:rsid w:val="00F3588E"/>
    <w:rsid w:val="00F36308"/>
    <w:rsid w:val="00F36354"/>
    <w:rsid w:val="00F367A6"/>
    <w:rsid w:val="00F36DB1"/>
    <w:rsid w:val="00F37377"/>
    <w:rsid w:val="00F37614"/>
    <w:rsid w:val="00F378DF"/>
    <w:rsid w:val="00F37B48"/>
    <w:rsid w:val="00F404AD"/>
    <w:rsid w:val="00F40512"/>
    <w:rsid w:val="00F4083D"/>
    <w:rsid w:val="00F4087D"/>
    <w:rsid w:val="00F40BD6"/>
    <w:rsid w:val="00F40F50"/>
    <w:rsid w:val="00F413C8"/>
    <w:rsid w:val="00F41406"/>
    <w:rsid w:val="00F416F6"/>
    <w:rsid w:val="00F41EE5"/>
    <w:rsid w:val="00F4206B"/>
    <w:rsid w:val="00F4210C"/>
    <w:rsid w:val="00F42144"/>
    <w:rsid w:val="00F4247C"/>
    <w:rsid w:val="00F42538"/>
    <w:rsid w:val="00F43091"/>
    <w:rsid w:val="00F43C02"/>
    <w:rsid w:val="00F4493E"/>
    <w:rsid w:val="00F451D4"/>
    <w:rsid w:val="00F4536D"/>
    <w:rsid w:val="00F453CF"/>
    <w:rsid w:val="00F45A21"/>
    <w:rsid w:val="00F462FD"/>
    <w:rsid w:val="00F463E2"/>
    <w:rsid w:val="00F464DB"/>
    <w:rsid w:val="00F4751B"/>
    <w:rsid w:val="00F477FB"/>
    <w:rsid w:val="00F478DF"/>
    <w:rsid w:val="00F479C4"/>
    <w:rsid w:val="00F47A15"/>
    <w:rsid w:val="00F50115"/>
    <w:rsid w:val="00F50A7C"/>
    <w:rsid w:val="00F50D3D"/>
    <w:rsid w:val="00F51515"/>
    <w:rsid w:val="00F516AF"/>
    <w:rsid w:val="00F519C5"/>
    <w:rsid w:val="00F51F3A"/>
    <w:rsid w:val="00F51F3E"/>
    <w:rsid w:val="00F526C2"/>
    <w:rsid w:val="00F526F3"/>
    <w:rsid w:val="00F531E1"/>
    <w:rsid w:val="00F5488B"/>
    <w:rsid w:val="00F54B01"/>
    <w:rsid w:val="00F54B50"/>
    <w:rsid w:val="00F5512E"/>
    <w:rsid w:val="00F553E9"/>
    <w:rsid w:val="00F555F5"/>
    <w:rsid w:val="00F55ABD"/>
    <w:rsid w:val="00F55D21"/>
    <w:rsid w:val="00F5651F"/>
    <w:rsid w:val="00F56590"/>
    <w:rsid w:val="00F5671A"/>
    <w:rsid w:val="00F56964"/>
    <w:rsid w:val="00F56BA9"/>
    <w:rsid w:val="00F56DD1"/>
    <w:rsid w:val="00F575D8"/>
    <w:rsid w:val="00F5772C"/>
    <w:rsid w:val="00F57ABC"/>
    <w:rsid w:val="00F57FDD"/>
    <w:rsid w:val="00F60537"/>
    <w:rsid w:val="00F60F44"/>
    <w:rsid w:val="00F61358"/>
    <w:rsid w:val="00F613F2"/>
    <w:rsid w:val="00F61C73"/>
    <w:rsid w:val="00F61EBE"/>
    <w:rsid w:val="00F627EE"/>
    <w:rsid w:val="00F62F15"/>
    <w:rsid w:val="00F6347E"/>
    <w:rsid w:val="00F649FC"/>
    <w:rsid w:val="00F64A3A"/>
    <w:rsid w:val="00F65B01"/>
    <w:rsid w:val="00F65E3A"/>
    <w:rsid w:val="00F6603D"/>
    <w:rsid w:val="00F666B9"/>
    <w:rsid w:val="00F66715"/>
    <w:rsid w:val="00F669E0"/>
    <w:rsid w:val="00F66E62"/>
    <w:rsid w:val="00F66F65"/>
    <w:rsid w:val="00F6724F"/>
    <w:rsid w:val="00F673A3"/>
    <w:rsid w:val="00F67432"/>
    <w:rsid w:val="00F6746F"/>
    <w:rsid w:val="00F7009C"/>
    <w:rsid w:val="00F70632"/>
    <w:rsid w:val="00F708D3"/>
    <w:rsid w:val="00F70A65"/>
    <w:rsid w:val="00F70B46"/>
    <w:rsid w:val="00F70ED0"/>
    <w:rsid w:val="00F71461"/>
    <w:rsid w:val="00F7167B"/>
    <w:rsid w:val="00F717BC"/>
    <w:rsid w:val="00F72092"/>
    <w:rsid w:val="00F722F3"/>
    <w:rsid w:val="00F7251C"/>
    <w:rsid w:val="00F72FF9"/>
    <w:rsid w:val="00F73834"/>
    <w:rsid w:val="00F74DCD"/>
    <w:rsid w:val="00F7546B"/>
    <w:rsid w:val="00F75752"/>
    <w:rsid w:val="00F75951"/>
    <w:rsid w:val="00F75CAD"/>
    <w:rsid w:val="00F75E4E"/>
    <w:rsid w:val="00F7625E"/>
    <w:rsid w:val="00F764C1"/>
    <w:rsid w:val="00F7658A"/>
    <w:rsid w:val="00F76F79"/>
    <w:rsid w:val="00F7739A"/>
    <w:rsid w:val="00F77C09"/>
    <w:rsid w:val="00F77C48"/>
    <w:rsid w:val="00F77ED7"/>
    <w:rsid w:val="00F802DA"/>
    <w:rsid w:val="00F81329"/>
    <w:rsid w:val="00F81697"/>
    <w:rsid w:val="00F8175E"/>
    <w:rsid w:val="00F81AC0"/>
    <w:rsid w:val="00F81D53"/>
    <w:rsid w:val="00F81EDF"/>
    <w:rsid w:val="00F81F89"/>
    <w:rsid w:val="00F8209B"/>
    <w:rsid w:val="00F8248F"/>
    <w:rsid w:val="00F82649"/>
    <w:rsid w:val="00F82ABA"/>
    <w:rsid w:val="00F82CC2"/>
    <w:rsid w:val="00F82FD6"/>
    <w:rsid w:val="00F837B7"/>
    <w:rsid w:val="00F83DA7"/>
    <w:rsid w:val="00F83F52"/>
    <w:rsid w:val="00F8489C"/>
    <w:rsid w:val="00F84C37"/>
    <w:rsid w:val="00F84EAA"/>
    <w:rsid w:val="00F859BE"/>
    <w:rsid w:val="00F862C5"/>
    <w:rsid w:val="00F86687"/>
    <w:rsid w:val="00F86EFE"/>
    <w:rsid w:val="00F8706E"/>
    <w:rsid w:val="00F8766A"/>
    <w:rsid w:val="00F879AD"/>
    <w:rsid w:val="00F9039F"/>
    <w:rsid w:val="00F90692"/>
    <w:rsid w:val="00F90ABF"/>
    <w:rsid w:val="00F90DD1"/>
    <w:rsid w:val="00F90EC1"/>
    <w:rsid w:val="00F9136D"/>
    <w:rsid w:val="00F9137F"/>
    <w:rsid w:val="00F91468"/>
    <w:rsid w:val="00F92313"/>
    <w:rsid w:val="00F9257A"/>
    <w:rsid w:val="00F9287C"/>
    <w:rsid w:val="00F92E0D"/>
    <w:rsid w:val="00F92F36"/>
    <w:rsid w:val="00F92FA6"/>
    <w:rsid w:val="00F9358B"/>
    <w:rsid w:val="00F935AD"/>
    <w:rsid w:val="00F93784"/>
    <w:rsid w:val="00F9395A"/>
    <w:rsid w:val="00F93F03"/>
    <w:rsid w:val="00F94758"/>
    <w:rsid w:val="00F9562B"/>
    <w:rsid w:val="00F95A7D"/>
    <w:rsid w:val="00F95C05"/>
    <w:rsid w:val="00F95D29"/>
    <w:rsid w:val="00F96072"/>
    <w:rsid w:val="00F968C9"/>
    <w:rsid w:val="00F96CB0"/>
    <w:rsid w:val="00F972E8"/>
    <w:rsid w:val="00F97A35"/>
    <w:rsid w:val="00F97B05"/>
    <w:rsid w:val="00F97C7D"/>
    <w:rsid w:val="00FA048B"/>
    <w:rsid w:val="00FA097D"/>
    <w:rsid w:val="00FA0D95"/>
    <w:rsid w:val="00FA10A4"/>
    <w:rsid w:val="00FA16E6"/>
    <w:rsid w:val="00FA1772"/>
    <w:rsid w:val="00FA1C83"/>
    <w:rsid w:val="00FA29C1"/>
    <w:rsid w:val="00FA2FF2"/>
    <w:rsid w:val="00FA3148"/>
    <w:rsid w:val="00FA32E2"/>
    <w:rsid w:val="00FA38AE"/>
    <w:rsid w:val="00FA390E"/>
    <w:rsid w:val="00FA3BC7"/>
    <w:rsid w:val="00FA420E"/>
    <w:rsid w:val="00FA43AB"/>
    <w:rsid w:val="00FA461D"/>
    <w:rsid w:val="00FA47B7"/>
    <w:rsid w:val="00FA48E5"/>
    <w:rsid w:val="00FA4966"/>
    <w:rsid w:val="00FA4E84"/>
    <w:rsid w:val="00FA5E65"/>
    <w:rsid w:val="00FA6741"/>
    <w:rsid w:val="00FA69D8"/>
    <w:rsid w:val="00FA700F"/>
    <w:rsid w:val="00FA7048"/>
    <w:rsid w:val="00FA7114"/>
    <w:rsid w:val="00FA7782"/>
    <w:rsid w:val="00FA79BA"/>
    <w:rsid w:val="00FA7BDD"/>
    <w:rsid w:val="00FB0473"/>
    <w:rsid w:val="00FB1109"/>
    <w:rsid w:val="00FB1557"/>
    <w:rsid w:val="00FB17B9"/>
    <w:rsid w:val="00FB20A5"/>
    <w:rsid w:val="00FB225A"/>
    <w:rsid w:val="00FB2B5C"/>
    <w:rsid w:val="00FB2DFC"/>
    <w:rsid w:val="00FB3264"/>
    <w:rsid w:val="00FB3495"/>
    <w:rsid w:val="00FB3664"/>
    <w:rsid w:val="00FB3C2B"/>
    <w:rsid w:val="00FB3F4E"/>
    <w:rsid w:val="00FB3F68"/>
    <w:rsid w:val="00FB442E"/>
    <w:rsid w:val="00FB452A"/>
    <w:rsid w:val="00FB4BD3"/>
    <w:rsid w:val="00FB4C7C"/>
    <w:rsid w:val="00FB54BD"/>
    <w:rsid w:val="00FB567F"/>
    <w:rsid w:val="00FB595D"/>
    <w:rsid w:val="00FB599D"/>
    <w:rsid w:val="00FB5E8A"/>
    <w:rsid w:val="00FB5F4B"/>
    <w:rsid w:val="00FB6829"/>
    <w:rsid w:val="00FB6A79"/>
    <w:rsid w:val="00FB7C3A"/>
    <w:rsid w:val="00FC04DB"/>
    <w:rsid w:val="00FC0570"/>
    <w:rsid w:val="00FC09EF"/>
    <w:rsid w:val="00FC0DEC"/>
    <w:rsid w:val="00FC0F2A"/>
    <w:rsid w:val="00FC1285"/>
    <w:rsid w:val="00FC1891"/>
    <w:rsid w:val="00FC1988"/>
    <w:rsid w:val="00FC2275"/>
    <w:rsid w:val="00FC230D"/>
    <w:rsid w:val="00FC2751"/>
    <w:rsid w:val="00FC2DA8"/>
    <w:rsid w:val="00FC2E9F"/>
    <w:rsid w:val="00FC38AC"/>
    <w:rsid w:val="00FC39F5"/>
    <w:rsid w:val="00FC3D65"/>
    <w:rsid w:val="00FC4C7D"/>
    <w:rsid w:val="00FC5851"/>
    <w:rsid w:val="00FC599D"/>
    <w:rsid w:val="00FC5A28"/>
    <w:rsid w:val="00FC683D"/>
    <w:rsid w:val="00FC6CA3"/>
    <w:rsid w:val="00FC6D56"/>
    <w:rsid w:val="00FC6E2B"/>
    <w:rsid w:val="00FC6EF9"/>
    <w:rsid w:val="00FC7052"/>
    <w:rsid w:val="00FC7087"/>
    <w:rsid w:val="00FC70DE"/>
    <w:rsid w:val="00FC7483"/>
    <w:rsid w:val="00FD01FB"/>
    <w:rsid w:val="00FD02E3"/>
    <w:rsid w:val="00FD0716"/>
    <w:rsid w:val="00FD08BA"/>
    <w:rsid w:val="00FD0CA3"/>
    <w:rsid w:val="00FD0E59"/>
    <w:rsid w:val="00FD0E73"/>
    <w:rsid w:val="00FD1656"/>
    <w:rsid w:val="00FD1AD0"/>
    <w:rsid w:val="00FD1AD8"/>
    <w:rsid w:val="00FD24FD"/>
    <w:rsid w:val="00FD263F"/>
    <w:rsid w:val="00FD434B"/>
    <w:rsid w:val="00FD45BD"/>
    <w:rsid w:val="00FD4E42"/>
    <w:rsid w:val="00FD4FD8"/>
    <w:rsid w:val="00FD5865"/>
    <w:rsid w:val="00FD5DE8"/>
    <w:rsid w:val="00FD6506"/>
    <w:rsid w:val="00FD6587"/>
    <w:rsid w:val="00FD6FC9"/>
    <w:rsid w:val="00FD7409"/>
    <w:rsid w:val="00FD7D9A"/>
    <w:rsid w:val="00FE0392"/>
    <w:rsid w:val="00FE0520"/>
    <w:rsid w:val="00FE0F2B"/>
    <w:rsid w:val="00FE16CE"/>
    <w:rsid w:val="00FE1D57"/>
    <w:rsid w:val="00FE21FE"/>
    <w:rsid w:val="00FE2678"/>
    <w:rsid w:val="00FE26DB"/>
    <w:rsid w:val="00FE30A3"/>
    <w:rsid w:val="00FE3354"/>
    <w:rsid w:val="00FE3502"/>
    <w:rsid w:val="00FE3B80"/>
    <w:rsid w:val="00FE41A8"/>
    <w:rsid w:val="00FE4239"/>
    <w:rsid w:val="00FE471B"/>
    <w:rsid w:val="00FE4D32"/>
    <w:rsid w:val="00FE502A"/>
    <w:rsid w:val="00FE536E"/>
    <w:rsid w:val="00FE59B9"/>
    <w:rsid w:val="00FE5AF3"/>
    <w:rsid w:val="00FE5C81"/>
    <w:rsid w:val="00FE5F6F"/>
    <w:rsid w:val="00FE66B3"/>
    <w:rsid w:val="00FE6E04"/>
    <w:rsid w:val="00FE7CD0"/>
    <w:rsid w:val="00FE7D82"/>
    <w:rsid w:val="00FE7DF8"/>
    <w:rsid w:val="00FF0038"/>
    <w:rsid w:val="00FF025D"/>
    <w:rsid w:val="00FF0383"/>
    <w:rsid w:val="00FF0EF5"/>
    <w:rsid w:val="00FF1034"/>
    <w:rsid w:val="00FF11F6"/>
    <w:rsid w:val="00FF15CB"/>
    <w:rsid w:val="00FF1E49"/>
    <w:rsid w:val="00FF2415"/>
    <w:rsid w:val="00FF257E"/>
    <w:rsid w:val="00FF270E"/>
    <w:rsid w:val="00FF31C0"/>
    <w:rsid w:val="00FF328F"/>
    <w:rsid w:val="00FF34D7"/>
    <w:rsid w:val="00FF384D"/>
    <w:rsid w:val="00FF42F4"/>
    <w:rsid w:val="00FF4A9C"/>
    <w:rsid w:val="00FF5080"/>
    <w:rsid w:val="00FF549F"/>
    <w:rsid w:val="00FF571B"/>
    <w:rsid w:val="00FF595E"/>
    <w:rsid w:val="00FF5BA0"/>
    <w:rsid w:val="00FF5C81"/>
    <w:rsid w:val="00FF5EA1"/>
    <w:rsid w:val="00FF5F70"/>
    <w:rsid w:val="00FF60F1"/>
    <w:rsid w:val="00FF6376"/>
    <w:rsid w:val="00FF6632"/>
    <w:rsid w:val="00FF6F31"/>
    <w:rsid w:val="00FF7250"/>
    <w:rsid w:val="00FF7800"/>
    <w:rsid w:val="00FF7E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6DBD3"/>
  <w15:docId w15:val="{08C6CBD7-BFE4-4D39-B333-499B3533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D52"/>
    <w:pPr>
      <w:spacing w:after="160" w:line="259" w:lineRule="auto"/>
    </w:pPr>
  </w:style>
  <w:style w:type="paragraph" w:styleId="Heading1">
    <w:name w:val="heading 1"/>
    <w:basedOn w:val="Normal"/>
    <w:next w:val="Normal"/>
    <w:link w:val="Heading1Char"/>
    <w:uiPriority w:val="9"/>
    <w:qFormat/>
    <w:rsid w:val="001D6D52"/>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1D6D52"/>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1D6D52"/>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1D6D52"/>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1D6D52"/>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1D6D52"/>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1D6D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D6D52"/>
  </w:style>
  <w:style w:type="paragraph" w:styleId="NoSpacing">
    <w:name w:val="No Spacing"/>
    <w:link w:val="NoSpacingChar"/>
    <w:uiPriority w:val="1"/>
    <w:qFormat/>
    <w:rsid w:val="001D6D52"/>
    <w:pPr>
      <w:spacing w:after="0" w:line="240" w:lineRule="auto"/>
    </w:pPr>
    <w:rPr>
      <w:rFonts w:eastAsiaTheme="minorEastAsia"/>
      <w:lang w:val="en-US"/>
    </w:rPr>
  </w:style>
  <w:style w:type="character" w:customStyle="1" w:styleId="Heading1Char">
    <w:name w:val="Heading 1 Char"/>
    <w:basedOn w:val="DefaultParagraphFont"/>
    <w:link w:val="Heading1"/>
    <w:uiPriority w:val="9"/>
    <w:rsid w:val="001D6D52"/>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1D6D52"/>
    <w:rPr>
      <w:rFonts w:asciiTheme="majorHAnsi" w:eastAsiaTheme="majorEastAsia" w:hAnsiTheme="majorHAnsi" w:cstheme="majorBidi"/>
      <w:color w:val="005677" w:themeColor="text2"/>
      <w:sz w:val="40"/>
      <w:szCs w:val="48"/>
    </w:rPr>
  </w:style>
  <w:style w:type="paragraph" w:styleId="Title">
    <w:name w:val="Title"/>
    <w:basedOn w:val="Normal"/>
    <w:next w:val="Normal"/>
    <w:link w:val="TitleChar"/>
    <w:uiPriority w:val="10"/>
    <w:qFormat/>
    <w:rsid w:val="001D6D52"/>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1D6D52"/>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1D6D52"/>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1D6D52"/>
    <w:rPr>
      <w:rFonts w:eastAsiaTheme="minorEastAsia"/>
      <w:color w:val="58595B" w:themeColor="background2"/>
      <w:sz w:val="40"/>
    </w:rPr>
  </w:style>
  <w:style w:type="character" w:styleId="Emphasis">
    <w:name w:val="Emphasis"/>
    <w:basedOn w:val="DefaultParagraphFont"/>
    <w:uiPriority w:val="20"/>
    <w:qFormat/>
    <w:rsid w:val="001D6D52"/>
    <w:rPr>
      <w:i/>
      <w:iCs/>
    </w:rPr>
  </w:style>
  <w:style w:type="character" w:styleId="Strong">
    <w:name w:val="Strong"/>
    <w:basedOn w:val="DefaultParagraphFont"/>
    <w:uiPriority w:val="22"/>
    <w:qFormat/>
    <w:rsid w:val="001D6D52"/>
    <w:rPr>
      <w:b/>
      <w:bCs/>
    </w:rPr>
  </w:style>
  <w:style w:type="character" w:styleId="Hyperlink">
    <w:name w:val="Hyperlink"/>
    <w:basedOn w:val="DefaultParagraphFont"/>
    <w:uiPriority w:val="99"/>
    <w:unhideWhenUsed/>
    <w:rsid w:val="001D6D52"/>
    <w:rPr>
      <w:color w:val="0081B2" w:themeColor="hyperlink"/>
      <w:u w:val="single"/>
    </w:rPr>
  </w:style>
  <w:style w:type="character" w:customStyle="1" w:styleId="Heading3Char">
    <w:name w:val="Heading 3 Char"/>
    <w:basedOn w:val="DefaultParagraphFont"/>
    <w:link w:val="Heading3"/>
    <w:uiPriority w:val="9"/>
    <w:rsid w:val="001D6D52"/>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1D6D52"/>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1D6D52"/>
    <w:rPr>
      <w:rFonts w:asciiTheme="majorHAnsi" w:eastAsiaTheme="majorEastAsia" w:hAnsiTheme="majorHAnsi" w:cstheme="majorBidi"/>
      <w:color w:val="005677" w:themeColor="text2"/>
      <w:sz w:val="26"/>
      <w:szCs w:val="26"/>
    </w:rPr>
  </w:style>
  <w:style w:type="table" w:styleId="TableGrid">
    <w:name w:val="Table Grid"/>
    <w:basedOn w:val="TableNormal"/>
    <w:uiPriority w:val="39"/>
    <w:rsid w:val="001D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939598" w:themeColor="accent1"/>
        <w:left w:val="single" w:sz="8" w:space="0" w:color="939598" w:themeColor="accent1"/>
        <w:bottom w:val="single" w:sz="8" w:space="0" w:color="939598" w:themeColor="accent1"/>
        <w:right w:val="single" w:sz="8" w:space="0" w:color="939598" w:themeColor="accent1"/>
      </w:tblBorders>
    </w:tblPr>
    <w:tblStylePr w:type="firstRow">
      <w:pPr>
        <w:spacing w:before="0" w:after="0" w:line="240" w:lineRule="auto"/>
      </w:pPr>
      <w:rPr>
        <w:b/>
        <w:bCs/>
        <w:color w:val="FFFFFF" w:themeColor="background1"/>
      </w:rPr>
      <w:tblPr/>
      <w:tcPr>
        <w:shd w:val="clear" w:color="auto" w:fill="939598" w:themeFill="accent1"/>
      </w:tcPr>
    </w:tblStylePr>
    <w:tblStylePr w:type="lastRow">
      <w:pPr>
        <w:spacing w:before="0" w:after="0" w:line="240" w:lineRule="auto"/>
      </w:pPr>
      <w:rPr>
        <w:b/>
        <w:bCs/>
      </w:rPr>
      <w:tblPr/>
      <w:tcPr>
        <w:tcBorders>
          <w:top w:val="double" w:sz="6" w:space="0" w:color="939598" w:themeColor="accent1"/>
          <w:left w:val="single" w:sz="8" w:space="0" w:color="939598" w:themeColor="accent1"/>
          <w:bottom w:val="single" w:sz="8" w:space="0" w:color="939598" w:themeColor="accent1"/>
          <w:right w:val="single" w:sz="8" w:space="0" w:color="939598" w:themeColor="accent1"/>
        </w:tcBorders>
      </w:tcPr>
    </w:tblStylePr>
    <w:tblStylePr w:type="firstCol">
      <w:rPr>
        <w:b/>
        <w:bCs/>
      </w:rPr>
    </w:tblStylePr>
    <w:tblStylePr w:type="lastCol">
      <w:rPr>
        <w:b/>
        <w:bCs/>
      </w:rPr>
    </w:tblStylePr>
    <w:tblStylePr w:type="band1Vert">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tblStylePr w:type="band1Horz">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901F4"/>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paragraph" w:styleId="TOCHeading">
    <w:name w:val="TOC Heading"/>
    <w:basedOn w:val="Heading1"/>
    <w:next w:val="Normal"/>
    <w:uiPriority w:val="39"/>
    <w:unhideWhenUsed/>
    <w:qFormat/>
    <w:rsid w:val="001D6D52"/>
    <w:pPr>
      <w:spacing w:after="480"/>
      <w:outlineLvl w:val="9"/>
    </w:pPr>
    <w:rPr>
      <w:lang w:val="en-US"/>
    </w:rPr>
  </w:style>
  <w:style w:type="paragraph" w:styleId="TOC1">
    <w:name w:val="toc 1"/>
    <w:basedOn w:val="Normal"/>
    <w:next w:val="Normal"/>
    <w:autoRedefine/>
    <w:uiPriority w:val="39"/>
    <w:unhideWhenUsed/>
    <w:rsid w:val="001D6D52"/>
    <w:pPr>
      <w:tabs>
        <w:tab w:val="right" w:leader="dot" w:pos="9016"/>
      </w:tabs>
      <w:spacing w:after="100"/>
    </w:pPr>
  </w:style>
  <w:style w:type="paragraph" w:styleId="TOC2">
    <w:name w:val="toc 2"/>
    <w:basedOn w:val="Normal"/>
    <w:next w:val="Normal"/>
    <w:autoRedefine/>
    <w:uiPriority w:val="39"/>
    <w:unhideWhenUsed/>
    <w:rsid w:val="001D6D52"/>
    <w:pPr>
      <w:spacing w:after="100"/>
      <w:ind w:left="220"/>
    </w:pPr>
  </w:style>
  <w:style w:type="paragraph" w:styleId="TOC3">
    <w:name w:val="toc 3"/>
    <w:basedOn w:val="Normal"/>
    <w:next w:val="Normal"/>
    <w:autoRedefine/>
    <w:uiPriority w:val="39"/>
    <w:unhideWhenUsed/>
    <w:rsid w:val="001D6D52"/>
    <w:pPr>
      <w:spacing w:after="100"/>
      <w:ind w:left="440"/>
    </w:pPr>
  </w:style>
  <w:style w:type="paragraph" w:styleId="BalloonText">
    <w:name w:val="Balloon Text"/>
    <w:basedOn w:val="Normal"/>
    <w:link w:val="BalloonTextChar"/>
    <w:uiPriority w:val="99"/>
    <w:semiHidden/>
    <w:unhideWhenUsed/>
    <w:rsid w:val="001D6D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D52"/>
    <w:rPr>
      <w:rFonts w:ascii="Segoe UI" w:hAnsi="Segoe UI" w:cs="Segoe UI"/>
      <w:sz w:val="18"/>
      <w:szCs w:val="18"/>
    </w:rPr>
  </w:style>
  <w:style w:type="paragraph" w:styleId="ListBullet">
    <w:name w:val="List Bullet"/>
    <w:basedOn w:val="Normal"/>
    <w:uiPriority w:val="99"/>
    <w:unhideWhenUsed/>
    <w:rsid w:val="009D7BB6"/>
    <w:pPr>
      <w:ind w:left="284" w:hanging="284"/>
      <w:contextualSpacing/>
    </w:pPr>
  </w:style>
  <w:style w:type="paragraph" w:styleId="ListBullet2">
    <w:name w:val="List Bullet 2"/>
    <w:basedOn w:val="Normal"/>
    <w:uiPriority w:val="99"/>
    <w:unhideWhenUsed/>
    <w:rsid w:val="002F65AF"/>
    <w:pPr>
      <w:numPr>
        <w:numId w:val="1"/>
      </w:numPr>
      <w:contextualSpacing/>
    </w:pPr>
  </w:style>
  <w:style w:type="paragraph" w:styleId="Quote">
    <w:name w:val="Quote"/>
    <w:basedOn w:val="Normal"/>
    <w:next w:val="Normal"/>
    <w:link w:val="QuoteChar"/>
    <w:uiPriority w:val="29"/>
    <w:qFormat/>
    <w:rsid w:val="001D6D52"/>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1D6D52"/>
    <w:rPr>
      <w:i/>
      <w:iCs/>
      <w:color w:val="000000" w:themeColor="text1"/>
      <w:szCs w:val="24"/>
    </w:rPr>
  </w:style>
  <w:style w:type="character" w:styleId="SubtleEmphasis">
    <w:name w:val="Subtle Emphasis"/>
    <w:basedOn w:val="DefaultParagraphFont"/>
    <w:uiPriority w:val="19"/>
    <w:qFormat/>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939598" w:themeColor="accent1"/>
    </w:rPr>
  </w:style>
  <w:style w:type="paragraph" w:styleId="Caption">
    <w:name w:val="caption"/>
    <w:basedOn w:val="Normal"/>
    <w:next w:val="Normal"/>
    <w:uiPriority w:val="35"/>
    <w:unhideWhenUsed/>
    <w:qFormat/>
    <w:rsid w:val="001D6D52"/>
    <w:pPr>
      <w:spacing w:after="120" w:line="240" w:lineRule="auto"/>
    </w:pPr>
    <w:rPr>
      <w:i/>
      <w:iCs/>
      <w:color w:val="005677" w:themeColor="text2"/>
      <w:szCs w:val="18"/>
    </w:rPr>
  </w:style>
  <w:style w:type="character" w:customStyle="1" w:styleId="Tabletitle">
    <w:name w:val="Table title"/>
    <w:basedOn w:val="DefaultParagraphFont"/>
    <w:uiPriority w:val="1"/>
    <w:qFormat/>
    <w:rsid w:val="00AB7E57"/>
    <w:rPr>
      <w:b/>
      <w:i w:val="0"/>
      <w:color w:val="auto"/>
    </w:rPr>
  </w:style>
  <w:style w:type="character" w:customStyle="1" w:styleId="Figuretitle">
    <w:name w:val="Figure title"/>
    <w:basedOn w:val="Tabletitle"/>
    <w:uiPriority w:val="1"/>
    <w:qFormat/>
    <w:rsid w:val="00E30298"/>
    <w:rPr>
      <w:b w:val="0"/>
      <w:i w:val="0"/>
      <w:color w:val="auto"/>
    </w:rPr>
  </w:style>
  <w:style w:type="paragraph" w:customStyle="1" w:styleId="Credit">
    <w:name w:val="Credit"/>
    <w:basedOn w:val="Caption"/>
    <w:qFormat/>
    <w:rsid w:val="00A51E16"/>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1D7590"/>
    <w:pPr>
      <w:spacing w:before="120" w:after="240" w:line="240" w:lineRule="auto"/>
    </w:pPr>
    <w:rPr>
      <w:sz w:val="16"/>
      <w:szCs w:val="20"/>
    </w:rPr>
  </w:style>
  <w:style w:type="character" w:customStyle="1" w:styleId="FootnoteTextChar">
    <w:name w:val="Footnote Text Char"/>
    <w:basedOn w:val="DefaultParagraphFont"/>
    <w:link w:val="FootnoteText"/>
    <w:uiPriority w:val="99"/>
    <w:rsid w:val="001D7590"/>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1D6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D52"/>
  </w:style>
  <w:style w:type="paragraph" w:styleId="Footer">
    <w:name w:val="footer"/>
    <w:basedOn w:val="Normal"/>
    <w:link w:val="FooterChar"/>
    <w:uiPriority w:val="99"/>
    <w:unhideWhenUsed/>
    <w:rsid w:val="001D6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D52"/>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1D6D52"/>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qFormat/>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BodyText">
    <w:name w:val="Body Text"/>
    <w:basedOn w:val="Normal"/>
    <w:link w:val="BodyTextChar"/>
    <w:uiPriority w:val="1"/>
    <w:qFormat/>
    <w:rsid w:val="000F187F"/>
    <w:pPr>
      <w:widowControl w:val="0"/>
      <w:spacing w:after="0" w:line="240" w:lineRule="auto"/>
      <w:ind w:left="756" w:hanging="360"/>
    </w:pPr>
    <w:rPr>
      <w:rFonts w:ascii="Arial" w:eastAsia="Arial" w:hAnsi="Arial"/>
    </w:rPr>
  </w:style>
  <w:style w:type="character" w:customStyle="1" w:styleId="BodyTextChar">
    <w:name w:val="Body Text Char"/>
    <w:basedOn w:val="DefaultParagraphFont"/>
    <w:link w:val="BodyText"/>
    <w:uiPriority w:val="1"/>
    <w:rsid w:val="000F187F"/>
    <w:rPr>
      <w:rFonts w:ascii="Arial" w:eastAsia="Arial" w:hAnsi="Arial"/>
    </w:rPr>
  </w:style>
  <w:style w:type="paragraph" w:styleId="ListParagraph">
    <w:name w:val="List Paragraph"/>
    <w:aliases w:val="cS List Paragraph,FooterText,Bullet List,List Paragraph1,numbered,Paragraphe de liste1,Bulletr List Paragraph,列出段落,列出段落1,List Paragraph2,List Paragraph21,List Paragraph11,Parágrafo da Lista1,Párrafo de lista1,リスト段落1,Listeafsnit1"/>
    <w:basedOn w:val="Normal"/>
    <w:link w:val="ListParagraphChar"/>
    <w:uiPriority w:val="34"/>
    <w:qFormat/>
    <w:rsid w:val="001D6D52"/>
    <w:pPr>
      <w:numPr>
        <w:numId w:val="3"/>
      </w:numPr>
      <w:contextualSpacing/>
    </w:pPr>
  </w:style>
  <w:style w:type="paragraph" w:customStyle="1" w:styleId="TableParagraph">
    <w:name w:val="Table Paragraph"/>
    <w:basedOn w:val="Normal"/>
    <w:uiPriority w:val="1"/>
    <w:qFormat/>
    <w:rsid w:val="000F187F"/>
    <w:pPr>
      <w:widowControl w:val="0"/>
      <w:spacing w:after="0" w:line="240" w:lineRule="auto"/>
    </w:pPr>
  </w:style>
  <w:style w:type="character" w:styleId="FollowedHyperlink">
    <w:name w:val="FollowedHyperlink"/>
    <w:basedOn w:val="DefaultParagraphFont"/>
    <w:uiPriority w:val="99"/>
    <w:semiHidden/>
    <w:unhideWhenUsed/>
    <w:rsid w:val="00BA2C47"/>
    <w:rPr>
      <w:color w:val="7030A0" w:themeColor="followedHyperlink"/>
      <w:u w:val="single"/>
    </w:rPr>
  </w:style>
  <w:style w:type="character" w:styleId="CommentReference">
    <w:name w:val="annotation reference"/>
    <w:basedOn w:val="DefaultParagraphFont"/>
    <w:uiPriority w:val="99"/>
    <w:semiHidden/>
    <w:unhideWhenUsed/>
    <w:rsid w:val="002730C8"/>
    <w:rPr>
      <w:sz w:val="16"/>
      <w:szCs w:val="16"/>
    </w:rPr>
  </w:style>
  <w:style w:type="paragraph" w:styleId="CommentText">
    <w:name w:val="annotation text"/>
    <w:basedOn w:val="Normal"/>
    <w:link w:val="CommentTextChar"/>
    <w:uiPriority w:val="99"/>
    <w:unhideWhenUsed/>
    <w:rsid w:val="002730C8"/>
    <w:pPr>
      <w:widowControl w:val="0"/>
      <w:spacing w:after="0" w:line="240" w:lineRule="auto"/>
    </w:pPr>
    <w:rPr>
      <w:szCs w:val="20"/>
    </w:rPr>
  </w:style>
  <w:style w:type="character" w:customStyle="1" w:styleId="CommentTextChar">
    <w:name w:val="Comment Text Char"/>
    <w:basedOn w:val="DefaultParagraphFont"/>
    <w:link w:val="CommentText"/>
    <w:uiPriority w:val="99"/>
    <w:rsid w:val="002730C8"/>
    <w:rPr>
      <w:sz w:val="20"/>
      <w:szCs w:val="20"/>
    </w:rPr>
  </w:style>
  <w:style w:type="paragraph" w:styleId="CommentSubject">
    <w:name w:val="annotation subject"/>
    <w:basedOn w:val="CommentText"/>
    <w:next w:val="CommentText"/>
    <w:link w:val="CommentSubjectChar"/>
    <w:uiPriority w:val="99"/>
    <w:semiHidden/>
    <w:unhideWhenUsed/>
    <w:rsid w:val="002730C8"/>
    <w:rPr>
      <w:b/>
      <w:bCs/>
    </w:rPr>
  </w:style>
  <w:style w:type="character" w:customStyle="1" w:styleId="CommentSubjectChar">
    <w:name w:val="Comment Subject Char"/>
    <w:basedOn w:val="CommentTextChar"/>
    <w:link w:val="CommentSubject"/>
    <w:uiPriority w:val="99"/>
    <w:semiHidden/>
    <w:rsid w:val="002730C8"/>
    <w:rPr>
      <w:b/>
      <w:bCs/>
      <w:sz w:val="20"/>
      <w:szCs w:val="20"/>
    </w:rPr>
  </w:style>
  <w:style w:type="paragraph" w:styleId="Revision">
    <w:name w:val="Revision"/>
    <w:hidden/>
    <w:uiPriority w:val="99"/>
    <w:semiHidden/>
    <w:rsid w:val="002730C8"/>
    <w:pPr>
      <w:spacing w:after="0" w:line="240" w:lineRule="auto"/>
    </w:pPr>
  </w:style>
  <w:style w:type="paragraph" w:styleId="IntenseQuote">
    <w:name w:val="Intense Quote"/>
    <w:basedOn w:val="Normal"/>
    <w:next w:val="Normal"/>
    <w:link w:val="IntenseQuoteChar"/>
    <w:uiPriority w:val="30"/>
    <w:qFormat/>
    <w:rsid w:val="001D6D52"/>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1D6D52"/>
    <w:rPr>
      <w:i/>
      <w:iCs/>
      <w:shd w:val="clear" w:color="auto" w:fill="DFF3F3" w:themeFill="accent4" w:themeFillTint="33"/>
    </w:rPr>
  </w:style>
  <w:style w:type="character" w:styleId="IntenseReference">
    <w:name w:val="Intense Reference"/>
    <w:basedOn w:val="DefaultParagraphFont"/>
    <w:uiPriority w:val="32"/>
    <w:qFormat/>
    <w:rsid w:val="00991F10"/>
    <w:rPr>
      <w:b/>
      <w:bCs/>
      <w:smallCaps/>
      <w:color w:val="939598" w:themeColor="accent1"/>
      <w:spacing w:val="5"/>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 Paragraph2 Char,List Paragraph21 Char,List Paragraph11 Char"/>
    <w:basedOn w:val="DefaultParagraphFont"/>
    <w:link w:val="ListParagraph"/>
    <w:uiPriority w:val="34"/>
    <w:rsid w:val="00670350"/>
  </w:style>
  <w:style w:type="paragraph" w:customStyle="1" w:styleId="CCSNormalText">
    <w:name w:val="CCS Normal Text"/>
    <w:basedOn w:val="Normal"/>
    <w:link w:val="CCSNormalTextChar"/>
    <w:qFormat/>
    <w:rsid w:val="004834E5"/>
    <w:pPr>
      <w:spacing w:before="60" w:line="240" w:lineRule="auto"/>
    </w:pPr>
    <w:rPr>
      <w:rFonts w:ascii="Arial" w:hAnsi="Arial" w:cs="Arial"/>
      <w:lang w:eastAsia="zh-CN" w:bidi="th-TH"/>
    </w:rPr>
  </w:style>
  <w:style w:type="character" w:customStyle="1" w:styleId="CCSNormalTextChar">
    <w:name w:val="CCS Normal Text Char"/>
    <w:basedOn w:val="DefaultParagraphFont"/>
    <w:link w:val="CCSNormalText"/>
    <w:locked/>
    <w:rsid w:val="004834E5"/>
    <w:rPr>
      <w:rFonts w:ascii="Arial" w:hAnsi="Arial" w:cs="Arial"/>
      <w:lang w:eastAsia="zh-CN" w:bidi="th-TH"/>
    </w:rPr>
  </w:style>
  <w:style w:type="character" w:customStyle="1" w:styleId="UnresolvedMention1">
    <w:name w:val="Unresolved Mention1"/>
    <w:basedOn w:val="DefaultParagraphFont"/>
    <w:uiPriority w:val="99"/>
    <w:unhideWhenUsed/>
    <w:rsid w:val="001043B3"/>
    <w:rPr>
      <w:color w:val="605E5C"/>
      <w:shd w:val="clear" w:color="auto" w:fill="E1DFDD"/>
    </w:rPr>
  </w:style>
  <w:style w:type="character" w:customStyle="1" w:styleId="None">
    <w:name w:val="None"/>
    <w:rsid w:val="00DD10C2"/>
  </w:style>
  <w:style w:type="paragraph" w:styleId="NormalWeb">
    <w:name w:val="Normal (Web)"/>
    <w:basedOn w:val="Normal"/>
    <w:uiPriority w:val="99"/>
    <w:unhideWhenUsed/>
    <w:rsid w:val="004D45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
    <w:name w:val="Grid Table 4"/>
    <w:basedOn w:val="TableNormal"/>
    <w:uiPriority w:val="49"/>
    <w:rsid w:val="00EC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Multipunch">
    <w:name w:val="Multi punch"/>
    <w:rsid w:val="00A95DD0"/>
    <w:pPr>
      <w:numPr>
        <w:numId w:val="2"/>
      </w:numPr>
    </w:pPr>
  </w:style>
  <w:style w:type="table" w:styleId="PlainTable2">
    <w:name w:val="Plain Table 2"/>
    <w:basedOn w:val="TableNormal"/>
    <w:uiPriority w:val="42"/>
    <w:rsid w:val="001D6D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D6D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1D6D52"/>
    <w:rPr>
      <w:color w:val="808080"/>
    </w:rPr>
  </w:style>
  <w:style w:type="character" w:customStyle="1" w:styleId="NoSpacingChar">
    <w:name w:val="No Spacing Char"/>
    <w:basedOn w:val="DefaultParagraphFont"/>
    <w:link w:val="NoSpacing"/>
    <w:uiPriority w:val="1"/>
    <w:rsid w:val="001D6D52"/>
    <w:rPr>
      <w:rFonts w:eastAsiaTheme="minorEastAsia"/>
      <w:lang w:val="en-US"/>
    </w:rPr>
  </w:style>
  <w:style w:type="paragraph" w:customStyle="1" w:styleId="Address">
    <w:name w:val="Address"/>
    <w:basedOn w:val="Subtitle"/>
    <w:qFormat/>
    <w:rsid w:val="001D6D52"/>
    <w:pPr>
      <w:spacing w:after="0"/>
    </w:pPr>
    <w:rPr>
      <w:sz w:val="24"/>
    </w:rPr>
  </w:style>
  <w:style w:type="table" w:styleId="ListTable3-Accent2">
    <w:name w:val="List Table 3 Accent 2"/>
    <w:basedOn w:val="TableNormal"/>
    <w:uiPriority w:val="48"/>
    <w:rsid w:val="001D6D52"/>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D6D52"/>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customStyle="1" w:styleId="Calloutbox">
    <w:name w:val="Call out box"/>
    <w:basedOn w:val="Normal"/>
    <w:qFormat/>
    <w:rsid w:val="001D6D52"/>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1D6D52"/>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1D6D52"/>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1D6D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1D6D52"/>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1D6D52"/>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1D6D52"/>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1D6D52"/>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1D6D52"/>
    <w:rPr>
      <w:szCs w:val="40"/>
    </w:rPr>
  </w:style>
  <w:style w:type="character" w:customStyle="1" w:styleId="AuthoranddateChar">
    <w:name w:val="Author and date Char"/>
    <w:basedOn w:val="SubtitleChar"/>
    <w:link w:val="Authoranddate"/>
    <w:rsid w:val="001D6D52"/>
    <w:rPr>
      <w:rFonts w:eastAsiaTheme="minorEastAsia"/>
      <w:color w:val="58595B" w:themeColor="background2"/>
      <w:sz w:val="40"/>
      <w:szCs w:val="40"/>
    </w:rPr>
  </w:style>
  <w:style w:type="paragraph" w:customStyle="1" w:styleId="Questions">
    <w:name w:val="Questions"/>
    <w:basedOn w:val="Normal"/>
    <w:qFormat/>
    <w:rsid w:val="00D901F4"/>
    <w:pPr>
      <w:spacing w:before="120"/>
    </w:pPr>
    <w:rPr>
      <w:b/>
      <w:color w:val="005677" w:themeColor="text2"/>
    </w:rPr>
  </w:style>
  <w:style w:type="paragraph" w:customStyle="1" w:styleId="Base">
    <w:name w:val="Base"/>
    <w:basedOn w:val="Normal"/>
    <w:qFormat/>
    <w:rsid w:val="00131016"/>
    <w:pPr>
      <w:spacing w:before="80" w:after="480"/>
    </w:pPr>
    <w:rPr>
      <w:sz w:val="18"/>
    </w:rPr>
  </w:style>
  <w:style w:type="paragraph" w:customStyle="1" w:styleId="Figuretitlespaceabove">
    <w:name w:val="Figure title space above"/>
    <w:basedOn w:val="Caption"/>
    <w:qFormat/>
    <w:rsid w:val="00131016"/>
    <w:pPr>
      <w:keepNext/>
      <w:spacing w:before="360"/>
    </w:pPr>
    <w:rPr>
      <w:b/>
      <w:i w:val="0"/>
      <w:color w:val="auto"/>
      <w:sz w:val="24"/>
    </w:rPr>
  </w:style>
  <w:style w:type="paragraph" w:customStyle="1" w:styleId="Quote1">
    <w:name w:val="Quote1"/>
    <w:basedOn w:val="Normal"/>
    <w:next w:val="Normal"/>
    <w:uiPriority w:val="29"/>
    <w:qFormat/>
    <w:rsid w:val="00E116B7"/>
    <w:pPr>
      <w:pBdr>
        <w:top w:val="single" w:sz="4" w:space="4" w:color="1B9590"/>
        <w:bottom w:val="single" w:sz="4" w:space="4" w:color="1B9590"/>
      </w:pBdr>
      <w:spacing w:before="240" w:after="240" w:line="276" w:lineRule="auto"/>
      <w:ind w:left="567" w:right="567"/>
    </w:pPr>
    <w:rPr>
      <w:rFonts w:ascii="Calibri" w:hAnsi="Calibri"/>
      <w:iCs/>
      <w:color w:val="005677"/>
      <w:sz w:val="24"/>
    </w:rPr>
  </w:style>
  <w:style w:type="paragraph" w:customStyle="1" w:styleId="Heading11">
    <w:name w:val="Heading 11"/>
    <w:basedOn w:val="Normal"/>
    <w:next w:val="Normal"/>
    <w:uiPriority w:val="1"/>
    <w:qFormat/>
    <w:rsid w:val="00C91333"/>
    <w:pPr>
      <w:keepNext/>
      <w:keepLines/>
      <w:spacing w:before="480" w:after="120" w:line="276" w:lineRule="auto"/>
      <w:outlineLvl w:val="0"/>
    </w:pPr>
    <w:rPr>
      <w:rFonts w:ascii="Arial" w:eastAsia="MS PGothic" w:hAnsi="Arial" w:cs="Arial"/>
      <w:b/>
      <w:bCs/>
      <w:color w:val="004059"/>
      <w:sz w:val="28"/>
      <w:szCs w:val="28"/>
    </w:rPr>
  </w:style>
  <w:style w:type="paragraph" w:customStyle="1" w:styleId="Heading21">
    <w:name w:val="Heading 21"/>
    <w:basedOn w:val="Normal"/>
    <w:next w:val="Normal"/>
    <w:uiPriority w:val="1"/>
    <w:unhideWhenUsed/>
    <w:qFormat/>
    <w:rsid w:val="00C91333"/>
    <w:pPr>
      <w:keepNext/>
      <w:keepLines/>
      <w:spacing w:before="240" w:after="120" w:line="276" w:lineRule="auto"/>
      <w:outlineLvl w:val="1"/>
    </w:pPr>
    <w:rPr>
      <w:rFonts w:ascii="Arial" w:eastAsia="MS PGothic" w:hAnsi="Arial" w:cs="Arial"/>
      <w:b/>
      <w:bCs/>
      <w:color w:val="005677"/>
      <w:sz w:val="26"/>
      <w:szCs w:val="26"/>
    </w:rPr>
  </w:style>
  <w:style w:type="paragraph" w:customStyle="1" w:styleId="Heading31">
    <w:name w:val="Heading 31"/>
    <w:basedOn w:val="Normal"/>
    <w:next w:val="Normal"/>
    <w:uiPriority w:val="9"/>
    <w:unhideWhenUsed/>
    <w:qFormat/>
    <w:rsid w:val="00C91333"/>
    <w:pPr>
      <w:keepNext/>
      <w:keepLines/>
      <w:spacing w:before="200" w:after="0" w:line="276" w:lineRule="auto"/>
      <w:outlineLvl w:val="2"/>
    </w:pPr>
    <w:rPr>
      <w:rFonts w:ascii="Arial" w:eastAsia="MS PGothic" w:hAnsi="Arial" w:cs="Arial"/>
      <w:b/>
      <w:bCs/>
      <w:color w:val="005677"/>
      <w:sz w:val="24"/>
      <w:szCs w:val="24"/>
    </w:rPr>
  </w:style>
  <w:style w:type="paragraph" w:customStyle="1" w:styleId="Heading41">
    <w:name w:val="Heading 41"/>
    <w:basedOn w:val="Normal"/>
    <w:next w:val="Normal"/>
    <w:uiPriority w:val="9"/>
    <w:unhideWhenUsed/>
    <w:qFormat/>
    <w:rsid w:val="00C91333"/>
    <w:pPr>
      <w:keepNext/>
      <w:keepLines/>
      <w:spacing w:before="200" w:after="0" w:line="276" w:lineRule="auto"/>
      <w:outlineLvl w:val="3"/>
    </w:pPr>
    <w:rPr>
      <w:rFonts w:ascii="Arial" w:eastAsia="MS PGothic" w:hAnsi="Arial" w:cs="Arial"/>
      <w:b/>
      <w:bCs/>
      <w:i/>
      <w:iCs/>
      <w:color w:val="005677"/>
      <w:sz w:val="20"/>
    </w:rPr>
  </w:style>
  <w:style w:type="paragraph" w:customStyle="1" w:styleId="Heading51">
    <w:name w:val="Heading 51"/>
    <w:basedOn w:val="Normal"/>
    <w:next w:val="Normal"/>
    <w:uiPriority w:val="9"/>
    <w:unhideWhenUsed/>
    <w:qFormat/>
    <w:rsid w:val="00C91333"/>
    <w:pPr>
      <w:keepNext/>
      <w:keepLines/>
      <w:spacing w:before="200" w:after="0" w:line="276" w:lineRule="auto"/>
      <w:outlineLvl w:val="4"/>
    </w:pPr>
    <w:rPr>
      <w:rFonts w:ascii="Arial" w:eastAsia="MS PGothic" w:hAnsi="Arial" w:cs="Arial"/>
      <w:b/>
      <w:color w:val="002A3B"/>
      <w:sz w:val="20"/>
    </w:rPr>
  </w:style>
  <w:style w:type="paragraph" w:customStyle="1" w:styleId="Heading61">
    <w:name w:val="Heading 61"/>
    <w:basedOn w:val="Normal"/>
    <w:next w:val="Normal"/>
    <w:uiPriority w:val="9"/>
    <w:unhideWhenUsed/>
    <w:qFormat/>
    <w:rsid w:val="00C91333"/>
    <w:pPr>
      <w:keepNext/>
      <w:keepLines/>
      <w:spacing w:before="200" w:after="0" w:line="276" w:lineRule="auto"/>
      <w:outlineLvl w:val="5"/>
    </w:pPr>
    <w:rPr>
      <w:rFonts w:ascii="Arial" w:eastAsia="MS PGothic" w:hAnsi="Arial" w:cs="Arial"/>
      <w:b/>
      <w:i/>
      <w:iCs/>
      <w:color w:val="002A3B"/>
      <w:sz w:val="20"/>
    </w:rPr>
  </w:style>
  <w:style w:type="paragraph" w:customStyle="1" w:styleId="Heading71">
    <w:name w:val="Heading 71"/>
    <w:basedOn w:val="Normal"/>
    <w:next w:val="Normal"/>
    <w:uiPriority w:val="9"/>
    <w:unhideWhenUsed/>
    <w:qFormat/>
    <w:rsid w:val="00C91333"/>
    <w:pPr>
      <w:keepNext/>
      <w:keepLines/>
      <w:spacing w:before="200" w:after="0" w:line="276" w:lineRule="auto"/>
      <w:outlineLvl w:val="6"/>
    </w:pPr>
    <w:rPr>
      <w:rFonts w:ascii="Arial" w:eastAsia="MS PGothic" w:hAnsi="Arial" w:cs="Arial"/>
      <w:i/>
      <w:iCs/>
      <w:color w:val="404040"/>
      <w:sz w:val="20"/>
    </w:rPr>
  </w:style>
  <w:style w:type="numbering" w:customStyle="1" w:styleId="NoList1">
    <w:name w:val="No List1"/>
    <w:next w:val="NoList"/>
    <w:uiPriority w:val="99"/>
    <w:semiHidden/>
    <w:unhideWhenUsed/>
    <w:rsid w:val="00C91333"/>
  </w:style>
  <w:style w:type="paragraph" w:customStyle="1" w:styleId="Title1">
    <w:name w:val="Title1"/>
    <w:basedOn w:val="Normal"/>
    <w:next w:val="Normal"/>
    <w:uiPriority w:val="10"/>
    <w:qFormat/>
    <w:rsid w:val="00C91333"/>
    <w:pPr>
      <w:spacing w:before="4480" w:after="480" w:line="240" w:lineRule="auto"/>
      <w:contextualSpacing/>
    </w:pPr>
    <w:rPr>
      <w:rFonts w:ascii="Arial" w:eastAsia="MS PGothic" w:hAnsi="Arial" w:cs="Arial"/>
      <w:b/>
      <w:color w:val="2C2C2D"/>
      <w:spacing w:val="5"/>
      <w:kern w:val="28"/>
      <w:sz w:val="64"/>
      <w:szCs w:val="52"/>
    </w:rPr>
  </w:style>
  <w:style w:type="paragraph" w:customStyle="1" w:styleId="Subtitle1">
    <w:name w:val="Subtitle1"/>
    <w:basedOn w:val="Normal"/>
    <w:next w:val="Normal"/>
    <w:uiPriority w:val="11"/>
    <w:qFormat/>
    <w:rsid w:val="00C91333"/>
    <w:pPr>
      <w:numPr>
        <w:ilvl w:val="1"/>
      </w:numPr>
      <w:spacing w:before="120" w:after="120" w:line="276" w:lineRule="auto"/>
    </w:pPr>
    <w:rPr>
      <w:rFonts w:ascii="Arial" w:eastAsia="MS PGothic" w:hAnsi="Arial" w:cs="Arial"/>
      <w:iCs/>
      <w:color w:val="939598"/>
      <w:spacing w:val="15"/>
      <w:sz w:val="40"/>
      <w:szCs w:val="24"/>
    </w:rPr>
  </w:style>
  <w:style w:type="character" w:customStyle="1" w:styleId="Hyperlink1">
    <w:name w:val="Hyperlink1"/>
    <w:basedOn w:val="DefaultParagraphFont"/>
    <w:uiPriority w:val="99"/>
    <w:unhideWhenUsed/>
    <w:rsid w:val="00C91333"/>
    <w:rPr>
      <w:color w:val="005677"/>
      <w:sz w:val="20"/>
      <w:u w:val="single"/>
    </w:rPr>
  </w:style>
  <w:style w:type="table" w:customStyle="1" w:styleId="LightList-Accent11">
    <w:name w:val="Light List - Accent 11"/>
    <w:basedOn w:val="TableNormal"/>
    <w:next w:val="LightList-Accent1"/>
    <w:uiPriority w:val="61"/>
    <w:rsid w:val="00C91333"/>
    <w:pPr>
      <w:spacing w:after="0" w:line="240" w:lineRule="auto"/>
    </w:pPr>
    <w:tblPr>
      <w:tblStyleRowBandSize w:val="1"/>
      <w:tblStyleColBandSize w:val="1"/>
      <w:tblBorders>
        <w:top w:val="single" w:sz="8" w:space="0" w:color="005677"/>
        <w:left w:val="single" w:sz="8" w:space="0" w:color="005677"/>
        <w:bottom w:val="single" w:sz="8" w:space="0" w:color="005677"/>
        <w:right w:val="single" w:sz="8" w:space="0" w:color="005677"/>
      </w:tblBorders>
    </w:tblPr>
    <w:tblStylePr w:type="firstRow">
      <w:pPr>
        <w:spacing w:before="0" w:after="0" w:line="240" w:lineRule="auto"/>
      </w:pPr>
      <w:rPr>
        <w:b/>
        <w:bCs/>
        <w:color w:val="FFFFFF"/>
      </w:rPr>
      <w:tblPr/>
      <w:tcPr>
        <w:shd w:val="clear" w:color="auto" w:fill="005677"/>
      </w:tcPr>
    </w:tblStylePr>
    <w:tblStylePr w:type="lastRow">
      <w:pPr>
        <w:spacing w:before="0" w:after="0" w:line="240" w:lineRule="auto"/>
      </w:pPr>
      <w:rPr>
        <w:b/>
        <w:bCs/>
      </w:rPr>
      <w:tblPr/>
      <w:tcPr>
        <w:tcBorders>
          <w:top w:val="double" w:sz="6" w:space="0" w:color="005677"/>
          <w:left w:val="single" w:sz="8" w:space="0" w:color="005677"/>
          <w:bottom w:val="single" w:sz="8" w:space="0" w:color="005677"/>
          <w:right w:val="single" w:sz="8" w:space="0" w:color="005677"/>
        </w:tcBorders>
      </w:tcPr>
    </w:tblStylePr>
    <w:tblStylePr w:type="firstCol">
      <w:rPr>
        <w:b/>
        <w:bCs/>
      </w:rPr>
    </w:tblStylePr>
    <w:tblStylePr w:type="lastCol">
      <w:rPr>
        <w:b/>
        <w:bCs/>
      </w:rPr>
    </w:tblStylePr>
    <w:tblStylePr w:type="band1Vert">
      <w:tblPr/>
      <w:tcPr>
        <w:tcBorders>
          <w:top w:val="single" w:sz="8" w:space="0" w:color="005677"/>
          <w:left w:val="single" w:sz="8" w:space="0" w:color="005677"/>
          <w:bottom w:val="single" w:sz="8" w:space="0" w:color="005677"/>
          <w:right w:val="single" w:sz="8" w:space="0" w:color="005677"/>
        </w:tcBorders>
      </w:tcPr>
    </w:tblStylePr>
    <w:tblStylePr w:type="band1Horz">
      <w:tblPr/>
      <w:tcPr>
        <w:tcBorders>
          <w:top w:val="single" w:sz="8" w:space="0" w:color="005677"/>
          <w:left w:val="single" w:sz="8" w:space="0" w:color="005677"/>
          <w:bottom w:val="single" w:sz="8" w:space="0" w:color="005677"/>
          <w:right w:val="single" w:sz="8" w:space="0" w:color="005677"/>
        </w:tcBorders>
      </w:tcPr>
    </w:tblStylePr>
  </w:style>
  <w:style w:type="table" w:customStyle="1" w:styleId="LightList-Accent21">
    <w:name w:val="Light List - Accent 21"/>
    <w:basedOn w:val="TableNormal"/>
    <w:next w:val="LightList-Accent2"/>
    <w:uiPriority w:val="61"/>
    <w:rsid w:val="00C91333"/>
    <w:pPr>
      <w:spacing w:after="0" w:line="240" w:lineRule="auto"/>
    </w:pPr>
    <w:tblPr>
      <w:tblStyleRowBandSize w:val="1"/>
      <w:tblStyleColBandSize w:val="1"/>
      <w:tblBorders>
        <w:top w:val="single" w:sz="8" w:space="0" w:color="00283E"/>
        <w:left w:val="single" w:sz="8" w:space="0" w:color="00283E"/>
        <w:bottom w:val="single" w:sz="8" w:space="0" w:color="00283E"/>
        <w:right w:val="single" w:sz="8" w:space="0" w:color="00283E"/>
      </w:tblBorders>
    </w:tblPr>
    <w:tblStylePr w:type="firstRow">
      <w:pPr>
        <w:spacing w:before="0" w:after="0" w:line="240" w:lineRule="auto"/>
      </w:pPr>
      <w:rPr>
        <w:b/>
        <w:bCs/>
        <w:color w:val="FFFFFF"/>
      </w:rPr>
      <w:tblPr/>
      <w:tcPr>
        <w:shd w:val="clear" w:color="auto" w:fill="00283E"/>
      </w:tcPr>
    </w:tblStylePr>
    <w:tblStylePr w:type="lastRow">
      <w:pPr>
        <w:spacing w:before="0" w:after="0" w:line="240" w:lineRule="auto"/>
      </w:pPr>
      <w:rPr>
        <w:b/>
        <w:bCs/>
      </w:rPr>
      <w:tblPr/>
      <w:tcPr>
        <w:tcBorders>
          <w:top w:val="double" w:sz="6" w:space="0" w:color="00283E"/>
          <w:left w:val="single" w:sz="8" w:space="0" w:color="00283E"/>
          <w:bottom w:val="single" w:sz="8" w:space="0" w:color="00283E"/>
          <w:right w:val="single" w:sz="8" w:space="0" w:color="00283E"/>
        </w:tcBorders>
      </w:tcPr>
    </w:tblStylePr>
    <w:tblStylePr w:type="firstCol">
      <w:rPr>
        <w:b/>
        <w:bCs/>
      </w:rPr>
    </w:tblStylePr>
    <w:tblStylePr w:type="lastCol">
      <w:rPr>
        <w:b/>
        <w:bCs/>
      </w:rPr>
    </w:tblStylePr>
    <w:tblStylePr w:type="band1Vert">
      <w:tblPr/>
      <w:tcPr>
        <w:tcBorders>
          <w:top w:val="single" w:sz="8" w:space="0" w:color="00283E"/>
          <w:left w:val="single" w:sz="8" w:space="0" w:color="00283E"/>
          <w:bottom w:val="single" w:sz="8" w:space="0" w:color="00283E"/>
          <w:right w:val="single" w:sz="8" w:space="0" w:color="00283E"/>
        </w:tcBorders>
      </w:tcPr>
    </w:tblStylePr>
    <w:tblStylePr w:type="band1Horz">
      <w:tblPr/>
      <w:tcPr>
        <w:tcBorders>
          <w:top w:val="single" w:sz="8" w:space="0" w:color="00283E"/>
          <w:left w:val="single" w:sz="8" w:space="0" w:color="00283E"/>
          <w:bottom w:val="single" w:sz="8" w:space="0" w:color="00283E"/>
          <w:right w:val="single" w:sz="8" w:space="0" w:color="00283E"/>
        </w:tcBorders>
      </w:tcPr>
    </w:tblStylePr>
  </w:style>
  <w:style w:type="table" w:customStyle="1" w:styleId="LightList-Accent31">
    <w:name w:val="Light List - Accent 31"/>
    <w:basedOn w:val="TableNormal"/>
    <w:next w:val="LightList-Accent3"/>
    <w:uiPriority w:val="61"/>
    <w:rsid w:val="00C91333"/>
    <w:pPr>
      <w:spacing w:after="0" w:line="240" w:lineRule="auto"/>
    </w:pPr>
    <w:tblPr>
      <w:tblStyleRowBandSize w:val="1"/>
      <w:tblStyleColBandSize w:val="1"/>
      <w:tblBorders>
        <w:top w:val="single" w:sz="8" w:space="0" w:color="1B9590"/>
        <w:left w:val="single" w:sz="8" w:space="0" w:color="1B9590"/>
        <w:bottom w:val="single" w:sz="8" w:space="0" w:color="1B9590"/>
        <w:right w:val="single" w:sz="8" w:space="0" w:color="1B9590"/>
      </w:tblBorders>
    </w:tblPr>
    <w:tblStylePr w:type="firstRow">
      <w:pPr>
        <w:spacing w:before="0" w:after="0" w:line="240" w:lineRule="auto"/>
      </w:pPr>
      <w:rPr>
        <w:b/>
        <w:bCs/>
        <w:color w:val="FFFFFF"/>
      </w:rPr>
      <w:tblPr/>
      <w:tcPr>
        <w:shd w:val="clear" w:color="auto" w:fill="1B9590"/>
      </w:tcPr>
    </w:tblStylePr>
    <w:tblStylePr w:type="lastRow">
      <w:pPr>
        <w:spacing w:before="0" w:after="0" w:line="240" w:lineRule="auto"/>
      </w:pPr>
      <w:rPr>
        <w:b/>
        <w:bCs/>
      </w:rPr>
      <w:tblPr/>
      <w:tcPr>
        <w:tcBorders>
          <w:top w:val="double" w:sz="6" w:space="0" w:color="1B9590"/>
          <w:left w:val="single" w:sz="8" w:space="0" w:color="1B9590"/>
          <w:bottom w:val="single" w:sz="8" w:space="0" w:color="1B9590"/>
          <w:right w:val="single" w:sz="8" w:space="0" w:color="1B9590"/>
        </w:tcBorders>
      </w:tcPr>
    </w:tblStylePr>
    <w:tblStylePr w:type="firstCol">
      <w:rPr>
        <w:b/>
        <w:bCs/>
      </w:rPr>
    </w:tblStylePr>
    <w:tblStylePr w:type="lastCol">
      <w:rPr>
        <w:b/>
        <w:bCs/>
      </w:rPr>
    </w:tblStylePr>
    <w:tblStylePr w:type="band1Vert">
      <w:tblPr/>
      <w:tcPr>
        <w:tcBorders>
          <w:top w:val="single" w:sz="8" w:space="0" w:color="1B9590"/>
          <w:left w:val="single" w:sz="8" w:space="0" w:color="1B9590"/>
          <w:bottom w:val="single" w:sz="8" w:space="0" w:color="1B9590"/>
          <w:right w:val="single" w:sz="8" w:space="0" w:color="1B9590"/>
        </w:tcBorders>
      </w:tcPr>
    </w:tblStylePr>
    <w:tblStylePr w:type="band1Horz">
      <w:tblPr/>
      <w:tcPr>
        <w:tcBorders>
          <w:top w:val="single" w:sz="8" w:space="0" w:color="1B9590"/>
          <w:left w:val="single" w:sz="8" w:space="0" w:color="1B9590"/>
          <w:bottom w:val="single" w:sz="8" w:space="0" w:color="1B9590"/>
          <w:right w:val="single" w:sz="8" w:space="0" w:color="1B9590"/>
        </w:tcBorders>
      </w:tcPr>
    </w:tblStylePr>
  </w:style>
  <w:style w:type="table" w:customStyle="1" w:styleId="LightList-Accent41">
    <w:name w:val="Light List - Accent 41"/>
    <w:basedOn w:val="TableNormal"/>
    <w:next w:val="LightList-Accent4"/>
    <w:uiPriority w:val="61"/>
    <w:rsid w:val="00C91333"/>
    <w:pPr>
      <w:spacing w:after="0" w:line="240" w:lineRule="auto"/>
    </w:pPr>
    <w:tblPr>
      <w:tblStyleRowBandSize w:val="1"/>
      <w:tblStyleColBandSize w:val="1"/>
      <w:tblBorders>
        <w:top w:val="single" w:sz="8" w:space="0" w:color="61C6C6"/>
        <w:left w:val="single" w:sz="8" w:space="0" w:color="61C6C6"/>
        <w:bottom w:val="single" w:sz="8" w:space="0" w:color="61C6C6"/>
        <w:right w:val="single" w:sz="8" w:space="0" w:color="61C6C6"/>
      </w:tblBorders>
    </w:tblPr>
    <w:tblStylePr w:type="firstRow">
      <w:pPr>
        <w:spacing w:before="0" w:after="0" w:line="240" w:lineRule="auto"/>
      </w:pPr>
      <w:rPr>
        <w:b/>
        <w:bCs/>
        <w:color w:val="FFFFFF"/>
      </w:rPr>
      <w:tblPr/>
      <w:tcPr>
        <w:shd w:val="clear" w:color="auto" w:fill="61C6C6"/>
      </w:tcPr>
    </w:tblStylePr>
    <w:tblStylePr w:type="lastRow">
      <w:pPr>
        <w:spacing w:before="0" w:after="0" w:line="240" w:lineRule="auto"/>
      </w:pPr>
      <w:rPr>
        <w:b/>
        <w:bCs/>
      </w:rPr>
      <w:tblPr/>
      <w:tcPr>
        <w:tcBorders>
          <w:top w:val="double" w:sz="6" w:space="0" w:color="61C6C6"/>
          <w:left w:val="single" w:sz="8" w:space="0" w:color="61C6C6"/>
          <w:bottom w:val="single" w:sz="8" w:space="0" w:color="61C6C6"/>
          <w:right w:val="single" w:sz="8" w:space="0" w:color="61C6C6"/>
        </w:tcBorders>
      </w:tcPr>
    </w:tblStylePr>
    <w:tblStylePr w:type="firstCol">
      <w:rPr>
        <w:b/>
        <w:bCs/>
      </w:rPr>
    </w:tblStylePr>
    <w:tblStylePr w:type="lastCol">
      <w:rPr>
        <w:b/>
        <w:bCs/>
      </w:rPr>
    </w:tblStylePr>
    <w:tblStylePr w:type="band1Vert">
      <w:tblPr/>
      <w:tcPr>
        <w:tcBorders>
          <w:top w:val="single" w:sz="8" w:space="0" w:color="61C6C6"/>
          <w:left w:val="single" w:sz="8" w:space="0" w:color="61C6C6"/>
          <w:bottom w:val="single" w:sz="8" w:space="0" w:color="61C6C6"/>
          <w:right w:val="single" w:sz="8" w:space="0" w:color="61C6C6"/>
        </w:tcBorders>
      </w:tcPr>
    </w:tblStylePr>
    <w:tblStylePr w:type="band1Horz">
      <w:tblPr/>
      <w:tcPr>
        <w:tcBorders>
          <w:top w:val="single" w:sz="8" w:space="0" w:color="61C6C6"/>
          <w:left w:val="single" w:sz="8" w:space="0" w:color="61C6C6"/>
          <w:bottom w:val="single" w:sz="8" w:space="0" w:color="61C6C6"/>
          <w:right w:val="single" w:sz="8" w:space="0" w:color="61C6C6"/>
        </w:tcBorders>
      </w:tcPr>
    </w:tblStylePr>
  </w:style>
  <w:style w:type="character" w:customStyle="1" w:styleId="Heading1Char1">
    <w:name w:val="Heading 1 Char1"/>
    <w:basedOn w:val="DefaultParagraphFont"/>
    <w:uiPriority w:val="9"/>
    <w:rsid w:val="00C91333"/>
    <w:rPr>
      <w:rFonts w:asciiTheme="majorHAnsi" w:eastAsiaTheme="majorEastAsia" w:hAnsiTheme="majorHAnsi" w:cstheme="majorBidi"/>
      <w:color w:val="6D6F72" w:themeColor="accent1" w:themeShade="BF"/>
      <w:sz w:val="32"/>
      <w:szCs w:val="32"/>
    </w:rPr>
  </w:style>
  <w:style w:type="paragraph" w:customStyle="1" w:styleId="TOC21">
    <w:name w:val="TOC 21"/>
    <w:basedOn w:val="Normal"/>
    <w:next w:val="Normal"/>
    <w:autoRedefine/>
    <w:uiPriority w:val="39"/>
    <w:unhideWhenUsed/>
    <w:qFormat/>
    <w:rsid w:val="00C91333"/>
    <w:pPr>
      <w:spacing w:before="120" w:after="100" w:line="276" w:lineRule="auto"/>
      <w:ind w:left="200"/>
    </w:pPr>
    <w:rPr>
      <w:rFonts w:ascii="Arial" w:hAnsi="Arial"/>
      <w:color w:val="58595B"/>
      <w:sz w:val="20"/>
    </w:rPr>
  </w:style>
  <w:style w:type="character" w:customStyle="1" w:styleId="SubtleEmphasis1">
    <w:name w:val="Subtle Emphasis1"/>
    <w:basedOn w:val="DefaultParagraphFont"/>
    <w:uiPriority w:val="19"/>
    <w:rsid w:val="00C91333"/>
    <w:rPr>
      <w:i/>
      <w:iCs/>
      <w:color w:val="808080"/>
      <w:sz w:val="28"/>
    </w:rPr>
  </w:style>
  <w:style w:type="character" w:customStyle="1" w:styleId="IntenseEmphasis1">
    <w:name w:val="Intense Emphasis1"/>
    <w:basedOn w:val="DefaultParagraphFont"/>
    <w:uiPriority w:val="21"/>
    <w:qFormat/>
    <w:rsid w:val="00C91333"/>
    <w:rPr>
      <w:b/>
      <w:bCs/>
      <w:i/>
      <w:iCs/>
      <w:color w:val="005677"/>
    </w:rPr>
  </w:style>
  <w:style w:type="paragraph" w:customStyle="1" w:styleId="Caption1">
    <w:name w:val="Caption1"/>
    <w:basedOn w:val="Normal"/>
    <w:next w:val="Normal"/>
    <w:uiPriority w:val="35"/>
    <w:unhideWhenUsed/>
    <w:qFormat/>
    <w:rsid w:val="00C91333"/>
    <w:pPr>
      <w:spacing w:before="120" w:after="120" w:line="240" w:lineRule="auto"/>
    </w:pPr>
    <w:rPr>
      <w:rFonts w:ascii="Arial" w:hAnsi="Arial"/>
      <w:bCs/>
      <w:color w:val="005677"/>
      <w:sz w:val="18"/>
      <w:szCs w:val="18"/>
    </w:rPr>
  </w:style>
  <w:style w:type="character" w:customStyle="1" w:styleId="FollowedHyperlink1">
    <w:name w:val="FollowedHyperlink1"/>
    <w:basedOn w:val="DefaultParagraphFont"/>
    <w:uiPriority w:val="99"/>
    <w:semiHidden/>
    <w:unhideWhenUsed/>
    <w:rsid w:val="00C91333"/>
    <w:rPr>
      <w:color w:val="C973AF"/>
      <w:u w:val="single"/>
    </w:rPr>
  </w:style>
  <w:style w:type="paragraph" w:customStyle="1" w:styleId="IntenseQuote1">
    <w:name w:val="Intense Quote1"/>
    <w:basedOn w:val="Normal"/>
    <w:next w:val="Normal"/>
    <w:uiPriority w:val="30"/>
    <w:qFormat/>
    <w:rsid w:val="00C91333"/>
    <w:pPr>
      <w:pBdr>
        <w:top w:val="single" w:sz="4" w:space="10" w:color="005677"/>
        <w:bottom w:val="single" w:sz="4" w:space="10" w:color="005677"/>
      </w:pBdr>
      <w:spacing w:before="360" w:after="360" w:line="276" w:lineRule="auto"/>
      <w:ind w:left="864" w:right="864"/>
      <w:jc w:val="center"/>
    </w:pPr>
    <w:rPr>
      <w:rFonts w:ascii="Arial" w:hAnsi="Arial"/>
      <w:i/>
      <w:iCs/>
      <w:color w:val="005677"/>
      <w:sz w:val="24"/>
    </w:rPr>
  </w:style>
  <w:style w:type="character" w:customStyle="1" w:styleId="IntenseReference1">
    <w:name w:val="Intense Reference1"/>
    <w:basedOn w:val="DefaultParagraphFont"/>
    <w:uiPriority w:val="32"/>
    <w:qFormat/>
    <w:rsid w:val="00C91333"/>
    <w:rPr>
      <w:b/>
      <w:bCs/>
      <w:smallCaps/>
      <w:color w:val="005677"/>
      <w:spacing w:val="5"/>
    </w:rPr>
  </w:style>
  <w:style w:type="character" w:customStyle="1" w:styleId="Mention1">
    <w:name w:val="Mention1"/>
    <w:basedOn w:val="DefaultParagraphFont"/>
    <w:uiPriority w:val="99"/>
    <w:unhideWhenUsed/>
    <w:rsid w:val="00C91333"/>
    <w:rPr>
      <w:color w:val="2B579A"/>
      <w:shd w:val="clear" w:color="auto" w:fill="E1DFDD"/>
    </w:rPr>
  </w:style>
  <w:style w:type="character" w:customStyle="1" w:styleId="UnresolvedMention2">
    <w:name w:val="Unresolved Mention2"/>
    <w:basedOn w:val="DefaultParagraphFont"/>
    <w:uiPriority w:val="99"/>
    <w:unhideWhenUsed/>
    <w:rsid w:val="00C91333"/>
    <w:rPr>
      <w:color w:val="605E5C"/>
      <w:shd w:val="clear" w:color="auto" w:fill="E1DFDD"/>
    </w:rPr>
  </w:style>
  <w:style w:type="character" w:customStyle="1" w:styleId="Mention2">
    <w:name w:val="Mention2"/>
    <w:basedOn w:val="DefaultParagraphFont"/>
    <w:uiPriority w:val="99"/>
    <w:unhideWhenUsed/>
    <w:rsid w:val="00C91333"/>
    <w:rPr>
      <w:color w:val="2B579A"/>
      <w:shd w:val="clear" w:color="auto" w:fill="E1DFDD"/>
    </w:rPr>
  </w:style>
  <w:style w:type="character" w:customStyle="1" w:styleId="Heading2Char1">
    <w:name w:val="Heading 2 Char1"/>
    <w:basedOn w:val="DefaultParagraphFont"/>
    <w:uiPriority w:val="9"/>
    <w:semiHidden/>
    <w:rsid w:val="00C91333"/>
    <w:rPr>
      <w:rFonts w:asciiTheme="majorHAnsi" w:eastAsiaTheme="majorEastAsia" w:hAnsiTheme="majorHAnsi" w:cstheme="majorBidi"/>
      <w:color w:val="6D6F72" w:themeColor="accent1" w:themeShade="BF"/>
      <w:sz w:val="26"/>
      <w:szCs w:val="26"/>
    </w:rPr>
  </w:style>
  <w:style w:type="character" w:customStyle="1" w:styleId="TitleChar1">
    <w:name w:val="Title Char1"/>
    <w:basedOn w:val="DefaultParagraphFont"/>
    <w:uiPriority w:val="10"/>
    <w:rsid w:val="00C91333"/>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C91333"/>
    <w:rPr>
      <w:rFonts w:eastAsiaTheme="minorEastAsia"/>
      <w:color w:val="5A5A5A" w:themeColor="text1" w:themeTint="A5"/>
      <w:spacing w:val="15"/>
    </w:rPr>
  </w:style>
  <w:style w:type="character" w:customStyle="1" w:styleId="Heading3Char1">
    <w:name w:val="Heading 3 Char1"/>
    <w:basedOn w:val="DefaultParagraphFont"/>
    <w:uiPriority w:val="9"/>
    <w:semiHidden/>
    <w:rsid w:val="00C91333"/>
    <w:rPr>
      <w:rFonts w:asciiTheme="majorHAnsi" w:eastAsiaTheme="majorEastAsia" w:hAnsiTheme="majorHAnsi" w:cstheme="majorBidi"/>
      <w:color w:val="484A4C" w:themeColor="accent1" w:themeShade="7F"/>
      <w:sz w:val="24"/>
      <w:szCs w:val="24"/>
    </w:rPr>
  </w:style>
  <w:style w:type="character" w:customStyle="1" w:styleId="Heading4Char1">
    <w:name w:val="Heading 4 Char1"/>
    <w:basedOn w:val="DefaultParagraphFont"/>
    <w:uiPriority w:val="9"/>
    <w:semiHidden/>
    <w:rsid w:val="00C91333"/>
    <w:rPr>
      <w:rFonts w:asciiTheme="majorHAnsi" w:eastAsiaTheme="majorEastAsia" w:hAnsiTheme="majorHAnsi" w:cstheme="majorBidi"/>
      <w:i/>
      <w:iCs/>
      <w:color w:val="6D6F72" w:themeColor="accent1" w:themeShade="BF"/>
    </w:rPr>
  </w:style>
  <w:style w:type="character" w:customStyle="1" w:styleId="Heading5Char1">
    <w:name w:val="Heading 5 Char1"/>
    <w:basedOn w:val="DefaultParagraphFont"/>
    <w:uiPriority w:val="9"/>
    <w:semiHidden/>
    <w:rsid w:val="00C91333"/>
    <w:rPr>
      <w:rFonts w:asciiTheme="majorHAnsi" w:eastAsiaTheme="majorEastAsia" w:hAnsiTheme="majorHAnsi" w:cstheme="majorBidi"/>
      <w:color w:val="6D6F72" w:themeColor="accent1" w:themeShade="BF"/>
    </w:rPr>
  </w:style>
  <w:style w:type="character" w:customStyle="1" w:styleId="QuoteChar1">
    <w:name w:val="Quote Char1"/>
    <w:basedOn w:val="DefaultParagraphFont"/>
    <w:uiPriority w:val="29"/>
    <w:rsid w:val="00C91333"/>
    <w:rPr>
      <w:i/>
      <w:iCs/>
      <w:color w:val="404040" w:themeColor="text1" w:themeTint="BF"/>
    </w:rPr>
  </w:style>
  <w:style w:type="character" w:customStyle="1" w:styleId="Heading6Char1">
    <w:name w:val="Heading 6 Char1"/>
    <w:basedOn w:val="DefaultParagraphFont"/>
    <w:uiPriority w:val="9"/>
    <w:semiHidden/>
    <w:rsid w:val="00C91333"/>
    <w:rPr>
      <w:rFonts w:asciiTheme="majorHAnsi" w:eastAsiaTheme="majorEastAsia" w:hAnsiTheme="majorHAnsi" w:cstheme="majorBidi"/>
      <w:color w:val="484A4C" w:themeColor="accent1" w:themeShade="7F"/>
    </w:rPr>
  </w:style>
  <w:style w:type="character" w:customStyle="1" w:styleId="Heading7Char1">
    <w:name w:val="Heading 7 Char1"/>
    <w:basedOn w:val="DefaultParagraphFont"/>
    <w:uiPriority w:val="9"/>
    <w:semiHidden/>
    <w:rsid w:val="00C91333"/>
    <w:rPr>
      <w:rFonts w:asciiTheme="majorHAnsi" w:eastAsiaTheme="majorEastAsia" w:hAnsiTheme="majorHAnsi" w:cstheme="majorBidi"/>
      <w:i/>
      <w:iCs/>
      <w:color w:val="484A4C" w:themeColor="accent1" w:themeShade="7F"/>
    </w:rPr>
  </w:style>
  <w:style w:type="character" w:customStyle="1" w:styleId="IntenseQuoteChar1">
    <w:name w:val="Intense Quote Char1"/>
    <w:basedOn w:val="DefaultParagraphFont"/>
    <w:uiPriority w:val="30"/>
    <w:rsid w:val="00C91333"/>
    <w:rPr>
      <w:i/>
      <w:iCs/>
      <w:color w:val="939598" w:themeColor="accent1"/>
    </w:rPr>
  </w:style>
  <w:style w:type="paragraph" w:customStyle="1" w:styleId="1hzxw">
    <w:name w:val="_1hzxw"/>
    <w:basedOn w:val="Normal"/>
    <w:rsid w:val="00C913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3">
    <w:name w:val="Unresolved Mention3"/>
    <w:basedOn w:val="DefaultParagraphFont"/>
    <w:uiPriority w:val="99"/>
    <w:unhideWhenUsed/>
    <w:rsid w:val="00C91333"/>
    <w:rPr>
      <w:color w:val="605E5C"/>
      <w:shd w:val="clear" w:color="auto" w:fill="E1DFDD"/>
    </w:rPr>
  </w:style>
  <w:style w:type="character" w:customStyle="1" w:styleId="Mention3">
    <w:name w:val="Mention3"/>
    <w:basedOn w:val="DefaultParagraphFont"/>
    <w:uiPriority w:val="99"/>
    <w:unhideWhenUsed/>
    <w:rsid w:val="00C91333"/>
    <w:rPr>
      <w:color w:val="2B579A"/>
      <w:shd w:val="clear" w:color="auto" w:fill="E1DFDD"/>
    </w:rPr>
  </w:style>
  <w:style w:type="character" w:customStyle="1" w:styleId="Mention4">
    <w:name w:val="Mention4"/>
    <w:basedOn w:val="DefaultParagraphFont"/>
    <w:uiPriority w:val="99"/>
    <w:unhideWhenUsed/>
    <w:rsid w:val="00C91333"/>
    <w:rPr>
      <w:color w:val="2B579A"/>
      <w:shd w:val="clear" w:color="auto" w:fill="E1DFDD"/>
    </w:rPr>
  </w:style>
  <w:style w:type="table" w:styleId="GridTable1Light-Accent1">
    <w:name w:val="Grid Table 1 Light Accent 1"/>
    <w:basedOn w:val="TableNormal"/>
    <w:uiPriority w:val="46"/>
    <w:rsid w:val="00E215EC"/>
    <w:pPr>
      <w:spacing w:after="0" w:line="240" w:lineRule="auto"/>
    </w:pPr>
    <w:tblPr>
      <w:tblStyleRowBandSize w:val="1"/>
      <w:tblStyleColBandSize w:val="1"/>
      <w:tblBorders>
        <w:top w:val="single" w:sz="4" w:space="0" w:color="D3D4D5" w:themeColor="accent1" w:themeTint="66"/>
        <w:left w:val="single" w:sz="4" w:space="0" w:color="D3D4D5" w:themeColor="accent1" w:themeTint="66"/>
        <w:bottom w:val="single" w:sz="4" w:space="0" w:color="D3D4D5" w:themeColor="accent1" w:themeTint="66"/>
        <w:right w:val="single" w:sz="4" w:space="0" w:color="D3D4D5" w:themeColor="accent1" w:themeTint="66"/>
        <w:insideH w:val="single" w:sz="4" w:space="0" w:color="D3D4D5" w:themeColor="accent1" w:themeTint="66"/>
        <w:insideV w:val="single" w:sz="4" w:space="0" w:color="D3D4D5" w:themeColor="accent1" w:themeTint="66"/>
      </w:tblBorders>
    </w:tblPr>
    <w:tblStylePr w:type="firstRow">
      <w:rPr>
        <w:b/>
        <w:bCs/>
      </w:rPr>
      <w:tblPr/>
      <w:tcPr>
        <w:tcBorders>
          <w:bottom w:val="single" w:sz="12" w:space="0" w:color="BEBFC1" w:themeColor="accent1" w:themeTint="99"/>
        </w:tcBorders>
      </w:tcPr>
    </w:tblStylePr>
    <w:tblStylePr w:type="lastRow">
      <w:rPr>
        <w:b/>
        <w:bCs/>
      </w:rPr>
      <w:tblPr/>
      <w:tcPr>
        <w:tcBorders>
          <w:top w:val="double" w:sz="2" w:space="0" w:color="BEBFC1" w:themeColor="accent1" w:themeTint="99"/>
        </w:tcBorders>
      </w:tcPr>
    </w:tblStylePr>
    <w:tblStylePr w:type="firstCol">
      <w:rPr>
        <w:b/>
        <w:bCs/>
      </w:rPr>
    </w:tblStylePr>
    <w:tblStylePr w:type="lastCol">
      <w:rPr>
        <w:b/>
        <w:bCs/>
      </w:rPr>
    </w:tblStylePr>
  </w:style>
  <w:style w:type="paragraph" w:customStyle="1" w:styleId="Notestoclient">
    <w:name w:val="Notes to client"/>
    <w:basedOn w:val="Normal"/>
    <w:link w:val="NotestoclientChar"/>
    <w:qFormat/>
    <w:rsid w:val="00E215EC"/>
    <w:pPr>
      <w:pBdr>
        <w:left w:val="single" w:sz="24" w:space="4" w:color="9CD9E0" w:themeColor="accent5"/>
      </w:pBdr>
    </w:pPr>
    <w:rPr>
      <w:i/>
      <w:color w:val="9CD9E0" w:themeColor="accent5"/>
    </w:rPr>
  </w:style>
  <w:style w:type="character" w:customStyle="1" w:styleId="NotestoclientChar">
    <w:name w:val="Notes to client Char"/>
    <w:basedOn w:val="DefaultParagraphFont"/>
    <w:link w:val="Notestoclient"/>
    <w:rsid w:val="00E215EC"/>
    <w:rPr>
      <w:i/>
      <w:color w:val="9CD9E0" w:themeColor="accent5"/>
    </w:rPr>
  </w:style>
  <w:style w:type="paragraph" w:customStyle="1" w:styleId="NumberedResponse">
    <w:name w:val="Numbered Response"/>
    <w:basedOn w:val="Normal"/>
    <w:link w:val="NumberedResponseChar"/>
    <w:rsid w:val="00E215EC"/>
    <w:pPr>
      <w:spacing w:after="0" w:line="276" w:lineRule="auto"/>
      <w:contextualSpacing/>
    </w:pPr>
    <w:rPr>
      <w:rFonts w:eastAsia="Calibri" w:cstheme="minorHAnsi"/>
      <w:sz w:val="18"/>
      <w:szCs w:val="18"/>
    </w:rPr>
  </w:style>
  <w:style w:type="character" w:customStyle="1" w:styleId="NumberedResponseChar">
    <w:name w:val="Numbered Response Char"/>
    <w:basedOn w:val="DefaultParagraphFont"/>
    <w:link w:val="NumberedResponse"/>
    <w:rsid w:val="00E215EC"/>
    <w:rPr>
      <w:rFonts w:eastAsia="Calibri" w:cstheme="minorHAnsi"/>
      <w:sz w:val="18"/>
      <w:szCs w:val="18"/>
    </w:rPr>
  </w:style>
  <w:style w:type="paragraph" w:customStyle="1" w:styleId="Question1">
    <w:name w:val="Question1"/>
    <w:basedOn w:val="Normal"/>
    <w:uiPriority w:val="99"/>
    <w:rsid w:val="00E215EC"/>
    <w:pPr>
      <w:keepLines/>
      <w:numPr>
        <w:numId w:val="12"/>
      </w:numPr>
      <w:adjustRightInd w:val="0"/>
      <w:spacing w:after="0" w:line="240" w:lineRule="auto"/>
    </w:pPr>
    <w:rPr>
      <w:rFonts w:ascii="Times New Roman" w:eastAsia="Times New Roman" w:hAnsi="Times New Roman" w:cs="Times New Roman"/>
      <w:sz w:val="24"/>
      <w:szCs w:val="20"/>
      <w:lang w:val="en-US"/>
    </w:rPr>
  </w:style>
  <w:style w:type="table" w:customStyle="1" w:styleId="QQuestionTable">
    <w:name w:val="QQuestionTable"/>
    <w:uiPriority w:val="99"/>
    <w:qFormat/>
    <w:rsid w:val="00E215EC"/>
    <w:pPr>
      <w:spacing w:after="0" w:line="240" w:lineRule="auto"/>
      <w:jc w:val="center"/>
    </w:pPr>
    <w:rPr>
      <w:rFonts w:eastAsiaTheme="minorEastAsia"/>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215EC"/>
    <w:pPr>
      <w:spacing w:after="0" w:line="240" w:lineRule="auto"/>
    </w:pPr>
    <w:rPr>
      <w:rFonts w:eastAsiaTheme="minorEastAsia"/>
      <w:color w:val="FFFFFF" w:themeColor="background1"/>
      <w:lang w:val="en-US"/>
    </w:rPr>
  </w:style>
  <w:style w:type="numbering" w:customStyle="1" w:styleId="Singlepunch">
    <w:name w:val="Single punch"/>
    <w:rsid w:val="00E215EC"/>
    <w:pPr>
      <w:numPr>
        <w:numId w:val="13"/>
      </w:numPr>
    </w:pPr>
  </w:style>
  <w:style w:type="table" w:styleId="GridTable5Dark-Accent3">
    <w:name w:val="Grid Table 5 Dark Accent 3"/>
    <w:basedOn w:val="TableNormal"/>
    <w:uiPriority w:val="50"/>
    <w:rsid w:val="00E215EC"/>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95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95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95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9590" w:themeFill="accent3"/>
      </w:tcPr>
    </w:tblStylePr>
    <w:tblStylePr w:type="band1Vert">
      <w:tblPr/>
      <w:tcPr>
        <w:shd w:val="clear" w:color="auto" w:fill="8DEAE6" w:themeFill="accent3" w:themeFillTint="66"/>
      </w:tcPr>
    </w:tblStylePr>
    <w:tblStylePr w:type="band1Horz">
      <w:tblPr/>
      <w:tcPr>
        <w:shd w:val="clear" w:color="auto" w:fill="8DEAE6" w:themeFill="accent3" w:themeFillTint="66"/>
      </w:tcPr>
    </w:tblStylePr>
  </w:style>
  <w:style w:type="table" w:customStyle="1" w:styleId="TableGrid1">
    <w:name w:val="Table Grid1"/>
    <w:basedOn w:val="TableNormal"/>
    <w:next w:val="TableGrid"/>
    <w:uiPriority w:val="39"/>
    <w:rsid w:val="00E215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215EC"/>
  </w:style>
  <w:style w:type="character" w:customStyle="1" w:styleId="cf01">
    <w:name w:val="cf01"/>
    <w:basedOn w:val="DefaultParagraphFont"/>
    <w:rsid w:val="00E215EC"/>
    <w:rPr>
      <w:rFonts w:ascii="Segoe UI" w:hAnsi="Segoe UI" w:cs="Segoe UI" w:hint="default"/>
      <w:sz w:val="18"/>
      <w:szCs w:val="18"/>
    </w:rPr>
  </w:style>
  <w:style w:type="character" w:customStyle="1" w:styleId="UnresolvedMention">
    <w:name w:val="Unresolved Mention"/>
    <w:basedOn w:val="DefaultParagraphFont"/>
    <w:uiPriority w:val="99"/>
    <w:semiHidden/>
    <w:unhideWhenUsed/>
    <w:rsid w:val="006B7AAA"/>
    <w:rPr>
      <w:color w:val="605E5C"/>
      <w:shd w:val="clear" w:color="auto" w:fill="E1DFDD"/>
    </w:rPr>
  </w:style>
  <w:style w:type="table" w:customStyle="1" w:styleId="Style11">
    <w:name w:val="Style11"/>
    <w:basedOn w:val="TableNormal"/>
    <w:uiPriority w:val="99"/>
    <w:rsid w:val="00290B6C"/>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2">
    <w:name w:val="Style12"/>
    <w:basedOn w:val="TableNormal"/>
    <w:uiPriority w:val="99"/>
    <w:rsid w:val="008B1EA0"/>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3">
    <w:name w:val="Style13"/>
    <w:basedOn w:val="TableNormal"/>
    <w:uiPriority w:val="99"/>
    <w:rsid w:val="003A7F2F"/>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4">
    <w:name w:val="Style14"/>
    <w:basedOn w:val="TableNormal"/>
    <w:uiPriority w:val="99"/>
    <w:rsid w:val="00A446B5"/>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table" w:customStyle="1" w:styleId="Style15">
    <w:name w:val="Style15"/>
    <w:basedOn w:val="TableNormal"/>
    <w:uiPriority w:val="99"/>
    <w:rsid w:val="0058604F"/>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4020">
      <w:bodyDiv w:val="1"/>
      <w:marLeft w:val="0"/>
      <w:marRight w:val="0"/>
      <w:marTop w:val="0"/>
      <w:marBottom w:val="0"/>
      <w:divBdr>
        <w:top w:val="none" w:sz="0" w:space="0" w:color="auto"/>
        <w:left w:val="none" w:sz="0" w:space="0" w:color="auto"/>
        <w:bottom w:val="none" w:sz="0" w:space="0" w:color="auto"/>
        <w:right w:val="none" w:sz="0" w:space="0" w:color="auto"/>
      </w:divBdr>
    </w:div>
    <w:div w:id="64380899">
      <w:bodyDiv w:val="1"/>
      <w:marLeft w:val="0"/>
      <w:marRight w:val="0"/>
      <w:marTop w:val="0"/>
      <w:marBottom w:val="0"/>
      <w:divBdr>
        <w:top w:val="none" w:sz="0" w:space="0" w:color="auto"/>
        <w:left w:val="none" w:sz="0" w:space="0" w:color="auto"/>
        <w:bottom w:val="none" w:sz="0" w:space="0" w:color="auto"/>
        <w:right w:val="none" w:sz="0" w:space="0" w:color="auto"/>
      </w:divBdr>
    </w:div>
    <w:div w:id="97872061">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22256943">
      <w:bodyDiv w:val="1"/>
      <w:marLeft w:val="0"/>
      <w:marRight w:val="0"/>
      <w:marTop w:val="0"/>
      <w:marBottom w:val="0"/>
      <w:divBdr>
        <w:top w:val="none" w:sz="0" w:space="0" w:color="auto"/>
        <w:left w:val="none" w:sz="0" w:space="0" w:color="auto"/>
        <w:bottom w:val="none" w:sz="0" w:space="0" w:color="auto"/>
        <w:right w:val="none" w:sz="0" w:space="0" w:color="auto"/>
      </w:divBdr>
    </w:div>
    <w:div w:id="334503836">
      <w:bodyDiv w:val="1"/>
      <w:marLeft w:val="0"/>
      <w:marRight w:val="0"/>
      <w:marTop w:val="0"/>
      <w:marBottom w:val="0"/>
      <w:divBdr>
        <w:top w:val="none" w:sz="0" w:space="0" w:color="auto"/>
        <w:left w:val="none" w:sz="0" w:space="0" w:color="auto"/>
        <w:bottom w:val="none" w:sz="0" w:space="0" w:color="auto"/>
        <w:right w:val="none" w:sz="0" w:space="0" w:color="auto"/>
      </w:divBdr>
    </w:div>
    <w:div w:id="338971640">
      <w:bodyDiv w:val="1"/>
      <w:marLeft w:val="0"/>
      <w:marRight w:val="0"/>
      <w:marTop w:val="0"/>
      <w:marBottom w:val="0"/>
      <w:divBdr>
        <w:top w:val="none" w:sz="0" w:space="0" w:color="auto"/>
        <w:left w:val="none" w:sz="0" w:space="0" w:color="auto"/>
        <w:bottom w:val="none" w:sz="0" w:space="0" w:color="auto"/>
        <w:right w:val="none" w:sz="0" w:space="0" w:color="auto"/>
      </w:divBdr>
    </w:div>
    <w:div w:id="340205793">
      <w:bodyDiv w:val="1"/>
      <w:marLeft w:val="0"/>
      <w:marRight w:val="0"/>
      <w:marTop w:val="0"/>
      <w:marBottom w:val="0"/>
      <w:divBdr>
        <w:top w:val="none" w:sz="0" w:space="0" w:color="auto"/>
        <w:left w:val="none" w:sz="0" w:space="0" w:color="auto"/>
        <w:bottom w:val="none" w:sz="0" w:space="0" w:color="auto"/>
        <w:right w:val="none" w:sz="0" w:space="0" w:color="auto"/>
      </w:divBdr>
    </w:div>
    <w:div w:id="351615328">
      <w:bodyDiv w:val="1"/>
      <w:marLeft w:val="0"/>
      <w:marRight w:val="0"/>
      <w:marTop w:val="0"/>
      <w:marBottom w:val="0"/>
      <w:divBdr>
        <w:top w:val="none" w:sz="0" w:space="0" w:color="auto"/>
        <w:left w:val="none" w:sz="0" w:space="0" w:color="auto"/>
        <w:bottom w:val="none" w:sz="0" w:space="0" w:color="auto"/>
        <w:right w:val="none" w:sz="0" w:space="0" w:color="auto"/>
      </w:divBdr>
    </w:div>
    <w:div w:id="353312853">
      <w:bodyDiv w:val="1"/>
      <w:marLeft w:val="0"/>
      <w:marRight w:val="0"/>
      <w:marTop w:val="0"/>
      <w:marBottom w:val="0"/>
      <w:divBdr>
        <w:top w:val="none" w:sz="0" w:space="0" w:color="auto"/>
        <w:left w:val="none" w:sz="0" w:space="0" w:color="auto"/>
        <w:bottom w:val="none" w:sz="0" w:space="0" w:color="auto"/>
        <w:right w:val="none" w:sz="0" w:space="0" w:color="auto"/>
      </w:divBdr>
    </w:div>
    <w:div w:id="360519585">
      <w:bodyDiv w:val="1"/>
      <w:marLeft w:val="0"/>
      <w:marRight w:val="0"/>
      <w:marTop w:val="0"/>
      <w:marBottom w:val="0"/>
      <w:divBdr>
        <w:top w:val="none" w:sz="0" w:space="0" w:color="auto"/>
        <w:left w:val="none" w:sz="0" w:space="0" w:color="auto"/>
        <w:bottom w:val="none" w:sz="0" w:space="0" w:color="auto"/>
        <w:right w:val="none" w:sz="0" w:space="0" w:color="auto"/>
      </w:divBdr>
    </w:div>
    <w:div w:id="40214046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62962246">
      <w:bodyDiv w:val="1"/>
      <w:marLeft w:val="0"/>
      <w:marRight w:val="0"/>
      <w:marTop w:val="0"/>
      <w:marBottom w:val="0"/>
      <w:divBdr>
        <w:top w:val="none" w:sz="0" w:space="0" w:color="auto"/>
        <w:left w:val="none" w:sz="0" w:space="0" w:color="auto"/>
        <w:bottom w:val="none" w:sz="0" w:space="0" w:color="auto"/>
        <w:right w:val="none" w:sz="0" w:space="0" w:color="auto"/>
      </w:divBdr>
    </w:div>
    <w:div w:id="485900797">
      <w:bodyDiv w:val="1"/>
      <w:marLeft w:val="0"/>
      <w:marRight w:val="0"/>
      <w:marTop w:val="0"/>
      <w:marBottom w:val="0"/>
      <w:divBdr>
        <w:top w:val="none" w:sz="0" w:space="0" w:color="auto"/>
        <w:left w:val="none" w:sz="0" w:space="0" w:color="auto"/>
        <w:bottom w:val="none" w:sz="0" w:space="0" w:color="auto"/>
        <w:right w:val="none" w:sz="0" w:space="0" w:color="auto"/>
      </w:divBdr>
    </w:div>
    <w:div w:id="487594316">
      <w:bodyDiv w:val="1"/>
      <w:marLeft w:val="0"/>
      <w:marRight w:val="0"/>
      <w:marTop w:val="0"/>
      <w:marBottom w:val="0"/>
      <w:divBdr>
        <w:top w:val="none" w:sz="0" w:space="0" w:color="auto"/>
        <w:left w:val="none" w:sz="0" w:space="0" w:color="auto"/>
        <w:bottom w:val="none" w:sz="0" w:space="0" w:color="auto"/>
        <w:right w:val="none" w:sz="0" w:space="0" w:color="auto"/>
      </w:divBdr>
    </w:div>
    <w:div w:id="592512924">
      <w:bodyDiv w:val="1"/>
      <w:marLeft w:val="0"/>
      <w:marRight w:val="0"/>
      <w:marTop w:val="0"/>
      <w:marBottom w:val="0"/>
      <w:divBdr>
        <w:top w:val="none" w:sz="0" w:space="0" w:color="auto"/>
        <w:left w:val="none" w:sz="0" w:space="0" w:color="auto"/>
        <w:bottom w:val="none" w:sz="0" w:space="0" w:color="auto"/>
        <w:right w:val="none" w:sz="0" w:space="0" w:color="auto"/>
      </w:divBdr>
    </w:div>
    <w:div w:id="597371528">
      <w:bodyDiv w:val="1"/>
      <w:marLeft w:val="0"/>
      <w:marRight w:val="0"/>
      <w:marTop w:val="0"/>
      <w:marBottom w:val="0"/>
      <w:divBdr>
        <w:top w:val="none" w:sz="0" w:space="0" w:color="auto"/>
        <w:left w:val="none" w:sz="0" w:space="0" w:color="auto"/>
        <w:bottom w:val="none" w:sz="0" w:space="0" w:color="auto"/>
        <w:right w:val="none" w:sz="0" w:space="0" w:color="auto"/>
      </w:divBdr>
    </w:div>
    <w:div w:id="609319311">
      <w:bodyDiv w:val="1"/>
      <w:marLeft w:val="0"/>
      <w:marRight w:val="0"/>
      <w:marTop w:val="0"/>
      <w:marBottom w:val="0"/>
      <w:divBdr>
        <w:top w:val="none" w:sz="0" w:space="0" w:color="auto"/>
        <w:left w:val="none" w:sz="0" w:space="0" w:color="auto"/>
        <w:bottom w:val="none" w:sz="0" w:space="0" w:color="auto"/>
        <w:right w:val="none" w:sz="0" w:space="0" w:color="auto"/>
      </w:divBdr>
    </w:div>
    <w:div w:id="613638963">
      <w:bodyDiv w:val="1"/>
      <w:marLeft w:val="0"/>
      <w:marRight w:val="0"/>
      <w:marTop w:val="0"/>
      <w:marBottom w:val="0"/>
      <w:divBdr>
        <w:top w:val="none" w:sz="0" w:space="0" w:color="auto"/>
        <w:left w:val="none" w:sz="0" w:space="0" w:color="auto"/>
        <w:bottom w:val="none" w:sz="0" w:space="0" w:color="auto"/>
        <w:right w:val="none" w:sz="0" w:space="0" w:color="auto"/>
      </w:divBdr>
    </w:div>
    <w:div w:id="659432385">
      <w:bodyDiv w:val="1"/>
      <w:marLeft w:val="0"/>
      <w:marRight w:val="0"/>
      <w:marTop w:val="0"/>
      <w:marBottom w:val="0"/>
      <w:divBdr>
        <w:top w:val="none" w:sz="0" w:space="0" w:color="auto"/>
        <w:left w:val="none" w:sz="0" w:space="0" w:color="auto"/>
        <w:bottom w:val="none" w:sz="0" w:space="0" w:color="auto"/>
        <w:right w:val="none" w:sz="0" w:space="0" w:color="auto"/>
      </w:divBdr>
    </w:div>
    <w:div w:id="668405498">
      <w:bodyDiv w:val="1"/>
      <w:marLeft w:val="0"/>
      <w:marRight w:val="0"/>
      <w:marTop w:val="0"/>
      <w:marBottom w:val="0"/>
      <w:divBdr>
        <w:top w:val="none" w:sz="0" w:space="0" w:color="auto"/>
        <w:left w:val="none" w:sz="0" w:space="0" w:color="auto"/>
        <w:bottom w:val="none" w:sz="0" w:space="0" w:color="auto"/>
        <w:right w:val="none" w:sz="0" w:space="0" w:color="auto"/>
      </w:divBdr>
    </w:div>
    <w:div w:id="738746692">
      <w:bodyDiv w:val="1"/>
      <w:marLeft w:val="0"/>
      <w:marRight w:val="0"/>
      <w:marTop w:val="0"/>
      <w:marBottom w:val="0"/>
      <w:divBdr>
        <w:top w:val="none" w:sz="0" w:space="0" w:color="auto"/>
        <w:left w:val="none" w:sz="0" w:space="0" w:color="auto"/>
        <w:bottom w:val="none" w:sz="0" w:space="0" w:color="auto"/>
        <w:right w:val="none" w:sz="0" w:space="0" w:color="auto"/>
      </w:divBdr>
    </w:div>
    <w:div w:id="739132480">
      <w:bodyDiv w:val="1"/>
      <w:marLeft w:val="0"/>
      <w:marRight w:val="0"/>
      <w:marTop w:val="0"/>
      <w:marBottom w:val="0"/>
      <w:divBdr>
        <w:top w:val="none" w:sz="0" w:space="0" w:color="auto"/>
        <w:left w:val="none" w:sz="0" w:space="0" w:color="auto"/>
        <w:bottom w:val="none" w:sz="0" w:space="0" w:color="auto"/>
        <w:right w:val="none" w:sz="0" w:space="0" w:color="auto"/>
      </w:divBdr>
    </w:div>
    <w:div w:id="743839310">
      <w:bodyDiv w:val="1"/>
      <w:marLeft w:val="0"/>
      <w:marRight w:val="0"/>
      <w:marTop w:val="0"/>
      <w:marBottom w:val="0"/>
      <w:divBdr>
        <w:top w:val="none" w:sz="0" w:space="0" w:color="auto"/>
        <w:left w:val="none" w:sz="0" w:space="0" w:color="auto"/>
        <w:bottom w:val="none" w:sz="0" w:space="0" w:color="auto"/>
        <w:right w:val="none" w:sz="0" w:space="0" w:color="auto"/>
      </w:divBdr>
    </w:div>
    <w:div w:id="748234280">
      <w:bodyDiv w:val="1"/>
      <w:marLeft w:val="0"/>
      <w:marRight w:val="0"/>
      <w:marTop w:val="0"/>
      <w:marBottom w:val="0"/>
      <w:divBdr>
        <w:top w:val="none" w:sz="0" w:space="0" w:color="auto"/>
        <w:left w:val="none" w:sz="0" w:space="0" w:color="auto"/>
        <w:bottom w:val="none" w:sz="0" w:space="0" w:color="auto"/>
        <w:right w:val="none" w:sz="0" w:space="0" w:color="auto"/>
      </w:divBdr>
    </w:div>
    <w:div w:id="771366444">
      <w:bodyDiv w:val="1"/>
      <w:marLeft w:val="0"/>
      <w:marRight w:val="0"/>
      <w:marTop w:val="0"/>
      <w:marBottom w:val="0"/>
      <w:divBdr>
        <w:top w:val="none" w:sz="0" w:space="0" w:color="auto"/>
        <w:left w:val="none" w:sz="0" w:space="0" w:color="auto"/>
        <w:bottom w:val="none" w:sz="0" w:space="0" w:color="auto"/>
        <w:right w:val="none" w:sz="0" w:space="0" w:color="auto"/>
      </w:divBdr>
    </w:div>
    <w:div w:id="785782216">
      <w:bodyDiv w:val="1"/>
      <w:marLeft w:val="0"/>
      <w:marRight w:val="0"/>
      <w:marTop w:val="0"/>
      <w:marBottom w:val="0"/>
      <w:divBdr>
        <w:top w:val="none" w:sz="0" w:space="0" w:color="auto"/>
        <w:left w:val="none" w:sz="0" w:space="0" w:color="auto"/>
        <w:bottom w:val="none" w:sz="0" w:space="0" w:color="auto"/>
        <w:right w:val="none" w:sz="0" w:space="0" w:color="auto"/>
      </w:divBdr>
    </w:div>
    <w:div w:id="794493791">
      <w:bodyDiv w:val="1"/>
      <w:marLeft w:val="0"/>
      <w:marRight w:val="0"/>
      <w:marTop w:val="0"/>
      <w:marBottom w:val="0"/>
      <w:divBdr>
        <w:top w:val="none" w:sz="0" w:space="0" w:color="auto"/>
        <w:left w:val="none" w:sz="0" w:space="0" w:color="auto"/>
        <w:bottom w:val="none" w:sz="0" w:space="0" w:color="auto"/>
        <w:right w:val="none" w:sz="0" w:space="0" w:color="auto"/>
      </w:divBdr>
    </w:div>
    <w:div w:id="847867761">
      <w:bodyDiv w:val="1"/>
      <w:marLeft w:val="0"/>
      <w:marRight w:val="0"/>
      <w:marTop w:val="0"/>
      <w:marBottom w:val="0"/>
      <w:divBdr>
        <w:top w:val="none" w:sz="0" w:space="0" w:color="auto"/>
        <w:left w:val="none" w:sz="0" w:space="0" w:color="auto"/>
        <w:bottom w:val="none" w:sz="0" w:space="0" w:color="auto"/>
        <w:right w:val="none" w:sz="0" w:space="0" w:color="auto"/>
      </w:divBdr>
    </w:div>
    <w:div w:id="854076399">
      <w:bodyDiv w:val="1"/>
      <w:marLeft w:val="0"/>
      <w:marRight w:val="0"/>
      <w:marTop w:val="0"/>
      <w:marBottom w:val="0"/>
      <w:divBdr>
        <w:top w:val="none" w:sz="0" w:space="0" w:color="auto"/>
        <w:left w:val="none" w:sz="0" w:space="0" w:color="auto"/>
        <w:bottom w:val="none" w:sz="0" w:space="0" w:color="auto"/>
        <w:right w:val="none" w:sz="0" w:space="0" w:color="auto"/>
      </w:divBdr>
    </w:div>
    <w:div w:id="873081618">
      <w:bodyDiv w:val="1"/>
      <w:marLeft w:val="0"/>
      <w:marRight w:val="0"/>
      <w:marTop w:val="0"/>
      <w:marBottom w:val="0"/>
      <w:divBdr>
        <w:top w:val="none" w:sz="0" w:space="0" w:color="auto"/>
        <w:left w:val="none" w:sz="0" w:space="0" w:color="auto"/>
        <w:bottom w:val="none" w:sz="0" w:space="0" w:color="auto"/>
        <w:right w:val="none" w:sz="0" w:space="0" w:color="auto"/>
      </w:divBdr>
      <w:divsChild>
        <w:div w:id="672756782">
          <w:marLeft w:val="360"/>
          <w:marRight w:val="0"/>
          <w:marTop w:val="200"/>
          <w:marBottom w:val="0"/>
          <w:divBdr>
            <w:top w:val="none" w:sz="0" w:space="0" w:color="auto"/>
            <w:left w:val="none" w:sz="0" w:space="0" w:color="auto"/>
            <w:bottom w:val="none" w:sz="0" w:space="0" w:color="auto"/>
            <w:right w:val="none" w:sz="0" w:space="0" w:color="auto"/>
          </w:divBdr>
        </w:div>
        <w:div w:id="1236667866">
          <w:marLeft w:val="360"/>
          <w:marRight w:val="0"/>
          <w:marTop w:val="200"/>
          <w:marBottom w:val="0"/>
          <w:divBdr>
            <w:top w:val="none" w:sz="0" w:space="0" w:color="auto"/>
            <w:left w:val="none" w:sz="0" w:space="0" w:color="auto"/>
            <w:bottom w:val="none" w:sz="0" w:space="0" w:color="auto"/>
            <w:right w:val="none" w:sz="0" w:space="0" w:color="auto"/>
          </w:divBdr>
        </w:div>
        <w:div w:id="1248610245">
          <w:marLeft w:val="360"/>
          <w:marRight w:val="0"/>
          <w:marTop w:val="200"/>
          <w:marBottom w:val="0"/>
          <w:divBdr>
            <w:top w:val="none" w:sz="0" w:space="0" w:color="auto"/>
            <w:left w:val="none" w:sz="0" w:space="0" w:color="auto"/>
            <w:bottom w:val="none" w:sz="0" w:space="0" w:color="auto"/>
            <w:right w:val="none" w:sz="0" w:space="0" w:color="auto"/>
          </w:divBdr>
        </w:div>
        <w:div w:id="1545866607">
          <w:marLeft w:val="360"/>
          <w:marRight w:val="0"/>
          <w:marTop w:val="200"/>
          <w:marBottom w:val="0"/>
          <w:divBdr>
            <w:top w:val="none" w:sz="0" w:space="0" w:color="auto"/>
            <w:left w:val="none" w:sz="0" w:space="0" w:color="auto"/>
            <w:bottom w:val="none" w:sz="0" w:space="0" w:color="auto"/>
            <w:right w:val="none" w:sz="0" w:space="0" w:color="auto"/>
          </w:divBdr>
        </w:div>
        <w:div w:id="1627468125">
          <w:marLeft w:val="360"/>
          <w:marRight w:val="0"/>
          <w:marTop w:val="200"/>
          <w:marBottom w:val="0"/>
          <w:divBdr>
            <w:top w:val="none" w:sz="0" w:space="0" w:color="auto"/>
            <w:left w:val="none" w:sz="0" w:space="0" w:color="auto"/>
            <w:bottom w:val="none" w:sz="0" w:space="0" w:color="auto"/>
            <w:right w:val="none" w:sz="0" w:space="0" w:color="auto"/>
          </w:divBdr>
        </w:div>
        <w:div w:id="2084714471">
          <w:marLeft w:val="360"/>
          <w:marRight w:val="0"/>
          <w:marTop w:val="200"/>
          <w:marBottom w:val="0"/>
          <w:divBdr>
            <w:top w:val="none" w:sz="0" w:space="0" w:color="auto"/>
            <w:left w:val="none" w:sz="0" w:space="0" w:color="auto"/>
            <w:bottom w:val="none" w:sz="0" w:space="0" w:color="auto"/>
            <w:right w:val="none" w:sz="0" w:space="0" w:color="auto"/>
          </w:divBdr>
        </w:div>
        <w:div w:id="2099518477">
          <w:marLeft w:val="360"/>
          <w:marRight w:val="0"/>
          <w:marTop w:val="200"/>
          <w:marBottom w:val="0"/>
          <w:divBdr>
            <w:top w:val="none" w:sz="0" w:space="0" w:color="auto"/>
            <w:left w:val="none" w:sz="0" w:space="0" w:color="auto"/>
            <w:bottom w:val="none" w:sz="0" w:space="0" w:color="auto"/>
            <w:right w:val="none" w:sz="0" w:space="0" w:color="auto"/>
          </w:divBdr>
        </w:div>
      </w:divsChild>
    </w:div>
    <w:div w:id="921063128">
      <w:bodyDiv w:val="1"/>
      <w:marLeft w:val="0"/>
      <w:marRight w:val="0"/>
      <w:marTop w:val="0"/>
      <w:marBottom w:val="0"/>
      <w:divBdr>
        <w:top w:val="none" w:sz="0" w:space="0" w:color="auto"/>
        <w:left w:val="none" w:sz="0" w:space="0" w:color="auto"/>
        <w:bottom w:val="none" w:sz="0" w:space="0" w:color="auto"/>
        <w:right w:val="none" w:sz="0" w:space="0" w:color="auto"/>
      </w:divBdr>
    </w:div>
    <w:div w:id="985085241">
      <w:bodyDiv w:val="1"/>
      <w:marLeft w:val="0"/>
      <w:marRight w:val="0"/>
      <w:marTop w:val="0"/>
      <w:marBottom w:val="0"/>
      <w:divBdr>
        <w:top w:val="none" w:sz="0" w:space="0" w:color="auto"/>
        <w:left w:val="none" w:sz="0" w:space="0" w:color="auto"/>
        <w:bottom w:val="none" w:sz="0" w:space="0" w:color="auto"/>
        <w:right w:val="none" w:sz="0" w:space="0" w:color="auto"/>
      </w:divBdr>
    </w:div>
    <w:div w:id="1042511763">
      <w:bodyDiv w:val="1"/>
      <w:marLeft w:val="0"/>
      <w:marRight w:val="0"/>
      <w:marTop w:val="0"/>
      <w:marBottom w:val="0"/>
      <w:divBdr>
        <w:top w:val="none" w:sz="0" w:space="0" w:color="auto"/>
        <w:left w:val="none" w:sz="0" w:space="0" w:color="auto"/>
        <w:bottom w:val="none" w:sz="0" w:space="0" w:color="auto"/>
        <w:right w:val="none" w:sz="0" w:space="0" w:color="auto"/>
      </w:divBdr>
    </w:div>
    <w:div w:id="1096629361">
      <w:bodyDiv w:val="1"/>
      <w:marLeft w:val="0"/>
      <w:marRight w:val="0"/>
      <w:marTop w:val="0"/>
      <w:marBottom w:val="0"/>
      <w:divBdr>
        <w:top w:val="none" w:sz="0" w:space="0" w:color="auto"/>
        <w:left w:val="none" w:sz="0" w:space="0" w:color="auto"/>
        <w:bottom w:val="none" w:sz="0" w:space="0" w:color="auto"/>
        <w:right w:val="none" w:sz="0" w:space="0" w:color="auto"/>
      </w:divBdr>
    </w:div>
    <w:div w:id="1186823705">
      <w:bodyDiv w:val="1"/>
      <w:marLeft w:val="0"/>
      <w:marRight w:val="0"/>
      <w:marTop w:val="0"/>
      <w:marBottom w:val="0"/>
      <w:divBdr>
        <w:top w:val="none" w:sz="0" w:space="0" w:color="auto"/>
        <w:left w:val="none" w:sz="0" w:space="0" w:color="auto"/>
        <w:bottom w:val="none" w:sz="0" w:space="0" w:color="auto"/>
        <w:right w:val="none" w:sz="0" w:space="0" w:color="auto"/>
      </w:divBdr>
    </w:div>
    <w:div w:id="1225218936">
      <w:bodyDiv w:val="1"/>
      <w:marLeft w:val="0"/>
      <w:marRight w:val="0"/>
      <w:marTop w:val="0"/>
      <w:marBottom w:val="0"/>
      <w:divBdr>
        <w:top w:val="none" w:sz="0" w:space="0" w:color="auto"/>
        <w:left w:val="none" w:sz="0" w:space="0" w:color="auto"/>
        <w:bottom w:val="none" w:sz="0" w:space="0" w:color="auto"/>
        <w:right w:val="none" w:sz="0" w:space="0" w:color="auto"/>
      </w:divBdr>
    </w:div>
    <w:div w:id="1241938850">
      <w:bodyDiv w:val="1"/>
      <w:marLeft w:val="0"/>
      <w:marRight w:val="0"/>
      <w:marTop w:val="0"/>
      <w:marBottom w:val="0"/>
      <w:divBdr>
        <w:top w:val="none" w:sz="0" w:space="0" w:color="auto"/>
        <w:left w:val="none" w:sz="0" w:space="0" w:color="auto"/>
        <w:bottom w:val="none" w:sz="0" w:space="0" w:color="auto"/>
        <w:right w:val="none" w:sz="0" w:space="0" w:color="auto"/>
      </w:divBdr>
    </w:div>
    <w:div w:id="1290747801">
      <w:bodyDiv w:val="1"/>
      <w:marLeft w:val="0"/>
      <w:marRight w:val="0"/>
      <w:marTop w:val="0"/>
      <w:marBottom w:val="0"/>
      <w:divBdr>
        <w:top w:val="none" w:sz="0" w:space="0" w:color="auto"/>
        <w:left w:val="none" w:sz="0" w:space="0" w:color="auto"/>
        <w:bottom w:val="none" w:sz="0" w:space="0" w:color="auto"/>
        <w:right w:val="none" w:sz="0" w:space="0" w:color="auto"/>
      </w:divBdr>
    </w:div>
    <w:div w:id="1297294888">
      <w:bodyDiv w:val="1"/>
      <w:marLeft w:val="0"/>
      <w:marRight w:val="0"/>
      <w:marTop w:val="0"/>
      <w:marBottom w:val="0"/>
      <w:divBdr>
        <w:top w:val="none" w:sz="0" w:space="0" w:color="auto"/>
        <w:left w:val="none" w:sz="0" w:space="0" w:color="auto"/>
        <w:bottom w:val="none" w:sz="0" w:space="0" w:color="auto"/>
        <w:right w:val="none" w:sz="0" w:space="0" w:color="auto"/>
      </w:divBdr>
    </w:div>
    <w:div w:id="1321353237">
      <w:bodyDiv w:val="1"/>
      <w:marLeft w:val="0"/>
      <w:marRight w:val="0"/>
      <w:marTop w:val="0"/>
      <w:marBottom w:val="0"/>
      <w:divBdr>
        <w:top w:val="none" w:sz="0" w:space="0" w:color="auto"/>
        <w:left w:val="none" w:sz="0" w:space="0" w:color="auto"/>
        <w:bottom w:val="none" w:sz="0" w:space="0" w:color="auto"/>
        <w:right w:val="none" w:sz="0" w:space="0" w:color="auto"/>
      </w:divBdr>
    </w:div>
    <w:div w:id="1393505656">
      <w:bodyDiv w:val="1"/>
      <w:marLeft w:val="0"/>
      <w:marRight w:val="0"/>
      <w:marTop w:val="0"/>
      <w:marBottom w:val="0"/>
      <w:divBdr>
        <w:top w:val="none" w:sz="0" w:space="0" w:color="auto"/>
        <w:left w:val="none" w:sz="0" w:space="0" w:color="auto"/>
        <w:bottom w:val="none" w:sz="0" w:space="0" w:color="auto"/>
        <w:right w:val="none" w:sz="0" w:space="0" w:color="auto"/>
      </w:divBdr>
    </w:div>
    <w:div w:id="1408771302">
      <w:bodyDiv w:val="1"/>
      <w:marLeft w:val="0"/>
      <w:marRight w:val="0"/>
      <w:marTop w:val="0"/>
      <w:marBottom w:val="0"/>
      <w:divBdr>
        <w:top w:val="none" w:sz="0" w:space="0" w:color="auto"/>
        <w:left w:val="none" w:sz="0" w:space="0" w:color="auto"/>
        <w:bottom w:val="none" w:sz="0" w:space="0" w:color="auto"/>
        <w:right w:val="none" w:sz="0" w:space="0" w:color="auto"/>
      </w:divBdr>
    </w:div>
    <w:div w:id="1454011151">
      <w:bodyDiv w:val="1"/>
      <w:marLeft w:val="0"/>
      <w:marRight w:val="0"/>
      <w:marTop w:val="0"/>
      <w:marBottom w:val="0"/>
      <w:divBdr>
        <w:top w:val="none" w:sz="0" w:space="0" w:color="auto"/>
        <w:left w:val="none" w:sz="0" w:space="0" w:color="auto"/>
        <w:bottom w:val="none" w:sz="0" w:space="0" w:color="auto"/>
        <w:right w:val="none" w:sz="0" w:space="0" w:color="auto"/>
      </w:divBdr>
      <w:divsChild>
        <w:div w:id="142045564">
          <w:marLeft w:val="0"/>
          <w:marRight w:val="0"/>
          <w:marTop w:val="0"/>
          <w:marBottom w:val="0"/>
          <w:divBdr>
            <w:top w:val="none" w:sz="0" w:space="0" w:color="auto"/>
            <w:left w:val="none" w:sz="0" w:space="0" w:color="auto"/>
            <w:bottom w:val="none" w:sz="0" w:space="0" w:color="auto"/>
            <w:right w:val="none" w:sz="0" w:space="0" w:color="auto"/>
          </w:divBdr>
          <w:divsChild>
            <w:div w:id="1607495478">
              <w:marLeft w:val="0"/>
              <w:marRight w:val="0"/>
              <w:marTop w:val="0"/>
              <w:marBottom w:val="0"/>
              <w:divBdr>
                <w:top w:val="none" w:sz="0" w:space="0" w:color="auto"/>
                <w:left w:val="none" w:sz="0" w:space="0" w:color="auto"/>
                <w:bottom w:val="none" w:sz="0" w:space="0" w:color="auto"/>
                <w:right w:val="none" w:sz="0" w:space="0" w:color="auto"/>
              </w:divBdr>
              <w:divsChild>
                <w:div w:id="513499839">
                  <w:marLeft w:val="0"/>
                  <w:marRight w:val="0"/>
                  <w:marTop w:val="0"/>
                  <w:marBottom w:val="0"/>
                  <w:divBdr>
                    <w:top w:val="none" w:sz="0" w:space="0" w:color="auto"/>
                    <w:left w:val="none" w:sz="0" w:space="0" w:color="auto"/>
                    <w:bottom w:val="none" w:sz="0" w:space="0" w:color="auto"/>
                    <w:right w:val="none" w:sz="0" w:space="0" w:color="auto"/>
                  </w:divBdr>
                  <w:divsChild>
                    <w:div w:id="827130354">
                      <w:marLeft w:val="0"/>
                      <w:marRight w:val="0"/>
                      <w:marTop w:val="0"/>
                      <w:marBottom w:val="0"/>
                      <w:divBdr>
                        <w:top w:val="none" w:sz="0" w:space="0" w:color="auto"/>
                        <w:left w:val="none" w:sz="0" w:space="0" w:color="auto"/>
                        <w:bottom w:val="none" w:sz="0" w:space="0" w:color="auto"/>
                        <w:right w:val="none" w:sz="0" w:space="0" w:color="auto"/>
                      </w:divBdr>
                      <w:divsChild>
                        <w:div w:id="1654065798">
                          <w:marLeft w:val="-225"/>
                          <w:marRight w:val="-225"/>
                          <w:marTop w:val="0"/>
                          <w:marBottom w:val="0"/>
                          <w:divBdr>
                            <w:top w:val="none" w:sz="0" w:space="0" w:color="auto"/>
                            <w:left w:val="none" w:sz="0" w:space="0" w:color="auto"/>
                            <w:bottom w:val="none" w:sz="0" w:space="0" w:color="auto"/>
                            <w:right w:val="none" w:sz="0" w:space="0" w:color="auto"/>
                          </w:divBdr>
                          <w:divsChild>
                            <w:div w:id="1477793277">
                              <w:marLeft w:val="0"/>
                              <w:marRight w:val="0"/>
                              <w:marTop w:val="0"/>
                              <w:marBottom w:val="0"/>
                              <w:divBdr>
                                <w:top w:val="none" w:sz="0" w:space="0" w:color="auto"/>
                                <w:left w:val="none" w:sz="0" w:space="0" w:color="auto"/>
                                <w:bottom w:val="none" w:sz="0" w:space="0" w:color="auto"/>
                                <w:right w:val="none" w:sz="0" w:space="0" w:color="auto"/>
                              </w:divBdr>
                              <w:divsChild>
                                <w:div w:id="1452628020">
                                  <w:marLeft w:val="0"/>
                                  <w:marRight w:val="0"/>
                                  <w:marTop w:val="0"/>
                                  <w:marBottom w:val="0"/>
                                  <w:divBdr>
                                    <w:top w:val="none" w:sz="0" w:space="0" w:color="auto"/>
                                    <w:left w:val="none" w:sz="0" w:space="0" w:color="auto"/>
                                    <w:bottom w:val="none" w:sz="0" w:space="0" w:color="auto"/>
                                    <w:right w:val="none" w:sz="0" w:space="0" w:color="auto"/>
                                  </w:divBdr>
                                  <w:divsChild>
                                    <w:div w:id="990213157">
                                      <w:marLeft w:val="0"/>
                                      <w:marRight w:val="0"/>
                                      <w:marTop w:val="0"/>
                                      <w:marBottom w:val="0"/>
                                      <w:divBdr>
                                        <w:top w:val="none" w:sz="0" w:space="0" w:color="auto"/>
                                        <w:left w:val="none" w:sz="0" w:space="0" w:color="auto"/>
                                        <w:bottom w:val="none" w:sz="0" w:space="0" w:color="auto"/>
                                        <w:right w:val="none" w:sz="0" w:space="0" w:color="auto"/>
                                      </w:divBdr>
                                      <w:divsChild>
                                        <w:div w:id="679697209">
                                          <w:marLeft w:val="-225"/>
                                          <w:marRight w:val="-225"/>
                                          <w:marTop w:val="0"/>
                                          <w:marBottom w:val="0"/>
                                          <w:divBdr>
                                            <w:top w:val="none" w:sz="0" w:space="0" w:color="auto"/>
                                            <w:left w:val="none" w:sz="0" w:space="0" w:color="auto"/>
                                            <w:bottom w:val="none" w:sz="0" w:space="0" w:color="auto"/>
                                            <w:right w:val="none" w:sz="0" w:space="0" w:color="auto"/>
                                          </w:divBdr>
                                          <w:divsChild>
                                            <w:div w:id="1695302041">
                                              <w:marLeft w:val="0"/>
                                              <w:marRight w:val="0"/>
                                              <w:marTop w:val="0"/>
                                              <w:marBottom w:val="0"/>
                                              <w:divBdr>
                                                <w:top w:val="none" w:sz="0" w:space="0" w:color="auto"/>
                                                <w:left w:val="none" w:sz="0" w:space="0" w:color="auto"/>
                                                <w:bottom w:val="none" w:sz="0" w:space="0" w:color="auto"/>
                                                <w:right w:val="none" w:sz="0" w:space="0" w:color="auto"/>
                                              </w:divBdr>
                                              <w:divsChild>
                                                <w:div w:id="669219781">
                                                  <w:marLeft w:val="0"/>
                                                  <w:marRight w:val="0"/>
                                                  <w:marTop w:val="0"/>
                                                  <w:marBottom w:val="0"/>
                                                  <w:divBdr>
                                                    <w:top w:val="none" w:sz="0" w:space="0" w:color="auto"/>
                                                    <w:left w:val="none" w:sz="0" w:space="0" w:color="auto"/>
                                                    <w:bottom w:val="none" w:sz="0" w:space="0" w:color="auto"/>
                                                    <w:right w:val="none" w:sz="0" w:space="0" w:color="auto"/>
                                                  </w:divBdr>
                                                  <w:divsChild>
                                                    <w:div w:id="1557888103">
                                                      <w:marLeft w:val="0"/>
                                                      <w:marRight w:val="0"/>
                                                      <w:marTop w:val="0"/>
                                                      <w:marBottom w:val="0"/>
                                                      <w:divBdr>
                                                        <w:top w:val="none" w:sz="0" w:space="0" w:color="auto"/>
                                                        <w:left w:val="none" w:sz="0" w:space="0" w:color="auto"/>
                                                        <w:bottom w:val="none" w:sz="0" w:space="0" w:color="auto"/>
                                                        <w:right w:val="none" w:sz="0" w:space="0" w:color="auto"/>
                                                      </w:divBdr>
                                                      <w:divsChild>
                                                        <w:div w:id="1403873510">
                                                          <w:marLeft w:val="0"/>
                                                          <w:marRight w:val="0"/>
                                                          <w:marTop w:val="0"/>
                                                          <w:marBottom w:val="0"/>
                                                          <w:divBdr>
                                                            <w:top w:val="none" w:sz="0" w:space="0" w:color="auto"/>
                                                            <w:left w:val="none" w:sz="0" w:space="0" w:color="auto"/>
                                                            <w:bottom w:val="none" w:sz="0" w:space="0" w:color="auto"/>
                                                            <w:right w:val="none" w:sz="0" w:space="0" w:color="auto"/>
                                                          </w:divBdr>
                                                          <w:divsChild>
                                                            <w:div w:id="874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249366">
      <w:bodyDiv w:val="1"/>
      <w:marLeft w:val="0"/>
      <w:marRight w:val="0"/>
      <w:marTop w:val="0"/>
      <w:marBottom w:val="0"/>
      <w:divBdr>
        <w:top w:val="none" w:sz="0" w:space="0" w:color="auto"/>
        <w:left w:val="none" w:sz="0" w:space="0" w:color="auto"/>
        <w:bottom w:val="none" w:sz="0" w:space="0" w:color="auto"/>
        <w:right w:val="none" w:sz="0" w:space="0" w:color="auto"/>
      </w:divBdr>
    </w:div>
    <w:div w:id="1455827106">
      <w:bodyDiv w:val="1"/>
      <w:marLeft w:val="0"/>
      <w:marRight w:val="0"/>
      <w:marTop w:val="0"/>
      <w:marBottom w:val="0"/>
      <w:divBdr>
        <w:top w:val="none" w:sz="0" w:space="0" w:color="auto"/>
        <w:left w:val="none" w:sz="0" w:space="0" w:color="auto"/>
        <w:bottom w:val="none" w:sz="0" w:space="0" w:color="auto"/>
        <w:right w:val="none" w:sz="0" w:space="0" w:color="auto"/>
      </w:divBdr>
    </w:div>
    <w:div w:id="1498225761">
      <w:bodyDiv w:val="1"/>
      <w:marLeft w:val="0"/>
      <w:marRight w:val="0"/>
      <w:marTop w:val="0"/>
      <w:marBottom w:val="0"/>
      <w:divBdr>
        <w:top w:val="none" w:sz="0" w:space="0" w:color="auto"/>
        <w:left w:val="none" w:sz="0" w:space="0" w:color="auto"/>
        <w:bottom w:val="none" w:sz="0" w:space="0" w:color="auto"/>
        <w:right w:val="none" w:sz="0" w:space="0" w:color="auto"/>
      </w:divBdr>
    </w:div>
    <w:div w:id="1507597975">
      <w:bodyDiv w:val="1"/>
      <w:marLeft w:val="0"/>
      <w:marRight w:val="0"/>
      <w:marTop w:val="0"/>
      <w:marBottom w:val="0"/>
      <w:divBdr>
        <w:top w:val="none" w:sz="0" w:space="0" w:color="auto"/>
        <w:left w:val="none" w:sz="0" w:space="0" w:color="auto"/>
        <w:bottom w:val="none" w:sz="0" w:space="0" w:color="auto"/>
        <w:right w:val="none" w:sz="0" w:space="0" w:color="auto"/>
      </w:divBdr>
    </w:div>
    <w:div w:id="1564683886">
      <w:bodyDiv w:val="1"/>
      <w:marLeft w:val="0"/>
      <w:marRight w:val="0"/>
      <w:marTop w:val="0"/>
      <w:marBottom w:val="0"/>
      <w:divBdr>
        <w:top w:val="none" w:sz="0" w:space="0" w:color="auto"/>
        <w:left w:val="none" w:sz="0" w:space="0" w:color="auto"/>
        <w:bottom w:val="none" w:sz="0" w:space="0" w:color="auto"/>
        <w:right w:val="none" w:sz="0" w:space="0" w:color="auto"/>
      </w:divBdr>
    </w:div>
    <w:div w:id="1597786445">
      <w:bodyDiv w:val="1"/>
      <w:marLeft w:val="0"/>
      <w:marRight w:val="0"/>
      <w:marTop w:val="0"/>
      <w:marBottom w:val="0"/>
      <w:divBdr>
        <w:top w:val="none" w:sz="0" w:space="0" w:color="auto"/>
        <w:left w:val="none" w:sz="0" w:space="0" w:color="auto"/>
        <w:bottom w:val="none" w:sz="0" w:space="0" w:color="auto"/>
        <w:right w:val="none" w:sz="0" w:space="0" w:color="auto"/>
      </w:divBdr>
    </w:div>
    <w:div w:id="1612123414">
      <w:bodyDiv w:val="1"/>
      <w:marLeft w:val="0"/>
      <w:marRight w:val="0"/>
      <w:marTop w:val="0"/>
      <w:marBottom w:val="0"/>
      <w:divBdr>
        <w:top w:val="none" w:sz="0" w:space="0" w:color="auto"/>
        <w:left w:val="none" w:sz="0" w:space="0" w:color="auto"/>
        <w:bottom w:val="none" w:sz="0" w:space="0" w:color="auto"/>
        <w:right w:val="none" w:sz="0" w:space="0" w:color="auto"/>
      </w:divBdr>
    </w:div>
    <w:div w:id="1688019101">
      <w:bodyDiv w:val="1"/>
      <w:marLeft w:val="0"/>
      <w:marRight w:val="0"/>
      <w:marTop w:val="0"/>
      <w:marBottom w:val="0"/>
      <w:divBdr>
        <w:top w:val="none" w:sz="0" w:space="0" w:color="auto"/>
        <w:left w:val="none" w:sz="0" w:space="0" w:color="auto"/>
        <w:bottom w:val="none" w:sz="0" w:space="0" w:color="auto"/>
        <w:right w:val="none" w:sz="0" w:space="0" w:color="auto"/>
      </w:divBdr>
    </w:div>
    <w:div w:id="1728722553">
      <w:bodyDiv w:val="1"/>
      <w:marLeft w:val="0"/>
      <w:marRight w:val="0"/>
      <w:marTop w:val="0"/>
      <w:marBottom w:val="0"/>
      <w:divBdr>
        <w:top w:val="none" w:sz="0" w:space="0" w:color="auto"/>
        <w:left w:val="none" w:sz="0" w:space="0" w:color="auto"/>
        <w:bottom w:val="none" w:sz="0" w:space="0" w:color="auto"/>
        <w:right w:val="none" w:sz="0" w:space="0" w:color="auto"/>
      </w:divBdr>
    </w:div>
    <w:div w:id="1741633180">
      <w:bodyDiv w:val="1"/>
      <w:marLeft w:val="0"/>
      <w:marRight w:val="0"/>
      <w:marTop w:val="0"/>
      <w:marBottom w:val="0"/>
      <w:divBdr>
        <w:top w:val="none" w:sz="0" w:space="0" w:color="auto"/>
        <w:left w:val="none" w:sz="0" w:space="0" w:color="auto"/>
        <w:bottom w:val="none" w:sz="0" w:space="0" w:color="auto"/>
        <w:right w:val="none" w:sz="0" w:space="0" w:color="auto"/>
      </w:divBdr>
    </w:div>
    <w:div w:id="1760518968">
      <w:bodyDiv w:val="1"/>
      <w:marLeft w:val="0"/>
      <w:marRight w:val="0"/>
      <w:marTop w:val="0"/>
      <w:marBottom w:val="0"/>
      <w:divBdr>
        <w:top w:val="none" w:sz="0" w:space="0" w:color="auto"/>
        <w:left w:val="none" w:sz="0" w:space="0" w:color="auto"/>
        <w:bottom w:val="none" w:sz="0" w:space="0" w:color="auto"/>
        <w:right w:val="none" w:sz="0" w:space="0" w:color="auto"/>
      </w:divBdr>
      <w:divsChild>
        <w:div w:id="5790713">
          <w:marLeft w:val="360"/>
          <w:marRight w:val="0"/>
          <w:marTop w:val="200"/>
          <w:marBottom w:val="0"/>
          <w:divBdr>
            <w:top w:val="none" w:sz="0" w:space="0" w:color="auto"/>
            <w:left w:val="none" w:sz="0" w:space="0" w:color="auto"/>
            <w:bottom w:val="none" w:sz="0" w:space="0" w:color="auto"/>
            <w:right w:val="none" w:sz="0" w:space="0" w:color="auto"/>
          </w:divBdr>
        </w:div>
        <w:div w:id="127818146">
          <w:marLeft w:val="360"/>
          <w:marRight w:val="0"/>
          <w:marTop w:val="200"/>
          <w:marBottom w:val="0"/>
          <w:divBdr>
            <w:top w:val="none" w:sz="0" w:space="0" w:color="auto"/>
            <w:left w:val="none" w:sz="0" w:space="0" w:color="auto"/>
            <w:bottom w:val="none" w:sz="0" w:space="0" w:color="auto"/>
            <w:right w:val="none" w:sz="0" w:space="0" w:color="auto"/>
          </w:divBdr>
        </w:div>
        <w:div w:id="472408481">
          <w:marLeft w:val="360"/>
          <w:marRight w:val="0"/>
          <w:marTop w:val="200"/>
          <w:marBottom w:val="0"/>
          <w:divBdr>
            <w:top w:val="none" w:sz="0" w:space="0" w:color="auto"/>
            <w:left w:val="none" w:sz="0" w:space="0" w:color="auto"/>
            <w:bottom w:val="none" w:sz="0" w:space="0" w:color="auto"/>
            <w:right w:val="none" w:sz="0" w:space="0" w:color="auto"/>
          </w:divBdr>
        </w:div>
        <w:div w:id="631256304">
          <w:marLeft w:val="360"/>
          <w:marRight w:val="0"/>
          <w:marTop w:val="200"/>
          <w:marBottom w:val="0"/>
          <w:divBdr>
            <w:top w:val="none" w:sz="0" w:space="0" w:color="auto"/>
            <w:left w:val="none" w:sz="0" w:space="0" w:color="auto"/>
            <w:bottom w:val="none" w:sz="0" w:space="0" w:color="auto"/>
            <w:right w:val="none" w:sz="0" w:space="0" w:color="auto"/>
          </w:divBdr>
        </w:div>
        <w:div w:id="865630541">
          <w:marLeft w:val="360"/>
          <w:marRight w:val="0"/>
          <w:marTop w:val="200"/>
          <w:marBottom w:val="0"/>
          <w:divBdr>
            <w:top w:val="none" w:sz="0" w:space="0" w:color="auto"/>
            <w:left w:val="none" w:sz="0" w:space="0" w:color="auto"/>
            <w:bottom w:val="none" w:sz="0" w:space="0" w:color="auto"/>
            <w:right w:val="none" w:sz="0" w:space="0" w:color="auto"/>
          </w:divBdr>
        </w:div>
        <w:div w:id="1035236359">
          <w:marLeft w:val="360"/>
          <w:marRight w:val="0"/>
          <w:marTop w:val="200"/>
          <w:marBottom w:val="0"/>
          <w:divBdr>
            <w:top w:val="none" w:sz="0" w:space="0" w:color="auto"/>
            <w:left w:val="none" w:sz="0" w:space="0" w:color="auto"/>
            <w:bottom w:val="none" w:sz="0" w:space="0" w:color="auto"/>
            <w:right w:val="none" w:sz="0" w:space="0" w:color="auto"/>
          </w:divBdr>
        </w:div>
        <w:div w:id="1765806114">
          <w:marLeft w:val="360"/>
          <w:marRight w:val="0"/>
          <w:marTop w:val="200"/>
          <w:marBottom w:val="0"/>
          <w:divBdr>
            <w:top w:val="none" w:sz="0" w:space="0" w:color="auto"/>
            <w:left w:val="none" w:sz="0" w:space="0" w:color="auto"/>
            <w:bottom w:val="none" w:sz="0" w:space="0" w:color="auto"/>
            <w:right w:val="none" w:sz="0" w:space="0" w:color="auto"/>
          </w:divBdr>
        </w:div>
      </w:divsChild>
    </w:div>
    <w:div w:id="1781140697">
      <w:bodyDiv w:val="1"/>
      <w:marLeft w:val="0"/>
      <w:marRight w:val="0"/>
      <w:marTop w:val="0"/>
      <w:marBottom w:val="0"/>
      <w:divBdr>
        <w:top w:val="none" w:sz="0" w:space="0" w:color="auto"/>
        <w:left w:val="none" w:sz="0" w:space="0" w:color="auto"/>
        <w:bottom w:val="none" w:sz="0" w:space="0" w:color="auto"/>
        <w:right w:val="none" w:sz="0" w:space="0" w:color="auto"/>
      </w:divBdr>
    </w:div>
    <w:div w:id="1850565075">
      <w:bodyDiv w:val="1"/>
      <w:marLeft w:val="0"/>
      <w:marRight w:val="0"/>
      <w:marTop w:val="0"/>
      <w:marBottom w:val="0"/>
      <w:divBdr>
        <w:top w:val="none" w:sz="0" w:space="0" w:color="auto"/>
        <w:left w:val="none" w:sz="0" w:space="0" w:color="auto"/>
        <w:bottom w:val="none" w:sz="0" w:space="0" w:color="auto"/>
        <w:right w:val="none" w:sz="0" w:space="0" w:color="auto"/>
      </w:divBdr>
    </w:div>
    <w:div w:id="1853103803">
      <w:bodyDiv w:val="1"/>
      <w:marLeft w:val="0"/>
      <w:marRight w:val="0"/>
      <w:marTop w:val="0"/>
      <w:marBottom w:val="0"/>
      <w:divBdr>
        <w:top w:val="none" w:sz="0" w:space="0" w:color="auto"/>
        <w:left w:val="none" w:sz="0" w:space="0" w:color="auto"/>
        <w:bottom w:val="none" w:sz="0" w:space="0" w:color="auto"/>
        <w:right w:val="none" w:sz="0" w:space="0" w:color="auto"/>
      </w:divBdr>
    </w:div>
    <w:div w:id="1938517978">
      <w:bodyDiv w:val="1"/>
      <w:marLeft w:val="0"/>
      <w:marRight w:val="0"/>
      <w:marTop w:val="0"/>
      <w:marBottom w:val="0"/>
      <w:divBdr>
        <w:top w:val="none" w:sz="0" w:space="0" w:color="auto"/>
        <w:left w:val="none" w:sz="0" w:space="0" w:color="auto"/>
        <w:bottom w:val="none" w:sz="0" w:space="0" w:color="auto"/>
        <w:right w:val="none" w:sz="0" w:space="0" w:color="auto"/>
      </w:divBdr>
    </w:div>
    <w:div w:id="2022195018">
      <w:bodyDiv w:val="1"/>
      <w:marLeft w:val="0"/>
      <w:marRight w:val="0"/>
      <w:marTop w:val="0"/>
      <w:marBottom w:val="0"/>
      <w:divBdr>
        <w:top w:val="none" w:sz="0" w:space="0" w:color="auto"/>
        <w:left w:val="none" w:sz="0" w:space="0" w:color="auto"/>
        <w:bottom w:val="none" w:sz="0" w:space="0" w:color="auto"/>
        <w:right w:val="none" w:sz="0" w:space="0" w:color="auto"/>
      </w:divBdr>
    </w:div>
    <w:div w:id="2039505789">
      <w:bodyDiv w:val="1"/>
      <w:marLeft w:val="0"/>
      <w:marRight w:val="0"/>
      <w:marTop w:val="0"/>
      <w:marBottom w:val="0"/>
      <w:divBdr>
        <w:top w:val="none" w:sz="0" w:space="0" w:color="auto"/>
        <w:left w:val="none" w:sz="0" w:space="0" w:color="auto"/>
        <w:bottom w:val="none" w:sz="0" w:space="0" w:color="auto"/>
        <w:right w:val="none" w:sz="0" w:space="0" w:color="auto"/>
      </w:divBdr>
    </w:div>
    <w:div w:id="207801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ndustry.gov.au/data-and-publications/youth-in-stem-research-project/youth-in-stem-survey-2019-20" TargetMode="External"/><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1.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4.xml"/><Relationship Id="rId68" Type="http://schemas.openxmlformats.org/officeDocument/2006/relationships/hyperlink" Target="mailto:support@youthinsight.com.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ndustry.gov.au/data-and-publications/youth-in-stem-research-project/stem-influencer-parent-survey-2021-20"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eader" Target="header3.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s://www.industry.gov.au/data-and-publications/youth-in-stem-research-project" TargetMode="External"/><Relationship Id="rId23" Type="http://schemas.openxmlformats.org/officeDocument/2006/relationships/chart" Target="charts/chart3.xml"/><Relationship Id="rId28" Type="http://schemas.openxmlformats.org/officeDocument/2006/relationships/image" Target="media/image3.png"/><Relationship Id="rId36" Type="http://schemas.openxmlformats.org/officeDocument/2006/relationships/chart" Target="charts/chart14.xml"/><Relationship Id="rId49" Type="http://schemas.openxmlformats.org/officeDocument/2006/relationships/image" Target="media/image4.png"/><Relationship Id="rId57" Type="http://schemas.openxmlformats.org/officeDocument/2006/relationships/chart" Target="charts/chart30.xml"/><Relationship Id="rId61"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industry.gov.au/data-and-publications/youth-in-stem-research-project/stem-influencer-parent-survey-2021-20" TargetMode="External"/><Relationship Id="rId31" Type="http://schemas.openxmlformats.org/officeDocument/2006/relationships/chart" Target="charts/chart9.xml"/><Relationship Id="rId44" Type="http://schemas.openxmlformats.org/officeDocument/2006/relationships/footer" Target="footer2.xml"/><Relationship Id="rId52" Type="http://schemas.openxmlformats.org/officeDocument/2006/relationships/chart" Target="charts/chart25.xml"/><Relationship Id="rId60" Type="http://schemas.openxmlformats.org/officeDocument/2006/relationships/image" Target="media/image5.pn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2.png"/><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eader" Target="header2.xml"/><Relationship Id="rId48" Type="http://schemas.openxmlformats.org/officeDocument/2006/relationships/chart" Target="charts/chart22.xml"/><Relationship Id="rId56" Type="http://schemas.openxmlformats.org/officeDocument/2006/relationships/chart" Target="charts/chart29.xml"/><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dustry.gov.au/data-and-publications/youth-in-stem-research-project/stem-influencer-teacher-and-career-advisor-survey-2021-20" TargetMode="Externa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oter" Target="footer3.xml"/><Relationship Id="rId59" Type="http://schemas.openxmlformats.org/officeDocument/2006/relationships/chart" Target="charts/chart32.xml"/><Relationship Id="rId67" Type="http://schemas.openxmlformats.org/officeDocument/2006/relationships/footer" Target="footer5.xml"/><Relationship Id="rId20" Type="http://schemas.openxmlformats.org/officeDocument/2006/relationships/hyperlink" Target="https://www.industry.gov.au/data-and-publications/youth-in-stem-research-project/stem-influencer-teacher-and-career-advisor-survey-2021-20" TargetMode="External"/><Relationship Id="rId41" Type="http://schemas.openxmlformats.org/officeDocument/2006/relationships/chart" Target="charts/chart19.xml"/><Relationship Id="rId54" Type="http://schemas.openxmlformats.org/officeDocument/2006/relationships/chart" Target="charts/chart27.xml"/><Relationship Id="rId62" Type="http://schemas.openxmlformats.org/officeDocument/2006/relationships/chart" Target="charts/chart33.xm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Corporate\Business%20Functions\Communications\Design\Tara\Brand%20DISER%202020\DISER_Word%20templates\DISER%20Report%20whi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4637681159424E-2"/>
          <c:y val="0"/>
          <c:w val="0.82383687093461144"/>
          <c:h val="0.79128651077890677"/>
        </c:manualLayout>
      </c:layout>
      <c:barChart>
        <c:barDir val="col"/>
        <c:grouping val="stacked"/>
        <c:varyColors val="0"/>
        <c:ser>
          <c:idx val="0"/>
          <c:order val="0"/>
          <c:tx>
            <c:strRef>
              <c:f>Sheet1!$B$1</c:f>
              <c:strCache>
                <c:ptCount val="1"/>
                <c:pt idx="0">
                  <c:v>Correct response</c:v>
                </c:pt>
              </c:strCache>
            </c:strRef>
          </c:tx>
          <c:spPr>
            <a:solidFill>
              <a:schemeClr val="accent3">
                <a:lumMod val="75000"/>
              </a:schemeClr>
            </a:solidFill>
            <a:ln>
              <a:noFill/>
            </a:ln>
            <a:effectLst/>
          </c:spPr>
          <c:invertIfNegative val="0"/>
          <c:dLbls>
            <c:dLbl>
              <c:idx val="2"/>
              <c:layout/>
              <c:tx>
                <c:rich>
                  <a:bodyPr/>
                  <a:lstStyle/>
                  <a:p>
                    <a:fld id="{AF970D86-E282-45C2-8029-FC0F4DDF0B9B}" type="VALUE">
                      <a:rPr lang="en-US" smtClean="0"/>
                      <a:pPr/>
                      <a:t>[VALUE]</a:t>
                    </a:fld>
                    <a:r>
                      <a:rPr lang="en-US" dirty="0"/>
                      <a:t> </a:t>
                    </a:r>
                    <a:r>
                      <a:rPr lang="en-US" sz="1200" b="0" i="0" u="none" strike="noStrike" kern="1200" baseline="0" dirty="0">
                        <a:solidFill>
                          <a:schemeClr val="bg1"/>
                        </a:solidFill>
                        <a:effectLst/>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7E-4A1D-9F18-E8AD6C32CC5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Sheet1!$B$2:$B$4</c:f>
              <c:numCache>
                <c:formatCode>0%</c:formatCode>
                <c:ptCount val="3"/>
                <c:pt idx="0">
                  <c:v>0.62</c:v>
                </c:pt>
                <c:pt idx="1">
                  <c:v>0.57829555723129999</c:v>
                </c:pt>
                <c:pt idx="2">
                  <c:v>0.65</c:v>
                </c:pt>
              </c:numCache>
            </c:numRef>
          </c:val>
          <c:extLst xmlns:c16r2="http://schemas.microsoft.com/office/drawing/2015/06/chart">
            <c:ext xmlns:c16="http://schemas.microsoft.com/office/drawing/2014/chart" uri="{C3380CC4-5D6E-409C-BE32-E72D297353CC}">
              <c16:uniqueId val="{00000001-917E-4A1D-9F18-E8AD6C32CC57}"/>
            </c:ext>
          </c:extLst>
        </c:ser>
        <c:ser>
          <c:idx val="1"/>
          <c:order val="1"/>
          <c:tx>
            <c:strRef>
              <c:f>Sheet1!$C$1</c:f>
              <c:strCache>
                <c:ptCount val="1"/>
                <c:pt idx="0">
                  <c:v>Incorrect response</c:v>
                </c:pt>
              </c:strCache>
            </c:strRef>
          </c:tx>
          <c:spPr>
            <a:solidFill>
              <a:schemeClr val="accent1"/>
            </a:solidFill>
            <a:ln>
              <a:noFill/>
            </a:ln>
            <a:effectLst/>
          </c:spPr>
          <c:invertIfNegative val="0"/>
          <c:dLbls>
            <c:dLbl>
              <c:idx val="2"/>
              <c:layout/>
              <c:tx>
                <c:rich>
                  <a:bodyPr/>
                  <a:lstStyle/>
                  <a:p>
                    <a:fld id="{8020F41B-D3B5-4C74-8C08-78293443750E}"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7E-4A1D-9F18-E8AD6C32CC5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Sheet1!$C$2:$C$4</c:f>
              <c:numCache>
                <c:formatCode>0%</c:formatCode>
                <c:ptCount val="3"/>
                <c:pt idx="0">
                  <c:v>0.18</c:v>
                </c:pt>
                <c:pt idx="1">
                  <c:v>0.2349571825215</c:v>
                </c:pt>
                <c:pt idx="2">
                  <c:v>0.15</c:v>
                </c:pt>
              </c:numCache>
            </c:numRef>
          </c:val>
          <c:extLst xmlns:c16r2="http://schemas.microsoft.com/office/drawing/2015/06/chart">
            <c:ext xmlns:c16="http://schemas.microsoft.com/office/drawing/2014/chart" uri="{C3380CC4-5D6E-409C-BE32-E72D297353CC}">
              <c16:uniqueId val="{00000003-917E-4A1D-9F18-E8AD6C32CC57}"/>
            </c:ext>
          </c:extLst>
        </c:ser>
        <c:ser>
          <c:idx val="2"/>
          <c:order val="2"/>
          <c:tx>
            <c:strRef>
              <c:f>Sheet1!$D$1</c:f>
              <c:strCache>
                <c:ptCount val="1"/>
                <c:pt idx="0">
                  <c:v>Don't know/Not sure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Sheet1!$D$2:$D$4</c:f>
              <c:numCache>
                <c:formatCode>0%</c:formatCode>
                <c:ptCount val="3"/>
                <c:pt idx="0">
                  <c:v>0.2</c:v>
                </c:pt>
                <c:pt idx="1">
                  <c:v>0.18674726024710001</c:v>
                </c:pt>
                <c:pt idx="2">
                  <c:v>0.2</c:v>
                </c:pt>
              </c:numCache>
            </c:numRef>
          </c:val>
          <c:extLst xmlns:c16r2="http://schemas.microsoft.com/office/drawing/2015/06/chart">
            <c:ext xmlns:c16="http://schemas.microsoft.com/office/drawing/2014/chart" uri="{C3380CC4-5D6E-409C-BE32-E72D297353CC}">
              <c16:uniqueId val="{00000004-917E-4A1D-9F18-E8AD6C32CC57}"/>
            </c:ext>
          </c:extLst>
        </c:ser>
        <c:dLbls>
          <c:dLblPos val="ctr"/>
          <c:showLegendKey val="0"/>
          <c:showVal val="1"/>
          <c:showCatName val="0"/>
          <c:showSerName val="0"/>
          <c:showPercent val="0"/>
          <c:showBubbleSize val="0"/>
        </c:dLbls>
        <c:gapWidth val="150"/>
        <c:overlap val="100"/>
        <c:axId val="296109224"/>
        <c:axId val="296109616"/>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Sheet1!#REF!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Sheet1!$A$2:$A$4</c15:sqref>
                        </c15:formulaRef>
                      </c:ext>
                    </c:extLst>
                    <c:strCache>
                      <c:ptCount val="3"/>
                      <c:pt idx="0">
                        <c:v>Wave 1</c:v>
                      </c:pt>
                      <c:pt idx="1">
                        <c:v>Wave 2</c:v>
                      </c:pt>
                      <c:pt idx="2">
                        <c:v>Wave 3</c:v>
                      </c:pt>
                    </c:strCache>
                  </c:strRef>
                </c:cat>
                <c:val>
                  <c:numRef>
                    <c:extLst xmlns:c16r2="http://schemas.microsoft.com/office/drawing/2015/06/chart">
                      <c:ext uri="{02D57815-91ED-43cb-92C2-25804820EDAC}">
                        <c15:formulaRef>
                          <c15:sqref>Sheet1!#REF!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917E-4A1D-9F18-E8AD6C32CC57}"/>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Sheet1!#REF!</c15:sqref>
                        </c15:formulaRef>
                      </c:ext>
                    </c:extLst>
                    <c:strCache>
                      <c:ptCount val="1"/>
                      <c:pt idx="0">
                        <c:v>#REF!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Sheet1!$A$2:$A$4</c15:sqref>
                        </c15:formulaRef>
                      </c:ext>
                    </c:extLst>
                    <c:strCache>
                      <c:ptCount val="3"/>
                      <c:pt idx="0">
                        <c:v>Wave 1</c:v>
                      </c:pt>
                      <c:pt idx="1">
                        <c:v>Wave 2</c:v>
                      </c:pt>
                      <c:pt idx="2">
                        <c:v>Wave 3</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6-917E-4A1D-9F18-E8AD6C32CC57}"/>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Sheet1!#REF!</c15:sqref>
                        </c15:formulaRef>
                      </c:ext>
                    </c:extLst>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Sheet1!$A$2:$A$4</c15:sqref>
                        </c15:formulaRef>
                      </c:ext>
                    </c:extLst>
                    <c:strCache>
                      <c:ptCount val="3"/>
                      <c:pt idx="0">
                        <c:v>Wave 1</c:v>
                      </c:pt>
                      <c:pt idx="1">
                        <c:v>Wave 2</c:v>
                      </c:pt>
                      <c:pt idx="2">
                        <c:v>Wave 3</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7-917E-4A1D-9F18-E8AD6C32CC57}"/>
                  </c:ext>
                </c:extLst>
              </c15:ser>
            </c15:filteredBarSeries>
          </c:ext>
        </c:extLst>
      </c:barChart>
      <c:catAx>
        <c:axId val="29610922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296109616"/>
        <c:crosses val="autoZero"/>
        <c:auto val="1"/>
        <c:lblAlgn val="ctr"/>
        <c:lblOffset val="100"/>
        <c:noMultiLvlLbl val="0"/>
      </c:catAx>
      <c:valAx>
        <c:axId val="296109616"/>
        <c:scaling>
          <c:orientation val="minMax"/>
          <c:max val="1"/>
        </c:scaling>
        <c:delete val="1"/>
        <c:axPos val="l"/>
        <c:numFmt formatCode="0%" sourceLinked="1"/>
        <c:majorTickMark val="out"/>
        <c:minorTickMark val="none"/>
        <c:tickLblPos val="nextTo"/>
        <c:crossAx val="296109224"/>
        <c:crosses val="autoZero"/>
        <c:crossBetween val="between"/>
      </c:valAx>
      <c:spPr>
        <a:noFill/>
        <a:ln w="25400">
          <a:noFill/>
        </a:ln>
        <a:effectLst/>
      </c:spPr>
    </c:plotArea>
    <c:legend>
      <c:legendPos val="b"/>
      <c:layout>
        <c:manualLayout>
          <c:xMode val="edge"/>
          <c:yMode val="edge"/>
          <c:x val="5.2443024475627292E-3"/>
          <c:y val="0.91726799485432831"/>
          <c:w val="0.91526094484293841"/>
          <c:h val="6.257699756921121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Sheet1!$A$21:$A$37</c:f>
              <c:strCache>
                <c:ptCount val="17"/>
                <c:pt idx="0">
                  <c:v>Lawyer</c:v>
                </c:pt>
                <c:pt idx="1">
                  <c:v>Emergency services (police, fire or ambulance)</c:v>
                </c:pt>
                <c:pt idx="2">
                  <c:v>Data analyst</c:v>
                </c:pt>
                <c:pt idx="3">
                  <c:v>Public servant (includes Defence Force - Army, Airforce, Navy)</c:v>
                </c:pt>
                <c:pt idx="4">
                  <c:v>Technician or trade worker (mechanic, electrician, carpenter)</c:v>
                </c:pt>
                <c:pt idx="5">
                  <c:v>Labourer (construction, grounds maintenance, factory worker)</c:v>
                </c:pt>
                <c:pt idx="6">
                  <c:v>Professor or lecturer</c:v>
                </c:pt>
                <c:pt idx="7">
                  <c:v>Scientist</c:v>
                </c:pt>
                <c:pt idx="8">
                  <c:v>Mathematician</c:v>
                </c:pt>
                <c:pt idx="9">
                  <c:v>Business owner</c:v>
                </c:pt>
                <c:pt idx="10">
                  <c:v>Inventor (entrepreneur)</c:v>
                </c:pt>
                <c:pt idx="11">
                  <c:v>Computing or information technology (IT)</c:v>
                </c:pt>
                <c:pt idx="12">
                  <c:v>Public transport operator (Bus driver, train conductor)</c:v>
                </c:pt>
                <c:pt idx="13">
                  <c:v>Engineer</c:v>
                </c:pt>
                <c:pt idx="14">
                  <c:v>Taxi driver or ride share driver</c:v>
                </c:pt>
                <c:pt idx="15">
                  <c:v>Machinery operator or driver</c:v>
                </c:pt>
                <c:pt idx="16">
                  <c:v>Farmer</c:v>
                </c:pt>
              </c:strCache>
            </c:strRef>
          </c:cat>
          <c:val>
            <c:numRef>
              <c:f>Sheet1!$B$21:$B$37</c:f>
              <c:numCache>
                <c:formatCode>0%</c:formatCode>
                <c:ptCount val="17"/>
                <c:pt idx="0">
                  <c:v>0.1</c:v>
                </c:pt>
                <c:pt idx="1">
                  <c:v>0.18</c:v>
                </c:pt>
                <c:pt idx="2">
                  <c:v>0.15</c:v>
                </c:pt>
                <c:pt idx="3">
                  <c:v>0.25</c:v>
                </c:pt>
                <c:pt idx="4">
                  <c:v>0.38</c:v>
                </c:pt>
                <c:pt idx="5">
                  <c:v>0.39</c:v>
                </c:pt>
                <c:pt idx="6">
                  <c:v>0.11</c:v>
                </c:pt>
                <c:pt idx="7">
                  <c:v>0.11</c:v>
                </c:pt>
                <c:pt idx="8">
                  <c:v>0.17</c:v>
                </c:pt>
                <c:pt idx="9">
                  <c:v>0.12</c:v>
                </c:pt>
                <c:pt idx="10">
                  <c:v>0.15</c:v>
                </c:pt>
                <c:pt idx="11">
                  <c:v>0.26</c:v>
                </c:pt>
                <c:pt idx="12">
                  <c:v>0.27</c:v>
                </c:pt>
                <c:pt idx="13">
                  <c:v>0.31</c:v>
                </c:pt>
                <c:pt idx="14">
                  <c:v>0.32</c:v>
                </c:pt>
                <c:pt idx="15">
                  <c:v>0.36</c:v>
                </c:pt>
                <c:pt idx="16">
                  <c:v>0.35</c:v>
                </c:pt>
              </c:numCache>
            </c:numRef>
          </c:val>
          <c:extLst xmlns:c16r2="http://schemas.microsoft.com/office/drawing/2015/06/chart">
            <c:ext xmlns:c16="http://schemas.microsoft.com/office/drawing/2014/chart" uri="{C3380CC4-5D6E-409C-BE32-E72D297353CC}">
              <c16:uniqueId val="{00000000-8858-479B-807C-8E5DB68C5786}"/>
            </c:ext>
          </c:extLst>
        </c:ser>
        <c:ser>
          <c:idx val="1"/>
          <c:order val="1"/>
          <c:tx>
            <c:strRef>
              <c:f>Sheet1!$C$1</c:f>
              <c:strCache>
                <c:ptCount val="1"/>
                <c:pt idx="0">
                  <c:v>Neutral</c:v>
                </c:pt>
              </c:strCache>
            </c:strRef>
          </c:tx>
          <c:spPr>
            <a:solidFill>
              <a:schemeClr val="tx1"/>
            </a:solidFill>
            <a:ln>
              <a:noFill/>
            </a:ln>
            <a:effectLst/>
          </c:spPr>
          <c:invertIfNegative val="0"/>
          <c:dLbls>
            <c:spPr>
              <a:solidFill>
                <a:schemeClr val="tx1"/>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Sheet1!$A$21:$A$37</c:f>
              <c:strCache>
                <c:ptCount val="17"/>
                <c:pt idx="0">
                  <c:v>Lawyer</c:v>
                </c:pt>
                <c:pt idx="1">
                  <c:v>Emergency services (police, fire or ambulance)</c:v>
                </c:pt>
                <c:pt idx="2">
                  <c:v>Data analyst</c:v>
                </c:pt>
                <c:pt idx="3">
                  <c:v>Public servant (includes Defence Force - Army, Airforce, Navy)</c:v>
                </c:pt>
                <c:pt idx="4">
                  <c:v>Technician or trade worker (mechanic, electrician, carpenter)</c:v>
                </c:pt>
                <c:pt idx="5">
                  <c:v>Labourer (construction, grounds maintenance, factory worker)</c:v>
                </c:pt>
                <c:pt idx="6">
                  <c:v>Professor or lecturer</c:v>
                </c:pt>
                <c:pt idx="7">
                  <c:v>Scientist</c:v>
                </c:pt>
                <c:pt idx="8">
                  <c:v>Mathematician</c:v>
                </c:pt>
                <c:pt idx="9">
                  <c:v>Business owner</c:v>
                </c:pt>
                <c:pt idx="10">
                  <c:v>Inventor (entrepreneur)</c:v>
                </c:pt>
                <c:pt idx="11">
                  <c:v>Computing or information technology (IT)</c:v>
                </c:pt>
                <c:pt idx="12">
                  <c:v>Public transport operator (Bus driver, train conductor)</c:v>
                </c:pt>
                <c:pt idx="13">
                  <c:v>Engineer</c:v>
                </c:pt>
                <c:pt idx="14">
                  <c:v>Taxi driver or ride share driver</c:v>
                </c:pt>
                <c:pt idx="15">
                  <c:v>Machinery operator or driver</c:v>
                </c:pt>
                <c:pt idx="16">
                  <c:v>Farmer</c:v>
                </c:pt>
              </c:strCache>
            </c:strRef>
          </c:cat>
          <c:val>
            <c:numRef>
              <c:f>Sheet1!$C$21:$C$37</c:f>
              <c:numCache>
                <c:formatCode>0%</c:formatCode>
                <c:ptCount val="17"/>
                <c:pt idx="0">
                  <c:v>0.84</c:v>
                </c:pt>
                <c:pt idx="1">
                  <c:v>0.77</c:v>
                </c:pt>
                <c:pt idx="2">
                  <c:v>0.8</c:v>
                </c:pt>
                <c:pt idx="3">
                  <c:v>0.7</c:v>
                </c:pt>
                <c:pt idx="4">
                  <c:v>0.56999999999999995</c:v>
                </c:pt>
                <c:pt idx="5">
                  <c:v>0.55000000000000004</c:v>
                </c:pt>
                <c:pt idx="6">
                  <c:v>0.84</c:v>
                </c:pt>
                <c:pt idx="7">
                  <c:v>0.84</c:v>
                </c:pt>
                <c:pt idx="8">
                  <c:v>0.78</c:v>
                </c:pt>
                <c:pt idx="9">
                  <c:v>0.83</c:v>
                </c:pt>
                <c:pt idx="10">
                  <c:v>0.81</c:v>
                </c:pt>
                <c:pt idx="11">
                  <c:v>0.69</c:v>
                </c:pt>
                <c:pt idx="12">
                  <c:v>0.69</c:v>
                </c:pt>
                <c:pt idx="13">
                  <c:v>0.65</c:v>
                </c:pt>
                <c:pt idx="14">
                  <c:v>0.64</c:v>
                </c:pt>
                <c:pt idx="15">
                  <c:v>0.6</c:v>
                </c:pt>
                <c:pt idx="16">
                  <c:v>0.62</c:v>
                </c:pt>
              </c:numCache>
            </c:numRef>
          </c:val>
          <c:extLst xmlns:c16r2="http://schemas.microsoft.com/office/drawing/2015/06/chart">
            <c:ext xmlns:c16="http://schemas.microsoft.com/office/drawing/2014/chart" uri="{C3380CC4-5D6E-409C-BE32-E72D297353CC}">
              <c16:uniqueId val="{00000001-8858-479B-807C-8E5DB68C5786}"/>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Sheet1!$A$21:$A$37</c:f>
              <c:strCache>
                <c:ptCount val="17"/>
                <c:pt idx="0">
                  <c:v>Lawyer</c:v>
                </c:pt>
                <c:pt idx="1">
                  <c:v>Emergency services (police, fire or ambulance)</c:v>
                </c:pt>
                <c:pt idx="2">
                  <c:v>Data analyst</c:v>
                </c:pt>
                <c:pt idx="3">
                  <c:v>Public servant (includes Defence Force - Army, Airforce, Navy)</c:v>
                </c:pt>
                <c:pt idx="4">
                  <c:v>Technician or trade worker (mechanic, electrician, carpenter)</c:v>
                </c:pt>
                <c:pt idx="5">
                  <c:v>Labourer (construction, grounds maintenance, factory worker)</c:v>
                </c:pt>
                <c:pt idx="6">
                  <c:v>Professor or lecturer</c:v>
                </c:pt>
                <c:pt idx="7">
                  <c:v>Scientist</c:v>
                </c:pt>
                <c:pt idx="8">
                  <c:v>Mathematician</c:v>
                </c:pt>
                <c:pt idx="9">
                  <c:v>Business owner</c:v>
                </c:pt>
                <c:pt idx="10">
                  <c:v>Inventor (entrepreneur)</c:v>
                </c:pt>
                <c:pt idx="11">
                  <c:v>Computing or information technology (IT)</c:v>
                </c:pt>
                <c:pt idx="12">
                  <c:v>Public transport operator (Bus driver, train conductor)</c:v>
                </c:pt>
                <c:pt idx="13">
                  <c:v>Engineer</c:v>
                </c:pt>
                <c:pt idx="14">
                  <c:v>Taxi driver or ride share driver</c:v>
                </c:pt>
                <c:pt idx="15">
                  <c:v>Machinery operator or driver</c:v>
                </c:pt>
                <c:pt idx="16">
                  <c:v>Farmer</c:v>
                </c:pt>
              </c:strCache>
            </c:strRef>
          </c:cat>
          <c:val>
            <c:numRef>
              <c:f>Sheet1!$D$21:$D$37</c:f>
              <c:numCache>
                <c:formatCode>0%</c:formatCode>
                <c:ptCount val="17"/>
                <c:pt idx="0">
                  <c:v>0.06</c:v>
                </c:pt>
                <c:pt idx="1">
                  <c:v>0.06</c:v>
                </c:pt>
                <c:pt idx="2">
                  <c:v>0.05</c:v>
                </c:pt>
                <c:pt idx="3">
                  <c:v>0.05</c:v>
                </c:pt>
                <c:pt idx="4">
                  <c:v>0.05</c:v>
                </c:pt>
                <c:pt idx="5">
                  <c:v>0.05</c:v>
                </c:pt>
                <c:pt idx="6">
                  <c:v>0.05</c:v>
                </c:pt>
                <c:pt idx="7">
                  <c:v>0.05</c:v>
                </c:pt>
                <c:pt idx="8">
                  <c:v>0.05</c:v>
                </c:pt>
                <c:pt idx="9">
                  <c:v>0.05</c:v>
                </c:pt>
                <c:pt idx="10">
                  <c:v>0.05</c:v>
                </c:pt>
                <c:pt idx="11">
                  <c:v>0.04</c:v>
                </c:pt>
                <c:pt idx="12">
                  <c:v>0.04</c:v>
                </c:pt>
                <c:pt idx="13">
                  <c:v>0.04</c:v>
                </c:pt>
                <c:pt idx="14">
                  <c:v>0.04</c:v>
                </c:pt>
                <c:pt idx="15">
                  <c:v>0.04</c:v>
                </c:pt>
                <c:pt idx="16">
                  <c:v>0.03</c:v>
                </c:pt>
              </c:numCache>
            </c:numRef>
          </c:val>
          <c:extLst xmlns:c16r2="http://schemas.microsoft.com/office/drawing/2015/06/chart">
            <c:ext xmlns:c16="http://schemas.microsoft.com/office/drawing/2014/chart" uri="{C3380CC4-5D6E-409C-BE32-E72D297353CC}">
              <c16:uniqueId val="{00000002-8858-479B-807C-8E5DB68C5786}"/>
            </c:ext>
          </c:extLst>
        </c:ser>
        <c:dLbls>
          <c:dLblPos val="ctr"/>
          <c:showLegendKey val="0"/>
          <c:showVal val="1"/>
          <c:showCatName val="0"/>
          <c:showSerName val="0"/>
          <c:showPercent val="0"/>
          <c:showBubbleSize val="0"/>
        </c:dLbls>
        <c:gapWidth val="70"/>
        <c:overlap val="100"/>
        <c:axId val="400009752"/>
        <c:axId val="400010928"/>
      </c:barChart>
      <c:catAx>
        <c:axId val="400009752"/>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800" b="0" i="0" u="none" strike="noStrike" kern="1200" baseline="0">
                <a:solidFill>
                  <a:schemeClr val="bg2"/>
                </a:solidFill>
                <a:latin typeface="+mn-lt"/>
                <a:ea typeface="+mn-ea"/>
                <a:cs typeface="Arial" panose="020B0604020202020204" pitchFamily="34" charset="0"/>
              </a:defRPr>
            </a:pPr>
            <a:endParaRPr lang="en-US"/>
          </a:p>
        </c:txPr>
        <c:crossAx val="400010928"/>
        <c:crosses val="autoZero"/>
        <c:auto val="1"/>
        <c:lblAlgn val="ctr"/>
        <c:lblOffset val="100"/>
        <c:noMultiLvlLbl val="0"/>
      </c:catAx>
      <c:valAx>
        <c:axId val="400010928"/>
        <c:scaling>
          <c:orientation val="minMax"/>
          <c:max val="1"/>
        </c:scaling>
        <c:delete val="1"/>
        <c:axPos val="t"/>
        <c:numFmt formatCode="0%" sourceLinked="1"/>
        <c:majorTickMark val="out"/>
        <c:minorTickMark val="none"/>
        <c:tickLblPos val="nextTo"/>
        <c:crossAx val="400009752"/>
        <c:crosses val="autoZero"/>
        <c:crossBetween val="between"/>
      </c:valAx>
      <c:spPr>
        <a:noFill/>
        <a:ln>
          <a:noFill/>
        </a:ln>
        <a:effectLst/>
      </c:spPr>
    </c:plotArea>
    <c:legend>
      <c:legendPos val="t"/>
      <c:layout>
        <c:manualLayout>
          <c:xMode val="edge"/>
          <c:yMode val="edge"/>
          <c:x val="0.42442134687668692"/>
          <c:y val="1.2765598211727765E-2"/>
          <c:w val="0.56481619122237781"/>
          <c:h val="4.368766142785220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8852-4FBE-8844-43511324E395}"/>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8852-4FBE-8844-43511324E395}"/>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8852-4FBE-8844-43511324E395}"/>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8852-4FBE-8844-43511324E395}"/>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Sheet1!$B$2:$B$8</c:f>
              <c:numCache>
                <c:formatCode>0%</c:formatCode>
                <c:ptCount val="7"/>
                <c:pt idx="0">
                  <c:v>0.52459601366160002</c:v>
                </c:pt>
                <c:pt idx="1">
                  <c:v>0.22816944486919999</c:v>
                </c:pt>
                <c:pt idx="2">
                  <c:v>0.19258806137529999</c:v>
                </c:pt>
                <c:pt idx="3">
                  <c:v>9.0839577917110004E-2</c:v>
                </c:pt>
                <c:pt idx="4">
                  <c:v>8.9667125452409999E-2</c:v>
                </c:pt>
                <c:pt idx="5">
                  <c:v>0.1171942702758</c:v>
                </c:pt>
                <c:pt idx="6">
                  <c:v>3.8436050364480001E-2</c:v>
                </c:pt>
              </c:numCache>
            </c:numRef>
          </c:val>
          <c:extLst xmlns:c16r2="http://schemas.microsoft.com/office/drawing/2015/06/chart">
            <c:ext xmlns:c16="http://schemas.microsoft.com/office/drawing/2014/chart" uri="{C3380CC4-5D6E-409C-BE32-E72D297353CC}">
              <c16:uniqueId val="{00000008-8852-4FBE-8844-43511324E395}"/>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8852-4FBE-8844-43511324E395}"/>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8852-4FBE-8844-43511324E395}"/>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852-4FBE-8844-43511324E395}"/>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852-4FBE-8844-43511324E39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Sheet1!$C$2:$C$8</c:f>
              <c:numCache>
                <c:formatCode>0%</c:formatCode>
                <c:ptCount val="7"/>
                <c:pt idx="0">
                  <c:v>0.61021637140259999</c:v>
                </c:pt>
                <c:pt idx="1">
                  <c:v>0.26486240459350002</c:v>
                </c:pt>
                <c:pt idx="2">
                  <c:v>0.26080106435119998</c:v>
                </c:pt>
                <c:pt idx="3">
                  <c:v>0.121174987746</c:v>
                </c:pt>
                <c:pt idx="4">
                  <c:v>0.10604999649879999</c:v>
                </c:pt>
                <c:pt idx="5">
                  <c:v>7.1948743085219993E-2</c:v>
                </c:pt>
                <c:pt idx="6">
                  <c:v>6.3090819970590004E-2</c:v>
                </c:pt>
              </c:numCache>
            </c:numRef>
          </c:val>
          <c:extLst xmlns:c16r2="http://schemas.microsoft.com/office/drawing/2015/06/chart">
            <c:ext xmlns:c16="http://schemas.microsoft.com/office/drawing/2014/chart" uri="{C3380CC4-5D6E-409C-BE32-E72D297353CC}">
              <c16:uniqueId val="{0000000E-8852-4FBE-8844-43511324E395}"/>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 overall</c:v>
                </c:pt>
                <c:pt idx="1">
                  <c:v>Design and Technology</c:v>
                </c:pt>
                <c:pt idx="2">
                  <c:v>Info &amp; Software Tech</c:v>
                </c:pt>
                <c:pt idx="3">
                  <c:v>Industrial Technology</c:v>
                </c:pt>
                <c:pt idx="4">
                  <c:v>Graphics Technology</c:v>
                </c:pt>
                <c:pt idx="5">
                  <c:v>Geography Elective</c:v>
                </c:pt>
                <c:pt idx="6">
                  <c:v>Agricultural Technology</c:v>
                </c:pt>
              </c:strCache>
            </c:strRef>
          </c:cat>
          <c:val>
            <c:numRef>
              <c:f>Sheet1!$D$2:$D$8</c:f>
              <c:numCache>
                <c:formatCode>0%</c:formatCode>
                <c:ptCount val="7"/>
                <c:pt idx="0">
                  <c:v>0.58529585187389999</c:v>
                </c:pt>
                <c:pt idx="1">
                  <c:v>0.26635760543710002</c:v>
                </c:pt>
                <c:pt idx="2">
                  <c:v>0.18821093943350001</c:v>
                </c:pt>
                <c:pt idx="3">
                  <c:v>0.1344381544555</c:v>
                </c:pt>
                <c:pt idx="4">
                  <c:v>0.12362525388789999</c:v>
                </c:pt>
                <c:pt idx="5">
                  <c:v>6.249492221887E-2</c:v>
                </c:pt>
                <c:pt idx="6">
                  <c:v>4.2098359724429997E-2</c:v>
                </c:pt>
              </c:numCache>
            </c:numRef>
          </c:val>
          <c:extLst xmlns:c16r2="http://schemas.microsoft.com/office/drawing/2015/06/chart">
            <c:ext xmlns:c16="http://schemas.microsoft.com/office/drawing/2014/chart" uri="{C3380CC4-5D6E-409C-BE32-E72D297353CC}">
              <c16:uniqueId val="{0000000F-8852-4FBE-8844-43511324E395}"/>
            </c:ext>
          </c:extLst>
        </c:ser>
        <c:dLbls>
          <c:showLegendKey val="0"/>
          <c:showVal val="0"/>
          <c:showCatName val="0"/>
          <c:showSerName val="0"/>
          <c:showPercent val="0"/>
          <c:showBubbleSize val="0"/>
        </c:dLbls>
        <c:gapWidth val="65"/>
        <c:overlap val="-11"/>
        <c:axId val="400014064"/>
        <c:axId val="397364088"/>
      </c:barChart>
      <c:catAx>
        <c:axId val="40001406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397364088"/>
        <c:crosses val="autoZero"/>
        <c:auto val="1"/>
        <c:lblAlgn val="ctr"/>
        <c:lblOffset val="100"/>
        <c:noMultiLvlLbl val="0"/>
      </c:catAx>
      <c:valAx>
        <c:axId val="39736408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0014064"/>
        <c:crossesAt val="1"/>
        <c:crossBetween val="between"/>
      </c:valAx>
      <c:spPr>
        <a:noFill/>
        <a:ln>
          <a:noFill/>
        </a:ln>
        <a:effectLst/>
      </c:spPr>
    </c:plotArea>
    <c:legend>
      <c:legendPos val="r"/>
      <c:layout>
        <c:manualLayout>
          <c:xMode val="edge"/>
          <c:yMode val="edge"/>
          <c:x val="0.65548544791102881"/>
          <c:y val="0.72557364592374174"/>
          <c:w val="0.29413778654608302"/>
          <c:h val="0.164777112024343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D7B8-43AD-83F7-0D578751E0D3}"/>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D7B8-43AD-83F7-0D578751E0D3}"/>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D7B8-43AD-83F7-0D578751E0D3}"/>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D7B8-43AD-83F7-0D578751E0D3}"/>
              </c:ext>
            </c:extLst>
          </c:dPt>
          <c:dLbls>
            <c:dLbl>
              <c:idx val="0"/>
              <c:layout/>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7B8-43AD-83F7-0D578751E0D3}"/>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7B8-43AD-83F7-0D578751E0D3}"/>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7B8-43AD-83F7-0D578751E0D3}"/>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B8-43AD-83F7-0D578751E0D3}"/>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B8-43AD-83F7-0D578751E0D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Overall</c:v>
                </c:pt>
                <c:pt idx="1">
                  <c:v>Design and Technology</c:v>
                </c:pt>
                <c:pt idx="2">
                  <c:v>Information and Software Technology</c:v>
                </c:pt>
                <c:pt idx="3">
                  <c:v>Industrial Technology</c:v>
                </c:pt>
                <c:pt idx="4">
                  <c:v>Graphics Technology</c:v>
                </c:pt>
                <c:pt idx="5">
                  <c:v>Geography Elective</c:v>
                </c:pt>
                <c:pt idx="6">
                  <c:v>Agricultural Technology</c:v>
                </c:pt>
              </c:strCache>
            </c:strRef>
          </c:cat>
          <c:val>
            <c:numRef>
              <c:f>Sheet1!$B$2:$B$8</c:f>
              <c:numCache>
                <c:formatCode>0%</c:formatCode>
                <c:ptCount val="7"/>
                <c:pt idx="0">
                  <c:v>0.74849621307009995</c:v>
                </c:pt>
                <c:pt idx="1">
                  <c:v>0.34261534712960001</c:v>
                </c:pt>
                <c:pt idx="2">
                  <c:v>0.25914845823589999</c:v>
                </c:pt>
                <c:pt idx="3">
                  <c:v>0.21474993121409999</c:v>
                </c:pt>
                <c:pt idx="4">
                  <c:v>0.18428209221870001</c:v>
                </c:pt>
                <c:pt idx="5">
                  <c:v>6.4108475072310003E-2</c:v>
                </c:pt>
                <c:pt idx="6">
                  <c:v>5.6361386355970003E-2</c:v>
                </c:pt>
              </c:numCache>
            </c:numRef>
          </c:val>
          <c:extLst xmlns:c16r2="http://schemas.microsoft.com/office/drawing/2015/06/chart">
            <c:ext xmlns:c16="http://schemas.microsoft.com/office/drawing/2014/chart" uri="{C3380CC4-5D6E-409C-BE32-E72D297353CC}">
              <c16:uniqueId val="{0000000B-D7B8-43AD-83F7-0D578751E0D3}"/>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D-D7B8-43AD-83F7-0D578751E0D3}"/>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F-D7B8-43AD-83F7-0D578751E0D3}"/>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7B8-43AD-83F7-0D578751E0D3}"/>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7B8-43AD-83F7-0D578751E0D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Overall</c:v>
                </c:pt>
                <c:pt idx="1">
                  <c:v>Design and Technology</c:v>
                </c:pt>
                <c:pt idx="2">
                  <c:v>Information and Software Technology</c:v>
                </c:pt>
                <c:pt idx="3">
                  <c:v>Industrial Technology</c:v>
                </c:pt>
                <c:pt idx="4">
                  <c:v>Graphics Technology</c:v>
                </c:pt>
                <c:pt idx="5">
                  <c:v>Geography Elective</c:v>
                </c:pt>
                <c:pt idx="6">
                  <c:v>Agricultural Technology</c:v>
                </c:pt>
              </c:strCache>
            </c:strRef>
          </c:cat>
          <c:val>
            <c:numRef>
              <c:f>Sheet1!$C$2:$C$8</c:f>
              <c:numCache>
                <c:formatCode>0%</c:formatCode>
                <c:ptCount val="7"/>
                <c:pt idx="0">
                  <c:v>0.42145814522960001</c:v>
                </c:pt>
                <c:pt idx="1">
                  <c:v>0.18737489909050001</c:v>
                </c:pt>
                <c:pt idx="2">
                  <c:v>0.1169417569236</c:v>
                </c:pt>
                <c:pt idx="3">
                  <c:v>5.6936387329230002E-2</c:v>
                </c:pt>
                <c:pt idx="4">
                  <c:v>5.7359030586529997E-2</c:v>
                </c:pt>
                <c:pt idx="5">
                  <c:v>6.3616010858319999E-2</c:v>
                </c:pt>
                <c:pt idx="6">
                  <c:v>2.9150579289939998E-2</c:v>
                </c:pt>
              </c:numCache>
            </c:numRef>
          </c:val>
          <c:extLst xmlns:c16r2="http://schemas.microsoft.com/office/drawing/2015/06/chart">
            <c:ext xmlns:c16="http://schemas.microsoft.com/office/drawing/2014/chart" uri="{C3380CC4-5D6E-409C-BE32-E72D297353CC}">
              <c16:uniqueId val="{00000011-D7B8-43AD-83F7-0D578751E0D3}"/>
            </c:ext>
          </c:extLst>
        </c:ser>
        <c:dLbls>
          <c:showLegendKey val="0"/>
          <c:showVal val="0"/>
          <c:showCatName val="0"/>
          <c:showSerName val="0"/>
          <c:showPercent val="0"/>
          <c:showBubbleSize val="0"/>
        </c:dLbls>
        <c:gapWidth val="65"/>
        <c:overlap val="-11"/>
        <c:axId val="400422360"/>
        <c:axId val="400419616"/>
      </c:barChart>
      <c:catAx>
        <c:axId val="40042236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0419616"/>
        <c:crosses val="autoZero"/>
        <c:auto val="1"/>
        <c:lblAlgn val="ctr"/>
        <c:lblOffset val="100"/>
        <c:noMultiLvlLbl val="0"/>
      </c:catAx>
      <c:valAx>
        <c:axId val="40041961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0422360"/>
        <c:crossesAt val="1"/>
        <c:crossBetween val="between"/>
      </c:valAx>
      <c:spPr>
        <a:noFill/>
        <a:ln>
          <a:noFill/>
        </a:ln>
        <a:effectLst/>
      </c:spPr>
    </c:plotArea>
    <c:legend>
      <c:legendPos val="r"/>
      <c:layout>
        <c:manualLayout>
          <c:xMode val="edge"/>
          <c:yMode val="edge"/>
          <c:x val="0.78843247175262809"/>
          <c:y val="0.76984110271765882"/>
          <c:w val="0.16119080540522518"/>
          <c:h val="0.17349137374454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62814044031635"/>
          <c:y val="4.3183255939161454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283D-4F94-96C3-87E303A0C03E}"/>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283D-4F94-96C3-87E303A0C03E}"/>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283D-4F94-96C3-87E303A0C03E}"/>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283D-4F94-96C3-87E303A0C03E}"/>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STEM Overall</c:v>
                </c:pt>
                <c:pt idx="1">
                  <c:v>Mathematics</c:v>
                </c:pt>
                <c:pt idx="2">
                  <c:v>Chemistry</c:v>
                </c:pt>
                <c:pt idx="3">
                  <c:v>Biology</c:v>
                </c:pt>
                <c:pt idx="4">
                  <c:v>Mathematics Advanced</c:v>
                </c:pt>
                <c:pt idx="5">
                  <c:v>Physics</c:v>
                </c:pt>
                <c:pt idx="6">
                  <c:v>Mathematics Extension</c:v>
                </c:pt>
                <c:pt idx="7">
                  <c:v>Information and Digital Technology (VET)</c:v>
                </c:pt>
                <c:pt idx="8">
                  <c:v>Engineering Studies</c:v>
                </c:pt>
                <c:pt idx="9">
                  <c:v>Information Processes and Technology</c:v>
                </c:pt>
                <c:pt idx="10">
                  <c:v>Design and Technology</c:v>
                </c:pt>
              </c:strCache>
            </c:strRef>
          </c:cat>
          <c:val>
            <c:numRef>
              <c:f>Sheet1!$B$2:$B$12</c:f>
              <c:numCache>
                <c:formatCode>0%</c:formatCode>
                <c:ptCount val="11"/>
                <c:pt idx="0">
                  <c:v>0.94417985505099999</c:v>
                </c:pt>
                <c:pt idx="1">
                  <c:v>0.48158556426560001</c:v>
                </c:pt>
                <c:pt idx="2">
                  <c:v>0.35867475225560003</c:v>
                </c:pt>
                <c:pt idx="3">
                  <c:v>0.36781541192130002</c:v>
                </c:pt>
                <c:pt idx="4">
                  <c:v>0.35894098506139999</c:v>
                </c:pt>
                <c:pt idx="5">
                  <c:v>0.23035053986099999</c:v>
                </c:pt>
                <c:pt idx="6">
                  <c:v>0.2299659813637</c:v>
                </c:pt>
                <c:pt idx="7">
                  <c:v>3.555687028546E-2</c:v>
                </c:pt>
                <c:pt idx="8">
                  <c:v>5.0051767490020001E-2</c:v>
                </c:pt>
                <c:pt idx="9">
                  <c:v>4.9696790415620001E-2</c:v>
                </c:pt>
                <c:pt idx="10">
                  <c:v>4.2360597544740003E-2</c:v>
                </c:pt>
              </c:numCache>
            </c:numRef>
          </c:val>
          <c:extLst xmlns:c16r2="http://schemas.microsoft.com/office/drawing/2015/06/chart">
            <c:ext xmlns:c16="http://schemas.microsoft.com/office/drawing/2014/chart" uri="{C3380CC4-5D6E-409C-BE32-E72D297353CC}">
              <c16:uniqueId val="{00000008-283D-4F94-96C3-87E303A0C03E}"/>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283D-4F94-96C3-87E303A0C03E}"/>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283D-4F94-96C3-87E303A0C03E}"/>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83D-4F94-96C3-87E303A0C03E}"/>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83D-4F94-96C3-87E303A0C03E}"/>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STEM Overall</c:v>
                </c:pt>
                <c:pt idx="1">
                  <c:v>Mathematics</c:v>
                </c:pt>
                <c:pt idx="2">
                  <c:v>Chemistry</c:v>
                </c:pt>
                <c:pt idx="3">
                  <c:v>Biology</c:v>
                </c:pt>
                <c:pt idx="4">
                  <c:v>Mathematics Advanced</c:v>
                </c:pt>
                <c:pt idx="5">
                  <c:v>Physics</c:v>
                </c:pt>
                <c:pt idx="6">
                  <c:v>Mathematics Extension</c:v>
                </c:pt>
                <c:pt idx="7">
                  <c:v>Information and Digital Technology (VET)</c:v>
                </c:pt>
                <c:pt idx="8">
                  <c:v>Engineering Studies</c:v>
                </c:pt>
                <c:pt idx="9">
                  <c:v>Information Processes and Technology</c:v>
                </c:pt>
                <c:pt idx="10">
                  <c:v>Design and Technology</c:v>
                </c:pt>
              </c:strCache>
            </c:strRef>
          </c:cat>
          <c:val>
            <c:numRef>
              <c:f>Sheet1!$C$2:$C$12</c:f>
              <c:numCache>
                <c:formatCode>0%</c:formatCode>
                <c:ptCount val="11"/>
                <c:pt idx="0">
                  <c:v>0.95052158101249995</c:v>
                </c:pt>
                <c:pt idx="1">
                  <c:v>0.4587998851565</c:v>
                </c:pt>
                <c:pt idx="2">
                  <c:v>0.34363096947080002</c:v>
                </c:pt>
                <c:pt idx="3">
                  <c:v>0.34022394487509999</c:v>
                </c:pt>
                <c:pt idx="4">
                  <c:v>0.33128529045839999</c:v>
                </c:pt>
                <c:pt idx="5">
                  <c:v>0.19755000478509999</c:v>
                </c:pt>
                <c:pt idx="6">
                  <c:v>0.18216097234190001</c:v>
                </c:pt>
                <c:pt idx="7">
                  <c:v>4.4980380897689999E-2</c:v>
                </c:pt>
                <c:pt idx="8">
                  <c:v>4.4444444444439998E-2</c:v>
                </c:pt>
                <c:pt idx="9">
                  <c:v>5.7479184610969999E-2</c:v>
                </c:pt>
                <c:pt idx="10">
                  <c:v>4.9516700162700003E-2</c:v>
                </c:pt>
              </c:numCache>
            </c:numRef>
          </c:val>
          <c:extLst xmlns:c16r2="http://schemas.microsoft.com/office/drawing/2015/06/chart">
            <c:ext xmlns:c16="http://schemas.microsoft.com/office/drawing/2014/chart" uri="{C3380CC4-5D6E-409C-BE32-E72D297353CC}">
              <c16:uniqueId val="{0000000E-283D-4F94-96C3-87E303A0C03E}"/>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STEM Overall</c:v>
                </c:pt>
                <c:pt idx="1">
                  <c:v>Mathematics</c:v>
                </c:pt>
                <c:pt idx="2">
                  <c:v>Chemistry</c:v>
                </c:pt>
                <c:pt idx="3">
                  <c:v>Biology</c:v>
                </c:pt>
                <c:pt idx="4">
                  <c:v>Mathematics Advanced</c:v>
                </c:pt>
                <c:pt idx="5">
                  <c:v>Physics</c:v>
                </c:pt>
                <c:pt idx="6">
                  <c:v>Mathematics Extension</c:v>
                </c:pt>
                <c:pt idx="7">
                  <c:v>Information and Digital Technology (VET)</c:v>
                </c:pt>
                <c:pt idx="8">
                  <c:v>Engineering Studies</c:v>
                </c:pt>
                <c:pt idx="9">
                  <c:v>Information Processes and Technology</c:v>
                </c:pt>
                <c:pt idx="10">
                  <c:v>Design and Technology</c:v>
                </c:pt>
              </c:strCache>
            </c:strRef>
          </c:cat>
          <c:val>
            <c:numRef>
              <c:f>Sheet1!$D$2:$D$12</c:f>
              <c:numCache>
                <c:formatCode>0%</c:formatCode>
                <c:ptCount val="11"/>
                <c:pt idx="0">
                  <c:v>0.9415033623247</c:v>
                </c:pt>
                <c:pt idx="1">
                  <c:v>0.43688107579930002</c:v>
                </c:pt>
                <c:pt idx="2">
                  <c:v>0.36681552324380001</c:v>
                </c:pt>
                <c:pt idx="3">
                  <c:v>0.32653306161770002</c:v>
                </c:pt>
                <c:pt idx="4">
                  <c:v>0.32498906105120001</c:v>
                </c:pt>
                <c:pt idx="5">
                  <c:v>0.2228730272087</c:v>
                </c:pt>
                <c:pt idx="6">
                  <c:v>0.20066658361379999</c:v>
                </c:pt>
                <c:pt idx="7">
                  <c:v>7.2396964460509999E-2</c:v>
                </c:pt>
                <c:pt idx="8">
                  <c:v>6.947006741997E-2</c:v>
                </c:pt>
                <c:pt idx="9">
                  <c:v>6.304811164304E-2</c:v>
                </c:pt>
                <c:pt idx="10">
                  <c:v>6.2375897131910003E-2</c:v>
                </c:pt>
              </c:numCache>
            </c:numRef>
          </c:val>
          <c:extLst xmlns:c16r2="http://schemas.microsoft.com/office/drawing/2015/06/chart">
            <c:ext xmlns:c16="http://schemas.microsoft.com/office/drawing/2014/chart" uri="{C3380CC4-5D6E-409C-BE32-E72D297353CC}">
              <c16:uniqueId val="{0000000F-283D-4F94-96C3-87E303A0C03E}"/>
            </c:ext>
          </c:extLst>
        </c:ser>
        <c:dLbls>
          <c:showLegendKey val="0"/>
          <c:showVal val="0"/>
          <c:showCatName val="0"/>
          <c:showSerName val="0"/>
          <c:showPercent val="0"/>
          <c:showBubbleSize val="0"/>
        </c:dLbls>
        <c:gapWidth val="65"/>
        <c:overlap val="-11"/>
        <c:axId val="400424712"/>
        <c:axId val="400422752"/>
      </c:barChart>
      <c:catAx>
        <c:axId val="40042471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0422752"/>
        <c:crosses val="autoZero"/>
        <c:auto val="1"/>
        <c:lblAlgn val="ctr"/>
        <c:lblOffset val="100"/>
        <c:noMultiLvlLbl val="0"/>
      </c:catAx>
      <c:valAx>
        <c:axId val="400422752"/>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0424712"/>
        <c:crossesAt val="1"/>
        <c:crossBetween val="between"/>
      </c:valAx>
      <c:spPr>
        <a:noFill/>
        <a:ln>
          <a:noFill/>
        </a:ln>
        <a:effectLst/>
      </c:spPr>
    </c:plotArea>
    <c:legend>
      <c:legendPos val="r"/>
      <c:layout>
        <c:manualLayout>
          <c:xMode val="edge"/>
          <c:yMode val="edge"/>
          <c:x val="0.64277964977215984"/>
          <c:y val="0.76984110271765882"/>
          <c:w val="0.30684375927510171"/>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53944864430748"/>
          <c:y val="6.0277332590063411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0916-4E39-91BC-0E458D6B62E3}"/>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0916-4E39-91BC-0E458D6B62E3}"/>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0916-4E39-91BC-0E458D6B62E3}"/>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0916-4E39-91BC-0E458D6B62E3}"/>
              </c:ext>
            </c:extLst>
          </c:dPt>
          <c:dLbls>
            <c:dLbl>
              <c:idx val="0"/>
              <c:layout/>
              <c:tx>
                <c:rich>
                  <a:bodyPr/>
                  <a:lstStyle/>
                  <a:p>
                    <a:fld id="{A9923A22-E200-467C-8991-DB55411AF5A5}"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916-4E39-91BC-0E458D6B62E3}"/>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916-4E39-91BC-0E458D6B62E3}"/>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916-4E39-91BC-0E458D6B62E3}"/>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16-4E39-91BC-0E458D6B62E3}"/>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16-4E39-91BC-0E458D6B62E3}"/>
                </c:ext>
                <c:ext xmlns:c15="http://schemas.microsoft.com/office/drawing/2012/chart" uri="{CE6537A1-D6FC-4f65-9D91-7224C49458BB}">
                  <c15:layout/>
                  <c15:dlblFieldTable/>
                  <c15:showDataLabelsRange val="0"/>
                </c:ext>
              </c:extLst>
            </c:dLbl>
            <c:dLbl>
              <c:idx val="5"/>
              <c:layout/>
              <c:tx>
                <c:rich>
                  <a:bodyPr/>
                  <a:lstStyle/>
                  <a:p>
                    <a:fld id="{44F39705-327C-4E52-A467-585E4E8510B8}"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916-4E39-91BC-0E458D6B62E3}"/>
                </c:ext>
                <c:ext xmlns:c15="http://schemas.microsoft.com/office/drawing/2012/chart" uri="{CE6537A1-D6FC-4f65-9D91-7224C49458BB}">
                  <c15:layout/>
                  <c15:dlblFieldTable/>
                  <c15:showDataLabelsRange val="0"/>
                </c:ext>
              </c:extLst>
            </c:dLbl>
            <c:dLbl>
              <c:idx val="7"/>
              <c:layout/>
              <c:tx>
                <c:rich>
                  <a:bodyPr/>
                  <a:lstStyle/>
                  <a:p>
                    <a:fld id="{7EC18682-0204-4799-A7EC-DDD7DFF13AE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916-4E39-91BC-0E458D6B62E3}"/>
                </c:ext>
                <c:ext xmlns:c15="http://schemas.microsoft.com/office/drawing/2012/chart" uri="{CE6537A1-D6FC-4f65-9D91-7224C49458BB}">
                  <c15:layout/>
                  <c15:dlblFieldTable/>
                  <c15:showDataLabelsRange val="0"/>
                </c:ext>
              </c:extLst>
            </c:dLbl>
            <c:dLbl>
              <c:idx val="8"/>
              <c:layout/>
              <c:tx>
                <c:rich>
                  <a:bodyPr/>
                  <a:lstStyle/>
                  <a:p>
                    <a:fld id="{B83145FF-A1D8-4D9D-ACE5-AC4BC1D9A6BD}"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916-4E39-91BC-0E458D6B62E3}"/>
                </c:ext>
                <c:ext xmlns:c15="http://schemas.microsoft.com/office/drawing/2012/chart" uri="{CE6537A1-D6FC-4f65-9D91-7224C49458BB}">
                  <c15:layout/>
                  <c15:dlblFieldTable/>
                  <c15:showDataLabelsRange val="0"/>
                </c:ext>
              </c:extLst>
            </c:dLbl>
            <c:dLbl>
              <c:idx val="9"/>
              <c:layout/>
              <c:tx>
                <c:rich>
                  <a:bodyPr/>
                  <a:lstStyle/>
                  <a:p>
                    <a:fld id="{6D1070BB-591D-4C04-B539-52BA0FE67C9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916-4E39-91BC-0E458D6B62E3}"/>
                </c:ext>
                <c:ext xmlns:c15="http://schemas.microsoft.com/office/drawing/2012/chart" uri="{CE6537A1-D6FC-4f65-9D91-7224C49458BB}">
                  <c15:layout/>
                  <c15:dlblFieldTable/>
                  <c15:showDataLabelsRange val="0"/>
                </c:ext>
              </c:extLst>
            </c:dLbl>
            <c:dLbl>
              <c:idx val="10"/>
              <c:layout/>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916-4E39-91BC-0E458D6B62E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Overall</c:v>
                </c:pt>
                <c:pt idx="1">
                  <c:v>Mathematics</c:v>
                </c:pt>
                <c:pt idx="2">
                  <c:v>Chemistry</c:v>
                </c:pt>
                <c:pt idx="3">
                  <c:v>Biology</c:v>
                </c:pt>
                <c:pt idx="4">
                  <c:v>Mathematics Advanced</c:v>
                </c:pt>
                <c:pt idx="5">
                  <c:v>Physics</c:v>
                </c:pt>
                <c:pt idx="6">
                  <c:v>Mathematics Extension</c:v>
                </c:pt>
                <c:pt idx="7">
                  <c:v>Information and Digital Technology (VET)</c:v>
                </c:pt>
                <c:pt idx="8">
                  <c:v>Engineering Studies</c:v>
                </c:pt>
                <c:pt idx="9">
                  <c:v>Information Processes and Technology</c:v>
                </c:pt>
                <c:pt idx="10">
                  <c:v>Design and Technology</c:v>
                </c:pt>
                <c:pt idx="11">
                  <c:v>Geography</c:v>
                </c:pt>
              </c:strCache>
            </c:strRef>
          </c:cat>
          <c:val>
            <c:numRef>
              <c:f>Sheet1!$B$2:$B$13</c:f>
              <c:numCache>
                <c:formatCode>0%</c:formatCode>
                <c:ptCount val="12"/>
                <c:pt idx="0">
                  <c:v>0.96219430417459995</c:v>
                </c:pt>
                <c:pt idx="1">
                  <c:v>0.37074462487350002</c:v>
                </c:pt>
                <c:pt idx="2">
                  <c:v>0.3345573695854</c:v>
                </c:pt>
                <c:pt idx="3">
                  <c:v>0.24415393013039999</c:v>
                </c:pt>
                <c:pt idx="4">
                  <c:v>0.34172093068170001</c:v>
                </c:pt>
                <c:pt idx="5">
                  <c:v>0.28598546261000002</c:v>
                </c:pt>
                <c:pt idx="6">
                  <c:v>0.21553979309429999</c:v>
                </c:pt>
                <c:pt idx="7">
                  <c:v>0.1019581148288</c:v>
                </c:pt>
                <c:pt idx="8">
                  <c:v>0.1034554195851</c:v>
                </c:pt>
                <c:pt idx="9">
                  <c:v>0.1024411038499</c:v>
                </c:pt>
                <c:pt idx="10">
                  <c:v>8.3717400131850001E-2</c:v>
                </c:pt>
                <c:pt idx="11">
                  <c:v>5.6278819218549998E-2</c:v>
                </c:pt>
              </c:numCache>
            </c:numRef>
          </c:val>
          <c:extLst xmlns:c16r2="http://schemas.microsoft.com/office/drawing/2015/06/chart">
            <c:ext xmlns:c16="http://schemas.microsoft.com/office/drawing/2014/chart" uri="{C3380CC4-5D6E-409C-BE32-E72D297353CC}">
              <c16:uniqueId val="{0000000F-0916-4E39-91BC-0E458D6B62E3}"/>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1-0916-4E39-91BC-0E458D6B62E3}"/>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3-0916-4E39-91BC-0E458D6B62E3}"/>
              </c:ext>
            </c:extLst>
          </c:dPt>
          <c:dLbls>
            <c:dLbl>
              <c:idx val="1"/>
              <c:layout/>
              <c:tx>
                <c:rich>
                  <a:bodyPr/>
                  <a:lstStyle/>
                  <a:p>
                    <a:fld id="{8C2A312D-8C7D-43CA-91E6-1594C7BCD72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916-4E39-91BC-0E458D6B62E3}"/>
                </c:ext>
                <c:ext xmlns:c15="http://schemas.microsoft.com/office/drawing/2012/chart" uri="{CE6537A1-D6FC-4f65-9D91-7224C49458BB}">
                  <c15:layout/>
                  <c15:dlblFieldTable/>
                  <c15:showDataLabelsRange val="0"/>
                </c:ext>
              </c:extLst>
            </c:dLbl>
            <c:dLbl>
              <c:idx val="2"/>
              <c:layout/>
              <c:tx>
                <c:rich>
                  <a:bodyPr/>
                  <a:lstStyle/>
                  <a:p>
                    <a:fld id="{D7204E1C-D4DD-48E0-9021-BCF28B97EF0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916-4E39-91BC-0E458D6B62E3}"/>
                </c:ext>
                <c:ext xmlns:c15="http://schemas.microsoft.com/office/drawing/2012/chart" uri="{CE6537A1-D6FC-4f65-9D91-7224C49458BB}">
                  <c15:layout/>
                  <c15:dlblFieldTable/>
                  <c15:showDataLabelsRange val="0"/>
                </c:ext>
              </c:extLst>
            </c:dLbl>
            <c:dLbl>
              <c:idx val="3"/>
              <c:layout/>
              <c:tx>
                <c:rich>
                  <a:bodyPr/>
                  <a:lstStyle/>
                  <a:p>
                    <a:fld id="{4DEE2F86-24CC-4982-96C9-7217CDC6BA53}"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916-4E39-91BC-0E458D6B62E3}"/>
                </c:ext>
                <c:ext xmlns:c15="http://schemas.microsoft.com/office/drawing/2012/chart" uri="{CE6537A1-D6FC-4f65-9D91-7224C49458BB}">
                  <c15:layout/>
                  <c15:dlblFieldTable/>
                  <c15:showDataLabelsRange val="0"/>
                </c:ext>
              </c:extLst>
            </c:dLbl>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916-4E39-91BC-0E458D6B62E3}"/>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916-4E39-91BC-0E458D6B62E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STEM Overall</c:v>
                </c:pt>
                <c:pt idx="1">
                  <c:v>Mathematics</c:v>
                </c:pt>
                <c:pt idx="2">
                  <c:v>Chemistry</c:v>
                </c:pt>
                <c:pt idx="3">
                  <c:v>Biology</c:v>
                </c:pt>
                <c:pt idx="4">
                  <c:v>Mathematics Advanced</c:v>
                </c:pt>
                <c:pt idx="5">
                  <c:v>Physics</c:v>
                </c:pt>
                <c:pt idx="6">
                  <c:v>Mathematics Extension</c:v>
                </c:pt>
                <c:pt idx="7">
                  <c:v>Information and Digital Technology (VET)</c:v>
                </c:pt>
                <c:pt idx="8">
                  <c:v>Engineering Studies</c:v>
                </c:pt>
                <c:pt idx="9">
                  <c:v>Information Processes and Technology</c:v>
                </c:pt>
                <c:pt idx="10">
                  <c:v>Design and Technology</c:v>
                </c:pt>
                <c:pt idx="11">
                  <c:v>Geography</c:v>
                </c:pt>
              </c:strCache>
            </c:strRef>
          </c:cat>
          <c:val>
            <c:numRef>
              <c:f>Sheet1!$C$2:$C$13</c:f>
              <c:numCache>
                <c:formatCode>0%</c:formatCode>
                <c:ptCount val="12"/>
                <c:pt idx="0">
                  <c:v>0.92979750643430004</c:v>
                </c:pt>
                <c:pt idx="1">
                  <c:v>0.51889040457580005</c:v>
                </c:pt>
                <c:pt idx="2">
                  <c:v>0.41480460963810001</c:v>
                </c:pt>
                <c:pt idx="3">
                  <c:v>0.42316311676480001</c:v>
                </c:pt>
                <c:pt idx="4">
                  <c:v>0.31676271000779999</c:v>
                </c:pt>
                <c:pt idx="5">
                  <c:v>0.156294339295</c:v>
                </c:pt>
                <c:pt idx="6">
                  <c:v>0.19050069454310001</c:v>
                </c:pt>
                <c:pt idx="7">
                  <c:v>3.7221400509930003E-2</c:v>
                </c:pt>
                <c:pt idx="8">
                  <c:v>2.8378584937439999E-2</c:v>
                </c:pt>
                <c:pt idx="9">
                  <c:v>2.0972127794809999E-2</c:v>
                </c:pt>
                <c:pt idx="10">
                  <c:v>4.049355666164E-2</c:v>
                </c:pt>
                <c:pt idx="11">
                  <c:v>5.0789266306480001E-2</c:v>
                </c:pt>
              </c:numCache>
            </c:numRef>
          </c:val>
          <c:extLst xmlns:c16r2="http://schemas.microsoft.com/office/drawing/2015/06/chart">
            <c:ext xmlns:c16="http://schemas.microsoft.com/office/drawing/2014/chart" uri="{C3380CC4-5D6E-409C-BE32-E72D297353CC}">
              <c16:uniqueId val="{00000018-0916-4E39-91BC-0E458D6B62E3}"/>
            </c:ext>
          </c:extLst>
        </c:ser>
        <c:dLbls>
          <c:showLegendKey val="0"/>
          <c:showVal val="0"/>
          <c:showCatName val="0"/>
          <c:showSerName val="0"/>
          <c:showPercent val="0"/>
          <c:showBubbleSize val="0"/>
        </c:dLbls>
        <c:gapWidth val="65"/>
        <c:overlap val="-11"/>
        <c:axId val="400418048"/>
        <c:axId val="400421576"/>
      </c:barChart>
      <c:catAx>
        <c:axId val="400418048"/>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900" b="0" i="0" u="none" strike="noStrike" kern="1200" baseline="0">
                <a:solidFill>
                  <a:schemeClr val="bg2"/>
                </a:solidFill>
                <a:latin typeface="+mn-lt"/>
                <a:ea typeface="+mn-ea"/>
                <a:cs typeface="Arial" panose="020B0604020202020204" pitchFamily="34" charset="0"/>
              </a:defRPr>
            </a:pPr>
            <a:endParaRPr lang="en-US"/>
          </a:p>
        </c:txPr>
        <c:crossAx val="400421576"/>
        <c:crosses val="autoZero"/>
        <c:auto val="1"/>
        <c:lblAlgn val="ctr"/>
        <c:lblOffset val="100"/>
        <c:noMultiLvlLbl val="0"/>
      </c:catAx>
      <c:valAx>
        <c:axId val="40042157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0418048"/>
        <c:crossesAt val="1"/>
        <c:crossBetween val="between"/>
      </c:valAx>
      <c:spPr>
        <a:noFill/>
        <a:ln>
          <a:noFill/>
        </a:ln>
        <a:effectLst/>
      </c:spPr>
    </c:plotArea>
    <c:legend>
      <c:legendPos val="r"/>
      <c:layout>
        <c:manualLayout>
          <c:xMode val="edge"/>
          <c:yMode val="edge"/>
          <c:x val="0.6398283778829198"/>
          <c:y val="0.80130629688987987"/>
          <c:w val="0.30979485657419203"/>
          <c:h val="0.12688856370829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2.9448818897637796E-2"/>
          <c:w val="0.57567732248546544"/>
          <c:h val="0.93011454493043866"/>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9E6D-4CAF-9BF4-B3141A5E9E90}"/>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9E6D-4CAF-9BF4-B3141A5E9E90}"/>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9E6D-4CAF-9BF4-B3141A5E9E90}"/>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9E6D-4CAF-9BF4-B3141A5E9E90}"/>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Earth and Environmental Sciences</c:v>
                </c:pt>
                <c:pt idx="7">
                  <c:v>Physics</c:v>
                </c:pt>
                <c:pt idx="8">
                  <c:v>Environmental Studies</c:v>
                </c:pt>
                <c:pt idx="9">
                  <c:v>Agriculture</c:v>
                </c:pt>
              </c:strCache>
            </c:strRef>
          </c:cat>
          <c:val>
            <c:numRef>
              <c:f>Sheet1!$B$2:$B$11</c:f>
              <c:numCache>
                <c:formatCode>0%</c:formatCode>
                <c:ptCount val="10"/>
                <c:pt idx="0">
                  <c:v>0.25843876643269997</c:v>
                </c:pt>
                <c:pt idx="1">
                  <c:v>8.3819314025899996E-2</c:v>
                </c:pt>
                <c:pt idx="2">
                  <c:v>6.8387367796779994E-2</c:v>
                </c:pt>
                <c:pt idx="3">
                  <c:v>4.0105762577840001E-2</c:v>
                </c:pt>
                <c:pt idx="4">
                  <c:v>2.463675002471E-2</c:v>
                </c:pt>
                <c:pt idx="5">
                  <c:v>2.5551052683600001E-2</c:v>
                </c:pt>
                <c:pt idx="6">
                  <c:v>1.476475239696E-2</c:v>
                </c:pt>
                <c:pt idx="7">
                  <c:v>1.5666699614510001E-2</c:v>
                </c:pt>
                <c:pt idx="8">
                  <c:v>1.3751606207369999E-2</c:v>
                </c:pt>
                <c:pt idx="9">
                  <c:v>1.077394484531E-2</c:v>
                </c:pt>
              </c:numCache>
            </c:numRef>
          </c:val>
          <c:extLst xmlns:c16r2="http://schemas.microsoft.com/office/drawing/2015/06/chart">
            <c:ext xmlns:c16="http://schemas.microsoft.com/office/drawing/2014/chart" uri="{C3380CC4-5D6E-409C-BE32-E72D297353CC}">
              <c16:uniqueId val="{00000008-9E6D-4CAF-9BF4-B3141A5E9E90}"/>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9E6D-4CAF-9BF4-B3141A5E9E90}"/>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9E6D-4CAF-9BF4-B3141A5E9E90}"/>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E6D-4CAF-9BF4-B3141A5E9E90}"/>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E6D-4CAF-9BF4-B3141A5E9E9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Earth and Environmental Sciences</c:v>
                </c:pt>
                <c:pt idx="7">
                  <c:v>Physics</c:v>
                </c:pt>
                <c:pt idx="8">
                  <c:v>Environmental Studies</c:v>
                </c:pt>
                <c:pt idx="9">
                  <c:v>Agriculture</c:v>
                </c:pt>
              </c:strCache>
            </c:strRef>
          </c:cat>
          <c:val>
            <c:numRef>
              <c:f>Sheet1!$C$2:$C$11</c:f>
              <c:numCache>
                <c:formatCode>0%</c:formatCode>
                <c:ptCount val="10"/>
                <c:pt idx="0">
                  <c:v>0.29865455768580002</c:v>
                </c:pt>
                <c:pt idx="1">
                  <c:v>0.1006306760848</c:v>
                </c:pt>
                <c:pt idx="2">
                  <c:v>8.9556004036330003E-2</c:v>
                </c:pt>
                <c:pt idx="3">
                  <c:v>5.5861083081059998E-2</c:v>
                </c:pt>
                <c:pt idx="4">
                  <c:v>2.4529095190039998E-2</c:v>
                </c:pt>
                <c:pt idx="5">
                  <c:v>2.8834510595360002E-2</c:v>
                </c:pt>
                <c:pt idx="6">
                  <c:v>1.215102589976E-2</c:v>
                </c:pt>
                <c:pt idx="7">
                  <c:v>1.0427177934750001E-2</c:v>
                </c:pt>
                <c:pt idx="8">
                  <c:v>1.454759502186E-2</c:v>
                </c:pt>
                <c:pt idx="9">
                  <c:v>1.0292633703330001E-2</c:v>
                </c:pt>
              </c:numCache>
            </c:numRef>
          </c:val>
          <c:extLst xmlns:c16r2="http://schemas.microsoft.com/office/drawing/2015/06/chart">
            <c:ext xmlns:c16="http://schemas.microsoft.com/office/drawing/2014/chart" uri="{C3380CC4-5D6E-409C-BE32-E72D297353CC}">
              <c16:uniqueId val="{0000000E-9E6D-4CAF-9BF4-B3141A5E9E90}"/>
            </c:ext>
          </c:extLst>
        </c:ser>
        <c:ser>
          <c:idx val="2"/>
          <c:order val="2"/>
          <c:tx>
            <c:strRef>
              <c:f>Sheet1!$D$1</c:f>
              <c:strCache>
                <c:ptCount val="1"/>
                <c:pt idx="0">
                  <c:v>Wave 3</c:v>
                </c:pt>
              </c:strCache>
            </c:strRef>
          </c:tx>
          <c:spPr>
            <a:solidFill>
              <a:schemeClr val="accent2"/>
            </a:solidFill>
            <a:ln>
              <a:noFill/>
            </a:ln>
            <a:effectLst/>
          </c:spPr>
          <c:invertIfNegative val="0"/>
          <c:dLbls>
            <c:dLbl>
              <c:idx val="0"/>
              <c:layout/>
              <c:tx>
                <c:rich>
                  <a:bodyPr/>
                  <a:lstStyle/>
                  <a:p>
                    <a:fld id="{25778496-CF71-49B0-B976-BA93D004ACF8}"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E6D-4CAF-9BF4-B3141A5E9E90}"/>
                </c:ext>
                <c:ext xmlns:c15="http://schemas.microsoft.com/office/drawing/2012/chart" uri="{CE6537A1-D6FC-4f65-9D91-7224C49458BB}">
                  <c15:layout/>
                  <c15:dlblFieldTable/>
                  <c15:showDataLabelsRange val="0"/>
                </c:ext>
              </c:extLst>
            </c:dLbl>
            <c:dLbl>
              <c:idx val="1"/>
              <c:layout/>
              <c:tx>
                <c:rich>
                  <a:bodyPr/>
                  <a:lstStyle/>
                  <a:p>
                    <a:fld id="{8B0BDF0F-4A60-43B9-973E-46757F8F9E54}"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E6D-4CAF-9BF4-B3141A5E9E90}"/>
                </c:ext>
                <c:ext xmlns:c15="http://schemas.microsoft.com/office/drawing/2012/chart" uri="{CE6537A1-D6FC-4f65-9D91-7224C49458BB}">
                  <c15:layout/>
                  <c15:dlblFieldTable/>
                  <c15:showDataLabelsRange val="0"/>
                </c:ext>
              </c:extLst>
            </c:dLbl>
            <c:dLbl>
              <c:idx val="4"/>
              <c:layout/>
              <c:tx>
                <c:rich>
                  <a:bodyPr/>
                  <a:lstStyle/>
                  <a:p>
                    <a:fld id="{D7214308-B98F-4129-BEFA-4DA6C0E279A4}"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E6D-4CAF-9BF4-B3141A5E9E9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Earth and Environmental Sciences</c:v>
                </c:pt>
                <c:pt idx="7">
                  <c:v>Physics</c:v>
                </c:pt>
                <c:pt idx="8">
                  <c:v>Environmental Studies</c:v>
                </c:pt>
                <c:pt idx="9">
                  <c:v>Agriculture</c:v>
                </c:pt>
              </c:strCache>
            </c:strRef>
          </c:cat>
          <c:val>
            <c:numRef>
              <c:f>Sheet1!$D$2:$D$11</c:f>
              <c:numCache>
                <c:formatCode>0%</c:formatCode>
                <c:ptCount val="10"/>
                <c:pt idx="0">
                  <c:v>0.32082941322620001</c:v>
                </c:pt>
                <c:pt idx="1">
                  <c:v>8.4489815204919994E-2</c:v>
                </c:pt>
                <c:pt idx="2">
                  <c:v>8.3814087476950003E-2</c:v>
                </c:pt>
                <c:pt idx="3">
                  <c:v>6.9800590487829994E-2</c:v>
                </c:pt>
                <c:pt idx="4">
                  <c:v>5.4689635124339997E-2</c:v>
                </c:pt>
                <c:pt idx="5">
                  <c:v>3.664068174257E-2</c:v>
                </c:pt>
                <c:pt idx="6">
                  <c:v>1.794488890978E-2</c:v>
                </c:pt>
                <c:pt idx="7">
                  <c:v>1.7666188731120001E-2</c:v>
                </c:pt>
                <c:pt idx="8">
                  <c:v>1.46572934108E-2</c:v>
                </c:pt>
                <c:pt idx="9">
                  <c:v>1.15826637644E-2</c:v>
                </c:pt>
              </c:numCache>
            </c:numRef>
          </c:val>
          <c:extLst xmlns:c16r2="http://schemas.microsoft.com/office/drawing/2015/06/chart">
            <c:ext xmlns:c16="http://schemas.microsoft.com/office/drawing/2014/chart" uri="{C3380CC4-5D6E-409C-BE32-E72D297353CC}">
              <c16:uniqueId val="{00000012-9E6D-4CAF-9BF4-B3141A5E9E90}"/>
            </c:ext>
          </c:extLst>
        </c:ser>
        <c:dLbls>
          <c:showLegendKey val="0"/>
          <c:showVal val="0"/>
          <c:showCatName val="0"/>
          <c:showSerName val="0"/>
          <c:showPercent val="0"/>
          <c:showBubbleSize val="0"/>
        </c:dLbls>
        <c:gapWidth val="65"/>
        <c:overlap val="-11"/>
        <c:axId val="400418440"/>
        <c:axId val="400423536"/>
      </c:barChart>
      <c:catAx>
        <c:axId val="40041844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400423536"/>
        <c:crosses val="autoZero"/>
        <c:auto val="1"/>
        <c:lblAlgn val="ctr"/>
        <c:lblOffset val="100"/>
        <c:noMultiLvlLbl val="0"/>
      </c:catAx>
      <c:valAx>
        <c:axId val="40042353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400418440"/>
        <c:crossesAt val="1"/>
        <c:crossBetween val="between"/>
      </c:valAx>
      <c:spPr>
        <a:noFill/>
        <a:ln>
          <a:noFill/>
        </a:ln>
        <a:effectLst/>
      </c:spPr>
    </c:plotArea>
    <c:legend>
      <c:legendPos val="r"/>
      <c:layout>
        <c:manualLayout>
          <c:xMode val="edge"/>
          <c:yMode val="edge"/>
          <c:x val="0.61624002653770271"/>
          <c:y val="0.76984110271765882"/>
          <c:w val="0.3333832079194091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F5D2-4BF3-B65C-B898B4B8ABC7}"/>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F5D2-4BF3-B65C-B898B4B8ABC7}"/>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F5D2-4BF3-B65C-B898B4B8ABC7}"/>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F5D2-4BF3-B65C-B898B4B8ABC7}"/>
              </c:ext>
            </c:extLst>
          </c:dPt>
          <c:dLbls>
            <c:dLbl>
              <c:idx val="0"/>
              <c:layout/>
              <c:tx>
                <c:rich>
                  <a:bodyPr/>
                  <a:lstStyle/>
                  <a:p>
                    <a:fld id="{A9923A22-E200-467C-8991-DB55411AF5A5}"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D2-4BF3-B65C-B898B4B8ABC7}"/>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5D2-4BF3-B65C-B898B4B8ABC7}"/>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5D2-4BF3-B65C-B898B4B8ABC7}"/>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D2-4BF3-B65C-B898B4B8ABC7}"/>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D2-4BF3-B65C-B898B4B8ABC7}"/>
                </c:ext>
                <c:ext xmlns:c15="http://schemas.microsoft.com/office/drawing/2012/chart" uri="{CE6537A1-D6FC-4f65-9D91-7224C49458BB}">
                  <c15:layout/>
                  <c15:dlblFieldTable/>
                  <c15:showDataLabelsRange val="0"/>
                </c:ext>
              </c:extLst>
            </c:dLbl>
            <c:dLbl>
              <c:idx val="5"/>
              <c:layout/>
              <c:tx>
                <c:rich>
                  <a:bodyPr/>
                  <a:lstStyle/>
                  <a:p>
                    <a:fld id="{44F39705-327C-4E52-A467-585E4E8510B8}"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D2-4BF3-B65C-B898B4B8ABC7}"/>
                </c:ext>
                <c:ext xmlns:c15="http://schemas.microsoft.com/office/drawing/2012/chart" uri="{CE6537A1-D6FC-4f65-9D91-7224C49458BB}">
                  <c15:layout/>
                  <c15:dlblFieldTable/>
                  <c15:showDataLabelsRange val="0"/>
                </c:ext>
              </c:extLst>
            </c:dLbl>
            <c:dLbl>
              <c:idx val="6"/>
              <c:layout/>
              <c:tx>
                <c:rich>
                  <a:bodyPr/>
                  <a:lstStyle/>
                  <a:p>
                    <a:fld id="{A9DFE12A-F691-4D1E-AB64-438CBA4516E8}"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5D2-4BF3-B65C-B898B4B8ABC7}"/>
                </c:ext>
                <c:ext xmlns:c15="http://schemas.microsoft.com/office/drawing/2012/chart" uri="{CE6537A1-D6FC-4f65-9D91-7224C49458BB}">
                  <c15:layout/>
                  <c15:dlblFieldTable/>
                  <c15:showDataLabelsRange val="0"/>
                </c:ext>
              </c:extLst>
            </c:dLbl>
            <c:dLbl>
              <c:idx val="7"/>
              <c:layout/>
              <c:tx>
                <c:rich>
                  <a:bodyPr/>
                  <a:lstStyle/>
                  <a:p>
                    <a:fld id="{7EC18682-0204-4799-A7EC-DDD7DFF13AEB}"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5D2-4BF3-B65C-B898B4B8ABC7}"/>
                </c:ext>
                <c:ext xmlns:c15="http://schemas.microsoft.com/office/drawing/2012/chart" uri="{CE6537A1-D6FC-4f65-9D91-7224C49458BB}">
                  <c15:layout/>
                  <c15:dlblFieldTable/>
                  <c15:showDataLabelsRange val="0"/>
                </c:ext>
              </c:extLst>
            </c:dLbl>
            <c:dLbl>
              <c:idx val="8"/>
              <c:layout/>
              <c:tx>
                <c:rich>
                  <a:bodyPr/>
                  <a:lstStyle/>
                  <a:p>
                    <a:fld id="{B83145FF-A1D8-4D9D-ACE5-AC4BC1D9A6BD}"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5D2-4BF3-B65C-B898B4B8ABC7}"/>
                </c:ext>
                <c:ext xmlns:c15="http://schemas.microsoft.com/office/drawing/2012/chart" uri="{CE6537A1-D6FC-4f65-9D91-7224C49458BB}">
                  <c15:layout/>
                  <c15:dlblFieldTable/>
                  <c15:showDataLabelsRange val="0"/>
                </c:ext>
              </c:extLst>
            </c:dLbl>
            <c:dLbl>
              <c:idx val="9"/>
              <c:layout/>
              <c:tx>
                <c:rich>
                  <a:bodyPr/>
                  <a:lstStyle/>
                  <a:p>
                    <a:fld id="{6D1070BB-591D-4C04-B539-52BA0FE67C9B}"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5D2-4BF3-B65C-B898B4B8ABC7}"/>
                </c:ext>
                <c:ext xmlns:c15="http://schemas.microsoft.com/office/drawing/2012/chart" uri="{CE6537A1-D6FC-4f65-9D91-7224C49458BB}">
                  <c15:layout/>
                  <c15:dlblFieldTable/>
                  <c15:showDataLabelsRange val="0"/>
                </c:ext>
              </c:extLst>
            </c:dLbl>
            <c:dLbl>
              <c:idx val="10"/>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5D2-4BF3-B65C-B898B4B8ABC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Earth and Environmental Sciences</c:v>
                </c:pt>
                <c:pt idx="8">
                  <c:v>Agriculture</c:v>
                </c:pt>
                <c:pt idx="9">
                  <c:v>Environmental Studies</c:v>
                </c:pt>
              </c:strCache>
            </c:strRef>
          </c:cat>
          <c:val>
            <c:numRef>
              <c:f>Sheet1!$B$2:$B$11</c:f>
              <c:numCache>
                <c:formatCode>0%</c:formatCode>
                <c:ptCount val="10"/>
                <c:pt idx="0">
                  <c:v>0.42786569795700002</c:v>
                </c:pt>
                <c:pt idx="1">
                  <c:v>0.1355189299674</c:v>
                </c:pt>
                <c:pt idx="2">
                  <c:v>0.12774560990219999</c:v>
                </c:pt>
                <c:pt idx="3">
                  <c:v>8.0582003719790005E-2</c:v>
                </c:pt>
                <c:pt idx="4">
                  <c:v>7.8325380104059997E-2</c:v>
                </c:pt>
                <c:pt idx="5">
                  <c:v>4.6134249156120001E-2</c:v>
                </c:pt>
                <c:pt idx="6">
                  <c:v>2.892644721798E-2</c:v>
                </c:pt>
                <c:pt idx="7">
                  <c:v>1.2622322540379999E-2</c:v>
                </c:pt>
                <c:pt idx="8">
                  <c:v>1.13726276084E-2</c:v>
                </c:pt>
                <c:pt idx="9">
                  <c:v>7.3832836590110003E-3</c:v>
                </c:pt>
              </c:numCache>
            </c:numRef>
          </c:val>
          <c:extLst xmlns:c16r2="http://schemas.microsoft.com/office/drawing/2015/06/chart">
            <c:ext xmlns:c16="http://schemas.microsoft.com/office/drawing/2014/chart" uri="{C3380CC4-5D6E-409C-BE32-E72D297353CC}">
              <c16:uniqueId val="{0000000F-F5D2-4BF3-B65C-B898B4B8ABC7}"/>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1-F5D2-4BF3-B65C-B898B4B8ABC7}"/>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3-F5D2-4BF3-B65C-B898B4B8ABC7}"/>
              </c:ext>
            </c:extLst>
          </c:dPt>
          <c:dLbls>
            <c:dLbl>
              <c:idx val="1"/>
              <c:layout/>
              <c:tx>
                <c:rich>
                  <a:bodyPr/>
                  <a:lstStyle/>
                  <a:p>
                    <a:fld id="{8C2A312D-8C7D-43CA-91E6-1594C7BCD72B}"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5D2-4BF3-B65C-B898B4B8ABC7}"/>
                </c:ext>
                <c:ext xmlns:c15="http://schemas.microsoft.com/office/drawing/2012/chart" uri="{CE6537A1-D6FC-4f65-9D91-7224C49458BB}">
                  <c15:layout/>
                  <c15:dlblFieldTable/>
                  <c15:showDataLabelsRange val="0"/>
                </c:ext>
              </c:extLst>
            </c:dLbl>
            <c:dLbl>
              <c:idx val="2"/>
              <c:layout/>
              <c:tx>
                <c:rich>
                  <a:bodyPr/>
                  <a:lstStyle/>
                  <a:p>
                    <a:fld id="{D7204E1C-D4DD-48E0-9021-BCF28B97EF0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5D2-4BF3-B65C-B898B4B8ABC7}"/>
                </c:ext>
                <c:ext xmlns:c15="http://schemas.microsoft.com/office/drawing/2012/chart" uri="{CE6537A1-D6FC-4f65-9D91-7224C49458BB}">
                  <c15:layout/>
                  <c15:dlblFieldTable/>
                  <c15:showDataLabelsRange val="0"/>
                </c:ext>
              </c:extLst>
            </c:dLbl>
            <c:dLbl>
              <c:idx val="3"/>
              <c:layout/>
              <c:tx>
                <c:rich>
                  <a:bodyPr/>
                  <a:lstStyle/>
                  <a:p>
                    <a:fld id="{4DEE2F86-24CC-4982-96C9-7217CDC6BA53}"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5D2-4BF3-B65C-B898B4B8ABC7}"/>
                </c:ext>
                <c:ext xmlns:c15="http://schemas.microsoft.com/office/drawing/2012/chart" uri="{CE6537A1-D6FC-4f65-9D91-7224C49458BB}">
                  <c15:layout/>
                  <c15:dlblFieldTable/>
                  <c15:showDataLabelsRange val="0"/>
                </c:ext>
              </c:extLst>
            </c:dLbl>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5D2-4BF3-B65C-B898B4B8ABC7}"/>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5D2-4BF3-B65C-B898B4B8ABC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Earth and Environmental Sciences</c:v>
                </c:pt>
                <c:pt idx="8">
                  <c:v>Agriculture</c:v>
                </c:pt>
                <c:pt idx="9">
                  <c:v>Environmental Studies</c:v>
                </c:pt>
              </c:strCache>
            </c:strRef>
          </c:cat>
          <c:val>
            <c:numRef>
              <c:f>Sheet1!$C$2:$C$11</c:f>
              <c:numCache>
                <c:formatCode>0%</c:formatCode>
                <c:ptCount val="10"/>
                <c:pt idx="0">
                  <c:v>0.22423592918900001</c:v>
                </c:pt>
                <c:pt idx="1">
                  <c:v>4.2803545166880001E-2</c:v>
                </c:pt>
                <c:pt idx="2">
                  <c:v>4.660848586961E-2</c:v>
                </c:pt>
                <c:pt idx="3">
                  <c:v>5.7268223924809999E-2</c:v>
                </c:pt>
                <c:pt idx="4">
                  <c:v>3.1414156740399997E-2</c:v>
                </c:pt>
                <c:pt idx="5">
                  <c:v>2.9784478602979999E-2</c:v>
                </c:pt>
                <c:pt idx="6">
                  <c:v>5.9005436465370004E-3</c:v>
                </c:pt>
                <c:pt idx="7">
                  <c:v>2.052393965283E-2</c:v>
                </c:pt>
                <c:pt idx="8">
                  <c:v>1.210542928862E-2</c:v>
                </c:pt>
                <c:pt idx="9">
                  <c:v>1.8428826108680001E-2</c:v>
                </c:pt>
              </c:numCache>
            </c:numRef>
          </c:val>
          <c:extLst xmlns:c16r2="http://schemas.microsoft.com/office/drawing/2015/06/chart">
            <c:ext xmlns:c16="http://schemas.microsoft.com/office/drawing/2014/chart" uri="{C3380CC4-5D6E-409C-BE32-E72D297353CC}">
              <c16:uniqueId val="{00000018-F5D2-4BF3-B65C-B898B4B8ABC7}"/>
            </c:ext>
          </c:extLst>
        </c:ser>
        <c:dLbls>
          <c:showLegendKey val="0"/>
          <c:showVal val="0"/>
          <c:showCatName val="0"/>
          <c:showSerName val="0"/>
          <c:showPercent val="0"/>
          <c:showBubbleSize val="0"/>
        </c:dLbls>
        <c:gapWidth val="65"/>
        <c:overlap val="-11"/>
        <c:axId val="400419224"/>
        <c:axId val="401145976"/>
      </c:barChart>
      <c:catAx>
        <c:axId val="40041922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1145976"/>
        <c:crosses val="autoZero"/>
        <c:auto val="1"/>
        <c:lblAlgn val="ctr"/>
        <c:lblOffset val="100"/>
        <c:noMultiLvlLbl val="0"/>
      </c:catAx>
      <c:valAx>
        <c:axId val="40114597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0419224"/>
        <c:crossesAt val="1"/>
        <c:crossBetween val="between"/>
      </c:valAx>
      <c:spPr>
        <a:noFill/>
        <a:ln>
          <a:noFill/>
        </a:ln>
        <a:effectLst/>
      </c:spPr>
    </c:plotArea>
    <c:legend>
      <c:legendPos val="r"/>
      <c:layout>
        <c:manualLayout>
          <c:xMode val="edge"/>
          <c:yMode val="edge"/>
          <c:x val="0.80612548405763051"/>
          <c:y val="0.76984110271765882"/>
          <c:w val="0.15866323221879627"/>
          <c:h val="0.1760143096154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148733348464478"/>
          <c:y val="3.0973246499807122E-2"/>
          <c:w val="0.53849051140069837"/>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0"/>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B49F-460B-925C-B7FD202A7F78}"/>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B49F-460B-925C-B7FD202A7F78}"/>
              </c:ext>
            </c:extLst>
          </c:dPt>
          <c:dLbls>
            <c:dLbl>
              <c:idx val="0"/>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9F-460B-925C-B7FD202A7F78}"/>
                </c:ext>
                <c:ext xmlns:c15="http://schemas.microsoft.com/office/drawing/2012/chart" uri="{CE6537A1-D6FC-4f65-9D91-7224C49458BB}">
                  <c15:layout/>
                  <c15:dlblFieldTable/>
                  <c15:showDataLabelsRange val="0"/>
                </c:ext>
              </c:extLst>
            </c:dLbl>
            <c:dLbl>
              <c:idx val="2"/>
              <c:layout/>
              <c:tx>
                <c:rich>
                  <a:bodyPr/>
                  <a:lstStyle/>
                  <a:p>
                    <a:fld id="{94DD81D7-2BAA-46C7-9F44-1271F5E929FB}"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9F-460B-925C-B7FD202A7F78}"/>
                </c:ext>
                <c:ext xmlns:c15="http://schemas.microsoft.com/office/drawing/2012/chart" uri="{CE6537A1-D6FC-4f65-9D91-7224C49458BB}">
                  <c15:layout/>
                  <c15:dlblFieldTable/>
                  <c15:showDataLabelsRange val="0"/>
                </c:ext>
              </c:extLst>
            </c:dLbl>
            <c:dLbl>
              <c:idx val="3"/>
              <c:layout/>
              <c:tx>
                <c:rich>
                  <a:bodyPr/>
                  <a:lstStyle/>
                  <a:p>
                    <a:fld id="{A9923A22-E200-467C-8991-DB55411AF5A5}"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9F-460B-925C-B7FD202A7F78}"/>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9F-460B-925C-B7FD202A7F78}"/>
                </c:ext>
                <c:ext xmlns:c15="http://schemas.microsoft.com/office/drawing/2012/chart" uri="{CE6537A1-D6FC-4f65-9D91-7224C49458BB}">
                  <c15:layout/>
                  <c15:dlblFieldTable/>
                  <c15:showDataLabelsRange val="0"/>
                </c:ext>
              </c:extLst>
            </c:dLbl>
            <c:dLbl>
              <c:idx val="5"/>
              <c:layout/>
              <c:tx>
                <c:rich>
                  <a:bodyPr/>
                  <a:lstStyle/>
                  <a:p>
                    <a:fld id="{BE776F1D-AF30-4B5A-A2C9-F9EF23BBABC8}"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9F-460B-925C-B7FD202A7F78}"/>
                </c:ext>
                <c:ext xmlns:c15="http://schemas.microsoft.com/office/drawing/2012/chart" uri="{CE6537A1-D6FC-4f65-9D91-7224C49458BB}">
                  <c15:layout/>
                  <c15:dlblFieldTable/>
                  <c15:showDataLabelsRange val="0"/>
                </c:ext>
              </c:extLst>
            </c:dLbl>
            <c:dLbl>
              <c:idx val="7"/>
              <c:layout/>
              <c:tx>
                <c:rich>
                  <a:bodyPr/>
                  <a:lstStyle/>
                  <a:p>
                    <a:fld id="{ED4DB7F8-5200-4698-9379-69418A69232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9F-460B-925C-B7FD202A7F78}"/>
                </c:ext>
                <c:ext xmlns:c15="http://schemas.microsoft.com/office/drawing/2012/chart" uri="{CE6537A1-D6FC-4f65-9D91-7224C49458BB}">
                  <c15:layout/>
                  <c15:dlblFieldTable/>
                  <c15:showDataLabelsRange val="0"/>
                </c:ext>
              </c:extLst>
            </c:dLbl>
            <c:dLbl>
              <c:idx val="8"/>
              <c:layout/>
              <c:tx>
                <c:rich>
                  <a:bodyPr/>
                  <a:lstStyle/>
                  <a:p>
                    <a:fld id="{E60ED2EA-FF90-43AE-B600-A08E257DB3F6}"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9F-460B-925C-B7FD202A7F78}"/>
                </c:ext>
                <c:ext xmlns:c15="http://schemas.microsoft.com/office/drawing/2012/chart" uri="{CE6537A1-D6FC-4f65-9D91-7224C49458BB}">
                  <c15:layout/>
                  <c15:dlblFieldTable/>
                  <c15:showDataLabelsRange val="0"/>
                </c:ext>
              </c:extLst>
            </c:dLbl>
            <c:dLbl>
              <c:idx val="9"/>
              <c:layout/>
              <c:tx>
                <c:rich>
                  <a:bodyPr/>
                  <a:lstStyle/>
                  <a:p>
                    <a:fld id="{339F7F3B-5FDD-4241-9EA1-1AA26DA3DEF7}"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9F-460B-925C-B7FD202A7F7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Personal interests</c:v>
                </c:pt>
                <c:pt idx="1">
                  <c:v>My own skills and abilities</c:v>
                </c:pt>
                <c:pt idx="2">
                  <c:v>Potential earnings</c:v>
                </c:pt>
                <c:pt idx="3">
                  <c:v>Ambition to change the world</c:v>
                </c:pt>
                <c:pt idx="4">
                  <c:v>To help with my ATAR score</c:v>
                </c:pt>
                <c:pt idx="5">
                  <c:v>Work experience</c:v>
                </c:pt>
                <c:pt idx="6">
                  <c:v>Childhood dream</c:v>
                </c:pt>
                <c:pt idx="7">
                  <c:v>The kind of jobs people in my family have</c:v>
                </c:pt>
                <c:pt idx="8">
                  <c:v>Activities outside of school /study</c:v>
                </c:pt>
                <c:pt idx="9">
                  <c:v>YouTube</c:v>
                </c:pt>
              </c:strCache>
            </c:strRef>
          </c:cat>
          <c:val>
            <c:numRef>
              <c:f>Sheet1!$B$2:$B$11</c:f>
              <c:numCache>
                <c:formatCode>0%</c:formatCode>
                <c:ptCount val="10"/>
                <c:pt idx="0">
                  <c:v>0.50989158157259995</c:v>
                </c:pt>
                <c:pt idx="1">
                  <c:v>0.5112689666004</c:v>
                </c:pt>
                <c:pt idx="2">
                  <c:v>0.30850306362419999</c:v>
                </c:pt>
                <c:pt idx="3">
                  <c:v>0.16271996549680001</c:v>
                </c:pt>
                <c:pt idx="4">
                  <c:v>0.16179887285569999</c:v>
                </c:pt>
                <c:pt idx="5">
                  <c:v>0.17447899089669999</c:v>
                </c:pt>
                <c:pt idx="6">
                  <c:v>0.13604000385019999</c:v>
                </c:pt>
                <c:pt idx="7">
                  <c:v>0.12776661351349999</c:v>
                </c:pt>
                <c:pt idx="8">
                  <c:v>0.1106493209918</c:v>
                </c:pt>
                <c:pt idx="9">
                  <c:v>0.1194475756641</c:v>
                </c:pt>
              </c:numCache>
            </c:numRef>
          </c:val>
          <c:extLst xmlns:c16r2="http://schemas.microsoft.com/office/drawing/2015/06/chart">
            <c:ext xmlns:c16="http://schemas.microsoft.com/office/drawing/2014/chart" uri="{C3380CC4-5D6E-409C-BE32-E72D297353CC}">
              <c16:uniqueId val="{0000000A-B49F-460B-925C-B7FD202A7F78}"/>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C-B49F-460B-925C-B7FD202A7F78}"/>
              </c:ext>
            </c:extLst>
          </c:dPt>
          <c:dLbls>
            <c:dLbl>
              <c:idx val="0"/>
              <c:layout/>
              <c:tx>
                <c:rich>
                  <a:bodyPr/>
                  <a:lstStyle/>
                  <a:p>
                    <a:fld id="{0B790BFC-4F3E-40A5-8EAD-3B9C0F201510}"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49F-460B-925C-B7FD202A7F78}"/>
                </c:ext>
                <c:ext xmlns:c15="http://schemas.microsoft.com/office/drawing/2012/chart" uri="{CE6537A1-D6FC-4f65-9D91-7224C49458BB}">
                  <c15:layout/>
                  <c15:dlblFieldTable/>
                  <c15:showDataLabelsRange val="0"/>
                </c:ext>
              </c:extLst>
            </c:dLbl>
            <c:dLbl>
              <c:idx val="1"/>
              <c:layout/>
              <c:tx>
                <c:rich>
                  <a:bodyPr/>
                  <a:lstStyle/>
                  <a:p>
                    <a:fld id="{3F5F6B98-2D9C-4109-B20A-AF76A2E7C47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49F-460B-925C-B7FD202A7F78}"/>
                </c:ext>
                <c:ext xmlns:c15="http://schemas.microsoft.com/office/drawing/2012/chart" uri="{CE6537A1-D6FC-4f65-9D91-7224C49458BB}">
                  <c15:layout/>
                  <c15:dlblFieldTable/>
                  <c15:showDataLabelsRange val="0"/>
                </c:ext>
              </c:extLst>
            </c:dLbl>
            <c:dLbl>
              <c:idx val="3"/>
              <c:layout/>
              <c:tx>
                <c:rich>
                  <a:bodyPr/>
                  <a:lstStyle/>
                  <a:p>
                    <a:fld id="{DC012891-1392-48ED-B862-F8652A86C17A}"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49F-460B-925C-B7FD202A7F78}"/>
                </c:ext>
                <c:ext xmlns:c15="http://schemas.microsoft.com/office/drawing/2012/chart" uri="{CE6537A1-D6FC-4f65-9D91-7224C49458BB}">
                  <c15:layout/>
                  <c15:dlblFieldTable/>
                  <c15:showDataLabelsRange val="0"/>
                </c:ext>
              </c:extLst>
            </c:dLbl>
            <c:dLbl>
              <c:idx val="4"/>
              <c:layout/>
              <c:tx>
                <c:rich>
                  <a:bodyPr/>
                  <a:lstStyle/>
                  <a:p>
                    <a:fld id="{36334A93-A8D8-49C3-9838-605B9CD5819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49F-460B-925C-B7FD202A7F78}"/>
                </c:ext>
                <c:ext xmlns:c15="http://schemas.microsoft.com/office/drawing/2012/chart" uri="{CE6537A1-D6FC-4f65-9D91-7224C49458BB}">
                  <c15:layout/>
                  <c15:dlblFieldTable/>
                  <c15:showDataLabelsRange val="0"/>
                </c:ext>
              </c:extLst>
            </c:dLbl>
            <c:dLbl>
              <c:idx val="6"/>
              <c:layout/>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49F-460B-925C-B7FD202A7F78}"/>
                </c:ext>
                <c:ext xmlns:c15="http://schemas.microsoft.com/office/drawing/2012/chart" uri="{CE6537A1-D6FC-4f65-9D91-7224C49458BB}">
                  <c15:layout/>
                  <c15:dlblFieldTable/>
                  <c15:showDataLabelsRange val="0"/>
                </c:ext>
              </c:extLst>
            </c:dLbl>
            <c:dLbl>
              <c:idx val="7"/>
              <c:layout/>
              <c:tx>
                <c:rich>
                  <a:bodyPr/>
                  <a:lstStyle/>
                  <a:p>
                    <a:fld id="{C339A0E3-80ED-4BCA-BA85-7C04CF77CCB6}"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49F-460B-925C-B7FD202A7F78}"/>
                </c:ext>
                <c:ext xmlns:c15="http://schemas.microsoft.com/office/drawing/2012/chart" uri="{CE6537A1-D6FC-4f65-9D91-7224C49458BB}">
                  <c15:layout/>
                  <c15:dlblFieldTable/>
                  <c15:showDataLabelsRange val="0"/>
                </c:ext>
              </c:extLst>
            </c:dLbl>
            <c:dLbl>
              <c:idx val="8"/>
              <c:layout/>
              <c:tx>
                <c:rich>
                  <a:bodyPr/>
                  <a:lstStyle/>
                  <a:p>
                    <a:fld id="{7FB0147D-8874-4116-B7FE-3E8A059127AB}"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49F-460B-925C-B7FD202A7F7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Personal interests</c:v>
                </c:pt>
                <c:pt idx="1">
                  <c:v>My own skills and abilities</c:v>
                </c:pt>
                <c:pt idx="2">
                  <c:v>Potential earnings</c:v>
                </c:pt>
                <c:pt idx="3">
                  <c:v>Ambition to change the world</c:v>
                </c:pt>
                <c:pt idx="4">
                  <c:v>To help with my ATAR score</c:v>
                </c:pt>
                <c:pt idx="5">
                  <c:v>Work experience</c:v>
                </c:pt>
                <c:pt idx="6">
                  <c:v>Childhood dream</c:v>
                </c:pt>
                <c:pt idx="7">
                  <c:v>The kind of jobs people in my family have</c:v>
                </c:pt>
                <c:pt idx="8">
                  <c:v>Activities outside of school /study</c:v>
                </c:pt>
                <c:pt idx="9">
                  <c:v>YouTube</c:v>
                </c:pt>
              </c:strCache>
            </c:strRef>
          </c:cat>
          <c:val>
            <c:numRef>
              <c:f>Sheet1!$C$2:$C$11</c:f>
              <c:numCache>
                <c:formatCode>0%</c:formatCode>
                <c:ptCount val="10"/>
                <c:pt idx="0">
                  <c:v>0.65311860351090001</c:v>
                </c:pt>
                <c:pt idx="1">
                  <c:v>0.59189862456539999</c:v>
                </c:pt>
                <c:pt idx="2">
                  <c:v>0.32013425019910002</c:v>
                </c:pt>
                <c:pt idx="3">
                  <c:v>0.20078385367330001</c:v>
                </c:pt>
                <c:pt idx="4">
                  <c:v>0.19125486788339999</c:v>
                </c:pt>
                <c:pt idx="5">
                  <c:v>0.14382448874029999</c:v>
                </c:pt>
                <c:pt idx="6">
                  <c:v>0.1183287026526</c:v>
                </c:pt>
                <c:pt idx="7">
                  <c:v>0.10073873952869999</c:v>
                </c:pt>
                <c:pt idx="8">
                  <c:v>7.8813605129010006E-2</c:v>
                </c:pt>
                <c:pt idx="9">
                  <c:v>4.3295625924719999E-2</c:v>
                </c:pt>
              </c:numCache>
            </c:numRef>
          </c:val>
          <c:extLst xmlns:c16r2="http://schemas.microsoft.com/office/drawing/2015/06/chart">
            <c:ext xmlns:c16="http://schemas.microsoft.com/office/drawing/2014/chart" uri="{C3380CC4-5D6E-409C-BE32-E72D297353CC}">
              <c16:uniqueId val="{00000013-B49F-460B-925C-B7FD202A7F78}"/>
            </c:ext>
          </c:extLst>
        </c:ser>
        <c:dLbls>
          <c:showLegendKey val="0"/>
          <c:showVal val="0"/>
          <c:showCatName val="0"/>
          <c:showSerName val="0"/>
          <c:showPercent val="0"/>
          <c:showBubbleSize val="0"/>
        </c:dLbls>
        <c:gapWidth val="65"/>
        <c:overlap val="-11"/>
        <c:axId val="401146368"/>
        <c:axId val="401150680"/>
      </c:barChart>
      <c:catAx>
        <c:axId val="40114636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1150680"/>
        <c:crosses val="autoZero"/>
        <c:auto val="1"/>
        <c:lblAlgn val="ctr"/>
        <c:lblOffset val="100"/>
        <c:noMultiLvlLbl val="0"/>
      </c:catAx>
      <c:valAx>
        <c:axId val="401150680"/>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1146368"/>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483544878397959"/>
          <c:y val="5.461514985045475E-2"/>
          <c:w val="0.53849051140069837"/>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0"/>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2E8B-4554-AD82-9AB7318B2E48}"/>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2E8B-4554-AD82-9AB7318B2E48}"/>
              </c:ext>
            </c:extLst>
          </c:dPt>
          <c:dLbls>
            <c:dLbl>
              <c:idx val="0"/>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8B-4554-AD82-9AB7318B2E48}"/>
                </c:ext>
                <c:ext xmlns:c15="http://schemas.microsoft.com/office/drawing/2012/chart" uri="{CE6537A1-D6FC-4f65-9D91-7224C49458BB}">
                  <c15:layout/>
                  <c15:dlblFieldTable/>
                  <c15:showDataLabelsRange val="0"/>
                </c:ext>
              </c:extLst>
            </c:dLbl>
            <c:dLbl>
              <c:idx val="2"/>
              <c:layout/>
              <c:tx>
                <c:rich>
                  <a:bodyPr/>
                  <a:lstStyle/>
                  <a:p>
                    <a:fld id="{94DD81D7-2BAA-46C7-9F44-1271F5E929FB}"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8B-4554-AD82-9AB7318B2E48}"/>
                </c:ext>
                <c:ext xmlns:c15="http://schemas.microsoft.com/office/drawing/2012/chart" uri="{CE6537A1-D6FC-4f65-9D91-7224C49458BB}">
                  <c15:layout/>
                  <c15:dlblFieldTable/>
                  <c15:showDataLabelsRange val="0"/>
                </c:ext>
              </c:extLst>
            </c:dLbl>
            <c:dLbl>
              <c:idx val="3"/>
              <c:layout/>
              <c:tx>
                <c:rich>
                  <a:bodyPr/>
                  <a:lstStyle/>
                  <a:p>
                    <a:fld id="{A9923A22-E200-467C-8991-DB55411AF5A5}"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E8B-4554-AD82-9AB7318B2E48}"/>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8B-4554-AD82-9AB7318B2E48}"/>
                </c:ext>
                <c:ext xmlns:c15="http://schemas.microsoft.com/office/drawing/2012/chart" uri="{CE6537A1-D6FC-4f65-9D91-7224C49458BB}">
                  <c15:layout/>
                  <c15:dlblFieldTable/>
                  <c15:showDataLabelsRange val="0"/>
                </c:ext>
              </c:extLst>
            </c:dLbl>
            <c:dLbl>
              <c:idx val="5"/>
              <c:layout/>
              <c:tx>
                <c:rich>
                  <a:bodyPr/>
                  <a:lstStyle/>
                  <a:p>
                    <a:fld id="{BE776F1D-AF30-4B5A-A2C9-F9EF23BBABC8}"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E8B-4554-AD82-9AB7318B2E48}"/>
                </c:ext>
                <c:ext xmlns:c15="http://schemas.microsoft.com/office/drawing/2012/chart" uri="{CE6537A1-D6FC-4f65-9D91-7224C49458BB}">
                  <c15:layout/>
                  <c15:dlblFieldTable/>
                  <c15:showDataLabelsRange val="0"/>
                </c:ext>
              </c:extLst>
            </c:dLbl>
            <c:dLbl>
              <c:idx val="6"/>
              <c:layout/>
              <c:tx>
                <c:rich>
                  <a:bodyPr/>
                  <a:lstStyle/>
                  <a:p>
                    <a:fld id="{FB6B19CA-A596-4842-BCC3-D0D722A8CF90}"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E8B-4554-AD82-9AB7318B2E48}"/>
                </c:ext>
                <c:ext xmlns:c15="http://schemas.microsoft.com/office/drawing/2012/chart" uri="{CE6537A1-D6FC-4f65-9D91-7224C49458BB}">
                  <c15:layout/>
                  <c15:dlblFieldTable/>
                  <c15:showDataLabelsRange val="0"/>
                </c:ext>
              </c:extLst>
            </c:dLbl>
            <c:dLbl>
              <c:idx val="7"/>
              <c:layout/>
              <c:tx>
                <c:rich>
                  <a:bodyPr/>
                  <a:lstStyle/>
                  <a:p>
                    <a:fld id="{ED4DB7F8-5200-4698-9379-69418A69232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E8B-4554-AD82-9AB7318B2E48}"/>
                </c:ext>
                <c:ext xmlns:c15="http://schemas.microsoft.com/office/drawing/2012/chart" uri="{CE6537A1-D6FC-4f65-9D91-7224C49458BB}">
                  <c15:layout/>
                  <c15:dlblFieldTable/>
                  <c15:showDataLabelsRange val="0"/>
                </c:ext>
              </c:extLst>
            </c:dLbl>
            <c:dLbl>
              <c:idx val="8"/>
              <c:layout/>
              <c:tx>
                <c:rich>
                  <a:bodyPr/>
                  <a:lstStyle/>
                  <a:p>
                    <a:fld id="{E60ED2EA-FF90-43AE-B600-A08E257DB3F6}"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E8B-4554-AD82-9AB7318B2E48}"/>
                </c:ext>
                <c:ext xmlns:c15="http://schemas.microsoft.com/office/drawing/2012/chart" uri="{CE6537A1-D6FC-4f65-9D91-7224C49458BB}">
                  <c15:layout/>
                  <c15:dlblFieldTable/>
                  <c15:showDataLabelsRange val="0"/>
                </c:ext>
              </c:extLst>
            </c:dLbl>
            <c:dLbl>
              <c:idx val="9"/>
              <c:layout/>
              <c:tx>
                <c:rich>
                  <a:bodyPr/>
                  <a:lstStyle/>
                  <a:p>
                    <a:fld id="{339F7F3B-5FDD-4241-9EA1-1AA26DA3DEF7}"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E8B-4554-AD82-9AB7318B2E4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My parents</c:v>
                </c:pt>
                <c:pt idx="1">
                  <c:v>My friends</c:v>
                </c:pt>
                <c:pt idx="2">
                  <c:v>My teachers/lecturers</c:v>
                </c:pt>
                <c:pt idx="3">
                  <c:v>Successful business people</c:v>
                </c:pt>
                <c:pt idx="4">
                  <c:v>Other family (uncles, aunts, cousins)</c:v>
                </c:pt>
                <c:pt idx="5">
                  <c:v>Career advisor</c:v>
                </c:pt>
                <c:pt idx="6">
                  <c:v>Celebrities</c:v>
                </c:pt>
                <c:pt idx="7">
                  <c:v>Famous scientists</c:v>
                </c:pt>
                <c:pt idx="8">
                  <c:v>Other </c:v>
                </c:pt>
                <c:pt idx="9">
                  <c:v>No one</c:v>
                </c:pt>
              </c:strCache>
            </c:strRef>
          </c:cat>
          <c:val>
            <c:numRef>
              <c:f>Sheet1!$B$2:$B$11</c:f>
              <c:numCache>
                <c:formatCode>0%</c:formatCode>
                <c:ptCount val="10"/>
                <c:pt idx="0">
                  <c:v>0.46669340351510002</c:v>
                </c:pt>
                <c:pt idx="1">
                  <c:v>0.264773279408</c:v>
                </c:pt>
                <c:pt idx="2">
                  <c:v>0.22343851387550001</c:v>
                </c:pt>
                <c:pt idx="3">
                  <c:v>0.1420163691646</c:v>
                </c:pt>
                <c:pt idx="4">
                  <c:v>0.11486578756220001</c:v>
                </c:pt>
                <c:pt idx="5">
                  <c:v>0.1202054550909</c:v>
                </c:pt>
                <c:pt idx="6">
                  <c:v>7.6357268627419997E-2</c:v>
                </c:pt>
                <c:pt idx="7">
                  <c:v>8.2655759820870006E-2</c:v>
                </c:pt>
                <c:pt idx="8">
                  <c:v>1.854924712804E-2</c:v>
                </c:pt>
                <c:pt idx="9">
                  <c:v>0.1672289221969</c:v>
                </c:pt>
              </c:numCache>
            </c:numRef>
          </c:val>
          <c:extLst xmlns:c16r2="http://schemas.microsoft.com/office/drawing/2015/06/chart">
            <c:ext xmlns:c16="http://schemas.microsoft.com/office/drawing/2014/chart" uri="{C3380CC4-5D6E-409C-BE32-E72D297353CC}">
              <c16:uniqueId val="{0000000B-2E8B-4554-AD82-9AB7318B2E48}"/>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D-2E8B-4554-AD82-9AB7318B2E48}"/>
              </c:ext>
            </c:extLst>
          </c:dPt>
          <c:dLbls>
            <c:dLbl>
              <c:idx val="0"/>
              <c:layout/>
              <c:tx>
                <c:rich>
                  <a:bodyPr/>
                  <a:lstStyle/>
                  <a:p>
                    <a:fld id="{0B790BFC-4F3E-40A5-8EAD-3B9C0F201510}"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E8B-4554-AD82-9AB7318B2E48}"/>
                </c:ext>
                <c:ext xmlns:c15="http://schemas.microsoft.com/office/drawing/2012/chart" uri="{CE6537A1-D6FC-4f65-9D91-7224C49458BB}">
                  <c15:layout/>
                  <c15:dlblFieldTable/>
                  <c15:showDataLabelsRange val="0"/>
                </c:ext>
              </c:extLst>
            </c:dLbl>
            <c:dLbl>
              <c:idx val="1"/>
              <c:layout/>
              <c:tx>
                <c:rich>
                  <a:bodyPr/>
                  <a:lstStyle/>
                  <a:p>
                    <a:fld id="{3F5F6B98-2D9C-4109-B20A-AF76A2E7C47B}"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E8B-4554-AD82-9AB7318B2E48}"/>
                </c:ext>
                <c:ext xmlns:c15="http://schemas.microsoft.com/office/drawing/2012/chart" uri="{CE6537A1-D6FC-4f65-9D91-7224C49458BB}">
                  <c15:layout/>
                  <c15:dlblFieldTable/>
                  <c15:showDataLabelsRange val="0"/>
                </c:ext>
              </c:extLst>
            </c:dLbl>
            <c:dLbl>
              <c:idx val="2"/>
              <c:layout/>
              <c:tx>
                <c:rich>
                  <a:bodyPr/>
                  <a:lstStyle/>
                  <a:p>
                    <a:fld id="{F1E599A9-39C5-4A73-95A1-1337FF14800F}"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E8B-4554-AD82-9AB7318B2E48}"/>
                </c:ext>
                <c:ext xmlns:c15="http://schemas.microsoft.com/office/drawing/2012/chart" uri="{CE6537A1-D6FC-4f65-9D91-7224C49458BB}">
                  <c15:layout/>
                  <c15:dlblFieldTable/>
                  <c15:showDataLabelsRange val="0"/>
                </c:ext>
              </c:extLst>
            </c:dLbl>
            <c:dLbl>
              <c:idx val="3"/>
              <c:layout/>
              <c:tx>
                <c:rich>
                  <a:bodyPr/>
                  <a:lstStyle/>
                  <a:p>
                    <a:fld id="{DC012891-1392-48ED-B862-F8652A86C17A}"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E8B-4554-AD82-9AB7318B2E48}"/>
                </c:ext>
                <c:ext xmlns:c15="http://schemas.microsoft.com/office/drawing/2012/chart" uri="{CE6537A1-D6FC-4f65-9D91-7224C49458BB}">
                  <c15:layout/>
                  <c15:dlblFieldTable/>
                  <c15:showDataLabelsRange val="0"/>
                </c:ext>
              </c:extLst>
            </c:dLbl>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E8B-4554-AD82-9AB7318B2E48}"/>
                </c:ext>
                <c:ext xmlns:c15="http://schemas.microsoft.com/office/drawing/2012/chart" uri="{CE6537A1-D6FC-4f65-9D91-7224C49458BB}">
                  <c15:layout/>
                  <c15:dlblFieldTable/>
                  <c15:showDataLabelsRange val="0"/>
                </c:ext>
              </c:extLst>
            </c:dLbl>
            <c:dLbl>
              <c:idx val="6"/>
              <c:layout/>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E8B-4554-AD82-9AB7318B2E48}"/>
                </c:ext>
                <c:ext xmlns:c15="http://schemas.microsoft.com/office/drawing/2012/chart" uri="{CE6537A1-D6FC-4f65-9D91-7224C49458BB}">
                  <c15:layout/>
                  <c15:dlblFieldTable/>
                  <c15:showDataLabelsRange val="0"/>
                </c:ext>
              </c:extLst>
            </c:dLbl>
            <c:dLbl>
              <c:idx val="7"/>
              <c:layout/>
              <c:tx>
                <c:rich>
                  <a:bodyPr/>
                  <a:lstStyle/>
                  <a:p>
                    <a:fld id="{C339A0E3-80ED-4BCA-BA85-7C04CF77CCB6}"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E8B-4554-AD82-9AB7318B2E48}"/>
                </c:ext>
                <c:ext xmlns:c15="http://schemas.microsoft.com/office/drawing/2012/chart" uri="{CE6537A1-D6FC-4f65-9D91-7224C49458BB}">
                  <c15:layout/>
                  <c15:dlblFieldTable/>
                  <c15:showDataLabelsRange val="0"/>
                </c:ext>
              </c:extLst>
            </c:dLbl>
            <c:dLbl>
              <c:idx val="8"/>
              <c:layout/>
              <c:tx>
                <c:rich>
                  <a:bodyPr/>
                  <a:lstStyle/>
                  <a:p>
                    <a:fld id="{7FB0147D-8874-4116-B7FE-3E8A059127AB}"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E8B-4554-AD82-9AB7318B2E48}"/>
                </c:ext>
                <c:ext xmlns:c15="http://schemas.microsoft.com/office/drawing/2012/chart" uri="{CE6537A1-D6FC-4f65-9D91-7224C49458BB}">
                  <c15:layout/>
                  <c15:dlblFieldTable/>
                  <c15:showDataLabelsRange val="0"/>
                </c:ext>
              </c:extLst>
            </c:dLbl>
            <c:dLbl>
              <c:idx val="9"/>
              <c:layout/>
              <c:tx>
                <c:rich>
                  <a:bodyPr/>
                  <a:lstStyle/>
                  <a:p>
                    <a:fld id="{E3F815B6-6B92-4274-8F2A-4D0A92C15C4F}"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E8B-4554-AD82-9AB7318B2E4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My parents</c:v>
                </c:pt>
                <c:pt idx="1">
                  <c:v>My friends</c:v>
                </c:pt>
                <c:pt idx="2">
                  <c:v>My teachers/lecturers</c:v>
                </c:pt>
                <c:pt idx="3">
                  <c:v>Successful business people</c:v>
                </c:pt>
                <c:pt idx="4">
                  <c:v>Other family (uncles, aunts, cousins)</c:v>
                </c:pt>
                <c:pt idx="5">
                  <c:v>Career advisor</c:v>
                </c:pt>
                <c:pt idx="6">
                  <c:v>Celebrities</c:v>
                </c:pt>
                <c:pt idx="7">
                  <c:v>Famous scientists</c:v>
                </c:pt>
                <c:pt idx="8">
                  <c:v>Other </c:v>
                </c:pt>
                <c:pt idx="9">
                  <c:v>No one</c:v>
                </c:pt>
              </c:strCache>
            </c:strRef>
          </c:cat>
          <c:val>
            <c:numRef>
              <c:f>Sheet1!$C$2:$C$11</c:f>
              <c:numCache>
                <c:formatCode>0%</c:formatCode>
                <c:ptCount val="10"/>
                <c:pt idx="0">
                  <c:v>0.48771275562490002</c:v>
                </c:pt>
                <c:pt idx="1">
                  <c:v>0.25903797093780001</c:v>
                </c:pt>
                <c:pt idx="2">
                  <c:v>0.2940754759318</c:v>
                </c:pt>
                <c:pt idx="3">
                  <c:v>8.984781536493E-2</c:v>
                </c:pt>
                <c:pt idx="4">
                  <c:v>0.1141811843786</c:v>
                </c:pt>
                <c:pt idx="5">
                  <c:v>9.9636167665180006E-2</c:v>
                </c:pt>
                <c:pt idx="6">
                  <c:v>3.8513169332540002E-2</c:v>
                </c:pt>
                <c:pt idx="7">
                  <c:v>3.2164374584530003E-2</c:v>
                </c:pt>
                <c:pt idx="8">
                  <c:v>2.43086088471E-2</c:v>
                </c:pt>
                <c:pt idx="9">
                  <c:v>0.1964018561684</c:v>
                </c:pt>
              </c:numCache>
            </c:numRef>
          </c:val>
          <c:extLst xmlns:c16r2="http://schemas.microsoft.com/office/drawing/2015/06/chart">
            <c:ext xmlns:c16="http://schemas.microsoft.com/office/drawing/2014/chart" uri="{C3380CC4-5D6E-409C-BE32-E72D297353CC}">
              <c16:uniqueId val="{00000016-2E8B-4554-AD82-9AB7318B2E48}"/>
            </c:ext>
          </c:extLst>
        </c:ser>
        <c:dLbls>
          <c:showLegendKey val="0"/>
          <c:showVal val="0"/>
          <c:showCatName val="0"/>
          <c:showSerName val="0"/>
          <c:showPercent val="0"/>
          <c:showBubbleSize val="0"/>
        </c:dLbls>
        <c:gapWidth val="65"/>
        <c:overlap val="-11"/>
        <c:axId val="401146760"/>
        <c:axId val="401149112"/>
      </c:barChart>
      <c:catAx>
        <c:axId val="401146760"/>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1149112"/>
        <c:crosses val="autoZero"/>
        <c:auto val="1"/>
        <c:lblAlgn val="ctr"/>
        <c:lblOffset val="100"/>
        <c:noMultiLvlLbl val="0"/>
      </c:catAx>
      <c:valAx>
        <c:axId val="401149112"/>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1146760"/>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2359062101741E-3"/>
          <c:y val="0"/>
          <c:w val="0.80388113902613612"/>
          <c:h val="0.8772084739407574"/>
        </c:manualLayout>
      </c:layout>
      <c:barChart>
        <c:barDir val="col"/>
        <c:grouping val="stacked"/>
        <c:varyColors val="0"/>
        <c:ser>
          <c:idx val="0"/>
          <c:order val="0"/>
          <c:tx>
            <c:strRef>
              <c:f>Sheet1!$B$1</c:f>
              <c:strCache>
                <c:ptCount val="1"/>
                <c:pt idx="0">
                  <c:v>Not confident at all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6.6623226024389998E-2</c:v>
                </c:pt>
                <c:pt idx="1">
                  <c:v>4.3410591533649998E-2</c:v>
                </c:pt>
                <c:pt idx="2">
                  <c:v>0.1197686807618</c:v>
                </c:pt>
                <c:pt idx="3">
                  <c:v>7.5194508659270007E-2</c:v>
                </c:pt>
              </c:numCache>
            </c:numRef>
          </c:val>
          <c:extLst xmlns:c16r2="http://schemas.microsoft.com/office/drawing/2015/06/chart">
            <c:ext xmlns:c16="http://schemas.microsoft.com/office/drawing/2014/chart" uri="{C3380CC4-5D6E-409C-BE32-E72D297353CC}">
              <c16:uniqueId val="{00000000-D9E1-4020-BC93-86958D41E280}"/>
            </c:ext>
          </c:extLst>
        </c:ser>
        <c:ser>
          <c:idx val="1"/>
          <c:order val="1"/>
          <c:tx>
            <c:strRef>
              <c:f>Sheet1!$C$1</c:f>
              <c:strCache>
                <c:ptCount val="1"/>
                <c:pt idx="0">
                  <c:v>Not really confident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0.109226567927</c:v>
                </c:pt>
                <c:pt idx="1">
                  <c:v>9.520525725416E-2</c:v>
                </c:pt>
                <c:pt idx="2">
                  <c:v>0.1968800059836</c:v>
                </c:pt>
                <c:pt idx="3">
                  <c:v>0.12964559908949999</c:v>
                </c:pt>
              </c:numCache>
            </c:numRef>
          </c:val>
          <c:extLst xmlns:c16r2="http://schemas.microsoft.com/office/drawing/2015/06/chart">
            <c:ext xmlns:c16="http://schemas.microsoft.com/office/drawing/2014/chart" uri="{C3380CC4-5D6E-409C-BE32-E72D297353CC}">
              <c16:uniqueId val="{00000001-D9E1-4020-BC93-86958D41E280}"/>
            </c:ext>
          </c:extLst>
        </c:ser>
        <c:ser>
          <c:idx val="2"/>
          <c:order val="2"/>
          <c:tx>
            <c:strRef>
              <c:f>Sheet1!$D$1</c:f>
              <c:strCache>
                <c:ptCount val="1"/>
                <c:pt idx="0">
                  <c:v>Neither confident or unconfident</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0.21092706172469999</c:v>
                </c:pt>
                <c:pt idx="1">
                  <c:v>0.2240892561068</c:v>
                </c:pt>
                <c:pt idx="2">
                  <c:v>0.27521189405680002</c:v>
                </c:pt>
                <c:pt idx="3">
                  <c:v>0.19132246265069999</c:v>
                </c:pt>
              </c:numCache>
            </c:numRef>
          </c:val>
          <c:extLst xmlns:c16r2="http://schemas.microsoft.com/office/drawing/2015/06/chart">
            <c:ext xmlns:c16="http://schemas.microsoft.com/office/drawing/2014/chart" uri="{C3380CC4-5D6E-409C-BE32-E72D297353CC}">
              <c16:uniqueId val="{00000002-D9E1-4020-BC93-86958D41E280}"/>
            </c:ext>
          </c:extLst>
        </c:ser>
        <c:ser>
          <c:idx val="3"/>
          <c:order val="3"/>
          <c:tx>
            <c:strRef>
              <c:f>Sheet1!$E$1</c:f>
              <c:strCache>
                <c:ptCount val="1"/>
                <c:pt idx="0">
                  <c:v>Somewhat confident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0.39369262698879998</c:v>
                </c:pt>
                <c:pt idx="1">
                  <c:v>0.436484338666</c:v>
                </c:pt>
                <c:pt idx="2">
                  <c:v>0.28388908938410001</c:v>
                </c:pt>
                <c:pt idx="3">
                  <c:v>0.39761093037549999</c:v>
                </c:pt>
              </c:numCache>
            </c:numRef>
          </c:val>
          <c:extLst xmlns:c16r2="http://schemas.microsoft.com/office/drawing/2015/06/chart">
            <c:ext xmlns:c16="http://schemas.microsoft.com/office/drawing/2014/chart" uri="{C3380CC4-5D6E-409C-BE32-E72D297353CC}">
              <c16:uniqueId val="{00000003-D9E1-4020-BC93-86958D41E280}"/>
            </c:ext>
          </c:extLst>
        </c:ser>
        <c:ser>
          <c:idx val="4"/>
          <c:order val="4"/>
          <c:tx>
            <c:strRef>
              <c:f>Sheet1!$F$1</c:f>
              <c:strCache>
                <c:ptCount val="1"/>
                <c:pt idx="0">
                  <c:v>Very confident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0.21953051733510001</c:v>
                </c:pt>
                <c:pt idx="1">
                  <c:v>0.20081055643939999</c:v>
                </c:pt>
                <c:pt idx="2">
                  <c:v>0.1242503298137</c:v>
                </c:pt>
                <c:pt idx="3">
                  <c:v>0.2062264992251</c:v>
                </c:pt>
              </c:numCache>
            </c:numRef>
          </c:val>
          <c:extLst xmlns:c16r2="http://schemas.microsoft.com/office/drawing/2015/06/chart">
            <c:ext xmlns:c16="http://schemas.microsoft.com/office/drawing/2014/chart" uri="{C3380CC4-5D6E-409C-BE32-E72D297353CC}">
              <c16:uniqueId val="{00000004-D9E1-4020-BC93-86958D41E280}"/>
            </c:ext>
          </c:extLst>
        </c:ser>
        <c:ser>
          <c:idx val="5"/>
          <c:order val="5"/>
          <c:tx>
            <c:strRef>
              <c:f>Sheet1!#REF!</c:f>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D9E1-4020-BC93-86958D41E280}"/>
            </c:ext>
          </c:extLst>
        </c:ser>
        <c:dLbls>
          <c:dLblPos val="ctr"/>
          <c:showLegendKey val="0"/>
          <c:showVal val="1"/>
          <c:showCatName val="0"/>
          <c:showSerName val="0"/>
          <c:showPercent val="0"/>
          <c:showBubbleSize val="0"/>
        </c:dLbls>
        <c:gapWidth val="150"/>
        <c:overlap val="100"/>
        <c:axId val="401147152"/>
        <c:axId val="401147544"/>
      </c:barChart>
      <c:catAx>
        <c:axId val="40114715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401147544"/>
        <c:crosses val="autoZero"/>
        <c:auto val="1"/>
        <c:lblAlgn val="ctr"/>
        <c:lblOffset val="100"/>
        <c:noMultiLvlLbl val="0"/>
      </c:catAx>
      <c:valAx>
        <c:axId val="401147544"/>
        <c:scaling>
          <c:orientation val="minMax"/>
          <c:max val="1"/>
        </c:scaling>
        <c:delete val="1"/>
        <c:axPos val="l"/>
        <c:numFmt formatCode="0%" sourceLinked="1"/>
        <c:majorTickMark val="out"/>
        <c:minorTickMark val="none"/>
        <c:tickLblPos val="nextTo"/>
        <c:crossAx val="401147152"/>
        <c:crosses val="autoZero"/>
        <c:crossBetween val="between"/>
      </c:valAx>
      <c:spPr>
        <a:noFill/>
        <a:ln w="25400">
          <a:noFill/>
        </a:ln>
        <a:effectLst/>
      </c:spPr>
    </c:plotArea>
    <c:legend>
      <c:legendPos val="r"/>
      <c:legendEntry>
        <c:idx val="0"/>
        <c:delete val="1"/>
      </c:legendEntry>
      <c:layout>
        <c:manualLayout>
          <c:xMode val="edge"/>
          <c:yMode val="edge"/>
          <c:x val="0.78681180927772054"/>
          <c:y val="0.22515335583052115"/>
          <c:w val="0.21037641636258883"/>
          <c:h val="0.558460442444694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789268878703596E-2"/>
          <c:y val="0.13908740652701432"/>
          <c:w val="0.97342995169082125"/>
          <c:h val="0.59062715844729941"/>
        </c:manualLayout>
      </c:layout>
      <c:barChart>
        <c:barDir val="col"/>
        <c:grouping val="clustered"/>
        <c:varyColors val="0"/>
        <c:ser>
          <c:idx val="0"/>
          <c:order val="0"/>
          <c:tx>
            <c:strRef>
              <c:f>Sheet1!$B$1</c:f>
              <c:strCache>
                <c:ptCount val="1"/>
                <c:pt idx="0">
                  <c:v>Wave 1</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Sheet1!$B$2:$B$7</c:f>
              <c:numCache>
                <c:formatCode>0%</c:formatCode>
                <c:ptCount val="6"/>
                <c:pt idx="0">
                  <c:v>0.59302180107479996</c:v>
                </c:pt>
                <c:pt idx="1">
                  <c:v>0.62655218522989997</c:v>
                </c:pt>
                <c:pt idx="2">
                  <c:v>0.73868891912379997</c:v>
                </c:pt>
                <c:pt idx="3">
                  <c:v>0.67856036707330003</c:v>
                </c:pt>
                <c:pt idx="4">
                  <c:v>0.62136908504120003</c:v>
                </c:pt>
                <c:pt idx="5">
                  <c:v>0.50632267501729999</c:v>
                </c:pt>
              </c:numCache>
            </c:numRef>
          </c:val>
          <c:extLst xmlns:c16r2="http://schemas.microsoft.com/office/drawing/2015/06/chart">
            <c:ext xmlns:c16="http://schemas.microsoft.com/office/drawing/2014/chart" uri="{C3380CC4-5D6E-409C-BE32-E72D297353CC}">
              <c16:uniqueId val="{00000000-1C73-4EA3-9533-104FBFA091F3}"/>
            </c:ext>
          </c:extLst>
        </c:ser>
        <c:ser>
          <c:idx val="1"/>
          <c:order val="1"/>
          <c:tx>
            <c:strRef>
              <c:f>Sheet1!$C$1</c:f>
              <c:strCache>
                <c:ptCount val="1"/>
                <c:pt idx="0">
                  <c:v>Wave 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Sheet1!$C$2:$C$7</c:f>
              <c:numCache>
                <c:formatCode>0%</c:formatCode>
                <c:ptCount val="6"/>
                <c:pt idx="0">
                  <c:v>0.51187459154049997</c:v>
                </c:pt>
                <c:pt idx="1">
                  <c:v>0.63724210969049999</c:v>
                </c:pt>
                <c:pt idx="2">
                  <c:v>0.74658985023580005</c:v>
                </c:pt>
                <c:pt idx="3">
                  <c:v>0.68537296543100001</c:v>
                </c:pt>
                <c:pt idx="4">
                  <c:v>0.63347971741590003</c:v>
                </c:pt>
                <c:pt idx="5">
                  <c:v>0.45317267363390001</c:v>
                </c:pt>
              </c:numCache>
            </c:numRef>
          </c:val>
          <c:extLst xmlns:c16r2="http://schemas.microsoft.com/office/drawing/2015/06/chart">
            <c:ext xmlns:c16="http://schemas.microsoft.com/office/drawing/2014/chart" uri="{C3380CC4-5D6E-409C-BE32-E72D297353CC}">
              <c16:uniqueId val="{00000001-1C73-4EA3-9533-104FBFA091F3}"/>
            </c:ext>
          </c:extLst>
        </c:ser>
        <c:ser>
          <c:idx val="2"/>
          <c:order val="2"/>
          <c:tx>
            <c:strRef>
              <c:f>Sheet1!$D$1</c:f>
              <c:strCache>
                <c:ptCount val="1"/>
                <c:pt idx="0">
                  <c:v>Wave 3 </c:v>
                </c:pt>
              </c:strCache>
            </c:strRef>
          </c:tx>
          <c:spPr>
            <a:solidFill>
              <a:schemeClr val="accent2"/>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C73-4EA3-9533-104FBFA091F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1C73-4EA3-9533-104FBFA091F3}"/>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1C73-4EA3-9533-104FBFA091F3}"/>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9-1C73-4EA3-9533-104FBFA091F3}"/>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1C73-4EA3-9533-104FBFA091F3}"/>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D-1C73-4EA3-9533-104FBFA091F3}"/>
              </c:ext>
            </c:extLst>
          </c:dPt>
          <c:dLbls>
            <c:dLbl>
              <c:idx val="0"/>
              <c:layout/>
              <c:tx>
                <c:rich>
                  <a:bodyPr/>
                  <a:lstStyle/>
                  <a:p>
                    <a:fld id="{831D3B7F-5151-4599-8C69-C09281265069}" type="VALUE">
                      <a:rPr lang="en-US" smtClean="0"/>
                      <a:pPr/>
                      <a:t>[VALUE]</a:t>
                    </a:fld>
                    <a:r>
                      <a:rPr lang="en-US" dirty="0"/>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73-4EA3-9533-104FBFA091F3}"/>
                </c:ext>
                <c:ext xmlns:c15="http://schemas.microsoft.com/office/drawing/2012/chart" uri="{CE6537A1-D6FC-4f65-9D91-7224C49458BB}">
                  <c15:layout/>
                  <c15:dlblFieldTable/>
                  <c15:showDataLabelsRange val="0"/>
                </c:ext>
              </c:extLst>
            </c:dLbl>
            <c:dLbl>
              <c:idx val="4"/>
              <c:layout/>
              <c:tx>
                <c:rich>
                  <a:bodyPr/>
                  <a:lstStyle/>
                  <a:p>
                    <a:fld id="{19639AF7-AC11-4537-A9C8-F30817FE58F9}" type="VALUE">
                      <a:rPr lang="en-US" smtClean="0"/>
                      <a:pPr/>
                      <a:t>[VALUE]</a:t>
                    </a:fld>
                    <a:r>
                      <a:rPr lang="en-US" dirty="0"/>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C73-4EA3-9533-104FBFA091F3}"/>
                </c:ext>
                <c:ext xmlns:c15="http://schemas.microsoft.com/office/drawing/2012/chart" uri="{CE6537A1-D6FC-4f65-9D91-7224C49458BB}">
                  <c15:layout/>
                  <c15:dlblFieldTable/>
                  <c15:showDataLabelsRange val="0"/>
                </c:ext>
              </c:extLst>
            </c:dLbl>
            <c:dLbl>
              <c:idx val="5"/>
              <c:layout/>
              <c:tx>
                <c:rich>
                  <a:bodyPr/>
                  <a:lstStyle/>
                  <a:p>
                    <a:fld id="{7CC29C85-CCFE-4D27-BEDB-FDF17514F73C}" type="VALUE">
                      <a:rPr lang="en-US" smtClean="0"/>
                      <a:pPr/>
                      <a:t>[VALUE]</a:t>
                    </a:fld>
                    <a:r>
                      <a:rPr lang="en-US" dirty="0"/>
                      <a:t> </a:t>
                    </a:r>
                    <a:r>
                      <a:rPr lang="en-US" sz="1100" b="0" i="0" u="none" strike="noStrike" kern="1200" baseline="0" dirty="0">
                        <a:solidFill>
                          <a:schemeClr val="bg2"/>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C73-4EA3-9533-104FBFA091F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Boys/men</c:v>
                </c:pt>
                <c:pt idx="1">
                  <c:v>Girls/women</c:v>
                </c:pt>
                <c:pt idx="2">
                  <c:v>12-13</c:v>
                </c:pt>
                <c:pt idx="3">
                  <c:v>14-17</c:v>
                </c:pt>
                <c:pt idx="4">
                  <c:v>18-21</c:v>
                </c:pt>
                <c:pt idx="5">
                  <c:v>22-25</c:v>
                </c:pt>
              </c:strCache>
            </c:strRef>
          </c:cat>
          <c:val>
            <c:numRef>
              <c:f>Sheet1!$D$2:$D$7</c:f>
              <c:numCache>
                <c:formatCode>0%</c:formatCode>
                <c:ptCount val="6"/>
                <c:pt idx="0">
                  <c:v>0.62</c:v>
                </c:pt>
                <c:pt idx="1">
                  <c:v>0.67</c:v>
                </c:pt>
                <c:pt idx="2">
                  <c:v>0.62</c:v>
                </c:pt>
                <c:pt idx="3">
                  <c:v>0.71</c:v>
                </c:pt>
                <c:pt idx="4">
                  <c:v>0.71</c:v>
                </c:pt>
                <c:pt idx="5">
                  <c:v>0.55000000000000004</c:v>
                </c:pt>
              </c:numCache>
            </c:numRef>
          </c:val>
          <c:extLst xmlns:c16r2="http://schemas.microsoft.com/office/drawing/2015/06/chart">
            <c:ext xmlns:c16="http://schemas.microsoft.com/office/drawing/2014/chart" uri="{C3380CC4-5D6E-409C-BE32-E72D297353CC}">
              <c16:uniqueId val="{0000000E-1C73-4EA3-9533-104FBFA091F3}"/>
            </c:ext>
          </c:extLst>
        </c:ser>
        <c:dLbls>
          <c:showLegendKey val="0"/>
          <c:showVal val="0"/>
          <c:showCatName val="0"/>
          <c:showSerName val="0"/>
          <c:showPercent val="0"/>
          <c:showBubbleSize val="0"/>
        </c:dLbls>
        <c:gapWidth val="219"/>
        <c:overlap val="-27"/>
        <c:axId val="397364872"/>
        <c:axId val="397365264"/>
      </c:barChart>
      <c:catAx>
        <c:axId val="3973648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397365264"/>
        <c:crosses val="autoZero"/>
        <c:auto val="1"/>
        <c:lblAlgn val="ctr"/>
        <c:lblOffset val="100"/>
        <c:noMultiLvlLbl val="0"/>
      </c:catAx>
      <c:valAx>
        <c:axId val="397365264"/>
        <c:scaling>
          <c:orientation val="minMax"/>
        </c:scaling>
        <c:delete val="1"/>
        <c:axPos val="l"/>
        <c:numFmt formatCode="0%" sourceLinked="1"/>
        <c:majorTickMark val="none"/>
        <c:minorTickMark val="none"/>
        <c:tickLblPos val="nextTo"/>
        <c:crossAx val="397364872"/>
        <c:crosses val="autoZero"/>
        <c:crossBetween val="between"/>
      </c:valAx>
      <c:spPr>
        <a:noFill/>
        <a:ln>
          <a:noFill/>
        </a:ln>
        <a:effectLst/>
      </c:spPr>
    </c:plotArea>
    <c:legend>
      <c:legendPos val="b"/>
      <c:layout>
        <c:manualLayout>
          <c:xMode val="edge"/>
          <c:yMode val="edge"/>
          <c:x val="0.31417174843194351"/>
          <c:y val="0.88929916655154939"/>
          <c:w val="0.37006310214659982"/>
          <c:h val="7.18173302654489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9063618718569"/>
          <c:y val="5.0185564913153402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3FBE-43B3-857F-68E9AC42ABE4}"/>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3FBE-43B3-857F-68E9AC42ABE4}"/>
              </c:ext>
            </c:extLst>
          </c:dPt>
          <c:dLbls>
            <c:dLbl>
              <c:idx val="0"/>
              <c:layout/>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BE-43B3-857F-68E9AC42ABE4}"/>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BE-43B3-857F-68E9AC42ABE4}"/>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FBE-43B3-857F-68E9AC42ABE4}"/>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BE-43B3-857F-68E9AC42ABE4}"/>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BE-43B3-857F-68E9AC42ABE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0.87186261967470002</c:v>
                </c:pt>
                <c:pt idx="1">
                  <c:v>0.61344613008189997</c:v>
                </c:pt>
                <c:pt idx="2">
                  <c:v>0.71081633040829995</c:v>
                </c:pt>
                <c:pt idx="3">
                  <c:v>0.52263589863460003</c:v>
                </c:pt>
                <c:pt idx="4">
                  <c:v>0.63072478649139996</c:v>
                </c:pt>
              </c:numCache>
            </c:numRef>
          </c:val>
          <c:extLst xmlns:c16r2="http://schemas.microsoft.com/office/drawing/2015/06/chart">
            <c:ext xmlns:c16="http://schemas.microsoft.com/office/drawing/2014/chart" uri="{C3380CC4-5D6E-409C-BE32-E72D297353CC}">
              <c16:uniqueId val="{00000007-3FBE-43B3-857F-68E9AC42ABE4}"/>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9-3FBE-43B3-857F-68E9AC42ABE4}"/>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FBE-43B3-857F-68E9AC42ABE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0.84305134790659997</c:v>
                </c:pt>
                <c:pt idx="1">
                  <c:v>0.61756478391089997</c:v>
                </c:pt>
                <c:pt idx="2">
                  <c:v>0.57002783273290003</c:v>
                </c:pt>
                <c:pt idx="3">
                  <c:v>0.29823631510839999</c:v>
                </c:pt>
                <c:pt idx="4">
                  <c:v>0.58447047106189998</c:v>
                </c:pt>
              </c:numCache>
            </c:numRef>
          </c:val>
          <c:extLst xmlns:c16r2="http://schemas.microsoft.com/office/drawing/2015/06/chart">
            <c:ext xmlns:c16="http://schemas.microsoft.com/office/drawing/2014/chart" uri="{C3380CC4-5D6E-409C-BE32-E72D297353CC}">
              <c16:uniqueId val="{0000000A-3FBE-43B3-857F-68E9AC42ABE4}"/>
            </c:ext>
          </c:extLst>
        </c:ser>
        <c:dLbls>
          <c:showLegendKey val="0"/>
          <c:showVal val="0"/>
          <c:showCatName val="0"/>
          <c:showSerName val="0"/>
          <c:showPercent val="0"/>
          <c:showBubbleSize val="0"/>
        </c:dLbls>
        <c:gapWidth val="65"/>
        <c:overlap val="-11"/>
        <c:axId val="401148720"/>
        <c:axId val="401150288"/>
      </c:barChart>
      <c:catAx>
        <c:axId val="40114872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1150288"/>
        <c:crosses val="autoZero"/>
        <c:auto val="1"/>
        <c:lblAlgn val="ctr"/>
        <c:lblOffset val="100"/>
        <c:noMultiLvlLbl val="0"/>
      </c:catAx>
      <c:valAx>
        <c:axId val="40115028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1148720"/>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01287420397618"/>
          <c:y val="5.0185564913153402E-2"/>
          <c:w val="0.53849051140069837"/>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2"/>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ECE8-4F98-BB65-49B4EE9C1289}"/>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ECE8-4F98-BB65-49B4EE9C1289}"/>
              </c:ext>
            </c:extLst>
          </c:dPt>
          <c:dLbls>
            <c:dLbl>
              <c:idx val="0"/>
              <c:layout/>
              <c:tx>
                <c:rich>
                  <a:bodyPr/>
                  <a:lstStyle/>
                  <a:p>
                    <a:fld id="{A9923A22-E200-467C-8991-DB55411AF5A5}"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E8-4F98-BB65-49B4EE9C1289}"/>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E8-4F98-BB65-49B4EE9C1289}"/>
                </c:ext>
                <c:ext xmlns:c15="http://schemas.microsoft.com/office/drawing/2012/chart" uri="{CE6537A1-D6FC-4f65-9D91-7224C49458BB}">
                  <c15:layout/>
                  <c15:dlblFieldTable/>
                  <c15:showDataLabelsRange val="0"/>
                </c:ext>
              </c:extLst>
            </c:dLbl>
            <c:dLbl>
              <c:idx val="2"/>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E8-4F98-BB65-49B4EE9C1289}"/>
                </c:ext>
                <c:ext xmlns:c15="http://schemas.microsoft.com/office/drawing/2012/chart" uri="{CE6537A1-D6FC-4f65-9D91-7224C49458BB}">
                  <c15:layout/>
                  <c15:dlblFieldTable/>
                  <c15:showDataLabelsRange val="0"/>
                </c:ext>
              </c:extLst>
            </c:dLbl>
            <c:dLbl>
              <c:idx val="4"/>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E8-4F98-BB65-49B4EE9C1289}"/>
                </c:ext>
                <c:ext xmlns:c15="http://schemas.microsoft.com/office/drawing/2012/chart" uri="{CE6537A1-D6FC-4f65-9D91-7224C49458BB}">
                  <c15:layout/>
                  <c15:dlblFieldTable/>
                  <c15:showDataLabelsRange val="0"/>
                </c:ext>
              </c:extLst>
            </c:dLbl>
            <c:dLbl>
              <c:idx val="5"/>
              <c:layout/>
              <c:tx>
                <c:rich>
                  <a:bodyPr/>
                  <a:lstStyle/>
                  <a:p>
                    <a:fld id="{E60ED2EA-FF90-43AE-B600-A08E257DB3F6}"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CE8-4F98-BB65-49B4EE9C1289}"/>
                </c:ext>
                <c:ext xmlns:c15="http://schemas.microsoft.com/office/drawing/2012/chart" uri="{CE6537A1-D6FC-4f65-9D91-7224C49458BB}">
                  <c15:layout/>
                  <c15:dlblFieldTable/>
                  <c15:showDataLabelsRange val="0"/>
                </c:ext>
              </c:extLst>
            </c:dLbl>
            <c:dLbl>
              <c:idx val="11"/>
              <c:layout/>
              <c:tx>
                <c:rich>
                  <a:bodyPr/>
                  <a:lstStyle/>
                  <a:p>
                    <a:fld id="{5B83E641-9A34-4B74-823A-7CB7E8042895}"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CE8-4F98-BB65-49B4EE9C128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I’m not very good at it</c:v>
                </c:pt>
                <c:pt idx="1">
                  <c:v>It’s too hard/difficult</c:v>
                </c:pt>
                <c:pt idx="2">
                  <c:v>I’m not interested in it</c:v>
                </c:pt>
                <c:pt idx="3">
                  <c:v>I don’t like it</c:v>
                </c:pt>
                <c:pt idx="4">
                  <c:v>It’s boring</c:v>
                </c:pt>
                <c:pt idx="5">
                  <c:v>I don’t understand it</c:v>
                </c:pt>
                <c:pt idx="6">
                  <c:v>I have failed at this subject before</c:v>
                </c:pt>
                <c:pt idx="7">
                  <c:v>I’m not very smart</c:v>
                </c:pt>
                <c:pt idx="8">
                  <c:v>It involves Physics skills which I’m not good at</c:v>
                </c:pt>
                <c:pt idx="9">
                  <c:v>It’s always changing</c:v>
                </c:pt>
                <c:pt idx="10">
                  <c:v>I haven’t studied it before</c:v>
                </c:pt>
                <c:pt idx="11">
                  <c:v>Other</c:v>
                </c:pt>
              </c:strCache>
            </c:strRef>
          </c:cat>
          <c:val>
            <c:numRef>
              <c:f>Sheet1!$B$2:$B$13</c:f>
              <c:numCache>
                <c:formatCode>0%</c:formatCode>
                <c:ptCount val="12"/>
                <c:pt idx="0">
                  <c:v>0.48201088966240002</c:v>
                </c:pt>
                <c:pt idx="1">
                  <c:v>0.382690557328</c:v>
                </c:pt>
                <c:pt idx="2">
                  <c:v>0.37274909360899999</c:v>
                </c:pt>
                <c:pt idx="3">
                  <c:v>0.31623531913940001</c:v>
                </c:pt>
                <c:pt idx="4">
                  <c:v>0.31600101251540003</c:v>
                </c:pt>
                <c:pt idx="5">
                  <c:v>0.28005763653499999</c:v>
                </c:pt>
                <c:pt idx="6">
                  <c:v>0.24985330725890001</c:v>
                </c:pt>
                <c:pt idx="7">
                  <c:v>0.1916178228789</c:v>
                </c:pt>
                <c:pt idx="8">
                  <c:v>0.12544881293759999</c:v>
                </c:pt>
                <c:pt idx="9">
                  <c:v>0.1052138258708</c:v>
                </c:pt>
                <c:pt idx="10">
                  <c:v>3.7689499079229999E-2</c:v>
                </c:pt>
                <c:pt idx="11">
                  <c:v>1.930471990418E-2</c:v>
                </c:pt>
              </c:numCache>
            </c:numRef>
          </c:val>
          <c:extLst xmlns:c16r2="http://schemas.microsoft.com/office/drawing/2015/06/chart">
            <c:ext xmlns:c16="http://schemas.microsoft.com/office/drawing/2014/chart" uri="{C3380CC4-5D6E-409C-BE32-E72D297353CC}">
              <c16:uniqueId val="{00000008-ECE8-4F98-BB65-49B4EE9C1289}"/>
            </c:ext>
          </c:extLst>
        </c:ser>
        <c:ser>
          <c:idx val="1"/>
          <c:order val="1"/>
          <c:tx>
            <c:strRef>
              <c:f>Sheet1!$C$1</c:f>
              <c:strCache>
                <c:ptCount val="1"/>
                <c:pt idx="0">
                  <c:v>Girls/women</c:v>
                </c:pt>
              </c:strCache>
            </c:strRef>
          </c:tx>
          <c:spPr>
            <a:solidFill>
              <a:srgbClr val="5B355B"/>
            </a:solidFill>
            <a:ln>
              <a:noFill/>
            </a:ln>
            <a:effectLst/>
          </c:spPr>
          <c:invertIfNegative val="0"/>
          <c:dPt>
            <c:idx val="2"/>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A-ECE8-4F98-BB65-49B4EE9C1289}"/>
              </c:ext>
            </c:extLst>
          </c:dPt>
          <c:dLbls>
            <c:dLbl>
              <c:idx val="0"/>
              <c:layout/>
              <c:tx>
                <c:rich>
                  <a:bodyPr/>
                  <a:lstStyle/>
                  <a:p>
                    <a:fld id="{DC012891-1392-48ED-B862-F8652A86C17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CE8-4F98-BB65-49B4EE9C1289}"/>
                </c:ext>
                <c:ext xmlns:c15="http://schemas.microsoft.com/office/drawing/2012/chart" uri="{CE6537A1-D6FC-4f65-9D91-7224C49458BB}">
                  <c15:layout/>
                  <c15:dlblFieldTable/>
                  <c15:showDataLabelsRange val="0"/>
                </c:ext>
              </c:extLst>
            </c:dLbl>
            <c:dLbl>
              <c:idx val="1"/>
              <c:layout/>
              <c:tx>
                <c:rich>
                  <a:bodyPr/>
                  <a:lstStyle/>
                  <a:p>
                    <a:fld id="{C339A0E3-80ED-4BCA-BA85-7C04CF77CCB6}"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CE8-4F98-BB65-49B4EE9C1289}"/>
                </c:ext>
                <c:ext xmlns:c15="http://schemas.microsoft.com/office/drawing/2012/chart" uri="{CE6537A1-D6FC-4f65-9D91-7224C49458BB}">
                  <c15:layout/>
                  <c15:dlblFieldTable/>
                  <c15:showDataLabelsRange val="0"/>
                </c:ext>
              </c:extLst>
            </c:dLbl>
            <c:dLbl>
              <c:idx val="2"/>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CE8-4F98-BB65-49B4EE9C1289}"/>
                </c:ext>
                <c:ext xmlns:c15="http://schemas.microsoft.com/office/drawing/2012/chart" uri="{CE6537A1-D6FC-4f65-9D91-7224C49458BB}">
                  <c15:layout/>
                  <c15:dlblFieldTable/>
                  <c15:showDataLabelsRange val="0"/>
                </c:ext>
              </c:extLst>
            </c:dLbl>
            <c:dLbl>
              <c:idx val="4"/>
              <c:layout/>
              <c:tx>
                <c:rich>
                  <a:bodyPr/>
                  <a:lstStyle/>
                  <a:p>
                    <a:fld id="{0B790BFC-4F3E-40A5-8EAD-3B9C0F201510}"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CE8-4F98-BB65-49B4EE9C1289}"/>
                </c:ext>
                <c:ext xmlns:c15="http://schemas.microsoft.com/office/drawing/2012/chart" uri="{CE6537A1-D6FC-4f65-9D91-7224C49458BB}">
                  <c15:layout/>
                  <c15:dlblFieldTable/>
                  <c15:showDataLabelsRange val="0"/>
                </c:ext>
              </c:extLst>
            </c:dLbl>
            <c:dLbl>
              <c:idx val="5"/>
              <c:layout/>
              <c:tx>
                <c:rich>
                  <a:bodyPr/>
                  <a:lstStyle/>
                  <a:p>
                    <a:fld id="{7FB0147D-8874-4116-B7FE-3E8A059127A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CE8-4F98-BB65-49B4EE9C1289}"/>
                </c:ext>
                <c:ext xmlns:c15="http://schemas.microsoft.com/office/drawing/2012/chart" uri="{CE6537A1-D6FC-4f65-9D91-7224C49458BB}">
                  <c15:layout/>
                  <c15:dlblFieldTable/>
                  <c15:showDataLabelsRange val="0"/>
                </c:ext>
              </c:extLst>
            </c:dLbl>
            <c:dLbl>
              <c:idx val="6"/>
              <c:layout/>
              <c:tx>
                <c:rich>
                  <a:bodyPr/>
                  <a:lstStyle/>
                  <a:p>
                    <a:fld id="{27FFE1DA-2C0B-4898-AB04-9B98506A051D}"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CE8-4F98-BB65-49B4EE9C1289}"/>
                </c:ext>
                <c:ext xmlns:c15="http://schemas.microsoft.com/office/drawing/2012/chart" uri="{CE6537A1-D6FC-4f65-9D91-7224C49458BB}">
                  <c15:layout/>
                  <c15:dlblFieldTable/>
                  <c15:showDataLabelsRange val="0"/>
                </c:ext>
              </c:extLst>
            </c:dLbl>
            <c:dLbl>
              <c:idx val="7"/>
              <c:layout/>
              <c:tx>
                <c:rich>
                  <a:bodyPr/>
                  <a:lstStyle/>
                  <a:p>
                    <a:fld id="{F3C27C30-3158-40CD-98E8-60BE18B91DA9}"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CE8-4F98-BB65-49B4EE9C1289}"/>
                </c:ext>
                <c:ext xmlns:c15="http://schemas.microsoft.com/office/drawing/2012/chart" uri="{CE6537A1-D6FC-4f65-9D91-7224C49458BB}">
                  <c15:layout/>
                  <c15:dlblFieldTable/>
                  <c15:showDataLabelsRange val="0"/>
                </c:ext>
              </c:extLst>
            </c:dLbl>
            <c:dLbl>
              <c:idx val="8"/>
              <c:layout/>
              <c:tx>
                <c:rich>
                  <a:bodyPr/>
                  <a:lstStyle/>
                  <a:p>
                    <a:fld id="{FB54C406-F766-49B8-92FA-ABDE9502D0B5}"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CE8-4F98-BB65-49B4EE9C1289}"/>
                </c:ext>
                <c:ext xmlns:c15="http://schemas.microsoft.com/office/drawing/2012/chart" uri="{CE6537A1-D6FC-4f65-9D91-7224C49458BB}">
                  <c15:layout/>
                  <c15:dlblFieldTable/>
                  <c15:showDataLabelsRange val="0"/>
                </c:ext>
              </c:extLst>
            </c:dLbl>
            <c:dLbl>
              <c:idx val="9"/>
              <c:layout/>
              <c:tx>
                <c:rich>
                  <a:bodyPr/>
                  <a:lstStyle/>
                  <a:p>
                    <a:fld id="{D5D44666-3DA1-46B8-88A6-259860AF17FC}"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CE8-4F98-BB65-49B4EE9C128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I’m not very good at it</c:v>
                </c:pt>
                <c:pt idx="1">
                  <c:v>It’s too hard/difficult</c:v>
                </c:pt>
                <c:pt idx="2">
                  <c:v>I’m not interested in it</c:v>
                </c:pt>
                <c:pt idx="3">
                  <c:v>I don’t like it</c:v>
                </c:pt>
                <c:pt idx="4">
                  <c:v>It’s boring</c:v>
                </c:pt>
                <c:pt idx="5">
                  <c:v>I don’t understand it</c:v>
                </c:pt>
                <c:pt idx="6">
                  <c:v>I have failed at this subject before</c:v>
                </c:pt>
                <c:pt idx="7">
                  <c:v>I’m not very smart</c:v>
                </c:pt>
                <c:pt idx="8">
                  <c:v>It involves Physics skills which I’m not good at</c:v>
                </c:pt>
                <c:pt idx="9">
                  <c:v>It’s always changing</c:v>
                </c:pt>
                <c:pt idx="10">
                  <c:v>I haven’t studied it before</c:v>
                </c:pt>
                <c:pt idx="11">
                  <c:v>Other</c:v>
                </c:pt>
              </c:strCache>
            </c:strRef>
          </c:cat>
          <c:val>
            <c:numRef>
              <c:f>Sheet1!$C$2:$C$13</c:f>
              <c:numCache>
                <c:formatCode>0%</c:formatCode>
                <c:ptCount val="12"/>
                <c:pt idx="0">
                  <c:v>0.60782813011729997</c:v>
                </c:pt>
                <c:pt idx="1">
                  <c:v>0.47205278030179998</c:v>
                </c:pt>
                <c:pt idx="2">
                  <c:v>0.41519175497560001</c:v>
                </c:pt>
                <c:pt idx="3">
                  <c:v>0.3924681768403</c:v>
                </c:pt>
                <c:pt idx="4">
                  <c:v>0.31405310875269998</c:v>
                </c:pt>
                <c:pt idx="5">
                  <c:v>0.36696533169340001</c:v>
                </c:pt>
                <c:pt idx="6">
                  <c:v>0.33228000776950001</c:v>
                </c:pt>
                <c:pt idx="7">
                  <c:v>0.28384933894410003</c:v>
                </c:pt>
                <c:pt idx="8">
                  <c:v>0.179334573887</c:v>
                </c:pt>
                <c:pt idx="9">
                  <c:v>7.7505561766360004E-2</c:v>
                </c:pt>
                <c:pt idx="10">
                  <c:v>4.7241737432870003E-2</c:v>
                </c:pt>
                <c:pt idx="11">
                  <c:v>2.099192812628E-2</c:v>
                </c:pt>
              </c:numCache>
            </c:numRef>
          </c:val>
          <c:extLst xmlns:c16r2="http://schemas.microsoft.com/office/drawing/2015/06/chart">
            <c:ext xmlns:c16="http://schemas.microsoft.com/office/drawing/2014/chart" uri="{C3380CC4-5D6E-409C-BE32-E72D297353CC}">
              <c16:uniqueId val="{00000013-ECE8-4F98-BB65-49B4EE9C1289}"/>
            </c:ext>
          </c:extLst>
        </c:ser>
        <c:dLbls>
          <c:showLegendKey val="0"/>
          <c:showVal val="0"/>
          <c:showCatName val="0"/>
          <c:showSerName val="0"/>
          <c:showPercent val="0"/>
          <c:showBubbleSize val="0"/>
        </c:dLbls>
        <c:gapWidth val="65"/>
        <c:overlap val="-11"/>
        <c:axId val="296635200"/>
        <c:axId val="399647128"/>
      </c:barChart>
      <c:catAx>
        <c:axId val="29663520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399647128"/>
        <c:crosses val="autoZero"/>
        <c:auto val="1"/>
        <c:lblAlgn val="ctr"/>
        <c:lblOffset val="100"/>
        <c:noMultiLvlLbl val="0"/>
      </c:catAx>
      <c:valAx>
        <c:axId val="39964712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296635200"/>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51028947468E-2"/>
          <c:y val="0.14093390767193278"/>
          <c:w val="0.98947344897105249"/>
          <c:h val="0.59053987872848923"/>
        </c:manualLayout>
      </c:layout>
      <c:barChart>
        <c:barDir val="col"/>
        <c:grouping val="clustered"/>
        <c:varyColors val="0"/>
        <c:ser>
          <c:idx val="0"/>
          <c:order val="0"/>
          <c:tx>
            <c:strRef>
              <c:f>Sheet1!$B$1</c:f>
              <c:strCache>
                <c:ptCount val="1"/>
                <c:pt idx="0">
                  <c:v>Awareness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Australian Science Olympiad</c:v>
                </c:pt>
                <c:pt idx="1">
                  <c:v>Questacon</c:v>
                </c:pt>
                <c:pt idx="2">
                  <c:v>Maths or Informatics Olympiad</c:v>
                </c:pt>
                <c:pt idx="3">
                  <c:v>Code Camp</c:v>
                </c:pt>
                <c:pt idx="4">
                  <c:v>Google Science Fair</c:v>
                </c:pt>
                <c:pt idx="5">
                  <c:v>Lego First Competition</c:v>
                </c:pt>
                <c:pt idx="6">
                  <c:v>SciTech</c:v>
                </c:pt>
                <c:pt idx="7">
                  <c:v>Careers with STEM – Magazine</c:v>
                </c:pt>
                <c:pt idx="8">
                  <c:v>Girls in STEM Toolkit</c:v>
                </c:pt>
                <c:pt idx="9">
                  <c:v>Space Camp</c:v>
                </c:pt>
              </c:strCache>
            </c:strRef>
          </c:cat>
          <c:val>
            <c:numRef>
              <c:f>Sheet1!$B$2:$B$11</c:f>
              <c:numCache>
                <c:formatCode>0%</c:formatCode>
                <c:ptCount val="10"/>
                <c:pt idx="0">
                  <c:v>0.31480782963839998</c:v>
                </c:pt>
                <c:pt idx="1">
                  <c:v>0.29465523251350001</c:v>
                </c:pt>
                <c:pt idx="2">
                  <c:v>0.2463686449952</c:v>
                </c:pt>
                <c:pt idx="3">
                  <c:v>0.18153067778279999</c:v>
                </c:pt>
                <c:pt idx="4">
                  <c:v>0.1790422752743</c:v>
                </c:pt>
                <c:pt idx="5">
                  <c:v>0.1705423983379</c:v>
                </c:pt>
                <c:pt idx="6">
                  <c:v>0.16042888078840001</c:v>
                </c:pt>
                <c:pt idx="7">
                  <c:v>0.1602100240023</c:v>
                </c:pt>
                <c:pt idx="8">
                  <c:v>0.14457628148429999</c:v>
                </c:pt>
                <c:pt idx="9">
                  <c:v>0.11558810455680001</c:v>
                </c:pt>
              </c:numCache>
            </c:numRef>
          </c:val>
          <c:extLst xmlns:c16r2="http://schemas.microsoft.com/office/drawing/2015/06/chart">
            <c:ext xmlns:c16="http://schemas.microsoft.com/office/drawing/2014/chart" uri="{C3380CC4-5D6E-409C-BE32-E72D297353CC}">
              <c16:uniqueId val="{00000000-036E-4B30-A878-633ABBFB8AC1}"/>
            </c:ext>
          </c:extLst>
        </c:ser>
        <c:dLbls>
          <c:dLblPos val="outEnd"/>
          <c:showLegendKey val="0"/>
          <c:showVal val="1"/>
          <c:showCatName val="0"/>
          <c:showSerName val="0"/>
          <c:showPercent val="0"/>
          <c:showBubbleSize val="0"/>
        </c:dLbls>
        <c:gapWidth val="144"/>
        <c:overlap val="-27"/>
        <c:axId val="399646736"/>
        <c:axId val="399647520"/>
      </c:barChart>
      <c:catAx>
        <c:axId val="39964673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bg2"/>
                </a:solidFill>
                <a:latin typeface="+mn-lt"/>
                <a:ea typeface="+mn-ea"/>
                <a:cs typeface="Arial" panose="020B0604020202020204" pitchFamily="34" charset="0"/>
              </a:defRPr>
            </a:pPr>
            <a:endParaRPr lang="en-US"/>
          </a:p>
        </c:txPr>
        <c:crossAx val="399647520"/>
        <c:crosses val="autoZero"/>
        <c:auto val="1"/>
        <c:lblAlgn val="ctr"/>
        <c:lblOffset val="100"/>
        <c:noMultiLvlLbl val="0"/>
      </c:catAx>
      <c:valAx>
        <c:axId val="399647520"/>
        <c:scaling>
          <c:orientation val="minMax"/>
        </c:scaling>
        <c:delete val="1"/>
        <c:axPos val="l"/>
        <c:numFmt formatCode="0%" sourceLinked="1"/>
        <c:majorTickMark val="none"/>
        <c:minorTickMark val="none"/>
        <c:tickLblPos val="nextTo"/>
        <c:crossAx val="399646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bg2"/>
          </a:solidFill>
          <a:latin typeface="+mn-lt"/>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4554009464"/>
          <c:y val="4.3128338861179331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5C78-460B-88A0-85DCD4E955A1}"/>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5C78-460B-88A0-85DCD4E955A1}"/>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5C78-460B-88A0-85DCD4E955A1}"/>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5C78-460B-88A0-85DCD4E955A1}"/>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Sheet1!$B$2:$B$8</c:f>
              <c:numCache>
                <c:formatCode>0%</c:formatCode>
                <c:ptCount val="7"/>
                <c:pt idx="0">
                  <c:v>0.64457240872340005</c:v>
                </c:pt>
                <c:pt idx="1">
                  <c:v>0.33864248958589999</c:v>
                </c:pt>
                <c:pt idx="2">
                  <c:v>0.2070570938495</c:v>
                </c:pt>
                <c:pt idx="3">
                  <c:v>0.15853957363390001</c:v>
                </c:pt>
                <c:pt idx="4">
                  <c:v>0.14395981377110001</c:v>
                </c:pt>
                <c:pt idx="5">
                  <c:v>0.1057338887528</c:v>
                </c:pt>
                <c:pt idx="6">
                  <c:v>8.8458711100219994E-2</c:v>
                </c:pt>
              </c:numCache>
            </c:numRef>
          </c:val>
          <c:extLst xmlns:c16r2="http://schemas.microsoft.com/office/drawing/2015/06/chart">
            <c:ext xmlns:c16="http://schemas.microsoft.com/office/drawing/2014/chart" uri="{C3380CC4-5D6E-409C-BE32-E72D297353CC}">
              <c16:uniqueId val="{00000008-5C78-460B-88A0-85DCD4E955A1}"/>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5C78-460B-88A0-85DCD4E955A1}"/>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5C78-460B-88A0-85DCD4E955A1}"/>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C78-460B-88A0-85DCD4E955A1}"/>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C78-460B-88A0-85DCD4E955A1}"/>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Sheet1!$C$2:$C$8</c:f>
              <c:numCache>
                <c:formatCode>0%</c:formatCode>
                <c:ptCount val="7"/>
                <c:pt idx="0">
                  <c:v>0.70945277278889995</c:v>
                </c:pt>
                <c:pt idx="1">
                  <c:v>0.3755452113037</c:v>
                </c:pt>
                <c:pt idx="2">
                  <c:v>0.32533079206830001</c:v>
                </c:pt>
                <c:pt idx="3">
                  <c:v>0.19022834732249999</c:v>
                </c:pt>
                <c:pt idx="4">
                  <c:v>0.17490745152660001</c:v>
                </c:pt>
                <c:pt idx="5">
                  <c:v>4.508301872961E-2</c:v>
                </c:pt>
                <c:pt idx="6">
                  <c:v>0.1065498662171</c:v>
                </c:pt>
              </c:numCache>
            </c:numRef>
          </c:val>
          <c:extLst xmlns:c16r2="http://schemas.microsoft.com/office/drawing/2015/06/chart">
            <c:ext xmlns:c16="http://schemas.microsoft.com/office/drawing/2014/chart" uri="{C3380CC4-5D6E-409C-BE32-E72D297353CC}">
              <c16:uniqueId val="{0000000E-5C78-460B-88A0-85DCD4E955A1}"/>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Sheet1!$D$2:$D$8</c:f>
              <c:numCache>
                <c:formatCode>0%</c:formatCode>
                <c:ptCount val="7"/>
                <c:pt idx="0">
                  <c:v>0.68055332272869995</c:v>
                </c:pt>
                <c:pt idx="1">
                  <c:v>0.4060908238125</c:v>
                </c:pt>
                <c:pt idx="2">
                  <c:v>0.29381693991059998</c:v>
                </c:pt>
                <c:pt idx="3">
                  <c:v>0.22682202896029999</c:v>
                </c:pt>
                <c:pt idx="4">
                  <c:v>0.118112891752</c:v>
                </c:pt>
                <c:pt idx="5">
                  <c:v>7.7737536178790007E-2</c:v>
                </c:pt>
                <c:pt idx="6">
                  <c:v>7.2299302566619997E-2</c:v>
                </c:pt>
              </c:numCache>
            </c:numRef>
          </c:val>
          <c:extLst xmlns:c16r2="http://schemas.microsoft.com/office/drawing/2015/06/chart">
            <c:ext xmlns:c16="http://schemas.microsoft.com/office/drawing/2014/chart" uri="{C3380CC4-5D6E-409C-BE32-E72D297353CC}">
              <c16:uniqueId val="{0000000F-5C78-460B-88A0-85DCD4E955A1}"/>
            </c:ext>
          </c:extLst>
        </c:ser>
        <c:dLbls>
          <c:showLegendKey val="0"/>
          <c:showVal val="0"/>
          <c:showCatName val="0"/>
          <c:showSerName val="0"/>
          <c:showPercent val="0"/>
          <c:showBubbleSize val="0"/>
        </c:dLbls>
        <c:gapWidth val="65"/>
        <c:overlap val="-11"/>
        <c:axId val="399651440"/>
        <c:axId val="399648304"/>
      </c:barChart>
      <c:catAx>
        <c:axId val="39965144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399648304"/>
        <c:crosses val="autoZero"/>
        <c:auto val="1"/>
        <c:lblAlgn val="ctr"/>
        <c:lblOffset val="100"/>
        <c:noMultiLvlLbl val="0"/>
      </c:catAx>
      <c:valAx>
        <c:axId val="399648304"/>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399651440"/>
        <c:crossesAt val="1"/>
        <c:crossBetween val="between"/>
      </c:valAx>
      <c:spPr>
        <a:noFill/>
        <a:ln>
          <a:noFill/>
        </a:ln>
        <a:effectLst/>
      </c:spPr>
    </c:plotArea>
    <c:legend>
      <c:legendPos val="r"/>
      <c:layout>
        <c:manualLayout>
          <c:xMode val="edge"/>
          <c:yMode val="edge"/>
          <c:x val="0.65956439757668883"/>
          <c:y val="0.75722642336294244"/>
          <c:w val="0.29511392007262954"/>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7805-48DF-8DF9-58E625BAFA4C}"/>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7805-48DF-8DF9-58E625BAFA4C}"/>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7805-48DF-8DF9-58E625BAFA4C}"/>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7805-48DF-8DF9-58E625BAFA4C}"/>
              </c:ext>
            </c:extLst>
          </c:dPt>
          <c:dLbls>
            <c:dLbl>
              <c:idx val="0"/>
              <c:layout/>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805-48DF-8DF9-58E625BAFA4C}"/>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805-48DF-8DF9-58E625BAFA4C}"/>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805-48DF-8DF9-58E625BAFA4C}"/>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05-48DF-8DF9-58E625BAFA4C}"/>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05-48DF-8DF9-58E625BAFA4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Sheet1!$B$2:$B$8</c:f>
              <c:numCache>
                <c:formatCode>0%</c:formatCode>
                <c:ptCount val="7"/>
                <c:pt idx="0">
                  <c:v>0.78546701755040005</c:v>
                </c:pt>
                <c:pt idx="1">
                  <c:v>0.492670359206</c:v>
                </c:pt>
                <c:pt idx="2">
                  <c:v>0.42323583321410002</c:v>
                </c:pt>
                <c:pt idx="3">
                  <c:v>0.26572143756290001</c:v>
                </c:pt>
                <c:pt idx="4">
                  <c:v>0.1660822180972</c:v>
                </c:pt>
                <c:pt idx="5">
                  <c:v>0.1083206510318</c:v>
                </c:pt>
                <c:pt idx="6">
                  <c:v>7.4254273732069997E-2</c:v>
                </c:pt>
              </c:numCache>
            </c:numRef>
          </c:val>
          <c:extLst xmlns:c16r2="http://schemas.microsoft.com/office/drawing/2015/06/chart">
            <c:ext xmlns:c16="http://schemas.microsoft.com/office/drawing/2014/chart" uri="{C3380CC4-5D6E-409C-BE32-E72D297353CC}">
              <c16:uniqueId val="{0000000B-7805-48DF-8DF9-58E625BAFA4C}"/>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D-7805-48DF-8DF9-58E625BAFA4C}"/>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F-7805-48DF-8DF9-58E625BAFA4C}"/>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805-48DF-8DF9-58E625BAFA4C}"/>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805-48DF-8DF9-58E625BAFA4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 subjects</c:v>
                </c:pt>
                <c:pt idx="1">
                  <c:v>Design and Technology</c:v>
                </c:pt>
                <c:pt idx="2">
                  <c:v>Information and Software Technology</c:v>
                </c:pt>
                <c:pt idx="3">
                  <c:v>Graphics Technology</c:v>
                </c:pt>
                <c:pt idx="4">
                  <c:v>Industrial Technology</c:v>
                </c:pt>
                <c:pt idx="5">
                  <c:v>Geography Elective</c:v>
                </c:pt>
                <c:pt idx="6">
                  <c:v>Agricultural Technology</c:v>
                </c:pt>
              </c:strCache>
            </c:strRef>
          </c:cat>
          <c:val>
            <c:numRef>
              <c:f>Sheet1!$C$2:$C$8</c:f>
              <c:numCache>
                <c:formatCode>0%</c:formatCode>
                <c:ptCount val="7"/>
                <c:pt idx="0">
                  <c:v>0.58985759990440001</c:v>
                </c:pt>
                <c:pt idx="1">
                  <c:v>0.33263489679399999</c:v>
                </c:pt>
                <c:pt idx="2">
                  <c:v>0.17380626320270001</c:v>
                </c:pt>
                <c:pt idx="3">
                  <c:v>0.19457283759210001</c:v>
                </c:pt>
                <c:pt idx="4">
                  <c:v>7.5598613220299996E-2</c:v>
                </c:pt>
                <c:pt idx="5">
                  <c:v>5.0673675129409998E-2</c:v>
                </c:pt>
                <c:pt idx="6">
                  <c:v>7.1713333445489996E-2</c:v>
                </c:pt>
              </c:numCache>
            </c:numRef>
          </c:val>
          <c:extLst xmlns:c16r2="http://schemas.microsoft.com/office/drawing/2015/06/chart">
            <c:ext xmlns:c16="http://schemas.microsoft.com/office/drawing/2014/chart" uri="{C3380CC4-5D6E-409C-BE32-E72D297353CC}">
              <c16:uniqueId val="{00000011-7805-48DF-8DF9-58E625BAFA4C}"/>
            </c:ext>
          </c:extLst>
        </c:ser>
        <c:dLbls>
          <c:showLegendKey val="0"/>
          <c:showVal val="0"/>
          <c:showCatName val="0"/>
          <c:showSerName val="0"/>
          <c:showPercent val="0"/>
          <c:showBubbleSize val="0"/>
        </c:dLbls>
        <c:gapWidth val="65"/>
        <c:overlap val="-11"/>
        <c:axId val="399649872"/>
        <c:axId val="399650264"/>
      </c:barChart>
      <c:catAx>
        <c:axId val="399649872"/>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399650264"/>
        <c:crosses val="autoZero"/>
        <c:auto val="1"/>
        <c:lblAlgn val="ctr"/>
        <c:lblOffset val="100"/>
        <c:noMultiLvlLbl val="0"/>
      </c:catAx>
      <c:valAx>
        <c:axId val="399650264"/>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399649872"/>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4554009464"/>
          <c:y val="3.5683396718267368E-2"/>
          <c:w val="0.5726127817614457"/>
          <c:h val="0.92607772205669037"/>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E369-465C-A614-D4C2DFB69F50}"/>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E369-465C-A614-D4C2DFB69F50}"/>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E369-465C-A614-D4C2DFB69F50}"/>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E369-465C-A614-D4C2DFB69F50}"/>
              </c:ext>
            </c:extLst>
          </c:dPt>
          <c:dLbls>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STEM Overall</c:v>
                </c:pt>
                <c:pt idx="1">
                  <c:v>Biology</c:v>
                </c:pt>
                <c:pt idx="2">
                  <c:v>Chemistry</c:v>
                </c:pt>
                <c:pt idx="3">
                  <c:v>Mathematics Advanced</c:v>
                </c:pt>
                <c:pt idx="4">
                  <c:v>Mathematics</c:v>
                </c:pt>
                <c:pt idx="5">
                  <c:v>Mathematics Extension</c:v>
                </c:pt>
                <c:pt idx="6">
                  <c:v>Physics</c:v>
                </c:pt>
                <c:pt idx="7">
                  <c:v>Design and Technology</c:v>
                </c:pt>
                <c:pt idx="8">
                  <c:v>Information and Digital Technology (VET)</c:v>
                </c:pt>
                <c:pt idx="9">
                  <c:v>Industrial Technology</c:v>
                </c:pt>
                <c:pt idx="10">
                  <c:v>Engineering Studies</c:v>
                </c:pt>
              </c:strCache>
            </c:strRef>
          </c:cat>
          <c:val>
            <c:numRef>
              <c:f>Sheet1!$B$2:$B$12</c:f>
              <c:numCache>
                <c:formatCode>0%</c:formatCode>
                <c:ptCount val="11"/>
                <c:pt idx="0">
                  <c:v>0.93347606667689997</c:v>
                </c:pt>
                <c:pt idx="1">
                  <c:v>0.40062190956819999</c:v>
                </c:pt>
                <c:pt idx="2">
                  <c:v>0.50109598817349998</c:v>
                </c:pt>
                <c:pt idx="3">
                  <c:v>0.36784421675079998</c:v>
                </c:pt>
                <c:pt idx="4">
                  <c:v>0.31941683233930002</c:v>
                </c:pt>
                <c:pt idx="5">
                  <c:v>0.23153387368100001</c:v>
                </c:pt>
                <c:pt idx="6">
                  <c:v>0.2478462557985</c:v>
                </c:pt>
                <c:pt idx="7">
                  <c:v>8.7679053881839997E-2</c:v>
                </c:pt>
                <c:pt idx="8">
                  <c:v>6.4586837946680006E-2</c:v>
                </c:pt>
                <c:pt idx="9">
                  <c:v>6.4994647499620001E-2</c:v>
                </c:pt>
                <c:pt idx="10">
                  <c:v>5.6583575470260002E-2</c:v>
                </c:pt>
              </c:numCache>
            </c:numRef>
          </c:val>
          <c:extLst xmlns:c16r2="http://schemas.microsoft.com/office/drawing/2015/06/chart">
            <c:ext xmlns:c16="http://schemas.microsoft.com/office/drawing/2014/chart" uri="{C3380CC4-5D6E-409C-BE32-E72D297353CC}">
              <c16:uniqueId val="{00000008-E369-465C-A614-D4C2DFB69F50}"/>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E369-465C-A614-D4C2DFB69F50}"/>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E369-465C-A614-D4C2DFB69F50}"/>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369-465C-A614-D4C2DFB69F50}"/>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369-465C-A614-D4C2DFB69F5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STEM Overall</c:v>
                </c:pt>
                <c:pt idx="1">
                  <c:v>Biology</c:v>
                </c:pt>
                <c:pt idx="2">
                  <c:v>Chemistry</c:v>
                </c:pt>
                <c:pt idx="3">
                  <c:v>Mathematics Advanced</c:v>
                </c:pt>
                <c:pt idx="4">
                  <c:v>Mathematics</c:v>
                </c:pt>
                <c:pt idx="5">
                  <c:v>Mathematics Extension</c:v>
                </c:pt>
                <c:pt idx="6">
                  <c:v>Physics</c:v>
                </c:pt>
                <c:pt idx="7">
                  <c:v>Design and Technology</c:v>
                </c:pt>
                <c:pt idx="8">
                  <c:v>Information and Digital Technology (VET)</c:v>
                </c:pt>
                <c:pt idx="9">
                  <c:v>Industrial Technology</c:v>
                </c:pt>
                <c:pt idx="10">
                  <c:v>Engineering Studies</c:v>
                </c:pt>
              </c:strCache>
            </c:strRef>
          </c:cat>
          <c:val>
            <c:numRef>
              <c:f>Sheet1!$C$2:$C$12</c:f>
              <c:numCache>
                <c:formatCode>0%</c:formatCode>
                <c:ptCount val="11"/>
                <c:pt idx="0">
                  <c:v>0.95543029199639995</c:v>
                </c:pt>
                <c:pt idx="1">
                  <c:v>0.343498354457</c:v>
                </c:pt>
                <c:pt idx="2">
                  <c:v>0.36443526363700002</c:v>
                </c:pt>
                <c:pt idx="3">
                  <c:v>0.30071423569779998</c:v>
                </c:pt>
                <c:pt idx="4">
                  <c:v>0.35865835725790002</c:v>
                </c:pt>
                <c:pt idx="5">
                  <c:v>0.1949093200756</c:v>
                </c:pt>
                <c:pt idx="6">
                  <c:v>0.2330018906239</c:v>
                </c:pt>
                <c:pt idx="7">
                  <c:v>0.107135354667</c:v>
                </c:pt>
                <c:pt idx="8">
                  <c:v>0.1137875498915</c:v>
                </c:pt>
                <c:pt idx="9">
                  <c:v>6.3195854632029994E-2</c:v>
                </c:pt>
                <c:pt idx="10">
                  <c:v>7.0653315594150001E-2</c:v>
                </c:pt>
              </c:numCache>
            </c:numRef>
          </c:val>
          <c:extLst xmlns:c16r2="http://schemas.microsoft.com/office/drawing/2015/06/chart">
            <c:ext xmlns:c16="http://schemas.microsoft.com/office/drawing/2014/chart" uri="{C3380CC4-5D6E-409C-BE32-E72D297353CC}">
              <c16:uniqueId val="{0000000E-E369-465C-A614-D4C2DFB69F50}"/>
            </c:ext>
          </c:extLst>
        </c:ser>
        <c:ser>
          <c:idx val="2"/>
          <c:order val="2"/>
          <c:tx>
            <c:strRef>
              <c:f>Sheet1!$D$1</c:f>
              <c:strCache>
                <c:ptCount val="1"/>
                <c:pt idx="0">
                  <c:v>Wave 3</c:v>
                </c:pt>
              </c:strCache>
            </c:strRef>
          </c:tx>
          <c:spPr>
            <a:solidFill>
              <a:schemeClr val="accent2"/>
            </a:solidFill>
            <a:ln>
              <a:noFill/>
            </a:ln>
            <a:effectLst/>
          </c:spPr>
          <c:invertIfNegative val="0"/>
          <c:dLbls>
            <c:dLbl>
              <c:idx val="0"/>
              <c:layout/>
              <c:tx>
                <c:rich>
                  <a:bodyPr/>
                  <a:lstStyle/>
                  <a:p>
                    <a:fld id="{22F3335A-B175-4162-B273-ECA283BF2705}"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369-465C-A614-D4C2DFB69F5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STEM Overall</c:v>
                </c:pt>
                <c:pt idx="1">
                  <c:v>Biology</c:v>
                </c:pt>
                <c:pt idx="2">
                  <c:v>Chemistry</c:v>
                </c:pt>
                <c:pt idx="3">
                  <c:v>Mathematics Advanced</c:v>
                </c:pt>
                <c:pt idx="4">
                  <c:v>Mathematics</c:v>
                </c:pt>
                <c:pt idx="5">
                  <c:v>Mathematics Extension</c:v>
                </c:pt>
                <c:pt idx="6">
                  <c:v>Physics</c:v>
                </c:pt>
                <c:pt idx="7">
                  <c:v>Design and Technology</c:v>
                </c:pt>
                <c:pt idx="8">
                  <c:v>Information and Digital Technology (VET)</c:v>
                </c:pt>
                <c:pt idx="9">
                  <c:v>Industrial Technology</c:v>
                </c:pt>
                <c:pt idx="10">
                  <c:v>Engineering Studies</c:v>
                </c:pt>
              </c:strCache>
            </c:strRef>
          </c:cat>
          <c:val>
            <c:numRef>
              <c:f>Sheet1!$D$2:$D$12</c:f>
              <c:numCache>
                <c:formatCode>0%</c:formatCode>
                <c:ptCount val="11"/>
                <c:pt idx="0">
                  <c:v>0.90268520469839997</c:v>
                </c:pt>
                <c:pt idx="1">
                  <c:v>0.33865193136400001</c:v>
                </c:pt>
                <c:pt idx="2">
                  <c:v>0.3203826242535</c:v>
                </c:pt>
                <c:pt idx="3">
                  <c:v>0.30598360749859999</c:v>
                </c:pt>
                <c:pt idx="4">
                  <c:v>0.30379321014799998</c:v>
                </c:pt>
                <c:pt idx="5">
                  <c:v>0.2472147447377</c:v>
                </c:pt>
                <c:pt idx="6">
                  <c:v>0.18596493124569999</c:v>
                </c:pt>
                <c:pt idx="7">
                  <c:v>0.1378925825675</c:v>
                </c:pt>
                <c:pt idx="8">
                  <c:v>0.10081348141389999</c:v>
                </c:pt>
                <c:pt idx="9">
                  <c:v>8.4592105941360005E-2</c:v>
                </c:pt>
                <c:pt idx="10">
                  <c:v>7.5107976282030003E-2</c:v>
                </c:pt>
              </c:numCache>
            </c:numRef>
          </c:val>
          <c:extLst xmlns:c16r2="http://schemas.microsoft.com/office/drawing/2015/06/chart">
            <c:ext xmlns:c16="http://schemas.microsoft.com/office/drawing/2014/chart" uri="{C3380CC4-5D6E-409C-BE32-E72D297353CC}">
              <c16:uniqueId val="{00000010-E369-465C-A614-D4C2DFB69F50}"/>
            </c:ext>
          </c:extLst>
        </c:ser>
        <c:dLbls>
          <c:showLegendKey val="0"/>
          <c:showVal val="0"/>
          <c:showCatName val="0"/>
          <c:showSerName val="0"/>
          <c:showPercent val="0"/>
          <c:showBubbleSize val="0"/>
        </c:dLbls>
        <c:gapWidth val="65"/>
        <c:overlap val="-11"/>
        <c:axId val="399645952"/>
        <c:axId val="399646344"/>
      </c:barChart>
      <c:catAx>
        <c:axId val="39964595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399646344"/>
        <c:crosses val="autoZero"/>
        <c:auto val="1"/>
        <c:lblAlgn val="ctr"/>
        <c:lblOffset val="100"/>
        <c:noMultiLvlLbl val="0"/>
      </c:catAx>
      <c:valAx>
        <c:axId val="399646344"/>
        <c:scaling>
          <c:orientation val="minMax"/>
        </c:scaling>
        <c:delete val="1"/>
        <c:axPos val="t"/>
        <c:title>
          <c:tx>
            <c:rich>
              <a:bodyPr rot="-5400000" spcFirstLastPara="1" vertOverflow="ellipsis"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1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399645952"/>
        <c:crossesAt val="1"/>
        <c:crossBetween val="between"/>
      </c:valAx>
      <c:spPr>
        <a:noFill/>
        <a:ln>
          <a:noFill/>
        </a:ln>
        <a:effectLst/>
      </c:spPr>
    </c:plotArea>
    <c:legend>
      <c:legendPos val="r"/>
      <c:layout>
        <c:manualLayout>
          <c:xMode val="edge"/>
          <c:yMode val="edge"/>
          <c:x val="0.66618922080416232"/>
          <c:y val="0.79274507874015765"/>
          <c:w val="0.30517310613335197"/>
          <c:h val="0.124397309711286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1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4554009464"/>
          <c:y val="3.9951987708853456E-2"/>
          <c:w val="0.5726127817614457"/>
          <c:h val="0.9277415018244670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6188-4CA3-9ADF-79B5C2A22246}"/>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6188-4CA3-9ADF-79B5C2A22246}"/>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6188-4CA3-9ADF-79B5C2A22246}"/>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6188-4CA3-9ADF-79B5C2A22246}"/>
              </c:ext>
            </c:extLst>
          </c:dPt>
          <c:dLbls>
            <c:dLbl>
              <c:idx val="0"/>
              <c:layout/>
              <c:tx>
                <c:rich>
                  <a:bodyPr/>
                  <a:lstStyle/>
                  <a:p>
                    <a:fld id="{A9923A22-E200-467C-8991-DB55411AF5A5}"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188-4CA3-9ADF-79B5C2A22246}"/>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188-4CA3-9ADF-79B5C2A22246}"/>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188-4CA3-9ADF-79B5C2A22246}"/>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88-4CA3-9ADF-79B5C2A22246}"/>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88-4CA3-9ADF-79B5C2A22246}"/>
                </c:ext>
                <c:ext xmlns:c15="http://schemas.microsoft.com/office/drawing/2012/chart" uri="{CE6537A1-D6FC-4f65-9D91-7224C49458BB}">
                  <c15:layout/>
                  <c15:dlblFieldTable/>
                  <c15:showDataLabelsRange val="0"/>
                </c:ext>
              </c:extLst>
            </c:dLbl>
            <c:dLbl>
              <c:idx val="5"/>
              <c:layout/>
              <c:tx>
                <c:rich>
                  <a:bodyPr/>
                  <a:lstStyle/>
                  <a:p>
                    <a:fld id="{44F39705-327C-4E52-A467-585E4E8510B8}"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88-4CA3-9ADF-79B5C2A22246}"/>
                </c:ext>
                <c:ext xmlns:c15="http://schemas.microsoft.com/office/drawing/2012/chart" uri="{CE6537A1-D6FC-4f65-9D91-7224C49458BB}">
                  <c15:layout/>
                  <c15:dlblFieldTable/>
                  <c15:showDataLabelsRange val="0"/>
                </c:ext>
              </c:extLst>
            </c:dLbl>
            <c:dLbl>
              <c:idx val="6"/>
              <c:layout/>
              <c:tx>
                <c:rich>
                  <a:bodyPr/>
                  <a:lstStyle/>
                  <a:p>
                    <a:fld id="{F7B26079-276A-41C2-9C5A-58D3098ABF37}"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88-4CA3-9ADF-79B5C2A22246}"/>
                </c:ext>
                <c:ext xmlns:c15="http://schemas.microsoft.com/office/drawing/2012/chart" uri="{CE6537A1-D6FC-4f65-9D91-7224C49458BB}">
                  <c15:layout/>
                  <c15:dlblFieldTable/>
                  <c15:showDataLabelsRange val="0"/>
                </c:ext>
              </c:extLst>
            </c:dLbl>
            <c:dLbl>
              <c:idx val="7"/>
              <c:layout/>
              <c:tx>
                <c:rich>
                  <a:bodyPr/>
                  <a:lstStyle/>
                  <a:p>
                    <a:fld id="{7EC18682-0204-4799-A7EC-DDD7DFF13AE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188-4CA3-9ADF-79B5C2A22246}"/>
                </c:ext>
                <c:ext xmlns:c15="http://schemas.microsoft.com/office/drawing/2012/chart" uri="{CE6537A1-D6FC-4f65-9D91-7224C49458BB}">
                  <c15:layout/>
                  <c15:dlblFieldTable/>
                  <c15:showDataLabelsRange val="0"/>
                </c:ext>
              </c:extLst>
            </c:dLbl>
            <c:dLbl>
              <c:idx val="8"/>
              <c:layout/>
              <c:tx>
                <c:rich>
                  <a:bodyPr/>
                  <a:lstStyle/>
                  <a:p>
                    <a:fld id="{B83145FF-A1D8-4D9D-ACE5-AC4BC1D9A6BD}"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188-4CA3-9ADF-79B5C2A22246}"/>
                </c:ext>
                <c:ext xmlns:c15="http://schemas.microsoft.com/office/drawing/2012/chart" uri="{CE6537A1-D6FC-4f65-9D91-7224C49458BB}">
                  <c15:layout/>
                  <c15:dlblFieldTable/>
                  <c15:showDataLabelsRange val="0"/>
                </c:ext>
              </c:extLst>
            </c:dLbl>
            <c:dLbl>
              <c:idx val="9"/>
              <c:layout/>
              <c:tx>
                <c:rich>
                  <a:bodyPr/>
                  <a:lstStyle/>
                  <a:p>
                    <a:fld id="{6D1070BB-591D-4C04-B539-52BA0FE67C9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188-4CA3-9ADF-79B5C2A22246}"/>
                </c:ext>
                <c:ext xmlns:c15="http://schemas.microsoft.com/office/drawing/2012/chart" uri="{CE6537A1-D6FC-4f65-9D91-7224C49458BB}">
                  <c15:layout/>
                  <c15:dlblFieldTable/>
                  <c15:showDataLabelsRange val="0"/>
                </c:ext>
              </c:extLst>
            </c:dLbl>
            <c:dLbl>
              <c:idx val="10"/>
              <c:layout/>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188-4CA3-9ADF-79B5C2A2224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Total</c:v>
                </c:pt>
                <c:pt idx="1">
                  <c:v>Biology</c:v>
                </c:pt>
                <c:pt idx="2">
                  <c:v>Chemistry</c:v>
                </c:pt>
                <c:pt idx="3">
                  <c:v>Mathematics Advanced</c:v>
                </c:pt>
                <c:pt idx="4">
                  <c:v>Mathematics</c:v>
                </c:pt>
                <c:pt idx="5">
                  <c:v>Mathematics Extension</c:v>
                </c:pt>
                <c:pt idx="6">
                  <c:v>Physics</c:v>
                </c:pt>
                <c:pt idx="7">
                  <c:v>Design and Technology</c:v>
                </c:pt>
                <c:pt idx="8">
                  <c:v>Information and Digital Technology (VET)</c:v>
                </c:pt>
                <c:pt idx="9">
                  <c:v>Industrial Technology</c:v>
                </c:pt>
                <c:pt idx="10">
                  <c:v>Engineering Studies</c:v>
                </c:pt>
              </c:strCache>
            </c:strRef>
          </c:cat>
          <c:val>
            <c:numRef>
              <c:f>Sheet1!$B$2:$B$12</c:f>
              <c:numCache>
                <c:formatCode>0%</c:formatCode>
                <c:ptCount val="11"/>
                <c:pt idx="0">
                  <c:v>0.9272883729118</c:v>
                </c:pt>
                <c:pt idx="1">
                  <c:v>0.19839861502559999</c:v>
                </c:pt>
                <c:pt idx="2">
                  <c:v>0.2540129846293</c:v>
                </c:pt>
                <c:pt idx="3">
                  <c:v>0.30176408713640002</c:v>
                </c:pt>
                <c:pt idx="4">
                  <c:v>0.3105043030172</c:v>
                </c:pt>
                <c:pt idx="5">
                  <c:v>0.26245625254909999</c:v>
                </c:pt>
                <c:pt idx="6">
                  <c:v>0.24624022985380001</c:v>
                </c:pt>
                <c:pt idx="7">
                  <c:v>0.2123967043768</c:v>
                </c:pt>
                <c:pt idx="8">
                  <c:v>0.14992909072899999</c:v>
                </c:pt>
                <c:pt idx="9">
                  <c:v>0.13617589698240001</c:v>
                </c:pt>
                <c:pt idx="10">
                  <c:v>0.1147130590355</c:v>
                </c:pt>
              </c:numCache>
            </c:numRef>
          </c:val>
          <c:extLst xmlns:c16r2="http://schemas.microsoft.com/office/drawing/2015/06/chart">
            <c:ext xmlns:c16="http://schemas.microsoft.com/office/drawing/2014/chart" uri="{C3380CC4-5D6E-409C-BE32-E72D297353CC}">
              <c16:uniqueId val="{0000000F-6188-4CA3-9ADF-79B5C2A22246}"/>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1-6188-4CA3-9ADF-79B5C2A22246}"/>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3-6188-4CA3-9ADF-79B5C2A22246}"/>
              </c:ext>
            </c:extLst>
          </c:dPt>
          <c:dLbls>
            <c:dLbl>
              <c:idx val="1"/>
              <c:layout/>
              <c:tx>
                <c:rich>
                  <a:bodyPr/>
                  <a:lstStyle/>
                  <a:p>
                    <a:fld id="{8C2A312D-8C7D-43CA-91E6-1594C7BCD72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188-4CA3-9ADF-79B5C2A22246}"/>
                </c:ext>
                <c:ext xmlns:c15="http://schemas.microsoft.com/office/drawing/2012/chart" uri="{CE6537A1-D6FC-4f65-9D91-7224C49458BB}">
                  <c15:layout/>
                  <c15:dlblFieldTable/>
                  <c15:showDataLabelsRange val="0"/>
                </c:ext>
              </c:extLst>
            </c:dLbl>
            <c:dLbl>
              <c:idx val="2"/>
              <c:layout/>
              <c:tx>
                <c:rich>
                  <a:bodyPr/>
                  <a:lstStyle/>
                  <a:p>
                    <a:fld id="{D7204E1C-D4DD-48E0-9021-BCF28B97EF0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188-4CA3-9ADF-79B5C2A22246}"/>
                </c:ext>
                <c:ext xmlns:c15="http://schemas.microsoft.com/office/drawing/2012/chart" uri="{CE6537A1-D6FC-4f65-9D91-7224C49458BB}">
                  <c15:layout/>
                  <c15:dlblFieldTable/>
                  <c15:showDataLabelsRange val="0"/>
                </c:ext>
              </c:extLst>
            </c:dLbl>
            <c:dLbl>
              <c:idx val="3"/>
              <c:layout/>
              <c:tx>
                <c:rich>
                  <a:bodyPr/>
                  <a:lstStyle/>
                  <a:p>
                    <a:fld id="{4DEE2F86-24CC-4982-96C9-7217CDC6BA53}"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188-4CA3-9ADF-79B5C2A22246}"/>
                </c:ext>
                <c:ext xmlns:c15="http://schemas.microsoft.com/office/drawing/2012/chart" uri="{CE6537A1-D6FC-4f65-9D91-7224C49458BB}">
                  <c15:layout/>
                  <c15:dlblFieldTable/>
                  <c15:showDataLabelsRange val="0"/>
                </c:ext>
              </c:extLst>
            </c:dLbl>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188-4CA3-9ADF-79B5C2A22246}"/>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188-4CA3-9ADF-79B5C2A2224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Total</c:v>
                </c:pt>
                <c:pt idx="1">
                  <c:v>Biology</c:v>
                </c:pt>
                <c:pt idx="2">
                  <c:v>Chemistry</c:v>
                </c:pt>
                <c:pt idx="3">
                  <c:v>Mathematics Advanced</c:v>
                </c:pt>
                <c:pt idx="4">
                  <c:v>Mathematics</c:v>
                </c:pt>
                <c:pt idx="5">
                  <c:v>Mathematics Extension</c:v>
                </c:pt>
                <c:pt idx="6">
                  <c:v>Physics</c:v>
                </c:pt>
                <c:pt idx="7">
                  <c:v>Design and Technology</c:v>
                </c:pt>
                <c:pt idx="8">
                  <c:v>Information and Digital Technology (VET)</c:v>
                </c:pt>
                <c:pt idx="9">
                  <c:v>Industrial Technology</c:v>
                </c:pt>
                <c:pt idx="10">
                  <c:v>Engineering Studies</c:v>
                </c:pt>
              </c:strCache>
            </c:strRef>
          </c:cat>
          <c:val>
            <c:numRef>
              <c:f>Sheet1!$C$2:$C$12</c:f>
              <c:numCache>
                <c:formatCode>0%</c:formatCode>
                <c:ptCount val="11"/>
                <c:pt idx="0">
                  <c:v>0.8824904300991</c:v>
                </c:pt>
                <c:pt idx="1">
                  <c:v>0.49339127985960002</c:v>
                </c:pt>
                <c:pt idx="2">
                  <c:v>0.39533456865650002</c:v>
                </c:pt>
                <c:pt idx="3">
                  <c:v>0.32407694608760002</c:v>
                </c:pt>
                <c:pt idx="4">
                  <c:v>0.30169968856000001</c:v>
                </c:pt>
                <c:pt idx="5">
                  <c:v>0.2340148621026</c:v>
                </c:pt>
                <c:pt idx="6">
                  <c:v>0.13160876011360001</c:v>
                </c:pt>
                <c:pt idx="7">
                  <c:v>4.8688901805709998E-2</c:v>
                </c:pt>
                <c:pt idx="8">
                  <c:v>5.4249297517240003E-2</c:v>
                </c:pt>
                <c:pt idx="9">
                  <c:v>3.4734482786500001E-2</c:v>
                </c:pt>
                <c:pt idx="10">
                  <c:v>3.7283269891919997E-2</c:v>
                </c:pt>
              </c:numCache>
            </c:numRef>
          </c:val>
          <c:extLst xmlns:c16r2="http://schemas.microsoft.com/office/drawing/2015/06/chart">
            <c:ext xmlns:c16="http://schemas.microsoft.com/office/drawing/2014/chart" uri="{C3380CC4-5D6E-409C-BE32-E72D297353CC}">
              <c16:uniqueId val="{00000018-6188-4CA3-9ADF-79B5C2A22246}"/>
            </c:ext>
          </c:extLst>
        </c:ser>
        <c:dLbls>
          <c:showLegendKey val="0"/>
          <c:showVal val="0"/>
          <c:showCatName val="0"/>
          <c:showSerName val="0"/>
          <c:showPercent val="0"/>
          <c:showBubbleSize val="0"/>
        </c:dLbls>
        <c:gapWidth val="65"/>
        <c:overlap val="-11"/>
        <c:axId val="401153032"/>
        <c:axId val="402378016"/>
      </c:barChart>
      <c:catAx>
        <c:axId val="40115303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402378016"/>
        <c:crosses val="autoZero"/>
        <c:auto val="1"/>
        <c:lblAlgn val="ctr"/>
        <c:lblOffset val="100"/>
        <c:noMultiLvlLbl val="0"/>
      </c:catAx>
      <c:valAx>
        <c:axId val="40237801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401153032"/>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3.5432418773740232E-2"/>
          <c:w val="0.51802765507970039"/>
          <c:h val="0.92413100536346005"/>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6F08-408E-B11B-BC092943E684}"/>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6F08-408E-B11B-BC092943E684}"/>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6F08-408E-B11B-BC092943E684}"/>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6F08-408E-B11B-BC092943E684}"/>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Agriculture</c:v>
                </c:pt>
                <c:pt idx="8">
                  <c:v>Earth and Environmental Sciences</c:v>
                </c:pt>
                <c:pt idx="9">
                  <c:v>Environmental Studies</c:v>
                </c:pt>
              </c:strCache>
            </c:strRef>
          </c:cat>
          <c:val>
            <c:numRef>
              <c:f>Sheet1!$B$2:$B$11</c:f>
              <c:numCache>
                <c:formatCode>0%</c:formatCode>
                <c:ptCount val="10"/>
                <c:pt idx="0">
                  <c:v>0.35332051471679998</c:v>
                </c:pt>
                <c:pt idx="1">
                  <c:v>0.1724005324656</c:v>
                </c:pt>
                <c:pt idx="2">
                  <c:v>0.1006951634374</c:v>
                </c:pt>
                <c:pt idx="3">
                  <c:v>5.0968791598880001E-2</c:v>
                </c:pt>
                <c:pt idx="4">
                  <c:v>2.2245229995560001E-2</c:v>
                </c:pt>
                <c:pt idx="5">
                  <c:v>2.1387368732440001E-2</c:v>
                </c:pt>
                <c:pt idx="6">
                  <c:v>3.4699009022330002E-2</c:v>
                </c:pt>
                <c:pt idx="7">
                  <c:v>1.7364295222599999E-2</c:v>
                </c:pt>
                <c:pt idx="8">
                  <c:v>1.405117586156E-2</c:v>
                </c:pt>
                <c:pt idx="9">
                  <c:v>4.466794852832E-3</c:v>
                </c:pt>
              </c:numCache>
            </c:numRef>
          </c:val>
          <c:extLst xmlns:c16r2="http://schemas.microsoft.com/office/drawing/2015/06/chart">
            <c:ext xmlns:c16="http://schemas.microsoft.com/office/drawing/2014/chart" uri="{C3380CC4-5D6E-409C-BE32-E72D297353CC}">
              <c16:uniqueId val="{00000008-6F08-408E-B11B-BC092943E684}"/>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6F08-408E-B11B-BC092943E684}"/>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6F08-408E-B11B-BC092943E684}"/>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F08-408E-B11B-BC092943E684}"/>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F08-408E-B11B-BC092943E68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Agriculture</c:v>
                </c:pt>
                <c:pt idx="8">
                  <c:v>Earth and Environmental Sciences</c:v>
                </c:pt>
                <c:pt idx="9">
                  <c:v>Environmental Studies</c:v>
                </c:pt>
              </c:strCache>
            </c:strRef>
          </c:cat>
          <c:val>
            <c:numRef>
              <c:f>Sheet1!$C$2:$C$11</c:f>
              <c:numCache>
                <c:formatCode>0%</c:formatCode>
                <c:ptCount val="10"/>
                <c:pt idx="0">
                  <c:v>0.38017035122979997</c:v>
                </c:pt>
                <c:pt idx="1">
                  <c:v>0.1041056560436</c:v>
                </c:pt>
                <c:pt idx="2">
                  <c:v>0.1063259642071</c:v>
                </c:pt>
                <c:pt idx="3">
                  <c:v>5.5986218776919998E-2</c:v>
                </c:pt>
                <c:pt idx="4">
                  <c:v>4.7181548473540003E-2</c:v>
                </c:pt>
                <c:pt idx="5">
                  <c:v>5.2540913006029998E-2</c:v>
                </c:pt>
                <c:pt idx="6">
                  <c:v>3.5084697100199999E-2</c:v>
                </c:pt>
                <c:pt idx="7">
                  <c:v>2.0327304048230001E-2</c:v>
                </c:pt>
                <c:pt idx="8">
                  <c:v>2.6701119724379999E-2</c:v>
                </c:pt>
                <c:pt idx="9">
                  <c:v>2.3734328643889999E-2</c:v>
                </c:pt>
              </c:numCache>
            </c:numRef>
          </c:val>
          <c:extLst xmlns:c16r2="http://schemas.microsoft.com/office/drawing/2015/06/chart">
            <c:ext xmlns:c16="http://schemas.microsoft.com/office/drawing/2014/chart" uri="{C3380CC4-5D6E-409C-BE32-E72D297353CC}">
              <c16:uniqueId val="{0000000E-6F08-408E-B11B-BC092943E684}"/>
            </c:ext>
          </c:extLst>
        </c:ser>
        <c:ser>
          <c:idx val="2"/>
          <c:order val="2"/>
          <c:tx>
            <c:strRef>
              <c:f>Sheet1!$D$1</c:f>
              <c:strCache>
                <c:ptCount val="1"/>
                <c:pt idx="0">
                  <c:v>Wave 3</c:v>
                </c:pt>
              </c:strCache>
            </c:strRef>
          </c:tx>
          <c:spPr>
            <a:solidFill>
              <a:schemeClr val="accent2"/>
            </a:solidFill>
            <a:ln>
              <a:noFill/>
            </a:ln>
            <a:effectLst/>
          </c:spPr>
          <c:invertIfNegative val="0"/>
          <c:dLbls>
            <c:dLbl>
              <c:idx val="0"/>
              <c:layout/>
              <c:tx>
                <c:rich>
                  <a:bodyPr/>
                  <a:lstStyle/>
                  <a:p>
                    <a:fld id="{25778496-CF71-49B0-B976-BA93D004ACF8}"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F08-408E-B11B-BC092943E684}"/>
                </c:ext>
                <c:ext xmlns:c15="http://schemas.microsoft.com/office/drawing/2012/chart" uri="{CE6537A1-D6FC-4f65-9D91-7224C49458BB}">
                  <c15:layout/>
                  <c15:dlblFieldTable/>
                  <c15:showDataLabelsRange val="0"/>
                </c:ext>
              </c:extLst>
            </c:dLbl>
            <c:dLbl>
              <c:idx val="1"/>
              <c:layout/>
              <c:tx>
                <c:rich>
                  <a:bodyPr/>
                  <a:lstStyle/>
                  <a:p>
                    <a:fld id="{8B0BDF0F-4A60-43B9-973E-46757F8F9E54}"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F08-408E-B11B-BC092943E684}"/>
                </c:ext>
                <c:ext xmlns:c15="http://schemas.microsoft.com/office/drawing/2012/chart" uri="{CE6537A1-D6FC-4f65-9D91-7224C49458BB}">
                  <c15:layout/>
                  <c15:dlblFieldTable/>
                  <c15:showDataLabelsRange val="0"/>
                </c:ext>
              </c:extLst>
            </c:dLbl>
            <c:dLbl>
              <c:idx val="4"/>
              <c:layout/>
              <c:tx>
                <c:rich>
                  <a:bodyPr/>
                  <a:lstStyle/>
                  <a:p>
                    <a:fld id="{D7214308-B98F-4129-BEFA-4DA6C0E279A4}"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F08-408E-B11B-BC092943E68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Agriculture</c:v>
                </c:pt>
                <c:pt idx="8">
                  <c:v>Earth and Environmental Sciences</c:v>
                </c:pt>
                <c:pt idx="9">
                  <c:v>Environmental Studies</c:v>
                </c:pt>
              </c:strCache>
            </c:strRef>
          </c:cat>
          <c:val>
            <c:numRef>
              <c:f>Sheet1!$D$2:$D$11</c:f>
              <c:numCache>
                <c:formatCode>0%</c:formatCode>
                <c:ptCount val="10"/>
                <c:pt idx="0">
                  <c:v>0.38667940486579999</c:v>
                </c:pt>
                <c:pt idx="1">
                  <c:v>0.13752250249709999</c:v>
                </c:pt>
                <c:pt idx="2">
                  <c:v>9.4818740574740004E-2</c:v>
                </c:pt>
                <c:pt idx="3">
                  <c:v>8.0141406862010003E-2</c:v>
                </c:pt>
                <c:pt idx="4">
                  <c:v>5.949185578275E-2</c:v>
                </c:pt>
                <c:pt idx="5">
                  <c:v>3.812625490866E-2</c:v>
                </c:pt>
                <c:pt idx="6">
                  <c:v>3.5477716388729999E-2</c:v>
                </c:pt>
                <c:pt idx="7">
                  <c:v>2.4880413272859999E-2</c:v>
                </c:pt>
                <c:pt idx="8">
                  <c:v>1.5644709741290001E-2</c:v>
                </c:pt>
                <c:pt idx="9">
                  <c:v>1.550177535672E-2</c:v>
                </c:pt>
              </c:numCache>
            </c:numRef>
          </c:val>
          <c:extLst xmlns:c16r2="http://schemas.microsoft.com/office/drawing/2015/06/chart">
            <c:ext xmlns:c16="http://schemas.microsoft.com/office/drawing/2014/chart" uri="{C3380CC4-5D6E-409C-BE32-E72D297353CC}">
              <c16:uniqueId val="{00000012-6F08-408E-B11B-BC092943E684}"/>
            </c:ext>
          </c:extLst>
        </c:ser>
        <c:dLbls>
          <c:showLegendKey val="0"/>
          <c:showVal val="0"/>
          <c:showCatName val="0"/>
          <c:showSerName val="0"/>
          <c:showPercent val="0"/>
          <c:showBubbleSize val="0"/>
        </c:dLbls>
        <c:gapWidth val="65"/>
        <c:overlap val="-11"/>
        <c:axId val="402378408"/>
        <c:axId val="402374096"/>
      </c:barChart>
      <c:catAx>
        <c:axId val="4023784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402374096"/>
        <c:crosses val="autoZero"/>
        <c:auto val="1"/>
        <c:lblAlgn val="ctr"/>
        <c:lblOffset val="100"/>
        <c:noMultiLvlLbl val="0"/>
      </c:catAx>
      <c:valAx>
        <c:axId val="40237409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402378408"/>
        <c:crossesAt val="1"/>
        <c:crossBetween val="between"/>
      </c:valAx>
      <c:spPr>
        <a:noFill/>
        <a:ln>
          <a:noFill/>
        </a:ln>
        <a:effectLst/>
      </c:spPr>
    </c:plotArea>
    <c:legend>
      <c:legendPos val="r"/>
      <c:layout>
        <c:manualLayout>
          <c:xMode val="edge"/>
          <c:yMode val="edge"/>
          <c:x val="0.60060844667143876"/>
          <c:y val="0.8153897067214424"/>
          <c:w val="0.37000331721284285"/>
          <c:h val="9.76674654798584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477E-4853-8174-0BC929D4A137}"/>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477E-4853-8174-0BC929D4A137}"/>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477E-4853-8174-0BC929D4A137}"/>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477E-4853-8174-0BC929D4A137}"/>
              </c:ext>
            </c:extLst>
          </c:dPt>
          <c:dLbls>
            <c:dLbl>
              <c:idx val="0"/>
              <c:layout/>
              <c:tx>
                <c:rich>
                  <a:bodyPr/>
                  <a:lstStyle/>
                  <a:p>
                    <a:fld id="{A9923A22-E200-467C-8991-DB55411AF5A5}"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7E-4853-8174-0BC929D4A137}"/>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77E-4853-8174-0BC929D4A137}"/>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7E-4853-8174-0BC929D4A137}"/>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7E-4853-8174-0BC929D4A137}"/>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7E-4853-8174-0BC929D4A137}"/>
                </c:ext>
                <c:ext xmlns:c15="http://schemas.microsoft.com/office/drawing/2012/chart" uri="{CE6537A1-D6FC-4f65-9D91-7224C49458BB}">
                  <c15:layout/>
                  <c15:dlblFieldTable/>
                  <c15:showDataLabelsRange val="0"/>
                </c:ext>
              </c:extLst>
            </c:dLbl>
            <c:dLbl>
              <c:idx val="5"/>
              <c:layout/>
              <c:tx>
                <c:rich>
                  <a:bodyPr/>
                  <a:lstStyle/>
                  <a:p>
                    <a:fld id="{44F39705-327C-4E52-A467-585E4E8510B8}"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7E-4853-8174-0BC929D4A137}"/>
                </c:ext>
                <c:ext xmlns:c15="http://schemas.microsoft.com/office/drawing/2012/chart" uri="{CE6537A1-D6FC-4f65-9D91-7224C49458BB}">
                  <c15:layout/>
                  <c15:dlblFieldTable/>
                  <c15:showDataLabelsRange val="0"/>
                </c:ext>
              </c:extLst>
            </c:dLbl>
            <c:dLbl>
              <c:idx val="6"/>
              <c:layout/>
              <c:tx>
                <c:rich>
                  <a:bodyPr/>
                  <a:lstStyle/>
                  <a:p>
                    <a:fld id="{A9DFE12A-F691-4D1E-AB64-438CBA4516E8}"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7E-4853-8174-0BC929D4A137}"/>
                </c:ext>
                <c:ext xmlns:c15="http://schemas.microsoft.com/office/drawing/2012/chart" uri="{CE6537A1-D6FC-4f65-9D91-7224C49458BB}">
                  <c15:layout/>
                  <c15:dlblFieldTable/>
                  <c15:showDataLabelsRange val="0"/>
                </c:ext>
              </c:extLst>
            </c:dLbl>
            <c:dLbl>
              <c:idx val="7"/>
              <c:layout/>
              <c:tx>
                <c:rich>
                  <a:bodyPr/>
                  <a:lstStyle/>
                  <a:p>
                    <a:fld id="{7EC18682-0204-4799-A7EC-DDD7DFF13AEB}"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7E-4853-8174-0BC929D4A137}"/>
                </c:ext>
                <c:ext xmlns:c15="http://schemas.microsoft.com/office/drawing/2012/chart" uri="{CE6537A1-D6FC-4f65-9D91-7224C49458BB}">
                  <c15:layout/>
                  <c15:dlblFieldTable/>
                  <c15:showDataLabelsRange val="0"/>
                </c:ext>
              </c:extLst>
            </c:dLbl>
            <c:dLbl>
              <c:idx val="8"/>
              <c:layout/>
              <c:tx>
                <c:rich>
                  <a:bodyPr/>
                  <a:lstStyle/>
                  <a:p>
                    <a:fld id="{B83145FF-A1D8-4D9D-ACE5-AC4BC1D9A6BD}"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77E-4853-8174-0BC929D4A137}"/>
                </c:ext>
                <c:ext xmlns:c15="http://schemas.microsoft.com/office/drawing/2012/chart" uri="{CE6537A1-D6FC-4f65-9D91-7224C49458BB}">
                  <c15:layout/>
                  <c15:dlblFieldTable/>
                  <c15:showDataLabelsRange val="0"/>
                </c:ext>
              </c:extLst>
            </c:dLbl>
            <c:dLbl>
              <c:idx val="9"/>
              <c:layout/>
              <c:tx>
                <c:rich>
                  <a:bodyPr/>
                  <a:lstStyle/>
                  <a:p>
                    <a:fld id="{6D1070BB-591D-4C04-B539-52BA0FE67C9B}"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77E-4853-8174-0BC929D4A137}"/>
                </c:ext>
                <c:ext xmlns:c15="http://schemas.microsoft.com/office/drawing/2012/chart" uri="{CE6537A1-D6FC-4f65-9D91-7224C49458BB}">
                  <c15:layout/>
                  <c15:dlblFieldTable/>
                  <c15:showDataLabelsRange val="0"/>
                </c:ext>
              </c:extLst>
            </c:dLbl>
            <c:dLbl>
              <c:idx val="10"/>
              <c:tx>
                <c:rich>
                  <a:bodyPr/>
                  <a:lstStyle/>
                  <a:p>
                    <a:fld id="{6457B8D9-B067-419C-B454-E719B0837AF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77E-4853-8174-0BC929D4A13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Agriculture</c:v>
                </c:pt>
                <c:pt idx="8">
                  <c:v>Earth and Environmental Sciences</c:v>
                </c:pt>
                <c:pt idx="9">
                  <c:v>Environmental Studies</c:v>
                </c:pt>
              </c:strCache>
            </c:strRef>
          </c:cat>
          <c:val>
            <c:numRef>
              <c:f>Sheet1!$B$2:$B$11</c:f>
              <c:numCache>
                <c:formatCode>0%</c:formatCode>
                <c:ptCount val="10"/>
                <c:pt idx="0">
                  <c:v>0.49409471596780002</c:v>
                </c:pt>
                <c:pt idx="1">
                  <c:v>0.1916785462343</c:v>
                </c:pt>
                <c:pt idx="2">
                  <c:v>0.14114491974410001</c:v>
                </c:pt>
                <c:pt idx="3">
                  <c:v>8.3568299945730007E-2</c:v>
                </c:pt>
                <c:pt idx="4">
                  <c:v>7.2662391415559996E-2</c:v>
                </c:pt>
                <c:pt idx="5">
                  <c:v>5.0029748173619999E-2</c:v>
                </c:pt>
                <c:pt idx="6">
                  <c:v>4.527155379522E-2</c:v>
                </c:pt>
                <c:pt idx="7">
                  <c:v>3.0131204237990001E-2</c:v>
                </c:pt>
                <c:pt idx="8">
                  <c:v>2.1147560187070001E-2</c:v>
                </c:pt>
                <c:pt idx="9">
                  <c:v>1.7440498480969999E-2</c:v>
                </c:pt>
              </c:numCache>
            </c:numRef>
          </c:val>
          <c:extLst xmlns:c16r2="http://schemas.microsoft.com/office/drawing/2015/06/chart">
            <c:ext xmlns:c16="http://schemas.microsoft.com/office/drawing/2014/chart" uri="{C3380CC4-5D6E-409C-BE32-E72D297353CC}">
              <c16:uniqueId val="{0000000F-477E-4853-8174-0BC929D4A137}"/>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1-477E-4853-8174-0BC929D4A137}"/>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13-477E-4853-8174-0BC929D4A137}"/>
              </c:ext>
            </c:extLst>
          </c:dPt>
          <c:dLbls>
            <c:dLbl>
              <c:idx val="1"/>
              <c:layout/>
              <c:tx>
                <c:rich>
                  <a:bodyPr/>
                  <a:lstStyle/>
                  <a:p>
                    <a:fld id="{8C2A312D-8C7D-43CA-91E6-1594C7BCD72B}"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77E-4853-8174-0BC929D4A137}"/>
                </c:ext>
                <c:ext xmlns:c15="http://schemas.microsoft.com/office/drawing/2012/chart" uri="{CE6537A1-D6FC-4f65-9D91-7224C49458BB}">
                  <c15:layout/>
                  <c15:dlblFieldTable/>
                  <c15:showDataLabelsRange val="0"/>
                </c:ext>
              </c:extLst>
            </c:dLbl>
            <c:dLbl>
              <c:idx val="2"/>
              <c:layout/>
              <c:tx>
                <c:rich>
                  <a:bodyPr/>
                  <a:lstStyle/>
                  <a:p>
                    <a:fld id="{D7204E1C-D4DD-48E0-9021-BCF28B97EF0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77E-4853-8174-0BC929D4A137}"/>
                </c:ext>
                <c:ext xmlns:c15="http://schemas.microsoft.com/office/drawing/2012/chart" uri="{CE6537A1-D6FC-4f65-9D91-7224C49458BB}">
                  <c15:layout/>
                  <c15:dlblFieldTable/>
                  <c15:showDataLabelsRange val="0"/>
                </c:ext>
              </c:extLst>
            </c:dLbl>
            <c:dLbl>
              <c:idx val="3"/>
              <c:layout/>
              <c:tx>
                <c:rich>
                  <a:bodyPr/>
                  <a:lstStyle/>
                  <a:p>
                    <a:fld id="{4DEE2F86-24CC-4982-96C9-7217CDC6BA53}"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77E-4853-8174-0BC929D4A137}"/>
                </c:ext>
                <c:ext xmlns:c15="http://schemas.microsoft.com/office/drawing/2012/chart" uri="{CE6537A1-D6FC-4f65-9D91-7224C49458BB}">
                  <c15:layout/>
                  <c15:dlblFieldTable/>
                  <c15:showDataLabelsRange val="0"/>
                </c:ext>
              </c:extLst>
            </c:dLbl>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7E-4853-8174-0BC929D4A137}"/>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77E-4853-8174-0BC929D4A13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STEM Overall</c:v>
                </c:pt>
                <c:pt idx="1">
                  <c:v>Engineering and Technology</c:v>
                </c:pt>
                <c:pt idx="2">
                  <c:v>Computing and Information Technology</c:v>
                </c:pt>
                <c:pt idx="3">
                  <c:v>Biology</c:v>
                </c:pt>
                <c:pt idx="4">
                  <c:v>Mathematics</c:v>
                </c:pt>
                <c:pt idx="5">
                  <c:v>Chemistry</c:v>
                </c:pt>
                <c:pt idx="6">
                  <c:v>Physics</c:v>
                </c:pt>
                <c:pt idx="7">
                  <c:v>Agriculture</c:v>
                </c:pt>
                <c:pt idx="8">
                  <c:v>Earth and Environmental Sciences</c:v>
                </c:pt>
                <c:pt idx="9">
                  <c:v>Environmental Studies</c:v>
                </c:pt>
              </c:strCache>
            </c:strRef>
          </c:cat>
          <c:val>
            <c:numRef>
              <c:f>Sheet1!$C$2:$C$11</c:f>
              <c:numCache>
                <c:formatCode>0%</c:formatCode>
                <c:ptCount val="10"/>
                <c:pt idx="0">
                  <c:v>0.26442873967070002</c:v>
                </c:pt>
                <c:pt idx="1">
                  <c:v>7.6043438390700005E-2</c:v>
                </c:pt>
                <c:pt idx="2">
                  <c:v>4.6006031923030002E-2</c:v>
                </c:pt>
                <c:pt idx="3">
                  <c:v>7.8895759588949996E-2</c:v>
                </c:pt>
                <c:pt idx="4">
                  <c:v>4.2254313368190001E-2</c:v>
                </c:pt>
                <c:pt idx="5">
                  <c:v>2.602897769504E-2</c:v>
                </c:pt>
                <c:pt idx="6">
                  <c:v>2.5657324395880001E-2</c:v>
                </c:pt>
                <c:pt idx="7">
                  <c:v>1.503075946506E-2</c:v>
                </c:pt>
                <c:pt idx="8">
                  <c:v>9.9882150975499993E-3</c:v>
                </c:pt>
                <c:pt idx="9">
                  <c:v>1.3832029602509999E-2</c:v>
                </c:pt>
              </c:numCache>
            </c:numRef>
          </c:val>
          <c:extLst xmlns:c16r2="http://schemas.microsoft.com/office/drawing/2015/06/chart">
            <c:ext xmlns:c16="http://schemas.microsoft.com/office/drawing/2014/chart" uri="{C3380CC4-5D6E-409C-BE32-E72D297353CC}">
              <c16:uniqueId val="{00000018-477E-4853-8174-0BC929D4A137}"/>
            </c:ext>
          </c:extLst>
        </c:ser>
        <c:dLbls>
          <c:showLegendKey val="0"/>
          <c:showVal val="0"/>
          <c:showCatName val="0"/>
          <c:showSerName val="0"/>
          <c:showPercent val="0"/>
          <c:showBubbleSize val="0"/>
        </c:dLbls>
        <c:gapWidth val="65"/>
        <c:overlap val="-11"/>
        <c:axId val="402379584"/>
        <c:axId val="402374880"/>
      </c:barChart>
      <c:catAx>
        <c:axId val="40237958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2374880"/>
        <c:crosses val="autoZero"/>
        <c:auto val="1"/>
        <c:lblAlgn val="ctr"/>
        <c:lblOffset val="100"/>
        <c:noMultiLvlLbl val="0"/>
      </c:catAx>
      <c:valAx>
        <c:axId val="402374880"/>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2379584"/>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Wave 1</c:v>
                </c:pt>
              </c:strCache>
            </c:strRef>
          </c:tx>
          <c:spPr>
            <a:solidFill>
              <a:schemeClr val="tx2"/>
            </a:solidFill>
            <a:ln>
              <a:noFill/>
            </a:ln>
            <a:effectLst/>
          </c:spPr>
          <c:invertIfNegative val="0"/>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5BED-4757-8F80-680F17EC2C67}"/>
              </c:ext>
            </c:extLst>
          </c:dPt>
          <c:dPt>
            <c:idx val="4"/>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3-5BED-4757-8F80-680F17EC2C67}"/>
              </c:ext>
            </c:extLst>
          </c:dPt>
          <c:dPt>
            <c:idx val="5"/>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5-5BED-4757-8F80-680F17EC2C67}"/>
              </c:ext>
            </c:extLst>
          </c:dPt>
          <c:dPt>
            <c:idx val="6"/>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5BED-4757-8F80-680F17EC2C67}"/>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Sheet1!$B$2:$B$8</c:f>
              <c:numCache>
                <c:formatCode>0%</c:formatCode>
                <c:ptCount val="7"/>
                <c:pt idx="0">
                  <c:v>0.23</c:v>
                </c:pt>
                <c:pt idx="1">
                  <c:v>0.101136215027</c:v>
                </c:pt>
                <c:pt idx="3">
                  <c:v>0.1054056756902</c:v>
                </c:pt>
                <c:pt idx="5">
                  <c:v>2.6378343449259999E-2</c:v>
                </c:pt>
                <c:pt idx="6">
                  <c:v>2.657835421907E-2</c:v>
                </c:pt>
              </c:numCache>
            </c:numRef>
          </c:val>
          <c:extLst xmlns:c16r2="http://schemas.microsoft.com/office/drawing/2015/06/chart">
            <c:ext xmlns:c16="http://schemas.microsoft.com/office/drawing/2014/chart" uri="{C3380CC4-5D6E-409C-BE32-E72D297353CC}">
              <c16:uniqueId val="{00000008-5BED-4757-8F80-680F17EC2C67}"/>
            </c:ext>
          </c:extLst>
        </c:ser>
        <c:ser>
          <c:idx val="1"/>
          <c:order val="1"/>
          <c:tx>
            <c:strRef>
              <c:f>Sheet1!$C$1</c:f>
              <c:strCache>
                <c:ptCount val="1"/>
                <c:pt idx="0">
                  <c:v>Wave 2</c:v>
                </c:pt>
              </c:strCache>
            </c:strRef>
          </c:tx>
          <c:spPr>
            <a:solidFill>
              <a:schemeClr val="accent1"/>
            </a:solidFill>
            <a:ln>
              <a:noFill/>
            </a:ln>
            <a:effectLst/>
          </c:spPr>
          <c:invertIfNegative val="0"/>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5BED-4757-8F80-680F17EC2C67}"/>
              </c:ext>
            </c:extLst>
          </c:dPt>
          <c:dPt>
            <c:idx val="6"/>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C-5BED-4757-8F80-680F17EC2C67}"/>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BED-4757-8F80-680F17EC2C67}"/>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BED-4757-8F80-680F17EC2C6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Sheet1!$C$2:$C$8</c:f>
              <c:numCache>
                <c:formatCode>0%</c:formatCode>
                <c:ptCount val="7"/>
                <c:pt idx="0">
                  <c:v>0.32724981903110001</c:v>
                </c:pt>
                <c:pt idx="1">
                  <c:v>0.10957837660649999</c:v>
                </c:pt>
                <c:pt idx="2">
                  <c:v>9.9894833167159997E-2</c:v>
                </c:pt>
                <c:pt idx="3">
                  <c:v>9.0938579838020006E-2</c:v>
                </c:pt>
                <c:pt idx="4">
                  <c:v>4.4364696723439997E-2</c:v>
                </c:pt>
                <c:pt idx="5">
                  <c:v>4.322425119849E-2</c:v>
                </c:pt>
                <c:pt idx="6">
                  <c:v>2.9883770162669999E-2</c:v>
                </c:pt>
              </c:numCache>
            </c:numRef>
          </c:val>
          <c:extLst xmlns:c16r2="http://schemas.microsoft.com/office/drawing/2015/06/chart">
            <c:ext xmlns:c16="http://schemas.microsoft.com/office/drawing/2014/chart" uri="{C3380CC4-5D6E-409C-BE32-E72D297353CC}">
              <c16:uniqueId val="{0000000E-5BED-4757-8F80-680F17EC2C67}"/>
            </c:ext>
          </c:extLst>
        </c:ser>
        <c:ser>
          <c:idx val="2"/>
          <c:order val="2"/>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Sheet1!$D$2:$D$8</c:f>
              <c:numCache>
                <c:formatCode>0%</c:formatCode>
                <c:ptCount val="7"/>
                <c:pt idx="0">
                  <c:v>0.3120994601798</c:v>
                </c:pt>
                <c:pt idx="1">
                  <c:v>0.1096710095859</c:v>
                </c:pt>
                <c:pt idx="2">
                  <c:v>0.1013748821743</c:v>
                </c:pt>
                <c:pt idx="3">
                  <c:v>8.268761156137E-2</c:v>
                </c:pt>
                <c:pt idx="4">
                  <c:v>4.6955257453929998E-2</c:v>
                </c:pt>
                <c:pt idx="5">
                  <c:v>3.663563663253E-2</c:v>
                </c:pt>
                <c:pt idx="6">
                  <c:v>2.600979104669E-2</c:v>
                </c:pt>
              </c:numCache>
            </c:numRef>
          </c:val>
          <c:extLst xmlns:c16r2="http://schemas.microsoft.com/office/drawing/2015/06/chart">
            <c:ext xmlns:c16="http://schemas.microsoft.com/office/drawing/2014/chart" uri="{C3380CC4-5D6E-409C-BE32-E72D297353CC}">
              <c16:uniqueId val="{0000000F-5BED-4757-8F80-680F17EC2C67}"/>
            </c:ext>
          </c:extLst>
        </c:ser>
        <c:dLbls>
          <c:showLegendKey val="0"/>
          <c:showVal val="0"/>
          <c:showCatName val="0"/>
          <c:showSerName val="0"/>
          <c:showPercent val="0"/>
          <c:showBubbleSize val="0"/>
        </c:dLbls>
        <c:gapWidth val="65"/>
        <c:overlap val="-11"/>
        <c:axId val="402376056"/>
        <c:axId val="402373704"/>
      </c:barChart>
      <c:catAx>
        <c:axId val="40237605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402373704"/>
        <c:crosses val="autoZero"/>
        <c:auto val="1"/>
        <c:lblAlgn val="ctr"/>
        <c:lblOffset val="100"/>
        <c:noMultiLvlLbl val="0"/>
      </c:catAx>
      <c:valAx>
        <c:axId val="402373704"/>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402376056"/>
        <c:crossesAt val="1"/>
        <c:crossBetween val="between"/>
      </c:valAx>
      <c:spPr>
        <a:noFill/>
        <a:ln>
          <a:noFill/>
        </a:ln>
        <a:effectLst/>
      </c:spPr>
    </c:plotArea>
    <c:legend>
      <c:legendPos val="r"/>
      <c:layout>
        <c:manualLayout>
          <c:xMode val="edge"/>
          <c:yMode val="edge"/>
          <c:x val="0.65277476124797029"/>
          <c:y val="0.79759339729803502"/>
          <c:w val="0.29931927300661693"/>
          <c:h val="9.275742587435620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71026764665E-2"/>
          <c:y val="4.752474198963192E-2"/>
          <c:w val="0.96652658906767086"/>
          <c:h val="0.48033149702441041"/>
        </c:manualLayout>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1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500-451E-8DE3-09D70B5F5C88}"/>
              </c:ext>
            </c:extLst>
          </c:dPt>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Engineer</c:v>
                </c:pt>
                <c:pt idx="1">
                  <c:v>Scientist</c:v>
                </c:pt>
                <c:pt idx="2">
                  <c:v>Mathematician</c:v>
                </c:pt>
                <c:pt idx="3">
                  <c:v>Education</c:v>
                </c:pt>
                <c:pt idx="4">
                  <c:v>Medical / healthcare</c:v>
                </c:pt>
                <c:pt idx="5">
                  <c:v>IT</c:v>
                </c:pt>
                <c:pt idx="6">
                  <c:v>Programmer / Software developer</c:v>
                </c:pt>
                <c:pt idx="7">
                  <c:v>Biologist</c:v>
                </c:pt>
                <c:pt idx="8">
                  <c:v>Chemist/pharmacist</c:v>
                </c:pt>
                <c:pt idx="9">
                  <c:v>Researcher / Lab assistant</c:v>
                </c:pt>
                <c:pt idx="10">
                  <c:v>Architect</c:v>
                </c:pt>
                <c:pt idx="11">
                  <c:v>Analyst</c:v>
                </c:pt>
                <c:pt idx="12">
                  <c:v>Accountant</c:v>
                </c:pt>
                <c:pt idx="13">
                  <c:v>Technology / Technologist</c:v>
                </c:pt>
                <c:pt idx="14">
                  <c:v>Unsure</c:v>
                </c:pt>
              </c:strCache>
            </c:strRef>
          </c:cat>
          <c:val>
            <c:numRef>
              <c:f>Sheet1!$B$2:$B$16</c:f>
              <c:numCache>
                <c:formatCode>0%</c:formatCode>
                <c:ptCount val="15"/>
                <c:pt idx="0">
                  <c:v>0.60239828732940004</c:v>
                </c:pt>
                <c:pt idx="1">
                  <c:v>0.42964596707719999</c:v>
                </c:pt>
                <c:pt idx="2">
                  <c:v>0.22114724550010001</c:v>
                </c:pt>
                <c:pt idx="3">
                  <c:v>0.21991076327590001</c:v>
                </c:pt>
                <c:pt idx="4">
                  <c:v>0.17538320747229999</c:v>
                </c:pt>
                <c:pt idx="5">
                  <c:v>0.15684129076719999</c:v>
                </c:pt>
                <c:pt idx="6">
                  <c:v>0.12570241517870001</c:v>
                </c:pt>
                <c:pt idx="7">
                  <c:v>8.1118777297180006E-2</c:v>
                </c:pt>
                <c:pt idx="8">
                  <c:v>7.9834864082150001E-2</c:v>
                </c:pt>
                <c:pt idx="9">
                  <c:v>7.7268072037630003E-2</c:v>
                </c:pt>
                <c:pt idx="10">
                  <c:v>5.785384176109E-2</c:v>
                </c:pt>
                <c:pt idx="11">
                  <c:v>5.4893204422960001E-2</c:v>
                </c:pt>
                <c:pt idx="12">
                  <c:v>5.0960270522619998E-2</c:v>
                </c:pt>
                <c:pt idx="13">
                  <c:v>0.04</c:v>
                </c:pt>
                <c:pt idx="14">
                  <c:v>0.1076939093493</c:v>
                </c:pt>
              </c:numCache>
            </c:numRef>
          </c:val>
          <c:extLst xmlns:c16r2="http://schemas.microsoft.com/office/drawing/2015/06/chart">
            <c:ext xmlns:c16="http://schemas.microsoft.com/office/drawing/2014/chart" uri="{C3380CC4-5D6E-409C-BE32-E72D297353CC}">
              <c16:uniqueId val="{00000002-3500-451E-8DE3-09D70B5F5C88}"/>
            </c:ext>
          </c:extLst>
        </c:ser>
        <c:dLbls>
          <c:dLblPos val="outEnd"/>
          <c:showLegendKey val="0"/>
          <c:showVal val="1"/>
          <c:showCatName val="0"/>
          <c:showSerName val="0"/>
          <c:showPercent val="0"/>
          <c:showBubbleSize val="0"/>
        </c:dLbls>
        <c:gapWidth val="144"/>
        <c:overlap val="-27"/>
        <c:axId val="397361344"/>
        <c:axId val="397365656"/>
      </c:barChart>
      <c:catAx>
        <c:axId val="39736134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bg2"/>
                </a:solidFill>
                <a:latin typeface="+mn-lt"/>
                <a:ea typeface="+mn-ea"/>
                <a:cs typeface="Arial" panose="020B0604020202020204" pitchFamily="34" charset="0"/>
              </a:defRPr>
            </a:pPr>
            <a:endParaRPr lang="en-US"/>
          </a:p>
        </c:txPr>
        <c:crossAx val="397365656"/>
        <c:crosses val="autoZero"/>
        <c:auto val="1"/>
        <c:lblAlgn val="ctr"/>
        <c:lblOffset val="100"/>
        <c:noMultiLvlLbl val="0"/>
      </c:catAx>
      <c:valAx>
        <c:axId val="397365656"/>
        <c:scaling>
          <c:orientation val="minMax"/>
        </c:scaling>
        <c:delete val="1"/>
        <c:axPos val="l"/>
        <c:numFmt formatCode="0%" sourceLinked="1"/>
        <c:majorTickMark val="none"/>
        <c:minorTickMark val="none"/>
        <c:tickLblPos val="nextTo"/>
        <c:crossAx val="397361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87527102585"/>
          <c:y val="6.02772606994115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CD11-4EEC-866E-D1444B5C2D45}"/>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CD11-4EEC-866E-D1444B5C2D45}"/>
              </c:ext>
            </c:extLst>
          </c:dPt>
          <c:dPt>
            <c:idx val="5"/>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5-CD11-4EEC-866E-D1444B5C2D45}"/>
              </c:ext>
            </c:extLst>
          </c:dPt>
          <c:dPt>
            <c:idx val="6"/>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7-CD11-4EEC-866E-D1444B5C2D45}"/>
              </c:ext>
            </c:extLst>
          </c:dPt>
          <c:dLbls>
            <c:dLbl>
              <c:idx val="0"/>
              <c:layout/>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D11-4EEC-866E-D1444B5C2D45}"/>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D11-4EEC-866E-D1444B5C2D45}"/>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D11-4EEC-866E-D1444B5C2D45}"/>
                </c:ext>
                <c:ext xmlns:c15="http://schemas.microsoft.com/office/drawing/2012/chart" uri="{CE6537A1-D6FC-4f65-9D91-7224C49458BB}">
                  <c15:layout/>
                  <c15:dlblFieldTable/>
                  <c15:showDataLabelsRange val="0"/>
                </c:ext>
              </c:extLst>
            </c:dLbl>
            <c:dLbl>
              <c:idx val="3"/>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11-4EEC-866E-D1444B5C2D45}"/>
                </c:ext>
                <c:ext xmlns:c15="http://schemas.microsoft.com/office/drawing/2012/chart" uri="{CE6537A1-D6FC-4f65-9D91-7224C49458BB}">
                  <c15:layout/>
                  <c15:dlblFieldTable/>
                  <c15:showDataLabelsRange val="0"/>
                </c:ext>
              </c:extLst>
            </c:dLbl>
            <c:dLbl>
              <c:idx val="4"/>
              <c:layout/>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11-4EEC-866E-D1444B5C2D45}"/>
                </c:ext>
                <c:ext xmlns:c15="http://schemas.microsoft.com/office/drawing/2012/chart" uri="{CE6537A1-D6FC-4f65-9D91-7224C49458BB}">
                  <c15:layout/>
                  <c15:dlblFieldTable/>
                  <c15:showDataLabelsRange val="0"/>
                </c:ext>
              </c:extLst>
            </c:dLbl>
            <c:dLbl>
              <c:idx val="5"/>
              <c:layout/>
              <c:tx>
                <c:rich>
                  <a:bodyPr/>
                  <a:lstStyle/>
                  <a:p>
                    <a:fld id="{4700613B-3774-404A-AA7B-F6EA7D83CE74}"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D11-4EEC-866E-D1444B5C2D45}"/>
                </c:ext>
                <c:ext xmlns:c15="http://schemas.microsoft.com/office/drawing/2012/chart" uri="{CE6537A1-D6FC-4f65-9D91-7224C49458BB}">
                  <c15:layout/>
                  <c15:dlblFieldTable/>
                  <c15:showDataLabelsRange val="0"/>
                </c:ext>
              </c:extLst>
            </c:dLbl>
            <c:dLbl>
              <c:idx val="6"/>
              <c:layout/>
              <c:tx>
                <c:rich>
                  <a:bodyPr/>
                  <a:lstStyle/>
                  <a:p>
                    <a:fld id="{6BC59AE9-A44F-4008-A0DB-AAE6F7F0197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D11-4EEC-866E-D1444B5C2D4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Sheet1!$B$2:$B$8</c:f>
              <c:numCache>
                <c:formatCode>0%</c:formatCode>
                <c:ptCount val="7"/>
                <c:pt idx="0">
                  <c:v>0.41660378491049999</c:v>
                </c:pt>
                <c:pt idx="1">
                  <c:v>0.16034854625270001</c:v>
                </c:pt>
                <c:pt idx="2">
                  <c:v>0.15756722463459999</c:v>
                </c:pt>
                <c:pt idx="3">
                  <c:v>8.4235324499969996E-2</c:v>
                </c:pt>
                <c:pt idx="4">
                  <c:v>6.0244733326240002E-2</c:v>
                </c:pt>
                <c:pt idx="5">
                  <c:v>5.5058234771210003E-2</c:v>
                </c:pt>
                <c:pt idx="6">
                  <c:v>3.3170970341580001E-2</c:v>
                </c:pt>
              </c:numCache>
            </c:numRef>
          </c:val>
          <c:extLst xmlns:c16r2="http://schemas.microsoft.com/office/drawing/2015/06/chart">
            <c:ext xmlns:c16="http://schemas.microsoft.com/office/drawing/2014/chart" uri="{C3380CC4-5D6E-409C-BE32-E72D297353CC}">
              <c16:uniqueId val="{0000000B-CD11-4EEC-866E-D1444B5C2D45}"/>
            </c:ext>
          </c:extLst>
        </c:ser>
        <c:ser>
          <c:idx val="1"/>
          <c:order val="1"/>
          <c:tx>
            <c:strRef>
              <c:f>Sheet1!$C$1</c:f>
              <c:strCache>
                <c:ptCount val="1"/>
                <c:pt idx="0">
                  <c:v>Girls/women</c:v>
                </c:pt>
              </c:strCache>
            </c:strRef>
          </c:tx>
          <c:spPr>
            <a:solidFill>
              <a:srgbClr val="5B355B"/>
            </a:solidFill>
            <a:ln>
              <a:noFill/>
            </a:ln>
            <a:effectLst/>
          </c:spPr>
          <c:invertIfNegative val="0"/>
          <c:dPt>
            <c:idx val="4"/>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D-CD11-4EEC-866E-D1444B5C2D45}"/>
              </c:ext>
            </c:extLst>
          </c:dPt>
          <c:dPt>
            <c:idx val="6"/>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F-CD11-4EEC-866E-D1444B5C2D45}"/>
              </c:ext>
            </c:extLst>
          </c:dPt>
          <c:dLbls>
            <c:dLbl>
              <c:idx val="4"/>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D11-4EEC-866E-D1444B5C2D45}"/>
                </c:ext>
                <c:ext xmlns:c15="http://schemas.microsoft.com/office/drawing/2012/chart" uri="{CE6537A1-D6FC-4f65-9D91-7224C49458BB}">
                  <c15:layout/>
                  <c15:dlblFieldTable/>
                  <c15:showDataLabelsRange val="0"/>
                </c:ext>
              </c:extLst>
            </c:dLbl>
            <c:dLbl>
              <c:idx val="5"/>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D11-4EEC-866E-D1444B5C2D4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STEM-related career</c:v>
                </c:pt>
                <c:pt idx="1">
                  <c:v>Engineer</c:v>
                </c:pt>
                <c:pt idx="2">
                  <c:v>Computing or information technology (IT)</c:v>
                </c:pt>
                <c:pt idx="3">
                  <c:v>Scientist</c:v>
                </c:pt>
                <c:pt idx="4">
                  <c:v>Data analyst</c:v>
                </c:pt>
                <c:pt idx="5">
                  <c:v>Inventor (entrepreneur)</c:v>
                </c:pt>
                <c:pt idx="6">
                  <c:v>Mathematician</c:v>
                </c:pt>
              </c:strCache>
            </c:strRef>
          </c:cat>
          <c:val>
            <c:numRef>
              <c:f>Sheet1!$C$2:$C$8</c:f>
              <c:numCache>
                <c:formatCode>0%</c:formatCode>
                <c:ptCount val="7"/>
                <c:pt idx="0">
                  <c:v>0.20873279004930001</c:v>
                </c:pt>
                <c:pt idx="1">
                  <c:v>6.2228976601389999E-2</c:v>
                </c:pt>
                <c:pt idx="2">
                  <c:v>4.4545144737399997E-2</c:v>
                </c:pt>
                <c:pt idx="3">
                  <c:v>8.0127594696689994E-2</c:v>
                </c:pt>
                <c:pt idx="4">
                  <c:v>3.5172921919690001E-2</c:v>
                </c:pt>
                <c:pt idx="5">
                  <c:v>1.6693295420339999E-2</c:v>
                </c:pt>
                <c:pt idx="6">
                  <c:v>1.950083509433E-2</c:v>
                </c:pt>
              </c:numCache>
            </c:numRef>
          </c:val>
          <c:extLst xmlns:c16r2="http://schemas.microsoft.com/office/drawing/2015/06/chart">
            <c:ext xmlns:c16="http://schemas.microsoft.com/office/drawing/2014/chart" uri="{C3380CC4-5D6E-409C-BE32-E72D297353CC}">
              <c16:uniqueId val="{00000011-CD11-4EEC-866E-D1444B5C2D45}"/>
            </c:ext>
          </c:extLst>
        </c:ser>
        <c:dLbls>
          <c:showLegendKey val="0"/>
          <c:showVal val="0"/>
          <c:showCatName val="0"/>
          <c:showSerName val="0"/>
          <c:showPercent val="0"/>
          <c:showBubbleSize val="0"/>
        </c:dLbls>
        <c:gapWidth val="65"/>
        <c:overlap val="-11"/>
        <c:axId val="402379192"/>
        <c:axId val="402376448"/>
      </c:barChart>
      <c:catAx>
        <c:axId val="40237919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402376448"/>
        <c:crosses val="autoZero"/>
        <c:auto val="1"/>
        <c:lblAlgn val="ctr"/>
        <c:lblOffset val="100"/>
        <c:noMultiLvlLbl val="0"/>
      </c:catAx>
      <c:valAx>
        <c:axId val="402376448"/>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402379192"/>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29200426033702"/>
          <c:y val="9.8989549383250233E-3"/>
          <c:w val="0.61935540052260374"/>
          <c:h val="0.98328901195042928"/>
        </c:manualLayout>
      </c:layout>
      <c:barChart>
        <c:barDir val="bar"/>
        <c:grouping val="clustered"/>
        <c:varyColors val="0"/>
        <c:ser>
          <c:idx val="0"/>
          <c:order val="0"/>
          <c:tx>
            <c:strRef>
              <c:f>Sheet1!$B$1:$B$1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Personal interests</c:v>
                </c:pt>
                <c:pt idx="1">
                  <c:v>My own skills and abilities</c:v>
                </c:pt>
                <c:pt idx="2">
                  <c:v>Potential earnings</c:v>
                </c:pt>
                <c:pt idx="3">
                  <c:v>Ambition to change the world</c:v>
                </c:pt>
                <c:pt idx="4">
                  <c:v>Work experience</c:v>
                </c:pt>
                <c:pt idx="5">
                  <c:v>Childhood dream</c:v>
                </c:pt>
                <c:pt idx="6">
                  <c:v>The kind of jobs people in my family have</c:v>
                </c:pt>
                <c:pt idx="7">
                  <c:v>YouTube</c:v>
                </c:pt>
                <c:pt idx="8">
                  <c:v>Activities outside of school/study</c:v>
                </c:pt>
                <c:pt idx="9">
                  <c:v>TV show/movie</c:v>
                </c:pt>
                <c:pt idx="10">
                  <c:v>Potential to be famous</c:v>
                </c:pt>
                <c:pt idx="11">
                  <c:v>Books/Magazines</c:v>
                </c:pt>
                <c:pt idx="12">
                  <c:v>None of the above</c:v>
                </c:pt>
                <c:pt idx="13">
                  <c:v>Other </c:v>
                </c:pt>
              </c:strCache>
            </c:strRef>
          </c:cat>
          <c:val>
            <c:numRef>
              <c:f>Sheet1!$B$2:$B$15</c:f>
              <c:numCache>
                <c:formatCode>0%</c:formatCode>
                <c:ptCount val="14"/>
                <c:pt idx="0">
                  <c:v>0.61213363976299995</c:v>
                </c:pt>
                <c:pt idx="1">
                  <c:v>0.55756008626039999</c:v>
                </c:pt>
                <c:pt idx="2">
                  <c:v>0.37676450493809999</c:v>
                </c:pt>
                <c:pt idx="3">
                  <c:v>0.22127998332029999</c:v>
                </c:pt>
                <c:pt idx="4">
                  <c:v>0.1954163474892</c:v>
                </c:pt>
                <c:pt idx="5">
                  <c:v>0.1512383844844</c:v>
                </c:pt>
                <c:pt idx="6">
                  <c:v>0.12234179636589999</c:v>
                </c:pt>
                <c:pt idx="7">
                  <c:v>8.412287430748E-2</c:v>
                </c:pt>
                <c:pt idx="8">
                  <c:v>8.3820293910189997E-2</c:v>
                </c:pt>
                <c:pt idx="9">
                  <c:v>7.7016013686310003E-2</c:v>
                </c:pt>
                <c:pt idx="10">
                  <c:v>4.7984440682580003E-2</c:v>
                </c:pt>
                <c:pt idx="11">
                  <c:v>3.3348549218280003E-2</c:v>
                </c:pt>
                <c:pt idx="12">
                  <c:v>2.633316134696E-2</c:v>
                </c:pt>
                <c:pt idx="13">
                  <c:v>1.841958208086E-2</c:v>
                </c:pt>
              </c:numCache>
            </c:numRef>
          </c:val>
          <c:extLst xmlns:c16r2="http://schemas.microsoft.com/office/drawing/2015/06/chart">
            <c:ext xmlns:c16="http://schemas.microsoft.com/office/drawing/2014/chart" uri="{C3380CC4-5D6E-409C-BE32-E72D297353CC}">
              <c16:uniqueId val="{00000000-86E5-4BBC-A5E1-91BEDA777D51}"/>
            </c:ext>
          </c:extLst>
        </c:ser>
        <c:dLbls>
          <c:showLegendKey val="0"/>
          <c:showVal val="0"/>
          <c:showCatName val="0"/>
          <c:showSerName val="0"/>
          <c:showPercent val="0"/>
          <c:showBubbleSize val="0"/>
        </c:dLbls>
        <c:gapWidth val="182"/>
        <c:axId val="400421184"/>
        <c:axId val="399649480"/>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xmlns:c16r2="http://schemas.microsoft.com/office/drawing/2015/06/chart">
                      <c:ext uri="{02D57815-91ED-43cb-92C2-25804820EDAC}">
                        <c15:formulaRef>
                          <c15:sqref>Sheet1!$A$2:$A$15</c15:sqref>
                        </c15:formulaRef>
                      </c:ext>
                    </c:extLst>
                    <c:strCache>
                      <c:ptCount val="14"/>
                      <c:pt idx="0">
                        <c:v>Personal interests</c:v>
                      </c:pt>
                      <c:pt idx="1">
                        <c:v>My own skills and abilities</c:v>
                      </c:pt>
                      <c:pt idx="2">
                        <c:v>Potential earnings</c:v>
                      </c:pt>
                      <c:pt idx="3">
                        <c:v>Ambition to change the world</c:v>
                      </c:pt>
                      <c:pt idx="4">
                        <c:v>Work experience</c:v>
                      </c:pt>
                      <c:pt idx="5">
                        <c:v>Childhood dream</c:v>
                      </c:pt>
                      <c:pt idx="6">
                        <c:v>The kind of jobs people in my family have</c:v>
                      </c:pt>
                      <c:pt idx="7">
                        <c:v>YouTube</c:v>
                      </c:pt>
                      <c:pt idx="8">
                        <c:v>Activities outside of school/study</c:v>
                      </c:pt>
                      <c:pt idx="9">
                        <c:v>TV show/movie</c:v>
                      </c:pt>
                      <c:pt idx="10">
                        <c:v>Potential to be famous</c:v>
                      </c:pt>
                      <c:pt idx="11">
                        <c:v>Books/Magazines</c:v>
                      </c:pt>
                      <c:pt idx="12">
                        <c:v>None of the above</c:v>
                      </c:pt>
                      <c:pt idx="13">
                        <c:v>Other </c:v>
                      </c:pt>
                    </c:strCache>
                  </c:strRef>
                </c:cat>
                <c:val>
                  <c:numRef>
                    <c:extLst xmlns:c16r2="http://schemas.microsoft.com/office/drawing/2015/06/chart">
                      <c:ext uri="{02D57815-91ED-43cb-92C2-25804820EDAC}">
                        <c15:formulaRef>
                          <c15:sqref>Sheet1!#REF!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86E5-4BBC-A5E1-91BEDA777D51}"/>
                  </c:ext>
                </c:extLst>
              </c15:ser>
            </c15:filteredBarSeries>
          </c:ext>
        </c:extLst>
      </c:barChart>
      <c:catAx>
        <c:axId val="40042118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99649480"/>
        <c:crosses val="autoZero"/>
        <c:auto val="1"/>
        <c:lblAlgn val="ctr"/>
        <c:lblOffset val="100"/>
        <c:noMultiLvlLbl val="0"/>
      </c:catAx>
      <c:valAx>
        <c:axId val="399649480"/>
        <c:scaling>
          <c:orientation val="minMax"/>
        </c:scaling>
        <c:delete val="1"/>
        <c:axPos val="t"/>
        <c:numFmt formatCode="0%" sourceLinked="1"/>
        <c:majorTickMark val="none"/>
        <c:minorTickMark val="none"/>
        <c:tickLblPos val="nextTo"/>
        <c:crossAx val="400421184"/>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868219355063987"/>
          <c:y val="3.5942919488987012E-4"/>
          <c:w val="0.61935540052260374"/>
          <c:h val="0.98328901195042928"/>
        </c:manualLayout>
      </c:layout>
      <c:barChart>
        <c:barDir val="bar"/>
        <c:grouping val="clustered"/>
        <c:varyColors val="0"/>
        <c:ser>
          <c:idx val="0"/>
          <c:order val="0"/>
          <c:tx>
            <c:strRef>
              <c:f>Sheet1!$B$1:$B$1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My parents</c:v>
                </c:pt>
                <c:pt idx="1">
                  <c:v>My friends</c:v>
                </c:pt>
                <c:pt idx="2">
                  <c:v>My teachers/lecturers</c:v>
                </c:pt>
                <c:pt idx="3">
                  <c:v>Successful business people</c:v>
                </c:pt>
                <c:pt idx="4">
                  <c:v>No one</c:v>
                </c:pt>
                <c:pt idx="5">
                  <c:v>Other family (uncles, aunts, cousins)</c:v>
                </c:pt>
                <c:pt idx="6">
                  <c:v>Celebrities</c:v>
                </c:pt>
                <c:pt idx="7">
                  <c:v>Career advisor</c:v>
                </c:pt>
                <c:pt idx="8">
                  <c:v>Famous scientists</c:v>
                </c:pt>
                <c:pt idx="9">
                  <c:v>Other </c:v>
                </c:pt>
              </c:strCache>
            </c:strRef>
          </c:cat>
          <c:val>
            <c:numRef>
              <c:f>Sheet1!$B$2:$B$11</c:f>
              <c:numCache>
                <c:formatCode>0%</c:formatCode>
                <c:ptCount val="10"/>
                <c:pt idx="0">
                  <c:v>0.43039861661369999</c:v>
                </c:pt>
                <c:pt idx="1">
                  <c:v>0.2232953390065</c:v>
                </c:pt>
                <c:pt idx="2">
                  <c:v>0.21950139406880001</c:v>
                </c:pt>
                <c:pt idx="3">
                  <c:v>0.1836255965736</c:v>
                </c:pt>
                <c:pt idx="4">
                  <c:v>0.17299092424650001</c:v>
                </c:pt>
                <c:pt idx="5">
                  <c:v>0.1413351436335</c:v>
                </c:pt>
                <c:pt idx="6">
                  <c:v>8.4514494892790004E-2</c:v>
                </c:pt>
                <c:pt idx="7">
                  <c:v>7.8386510660700001E-2</c:v>
                </c:pt>
                <c:pt idx="8">
                  <c:v>5.5605188145880002E-2</c:v>
                </c:pt>
                <c:pt idx="9">
                  <c:v>3.5823974601099998E-2</c:v>
                </c:pt>
              </c:numCache>
            </c:numRef>
          </c:val>
          <c:extLst xmlns:c16r2="http://schemas.microsoft.com/office/drawing/2015/06/chart">
            <c:ext xmlns:c16="http://schemas.microsoft.com/office/drawing/2014/chart" uri="{C3380CC4-5D6E-409C-BE32-E72D297353CC}">
              <c16:uniqueId val="{00000000-71EE-4D4B-B5F6-A75E784C2097}"/>
            </c:ext>
          </c:extLst>
        </c:ser>
        <c:dLbls>
          <c:showLegendKey val="0"/>
          <c:showVal val="0"/>
          <c:showCatName val="0"/>
          <c:showSerName val="0"/>
          <c:showPercent val="0"/>
          <c:showBubbleSize val="0"/>
        </c:dLbls>
        <c:gapWidth val="182"/>
        <c:axId val="278369696"/>
        <c:axId val="27837126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xmlns:c16r2="http://schemas.microsoft.com/office/drawing/2015/06/chart">
                      <c:ext uri="{02D57815-91ED-43cb-92C2-25804820EDAC}">
                        <c15:formulaRef>
                          <c15:sqref>Sheet1!$A$2:$A$11</c15:sqref>
                        </c15:formulaRef>
                      </c:ext>
                    </c:extLst>
                    <c:strCache>
                      <c:ptCount val="10"/>
                      <c:pt idx="0">
                        <c:v>My parents</c:v>
                      </c:pt>
                      <c:pt idx="1">
                        <c:v>My friends</c:v>
                      </c:pt>
                      <c:pt idx="2">
                        <c:v>My teachers/lecturers</c:v>
                      </c:pt>
                      <c:pt idx="3">
                        <c:v>Successful business people</c:v>
                      </c:pt>
                      <c:pt idx="4">
                        <c:v>No one</c:v>
                      </c:pt>
                      <c:pt idx="5">
                        <c:v>Other family (uncles, aunts, cousins)</c:v>
                      </c:pt>
                      <c:pt idx="6">
                        <c:v>Celebrities</c:v>
                      </c:pt>
                      <c:pt idx="7">
                        <c:v>Career advisor</c:v>
                      </c:pt>
                      <c:pt idx="8">
                        <c:v>Famous scientists</c:v>
                      </c:pt>
                      <c:pt idx="9">
                        <c:v>Other </c:v>
                      </c:pt>
                    </c:strCache>
                  </c:strRef>
                </c:cat>
                <c:val>
                  <c:numRef>
                    <c:extLst xmlns:c16r2="http://schemas.microsoft.com/office/drawing/2015/06/chart">
                      <c:ext uri="{02D57815-91ED-43cb-92C2-25804820EDAC}">
                        <c15:formulaRef>
                          <c15:sqref>Sheet1!#REF!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71EE-4D4B-B5F6-A75E784C2097}"/>
                  </c:ext>
                </c:extLst>
              </c15:ser>
            </c15:filteredBarSeries>
          </c:ext>
        </c:extLst>
      </c:barChart>
      <c:catAx>
        <c:axId val="27836969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278371264"/>
        <c:crosses val="autoZero"/>
        <c:auto val="1"/>
        <c:lblAlgn val="ctr"/>
        <c:lblOffset val="100"/>
        <c:noMultiLvlLbl val="0"/>
      </c:catAx>
      <c:valAx>
        <c:axId val="278371264"/>
        <c:scaling>
          <c:orientation val="minMax"/>
        </c:scaling>
        <c:delete val="1"/>
        <c:axPos val="t"/>
        <c:numFmt formatCode="0%" sourceLinked="1"/>
        <c:majorTickMark val="none"/>
        <c:minorTickMark val="none"/>
        <c:tickLblPos val="nextTo"/>
        <c:crossAx val="278369696"/>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568512939098052E-2"/>
          <c:y val="5.3979683879289593E-3"/>
          <c:w val="0.79279466452502745"/>
          <c:h val="0.89572703412073496"/>
        </c:manualLayout>
      </c:layout>
      <c:barChart>
        <c:barDir val="col"/>
        <c:grouping val="stacked"/>
        <c:varyColors val="0"/>
        <c:ser>
          <c:idx val="0"/>
          <c:order val="0"/>
          <c:tx>
            <c:strRef>
              <c:f>Sheet1!$B$1</c:f>
              <c:strCache>
                <c:ptCount val="1"/>
                <c:pt idx="0">
                  <c:v>Much less interested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Sheet1!$B$2:$B$4</c:f>
              <c:numCache>
                <c:formatCode>0%</c:formatCode>
                <c:ptCount val="3"/>
                <c:pt idx="0">
                  <c:v>4.1725145085789998E-2</c:v>
                </c:pt>
                <c:pt idx="1">
                  <c:v>4.5414757031190002E-2</c:v>
                </c:pt>
                <c:pt idx="2">
                  <c:v>3.9802088584629997E-2</c:v>
                </c:pt>
              </c:numCache>
            </c:numRef>
          </c:val>
          <c:extLst xmlns:c16r2="http://schemas.microsoft.com/office/drawing/2015/06/chart">
            <c:ext xmlns:c16="http://schemas.microsoft.com/office/drawing/2014/chart" uri="{C3380CC4-5D6E-409C-BE32-E72D297353CC}">
              <c16:uniqueId val="{00000000-D7B9-4C64-A311-C5D9F095CB6E}"/>
            </c:ext>
          </c:extLst>
        </c:ser>
        <c:ser>
          <c:idx val="1"/>
          <c:order val="1"/>
          <c:tx>
            <c:strRef>
              <c:f>Sheet1!$C$1</c:f>
              <c:strCache>
                <c:ptCount val="1"/>
                <c:pt idx="0">
                  <c:v>A bit less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Sheet1!$C$2:$C$4</c:f>
              <c:numCache>
                <c:formatCode>0%</c:formatCode>
                <c:ptCount val="3"/>
                <c:pt idx="0">
                  <c:v>4.4735363541559998E-2</c:v>
                </c:pt>
                <c:pt idx="1">
                  <c:v>4.4320735150979999E-2</c:v>
                </c:pt>
                <c:pt idx="2">
                  <c:v>4.4709073941229999E-2</c:v>
                </c:pt>
              </c:numCache>
            </c:numRef>
          </c:val>
          <c:extLst xmlns:c16r2="http://schemas.microsoft.com/office/drawing/2015/06/chart">
            <c:ext xmlns:c16="http://schemas.microsoft.com/office/drawing/2014/chart" uri="{C3380CC4-5D6E-409C-BE32-E72D297353CC}">
              <c16:uniqueId val="{00000001-D7B9-4C64-A311-C5D9F095CB6E}"/>
            </c:ext>
          </c:extLst>
        </c:ser>
        <c:ser>
          <c:idx val="2"/>
          <c:order val="2"/>
          <c:tx>
            <c:strRef>
              <c:f>Sheet1!$D$1</c:f>
              <c:strCache>
                <c:ptCount val="1"/>
                <c:pt idx="0">
                  <c:v>About the same as before</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Sheet1!$D$2:$D$4</c:f>
              <c:numCache>
                <c:formatCode>0%</c:formatCode>
                <c:ptCount val="3"/>
                <c:pt idx="0">
                  <c:v>0.49216701331099999</c:v>
                </c:pt>
                <c:pt idx="1">
                  <c:v>0.43630206888930001</c:v>
                </c:pt>
                <c:pt idx="2">
                  <c:v>0.54528226885980002</c:v>
                </c:pt>
              </c:numCache>
            </c:numRef>
          </c:val>
          <c:extLst xmlns:c16r2="http://schemas.microsoft.com/office/drawing/2015/06/chart">
            <c:ext xmlns:c16="http://schemas.microsoft.com/office/drawing/2014/chart" uri="{C3380CC4-5D6E-409C-BE32-E72D297353CC}">
              <c16:uniqueId val="{00000002-D7B9-4C64-A311-C5D9F095CB6E}"/>
            </c:ext>
          </c:extLst>
        </c:ser>
        <c:ser>
          <c:idx val="3"/>
          <c:order val="3"/>
          <c:tx>
            <c:strRef>
              <c:f>Sheet1!$E$1</c:f>
              <c:strCache>
                <c:ptCount val="1"/>
                <c:pt idx="0">
                  <c:v>A bit more interested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Sheet1!$E$2:$E$4</c:f>
              <c:numCache>
                <c:formatCode>0%</c:formatCode>
                <c:ptCount val="3"/>
                <c:pt idx="0">
                  <c:v>0.31513738817230003</c:v>
                </c:pt>
                <c:pt idx="1">
                  <c:v>0.33303513181380001</c:v>
                </c:pt>
                <c:pt idx="2">
                  <c:v>0.29677312553969998</c:v>
                </c:pt>
              </c:numCache>
            </c:numRef>
          </c:val>
          <c:extLst xmlns:c16r2="http://schemas.microsoft.com/office/drawing/2015/06/chart">
            <c:ext xmlns:c16="http://schemas.microsoft.com/office/drawing/2014/chart" uri="{C3380CC4-5D6E-409C-BE32-E72D297353CC}">
              <c16:uniqueId val="{00000003-D7B9-4C64-A311-C5D9F095CB6E}"/>
            </c:ext>
          </c:extLst>
        </c:ser>
        <c:ser>
          <c:idx val="4"/>
          <c:order val="4"/>
          <c:tx>
            <c:strRef>
              <c:f>Sheet1!$F$1</c:f>
              <c:strCache>
                <c:ptCount val="1"/>
                <c:pt idx="0">
                  <c:v>Much more interested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c:v>
                </c:pt>
                <c:pt idx="1">
                  <c:v>Boys/men</c:v>
                </c:pt>
                <c:pt idx="2">
                  <c:v>Girls/women</c:v>
                </c:pt>
              </c:strCache>
            </c:strRef>
          </c:cat>
          <c:val>
            <c:numRef>
              <c:f>Sheet1!$F$2:$F$4</c:f>
              <c:numCache>
                <c:formatCode>0%</c:formatCode>
                <c:ptCount val="3"/>
                <c:pt idx="0">
                  <c:v>0.1062350898893</c:v>
                </c:pt>
                <c:pt idx="1">
                  <c:v>0.1409273071148</c:v>
                </c:pt>
                <c:pt idx="2">
                  <c:v>7.3433443074690005E-2</c:v>
                </c:pt>
              </c:numCache>
            </c:numRef>
          </c:val>
          <c:extLst xmlns:c16r2="http://schemas.microsoft.com/office/drawing/2015/06/chart">
            <c:ext xmlns:c16="http://schemas.microsoft.com/office/drawing/2014/chart" uri="{C3380CC4-5D6E-409C-BE32-E72D297353CC}">
              <c16:uniqueId val="{00000004-D7B9-4C64-A311-C5D9F095CB6E}"/>
            </c:ext>
          </c:extLst>
        </c:ser>
        <c:dLbls>
          <c:dLblPos val="ctr"/>
          <c:showLegendKey val="0"/>
          <c:showVal val="1"/>
          <c:showCatName val="0"/>
          <c:showSerName val="0"/>
          <c:showPercent val="0"/>
          <c:showBubbleSize val="0"/>
        </c:dLbls>
        <c:gapWidth val="150"/>
        <c:overlap val="100"/>
        <c:axId val="278368520"/>
        <c:axId val="278368128"/>
      </c:barChart>
      <c:catAx>
        <c:axId val="27836852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crossAx val="278368128"/>
        <c:crosses val="autoZero"/>
        <c:auto val="1"/>
        <c:lblAlgn val="ctr"/>
        <c:lblOffset val="100"/>
        <c:noMultiLvlLbl val="0"/>
      </c:catAx>
      <c:valAx>
        <c:axId val="278368128"/>
        <c:scaling>
          <c:orientation val="minMax"/>
          <c:max val="1"/>
        </c:scaling>
        <c:delete val="1"/>
        <c:axPos val="l"/>
        <c:numFmt formatCode="0%" sourceLinked="1"/>
        <c:majorTickMark val="out"/>
        <c:minorTickMark val="none"/>
        <c:tickLblPos val="nextTo"/>
        <c:crossAx val="278368520"/>
        <c:crosses val="autoZero"/>
        <c:crossBetween val="between"/>
      </c:valAx>
      <c:spPr>
        <a:noFill/>
        <a:ln w="25400">
          <a:noFill/>
        </a:ln>
        <a:effectLst/>
      </c:spPr>
    </c:plotArea>
    <c:legend>
      <c:legendPos val="r"/>
      <c:layout>
        <c:manualLayout>
          <c:xMode val="edge"/>
          <c:yMode val="edge"/>
          <c:x val="0.75650121340153975"/>
          <c:y val="0.22201973830761929"/>
          <c:w val="0.22162054502029691"/>
          <c:h val="0.570767547045549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bg2"/>
          </a:solidFill>
          <a:latin typeface="+mn-lt"/>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568512939098052E-2"/>
          <c:y val="5.3979683879289593E-3"/>
          <c:w val="0.82383687093461144"/>
          <c:h val="0.87022867004638116"/>
        </c:manualLayout>
      </c:layout>
      <c:barChart>
        <c:barDir val="col"/>
        <c:grouping val="stacked"/>
        <c:varyColors val="0"/>
        <c:ser>
          <c:idx val="0"/>
          <c:order val="0"/>
          <c:tx>
            <c:strRef>
              <c:f>Sheet1!$B$1</c:f>
              <c:strCache>
                <c:ptCount val="1"/>
                <c:pt idx="0">
                  <c:v>Much less interested</c:v>
                </c:pt>
              </c:strCache>
            </c:strRef>
          </c:tx>
          <c:spPr>
            <a:solidFill>
              <a:schemeClr val="accent4"/>
            </a:solidFill>
            <a:ln>
              <a:noFill/>
            </a:ln>
            <a:effectLst/>
          </c:spPr>
          <c:invertIfNegative val="0"/>
          <c:dLbls>
            <c:dLbl>
              <c:idx val="0"/>
              <c:layout>
                <c:manualLayout>
                  <c:x val="0.11308203991130816"/>
                  <c:y val="0"/>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98-4534-95F9-23C10BF86E7B}"/>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rgbClr val="000000"/>
                      </a:solidFill>
                      <a:round/>
                    </a:ln>
                    <a:effectLst/>
                  </c:spPr>
                </c15:leaderLines>
              </c:ext>
            </c:extLst>
          </c:dLbls>
          <c:cat>
            <c:strRef>
              <c:f>Sheet1!$A$2:$A$3</c:f>
              <c:strCache>
                <c:ptCount val="2"/>
                <c:pt idx="0">
                  <c:v>Year 9/10</c:v>
                </c:pt>
                <c:pt idx="1">
                  <c:v>Year 11/12</c:v>
                </c:pt>
              </c:strCache>
            </c:strRef>
          </c:cat>
          <c:val>
            <c:numRef>
              <c:f>Sheet1!$B$2:$B$3</c:f>
              <c:numCache>
                <c:formatCode>0%</c:formatCode>
                <c:ptCount val="2"/>
                <c:pt idx="0">
                  <c:v>0.03</c:v>
                </c:pt>
                <c:pt idx="1">
                  <c:v>0.05</c:v>
                </c:pt>
              </c:numCache>
            </c:numRef>
          </c:val>
          <c:extLst xmlns:c16r2="http://schemas.microsoft.com/office/drawing/2015/06/chart">
            <c:ext xmlns:c16="http://schemas.microsoft.com/office/drawing/2014/chart" uri="{C3380CC4-5D6E-409C-BE32-E72D297353CC}">
              <c16:uniqueId val="{00000000-AD98-4534-95F9-23C10BF86E7B}"/>
            </c:ext>
          </c:extLst>
        </c:ser>
        <c:ser>
          <c:idx val="1"/>
          <c:order val="1"/>
          <c:tx>
            <c:strRef>
              <c:f>Sheet1!$C$1</c:f>
              <c:strCache>
                <c:ptCount val="1"/>
                <c:pt idx="0">
                  <c:v>A bit less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Sheet1!$C$2:$C$3</c:f>
              <c:numCache>
                <c:formatCode>0%</c:formatCode>
                <c:ptCount val="2"/>
                <c:pt idx="0">
                  <c:v>0.05</c:v>
                </c:pt>
                <c:pt idx="1">
                  <c:v>0.03</c:v>
                </c:pt>
              </c:numCache>
            </c:numRef>
          </c:val>
          <c:extLst xmlns:c16r2="http://schemas.microsoft.com/office/drawing/2015/06/chart">
            <c:ext xmlns:c16="http://schemas.microsoft.com/office/drawing/2014/chart" uri="{C3380CC4-5D6E-409C-BE32-E72D297353CC}">
              <c16:uniqueId val="{00000001-AD98-4534-95F9-23C10BF86E7B}"/>
            </c:ext>
          </c:extLst>
        </c:ser>
        <c:ser>
          <c:idx val="2"/>
          <c:order val="2"/>
          <c:tx>
            <c:strRef>
              <c:f>Sheet1!$D$1</c:f>
              <c:strCache>
                <c:ptCount val="1"/>
                <c:pt idx="0">
                  <c:v>About the same as before</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Sheet1!$D$2:$D$3</c:f>
              <c:numCache>
                <c:formatCode>0%</c:formatCode>
                <c:ptCount val="2"/>
                <c:pt idx="0">
                  <c:v>0.39</c:v>
                </c:pt>
                <c:pt idx="1">
                  <c:v>0.49</c:v>
                </c:pt>
              </c:numCache>
            </c:numRef>
          </c:val>
          <c:extLst xmlns:c16r2="http://schemas.microsoft.com/office/drawing/2015/06/chart">
            <c:ext xmlns:c16="http://schemas.microsoft.com/office/drawing/2014/chart" uri="{C3380CC4-5D6E-409C-BE32-E72D297353CC}">
              <c16:uniqueId val="{00000002-AD98-4534-95F9-23C10BF86E7B}"/>
            </c:ext>
          </c:extLst>
        </c:ser>
        <c:ser>
          <c:idx val="3"/>
          <c:order val="3"/>
          <c:tx>
            <c:strRef>
              <c:f>Sheet1!$E$1</c:f>
              <c:strCache>
                <c:ptCount val="1"/>
                <c:pt idx="0">
                  <c:v>A bit more interested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Sheet1!$E$2:$E$3</c:f>
              <c:numCache>
                <c:formatCode>0%</c:formatCode>
                <c:ptCount val="2"/>
                <c:pt idx="0">
                  <c:v>0.38</c:v>
                </c:pt>
                <c:pt idx="1">
                  <c:v>0.32</c:v>
                </c:pt>
              </c:numCache>
            </c:numRef>
          </c:val>
          <c:extLst xmlns:c16r2="http://schemas.microsoft.com/office/drawing/2015/06/chart">
            <c:ext xmlns:c16="http://schemas.microsoft.com/office/drawing/2014/chart" uri="{C3380CC4-5D6E-409C-BE32-E72D297353CC}">
              <c16:uniqueId val="{00000003-AD98-4534-95F9-23C10BF86E7B}"/>
            </c:ext>
          </c:extLst>
        </c:ser>
        <c:ser>
          <c:idx val="4"/>
          <c:order val="4"/>
          <c:tx>
            <c:strRef>
              <c:f>Sheet1!$F$1</c:f>
              <c:strCache>
                <c:ptCount val="1"/>
                <c:pt idx="0">
                  <c:v>Much more interested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Year 9/10</c:v>
                </c:pt>
                <c:pt idx="1">
                  <c:v>Year 11/12</c:v>
                </c:pt>
              </c:strCache>
            </c:strRef>
          </c:cat>
          <c:val>
            <c:numRef>
              <c:f>Sheet1!$F$2:$F$3</c:f>
              <c:numCache>
                <c:formatCode>0%</c:formatCode>
                <c:ptCount val="2"/>
                <c:pt idx="0">
                  <c:v>0.14000000000000001</c:v>
                </c:pt>
                <c:pt idx="1">
                  <c:v>0.11</c:v>
                </c:pt>
              </c:numCache>
            </c:numRef>
          </c:val>
          <c:extLst xmlns:c16r2="http://schemas.microsoft.com/office/drawing/2015/06/chart">
            <c:ext xmlns:c16="http://schemas.microsoft.com/office/drawing/2014/chart" uri="{C3380CC4-5D6E-409C-BE32-E72D297353CC}">
              <c16:uniqueId val="{00000004-AD98-4534-95F9-23C10BF86E7B}"/>
            </c:ext>
          </c:extLst>
        </c:ser>
        <c:dLbls>
          <c:dLblPos val="ctr"/>
          <c:showLegendKey val="0"/>
          <c:showVal val="1"/>
          <c:showCatName val="0"/>
          <c:showSerName val="0"/>
          <c:showPercent val="0"/>
          <c:showBubbleSize val="0"/>
        </c:dLbls>
        <c:gapWidth val="150"/>
        <c:overlap val="100"/>
        <c:axId val="278370480"/>
        <c:axId val="278370872"/>
      </c:barChart>
      <c:catAx>
        <c:axId val="2783704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278370872"/>
        <c:crosses val="autoZero"/>
        <c:auto val="1"/>
        <c:lblAlgn val="ctr"/>
        <c:lblOffset val="100"/>
        <c:noMultiLvlLbl val="0"/>
      </c:catAx>
      <c:valAx>
        <c:axId val="278370872"/>
        <c:scaling>
          <c:orientation val="minMax"/>
          <c:max val="1"/>
        </c:scaling>
        <c:delete val="1"/>
        <c:axPos val="l"/>
        <c:numFmt formatCode="0%" sourceLinked="1"/>
        <c:majorTickMark val="out"/>
        <c:minorTickMark val="none"/>
        <c:tickLblPos val="nextTo"/>
        <c:crossAx val="278370480"/>
        <c:crosses val="autoZero"/>
        <c:crossBetween val="between"/>
      </c:valAx>
      <c:spPr>
        <a:noFill/>
        <a:ln w="25400">
          <a:noFill/>
        </a:ln>
        <a:effectLst/>
      </c:spPr>
    </c:plotArea>
    <c:legend>
      <c:legendPos val="r"/>
      <c:layout>
        <c:manualLayout>
          <c:xMode val="edge"/>
          <c:yMode val="edge"/>
          <c:x val="0.75206662360109622"/>
          <c:y val="0.2613801161894333"/>
          <c:w val="0.23935890497058157"/>
          <c:h val="0.54015208715348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551774708870926E-2"/>
          <c:y val="0"/>
          <c:w val="0.77062171552281022"/>
          <c:h val="0.84542548460512201"/>
        </c:manualLayout>
      </c:layout>
      <c:barChart>
        <c:barDir val="col"/>
        <c:grouping val="stacked"/>
        <c:varyColors val="0"/>
        <c:ser>
          <c:idx val="0"/>
          <c:order val="0"/>
          <c:tx>
            <c:strRef>
              <c:f>Sheet1!$B$1</c:f>
              <c:strCache>
                <c:ptCount val="1"/>
                <c:pt idx="0">
                  <c:v>Not at all interested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9.7161667745380001E-2</c:v>
                </c:pt>
                <c:pt idx="1">
                  <c:v>6.5894834496450005E-2</c:v>
                </c:pt>
                <c:pt idx="2">
                  <c:v>0.16936162264890001</c:v>
                </c:pt>
                <c:pt idx="3">
                  <c:v>0.16104544487049999</c:v>
                </c:pt>
              </c:numCache>
            </c:numRef>
          </c:val>
          <c:extLst xmlns:c16r2="http://schemas.microsoft.com/office/drawing/2015/06/chart">
            <c:ext xmlns:c16="http://schemas.microsoft.com/office/drawing/2014/chart" uri="{C3380CC4-5D6E-409C-BE32-E72D297353CC}">
              <c16:uniqueId val="{00000000-683B-49FB-A1F8-8BE41CBF201E}"/>
            </c:ext>
          </c:extLst>
        </c:ser>
        <c:ser>
          <c:idx val="1"/>
          <c:order val="1"/>
          <c:tx>
            <c:strRef>
              <c:f>Sheet1!$C$1</c:f>
              <c:strCache>
                <c:ptCount val="1"/>
                <c:pt idx="0">
                  <c:v>Not really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0.12853650459989999</c:v>
                </c:pt>
                <c:pt idx="1">
                  <c:v>0.13947616021940001</c:v>
                </c:pt>
                <c:pt idx="2">
                  <c:v>0.21848338416390001</c:v>
                </c:pt>
                <c:pt idx="3">
                  <c:v>0.1858991316869</c:v>
                </c:pt>
              </c:numCache>
            </c:numRef>
          </c:val>
          <c:extLst xmlns:c16r2="http://schemas.microsoft.com/office/drawing/2015/06/chart">
            <c:ext xmlns:c16="http://schemas.microsoft.com/office/drawing/2014/chart" uri="{C3380CC4-5D6E-409C-BE32-E72D297353CC}">
              <c16:uniqueId val="{00000001-683B-49FB-A1F8-8BE41CBF201E}"/>
            </c:ext>
          </c:extLst>
        </c:ser>
        <c:ser>
          <c:idx val="2"/>
          <c:order val="2"/>
          <c:tx>
            <c:strRef>
              <c:f>Sheet1!$D$1</c:f>
              <c:strCache>
                <c:ptCount val="1"/>
                <c:pt idx="0">
                  <c:v>Neither</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0.14197185304830001</c:v>
                </c:pt>
                <c:pt idx="1">
                  <c:v>0.1553455556393</c:v>
                </c:pt>
                <c:pt idx="2">
                  <c:v>0.1807883814688</c:v>
                </c:pt>
                <c:pt idx="3">
                  <c:v>0.17294346018910001</c:v>
                </c:pt>
              </c:numCache>
            </c:numRef>
          </c:val>
          <c:extLst xmlns:c16r2="http://schemas.microsoft.com/office/drawing/2015/06/chart">
            <c:ext xmlns:c16="http://schemas.microsoft.com/office/drawing/2014/chart" uri="{C3380CC4-5D6E-409C-BE32-E72D297353CC}">
              <c16:uniqueId val="{00000002-683B-49FB-A1F8-8BE41CBF201E}"/>
            </c:ext>
          </c:extLst>
        </c:ser>
        <c:ser>
          <c:idx val="3"/>
          <c:order val="3"/>
          <c:tx>
            <c:strRef>
              <c:f>Sheet1!$E$1</c:f>
              <c:strCache>
                <c:ptCount val="1"/>
                <c:pt idx="0">
                  <c:v>Somewhat interested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0.36503084058559998</c:v>
                </c:pt>
                <c:pt idx="1">
                  <c:v>0.38339338566769998</c:v>
                </c:pt>
                <c:pt idx="2">
                  <c:v>0.2719086490148</c:v>
                </c:pt>
                <c:pt idx="3">
                  <c:v>0.31971454004639999</c:v>
                </c:pt>
              </c:numCache>
            </c:numRef>
          </c:val>
          <c:extLst xmlns:c16r2="http://schemas.microsoft.com/office/drawing/2015/06/chart">
            <c:ext xmlns:c16="http://schemas.microsoft.com/office/drawing/2014/chart" uri="{C3380CC4-5D6E-409C-BE32-E72D297353CC}">
              <c16:uniqueId val="{00000003-683B-49FB-A1F8-8BE41CBF201E}"/>
            </c:ext>
          </c:extLst>
        </c:ser>
        <c:ser>
          <c:idx val="4"/>
          <c:order val="4"/>
          <c:tx>
            <c:strRef>
              <c:f>Sheet1!$F$1</c:f>
              <c:strCache>
                <c:ptCount val="1"/>
                <c:pt idx="0">
                  <c:v>Very interested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0.2672991340209</c:v>
                </c:pt>
                <c:pt idx="1">
                  <c:v>0.25589006397719999</c:v>
                </c:pt>
                <c:pt idx="2">
                  <c:v>0.15945796270359999</c:v>
                </c:pt>
                <c:pt idx="3">
                  <c:v>0.16039742320709999</c:v>
                </c:pt>
              </c:numCache>
            </c:numRef>
          </c:val>
          <c:extLst xmlns:c16r2="http://schemas.microsoft.com/office/drawing/2015/06/chart">
            <c:ext xmlns:c16="http://schemas.microsoft.com/office/drawing/2014/chart" uri="{C3380CC4-5D6E-409C-BE32-E72D297353CC}">
              <c16:uniqueId val="{00000004-683B-49FB-A1F8-8BE41CBF201E}"/>
            </c:ext>
          </c:extLst>
        </c:ser>
        <c:ser>
          <c:idx val="5"/>
          <c:order val="5"/>
          <c:tx>
            <c:strRef>
              <c:f>Sheet1!#REF!</c:f>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683B-49FB-A1F8-8BE41CBF201E}"/>
            </c:ext>
          </c:extLst>
        </c:ser>
        <c:dLbls>
          <c:dLblPos val="ctr"/>
          <c:showLegendKey val="0"/>
          <c:showVal val="1"/>
          <c:showCatName val="0"/>
          <c:showSerName val="0"/>
          <c:showPercent val="0"/>
          <c:showBubbleSize val="0"/>
        </c:dLbls>
        <c:gapWidth val="150"/>
        <c:overlap val="100"/>
        <c:axId val="397360168"/>
        <c:axId val="397361736"/>
      </c:barChart>
      <c:catAx>
        <c:axId val="3973601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crossAx val="397361736"/>
        <c:crosses val="autoZero"/>
        <c:auto val="1"/>
        <c:lblAlgn val="ctr"/>
        <c:lblOffset val="100"/>
        <c:noMultiLvlLbl val="0"/>
      </c:catAx>
      <c:valAx>
        <c:axId val="397361736"/>
        <c:scaling>
          <c:orientation val="minMax"/>
          <c:max val="1"/>
        </c:scaling>
        <c:delete val="1"/>
        <c:axPos val="l"/>
        <c:numFmt formatCode="0%" sourceLinked="1"/>
        <c:majorTickMark val="out"/>
        <c:minorTickMark val="none"/>
        <c:tickLblPos val="nextTo"/>
        <c:crossAx val="397360168"/>
        <c:crosses val="autoZero"/>
        <c:crossBetween val="between"/>
      </c:valAx>
      <c:spPr>
        <a:noFill/>
        <a:ln w="25400">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9063618718569"/>
          <c:y val="5.0185564913153402E-2"/>
          <c:w val="0.5726127817614457"/>
          <c:h val="0.89928612941971642"/>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8FBD-48B6-9D39-374F8009206E}"/>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8FBD-48B6-9D39-374F8009206E}"/>
              </c:ext>
            </c:extLst>
          </c:dPt>
          <c:dLbls>
            <c:dLbl>
              <c:idx val="0"/>
              <c:layout/>
              <c:tx>
                <c:rich>
                  <a:bodyPr/>
                  <a:lstStyle/>
                  <a:p>
                    <a:fld id="{A9923A22-E200-467C-8991-DB55411AF5A5}"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BD-48B6-9D39-374F8009206E}"/>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BD-48B6-9D39-374F8009206E}"/>
                </c:ext>
                <c:ext xmlns:c15="http://schemas.microsoft.com/office/drawing/2012/chart" uri="{CE6537A1-D6FC-4f65-9D91-7224C49458BB}">
                  <c15:layout/>
                  <c15:dlblFieldTable/>
                  <c15:showDataLabelsRange val="0"/>
                </c:ext>
              </c:extLst>
            </c:dLbl>
            <c:dLbl>
              <c:idx val="2"/>
              <c:layout/>
              <c:tx>
                <c:rich>
                  <a:bodyPr/>
                  <a:lstStyle/>
                  <a:p>
                    <a:fld id="{E60ED2EA-FF90-43AE-B600-A08E257DB3F6}"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BD-48B6-9D39-374F8009206E}"/>
                </c:ext>
                <c:ext xmlns:c15="http://schemas.microsoft.com/office/drawing/2012/chart" uri="{CE6537A1-D6FC-4f65-9D91-7224C49458BB}">
                  <c15:layout/>
                  <c15:dlblFieldTable/>
                  <c15:showDataLabelsRange val="0"/>
                </c:ext>
              </c:extLst>
            </c:dLbl>
            <c:dLbl>
              <c:idx val="3"/>
              <c:layout/>
              <c:tx>
                <c:rich>
                  <a:bodyPr/>
                  <a:lstStyle/>
                  <a:p>
                    <a:fld id="{A7577413-4F50-4CCE-9809-BC394EBA1E12}"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BD-48B6-9D39-374F8009206E}"/>
                </c:ext>
                <c:ext xmlns:c15="http://schemas.microsoft.com/office/drawing/2012/chart" uri="{CE6537A1-D6FC-4f65-9D91-7224C49458BB}">
                  <c15:layout/>
                  <c15:dlblFieldTable/>
                  <c15:showDataLabelsRange val="0"/>
                </c:ext>
              </c:extLst>
            </c:dLbl>
            <c:dLbl>
              <c:idx val="4"/>
              <c:layout/>
              <c:tx>
                <c:rich>
                  <a:bodyPr/>
                  <a:lstStyle/>
                  <a:p>
                    <a:fld id="{4700613B-3774-404A-AA7B-F6EA7D83CE74}"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BD-48B6-9D39-374F8009206E}"/>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Sheet1!$B$2:$B$6</c:f>
              <c:numCache>
                <c:formatCode>0%</c:formatCode>
                <c:ptCount val="5"/>
                <c:pt idx="0">
                  <c:v>0.89041739506549999</c:v>
                </c:pt>
                <c:pt idx="1">
                  <c:v>0.64465690281059995</c:v>
                </c:pt>
                <c:pt idx="2">
                  <c:v>0.77006595564379998</c:v>
                </c:pt>
                <c:pt idx="3">
                  <c:v>0.55985477761369995</c:v>
                </c:pt>
                <c:pt idx="4">
                  <c:v>0.5449306374874</c:v>
                </c:pt>
              </c:numCache>
            </c:numRef>
          </c:val>
          <c:extLst xmlns:c16r2="http://schemas.microsoft.com/office/drawing/2015/06/chart">
            <c:ext xmlns:c16="http://schemas.microsoft.com/office/drawing/2014/chart" uri="{C3380CC4-5D6E-409C-BE32-E72D297353CC}">
              <c16:uniqueId val="{00000007-8FBD-48B6-9D39-374F8009206E}"/>
            </c:ext>
          </c:extLst>
        </c:ser>
        <c:ser>
          <c:idx val="1"/>
          <c:order val="1"/>
          <c:tx>
            <c:strRef>
              <c:f>Sheet1!$C$1</c:f>
              <c:strCache>
                <c:ptCount val="1"/>
                <c:pt idx="0">
                  <c:v>Girls/women</c:v>
                </c:pt>
              </c:strCache>
            </c:strRef>
          </c:tx>
          <c:spPr>
            <a:solidFill>
              <a:srgbClr val="5B355B"/>
            </a:solidFill>
            <a:ln>
              <a:noFill/>
            </a:ln>
            <a:effectLst/>
          </c:spPr>
          <c:invertIfNegative val="0"/>
          <c:dPt>
            <c:idx val="3"/>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9-8FBD-48B6-9D39-374F8009206E}"/>
              </c:ext>
            </c:extLst>
          </c:dPt>
          <c:dLbls>
            <c:dLbl>
              <c:idx val="3"/>
              <c:layout/>
              <c:tx>
                <c:rich>
                  <a:bodyPr/>
                  <a:lstStyle/>
                  <a:p>
                    <a:fld id="{36334A93-A8D8-49C3-9838-605B9CD58191}"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FBD-48B6-9D39-374F8009206E}"/>
                </c:ext>
                <c:ext xmlns:c15="http://schemas.microsoft.com/office/drawing/2012/chart" uri="{CE6537A1-D6FC-4f65-9D91-7224C49458BB}">
                  <c15:layout/>
                  <c15:dlblFieldTable/>
                  <c15:showDataLabelsRange val="0"/>
                </c:ext>
              </c:extLst>
            </c:dLbl>
            <c:dLbl>
              <c:idx val="4"/>
              <c:layout/>
              <c:tx>
                <c:rich>
                  <a:bodyPr/>
                  <a:lstStyle/>
                  <a:p>
                    <a:fld id="{51076EB4-2C92-4C45-B861-EF807AD0F433}"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FBD-48B6-9D39-374F8009206E}"/>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Overall</c:v>
                </c:pt>
                <c:pt idx="1">
                  <c:v>Science</c:v>
                </c:pt>
                <c:pt idx="2">
                  <c:v>Technology</c:v>
                </c:pt>
                <c:pt idx="3">
                  <c:v>Engineering</c:v>
                </c:pt>
                <c:pt idx="4">
                  <c:v>Mathematics</c:v>
                </c:pt>
              </c:strCache>
            </c:strRef>
          </c:cat>
          <c:val>
            <c:numRef>
              <c:f>Sheet1!$C$2:$C$6</c:f>
              <c:numCache>
                <c:formatCode>0%</c:formatCode>
                <c:ptCount val="5"/>
                <c:pt idx="0">
                  <c:v>0.81538882674500002</c:v>
                </c:pt>
                <c:pt idx="1">
                  <c:v>0.62129973980410003</c:v>
                </c:pt>
                <c:pt idx="2">
                  <c:v>0.51364335977260001</c:v>
                </c:pt>
                <c:pt idx="3">
                  <c:v>0.30707043794349997</c:v>
                </c:pt>
                <c:pt idx="4">
                  <c:v>0.4210671153196</c:v>
                </c:pt>
              </c:numCache>
            </c:numRef>
          </c:val>
          <c:extLst xmlns:c16r2="http://schemas.microsoft.com/office/drawing/2015/06/chart">
            <c:ext xmlns:c16="http://schemas.microsoft.com/office/drawing/2014/chart" uri="{C3380CC4-5D6E-409C-BE32-E72D297353CC}">
              <c16:uniqueId val="{0000000B-8FBD-48B6-9D39-374F8009206E}"/>
            </c:ext>
          </c:extLst>
        </c:ser>
        <c:dLbls>
          <c:showLegendKey val="0"/>
          <c:showVal val="0"/>
          <c:showCatName val="0"/>
          <c:showSerName val="0"/>
          <c:showPercent val="0"/>
          <c:showBubbleSize val="0"/>
        </c:dLbls>
        <c:gapWidth val="65"/>
        <c:overlap val="-11"/>
        <c:axId val="397362520"/>
        <c:axId val="397358600"/>
      </c:barChart>
      <c:catAx>
        <c:axId val="39736252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397358600"/>
        <c:crosses val="autoZero"/>
        <c:auto val="1"/>
        <c:lblAlgn val="ctr"/>
        <c:lblOffset val="100"/>
        <c:noMultiLvlLbl val="0"/>
      </c:catAx>
      <c:valAx>
        <c:axId val="397358600"/>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crossAx val="397362520"/>
        <c:crossesAt val="1"/>
        <c:crossBetween val="between"/>
      </c:valAx>
      <c:spPr>
        <a:noFill/>
        <a:ln>
          <a:noFill/>
        </a:ln>
        <a:effectLst/>
      </c:spPr>
    </c:plotArea>
    <c:legend>
      <c:legendPos val="r"/>
      <c:layout>
        <c:manualLayout>
          <c:xMode val="edge"/>
          <c:yMode val="edge"/>
          <c:x val="0.76568431307476781"/>
          <c:y val="0.76984110271765882"/>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2359062101741E-3"/>
          <c:y val="0"/>
          <c:w val="0.79722925432547109"/>
          <c:h val="0.88074952169440357"/>
        </c:manualLayout>
      </c:layout>
      <c:barChart>
        <c:barDir val="col"/>
        <c:grouping val="stacked"/>
        <c:varyColors val="0"/>
        <c:ser>
          <c:idx val="0"/>
          <c:order val="0"/>
          <c:tx>
            <c:strRef>
              <c:f>Sheet1!$B$1</c:f>
              <c:strCache>
                <c:ptCount val="1"/>
                <c:pt idx="0">
                  <c:v>Not important at all</c:v>
                </c:pt>
              </c:strCache>
            </c:strRef>
          </c:tx>
          <c:spPr>
            <a:solidFill>
              <a:schemeClr val="accent4"/>
            </a:solidFill>
            <a:ln>
              <a:noFill/>
            </a:ln>
            <a:effectLst/>
          </c:spPr>
          <c:invertIfNegative val="0"/>
          <c:dLbls>
            <c:dLbl>
              <c:idx val="0"/>
              <c:layout>
                <c:manualLayout>
                  <c:x val="7.9822616407982258E-2"/>
                  <c:y val="-9.76800976800976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F11-4FF5-86A2-686E75E85CD6}"/>
                </c:ext>
                <c:ext xmlns:c15="http://schemas.microsoft.com/office/drawing/2012/chart" uri="{CE6537A1-D6FC-4f65-9D91-7224C49458BB}">
                  <c15:layout/>
                </c:ext>
              </c:extLst>
            </c:dLbl>
            <c:dLbl>
              <c:idx val="1"/>
              <c:layout>
                <c:manualLayout>
                  <c:x val="7.5907606892819113E-2"/>
                  <c:y val="-1.765586993933450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11-4FF5-86A2-686E75E85CD6}"/>
                </c:ext>
                <c:ext xmlns:c15="http://schemas.microsoft.com/office/drawing/2012/chart" uri="{CE6537A1-D6FC-4f65-9D91-7224C49458BB}">
                  <c15:layout/>
                </c:ext>
              </c:extLst>
            </c:dLbl>
            <c:dLbl>
              <c:idx val="2"/>
              <c:layout>
                <c:manualLayout>
                  <c:x val="7.3170731707316986E-2"/>
                  <c:y val="-1.46520146520146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F11-4FF5-86A2-686E75E85CD6}"/>
                </c:ext>
                <c:ext xmlns:c15="http://schemas.microsoft.com/office/drawing/2012/chart" uri="{CE6537A1-D6FC-4f65-9D91-7224C49458BB}">
                  <c15:layout/>
                </c:ext>
              </c:extLst>
            </c:dLbl>
            <c:dLbl>
              <c:idx val="3"/>
              <c:layout>
                <c:manualLayout>
                  <c:x val="7.3170731707317069E-2"/>
                  <c:y val="-1.953601953601953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F11-4FF5-86A2-686E75E85CD6}"/>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2"/>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3.1276995573600003E-2</c:v>
                </c:pt>
                <c:pt idx="1">
                  <c:v>2.3683395723169999E-2</c:v>
                </c:pt>
                <c:pt idx="2">
                  <c:v>4.121347015718E-2</c:v>
                </c:pt>
                <c:pt idx="3">
                  <c:v>2.768492285337E-2</c:v>
                </c:pt>
              </c:numCache>
            </c:numRef>
          </c:val>
          <c:extLst xmlns:c16r2="http://schemas.microsoft.com/office/drawing/2015/06/chart">
            <c:ext xmlns:c16="http://schemas.microsoft.com/office/drawing/2014/chart" uri="{C3380CC4-5D6E-409C-BE32-E72D297353CC}">
              <c16:uniqueId val="{00000001-FF11-4FF5-86A2-686E75E85CD6}"/>
            </c:ext>
          </c:extLst>
        </c:ser>
        <c:ser>
          <c:idx val="1"/>
          <c:order val="1"/>
          <c:tx>
            <c:strRef>
              <c:f>Sheet1!$C$1</c:f>
              <c:strCache>
                <c:ptCount val="1"/>
                <c:pt idx="0">
                  <c:v>Not really important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5.9442173940309997E-2</c:v>
                </c:pt>
                <c:pt idx="1">
                  <c:v>2.9405764232980001E-2</c:v>
                </c:pt>
                <c:pt idx="2">
                  <c:v>0.1043163873358</c:v>
                </c:pt>
                <c:pt idx="3">
                  <c:v>4.9652768471189997E-2</c:v>
                </c:pt>
              </c:numCache>
            </c:numRef>
          </c:val>
          <c:extLst xmlns:c16r2="http://schemas.microsoft.com/office/drawing/2015/06/chart">
            <c:ext xmlns:c16="http://schemas.microsoft.com/office/drawing/2014/chart" uri="{C3380CC4-5D6E-409C-BE32-E72D297353CC}">
              <c16:uniqueId val="{00000002-FF11-4FF5-86A2-686E75E85CD6}"/>
            </c:ext>
          </c:extLst>
        </c:ser>
        <c:ser>
          <c:idx val="2"/>
          <c:order val="2"/>
          <c:tx>
            <c:strRef>
              <c:f>Sheet1!$D$1</c:f>
              <c:strCache>
                <c:ptCount val="1"/>
                <c:pt idx="0">
                  <c:v>Neither important or unimportant</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0.16916618456429999</c:v>
                </c:pt>
                <c:pt idx="1">
                  <c:v>0.1100662538577</c:v>
                </c:pt>
                <c:pt idx="2">
                  <c:v>0.2289127885934</c:v>
                </c:pt>
                <c:pt idx="3">
                  <c:v>0.14307593760029999</c:v>
                </c:pt>
              </c:numCache>
            </c:numRef>
          </c:val>
          <c:extLst xmlns:c16r2="http://schemas.microsoft.com/office/drawing/2015/06/chart">
            <c:ext xmlns:c16="http://schemas.microsoft.com/office/drawing/2014/chart" uri="{C3380CC4-5D6E-409C-BE32-E72D297353CC}">
              <c16:uniqueId val="{00000003-FF11-4FF5-86A2-686E75E85CD6}"/>
            </c:ext>
          </c:extLst>
        </c:ser>
        <c:ser>
          <c:idx val="3"/>
          <c:order val="3"/>
          <c:tx>
            <c:strRef>
              <c:f>Sheet1!$E$1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0.41410327226600002</c:v>
                </c:pt>
                <c:pt idx="1">
                  <c:v>0.4079200918525</c:v>
                </c:pt>
                <c:pt idx="2">
                  <c:v>0.36366766256299998</c:v>
                </c:pt>
                <c:pt idx="3">
                  <c:v>0.43973235310469999</c:v>
                </c:pt>
              </c:numCache>
            </c:numRef>
          </c:val>
          <c:extLst xmlns:c16r2="http://schemas.microsoft.com/office/drawing/2015/06/chart">
            <c:ext xmlns:c16="http://schemas.microsoft.com/office/drawing/2014/chart" uri="{C3380CC4-5D6E-409C-BE32-E72D297353CC}">
              <c16:uniqueId val="{00000004-FF11-4FF5-86A2-686E75E85CD6}"/>
            </c:ext>
          </c:extLst>
        </c:ser>
        <c:ser>
          <c:idx val="4"/>
          <c:order val="4"/>
          <c:tx>
            <c:strRef>
              <c:f>Sheet1!$F$1</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0.32601137365580002</c:v>
                </c:pt>
                <c:pt idx="1">
                  <c:v>0.4289244943337</c:v>
                </c:pt>
                <c:pt idx="2">
                  <c:v>0.2618896913507</c:v>
                </c:pt>
                <c:pt idx="3">
                  <c:v>0.33985401797039999</c:v>
                </c:pt>
              </c:numCache>
            </c:numRef>
          </c:val>
          <c:extLst xmlns:c16r2="http://schemas.microsoft.com/office/drawing/2015/06/chart">
            <c:ext xmlns:c16="http://schemas.microsoft.com/office/drawing/2014/chart" uri="{C3380CC4-5D6E-409C-BE32-E72D297353CC}">
              <c16:uniqueId val="{00000005-FF11-4FF5-86A2-686E75E85CD6}"/>
            </c:ext>
          </c:extLst>
        </c:ser>
        <c:ser>
          <c:idx val="5"/>
          <c:order val="5"/>
          <c:tx>
            <c:strRef>
              <c:f>Sheet1!#REF!</c:f>
              <c:strCache>
                <c:ptCount val="1"/>
                <c:pt idx="0">
                  <c:v>#REF!</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FF11-4FF5-86A2-686E75E85CD6}"/>
            </c:ext>
          </c:extLst>
        </c:ser>
        <c:dLbls>
          <c:dLblPos val="ctr"/>
          <c:showLegendKey val="0"/>
          <c:showVal val="1"/>
          <c:showCatName val="0"/>
          <c:showSerName val="0"/>
          <c:showPercent val="0"/>
          <c:showBubbleSize val="0"/>
        </c:dLbls>
        <c:gapWidth val="150"/>
        <c:overlap val="100"/>
        <c:axId val="397360952"/>
        <c:axId val="397364480"/>
      </c:barChart>
      <c:catAx>
        <c:axId val="39736095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crossAx val="397364480"/>
        <c:crosses val="autoZero"/>
        <c:auto val="1"/>
        <c:lblAlgn val="ctr"/>
        <c:lblOffset val="100"/>
        <c:noMultiLvlLbl val="0"/>
      </c:catAx>
      <c:valAx>
        <c:axId val="397364480"/>
        <c:scaling>
          <c:orientation val="minMax"/>
          <c:max val="1"/>
        </c:scaling>
        <c:delete val="1"/>
        <c:axPos val="l"/>
        <c:numFmt formatCode="0%" sourceLinked="1"/>
        <c:majorTickMark val="out"/>
        <c:minorTickMark val="none"/>
        <c:tickLblPos val="nextTo"/>
        <c:crossAx val="397360952"/>
        <c:crosses val="autoZero"/>
        <c:crossBetween val="between"/>
      </c:valAx>
      <c:spPr>
        <a:noFill/>
        <a:ln w="25400">
          <a:noFill/>
        </a:ln>
        <a:effectLst/>
      </c:spPr>
    </c:plotArea>
    <c:legend>
      <c:legendPos val="r"/>
      <c:legendEntry>
        <c:idx val="0"/>
        <c:delete val="1"/>
      </c:legendEntry>
      <c:layout>
        <c:manualLayout>
          <c:xMode val="edge"/>
          <c:yMode val="edge"/>
          <c:x val="0.77572533477661187"/>
          <c:y val="0.17777854691240519"/>
          <c:w val="0.22146289086369747"/>
          <c:h val="0.585566804149481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26782128952287"/>
          <c:y val="3.2478659291094586E-2"/>
          <c:w val="0.456450582258149"/>
          <c:h val="0.94217609774528999"/>
        </c:manualLayout>
      </c:layout>
      <c:barChart>
        <c:barDir val="bar"/>
        <c:grouping val="clustered"/>
        <c:varyColors val="0"/>
        <c:ser>
          <c:idx val="0"/>
          <c:order val="0"/>
          <c:tx>
            <c:strRef>
              <c:f>Sheet1!$B$1</c:f>
              <c:strCache>
                <c:ptCount val="1"/>
                <c:pt idx="0">
                  <c:v>Boys/men</c:v>
                </c:pt>
              </c:strCache>
            </c:strRef>
          </c:tx>
          <c:spPr>
            <a:solidFill>
              <a:srgbClr val="60713F"/>
            </a:solidFill>
            <a:ln>
              <a:noFill/>
            </a:ln>
            <a:effectLst/>
          </c:spPr>
          <c:invertIfNegative val="0"/>
          <c:dPt>
            <c:idx val="3"/>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1-0140-4D87-AC7A-BBF5A3218A56}"/>
              </c:ext>
            </c:extLst>
          </c:dPt>
          <c:dPt>
            <c:idx val="4"/>
            <c:invertIfNegative val="0"/>
            <c:bubble3D val="0"/>
            <c:spPr>
              <a:solidFill>
                <a:srgbClr val="60713F"/>
              </a:solidFill>
              <a:ln>
                <a:noFill/>
              </a:ln>
              <a:effectLst/>
            </c:spPr>
            <c:extLst xmlns:c16r2="http://schemas.microsoft.com/office/drawing/2015/06/chart">
              <c:ext xmlns:c16="http://schemas.microsoft.com/office/drawing/2014/chart" uri="{C3380CC4-5D6E-409C-BE32-E72D297353CC}">
                <c16:uniqueId val="{00000003-0140-4D87-AC7A-BBF5A3218A56}"/>
              </c:ext>
            </c:extLst>
          </c:dPt>
          <c:dLbls>
            <c:dLbl>
              <c:idx val="0"/>
              <c:layout/>
              <c:tx>
                <c:rich>
                  <a:bodyPr/>
                  <a:lstStyle/>
                  <a:p>
                    <a:fld id="{A9923A22-E200-467C-8991-DB55411AF5A5}"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40-4D87-AC7A-BBF5A3218A56}"/>
                </c:ext>
                <c:ext xmlns:c15="http://schemas.microsoft.com/office/drawing/2012/chart" uri="{CE6537A1-D6FC-4f65-9D91-7224C49458BB}">
                  <c15:layout/>
                  <c15:dlblFieldTable/>
                  <c15:showDataLabelsRange val="0"/>
                </c:ext>
              </c:extLst>
            </c:dLbl>
            <c:dLbl>
              <c:idx val="1"/>
              <c:layout/>
              <c:tx>
                <c:rich>
                  <a:bodyPr/>
                  <a:lstStyle/>
                  <a:p>
                    <a:fld id="{CC9719BA-5699-4BA9-8ADB-36091C5F7156}"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40-4D87-AC7A-BBF5A3218A56}"/>
                </c:ext>
                <c:ext xmlns:c15="http://schemas.microsoft.com/office/drawing/2012/chart" uri="{CE6537A1-D6FC-4f65-9D91-7224C49458BB}">
                  <c15:layout/>
                  <c15:dlblFieldTable/>
                  <c15:showDataLabelsRange val="0"/>
                </c:ext>
              </c:extLst>
            </c:dLbl>
            <c:dLbl>
              <c:idx val="3"/>
              <c:layout/>
              <c:tx>
                <c:rich>
                  <a:bodyPr/>
                  <a:lstStyle/>
                  <a:p>
                    <a:fld id="{A7577413-4F50-4CCE-9809-BC394EBA1E12}"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40-4D87-AC7A-BBF5A3218A56}"/>
                </c:ext>
                <c:ext xmlns:c15="http://schemas.microsoft.com/office/drawing/2012/chart" uri="{CE6537A1-D6FC-4f65-9D91-7224C49458BB}">
                  <c15:layout/>
                  <c15:dlblFieldTable/>
                  <c15:showDataLabelsRange val="0"/>
                </c:ext>
              </c:extLst>
            </c:dLbl>
            <c:dLbl>
              <c:idx val="4"/>
              <c:layout/>
              <c:tx>
                <c:rich>
                  <a:bodyPr/>
                  <a:lstStyle/>
                  <a:p>
                    <a:fld id="{25E2C522-DA0C-407C-8147-4C26A2546D91}" type="VALUE">
                      <a:rPr lang="en-US" smtClean="0"/>
                      <a:pPr/>
                      <a:t>[VALUE]</a:t>
                    </a:fld>
                    <a:endParaRPr lang="en-A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40-4D87-AC7A-BBF5A3218A56}"/>
                </c:ext>
                <c:ext xmlns:c15="http://schemas.microsoft.com/office/drawing/2012/chart" uri="{CE6537A1-D6FC-4f65-9D91-7224C49458BB}">
                  <c15:layout/>
                  <c15:dlblFieldTable/>
                  <c15:showDataLabelsRange val="0"/>
                </c:ext>
              </c:extLst>
            </c:dLbl>
            <c:dLbl>
              <c:idx val="5"/>
              <c:layout/>
              <c:tx>
                <c:rich>
                  <a:bodyPr/>
                  <a:lstStyle/>
                  <a:p>
                    <a:fld id="{E60ED2EA-FF90-43AE-B600-A08E257DB3F6}" type="VALUE">
                      <a:rPr lang="en-US" smtClean="0"/>
                      <a:pPr/>
                      <a:t>[VALUE]</a:t>
                    </a:fld>
                    <a:r>
                      <a:rPr lang="en-US" dirty="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140-4D87-AC7A-BBF5A3218A56}"/>
                </c:ext>
                <c:ext xmlns:c15="http://schemas.microsoft.com/office/drawing/2012/chart" uri="{CE6537A1-D6FC-4f65-9D91-7224C49458BB}">
                  <c15:layout/>
                  <c15:dlblFieldTable/>
                  <c15:showDataLabelsRange val="0"/>
                </c:ext>
              </c:extLst>
            </c:dLbl>
            <c:dLbl>
              <c:idx val="6"/>
              <c:layout/>
              <c:tx>
                <c:rich>
                  <a:bodyPr/>
                  <a:lstStyle/>
                  <a:p>
                    <a:fld id="{94DD81D7-2BAA-46C7-9F44-1271F5E929F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40-4D87-AC7A-BBF5A3218A5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It’s not related to the career I want</c:v>
                </c:pt>
                <c:pt idx="1">
                  <c:v>I’m not really interested in these subjects</c:v>
                </c:pt>
                <c:pt idx="2">
                  <c:v>I’m not very good at math</c:v>
                </c:pt>
                <c:pt idx="3">
                  <c:v>They are too hard for me</c:v>
                </c:pt>
                <c:pt idx="4">
                  <c:v>I’m not very good at science</c:v>
                </c:pt>
                <c:pt idx="5">
                  <c:v>Don’t think I’m smart enough</c:v>
                </c:pt>
                <c:pt idx="6">
                  <c:v>None of my friends are doing these subjects</c:v>
                </c:pt>
                <c:pt idx="7">
                  <c:v>The teachers/lecturers of these subjects are not very good</c:v>
                </c:pt>
              </c:strCache>
            </c:strRef>
          </c:cat>
          <c:val>
            <c:numRef>
              <c:f>Sheet1!$B$2:$B$9</c:f>
              <c:numCache>
                <c:formatCode>0%</c:formatCode>
                <c:ptCount val="8"/>
                <c:pt idx="0">
                  <c:v>0.62150334394889994</c:v>
                </c:pt>
                <c:pt idx="1">
                  <c:v>0.57334193804400002</c:v>
                </c:pt>
                <c:pt idx="2">
                  <c:v>0.39784354750250001</c:v>
                </c:pt>
                <c:pt idx="3">
                  <c:v>0.38985943583389998</c:v>
                </c:pt>
                <c:pt idx="4">
                  <c:v>0.3634585854695</c:v>
                </c:pt>
                <c:pt idx="5">
                  <c:v>0.35405681069900002</c:v>
                </c:pt>
                <c:pt idx="6">
                  <c:v>0.29109149311179999</c:v>
                </c:pt>
                <c:pt idx="7">
                  <c:v>0.23629312726339999</c:v>
                </c:pt>
              </c:numCache>
            </c:numRef>
          </c:val>
          <c:extLst xmlns:c16r2="http://schemas.microsoft.com/office/drawing/2015/06/chart">
            <c:ext xmlns:c16="http://schemas.microsoft.com/office/drawing/2014/chart" uri="{C3380CC4-5D6E-409C-BE32-E72D297353CC}">
              <c16:uniqueId val="{00000008-0140-4D87-AC7A-BBF5A3218A56}"/>
            </c:ext>
          </c:extLst>
        </c:ser>
        <c:ser>
          <c:idx val="1"/>
          <c:order val="1"/>
          <c:tx>
            <c:strRef>
              <c:f>Sheet1!$C$1</c:f>
              <c:strCache>
                <c:ptCount val="1"/>
                <c:pt idx="0">
                  <c:v>Girls/women</c:v>
                </c:pt>
              </c:strCache>
            </c:strRef>
          </c:tx>
          <c:spPr>
            <a:solidFill>
              <a:srgbClr val="5B355B"/>
            </a:solidFill>
            <a:ln>
              <a:noFill/>
            </a:ln>
            <a:effectLst/>
          </c:spPr>
          <c:invertIfNegative val="0"/>
          <c:dPt>
            <c:idx val="3"/>
            <c:invertIfNegative val="0"/>
            <c:bubble3D val="0"/>
            <c:spPr>
              <a:solidFill>
                <a:srgbClr val="5B355B"/>
              </a:solidFill>
              <a:ln>
                <a:noFill/>
              </a:ln>
              <a:effectLst/>
            </c:spPr>
            <c:extLst xmlns:c16r2="http://schemas.microsoft.com/office/drawing/2015/06/chart">
              <c:ext xmlns:c16="http://schemas.microsoft.com/office/drawing/2014/chart" uri="{C3380CC4-5D6E-409C-BE32-E72D297353CC}">
                <c16:uniqueId val="{0000000A-0140-4D87-AC7A-BBF5A3218A56}"/>
              </c:ext>
            </c:extLst>
          </c:dPt>
          <c:dLbls>
            <c:dLbl>
              <c:idx val="0"/>
              <c:layout/>
              <c:tx>
                <c:rich>
                  <a:bodyPr/>
                  <a:lstStyle/>
                  <a:p>
                    <a:fld id="{DC012891-1392-48ED-B862-F8652A86C17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140-4D87-AC7A-BBF5A3218A56}"/>
                </c:ext>
                <c:ext xmlns:c15="http://schemas.microsoft.com/office/drawing/2012/chart" uri="{CE6537A1-D6FC-4f65-9D91-7224C49458BB}">
                  <c15:layout/>
                  <c15:dlblFieldTable/>
                  <c15:showDataLabelsRange val="0"/>
                </c:ext>
              </c:extLst>
            </c:dLbl>
            <c:dLbl>
              <c:idx val="1"/>
              <c:layout/>
              <c:tx>
                <c:rich>
                  <a:bodyPr/>
                  <a:lstStyle/>
                  <a:p>
                    <a:fld id="{C339A0E3-80ED-4BCA-BA85-7C04CF77CCB6}"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140-4D87-AC7A-BBF5A3218A56}"/>
                </c:ext>
                <c:ext xmlns:c15="http://schemas.microsoft.com/office/drawing/2012/chart" uri="{CE6537A1-D6FC-4f65-9D91-7224C49458BB}">
                  <c15:layout/>
                  <c15:dlblFieldTable/>
                  <c15:showDataLabelsRange val="0"/>
                </c:ext>
              </c:extLst>
            </c:dLbl>
            <c:dLbl>
              <c:idx val="3"/>
              <c:layout/>
              <c:tx>
                <c:rich>
                  <a:bodyPr/>
                  <a:lstStyle/>
                  <a:p>
                    <a:fld id="{36334A93-A8D8-49C3-9838-605B9CD581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140-4D87-AC7A-BBF5A3218A56}"/>
                </c:ext>
                <c:ext xmlns:c15="http://schemas.microsoft.com/office/drawing/2012/chart" uri="{CE6537A1-D6FC-4f65-9D91-7224C49458BB}">
                  <c15:layout/>
                  <c15:dlblFieldTable/>
                  <c15:showDataLabelsRange val="0"/>
                </c:ext>
              </c:extLst>
            </c:dLbl>
            <c:dLbl>
              <c:idx val="4"/>
              <c:layout/>
              <c:tx>
                <c:rich>
                  <a:bodyPr/>
                  <a:lstStyle/>
                  <a:p>
                    <a:fld id="{0B790BFC-4F3E-40A5-8EAD-3B9C0F201510}"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140-4D87-AC7A-BBF5A3218A56}"/>
                </c:ext>
                <c:ext xmlns:c15="http://schemas.microsoft.com/office/drawing/2012/chart" uri="{CE6537A1-D6FC-4f65-9D91-7224C49458BB}">
                  <c15:layout/>
                  <c15:dlblFieldTable/>
                  <c15:showDataLabelsRange val="0"/>
                </c:ext>
              </c:extLst>
            </c:dLbl>
            <c:dLbl>
              <c:idx val="5"/>
              <c:layout/>
              <c:tx>
                <c:rich>
                  <a:bodyPr/>
                  <a:lstStyle/>
                  <a:p>
                    <a:fld id="{7FB0147D-8874-4116-B7FE-3E8A059127AB}" type="VALUE">
                      <a:rPr lang="en-US" smtClean="0"/>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140-4D87-AC7A-BBF5A3218A56}"/>
                </c:ext>
                <c:ext xmlns:c15="http://schemas.microsoft.com/office/drawing/2012/chart" uri="{CE6537A1-D6FC-4f65-9D91-7224C49458BB}">
                  <c15:layout/>
                  <c15:dlblFieldTable/>
                  <c15:showDataLabelsRange val="0"/>
                </c:ext>
              </c:extLst>
            </c:dLbl>
            <c:dLbl>
              <c:idx val="7"/>
              <c:layout/>
              <c:tx>
                <c:rich>
                  <a:bodyPr/>
                  <a:lstStyle/>
                  <a:p>
                    <a:fld id="{F3C27C30-3158-40CD-98E8-60BE18B91DA9}" type="VALUE">
                      <a:rPr lang="en-US" smtClean="0"/>
                      <a:pPr/>
                      <a:t>[VALUE]</a:t>
                    </a:fld>
                    <a:r>
                      <a:rPr lang="en-US" dirty="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140-4D87-AC7A-BBF5A3218A5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It’s not related to the career I want</c:v>
                </c:pt>
                <c:pt idx="1">
                  <c:v>I’m not really interested in these subjects</c:v>
                </c:pt>
                <c:pt idx="2">
                  <c:v>I’m not very good at math</c:v>
                </c:pt>
                <c:pt idx="3">
                  <c:v>They are too hard for me</c:v>
                </c:pt>
                <c:pt idx="4">
                  <c:v>I’m not very good at science</c:v>
                </c:pt>
                <c:pt idx="5">
                  <c:v>Don’t think I’m smart enough</c:v>
                </c:pt>
                <c:pt idx="6">
                  <c:v>None of my friends are doing these subjects</c:v>
                </c:pt>
                <c:pt idx="7">
                  <c:v>The teachers/lecturers of these subjects are not very good</c:v>
                </c:pt>
              </c:strCache>
            </c:strRef>
          </c:cat>
          <c:val>
            <c:numRef>
              <c:f>Sheet1!$C$2:$C$9</c:f>
              <c:numCache>
                <c:formatCode>0%</c:formatCode>
                <c:ptCount val="8"/>
                <c:pt idx="0">
                  <c:v>0.71501945539459999</c:v>
                </c:pt>
                <c:pt idx="1">
                  <c:v>0.70725556176759996</c:v>
                </c:pt>
                <c:pt idx="2">
                  <c:v>0.44972257618060002</c:v>
                </c:pt>
                <c:pt idx="3">
                  <c:v>0.47877002459360002</c:v>
                </c:pt>
                <c:pt idx="4">
                  <c:v>0.48351425072409998</c:v>
                </c:pt>
                <c:pt idx="5">
                  <c:v>0.40789394457880002</c:v>
                </c:pt>
                <c:pt idx="6">
                  <c:v>0.22445599273780001</c:v>
                </c:pt>
                <c:pt idx="7">
                  <c:v>0.18784673497570001</c:v>
                </c:pt>
              </c:numCache>
            </c:numRef>
          </c:val>
          <c:extLst xmlns:c16r2="http://schemas.microsoft.com/office/drawing/2015/06/chart">
            <c:ext xmlns:c16="http://schemas.microsoft.com/office/drawing/2014/chart" uri="{C3380CC4-5D6E-409C-BE32-E72D297353CC}">
              <c16:uniqueId val="{00000010-0140-4D87-AC7A-BBF5A3218A56}"/>
            </c:ext>
          </c:extLst>
        </c:ser>
        <c:dLbls>
          <c:showLegendKey val="0"/>
          <c:showVal val="0"/>
          <c:showCatName val="0"/>
          <c:showSerName val="0"/>
          <c:showPercent val="0"/>
          <c:showBubbleSize val="0"/>
        </c:dLbls>
        <c:gapWidth val="65"/>
        <c:overlap val="-11"/>
        <c:axId val="400012104"/>
        <c:axId val="400016416"/>
      </c:barChart>
      <c:catAx>
        <c:axId val="4000121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n-lt"/>
                <a:ea typeface="+mn-ea"/>
                <a:cs typeface="Arial" panose="020B0604020202020204" pitchFamily="34" charset="0"/>
              </a:defRPr>
            </a:pPr>
            <a:endParaRPr lang="en-US"/>
          </a:p>
        </c:txPr>
        <c:crossAx val="400016416"/>
        <c:crosses val="autoZero"/>
        <c:auto val="1"/>
        <c:lblAlgn val="ctr"/>
        <c:lblOffset val="100"/>
        <c:noMultiLvlLbl val="0"/>
      </c:catAx>
      <c:valAx>
        <c:axId val="400016416"/>
        <c:scaling>
          <c:orientation val="minMax"/>
        </c:scaling>
        <c:delete val="1"/>
        <c:axPos val="t"/>
        <c:title>
          <c:tx>
            <c:rich>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AU"/>
              </a:p>
            </c:rich>
          </c:tx>
          <c:layout>
            <c:manualLayout>
              <c:xMode val="edge"/>
              <c:yMode val="edge"/>
              <c:x val="0.39392683251550076"/>
              <c:y val="3.8329689743225238E-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title>
        <c:numFmt formatCode="0%" sourceLinked="1"/>
        <c:majorTickMark val="out"/>
        <c:minorTickMark val="none"/>
        <c:tickLblPos val="nextTo"/>
        <c:crossAx val="400012104"/>
        <c:crossesAt val="1"/>
        <c:crossBetween val="between"/>
      </c:valAx>
      <c:spPr>
        <a:noFill/>
        <a:ln>
          <a:noFill/>
        </a:ln>
        <a:effectLst/>
      </c:spPr>
    </c:plotArea>
    <c:legend>
      <c:legendPos val="r"/>
      <c:layout>
        <c:manualLayout>
          <c:xMode val="edge"/>
          <c:yMode val="edge"/>
          <c:x val="0.81606103591691448"/>
          <c:y val="0.70676770594407667"/>
          <c:w val="0.18393896408308552"/>
          <c:h val="0.12050979715747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sz="1000">
          <a:solidFill>
            <a:schemeClr val="bg2"/>
          </a:solidFill>
          <a:latin typeface="+mn-lt"/>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11620720358957"/>
          <c:y val="0.18155395469183375"/>
          <c:w val="0.67148209578015605"/>
          <c:h val="0.79211448658684269"/>
        </c:manualLayout>
      </c:layout>
      <c:barChart>
        <c:barDir val="bar"/>
        <c:grouping val="percentStacked"/>
        <c:varyColors val="0"/>
        <c:ser>
          <c:idx val="0"/>
          <c:order val="0"/>
          <c:tx>
            <c:strRef>
              <c:f>Sheet1!$B$1</c:f>
              <c:strCache>
                <c:ptCount val="1"/>
                <c:pt idx="0">
                  <c:v>Boys are much better than girls</c:v>
                </c:pt>
              </c:strCache>
            </c:strRef>
          </c:tx>
          <c:spPr>
            <a:solidFill>
              <a:srgbClr val="60713F"/>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Sheet1!$B$2:$B$5</c:f>
              <c:numCache>
                <c:formatCode>0%</c:formatCode>
                <c:ptCount val="4"/>
                <c:pt idx="0">
                  <c:v>3.8582485388500003E-2</c:v>
                </c:pt>
                <c:pt idx="1">
                  <c:v>5.9077819581390002E-2</c:v>
                </c:pt>
                <c:pt idx="2">
                  <c:v>7.8599449095080001E-2</c:v>
                </c:pt>
                <c:pt idx="3">
                  <c:v>0.1093580382384</c:v>
                </c:pt>
              </c:numCache>
            </c:numRef>
          </c:val>
          <c:extLst xmlns:c16r2="http://schemas.microsoft.com/office/drawing/2015/06/chart">
            <c:ext xmlns:c16="http://schemas.microsoft.com/office/drawing/2014/chart" uri="{C3380CC4-5D6E-409C-BE32-E72D297353CC}">
              <c16:uniqueId val="{00000000-6268-44FF-B665-2D19E5238F66}"/>
            </c:ext>
          </c:extLst>
        </c:ser>
        <c:ser>
          <c:idx val="1"/>
          <c:order val="1"/>
          <c:tx>
            <c:strRef>
              <c:f>Sheet1!$C$1</c:f>
              <c:strCache>
                <c:ptCount val="1"/>
                <c:pt idx="0">
                  <c:v>Boys are a bit better than girls</c:v>
                </c:pt>
              </c:strCache>
            </c:strRef>
          </c:tx>
          <c:spPr>
            <a:solidFill>
              <a:srgbClr val="90A761"/>
            </a:solidFill>
            <a:ln>
              <a:noFill/>
            </a:ln>
            <a:effectLst/>
          </c:spPr>
          <c:invertIfNegative val="0"/>
          <c:dLbls>
            <c:spPr>
              <a:noFill/>
              <a:ln>
                <a:noFill/>
              </a:ln>
              <a:effectLst/>
            </c:spPr>
            <c:txPr>
              <a:bodyPr rot="0" vert="horz"/>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Sheet1!$C$2:$C$5</c:f>
              <c:numCache>
                <c:formatCode>0%</c:formatCode>
                <c:ptCount val="4"/>
                <c:pt idx="0">
                  <c:v>7.6864550297279996E-2</c:v>
                </c:pt>
                <c:pt idx="1">
                  <c:v>0.1026673672362</c:v>
                </c:pt>
                <c:pt idx="2">
                  <c:v>0.16372180633440001</c:v>
                </c:pt>
                <c:pt idx="3">
                  <c:v>0.18291549293090001</c:v>
                </c:pt>
              </c:numCache>
            </c:numRef>
          </c:val>
          <c:extLst xmlns:c16r2="http://schemas.microsoft.com/office/drawing/2015/06/chart">
            <c:ext xmlns:c16="http://schemas.microsoft.com/office/drawing/2014/chart" uri="{C3380CC4-5D6E-409C-BE32-E72D297353CC}">
              <c16:uniqueId val="{00000001-6268-44FF-B665-2D19E5238F66}"/>
            </c:ext>
          </c:extLst>
        </c:ser>
        <c:ser>
          <c:idx val="2"/>
          <c:order val="2"/>
          <c:tx>
            <c:strRef>
              <c:f>Sheet1!$D$1</c:f>
              <c:strCache>
                <c:ptCount val="1"/>
                <c:pt idx="0">
                  <c:v>Neither girls nor boys are better</c:v>
                </c:pt>
              </c:strCache>
            </c:strRef>
          </c:tx>
          <c:spPr>
            <a:solidFill>
              <a:schemeClr val="tx1"/>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Sheet1!$D$2:$D$5</c:f>
              <c:numCache>
                <c:formatCode>0%</c:formatCode>
                <c:ptCount val="4"/>
                <c:pt idx="0">
                  <c:v>0.74146809257559998</c:v>
                </c:pt>
                <c:pt idx="1">
                  <c:v>0.72290217352520003</c:v>
                </c:pt>
                <c:pt idx="2">
                  <c:v>0.68367107442770003</c:v>
                </c:pt>
                <c:pt idx="3">
                  <c:v>0.63509811350449996</c:v>
                </c:pt>
              </c:numCache>
            </c:numRef>
          </c:val>
          <c:extLst xmlns:c16r2="http://schemas.microsoft.com/office/drawing/2015/06/chart">
            <c:ext xmlns:c16="http://schemas.microsoft.com/office/drawing/2014/chart" uri="{C3380CC4-5D6E-409C-BE32-E72D297353CC}">
              <c16:uniqueId val="{00000002-6268-44FF-B665-2D19E5238F66}"/>
            </c:ext>
          </c:extLst>
        </c:ser>
        <c:ser>
          <c:idx val="3"/>
          <c:order val="3"/>
          <c:tx>
            <c:strRef>
              <c:f>Sheet1!$E$1</c:f>
              <c:strCache>
                <c:ptCount val="1"/>
                <c:pt idx="0">
                  <c:v>Girls are a bit better than boys</c:v>
                </c:pt>
              </c:strCache>
            </c:strRef>
          </c:tx>
          <c:spPr>
            <a:solidFill>
              <a:srgbClr val="A666A6"/>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Mathematics</c:v>
                </c:pt>
                <c:pt idx="2">
                  <c:v>Technology</c:v>
                </c:pt>
                <c:pt idx="3">
                  <c:v>Engineering</c:v>
                </c:pt>
              </c:strCache>
            </c:strRef>
          </c:cat>
          <c:val>
            <c:numRef>
              <c:f>Sheet1!$E$2:$E$5</c:f>
              <c:numCache>
                <c:formatCode>0%</c:formatCode>
                <c:ptCount val="4"/>
                <c:pt idx="0">
                  <c:v>0.1025368705136</c:v>
                </c:pt>
                <c:pt idx="1">
                  <c:v>7.8482046365529995E-2</c:v>
                </c:pt>
                <c:pt idx="2">
                  <c:v>4.9393647379870002E-2</c:v>
                </c:pt>
                <c:pt idx="3">
                  <c:v>4.5278664204320002E-2</c:v>
                </c:pt>
              </c:numCache>
            </c:numRef>
          </c:val>
          <c:extLst xmlns:c16r2="http://schemas.microsoft.com/office/drawing/2015/06/chart">
            <c:ext xmlns:c16="http://schemas.microsoft.com/office/drawing/2014/chart" uri="{C3380CC4-5D6E-409C-BE32-E72D297353CC}">
              <c16:uniqueId val="{00000003-6268-44FF-B665-2D19E5238F66}"/>
            </c:ext>
          </c:extLst>
        </c:ser>
        <c:ser>
          <c:idx val="4"/>
          <c:order val="4"/>
          <c:tx>
            <c:strRef>
              <c:f>Sheet1!$F$1</c:f>
              <c:strCache>
                <c:ptCount val="1"/>
                <c:pt idx="0">
                  <c:v>Girls are much better than boys</c:v>
                </c:pt>
              </c:strCache>
            </c:strRef>
          </c:tx>
          <c:spPr>
            <a:solidFill>
              <a:srgbClr val="5B355B"/>
            </a:solidFill>
          </c:spPr>
          <c:invertIfNegative val="0"/>
          <c:dLbls>
            <c:dLbl>
              <c:idx val="2"/>
              <c:layout>
                <c:manualLayout>
                  <c:x val="2.9203694327566039E-2"/>
                  <c:y val="1.1168816664741276E-6"/>
                </c:manualLayout>
              </c:layout>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68-44FF-B665-2D19E5238F66}"/>
                </c:ext>
                <c:ext xmlns:c15="http://schemas.microsoft.com/office/drawing/2012/chart" uri="{CE6537A1-D6FC-4f65-9D91-7224C49458BB}">
                  <c15:layout/>
                </c:ext>
              </c:extLst>
            </c:dLbl>
            <c:dLbl>
              <c:idx val="3"/>
              <c:layout>
                <c:manualLayout>
                  <c:x val="3.1042128603104215E-2"/>
                  <c:y val="1.7336285151346374E-16"/>
                </c:manualLayout>
              </c:layout>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68-44FF-B665-2D19E5238F66}"/>
                </c:ex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a:solidFill>
                        <a:schemeClr val="bg2"/>
                      </a:solidFill>
                    </a:ln>
                  </c:spPr>
                </c15:leaderLines>
              </c:ext>
            </c:extLst>
          </c:dLbls>
          <c:cat>
            <c:strRef>
              <c:f>Sheet1!$A$2:$A$5</c:f>
              <c:strCache>
                <c:ptCount val="4"/>
                <c:pt idx="0">
                  <c:v>Science</c:v>
                </c:pt>
                <c:pt idx="1">
                  <c:v>Mathematics</c:v>
                </c:pt>
                <c:pt idx="2">
                  <c:v>Technology</c:v>
                </c:pt>
                <c:pt idx="3">
                  <c:v>Engineering</c:v>
                </c:pt>
              </c:strCache>
            </c:strRef>
          </c:cat>
          <c:val>
            <c:numRef>
              <c:f>Sheet1!$F$2:$F$5</c:f>
              <c:numCache>
                <c:formatCode>0%</c:formatCode>
                <c:ptCount val="4"/>
                <c:pt idx="0">
                  <c:v>4.0548001224999998E-2</c:v>
                </c:pt>
                <c:pt idx="1">
                  <c:v>3.6870593291709997E-2</c:v>
                </c:pt>
                <c:pt idx="2">
                  <c:v>2.4614022762850001E-2</c:v>
                </c:pt>
                <c:pt idx="3">
                  <c:v>2.7349691121899999E-2</c:v>
                </c:pt>
              </c:numCache>
            </c:numRef>
          </c:val>
          <c:extLst xmlns:c16r2="http://schemas.microsoft.com/office/drawing/2015/06/chart">
            <c:ext xmlns:c16="http://schemas.microsoft.com/office/drawing/2014/chart" uri="{C3380CC4-5D6E-409C-BE32-E72D297353CC}">
              <c16:uniqueId val="{00000006-6268-44FF-B665-2D19E5238F66}"/>
            </c:ext>
          </c:extLst>
        </c:ser>
        <c:dLbls>
          <c:dLblPos val="ctr"/>
          <c:showLegendKey val="0"/>
          <c:showVal val="1"/>
          <c:showCatName val="0"/>
          <c:showSerName val="0"/>
          <c:showPercent val="0"/>
          <c:showBubbleSize val="0"/>
        </c:dLbls>
        <c:gapWidth val="97"/>
        <c:overlap val="100"/>
        <c:axId val="400011712"/>
        <c:axId val="400011320"/>
      </c:barChart>
      <c:catAx>
        <c:axId val="40001171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400011320"/>
        <c:crosses val="autoZero"/>
        <c:auto val="1"/>
        <c:lblAlgn val="ctr"/>
        <c:lblOffset val="100"/>
        <c:noMultiLvlLbl val="0"/>
      </c:catAx>
      <c:valAx>
        <c:axId val="400011320"/>
        <c:scaling>
          <c:orientation val="minMax"/>
        </c:scaling>
        <c:delete val="1"/>
        <c:axPos val="b"/>
        <c:numFmt formatCode="0%" sourceLinked="1"/>
        <c:majorTickMark val="none"/>
        <c:minorTickMark val="none"/>
        <c:tickLblPos val="nextTo"/>
        <c:crossAx val="400011712"/>
        <c:crosses val="max"/>
        <c:crossBetween val="between"/>
      </c:valAx>
      <c:spPr>
        <a:noFill/>
        <a:ln>
          <a:noFill/>
        </a:ln>
        <a:effectLst/>
      </c:spPr>
    </c:plotArea>
    <c:legend>
      <c:legendPos val="t"/>
      <c:layout>
        <c:manualLayout>
          <c:xMode val="edge"/>
          <c:yMode val="edge"/>
          <c:x val="1.2731288300714079E-2"/>
          <c:y val="3.2969772640312547E-2"/>
          <c:w val="0.95011488031845248"/>
          <c:h val="0.15934792677769499"/>
        </c:manualLayout>
      </c:layout>
      <c:overlay val="0"/>
      <c:spPr>
        <a:noFill/>
        <a:ln>
          <a:noFill/>
        </a:ln>
        <a:effectLst/>
      </c:spPr>
      <c:txPr>
        <a:bodyPr rot="0" vert="horz"/>
        <a:lstStyle/>
        <a:p>
          <a:pPr>
            <a:defRPr/>
          </a:pPr>
          <a:endParaRPr lang="en-US"/>
        </a:p>
      </c:txPr>
    </c:legend>
    <c:plotVisOnly val="1"/>
    <c:dispBlanksAs val="gap"/>
    <c:showDLblsOverMax val="0"/>
  </c:chart>
  <c:spPr>
    <a:noFill/>
    <a:ln>
      <a:noFill/>
    </a:ln>
    <a:effectLst/>
  </c:spPr>
  <c:txPr>
    <a:bodyPr/>
    <a:lstStyle/>
    <a:p>
      <a:pPr>
        <a:defRPr sz="1000">
          <a:solidFill>
            <a:schemeClr val="bg2"/>
          </a:solidFill>
          <a:latin typeface="+mn-lt"/>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Hairdresser or beauty therapist</c:v>
                </c:pt>
                <c:pt idx="1">
                  <c:v>Community and personal service (aged care, childcare)</c:v>
                </c:pt>
                <c:pt idx="2">
                  <c:v>Nurse</c:v>
                </c:pt>
                <c:pt idx="3">
                  <c:v>Stay at home parents</c:v>
                </c:pt>
                <c:pt idx="4">
                  <c:v>Clerical and administration (office support)</c:v>
                </c:pt>
                <c:pt idx="5">
                  <c:v>Hospitality</c:v>
                </c:pt>
                <c:pt idx="6">
                  <c:v>Social worker</c:v>
                </c:pt>
                <c:pt idx="7">
                  <c:v>Teacher</c:v>
                </c:pt>
                <c:pt idx="8">
                  <c:v>Artist</c:v>
                </c:pt>
                <c:pt idx="9">
                  <c:v>Retail worker</c:v>
                </c:pt>
                <c:pt idx="10">
                  <c:v>Advertising or marketing consultant</c:v>
                </c:pt>
                <c:pt idx="11">
                  <c:v>Pharmacist</c:v>
                </c:pt>
                <c:pt idx="12">
                  <c:v>Accountant</c:v>
                </c:pt>
                <c:pt idx="13">
                  <c:v>Salesperson</c:v>
                </c:pt>
                <c:pt idx="14">
                  <c:v>Banker or finance</c:v>
                </c:pt>
                <c:pt idx="15">
                  <c:v>Economist</c:v>
                </c:pt>
                <c:pt idx="16">
                  <c:v>Corporate management</c:v>
                </c:pt>
                <c:pt idx="17">
                  <c:v>Medical doctor</c:v>
                </c:pt>
                <c:pt idx="18">
                  <c:v>Architect</c:v>
                </c:pt>
              </c:strCache>
            </c:strRef>
          </c:cat>
          <c:val>
            <c:numRef>
              <c:f>Sheet1!$B$2:$B$20</c:f>
              <c:numCache>
                <c:formatCode>0%</c:formatCode>
                <c:ptCount val="19"/>
                <c:pt idx="0">
                  <c:v>2.7770787366919999E-2</c:v>
                </c:pt>
                <c:pt idx="1">
                  <c:v>3.9366283848750003E-2</c:v>
                </c:pt>
                <c:pt idx="2">
                  <c:v>2.608100675527E-2</c:v>
                </c:pt>
                <c:pt idx="3">
                  <c:v>2.9100371202539999E-2</c:v>
                </c:pt>
                <c:pt idx="4">
                  <c:v>4.4236704415190002E-2</c:v>
                </c:pt>
                <c:pt idx="5">
                  <c:v>3.7895982821469998E-2</c:v>
                </c:pt>
                <c:pt idx="6">
                  <c:v>3.9819435268979998E-2</c:v>
                </c:pt>
                <c:pt idx="7">
                  <c:v>3.129097246774E-2</c:v>
                </c:pt>
                <c:pt idx="8">
                  <c:v>3.3040503086059998E-2</c:v>
                </c:pt>
                <c:pt idx="9">
                  <c:v>5.107442548143E-2</c:v>
                </c:pt>
                <c:pt idx="10">
                  <c:v>6.1654299881950002E-2</c:v>
                </c:pt>
                <c:pt idx="11">
                  <c:v>5.6766482226730003E-2</c:v>
                </c:pt>
                <c:pt idx="12">
                  <c:v>0.1083383005266</c:v>
                </c:pt>
                <c:pt idx="13">
                  <c:v>9.4406672532559993E-2</c:v>
                </c:pt>
                <c:pt idx="14">
                  <c:v>0.1176541963574</c:v>
                </c:pt>
                <c:pt idx="15">
                  <c:v>0.13755229964320001</c:v>
                </c:pt>
                <c:pt idx="16">
                  <c:v>0.13389773378530001</c:v>
                </c:pt>
                <c:pt idx="17">
                  <c:v>9.1286127143099999E-2</c:v>
                </c:pt>
                <c:pt idx="18">
                  <c:v>0.18356472440739999</c:v>
                </c:pt>
              </c:numCache>
            </c:numRef>
          </c:val>
          <c:extLst xmlns:c16r2="http://schemas.microsoft.com/office/drawing/2015/06/chart">
            <c:ext xmlns:c16="http://schemas.microsoft.com/office/drawing/2014/chart" uri="{C3380CC4-5D6E-409C-BE32-E72D297353CC}">
              <c16:uniqueId val="{00000000-FD3E-4DB9-8179-5661C280D232}"/>
            </c:ext>
          </c:extLst>
        </c:ser>
        <c:ser>
          <c:idx val="1"/>
          <c:order val="1"/>
          <c:tx>
            <c:strRef>
              <c:f>Sheet1!$C$1</c:f>
              <c:strCache>
                <c:ptCount val="1"/>
                <c:pt idx="0">
                  <c:v>Neutral</c:v>
                </c:pt>
              </c:strCache>
            </c:strRef>
          </c:tx>
          <c:spPr>
            <a:solidFill>
              <a:schemeClr val="tx1"/>
            </a:solidFill>
            <a:ln>
              <a:noFill/>
            </a:ln>
            <a:effectLst/>
          </c:spPr>
          <c:invertIfNegative val="0"/>
          <c:dLbls>
            <c:spPr>
              <a:solidFill>
                <a:schemeClr val="tx1"/>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Hairdresser or beauty therapist</c:v>
                </c:pt>
                <c:pt idx="1">
                  <c:v>Community and personal service (aged care, childcare)</c:v>
                </c:pt>
                <c:pt idx="2">
                  <c:v>Nurse</c:v>
                </c:pt>
                <c:pt idx="3">
                  <c:v>Stay at home parents</c:v>
                </c:pt>
                <c:pt idx="4">
                  <c:v>Clerical and administration (office support)</c:v>
                </c:pt>
                <c:pt idx="5">
                  <c:v>Hospitality</c:v>
                </c:pt>
                <c:pt idx="6">
                  <c:v>Social worker</c:v>
                </c:pt>
                <c:pt idx="7">
                  <c:v>Teacher</c:v>
                </c:pt>
                <c:pt idx="8">
                  <c:v>Artist</c:v>
                </c:pt>
                <c:pt idx="9">
                  <c:v>Retail worker</c:v>
                </c:pt>
                <c:pt idx="10">
                  <c:v>Advertising or marketing consultant</c:v>
                </c:pt>
                <c:pt idx="11">
                  <c:v>Pharmacist</c:v>
                </c:pt>
                <c:pt idx="12">
                  <c:v>Accountant</c:v>
                </c:pt>
                <c:pt idx="13">
                  <c:v>Salesperson</c:v>
                </c:pt>
                <c:pt idx="14">
                  <c:v>Banker or finance</c:v>
                </c:pt>
                <c:pt idx="15">
                  <c:v>Economist</c:v>
                </c:pt>
                <c:pt idx="16">
                  <c:v>Corporate management</c:v>
                </c:pt>
                <c:pt idx="17">
                  <c:v>Medical doctor</c:v>
                </c:pt>
                <c:pt idx="18">
                  <c:v>Architect</c:v>
                </c:pt>
              </c:strCache>
            </c:strRef>
          </c:cat>
          <c:val>
            <c:numRef>
              <c:f>Sheet1!$C$2:$C$20</c:f>
              <c:numCache>
                <c:formatCode>0%</c:formatCode>
                <c:ptCount val="19"/>
                <c:pt idx="0">
                  <c:v>0.52406828012700002</c:v>
                </c:pt>
                <c:pt idx="1">
                  <c:v>0.60420579499750005</c:v>
                </c:pt>
                <c:pt idx="2">
                  <c:v>0.62603311850529997</c:v>
                </c:pt>
                <c:pt idx="3">
                  <c:v>0.687247407501</c:v>
                </c:pt>
                <c:pt idx="4">
                  <c:v>0.69490942654989996</c:v>
                </c:pt>
                <c:pt idx="5">
                  <c:v>0.73470449505229996</c:v>
                </c:pt>
                <c:pt idx="6">
                  <c:v>0.7526244975345</c:v>
                </c:pt>
                <c:pt idx="7">
                  <c:v>0.78030958651009996</c:v>
                </c:pt>
                <c:pt idx="8">
                  <c:v>0.79605876632700001</c:v>
                </c:pt>
                <c:pt idx="9">
                  <c:v>0.78858112264890001</c:v>
                </c:pt>
                <c:pt idx="10">
                  <c:v>0.78839286047729995</c:v>
                </c:pt>
                <c:pt idx="11">
                  <c:v>0.81092202924699996</c:v>
                </c:pt>
                <c:pt idx="12">
                  <c:v>0.79438523448550002</c:v>
                </c:pt>
                <c:pt idx="13">
                  <c:v>0.81375501653329996</c:v>
                </c:pt>
                <c:pt idx="14">
                  <c:v>0.79657293046050004</c:v>
                </c:pt>
                <c:pt idx="15">
                  <c:v>0.79403840120159996</c:v>
                </c:pt>
                <c:pt idx="16">
                  <c:v>0.79839405795469998</c:v>
                </c:pt>
                <c:pt idx="17">
                  <c:v>0.84267511073180001</c:v>
                </c:pt>
                <c:pt idx="18">
                  <c:v>0.75202612284030002</c:v>
                </c:pt>
              </c:numCache>
            </c:numRef>
          </c:val>
          <c:extLst xmlns:c16r2="http://schemas.microsoft.com/office/drawing/2015/06/chart">
            <c:ext xmlns:c16="http://schemas.microsoft.com/office/drawing/2014/chart" uri="{C3380CC4-5D6E-409C-BE32-E72D297353CC}">
              <c16:uniqueId val="{00000001-FD3E-4DB9-8179-5661C280D232}"/>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Hairdresser or beauty therapist</c:v>
                </c:pt>
                <c:pt idx="1">
                  <c:v>Community and personal service (aged care, childcare)</c:v>
                </c:pt>
                <c:pt idx="2">
                  <c:v>Nurse</c:v>
                </c:pt>
                <c:pt idx="3">
                  <c:v>Stay at home parents</c:v>
                </c:pt>
                <c:pt idx="4">
                  <c:v>Clerical and administration (office support)</c:v>
                </c:pt>
                <c:pt idx="5">
                  <c:v>Hospitality</c:v>
                </c:pt>
                <c:pt idx="6">
                  <c:v>Social worker</c:v>
                </c:pt>
                <c:pt idx="7">
                  <c:v>Teacher</c:v>
                </c:pt>
                <c:pt idx="8">
                  <c:v>Artist</c:v>
                </c:pt>
                <c:pt idx="9">
                  <c:v>Retail worker</c:v>
                </c:pt>
                <c:pt idx="10">
                  <c:v>Advertising or marketing consultant</c:v>
                </c:pt>
                <c:pt idx="11">
                  <c:v>Pharmacist</c:v>
                </c:pt>
                <c:pt idx="12">
                  <c:v>Accountant</c:v>
                </c:pt>
                <c:pt idx="13">
                  <c:v>Salesperson</c:v>
                </c:pt>
                <c:pt idx="14">
                  <c:v>Banker or finance</c:v>
                </c:pt>
                <c:pt idx="15">
                  <c:v>Economist</c:v>
                </c:pt>
                <c:pt idx="16">
                  <c:v>Corporate management</c:v>
                </c:pt>
                <c:pt idx="17">
                  <c:v>Medical doctor</c:v>
                </c:pt>
                <c:pt idx="18">
                  <c:v>Architect</c:v>
                </c:pt>
              </c:strCache>
            </c:strRef>
          </c:cat>
          <c:val>
            <c:numRef>
              <c:f>Sheet1!$D$2:$D$20</c:f>
              <c:numCache>
                <c:formatCode>0%</c:formatCode>
                <c:ptCount val="19"/>
                <c:pt idx="0">
                  <c:v>0.44816093250610001</c:v>
                </c:pt>
                <c:pt idx="1">
                  <c:v>0.35642792115369998</c:v>
                </c:pt>
                <c:pt idx="2">
                  <c:v>0.3478858747395</c:v>
                </c:pt>
                <c:pt idx="3">
                  <c:v>0.28365222129649997</c:v>
                </c:pt>
                <c:pt idx="4">
                  <c:v>0.26085386903489999</c:v>
                </c:pt>
                <c:pt idx="5">
                  <c:v>0.22739952212619999</c:v>
                </c:pt>
                <c:pt idx="6">
                  <c:v>0.20755606719649999</c:v>
                </c:pt>
                <c:pt idx="7">
                  <c:v>0.18839944102219999</c:v>
                </c:pt>
                <c:pt idx="8">
                  <c:v>0.1709007305869</c:v>
                </c:pt>
                <c:pt idx="9">
                  <c:v>0.16034445186970001</c:v>
                </c:pt>
                <c:pt idx="10">
                  <c:v>0.1499528396408</c:v>
                </c:pt>
                <c:pt idx="11">
                  <c:v>0.13231148852630001</c:v>
                </c:pt>
                <c:pt idx="12">
                  <c:v>9.7276464987940001E-2</c:v>
                </c:pt>
                <c:pt idx="13">
                  <c:v>9.183831093415E-2</c:v>
                </c:pt>
                <c:pt idx="14">
                  <c:v>8.5772873182100001E-2</c:v>
                </c:pt>
                <c:pt idx="15">
                  <c:v>6.8409299155230002E-2</c:v>
                </c:pt>
                <c:pt idx="16">
                  <c:v>6.7708208260039995E-2</c:v>
                </c:pt>
                <c:pt idx="17">
                  <c:v>6.6038762125060005E-2</c:v>
                </c:pt>
                <c:pt idx="18">
                  <c:v>6.4409152752330001E-2</c:v>
                </c:pt>
              </c:numCache>
            </c:numRef>
          </c:val>
          <c:extLst xmlns:c16r2="http://schemas.microsoft.com/office/drawing/2015/06/chart">
            <c:ext xmlns:c16="http://schemas.microsoft.com/office/drawing/2014/chart" uri="{C3380CC4-5D6E-409C-BE32-E72D297353CC}">
              <c16:uniqueId val="{00000002-FD3E-4DB9-8179-5661C280D232}"/>
            </c:ext>
          </c:extLst>
        </c:ser>
        <c:dLbls>
          <c:dLblPos val="ctr"/>
          <c:showLegendKey val="0"/>
          <c:showVal val="1"/>
          <c:showCatName val="0"/>
          <c:showSerName val="0"/>
          <c:showPercent val="0"/>
          <c:showBubbleSize val="0"/>
        </c:dLbls>
        <c:gapWidth val="70"/>
        <c:overlap val="100"/>
        <c:axId val="400010536"/>
        <c:axId val="400013280"/>
      </c:barChart>
      <c:catAx>
        <c:axId val="400010536"/>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bg2"/>
                </a:solidFill>
                <a:latin typeface="+mn-lt"/>
                <a:ea typeface="+mn-ea"/>
                <a:cs typeface="Arial" panose="020B0604020202020204" pitchFamily="34" charset="0"/>
              </a:defRPr>
            </a:pPr>
            <a:endParaRPr lang="en-US"/>
          </a:p>
        </c:txPr>
        <c:crossAx val="400013280"/>
        <c:crosses val="autoZero"/>
        <c:auto val="1"/>
        <c:lblAlgn val="ctr"/>
        <c:lblOffset val="100"/>
        <c:noMultiLvlLbl val="0"/>
      </c:catAx>
      <c:valAx>
        <c:axId val="400013280"/>
        <c:scaling>
          <c:orientation val="minMax"/>
          <c:max val="1"/>
        </c:scaling>
        <c:delete val="1"/>
        <c:axPos val="t"/>
        <c:numFmt formatCode="0%" sourceLinked="1"/>
        <c:majorTickMark val="out"/>
        <c:minorTickMark val="none"/>
        <c:tickLblPos val="nextTo"/>
        <c:crossAx val="400010536"/>
        <c:crosses val="autoZero"/>
        <c:crossBetween val="between"/>
      </c:valAx>
      <c:spPr>
        <a:noFill/>
        <a:ln>
          <a:noFill/>
        </a:ln>
        <a:effectLst/>
      </c:spPr>
    </c:plotArea>
    <c:legend>
      <c:legendPos val="t"/>
      <c:layout>
        <c:manualLayout>
          <c:xMode val="edge"/>
          <c:yMode val="edge"/>
          <c:x val="0.42442134687668692"/>
          <c:y val="1.2765598211727765E-2"/>
          <c:w val="0.56481619122237781"/>
          <c:h val="4.3687661427852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bg2"/>
          </a:solidFill>
          <a:latin typeface="+mn-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ER Departmental">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81B2"/>
      </a:hlink>
      <a:folHlink>
        <a:srgbClr val="7030A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04513209-8911-4f76-9b03-04051c5b2e9f">PDA5DFW6SA7C-1936532807-610963</_dlc_DocId>
    <_dlc_DocIdUrl xmlns="04513209-8911-4f76-9b03-04051c5b2e9f">
      <Url>https://studentedge.sharepoint.com/sites/Home/_layouts/15/DocIdRedir.aspx?ID=PDA5DFW6SA7C-1936532807-610963</Url>
      <Description>PDA5DFW6SA7C-1936532807-610963</Description>
    </_dlc_DocIdUrl>
    <_Flow_SignoffStatus xmlns="8e2437e0-c7a1-42db-83ad-ceacf854472f" xsi:nil="true"/>
    <Link xmlns="8e2437e0-c7a1-42db-83ad-ceacf854472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7E873C997CDA4AA9D3977DA47FA331" ma:contentTypeVersion="17" ma:contentTypeDescription="Create a new document." ma:contentTypeScope="" ma:versionID="bf6353923016954c60bd443702d3438f">
  <xsd:schema xmlns:xsd="http://www.w3.org/2001/XMLSchema" xmlns:xs="http://www.w3.org/2001/XMLSchema" xmlns:p="http://schemas.microsoft.com/office/2006/metadata/properties" xmlns:ns2="04513209-8911-4f76-9b03-04051c5b2e9f" xmlns:ns3="8e2437e0-c7a1-42db-83ad-ceacf854472f" xmlns:ns4="http://schemas.microsoft.com/sharepoint/v4" targetNamespace="http://schemas.microsoft.com/office/2006/metadata/properties" ma:root="true" ma:fieldsID="3dc29062a0d412599f19953977f61c3c" ns2:_="" ns3:_="" ns4:_="">
    <xsd:import namespace="04513209-8911-4f76-9b03-04051c5b2e9f"/>
    <xsd:import namespace="8e2437e0-c7a1-42db-83ad-ceacf854472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2:SharedWithUsers" minOccurs="0"/>
                <xsd:element ref="ns2:SharedWithDetails" minOccurs="0"/>
                <xsd:element ref="ns3:MediaServiceEventHashCode" minOccurs="0"/>
                <xsd:element ref="ns3:MediaServiceGenerationTime" minOccurs="0"/>
                <xsd:element ref="ns3:Link" minOccurs="0"/>
                <xsd:element ref="ns4:IconOverlay"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3209-8911-4f76-9b03-04051c5b2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437e0-c7a1-42db-83ad-ceacf85447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E3749-7896-4203-B74F-7BF291E201F1}">
  <ds:schemaRefs>
    <ds:schemaRef ds:uri="http://schemas.microsoft.com/sharepoint/events"/>
  </ds:schemaRefs>
</ds:datastoreItem>
</file>

<file path=customXml/itemProps2.xml><?xml version="1.0" encoding="utf-8"?>
<ds:datastoreItem xmlns:ds="http://schemas.openxmlformats.org/officeDocument/2006/customXml" ds:itemID="{D6E802B4-9D27-44B0-BDDF-3DAC3FD82CEB}">
  <ds:schemaRefs>
    <ds:schemaRef ds:uri="http://schemas.microsoft.com/sharepoint/v3/contenttype/forms"/>
  </ds:schemaRefs>
</ds:datastoreItem>
</file>

<file path=customXml/itemProps3.xml><?xml version="1.0" encoding="utf-8"?>
<ds:datastoreItem xmlns:ds="http://schemas.openxmlformats.org/officeDocument/2006/customXml" ds:itemID="{EA525644-3B28-4F3F-856D-D640F8238A82}">
  <ds:schemaRefs>
    <ds:schemaRef ds:uri="http://schemas.microsoft.com/office/2006/metadata/properties"/>
    <ds:schemaRef ds:uri="http://schemas.microsoft.com/office/2006/documentManagement/types"/>
    <ds:schemaRef ds:uri="http://schemas.microsoft.com/sharepoint/v4"/>
    <ds:schemaRef ds:uri="http://purl.org/dc/terms/"/>
    <ds:schemaRef ds:uri="04513209-8911-4f76-9b03-04051c5b2e9f"/>
    <ds:schemaRef ds:uri="http://purl.org/dc/elements/1.1/"/>
    <ds:schemaRef ds:uri="http://purl.org/dc/dcmitype/"/>
    <ds:schemaRef ds:uri="8e2437e0-c7a1-42db-83ad-ceacf854472f"/>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A9049AF-18EA-4D90-85EA-FC8240022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13209-8911-4f76-9b03-04051c5b2e9f"/>
    <ds:schemaRef ds:uri="8e2437e0-c7a1-42db-83ad-ceacf854472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1158AD-0F5F-417B-B8EB-94A45783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DISER Report white.dotx</Template>
  <TotalTime>1</TotalTime>
  <Pages>110</Pages>
  <Words>23942</Words>
  <Characters>121807</Characters>
  <Application>Microsoft Office Word</Application>
  <DocSecurity>0</DocSecurity>
  <Lines>5281</Lines>
  <Paragraphs>3710</Paragraphs>
  <ScaleCrop>false</ScaleCrop>
  <HeadingPairs>
    <vt:vector size="2" baseType="variant">
      <vt:variant>
        <vt:lpstr>Title</vt:lpstr>
      </vt:variant>
      <vt:variant>
        <vt:i4>1</vt:i4>
      </vt:variant>
    </vt:vector>
  </HeadingPairs>
  <TitlesOfParts>
    <vt:vector size="1" baseType="lpstr">
      <vt:lpstr>2021 Youth in STEM Report</vt:lpstr>
    </vt:vector>
  </TitlesOfParts>
  <Manager/>
  <Company>Australian Government | Department of Industry, Innovation and Science</Company>
  <LinksUpToDate>false</LinksUpToDate>
  <CharactersWithSpaces>143050</CharactersWithSpaces>
  <SharedDoc>false</SharedDoc>
  <HyperlinkBase/>
  <HLinks>
    <vt:vector size="6" baseType="variant">
      <vt:variant>
        <vt:i4>5308438</vt:i4>
      </vt:variant>
      <vt:variant>
        <vt:i4>111</vt:i4>
      </vt:variant>
      <vt:variant>
        <vt:i4>0</vt:i4>
      </vt:variant>
      <vt:variant>
        <vt:i4>5</vt:i4>
      </vt:variant>
      <vt:variant>
        <vt:lpwstr>https://www.industry.gov.au/data-and-publications/youth-in-stem-research-2019-20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Youth in STEM Report</dc:title>
  <dc:subject/>
  <dc:creator>Melinda Finch Barwell</dc:creator>
  <cp:keywords/>
  <dc:description/>
  <cp:lastModifiedBy>Francis, Sophie</cp:lastModifiedBy>
  <cp:revision>3</cp:revision>
  <cp:lastPrinted>2021-12-01T04:16:00Z</cp:lastPrinted>
  <dcterms:created xsi:type="dcterms:W3CDTF">2021-12-01T04:08:00Z</dcterms:created>
  <dcterms:modified xsi:type="dcterms:W3CDTF">2021-12-01T04:16:00Z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0x0101002A7E873C997CDA4AA9D3977DA47FA331</vt:lpwstr>
  </property>
  <property fmtid="{D5CDD505-2E9C-101B-9397-08002B2CF9AE}" pid="7" name="_dlc_DocIdItemGuid">
    <vt:lpwstr>661b6b3d-08e8-4b33-897b-b4c34949863c</vt:lpwstr>
  </property>
  <property fmtid="{D5CDD505-2E9C-101B-9397-08002B2CF9AE}" pid="8" name="DocHub_Year">
    <vt:lpwstr>2959;#2020-21|fc8bd51e-588a-4169-a977-a72f113edbe3</vt:lpwstr>
  </property>
  <property fmtid="{D5CDD505-2E9C-101B-9397-08002B2CF9AE}" pid="9" name="DocHub_DocumentType">
    <vt:lpwstr>25;#Report|116a9244-cef6-47ce-a9a5-088c9cf21292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116;#women in STEM|39838388-b5da-4f6b-b499-07fc408177e7;#3357;#Student Edge Survey 2021|5ca2d444-a7a0-4248-84df-b073ee03ce4e</vt:lpwstr>
  </property>
  <property fmtid="{D5CDD505-2E9C-101B-9397-08002B2CF9AE}" pid="12" name="DocHub_WorkActivity">
    <vt:lpwstr/>
  </property>
</Properties>
</file>