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B6E4C" w14:textId="77777777" w:rsidR="000F4C9A" w:rsidRDefault="00BF7BE9" w:rsidP="00BF7BE9">
      <w:pPr>
        <w:jc w:val="center"/>
        <w:rPr>
          <w:b/>
        </w:rPr>
      </w:pPr>
      <w:bookmarkStart w:id="0" w:name="_GoBack"/>
      <w:r w:rsidRPr="00BF7BE9">
        <w:rPr>
          <w:b/>
        </w:rPr>
        <w:t>MEMORANDUM OF UNDERSTANDING BETWEEN THE GOVERNMENT OF AUSTRALIA AND THE GOVERNMENT OF SINGAPORE FOR COOPERATION ON LOW-EMISSIONS SOLUTIONS</w:t>
      </w:r>
    </w:p>
    <w:bookmarkEnd w:id="0"/>
    <w:p w14:paraId="041B6E4D" w14:textId="77777777" w:rsidR="00EB5AD9" w:rsidRPr="00EB5AD9" w:rsidRDefault="000F4F24" w:rsidP="00EB5AD9">
      <w:pPr>
        <w:jc w:val="center"/>
        <w:rPr>
          <w:b/>
        </w:rPr>
      </w:pPr>
      <w:r w:rsidRPr="000F4F24">
        <w:rPr>
          <w:b/>
        </w:rPr>
        <w:t xml:space="preserve">Summary: Priority Areas for Cooperation  </w:t>
      </w:r>
    </w:p>
    <w:p w14:paraId="041B6E4E" w14:textId="77777777" w:rsidR="00941933" w:rsidRPr="00941933" w:rsidRDefault="00941933" w:rsidP="000F4F24">
      <w:pPr>
        <w:rPr>
          <w:b/>
        </w:rPr>
      </w:pPr>
      <w:r w:rsidRPr="00941933">
        <w:rPr>
          <w:b/>
        </w:rPr>
        <w:t>Background</w:t>
      </w:r>
    </w:p>
    <w:p w14:paraId="041B6E4F" w14:textId="77777777" w:rsidR="00EB5AD9" w:rsidRDefault="000F4F24" w:rsidP="000F4F24">
      <w:r>
        <w:t xml:space="preserve">The Government of Australia and the Government of Singapore developed this Memorandum of Understanding </w:t>
      </w:r>
      <w:r w:rsidR="00EB5AD9">
        <w:t xml:space="preserve">(MoU) to advance cooperation on practical projects and initiatives to advance low-emissions solutions, including new and emerging low-emissions technologies.  </w:t>
      </w:r>
    </w:p>
    <w:p w14:paraId="041B6E50" w14:textId="77777777" w:rsidR="00EB5AD9" w:rsidRDefault="00EB5AD9" w:rsidP="000F4F24">
      <w:r>
        <w:t xml:space="preserve">It was developed in the context of the 2020 Australia-Singapore Annual Leader’s Meeting which decided to expand Australia and Singapore’s strong bilateral relationship and the Comprehensive Strategic Partnership in several areas of common interests. </w:t>
      </w:r>
    </w:p>
    <w:p w14:paraId="041B6E51" w14:textId="77777777" w:rsidR="00941933" w:rsidRDefault="00941933" w:rsidP="000F4F24">
      <w:r>
        <w:t xml:space="preserve">The MoU was signed by Australian Minister for Energy and Emissions Reduction, Hon. Angus Taylor and Singapore Minister for Trade and Industry Chan Chun Sing on 26 October 2020. </w:t>
      </w:r>
    </w:p>
    <w:p w14:paraId="041B6E52" w14:textId="77777777" w:rsidR="00941933" w:rsidRPr="00941933" w:rsidRDefault="00941933" w:rsidP="000F4F24">
      <w:pPr>
        <w:rPr>
          <w:b/>
        </w:rPr>
      </w:pPr>
      <w:r w:rsidRPr="00941933">
        <w:rPr>
          <w:b/>
        </w:rPr>
        <w:t xml:space="preserve">Priorities </w:t>
      </w:r>
    </w:p>
    <w:p w14:paraId="041B6E53" w14:textId="77777777" w:rsidR="000F4F24" w:rsidRDefault="00EB5AD9" w:rsidP="00941933">
      <w:pPr>
        <w:spacing w:line="276" w:lineRule="auto"/>
      </w:pPr>
      <w:r>
        <w:t xml:space="preserve">Priority areas of cooperation </w:t>
      </w:r>
      <w:r w:rsidR="00941933">
        <w:t xml:space="preserve">under the MoU </w:t>
      </w:r>
      <w:r w:rsidR="00CE68DC">
        <w:t>include:</w:t>
      </w:r>
      <w:r>
        <w:t xml:space="preserve"> </w:t>
      </w:r>
    </w:p>
    <w:p w14:paraId="041B6E54" w14:textId="77777777" w:rsidR="00EB5AD9" w:rsidRPr="00767D5E" w:rsidRDefault="00EB5AD9" w:rsidP="0094193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67D5E">
        <w:rPr>
          <w:b/>
        </w:rPr>
        <w:t xml:space="preserve">Long-term emissions reduction strategies and low-emissions pathways </w:t>
      </w:r>
    </w:p>
    <w:p w14:paraId="041B6E55" w14:textId="52EE6532" w:rsidR="00767D5E" w:rsidRDefault="00767D5E" w:rsidP="00E337FC">
      <w:pPr>
        <w:pStyle w:val="ListParagraph"/>
        <w:numPr>
          <w:ilvl w:val="0"/>
          <w:numId w:val="2"/>
        </w:numPr>
        <w:spacing w:line="276" w:lineRule="auto"/>
        <w:ind w:right="-188"/>
      </w:pPr>
      <w:r>
        <w:t>Ongoing exchange of information on implementation of the Paris Agreement, including long-term low greenhouse gas emission development strategies, climate change policies and the role of technology and international cooperation in achieving low-emissions, to assist in identifying opportunities for future collaboration.</w:t>
      </w:r>
    </w:p>
    <w:p w14:paraId="041B6E56" w14:textId="77777777" w:rsidR="00767D5E" w:rsidRDefault="00767D5E" w:rsidP="0094193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67D5E">
        <w:rPr>
          <w:b/>
        </w:rPr>
        <w:t>Hydrogen</w:t>
      </w:r>
    </w:p>
    <w:p w14:paraId="041B6E57" w14:textId="77777777" w:rsidR="00767D5E" w:rsidRDefault="00767D5E" w:rsidP="00941933">
      <w:pPr>
        <w:pStyle w:val="ListParagraph"/>
        <w:numPr>
          <w:ilvl w:val="0"/>
          <w:numId w:val="3"/>
        </w:numPr>
        <w:spacing w:line="276" w:lineRule="auto"/>
      </w:pPr>
      <w:r>
        <w:t xml:space="preserve">Hydrogen and hydrogen-based energy supply chain studies </w:t>
      </w:r>
    </w:p>
    <w:p w14:paraId="041B6E58" w14:textId="77777777" w:rsidR="00767D5E" w:rsidRDefault="00767D5E" w:rsidP="00941933">
      <w:pPr>
        <w:pStyle w:val="ListParagraph"/>
        <w:numPr>
          <w:ilvl w:val="0"/>
          <w:numId w:val="3"/>
        </w:numPr>
        <w:spacing w:line="276" w:lineRule="auto"/>
      </w:pPr>
      <w:r>
        <w:t xml:space="preserve">Shaping international hydrogen standards </w:t>
      </w:r>
    </w:p>
    <w:p w14:paraId="041B6E59" w14:textId="77777777" w:rsidR="00767D5E" w:rsidRDefault="00767D5E" w:rsidP="00941933">
      <w:pPr>
        <w:pStyle w:val="ListParagraph"/>
        <w:numPr>
          <w:ilvl w:val="0"/>
          <w:numId w:val="3"/>
        </w:numPr>
        <w:spacing w:line="276" w:lineRule="auto"/>
      </w:pPr>
      <w:r>
        <w:t xml:space="preserve">Hydrogen research and development </w:t>
      </w:r>
    </w:p>
    <w:p w14:paraId="041B6E5A" w14:textId="77777777" w:rsidR="00767D5E" w:rsidRPr="00767D5E" w:rsidRDefault="00767D5E" w:rsidP="0094193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67D5E">
        <w:rPr>
          <w:b/>
        </w:rPr>
        <w:t xml:space="preserve">Carbon capture, utilisation and storage (CCUS), including: </w:t>
      </w:r>
    </w:p>
    <w:p w14:paraId="041B6E5B" w14:textId="77777777" w:rsidR="00767D5E" w:rsidRDefault="00767D5E" w:rsidP="00941933">
      <w:pPr>
        <w:pStyle w:val="ListParagraph"/>
        <w:numPr>
          <w:ilvl w:val="0"/>
          <w:numId w:val="5"/>
        </w:numPr>
        <w:spacing w:line="276" w:lineRule="auto"/>
      </w:pPr>
      <w:r>
        <w:t xml:space="preserve">CCUS research, development and demonstration </w:t>
      </w:r>
    </w:p>
    <w:p w14:paraId="041B6E5C" w14:textId="77777777" w:rsidR="00767D5E" w:rsidRDefault="00767D5E" w:rsidP="00941933">
      <w:pPr>
        <w:pStyle w:val="ListParagraph"/>
        <w:numPr>
          <w:ilvl w:val="0"/>
          <w:numId w:val="5"/>
        </w:numPr>
        <w:spacing w:line="276" w:lineRule="auto"/>
      </w:pPr>
      <w:r>
        <w:t xml:space="preserve">Carbon utilisation and carbon recycling </w:t>
      </w:r>
    </w:p>
    <w:p w14:paraId="041B6E5D" w14:textId="77777777" w:rsidR="00767D5E" w:rsidRDefault="00767D5E" w:rsidP="00941933">
      <w:pPr>
        <w:pStyle w:val="ListParagraph"/>
        <w:numPr>
          <w:ilvl w:val="0"/>
          <w:numId w:val="5"/>
        </w:numPr>
        <w:spacing w:line="276" w:lineRule="auto"/>
      </w:pPr>
      <w:r>
        <w:t xml:space="preserve">Potential supply of minerals of interests from Australia to Singapore for CO2 carbonisation/mineralisation </w:t>
      </w:r>
    </w:p>
    <w:p w14:paraId="041B6E5E" w14:textId="77777777" w:rsidR="00767D5E" w:rsidRDefault="00767D5E" w:rsidP="00941933">
      <w:pPr>
        <w:pStyle w:val="ListParagraph"/>
        <w:numPr>
          <w:ilvl w:val="0"/>
          <w:numId w:val="5"/>
        </w:numPr>
        <w:spacing w:line="276" w:lineRule="auto"/>
      </w:pPr>
      <w:r>
        <w:t xml:space="preserve">Industry performance </w:t>
      </w:r>
    </w:p>
    <w:p w14:paraId="041B6E5F" w14:textId="77777777" w:rsidR="00767D5E" w:rsidRPr="00767D5E" w:rsidRDefault="00767D5E" w:rsidP="0094193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67D5E">
        <w:rPr>
          <w:b/>
        </w:rPr>
        <w:t xml:space="preserve">Renewable energy trade, including: </w:t>
      </w:r>
    </w:p>
    <w:p w14:paraId="041B6E60" w14:textId="77777777" w:rsidR="00767D5E" w:rsidRDefault="00767D5E" w:rsidP="00941933">
      <w:pPr>
        <w:pStyle w:val="ListParagraph"/>
        <w:numPr>
          <w:ilvl w:val="0"/>
          <w:numId w:val="6"/>
        </w:numPr>
        <w:spacing w:line="276" w:lineRule="auto"/>
      </w:pPr>
      <w:r>
        <w:t>Exploring large-scale renewable electricity trade</w:t>
      </w:r>
    </w:p>
    <w:p w14:paraId="041B6E61" w14:textId="77777777" w:rsidR="00767D5E" w:rsidRPr="00767D5E" w:rsidRDefault="00767D5E" w:rsidP="0094193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67D5E">
        <w:rPr>
          <w:b/>
        </w:rPr>
        <w:t xml:space="preserve">Measurement, Verification and Reporting (MRV), including: </w:t>
      </w:r>
    </w:p>
    <w:p w14:paraId="041B6E62" w14:textId="77777777" w:rsidR="00767D5E" w:rsidRDefault="00767D5E" w:rsidP="0094193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</w:pPr>
      <w:r w:rsidRPr="00767D5E">
        <w:t>Identification of opportunities to collaborate both bilaterally and with other</w:t>
      </w:r>
      <w:r>
        <w:t xml:space="preserve"> </w:t>
      </w:r>
      <w:r w:rsidRPr="00767D5E">
        <w:t>countries in the region in support of a shared commitment to the full and</w:t>
      </w:r>
      <w:r>
        <w:t xml:space="preserve"> </w:t>
      </w:r>
      <w:r w:rsidRPr="00767D5E">
        <w:t>effective implementation of the Paris Ag</w:t>
      </w:r>
      <w:r>
        <w:t xml:space="preserve">reement’s Enhanced Transparency </w:t>
      </w:r>
      <w:r w:rsidRPr="00767D5E">
        <w:t>Framework.</w:t>
      </w:r>
    </w:p>
    <w:p w14:paraId="041B6E63" w14:textId="77777777" w:rsidR="00941933" w:rsidRPr="00941933" w:rsidRDefault="00941933" w:rsidP="0094193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41933">
        <w:rPr>
          <w:b/>
        </w:rPr>
        <w:t xml:space="preserve">Participants </w:t>
      </w:r>
    </w:p>
    <w:p w14:paraId="041B6E64" w14:textId="77777777" w:rsidR="00941933" w:rsidRDefault="00941933" w:rsidP="00941933">
      <w:pPr>
        <w:autoSpaceDE w:val="0"/>
        <w:autoSpaceDN w:val="0"/>
        <w:adjustRightInd w:val="0"/>
        <w:spacing w:after="0" w:line="240" w:lineRule="auto"/>
      </w:pPr>
    </w:p>
    <w:p w14:paraId="041B6E65" w14:textId="77777777" w:rsidR="00941933" w:rsidRDefault="00941933" w:rsidP="009419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t xml:space="preserve">The lead agencies for implementation of the MoU are the Government of Australia </w:t>
      </w:r>
      <w:r w:rsidRPr="00CE68DC">
        <w:rPr>
          <w:i/>
        </w:rPr>
        <w:t>Department of Industry, Science, Energy and Resources</w:t>
      </w:r>
      <w:r>
        <w:t xml:space="preserve"> and the Government of the Republic of Singapore </w:t>
      </w:r>
      <w:r w:rsidRPr="00CE68DC">
        <w:rPr>
          <w:i/>
        </w:rPr>
        <w:t>National Climate Change Secretariat.</w:t>
      </w:r>
      <w:r w:rsidRPr="0094193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41B6E66" w14:textId="77777777" w:rsidR="00941933" w:rsidRDefault="00941933" w:rsidP="009419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1B6E67" w14:textId="77777777" w:rsidR="00941933" w:rsidRPr="00767D5E" w:rsidRDefault="00941933" w:rsidP="00941933">
      <w:pPr>
        <w:autoSpaceDE w:val="0"/>
        <w:autoSpaceDN w:val="0"/>
        <w:adjustRightInd w:val="0"/>
        <w:spacing w:after="0" w:line="240" w:lineRule="auto"/>
      </w:pPr>
      <w:r w:rsidRPr="00941933">
        <w:t>Other Government agencies and non-government inst</w:t>
      </w:r>
      <w:r>
        <w:t xml:space="preserve">itutions, including businesses, </w:t>
      </w:r>
      <w:r w:rsidRPr="00941933">
        <w:t>industry associations, scientific research institutions and ed</w:t>
      </w:r>
      <w:r>
        <w:t xml:space="preserve">ucational institutions may lead </w:t>
      </w:r>
      <w:r w:rsidRPr="00941933">
        <w:t>or participate in activities identified as part of this MoU</w:t>
      </w:r>
      <w:r>
        <w:t>.</w:t>
      </w:r>
      <w:r w:rsidRPr="00767D5E">
        <w:t xml:space="preserve"> </w:t>
      </w:r>
    </w:p>
    <w:sectPr w:rsidR="00941933" w:rsidRPr="00767D5E" w:rsidSect="00941933">
      <w:headerReference w:type="default" r:id="rId11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6E6A" w14:textId="77777777" w:rsidR="00BF7BE9" w:rsidRDefault="00BF7BE9" w:rsidP="00BF7BE9">
      <w:pPr>
        <w:spacing w:after="0" w:line="240" w:lineRule="auto"/>
      </w:pPr>
      <w:r>
        <w:separator/>
      </w:r>
    </w:p>
  </w:endnote>
  <w:endnote w:type="continuationSeparator" w:id="0">
    <w:p w14:paraId="041B6E6B" w14:textId="77777777" w:rsidR="00BF7BE9" w:rsidRDefault="00BF7BE9" w:rsidP="00BF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B6E68" w14:textId="77777777" w:rsidR="00BF7BE9" w:rsidRDefault="00BF7BE9" w:rsidP="00BF7BE9">
      <w:pPr>
        <w:spacing w:after="0" w:line="240" w:lineRule="auto"/>
      </w:pPr>
      <w:r>
        <w:separator/>
      </w:r>
    </w:p>
  </w:footnote>
  <w:footnote w:type="continuationSeparator" w:id="0">
    <w:p w14:paraId="041B6E69" w14:textId="77777777" w:rsidR="00BF7BE9" w:rsidRDefault="00BF7BE9" w:rsidP="00BF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B6E6C" w14:textId="2639B01D" w:rsidR="00BF7BE9" w:rsidRPr="00247B57" w:rsidRDefault="00247B57">
    <w:pPr>
      <w:pStyle w:val="Header"/>
      <w:rPr>
        <w:color w:val="FF0000"/>
      </w:rPr>
    </w:pPr>
    <w:r w:rsidRPr="00247B57">
      <w:rPr>
        <w:color w:val="FF0000"/>
      </w:rPr>
      <w:tab/>
    </w:r>
    <w:r w:rsidRPr="00247B57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B77"/>
    <w:multiLevelType w:val="hybridMultilevel"/>
    <w:tmpl w:val="F7AC1DAC"/>
    <w:lvl w:ilvl="0" w:tplc="3816FA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B385A"/>
    <w:multiLevelType w:val="hybridMultilevel"/>
    <w:tmpl w:val="89F27B26"/>
    <w:lvl w:ilvl="0" w:tplc="92F081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45C5D"/>
    <w:multiLevelType w:val="hybridMultilevel"/>
    <w:tmpl w:val="74D0D66E"/>
    <w:lvl w:ilvl="0" w:tplc="433496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03615"/>
    <w:multiLevelType w:val="hybridMultilevel"/>
    <w:tmpl w:val="51660636"/>
    <w:lvl w:ilvl="0" w:tplc="E58E04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70645"/>
    <w:multiLevelType w:val="hybridMultilevel"/>
    <w:tmpl w:val="E36C3972"/>
    <w:lvl w:ilvl="0" w:tplc="332C90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B2975"/>
    <w:multiLevelType w:val="hybridMultilevel"/>
    <w:tmpl w:val="02A488D0"/>
    <w:lvl w:ilvl="0" w:tplc="9AA2C6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B455FB"/>
    <w:multiLevelType w:val="hybridMultilevel"/>
    <w:tmpl w:val="C71AB2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0E1"/>
    <w:multiLevelType w:val="hybridMultilevel"/>
    <w:tmpl w:val="8D404370"/>
    <w:lvl w:ilvl="0" w:tplc="11508436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8E5A38"/>
    <w:multiLevelType w:val="hybridMultilevel"/>
    <w:tmpl w:val="36F24140"/>
    <w:lvl w:ilvl="0" w:tplc="9306C3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E9"/>
    <w:rsid w:val="000F4C9A"/>
    <w:rsid w:val="000F4F24"/>
    <w:rsid w:val="00247B57"/>
    <w:rsid w:val="003E3B52"/>
    <w:rsid w:val="00767D5E"/>
    <w:rsid w:val="00894AC0"/>
    <w:rsid w:val="00941933"/>
    <w:rsid w:val="00BF7BE9"/>
    <w:rsid w:val="00CA71DE"/>
    <w:rsid w:val="00CE68DC"/>
    <w:rsid w:val="00DB36C4"/>
    <w:rsid w:val="00E337FC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6E4C"/>
  <w15:chartTrackingRefBased/>
  <w15:docId w15:val="{8337DE7B-17D7-4774-A392-6DAE21B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E9"/>
  </w:style>
  <w:style w:type="paragraph" w:styleId="Footer">
    <w:name w:val="footer"/>
    <w:basedOn w:val="Normal"/>
    <w:link w:val="FooterChar"/>
    <w:uiPriority w:val="99"/>
    <w:unhideWhenUsed/>
    <w:rsid w:val="00BF7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E9"/>
  </w:style>
  <w:style w:type="paragraph" w:styleId="ListParagraph">
    <w:name w:val="List Paragraph"/>
    <w:basedOn w:val="Normal"/>
    <w:uiPriority w:val="34"/>
    <w:qFormat/>
    <w:rsid w:val="00EB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/>
    </adb9bed2e36e4a93af574aeb444da63e>
    <n99e4c9942c6404eb103464a00e6097b xmlns="a36bd50b-1532-4c22-b385-5c082c960938">
      <Terms xmlns="http://schemas.microsoft.com/office/infopath/2007/PartnerControls"/>
    </n99e4c9942c6404eb103464a00e6097b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Memorandum of Understanding</TermName>
          <TermId xmlns="http://schemas.microsoft.com/office/infopath/2007/PartnerControls">79dabc2b-6eb2-4573-8066-ff1367badb5a</TermId>
        </TermInfo>
      </Terms>
    </pe2555c81638466f9eb614edb9ecde52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Relations</TermName>
          <TermId xmlns="http://schemas.microsoft.com/office/infopath/2007/PartnerControls">c0b131b9-ee30-42f6-aecc-3840ed770120</TermId>
        </TermInfo>
      </Terms>
    </g7bcb40ba23249a78edca7d43a67c1c9>
    <TaxCatchAll xmlns="a36bd50b-1532-4c22-b385-5c082c960938">
      <Value>40</Value>
      <Value>128</Value>
      <Value>1</Value>
    </TaxCatchAll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D55852D93604AA440876A3B15BB43" ma:contentTypeVersion="14" ma:contentTypeDescription="Create a new document." ma:contentTypeScope="" ma:versionID="008c50538e9bfd43d466e9e1fb8b5c37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c937e746-c201-40c8-bba8-e8c50b1742ab" xmlns:ns4="http://schemas.microsoft.com/sharepoint/v4" targetNamespace="http://schemas.microsoft.com/office/2006/metadata/properties" ma:root="true" ma:fieldsID="c918c4346fc7dd20b4e91e318c7d9b36" ns1:_="" ns2:_="" ns3:_="" ns4:_="">
    <xsd:import namespace="http://schemas.microsoft.com/sharepoint/v3"/>
    <xsd:import namespace="a36bd50b-1532-4c22-b385-5c082c960938"/>
    <xsd:import namespace="c937e746-c201-40c8-bba8-e8c50b1742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b105633c-b4a4-410d-9aa1-03dbcd2659c8}" ma:internalName="TaxCatchAll" ma:showField="CatchAllData" ma:web="06a8ef23-3c56-433f-9e1a-931c6bc25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9d462c63-7003-4b1e-942d-e9594199c0e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7e746-c201-40c8-bba8-e8c50b1742a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B8BD4-7B2F-4A08-8D9E-E98C105846C0}">
  <ds:schemaRefs>
    <ds:schemaRef ds:uri="http://purl.org/dc/elements/1.1/"/>
    <ds:schemaRef ds:uri="http://schemas.microsoft.com/office/2006/metadata/properties"/>
    <ds:schemaRef ds:uri="a36bd50b-1532-4c22-b385-5c082c960938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37e746-c201-40c8-bba8-e8c50b1742a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78C07E-1512-4A77-9C62-2DBAA67BC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88B7C-E609-4215-8B00-3777CA3B0F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E15849-35A1-43B2-9080-A3AE657C7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c937e746-c201-40c8-bba8-e8c50b1742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2293</Characters>
  <Application>Microsoft Office Word</Application>
  <DocSecurity>4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Pahor, Alina</dc:creator>
  <cp:keywords/>
  <dc:description/>
  <cp:lastModifiedBy>Sette, Lara</cp:lastModifiedBy>
  <cp:revision>2</cp:revision>
  <cp:lastPrinted>2021-06-18T04:23:00Z</cp:lastPrinted>
  <dcterms:created xsi:type="dcterms:W3CDTF">2021-06-18T04:23:00Z</dcterms:created>
  <dcterms:modified xsi:type="dcterms:W3CDTF">2021-06-18T04:23:00Z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0x010100896D55852D93604AA440876A3B15BB43</vt:lpwstr>
  </property>
  <property fmtid="{D5CDD505-2E9C-101B-9397-08002B2CF9AE}" pid="3" name="DocHub_Year">
    <vt:lpwstr/>
  </property>
  <property fmtid="{D5CDD505-2E9C-101B-9397-08002B2CF9AE}" pid="4" name="DocHub_DocumentType">
    <vt:lpwstr>128;#Memorandum of Understanding|79dabc2b-6eb2-4573-8066-ff1367badb5a</vt:lpwstr>
  </property>
  <property fmtid="{D5CDD505-2E9C-101B-9397-08002B2CF9AE}" pid="5" name="DocHub_SecurityClassification">
    <vt:lpwstr>1;#OFFICIAL|6106d03b-a1a0-4e30-9d91-d5e9fb4314f9</vt:lpwstr>
  </property>
  <property fmtid="{D5CDD505-2E9C-101B-9397-08002B2CF9AE}" pid="6" name="DocHub_Keywords">
    <vt:lpwstr/>
  </property>
  <property fmtid="{D5CDD505-2E9C-101B-9397-08002B2CF9AE}" pid="7" name="DocHub_WorkActivity">
    <vt:lpwstr>40;#International Relations|c0b131b9-ee30-42f6-aecc-3840ed770120</vt:lpwstr>
  </property>
</Properties>
</file>