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893BC2" w14:textId="6C2C747F" w:rsidR="00333435" w:rsidRDefault="00146E68">
      <w:pPr>
        <w:spacing w:line="950" w:lineRule="exact"/>
        <w:ind w:left="1920"/>
        <w:rPr>
          <w:rFonts w:ascii="Arial" w:eastAsia="Arial" w:hAnsi="Arial" w:cs="Arial"/>
          <w:sz w:val="20"/>
          <w:szCs w:val="20"/>
        </w:rPr>
      </w:pPr>
      <w:r>
        <w:rPr>
          <w:rFonts w:ascii="Arial" w:eastAsia="Arial" w:hAnsi="Arial" w:cs="Arial"/>
          <w:noProof/>
          <w:sz w:val="20"/>
          <w:szCs w:val="20"/>
          <w:lang w:val="en-AU" w:eastAsia="en-AU"/>
        </w:rPr>
        <w:drawing>
          <wp:anchor distT="0" distB="0" distL="114300" distR="114300" simplePos="0" relativeHeight="251661312" behindDoc="0" locked="0" layoutInCell="1" allowOverlap="1" wp14:anchorId="6B60CCCE" wp14:editId="25C28515">
            <wp:simplePos x="0" y="0"/>
            <wp:positionH relativeFrom="page">
              <wp:align>left</wp:align>
            </wp:positionH>
            <wp:positionV relativeFrom="page">
              <wp:align>top</wp:align>
            </wp:positionV>
            <wp:extent cx="7537890" cy="10662467"/>
            <wp:effectExtent l="0" t="0" r="6350" b="5715"/>
            <wp:wrapSquare wrapText="bothSides"/>
            <wp:docPr id="2" name="Picture 2" descr="Image shows a logo with the Australian Government Department of Industry, Innovation and Science alongside the logo of the Office of the Chief Economist. &#10;&#10;Also shown is the Document title Accelerating Commercialisation Grant Recipient Case Studies August 2018. &#10;&#10;Also shown is a business man wearing a suit riding a skateboard and looking at his phone.&#10;" title="Accelerating Commercialisation Grant recipient Case Stud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celerating Commercialisation Cover v3-0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537890" cy="10662467"/>
                    </a:xfrm>
                    <a:prstGeom prst="rect">
                      <a:avLst/>
                    </a:prstGeom>
                  </pic:spPr>
                </pic:pic>
              </a:graphicData>
            </a:graphic>
            <wp14:sizeRelH relativeFrom="page">
              <wp14:pctWidth>0</wp14:pctWidth>
            </wp14:sizeRelH>
            <wp14:sizeRelV relativeFrom="page">
              <wp14:pctHeight>0</wp14:pctHeight>
            </wp14:sizeRelV>
          </wp:anchor>
        </w:drawing>
      </w:r>
    </w:p>
    <w:p w14:paraId="5D915B34" w14:textId="0FC64896" w:rsidR="00197200" w:rsidRDefault="00A93557" w:rsidP="00B90D82">
      <w:pPr>
        <w:spacing w:line="950" w:lineRule="exact"/>
        <w:rPr>
          <w:rFonts w:ascii="Arial" w:eastAsia="Arial" w:hAnsi="Arial" w:cs="Arial"/>
          <w:sz w:val="20"/>
          <w:szCs w:val="20"/>
        </w:rPr>
      </w:pPr>
      <w:r>
        <w:rPr>
          <w:rFonts w:ascii="Arial" w:eastAsia="Arial" w:hAnsi="Arial" w:cs="Arial"/>
          <w:noProof/>
          <w:position w:val="-18"/>
          <w:sz w:val="20"/>
          <w:szCs w:val="20"/>
          <w:lang w:val="en-AU" w:eastAsia="en-AU"/>
        </w:rPr>
        <w:lastRenderedPageBreak/>
        <w:drawing>
          <wp:inline distT="0" distB="0" distL="0" distR="0" wp14:anchorId="5C26F76F" wp14:editId="370A1BA9">
            <wp:extent cx="3834025" cy="603503"/>
            <wp:effectExtent l="0" t="0" r="0" b="6350"/>
            <wp:docPr id="1" name="image5.png" descr="Office of the Chief Economist"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5.png"/>
                    <pic:cNvPicPr/>
                  </pic:nvPicPr>
                  <pic:blipFill>
                    <a:blip r:embed="rId13" cstate="print"/>
                    <a:stretch>
                      <a:fillRect/>
                    </a:stretch>
                  </pic:blipFill>
                  <pic:spPr>
                    <a:xfrm>
                      <a:off x="0" y="0"/>
                      <a:ext cx="3834025" cy="603503"/>
                    </a:xfrm>
                    <a:prstGeom prst="rect">
                      <a:avLst/>
                    </a:prstGeom>
                  </pic:spPr>
                </pic:pic>
              </a:graphicData>
            </a:graphic>
          </wp:inline>
        </w:drawing>
      </w:r>
    </w:p>
    <w:p w14:paraId="2C64C304" w14:textId="77777777" w:rsidR="00197200" w:rsidRDefault="00197200" w:rsidP="00B90D82">
      <w:pPr>
        <w:rPr>
          <w:rFonts w:ascii="Arial" w:eastAsia="Arial" w:hAnsi="Arial" w:cs="Arial"/>
          <w:b/>
          <w:bCs/>
          <w:sz w:val="20"/>
          <w:szCs w:val="20"/>
        </w:rPr>
      </w:pPr>
    </w:p>
    <w:p w14:paraId="452ED3C8" w14:textId="77777777" w:rsidR="00EF3F82" w:rsidRDefault="00EF3F82" w:rsidP="00B90D82">
      <w:pPr>
        <w:pStyle w:val="DisclaimerHeading"/>
        <w:keepNext/>
        <w:numPr>
          <w:ilvl w:val="7"/>
          <w:numId w:val="13"/>
        </w:numPr>
        <w:pBdr>
          <w:top w:val="single" w:sz="4" w:space="0" w:color="595A5B"/>
        </w:pBdr>
        <w:spacing w:before="600"/>
        <w:ind w:right="0"/>
        <w:outlineLvl w:val="7"/>
      </w:pPr>
      <w:r w:rsidRPr="00CF654B">
        <w:t>For</w:t>
      </w:r>
      <w:r w:rsidRPr="00F12E30">
        <w:t xml:space="preserve"> further information on this research paper please </w:t>
      </w:r>
      <w:r w:rsidRPr="00B91524">
        <w:t xml:space="preserve">contact: </w:t>
      </w:r>
    </w:p>
    <w:p w14:paraId="307F87BC" w14:textId="77777777" w:rsidR="00EF3F82" w:rsidRPr="00DE102C" w:rsidRDefault="00EF3F82" w:rsidP="00B90D82">
      <w:pPr>
        <w:widowControl/>
        <w:spacing w:line="270" w:lineRule="exact"/>
        <w:rPr>
          <w:rFonts w:ascii="Arial" w:eastAsia="Calibri" w:hAnsi="Arial" w:cs="Arial"/>
          <w:color w:val="595A5B"/>
          <w:sz w:val="16"/>
          <w:szCs w:val="18"/>
          <w:lang w:val="en"/>
        </w:rPr>
      </w:pPr>
      <w:r w:rsidRPr="00DE102C">
        <w:rPr>
          <w:rFonts w:ascii="Arial" w:eastAsia="Calibri" w:hAnsi="Arial" w:cs="Arial"/>
          <w:color w:val="595A5B"/>
          <w:sz w:val="16"/>
          <w:szCs w:val="18"/>
          <w:lang w:val="en"/>
        </w:rPr>
        <w:t>Evaluation Unit</w:t>
      </w:r>
    </w:p>
    <w:p w14:paraId="2786F63D" w14:textId="77777777" w:rsidR="00EF3F82" w:rsidRPr="00DE102C" w:rsidRDefault="00EF3F82" w:rsidP="00B90D82">
      <w:pPr>
        <w:widowControl/>
        <w:spacing w:line="270" w:lineRule="exact"/>
        <w:rPr>
          <w:rFonts w:ascii="Arial" w:eastAsia="Calibri" w:hAnsi="Arial" w:cs="Arial"/>
          <w:color w:val="595A5B"/>
          <w:sz w:val="16"/>
          <w:szCs w:val="18"/>
          <w:lang w:val="en"/>
        </w:rPr>
      </w:pPr>
      <w:r w:rsidRPr="00DE102C">
        <w:rPr>
          <w:rFonts w:ascii="Arial" w:eastAsia="Calibri" w:hAnsi="Arial" w:cs="Arial"/>
          <w:color w:val="595A5B"/>
          <w:sz w:val="16"/>
          <w:szCs w:val="18"/>
          <w:lang w:val="en"/>
        </w:rPr>
        <w:t>Department of Industry, Innovation and Science</w:t>
      </w:r>
    </w:p>
    <w:p w14:paraId="7FA14BD0" w14:textId="77777777" w:rsidR="00EF3F82" w:rsidRDefault="00EF3F82" w:rsidP="00B90D82">
      <w:pPr>
        <w:spacing w:line="270" w:lineRule="exact"/>
        <w:rPr>
          <w:rFonts w:ascii="Arial" w:eastAsia="Calibri" w:hAnsi="Arial" w:cs="Arial"/>
          <w:color w:val="595A5B"/>
          <w:sz w:val="16"/>
          <w:szCs w:val="18"/>
          <w:lang w:val="en"/>
        </w:rPr>
      </w:pPr>
      <w:r w:rsidRPr="00DE102C">
        <w:rPr>
          <w:rFonts w:ascii="Arial" w:eastAsia="Calibri" w:hAnsi="Arial" w:cs="Arial"/>
          <w:color w:val="595A5B"/>
          <w:sz w:val="16"/>
          <w:szCs w:val="18"/>
          <w:lang w:val="en"/>
        </w:rPr>
        <w:t xml:space="preserve">Email: </w:t>
      </w:r>
      <w:hyperlink r:id="rId14" w:history="1">
        <w:r w:rsidRPr="00EF3F82">
          <w:rPr>
            <w:rFonts w:ascii="Arial" w:eastAsia="Calibri" w:hAnsi="Arial" w:cs="Arial"/>
            <w:color w:val="005CAF"/>
            <w:sz w:val="16"/>
            <w:szCs w:val="18"/>
            <w:u w:val="single"/>
            <w:lang w:val="en"/>
          </w:rPr>
          <w:t>Evaluation.Unit@industry.gov.au</w:t>
        </w:r>
      </w:hyperlink>
      <w:r w:rsidRPr="00EF3F82">
        <w:rPr>
          <w:rFonts w:ascii="Arial" w:eastAsia="Calibri" w:hAnsi="Arial" w:cs="Arial"/>
          <w:color w:val="005CAF"/>
          <w:sz w:val="16"/>
          <w:szCs w:val="18"/>
          <w:lang w:val="en"/>
        </w:rPr>
        <w:t xml:space="preserve"> </w:t>
      </w:r>
    </w:p>
    <w:p w14:paraId="69E6599B" w14:textId="3E929634" w:rsidR="00EF3F82" w:rsidRPr="00EF3F82" w:rsidRDefault="00091F7A" w:rsidP="00B90D82">
      <w:pPr>
        <w:pStyle w:val="DisclaimerHeading"/>
        <w:ind w:left="0" w:right="0"/>
      </w:pPr>
      <w:r>
        <w:t xml:space="preserve">Evaluators: Claire Welsh and Claire </w:t>
      </w:r>
      <w:proofErr w:type="spellStart"/>
      <w:r>
        <w:t>Bramwell</w:t>
      </w:r>
      <w:proofErr w:type="spellEnd"/>
      <w:r>
        <w:t xml:space="preserve"> </w:t>
      </w:r>
    </w:p>
    <w:p w14:paraId="450870A4" w14:textId="77777777" w:rsidR="00EF3F82" w:rsidRPr="00DE102C" w:rsidRDefault="00EF3F82" w:rsidP="00B90D82">
      <w:pPr>
        <w:widowControl/>
        <w:spacing w:after="180" w:line="270" w:lineRule="exact"/>
        <w:rPr>
          <w:rFonts w:ascii="Arial" w:eastAsia="Calibri" w:hAnsi="Arial" w:cs="Arial"/>
          <w:color w:val="595A5B"/>
          <w:sz w:val="16"/>
          <w:szCs w:val="18"/>
          <w:lang w:val="en"/>
        </w:rPr>
      </w:pPr>
      <w:r>
        <w:rPr>
          <w:rFonts w:ascii="Arial" w:eastAsia="Calibri" w:hAnsi="Arial" w:cs="Arial"/>
          <w:color w:val="595A5B"/>
          <w:sz w:val="16"/>
          <w:szCs w:val="18"/>
          <w:lang w:val="en"/>
        </w:rPr>
        <w:t xml:space="preserve">This evaluation project was led by Claire Welsh with supervision from Claire </w:t>
      </w:r>
      <w:proofErr w:type="spellStart"/>
      <w:r>
        <w:rPr>
          <w:rFonts w:ascii="Arial" w:eastAsia="Calibri" w:hAnsi="Arial" w:cs="Arial"/>
          <w:color w:val="595A5B"/>
          <w:sz w:val="16"/>
          <w:szCs w:val="18"/>
          <w:lang w:val="en"/>
        </w:rPr>
        <w:t>Bramwell</w:t>
      </w:r>
      <w:proofErr w:type="spellEnd"/>
      <w:r>
        <w:rPr>
          <w:rFonts w:ascii="Arial" w:eastAsia="Calibri" w:hAnsi="Arial" w:cs="Arial"/>
          <w:color w:val="595A5B"/>
          <w:sz w:val="16"/>
          <w:szCs w:val="18"/>
          <w:lang w:val="en"/>
        </w:rPr>
        <w:t xml:space="preserve"> in the Evaluation Unit during 2017, and drew upon interviews with businesses conducted by ORIMA consultants. T</w:t>
      </w:r>
      <w:r w:rsidRPr="00DE102C">
        <w:rPr>
          <w:rFonts w:ascii="Arial" w:eastAsia="Calibri" w:hAnsi="Arial" w:cs="Arial"/>
          <w:color w:val="595A5B"/>
          <w:sz w:val="16"/>
          <w:szCs w:val="18"/>
          <w:lang w:val="en"/>
        </w:rPr>
        <w:t xml:space="preserve">hank </w:t>
      </w:r>
      <w:r>
        <w:rPr>
          <w:rFonts w:ascii="Arial" w:eastAsia="Calibri" w:hAnsi="Arial" w:cs="Arial"/>
          <w:color w:val="595A5B"/>
          <w:sz w:val="16"/>
          <w:szCs w:val="18"/>
          <w:lang w:val="en"/>
        </w:rPr>
        <w:t xml:space="preserve">you to </w:t>
      </w:r>
      <w:r w:rsidRPr="00DE102C">
        <w:rPr>
          <w:rFonts w:ascii="Arial" w:eastAsia="Calibri" w:hAnsi="Arial" w:cs="Arial"/>
          <w:color w:val="595A5B"/>
          <w:sz w:val="16"/>
          <w:szCs w:val="18"/>
          <w:lang w:val="en"/>
        </w:rPr>
        <w:t xml:space="preserve">all </w:t>
      </w:r>
      <w:r>
        <w:rPr>
          <w:rFonts w:ascii="Arial" w:eastAsia="Calibri" w:hAnsi="Arial" w:cs="Arial"/>
          <w:color w:val="595A5B"/>
          <w:sz w:val="16"/>
          <w:szCs w:val="18"/>
          <w:lang w:val="en"/>
        </w:rPr>
        <w:t>who contributed to this evaluative case studies report</w:t>
      </w:r>
      <w:r w:rsidRPr="00DE102C">
        <w:rPr>
          <w:rFonts w:ascii="Arial" w:eastAsia="Calibri" w:hAnsi="Arial" w:cs="Arial"/>
          <w:color w:val="595A5B"/>
          <w:sz w:val="16"/>
          <w:szCs w:val="18"/>
          <w:lang w:val="en"/>
        </w:rPr>
        <w:t xml:space="preserve">. </w:t>
      </w:r>
    </w:p>
    <w:p w14:paraId="6FD61B8B" w14:textId="77777777" w:rsidR="00EF3F82" w:rsidRPr="00EF3F82" w:rsidRDefault="00EF3F82" w:rsidP="00B90D82">
      <w:pPr>
        <w:pStyle w:val="DisclaimerHeading"/>
        <w:ind w:left="0" w:right="0"/>
      </w:pPr>
      <w:r w:rsidRPr="00EF3F82">
        <w:t>Disclaimer</w:t>
      </w:r>
    </w:p>
    <w:p w14:paraId="6D8D50F4" w14:textId="04C43BF2" w:rsidR="00FC19B6" w:rsidRPr="00FC19B6" w:rsidRDefault="00FC19B6" w:rsidP="00B90D82">
      <w:pPr>
        <w:pStyle w:val="DisclaimerandAcknowledgement"/>
        <w:ind w:left="0"/>
        <w:rPr>
          <w:lang w:val="en-AU"/>
        </w:rPr>
      </w:pPr>
      <w:r w:rsidRPr="00FC19B6">
        <w:rPr>
          <w:lang w:val="en-US"/>
        </w:rPr>
        <w:t>This report represents the findings of the evaluator</w:t>
      </w:r>
      <w:r>
        <w:rPr>
          <w:lang w:val="en-US"/>
        </w:rPr>
        <w:t xml:space="preserve">s </w:t>
      </w:r>
      <w:r w:rsidRPr="00FC19B6">
        <w:rPr>
          <w:lang w:val="en-US"/>
        </w:rPr>
        <w:t xml:space="preserve">and does not necessarily reflect those the views of the Australian Government. </w:t>
      </w:r>
    </w:p>
    <w:p w14:paraId="7D9E4DB1" w14:textId="77777777" w:rsidR="00EF3F82" w:rsidRPr="00EC76AE" w:rsidRDefault="00EF3F82" w:rsidP="00B90D82">
      <w:pPr>
        <w:pStyle w:val="DisclaimerandAcknowledgement"/>
        <w:ind w:left="0"/>
      </w:pPr>
      <w:r w:rsidRPr="00EC76AE">
        <w:sym w:font="Symbol" w:char="F0D3"/>
      </w:r>
      <w:r w:rsidRPr="00EC76AE">
        <w:t xml:space="preserve"> Commonwealth of Australia</w:t>
      </w:r>
      <w:r>
        <w:t xml:space="preserve"> </w:t>
      </w:r>
      <w:r>
        <w:fldChar w:fldCharType="begin"/>
      </w:r>
      <w:r>
        <w:instrText xml:space="preserve"> DATE  \@ "yyyy"  \* MERGEFORMAT </w:instrText>
      </w:r>
      <w:r>
        <w:fldChar w:fldCharType="separate"/>
      </w:r>
      <w:r w:rsidR="00F472A4">
        <w:rPr>
          <w:noProof/>
        </w:rPr>
        <w:t>2019</w:t>
      </w:r>
      <w:r>
        <w:fldChar w:fldCharType="end"/>
      </w:r>
      <w:r>
        <w:t>.</w:t>
      </w:r>
      <w:r w:rsidRPr="00EC76AE">
        <w:t xml:space="preserve"> </w:t>
      </w:r>
    </w:p>
    <w:p w14:paraId="3D17717E" w14:textId="280CC5A6" w:rsidR="00EF3F82" w:rsidRDefault="00EF3F82" w:rsidP="00B90D82">
      <w:pPr>
        <w:pStyle w:val="DisclaimerandAcknowledgement"/>
        <w:ind w:left="0"/>
        <w:rPr>
          <w:rStyle w:val="HyperlinkStyleChar"/>
          <w:sz w:val="18"/>
        </w:rPr>
      </w:pPr>
      <w:r w:rsidRPr="00EC76AE">
        <w:t xml:space="preserve">This work is copyright. Apart from use under Copyright Act 1968, no part may be reproduced or altered by any process without prior written permission from the Australian Government. Requests and inquiries concerning reproduction and rights should be addressed to </w:t>
      </w:r>
      <w:hyperlink r:id="rId15" w:history="1">
        <w:r w:rsidRPr="001B6EF9">
          <w:rPr>
            <w:rStyle w:val="Hyperlink"/>
          </w:rPr>
          <w:t>chiefeconomist@industry.gov.au</w:t>
        </w:r>
      </w:hyperlink>
      <w:r w:rsidRPr="00B461F3">
        <w:rPr>
          <w:rFonts w:asciiTheme="minorHAnsi" w:hAnsiTheme="minorHAnsi" w:cstheme="minorHAnsi"/>
          <w:color w:val="666666"/>
          <w:szCs w:val="16"/>
        </w:rPr>
        <w:t>.</w:t>
      </w:r>
      <w:r>
        <w:rPr>
          <w:rFonts w:ascii="Tahoma" w:hAnsi="Tahoma" w:cs="Tahoma"/>
          <w:color w:val="666666"/>
          <w:sz w:val="18"/>
        </w:rPr>
        <w:t> </w:t>
      </w:r>
      <w:r w:rsidRPr="00EC76AE">
        <w:t xml:space="preserve">For more information on Office of the Chief Economist research papers please access the Department’s website at: </w:t>
      </w:r>
      <w:hyperlink r:id="rId16" w:history="1">
        <w:r w:rsidRPr="001B6EF9">
          <w:rPr>
            <w:rStyle w:val="Hyperlink"/>
          </w:rPr>
          <w:t>www.industry.gov.au/OCE</w:t>
        </w:r>
      </w:hyperlink>
    </w:p>
    <w:p w14:paraId="4769C1B8" w14:textId="0D074142" w:rsidR="00EF3F82" w:rsidRDefault="00EF3F82" w:rsidP="00B90D82">
      <w:pPr>
        <w:pStyle w:val="DisclaimerandAcknowledgement"/>
        <w:ind w:left="0"/>
        <w:rPr>
          <w:rStyle w:val="HyperlinkStyleChar"/>
          <w:sz w:val="18"/>
        </w:rPr>
      </w:pPr>
      <w:r>
        <w:rPr>
          <w:rFonts w:ascii="inherit" w:hAnsi="inherit"/>
          <w:noProof/>
          <w:sz w:val="20"/>
          <w:szCs w:val="20"/>
          <w:lang w:val="en-AU" w:eastAsia="en-AU"/>
        </w:rPr>
        <w:drawing>
          <wp:anchor distT="0" distB="0" distL="114300" distR="114300" simplePos="0" relativeHeight="251660288" behindDoc="0" locked="0" layoutInCell="1" allowOverlap="1" wp14:anchorId="5463F05C" wp14:editId="65396755">
            <wp:simplePos x="0" y="0"/>
            <wp:positionH relativeFrom="margin">
              <wp:align>left</wp:align>
            </wp:positionH>
            <wp:positionV relativeFrom="paragraph">
              <wp:posOffset>4708</wp:posOffset>
            </wp:positionV>
            <wp:extent cx="1026795" cy="351155"/>
            <wp:effectExtent l="0" t="0" r="1905" b="0"/>
            <wp:wrapSquare wrapText="bothSides"/>
            <wp:docPr id="16" name="Picture 16" descr="CC-B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C-BY logo"/>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026795" cy="3511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398C9B" w14:textId="77777777" w:rsidR="00EF3F82" w:rsidRDefault="00EF3F82" w:rsidP="00B90D82">
      <w:pPr>
        <w:rPr>
          <w:rStyle w:val="HyperlinkStyleChar"/>
          <w:rFonts w:cs="Arial"/>
          <w:b/>
          <w:color w:val="595A5B"/>
          <w:sz w:val="18"/>
        </w:rPr>
      </w:pPr>
    </w:p>
    <w:p w14:paraId="1DD3EB34" w14:textId="77777777" w:rsidR="00EF3F82" w:rsidRPr="00EF3F82" w:rsidRDefault="00EF3F82" w:rsidP="00B90D82">
      <w:pPr>
        <w:pStyle w:val="DisclaimerHeading"/>
        <w:ind w:left="0" w:right="0"/>
        <w:rPr>
          <w:rFonts w:eastAsia="Calibri"/>
        </w:rPr>
      </w:pPr>
      <w:r w:rsidRPr="00EF3F82">
        <w:t xml:space="preserve">Creative Commons </w:t>
      </w:r>
      <w:proofErr w:type="spellStart"/>
      <w:r w:rsidRPr="00EF3F82">
        <w:t>Licence</w:t>
      </w:r>
      <w:proofErr w:type="spellEnd"/>
    </w:p>
    <w:p w14:paraId="65F2FC03" w14:textId="77777777" w:rsidR="00EF3F82" w:rsidRPr="00A1774F" w:rsidRDefault="00EF3F82" w:rsidP="00B90D82">
      <w:pPr>
        <w:pStyle w:val="DisclaimerandAcknowledgement"/>
        <w:ind w:left="0"/>
      </w:pPr>
      <w:r w:rsidRPr="00A1774F">
        <w:t xml:space="preserve">With the exception of the Coat of Arms, this publication is licensed under a Creative Commons Attribution 3.0 Australia </w:t>
      </w:r>
      <w:proofErr w:type="spellStart"/>
      <w:r w:rsidRPr="00A1774F">
        <w:t>Licence</w:t>
      </w:r>
      <w:proofErr w:type="spellEnd"/>
      <w:r w:rsidRPr="00A1774F">
        <w:t>.</w:t>
      </w:r>
    </w:p>
    <w:p w14:paraId="35BADBED" w14:textId="4426CAB8" w:rsidR="00EF3F82" w:rsidRPr="00A1774F" w:rsidRDefault="00EF3F82" w:rsidP="00B90D82">
      <w:pPr>
        <w:pStyle w:val="DisclaimerandAcknowledgement"/>
        <w:ind w:left="0"/>
      </w:pPr>
      <w:r w:rsidRPr="00A1774F">
        <w:t xml:space="preserve">Creative Commons Attribution 3.0 Australia </w:t>
      </w:r>
      <w:proofErr w:type="spellStart"/>
      <w:r w:rsidRPr="00A1774F">
        <w:t>Licence</w:t>
      </w:r>
      <w:proofErr w:type="spellEnd"/>
      <w:r w:rsidRPr="00A1774F">
        <w:t xml:space="preserve"> is a standard form license agreement that allows you to copy, distrib</w:t>
      </w:r>
      <w:r>
        <w:t xml:space="preserve">ute, </w:t>
      </w:r>
      <w:r w:rsidRPr="00A1774F">
        <w:t xml:space="preserve">transmit and adapt this publication provided that you attribute the work. A summary of the </w:t>
      </w:r>
      <w:proofErr w:type="spellStart"/>
      <w:r w:rsidRPr="00A1774F">
        <w:t>licence</w:t>
      </w:r>
      <w:proofErr w:type="spellEnd"/>
      <w:r w:rsidRPr="00A1774F">
        <w:t xml:space="preserve"> </w:t>
      </w:r>
      <w:r>
        <w:t xml:space="preserve">terms is available from </w:t>
      </w:r>
      <w:hyperlink r:id="rId18" w:history="1">
        <w:r w:rsidRPr="00B470A6">
          <w:rPr>
            <w:rStyle w:val="Hyperlink"/>
          </w:rPr>
          <w:t>http://creativecommons.org/licenses/by/3.0/au/deed.en</w:t>
        </w:r>
      </w:hyperlink>
      <w:r>
        <w:t xml:space="preserve"> </w:t>
      </w:r>
      <w:r w:rsidRPr="00A1774F">
        <w:t xml:space="preserve">. The full </w:t>
      </w:r>
      <w:proofErr w:type="spellStart"/>
      <w:r w:rsidRPr="00A1774F">
        <w:t>licence</w:t>
      </w:r>
      <w:proofErr w:type="spellEnd"/>
      <w:r w:rsidRPr="00A1774F">
        <w:t xml:space="preserve"> terms are available from </w:t>
      </w:r>
      <w:hyperlink r:id="rId19" w:history="1">
        <w:r w:rsidRPr="00B470A6">
          <w:rPr>
            <w:rStyle w:val="Hyperlink"/>
          </w:rPr>
          <w:t>http://creativecommons.org/licenses/by/3.0/au/legalcode</w:t>
        </w:r>
      </w:hyperlink>
      <w:r>
        <w:t xml:space="preserve"> </w:t>
      </w:r>
      <w:r w:rsidRPr="00A1774F">
        <w:t>.</w:t>
      </w:r>
    </w:p>
    <w:p w14:paraId="5C93EEF5" w14:textId="77777777" w:rsidR="00EF3F82" w:rsidRPr="00A1774F" w:rsidRDefault="00EF3F82" w:rsidP="00B90D82">
      <w:pPr>
        <w:pStyle w:val="DisclaimerandAcknowledgement"/>
        <w:ind w:left="0"/>
      </w:pPr>
      <w:r w:rsidRPr="00A1774F">
        <w:t>The Commonwealth’s preference is that you attribute this publication (and any material sourc</w:t>
      </w:r>
      <w:r>
        <w:t xml:space="preserve">ed from it) using the following </w:t>
      </w:r>
      <w:r w:rsidRPr="00A1774F">
        <w:t>wording:</w:t>
      </w:r>
    </w:p>
    <w:p w14:paraId="3243215E" w14:textId="77777777" w:rsidR="00EF3F82" w:rsidRDefault="00EF3F82" w:rsidP="00B90D82">
      <w:pPr>
        <w:pStyle w:val="DisclaimerandAcknowledgement"/>
        <w:ind w:left="0"/>
      </w:pPr>
      <w:r w:rsidRPr="00A1774F">
        <w:t xml:space="preserve">Source: Licensed from the Commonwealth of Australia under a Creative Commons Attribution 3.0 Australia </w:t>
      </w:r>
      <w:proofErr w:type="spellStart"/>
      <w:r w:rsidRPr="00A1774F">
        <w:t>Licence</w:t>
      </w:r>
      <w:proofErr w:type="spellEnd"/>
      <w:r w:rsidRPr="00A1774F">
        <w:t>.</w:t>
      </w:r>
      <w:r>
        <w:t xml:space="preserve"> </w:t>
      </w:r>
      <w:r w:rsidRPr="00A1774F">
        <w:t>The Commonwealth of Australia does not necessarily endorse</w:t>
      </w:r>
      <w:r>
        <w:t xml:space="preserve"> the content of this publication. </w:t>
      </w:r>
    </w:p>
    <w:p w14:paraId="0C137EDC" w14:textId="77777777" w:rsidR="00197200" w:rsidRDefault="00197200">
      <w:pPr>
        <w:spacing w:line="350" w:lineRule="auto"/>
        <w:rPr>
          <w:rFonts w:ascii="Arial" w:eastAsia="Arial" w:hAnsi="Arial" w:cs="Arial"/>
          <w:sz w:val="16"/>
          <w:szCs w:val="16"/>
        </w:rPr>
        <w:sectPr w:rsidR="00197200" w:rsidSect="00307013">
          <w:footerReference w:type="default" r:id="rId20"/>
          <w:pgSz w:w="11910" w:h="16840"/>
          <w:pgMar w:top="1440" w:right="1440" w:bottom="1440" w:left="3572" w:header="0" w:footer="864" w:gutter="0"/>
          <w:cols w:space="720"/>
        </w:sectPr>
      </w:pPr>
    </w:p>
    <w:p w14:paraId="62F67A3D" w14:textId="77777777" w:rsidR="00197200" w:rsidRDefault="00A93557" w:rsidP="005D03A4">
      <w:pPr>
        <w:spacing w:before="14" w:after="600"/>
        <w:rPr>
          <w:rFonts w:ascii="Arial"/>
          <w:b/>
          <w:color w:val="005CAE"/>
          <w:sz w:val="52"/>
        </w:rPr>
      </w:pPr>
      <w:r>
        <w:rPr>
          <w:rFonts w:ascii="Arial"/>
          <w:b/>
          <w:color w:val="005CAE"/>
          <w:sz w:val="52"/>
        </w:rPr>
        <w:lastRenderedPageBreak/>
        <w:t>Contents</w:t>
      </w:r>
    </w:p>
    <w:p w14:paraId="55924449" w14:textId="77777777" w:rsidR="006650C6" w:rsidRDefault="006650C6" w:rsidP="006650C6">
      <w:pPr>
        <w:pStyle w:val="TOC1"/>
        <w:numPr>
          <w:ilvl w:val="0"/>
          <w:numId w:val="0"/>
        </w:numPr>
        <w:tabs>
          <w:tab w:val="clear" w:pos="1038"/>
          <w:tab w:val="left" w:pos="567"/>
        </w:tabs>
        <w:rPr>
          <w:rFonts w:asciiTheme="minorHAnsi" w:eastAsiaTheme="minorEastAsia" w:hAnsiTheme="minorHAnsi"/>
          <w:noProof/>
          <w:color w:val="auto"/>
          <w:sz w:val="22"/>
          <w:szCs w:val="22"/>
          <w:lang w:val="en-AU" w:eastAsia="en-AU"/>
        </w:rPr>
      </w:pPr>
      <w:r>
        <w:fldChar w:fldCharType="begin"/>
      </w:r>
      <w:r w:rsidRPr="006650C6">
        <w:instrText xml:space="preserve"> TOC \o "1-3" \h \z \u </w:instrText>
      </w:r>
      <w:r>
        <w:fldChar w:fldCharType="separate"/>
      </w:r>
      <w:hyperlink w:anchor="_Toc3282824" w:history="1">
        <w:r w:rsidRPr="006650C6">
          <w:rPr>
            <w:rStyle w:val="Hyperlink"/>
            <w:noProof/>
            <w:color w:val="005CAF" w:themeColor="accent1"/>
          </w:rPr>
          <w:t>Executive</w:t>
        </w:r>
        <w:r w:rsidRPr="00284602">
          <w:rPr>
            <w:rStyle w:val="Hyperlink"/>
            <w:rFonts w:asciiTheme="majorHAnsi" w:hAnsiTheme="majorHAnsi" w:cstheme="majorHAnsi"/>
            <w:noProof/>
          </w:rPr>
          <w:t xml:space="preserve"> Summary</w:t>
        </w:r>
        <w:r>
          <w:rPr>
            <w:noProof/>
            <w:webHidden/>
          </w:rPr>
          <w:tab/>
        </w:r>
        <w:r>
          <w:rPr>
            <w:noProof/>
            <w:webHidden/>
          </w:rPr>
          <w:fldChar w:fldCharType="begin"/>
        </w:r>
        <w:r>
          <w:rPr>
            <w:noProof/>
            <w:webHidden/>
          </w:rPr>
          <w:instrText xml:space="preserve"> PAGEREF _Toc3282824 \h </w:instrText>
        </w:r>
        <w:r>
          <w:rPr>
            <w:noProof/>
            <w:webHidden/>
          </w:rPr>
        </w:r>
        <w:r>
          <w:rPr>
            <w:noProof/>
            <w:webHidden/>
          </w:rPr>
          <w:fldChar w:fldCharType="separate"/>
        </w:r>
        <w:r w:rsidR="00F472A4">
          <w:rPr>
            <w:noProof/>
            <w:webHidden/>
          </w:rPr>
          <w:t>4</w:t>
        </w:r>
        <w:r>
          <w:rPr>
            <w:noProof/>
            <w:webHidden/>
          </w:rPr>
          <w:fldChar w:fldCharType="end"/>
        </w:r>
      </w:hyperlink>
    </w:p>
    <w:p w14:paraId="67529955" w14:textId="3C7F8376" w:rsidR="006650C6" w:rsidRDefault="00F472A4" w:rsidP="006650C6">
      <w:pPr>
        <w:pStyle w:val="TOC1"/>
        <w:numPr>
          <w:ilvl w:val="0"/>
          <w:numId w:val="0"/>
        </w:numPr>
        <w:tabs>
          <w:tab w:val="clear" w:pos="1038"/>
          <w:tab w:val="left" w:pos="567"/>
        </w:tabs>
        <w:rPr>
          <w:rFonts w:asciiTheme="minorHAnsi" w:eastAsiaTheme="minorEastAsia" w:hAnsiTheme="minorHAnsi"/>
          <w:noProof/>
          <w:color w:val="auto"/>
          <w:sz w:val="22"/>
          <w:szCs w:val="22"/>
          <w:lang w:val="en-AU" w:eastAsia="en-AU"/>
        </w:rPr>
      </w:pPr>
      <w:hyperlink w:anchor="_Toc3282825" w:history="1">
        <w:r w:rsidR="006650C6" w:rsidRPr="00284602">
          <w:rPr>
            <w:rStyle w:val="Hyperlink"/>
            <w:noProof/>
            <w:spacing w:val="-2"/>
          </w:rPr>
          <w:t>1.</w:t>
        </w:r>
        <w:r w:rsidR="006650C6">
          <w:rPr>
            <w:rFonts w:asciiTheme="minorHAnsi" w:eastAsiaTheme="minorEastAsia" w:hAnsiTheme="minorHAnsi"/>
            <w:noProof/>
            <w:color w:val="auto"/>
            <w:sz w:val="22"/>
            <w:szCs w:val="22"/>
            <w:lang w:val="en-AU" w:eastAsia="en-AU"/>
          </w:rPr>
          <w:tab/>
        </w:r>
        <w:r w:rsidR="006650C6" w:rsidRPr="00284602">
          <w:rPr>
            <w:rStyle w:val="Hyperlink"/>
            <w:noProof/>
          </w:rPr>
          <w:t>Introduction</w:t>
        </w:r>
        <w:r w:rsidR="006650C6">
          <w:rPr>
            <w:noProof/>
            <w:webHidden/>
          </w:rPr>
          <w:tab/>
        </w:r>
        <w:r w:rsidR="006650C6">
          <w:rPr>
            <w:noProof/>
            <w:webHidden/>
          </w:rPr>
          <w:fldChar w:fldCharType="begin"/>
        </w:r>
        <w:r w:rsidR="006650C6">
          <w:rPr>
            <w:noProof/>
            <w:webHidden/>
          </w:rPr>
          <w:instrText xml:space="preserve"> PAGEREF _Toc3282825 \h </w:instrText>
        </w:r>
        <w:r w:rsidR="006650C6">
          <w:rPr>
            <w:noProof/>
            <w:webHidden/>
          </w:rPr>
        </w:r>
        <w:r w:rsidR="006650C6">
          <w:rPr>
            <w:noProof/>
            <w:webHidden/>
          </w:rPr>
          <w:fldChar w:fldCharType="separate"/>
        </w:r>
        <w:r>
          <w:rPr>
            <w:noProof/>
            <w:webHidden/>
          </w:rPr>
          <w:t>5</w:t>
        </w:r>
        <w:r w:rsidR="006650C6">
          <w:rPr>
            <w:noProof/>
            <w:webHidden/>
          </w:rPr>
          <w:fldChar w:fldCharType="end"/>
        </w:r>
      </w:hyperlink>
    </w:p>
    <w:p w14:paraId="66D13289" w14:textId="77777777" w:rsidR="006650C6" w:rsidRPr="006650C6" w:rsidRDefault="00F472A4" w:rsidP="006650C6">
      <w:pPr>
        <w:pStyle w:val="TOC2"/>
        <w:numPr>
          <w:ilvl w:val="0"/>
          <w:numId w:val="0"/>
        </w:numPr>
        <w:tabs>
          <w:tab w:val="left" w:pos="567"/>
        </w:tabs>
        <w:rPr>
          <w:noProof/>
        </w:rPr>
      </w:pPr>
      <w:hyperlink w:anchor="_Toc3282826" w:history="1">
        <w:r w:rsidR="006650C6" w:rsidRPr="006650C6">
          <w:rPr>
            <w:rStyle w:val="Hyperlink"/>
            <w:noProof/>
            <w:color w:val="373737"/>
          </w:rPr>
          <w:t>1.1</w:t>
        </w:r>
        <w:r w:rsidR="006650C6" w:rsidRPr="006650C6">
          <w:rPr>
            <w:noProof/>
          </w:rPr>
          <w:tab/>
        </w:r>
        <w:r w:rsidR="006650C6" w:rsidRPr="006650C6">
          <w:rPr>
            <w:rStyle w:val="Hyperlink"/>
            <w:noProof/>
            <w:color w:val="373737"/>
          </w:rPr>
          <w:t>Background</w:t>
        </w:r>
        <w:r w:rsidR="006650C6" w:rsidRPr="006650C6">
          <w:rPr>
            <w:noProof/>
            <w:webHidden/>
          </w:rPr>
          <w:tab/>
        </w:r>
        <w:r w:rsidR="006650C6" w:rsidRPr="006650C6">
          <w:rPr>
            <w:noProof/>
            <w:webHidden/>
          </w:rPr>
          <w:fldChar w:fldCharType="begin"/>
        </w:r>
        <w:r w:rsidR="006650C6" w:rsidRPr="006650C6">
          <w:rPr>
            <w:noProof/>
            <w:webHidden/>
          </w:rPr>
          <w:instrText xml:space="preserve"> PAGEREF _Toc3282826 \h </w:instrText>
        </w:r>
        <w:r w:rsidR="006650C6" w:rsidRPr="006650C6">
          <w:rPr>
            <w:noProof/>
            <w:webHidden/>
          </w:rPr>
        </w:r>
        <w:r w:rsidR="006650C6" w:rsidRPr="006650C6">
          <w:rPr>
            <w:noProof/>
            <w:webHidden/>
          </w:rPr>
          <w:fldChar w:fldCharType="separate"/>
        </w:r>
        <w:r>
          <w:rPr>
            <w:noProof/>
            <w:webHidden/>
          </w:rPr>
          <w:t>5</w:t>
        </w:r>
        <w:r w:rsidR="006650C6" w:rsidRPr="006650C6">
          <w:rPr>
            <w:noProof/>
            <w:webHidden/>
          </w:rPr>
          <w:fldChar w:fldCharType="end"/>
        </w:r>
      </w:hyperlink>
    </w:p>
    <w:p w14:paraId="028C97C0" w14:textId="77777777"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27" w:history="1">
        <w:r w:rsidR="006650C6" w:rsidRPr="00284602">
          <w:rPr>
            <w:rStyle w:val="Hyperlink"/>
            <w:noProof/>
            <w:spacing w:val="1"/>
          </w:rPr>
          <w:t>1.2</w:t>
        </w:r>
        <w:r w:rsidR="006650C6">
          <w:rPr>
            <w:rFonts w:asciiTheme="minorHAnsi" w:eastAsiaTheme="minorEastAsia" w:hAnsiTheme="minorHAnsi"/>
            <w:b/>
            <w:bCs/>
            <w:noProof/>
            <w:sz w:val="22"/>
            <w:szCs w:val="22"/>
            <w:lang w:val="en-AU" w:eastAsia="en-AU"/>
          </w:rPr>
          <w:tab/>
        </w:r>
        <w:r w:rsidR="006650C6" w:rsidRPr="00284602">
          <w:rPr>
            <w:rStyle w:val="Hyperlink"/>
            <w:noProof/>
          </w:rPr>
          <w:t>Case studies</w:t>
        </w:r>
        <w:r w:rsidR="006650C6" w:rsidRPr="00284602">
          <w:rPr>
            <w:rStyle w:val="Hyperlink"/>
            <w:noProof/>
            <w:spacing w:val="-1"/>
          </w:rPr>
          <w:t xml:space="preserve"> </w:t>
        </w:r>
        <w:r w:rsidR="006650C6" w:rsidRPr="00284602">
          <w:rPr>
            <w:rStyle w:val="Hyperlink"/>
            <w:noProof/>
          </w:rPr>
          <w:t>project</w:t>
        </w:r>
        <w:r w:rsidR="006650C6">
          <w:rPr>
            <w:noProof/>
            <w:webHidden/>
          </w:rPr>
          <w:tab/>
        </w:r>
        <w:r w:rsidR="006650C6">
          <w:rPr>
            <w:noProof/>
            <w:webHidden/>
          </w:rPr>
          <w:fldChar w:fldCharType="begin"/>
        </w:r>
        <w:r w:rsidR="006650C6">
          <w:rPr>
            <w:noProof/>
            <w:webHidden/>
          </w:rPr>
          <w:instrText xml:space="preserve"> PAGEREF _Toc3282827 \h </w:instrText>
        </w:r>
        <w:r w:rsidR="006650C6">
          <w:rPr>
            <w:noProof/>
            <w:webHidden/>
          </w:rPr>
        </w:r>
        <w:r w:rsidR="006650C6">
          <w:rPr>
            <w:noProof/>
            <w:webHidden/>
          </w:rPr>
          <w:fldChar w:fldCharType="separate"/>
        </w:r>
        <w:r>
          <w:rPr>
            <w:noProof/>
            <w:webHidden/>
          </w:rPr>
          <w:t>5</w:t>
        </w:r>
        <w:r w:rsidR="006650C6">
          <w:rPr>
            <w:noProof/>
            <w:webHidden/>
          </w:rPr>
          <w:fldChar w:fldCharType="end"/>
        </w:r>
      </w:hyperlink>
    </w:p>
    <w:p w14:paraId="66A65C64" w14:textId="77777777"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28" w:history="1">
        <w:r w:rsidR="006650C6" w:rsidRPr="00284602">
          <w:rPr>
            <w:rStyle w:val="Hyperlink"/>
            <w:noProof/>
            <w:spacing w:val="1"/>
          </w:rPr>
          <w:t>1.3</w:t>
        </w:r>
        <w:r w:rsidR="006650C6">
          <w:rPr>
            <w:rFonts w:asciiTheme="minorHAnsi" w:eastAsiaTheme="minorEastAsia" w:hAnsiTheme="minorHAnsi"/>
            <w:b/>
            <w:bCs/>
            <w:noProof/>
            <w:sz w:val="22"/>
            <w:szCs w:val="22"/>
            <w:lang w:val="en-AU" w:eastAsia="en-AU"/>
          </w:rPr>
          <w:tab/>
        </w:r>
        <w:r w:rsidR="006650C6" w:rsidRPr="00284602">
          <w:rPr>
            <w:rStyle w:val="Hyperlink"/>
            <w:noProof/>
          </w:rPr>
          <w:t>Report Structure</w:t>
        </w:r>
        <w:r w:rsidR="006650C6">
          <w:rPr>
            <w:noProof/>
            <w:webHidden/>
          </w:rPr>
          <w:tab/>
        </w:r>
        <w:r w:rsidR="006650C6">
          <w:rPr>
            <w:noProof/>
            <w:webHidden/>
          </w:rPr>
          <w:fldChar w:fldCharType="begin"/>
        </w:r>
        <w:r w:rsidR="006650C6">
          <w:rPr>
            <w:noProof/>
            <w:webHidden/>
          </w:rPr>
          <w:instrText xml:space="preserve"> PAGEREF _Toc3282828 \h </w:instrText>
        </w:r>
        <w:r w:rsidR="006650C6">
          <w:rPr>
            <w:noProof/>
            <w:webHidden/>
          </w:rPr>
        </w:r>
        <w:r w:rsidR="006650C6">
          <w:rPr>
            <w:noProof/>
            <w:webHidden/>
          </w:rPr>
          <w:fldChar w:fldCharType="separate"/>
        </w:r>
        <w:r>
          <w:rPr>
            <w:noProof/>
            <w:webHidden/>
          </w:rPr>
          <w:t>5</w:t>
        </w:r>
        <w:r w:rsidR="006650C6">
          <w:rPr>
            <w:noProof/>
            <w:webHidden/>
          </w:rPr>
          <w:fldChar w:fldCharType="end"/>
        </w:r>
      </w:hyperlink>
    </w:p>
    <w:p w14:paraId="173358A7" w14:textId="77777777" w:rsidR="006650C6" w:rsidRDefault="00F472A4" w:rsidP="006650C6">
      <w:pPr>
        <w:pStyle w:val="TOC1"/>
        <w:numPr>
          <w:ilvl w:val="0"/>
          <w:numId w:val="0"/>
        </w:numPr>
        <w:tabs>
          <w:tab w:val="clear" w:pos="1038"/>
          <w:tab w:val="left" w:pos="567"/>
        </w:tabs>
        <w:rPr>
          <w:rFonts w:asciiTheme="minorHAnsi" w:eastAsiaTheme="minorEastAsia" w:hAnsiTheme="minorHAnsi"/>
          <w:noProof/>
          <w:color w:val="auto"/>
          <w:sz w:val="22"/>
          <w:szCs w:val="22"/>
          <w:lang w:val="en-AU" w:eastAsia="en-AU"/>
        </w:rPr>
      </w:pPr>
      <w:hyperlink w:anchor="_Toc3282829" w:history="1">
        <w:r w:rsidR="006650C6" w:rsidRPr="00284602">
          <w:rPr>
            <w:rStyle w:val="Hyperlink"/>
            <w:noProof/>
            <w:spacing w:val="-2"/>
          </w:rPr>
          <w:t>2.</w:t>
        </w:r>
        <w:r w:rsidR="006650C6">
          <w:rPr>
            <w:rFonts w:asciiTheme="minorHAnsi" w:eastAsiaTheme="minorEastAsia" w:hAnsiTheme="minorHAnsi"/>
            <w:noProof/>
            <w:color w:val="auto"/>
            <w:sz w:val="22"/>
            <w:szCs w:val="22"/>
            <w:lang w:val="en-AU" w:eastAsia="en-AU"/>
          </w:rPr>
          <w:tab/>
        </w:r>
        <w:r w:rsidR="006650C6" w:rsidRPr="00284602">
          <w:rPr>
            <w:rStyle w:val="Hyperlink"/>
            <w:noProof/>
          </w:rPr>
          <w:t>Methodology</w:t>
        </w:r>
        <w:r w:rsidR="006650C6">
          <w:rPr>
            <w:noProof/>
            <w:webHidden/>
          </w:rPr>
          <w:tab/>
        </w:r>
        <w:r w:rsidR="006650C6">
          <w:rPr>
            <w:noProof/>
            <w:webHidden/>
          </w:rPr>
          <w:fldChar w:fldCharType="begin"/>
        </w:r>
        <w:r w:rsidR="006650C6">
          <w:rPr>
            <w:noProof/>
            <w:webHidden/>
          </w:rPr>
          <w:instrText xml:space="preserve"> PAGEREF _Toc3282829 \h </w:instrText>
        </w:r>
        <w:r w:rsidR="006650C6">
          <w:rPr>
            <w:noProof/>
            <w:webHidden/>
          </w:rPr>
        </w:r>
        <w:r w:rsidR="006650C6">
          <w:rPr>
            <w:noProof/>
            <w:webHidden/>
          </w:rPr>
          <w:fldChar w:fldCharType="separate"/>
        </w:r>
        <w:r>
          <w:rPr>
            <w:noProof/>
            <w:webHidden/>
          </w:rPr>
          <w:t>6</w:t>
        </w:r>
        <w:r w:rsidR="006650C6">
          <w:rPr>
            <w:noProof/>
            <w:webHidden/>
          </w:rPr>
          <w:fldChar w:fldCharType="end"/>
        </w:r>
      </w:hyperlink>
    </w:p>
    <w:p w14:paraId="27DCAD80" w14:textId="77777777"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30" w:history="1">
        <w:r w:rsidR="006650C6" w:rsidRPr="00284602">
          <w:rPr>
            <w:rStyle w:val="Hyperlink"/>
            <w:noProof/>
            <w:spacing w:val="1"/>
          </w:rPr>
          <w:t>2.1</w:t>
        </w:r>
        <w:r w:rsidR="006650C6">
          <w:rPr>
            <w:rFonts w:asciiTheme="minorHAnsi" w:eastAsiaTheme="minorEastAsia" w:hAnsiTheme="minorHAnsi"/>
            <w:b/>
            <w:bCs/>
            <w:noProof/>
            <w:sz w:val="22"/>
            <w:szCs w:val="22"/>
            <w:lang w:val="en-AU" w:eastAsia="en-AU"/>
          </w:rPr>
          <w:tab/>
        </w:r>
        <w:r w:rsidR="006650C6" w:rsidRPr="00284602">
          <w:rPr>
            <w:rStyle w:val="Hyperlink"/>
            <w:noProof/>
          </w:rPr>
          <w:t>Case study</w:t>
        </w:r>
        <w:r w:rsidR="006650C6" w:rsidRPr="00284602">
          <w:rPr>
            <w:rStyle w:val="Hyperlink"/>
            <w:noProof/>
            <w:spacing w:val="-1"/>
          </w:rPr>
          <w:t xml:space="preserve"> </w:t>
        </w:r>
        <w:r w:rsidR="006650C6" w:rsidRPr="00284602">
          <w:rPr>
            <w:rStyle w:val="Hyperlink"/>
            <w:noProof/>
          </w:rPr>
          <w:t>sites</w:t>
        </w:r>
        <w:r w:rsidR="006650C6">
          <w:rPr>
            <w:noProof/>
            <w:webHidden/>
          </w:rPr>
          <w:tab/>
        </w:r>
        <w:r w:rsidR="006650C6">
          <w:rPr>
            <w:noProof/>
            <w:webHidden/>
          </w:rPr>
          <w:fldChar w:fldCharType="begin"/>
        </w:r>
        <w:r w:rsidR="006650C6">
          <w:rPr>
            <w:noProof/>
            <w:webHidden/>
          </w:rPr>
          <w:instrText xml:space="preserve"> PAGEREF _Toc3282830 \h </w:instrText>
        </w:r>
        <w:r w:rsidR="006650C6">
          <w:rPr>
            <w:noProof/>
            <w:webHidden/>
          </w:rPr>
        </w:r>
        <w:r w:rsidR="006650C6">
          <w:rPr>
            <w:noProof/>
            <w:webHidden/>
          </w:rPr>
          <w:fldChar w:fldCharType="separate"/>
        </w:r>
        <w:r>
          <w:rPr>
            <w:noProof/>
            <w:webHidden/>
          </w:rPr>
          <w:t>6</w:t>
        </w:r>
        <w:r w:rsidR="006650C6">
          <w:rPr>
            <w:noProof/>
            <w:webHidden/>
          </w:rPr>
          <w:fldChar w:fldCharType="end"/>
        </w:r>
      </w:hyperlink>
    </w:p>
    <w:p w14:paraId="57F8CF21" w14:textId="698400B6"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31" w:history="1">
        <w:r w:rsidR="006650C6" w:rsidRPr="00284602">
          <w:rPr>
            <w:rStyle w:val="Hyperlink"/>
            <w:noProof/>
            <w:spacing w:val="1"/>
          </w:rPr>
          <w:t>2.2</w:t>
        </w:r>
        <w:r w:rsidR="006650C6">
          <w:rPr>
            <w:rFonts w:asciiTheme="minorHAnsi" w:eastAsiaTheme="minorEastAsia" w:hAnsiTheme="minorHAnsi"/>
            <w:b/>
            <w:bCs/>
            <w:noProof/>
            <w:sz w:val="22"/>
            <w:szCs w:val="22"/>
            <w:lang w:val="en-AU" w:eastAsia="en-AU"/>
          </w:rPr>
          <w:tab/>
        </w:r>
        <w:r w:rsidR="006650C6" w:rsidRPr="00284602">
          <w:rPr>
            <w:rStyle w:val="Hyperlink"/>
            <w:noProof/>
          </w:rPr>
          <w:t>Limitations</w:t>
        </w:r>
        <w:r w:rsidR="006650C6">
          <w:rPr>
            <w:noProof/>
            <w:webHidden/>
          </w:rPr>
          <w:tab/>
        </w:r>
        <w:r w:rsidR="006650C6">
          <w:rPr>
            <w:noProof/>
            <w:webHidden/>
          </w:rPr>
          <w:tab/>
        </w:r>
        <w:r w:rsidR="006650C6">
          <w:rPr>
            <w:noProof/>
            <w:webHidden/>
          </w:rPr>
          <w:fldChar w:fldCharType="begin"/>
        </w:r>
        <w:r w:rsidR="006650C6">
          <w:rPr>
            <w:noProof/>
            <w:webHidden/>
          </w:rPr>
          <w:instrText xml:space="preserve"> PAGEREF _Toc3282831 \h </w:instrText>
        </w:r>
        <w:r w:rsidR="006650C6">
          <w:rPr>
            <w:noProof/>
            <w:webHidden/>
          </w:rPr>
        </w:r>
        <w:r w:rsidR="006650C6">
          <w:rPr>
            <w:noProof/>
            <w:webHidden/>
          </w:rPr>
          <w:fldChar w:fldCharType="separate"/>
        </w:r>
        <w:r>
          <w:rPr>
            <w:noProof/>
            <w:webHidden/>
          </w:rPr>
          <w:t>6</w:t>
        </w:r>
        <w:r w:rsidR="006650C6">
          <w:rPr>
            <w:noProof/>
            <w:webHidden/>
          </w:rPr>
          <w:fldChar w:fldCharType="end"/>
        </w:r>
      </w:hyperlink>
    </w:p>
    <w:p w14:paraId="7F2F17B3" w14:textId="77777777" w:rsidR="006650C6" w:rsidRDefault="00F472A4" w:rsidP="006650C6">
      <w:pPr>
        <w:pStyle w:val="TOC1"/>
        <w:numPr>
          <w:ilvl w:val="0"/>
          <w:numId w:val="0"/>
        </w:numPr>
        <w:tabs>
          <w:tab w:val="clear" w:pos="1038"/>
          <w:tab w:val="left" w:pos="567"/>
        </w:tabs>
        <w:rPr>
          <w:rFonts w:asciiTheme="minorHAnsi" w:eastAsiaTheme="minorEastAsia" w:hAnsiTheme="minorHAnsi"/>
          <w:noProof/>
          <w:color w:val="auto"/>
          <w:sz w:val="22"/>
          <w:szCs w:val="22"/>
          <w:lang w:val="en-AU" w:eastAsia="en-AU"/>
        </w:rPr>
      </w:pPr>
      <w:hyperlink w:anchor="_Toc3282832" w:history="1">
        <w:r w:rsidR="006650C6" w:rsidRPr="00284602">
          <w:rPr>
            <w:rStyle w:val="Hyperlink"/>
            <w:noProof/>
          </w:rPr>
          <w:t>Case study</w:t>
        </w:r>
        <w:r w:rsidR="006650C6" w:rsidRPr="00284602">
          <w:rPr>
            <w:rStyle w:val="Hyperlink"/>
            <w:noProof/>
            <w:spacing w:val="-14"/>
          </w:rPr>
          <w:t xml:space="preserve"> </w:t>
        </w:r>
        <w:r w:rsidR="006650C6" w:rsidRPr="00284602">
          <w:rPr>
            <w:rStyle w:val="Hyperlink"/>
            <w:noProof/>
          </w:rPr>
          <w:t>findings</w:t>
        </w:r>
        <w:r w:rsidR="006650C6">
          <w:rPr>
            <w:noProof/>
            <w:webHidden/>
          </w:rPr>
          <w:tab/>
        </w:r>
        <w:r w:rsidR="006650C6">
          <w:rPr>
            <w:noProof/>
            <w:webHidden/>
          </w:rPr>
          <w:fldChar w:fldCharType="begin"/>
        </w:r>
        <w:r w:rsidR="006650C6">
          <w:rPr>
            <w:noProof/>
            <w:webHidden/>
          </w:rPr>
          <w:instrText xml:space="preserve"> PAGEREF _Toc3282832 \h </w:instrText>
        </w:r>
        <w:r w:rsidR="006650C6">
          <w:rPr>
            <w:noProof/>
            <w:webHidden/>
          </w:rPr>
        </w:r>
        <w:r w:rsidR="006650C6">
          <w:rPr>
            <w:noProof/>
            <w:webHidden/>
          </w:rPr>
          <w:fldChar w:fldCharType="separate"/>
        </w:r>
        <w:r>
          <w:rPr>
            <w:noProof/>
            <w:webHidden/>
          </w:rPr>
          <w:t>8</w:t>
        </w:r>
        <w:r w:rsidR="006650C6">
          <w:rPr>
            <w:noProof/>
            <w:webHidden/>
          </w:rPr>
          <w:fldChar w:fldCharType="end"/>
        </w:r>
      </w:hyperlink>
    </w:p>
    <w:p w14:paraId="4CAD31C0" w14:textId="65E74BB6" w:rsidR="006650C6" w:rsidRDefault="00F472A4" w:rsidP="006650C6">
      <w:pPr>
        <w:pStyle w:val="TOC1"/>
        <w:numPr>
          <w:ilvl w:val="0"/>
          <w:numId w:val="0"/>
        </w:numPr>
        <w:tabs>
          <w:tab w:val="clear" w:pos="1038"/>
          <w:tab w:val="left" w:pos="567"/>
        </w:tabs>
        <w:ind w:left="567" w:hanging="567"/>
        <w:rPr>
          <w:rFonts w:asciiTheme="minorHAnsi" w:eastAsiaTheme="minorEastAsia" w:hAnsiTheme="minorHAnsi"/>
          <w:noProof/>
          <w:color w:val="auto"/>
          <w:sz w:val="22"/>
          <w:szCs w:val="22"/>
          <w:lang w:val="en-AU" w:eastAsia="en-AU"/>
        </w:rPr>
      </w:pPr>
      <w:hyperlink w:anchor="_Toc3282833" w:history="1">
        <w:r w:rsidR="006650C6" w:rsidRPr="00284602">
          <w:rPr>
            <w:rStyle w:val="Hyperlink"/>
            <w:noProof/>
            <w:spacing w:val="-2"/>
          </w:rPr>
          <w:t>3.</w:t>
        </w:r>
        <w:r w:rsidR="006650C6">
          <w:rPr>
            <w:rFonts w:asciiTheme="minorHAnsi" w:eastAsiaTheme="minorEastAsia" w:hAnsiTheme="minorHAnsi"/>
            <w:noProof/>
            <w:color w:val="auto"/>
            <w:sz w:val="22"/>
            <w:szCs w:val="22"/>
            <w:lang w:val="en-AU" w:eastAsia="en-AU"/>
          </w:rPr>
          <w:tab/>
        </w:r>
        <w:r w:rsidR="006650C6" w:rsidRPr="00284602">
          <w:rPr>
            <w:rStyle w:val="Hyperlink"/>
            <w:noProof/>
          </w:rPr>
          <w:t>What were businesses’ experiences</w:t>
        </w:r>
        <w:r w:rsidR="006650C6" w:rsidRPr="00284602">
          <w:rPr>
            <w:rStyle w:val="Hyperlink"/>
            <w:noProof/>
            <w:spacing w:val="-36"/>
          </w:rPr>
          <w:t xml:space="preserve"> </w:t>
        </w:r>
        <w:r w:rsidR="006650C6" w:rsidRPr="00284602">
          <w:rPr>
            <w:rStyle w:val="Hyperlink"/>
            <w:noProof/>
          </w:rPr>
          <w:t xml:space="preserve">of application </w:t>
        </w:r>
        <w:r w:rsidR="006650C6">
          <w:rPr>
            <w:rStyle w:val="Hyperlink"/>
            <w:noProof/>
          </w:rPr>
          <w:br/>
        </w:r>
        <w:r w:rsidR="006650C6" w:rsidRPr="00284602">
          <w:rPr>
            <w:rStyle w:val="Hyperlink"/>
            <w:noProof/>
          </w:rPr>
          <w:t>and delivery</w:t>
        </w:r>
        <w:r w:rsidR="006650C6" w:rsidRPr="00284602">
          <w:rPr>
            <w:rStyle w:val="Hyperlink"/>
            <w:noProof/>
            <w:spacing w:val="-20"/>
          </w:rPr>
          <w:t xml:space="preserve"> </w:t>
        </w:r>
        <w:r w:rsidR="006650C6" w:rsidRPr="00284602">
          <w:rPr>
            <w:rStyle w:val="Hyperlink"/>
            <w:noProof/>
          </w:rPr>
          <w:t>processes?</w:t>
        </w:r>
        <w:r w:rsidR="006650C6">
          <w:rPr>
            <w:noProof/>
            <w:webHidden/>
          </w:rPr>
          <w:tab/>
        </w:r>
        <w:r w:rsidR="006650C6">
          <w:rPr>
            <w:noProof/>
            <w:webHidden/>
          </w:rPr>
          <w:fldChar w:fldCharType="begin"/>
        </w:r>
        <w:r w:rsidR="006650C6">
          <w:rPr>
            <w:noProof/>
            <w:webHidden/>
          </w:rPr>
          <w:instrText xml:space="preserve"> PAGEREF _Toc3282833 \h </w:instrText>
        </w:r>
        <w:r w:rsidR="006650C6">
          <w:rPr>
            <w:noProof/>
            <w:webHidden/>
          </w:rPr>
        </w:r>
        <w:r w:rsidR="006650C6">
          <w:rPr>
            <w:noProof/>
            <w:webHidden/>
          </w:rPr>
          <w:fldChar w:fldCharType="separate"/>
        </w:r>
        <w:r>
          <w:rPr>
            <w:noProof/>
            <w:webHidden/>
          </w:rPr>
          <w:t>9</w:t>
        </w:r>
        <w:r w:rsidR="006650C6">
          <w:rPr>
            <w:noProof/>
            <w:webHidden/>
          </w:rPr>
          <w:fldChar w:fldCharType="end"/>
        </w:r>
      </w:hyperlink>
    </w:p>
    <w:p w14:paraId="2B5A792E" w14:textId="77777777"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34" w:history="1">
        <w:r w:rsidR="006650C6" w:rsidRPr="00284602">
          <w:rPr>
            <w:rStyle w:val="Hyperlink"/>
            <w:noProof/>
            <w:spacing w:val="1"/>
          </w:rPr>
          <w:t>3.1</w:t>
        </w:r>
        <w:r w:rsidR="006650C6">
          <w:rPr>
            <w:rFonts w:asciiTheme="minorHAnsi" w:eastAsiaTheme="minorEastAsia" w:hAnsiTheme="minorHAnsi"/>
            <w:b/>
            <w:bCs/>
            <w:noProof/>
            <w:sz w:val="22"/>
            <w:szCs w:val="22"/>
            <w:lang w:val="en-AU" w:eastAsia="en-AU"/>
          </w:rPr>
          <w:tab/>
        </w:r>
        <w:r w:rsidR="006650C6" w:rsidRPr="00284602">
          <w:rPr>
            <w:rStyle w:val="Hyperlink"/>
            <w:noProof/>
          </w:rPr>
          <w:t>Expression of interest and application</w:t>
        </w:r>
        <w:r w:rsidR="006650C6" w:rsidRPr="00284602">
          <w:rPr>
            <w:rStyle w:val="Hyperlink"/>
            <w:noProof/>
            <w:spacing w:val="-1"/>
          </w:rPr>
          <w:t xml:space="preserve"> </w:t>
        </w:r>
        <w:r w:rsidR="006650C6" w:rsidRPr="00284602">
          <w:rPr>
            <w:rStyle w:val="Hyperlink"/>
            <w:noProof/>
          </w:rPr>
          <w:t>process</w:t>
        </w:r>
        <w:r w:rsidR="006650C6">
          <w:rPr>
            <w:noProof/>
            <w:webHidden/>
          </w:rPr>
          <w:tab/>
        </w:r>
        <w:r w:rsidR="006650C6">
          <w:rPr>
            <w:noProof/>
            <w:webHidden/>
          </w:rPr>
          <w:fldChar w:fldCharType="begin"/>
        </w:r>
        <w:r w:rsidR="006650C6">
          <w:rPr>
            <w:noProof/>
            <w:webHidden/>
          </w:rPr>
          <w:instrText xml:space="preserve"> PAGEREF _Toc3282834 \h </w:instrText>
        </w:r>
        <w:r w:rsidR="006650C6">
          <w:rPr>
            <w:noProof/>
            <w:webHidden/>
          </w:rPr>
        </w:r>
        <w:r w:rsidR="006650C6">
          <w:rPr>
            <w:noProof/>
            <w:webHidden/>
          </w:rPr>
          <w:fldChar w:fldCharType="separate"/>
        </w:r>
        <w:r>
          <w:rPr>
            <w:noProof/>
            <w:webHidden/>
          </w:rPr>
          <w:t>9</w:t>
        </w:r>
        <w:r w:rsidR="006650C6">
          <w:rPr>
            <w:noProof/>
            <w:webHidden/>
          </w:rPr>
          <w:fldChar w:fldCharType="end"/>
        </w:r>
      </w:hyperlink>
    </w:p>
    <w:p w14:paraId="48E798CD" w14:textId="3E7263E9"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35" w:history="1">
        <w:r w:rsidR="006650C6" w:rsidRPr="00284602">
          <w:rPr>
            <w:rStyle w:val="Hyperlink"/>
            <w:noProof/>
            <w:spacing w:val="1"/>
          </w:rPr>
          <w:t>3.2</w:t>
        </w:r>
        <w:r w:rsidR="006650C6">
          <w:rPr>
            <w:rFonts w:asciiTheme="minorHAnsi" w:eastAsiaTheme="minorEastAsia" w:hAnsiTheme="minorHAnsi"/>
            <w:b/>
            <w:bCs/>
            <w:noProof/>
            <w:sz w:val="22"/>
            <w:szCs w:val="22"/>
            <w:lang w:val="en-AU" w:eastAsia="en-AU"/>
          </w:rPr>
          <w:tab/>
        </w:r>
        <w:r w:rsidR="006650C6" w:rsidRPr="00284602">
          <w:rPr>
            <w:rStyle w:val="Hyperlink"/>
            <w:noProof/>
          </w:rPr>
          <w:t>Reporting</w:t>
        </w:r>
        <w:r w:rsidR="006650C6">
          <w:rPr>
            <w:noProof/>
            <w:webHidden/>
          </w:rPr>
          <w:tab/>
        </w:r>
        <w:r w:rsidR="006650C6">
          <w:rPr>
            <w:noProof/>
            <w:webHidden/>
          </w:rPr>
          <w:tab/>
        </w:r>
        <w:r w:rsidR="006650C6">
          <w:rPr>
            <w:noProof/>
            <w:webHidden/>
          </w:rPr>
          <w:fldChar w:fldCharType="begin"/>
        </w:r>
        <w:r w:rsidR="006650C6">
          <w:rPr>
            <w:noProof/>
            <w:webHidden/>
          </w:rPr>
          <w:instrText xml:space="preserve"> PAGEREF _Toc3282835 \h </w:instrText>
        </w:r>
        <w:r w:rsidR="006650C6">
          <w:rPr>
            <w:noProof/>
            <w:webHidden/>
          </w:rPr>
        </w:r>
        <w:r w:rsidR="006650C6">
          <w:rPr>
            <w:noProof/>
            <w:webHidden/>
          </w:rPr>
          <w:fldChar w:fldCharType="separate"/>
        </w:r>
        <w:r>
          <w:rPr>
            <w:noProof/>
            <w:webHidden/>
          </w:rPr>
          <w:t>11</w:t>
        </w:r>
        <w:r w:rsidR="006650C6">
          <w:rPr>
            <w:noProof/>
            <w:webHidden/>
          </w:rPr>
          <w:fldChar w:fldCharType="end"/>
        </w:r>
      </w:hyperlink>
    </w:p>
    <w:p w14:paraId="77DDC810" w14:textId="77777777"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36" w:history="1">
        <w:r w:rsidR="006650C6" w:rsidRPr="00284602">
          <w:rPr>
            <w:rStyle w:val="Hyperlink"/>
            <w:noProof/>
            <w:spacing w:val="1"/>
          </w:rPr>
          <w:t>3.3</w:t>
        </w:r>
        <w:r w:rsidR="006650C6">
          <w:rPr>
            <w:rFonts w:asciiTheme="minorHAnsi" w:eastAsiaTheme="minorEastAsia" w:hAnsiTheme="minorHAnsi"/>
            <w:b/>
            <w:bCs/>
            <w:noProof/>
            <w:sz w:val="22"/>
            <w:szCs w:val="22"/>
            <w:lang w:val="en-AU" w:eastAsia="en-AU"/>
          </w:rPr>
          <w:tab/>
        </w:r>
        <w:r w:rsidR="006650C6" w:rsidRPr="00284602">
          <w:rPr>
            <w:rStyle w:val="Hyperlink"/>
            <w:noProof/>
          </w:rPr>
          <w:t>Expert</w:t>
        </w:r>
        <w:r w:rsidR="006650C6" w:rsidRPr="00284602">
          <w:rPr>
            <w:rStyle w:val="Hyperlink"/>
            <w:noProof/>
            <w:spacing w:val="-1"/>
          </w:rPr>
          <w:t xml:space="preserve"> </w:t>
        </w:r>
        <w:r w:rsidR="006650C6" w:rsidRPr="00284602">
          <w:rPr>
            <w:rStyle w:val="Hyperlink"/>
            <w:noProof/>
          </w:rPr>
          <w:t>Network</w:t>
        </w:r>
        <w:r w:rsidR="006650C6">
          <w:rPr>
            <w:noProof/>
            <w:webHidden/>
          </w:rPr>
          <w:tab/>
        </w:r>
        <w:r w:rsidR="006650C6">
          <w:rPr>
            <w:noProof/>
            <w:webHidden/>
          </w:rPr>
          <w:fldChar w:fldCharType="begin"/>
        </w:r>
        <w:r w:rsidR="006650C6">
          <w:rPr>
            <w:noProof/>
            <w:webHidden/>
          </w:rPr>
          <w:instrText xml:space="preserve"> PAGEREF _Toc3282836 \h </w:instrText>
        </w:r>
        <w:r w:rsidR="006650C6">
          <w:rPr>
            <w:noProof/>
            <w:webHidden/>
          </w:rPr>
        </w:r>
        <w:r w:rsidR="006650C6">
          <w:rPr>
            <w:noProof/>
            <w:webHidden/>
          </w:rPr>
          <w:fldChar w:fldCharType="separate"/>
        </w:r>
        <w:r>
          <w:rPr>
            <w:noProof/>
            <w:webHidden/>
          </w:rPr>
          <w:t>12</w:t>
        </w:r>
        <w:r w:rsidR="006650C6">
          <w:rPr>
            <w:noProof/>
            <w:webHidden/>
          </w:rPr>
          <w:fldChar w:fldCharType="end"/>
        </w:r>
      </w:hyperlink>
    </w:p>
    <w:p w14:paraId="1250F49E" w14:textId="77777777"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37" w:history="1">
        <w:r w:rsidR="006650C6" w:rsidRPr="00284602">
          <w:rPr>
            <w:rStyle w:val="Hyperlink"/>
            <w:noProof/>
            <w:spacing w:val="1"/>
          </w:rPr>
          <w:t>3.4</w:t>
        </w:r>
        <w:r w:rsidR="006650C6">
          <w:rPr>
            <w:rFonts w:asciiTheme="minorHAnsi" w:eastAsiaTheme="minorEastAsia" w:hAnsiTheme="minorHAnsi"/>
            <w:b/>
            <w:bCs/>
            <w:noProof/>
            <w:sz w:val="22"/>
            <w:szCs w:val="22"/>
            <w:lang w:val="en-AU" w:eastAsia="en-AU"/>
          </w:rPr>
          <w:tab/>
        </w:r>
        <w:r w:rsidR="006650C6" w:rsidRPr="00284602">
          <w:rPr>
            <w:rStyle w:val="Hyperlink"/>
            <w:noProof/>
          </w:rPr>
          <w:t>Commercialisation</w:t>
        </w:r>
        <w:r w:rsidR="006650C6" w:rsidRPr="00284602">
          <w:rPr>
            <w:rStyle w:val="Hyperlink"/>
            <w:noProof/>
            <w:spacing w:val="3"/>
          </w:rPr>
          <w:t xml:space="preserve"> </w:t>
        </w:r>
        <w:r w:rsidR="006650C6" w:rsidRPr="00284602">
          <w:rPr>
            <w:rStyle w:val="Hyperlink"/>
            <w:noProof/>
          </w:rPr>
          <w:t>Adviser</w:t>
        </w:r>
        <w:r w:rsidR="006650C6">
          <w:rPr>
            <w:noProof/>
            <w:webHidden/>
          </w:rPr>
          <w:tab/>
        </w:r>
        <w:r w:rsidR="006650C6">
          <w:rPr>
            <w:noProof/>
            <w:webHidden/>
          </w:rPr>
          <w:fldChar w:fldCharType="begin"/>
        </w:r>
        <w:r w:rsidR="006650C6">
          <w:rPr>
            <w:noProof/>
            <w:webHidden/>
          </w:rPr>
          <w:instrText xml:space="preserve"> PAGEREF _Toc3282837 \h </w:instrText>
        </w:r>
        <w:r w:rsidR="006650C6">
          <w:rPr>
            <w:noProof/>
            <w:webHidden/>
          </w:rPr>
        </w:r>
        <w:r w:rsidR="006650C6">
          <w:rPr>
            <w:noProof/>
            <w:webHidden/>
          </w:rPr>
          <w:fldChar w:fldCharType="separate"/>
        </w:r>
        <w:r>
          <w:rPr>
            <w:noProof/>
            <w:webHidden/>
          </w:rPr>
          <w:t>13</w:t>
        </w:r>
        <w:r w:rsidR="006650C6">
          <w:rPr>
            <w:noProof/>
            <w:webHidden/>
          </w:rPr>
          <w:fldChar w:fldCharType="end"/>
        </w:r>
      </w:hyperlink>
    </w:p>
    <w:p w14:paraId="46C50CF7" w14:textId="77777777" w:rsidR="006650C6" w:rsidRDefault="00F472A4" w:rsidP="006650C6">
      <w:pPr>
        <w:pStyle w:val="TOC1"/>
        <w:numPr>
          <w:ilvl w:val="0"/>
          <w:numId w:val="0"/>
        </w:numPr>
        <w:tabs>
          <w:tab w:val="clear" w:pos="1038"/>
          <w:tab w:val="left" w:pos="567"/>
        </w:tabs>
        <w:ind w:left="567" w:hanging="567"/>
        <w:rPr>
          <w:rFonts w:asciiTheme="minorHAnsi" w:eastAsiaTheme="minorEastAsia" w:hAnsiTheme="minorHAnsi"/>
          <w:noProof/>
          <w:color w:val="auto"/>
          <w:sz w:val="22"/>
          <w:szCs w:val="22"/>
          <w:lang w:val="en-AU" w:eastAsia="en-AU"/>
        </w:rPr>
      </w:pPr>
      <w:hyperlink w:anchor="_Toc3282838" w:history="1">
        <w:r w:rsidR="006650C6" w:rsidRPr="00284602">
          <w:rPr>
            <w:rStyle w:val="Hyperlink"/>
            <w:noProof/>
            <w:spacing w:val="-2"/>
          </w:rPr>
          <w:t>4.</w:t>
        </w:r>
        <w:r w:rsidR="006650C6">
          <w:rPr>
            <w:rFonts w:asciiTheme="minorHAnsi" w:eastAsiaTheme="minorEastAsia" w:hAnsiTheme="minorHAnsi"/>
            <w:noProof/>
            <w:color w:val="auto"/>
            <w:sz w:val="22"/>
            <w:szCs w:val="22"/>
            <w:lang w:val="en-AU" w:eastAsia="en-AU"/>
          </w:rPr>
          <w:tab/>
        </w:r>
        <w:r w:rsidR="006650C6" w:rsidRPr="00284602">
          <w:rPr>
            <w:rStyle w:val="Hyperlink"/>
            <w:noProof/>
          </w:rPr>
          <w:t>What outcomes occurred for the business as a result of participation in the program?</w:t>
        </w:r>
        <w:r w:rsidR="006650C6">
          <w:rPr>
            <w:noProof/>
            <w:webHidden/>
          </w:rPr>
          <w:tab/>
        </w:r>
        <w:r w:rsidR="006650C6">
          <w:rPr>
            <w:noProof/>
            <w:webHidden/>
          </w:rPr>
          <w:fldChar w:fldCharType="begin"/>
        </w:r>
        <w:r w:rsidR="006650C6">
          <w:rPr>
            <w:noProof/>
            <w:webHidden/>
          </w:rPr>
          <w:instrText xml:space="preserve"> PAGEREF _Toc3282838 \h </w:instrText>
        </w:r>
        <w:r w:rsidR="006650C6">
          <w:rPr>
            <w:noProof/>
            <w:webHidden/>
          </w:rPr>
        </w:r>
        <w:r w:rsidR="006650C6">
          <w:rPr>
            <w:noProof/>
            <w:webHidden/>
          </w:rPr>
          <w:fldChar w:fldCharType="separate"/>
        </w:r>
        <w:r>
          <w:rPr>
            <w:noProof/>
            <w:webHidden/>
          </w:rPr>
          <w:t>14</w:t>
        </w:r>
        <w:r w:rsidR="006650C6">
          <w:rPr>
            <w:noProof/>
            <w:webHidden/>
          </w:rPr>
          <w:fldChar w:fldCharType="end"/>
        </w:r>
      </w:hyperlink>
    </w:p>
    <w:p w14:paraId="108F4915" w14:textId="77777777"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39" w:history="1">
        <w:r w:rsidR="006650C6" w:rsidRPr="00284602">
          <w:rPr>
            <w:rStyle w:val="Hyperlink"/>
            <w:noProof/>
            <w:spacing w:val="1"/>
          </w:rPr>
          <w:t>4.2</w:t>
        </w:r>
        <w:r w:rsidR="006650C6">
          <w:rPr>
            <w:rFonts w:asciiTheme="minorHAnsi" w:eastAsiaTheme="minorEastAsia" w:hAnsiTheme="minorHAnsi"/>
            <w:b/>
            <w:bCs/>
            <w:noProof/>
            <w:sz w:val="22"/>
            <w:szCs w:val="22"/>
            <w:lang w:val="en-AU" w:eastAsia="en-AU"/>
          </w:rPr>
          <w:tab/>
        </w:r>
        <w:r w:rsidR="006650C6" w:rsidRPr="00284602">
          <w:rPr>
            <w:rStyle w:val="Hyperlink"/>
            <w:noProof/>
          </w:rPr>
          <w:t>Ability to attract</w:t>
        </w:r>
        <w:r w:rsidR="006650C6" w:rsidRPr="00284602">
          <w:rPr>
            <w:rStyle w:val="Hyperlink"/>
            <w:noProof/>
            <w:spacing w:val="-1"/>
          </w:rPr>
          <w:t xml:space="preserve"> </w:t>
        </w:r>
        <w:r w:rsidR="006650C6" w:rsidRPr="00284602">
          <w:rPr>
            <w:rStyle w:val="Hyperlink"/>
            <w:noProof/>
          </w:rPr>
          <w:t>investment</w:t>
        </w:r>
        <w:r w:rsidR="006650C6">
          <w:rPr>
            <w:noProof/>
            <w:webHidden/>
          </w:rPr>
          <w:tab/>
        </w:r>
        <w:r w:rsidR="006650C6">
          <w:rPr>
            <w:noProof/>
            <w:webHidden/>
          </w:rPr>
          <w:fldChar w:fldCharType="begin"/>
        </w:r>
        <w:r w:rsidR="006650C6">
          <w:rPr>
            <w:noProof/>
            <w:webHidden/>
          </w:rPr>
          <w:instrText xml:space="preserve"> PAGEREF _Toc3282839 \h </w:instrText>
        </w:r>
        <w:r w:rsidR="006650C6">
          <w:rPr>
            <w:noProof/>
            <w:webHidden/>
          </w:rPr>
        </w:r>
        <w:r w:rsidR="006650C6">
          <w:rPr>
            <w:noProof/>
            <w:webHidden/>
          </w:rPr>
          <w:fldChar w:fldCharType="separate"/>
        </w:r>
        <w:r>
          <w:rPr>
            <w:noProof/>
            <w:webHidden/>
          </w:rPr>
          <w:t>15</w:t>
        </w:r>
        <w:r w:rsidR="006650C6">
          <w:rPr>
            <w:noProof/>
            <w:webHidden/>
          </w:rPr>
          <w:fldChar w:fldCharType="end"/>
        </w:r>
      </w:hyperlink>
    </w:p>
    <w:p w14:paraId="63F36CF0" w14:textId="456FB51D"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40" w:history="1">
        <w:r w:rsidR="006650C6" w:rsidRPr="00284602">
          <w:rPr>
            <w:rStyle w:val="Hyperlink"/>
            <w:noProof/>
            <w:spacing w:val="1"/>
          </w:rPr>
          <w:t>4.3</w:t>
        </w:r>
        <w:r w:rsidR="006650C6">
          <w:rPr>
            <w:rFonts w:asciiTheme="minorHAnsi" w:eastAsiaTheme="minorEastAsia" w:hAnsiTheme="minorHAnsi"/>
            <w:b/>
            <w:bCs/>
            <w:noProof/>
            <w:sz w:val="22"/>
            <w:szCs w:val="22"/>
            <w:lang w:val="en-AU" w:eastAsia="en-AU"/>
          </w:rPr>
          <w:tab/>
        </w:r>
        <w:r w:rsidR="006650C6" w:rsidRPr="00284602">
          <w:rPr>
            <w:rStyle w:val="Hyperlink"/>
            <w:noProof/>
          </w:rPr>
          <w:t>Networks</w:t>
        </w:r>
        <w:r w:rsidR="006650C6">
          <w:rPr>
            <w:noProof/>
            <w:webHidden/>
          </w:rPr>
          <w:tab/>
        </w:r>
        <w:r w:rsidR="006650C6">
          <w:rPr>
            <w:noProof/>
            <w:webHidden/>
          </w:rPr>
          <w:tab/>
        </w:r>
        <w:r w:rsidR="006650C6">
          <w:rPr>
            <w:noProof/>
            <w:webHidden/>
          </w:rPr>
          <w:fldChar w:fldCharType="begin"/>
        </w:r>
        <w:r w:rsidR="006650C6">
          <w:rPr>
            <w:noProof/>
            <w:webHidden/>
          </w:rPr>
          <w:instrText xml:space="preserve"> PAGEREF _Toc3282840 \h </w:instrText>
        </w:r>
        <w:r w:rsidR="006650C6">
          <w:rPr>
            <w:noProof/>
            <w:webHidden/>
          </w:rPr>
        </w:r>
        <w:r w:rsidR="006650C6">
          <w:rPr>
            <w:noProof/>
            <w:webHidden/>
          </w:rPr>
          <w:fldChar w:fldCharType="separate"/>
        </w:r>
        <w:r>
          <w:rPr>
            <w:noProof/>
            <w:webHidden/>
          </w:rPr>
          <w:t>15</w:t>
        </w:r>
        <w:r w:rsidR="006650C6">
          <w:rPr>
            <w:noProof/>
            <w:webHidden/>
          </w:rPr>
          <w:fldChar w:fldCharType="end"/>
        </w:r>
      </w:hyperlink>
    </w:p>
    <w:p w14:paraId="0CA729E1" w14:textId="77777777"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41" w:history="1">
        <w:r w:rsidR="006650C6" w:rsidRPr="00284602">
          <w:rPr>
            <w:rStyle w:val="Hyperlink"/>
            <w:noProof/>
            <w:spacing w:val="1"/>
          </w:rPr>
          <w:t>4.4</w:t>
        </w:r>
        <w:r w:rsidR="006650C6">
          <w:rPr>
            <w:rFonts w:asciiTheme="minorHAnsi" w:eastAsiaTheme="minorEastAsia" w:hAnsiTheme="minorHAnsi"/>
            <w:b/>
            <w:bCs/>
            <w:noProof/>
            <w:sz w:val="22"/>
            <w:szCs w:val="22"/>
            <w:lang w:val="en-AU" w:eastAsia="en-AU"/>
          </w:rPr>
          <w:tab/>
        </w:r>
        <w:r w:rsidR="006650C6" w:rsidRPr="00284602">
          <w:rPr>
            <w:rStyle w:val="Hyperlink"/>
            <w:noProof/>
          </w:rPr>
          <w:t>Ability to commercialise and gain new</w:t>
        </w:r>
        <w:r w:rsidR="006650C6" w:rsidRPr="00284602">
          <w:rPr>
            <w:rStyle w:val="Hyperlink"/>
            <w:noProof/>
            <w:spacing w:val="-11"/>
          </w:rPr>
          <w:t xml:space="preserve"> </w:t>
        </w:r>
        <w:r w:rsidR="006650C6" w:rsidRPr="00284602">
          <w:rPr>
            <w:rStyle w:val="Hyperlink"/>
            <w:noProof/>
          </w:rPr>
          <w:t>skills/knowledge</w:t>
        </w:r>
        <w:r w:rsidR="006650C6">
          <w:rPr>
            <w:noProof/>
            <w:webHidden/>
          </w:rPr>
          <w:tab/>
        </w:r>
        <w:r w:rsidR="006650C6">
          <w:rPr>
            <w:noProof/>
            <w:webHidden/>
          </w:rPr>
          <w:fldChar w:fldCharType="begin"/>
        </w:r>
        <w:r w:rsidR="006650C6">
          <w:rPr>
            <w:noProof/>
            <w:webHidden/>
          </w:rPr>
          <w:instrText xml:space="preserve"> PAGEREF _Toc3282841 \h </w:instrText>
        </w:r>
        <w:r w:rsidR="006650C6">
          <w:rPr>
            <w:noProof/>
            <w:webHidden/>
          </w:rPr>
        </w:r>
        <w:r w:rsidR="006650C6">
          <w:rPr>
            <w:noProof/>
            <w:webHidden/>
          </w:rPr>
          <w:fldChar w:fldCharType="separate"/>
        </w:r>
        <w:r>
          <w:rPr>
            <w:noProof/>
            <w:webHidden/>
          </w:rPr>
          <w:t>16</w:t>
        </w:r>
        <w:r w:rsidR="006650C6">
          <w:rPr>
            <w:noProof/>
            <w:webHidden/>
          </w:rPr>
          <w:fldChar w:fldCharType="end"/>
        </w:r>
      </w:hyperlink>
    </w:p>
    <w:p w14:paraId="03FE456E" w14:textId="77777777"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42" w:history="1">
        <w:r w:rsidR="006650C6" w:rsidRPr="00284602">
          <w:rPr>
            <w:rStyle w:val="Hyperlink"/>
            <w:noProof/>
            <w:spacing w:val="1"/>
          </w:rPr>
          <w:t>4.5</w:t>
        </w:r>
        <w:r w:rsidR="006650C6">
          <w:rPr>
            <w:rFonts w:asciiTheme="minorHAnsi" w:eastAsiaTheme="minorEastAsia" w:hAnsiTheme="minorHAnsi"/>
            <w:b/>
            <w:bCs/>
            <w:noProof/>
            <w:sz w:val="22"/>
            <w:szCs w:val="22"/>
            <w:lang w:val="en-AU" w:eastAsia="en-AU"/>
          </w:rPr>
          <w:tab/>
        </w:r>
        <w:r w:rsidR="006650C6" w:rsidRPr="00284602">
          <w:rPr>
            <w:rStyle w:val="Hyperlink"/>
            <w:noProof/>
          </w:rPr>
          <w:t>Commercialising novel products, process and</w:t>
        </w:r>
        <w:r w:rsidR="006650C6" w:rsidRPr="00284602">
          <w:rPr>
            <w:rStyle w:val="Hyperlink"/>
            <w:noProof/>
            <w:spacing w:val="-10"/>
          </w:rPr>
          <w:t xml:space="preserve"> </w:t>
        </w:r>
        <w:r w:rsidR="006650C6" w:rsidRPr="00284602">
          <w:rPr>
            <w:rStyle w:val="Hyperlink"/>
            <w:noProof/>
          </w:rPr>
          <w:t>services</w:t>
        </w:r>
        <w:r w:rsidR="006650C6">
          <w:rPr>
            <w:noProof/>
            <w:webHidden/>
          </w:rPr>
          <w:tab/>
        </w:r>
        <w:r w:rsidR="006650C6">
          <w:rPr>
            <w:noProof/>
            <w:webHidden/>
          </w:rPr>
          <w:fldChar w:fldCharType="begin"/>
        </w:r>
        <w:r w:rsidR="006650C6">
          <w:rPr>
            <w:noProof/>
            <w:webHidden/>
          </w:rPr>
          <w:instrText xml:space="preserve"> PAGEREF _Toc3282842 \h </w:instrText>
        </w:r>
        <w:r w:rsidR="006650C6">
          <w:rPr>
            <w:noProof/>
            <w:webHidden/>
          </w:rPr>
        </w:r>
        <w:r w:rsidR="006650C6">
          <w:rPr>
            <w:noProof/>
            <w:webHidden/>
          </w:rPr>
          <w:fldChar w:fldCharType="separate"/>
        </w:r>
        <w:r>
          <w:rPr>
            <w:noProof/>
            <w:webHidden/>
          </w:rPr>
          <w:t>16</w:t>
        </w:r>
        <w:r w:rsidR="006650C6">
          <w:rPr>
            <w:noProof/>
            <w:webHidden/>
          </w:rPr>
          <w:fldChar w:fldCharType="end"/>
        </w:r>
      </w:hyperlink>
    </w:p>
    <w:p w14:paraId="4CBA3246" w14:textId="77777777"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43" w:history="1">
        <w:r w:rsidR="006650C6" w:rsidRPr="00284602">
          <w:rPr>
            <w:rStyle w:val="Hyperlink"/>
            <w:noProof/>
            <w:spacing w:val="1"/>
          </w:rPr>
          <w:t>4.6</w:t>
        </w:r>
        <w:r w:rsidR="006650C6">
          <w:rPr>
            <w:rFonts w:asciiTheme="minorHAnsi" w:eastAsiaTheme="minorEastAsia" w:hAnsiTheme="minorHAnsi"/>
            <w:b/>
            <w:bCs/>
            <w:noProof/>
            <w:sz w:val="22"/>
            <w:szCs w:val="22"/>
            <w:lang w:val="en-AU" w:eastAsia="en-AU"/>
          </w:rPr>
          <w:tab/>
        </w:r>
        <w:r w:rsidR="006650C6" w:rsidRPr="00284602">
          <w:rPr>
            <w:rStyle w:val="Hyperlink"/>
            <w:noProof/>
          </w:rPr>
          <w:t>Change in the number of</w:t>
        </w:r>
        <w:r w:rsidR="006650C6" w:rsidRPr="00284602">
          <w:rPr>
            <w:rStyle w:val="Hyperlink"/>
            <w:noProof/>
            <w:spacing w:val="-1"/>
          </w:rPr>
          <w:t xml:space="preserve"> </w:t>
        </w:r>
        <w:r w:rsidR="006650C6" w:rsidRPr="00284602">
          <w:rPr>
            <w:rStyle w:val="Hyperlink"/>
            <w:noProof/>
          </w:rPr>
          <w:t>employees</w:t>
        </w:r>
        <w:r w:rsidR="006650C6">
          <w:rPr>
            <w:noProof/>
            <w:webHidden/>
          </w:rPr>
          <w:tab/>
        </w:r>
        <w:r w:rsidR="006650C6">
          <w:rPr>
            <w:noProof/>
            <w:webHidden/>
          </w:rPr>
          <w:fldChar w:fldCharType="begin"/>
        </w:r>
        <w:r w:rsidR="006650C6">
          <w:rPr>
            <w:noProof/>
            <w:webHidden/>
          </w:rPr>
          <w:instrText xml:space="preserve"> PAGEREF _Toc3282843 \h </w:instrText>
        </w:r>
        <w:r w:rsidR="006650C6">
          <w:rPr>
            <w:noProof/>
            <w:webHidden/>
          </w:rPr>
        </w:r>
        <w:r w:rsidR="006650C6">
          <w:rPr>
            <w:noProof/>
            <w:webHidden/>
          </w:rPr>
          <w:fldChar w:fldCharType="separate"/>
        </w:r>
        <w:r>
          <w:rPr>
            <w:noProof/>
            <w:webHidden/>
          </w:rPr>
          <w:t>17</w:t>
        </w:r>
        <w:r w:rsidR="006650C6">
          <w:rPr>
            <w:noProof/>
            <w:webHidden/>
          </w:rPr>
          <w:fldChar w:fldCharType="end"/>
        </w:r>
      </w:hyperlink>
    </w:p>
    <w:p w14:paraId="1E2792CE" w14:textId="38334CD5" w:rsidR="006650C6" w:rsidRDefault="00F472A4" w:rsidP="006650C6">
      <w:pPr>
        <w:pStyle w:val="TOC1"/>
        <w:numPr>
          <w:ilvl w:val="0"/>
          <w:numId w:val="0"/>
        </w:numPr>
        <w:tabs>
          <w:tab w:val="clear" w:pos="1038"/>
          <w:tab w:val="left" w:pos="567"/>
        </w:tabs>
        <w:ind w:left="567" w:hanging="567"/>
        <w:rPr>
          <w:rFonts w:asciiTheme="minorHAnsi" w:eastAsiaTheme="minorEastAsia" w:hAnsiTheme="minorHAnsi"/>
          <w:noProof/>
          <w:color w:val="auto"/>
          <w:sz w:val="22"/>
          <w:szCs w:val="22"/>
          <w:lang w:val="en-AU" w:eastAsia="en-AU"/>
        </w:rPr>
      </w:pPr>
      <w:hyperlink w:anchor="_Toc3282844" w:history="1">
        <w:r w:rsidR="006650C6" w:rsidRPr="00284602">
          <w:rPr>
            <w:rStyle w:val="Hyperlink"/>
            <w:noProof/>
            <w:spacing w:val="-2"/>
          </w:rPr>
          <w:t>5.</w:t>
        </w:r>
        <w:r w:rsidR="006650C6">
          <w:rPr>
            <w:rFonts w:asciiTheme="minorHAnsi" w:eastAsiaTheme="minorEastAsia" w:hAnsiTheme="minorHAnsi"/>
            <w:noProof/>
            <w:color w:val="auto"/>
            <w:sz w:val="22"/>
            <w:szCs w:val="22"/>
            <w:lang w:val="en-AU" w:eastAsia="en-AU"/>
          </w:rPr>
          <w:tab/>
        </w:r>
        <w:r w:rsidR="006650C6" w:rsidRPr="00284602">
          <w:rPr>
            <w:rStyle w:val="Hyperlink"/>
            <w:noProof/>
            <w:spacing w:val="-15"/>
          </w:rPr>
          <w:t xml:space="preserve">To </w:t>
        </w:r>
        <w:r w:rsidR="006650C6" w:rsidRPr="00284602">
          <w:rPr>
            <w:rStyle w:val="Hyperlink"/>
            <w:noProof/>
          </w:rPr>
          <w:t>what extent can business</w:t>
        </w:r>
        <w:r w:rsidR="006650C6" w:rsidRPr="00284602">
          <w:rPr>
            <w:rStyle w:val="Hyperlink"/>
            <w:noProof/>
            <w:spacing w:val="5"/>
          </w:rPr>
          <w:t xml:space="preserve"> </w:t>
        </w:r>
        <w:r w:rsidR="006650C6" w:rsidRPr="00284602">
          <w:rPr>
            <w:rStyle w:val="Hyperlink"/>
            <w:noProof/>
          </w:rPr>
          <w:t xml:space="preserve">outcomes be linked </w:t>
        </w:r>
        <w:r w:rsidR="006650C6">
          <w:rPr>
            <w:rStyle w:val="Hyperlink"/>
            <w:noProof/>
          </w:rPr>
          <w:br/>
        </w:r>
        <w:r w:rsidR="006650C6" w:rsidRPr="00284602">
          <w:rPr>
            <w:rStyle w:val="Hyperlink"/>
            <w:noProof/>
          </w:rPr>
          <w:t>to participation in</w:t>
        </w:r>
        <w:r w:rsidR="006650C6" w:rsidRPr="00284602">
          <w:rPr>
            <w:rStyle w:val="Hyperlink"/>
            <w:noProof/>
            <w:spacing w:val="-11"/>
          </w:rPr>
          <w:t xml:space="preserve"> </w:t>
        </w:r>
        <w:r w:rsidR="006650C6" w:rsidRPr="00284602">
          <w:rPr>
            <w:rStyle w:val="Hyperlink"/>
            <w:noProof/>
            <w:spacing w:val="-7"/>
          </w:rPr>
          <w:t>AC?</w:t>
        </w:r>
        <w:r w:rsidR="006650C6">
          <w:rPr>
            <w:noProof/>
            <w:webHidden/>
          </w:rPr>
          <w:tab/>
        </w:r>
        <w:r w:rsidR="006650C6">
          <w:rPr>
            <w:noProof/>
            <w:webHidden/>
          </w:rPr>
          <w:fldChar w:fldCharType="begin"/>
        </w:r>
        <w:r w:rsidR="006650C6">
          <w:rPr>
            <w:noProof/>
            <w:webHidden/>
          </w:rPr>
          <w:instrText xml:space="preserve"> PAGEREF _Toc3282844 \h </w:instrText>
        </w:r>
        <w:r w:rsidR="006650C6">
          <w:rPr>
            <w:noProof/>
            <w:webHidden/>
          </w:rPr>
        </w:r>
        <w:r w:rsidR="006650C6">
          <w:rPr>
            <w:noProof/>
            <w:webHidden/>
          </w:rPr>
          <w:fldChar w:fldCharType="separate"/>
        </w:r>
        <w:r>
          <w:rPr>
            <w:noProof/>
            <w:webHidden/>
          </w:rPr>
          <w:t>18</w:t>
        </w:r>
        <w:r w:rsidR="006650C6">
          <w:rPr>
            <w:noProof/>
            <w:webHidden/>
          </w:rPr>
          <w:fldChar w:fldCharType="end"/>
        </w:r>
      </w:hyperlink>
    </w:p>
    <w:p w14:paraId="6F37A779" w14:textId="041F43A3"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45" w:history="1">
        <w:r w:rsidR="006650C6" w:rsidRPr="00284602">
          <w:rPr>
            <w:rStyle w:val="Hyperlink"/>
            <w:noProof/>
            <w:spacing w:val="1"/>
          </w:rPr>
          <w:t>5.1</w:t>
        </w:r>
        <w:r w:rsidR="006650C6">
          <w:rPr>
            <w:rFonts w:asciiTheme="minorHAnsi" w:eastAsiaTheme="minorEastAsia" w:hAnsiTheme="minorHAnsi"/>
            <w:b/>
            <w:bCs/>
            <w:noProof/>
            <w:sz w:val="22"/>
            <w:szCs w:val="22"/>
            <w:lang w:val="en-AU" w:eastAsia="en-AU"/>
          </w:rPr>
          <w:tab/>
        </w:r>
        <w:r w:rsidR="006650C6" w:rsidRPr="00284602">
          <w:rPr>
            <w:rStyle w:val="Hyperlink"/>
            <w:noProof/>
          </w:rPr>
          <w:t>Attribution</w:t>
        </w:r>
        <w:r w:rsidR="006650C6">
          <w:rPr>
            <w:noProof/>
            <w:webHidden/>
          </w:rPr>
          <w:tab/>
        </w:r>
        <w:r w:rsidR="006650C6">
          <w:rPr>
            <w:noProof/>
            <w:webHidden/>
          </w:rPr>
          <w:tab/>
        </w:r>
        <w:r w:rsidR="006650C6">
          <w:rPr>
            <w:noProof/>
            <w:webHidden/>
          </w:rPr>
          <w:fldChar w:fldCharType="begin"/>
        </w:r>
        <w:r w:rsidR="006650C6">
          <w:rPr>
            <w:noProof/>
            <w:webHidden/>
          </w:rPr>
          <w:instrText xml:space="preserve"> PAGEREF _Toc3282845 \h </w:instrText>
        </w:r>
        <w:r w:rsidR="006650C6">
          <w:rPr>
            <w:noProof/>
            <w:webHidden/>
          </w:rPr>
        </w:r>
        <w:r w:rsidR="006650C6">
          <w:rPr>
            <w:noProof/>
            <w:webHidden/>
          </w:rPr>
          <w:fldChar w:fldCharType="separate"/>
        </w:r>
        <w:r>
          <w:rPr>
            <w:noProof/>
            <w:webHidden/>
          </w:rPr>
          <w:t>18</w:t>
        </w:r>
        <w:r w:rsidR="006650C6">
          <w:rPr>
            <w:noProof/>
            <w:webHidden/>
          </w:rPr>
          <w:fldChar w:fldCharType="end"/>
        </w:r>
      </w:hyperlink>
    </w:p>
    <w:p w14:paraId="4520C777" w14:textId="77777777"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46" w:history="1">
        <w:r w:rsidR="006650C6" w:rsidRPr="00284602">
          <w:rPr>
            <w:rStyle w:val="Hyperlink"/>
            <w:noProof/>
            <w:spacing w:val="1"/>
          </w:rPr>
          <w:t>5.2</w:t>
        </w:r>
        <w:r w:rsidR="006650C6">
          <w:rPr>
            <w:rFonts w:asciiTheme="minorHAnsi" w:eastAsiaTheme="minorEastAsia" w:hAnsiTheme="minorHAnsi"/>
            <w:b/>
            <w:bCs/>
            <w:noProof/>
            <w:sz w:val="22"/>
            <w:szCs w:val="22"/>
            <w:lang w:val="en-AU" w:eastAsia="en-AU"/>
          </w:rPr>
          <w:tab/>
        </w:r>
        <w:r w:rsidR="006650C6" w:rsidRPr="00284602">
          <w:rPr>
            <w:rStyle w:val="Hyperlink"/>
            <w:noProof/>
          </w:rPr>
          <w:t>Likely outcome without</w:t>
        </w:r>
        <w:r w:rsidR="006650C6" w:rsidRPr="00284602">
          <w:rPr>
            <w:rStyle w:val="Hyperlink"/>
            <w:noProof/>
            <w:spacing w:val="2"/>
          </w:rPr>
          <w:t xml:space="preserve"> </w:t>
        </w:r>
        <w:r w:rsidR="006650C6" w:rsidRPr="00284602">
          <w:rPr>
            <w:rStyle w:val="Hyperlink"/>
            <w:noProof/>
            <w:spacing w:val="-3"/>
          </w:rPr>
          <w:t>AC</w:t>
        </w:r>
        <w:r w:rsidR="006650C6">
          <w:rPr>
            <w:noProof/>
            <w:webHidden/>
          </w:rPr>
          <w:tab/>
        </w:r>
        <w:r w:rsidR="006650C6">
          <w:rPr>
            <w:noProof/>
            <w:webHidden/>
          </w:rPr>
          <w:fldChar w:fldCharType="begin"/>
        </w:r>
        <w:r w:rsidR="006650C6">
          <w:rPr>
            <w:noProof/>
            <w:webHidden/>
          </w:rPr>
          <w:instrText xml:space="preserve"> PAGEREF _Toc3282846 \h </w:instrText>
        </w:r>
        <w:r w:rsidR="006650C6">
          <w:rPr>
            <w:noProof/>
            <w:webHidden/>
          </w:rPr>
        </w:r>
        <w:r w:rsidR="006650C6">
          <w:rPr>
            <w:noProof/>
            <w:webHidden/>
          </w:rPr>
          <w:fldChar w:fldCharType="separate"/>
        </w:r>
        <w:r>
          <w:rPr>
            <w:noProof/>
            <w:webHidden/>
          </w:rPr>
          <w:t>19</w:t>
        </w:r>
        <w:r w:rsidR="006650C6">
          <w:rPr>
            <w:noProof/>
            <w:webHidden/>
          </w:rPr>
          <w:fldChar w:fldCharType="end"/>
        </w:r>
      </w:hyperlink>
    </w:p>
    <w:p w14:paraId="1590F979" w14:textId="77777777" w:rsidR="006650C6" w:rsidRDefault="00F472A4" w:rsidP="006650C6">
      <w:pPr>
        <w:pStyle w:val="TOC2"/>
        <w:numPr>
          <w:ilvl w:val="0"/>
          <w:numId w:val="0"/>
        </w:numPr>
        <w:tabs>
          <w:tab w:val="left" w:pos="567"/>
        </w:tabs>
        <w:rPr>
          <w:rFonts w:asciiTheme="minorHAnsi" w:eastAsiaTheme="minorEastAsia" w:hAnsiTheme="minorHAnsi"/>
          <w:b/>
          <w:bCs/>
          <w:noProof/>
          <w:sz w:val="22"/>
          <w:szCs w:val="22"/>
          <w:lang w:val="en-AU" w:eastAsia="en-AU"/>
        </w:rPr>
      </w:pPr>
      <w:hyperlink w:anchor="_Toc3282847" w:history="1">
        <w:r w:rsidR="006650C6" w:rsidRPr="00284602">
          <w:rPr>
            <w:rStyle w:val="Hyperlink"/>
            <w:noProof/>
            <w:spacing w:val="1"/>
          </w:rPr>
          <w:t>5.3</w:t>
        </w:r>
        <w:r w:rsidR="006650C6">
          <w:rPr>
            <w:rFonts w:asciiTheme="minorHAnsi" w:eastAsiaTheme="minorEastAsia" w:hAnsiTheme="minorHAnsi"/>
            <w:b/>
            <w:bCs/>
            <w:noProof/>
            <w:sz w:val="22"/>
            <w:szCs w:val="22"/>
            <w:lang w:val="en-AU" w:eastAsia="en-AU"/>
          </w:rPr>
          <w:tab/>
        </w:r>
        <w:r w:rsidR="006650C6" w:rsidRPr="00284602">
          <w:rPr>
            <w:rStyle w:val="Hyperlink"/>
            <w:noProof/>
          </w:rPr>
          <w:t>Participants value the</w:t>
        </w:r>
        <w:r w:rsidR="006650C6" w:rsidRPr="00284602">
          <w:rPr>
            <w:rStyle w:val="Hyperlink"/>
            <w:noProof/>
            <w:spacing w:val="1"/>
          </w:rPr>
          <w:t xml:space="preserve"> </w:t>
        </w:r>
        <w:r w:rsidR="006650C6" w:rsidRPr="00284602">
          <w:rPr>
            <w:rStyle w:val="Hyperlink"/>
            <w:noProof/>
          </w:rPr>
          <w:t>program</w:t>
        </w:r>
        <w:r w:rsidR="006650C6">
          <w:rPr>
            <w:noProof/>
            <w:webHidden/>
          </w:rPr>
          <w:tab/>
        </w:r>
        <w:r w:rsidR="006650C6">
          <w:rPr>
            <w:noProof/>
            <w:webHidden/>
          </w:rPr>
          <w:fldChar w:fldCharType="begin"/>
        </w:r>
        <w:r w:rsidR="006650C6">
          <w:rPr>
            <w:noProof/>
            <w:webHidden/>
          </w:rPr>
          <w:instrText xml:space="preserve"> PAGEREF _Toc3282847 \h </w:instrText>
        </w:r>
        <w:r w:rsidR="006650C6">
          <w:rPr>
            <w:noProof/>
            <w:webHidden/>
          </w:rPr>
        </w:r>
        <w:r w:rsidR="006650C6">
          <w:rPr>
            <w:noProof/>
            <w:webHidden/>
          </w:rPr>
          <w:fldChar w:fldCharType="separate"/>
        </w:r>
        <w:r>
          <w:rPr>
            <w:noProof/>
            <w:webHidden/>
          </w:rPr>
          <w:t>19</w:t>
        </w:r>
        <w:r w:rsidR="006650C6">
          <w:rPr>
            <w:noProof/>
            <w:webHidden/>
          </w:rPr>
          <w:fldChar w:fldCharType="end"/>
        </w:r>
      </w:hyperlink>
    </w:p>
    <w:p w14:paraId="75BF573E" w14:textId="77777777" w:rsidR="006650C6" w:rsidRDefault="00F472A4" w:rsidP="006650C6">
      <w:pPr>
        <w:pStyle w:val="TOC1"/>
        <w:numPr>
          <w:ilvl w:val="0"/>
          <w:numId w:val="0"/>
        </w:numPr>
        <w:tabs>
          <w:tab w:val="clear" w:pos="1038"/>
          <w:tab w:val="left" w:pos="567"/>
        </w:tabs>
        <w:rPr>
          <w:rFonts w:asciiTheme="minorHAnsi" w:eastAsiaTheme="minorEastAsia" w:hAnsiTheme="minorHAnsi"/>
          <w:noProof/>
          <w:color w:val="auto"/>
          <w:sz w:val="22"/>
          <w:szCs w:val="22"/>
          <w:lang w:val="en-AU" w:eastAsia="en-AU"/>
        </w:rPr>
      </w:pPr>
      <w:hyperlink w:anchor="_Toc3282848" w:history="1">
        <w:r w:rsidR="006650C6" w:rsidRPr="00284602">
          <w:rPr>
            <w:rStyle w:val="Hyperlink"/>
            <w:noProof/>
          </w:rPr>
          <w:t>Appendix</w:t>
        </w:r>
        <w:r w:rsidR="006650C6" w:rsidRPr="00284602">
          <w:rPr>
            <w:rStyle w:val="Hyperlink"/>
            <w:noProof/>
            <w:spacing w:val="6"/>
          </w:rPr>
          <w:t xml:space="preserve"> </w:t>
        </w:r>
        <w:r w:rsidR="006650C6" w:rsidRPr="00284602">
          <w:rPr>
            <w:rStyle w:val="Hyperlink"/>
            <w:noProof/>
          </w:rPr>
          <w:t>A</w:t>
        </w:r>
        <w:r w:rsidR="006650C6">
          <w:rPr>
            <w:noProof/>
            <w:webHidden/>
          </w:rPr>
          <w:tab/>
        </w:r>
        <w:r w:rsidR="006650C6">
          <w:rPr>
            <w:noProof/>
            <w:webHidden/>
          </w:rPr>
          <w:fldChar w:fldCharType="begin"/>
        </w:r>
        <w:r w:rsidR="006650C6">
          <w:rPr>
            <w:noProof/>
            <w:webHidden/>
          </w:rPr>
          <w:instrText xml:space="preserve"> PAGEREF _Toc3282848 \h </w:instrText>
        </w:r>
        <w:r w:rsidR="006650C6">
          <w:rPr>
            <w:noProof/>
            <w:webHidden/>
          </w:rPr>
        </w:r>
        <w:r w:rsidR="006650C6">
          <w:rPr>
            <w:noProof/>
            <w:webHidden/>
          </w:rPr>
          <w:fldChar w:fldCharType="separate"/>
        </w:r>
        <w:r>
          <w:rPr>
            <w:noProof/>
            <w:webHidden/>
          </w:rPr>
          <w:t>20</w:t>
        </w:r>
        <w:r w:rsidR="006650C6">
          <w:rPr>
            <w:noProof/>
            <w:webHidden/>
          </w:rPr>
          <w:fldChar w:fldCharType="end"/>
        </w:r>
      </w:hyperlink>
    </w:p>
    <w:p w14:paraId="11F46A9C" w14:textId="3EA64005" w:rsidR="00197200" w:rsidRDefault="006650C6" w:rsidP="006650C6">
      <w:pPr>
        <w:tabs>
          <w:tab w:val="left" w:pos="567"/>
        </w:tabs>
        <w:spacing w:before="14" w:after="600"/>
      </w:pPr>
      <w:r>
        <w:rPr>
          <w:rFonts w:ascii="Arial"/>
          <w:b/>
          <w:color w:val="005CAE"/>
          <w:sz w:val="52"/>
        </w:rPr>
        <w:fldChar w:fldCharType="end"/>
      </w:r>
    </w:p>
    <w:p w14:paraId="68AA971F" w14:textId="77777777" w:rsidR="00197200" w:rsidRDefault="00197200">
      <w:pPr>
        <w:sectPr w:rsidR="00197200" w:rsidSect="00307013">
          <w:footerReference w:type="default" r:id="rId21"/>
          <w:pgSz w:w="11910" w:h="16840"/>
          <w:pgMar w:top="1440" w:right="1440" w:bottom="1440" w:left="3572" w:header="0" w:footer="864" w:gutter="0"/>
          <w:cols w:space="720"/>
        </w:sectPr>
      </w:pPr>
    </w:p>
    <w:p w14:paraId="73745FCB" w14:textId="77777777" w:rsidR="00197200" w:rsidRPr="005D03A4" w:rsidRDefault="00A93557" w:rsidP="005D03A4">
      <w:pPr>
        <w:pStyle w:val="Heading1"/>
        <w:numPr>
          <w:ilvl w:val="0"/>
          <w:numId w:val="0"/>
        </w:numPr>
        <w:spacing w:before="0"/>
        <w:ind w:left="711" w:hanging="711"/>
        <w:rPr>
          <w:rFonts w:asciiTheme="majorHAnsi" w:hAnsiTheme="majorHAnsi" w:cstheme="majorHAnsi"/>
        </w:rPr>
      </w:pPr>
      <w:bookmarkStart w:id="0" w:name="_TOC_250021"/>
      <w:bookmarkStart w:id="1" w:name="_Toc3282824"/>
      <w:r w:rsidRPr="005D03A4">
        <w:rPr>
          <w:rFonts w:asciiTheme="majorHAnsi" w:hAnsiTheme="majorHAnsi" w:cstheme="majorHAnsi"/>
        </w:rPr>
        <w:lastRenderedPageBreak/>
        <w:t>Executive Summary</w:t>
      </w:r>
      <w:bookmarkEnd w:id="0"/>
      <w:bookmarkEnd w:id="1"/>
    </w:p>
    <w:p w14:paraId="528BDF4A" w14:textId="61650BF9" w:rsidR="00197200" w:rsidRPr="00307013" w:rsidRDefault="00A93557" w:rsidP="005D03A4">
      <w:pPr>
        <w:pStyle w:val="BodyText"/>
        <w:spacing w:after="140" w:line="264" w:lineRule="auto"/>
      </w:pPr>
      <w:r w:rsidRPr="00307013">
        <w:t xml:space="preserve">Accelerating </w:t>
      </w:r>
      <w:proofErr w:type="spellStart"/>
      <w:r w:rsidRPr="00307013">
        <w:t>Commercialisation</w:t>
      </w:r>
      <w:proofErr w:type="spellEnd"/>
      <w:r w:rsidRPr="00307013">
        <w:t xml:space="preserve"> (AC) is part of the Department of Industry, Innovation and Science’s (DIIS) Entrepreneurs’ </w:t>
      </w:r>
      <w:proofErr w:type="spellStart"/>
      <w:r w:rsidRPr="00307013">
        <w:t>Programme</w:t>
      </w:r>
      <w:proofErr w:type="spellEnd"/>
      <w:r w:rsidRPr="00307013">
        <w:t xml:space="preserve"> (EP).</w:t>
      </w:r>
      <w:r w:rsidR="00FC4504" w:rsidRPr="004E027F">
        <w:rPr>
          <w:rStyle w:val="FootnoteReference"/>
        </w:rPr>
        <w:footnoteReference w:id="1"/>
      </w:r>
      <w:r w:rsidRPr="00307013">
        <w:t xml:space="preserve"> It aims to encourage and assist small and medium businesses, entrepreneurs and researchers to </w:t>
      </w:r>
      <w:proofErr w:type="spellStart"/>
      <w:r w:rsidRPr="00307013">
        <w:t>commercialise</w:t>
      </w:r>
      <w:proofErr w:type="spellEnd"/>
      <w:r w:rsidRPr="00307013">
        <w:t xml:space="preserve"> novel products, processes and services.</w:t>
      </w:r>
    </w:p>
    <w:p w14:paraId="73F2DD42" w14:textId="045E2746" w:rsidR="00197200" w:rsidRDefault="00A93557" w:rsidP="005D03A4">
      <w:pPr>
        <w:pStyle w:val="BodyText"/>
        <w:spacing w:after="140" w:line="264" w:lineRule="auto"/>
      </w:pPr>
      <w:r>
        <w:t>DIIS</w:t>
      </w:r>
      <w:r>
        <w:rPr>
          <w:spacing w:val="-9"/>
        </w:rPr>
        <w:t xml:space="preserve"> </w:t>
      </w:r>
      <w:r w:rsidR="0023256B" w:rsidRPr="004E027F">
        <w:t>has</w:t>
      </w:r>
      <w:r>
        <w:rPr>
          <w:spacing w:val="-11"/>
        </w:rPr>
        <w:t xml:space="preserve"> </w:t>
      </w:r>
      <w:r>
        <w:t>developed</w:t>
      </w:r>
      <w:r>
        <w:rPr>
          <w:spacing w:val="-6"/>
        </w:rPr>
        <w:t xml:space="preserve"> </w:t>
      </w:r>
      <w:r>
        <w:t>evaluative</w:t>
      </w:r>
      <w:r>
        <w:rPr>
          <w:spacing w:val="-10"/>
        </w:rPr>
        <w:t xml:space="preserve"> </w:t>
      </w:r>
      <w:r>
        <w:t>case</w:t>
      </w:r>
      <w:r>
        <w:rPr>
          <w:spacing w:val="-7"/>
        </w:rPr>
        <w:t xml:space="preserve"> </w:t>
      </w:r>
      <w:r>
        <w:t>studies</w:t>
      </w:r>
      <w:r>
        <w:rPr>
          <w:spacing w:val="-9"/>
        </w:rPr>
        <w:t xml:space="preserve"> </w:t>
      </w:r>
      <w:r>
        <w:t>on</w:t>
      </w:r>
      <w:r>
        <w:rPr>
          <w:spacing w:val="-7"/>
        </w:rPr>
        <w:t xml:space="preserve"> </w:t>
      </w:r>
      <w:r>
        <w:t>eight</w:t>
      </w:r>
      <w:r>
        <w:rPr>
          <w:spacing w:val="-8"/>
        </w:rPr>
        <w:t xml:space="preserve"> </w:t>
      </w:r>
      <w:r>
        <w:rPr>
          <w:spacing w:val="-3"/>
        </w:rPr>
        <w:t>AC</w:t>
      </w:r>
      <w:r>
        <w:rPr>
          <w:spacing w:val="-6"/>
        </w:rPr>
        <w:t xml:space="preserve"> </w:t>
      </w:r>
      <w:r>
        <w:t>grant</w:t>
      </w:r>
      <w:r>
        <w:rPr>
          <w:spacing w:val="-4"/>
        </w:rPr>
        <w:t xml:space="preserve"> </w:t>
      </w:r>
      <w:r>
        <w:t>recipients.</w:t>
      </w:r>
      <w:r>
        <w:rPr>
          <w:spacing w:val="-8"/>
        </w:rPr>
        <w:t xml:space="preserve"> </w:t>
      </w:r>
      <w:r>
        <w:t>The case</w:t>
      </w:r>
      <w:r>
        <w:rPr>
          <w:spacing w:val="18"/>
        </w:rPr>
        <w:t xml:space="preserve"> </w:t>
      </w:r>
      <w:r>
        <w:t>studies</w:t>
      </w:r>
      <w:r>
        <w:rPr>
          <w:spacing w:val="10"/>
        </w:rPr>
        <w:t xml:space="preserve"> </w:t>
      </w:r>
      <w:r>
        <w:t>form</w:t>
      </w:r>
      <w:r>
        <w:rPr>
          <w:spacing w:val="15"/>
        </w:rPr>
        <w:t xml:space="preserve"> </w:t>
      </w:r>
      <w:r>
        <w:t>part</w:t>
      </w:r>
      <w:r>
        <w:rPr>
          <w:spacing w:val="16"/>
        </w:rPr>
        <w:t xml:space="preserve"> </w:t>
      </w:r>
      <w:r>
        <w:rPr>
          <w:spacing w:val="-4"/>
        </w:rPr>
        <w:t>of</w:t>
      </w:r>
      <w:r>
        <w:rPr>
          <w:spacing w:val="16"/>
        </w:rPr>
        <w:t xml:space="preserve"> </w:t>
      </w:r>
      <w:r>
        <w:t>a</w:t>
      </w:r>
      <w:r>
        <w:rPr>
          <w:spacing w:val="16"/>
        </w:rPr>
        <w:t xml:space="preserve"> </w:t>
      </w:r>
      <w:r>
        <w:t>broader</w:t>
      </w:r>
      <w:r>
        <w:rPr>
          <w:spacing w:val="10"/>
        </w:rPr>
        <w:t xml:space="preserve"> </w:t>
      </w:r>
      <w:r>
        <w:t>monitoring</w:t>
      </w:r>
      <w:r>
        <w:rPr>
          <w:spacing w:val="14"/>
        </w:rPr>
        <w:t xml:space="preserve"> </w:t>
      </w:r>
      <w:r>
        <w:t>evaluation</w:t>
      </w:r>
      <w:r>
        <w:rPr>
          <w:spacing w:val="13"/>
        </w:rPr>
        <w:t xml:space="preserve"> </w:t>
      </w:r>
      <w:r>
        <w:rPr>
          <w:spacing w:val="-4"/>
        </w:rPr>
        <w:t>of</w:t>
      </w:r>
      <w:r>
        <w:rPr>
          <w:spacing w:val="21"/>
        </w:rPr>
        <w:t xml:space="preserve"> </w:t>
      </w:r>
      <w:r>
        <w:t>EP.</w:t>
      </w:r>
      <w:r>
        <w:rPr>
          <w:spacing w:val="12"/>
        </w:rPr>
        <w:t xml:space="preserve"> </w:t>
      </w:r>
      <w:r>
        <w:t>The</w:t>
      </w:r>
      <w:r>
        <w:rPr>
          <w:spacing w:val="13"/>
        </w:rPr>
        <w:t xml:space="preserve"> </w:t>
      </w:r>
      <w:r>
        <w:t>project commenced</w:t>
      </w:r>
      <w:r>
        <w:rPr>
          <w:spacing w:val="19"/>
        </w:rPr>
        <w:t xml:space="preserve"> </w:t>
      </w:r>
      <w:r>
        <w:t>in</w:t>
      </w:r>
      <w:r>
        <w:rPr>
          <w:spacing w:val="19"/>
        </w:rPr>
        <w:t xml:space="preserve"> </w:t>
      </w:r>
      <w:r>
        <w:t>June</w:t>
      </w:r>
      <w:r>
        <w:rPr>
          <w:spacing w:val="24"/>
        </w:rPr>
        <w:t xml:space="preserve"> </w:t>
      </w:r>
      <w:r>
        <w:t>2017</w:t>
      </w:r>
      <w:r>
        <w:rPr>
          <w:spacing w:val="25"/>
        </w:rPr>
        <w:t xml:space="preserve"> </w:t>
      </w:r>
      <w:r>
        <w:t>as</w:t>
      </w:r>
      <w:r>
        <w:rPr>
          <w:spacing w:val="21"/>
        </w:rPr>
        <w:t xml:space="preserve"> </w:t>
      </w:r>
      <w:r>
        <w:t>an</w:t>
      </w:r>
      <w:r>
        <w:rPr>
          <w:spacing w:val="24"/>
        </w:rPr>
        <w:t xml:space="preserve"> </w:t>
      </w:r>
      <w:r>
        <w:t>extension</w:t>
      </w:r>
      <w:r>
        <w:rPr>
          <w:spacing w:val="24"/>
        </w:rPr>
        <w:t xml:space="preserve"> </w:t>
      </w:r>
      <w:r>
        <w:t>to</w:t>
      </w:r>
      <w:r>
        <w:rPr>
          <w:spacing w:val="19"/>
        </w:rPr>
        <w:t xml:space="preserve"> </w:t>
      </w:r>
      <w:r>
        <w:t>the</w:t>
      </w:r>
      <w:r>
        <w:rPr>
          <w:spacing w:val="19"/>
        </w:rPr>
        <w:t xml:space="preserve"> </w:t>
      </w:r>
      <w:r>
        <w:t>EP</w:t>
      </w:r>
      <w:r>
        <w:rPr>
          <w:spacing w:val="21"/>
        </w:rPr>
        <w:t xml:space="preserve"> </w:t>
      </w:r>
      <w:r>
        <w:t>Customer</w:t>
      </w:r>
      <w:r>
        <w:rPr>
          <w:spacing w:val="21"/>
        </w:rPr>
        <w:t xml:space="preserve"> </w:t>
      </w:r>
      <w:r>
        <w:t xml:space="preserve">Satisfaction Survey. ORIMA consultants </w:t>
      </w:r>
      <w:r>
        <w:rPr>
          <w:spacing w:val="-3"/>
        </w:rPr>
        <w:t xml:space="preserve">were </w:t>
      </w:r>
      <w:r>
        <w:t>engaged to interview businesses and</w:t>
      </w:r>
      <w:r>
        <w:rPr>
          <w:spacing w:val="-15"/>
        </w:rPr>
        <w:t xml:space="preserve"> </w:t>
      </w:r>
      <w:r>
        <w:t xml:space="preserve">the </w:t>
      </w:r>
      <w:r>
        <w:rPr>
          <w:rFonts w:cs="Arial"/>
        </w:rPr>
        <w:t xml:space="preserve">department’s Evaluation Unit </w:t>
      </w:r>
      <w:r>
        <w:t>completed the analysis and write</w:t>
      </w:r>
      <w:r>
        <w:rPr>
          <w:spacing w:val="-15"/>
        </w:rPr>
        <w:t xml:space="preserve"> </w:t>
      </w:r>
      <w:r>
        <w:t>up.</w:t>
      </w:r>
    </w:p>
    <w:p w14:paraId="0EDEF473" w14:textId="77777777" w:rsidR="00197200" w:rsidRDefault="00A93557" w:rsidP="005D03A4">
      <w:pPr>
        <w:pStyle w:val="BodyText"/>
        <w:spacing w:after="140" w:line="264" w:lineRule="auto"/>
      </w:pPr>
      <w:r>
        <w:t>The</w:t>
      </w:r>
      <w:r>
        <w:rPr>
          <w:spacing w:val="19"/>
        </w:rPr>
        <w:t xml:space="preserve"> </w:t>
      </w:r>
      <w:r>
        <w:t>population</w:t>
      </w:r>
      <w:r>
        <w:rPr>
          <w:spacing w:val="15"/>
        </w:rPr>
        <w:t xml:space="preserve"> </w:t>
      </w:r>
      <w:r>
        <w:t>for</w:t>
      </w:r>
      <w:r>
        <w:rPr>
          <w:spacing w:val="16"/>
        </w:rPr>
        <w:t xml:space="preserve"> </w:t>
      </w:r>
      <w:r>
        <w:t>the</w:t>
      </w:r>
      <w:r>
        <w:rPr>
          <w:spacing w:val="19"/>
        </w:rPr>
        <w:t xml:space="preserve"> </w:t>
      </w:r>
      <w:r>
        <w:t>case</w:t>
      </w:r>
      <w:r>
        <w:rPr>
          <w:spacing w:val="19"/>
        </w:rPr>
        <w:t xml:space="preserve"> </w:t>
      </w:r>
      <w:r>
        <w:t>studies</w:t>
      </w:r>
      <w:r>
        <w:rPr>
          <w:spacing w:val="21"/>
        </w:rPr>
        <w:t xml:space="preserve"> </w:t>
      </w:r>
      <w:r>
        <w:t>was</w:t>
      </w:r>
      <w:r>
        <w:rPr>
          <w:spacing w:val="18"/>
        </w:rPr>
        <w:t xml:space="preserve"> </w:t>
      </w:r>
      <w:r>
        <w:t>drawn</w:t>
      </w:r>
      <w:r>
        <w:rPr>
          <w:spacing w:val="19"/>
        </w:rPr>
        <w:t xml:space="preserve"> </w:t>
      </w:r>
      <w:r>
        <w:t>from</w:t>
      </w:r>
      <w:r>
        <w:rPr>
          <w:spacing w:val="22"/>
        </w:rPr>
        <w:t xml:space="preserve"> </w:t>
      </w:r>
      <w:r>
        <w:rPr>
          <w:spacing w:val="-2"/>
        </w:rPr>
        <w:t>the</w:t>
      </w:r>
      <w:r>
        <w:rPr>
          <w:spacing w:val="19"/>
        </w:rPr>
        <w:t xml:space="preserve"> </w:t>
      </w:r>
      <w:r>
        <w:t>first</w:t>
      </w:r>
      <w:r>
        <w:rPr>
          <w:spacing w:val="22"/>
        </w:rPr>
        <w:t xml:space="preserve"> </w:t>
      </w:r>
      <w:r>
        <w:t>cohort</w:t>
      </w:r>
      <w:r>
        <w:rPr>
          <w:spacing w:val="17"/>
        </w:rPr>
        <w:t xml:space="preserve"> </w:t>
      </w:r>
      <w:r>
        <w:rPr>
          <w:spacing w:val="-4"/>
        </w:rPr>
        <w:t>of</w:t>
      </w:r>
      <w:r>
        <w:rPr>
          <w:spacing w:val="27"/>
        </w:rPr>
        <w:t xml:space="preserve"> </w:t>
      </w:r>
      <w:r>
        <w:t>grant recipients</w:t>
      </w:r>
      <w:r>
        <w:rPr>
          <w:spacing w:val="15"/>
        </w:rPr>
        <w:t xml:space="preserve"> </w:t>
      </w:r>
      <w:r>
        <w:t>who</w:t>
      </w:r>
      <w:r>
        <w:rPr>
          <w:spacing w:val="18"/>
        </w:rPr>
        <w:t xml:space="preserve"> </w:t>
      </w:r>
      <w:r>
        <w:t>had</w:t>
      </w:r>
      <w:r>
        <w:rPr>
          <w:spacing w:val="18"/>
        </w:rPr>
        <w:t xml:space="preserve"> </w:t>
      </w:r>
      <w:r>
        <w:t>been</w:t>
      </w:r>
      <w:r>
        <w:rPr>
          <w:spacing w:val="18"/>
        </w:rPr>
        <w:t xml:space="preserve"> </w:t>
      </w:r>
      <w:r>
        <w:t>out</w:t>
      </w:r>
      <w:r>
        <w:rPr>
          <w:spacing w:val="21"/>
        </w:rPr>
        <w:t xml:space="preserve"> </w:t>
      </w:r>
      <w:r>
        <w:t>of</w:t>
      </w:r>
      <w:r>
        <w:rPr>
          <w:spacing w:val="21"/>
        </w:rPr>
        <w:t xml:space="preserve"> </w:t>
      </w:r>
      <w:r>
        <w:t>the</w:t>
      </w:r>
      <w:r>
        <w:rPr>
          <w:spacing w:val="18"/>
        </w:rPr>
        <w:t xml:space="preserve"> </w:t>
      </w:r>
      <w:r>
        <w:t>program</w:t>
      </w:r>
      <w:r>
        <w:rPr>
          <w:spacing w:val="19"/>
        </w:rPr>
        <w:t xml:space="preserve"> </w:t>
      </w:r>
      <w:r>
        <w:t>for</w:t>
      </w:r>
      <w:r>
        <w:rPr>
          <w:spacing w:val="20"/>
        </w:rPr>
        <w:t xml:space="preserve"> </w:t>
      </w:r>
      <w:r>
        <w:t>12</w:t>
      </w:r>
      <w:r>
        <w:rPr>
          <w:spacing w:val="13"/>
        </w:rPr>
        <w:t xml:space="preserve"> </w:t>
      </w:r>
      <w:r>
        <w:t>months.</w:t>
      </w:r>
      <w:r>
        <w:rPr>
          <w:spacing w:val="24"/>
        </w:rPr>
        <w:t xml:space="preserve"> </w:t>
      </w:r>
      <w:r>
        <w:t>The</w:t>
      </w:r>
      <w:r>
        <w:rPr>
          <w:spacing w:val="18"/>
        </w:rPr>
        <w:t xml:space="preserve"> </w:t>
      </w:r>
      <w:r>
        <w:t xml:space="preserve">businesses </w:t>
      </w:r>
      <w:r>
        <w:rPr>
          <w:spacing w:val="-3"/>
        </w:rPr>
        <w:t xml:space="preserve">were </w:t>
      </w:r>
      <w:r>
        <w:t>removed from the customer satisfaction sample and all 11 businesses</w:t>
      </w:r>
      <w:r>
        <w:rPr>
          <w:spacing w:val="8"/>
        </w:rPr>
        <w:t xml:space="preserve"> </w:t>
      </w:r>
      <w:r>
        <w:t xml:space="preserve">in the identified group </w:t>
      </w:r>
      <w:r>
        <w:rPr>
          <w:spacing w:val="-3"/>
        </w:rPr>
        <w:t xml:space="preserve">were </w:t>
      </w:r>
      <w:r>
        <w:t>invited to participate in the project. Eight</w:t>
      </w:r>
      <w:r>
        <w:rPr>
          <w:spacing w:val="41"/>
        </w:rPr>
        <w:t xml:space="preserve"> </w:t>
      </w:r>
      <w:r>
        <w:t>businesses agreed to be</w:t>
      </w:r>
      <w:r>
        <w:rPr>
          <w:spacing w:val="-4"/>
        </w:rPr>
        <w:t xml:space="preserve"> </w:t>
      </w:r>
      <w:r>
        <w:t>involved.</w:t>
      </w:r>
    </w:p>
    <w:p w14:paraId="3903DD66" w14:textId="77777777" w:rsidR="00197200" w:rsidRDefault="00A93557" w:rsidP="005D03A4">
      <w:pPr>
        <w:pStyle w:val="BodyText"/>
        <w:spacing w:after="100" w:line="264" w:lineRule="auto"/>
      </w:pPr>
      <w:r>
        <w:t xml:space="preserve">Business outcomes </w:t>
      </w:r>
      <w:r>
        <w:rPr>
          <w:spacing w:val="-3"/>
        </w:rPr>
        <w:t xml:space="preserve">were </w:t>
      </w:r>
      <w:r>
        <w:t>assessed across case studies and aggregated</w:t>
      </w:r>
      <w:r>
        <w:rPr>
          <w:spacing w:val="-9"/>
        </w:rPr>
        <w:t xml:space="preserve"> </w:t>
      </w:r>
      <w:r>
        <w:t xml:space="preserve">to allow comparison. Businesses have been frank and </w:t>
      </w:r>
      <w:r>
        <w:rPr>
          <w:spacing w:val="-3"/>
        </w:rPr>
        <w:t xml:space="preserve">open </w:t>
      </w:r>
      <w:r>
        <w:t>in their</w:t>
      </w:r>
      <w:r>
        <w:rPr>
          <w:spacing w:val="46"/>
        </w:rPr>
        <w:t xml:space="preserve"> </w:t>
      </w:r>
      <w:r>
        <w:rPr>
          <w:spacing w:val="-3"/>
        </w:rPr>
        <w:t>responses.</w:t>
      </w:r>
      <w:r>
        <w:t xml:space="preserve"> Responses</w:t>
      </w:r>
      <w:r>
        <w:rPr>
          <w:spacing w:val="-8"/>
        </w:rPr>
        <w:t xml:space="preserve"> </w:t>
      </w:r>
      <w:r>
        <w:t>have</w:t>
      </w:r>
      <w:r>
        <w:rPr>
          <w:spacing w:val="-11"/>
        </w:rPr>
        <w:t xml:space="preserve"> </w:t>
      </w:r>
      <w:r>
        <w:t>been</w:t>
      </w:r>
      <w:r>
        <w:rPr>
          <w:spacing w:val="-6"/>
        </w:rPr>
        <w:t xml:space="preserve"> </w:t>
      </w:r>
      <w:r>
        <w:t>aggregated</w:t>
      </w:r>
      <w:r>
        <w:rPr>
          <w:spacing w:val="-6"/>
        </w:rPr>
        <w:t xml:space="preserve"> </w:t>
      </w:r>
      <w:r>
        <w:t>and</w:t>
      </w:r>
      <w:r>
        <w:rPr>
          <w:spacing w:val="-6"/>
        </w:rPr>
        <w:t xml:space="preserve"> </w:t>
      </w:r>
      <w:r>
        <w:t>de-identified</w:t>
      </w:r>
      <w:r>
        <w:rPr>
          <w:spacing w:val="-11"/>
        </w:rPr>
        <w:t xml:space="preserve"> </w:t>
      </w:r>
      <w:r>
        <w:t>to</w:t>
      </w:r>
      <w:r>
        <w:rPr>
          <w:spacing w:val="-11"/>
        </w:rPr>
        <w:t xml:space="preserve"> </w:t>
      </w:r>
      <w:r>
        <w:t>provide</w:t>
      </w:r>
      <w:r>
        <w:rPr>
          <w:spacing w:val="-6"/>
        </w:rPr>
        <w:t xml:space="preserve"> </w:t>
      </w:r>
      <w:r>
        <w:t>anonymity.</w:t>
      </w:r>
      <w:r>
        <w:rPr>
          <w:spacing w:val="-6"/>
        </w:rPr>
        <w:t xml:space="preserve"> </w:t>
      </w:r>
      <w:r>
        <w:t>The project findings</w:t>
      </w:r>
      <w:r>
        <w:rPr>
          <w:spacing w:val="-4"/>
        </w:rPr>
        <w:t xml:space="preserve"> </w:t>
      </w:r>
      <w:r>
        <w:t>are:</w:t>
      </w:r>
    </w:p>
    <w:p w14:paraId="220CA8B8" w14:textId="77777777" w:rsidR="00197200" w:rsidRDefault="00A93557" w:rsidP="005D03A4">
      <w:pPr>
        <w:pStyle w:val="Listnumber1"/>
        <w:spacing w:after="80" w:line="250" w:lineRule="exact"/>
        <w:ind w:left="425" w:hanging="425"/>
        <w:rPr>
          <w:rFonts w:eastAsia="Arial" w:hAnsi="Arial" w:cs="Arial"/>
          <w:szCs w:val="20"/>
        </w:rPr>
      </w:pPr>
      <w:r>
        <w:t>The</w:t>
      </w:r>
      <w:r>
        <w:rPr>
          <w:spacing w:val="-11"/>
        </w:rPr>
        <w:t xml:space="preserve"> </w:t>
      </w:r>
      <w:r>
        <w:t>application</w:t>
      </w:r>
      <w:r>
        <w:rPr>
          <w:spacing w:val="-11"/>
        </w:rPr>
        <w:t xml:space="preserve"> </w:t>
      </w:r>
      <w:r>
        <w:t>process</w:t>
      </w:r>
      <w:r>
        <w:rPr>
          <w:spacing w:val="-9"/>
        </w:rPr>
        <w:t xml:space="preserve"> </w:t>
      </w:r>
      <w:r>
        <w:t>was</w:t>
      </w:r>
      <w:r>
        <w:rPr>
          <w:spacing w:val="-14"/>
        </w:rPr>
        <w:t xml:space="preserve"> </w:t>
      </w:r>
      <w:r>
        <w:t>considered</w:t>
      </w:r>
      <w:r>
        <w:rPr>
          <w:spacing w:val="-11"/>
        </w:rPr>
        <w:t xml:space="preserve"> </w:t>
      </w:r>
      <w:r>
        <w:t>onerous</w:t>
      </w:r>
      <w:r>
        <w:rPr>
          <w:spacing w:val="-14"/>
        </w:rPr>
        <w:t xml:space="preserve"> </w:t>
      </w:r>
      <w:r>
        <w:t>and</w:t>
      </w:r>
      <w:r>
        <w:rPr>
          <w:spacing w:val="-11"/>
        </w:rPr>
        <w:t xml:space="preserve"> </w:t>
      </w:r>
      <w:r>
        <w:t>took</w:t>
      </w:r>
      <w:r>
        <w:rPr>
          <w:spacing w:val="-9"/>
        </w:rPr>
        <w:t xml:space="preserve"> </w:t>
      </w:r>
      <w:r>
        <w:t>significant</w:t>
      </w:r>
      <w:r>
        <w:rPr>
          <w:spacing w:val="-8"/>
        </w:rPr>
        <w:t xml:space="preserve"> </w:t>
      </w:r>
      <w:r>
        <w:t xml:space="preserve">time to complete. However, seven out </w:t>
      </w:r>
      <w:r>
        <w:rPr>
          <w:spacing w:val="-4"/>
        </w:rPr>
        <w:t xml:space="preserve">of </w:t>
      </w:r>
      <w:r>
        <w:t>eight businesses felt the benefits</w:t>
      </w:r>
      <w:r>
        <w:rPr>
          <w:spacing w:val="31"/>
        </w:rPr>
        <w:t xml:space="preserve"> </w:t>
      </w:r>
      <w:r>
        <w:rPr>
          <w:spacing w:val="-4"/>
        </w:rPr>
        <w:t>of</w:t>
      </w:r>
      <w:r>
        <w:t xml:space="preserve"> the grant outweighed the challenges of the application</w:t>
      </w:r>
      <w:r>
        <w:rPr>
          <w:spacing w:val="-8"/>
        </w:rPr>
        <w:t xml:space="preserve"> </w:t>
      </w:r>
      <w:r>
        <w:t>process.</w:t>
      </w:r>
    </w:p>
    <w:p w14:paraId="5AB16878" w14:textId="77777777" w:rsidR="00197200" w:rsidRDefault="00A93557" w:rsidP="005D03A4">
      <w:pPr>
        <w:pStyle w:val="Listnumber1"/>
        <w:spacing w:after="80" w:line="250" w:lineRule="exact"/>
        <w:ind w:left="425" w:hanging="425"/>
        <w:rPr>
          <w:rFonts w:eastAsia="Arial" w:hAnsi="Arial" w:cs="Arial"/>
          <w:szCs w:val="20"/>
        </w:rPr>
      </w:pPr>
      <w:r>
        <w:t>Quarterly reporting expectations</w:t>
      </w:r>
      <w:r>
        <w:rPr>
          <w:spacing w:val="55"/>
        </w:rPr>
        <w:t xml:space="preserve"> </w:t>
      </w:r>
      <w:r>
        <w:t xml:space="preserve">for AC </w:t>
      </w:r>
      <w:r>
        <w:rPr>
          <w:spacing w:val="-3"/>
        </w:rPr>
        <w:t xml:space="preserve">were </w:t>
      </w:r>
      <w:r>
        <w:t>reasonable.</w:t>
      </w:r>
      <w:r>
        <w:rPr>
          <w:spacing w:val="19"/>
        </w:rPr>
        <w:t xml:space="preserve"> </w:t>
      </w:r>
      <w:r>
        <w:t>The expectations</w:t>
      </w:r>
      <w:r>
        <w:rPr>
          <w:spacing w:val="-12"/>
        </w:rPr>
        <w:t xml:space="preserve"> </w:t>
      </w:r>
      <w:r>
        <w:t>and</w:t>
      </w:r>
      <w:r>
        <w:rPr>
          <w:spacing w:val="-9"/>
        </w:rPr>
        <w:t xml:space="preserve"> </w:t>
      </w:r>
      <w:r>
        <w:t>timeframes</w:t>
      </w:r>
      <w:r>
        <w:rPr>
          <w:spacing w:val="-18"/>
        </w:rPr>
        <w:t xml:space="preserve"> </w:t>
      </w:r>
      <w:r>
        <w:t>for</w:t>
      </w:r>
      <w:r>
        <w:rPr>
          <w:spacing w:val="-7"/>
        </w:rPr>
        <w:t xml:space="preserve"> </w:t>
      </w:r>
      <w:r>
        <w:t>reporting</w:t>
      </w:r>
      <w:r>
        <w:rPr>
          <w:spacing w:val="-9"/>
        </w:rPr>
        <w:t xml:space="preserve"> </w:t>
      </w:r>
      <w:r>
        <w:rPr>
          <w:spacing w:val="-3"/>
        </w:rPr>
        <w:t>were</w:t>
      </w:r>
      <w:r>
        <w:rPr>
          <w:spacing w:val="-4"/>
        </w:rPr>
        <w:t xml:space="preserve"> </w:t>
      </w:r>
      <w:r>
        <w:t>well</w:t>
      </w:r>
      <w:r>
        <w:rPr>
          <w:spacing w:val="-4"/>
        </w:rPr>
        <w:t xml:space="preserve"> </w:t>
      </w:r>
      <w:r>
        <w:t>communicated</w:t>
      </w:r>
      <w:r>
        <w:rPr>
          <w:spacing w:val="-9"/>
        </w:rPr>
        <w:t xml:space="preserve"> </w:t>
      </w:r>
      <w:r>
        <w:t>by</w:t>
      </w:r>
      <w:r>
        <w:rPr>
          <w:spacing w:val="-7"/>
        </w:rPr>
        <w:t xml:space="preserve"> </w:t>
      </w:r>
      <w:r>
        <w:t>the department.</w:t>
      </w:r>
    </w:p>
    <w:p w14:paraId="6301A453" w14:textId="5C334EEA" w:rsidR="00197200" w:rsidRDefault="00A93557" w:rsidP="005D03A4">
      <w:pPr>
        <w:pStyle w:val="Listnumber1"/>
        <w:spacing w:after="80" w:line="250" w:lineRule="exact"/>
        <w:ind w:left="425" w:hanging="425"/>
        <w:rPr>
          <w:rFonts w:eastAsia="Arial" w:hAnsi="Arial" w:cs="Arial"/>
          <w:szCs w:val="20"/>
        </w:rPr>
      </w:pPr>
      <w:proofErr w:type="spellStart"/>
      <w:r>
        <w:t>Commercialisation</w:t>
      </w:r>
      <w:proofErr w:type="spellEnd"/>
      <w:r>
        <w:t xml:space="preserve"> Advisers </w:t>
      </w:r>
      <w:r>
        <w:rPr>
          <w:spacing w:val="-3"/>
        </w:rPr>
        <w:t xml:space="preserve">were </w:t>
      </w:r>
      <w:r>
        <w:t>considered</w:t>
      </w:r>
      <w:r>
        <w:rPr>
          <w:spacing w:val="28"/>
        </w:rPr>
        <w:t xml:space="preserve"> </w:t>
      </w:r>
      <w:r>
        <w:t>professional, knowledgeable and helpful. Businesses benefited from their advisers</w:t>
      </w:r>
      <w:r>
        <w:rPr>
          <w:spacing w:val="48"/>
        </w:rPr>
        <w:t xml:space="preserve"> </w:t>
      </w:r>
      <w:r>
        <w:t>in terms of introductions to contacts and investors, advice and</w:t>
      </w:r>
      <w:r>
        <w:rPr>
          <w:spacing w:val="21"/>
        </w:rPr>
        <w:t xml:space="preserve"> </w:t>
      </w:r>
      <w:r>
        <w:t xml:space="preserve">general mentorship. </w:t>
      </w:r>
      <w:r>
        <w:rPr>
          <w:spacing w:val="-3"/>
        </w:rPr>
        <w:t xml:space="preserve">Six </w:t>
      </w:r>
      <w:r>
        <w:t>businesses have maintained informal relationships</w:t>
      </w:r>
      <w:r>
        <w:rPr>
          <w:spacing w:val="33"/>
        </w:rPr>
        <w:t xml:space="preserve"> </w:t>
      </w:r>
      <w:r>
        <w:t xml:space="preserve">with the </w:t>
      </w:r>
      <w:proofErr w:type="spellStart"/>
      <w:r w:rsidR="0037727A">
        <w:t>C</w:t>
      </w:r>
      <w:r>
        <w:t>ommercialisation</w:t>
      </w:r>
      <w:proofErr w:type="spellEnd"/>
      <w:r>
        <w:t xml:space="preserve"> </w:t>
      </w:r>
      <w:r w:rsidR="0037727A">
        <w:t>A</w:t>
      </w:r>
      <w:r>
        <w:t>dvisers beyond the end of their</w:t>
      </w:r>
      <w:r>
        <w:rPr>
          <w:spacing w:val="-7"/>
        </w:rPr>
        <w:t xml:space="preserve"> </w:t>
      </w:r>
      <w:r>
        <w:t>project.</w:t>
      </w:r>
    </w:p>
    <w:p w14:paraId="5109F119" w14:textId="77777777" w:rsidR="00197200" w:rsidRDefault="00A93557" w:rsidP="005D03A4">
      <w:pPr>
        <w:pStyle w:val="Listnumber1"/>
        <w:spacing w:after="80" w:line="250" w:lineRule="exact"/>
        <w:ind w:left="425" w:hanging="425"/>
        <w:rPr>
          <w:rFonts w:eastAsia="Arial" w:hAnsi="Arial" w:cs="Arial"/>
          <w:szCs w:val="20"/>
        </w:rPr>
      </w:pPr>
      <w:r>
        <w:t xml:space="preserve">The grant helped put all businesses on the path to </w:t>
      </w:r>
      <w:proofErr w:type="spellStart"/>
      <w:r>
        <w:t>commercialisation</w:t>
      </w:r>
      <w:proofErr w:type="spellEnd"/>
      <w:r>
        <w:rPr>
          <w:spacing w:val="-26"/>
        </w:rPr>
        <w:t xml:space="preserve"> </w:t>
      </w:r>
      <w:r>
        <w:t xml:space="preserve">and helped five businesses complete the development </w:t>
      </w:r>
      <w:r>
        <w:rPr>
          <w:spacing w:val="-4"/>
        </w:rPr>
        <w:t xml:space="preserve">of </w:t>
      </w:r>
      <w:r>
        <w:t>their</w:t>
      </w:r>
      <w:r>
        <w:rPr>
          <w:spacing w:val="44"/>
        </w:rPr>
        <w:t xml:space="preserve"> </w:t>
      </w:r>
      <w:r>
        <w:t>product, process</w:t>
      </w:r>
      <w:r>
        <w:rPr>
          <w:spacing w:val="-9"/>
        </w:rPr>
        <w:t xml:space="preserve"> </w:t>
      </w:r>
      <w:r>
        <w:t>or</w:t>
      </w:r>
      <w:r>
        <w:rPr>
          <w:spacing w:val="-4"/>
        </w:rPr>
        <w:t xml:space="preserve"> </w:t>
      </w:r>
      <w:r>
        <w:t>service.</w:t>
      </w:r>
      <w:r>
        <w:rPr>
          <w:spacing w:val="-7"/>
        </w:rPr>
        <w:t xml:space="preserve"> </w:t>
      </w:r>
      <w:r>
        <w:t>Other</w:t>
      </w:r>
      <w:r>
        <w:rPr>
          <w:spacing w:val="-4"/>
        </w:rPr>
        <w:t xml:space="preserve"> </w:t>
      </w:r>
      <w:r>
        <w:t>businesses</w:t>
      </w:r>
      <w:r>
        <w:rPr>
          <w:spacing w:val="-4"/>
        </w:rPr>
        <w:t xml:space="preserve"> </w:t>
      </w:r>
      <w:r>
        <w:rPr>
          <w:spacing w:val="-3"/>
        </w:rPr>
        <w:t>were</w:t>
      </w:r>
      <w:r>
        <w:rPr>
          <w:spacing w:val="-6"/>
        </w:rPr>
        <w:t xml:space="preserve"> </w:t>
      </w:r>
      <w:r>
        <w:t>able</w:t>
      </w:r>
      <w:r>
        <w:rPr>
          <w:spacing w:val="-6"/>
        </w:rPr>
        <w:t xml:space="preserve"> </w:t>
      </w:r>
      <w:r>
        <w:t>to</w:t>
      </w:r>
      <w:r>
        <w:rPr>
          <w:spacing w:val="-11"/>
        </w:rPr>
        <w:t xml:space="preserve"> </w:t>
      </w:r>
      <w:r>
        <w:t>secure</w:t>
      </w:r>
      <w:r>
        <w:rPr>
          <w:spacing w:val="-6"/>
        </w:rPr>
        <w:t xml:space="preserve"> </w:t>
      </w:r>
      <w:r>
        <w:t>patents</w:t>
      </w:r>
      <w:r>
        <w:rPr>
          <w:spacing w:val="-14"/>
        </w:rPr>
        <w:t xml:space="preserve"> </w:t>
      </w:r>
      <w:r>
        <w:t>for</w:t>
      </w:r>
      <w:r>
        <w:rPr>
          <w:spacing w:val="-9"/>
        </w:rPr>
        <w:t xml:space="preserve"> </w:t>
      </w:r>
      <w:r>
        <w:t>their technology</w:t>
      </w:r>
      <w:r>
        <w:rPr>
          <w:spacing w:val="-9"/>
        </w:rPr>
        <w:t xml:space="preserve"> </w:t>
      </w:r>
      <w:r>
        <w:t>and/or</w:t>
      </w:r>
      <w:r>
        <w:rPr>
          <w:spacing w:val="-9"/>
        </w:rPr>
        <w:t xml:space="preserve"> </w:t>
      </w:r>
      <w:r>
        <w:rPr>
          <w:spacing w:val="-3"/>
        </w:rPr>
        <w:t>assess</w:t>
      </w:r>
      <w:r>
        <w:rPr>
          <w:spacing w:val="-9"/>
        </w:rPr>
        <w:t xml:space="preserve"> </w:t>
      </w:r>
      <w:r>
        <w:t>whether</w:t>
      </w:r>
      <w:r>
        <w:rPr>
          <w:spacing w:val="-9"/>
        </w:rPr>
        <w:t xml:space="preserve"> </w:t>
      </w:r>
      <w:r>
        <w:t>there</w:t>
      </w:r>
      <w:r>
        <w:rPr>
          <w:spacing w:val="-11"/>
        </w:rPr>
        <w:t xml:space="preserve"> </w:t>
      </w:r>
      <w:r>
        <w:t>was</w:t>
      </w:r>
      <w:r>
        <w:rPr>
          <w:spacing w:val="-14"/>
        </w:rPr>
        <w:t xml:space="preserve"> </w:t>
      </w:r>
      <w:r>
        <w:t>a</w:t>
      </w:r>
      <w:r>
        <w:rPr>
          <w:spacing w:val="-11"/>
        </w:rPr>
        <w:t xml:space="preserve"> </w:t>
      </w:r>
      <w:r>
        <w:t>market</w:t>
      </w:r>
      <w:r>
        <w:rPr>
          <w:spacing w:val="-8"/>
        </w:rPr>
        <w:t xml:space="preserve"> </w:t>
      </w:r>
      <w:r>
        <w:t>opportunity</w:t>
      </w:r>
      <w:r>
        <w:rPr>
          <w:spacing w:val="-19"/>
        </w:rPr>
        <w:t xml:space="preserve"> </w:t>
      </w:r>
      <w:r>
        <w:t>for</w:t>
      </w:r>
      <w:r>
        <w:rPr>
          <w:spacing w:val="-14"/>
        </w:rPr>
        <w:t xml:space="preserve"> </w:t>
      </w:r>
      <w:r>
        <w:t>their product</w:t>
      </w:r>
      <w:r>
        <w:rPr>
          <w:spacing w:val="2"/>
        </w:rPr>
        <w:t xml:space="preserve"> </w:t>
      </w:r>
      <w:r>
        <w:t>overseas.</w:t>
      </w:r>
    </w:p>
    <w:p w14:paraId="057329F9" w14:textId="77777777" w:rsidR="00197200" w:rsidRDefault="00A93557" w:rsidP="005D03A4">
      <w:pPr>
        <w:pStyle w:val="Listnumber1"/>
        <w:spacing w:after="80" w:line="250" w:lineRule="exact"/>
        <w:ind w:left="425" w:hanging="425"/>
        <w:rPr>
          <w:rFonts w:eastAsia="Arial" w:hAnsi="Arial" w:cs="Arial"/>
          <w:szCs w:val="20"/>
        </w:rPr>
      </w:pPr>
      <w:r>
        <w:t>The grant improved businesses</w:t>
      </w:r>
      <w:r w:rsidR="00044B2E">
        <w:t>’</w:t>
      </w:r>
      <w:r>
        <w:t xml:space="preserve"> ability to attract </w:t>
      </w:r>
      <w:r>
        <w:rPr>
          <w:spacing w:val="-3"/>
        </w:rPr>
        <w:t xml:space="preserve">private </w:t>
      </w:r>
      <w:r>
        <w:t>investment</w:t>
      </w:r>
      <w:r>
        <w:rPr>
          <w:spacing w:val="44"/>
        </w:rPr>
        <w:t xml:space="preserve"> </w:t>
      </w:r>
      <w:r>
        <w:t xml:space="preserve">and the majority </w:t>
      </w:r>
      <w:r>
        <w:rPr>
          <w:spacing w:val="-4"/>
        </w:rPr>
        <w:t xml:space="preserve">of </w:t>
      </w:r>
      <w:r>
        <w:t>businesses gained new skills and</w:t>
      </w:r>
      <w:r>
        <w:rPr>
          <w:spacing w:val="-4"/>
        </w:rPr>
        <w:t xml:space="preserve"> </w:t>
      </w:r>
      <w:r>
        <w:t>knowledge.</w:t>
      </w:r>
    </w:p>
    <w:p w14:paraId="4A2AE544" w14:textId="7E11975F" w:rsidR="00197200" w:rsidRPr="00C753F0" w:rsidRDefault="00A93557" w:rsidP="005D03A4">
      <w:pPr>
        <w:pStyle w:val="Listnumber1"/>
        <w:spacing w:after="80" w:line="250" w:lineRule="exact"/>
        <w:ind w:left="425" w:hanging="425"/>
        <w:rPr>
          <w:rFonts w:eastAsia="Arial" w:hAnsi="Arial" w:cs="Arial"/>
          <w:szCs w:val="20"/>
        </w:rPr>
      </w:pPr>
      <w:r>
        <w:t>The</w:t>
      </w:r>
      <w:r>
        <w:rPr>
          <w:spacing w:val="19"/>
        </w:rPr>
        <w:t xml:space="preserve"> </w:t>
      </w:r>
      <w:r>
        <w:t>attribution</w:t>
      </w:r>
      <w:r>
        <w:rPr>
          <w:spacing w:val="19"/>
        </w:rPr>
        <w:t xml:space="preserve"> </w:t>
      </w:r>
      <w:r>
        <w:rPr>
          <w:spacing w:val="-3"/>
        </w:rPr>
        <w:t>of</w:t>
      </w:r>
      <w:r>
        <w:rPr>
          <w:spacing w:val="22"/>
        </w:rPr>
        <w:t xml:space="preserve"> </w:t>
      </w:r>
      <w:r>
        <w:t>the</w:t>
      </w:r>
      <w:r>
        <w:rPr>
          <w:spacing w:val="19"/>
        </w:rPr>
        <w:t xml:space="preserve"> </w:t>
      </w:r>
      <w:r>
        <w:t>business</w:t>
      </w:r>
      <w:r>
        <w:rPr>
          <w:spacing w:val="16"/>
        </w:rPr>
        <w:t xml:space="preserve"> </w:t>
      </w:r>
      <w:r>
        <w:t>outcomes</w:t>
      </w:r>
      <w:r>
        <w:rPr>
          <w:spacing w:val="16"/>
        </w:rPr>
        <w:t xml:space="preserve"> </w:t>
      </w:r>
      <w:r>
        <w:t>to</w:t>
      </w:r>
      <w:r>
        <w:rPr>
          <w:spacing w:val="19"/>
        </w:rPr>
        <w:t xml:space="preserve"> </w:t>
      </w:r>
      <w:r>
        <w:t>AC</w:t>
      </w:r>
      <w:r>
        <w:rPr>
          <w:spacing w:val="19"/>
        </w:rPr>
        <w:t xml:space="preserve"> </w:t>
      </w:r>
      <w:r>
        <w:t>has</w:t>
      </w:r>
      <w:r>
        <w:rPr>
          <w:spacing w:val="16"/>
        </w:rPr>
        <w:t xml:space="preserve"> </w:t>
      </w:r>
      <w:r>
        <w:t>been</w:t>
      </w:r>
      <w:r>
        <w:rPr>
          <w:spacing w:val="22"/>
        </w:rPr>
        <w:t xml:space="preserve"> </w:t>
      </w:r>
      <w:r>
        <w:t>complex.</w:t>
      </w:r>
      <w:r>
        <w:rPr>
          <w:spacing w:val="17"/>
        </w:rPr>
        <w:t xml:space="preserve"> </w:t>
      </w:r>
      <w:r>
        <w:t>For some</w:t>
      </w:r>
      <w:r>
        <w:rPr>
          <w:spacing w:val="-17"/>
        </w:rPr>
        <w:t xml:space="preserve"> </w:t>
      </w:r>
      <w:r>
        <w:t>case</w:t>
      </w:r>
      <w:r>
        <w:rPr>
          <w:spacing w:val="-12"/>
        </w:rPr>
        <w:t xml:space="preserve"> </w:t>
      </w:r>
      <w:r>
        <w:t>studies</w:t>
      </w:r>
      <w:r>
        <w:rPr>
          <w:spacing w:val="-20"/>
        </w:rPr>
        <w:t xml:space="preserve"> </w:t>
      </w:r>
      <w:r>
        <w:t>the</w:t>
      </w:r>
      <w:r>
        <w:rPr>
          <w:spacing w:val="-17"/>
        </w:rPr>
        <w:t xml:space="preserve"> </w:t>
      </w:r>
      <w:r>
        <w:t>grant</w:t>
      </w:r>
      <w:r>
        <w:rPr>
          <w:spacing w:val="-9"/>
        </w:rPr>
        <w:t xml:space="preserve"> </w:t>
      </w:r>
      <w:r>
        <w:t>supported</w:t>
      </w:r>
      <w:r>
        <w:rPr>
          <w:spacing w:val="-17"/>
        </w:rPr>
        <w:t xml:space="preserve"> </w:t>
      </w:r>
      <w:r>
        <w:t>the</w:t>
      </w:r>
      <w:r>
        <w:rPr>
          <w:spacing w:val="-12"/>
        </w:rPr>
        <w:t xml:space="preserve"> </w:t>
      </w:r>
      <w:r>
        <w:t>whole</w:t>
      </w:r>
      <w:r>
        <w:rPr>
          <w:spacing w:val="-17"/>
        </w:rPr>
        <w:t xml:space="preserve"> </w:t>
      </w:r>
      <w:r>
        <w:t>business.</w:t>
      </w:r>
      <w:r>
        <w:rPr>
          <w:spacing w:val="-14"/>
        </w:rPr>
        <w:t xml:space="preserve"> </w:t>
      </w:r>
      <w:r>
        <w:t>For</w:t>
      </w:r>
      <w:r>
        <w:rPr>
          <w:spacing w:val="-15"/>
        </w:rPr>
        <w:t xml:space="preserve"> </w:t>
      </w:r>
      <w:r>
        <w:t>other</w:t>
      </w:r>
      <w:r>
        <w:rPr>
          <w:spacing w:val="-15"/>
        </w:rPr>
        <w:t xml:space="preserve"> </w:t>
      </w:r>
      <w:r>
        <w:t>case studies,</w:t>
      </w:r>
      <w:r>
        <w:rPr>
          <w:spacing w:val="26"/>
        </w:rPr>
        <w:t xml:space="preserve"> </w:t>
      </w:r>
      <w:r>
        <w:t>the</w:t>
      </w:r>
      <w:r>
        <w:rPr>
          <w:spacing w:val="23"/>
        </w:rPr>
        <w:t xml:space="preserve"> </w:t>
      </w:r>
      <w:r>
        <w:t>grant</w:t>
      </w:r>
      <w:r>
        <w:rPr>
          <w:spacing w:val="21"/>
        </w:rPr>
        <w:t xml:space="preserve"> </w:t>
      </w:r>
      <w:r>
        <w:t>funded</w:t>
      </w:r>
      <w:r>
        <w:rPr>
          <w:spacing w:val="23"/>
        </w:rPr>
        <w:t xml:space="preserve"> </w:t>
      </w:r>
      <w:r>
        <w:t>a</w:t>
      </w:r>
      <w:r>
        <w:rPr>
          <w:spacing w:val="23"/>
        </w:rPr>
        <w:t xml:space="preserve"> </w:t>
      </w:r>
      <w:r>
        <w:t>specific</w:t>
      </w:r>
      <w:r>
        <w:rPr>
          <w:spacing w:val="24"/>
        </w:rPr>
        <w:t xml:space="preserve"> </w:t>
      </w:r>
      <w:r>
        <w:t>project</w:t>
      </w:r>
      <w:r>
        <w:rPr>
          <w:spacing w:val="21"/>
        </w:rPr>
        <w:t xml:space="preserve"> </w:t>
      </w:r>
      <w:r>
        <w:t>within</w:t>
      </w:r>
      <w:r>
        <w:rPr>
          <w:spacing w:val="18"/>
        </w:rPr>
        <w:t xml:space="preserve"> </w:t>
      </w:r>
      <w:r>
        <w:t>the</w:t>
      </w:r>
      <w:r>
        <w:rPr>
          <w:spacing w:val="18"/>
        </w:rPr>
        <w:t xml:space="preserve"> </w:t>
      </w:r>
      <w:r>
        <w:t>business</w:t>
      </w:r>
      <w:r>
        <w:rPr>
          <w:spacing w:val="20"/>
        </w:rPr>
        <w:t xml:space="preserve"> </w:t>
      </w:r>
      <w:r>
        <w:t>that</w:t>
      </w:r>
      <w:r>
        <w:rPr>
          <w:spacing w:val="26"/>
        </w:rPr>
        <w:t xml:space="preserve"> </w:t>
      </w:r>
      <w:r>
        <w:rPr>
          <w:spacing w:val="-3"/>
        </w:rPr>
        <w:t>sat</w:t>
      </w:r>
      <w:r>
        <w:t xml:space="preserve"> alongside</w:t>
      </w:r>
      <w:r>
        <w:rPr>
          <w:spacing w:val="33"/>
        </w:rPr>
        <w:t xml:space="preserve"> </w:t>
      </w:r>
      <w:r>
        <w:t>other</w:t>
      </w:r>
      <w:r>
        <w:rPr>
          <w:spacing w:val="34"/>
        </w:rPr>
        <w:t xml:space="preserve"> </w:t>
      </w:r>
      <w:r>
        <w:t>projects</w:t>
      </w:r>
      <w:r>
        <w:rPr>
          <w:spacing w:val="29"/>
        </w:rPr>
        <w:t xml:space="preserve"> </w:t>
      </w:r>
      <w:r>
        <w:t>and</w:t>
      </w:r>
      <w:r>
        <w:rPr>
          <w:spacing w:val="33"/>
        </w:rPr>
        <w:t xml:space="preserve"> </w:t>
      </w:r>
      <w:r>
        <w:t>activities</w:t>
      </w:r>
      <w:r>
        <w:rPr>
          <w:spacing w:val="32"/>
        </w:rPr>
        <w:t xml:space="preserve"> </w:t>
      </w:r>
      <w:r>
        <w:t>which</w:t>
      </w:r>
      <w:r>
        <w:rPr>
          <w:spacing w:val="33"/>
        </w:rPr>
        <w:t xml:space="preserve"> </w:t>
      </w:r>
      <w:r>
        <w:t>can</w:t>
      </w:r>
      <w:r>
        <w:rPr>
          <w:spacing w:val="33"/>
        </w:rPr>
        <w:t xml:space="preserve"> </w:t>
      </w:r>
      <w:r>
        <w:t>be</w:t>
      </w:r>
      <w:r>
        <w:rPr>
          <w:spacing w:val="28"/>
        </w:rPr>
        <w:t xml:space="preserve"> </w:t>
      </w:r>
      <w:r>
        <w:t>expected</w:t>
      </w:r>
      <w:r>
        <w:rPr>
          <w:spacing w:val="28"/>
        </w:rPr>
        <w:t xml:space="preserve"> </w:t>
      </w:r>
      <w:r>
        <w:t>to</w:t>
      </w:r>
      <w:r>
        <w:rPr>
          <w:spacing w:val="33"/>
        </w:rPr>
        <w:t xml:space="preserve"> </w:t>
      </w:r>
      <w:r>
        <w:t>have contributed to the</w:t>
      </w:r>
      <w:r>
        <w:rPr>
          <w:spacing w:val="-6"/>
        </w:rPr>
        <w:t xml:space="preserve"> </w:t>
      </w:r>
      <w:r>
        <w:t>outcomes.</w:t>
      </w:r>
    </w:p>
    <w:p w14:paraId="6C6497AF" w14:textId="77777777" w:rsidR="00197200" w:rsidRDefault="00A93557" w:rsidP="005D03A4">
      <w:pPr>
        <w:pStyle w:val="Listnumber1"/>
        <w:spacing w:after="80" w:line="250" w:lineRule="exact"/>
        <w:ind w:left="425" w:hanging="425"/>
        <w:rPr>
          <w:rFonts w:eastAsia="Arial" w:hAnsi="Arial" w:cs="Arial"/>
          <w:szCs w:val="20"/>
        </w:rPr>
      </w:pPr>
      <w:r>
        <w:t xml:space="preserve">Nevertheless, the majority </w:t>
      </w:r>
      <w:r>
        <w:rPr>
          <w:spacing w:val="-4"/>
        </w:rPr>
        <w:t xml:space="preserve">of </w:t>
      </w:r>
      <w:r>
        <w:t>businesses would recommend AC to</w:t>
      </w:r>
      <w:r>
        <w:rPr>
          <w:spacing w:val="18"/>
        </w:rPr>
        <w:t xml:space="preserve"> </w:t>
      </w:r>
      <w:r>
        <w:t>others and were very satisfied with the program overall. The perceived value</w:t>
      </w:r>
      <w:r>
        <w:rPr>
          <w:spacing w:val="27"/>
        </w:rPr>
        <w:t xml:space="preserve"> </w:t>
      </w:r>
      <w:r>
        <w:rPr>
          <w:spacing w:val="-4"/>
        </w:rPr>
        <w:t>of</w:t>
      </w:r>
      <w:r>
        <w:t xml:space="preserve"> the</w:t>
      </w:r>
      <w:r>
        <w:rPr>
          <w:spacing w:val="-11"/>
        </w:rPr>
        <w:t xml:space="preserve"> </w:t>
      </w:r>
      <w:r>
        <w:t>program</w:t>
      </w:r>
      <w:r>
        <w:rPr>
          <w:spacing w:val="-4"/>
        </w:rPr>
        <w:t xml:space="preserve"> </w:t>
      </w:r>
      <w:r>
        <w:rPr>
          <w:spacing w:val="-3"/>
        </w:rPr>
        <w:t>was</w:t>
      </w:r>
      <w:r>
        <w:rPr>
          <w:spacing w:val="-14"/>
        </w:rPr>
        <w:t xml:space="preserve"> </w:t>
      </w:r>
      <w:r>
        <w:t>most</w:t>
      </w:r>
      <w:r>
        <w:rPr>
          <w:spacing w:val="-12"/>
        </w:rPr>
        <w:t xml:space="preserve"> </w:t>
      </w:r>
      <w:r>
        <w:t>influenced</w:t>
      </w:r>
      <w:r>
        <w:rPr>
          <w:spacing w:val="-11"/>
        </w:rPr>
        <w:t xml:space="preserve"> </w:t>
      </w:r>
      <w:r>
        <w:t>by</w:t>
      </w:r>
      <w:r>
        <w:rPr>
          <w:spacing w:val="-19"/>
        </w:rPr>
        <w:t xml:space="preserve"> </w:t>
      </w:r>
      <w:r>
        <w:t>the</w:t>
      </w:r>
      <w:r>
        <w:rPr>
          <w:spacing w:val="-11"/>
        </w:rPr>
        <w:t xml:space="preserve"> </w:t>
      </w:r>
      <w:r>
        <w:t>quality</w:t>
      </w:r>
      <w:r>
        <w:rPr>
          <w:spacing w:val="-9"/>
        </w:rPr>
        <w:t xml:space="preserve"> </w:t>
      </w:r>
      <w:r>
        <w:rPr>
          <w:spacing w:val="-4"/>
        </w:rPr>
        <w:t>of</w:t>
      </w:r>
      <w:r>
        <w:rPr>
          <w:spacing w:val="-8"/>
        </w:rPr>
        <w:t xml:space="preserve"> </w:t>
      </w:r>
      <w:r>
        <w:rPr>
          <w:spacing w:val="-3"/>
        </w:rPr>
        <w:t>advice</w:t>
      </w:r>
      <w:r>
        <w:rPr>
          <w:spacing w:val="-11"/>
        </w:rPr>
        <w:t xml:space="preserve"> </w:t>
      </w:r>
      <w:r>
        <w:t>and</w:t>
      </w:r>
      <w:r>
        <w:rPr>
          <w:spacing w:val="-11"/>
        </w:rPr>
        <w:t xml:space="preserve"> </w:t>
      </w:r>
      <w:r>
        <w:t>support</w:t>
      </w:r>
      <w:r>
        <w:rPr>
          <w:spacing w:val="-13"/>
        </w:rPr>
        <w:t xml:space="preserve"> </w:t>
      </w:r>
      <w:r>
        <w:t>from advisers, alignment between adviser background and applicant</w:t>
      </w:r>
      <w:r>
        <w:rPr>
          <w:spacing w:val="23"/>
        </w:rPr>
        <w:t xml:space="preserve"> </w:t>
      </w:r>
      <w:r>
        <w:t>business and the grant</w:t>
      </w:r>
      <w:r>
        <w:rPr>
          <w:spacing w:val="2"/>
        </w:rPr>
        <w:t xml:space="preserve"> </w:t>
      </w:r>
      <w:r>
        <w:t>amount.</w:t>
      </w:r>
    </w:p>
    <w:p w14:paraId="6A1C16DF" w14:textId="77777777" w:rsidR="00197200" w:rsidRDefault="00197200" w:rsidP="005D03A4">
      <w:pPr>
        <w:spacing w:after="80" w:line="271" w:lineRule="auto"/>
        <w:jc w:val="both"/>
        <w:rPr>
          <w:rFonts w:ascii="Arial" w:eastAsia="Arial" w:hAnsi="Arial" w:cs="Arial"/>
          <w:sz w:val="20"/>
          <w:szCs w:val="20"/>
        </w:rPr>
      </w:pPr>
    </w:p>
    <w:p w14:paraId="52A6646B" w14:textId="77777777" w:rsidR="00197200" w:rsidRDefault="00A93557" w:rsidP="00A12DC6">
      <w:pPr>
        <w:pStyle w:val="Heading1"/>
        <w:spacing w:before="0"/>
      </w:pPr>
      <w:bookmarkStart w:id="2" w:name="_Introduction"/>
      <w:bookmarkStart w:id="3" w:name="_TOC_250020"/>
      <w:bookmarkStart w:id="4" w:name="_Toc3282825"/>
      <w:bookmarkEnd w:id="2"/>
      <w:r w:rsidRPr="00307013">
        <w:t>Introduction</w:t>
      </w:r>
      <w:bookmarkEnd w:id="3"/>
      <w:bookmarkEnd w:id="4"/>
    </w:p>
    <w:p w14:paraId="17994B0F" w14:textId="77777777" w:rsidR="00197200" w:rsidRDefault="00A93557" w:rsidP="005D03A4">
      <w:pPr>
        <w:pStyle w:val="Heading2"/>
        <w:spacing w:before="240" w:after="120"/>
      </w:pPr>
      <w:bookmarkStart w:id="5" w:name="_TOC_250019"/>
      <w:bookmarkStart w:id="6" w:name="_Toc3282826"/>
      <w:r>
        <w:t>Background</w:t>
      </w:r>
      <w:bookmarkEnd w:id="5"/>
      <w:bookmarkEnd w:id="6"/>
    </w:p>
    <w:p w14:paraId="50AF7DFC" w14:textId="4EBA6FEF" w:rsidR="00197200" w:rsidRDefault="00A93557" w:rsidP="005D03A4">
      <w:pPr>
        <w:pStyle w:val="BodyText"/>
        <w:spacing w:after="160" w:line="250" w:lineRule="exact"/>
      </w:pPr>
      <w:r>
        <w:t>The</w:t>
      </w:r>
      <w:r>
        <w:rPr>
          <w:spacing w:val="55"/>
        </w:rPr>
        <w:t xml:space="preserve"> </w:t>
      </w:r>
      <w:r>
        <w:t>Accelerating</w:t>
      </w:r>
      <w:r>
        <w:rPr>
          <w:spacing w:val="55"/>
        </w:rPr>
        <w:t xml:space="preserve"> </w:t>
      </w:r>
      <w:proofErr w:type="spellStart"/>
      <w:r>
        <w:t>Commercialisation</w:t>
      </w:r>
      <w:proofErr w:type="spellEnd"/>
      <w:r>
        <w:rPr>
          <w:spacing w:val="55"/>
        </w:rPr>
        <w:t xml:space="preserve"> </w:t>
      </w:r>
      <w:r>
        <w:t>(AC)</w:t>
      </w:r>
      <w:r>
        <w:rPr>
          <w:spacing w:val="55"/>
        </w:rPr>
        <w:t xml:space="preserve"> </w:t>
      </w:r>
      <w:r>
        <w:t>program</w:t>
      </w:r>
      <w:r>
        <w:rPr>
          <w:spacing w:val="55"/>
        </w:rPr>
        <w:t xml:space="preserve"> </w:t>
      </w:r>
      <w:r>
        <w:t>was</w:t>
      </w:r>
      <w:r>
        <w:rPr>
          <w:spacing w:val="55"/>
        </w:rPr>
        <w:t xml:space="preserve"> </w:t>
      </w:r>
      <w:r>
        <w:t>introduced</w:t>
      </w:r>
      <w:r>
        <w:rPr>
          <w:spacing w:val="27"/>
        </w:rPr>
        <w:t xml:space="preserve"> </w:t>
      </w:r>
      <w:r>
        <w:t>in November</w:t>
      </w:r>
      <w:r>
        <w:rPr>
          <w:spacing w:val="-15"/>
        </w:rPr>
        <w:t xml:space="preserve"> </w:t>
      </w:r>
      <w:r>
        <w:t>2014</w:t>
      </w:r>
      <w:r>
        <w:rPr>
          <w:spacing w:val="-12"/>
        </w:rPr>
        <w:t xml:space="preserve"> </w:t>
      </w:r>
      <w:r>
        <w:t>as</w:t>
      </w:r>
      <w:r>
        <w:rPr>
          <w:spacing w:val="-15"/>
        </w:rPr>
        <w:t xml:space="preserve"> </w:t>
      </w:r>
      <w:r>
        <w:t>part</w:t>
      </w:r>
      <w:r>
        <w:rPr>
          <w:spacing w:val="-13"/>
        </w:rPr>
        <w:t xml:space="preserve"> </w:t>
      </w:r>
      <w:r>
        <w:rPr>
          <w:spacing w:val="-4"/>
        </w:rPr>
        <w:t>of</w:t>
      </w:r>
      <w:r>
        <w:rPr>
          <w:spacing w:val="-9"/>
        </w:rPr>
        <w:t xml:space="preserve"> </w:t>
      </w:r>
      <w:r>
        <w:t>the</w:t>
      </w:r>
      <w:r>
        <w:rPr>
          <w:spacing w:val="-16"/>
        </w:rPr>
        <w:t xml:space="preserve"> </w:t>
      </w:r>
      <w:r>
        <w:t>G</w:t>
      </w:r>
      <w:r>
        <w:rPr>
          <w:rFonts w:cs="Arial"/>
        </w:rPr>
        <w:t>overnment’s</w:t>
      </w:r>
      <w:r>
        <w:rPr>
          <w:rFonts w:cs="Arial"/>
          <w:spacing w:val="-14"/>
        </w:rPr>
        <w:t xml:space="preserve"> </w:t>
      </w:r>
      <w:r>
        <w:rPr>
          <w:rFonts w:cs="Arial"/>
        </w:rPr>
        <w:t>Entrepreneurs’</w:t>
      </w:r>
      <w:r>
        <w:rPr>
          <w:rFonts w:cs="Arial"/>
          <w:spacing w:val="-12"/>
        </w:rPr>
        <w:t xml:space="preserve"> </w:t>
      </w:r>
      <w:proofErr w:type="spellStart"/>
      <w:r>
        <w:rPr>
          <w:rFonts w:cs="Arial"/>
        </w:rPr>
        <w:t>Programme</w:t>
      </w:r>
      <w:proofErr w:type="spellEnd"/>
      <w:r>
        <w:rPr>
          <w:rFonts w:cs="Arial"/>
          <w:spacing w:val="-17"/>
        </w:rPr>
        <w:t xml:space="preserve"> </w:t>
      </w:r>
      <w:r>
        <w:rPr>
          <w:rFonts w:cs="Arial"/>
        </w:rPr>
        <w:t>(EP)</w:t>
      </w:r>
      <w:r w:rsidR="00044B2E">
        <w:t>.</w:t>
      </w:r>
      <w:r>
        <w:rPr>
          <w:w w:val="99"/>
          <w:position w:val="7"/>
          <w:sz w:val="13"/>
          <w:szCs w:val="13"/>
        </w:rPr>
        <w:t xml:space="preserve"> </w:t>
      </w:r>
      <w:r>
        <w:t xml:space="preserve">AC is one </w:t>
      </w:r>
      <w:r>
        <w:rPr>
          <w:spacing w:val="-4"/>
        </w:rPr>
        <w:t xml:space="preserve">of </w:t>
      </w:r>
      <w:r>
        <w:t>the four elements delivered under EP.</w:t>
      </w:r>
      <w:r w:rsidR="00FC4504">
        <w:rPr>
          <w:rStyle w:val="FootnoteReference"/>
        </w:rPr>
        <w:footnoteReference w:id="2"/>
      </w:r>
      <w:r>
        <w:rPr>
          <w:position w:val="7"/>
          <w:sz w:val="13"/>
          <w:szCs w:val="13"/>
        </w:rPr>
        <w:t xml:space="preserve"> </w:t>
      </w:r>
      <w:r>
        <w:t>It aims to encourage</w:t>
      </w:r>
      <w:r>
        <w:rPr>
          <w:spacing w:val="42"/>
        </w:rPr>
        <w:t xml:space="preserve"> </w:t>
      </w:r>
      <w:r>
        <w:t>and assist small and medium businesses, entrepreneurs and researchers</w:t>
      </w:r>
      <w:r>
        <w:rPr>
          <w:spacing w:val="50"/>
        </w:rPr>
        <w:t xml:space="preserve"> </w:t>
      </w:r>
      <w:r>
        <w:t xml:space="preserve">to </w:t>
      </w:r>
      <w:proofErr w:type="spellStart"/>
      <w:r>
        <w:t>commercialise</w:t>
      </w:r>
      <w:proofErr w:type="spellEnd"/>
      <w:r>
        <w:t xml:space="preserve"> novel products, processes and</w:t>
      </w:r>
      <w:r>
        <w:rPr>
          <w:spacing w:val="-17"/>
        </w:rPr>
        <w:t xml:space="preserve"> </w:t>
      </w:r>
      <w:r>
        <w:t>services.</w:t>
      </w:r>
    </w:p>
    <w:p w14:paraId="2BF5D49B" w14:textId="77777777" w:rsidR="00197200" w:rsidRDefault="00A93557" w:rsidP="005D03A4">
      <w:pPr>
        <w:pStyle w:val="BodyText"/>
        <w:spacing w:after="160" w:line="250" w:lineRule="exact"/>
      </w:pPr>
      <w:r>
        <w:t xml:space="preserve">AC shares many features with the former </w:t>
      </w:r>
      <w:proofErr w:type="spellStart"/>
      <w:r>
        <w:t>Commercialisation</w:t>
      </w:r>
      <w:proofErr w:type="spellEnd"/>
      <w:r>
        <w:t xml:space="preserve"> Australia</w:t>
      </w:r>
      <w:r>
        <w:rPr>
          <w:spacing w:val="22"/>
        </w:rPr>
        <w:t xml:space="preserve"> </w:t>
      </w:r>
      <w:r>
        <w:t xml:space="preserve">(CA) program which ran from 2009 to 2013 to support the </w:t>
      </w:r>
      <w:proofErr w:type="spellStart"/>
      <w:r>
        <w:t>commercialisation</w:t>
      </w:r>
      <w:proofErr w:type="spellEnd"/>
      <w:r>
        <w:rPr>
          <w:spacing w:val="50"/>
        </w:rPr>
        <w:t xml:space="preserve"> </w:t>
      </w:r>
      <w:r>
        <w:rPr>
          <w:spacing w:val="-4"/>
        </w:rPr>
        <w:t>of</w:t>
      </w:r>
      <w:r>
        <w:t xml:space="preserve"> Australian</w:t>
      </w:r>
      <w:r>
        <w:rPr>
          <w:spacing w:val="19"/>
        </w:rPr>
        <w:t xml:space="preserve"> </w:t>
      </w:r>
      <w:r>
        <w:t>research</w:t>
      </w:r>
      <w:r>
        <w:rPr>
          <w:spacing w:val="20"/>
        </w:rPr>
        <w:t xml:space="preserve"> </w:t>
      </w:r>
      <w:r>
        <w:t>and</w:t>
      </w:r>
      <w:r>
        <w:rPr>
          <w:spacing w:val="19"/>
        </w:rPr>
        <w:t xml:space="preserve"> </w:t>
      </w:r>
      <w:r>
        <w:t>intellectual</w:t>
      </w:r>
      <w:r>
        <w:rPr>
          <w:spacing w:val="24"/>
        </w:rPr>
        <w:t xml:space="preserve"> </w:t>
      </w:r>
      <w:r>
        <w:t>property.</w:t>
      </w:r>
      <w:r>
        <w:rPr>
          <w:spacing w:val="22"/>
        </w:rPr>
        <w:t xml:space="preserve"> </w:t>
      </w:r>
      <w:r>
        <w:t>CA</w:t>
      </w:r>
      <w:r>
        <w:rPr>
          <w:spacing w:val="21"/>
        </w:rPr>
        <w:t xml:space="preserve"> </w:t>
      </w:r>
      <w:r>
        <w:rPr>
          <w:spacing w:val="-3"/>
        </w:rPr>
        <w:t>was</w:t>
      </w:r>
      <w:r>
        <w:rPr>
          <w:spacing w:val="21"/>
        </w:rPr>
        <w:t xml:space="preserve"> </w:t>
      </w:r>
      <w:r>
        <w:t>delivered</w:t>
      </w:r>
      <w:r>
        <w:rPr>
          <w:spacing w:val="19"/>
        </w:rPr>
        <w:t xml:space="preserve"> </w:t>
      </w:r>
      <w:r>
        <w:t>through</w:t>
      </w:r>
      <w:r>
        <w:rPr>
          <w:spacing w:val="14"/>
        </w:rPr>
        <w:t xml:space="preserve"> </w:t>
      </w:r>
      <w:r>
        <w:t xml:space="preserve">four different types </w:t>
      </w:r>
      <w:r>
        <w:rPr>
          <w:spacing w:val="-4"/>
        </w:rPr>
        <w:t xml:space="preserve">of </w:t>
      </w:r>
      <w:r>
        <w:t>grants and provided case manager advice and access to</w:t>
      </w:r>
      <w:r>
        <w:rPr>
          <w:spacing w:val="4"/>
        </w:rPr>
        <w:t xml:space="preserve"> </w:t>
      </w:r>
      <w:r>
        <w:t>an expert</w:t>
      </w:r>
      <w:r>
        <w:rPr>
          <w:spacing w:val="-6"/>
        </w:rPr>
        <w:t xml:space="preserve"> </w:t>
      </w:r>
      <w:r>
        <w:t>network.</w:t>
      </w:r>
    </w:p>
    <w:p w14:paraId="7AB0F4E5" w14:textId="77777777" w:rsidR="00197200" w:rsidRDefault="00A93557" w:rsidP="005D03A4">
      <w:pPr>
        <w:pStyle w:val="BodyText"/>
        <w:spacing w:after="100" w:line="250" w:lineRule="exact"/>
      </w:pPr>
      <w:r>
        <w:t>The</w:t>
      </w:r>
      <w:r>
        <w:rPr>
          <w:spacing w:val="18"/>
        </w:rPr>
        <w:t xml:space="preserve"> </w:t>
      </w:r>
      <w:r>
        <w:t>AC</w:t>
      </w:r>
      <w:r>
        <w:rPr>
          <w:spacing w:val="13"/>
        </w:rPr>
        <w:t xml:space="preserve"> </w:t>
      </w:r>
      <w:r>
        <w:t>grant</w:t>
      </w:r>
      <w:r>
        <w:rPr>
          <w:spacing w:val="21"/>
        </w:rPr>
        <w:t xml:space="preserve"> </w:t>
      </w:r>
      <w:r>
        <w:t>provides</w:t>
      </w:r>
      <w:r>
        <w:rPr>
          <w:spacing w:val="10"/>
        </w:rPr>
        <w:t xml:space="preserve"> </w:t>
      </w:r>
      <w:r>
        <w:t>matched</w:t>
      </w:r>
      <w:r>
        <w:rPr>
          <w:spacing w:val="13"/>
        </w:rPr>
        <w:t xml:space="preserve"> </w:t>
      </w:r>
      <w:r>
        <w:t>funding</w:t>
      </w:r>
      <w:r>
        <w:rPr>
          <w:spacing w:val="16"/>
        </w:rPr>
        <w:t xml:space="preserve"> </w:t>
      </w:r>
      <w:r>
        <w:t>to</w:t>
      </w:r>
      <w:r>
        <w:rPr>
          <w:spacing w:val="18"/>
        </w:rPr>
        <w:t xml:space="preserve"> </w:t>
      </w:r>
      <w:r>
        <w:t>businesses</w:t>
      </w:r>
      <w:r>
        <w:rPr>
          <w:spacing w:val="16"/>
        </w:rPr>
        <w:t xml:space="preserve"> </w:t>
      </w:r>
      <w:r>
        <w:t>of</w:t>
      </w:r>
      <w:r>
        <w:rPr>
          <w:spacing w:val="21"/>
        </w:rPr>
        <w:t xml:space="preserve"> </w:t>
      </w:r>
      <w:r>
        <w:t>up</w:t>
      </w:r>
      <w:r>
        <w:rPr>
          <w:spacing w:val="13"/>
        </w:rPr>
        <w:t xml:space="preserve"> </w:t>
      </w:r>
      <w:r>
        <w:t>to</w:t>
      </w:r>
      <w:r>
        <w:rPr>
          <w:spacing w:val="18"/>
        </w:rPr>
        <w:t xml:space="preserve"> </w:t>
      </w:r>
      <w:r>
        <w:t>$1</w:t>
      </w:r>
      <w:r>
        <w:rPr>
          <w:spacing w:val="13"/>
        </w:rPr>
        <w:t xml:space="preserve"> </w:t>
      </w:r>
      <w:r>
        <w:t>million</w:t>
      </w:r>
      <w:r>
        <w:rPr>
          <w:spacing w:val="18"/>
        </w:rPr>
        <w:t xml:space="preserve"> </w:t>
      </w:r>
      <w:r>
        <w:t xml:space="preserve">to help lower the costs and risks </w:t>
      </w:r>
      <w:r>
        <w:rPr>
          <w:spacing w:val="-4"/>
        </w:rPr>
        <w:t xml:space="preserve">of </w:t>
      </w:r>
      <w:r>
        <w:t>early stage (pre-revenue)</w:t>
      </w:r>
      <w:r>
        <w:rPr>
          <w:spacing w:val="31"/>
        </w:rPr>
        <w:t xml:space="preserve"> </w:t>
      </w:r>
      <w:proofErr w:type="spellStart"/>
      <w:r>
        <w:t>commercialisation</w:t>
      </w:r>
      <w:proofErr w:type="spellEnd"/>
      <w:r>
        <w:t xml:space="preserve">. </w:t>
      </w:r>
      <w:r>
        <w:rPr>
          <w:rFonts w:cs="Arial"/>
        </w:rPr>
        <w:t xml:space="preserve">Applicants must demonstrate a ‘need for funding’ by </w:t>
      </w:r>
      <w:r>
        <w:rPr>
          <w:rFonts w:cs="Arial"/>
          <w:spacing w:val="-3"/>
        </w:rPr>
        <w:t xml:space="preserve">showing </w:t>
      </w:r>
      <w:r>
        <w:rPr>
          <w:rFonts w:cs="Arial"/>
        </w:rPr>
        <w:t>that they</w:t>
      </w:r>
      <w:r>
        <w:rPr>
          <w:rFonts w:cs="Arial"/>
          <w:spacing w:val="27"/>
        </w:rPr>
        <w:t xml:space="preserve"> </w:t>
      </w:r>
      <w:r>
        <w:rPr>
          <w:rFonts w:cs="Arial"/>
        </w:rPr>
        <w:t xml:space="preserve">have </w:t>
      </w:r>
      <w:r>
        <w:t>exhausted other funding avenues. The maximum project period is two</w:t>
      </w:r>
      <w:r>
        <w:rPr>
          <w:spacing w:val="43"/>
        </w:rPr>
        <w:t xml:space="preserve"> </w:t>
      </w:r>
      <w:r>
        <w:t>years. In</w:t>
      </w:r>
      <w:r>
        <w:rPr>
          <w:spacing w:val="55"/>
        </w:rPr>
        <w:t xml:space="preserve"> </w:t>
      </w:r>
      <w:r>
        <w:t>addition to the funding, it</w:t>
      </w:r>
      <w:r>
        <w:rPr>
          <w:spacing w:val="55"/>
        </w:rPr>
        <w:t xml:space="preserve"> </w:t>
      </w:r>
      <w:r>
        <w:t>provides grant</w:t>
      </w:r>
      <w:r>
        <w:rPr>
          <w:spacing w:val="55"/>
        </w:rPr>
        <w:t xml:space="preserve"> </w:t>
      </w:r>
      <w:r>
        <w:t>recipients with</w:t>
      </w:r>
      <w:r>
        <w:rPr>
          <w:spacing w:val="55"/>
        </w:rPr>
        <w:t xml:space="preserve"> </w:t>
      </w:r>
      <w:r>
        <w:t>access</w:t>
      </w:r>
      <w:r>
        <w:rPr>
          <w:spacing w:val="39"/>
        </w:rPr>
        <w:t xml:space="preserve"> </w:t>
      </w:r>
      <w:r>
        <w:t xml:space="preserve">to independent </w:t>
      </w:r>
      <w:proofErr w:type="spellStart"/>
      <w:r>
        <w:t>Commercialisation</w:t>
      </w:r>
      <w:proofErr w:type="spellEnd"/>
      <w:r>
        <w:t xml:space="preserve"> Advisers</w:t>
      </w:r>
      <w:r>
        <w:rPr>
          <w:spacing w:val="-5"/>
        </w:rPr>
        <w:t xml:space="preserve"> </w:t>
      </w:r>
      <w:r>
        <w:rPr>
          <w:spacing w:val="-3"/>
        </w:rPr>
        <w:t>who:</w:t>
      </w:r>
    </w:p>
    <w:p w14:paraId="04944A65" w14:textId="77777777" w:rsidR="00197200" w:rsidRPr="00A12DC6" w:rsidRDefault="00A93557" w:rsidP="005D03A4">
      <w:pPr>
        <w:pStyle w:val="ListParagraph"/>
        <w:spacing w:after="60" w:line="250" w:lineRule="exact"/>
      </w:pPr>
      <w:r w:rsidRPr="00A12DC6">
        <w:t xml:space="preserve">Assess and validate participant </w:t>
      </w:r>
      <w:proofErr w:type="spellStart"/>
      <w:r w:rsidRPr="00A12DC6">
        <w:t>commercialisation</w:t>
      </w:r>
      <w:proofErr w:type="spellEnd"/>
      <w:r w:rsidRPr="00A12DC6">
        <w:t xml:space="preserve"> opportunities and needs.</w:t>
      </w:r>
    </w:p>
    <w:p w14:paraId="47F6A7D5" w14:textId="77777777" w:rsidR="00197200" w:rsidRDefault="00A93557" w:rsidP="005D03A4">
      <w:pPr>
        <w:pStyle w:val="ListParagraph"/>
        <w:spacing w:after="60" w:line="250" w:lineRule="exact"/>
        <w:rPr>
          <w:rFonts w:eastAsia="Arial" w:hAnsi="Arial" w:cs="Arial"/>
          <w:szCs w:val="20"/>
        </w:rPr>
      </w:pPr>
      <w:r>
        <w:t>Provide guidance on business planning, investment attraction,</w:t>
      </w:r>
      <w:r>
        <w:rPr>
          <w:spacing w:val="7"/>
        </w:rPr>
        <w:t xml:space="preserve"> </w:t>
      </w:r>
      <w:r>
        <w:t>market development, intellectual property protection and value</w:t>
      </w:r>
      <w:r>
        <w:rPr>
          <w:spacing w:val="-16"/>
        </w:rPr>
        <w:t xml:space="preserve"> </w:t>
      </w:r>
      <w:r>
        <w:t>proposition.</w:t>
      </w:r>
    </w:p>
    <w:p w14:paraId="5C91777C" w14:textId="77777777" w:rsidR="00197200" w:rsidRDefault="00A93557" w:rsidP="005D03A4">
      <w:pPr>
        <w:pStyle w:val="ListParagraph"/>
        <w:spacing w:line="250" w:lineRule="exact"/>
        <w:rPr>
          <w:rFonts w:eastAsia="Arial" w:hAnsi="Arial" w:cs="Arial"/>
          <w:szCs w:val="20"/>
        </w:rPr>
      </w:pPr>
      <w:r>
        <w:t>Help leverage additional private sector</w:t>
      </w:r>
      <w:r>
        <w:rPr>
          <w:spacing w:val="-2"/>
        </w:rPr>
        <w:t xml:space="preserve"> </w:t>
      </w:r>
      <w:r>
        <w:t>investment.</w:t>
      </w:r>
    </w:p>
    <w:p w14:paraId="53A1B978" w14:textId="37C53A78" w:rsidR="00197200" w:rsidRDefault="00A93557" w:rsidP="00CC0A60">
      <w:pPr>
        <w:pStyle w:val="BodyText"/>
        <w:spacing w:line="24" w:lineRule="atLeast"/>
        <w:rPr>
          <w:sz w:val="13"/>
          <w:szCs w:val="13"/>
        </w:rPr>
      </w:pPr>
      <w:r>
        <w:t xml:space="preserve">Since AC commenced, a total </w:t>
      </w:r>
      <w:r>
        <w:rPr>
          <w:spacing w:val="-4"/>
        </w:rPr>
        <w:t xml:space="preserve">of </w:t>
      </w:r>
      <w:r>
        <w:t>264 grants have been offered to</w:t>
      </w:r>
      <w:r>
        <w:rPr>
          <w:spacing w:val="18"/>
        </w:rPr>
        <w:t xml:space="preserve"> </w:t>
      </w:r>
      <w:r>
        <w:t>businesses at</w:t>
      </w:r>
      <w:r>
        <w:rPr>
          <w:spacing w:val="-11"/>
        </w:rPr>
        <w:t xml:space="preserve"> </w:t>
      </w:r>
      <w:r>
        <w:t>a</w:t>
      </w:r>
      <w:r>
        <w:rPr>
          <w:spacing w:val="-18"/>
        </w:rPr>
        <w:t xml:space="preserve"> </w:t>
      </w:r>
      <w:r>
        <w:t>value</w:t>
      </w:r>
      <w:r>
        <w:rPr>
          <w:spacing w:val="-14"/>
        </w:rPr>
        <w:t xml:space="preserve"> </w:t>
      </w:r>
      <w:r>
        <w:rPr>
          <w:spacing w:val="-4"/>
        </w:rPr>
        <w:t>of</w:t>
      </w:r>
      <w:r>
        <w:rPr>
          <w:spacing w:val="-6"/>
        </w:rPr>
        <w:t xml:space="preserve"> </w:t>
      </w:r>
      <w:r>
        <w:t>$133.6</w:t>
      </w:r>
      <w:r>
        <w:rPr>
          <w:spacing w:val="-18"/>
        </w:rPr>
        <w:t xml:space="preserve"> </w:t>
      </w:r>
      <w:r>
        <w:t>million</w:t>
      </w:r>
      <w:r>
        <w:rPr>
          <w:spacing w:val="-14"/>
        </w:rPr>
        <w:t xml:space="preserve"> </w:t>
      </w:r>
      <w:r>
        <w:t>(as</w:t>
      </w:r>
      <w:r>
        <w:rPr>
          <w:spacing w:val="-17"/>
        </w:rPr>
        <w:t xml:space="preserve"> </w:t>
      </w:r>
      <w:r>
        <w:t>at</w:t>
      </w:r>
      <w:r>
        <w:rPr>
          <w:spacing w:val="-11"/>
        </w:rPr>
        <w:t xml:space="preserve"> </w:t>
      </w:r>
      <w:r>
        <w:t>30</w:t>
      </w:r>
      <w:r>
        <w:rPr>
          <w:spacing w:val="-14"/>
        </w:rPr>
        <w:t xml:space="preserve"> </w:t>
      </w:r>
      <w:r>
        <w:t>September</w:t>
      </w:r>
      <w:r>
        <w:rPr>
          <w:spacing w:val="-12"/>
        </w:rPr>
        <w:t xml:space="preserve"> </w:t>
      </w:r>
      <w:r>
        <w:t>2017).</w:t>
      </w:r>
      <w:r>
        <w:rPr>
          <w:spacing w:val="-15"/>
        </w:rPr>
        <w:t xml:space="preserve"> </w:t>
      </w:r>
      <w:r>
        <w:t>Grants</w:t>
      </w:r>
      <w:r>
        <w:rPr>
          <w:spacing w:val="-17"/>
        </w:rPr>
        <w:t xml:space="preserve"> </w:t>
      </w:r>
      <w:r>
        <w:t>have</w:t>
      </w:r>
      <w:r>
        <w:rPr>
          <w:spacing w:val="-14"/>
        </w:rPr>
        <w:t xml:space="preserve"> </w:t>
      </w:r>
      <w:r>
        <w:t>been</w:t>
      </w:r>
      <w:r>
        <w:rPr>
          <w:spacing w:val="-14"/>
        </w:rPr>
        <w:t xml:space="preserve"> </w:t>
      </w:r>
      <w:r>
        <w:t>made to 168 businesses across the five Growth</w:t>
      </w:r>
      <w:r>
        <w:rPr>
          <w:spacing w:val="-12"/>
        </w:rPr>
        <w:t xml:space="preserve"> </w:t>
      </w:r>
      <w:r>
        <w:t>Sectors.</w:t>
      </w:r>
      <w:r w:rsidR="00FC4504">
        <w:rPr>
          <w:rStyle w:val="FootnoteReference"/>
        </w:rPr>
        <w:footnoteReference w:id="3"/>
      </w:r>
      <w:r w:rsidR="00700D2D">
        <w:rPr>
          <w:position w:val="7"/>
          <w:sz w:val="13"/>
        </w:rPr>
        <w:t xml:space="preserve"> </w:t>
      </w:r>
    </w:p>
    <w:p w14:paraId="22C2905D" w14:textId="77777777" w:rsidR="00197200" w:rsidRDefault="00A93557" w:rsidP="005D03A4">
      <w:pPr>
        <w:pStyle w:val="Heading2"/>
        <w:spacing w:before="220" w:after="120" w:line="24" w:lineRule="atLeast"/>
      </w:pPr>
      <w:bookmarkStart w:id="7" w:name="_TOC_250018"/>
      <w:bookmarkStart w:id="8" w:name="_Toc3282827"/>
      <w:r>
        <w:t>Case studies</w:t>
      </w:r>
      <w:r>
        <w:rPr>
          <w:spacing w:val="-1"/>
        </w:rPr>
        <w:t xml:space="preserve"> </w:t>
      </w:r>
      <w:r>
        <w:t>project</w:t>
      </w:r>
      <w:bookmarkEnd w:id="7"/>
      <w:bookmarkEnd w:id="8"/>
    </w:p>
    <w:p w14:paraId="0EDA1D0B" w14:textId="38E8BBF2" w:rsidR="00A12DC6" w:rsidRDefault="00A93557" w:rsidP="005D03A4">
      <w:pPr>
        <w:pStyle w:val="BodyText"/>
        <w:spacing w:after="160" w:line="250" w:lineRule="exact"/>
        <w:rPr>
          <w:rFonts w:cs="Arial"/>
          <w:sz w:val="27"/>
          <w:szCs w:val="27"/>
        </w:rPr>
      </w:pPr>
      <w:r w:rsidRPr="00AD6D56">
        <w:t>The</w:t>
      </w:r>
      <w:r w:rsidRPr="00AD6D56">
        <w:rPr>
          <w:spacing w:val="-5"/>
        </w:rPr>
        <w:t xml:space="preserve"> </w:t>
      </w:r>
      <w:r w:rsidRPr="00AD6D56">
        <w:t>Evaluation</w:t>
      </w:r>
      <w:r w:rsidRPr="00AD6D56">
        <w:rPr>
          <w:spacing w:val="-10"/>
        </w:rPr>
        <w:t xml:space="preserve"> </w:t>
      </w:r>
      <w:r w:rsidRPr="00AD6D56">
        <w:t>Unit</w:t>
      </w:r>
      <w:r w:rsidRPr="00AD6D56">
        <w:rPr>
          <w:spacing w:val="-11"/>
        </w:rPr>
        <w:t xml:space="preserve"> </w:t>
      </w:r>
      <w:r w:rsidRPr="00AD6D56">
        <w:t>in</w:t>
      </w:r>
      <w:r w:rsidRPr="00AD6D56">
        <w:rPr>
          <w:spacing w:val="-5"/>
        </w:rPr>
        <w:t xml:space="preserve"> </w:t>
      </w:r>
      <w:r w:rsidRPr="00AD6D56">
        <w:t>the</w:t>
      </w:r>
      <w:r w:rsidRPr="00AD6D56">
        <w:rPr>
          <w:spacing w:val="-10"/>
        </w:rPr>
        <w:t xml:space="preserve"> </w:t>
      </w:r>
      <w:r w:rsidRPr="00AD6D56">
        <w:t>Department</w:t>
      </w:r>
      <w:r w:rsidRPr="00AD6D56">
        <w:rPr>
          <w:spacing w:val="-2"/>
        </w:rPr>
        <w:t xml:space="preserve"> </w:t>
      </w:r>
      <w:r w:rsidRPr="00AD6D56">
        <w:rPr>
          <w:spacing w:val="-4"/>
        </w:rPr>
        <w:t>of</w:t>
      </w:r>
      <w:r w:rsidRPr="00AD6D56">
        <w:rPr>
          <w:spacing w:val="-2"/>
        </w:rPr>
        <w:t xml:space="preserve"> </w:t>
      </w:r>
      <w:r w:rsidRPr="00AD6D56">
        <w:t>Industry,</w:t>
      </w:r>
      <w:r w:rsidRPr="00AD6D56">
        <w:rPr>
          <w:spacing w:val="-6"/>
        </w:rPr>
        <w:t xml:space="preserve"> </w:t>
      </w:r>
      <w:r w:rsidRPr="00AD6D56">
        <w:t>Innovation</w:t>
      </w:r>
      <w:r w:rsidRPr="00AD6D56">
        <w:rPr>
          <w:spacing w:val="-5"/>
        </w:rPr>
        <w:t xml:space="preserve"> </w:t>
      </w:r>
      <w:r w:rsidRPr="00AD6D56">
        <w:t>and</w:t>
      </w:r>
      <w:r w:rsidRPr="00AD6D56">
        <w:rPr>
          <w:spacing w:val="-5"/>
        </w:rPr>
        <w:t xml:space="preserve"> </w:t>
      </w:r>
      <w:r w:rsidRPr="00AD6D56">
        <w:t>Science</w:t>
      </w:r>
      <w:r w:rsidRPr="00AD6D56">
        <w:rPr>
          <w:spacing w:val="-5"/>
        </w:rPr>
        <w:t xml:space="preserve"> </w:t>
      </w:r>
      <w:r w:rsidRPr="00AD6D56">
        <w:t xml:space="preserve">has developed case studies on eight grant recipient </w:t>
      </w:r>
      <w:r w:rsidRPr="00AD6D56">
        <w:rPr>
          <w:spacing w:val="-3"/>
        </w:rPr>
        <w:t xml:space="preserve">businesses. </w:t>
      </w:r>
      <w:r w:rsidRPr="00AD6D56">
        <w:t>They</w:t>
      </w:r>
      <w:r w:rsidRPr="00AD6D56">
        <w:rPr>
          <w:spacing w:val="24"/>
        </w:rPr>
        <w:t xml:space="preserve"> </w:t>
      </w:r>
      <w:r w:rsidRPr="00AD6D56">
        <w:t>provide insight</w:t>
      </w:r>
      <w:r w:rsidRPr="00AD6D56">
        <w:rPr>
          <w:spacing w:val="-3"/>
        </w:rPr>
        <w:t xml:space="preserve"> </w:t>
      </w:r>
      <w:r w:rsidRPr="00AD6D56">
        <w:t>on</w:t>
      </w:r>
      <w:r w:rsidRPr="00AD6D56">
        <w:rPr>
          <w:spacing w:val="-6"/>
        </w:rPr>
        <w:t xml:space="preserve"> </w:t>
      </w:r>
      <w:r w:rsidRPr="00AD6D56">
        <w:t>businesses</w:t>
      </w:r>
      <w:r w:rsidR="00044B2E" w:rsidRPr="00AD6D56">
        <w:t>’</w:t>
      </w:r>
      <w:r w:rsidRPr="00AD6D56">
        <w:rPr>
          <w:spacing w:val="-9"/>
        </w:rPr>
        <w:t xml:space="preserve"> </w:t>
      </w:r>
      <w:r w:rsidRPr="00AD6D56">
        <w:t>outcomes</w:t>
      </w:r>
      <w:r w:rsidRPr="00AD6D56">
        <w:rPr>
          <w:spacing w:val="-9"/>
        </w:rPr>
        <w:t xml:space="preserve"> </w:t>
      </w:r>
      <w:r w:rsidRPr="00AD6D56">
        <w:t>and</w:t>
      </w:r>
      <w:r w:rsidRPr="00AD6D56">
        <w:rPr>
          <w:spacing w:val="-6"/>
        </w:rPr>
        <w:t xml:space="preserve"> </w:t>
      </w:r>
      <w:r w:rsidRPr="00AD6D56">
        <w:t>their</w:t>
      </w:r>
      <w:r w:rsidRPr="00AD6D56">
        <w:rPr>
          <w:spacing w:val="-4"/>
        </w:rPr>
        <w:t xml:space="preserve"> </w:t>
      </w:r>
      <w:r w:rsidRPr="00AD6D56">
        <w:t>experiences</w:t>
      </w:r>
      <w:r w:rsidRPr="00AD6D56">
        <w:rPr>
          <w:spacing w:val="-9"/>
        </w:rPr>
        <w:t xml:space="preserve"> </w:t>
      </w:r>
      <w:r w:rsidRPr="00AD6D56">
        <w:t>of</w:t>
      </w:r>
      <w:r w:rsidRPr="00AD6D56">
        <w:rPr>
          <w:spacing w:val="3"/>
        </w:rPr>
        <w:t xml:space="preserve"> </w:t>
      </w:r>
      <w:r w:rsidRPr="00AD6D56">
        <w:t>service</w:t>
      </w:r>
      <w:r w:rsidRPr="00AD6D56">
        <w:rPr>
          <w:spacing w:val="-6"/>
        </w:rPr>
        <w:t xml:space="preserve"> </w:t>
      </w:r>
      <w:r w:rsidRPr="00AD6D56">
        <w:t>offerings</w:t>
      </w:r>
      <w:r w:rsidRPr="00AD6D56">
        <w:rPr>
          <w:spacing w:val="-9"/>
        </w:rPr>
        <w:t xml:space="preserve"> </w:t>
      </w:r>
      <w:r w:rsidRPr="00AD6D56">
        <w:t>and delivery. They are intended to complement quantitative information</w:t>
      </w:r>
      <w:r w:rsidRPr="00AD6D56">
        <w:rPr>
          <w:spacing w:val="7"/>
        </w:rPr>
        <w:t xml:space="preserve"> </w:t>
      </w:r>
      <w:r w:rsidRPr="00AD6D56">
        <w:t>from program data and provide insight into how the program works in practice.</w:t>
      </w:r>
      <w:r w:rsidRPr="00AD6D56">
        <w:rPr>
          <w:spacing w:val="21"/>
        </w:rPr>
        <w:t xml:space="preserve"> </w:t>
      </w:r>
      <w:r w:rsidRPr="00AD6D56">
        <w:t xml:space="preserve">The case studies will form part </w:t>
      </w:r>
      <w:r w:rsidRPr="00AD6D56">
        <w:rPr>
          <w:spacing w:val="-4"/>
        </w:rPr>
        <w:t xml:space="preserve">of </w:t>
      </w:r>
      <w:r w:rsidRPr="00AD6D56">
        <w:t xml:space="preserve">the evidence </w:t>
      </w:r>
      <w:r w:rsidRPr="00AD6D56">
        <w:rPr>
          <w:spacing w:val="-3"/>
        </w:rPr>
        <w:t xml:space="preserve">base </w:t>
      </w:r>
      <w:r w:rsidRPr="00AD6D56">
        <w:t xml:space="preserve">for the </w:t>
      </w:r>
      <w:r w:rsidRPr="00AD6D56">
        <w:rPr>
          <w:spacing w:val="-4"/>
        </w:rPr>
        <w:t xml:space="preserve">two </w:t>
      </w:r>
      <w:r w:rsidRPr="00AD6D56">
        <w:t>year EP</w:t>
      </w:r>
      <w:r w:rsidRPr="00AD6D56">
        <w:rPr>
          <w:spacing w:val="-34"/>
        </w:rPr>
        <w:t xml:space="preserve"> </w:t>
      </w:r>
      <w:r w:rsidRPr="00AD6D56">
        <w:t>monitoring evaluation scheduled for</w:t>
      </w:r>
      <w:r w:rsidRPr="00AD6D56">
        <w:rPr>
          <w:spacing w:val="-13"/>
        </w:rPr>
        <w:t xml:space="preserve"> </w:t>
      </w:r>
      <w:r w:rsidR="00333435" w:rsidRPr="00AD6D56">
        <w:t>2017</w:t>
      </w:r>
      <w:r w:rsidR="00333435" w:rsidRPr="00AD6D56">
        <w:rPr>
          <w:rFonts w:ascii="Calibri" w:hAnsi="Calibri"/>
        </w:rPr>
        <w:t>–</w:t>
      </w:r>
      <w:r w:rsidRPr="00AD6D56">
        <w:t>2019.</w:t>
      </w:r>
      <w:r w:rsidR="00825E2D" w:rsidRPr="00AD6D56">
        <w:rPr>
          <w:rFonts w:cs="Arial"/>
          <w:sz w:val="27"/>
          <w:szCs w:val="27"/>
        </w:rPr>
        <w:t xml:space="preserve"> </w:t>
      </w:r>
    </w:p>
    <w:p w14:paraId="061E7927" w14:textId="77777777" w:rsidR="00197200" w:rsidRPr="00AD6D56" w:rsidRDefault="00A93557" w:rsidP="005D03A4">
      <w:pPr>
        <w:pStyle w:val="Heading2"/>
        <w:spacing w:before="200" w:after="120" w:line="24" w:lineRule="atLeast"/>
      </w:pPr>
      <w:bookmarkStart w:id="9" w:name="_TOC_250017"/>
      <w:bookmarkStart w:id="10" w:name="_Toc3282828"/>
      <w:r w:rsidRPr="00AD6D56">
        <w:t>Report Structure</w:t>
      </w:r>
      <w:bookmarkEnd w:id="9"/>
      <w:bookmarkEnd w:id="10"/>
    </w:p>
    <w:p w14:paraId="466144A1" w14:textId="6A3D7443" w:rsidR="00197200" w:rsidRPr="00AD6D56" w:rsidRDefault="00A93557" w:rsidP="00CC0A60">
      <w:pPr>
        <w:pStyle w:val="BodyText"/>
        <w:spacing w:line="24" w:lineRule="atLeast"/>
      </w:pPr>
      <w:r w:rsidRPr="00AD6D56">
        <w:t xml:space="preserve">This </w:t>
      </w:r>
      <w:r w:rsidR="000A433B" w:rsidRPr="00AD6D56">
        <w:t>report</w:t>
      </w:r>
      <w:r w:rsidRPr="00AD6D56">
        <w:t xml:space="preserve"> has been structured around three questions:</w:t>
      </w:r>
    </w:p>
    <w:p w14:paraId="434A91C6" w14:textId="77777777" w:rsidR="00197200" w:rsidRDefault="00A93557" w:rsidP="005D03A4">
      <w:pPr>
        <w:pStyle w:val="Listnumber1"/>
        <w:numPr>
          <w:ilvl w:val="0"/>
          <w:numId w:val="16"/>
        </w:numPr>
        <w:spacing w:after="60" w:line="264" w:lineRule="auto"/>
        <w:ind w:left="425" w:hanging="425"/>
      </w:pPr>
      <w:r>
        <w:t>What</w:t>
      </w:r>
      <w:r w:rsidRPr="00A12DC6">
        <w:rPr>
          <w:spacing w:val="55"/>
        </w:rPr>
        <w:t xml:space="preserve"> </w:t>
      </w:r>
      <w:r w:rsidRPr="00A12DC6">
        <w:t>were</w:t>
      </w:r>
      <w:r w:rsidRPr="00A12DC6">
        <w:rPr>
          <w:spacing w:val="-3"/>
        </w:rPr>
        <w:t xml:space="preserve"> </w:t>
      </w:r>
      <w:r>
        <w:t>businesses’</w:t>
      </w:r>
      <w:r w:rsidRPr="00A12DC6">
        <w:rPr>
          <w:spacing w:val="55"/>
        </w:rPr>
        <w:t xml:space="preserve"> </w:t>
      </w:r>
      <w:r>
        <w:t>experiences</w:t>
      </w:r>
      <w:r w:rsidRPr="00A12DC6">
        <w:rPr>
          <w:spacing w:val="55"/>
        </w:rPr>
        <w:t xml:space="preserve"> </w:t>
      </w:r>
      <w:r w:rsidRPr="00A12DC6">
        <w:rPr>
          <w:spacing w:val="-4"/>
        </w:rPr>
        <w:t xml:space="preserve">of </w:t>
      </w:r>
      <w:r>
        <w:t>application</w:t>
      </w:r>
      <w:r w:rsidRPr="00A12DC6">
        <w:rPr>
          <w:spacing w:val="55"/>
        </w:rPr>
        <w:t xml:space="preserve"> </w:t>
      </w:r>
      <w:r>
        <w:t>and</w:t>
      </w:r>
      <w:r w:rsidRPr="00A12DC6">
        <w:rPr>
          <w:spacing w:val="50"/>
        </w:rPr>
        <w:t xml:space="preserve"> </w:t>
      </w:r>
      <w:r>
        <w:t>delivery processes?</w:t>
      </w:r>
    </w:p>
    <w:p w14:paraId="1EC72655" w14:textId="77777777" w:rsidR="00197200" w:rsidRDefault="00A93557" w:rsidP="005D03A4">
      <w:pPr>
        <w:pStyle w:val="Listnumber1"/>
        <w:spacing w:after="60" w:line="264" w:lineRule="auto"/>
        <w:rPr>
          <w:rFonts w:eastAsia="Arial" w:hAnsi="Arial" w:cs="Arial"/>
          <w:szCs w:val="20"/>
        </w:rPr>
      </w:pPr>
      <w:r>
        <w:t>What</w:t>
      </w:r>
      <w:r>
        <w:rPr>
          <w:spacing w:val="-6"/>
        </w:rPr>
        <w:t xml:space="preserve"> </w:t>
      </w:r>
      <w:r>
        <w:t>outcomes</w:t>
      </w:r>
      <w:r>
        <w:rPr>
          <w:spacing w:val="-12"/>
        </w:rPr>
        <w:t xml:space="preserve"> </w:t>
      </w:r>
      <w:r>
        <w:t>occurred</w:t>
      </w:r>
      <w:r>
        <w:rPr>
          <w:spacing w:val="-14"/>
        </w:rPr>
        <w:t xml:space="preserve"> </w:t>
      </w:r>
      <w:r>
        <w:t>for</w:t>
      </w:r>
      <w:r>
        <w:rPr>
          <w:spacing w:val="-12"/>
        </w:rPr>
        <w:t xml:space="preserve"> </w:t>
      </w:r>
      <w:r>
        <w:t>the</w:t>
      </w:r>
      <w:r>
        <w:rPr>
          <w:spacing w:val="-9"/>
        </w:rPr>
        <w:t xml:space="preserve"> </w:t>
      </w:r>
      <w:r>
        <w:t>business</w:t>
      </w:r>
      <w:r>
        <w:rPr>
          <w:spacing w:val="-12"/>
        </w:rPr>
        <w:t xml:space="preserve"> </w:t>
      </w:r>
      <w:r>
        <w:t>as</w:t>
      </w:r>
      <w:r>
        <w:rPr>
          <w:spacing w:val="-12"/>
        </w:rPr>
        <w:t xml:space="preserve"> </w:t>
      </w:r>
      <w:r>
        <w:t>a</w:t>
      </w:r>
      <w:r>
        <w:rPr>
          <w:spacing w:val="-9"/>
        </w:rPr>
        <w:t xml:space="preserve"> </w:t>
      </w:r>
      <w:r>
        <w:t>result</w:t>
      </w:r>
      <w:r>
        <w:rPr>
          <w:spacing w:val="-6"/>
        </w:rPr>
        <w:t xml:space="preserve"> </w:t>
      </w:r>
      <w:r>
        <w:rPr>
          <w:spacing w:val="-4"/>
        </w:rPr>
        <w:t>of</w:t>
      </w:r>
      <w:r>
        <w:rPr>
          <w:spacing w:val="-6"/>
        </w:rPr>
        <w:t xml:space="preserve"> </w:t>
      </w:r>
      <w:r>
        <w:t>participation</w:t>
      </w:r>
      <w:r>
        <w:rPr>
          <w:spacing w:val="-9"/>
        </w:rPr>
        <w:t xml:space="preserve"> </w:t>
      </w:r>
      <w:r>
        <w:t>in</w:t>
      </w:r>
      <w:r>
        <w:rPr>
          <w:spacing w:val="-14"/>
        </w:rPr>
        <w:t xml:space="preserve"> </w:t>
      </w:r>
      <w:r>
        <w:t>the program?</w:t>
      </w:r>
    </w:p>
    <w:p w14:paraId="591656B5" w14:textId="77777777" w:rsidR="00197200" w:rsidRDefault="00A93557" w:rsidP="005D03A4">
      <w:pPr>
        <w:pStyle w:val="Listnumber1"/>
        <w:spacing w:after="60" w:line="264" w:lineRule="auto"/>
        <w:rPr>
          <w:rFonts w:eastAsia="Arial" w:hAnsi="Arial" w:cs="Arial"/>
          <w:szCs w:val="20"/>
        </w:rPr>
      </w:pPr>
      <w:r>
        <w:t xml:space="preserve">To </w:t>
      </w:r>
      <w:r>
        <w:rPr>
          <w:spacing w:val="-3"/>
        </w:rPr>
        <w:t xml:space="preserve">what </w:t>
      </w:r>
      <w:r>
        <w:t>extent can business outcomes be linked to participation in AC?</w:t>
      </w:r>
    </w:p>
    <w:p w14:paraId="490930B3" w14:textId="77777777" w:rsidR="00197200" w:rsidRDefault="00197200" w:rsidP="00CC0A60">
      <w:pPr>
        <w:spacing w:line="24" w:lineRule="atLeast"/>
        <w:rPr>
          <w:rFonts w:ascii="Arial" w:eastAsia="Arial" w:hAnsi="Arial" w:cs="Arial"/>
          <w:sz w:val="20"/>
          <w:szCs w:val="20"/>
        </w:rPr>
      </w:pPr>
    </w:p>
    <w:p w14:paraId="009E1FCB" w14:textId="77777777" w:rsidR="00197200" w:rsidRDefault="00A93557" w:rsidP="00B90D82">
      <w:pPr>
        <w:pStyle w:val="Heading1"/>
      </w:pPr>
      <w:bookmarkStart w:id="11" w:name="_TOC_250016"/>
      <w:bookmarkStart w:id="12" w:name="_Toc3282829"/>
      <w:r w:rsidRPr="00BE025D">
        <w:t>Methodology</w:t>
      </w:r>
      <w:bookmarkEnd w:id="11"/>
      <w:bookmarkEnd w:id="12"/>
    </w:p>
    <w:p w14:paraId="4D365D47" w14:textId="6821DFC0" w:rsidR="00197200" w:rsidRDefault="00A93557" w:rsidP="00307013">
      <w:pPr>
        <w:pStyle w:val="BodyText"/>
      </w:pPr>
      <w:r>
        <w:t>The</w:t>
      </w:r>
      <w:r>
        <w:rPr>
          <w:spacing w:val="28"/>
        </w:rPr>
        <w:t xml:space="preserve"> </w:t>
      </w:r>
      <w:r>
        <w:t>case</w:t>
      </w:r>
      <w:r>
        <w:rPr>
          <w:spacing w:val="28"/>
        </w:rPr>
        <w:t xml:space="preserve"> </w:t>
      </w:r>
      <w:r>
        <w:t>studies</w:t>
      </w:r>
      <w:r>
        <w:rPr>
          <w:spacing w:val="24"/>
        </w:rPr>
        <w:t xml:space="preserve"> </w:t>
      </w:r>
      <w:r>
        <w:t>were</w:t>
      </w:r>
      <w:r>
        <w:rPr>
          <w:spacing w:val="28"/>
        </w:rPr>
        <w:t xml:space="preserve"> </w:t>
      </w:r>
      <w:r>
        <w:t>developed</w:t>
      </w:r>
      <w:r>
        <w:rPr>
          <w:spacing w:val="28"/>
        </w:rPr>
        <w:t xml:space="preserve"> </w:t>
      </w:r>
      <w:r>
        <w:t>as</w:t>
      </w:r>
      <w:r>
        <w:rPr>
          <w:spacing w:val="24"/>
        </w:rPr>
        <w:t xml:space="preserve"> </w:t>
      </w:r>
      <w:r>
        <w:t>an</w:t>
      </w:r>
      <w:r>
        <w:rPr>
          <w:spacing w:val="28"/>
        </w:rPr>
        <w:t xml:space="preserve"> </w:t>
      </w:r>
      <w:r>
        <w:t>extension</w:t>
      </w:r>
      <w:r>
        <w:rPr>
          <w:spacing w:val="28"/>
        </w:rPr>
        <w:t xml:space="preserve"> </w:t>
      </w:r>
      <w:r>
        <w:rPr>
          <w:spacing w:val="-4"/>
        </w:rPr>
        <w:t>of</w:t>
      </w:r>
      <w:r>
        <w:rPr>
          <w:spacing w:val="31"/>
        </w:rPr>
        <w:t xml:space="preserve"> </w:t>
      </w:r>
      <w:r>
        <w:t>the</w:t>
      </w:r>
      <w:r>
        <w:rPr>
          <w:spacing w:val="23"/>
        </w:rPr>
        <w:t xml:space="preserve"> </w:t>
      </w:r>
      <w:r>
        <w:t>ORIMA</w:t>
      </w:r>
      <w:r>
        <w:rPr>
          <w:spacing w:val="29"/>
        </w:rPr>
        <w:t xml:space="preserve"> </w:t>
      </w:r>
      <w:r>
        <w:t>customer satisfaction</w:t>
      </w:r>
      <w:r>
        <w:rPr>
          <w:spacing w:val="55"/>
        </w:rPr>
        <w:t xml:space="preserve"> </w:t>
      </w:r>
      <w:r>
        <w:t>survey</w:t>
      </w:r>
      <w:r>
        <w:rPr>
          <w:spacing w:val="55"/>
        </w:rPr>
        <w:t xml:space="preserve"> </w:t>
      </w:r>
      <w:r>
        <w:t>which</w:t>
      </w:r>
      <w:r>
        <w:rPr>
          <w:spacing w:val="55"/>
        </w:rPr>
        <w:t xml:space="preserve"> </w:t>
      </w:r>
      <w:r>
        <w:rPr>
          <w:spacing w:val="-3"/>
        </w:rPr>
        <w:t xml:space="preserve">was </w:t>
      </w:r>
      <w:r>
        <w:t>completed in</w:t>
      </w:r>
      <w:r>
        <w:rPr>
          <w:spacing w:val="55"/>
        </w:rPr>
        <w:t xml:space="preserve"> </w:t>
      </w:r>
      <w:r>
        <w:t>June</w:t>
      </w:r>
      <w:r w:rsidR="004E027F">
        <w:t xml:space="preserve"> 2017</w:t>
      </w:r>
      <w:r>
        <w:t>. ORIMA</w:t>
      </w:r>
      <w:r>
        <w:rPr>
          <w:spacing w:val="45"/>
        </w:rPr>
        <w:t xml:space="preserve"> </w:t>
      </w:r>
      <w:r>
        <w:t>consultants conducted</w:t>
      </w:r>
      <w:r>
        <w:rPr>
          <w:spacing w:val="-11"/>
        </w:rPr>
        <w:t xml:space="preserve"> </w:t>
      </w:r>
      <w:r>
        <w:t>one</w:t>
      </w:r>
      <w:r>
        <w:rPr>
          <w:spacing w:val="-11"/>
        </w:rPr>
        <w:t xml:space="preserve"> </w:t>
      </w:r>
      <w:r>
        <w:t>hour</w:t>
      </w:r>
      <w:r>
        <w:rPr>
          <w:spacing w:val="-14"/>
        </w:rPr>
        <w:t xml:space="preserve"> </w:t>
      </w:r>
      <w:r>
        <w:t>face-to-face</w:t>
      </w:r>
      <w:r>
        <w:rPr>
          <w:spacing w:val="-16"/>
        </w:rPr>
        <w:t xml:space="preserve"> </w:t>
      </w:r>
      <w:r>
        <w:t>interviews</w:t>
      </w:r>
      <w:r>
        <w:rPr>
          <w:spacing w:val="-14"/>
        </w:rPr>
        <w:t xml:space="preserve"> </w:t>
      </w:r>
      <w:r>
        <w:t>with</w:t>
      </w:r>
      <w:r>
        <w:rPr>
          <w:spacing w:val="-11"/>
        </w:rPr>
        <w:t xml:space="preserve"> </w:t>
      </w:r>
      <w:r>
        <w:t>the</w:t>
      </w:r>
      <w:r>
        <w:rPr>
          <w:spacing w:val="-11"/>
        </w:rPr>
        <w:t xml:space="preserve"> </w:t>
      </w:r>
      <w:r>
        <w:t>CEO/director/founder</w:t>
      </w:r>
      <w:r>
        <w:rPr>
          <w:spacing w:val="-14"/>
        </w:rPr>
        <w:t xml:space="preserve"> </w:t>
      </w:r>
      <w:r>
        <w:t>from each of the eight businesses in July/August</w:t>
      </w:r>
      <w:r>
        <w:rPr>
          <w:spacing w:val="-11"/>
        </w:rPr>
        <w:t xml:space="preserve"> </w:t>
      </w:r>
      <w:r>
        <w:t>2017.</w:t>
      </w:r>
    </w:p>
    <w:p w14:paraId="136B7F50" w14:textId="17A7313D" w:rsidR="00197200" w:rsidRDefault="00A93557" w:rsidP="00307013">
      <w:pPr>
        <w:pStyle w:val="BodyText"/>
      </w:pPr>
      <w:r>
        <w:t xml:space="preserve">Interview questions </w:t>
      </w:r>
      <w:r>
        <w:rPr>
          <w:spacing w:val="-3"/>
        </w:rPr>
        <w:t xml:space="preserve">were </w:t>
      </w:r>
      <w:r>
        <w:t>drafted by the department and supplemented</w:t>
      </w:r>
      <w:r>
        <w:rPr>
          <w:spacing w:val="40"/>
        </w:rPr>
        <w:t xml:space="preserve"> </w:t>
      </w:r>
      <w:r>
        <w:t>by additional questions from the ORIMA customer satisfaction survey.</w:t>
      </w:r>
      <w:r w:rsidR="00FC4504">
        <w:rPr>
          <w:rStyle w:val="FootnoteReference"/>
        </w:rPr>
        <w:footnoteReference w:id="4"/>
      </w:r>
      <w:r>
        <w:rPr>
          <w:spacing w:val="21"/>
          <w:position w:val="7"/>
          <w:sz w:val="13"/>
        </w:rPr>
        <w:t xml:space="preserve"> </w:t>
      </w:r>
      <w:r w:rsidR="001644C4">
        <w:t xml:space="preserve">The </w:t>
      </w:r>
      <w:r>
        <w:t>business</w:t>
      </w:r>
      <w:r>
        <w:rPr>
          <w:spacing w:val="-15"/>
        </w:rPr>
        <w:t xml:space="preserve"> </w:t>
      </w:r>
      <w:r>
        <w:t>responses</w:t>
      </w:r>
      <w:r>
        <w:rPr>
          <w:spacing w:val="-15"/>
        </w:rPr>
        <w:t xml:space="preserve"> </w:t>
      </w:r>
      <w:r>
        <w:t>were</w:t>
      </w:r>
      <w:r>
        <w:rPr>
          <w:spacing w:val="-17"/>
        </w:rPr>
        <w:t xml:space="preserve"> </w:t>
      </w:r>
      <w:r>
        <w:t>fed</w:t>
      </w:r>
      <w:r>
        <w:rPr>
          <w:spacing w:val="-12"/>
        </w:rPr>
        <w:t xml:space="preserve"> </w:t>
      </w:r>
      <w:r>
        <w:t>back</w:t>
      </w:r>
      <w:r>
        <w:rPr>
          <w:spacing w:val="-15"/>
        </w:rPr>
        <w:t xml:space="preserve"> </w:t>
      </w:r>
      <w:r>
        <w:t>into</w:t>
      </w:r>
      <w:r>
        <w:rPr>
          <w:spacing w:val="-17"/>
        </w:rPr>
        <w:t xml:space="preserve"> </w:t>
      </w:r>
      <w:r>
        <w:t>the</w:t>
      </w:r>
      <w:r>
        <w:rPr>
          <w:spacing w:val="-12"/>
        </w:rPr>
        <w:t xml:space="preserve"> </w:t>
      </w:r>
      <w:r>
        <w:t>customer</w:t>
      </w:r>
      <w:r>
        <w:rPr>
          <w:spacing w:val="-10"/>
        </w:rPr>
        <w:t xml:space="preserve"> </w:t>
      </w:r>
      <w:r>
        <w:t>satisfaction</w:t>
      </w:r>
      <w:r>
        <w:rPr>
          <w:spacing w:val="-12"/>
        </w:rPr>
        <w:t xml:space="preserve"> </w:t>
      </w:r>
      <w:r>
        <w:t>survey</w:t>
      </w:r>
      <w:r>
        <w:rPr>
          <w:spacing w:val="-15"/>
        </w:rPr>
        <w:t xml:space="preserve"> </w:t>
      </w:r>
      <w:r>
        <w:t xml:space="preserve">results which </w:t>
      </w:r>
      <w:r>
        <w:rPr>
          <w:spacing w:val="-3"/>
        </w:rPr>
        <w:t xml:space="preserve">were </w:t>
      </w:r>
      <w:r>
        <w:t xml:space="preserve">presented to the department in August </w:t>
      </w:r>
      <w:r w:rsidR="004E027F">
        <w:t xml:space="preserve">2017 </w:t>
      </w:r>
      <w:r>
        <w:t>by ORIMA.</w:t>
      </w:r>
      <w:r>
        <w:rPr>
          <w:spacing w:val="51"/>
        </w:rPr>
        <w:t xml:space="preserve"> </w:t>
      </w:r>
      <w:r>
        <w:t>Interview transcripts, recordings and notes were shared with the Evaluation Unit</w:t>
      </w:r>
      <w:r>
        <w:rPr>
          <w:spacing w:val="51"/>
        </w:rPr>
        <w:t xml:space="preserve"> </w:t>
      </w:r>
      <w:r>
        <w:t>for coding and</w:t>
      </w:r>
      <w:r>
        <w:rPr>
          <w:spacing w:val="-4"/>
        </w:rPr>
        <w:t xml:space="preserve"> </w:t>
      </w:r>
      <w:r>
        <w:t>analysis.</w:t>
      </w:r>
    </w:p>
    <w:p w14:paraId="1DFFCD8C" w14:textId="77777777" w:rsidR="00197200" w:rsidRPr="0004750F" w:rsidRDefault="00A93557" w:rsidP="0004750F">
      <w:pPr>
        <w:pStyle w:val="BodyText"/>
        <w:jc w:val="left"/>
      </w:pPr>
      <w:r w:rsidRPr="0004750F">
        <w:t xml:space="preserve">Business outcomes were assessed across case studies and aggregated to allow comparison. Businesses have been frank and open in their responses. Comments made about </w:t>
      </w:r>
      <w:proofErr w:type="spellStart"/>
      <w:r w:rsidRPr="0004750F">
        <w:t>Commercialisation</w:t>
      </w:r>
      <w:proofErr w:type="spellEnd"/>
      <w:r w:rsidRPr="0004750F">
        <w:t xml:space="preserve"> Advisers and the application/reporting process have been aggregated and de-identified to provide anonymity.</w:t>
      </w:r>
    </w:p>
    <w:p w14:paraId="52D36EF9" w14:textId="4E6EEE3F" w:rsidR="00197200" w:rsidRDefault="00A93557" w:rsidP="00BE025D">
      <w:pPr>
        <w:pStyle w:val="Heading2"/>
      </w:pPr>
      <w:bookmarkStart w:id="13" w:name="_TOC_250015"/>
      <w:bookmarkStart w:id="14" w:name="_Toc3282830"/>
      <w:r w:rsidRPr="00BE025D">
        <w:t>Case</w:t>
      </w:r>
      <w:r>
        <w:t xml:space="preserve"> study</w:t>
      </w:r>
      <w:r>
        <w:rPr>
          <w:spacing w:val="-1"/>
        </w:rPr>
        <w:t xml:space="preserve"> </w:t>
      </w:r>
      <w:r>
        <w:t>sites</w:t>
      </w:r>
      <w:bookmarkEnd w:id="13"/>
      <w:bookmarkEnd w:id="14"/>
    </w:p>
    <w:p w14:paraId="204C1AB7" w14:textId="77777777" w:rsidR="00197200" w:rsidRDefault="00A93557" w:rsidP="00307013">
      <w:pPr>
        <w:pStyle w:val="BodyText"/>
      </w:pPr>
      <w:r>
        <w:t>The</w:t>
      </w:r>
      <w:r>
        <w:rPr>
          <w:spacing w:val="19"/>
        </w:rPr>
        <w:t xml:space="preserve"> </w:t>
      </w:r>
      <w:r>
        <w:t>population</w:t>
      </w:r>
      <w:r>
        <w:rPr>
          <w:spacing w:val="15"/>
        </w:rPr>
        <w:t xml:space="preserve"> </w:t>
      </w:r>
      <w:r>
        <w:t>for</w:t>
      </w:r>
      <w:r>
        <w:rPr>
          <w:spacing w:val="16"/>
        </w:rPr>
        <w:t xml:space="preserve"> </w:t>
      </w:r>
      <w:r>
        <w:t>the</w:t>
      </w:r>
      <w:r>
        <w:rPr>
          <w:spacing w:val="19"/>
        </w:rPr>
        <w:t xml:space="preserve"> </w:t>
      </w:r>
      <w:r>
        <w:t>case</w:t>
      </w:r>
      <w:r>
        <w:rPr>
          <w:spacing w:val="19"/>
        </w:rPr>
        <w:t xml:space="preserve"> </w:t>
      </w:r>
      <w:r>
        <w:t>studies</w:t>
      </w:r>
      <w:r>
        <w:rPr>
          <w:spacing w:val="21"/>
        </w:rPr>
        <w:t xml:space="preserve"> </w:t>
      </w:r>
      <w:r>
        <w:t>was</w:t>
      </w:r>
      <w:r>
        <w:rPr>
          <w:spacing w:val="18"/>
        </w:rPr>
        <w:t xml:space="preserve"> </w:t>
      </w:r>
      <w:r>
        <w:t>drawn</w:t>
      </w:r>
      <w:r>
        <w:rPr>
          <w:spacing w:val="19"/>
        </w:rPr>
        <w:t xml:space="preserve"> </w:t>
      </w:r>
      <w:r>
        <w:t>from</w:t>
      </w:r>
      <w:r>
        <w:rPr>
          <w:spacing w:val="22"/>
        </w:rPr>
        <w:t xml:space="preserve"> </w:t>
      </w:r>
      <w:r>
        <w:rPr>
          <w:spacing w:val="-2"/>
        </w:rPr>
        <w:t>the</w:t>
      </w:r>
      <w:r>
        <w:rPr>
          <w:spacing w:val="19"/>
        </w:rPr>
        <w:t xml:space="preserve"> </w:t>
      </w:r>
      <w:r>
        <w:t>first</w:t>
      </w:r>
      <w:r>
        <w:rPr>
          <w:spacing w:val="22"/>
        </w:rPr>
        <w:t xml:space="preserve"> </w:t>
      </w:r>
      <w:r>
        <w:t>cohort</w:t>
      </w:r>
      <w:r>
        <w:rPr>
          <w:spacing w:val="17"/>
        </w:rPr>
        <w:t xml:space="preserve"> </w:t>
      </w:r>
      <w:r>
        <w:rPr>
          <w:spacing w:val="-4"/>
        </w:rPr>
        <w:t>of</w:t>
      </w:r>
      <w:r>
        <w:rPr>
          <w:spacing w:val="27"/>
        </w:rPr>
        <w:t xml:space="preserve"> </w:t>
      </w:r>
      <w:r>
        <w:t>grant recipients</w:t>
      </w:r>
      <w:r>
        <w:rPr>
          <w:spacing w:val="15"/>
        </w:rPr>
        <w:t xml:space="preserve"> </w:t>
      </w:r>
      <w:r>
        <w:t>who</w:t>
      </w:r>
      <w:r>
        <w:rPr>
          <w:spacing w:val="18"/>
        </w:rPr>
        <w:t xml:space="preserve"> </w:t>
      </w:r>
      <w:r>
        <w:t>had</w:t>
      </w:r>
      <w:r>
        <w:rPr>
          <w:spacing w:val="18"/>
        </w:rPr>
        <w:t xml:space="preserve"> </w:t>
      </w:r>
      <w:r>
        <w:t>been</w:t>
      </w:r>
      <w:r>
        <w:rPr>
          <w:spacing w:val="18"/>
        </w:rPr>
        <w:t xml:space="preserve"> </w:t>
      </w:r>
      <w:r>
        <w:t>out</w:t>
      </w:r>
      <w:r>
        <w:rPr>
          <w:spacing w:val="21"/>
        </w:rPr>
        <w:t xml:space="preserve"> </w:t>
      </w:r>
      <w:r>
        <w:t>of</w:t>
      </w:r>
      <w:r>
        <w:rPr>
          <w:spacing w:val="21"/>
        </w:rPr>
        <w:t xml:space="preserve"> </w:t>
      </w:r>
      <w:r>
        <w:t>the</w:t>
      </w:r>
      <w:r>
        <w:rPr>
          <w:spacing w:val="18"/>
        </w:rPr>
        <w:t xml:space="preserve"> </w:t>
      </w:r>
      <w:r>
        <w:t>program</w:t>
      </w:r>
      <w:r>
        <w:rPr>
          <w:spacing w:val="19"/>
        </w:rPr>
        <w:t xml:space="preserve"> </w:t>
      </w:r>
      <w:r>
        <w:t>for</w:t>
      </w:r>
      <w:r>
        <w:rPr>
          <w:spacing w:val="20"/>
        </w:rPr>
        <w:t xml:space="preserve"> </w:t>
      </w:r>
      <w:r>
        <w:t>12</w:t>
      </w:r>
      <w:r>
        <w:rPr>
          <w:spacing w:val="13"/>
        </w:rPr>
        <w:t xml:space="preserve"> </w:t>
      </w:r>
      <w:r>
        <w:t>months.</w:t>
      </w:r>
      <w:r>
        <w:rPr>
          <w:spacing w:val="24"/>
        </w:rPr>
        <w:t xml:space="preserve"> </w:t>
      </w:r>
      <w:r>
        <w:t>The</w:t>
      </w:r>
      <w:r>
        <w:rPr>
          <w:spacing w:val="18"/>
        </w:rPr>
        <w:t xml:space="preserve"> </w:t>
      </w:r>
      <w:r>
        <w:t xml:space="preserve">businesses </w:t>
      </w:r>
      <w:r>
        <w:rPr>
          <w:spacing w:val="-3"/>
        </w:rPr>
        <w:t xml:space="preserve">were </w:t>
      </w:r>
      <w:r>
        <w:t>removed from the customer satisfaction sample and all 11 businesses</w:t>
      </w:r>
      <w:r>
        <w:rPr>
          <w:spacing w:val="8"/>
        </w:rPr>
        <w:t xml:space="preserve"> </w:t>
      </w:r>
      <w:r>
        <w:t xml:space="preserve">in the identified group </w:t>
      </w:r>
      <w:r>
        <w:rPr>
          <w:spacing w:val="-3"/>
        </w:rPr>
        <w:t xml:space="preserve">were </w:t>
      </w:r>
      <w:r>
        <w:t>invited to participate in the project. Eight</w:t>
      </w:r>
      <w:r>
        <w:rPr>
          <w:spacing w:val="41"/>
        </w:rPr>
        <w:t xml:space="preserve"> </w:t>
      </w:r>
      <w:r>
        <w:t>businesses agreed to be</w:t>
      </w:r>
      <w:r>
        <w:rPr>
          <w:spacing w:val="-4"/>
        </w:rPr>
        <w:t xml:space="preserve"> </w:t>
      </w:r>
      <w:r>
        <w:t>involved.</w:t>
      </w:r>
    </w:p>
    <w:p w14:paraId="662D8090" w14:textId="05139A9B" w:rsidR="00197200" w:rsidRDefault="00A93557" w:rsidP="00307013">
      <w:pPr>
        <w:pStyle w:val="BodyText"/>
        <w:rPr>
          <w:rFonts w:cs="Arial"/>
          <w:sz w:val="24"/>
          <w:szCs w:val="24"/>
        </w:rPr>
      </w:pPr>
      <w:r>
        <w:rPr>
          <w:rFonts w:cs="Arial"/>
        </w:rPr>
        <w:t>The case study ‘sites’ represent a range of business types,</w:t>
      </w:r>
      <w:r>
        <w:rPr>
          <w:rFonts w:cs="Arial"/>
          <w:spacing w:val="33"/>
        </w:rPr>
        <w:t xml:space="preserve"> </w:t>
      </w:r>
      <w:r>
        <w:rPr>
          <w:rFonts w:cs="Arial"/>
        </w:rPr>
        <w:t xml:space="preserve">industries, </w:t>
      </w:r>
      <w:r>
        <w:t>experiences and project aims. Future evaluators should consider</w:t>
      </w:r>
      <w:r>
        <w:rPr>
          <w:spacing w:val="9"/>
        </w:rPr>
        <w:t xml:space="preserve"> </w:t>
      </w:r>
      <w:r>
        <w:t>alternative sampling methodologies and may select cases according to the project</w:t>
      </w:r>
      <w:r>
        <w:rPr>
          <w:spacing w:val="31"/>
        </w:rPr>
        <w:t xml:space="preserve"> </w:t>
      </w:r>
      <w:r>
        <w:rPr>
          <w:spacing w:val="-3"/>
        </w:rPr>
        <w:t>aims,</w:t>
      </w:r>
      <w:r>
        <w:t xml:space="preserve"> adviser experience, grant amounts and industry</w:t>
      </w:r>
      <w:r>
        <w:rPr>
          <w:spacing w:val="-19"/>
        </w:rPr>
        <w:t xml:space="preserve"> </w:t>
      </w:r>
      <w:r>
        <w:t>sectors.</w:t>
      </w:r>
      <w:r w:rsidR="00825E2D">
        <w:rPr>
          <w:rFonts w:cs="Arial"/>
          <w:sz w:val="24"/>
          <w:szCs w:val="24"/>
        </w:rPr>
        <w:t xml:space="preserve"> </w:t>
      </w:r>
    </w:p>
    <w:p w14:paraId="6FE15E3B" w14:textId="76BFB317" w:rsidR="00197200" w:rsidRDefault="00A93557" w:rsidP="00BE025D">
      <w:pPr>
        <w:pStyle w:val="Heading2"/>
      </w:pPr>
      <w:bookmarkStart w:id="15" w:name="_TOC_250014"/>
      <w:bookmarkStart w:id="16" w:name="_Toc3282831"/>
      <w:r w:rsidRPr="00BE025D">
        <w:t>Limitations</w:t>
      </w:r>
      <w:bookmarkEnd w:id="15"/>
      <w:bookmarkEnd w:id="16"/>
    </w:p>
    <w:p w14:paraId="09E48429" w14:textId="77777777" w:rsidR="00197200" w:rsidRDefault="00A93557" w:rsidP="00307013">
      <w:pPr>
        <w:pStyle w:val="BodyText"/>
      </w:pPr>
      <w:r>
        <w:t>Limitations to the AC case studies project</w:t>
      </w:r>
      <w:r>
        <w:rPr>
          <w:spacing w:val="-5"/>
        </w:rPr>
        <w:t xml:space="preserve"> </w:t>
      </w:r>
      <w:r>
        <w:t>are:</w:t>
      </w:r>
    </w:p>
    <w:p w14:paraId="3084A579" w14:textId="19F85ED0" w:rsidR="00197200" w:rsidRPr="00BE025D" w:rsidRDefault="00A93557" w:rsidP="00A12DC6">
      <w:pPr>
        <w:pStyle w:val="ListParagraph"/>
      </w:pPr>
      <w:r>
        <w:t>Data</w:t>
      </w:r>
      <w:r>
        <w:rPr>
          <w:spacing w:val="-11"/>
        </w:rPr>
        <w:t xml:space="preserve"> </w:t>
      </w:r>
      <w:r w:rsidRPr="00BE025D">
        <w:t xml:space="preserve">has been collected through one round of one hour interviews with one business representative. They only provided insight into </w:t>
      </w:r>
      <w:r w:rsidR="00044B2E" w:rsidRPr="00BE025D">
        <w:t>that business’</w:t>
      </w:r>
      <w:r w:rsidR="00B664C0" w:rsidRPr="00BE025D">
        <w:t>s</w:t>
      </w:r>
      <w:r w:rsidRPr="00BE025D">
        <w:t xml:space="preserve"> experiences and to some extent relied on the interviewees’ recollection.</w:t>
      </w:r>
    </w:p>
    <w:p w14:paraId="6BCCDF88" w14:textId="2F2BC1F6" w:rsidR="00197200" w:rsidRPr="00BE025D" w:rsidRDefault="00A93557" w:rsidP="00A12DC6">
      <w:pPr>
        <w:pStyle w:val="ListParagraph"/>
      </w:pPr>
      <w:r w:rsidRPr="00BE025D">
        <w:t xml:space="preserve">As recipients of </w:t>
      </w:r>
      <w:r w:rsidR="00044B2E" w:rsidRPr="00BE025D">
        <w:t>grants, businesses’</w:t>
      </w:r>
      <w:r w:rsidRPr="00BE025D">
        <w:t xml:space="preserve"> outcome reporting may be positively skewed.</w:t>
      </w:r>
      <w:r w:rsidR="00C771C0" w:rsidRPr="00BE025D">
        <w:t xml:space="preserve"> However, one business was unhappy with their </w:t>
      </w:r>
      <w:proofErr w:type="spellStart"/>
      <w:r w:rsidR="00C771C0" w:rsidRPr="00BE025D">
        <w:t>Commercialisation</w:t>
      </w:r>
      <w:proofErr w:type="spellEnd"/>
      <w:r w:rsidR="00C771C0" w:rsidRPr="00BE025D">
        <w:t xml:space="preserve"> Adviser. This may result in the business underestimating the contribution of AC to their reported outcomes.</w:t>
      </w:r>
    </w:p>
    <w:p w14:paraId="2ED251F1" w14:textId="56B3F8E0" w:rsidR="00C771C0" w:rsidRPr="00C771C0" w:rsidRDefault="00A93557" w:rsidP="00A12DC6">
      <w:pPr>
        <w:pStyle w:val="ListParagraph"/>
      </w:pPr>
      <w:r w:rsidRPr="00BE025D">
        <w:t>The studies do not provide data on turnover, revenue or capital</w:t>
      </w:r>
      <w:r w:rsidRPr="00C771C0">
        <w:rPr>
          <w:spacing w:val="-11"/>
        </w:rPr>
        <w:t xml:space="preserve">. </w:t>
      </w:r>
      <w:r w:rsidRPr="00C771C0">
        <w:t>The</w:t>
      </w:r>
      <w:r w:rsidRPr="00C771C0">
        <w:rPr>
          <w:spacing w:val="-3"/>
        </w:rPr>
        <w:t>y were</w:t>
      </w:r>
      <w:r w:rsidRPr="00C771C0">
        <w:t xml:space="preserve"> limite</w:t>
      </w:r>
      <w:r w:rsidRPr="00C771C0">
        <w:rPr>
          <w:spacing w:val="15"/>
        </w:rPr>
        <w:t xml:space="preserve">d </w:t>
      </w:r>
      <w:r w:rsidRPr="00C771C0">
        <w:t>b</w:t>
      </w:r>
      <w:r w:rsidRPr="00C771C0">
        <w:rPr>
          <w:spacing w:val="12"/>
        </w:rPr>
        <w:t xml:space="preserve">y </w:t>
      </w:r>
      <w:r w:rsidRPr="00C771C0">
        <w:t>th</w:t>
      </w:r>
      <w:r w:rsidRPr="00C771C0">
        <w:rPr>
          <w:spacing w:val="9"/>
        </w:rPr>
        <w:t xml:space="preserve">e </w:t>
      </w:r>
      <w:r w:rsidRPr="00C771C0">
        <w:t>typ</w:t>
      </w:r>
      <w:r w:rsidRPr="00C771C0">
        <w:rPr>
          <w:spacing w:val="15"/>
        </w:rPr>
        <w:t>e</w:t>
      </w:r>
      <w:r w:rsidRPr="00C771C0">
        <w:rPr>
          <w:spacing w:val="-4"/>
        </w:rPr>
        <w:t xml:space="preserve"> o</w:t>
      </w:r>
      <w:r w:rsidRPr="00C771C0">
        <w:rPr>
          <w:spacing w:val="13"/>
        </w:rPr>
        <w:t xml:space="preserve">f </w:t>
      </w:r>
      <w:r w:rsidRPr="00C771C0">
        <w:t>informatio</w:t>
      </w:r>
      <w:r w:rsidRPr="00C771C0">
        <w:rPr>
          <w:spacing w:val="15"/>
        </w:rPr>
        <w:t xml:space="preserve">n </w:t>
      </w:r>
      <w:r w:rsidRPr="00C771C0">
        <w:t>businesse</w:t>
      </w:r>
      <w:r w:rsidRPr="00C771C0">
        <w:rPr>
          <w:spacing w:val="13"/>
        </w:rPr>
        <w:t>s</w:t>
      </w:r>
      <w:r w:rsidRPr="00C771C0">
        <w:rPr>
          <w:spacing w:val="-3"/>
        </w:rPr>
        <w:t xml:space="preserve"> wer</w:t>
      </w:r>
      <w:r w:rsidRPr="00C771C0">
        <w:rPr>
          <w:spacing w:val="15"/>
        </w:rPr>
        <w:t xml:space="preserve">e </w:t>
      </w:r>
      <w:r w:rsidRPr="00C771C0">
        <w:t>abl</w:t>
      </w:r>
      <w:r w:rsidRPr="00C771C0">
        <w:rPr>
          <w:spacing w:val="15"/>
        </w:rPr>
        <w:t xml:space="preserve">e </w:t>
      </w:r>
      <w:r w:rsidRPr="00C771C0">
        <w:t>t</w:t>
      </w:r>
      <w:r w:rsidRPr="00C771C0">
        <w:rPr>
          <w:spacing w:val="15"/>
        </w:rPr>
        <w:t xml:space="preserve">o </w:t>
      </w:r>
      <w:r w:rsidRPr="00C771C0">
        <w:t>provid</w:t>
      </w:r>
      <w:r w:rsidRPr="00C771C0">
        <w:rPr>
          <w:spacing w:val="9"/>
        </w:rPr>
        <w:t xml:space="preserve">e </w:t>
      </w:r>
      <w:r w:rsidRPr="00C771C0">
        <w:t>i</w:t>
      </w:r>
      <w:r w:rsidRPr="00C771C0">
        <w:rPr>
          <w:spacing w:val="9"/>
        </w:rPr>
        <w:t xml:space="preserve">n </w:t>
      </w:r>
      <w:r w:rsidRPr="00C771C0">
        <w:t>one hour</w:t>
      </w:r>
      <w:r w:rsidRPr="00C771C0">
        <w:rPr>
          <w:spacing w:val="-3"/>
        </w:rPr>
        <w:t xml:space="preserve">. </w:t>
      </w:r>
      <w:r w:rsidRPr="00C771C0">
        <w:t>Som</w:t>
      </w:r>
      <w:r w:rsidRPr="00C771C0">
        <w:rPr>
          <w:spacing w:val="-11"/>
        </w:rPr>
        <w:t xml:space="preserve">e </w:t>
      </w:r>
      <w:r w:rsidRPr="00C771C0">
        <w:t>interviewee</w:t>
      </w:r>
      <w:r w:rsidRPr="00C771C0">
        <w:rPr>
          <w:spacing w:val="-4"/>
        </w:rPr>
        <w:t>s</w:t>
      </w:r>
      <w:r w:rsidRPr="00C771C0">
        <w:rPr>
          <w:spacing w:val="-3"/>
        </w:rPr>
        <w:t xml:space="preserve"> wer</w:t>
      </w:r>
      <w:r w:rsidRPr="00C771C0">
        <w:rPr>
          <w:spacing w:val="-6"/>
        </w:rPr>
        <w:t xml:space="preserve">e </w:t>
      </w:r>
      <w:r w:rsidRPr="00C771C0">
        <w:t>uncomfortabl</w:t>
      </w:r>
      <w:r w:rsidRPr="00C771C0">
        <w:rPr>
          <w:spacing w:val="-11"/>
        </w:rPr>
        <w:t xml:space="preserve">e </w:t>
      </w:r>
      <w:r w:rsidRPr="00C771C0">
        <w:t>estimatin</w:t>
      </w:r>
      <w:r w:rsidRPr="00C771C0">
        <w:rPr>
          <w:spacing w:val="-6"/>
        </w:rPr>
        <w:t xml:space="preserve">g </w:t>
      </w:r>
      <w:r w:rsidRPr="00C771C0">
        <w:lastRenderedPageBreak/>
        <w:t>th</w:t>
      </w:r>
      <w:r w:rsidRPr="00C771C0">
        <w:rPr>
          <w:spacing w:val="-6"/>
        </w:rPr>
        <w:t xml:space="preserve">e </w:t>
      </w:r>
      <w:r w:rsidRPr="00C771C0">
        <w:t>percentag</w:t>
      </w:r>
      <w:r w:rsidRPr="00C771C0">
        <w:rPr>
          <w:spacing w:val="-6"/>
        </w:rPr>
        <w:t>e</w:t>
      </w:r>
      <w:r w:rsidRPr="00C771C0">
        <w:rPr>
          <w:spacing w:val="-4"/>
        </w:rPr>
        <w:t xml:space="preserve"> of</w:t>
      </w:r>
      <w:r w:rsidRPr="00C771C0">
        <w:t xml:space="preserve"> total funding/investmen</w:t>
      </w:r>
      <w:r w:rsidRPr="00C771C0">
        <w:rPr>
          <w:spacing w:val="55"/>
        </w:rPr>
        <w:t xml:space="preserve">t </w:t>
      </w:r>
      <w:r w:rsidRPr="00C771C0">
        <w:t>AC represented</w:t>
      </w:r>
      <w:r w:rsidRPr="00C771C0">
        <w:rPr>
          <w:spacing w:val="55"/>
        </w:rPr>
        <w:t xml:space="preserve">, </w:t>
      </w:r>
      <w:r w:rsidRPr="00C771C0">
        <w:t>an</w:t>
      </w:r>
      <w:r w:rsidRPr="00C771C0">
        <w:rPr>
          <w:spacing w:val="55"/>
        </w:rPr>
        <w:t xml:space="preserve">d a </w:t>
      </w:r>
      <w:r w:rsidRPr="00C771C0">
        <w:t>coupl</w:t>
      </w:r>
      <w:r w:rsidRPr="00C771C0">
        <w:rPr>
          <w:spacing w:val="55"/>
        </w:rPr>
        <w:t>e</w:t>
      </w:r>
      <w:r w:rsidRPr="00C771C0">
        <w:rPr>
          <w:spacing w:val="-3"/>
        </w:rPr>
        <w:t xml:space="preserve"> pause</w:t>
      </w:r>
      <w:r w:rsidRPr="00C771C0">
        <w:rPr>
          <w:spacing w:val="16"/>
        </w:rPr>
        <w:t xml:space="preserve">d </w:t>
      </w:r>
      <w:r w:rsidRPr="00C771C0">
        <w:t>the interview to search fo</w:t>
      </w:r>
      <w:r w:rsidRPr="00C771C0">
        <w:rPr>
          <w:spacing w:val="-9"/>
        </w:rPr>
        <w:t xml:space="preserve">r </w:t>
      </w:r>
      <w:r w:rsidRPr="00C771C0">
        <w:t>data.</w:t>
      </w:r>
      <w:r w:rsidR="00C771C0">
        <w:t xml:space="preserve"> </w:t>
      </w:r>
      <w:r w:rsidR="00C771C0" w:rsidRPr="00C771C0">
        <w:t>The case studies show that not all grant recipients were experienced business owners and as the businesses have grown, individuals’ roles in the business change. For example, one business used the grant to employ an experienced executive and at this point the founders’ role ‘transferred from being the boss to being a dir</w:t>
      </w:r>
      <w:r w:rsidR="00E0778E">
        <w:t xml:space="preserve">ector and a subordinate employee – </w:t>
      </w:r>
      <w:r w:rsidR="00C771C0" w:rsidRPr="00C771C0">
        <w:t xml:space="preserve">executive director’. The founder was not necessarily able to provide detailed, accurate information on changes in revenue and capital over a three year period in a one hour interview without reference materials. Alternative data collection methodologies should be </w:t>
      </w:r>
      <w:proofErr w:type="spellStart"/>
      <w:r w:rsidR="00C771C0" w:rsidRPr="00C771C0">
        <w:t>prioritised</w:t>
      </w:r>
      <w:proofErr w:type="spellEnd"/>
      <w:r w:rsidR="00C771C0" w:rsidRPr="00C771C0">
        <w:t xml:space="preserve"> to collect accurate pre, during and post grant data.</w:t>
      </w:r>
    </w:p>
    <w:p w14:paraId="2E11DE7A" w14:textId="77777777" w:rsidR="00197200" w:rsidRPr="00BE025D" w:rsidRDefault="00A93557" w:rsidP="00A12DC6">
      <w:pPr>
        <w:pStyle w:val="ListParagraph"/>
      </w:pPr>
      <w:r>
        <w:t>Due</w:t>
      </w:r>
      <w:r>
        <w:rPr>
          <w:spacing w:val="-6"/>
        </w:rPr>
        <w:t xml:space="preserve"> </w:t>
      </w:r>
      <w:r>
        <w:t>to</w:t>
      </w:r>
      <w:r>
        <w:rPr>
          <w:spacing w:val="-6"/>
        </w:rPr>
        <w:t xml:space="preserve"> </w:t>
      </w:r>
      <w:r>
        <w:t>resourcing</w:t>
      </w:r>
      <w:r>
        <w:rPr>
          <w:spacing w:val="-6"/>
        </w:rPr>
        <w:t xml:space="preserve"> </w:t>
      </w:r>
      <w:r>
        <w:t>and</w:t>
      </w:r>
      <w:r>
        <w:rPr>
          <w:spacing w:val="-6"/>
        </w:rPr>
        <w:t xml:space="preserve"> </w:t>
      </w:r>
      <w:r>
        <w:t>time</w:t>
      </w:r>
      <w:r>
        <w:rPr>
          <w:spacing w:val="-11"/>
        </w:rPr>
        <w:t xml:space="preserve"> </w:t>
      </w:r>
      <w:r>
        <w:t>constraints,</w:t>
      </w:r>
      <w:r>
        <w:rPr>
          <w:spacing w:val="-8"/>
        </w:rPr>
        <w:t xml:space="preserve"> </w:t>
      </w:r>
      <w:r>
        <w:t>it</w:t>
      </w:r>
      <w:r>
        <w:rPr>
          <w:spacing w:val="-7"/>
        </w:rPr>
        <w:t xml:space="preserve"> </w:t>
      </w:r>
      <w:r>
        <w:t>has</w:t>
      </w:r>
      <w:r>
        <w:rPr>
          <w:spacing w:val="-9"/>
        </w:rPr>
        <w:t xml:space="preserve"> </w:t>
      </w:r>
      <w:r>
        <w:t>not</w:t>
      </w:r>
      <w:r>
        <w:rPr>
          <w:spacing w:val="-3"/>
        </w:rPr>
        <w:t xml:space="preserve"> </w:t>
      </w:r>
      <w:r>
        <w:t>been</w:t>
      </w:r>
      <w:r>
        <w:rPr>
          <w:spacing w:val="-6"/>
        </w:rPr>
        <w:t xml:space="preserve"> </w:t>
      </w:r>
      <w:r w:rsidRPr="00BE025D">
        <w:t>possible to conduct second interviews with businesses to probe or clarify their responses.</w:t>
      </w:r>
    </w:p>
    <w:tbl>
      <w:tblPr>
        <w:tblStyle w:val="TableGrid"/>
        <w:tblW w:w="6945" w:type="dxa"/>
        <w:tblInd w:w="142" w:type="dxa"/>
        <w:tblLook w:val="04A0" w:firstRow="1" w:lastRow="0" w:firstColumn="1" w:lastColumn="0" w:noHBand="0" w:noVBand="1"/>
        <w:tblCaption w:val="Case Study Findings"/>
        <w:tblDescription w:val="Decorative Box"/>
      </w:tblPr>
      <w:tblGrid>
        <w:gridCol w:w="6945"/>
      </w:tblGrid>
      <w:tr w:rsidR="00FC4504" w14:paraId="3579C6DC" w14:textId="77777777" w:rsidTr="003E3233">
        <w:trPr>
          <w:tblHeader/>
        </w:trPr>
        <w:tc>
          <w:tcPr>
            <w:tcW w:w="6945" w:type="dxa"/>
            <w:tcBorders>
              <w:top w:val="nil"/>
              <w:left w:val="nil"/>
              <w:bottom w:val="nil"/>
              <w:right w:val="nil"/>
            </w:tcBorders>
            <w:shd w:val="clear" w:color="auto" w:fill="DEE8F1"/>
          </w:tcPr>
          <w:p w14:paraId="30CF7E0B" w14:textId="2A5D6C0D" w:rsidR="00FC4504" w:rsidRDefault="00FC4504" w:rsidP="00CC0A60">
            <w:pPr>
              <w:pStyle w:val="Heading1"/>
              <w:numPr>
                <w:ilvl w:val="0"/>
                <w:numId w:val="0"/>
              </w:numPr>
              <w:ind w:left="711" w:hanging="711"/>
            </w:pPr>
            <w:bookmarkStart w:id="17" w:name="_Toc3282832"/>
            <w:bookmarkStart w:id="18" w:name="_TOC_250013"/>
            <w:r w:rsidRPr="00BE025D">
              <w:lastRenderedPageBreak/>
              <w:t>Case</w:t>
            </w:r>
            <w:r>
              <w:t xml:space="preserve"> study</w:t>
            </w:r>
            <w:r>
              <w:rPr>
                <w:spacing w:val="-14"/>
              </w:rPr>
              <w:t xml:space="preserve"> </w:t>
            </w:r>
            <w:r>
              <w:t>findings</w:t>
            </w:r>
            <w:bookmarkEnd w:id="17"/>
          </w:p>
          <w:p w14:paraId="1946CAEB" w14:textId="77777777" w:rsidR="00FC4504" w:rsidRPr="00370166" w:rsidRDefault="00FC4504" w:rsidP="00370166">
            <w:pPr>
              <w:pStyle w:val="Keypointsbullet"/>
              <w:rPr>
                <w:rFonts w:eastAsia="Arial"/>
              </w:rPr>
            </w:pPr>
            <w:r w:rsidRPr="00370166">
              <w:t>The AC application process was considered onerous and took significant time to complete. However, seven out of eight businesses felt the benefits of the grant outweighed the challenges of the application process.</w:t>
            </w:r>
          </w:p>
          <w:p w14:paraId="6DF0457F" w14:textId="77777777" w:rsidR="00FC4504" w:rsidRPr="00370166" w:rsidRDefault="00FC4504" w:rsidP="00370166">
            <w:pPr>
              <w:pStyle w:val="Keypointsbullet"/>
              <w:rPr>
                <w:rFonts w:eastAsia="Arial"/>
              </w:rPr>
            </w:pPr>
            <w:r w:rsidRPr="00370166">
              <w:t>Quarterly reporting expectations for AC were reasonable. The expectations and timeframes for reporting were well communicated by the department.</w:t>
            </w:r>
          </w:p>
          <w:p w14:paraId="643F4A79" w14:textId="77777777" w:rsidR="00FC4504" w:rsidRPr="00370166" w:rsidRDefault="00FC4504" w:rsidP="00370166">
            <w:pPr>
              <w:pStyle w:val="Keypointsbullet"/>
              <w:rPr>
                <w:rFonts w:eastAsia="Arial"/>
              </w:rPr>
            </w:pPr>
            <w:proofErr w:type="spellStart"/>
            <w:r w:rsidRPr="00370166">
              <w:t>Commercialisation</w:t>
            </w:r>
            <w:proofErr w:type="spellEnd"/>
            <w:r w:rsidRPr="00370166">
              <w:t xml:space="preserve"> Advisers were considered professional, knowledgeable and helpful. Businesses benefited from their advisers in terms of introductions to contacts and investors, advice and general mentorship. Six businesses have maintained informal relationships with the advisers after the end of their project.</w:t>
            </w:r>
          </w:p>
          <w:p w14:paraId="3900D33B" w14:textId="77777777" w:rsidR="00FC4504" w:rsidRPr="00370166" w:rsidRDefault="00FC4504" w:rsidP="00370166">
            <w:pPr>
              <w:pStyle w:val="Keypointsbullet"/>
              <w:rPr>
                <w:rFonts w:eastAsia="Arial"/>
              </w:rPr>
            </w:pPr>
            <w:r w:rsidRPr="00370166">
              <w:t>AC funded projects set and achieved different aims. Of the eight businesses, two hired experienced executives; four made their first sales; and one proved the commercial viability of their product.</w:t>
            </w:r>
          </w:p>
          <w:p w14:paraId="75BF3AAF" w14:textId="77777777" w:rsidR="00FC4504" w:rsidRPr="00370166" w:rsidRDefault="00FC4504" w:rsidP="00370166">
            <w:pPr>
              <w:pStyle w:val="Keypointsbullet"/>
              <w:rPr>
                <w:rFonts w:eastAsia="Arial"/>
              </w:rPr>
            </w:pPr>
            <w:r w:rsidRPr="00370166">
              <w:t xml:space="preserve">The grant helped put all businesses on the path to </w:t>
            </w:r>
            <w:proofErr w:type="spellStart"/>
            <w:r w:rsidRPr="00370166">
              <w:t>commercialisation</w:t>
            </w:r>
            <w:proofErr w:type="spellEnd"/>
            <w:r w:rsidRPr="00370166">
              <w:t xml:space="preserve"> and helped five businesses complete development of the product, process or service. Other businesses were able to secure patents for their technology and/or assess whether there was a market opportunity for their product overseas.</w:t>
            </w:r>
          </w:p>
          <w:p w14:paraId="2FFF7840" w14:textId="77777777" w:rsidR="00FC4504" w:rsidRPr="00370166" w:rsidRDefault="00FC4504" w:rsidP="00370166">
            <w:pPr>
              <w:pStyle w:val="Keypointsbullet"/>
            </w:pPr>
            <w:r w:rsidRPr="00370166">
              <w:t>The grant improved businesses’ ability to attract private investment and the majority of businesses gained new skills and knowledge.</w:t>
            </w:r>
          </w:p>
          <w:p w14:paraId="18F13720" w14:textId="77777777" w:rsidR="00FC4504" w:rsidRPr="00370166" w:rsidRDefault="00FC4504" w:rsidP="00370166">
            <w:pPr>
              <w:pStyle w:val="Keypointsbullet"/>
              <w:rPr>
                <w:rFonts w:eastAsia="Arial"/>
              </w:rPr>
            </w:pPr>
            <w:r w:rsidRPr="00370166">
              <w:t>Attribution of the business outcomes to AC is difficult. For some case studies the grant supported the whole business, while for others, the grant funded a specific project within the business that sat alongside other projects and activities which can be expected to have contributed to the outcomes.</w:t>
            </w:r>
          </w:p>
          <w:p w14:paraId="394F6245" w14:textId="7CA00A02" w:rsidR="00FC4504" w:rsidRPr="00FC4504" w:rsidRDefault="00FC4504" w:rsidP="00370166">
            <w:pPr>
              <w:pStyle w:val="Keypointsbullet"/>
              <w:rPr>
                <w:rFonts w:eastAsia="Arial"/>
              </w:rPr>
            </w:pPr>
            <w:r w:rsidRPr="00370166">
              <w:t xml:space="preserve">Nevertheless, the majority of businesses would recommend AC to others and were very satisfied overall. The perceived value of the program was most influenced by the quality of advice and support from the </w:t>
            </w:r>
            <w:proofErr w:type="spellStart"/>
            <w:r w:rsidRPr="00370166">
              <w:t>Commercialisation</w:t>
            </w:r>
            <w:proofErr w:type="spellEnd"/>
            <w:r w:rsidRPr="00370166">
              <w:t xml:space="preserve"> Advisers, alignment between adviser background and applicant business, and the grant amount.</w:t>
            </w:r>
          </w:p>
        </w:tc>
      </w:tr>
      <w:bookmarkEnd w:id="18"/>
    </w:tbl>
    <w:p w14:paraId="15B99E8B" w14:textId="277FEBF1" w:rsidR="001107E7" w:rsidRDefault="001107E7">
      <w:pPr>
        <w:spacing w:line="280" w:lineRule="auto"/>
        <w:jc w:val="both"/>
        <w:rPr>
          <w:rFonts w:ascii="Arial" w:eastAsia="Arial" w:hAnsi="Arial" w:cs="Arial"/>
          <w:sz w:val="20"/>
          <w:szCs w:val="20"/>
        </w:rPr>
      </w:pPr>
    </w:p>
    <w:p w14:paraId="19886252" w14:textId="77777777" w:rsidR="001107E7" w:rsidRDefault="001107E7">
      <w:pPr>
        <w:spacing w:line="280" w:lineRule="auto"/>
        <w:jc w:val="both"/>
        <w:rPr>
          <w:rFonts w:ascii="Arial" w:eastAsia="Arial" w:hAnsi="Arial" w:cs="Arial"/>
          <w:sz w:val="20"/>
          <w:szCs w:val="20"/>
        </w:rPr>
      </w:pPr>
    </w:p>
    <w:p w14:paraId="13F22FC5" w14:textId="77777777" w:rsidR="001107E7" w:rsidRDefault="001107E7">
      <w:pPr>
        <w:spacing w:line="280" w:lineRule="auto"/>
        <w:jc w:val="both"/>
        <w:rPr>
          <w:rFonts w:ascii="Arial" w:eastAsia="Arial" w:hAnsi="Arial" w:cs="Arial"/>
          <w:sz w:val="20"/>
          <w:szCs w:val="20"/>
        </w:rPr>
      </w:pPr>
    </w:p>
    <w:p w14:paraId="62FB5AC0" w14:textId="77777777" w:rsidR="001107E7" w:rsidRDefault="001107E7">
      <w:pPr>
        <w:spacing w:line="280" w:lineRule="auto"/>
        <w:jc w:val="both"/>
        <w:rPr>
          <w:rFonts w:ascii="Arial" w:eastAsia="Arial" w:hAnsi="Arial" w:cs="Arial"/>
          <w:sz w:val="20"/>
          <w:szCs w:val="20"/>
        </w:rPr>
        <w:sectPr w:rsidR="001107E7" w:rsidSect="00307013">
          <w:footerReference w:type="default" r:id="rId22"/>
          <w:pgSz w:w="11910" w:h="16840"/>
          <w:pgMar w:top="1440" w:right="1440" w:bottom="1440" w:left="3572" w:header="0" w:footer="864" w:gutter="0"/>
          <w:cols w:space="720"/>
        </w:sectPr>
      </w:pPr>
    </w:p>
    <w:p w14:paraId="2B3A6EB1" w14:textId="5CE699DB" w:rsidR="00197200" w:rsidRPr="00333435" w:rsidRDefault="00A93557" w:rsidP="00B90D82">
      <w:pPr>
        <w:pStyle w:val="Heading1"/>
      </w:pPr>
      <w:bookmarkStart w:id="19" w:name="_TOC_250012"/>
      <w:bookmarkStart w:id="20" w:name="_Toc3282833"/>
      <w:r w:rsidRPr="001107E7">
        <w:lastRenderedPageBreak/>
        <w:t>What</w:t>
      </w:r>
      <w:r>
        <w:t xml:space="preserve"> were businesses’ experiences</w:t>
      </w:r>
      <w:r>
        <w:rPr>
          <w:spacing w:val="-36"/>
        </w:rPr>
        <w:t xml:space="preserve"> </w:t>
      </w:r>
      <w:r>
        <w:t>of application and delivery</w:t>
      </w:r>
      <w:r>
        <w:rPr>
          <w:spacing w:val="-20"/>
        </w:rPr>
        <w:t xml:space="preserve"> </w:t>
      </w:r>
      <w:r>
        <w:t>processes?</w:t>
      </w:r>
      <w:bookmarkEnd w:id="19"/>
      <w:bookmarkEnd w:id="20"/>
    </w:p>
    <w:p w14:paraId="7BB53BE9" w14:textId="77777777" w:rsidR="00197200" w:rsidRDefault="00A93557" w:rsidP="001107E7">
      <w:pPr>
        <w:pStyle w:val="Heading2"/>
      </w:pPr>
      <w:bookmarkStart w:id="21" w:name="_TOC_250011"/>
      <w:bookmarkStart w:id="22" w:name="_Toc3282834"/>
      <w:r>
        <w:t>Expression of interest and application</w:t>
      </w:r>
      <w:r>
        <w:rPr>
          <w:spacing w:val="-1"/>
        </w:rPr>
        <w:t xml:space="preserve"> </w:t>
      </w:r>
      <w:r>
        <w:t>process</w:t>
      </w:r>
      <w:bookmarkEnd w:id="21"/>
      <w:bookmarkEnd w:id="22"/>
    </w:p>
    <w:p w14:paraId="0C64FD69" w14:textId="00B44DD7" w:rsidR="00197200" w:rsidRDefault="00A93557" w:rsidP="00307013">
      <w:pPr>
        <w:pStyle w:val="BodyText"/>
      </w:pPr>
      <w:r>
        <w:t>Businesses unanimously agreed that the expression of interest process</w:t>
      </w:r>
      <w:r>
        <w:rPr>
          <w:spacing w:val="34"/>
        </w:rPr>
        <w:t xml:space="preserve"> </w:t>
      </w:r>
      <w:r>
        <w:t>was straightforward and easy.</w:t>
      </w:r>
      <w:r w:rsidR="00FC4504">
        <w:rPr>
          <w:rStyle w:val="FootnoteReference"/>
        </w:rPr>
        <w:footnoteReference w:id="5"/>
      </w:r>
      <w:r>
        <w:rPr>
          <w:position w:val="7"/>
          <w:sz w:val="13"/>
          <w:szCs w:val="13"/>
        </w:rPr>
        <w:t xml:space="preserve"> </w:t>
      </w:r>
      <w:r>
        <w:t xml:space="preserve">However, seven out </w:t>
      </w:r>
      <w:r>
        <w:rPr>
          <w:spacing w:val="-4"/>
        </w:rPr>
        <w:t xml:space="preserve">of </w:t>
      </w:r>
      <w:r>
        <w:t>eight businesses</w:t>
      </w:r>
      <w:r>
        <w:rPr>
          <w:spacing w:val="38"/>
        </w:rPr>
        <w:t xml:space="preserve"> </w:t>
      </w:r>
      <w:r>
        <w:t xml:space="preserve">described </w:t>
      </w:r>
      <w:r>
        <w:rPr>
          <w:rFonts w:cs="Arial"/>
        </w:rPr>
        <w:t>the appli</w:t>
      </w:r>
      <w:r w:rsidR="00FC4504">
        <w:rPr>
          <w:rFonts w:cs="Arial"/>
        </w:rPr>
        <w:t>cation process as ‘onerous’ or ‘</w:t>
      </w:r>
      <w:r>
        <w:rPr>
          <w:rFonts w:cs="Arial"/>
        </w:rPr>
        <w:t xml:space="preserve">hard work’. There </w:t>
      </w:r>
      <w:r>
        <w:rPr>
          <w:rFonts w:cs="Arial"/>
          <w:spacing w:val="-3"/>
        </w:rPr>
        <w:t xml:space="preserve">were </w:t>
      </w:r>
      <w:r>
        <w:rPr>
          <w:rFonts w:cs="Arial"/>
        </w:rPr>
        <w:t>four</w:t>
      </w:r>
      <w:r>
        <w:rPr>
          <w:rFonts w:cs="Arial"/>
          <w:spacing w:val="53"/>
        </w:rPr>
        <w:t xml:space="preserve"> </w:t>
      </w:r>
      <w:r>
        <w:rPr>
          <w:rFonts w:cs="Arial"/>
        </w:rPr>
        <w:t>main factors that contributed to businesses’ ass</w:t>
      </w:r>
      <w:r>
        <w:t xml:space="preserve">essment </w:t>
      </w:r>
      <w:r>
        <w:rPr>
          <w:spacing w:val="-4"/>
        </w:rPr>
        <w:t xml:space="preserve">of </w:t>
      </w:r>
      <w:r>
        <w:rPr>
          <w:spacing w:val="-2"/>
        </w:rPr>
        <w:t xml:space="preserve">the </w:t>
      </w:r>
      <w:r>
        <w:t>application</w:t>
      </w:r>
      <w:r>
        <w:rPr>
          <w:spacing w:val="28"/>
        </w:rPr>
        <w:t xml:space="preserve"> </w:t>
      </w:r>
      <w:r>
        <w:t>process: the</w:t>
      </w:r>
      <w:r>
        <w:rPr>
          <w:spacing w:val="24"/>
        </w:rPr>
        <w:t xml:space="preserve"> </w:t>
      </w:r>
      <w:r>
        <w:t>time</w:t>
      </w:r>
      <w:r>
        <w:rPr>
          <w:spacing w:val="19"/>
        </w:rPr>
        <w:t xml:space="preserve"> </w:t>
      </w:r>
      <w:r>
        <w:t>it</w:t>
      </w:r>
      <w:r>
        <w:rPr>
          <w:spacing w:val="22"/>
        </w:rPr>
        <w:t xml:space="preserve"> </w:t>
      </w:r>
      <w:r>
        <w:t>took</w:t>
      </w:r>
      <w:r>
        <w:rPr>
          <w:spacing w:val="25"/>
        </w:rPr>
        <w:t xml:space="preserve"> </w:t>
      </w:r>
      <w:r>
        <w:t>to</w:t>
      </w:r>
      <w:r>
        <w:rPr>
          <w:spacing w:val="19"/>
        </w:rPr>
        <w:t xml:space="preserve"> </w:t>
      </w:r>
      <w:r>
        <w:t>complete,</w:t>
      </w:r>
      <w:r>
        <w:rPr>
          <w:spacing w:val="22"/>
        </w:rPr>
        <w:t xml:space="preserve"> </w:t>
      </w:r>
      <w:r>
        <w:t>the</w:t>
      </w:r>
      <w:r>
        <w:rPr>
          <w:spacing w:val="19"/>
        </w:rPr>
        <w:t xml:space="preserve"> </w:t>
      </w:r>
      <w:r>
        <w:t>format,</w:t>
      </w:r>
      <w:r>
        <w:rPr>
          <w:spacing w:val="22"/>
        </w:rPr>
        <w:t xml:space="preserve"> </w:t>
      </w:r>
      <w:r>
        <w:t>the</w:t>
      </w:r>
      <w:r>
        <w:rPr>
          <w:spacing w:val="24"/>
        </w:rPr>
        <w:t xml:space="preserve"> </w:t>
      </w:r>
      <w:r>
        <w:t>level</w:t>
      </w:r>
      <w:r>
        <w:rPr>
          <w:spacing w:val="29"/>
        </w:rPr>
        <w:t xml:space="preserve"> </w:t>
      </w:r>
      <w:r>
        <w:rPr>
          <w:spacing w:val="-4"/>
        </w:rPr>
        <w:t>of</w:t>
      </w:r>
      <w:r>
        <w:rPr>
          <w:spacing w:val="22"/>
        </w:rPr>
        <w:t xml:space="preserve"> </w:t>
      </w:r>
      <w:r>
        <w:t>guidance</w:t>
      </w:r>
      <w:r>
        <w:rPr>
          <w:spacing w:val="24"/>
        </w:rPr>
        <w:t xml:space="preserve"> </w:t>
      </w:r>
      <w:r>
        <w:t>about</w:t>
      </w:r>
      <w:r>
        <w:rPr>
          <w:spacing w:val="27"/>
        </w:rPr>
        <w:t xml:space="preserve"> </w:t>
      </w:r>
      <w:r>
        <w:t>how</w:t>
      </w:r>
      <w:r>
        <w:rPr>
          <w:spacing w:val="19"/>
        </w:rPr>
        <w:t xml:space="preserve"> </w:t>
      </w:r>
      <w:r w:rsidR="005D03A4">
        <w:rPr>
          <w:spacing w:val="19"/>
        </w:rPr>
        <w:br/>
      </w:r>
      <w:r>
        <w:t xml:space="preserve">to </w:t>
      </w:r>
      <w:r>
        <w:rPr>
          <w:rFonts w:cs="Arial"/>
        </w:rPr>
        <w:t>complete</w:t>
      </w:r>
      <w:r>
        <w:rPr>
          <w:rFonts w:cs="Arial"/>
          <w:spacing w:val="-14"/>
        </w:rPr>
        <w:t xml:space="preserve"> </w:t>
      </w:r>
      <w:r>
        <w:rPr>
          <w:rFonts w:cs="Arial"/>
        </w:rPr>
        <w:t>the</w:t>
      </w:r>
      <w:r>
        <w:rPr>
          <w:rFonts w:cs="Arial"/>
          <w:spacing w:val="-8"/>
        </w:rPr>
        <w:t xml:space="preserve"> </w:t>
      </w:r>
      <w:r>
        <w:rPr>
          <w:rFonts w:cs="Arial"/>
        </w:rPr>
        <w:t>application</w:t>
      </w:r>
      <w:r>
        <w:rPr>
          <w:rFonts w:cs="Arial"/>
          <w:spacing w:val="-14"/>
        </w:rPr>
        <w:t xml:space="preserve"> </w:t>
      </w:r>
      <w:r>
        <w:rPr>
          <w:rFonts w:cs="Arial"/>
        </w:rPr>
        <w:t>form</w:t>
      </w:r>
      <w:r w:rsidR="00044B2E">
        <w:rPr>
          <w:rFonts w:cs="Arial"/>
        </w:rPr>
        <w:t>,</w:t>
      </w:r>
      <w:r>
        <w:rPr>
          <w:rFonts w:cs="Arial"/>
          <w:spacing w:val="-6"/>
        </w:rPr>
        <w:t xml:space="preserve"> </w:t>
      </w:r>
      <w:r>
        <w:rPr>
          <w:rFonts w:cs="Arial"/>
        </w:rPr>
        <w:t>and</w:t>
      </w:r>
      <w:r>
        <w:rPr>
          <w:rFonts w:cs="Arial"/>
          <w:spacing w:val="-14"/>
        </w:rPr>
        <w:t xml:space="preserve"> </w:t>
      </w:r>
      <w:r>
        <w:rPr>
          <w:rFonts w:cs="Arial"/>
        </w:rPr>
        <w:t>the</w:t>
      </w:r>
      <w:r>
        <w:rPr>
          <w:rFonts w:cs="Arial"/>
          <w:spacing w:val="-8"/>
        </w:rPr>
        <w:t xml:space="preserve"> </w:t>
      </w:r>
      <w:r>
        <w:rPr>
          <w:rFonts w:cs="Arial"/>
          <w:spacing w:val="-3"/>
        </w:rPr>
        <w:t>businesses’</w:t>
      </w:r>
      <w:r>
        <w:rPr>
          <w:rFonts w:cs="Arial"/>
          <w:spacing w:val="-8"/>
        </w:rPr>
        <w:t xml:space="preserve"> </w:t>
      </w:r>
      <w:r>
        <w:rPr>
          <w:rFonts w:cs="Arial"/>
        </w:rPr>
        <w:t>expe</w:t>
      </w:r>
      <w:r>
        <w:t>rience</w:t>
      </w:r>
      <w:r>
        <w:rPr>
          <w:spacing w:val="-8"/>
        </w:rPr>
        <w:t xml:space="preserve"> </w:t>
      </w:r>
      <w:r>
        <w:t>with</w:t>
      </w:r>
      <w:r>
        <w:rPr>
          <w:spacing w:val="-14"/>
        </w:rPr>
        <w:t xml:space="preserve"> </w:t>
      </w:r>
      <w:r>
        <w:t>government grants.</w:t>
      </w:r>
    </w:p>
    <w:p w14:paraId="3BA48AD0" w14:textId="77777777" w:rsidR="00197200" w:rsidRDefault="00A93557" w:rsidP="003E3233">
      <w:pPr>
        <w:pStyle w:val="Heading31"/>
        <w:rPr>
          <w:rFonts w:eastAsia="Arial" w:hAnsi="Arial" w:cs="Arial"/>
        </w:rPr>
      </w:pPr>
      <w:r>
        <w:t>Time</w:t>
      </w:r>
    </w:p>
    <w:p w14:paraId="44274BE7" w14:textId="77777777" w:rsidR="00197200" w:rsidRDefault="00A93557" w:rsidP="00307013">
      <w:pPr>
        <w:pStyle w:val="BodyText"/>
      </w:pPr>
      <w:r>
        <w:t>The</w:t>
      </w:r>
      <w:r>
        <w:rPr>
          <w:spacing w:val="15"/>
        </w:rPr>
        <w:t xml:space="preserve"> </w:t>
      </w:r>
      <w:r>
        <w:t>length</w:t>
      </w:r>
      <w:r>
        <w:rPr>
          <w:spacing w:val="15"/>
        </w:rPr>
        <w:t xml:space="preserve"> </w:t>
      </w:r>
      <w:r>
        <w:rPr>
          <w:spacing w:val="-4"/>
        </w:rPr>
        <w:t>of</w:t>
      </w:r>
      <w:r>
        <w:rPr>
          <w:spacing w:val="18"/>
        </w:rPr>
        <w:t xml:space="preserve"> </w:t>
      </w:r>
      <w:r>
        <w:t>time</w:t>
      </w:r>
      <w:r>
        <w:rPr>
          <w:spacing w:val="15"/>
        </w:rPr>
        <w:t xml:space="preserve"> </w:t>
      </w:r>
      <w:r>
        <w:t>businesses</w:t>
      </w:r>
      <w:r>
        <w:rPr>
          <w:spacing w:val="12"/>
        </w:rPr>
        <w:t xml:space="preserve"> </w:t>
      </w:r>
      <w:r>
        <w:t>spent</w:t>
      </w:r>
      <w:r>
        <w:rPr>
          <w:spacing w:val="18"/>
        </w:rPr>
        <w:t xml:space="preserve"> </w:t>
      </w:r>
      <w:r>
        <w:t>on</w:t>
      </w:r>
      <w:r>
        <w:rPr>
          <w:spacing w:val="15"/>
        </w:rPr>
        <w:t xml:space="preserve"> </w:t>
      </w:r>
      <w:r>
        <w:t>the</w:t>
      </w:r>
      <w:r>
        <w:rPr>
          <w:spacing w:val="15"/>
        </w:rPr>
        <w:t xml:space="preserve"> </w:t>
      </w:r>
      <w:r>
        <w:t>application</w:t>
      </w:r>
      <w:r>
        <w:rPr>
          <w:spacing w:val="15"/>
        </w:rPr>
        <w:t xml:space="preserve"> </w:t>
      </w:r>
      <w:r>
        <w:t>form</w:t>
      </w:r>
      <w:r>
        <w:rPr>
          <w:spacing w:val="17"/>
        </w:rPr>
        <w:t xml:space="preserve"> </w:t>
      </w:r>
      <w:r>
        <w:rPr>
          <w:spacing w:val="-3"/>
        </w:rPr>
        <w:t>was</w:t>
      </w:r>
      <w:r>
        <w:rPr>
          <w:spacing w:val="12"/>
        </w:rPr>
        <w:t xml:space="preserve"> </w:t>
      </w:r>
      <w:r>
        <w:t>a</w:t>
      </w:r>
      <w:r>
        <w:rPr>
          <w:spacing w:val="15"/>
        </w:rPr>
        <w:t xml:space="preserve"> </w:t>
      </w:r>
      <w:r>
        <w:t>recurring theme</w:t>
      </w:r>
      <w:r>
        <w:rPr>
          <w:spacing w:val="20"/>
        </w:rPr>
        <w:t xml:space="preserve"> </w:t>
      </w:r>
      <w:r>
        <w:t>across</w:t>
      </w:r>
      <w:r>
        <w:rPr>
          <w:spacing w:val="16"/>
        </w:rPr>
        <w:t xml:space="preserve"> </w:t>
      </w:r>
      <w:r>
        <w:t>the</w:t>
      </w:r>
      <w:r>
        <w:rPr>
          <w:spacing w:val="20"/>
        </w:rPr>
        <w:t xml:space="preserve"> </w:t>
      </w:r>
      <w:r>
        <w:t>case</w:t>
      </w:r>
      <w:r>
        <w:rPr>
          <w:spacing w:val="20"/>
        </w:rPr>
        <w:t xml:space="preserve"> </w:t>
      </w:r>
      <w:r>
        <w:t>studies.</w:t>
      </w:r>
      <w:r>
        <w:rPr>
          <w:spacing w:val="23"/>
        </w:rPr>
        <w:t xml:space="preserve"> </w:t>
      </w:r>
      <w:r>
        <w:t>Business</w:t>
      </w:r>
      <w:r>
        <w:rPr>
          <w:spacing w:val="16"/>
        </w:rPr>
        <w:t xml:space="preserve"> </w:t>
      </w:r>
      <w:r>
        <w:t>estimates</w:t>
      </w:r>
      <w:r>
        <w:rPr>
          <w:spacing w:val="11"/>
        </w:rPr>
        <w:t xml:space="preserve"> </w:t>
      </w:r>
      <w:r>
        <w:t>varied</w:t>
      </w:r>
      <w:r>
        <w:rPr>
          <w:spacing w:val="14"/>
        </w:rPr>
        <w:t xml:space="preserve"> </w:t>
      </w:r>
      <w:r>
        <w:t>from</w:t>
      </w:r>
      <w:r>
        <w:rPr>
          <w:spacing w:val="26"/>
        </w:rPr>
        <w:t xml:space="preserve"> </w:t>
      </w:r>
      <w:r>
        <w:t>two</w:t>
      </w:r>
      <w:r>
        <w:rPr>
          <w:spacing w:val="20"/>
        </w:rPr>
        <w:t xml:space="preserve"> </w:t>
      </w:r>
      <w:r>
        <w:t>days</w:t>
      </w:r>
      <w:r>
        <w:rPr>
          <w:spacing w:val="16"/>
        </w:rPr>
        <w:t xml:space="preserve"> </w:t>
      </w:r>
      <w:r>
        <w:t>to three</w:t>
      </w:r>
      <w:r>
        <w:rPr>
          <w:spacing w:val="28"/>
        </w:rPr>
        <w:t xml:space="preserve"> </w:t>
      </w:r>
      <w:r>
        <w:t>months,</w:t>
      </w:r>
      <w:r>
        <w:rPr>
          <w:spacing w:val="31"/>
        </w:rPr>
        <w:t xml:space="preserve"> </w:t>
      </w:r>
      <w:r>
        <w:t>with</w:t>
      </w:r>
      <w:r>
        <w:rPr>
          <w:spacing w:val="24"/>
        </w:rPr>
        <w:t xml:space="preserve"> </w:t>
      </w:r>
      <w:r>
        <w:t>four</w:t>
      </w:r>
      <w:r>
        <w:rPr>
          <w:spacing w:val="30"/>
        </w:rPr>
        <w:t xml:space="preserve"> </w:t>
      </w:r>
      <w:r>
        <w:t>businesses</w:t>
      </w:r>
      <w:r>
        <w:rPr>
          <w:spacing w:val="25"/>
        </w:rPr>
        <w:t xml:space="preserve"> </w:t>
      </w:r>
      <w:r>
        <w:t>reporting</w:t>
      </w:r>
      <w:r>
        <w:rPr>
          <w:spacing w:val="28"/>
        </w:rPr>
        <w:t xml:space="preserve"> </w:t>
      </w:r>
      <w:r>
        <w:t>it</w:t>
      </w:r>
      <w:r>
        <w:rPr>
          <w:spacing w:val="27"/>
        </w:rPr>
        <w:t xml:space="preserve"> </w:t>
      </w:r>
      <w:r>
        <w:t>took</w:t>
      </w:r>
      <w:r>
        <w:rPr>
          <w:spacing w:val="30"/>
        </w:rPr>
        <w:t xml:space="preserve"> </w:t>
      </w:r>
      <w:r>
        <w:t>them</w:t>
      </w:r>
      <w:r>
        <w:rPr>
          <w:spacing w:val="34"/>
        </w:rPr>
        <w:t xml:space="preserve"> </w:t>
      </w:r>
      <w:r>
        <w:t>over</w:t>
      </w:r>
      <w:r>
        <w:rPr>
          <w:spacing w:val="30"/>
        </w:rPr>
        <w:t xml:space="preserve"> </w:t>
      </w:r>
      <w:r>
        <w:t>80</w:t>
      </w:r>
      <w:r>
        <w:rPr>
          <w:spacing w:val="28"/>
        </w:rPr>
        <w:t xml:space="preserve"> </w:t>
      </w:r>
      <w:r>
        <w:t>hours</w:t>
      </w:r>
      <w:r>
        <w:rPr>
          <w:spacing w:val="25"/>
        </w:rPr>
        <w:t xml:space="preserve"> </w:t>
      </w:r>
      <w:r>
        <w:t>to complete the</w:t>
      </w:r>
      <w:r>
        <w:rPr>
          <w:spacing w:val="-5"/>
        </w:rPr>
        <w:t xml:space="preserve"> </w:t>
      </w:r>
      <w:r>
        <w:t>application.</w:t>
      </w:r>
    </w:p>
    <w:p w14:paraId="03AC66BC" w14:textId="77777777" w:rsidR="00197200" w:rsidRPr="004E027F" w:rsidRDefault="00A93557" w:rsidP="004E027F">
      <w:pPr>
        <w:pStyle w:val="Quote"/>
      </w:pPr>
      <w:r w:rsidRPr="0077336B">
        <w:t>It</w:t>
      </w:r>
      <w:r w:rsidRPr="004E027F">
        <w:t xml:space="preserve"> </w:t>
      </w:r>
      <w:r w:rsidRPr="0077336B">
        <w:t>was</w:t>
      </w:r>
      <w:r w:rsidRPr="004E027F">
        <w:t xml:space="preserve"> </w:t>
      </w:r>
      <w:r w:rsidRPr="0077336B">
        <w:t>a</w:t>
      </w:r>
      <w:r w:rsidRPr="004E027F">
        <w:t xml:space="preserve"> </w:t>
      </w:r>
      <w:r w:rsidRPr="0077336B">
        <w:t>significantly</w:t>
      </w:r>
      <w:r w:rsidRPr="004E027F">
        <w:t xml:space="preserve"> </w:t>
      </w:r>
      <w:r w:rsidRPr="0077336B">
        <w:t>onerous</w:t>
      </w:r>
      <w:r w:rsidRPr="004E027F">
        <w:t xml:space="preserve"> </w:t>
      </w:r>
      <w:r w:rsidRPr="0077336B">
        <w:t>path</w:t>
      </w:r>
      <w:r w:rsidRPr="004E027F">
        <w:t xml:space="preserve"> </w:t>
      </w:r>
      <w:r w:rsidRPr="0077336B">
        <w:t>that</w:t>
      </w:r>
      <w:r w:rsidRPr="004E027F">
        <w:t xml:space="preserve"> </w:t>
      </w:r>
      <w:r w:rsidRPr="0077336B">
        <w:t>took</w:t>
      </w:r>
      <w:r w:rsidRPr="004E027F">
        <w:t xml:space="preserve"> me out </w:t>
      </w:r>
      <w:r w:rsidRPr="0077336B">
        <w:t>of</w:t>
      </w:r>
      <w:r w:rsidRPr="004E027F">
        <w:t xml:space="preserve"> </w:t>
      </w:r>
      <w:r w:rsidRPr="0077336B">
        <w:t>the</w:t>
      </w:r>
      <w:r w:rsidRPr="004E027F">
        <w:t xml:space="preserve"> </w:t>
      </w:r>
      <w:r w:rsidRPr="0077336B">
        <w:t>business</w:t>
      </w:r>
      <w:r w:rsidRPr="004E027F">
        <w:t xml:space="preserve"> </w:t>
      </w:r>
      <w:r w:rsidRPr="0077336B">
        <w:t>for</w:t>
      </w:r>
      <w:r w:rsidRPr="004E027F">
        <w:t xml:space="preserve"> </w:t>
      </w:r>
      <w:r w:rsidRPr="0077336B">
        <w:t>six</w:t>
      </w:r>
      <w:r w:rsidRPr="004E027F">
        <w:t xml:space="preserve"> </w:t>
      </w:r>
      <w:r w:rsidRPr="0077336B">
        <w:t xml:space="preserve">weeks straight and that was damaging for a </w:t>
      </w:r>
      <w:r w:rsidRPr="004E027F">
        <w:t xml:space="preserve">team of </w:t>
      </w:r>
      <w:r w:rsidRPr="0077336B">
        <w:t>four. Losing about</w:t>
      </w:r>
      <w:r w:rsidRPr="004E027F">
        <w:t xml:space="preserve"> 25% </w:t>
      </w:r>
      <w:r w:rsidRPr="0077336B">
        <w:t xml:space="preserve">of </w:t>
      </w:r>
      <w:r w:rsidRPr="004E027F">
        <w:t xml:space="preserve">business </w:t>
      </w:r>
      <w:r w:rsidRPr="0077336B">
        <w:t>resources is</w:t>
      </w:r>
      <w:r w:rsidRPr="004E027F">
        <w:t xml:space="preserve"> </w:t>
      </w:r>
      <w:r w:rsidRPr="0077336B">
        <w:t>difficult.</w:t>
      </w:r>
    </w:p>
    <w:p w14:paraId="4F03C860" w14:textId="77777777" w:rsidR="00197200" w:rsidRPr="0004750F" w:rsidRDefault="00A93557" w:rsidP="0004750F">
      <w:pPr>
        <w:pStyle w:val="BodyText"/>
      </w:pPr>
      <w:r w:rsidRPr="0004750F">
        <w:t xml:space="preserve">Two businesses did not provide any indication of time, but both felt that it </w:t>
      </w:r>
      <w:r w:rsidR="00044B2E" w:rsidRPr="0004750F">
        <w:t>had been a time-</w:t>
      </w:r>
      <w:r w:rsidRPr="0004750F">
        <w:t>consuming process.</w:t>
      </w:r>
    </w:p>
    <w:p w14:paraId="0C9206C6" w14:textId="77777777" w:rsidR="00197200" w:rsidRPr="0077336B" w:rsidRDefault="00A93557" w:rsidP="0077336B">
      <w:pPr>
        <w:pStyle w:val="Quote"/>
      </w:pPr>
      <w:r w:rsidRPr="0077336B">
        <w:t>There is an awful lot of heavy lifting for the application form.</w:t>
      </w:r>
    </w:p>
    <w:p w14:paraId="33A8B66B" w14:textId="77777777" w:rsidR="00146E68" w:rsidRDefault="00A93557" w:rsidP="00307013">
      <w:pPr>
        <w:pStyle w:val="BodyText"/>
        <w:sectPr w:rsidR="00146E68" w:rsidSect="00307013">
          <w:pgSz w:w="11910" w:h="16840"/>
          <w:pgMar w:top="1440" w:right="1440" w:bottom="1440" w:left="3572" w:header="0" w:footer="907" w:gutter="0"/>
          <w:cols w:space="720"/>
          <w:docGrid w:linePitch="299"/>
        </w:sectPr>
      </w:pPr>
      <w:r>
        <w:t xml:space="preserve">Businesses also suggested the format and lack </w:t>
      </w:r>
      <w:r>
        <w:rPr>
          <w:spacing w:val="-4"/>
        </w:rPr>
        <w:t xml:space="preserve">of </w:t>
      </w:r>
      <w:r>
        <w:t>guidance contributed to</w:t>
      </w:r>
      <w:r>
        <w:rPr>
          <w:spacing w:val="22"/>
        </w:rPr>
        <w:t xml:space="preserve"> </w:t>
      </w:r>
      <w:r>
        <w:t xml:space="preserve">the length </w:t>
      </w:r>
      <w:r>
        <w:rPr>
          <w:spacing w:val="-4"/>
        </w:rPr>
        <w:t xml:space="preserve">of </w:t>
      </w:r>
      <w:r>
        <w:t>time it took them to complete the application. Two</w:t>
      </w:r>
      <w:r>
        <w:rPr>
          <w:spacing w:val="50"/>
        </w:rPr>
        <w:t xml:space="preserve"> </w:t>
      </w:r>
      <w:r>
        <w:t xml:space="preserve">business commented that they felt they needed a consultant to write the submission if they wanted to give their application the </w:t>
      </w:r>
      <w:r>
        <w:rPr>
          <w:spacing w:val="-4"/>
        </w:rPr>
        <w:t xml:space="preserve">best </w:t>
      </w:r>
      <w:r>
        <w:t xml:space="preserve">chance </w:t>
      </w:r>
      <w:r>
        <w:rPr>
          <w:spacing w:val="-4"/>
        </w:rPr>
        <w:t>of</w:t>
      </w:r>
      <w:r>
        <w:rPr>
          <w:spacing w:val="-19"/>
        </w:rPr>
        <w:t xml:space="preserve"> </w:t>
      </w:r>
      <w:r>
        <w:t xml:space="preserve">success, while a third business acknowledged the cost of a consultant </w:t>
      </w:r>
      <w:r>
        <w:rPr>
          <w:spacing w:val="-3"/>
        </w:rPr>
        <w:t>was</w:t>
      </w:r>
      <w:r>
        <w:rPr>
          <w:spacing w:val="47"/>
        </w:rPr>
        <w:t xml:space="preserve"> </w:t>
      </w:r>
      <w:r>
        <w:t>prohibitive for resource-poor</w:t>
      </w:r>
      <w:r>
        <w:rPr>
          <w:spacing w:val="-11"/>
        </w:rPr>
        <w:t xml:space="preserve"> </w:t>
      </w:r>
      <w:r>
        <w:t>businesses.</w:t>
      </w:r>
    </w:p>
    <w:p w14:paraId="46911644" w14:textId="77777777" w:rsidR="00197200" w:rsidRDefault="00A93557" w:rsidP="003E3233">
      <w:pPr>
        <w:pStyle w:val="Heading31"/>
      </w:pPr>
      <w:r>
        <w:lastRenderedPageBreak/>
        <w:t>Format</w:t>
      </w:r>
    </w:p>
    <w:p w14:paraId="4B362469" w14:textId="77777777" w:rsidR="00197200" w:rsidRDefault="00A93557" w:rsidP="00307013">
      <w:pPr>
        <w:pStyle w:val="BodyText"/>
      </w:pPr>
      <w:r>
        <w:t xml:space="preserve">Businesses provided the following feedback on the format </w:t>
      </w:r>
      <w:r>
        <w:rPr>
          <w:spacing w:val="-4"/>
        </w:rPr>
        <w:t xml:space="preserve">of </w:t>
      </w:r>
      <w:r>
        <w:t>the</w:t>
      </w:r>
      <w:r>
        <w:rPr>
          <w:spacing w:val="-3"/>
        </w:rPr>
        <w:t xml:space="preserve"> </w:t>
      </w:r>
      <w:r>
        <w:t>application:</w:t>
      </w:r>
    </w:p>
    <w:p w14:paraId="17751B71" w14:textId="4A2A91CB" w:rsidR="00197200" w:rsidRPr="0004750F" w:rsidRDefault="00A93557" w:rsidP="0077336B">
      <w:pPr>
        <w:pStyle w:val="Quote"/>
      </w:pPr>
      <w:r w:rsidRPr="0004750F">
        <w:t>The application form itself was quite hard work...</w:t>
      </w:r>
      <w:r w:rsidR="0004750F" w:rsidRPr="0004750F">
        <w:t xml:space="preserve"> </w:t>
      </w:r>
      <w:r w:rsidRPr="0004750F">
        <w:t>There were limitations on what you can actually do with the forms that made it hard to pull in external things that we already have.</w:t>
      </w:r>
    </w:p>
    <w:p w14:paraId="18B07EEA" w14:textId="6493D68C" w:rsidR="00197200" w:rsidRPr="0004750F" w:rsidRDefault="00A93557" w:rsidP="0077336B">
      <w:pPr>
        <w:pStyle w:val="Quote"/>
      </w:pPr>
      <w:r w:rsidRPr="0004750F">
        <w:t>The Excel file was very unwieldy…the calculator template was clunky and did not work well.</w:t>
      </w:r>
      <w:r w:rsidR="00825E2D" w:rsidRPr="0004750F">
        <w:t xml:space="preserve"> </w:t>
      </w:r>
    </w:p>
    <w:p w14:paraId="1CF932F0" w14:textId="77777777" w:rsidR="00197200" w:rsidRDefault="00A93557" w:rsidP="00307013">
      <w:pPr>
        <w:pStyle w:val="BodyText"/>
      </w:pPr>
      <w:r>
        <w:t>One business suggested that the application form had a heavy focus on</w:t>
      </w:r>
      <w:r>
        <w:rPr>
          <w:spacing w:val="32"/>
        </w:rPr>
        <w:t xml:space="preserve"> </w:t>
      </w:r>
      <w:r>
        <w:t>text and described the process as ‘like writing essays’. The business</w:t>
      </w:r>
      <w:r>
        <w:rPr>
          <w:spacing w:val="7"/>
        </w:rPr>
        <w:t xml:space="preserve"> </w:t>
      </w:r>
      <w:r>
        <w:t xml:space="preserve">also suggested that the format was traditional and ‘did </w:t>
      </w:r>
      <w:r>
        <w:rPr>
          <w:spacing w:val="-3"/>
        </w:rPr>
        <w:t xml:space="preserve">not </w:t>
      </w:r>
      <w:r>
        <w:t>align with the</w:t>
      </w:r>
      <w:r>
        <w:rPr>
          <w:spacing w:val="6"/>
        </w:rPr>
        <w:t xml:space="preserve"> </w:t>
      </w:r>
      <w:r>
        <w:rPr>
          <w:spacing w:val="-3"/>
        </w:rPr>
        <w:t>way</w:t>
      </w:r>
      <w:r>
        <w:t xml:space="preserve"> business plans are delivered</w:t>
      </w:r>
      <w:r>
        <w:rPr>
          <w:spacing w:val="-10"/>
        </w:rPr>
        <w:t xml:space="preserve"> </w:t>
      </w:r>
      <w:r>
        <w:t>today’.</w:t>
      </w:r>
    </w:p>
    <w:p w14:paraId="3E9678ED" w14:textId="77777777" w:rsidR="00197200" w:rsidRPr="0004750F" w:rsidRDefault="00A93557" w:rsidP="0077336B">
      <w:pPr>
        <w:pStyle w:val="Quote"/>
      </w:pPr>
      <w:r w:rsidRPr="0004750F">
        <w:t>Business plans are usually delivered as a discussion around a PowerPoint. I’m not saying that [writing] shouldn’t have been there, but…it’s kind of a burden.</w:t>
      </w:r>
    </w:p>
    <w:p w14:paraId="6E01B633" w14:textId="77777777" w:rsidR="00197200" w:rsidRDefault="00A93557" w:rsidP="003E3233">
      <w:pPr>
        <w:pStyle w:val="Heading31"/>
      </w:pPr>
      <w:r>
        <w:t>Guidance</w:t>
      </w:r>
    </w:p>
    <w:p w14:paraId="6CC2282E" w14:textId="77777777" w:rsidR="00197200" w:rsidRDefault="00A93557" w:rsidP="00307013">
      <w:pPr>
        <w:pStyle w:val="BodyText"/>
      </w:pPr>
      <w:r>
        <w:t>Another</w:t>
      </w:r>
      <w:r>
        <w:rPr>
          <w:spacing w:val="-4"/>
        </w:rPr>
        <w:t xml:space="preserve"> </w:t>
      </w:r>
      <w:r>
        <w:t>business</w:t>
      </w:r>
      <w:r>
        <w:rPr>
          <w:spacing w:val="-4"/>
        </w:rPr>
        <w:t xml:space="preserve"> </w:t>
      </w:r>
      <w:r>
        <w:t>suggested</w:t>
      </w:r>
      <w:r>
        <w:rPr>
          <w:spacing w:val="-6"/>
        </w:rPr>
        <w:t xml:space="preserve"> </w:t>
      </w:r>
      <w:r>
        <w:t>they</w:t>
      </w:r>
      <w:r>
        <w:rPr>
          <w:spacing w:val="-3"/>
        </w:rPr>
        <w:t xml:space="preserve"> </w:t>
      </w:r>
      <w:r>
        <w:t>could</w:t>
      </w:r>
      <w:r>
        <w:rPr>
          <w:spacing w:val="-6"/>
        </w:rPr>
        <w:t xml:space="preserve"> </w:t>
      </w:r>
      <w:r>
        <w:t>have</w:t>
      </w:r>
      <w:r>
        <w:rPr>
          <w:spacing w:val="-11"/>
        </w:rPr>
        <w:t xml:space="preserve"> </w:t>
      </w:r>
      <w:r>
        <w:t>completed</w:t>
      </w:r>
      <w:r>
        <w:rPr>
          <w:spacing w:val="-6"/>
        </w:rPr>
        <w:t xml:space="preserve"> </w:t>
      </w:r>
      <w:r>
        <w:t>the</w:t>
      </w:r>
      <w:r>
        <w:rPr>
          <w:spacing w:val="-6"/>
        </w:rPr>
        <w:t xml:space="preserve"> </w:t>
      </w:r>
      <w:r>
        <w:t>paperwork</w:t>
      </w:r>
      <w:r>
        <w:rPr>
          <w:spacing w:val="-4"/>
        </w:rPr>
        <w:t xml:space="preserve"> </w:t>
      </w:r>
      <w:r>
        <w:t>in</w:t>
      </w:r>
      <w:r>
        <w:rPr>
          <w:spacing w:val="-6"/>
        </w:rPr>
        <w:t xml:space="preserve"> </w:t>
      </w:r>
      <w:r>
        <w:t xml:space="preserve">two- thirds </w:t>
      </w:r>
      <w:r>
        <w:rPr>
          <w:spacing w:val="-4"/>
        </w:rPr>
        <w:t xml:space="preserve">of </w:t>
      </w:r>
      <w:r>
        <w:t>the time if the application form/instructions had been</w:t>
      </w:r>
      <w:r>
        <w:rPr>
          <w:spacing w:val="49"/>
        </w:rPr>
        <w:t xml:space="preserve"> </w:t>
      </w:r>
      <w:r>
        <w:t>clearer. Businesses expressed uncertainty</w:t>
      </w:r>
      <w:r>
        <w:rPr>
          <w:spacing w:val="-9"/>
        </w:rPr>
        <w:t xml:space="preserve"> </w:t>
      </w:r>
      <w:r>
        <w:t>around:</w:t>
      </w:r>
    </w:p>
    <w:p w14:paraId="786F07DC" w14:textId="35256E0A" w:rsidR="00197200" w:rsidRPr="003E3233" w:rsidRDefault="00A93557" w:rsidP="00A12DC6">
      <w:pPr>
        <w:pStyle w:val="ListParagraph"/>
      </w:pPr>
      <w:r>
        <w:t>The</w:t>
      </w:r>
      <w:r>
        <w:rPr>
          <w:spacing w:val="55"/>
        </w:rPr>
        <w:t xml:space="preserve"> </w:t>
      </w:r>
      <w:r w:rsidRPr="003E3233">
        <w:t xml:space="preserve">information requirements (in terms of </w:t>
      </w:r>
      <w:r w:rsidR="00F91FD9" w:rsidRPr="003E3233">
        <w:t xml:space="preserve">both </w:t>
      </w:r>
      <w:r w:rsidRPr="003E3233">
        <w:t xml:space="preserve">the nature and extent of information </w:t>
      </w:r>
      <w:r w:rsidR="00B664C0" w:rsidRPr="003E3233">
        <w:t>required)</w:t>
      </w:r>
    </w:p>
    <w:p w14:paraId="568D7470" w14:textId="77777777" w:rsidR="00197200" w:rsidRPr="003E3233" w:rsidRDefault="00A93557" w:rsidP="00A12DC6">
      <w:pPr>
        <w:pStyle w:val="ListParagraph"/>
      </w:pPr>
      <w:r w:rsidRPr="003E3233">
        <w:t>The steps in the application process</w:t>
      </w:r>
    </w:p>
    <w:p w14:paraId="0BB8CDB9" w14:textId="49FB8E84" w:rsidR="00197200" w:rsidRPr="003E3233" w:rsidRDefault="00A93557" w:rsidP="00A12DC6">
      <w:pPr>
        <w:pStyle w:val="ListParagraph"/>
      </w:pPr>
      <w:r w:rsidRPr="003E3233">
        <w:t xml:space="preserve">The </w:t>
      </w:r>
      <w:r w:rsidR="00044B2E" w:rsidRPr="003E3233">
        <w:t>timing</w:t>
      </w:r>
      <w:r w:rsidRPr="003E3233">
        <w:t xml:space="preserve"> of committee meetings to assess submissions</w:t>
      </w:r>
      <w:r w:rsidR="00FC4504" w:rsidRPr="003E3233">
        <w:rPr>
          <w:rStyle w:val="FootnoteReference"/>
          <w:vertAlign w:val="baseline"/>
        </w:rPr>
        <w:footnoteReference w:id="6"/>
      </w:r>
    </w:p>
    <w:p w14:paraId="4BB8EE4D" w14:textId="77777777" w:rsidR="00197200" w:rsidRDefault="00A93557" w:rsidP="00A12DC6">
      <w:pPr>
        <w:pStyle w:val="ListParagraph"/>
        <w:rPr>
          <w:rFonts w:eastAsia="Arial" w:hAnsi="Arial" w:cs="Arial"/>
          <w:szCs w:val="20"/>
        </w:rPr>
      </w:pPr>
      <w:r w:rsidRPr="003E3233">
        <w:t>The degree to which the business would be accountable</w:t>
      </w:r>
      <w:r>
        <w:t xml:space="preserve"> for</w:t>
      </w:r>
      <w:r>
        <w:rPr>
          <w:spacing w:val="-1"/>
        </w:rPr>
        <w:t xml:space="preserve"> </w:t>
      </w:r>
      <w:r>
        <w:t>achieving their listed milestones if the project evolved in a different</w:t>
      </w:r>
      <w:r>
        <w:rPr>
          <w:spacing w:val="-10"/>
        </w:rPr>
        <w:t xml:space="preserve"> </w:t>
      </w:r>
      <w:r>
        <w:rPr>
          <w:spacing w:val="-3"/>
        </w:rPr>
        <w:t>way.</w:t>
      </w:r>
    </w:p>
    <w:p w14:paraId="1DC5A7B4" w14:textId="77777777" w:rsidR="00197200" w:rsidRDefault="00A93557" w:rsidP="003E3233">
      <w:pPr>
        <w:pStyle w:val="Heading31"/>
      </w:pPr>
      <w:r>
        <w:t xml:space="preserve">Support from </w:t>
      </w:r>
      <w:proofErr w:type="spellStart"/>
      <w:r>
        <w:t>Commercialisation</w:t>
      </w:r>
      <w:proofErr w:type="spellEnd"/>
      <w:r>
        <w:t xml:space="preserve"> Advisers and the</w:t>
      </w:r>
      <w:r>
        <w:rPr>
          <w:spacing w:val="-28"/>
        </w:rPr>
        <w:t xml:space="preserve"> </w:t>
      </w:r>
      <w:r>
        <w:t>department</w:t>
      </w:r>
    </w:p>
    <w:p w14:paraId="4651FB01" w14:textId="77777777" w:rsidR="00197200" w:rsidRDefault="00A93557" w:rsidP="00307013">
      <w:pPr>
        <w:pStyle w:val="BodyText"/>
      </w:pPr>
      <w:r>
        <w:t xml:space="preserve">Some businesses received assistance from their </w:t>
      </w:r>
      <w:r>
        <w:rPr>
          <w:spacing w:val="-3"/>
        </w:rPr>
        <w:t xml:space="preserve">advisers </w:t>
      </w:r>
      <w:r>
        <w:t>at the</w:t>
      </w:r>
      <w:r>
        <w:rPr>
          <w:spacing w:val="21"/>
        </w:rPr>
        <w:t xml:space="preserve"> </w:t>
      </w:r>
      <w:r>
        <w:t>application stage. Three businesses had existing relationships with their adviser</w:t>
      </w:r>
      <w:r>
        <w:rPr>
          <w:spacing w:val="49"/>
        </w:rPr>
        <w:t xml:space="preserve"> </w:t>
      </w:r>
      <w:r>
        <w:t>through previous grants or recent introductions. One business mentioned the</w:t>
      </w:r>
      <w:r>
        <w:rPr>
          <w:spacing w:val="35"/>
        </w:rPr>
        <w:t xml:space="preserve"> </w:t>
      </w:r>
      <w:r>
        <w:t xml:space="preserve">support from their </w:t>
      </w:r>
      <w:proofErr w:type="spellStart"/>
      <w:r>
        <w:t>AusIndustry</w:t>
      </w:r>
      <w:proofErr w:type="spellEnd"/>
      <w:r>
        <w:t xml:space="preserve"> customer service</w:t>
      </w:r>
      <w:r>
        <w:rPr>
          <w:spacing w:val="-13"/>
        </w:rPr>
        <w:t xml:space="preserve"> </w:t>
      </w:r>
      <w:r>
        <w:t>manager:</w:t>
      </w:r>
    </w:p>
    <w:p w14:paraId="5DBCF819" w14:textId="40F20E31" w:rsidR="00C753F0" w:rsidRDefault="00A93557" w:rsidP="0077336B">
      <w:pPr>
        <w:pStyle w:val="Quote"/>
        <w:rPr>
          <w:spacing w:val="-4"/>
        </w:rPr>
      </w:pPr>
      <w:r>
        <w:t xml:space="preserve">[Our </w:t>
      </w:r>
      <w:r>
        <w:rPr>
          <w:spacing w:val="-3"/>
        </w:rPr>
        <w:t xml:space="preserve">customer </w:t>
      </w:r>
      <w:r>
        <w:t xml:space="preserve">service manager] could relate to </w:t>
      </w:r>
      <w:r>
        <w:rPr>
          <w:spacing w:val="-3"/>
        </w:rPr>
        <w:t xml:space="preserve">our </w:t>
      </w:r>
      <w:r>
        <w:t>business’s problems,</w:t>
      </w:r>
      <w:r>
        <w:rPr>
          <w:spacing w:val="17"/>
        </w:rPr>
        <w:t xml:space="preserve"> </w:t>
      </w:r>
      <w:r>
        <w:rPr>
          <w:spacing w:val="-3"/>
        </w:rPr>
        <w:t>but</w:t>
      </w:r>
      <w:r>
        <w:rPr>
          <w:w w:val="101"/>
        </w:rPr>
        <w:t xml:space="preserve"> </w:t>
      </w:r>
      <w:r>
        <w:t xml:space="preserve">also </w:t>
      </w:r>
      <w:r>
        <w:rPr>
          <w:spacing w:val="-3"/>
        </w:rPr>
        <w:t xml:space="preserve">knew </w:t>
      </w:r>
      <w:r>
        <w:t xml:space="preserve">the government </w:t>
      </w:r>
      <w:r>
        <w:rPr>
          <w:spacing w:val="-3"/>
        </w:rPr>
        <w:t xml:space="preserve">side. They </w:t>
      </w:r>
      <w:r>
        <w:t>would say, “Well, I think the best</w:t>
      </w:r>
      <w:r>
        <w:rPr>
          <w:spacing w:val="25"/>
        </w:rPr>
        <w:t xml:space="preserve"> </w:t>
      </w:r>
      <w:r>
        <w:t>way</w:t>
      </w:r>
      <w:r>
        <w:rPr>
          <w:w w:val="101"/>
        </w:rPr>
        <w:t xml:space="preserve"> </w:t>
      </w:r>
      <w:r>
        <w:t xml:space="preserve">to – </w:t>
      </w:r>
      <w:r>
        <w:rPr>
          <w:spacing w:val="-3"/>
        </w:rPr>
        <w:t xml:space="preserve">what </w:t>
      </w:r>
      <w:r>
        <w:t xml:space="preserve">you’re after describing in business language, </w:t>
      </w:r>
      <w:r>
        <w:rPr>
          <w:spacing w:val="-3"/>
        </w:rPr>
        <w:t xml:space="preserve">here’s </w:t>
      </w:r>
      <w:r>
        <w:t>the way to</w:t>
      </w:r>
      <w:r>
        <w:rPr>
          <w:spacing w:val="49"/>
        </w:rPr>
        <w:t xml:space="preserve"> </w:t>
      </w:r>
      <w:r>
        <w:rPr>
          <w:spacing w:val="-3"/>
        </w:rPr>
        <w:t>put</w:t>
      </w:r>
      <w:r>
        <w:rPr>
          <w:w w:val="101"/>
        </w:rPr>
        <w:t xml:space="preserve"> </w:t>
      </w:r>
      <w:r>
        <w:t xml:space="preserve">into grant language”. </w:t>
      </w:r>
      <w:r>
        <w:rPr>
          <w:spacing w:val="-3"/>
        </w:rPr>
        <w:t xml:space="preserve">[They were] </w:t>
      </w:r>
      <w:r>
        <w:t xml:space="preserve">a good translator in the middle. </w:t>
      </w:r>
      <w:r>
        <w:rPr>
          <w:spacing w:val="-3"/>
        </w:rPr>
        <w:t>They</w:t>
      </w:r>
      <w:r>
        <w:rPr>
          <w:spacing w:val="5"/>
        </w:rPr>
        <w:t xml:space="preserve"> </w:t>
      </w:r>
      <w:r>
        <w:t>were</w:t>
      </w:r>
      <w:r>
        <w:rPr>
          <w:w w:val="101"/>
        </w:rPr>
        <w:t xml:space="preserve"> </w:t>
      </w:r>
      <w:r>
        <w:t xml:space="preserve">just encouraging and provided affirmation to </w:t>
      </w:r>
      <w:r>
        <w:rPr>
          <w:spacing w:val="-3"/>
        </w:rPr>
        <w:t xml:space="preserve">get </w:t>
      </w:r>
      <w:r>
        <w:t>the thing</w:t>
      </w:r>
      <w:r>
        <w:rPr>
          <w:spacing w:val="-2"/>
        </w:rPr>
        <w:t xml:space="preserve"> </w:t>
      </w:r>
      <w:r>
        <w:rPr>
          <w:spacing w:val="-4"/>
        </w:rPr>
        <w:t>done.</w:t>
      </w:r>
    </w:p>
    <w:p w14:paraId="6CDEF88C" w14:textId="77777777" w:rsidR="00197200" w:rsidRDefault="00197200">
      <w:pPr>
        <w:spacing w:line="300" w:lineRule="auto"/>
        <w:ind w:left="2175" w:right="636"/>
        <w:jc w:val="both"/>
        <w:rPr>
          <w:rFonts w:ascii="Arial" w:eastAsia="Arial" w:hAnsi="Arial" w:cs="Arial"/>
          <w:color w:val="373737"/>
          <w:spacing w:val="-4"/>
          <w:sz w:val="18"/>
          <w:szCs w:val="18"/>
        </w:rPr>
      </w:pPr>
    </w:p>
    <w:tbl>
      <w:tblPr>
        <w:tblStyle w:val="TableGrid"/>
        <w:tblW w:w="6973" w:type="dxa"/>
        <w:tblLook w:val="04A0" w:firstRow="1" w:lastRow="0" w:firstColumn="1" w:lastColumn="0" w:noHBand="0" w:noVBand="1"/>
        <w:tblCaption w:val="Businesses suggested"/>
        <w:tblDescription w:val="Decorative box"/>
      </w:tblPr>
      <w:tblGrid>
        <w:gridCol w:w="6973"/>
      </w:tblGrid>
      <w:tr w:rsidR="00C753F0" w14:paraId="6E792A1C" w14:textId="77777777" w:rsidTr="0004750F">
        <w:trPr>
          <w:tblHeader/>
        </w:trPr>
        <w:tc>
          <w:tcPr>
            <w:tcW w:w="6973" w:type="dxa"/>
            <w:tcBorders>
              <w:top w:val="nil"/>
              <w:left w:val="nil"/>
              <w:bottom w:val="nil"/>
              <w:right w:val="nil"/>
            </w:tcBorders>
            <w:shd w:val="clear" w:color="auto" w:fill="DEE8F1"/>
          </w:tcPr>
          <w:p w14:paraId="618CF55A" w14:textId="77777777" w:rsidR="003A520F" w:rsidRDefault="003A520F" w:rsidP="003A520F">
            <w:pPr>
              <w:spacing w:before="10"/>
              <w:rPr>
                <w:rFonts w:ascii="Arial" w:eastAsia="Arial" w:hAnsi="Arial" w:cs="Arial"/>
                <w:sz w:val="15"/>
                <w:szCs w:val="15"/>
              </w:rPr>
            </w:pPr>
          </w:p>
          <w:p w14:paraId="7BF073A8" w14:textId="77777777" w:rsidR="00C753F0" w:rsidRDefault="00C753F0" w:rsidP="00C753F0">
            <w:pPr>
              <w:ind w:left="144"/>
              <w:rPr>
                <w:rFonts w:ascii="Arial" w:eastAsia="Arial" w:hAnsi="Arial" w:cs="Arial"/>
              </w:rPr>
            </w:pPr>
            <w:r>
              <w:rPr>
                <w:rFonts w:ascii="Arial"/>
                <w:b/>
                <w:color w:val="005CAE"/>
                <w:spacing w:val="-2"/>
              </w:rPr>
              <w:t>B</w:t>
            </w:r>
            <w:r>
              <w:rPr>
                <w:rFonts w:ascii="Arial"/>
                <w:b/>
                <w:color w:val="005CAE"/>
              </w:rPr>
              <w:t>u</w:t>
            </w:r>
            <w:r>
              <w:rPr>
                <w:rFonts w:ascii="Arial"/>
                <w:b/>
                <w:color w:val="005CAE"/>
                <w:spacing w:val="-4"/>
              </w:rPr>
              <w:t>si</w:t>
            </w:r>
            <w:r>
              <w:rPr>
                <w:rFonts w:ascii="Arial"/>
                <w:b/>
                <w:color w:val="005CAE"/>
              </w:rPr>
              <w:t>n</w:t>
            </w:r>
            <w:r>
              <w:rPr>
                <w:rFonts w:ascii="Arial"/>
                <w:b/>
                <w:color w:val="005CAE"/>
                <w:spacing w:val="1"/>
              </w:rPr>
              <w:t>es</w:t>
            </w:r>
            <w:r>
              <w:rPr>
                <w:rFonts w:ascii="Arial"/>
                <w:b/>
                <w:color w:val="005CAE"/>
                <w:spacing w:val="-3"/>
              </w:rPr>
              <w:t>s</w:t>
            </w:r>
            <w:r>
              <w:rPr>
                <w:rFonts w:ascii="Arial"/>
                <w:b/>
                <w:color w:val="005CAE"/>
                <w:spacing w:val="1"/>
              </w:rPr>
              <w:t>e</w:t>
            </w:r>
            <w:r>
              <w:rPr>
                <w:rFonts w:ascii="Arial"/>
                <w:b/>
                <w:color w:val="005CAE"/>
              </w:rPr>
              <w:t>s</w:t>
            </w:r>
            <w:r>
              <w:rPr>
                <w:rFonts w:ascii="Arial"/>
                <w:b/>
                <w:color w:val="005CAE"/>
                <w:spacing w:val="-2"/>
              </w:rPr>
              <w:t xml:space="preserve"> </w:t>
            </w:r>
            <w:r>
              <w:rPr>
                <w:rFonts w:ascii="Arial"/>
                <w:b/>
                <w:color w:val="005CAE"/>
                <w:spacing w:val="-3"/>
              </w:rPr>
              <w:t>s</w:t>
            </w:r>
            <w:r>
              <w:rPr>
                <w:rFonts w:ascii="Arial"/>
                <w:b/>
                <w:color w:val="005CAE"/>
              </w:rPr>
              <w:t>u</w:t>
            </w:r>
            <w:r>
              <w:rPr>
                <w:rFonts w:ascii="Arial"/>
                <w:b/>
                <w:color w:val="005CAE"/>
                <w:spacing w:val="-2"/>
              </w:rPr>
              <w:t>g</w:t>
            </w:r>
            <w:r>
              <w:rPr>
                <w:rFonts w:ascii="Arial"/>
                <w:b/>
                <w:color w:val="005CAE"/>
              </w:rPr>
              <w:t>g</w:t>
            </w:r>
            <w:r>
              <w:rPr>
                <w:rFonts w:ascii="Arial"/>
                <w:b/>
                <w:color w:val="005CAE"/>
                <w:spacing w:val="1"/>
              </w:rPr>
              <w:t>e</w:t>
            </w:r>
            <w:r>
              <w:rPr>
                <w:rFonts w:ascii="Arial"/>
                <w:b/>
                <w:color w:val="005CAE"/>
                <w:spacing w:val="-3"/>
              </w:rPr>
              <w:t>s</w:t>
            </w:r>
            <w:r>
              <w:rPr>
                <w:rFonts w:ascii="Arial"/>
                <w:b/>
                <w:color w:val="005CAE"/>
                <w:spacing w:val="-2"/>
              </w:rPr>
              <w:t>t</w:t>
            </w:r>
            <w:r>
              <w:rPr>
                <w:rFonts w:ascii="Arial"/>
                <w:b/>
                <w:color w:val="005CAE"/>
                <w:spacing w:val="1"/>
              </w:rPr>
              <w:t>e</w:t>
            </w:r>
            <w:r>
              <w:rPr>
                <w:rFonts w:ascii="Arial"/>
                <w:b/>
                <w:color w:val="005CAE"/>
              </w:rPr>
              <w:t>d:</w:t>
            </w:r>
          </w:p>
          <w:p w14:paraId="5291FA87" w14:textId="77777777" w:rsidR="00C753F0" w:rsidRDefault="00C753F0" w:rsidP="00C753F0">
            <w:pPr>
              <w:spacing w:before="5"/>
              <w:rPr>
                <w:rFonts w:ascii="Arial" w:eastAsia="Arial" w:hAnsi="Arial" w:cs="Arial"/>
                <w:sz w:val="18"/>
                <w:szCs w:val="18"/>
              </w:rPr>
            </w:pPr>
          </w:p>
          <w:p w14:paraId="4544E8AE" w14:textId="77777777" w:rsidR="00C753F0" w:rsidRPr="00B90D82" w:rsidRDefault="00C753F0" w:rsidP="00370166">
            <w:pPr>
              <w:pStyle w:val="Keypointsbullet"/>
              <w:rPr>
                <w:rFonts w:eastAsia="Arial"/>
              </w:rPr>
            </w:pPr>
            <w:r w:rsidRPr="00B90D82">
              <w:t>Moving the application online to make it more efficient</w:t>
            </w:r>
          </w:p>
          <w:p w14:paraId="1A9A9BB3" w14:textId="77777777" w:rsidR="00C753F0" w:rsidRPr="00B90D82" w:rsidRDefault="00C753F0" w:rsidP="00370166">
            <w:pPr>
              <w:pStyle w:val="Keypointsbullet"/>
              <w:rPr>
                <w:rFonts w:eastAsia="Arial"/>
              </w:rPr>
            </w:pPr>
            <w:r w:rsidRPr="00B90D82">
              <w:t>Developing a checklist for the application process</w:t>
            </w:r>
          </w:p>
          <w:p w14:paraId="02D0CBF0" w14:textId="4E9CA34A" w:rsidR="00C753F0" w:rsidRPr="00B90D82" w:rsidRDefault="00C753F0" w:rsidP="00370166">
            <w:pPr>
              <w:pStyle w:val="Keypointsbullet"/>
              <w:rPr>
                <w:rFonts w:eastAsia="Arial"/>
              </w:rPr>
            </w:pPr>
            <w:r w:rsidRPr="00B90D82">
              <w:t>Developing more guidance to accompany the application forms/</w:t>
            </w:r>
            <w:r w:rsidR="00370166">
              <w:t xml:space="preserve"> </w:t>
            </w:r>
            <w:r w:rsidRPr="00B90D82">
              <w:t>templates</w:t>
            </w:r>
          </w:p>
          <w:p w14:paraId="03CD883B" w14:textId="77777777" w:rsidR="00C753F0" w:rsidRPr="00B90D82" w:rsidRDefault="00C753F0" w:rsidP="00370166">
            <w:pPr>
              <w:pStyle w:val="Keypointsbullet"/>
              <w:rPr>
                <w:rFonts w:eastAsia="Arial"/>
              </w:rPr>
            </w:pPr>
            <w:r w:rsidRPr="00B90D82">
              <w:t>Providing a</w:t>
            </w:r>
            <w:r w:rsidRPr="00B90D82">
              <w:tab/>
              <w:t>calendar of committee meetings to assess submissions</w:t>
            </w:r>
          </w:p>
          <w:p w14:paraId="7B8D155A" w14:textId="5A0C9AD7" w:rsidR="003A520F" w:rsidRPr="00B90D82" w:rsidRDefault="00C753F0" w:rsidP="00370166">
            <w:pPr>
              <w:pStyle w:val="Keypointsbullet"/>
              <w:rPr>
                <w:rFonts w:eastAsia="Arial" w:hAnsi="Arial"/>
                <w:color w:val="005CAE"/>
                <w:sz w:val="22"/>
                <w:szCs w:val="22"/>
              </w:rPr>
            </w:pPr>
            <w:r w:rsidRPr="00B90D82">
              <w:t>Providing more explicit guidance on the expected time investment needed for the full application process</w:t>
            </w:r>
          </w:p>
        </w:tc>
      </w:tr>
    </w:tbl>
    <w:p w14:paraId="4BD0E309" w14:textId="77777777" w:rsidR="00197200" w:rsidRDefault="00A93557" w:rsidP="003E3233">
      <w:pPr>
        <w:pStyle w:val="Heading31"/>
      </w:pPr>
      <w:r>
        <w:rPr>
          <w:rFonts w:cs="Arial"/>
        </w:rPr>
        <w:t>Business’s</w:t>
      </w:r>
      <w:r>
        <w:rPr>
          <w:rFonts w:cs="Arial"/>
          <w:spacing w:val="-4"/>
        </w:rPr>
        <w:t xml:space="preserve"> </w:t>
      </w:r>
      <w:r>
        <w:t>experiences</w:t>
      </w:r>
    </w:p>
    <w:p w14:paraId="27E034C6" w14:textId="77777777" w:rsidR="00197200" w:rsidRDefault="00A93557" w:rsidP="00307013">
      <w:pPr>
        <w:pStyle w:val="BodyText"/>
        <w:rPr>
          <w:rFonts w:cs="Arial"/>
        </w:rPr>
      </w:pPr>
      <w:r>
        <w:t>Two businesses acknowledged that their difficulties with the</w:t>
      </w:r>
      <w:r>
        <w:rPr>
          <w:spacing w:val="29"/>
        </w:rPr>
        <w:t xml:space="preserve"> </w:t>
      </w:r>
      <w:r>
        <w:t>application process</w:t>
      </w:r>
      <w:r>
        <w:rPr>
          <w:spacing w:val="35"/>
        </w:rPr>
        <w:t xml:space="preserve"> </w:t>
      </w:r>
      <w:r>
        <w:rPr>
          <w:spacing w:val="-3"/>
        </w:rPr>
        <w:t>were</w:t>
      </w:r>
      <w:r>
        <w:rPr>
          <w:spacing w:val="34"/>
        </w:rPr>
        <w:t xml:space="preserve"> </w:t>
      </w:r>
      <w:r>
        <w:t>partly</w:t>
      </w:r>
      <w:r>
        <w:rPr>
          <w:spacing w:val="35"/>
        </w:rPr>
        <w:t xml:space="preserve"> </w:t>
      </w:r>
      <w:r>
        <w:t>due</w:t>
      </w:r>
      <w:r>
        <w:rPr>
          <w:spacing w:val="34"/>
        </w:rPr>
        <w:t xml:space="preserve"> </w:t>
      </w:r>
      <w:r>
        <w:t>to</w:t>
      </w:r>
      <w:r>
        <w:rPr>
          <w:spacing w:val="34"/>
        </w:rPr>
        <w:t xml:space="preserve"> </w:t>
      </w:r>
      <w:r>
        <w:t>inexperience</w:t>
      </w:r>
      <w:r>
        <w:rPr>
          <w:spacing w:val="34"/>
        </w:rPr>
        <w:t xml:space="preserve"> </w:t>
      </w:r>
      <w:r>
        <w:t>and</w:t>
      </w:r>
      <w:r>
        <w:rPr>
          <w:spacing w:val="34"/>
        </w:rPr>
        <w:t xml:space="preserve"> </w:t>
      </w:r>
      <w:r>
        <w:t>unfamiliarity</w:t>
      </w:r>
      <w:r>
        <w:rPr>
          <w:spacing w:val="35"/>
        </w:rPr>
        <w:t xml:space="preserve"> </w:t>
      </w:r>
      <w:r>
        <w:t>with</w:t>
      </w:r>
      <w:r>
        <w:rPr>
          <w:spacing w:val="34"/>
        </w:rPr>
        <w:t xml:space="preserve"> </w:t>
      </w:r>
      <w:r>
        <w:t>government grants. For example, one business acknowledged that they had struggled</w:t>
      </w:r>
      <w:r>
        <w:rPr>
          <w:spacing w:val="-28"/>
        </w:rPr>
        <w:t xml:space="preserve"> </w:t>
      </w:r>
      <w:r>
        <w:t>with the</w:t>
      </w:r>
      <w:r>
        <w:rPr>
          <w:spacing w:val="-11"/>
        </w:rPr>
        <w:t xml:space="preserve"> </w:t>
      </w:r>
      <w:r>
        <w:t>language</w:t>
      </w:r>
      <w:r>
        <w:rPr>
          <w:spacing w:val="-11"/>
        </w:rPr>
        <w:t xml:space="preserve"> </w:t>
      </w:r>
      <w:r>
        <w:t>in</w:t>
      </w:r>
      <w:r>
        <w:rPr>
          <w:spacing w:val="-16"/>
        </w:rPr>
        <w:t xml:space="preserve"> </w:t>
      </w:r>
      <w:r>
        <w:t>the</w:t>
      </w:r>
      <w:r>
        <w:rPr>
          <w:spacing w:val="-11"/>
        </w:rPr>
        <w:t xml:space="preserve"> </w:t>
      </w:r>
      <w:r>
        <w:t>grant</w:t>
      </w:r>
      <w:r>
        <w:rPr>
          <w:spacing w:val="-8"/>
        </w:rPr>
        <w:t xml:space="preserve"> </w:t>
      </w:r>
      <w:r>
        <w:t>application</w:t>
      </w:r>
      <w:r>
        <w:rPr>
          <w:spacing w:val="-11"/>
        </w:rPr>
        <w:t xml:space="preserve"> </w:t>
      </w:r>
      <w:r>
        <w:t>and</w:t>
      </w:r>
      <w:r>
        <w:rPr>
          <w:spacing w:val="-16"/>
        </w:rPr>
        <w:t xml:space="preserve"> </w:t>
      </w:r>
      <w:r>
        <w:t>felt</w:t>
      </w:r>
      <w:r>
        <w:rPr>
          <w:spacing w:val="-13"/>
        </w:rPr>
        <w:t xml:space="preserve"> </w:t>
      </w:r>
      <w:r>
        <w:t>that</w:t>
      </w:r>
      <w:r>
        <w:rPr>
          <w:spacing w:val="-13"/>
        </w:rPr>
        <w:t xml:space="preserve"> </w:t>
      </w:r>
      <w:r>
        <w:t>it</w:t>
      </w:r>
      <w:r>
        <w:rPr>
          <w:spacing w:val="-12"/>
        </w:rPr>
        <w:t xml:space="preserve"> </w:t>
      </w:r>
      <w:r>
        <w:t>had</w:t>
      </w:r>
      <w:r>
        <w:rPr>
          <w:spacing w:val="-11"/>
        </w:rPr>
        <w:t xml:space="preserve"> </w:t>
      </w:r>
      <w:r>
        <w:t>taken</w:t>
      </w:r>
      <w:r>
        <w:rPr>
          <w:spacing w:val="-11"/>
        </w:rPr>
        <w:t xml:space="preserve"> </w:t>
      </w:r>
      <w:r>
        <w:t>them</w:t>
      </w:r>
      <w:r>
        <w:rPr>
          <w:spacing w:val="-9"/>
        </w:rPr>
        <w:t xml:space="preserve"> </w:t>
      </w:r>
      <w:r>
        <w:t>a</w:t>
      </w:r>
      <w:r>
        <w:rPr>
          <w:spacing w:val="-11"/>
        </w:rPr>
        <w:t xml:space="preserve"> </w:t>
      </w:r>
      <w:bookmarkStart w:id="23" w:name="_GoBack"/>
      <w:bookmarkEnd w:id="23"/>
      <w:r>
        <w:t xml:space="preserve">significant </w:t>
      </w:r>
      <w:r>
        <w:rPr>
          <w:rFonts w:cs="Arial"/>
        </w:rPr>
        <w:t>amount</w:t>
      </w:r>
      <w:r>
        <w:rPr>
          <w:rFonts w:cs="Arial"/>
          <w:spacing w:val="21"/>
        </w:rPr>
        <w:t xml:space="preserve"> </w:t>
      </w:r>
      <w:r>
        <w:rPr>
          <w:rFonts w:cs="Arial"/>
          <w:spacing w:val="-4"/>
        </w:rPr>
        <w:t>of</w:t>
      </w:r>
      <w:r>
        <w:rPr>
          <w:rFonts w:cs="Arial"/>
          <w:spacing w:val="26"/>
        </w:rPr>
        <w:t xml:space="preserve"> </w:t>
      </w:r>
      <w:r>
        <w:rPr>
          <w:rFonts w:cs="Arial"/>
        </w:rPr>
        <w:t>time</w:t>
      </w:r>
      <w:r>
        <w:rPr>
          <w:rFonts w:cs="Arial"/>
          <w:spacing w:val="18"/>
        </w:rPr>
        <w:t xml:space="preserve"> </w:t>
      </w:r>
      <w:r>
        <w:rPr>
          <w:rFonts w:cs="Arial"/>
        </w:rPr>
        <w:t>to</w:t>
      </w:r>
      <w:r>
        <w:rPr>
          <w:rFonts w:cs="Arial"/>
          <w:spacing w:val="23"/>
        </w:rPr>
        <w:t xml:space="preserve"> </w:t>
      </w:r>
      <w:r>
        <w:rPr>
          <w:rFonts w:cs="Arial"/>
        </w:rPr>
        <w:t>complete</w:t>
      </w:r>
      <w:r>
        <w:rPr>
          <w:rFonts w:cs="Arial"/>
          <w:spacing w:val="18"/>
        </w:rPr>
        <w:t xml:space="preserve"> </w:t>
      </w:r>
      <w:r>
        <w:rPr>
          <w:rFonts w:cs="Arial"/>
        </w:rPr>
        <w:t>as</w:t>
      </w:r>
      <w:r>
        <w:rPr>
          <w:rFonts w:cs="Arial"/>
          <w:spacing w:val="20"/>
        </w:rPr>
        <w:t xml:space="preserve"> </w:t>
      </w:r>
      <w:r>
        <w:rPr>
          <w:rFonts w:cs="Arial"/>
        </w:rPr>
        <w:t>they</w:t>
      </w:r>
      <w:r>
        <w:rPr>
          <w:rFonts w:cs="Arial"/>
          <w:spacing w:val="24"/>
        </w:rPr>
        <w:t xml:space="preserve"> </w:t>
      </w:r>
      <w:r>
        <w:rPr>
          <w:rFonts w:cs="Arial"/>
        </w:rPr>
        <w:t>had</w:t>
      </w:r>
      <w:r>
        <w:rPr>
          <w:rFonts w:cs="Arial"/>
          <w:spacing w:val="18"/>
        </w:rPr>
        <w:t xml:space="preserve"> </w:t>
      </w:r>
      <w:r>
        <w:rPr>
          <w:rFonts w:cs="Arial"/>
        </w:rPr>
        <w:t>to</w:t>
      </w:r>
      <w:r>
        <w:rPr>
          <w:rFonts w:cs="Arial"/>
          <w:spacing w:val="18"/>
        </w:rPr>
        <w:t xml:space="preserve"> </w:t>
      </w:r>
      <w:r>
        <w:rPr>
          <w:rFonts w:cs="Arial"/>
        </w:rPr>
        <w:t>learn</w:t>
      </w:r>
      <w:r>
        <w:rPr>
          <w:rFonts w:cs="Arial"/>
          <w:spacing w:val="18"/>
        </w:rPr>
        <w:t xml:space="preserve"> </w:t>
      </w:r>
      <w:r>
        <w:rPr>
          <w:rFonts w:cs="Arial"/>
        </w:rPr>
        <w:t>the</w:t>
      </w:r>
      <w:r>
        <w:rPr>
          <w:rFonts w:cs="Arial"/>
          <w:spacing w:val="23"/>
        </w:rPr>
        <w:t xml:space="preserve"> </w:t>
      </w:r>
      <w:r>
        <w:rPr>
          <w:rFonts w:cs="Arial"/>
        </w:rPr>
        <w:t>‘jargon</w:t>
      </w:r>
      <w:r>
        <w:rPr>
          <w:rFonts w:cs="Arial"/>
          <w:spacing w:val="23"/>
        </w:rPr>
        <w:t xml:space="preserve"> </w:t>
      </w:r>
      <w:r>
        <w:rPr>
          <w:rFonts w:cs="Arial"/>
          <w:spacing w:val="-4"/>
        </w:rPr>
        <w:t>of</w:t>
      </w:r>
      <w:r>
        <w:rPr>
          <w:rFonts w:cs="Arial"/>
          <w:spacing w:val="31"/>
        </w:rPr>
        <w:t xml:space="preserve"> </w:t>
      </w:r>
      <w:r>
        <w:t>business</w:t>
      </w:r>
      <w:r>
        <w:rPr>
          <w:rFonts w:cs="Arial"/>
        </w:rPr>
        <w:t>’</w:t>
      </w:r>
      <w:r>
        <w:t>.</w:t>
      </w:r>
      <w:r>
        <w:rPr>
          <w:spacing w:val="26"/>
        </w:rPr>
        <w:t xml:space="preserve"> </w:t>
      </w:r>
      <w:r>
        <w:t xml:space="preserve">A </w:t>
      </w:r>
      <w:r>
        <w:rPr>
          <w:rFonts w:cs="Arial"/>
        </w:rPr>
        <w:t>second</w:t>
      </w:r>
      <w:r>
        <w:rPr>
          <w:rFonts w:cs="Arial"/>
          <w:spacing w:val="-6"/>
        </w:rPr>
        <w:t xml:space="preserve"> </w:t>
      </w:r>
      <w:r>
        <w:rPr>
          <w:rFonts w:cs="Arial"/>
        </w:rPr>
        <w:t>business</w:t>
      </w:r>
      <w:r>
        <w:rPr>
          <w:rFonts w:cs="Arial"/>
          <w:spacing w:val="-9"/>
        </w:rPr>
        <w:t xml:space="preserve"> </w:t>
      </w:r>
      <w:r>
        <w:rPr>
          <w:rFonts w:cs="Arial"/>
        </w:rPr>
        <w:t>acknowledged</w:t>
      </w:r>
      <w:r>
        <w:rPr>
          <w:rFonts w:cs="Arial"/>
          <w:spacing w:val="-6"/>
        </w:rPr>
        <w:t xml:space="preserve"> </w:t>
      </w:r>
      <w:r>
        <w:rPr>
          <w:rFonts w:cs="Arial"/>
        </w:rPr>
        <w:t>that</w:t>
      </w:r>
      <w:r>
        <w:rPr>
          <w:rFonts w:cs="Arial"/>
          <w:spacing w:val="-3"/>
        </w:rPr>
        <w:t xml:space="preserve"> </w:t>
      </w:r>
      <w:r>
        <w:rPr>
          <w:rFonts w:cs="Arial"/>
        </w:rPr>
        <w:t>they</w:t>
      </w:r>
      <w:r>
        <w:rPr>
          <w:rFonts w:cs="Arial"/>
          <w:spacing w:val="-4"/>
        </w:rPr>
        <w:t xml:space="preserve"> </w:t>
      </w:r>
      <w:r>
        <w:rPr>
          <w:rFonts w:cs="Arial"/>
        </w:rPr>
        <w:t>struggled</w:t>
      </w:r>
      <w:r>
        <w:rPr>
          <w:rFonts w:cs="Arial"/>
          <w:spacing w:val="-11"/>
        </w:rPr>
        <w:t xml:space="preserve"> </w:t>
      </w:r>
      <w:r>
        <w:rPr>
          <w:rFonts w:cs="Arial"/>
        </w:rPr>
        <w:t>to</w:t>
      </w:r>
      <w:r>
        <w:rPr>
          <w:rFonts w:cs="Arial"/>
          <w:spacing w:val="-6"/>
        </w:rPr>
        <w:t xml:space="preserve"> </w:t>
      </w:r>
      <w:r>
        <w:rPr>
          <w:rFonts w:cs="Arial"/>
          <w:spacing w:val="-3"/>
        </w:rPr>
        <w:t xml:space="preserve">present </w:t>
      </w:r>
      <w:r>
        <w:rPr>
          <w:rFonts w:cs="Arial"/>
        </w:rPr>
        <w:t>their</w:t>
      </w:r>
      <w:r>
        <w:rPr>
          <w:rFonts w:cs="Arial"/>
          <w:spacing w:val="-4"/>
        </w:rPr>
        <w:t xml:space="preserve"> </w:t>
      </w:r>
      <w:r>
        <w:rPr>
          <w:rFonts w:cs="Arial"/>
        </w:rPr>
        <w:t>project</w:t>
      </w:r>
      <w:r>
        <w:rPr>
          <w:rFonts w:cs="Arial"/>
          <w:spacing w:val="-7"/>
        </w:rPr>
        <w:t xml:space="preserve"> </w:t>
      </w:r>
      <w:r>
        <w:rPr>
          <w:rFonts w:cs="Arial"/>
        </w:rPr>
        <w:t>‘the right</w:t>
      </w:r>
      <w:r>
        <w:rPr>
          <w:rFonts w:cs="Arial"/>
          <w:spacing w:val="12"/>
        </w:rPr>
        <w:t xml:space="preserve"> </w:t>
      </w:r>
      <w:r>
        <w:rPr>
          <w:rFonts w:cs="Arial"/>
          <w:spacing w:val="-3"/>
        </w:rPr>
        <w:t>way’.</w:t>
      </w:r>
    </w:p>
    <w:p w14:paraId="69ADC8E9" w14:textId="77777777" w:rsidR="00197200" w:rsidRDefault="00A93557" w:rsidP="0077336B">
      <w:pPr>
        <w:pStyle w:val="Quote"/>
      </w:pPr>
      <w:r>
        <w:t>We naturally pitch it to people like ourselves, but it’s being looked at from</w:t>
      </w:r>
      <w:r>
        <w:rPr>
          <w:spacing w:val="13"/>
        </w:rPr>
        <w:t xml:space="preserve"> </w:t>
      </w:r>
      <w:r>
        <w:t>an</w:t>
      </w:r>
      <w:r>
        <w:rPr>
          <w:w w:val="101"/>
        </w:rPr>
        <w:t xml:space="preserve"> </w:t>
      </w:r>
      <w:r>
        <w:t xml:space="preserve">Australian government perspective in terms </w:t>
      </w:r>
      <w:r>
        <w:rPr>
          <w:spacing w:val="-3"/>
        </w:rPr>
        <w:t xml:space="preserve">of what </w:t>
      </w:r>
      <w:r>
        <w:t xml:space="preserve">sort </w:t>
      </w:r>
      <w:r>
        <w:rPr>
          <w:spacing w:val="-3"/>
        </w:rPr>
        <w:t xml:space="preserve">of </w:t>
      </w:r>
      <w:r>
        <w:t>benefits would</w:t>
      </w:r>
      <w:r>
        <w:rPr>
          <w:spacing w:val="-3"/>
        </w:rPr>
        <w:t xml:space="preserve"> </w:t>
      </w:r>
      <w:r>
        <w:t>be</w:t>
      </w:r>
      <w:r>
        <w:rPr>
          <w:w w:val="101"/>
        </w:rPr>
        <w:t xml:space="preserve"> </w:t>
      </w:r>
      <w:r>
        <w:t xml:space="preserve">derived from it. So it’s </w:t>
      </w:r>
      <w:r>
        <w:rPr>
          <w:spacing w:val="-3"/>
        </w:rPr>
        <w:t xml:space="preserve">often </w:t>
      </w:r>
      <w:r>
        <w:t xml:space="preserve">hard for us to </w:t>
      </w:r>
      <w:r>
        <w:rPr>
          <w:spacing w:val="-3"/>
        </w:rPr>
        <w:t xml:space="preserve">keep </w:t>
      </w:r>
      <w:r>
        <w:t xml:space="preserve">that in mind </w:t>
      </w:r>
      <w:r>
        <w:rPr>
          <w:spacing w:val="-3"/>
        </w:rPr>
        <w:t>when</w:t>
      </w:r>
      <w:r>
        <w:rPr>
          <w:spacing w:val="-1"/>
        </w:rPr>
        <w:t xml:space="preserve"> </w:t>
      </w:r>
      <w:r>
        <w:t>we’re</w:t>
      </w:r>
      <w:r>
        <w:rPr>
          <w:w w:val="101"/>
        </w:rPr>
        <w:t xml:space="preserve"> </w:t>
      </w:r>
      <w:r>
        <w:t>thinking about commercial and technological benefits we would be</w:t>
      </w:r>
      <w:r>
        <w:rPr>
          <w:spacing w:val="-19"/>
        </w:rPr>
        <w:t xml:space="preserve"> </w:t>
      </w:r>
      <w:r>
        <w:t>achieving</w:t>
      </w:r>
      <w:r>
        <w:rPr>
          <w:w w:val="101"/>
        </w:rPr>
        <w:t xml:space="preserve"> </w:t>
      </w:r>
      <w:r>
        <w:t xml:space="preserve">rather than </w:t>
      </w:r>
      <w:r>
        <w:rPr>
          <w:spacing w:val="-3"/>
        </w:rPr>
        <w:t xml:space="preserve">high-level </w:t>
      </w:r>
      <w:r>
        <w:t>governmental</w:t>
      </w:r>
      <w:r>
        <w:rPr>
          <w:spacing w:val="13"/>
        </w:rPr>
        <w:t xml:space="preserve"> </w:t>
      </w:r>
      <w:r>
        <w:t>benefits.</w:t>
      </w:r>
    </w:p>
    <w:p w14:paraId="13A28094" w14:textId="77777777" w:rsidR="00197200" w:rsidRDefault="00A93557" w:rsidP="00307013">
      <w:pPr>
        <w:pStyle w:val="BodyText"/>
      </w:pPr>
      <w:r>
        <w:t xml:space="preserve">Two businesses reflected that although they thought </w:t>
      </w:r>
      <w:r>
        <w:rPr>
          <w:spacing w:val="-2"/>
        </w:rPr>
        <w:t xml:space="preserve">the </w:t>
      </w:r>
      <w:r>
        <w:t>application</w:t>
      </w:r>
      <w:r>
        <w:rPr>
          <w:spacing w:val="44"/>
        </w:rPr>
        <w:t xml:space="preserve"> </w:t>
      </w:r>
      <w:r>
        <w:t>process was onerous</w:t>
      </w:r>
      <w:r w:rsidR="00044B2E">
        <w:t>,</w:t>
      </w:r>
      <w:r>
        <w:t xml:space="preserve"> in hindsight, compared to other government grants they</w:t>
      </w:r>
      <w:r>
        <w:rPr>
          <w:spacing w:val="55"/>
        </w:rPr>
        <w:t xml:space="preserve"> </w:t>
      </w:r>
      <w:r>
        <w:t>had received, the process was also</w:t>
      </w:r>
      <w:r>
        <w:rPr>
          <w:spacing w:val="-15"/>
        </w:rPr>
        <w:t xml:space="preserve"> </w:t>
      </w:r>
      <w:r>
        <w:t>reasonable.</w:t>
      </w:r>
    </w:p>
    <w:p w14:paraId="3281DD59" w14:textId="4F3B7DC9" w:rsidR="00197200" w:rsidRPr="00333435" w:rsidRDefault="00A93557" w:rsidP="0077336B">
      <w:pPr>
        <w:pStyle w:val="Quote"/>
      </w:pPr>
      <w:r>
        <w:t>Now</w:t>
      </w:r>
      <w:r>
        <w:rPr>
          <w:spacing w:val="39"/>
        </w:rPr>
        <w:t xml:space="preserve"> </w:t>
      </w:r>
      <w:r>
        <w:t>that</w:t>
      </w:r>
      <w:r>
        <w:rPr>
          <w:spacing w:val="39"/>
        </w:rPr>
        <w:t xml:space="preserve"> </w:t>
      </w:r>
      <w:r>
        <w:t>I’ve</w:t>
      </w:r>
      <w:r>
        <w:rPr>
          <w:spacing w:val="36"/>
        </w:rPr>
        <w:t xml:space="preserve"> </w:t>
      </w:r>
      <w:r>
        <w:t>gone</w:t>
      </w:r>
      <w:r>
        <w:rPr>
          <w:spacing w:val="36"/>
        </w:rPr>
        <w:t xml:space="preserve"> </w:t>
      </w:r>
      <w:r>
        <w:t>through</w:t>
      </w:r>
      <w:r>
        <w:rPr>
          <w:spacing w:val="36"/>
        </w:rPr>
        <w:t xml:space="preserve"> </w:t>
      </w:r>
      <w:r>
        <w:t>it</w:t>
      </w:r>
      <w:r>
        <w:rPr>
          <w:spacing w:val="43"/>
        </w:rPr>
        <w:t xml:space="preserve"> </w:t>
      </w:r>
      <w:r>
        <w:t>and</w:t>
      </w:r>
      <w:r>
        <w:rPr>
          <w:spacing w:val="36"/>
        </w:rPr>
        <w:t xml:space="preserve"> </w:t>
      </w:r>
      <w:r>
        <w:rPr>
          <w:spacing w:val="-4"/>
        </w:rPr>
        <w:t>been</w:t>
      </w:r>
      <w:r>
        <w:rPr>
          <w:spacing w:val="-2"/>
        </w:rPr>
        <w:t xml:space="preserve"> </w:t>
      </w:r>
      <w:r>
        <w:t>involved</w:t>
      </w:r>
      <w:r>
        <w:rPr>
          <w:spacing w:val="41"/>
        </w:rPr>
        <w:t xml:space="preserve"> </w:t>
      </w:r>
      <w:r>
        <w:t>in</w:t>
      </w:r>
      <w:r>
        <w:rPr>
          <w:spacing w:val="36"/>
        </w:rPr>
        <w:t xml:space="preserve"> </w:t>
      </w:r>
      <w:r>
        <w:t>other</w:t>
      </w:r>
      <w:r>
        <w:rPr>
          <w:spacing w:val="38"/>
        </w:rPr>
        <w:t xml:space="preserve"> </w:t>
      </w:r>
      <w:r>
        <w:t>programs,</w:t>
      </w:r>
      <w:r>
        <w:rPr>
          <w:spacing w:val="43"/>
        </w:rPr>
        <w:t xml:space="preserve"> </w:t>
      </w:r>
      <w:r>
        <w:t>the</w:t>
      </w:r>
      <w:r>
        <w:rPr>
          <w:w w:val="101"/>
        </w:rPr>
        <w:t xml:space="preserve"> </w:t>
      </w:r>
      <w:r>
        <w:t xml:space="preserve">application relative to </w:t>
      </w:r>
      <w:r>
        <w:rPr>
          <w:spacing w:val="-3"/>
        </w:rPr>
        <w:t xml:space="preserve">other </w:t>
      </w:r>
      <w:r>
        <w:t>programs isn’t that</w:t>
      </w:r>
      <w:r>
        <w:rPr>
          <w:spacing w:val="-6"/>
        </w:rPr>
        <w:t xml:space="preserve"> </w:t>
      </w:r>
      <w:r>
        <w:t>bad.</w:t>
      </w:r>
    </w:p>
    <w:p w14:paraId="3B15731A" w14:textId="77777777" w:rsidR="00197200" w:rsidRDefault="00A93557" w:rsidP="003E3233">
      <w:pPr>
        <w:pStyle w:val="Heading2"/>
      </w:pPr>
      <w:bookmarkStart w:id="24" w:name="_TOC_250010"/>
      <w:bookmarkStart w:id="25" w:name="_Toc3282835"/>
      <w:r w:rsidRPr="003E3233">
        <w:t>Reporting</w:t>
      </w:r>
      <w:bookmarkEnd w:id="24"/>
      <w:bookmarkEnd w:id="25"/>
    </w:p>
    <w:p w14:paraId="73B2AB46" w14:textId="77777777" w:rsidR="00197200" w:rsidRDefault="00A93557" w:rsidP="00307013">
      <w:pPr>
        <w:pStyle w:val="BodyText"/>
        <w:rPr>
          <w:rFonts w:cs="Arial"/>
        </w:rPr>
      </w:pPr>
      <w:r>
        <w:t>Financial</w:t>
      </w:r>
      <w:r>
        <w:rPr>
          <w:spacing w:val="18"/>
        </w:rPr>
        <w:t xml:space="preserve"> </w:t>
      </w:r>
      <w:r>
        <w:t>milestone</w:t>
      </w:r>
      <w:r>
        <w:rPr>
          <w:spacing w:val="23"/>
        </w:rPr>
        <w:t xml:space="preserve"> </w:t>
      </w:r>
      <w:r>
        <w:t>reporting</w:t>
      </w:r>
      <w:r>
        <w:rPr>
          <w:spacing w:val="18"/>
        </w:rPr>
        <w:t xml:space="preserve"> </w:t>
      </w:r>
      <w:r>
        <w:t>for</w:t>
      </w:r>
      <w:r>
        <w:rPr>
          <w:spacing w:val="24"/>
        </w:rPr>
        <w:t xml:space="preserve"> </w:t>
      </w:r>
      <w:r>
        <w:t>AC</w:t>
      </w:r>
      <w:r>
        <w:rPr>
          <w:spacing w:val="18"/>
        </w:rPr>
        <w:t xml:space="preserve"> </w:t>
      </w:r>
      <w:r>
        <w:t>occurred</w:t>
      </w:r>
      <w:r>
        <w:rPr>
          <w:spacing w:val="23"/>
        </w:rPr>
        <w:t xml:space="preserve"> </w:t>
      </w:r>
      <w:r>
        <w:t>on</w:t>
      </w:r>
      <w:r>
        <w:rPr>
          <w:spacing w:val="23"/>
        </w:rPr>
        <w:t xml:space="preserve"> </w:t>
      </w:r>
      <w:r>
        <w:t>a</w:t>
      </w:r>
      <w:r>
        <w:rPr>
          <w:spacing w:val="18"/>
        </w:rPr>
        <w:t xml:space="preserve"> </w:t>
      </w:r>
      <w:r>
        <w:t>quarterly</w:t>
      </w:r>
      <w:r>
        <w:rPr>
          <w:spacing w:val="20"/>
        </w:rPr>
        <w:t xml:space="preserve"> </w:t>
      </w:r>
      <w:r>
        <w:t>basis.</w:t>
      </w:r>
      <w:r>
        <w:rPr>
          <w:spacing w:val="26"/>
        </w:rPr>
        <w:t xml:space="preserve"> </w:t>
      </w:r>
      <w:r>
        <w:t>All</w:t>
      </w:r>
      <w:r>
        <w:rPr>
          <w:spacing w:val="23"/>
        </w:rPr>
        <w:t xml:space="preserve"> </w:t>
      </w:r>
      <w:r>
        <w:t xml:space="preserve">eight businesses appreciated that it </w:t>
      </w:r>
      <w:r>
        <w:rPr>
          <w:spacing w:val="-3"/>
        </w:rPr>
        <w:t xml:space="preserve">was </w:t>
      </w:r>
      <w:r>
        <w:t xml:space="preserve">a necessary requirement and felt it </w:t>
      </w:r>
      <w:r>
        <w:rPr>
          <w:spacing w:val="-3"/>
        </w:rPr>
        <w:t>was</w:t>
      </w:r>
      <w:r>
        <w:rPr>
          <w:spacing w:val="20"/>
        </w:rPr>
        <w:t xml:space="preserve"> </w:t>
      </w:r>
      <w:r>
        <w:t xml:space="preserve">a reasonable expectation. The majority </w:t>
      </w:r>
      <w:r>
        <w:rPr>
          <w:spacing w:val="-4"/>
        </w:rPr>
        <w:t xml:space="preserve">of </w:t>
      </w:r>
      <w:r>
        <w:t>businesses found the</w:t>
      </w:r>
      <w:r>
        <w:rPr>
          <w:spacing w:val="46"/>
        </w:rPr>
        <w:t xml:space="preserve"> </w:t>
      </w:r>
      <w:r>
        <w:t>reporting straightforward.</w:t>
      </w:r>
      <w:r>
        <w:rPr>
          <w:spacing w:val="-4"/>
        </w:rPr>
        <w:t xml:space="preserve"> </w:t>
      </w:r>
      <w:r>
        <w:t>In</w:t>
      </w:r>
      <w:r>
        <w:rPr>
          <w:spacing w:val="-7"/>
        </w:rPr>
        <w:t xml:space="preserve"> </w:t>
      </w:r>
      <w:r>
        <w:t>contrast</w:t>
      </w:r>
      <w:r>
        <w:rPr>
          <w:spacing w:val="-4"/>
        </w:rPr>
        <w:t xml:space="preserve"> </w:t>
      </w:r>
      <w:r>
        <w:t>to</w:t>
      </w:r>
      <w:r>
        <w:rPr>
          <w:spacing w:val="-7"/>
        </w:rPr>
        <w:t xml:space="preserve"> </w:t>
      </w:r>
      <w:r>
        <w:t>the</w:t>
      </w:r>
      <w:r>
        <w:rPr>
          <w:spacing w:val="-7"/>
        </w:rPr>
        <w:t xml:space="preserve"> </w:t>
      </w:r>
      <w:r>
        <w:t>application</w:t>
      </w:r>
      <w:r>
        <w:rPr>
          <w:spacing w:val="-7"/>
        </w:rPr>
        <w:t xml:space="preserve"> </w:t>
      </w:r>
      <w:r>
        <w:t>process,</w:t>
      </w:r>
      <w:r>
        <w:rPr>
          <w:spacing w:val="-4"/>
        </w:rPr>
        <w:t xml:space="preserve"> </w:t>
      </w:r>
      <w:r>
        <w:t>one</w:t>
      </w:r>
      <w:r>
        <w:rPr>
          <w:spacing w:val="-7"/>
        </w:rPr>
        <w:t xml:space="preserve"> </w:t>
      </w:r>
      <w:r>
        <w:t>business</w:t>
      </w:r>
      <w:r>
        <w:rPr>
          <w:spacing w:val="-10"/>
        </w:rPr>
        <w:t xml:space="preserve"> </w:t>
      </w:r>
      <w:r>
        <w:t>noted</w:t>
      </w:r>
      <w:r>
        <w:rPr>
          <w:spacing w:val="-7"/>
        </w:rPr>
        <w:t xml:space="preserve"> </w:t>
      </w:r>
      <w:r>
        <w:t>that the</w:t>
      </w:r>
      <w:r>
        <w:rPr>
          <w:spacing w:val="55"/>
        </w:rPr>
        <w:t xml:space="preserve"> </w:t>
      </w:r>
      <w:r>
        <w:t>reporting</w:t>
      </w:r>
      <w:r>
        <w:rPr>
          <w:spacing w:val="55"/>
        </w:rPr>
        <w:t xml:space="preserve"> </w:t>
      </w:r>
      <w:r>
        <w:t>requirements and</w:t>
      </w:r>
      <w:r>
        <w:rPr>
          <w:spacing w:val="55"/>
        </w:rPr>
        <w:t xml:space="preserve"> </w:t>
      </w:r>
      <w:r>
        <w:t xml:space="preserve">expectations </w:t>
      </w:r>
      <w:r>
        <w:rPr>
          <w:spacing w:val="-3"/>
        </w:rPr>
        <w:t xml:space="preserve">were </w:t>
      </w:r>
      <w:r>
        <w:t>made clear by</w:t>
      </w:r>
      <w:r>
        <w:rPr>
          <w:spacing w:val="17"/>
        </w:rPr>
        <w:t xml:space="preserve"> </w:t>
      </w:r>
      <w:r>
        <w:t xml:space="preserve">the </w:t>
      </w:r>
      <w:r>
        <w:rPr>
          <w:rFonts w:cs="Arial"/>
        </w:rPr>
        <w:t>department</w:t>
      </w:r>
      <w:r>
        <w:rPr>
          <w:rFonts w:cs="Arial"/>
          <w:spacing w:val="13"/>
        </w:rPr>
        <w:t xml:space="preserve"> </w:t>
      </w:r>
      <w:r>
        <w:rPr>
          <w:rFonts w:cs="Arial"/>
          <w:spacing w:val="-3"/>
        </w:rPr>
        <w:t>who</w:t>
      </w:r>
      <w:r>
        <w:rPr>
          <w:rFonts w:cs="Arial"/>
          <w:spacing w:val="10"/>
        </w:rPr>
        <w:t xml:space="preserve"> </w:t>
      </w:r>
      <w:r>
        <w:rPr>
          <w:rFonts w:cs="Arial"/>
        </w:rPr>
        <w:t>‘did</w:t>
      </w:r>
      <w:r>
        <w:rPr>
          <w:rFonts w:cs="Arial"/>
          <w:spacing w:val="10"/>
        </w:rPr>
        <w:t xml:space="preserve"> </w:t>
      </w:r>
      <w:r>
        <w:rPr>
          <w:rFonts w:cs="Arial"/>
        </w:rPr>
        <w:t>a</w:t>
      </w:r>
      <w:r>
        <w:rPr>
          <w:rFonts w:cs="Arial"/>
          <w:spacing w:val="10"/>
        </w:rPr>
        <w:t xml:space="preserve"> </w:t>
      </w:r>
      <w:r>
        <w:rPr>
          <w:rFonts w:cs="Arial"/>
        </w:rPr>
        <w:t>great</w:t>
      </w:r>
      <w:r>
        <w:rPr>
          <w:rFonts w:cs="Arial"/>
          <w:spacing w:val="13"/>
        </w:rPr>
        <w:t xml:space="preserve"> </w:t>
      </w:r>
      <w:r>
        <w:rPr>
          <w:rFonts w:cs="Arial"/>
        </w:rPr>
        <w:t>job</w:t>
      </w:r>
      <w:r>
        <w:rPr>
          <w:rFonts w:cs="Arial"/>
          <w:spacing w:val="10"/>
        </w:rPr>
        <w:t xml:space="preserve"> </w:t>
      </w:r>
      <w:r>
        <w:rPr>
          <w:rFonts w:cs="Arial"/>
        </w:rPr>
        <w:t>of</w:t>
      </w:r>
      <w:r>
        <w:rPr>
          <w:rFonts w:cs="Arial"/>
          <w:spacing w:val="18"/>
        </w:rPr>
        <w:t xml:space="preserve"> </w:t>
      </w:r>
      <w:r>
        <w:rPr>
          <w:rFonts w:cs="Arial"/>
        </w:rPr>
        <w:t>tel</w:t>
      </w:r>
      <w:r>
        <w:t>ling</w:t>
      </w:r>
      <w:r>
        <w:rPr>
          <w:spacing w:val="5"/>
        </w:rPr>
        <w:t xml:space="preserve"> </w:t>
      </w:r>
      <w:r>
        <w:t>[them]:</w:t>
      </w:r>
      <w:r>
        <w:rPr>
          <w:spacing w:val="13"/>
        </w:rPr>
        <w:t xml:space="preserve"> </w:t>
      </w:r>
      <w:r>
        <w:t>this</w:t>
      </w:r>
      <w:r>
        <w:rPr>
          <w:spacing w:val="7"/>
        </w:rPr>
        <w:t xml:space="preserve"> </w:t>
      </w:r>
      <w:r>
        <w:t>is</w:t>
      </w:r>
      <w:r>
        <w:rPr>
          <w:spacing w:val="12"/>
        </w:rPr>
        <w:t xml:space="preserve"> </w:t>
      </w:r>
      <w:r>
        <w:rPr>
          <w:spacing w:val="-3"/>
        </w:rPr>
        <w:t>what</w:t>
      </w:r>
      <w:r>
        <w:rPr>
          <w:spacing w:val="18"/>
        </w:rPr>
        <w:t xml:space="preserve"> </w:t>
      </w:r>
      <w:r>
        <w:rPr>
          <w:spacing w:val="-4"/>
        </w:rPr>
        <w:t>we</w:t>
      </w:r>
      <w:r>
        <w:rPr>
          <w:spacing w:val="10"/>
        </w:rPr>
        <w:t xml:space="preserve"> </w:t>
      </w:r>
      <w:r>
        <w:t>need,</w:t>
      </w:r>
      <w:r>
        <w:rPr>
          <w:spacing w:val="13"/>
        </w:rPr>
        <w:t xml:space="preserve"> </w:t>
      </w:r>
      <w:r>
        <w:t xml:space="preserve">these </w:t>
      </w:r>
      <w:r>
        <w:rPr>
          <w:rFonts w:cs="Arial"/>
        </w:rPr>
        <w:t xml:space="preserve">are the dates </w:t>
      </w:r>
      <w:r>
        <w:rPr>
          <w:rFonts w:cs="Arial"/>
          <w:spacing w:val="-4"/>
        </w:rPr>
        <w:t xml:space="preserve">we </w:t>
      </w:r>
      <w:r>
        <w:rPr>
          <w:rFonts w:cs="Arial"/>
        </w:rPr>
        <w:t xml:space="preserve">need it by…the form you fill out, this is the </w:t>
      </w:r>
      <w:r>
        <w:rPr>
          <w:rFonts w:cs="Arial"/>
          <w:spacing w:val="-3"/>
        </w:rPr>
        <w:t xml:space="preserve">way </w:t>
      </w:r>
      <w:r>
        <w:rPr>
          <w:rFonts w:cs="Arial"/>
        </w:rPr>
        <w:t>you do</w:t>
      </w:r>
      <w:r>
        <w:rPr>
          <w:rFonts w:cs="Arial"/>
          <w:spacing w:val="5"/>
        </w:rPr>
        <w:t xml:space="preserve"> </w:t>
      </w:r>
      <w:r>
        <w:rPr>
          <w:rFonts w:cs="Arial"/>
        </w:rPr>
        <w:t>it’.</w:t>
      </w:r>
    </w:p>
    <w:p w14:paraId="4338CACE" w14:textId="77777777" w:rsidR="00197200" w:rsidRDefault="00A93557" w:rsidP="00307013">
      <w:pPr>
        <w:pStyle w:val="BodyText"/>
      </w:pPr>
      <w:r>
        <w:t>Four businesses discussed the challenges with the Excel document.</w:t>
      </w:r>
      <w:r>
        <w:rPr>
          <w:spacing w:val="18"/>
        </w:rPr>
        <w:t xml:space="preserve"> </w:t>
      </w:r>
      <w:r>
        <w:t xml:space="preserve">Two businesses suggested the reporting framework </w:t>
      </w:r>
      <w:r>
        <w:rPr>
          <w:spacing w:val="-3"/>
        </w:rPr>
        <w:t xml:space="preserve">was </w:t>
      </w:r>
      <w:r>
        <w:t>rigid and</w:t>
      </w:r>
      <w:r>
        <w:rPr>
          <w:spacing w:val="-3"/>
        </w:rPr>
        <w:t xml:space="preserve"> </w:t>
      </w:r>
      <w:r>
        <w:t>inefficient.</w:t>
      </w:r>
    </w:p>
    <w:p w14:paraId="63F13AEC" w14:textId="77777777" w:rsidR="00197200" w:rsidRDefault="00A93557" w:rsidP="0077336B">
      <w:pPr>
        <w:pStyle w:val="Quote"/>
      </w:pPr>
      <w:r>
        <w:t xml:space="preserve">The spreadsheet macros did not work and </w:t>
      </w:r>
      <w:r>
        <w:rPr>
          <w:spacing w:val="-3"/>
        </w:rPr>
        <w:t xml:space="preserve">was </w:t>
      </w:r>
      <w:r>
        <w:t>not intuitive to</w:t>
      </w:r>
      <w:r>
        <w:rPr>
          <w:spacing w:val="-30"/>
        </w:rPr>
        <w:t xml:space="preserve"> </w:t>
      </w:r>
      <w:r>
        <w:t>complete…the</w:t>
      </w:r>
      <w:r>
        <w:rPr>
          <w:w w:val="101"/>
        </w:rPr>
        <w:t xml:space="preserve"> </w:t>
      </w:r>
      <w:r>
        <w:rPr>
          <w:spacing w:val="-3"/>
        </w:rPr>
        <w:t xml:space="preserve">Excel </w:t>
      </w:r>
      <w:r>
        <w:t>template was not user</w:t>
      </w:r>
      <w:r>
        <w:rPr>
          <w:spacing w:val="7"/>
        </w:rPr>
        <w:t xml:space="preserve"> </w:t>
      </w:r>
      <w:r>
        <w:t>friendly.</w:t>
      </w:r>
    </w:p>
    <w:p w14:paraId="7A541AB5" w14:textId="77777777" w:rsidR="00197200" w:rsidRDefault="00A93557" w:rsidP="00307013">
      <w:pPr>
        <w:pStyle w:val="BodyText"/>
      </w:pPr>
      <w:r>
        <w:t xml:space="preserve">Another business discussed the challenge </w:t>
      </w:r>
      <w:r>
        <w:rPr>
          <w:spacing w:val="-4"/>
        </w:rPr>
        <w:t xml:space="preserve">of </w:t>
      </w:r>
      <w:r>
        <w:t>retrospectively fitting</w:t>
      </w:r>
      <w:r>
        <w:rPr>
          <w:spacing w:val="2"/>
        </w:rPr>
        <w:t xml:space="preserve"> </w:t>
      </w:r>
      <w:r>
        <w:t>their accounting</w:t>
      </w:r>
      <w:r>
        <w:rPr>
          <w:spacing w:val="-4"/>
        </w:rPr>
        <w:t xml:space="preserve"> </w:t>
      </w:r>
      <w:r>
        <w:t>data</w:t>
      </w:r>
      <w:r>
        <w:rPr>
          <w:spacing w:val="-14"/>
        </w:rPr>
        <w:t xml:space="preserve"> </w:t>
      </w:r>
      <w:r>
        <w:t>into</w:t>
      </w:r>
      <w:r>
        <w:rPr>
          <w:spacing w:val="-9"/>
        </w:rPr>
        <w:t xml:space="preserve"> </w:t>
      </w:r>
      <w:r>
        <w:t>the</w:t>
      </w:r>
      <w:r>
        <w:rPr>
          <w:spacing w:val="-9"/>
        </w:rPr>
        <w:t xml:space="preserve"> </w:t>
      </w:r>
      <w:r>
        <w:t>reporting</w:t>
      </w:r>
      <w:r>
        <w:rPr>
          <w:spacing w:val="-9"/>
        </w:rPr>
        <w:t xml:space="preserve"> </w:t>
      </w:r>
      <w:r>
        <w:t>template.</w:t>
      </w:r>
      <w:r>
        <w:rPr>
          <w:spacing w:val="-5"/>
        </w:rPr>
        <w:t xml:space="preserve"> </w:t>
      </w:r>
      <w:r>
        <w:t>They</w:t>
      </w:r>
      <w:r>
        <w:rPr>
          <w:spacing w:val="-6"/>
        </w:rPr>
        <w:t xml:space="preserve"> </w:t>
      </w:r>
      <w:r>
        <w:t>noted</w:t>
      </w:r>
      <w:r>
        <w:rPr>
          <w:spacing w:val="-14"/>
        </w:rPr>
        <w:t xml:space="preserve"> </w:t>
      </w:r>
      <w:r>
        <w:t>there</w:t>
      </w:r>
      <w:r>
        <w:rPr>
          <w:spacing w:val="-4"/>
        </w:rPr>
        <w:t xml:space="preserve"> </w:t>
      </w:r>
      <w:r>
        <w:rPr>
          <w:spacing w:val="-3"/>
        </w:rPr>
        <w:t>were</w:t>
      </w:r>
      <w:r>
        <w:rPr>
          <w:spacing w:val="-4"/>
        </w:rPr>
        <w:t xml:space="preserve"> </w:t>
      </w:r>
      <w:r>
        <w:t>times</w:t>
      </w:r>
      <w:r>
        <w:rPr>
          <w:spacing w:val="-7"/>
        </w:rPr>
        <w:t xml:space="preserve"> </w:t>
      </w:r>
      <w:r>
        <w:rPr>
          <w:spacing w:val="-3"/>
        </w:rPr>
        <w:t>when</w:t>
      </w:r>
      <w:r>
        <w:t xml:space="preserve"> </w:t>
      </w:r>
      <w:r>
        <w:lastRenderedPageBreak/>
        <w:t xml:space="preserve">the accounts did not match up correctly and they </w:t>
      </w:r>
      <w:r>
        <w:rPr>
          <w:spacing w:val="-3"/>
        </w:rPr>
        <w:t xml:space="preserve">were </w:t>
      </w:r>
      <w:r>
        <w:t>not able to correct</w:t>
      </w:r>
      <w:r>
        <w:rPr>
          <w:spacing w:val="51"/>
        </w:rPr>
        <w:t xml:space="preserve"> </w:t>
      </w:r>
      <w:r>
        <w:t>the templates.</w:t>
      </w:r>
    </w:p>
    <w:p w14:paraId="77B8A8D1" w14:textId="77777777" w:rsidR="00197200" w:rsidRDefault="00A93557" w:rsidP="00307013">
      <w:pPr>
        <w:pStyle w:val="BodyText"/>
      </w:pPr>
      <w:r>
        <w:t>Two business commented that the reporting was challenging because of</w:t>
      </w:r>
      <w:r>
        <w:rPr>
          <w:spacing w:val="23"/>
        </w:rPr>
        <w:t xml:space="preserve"> </w:t>
      </w:r>
      <w:r>
        <w:t>the distinction</w:t>
      </w:r>
      <w:r>
        <w:rPr>
          <w:spacing w:val="-13"/>
        </w:rPr>
        <w:t xml:space="preserve"> </w:t>
      </w:r>
      <w:r>
        <w:t>between</w:t>
      </w:r>
      <w:r>
        <w:rPr>
          <w:spacing w:val="-13"/>
        </w:rPr>
        <w:t xml:space="preserve"> </w:t>
      </w:r>
      <w:r>
        <w:t>the</w:t>
      </w:r>
      <w:r>
        <w:rPr>
          <w:spacing w:val="-13"/>
        </w:rPr>
        <w:t xml:space="preserve"> </w:t>
      </w:r>
      <w:r>
        <w:t>project</w:t>
      </w:r>
      <w:r>
        <w:rPr>
          <w:spacing w:val="-10"/>
        </w:rPr>
        <w:t xml:space="preserve"> </w:t>
      </w:r>
      <w:r>
        <w:t>expenditure</w:t>
      </w:r>
      <w:r>
        <w:rPr>
          <w:spacing w:val="-13"/>
        </w:rPr>
        <w:t xml:space="preserve"> </w:t>
      </w:r>
      <w:r>
        <w:t>and</w:t>
      </w:r>
      <w:r>
        <w:rPr>
          <w:spacing w:val="-13"/>
        </w:rPr>
        <w:t xml:space="preserve"> </w:t>
      </w:r>
      <w:r>
        <w:t>the</w:t>
      </w:r>
      <w:r>
        <w:rPr>
          <w:spacing w:val="-13"/>
        </w:rPr>
        <w:t xml:space="preserve"> </w:t>
      </w:r>
      <w:r>
        <w:t>busin</w:t>
      </w:r>
      <w:r>
        <w:rPr>
          <w:rFonts w:cs="Arial"/>
        </w:rPr>
        <w:t>esses’</w:t>
      </w:r>
      <w:r>
        <w:rPr>
          <w:rFonts w:cs="Arial"/>
          <w:spacing w:val="-13"/>
        </w:rPr>
        <w:t xml:space="preserve"> </w:t>
      </w:r>
      <w:r>
        <w:rPr>
          <w:rFonts w:cs="Arial"/>
        </w:rPr>
        <w:t>expenditur</w:t>
      </w:r>
      <w:r>
        <w:t>e</w:t>
      </w:r>
      <w:r>
        <w:rPr>
          <w:spacing w:val="-13"/>
        </w:rPr>
        <w:t xml:space="preserve"> </w:t>
      </w:r>
      <w:r>
        <w:t>as a whole. One business provided an example to illustrate the gap between</w:t>
      </w:r>
      <w:r>
        <w:rPr>
          <w:spacing w:val="46"/>
        </w:rPr>
        <w:t xml:space="preserve"> </w:t>
      </w:r>
      <w:r>
        <w:t xml:space="preserve">the AC project and the whole </w:t>
      </w:r>
      <w:r>
        <w:rPr>
          <w:spacing w:val="-4"/>
        </w:rPr>
        <w:t xml:space="preserve">of </w:t>
      </w:r>
      <w:r>
        <w:t>business data.</w:t>
      </w:r>
    </w:p>
    <w:p w14:paraId="37113BB4" w14:textId="77777777" w:rsidR="00197200" w:rsidRDefault="00A93557" w:rsidP="0077336B">
      <w:pPr>
        <w:pStyle w:val="Quote"/>
      </w:pPr>
      <w:r>
        <w:t>Once</w:t>
      </w:r>
      <w:r>
        <w:rPr>
          <w:spacing w:val="-5"/>
        </w:rPr>
        <w:t xml:space="preserve"> </w:t>
      </w:r>
      <w:r>
        <w:t>we</w:t>
      </w:r>
      <w:r>
        <w:rPr>
          <w:spacing w:val="-5"/>
        </w:rPr>
        <w:t xml:space="preserve"> </w:t>
      </w:r>
      <w:r>
        <w:t>set</w:t>
      </w:r>
      <w:r>
        <w:rPr>
          <w:spacing w:val="2"/>
        </w:rPr>
        <w:t xml:space="preserve"> </w:t>
      </w:r>
      <w:r>
        <w:t>up</w:t>
      </w:r>
      <w:r>
        <w:rPr>
          <w:spacing w:val="-5"/>
        </w:rPr>
        <w:t xml:space="preserve"> </w:t>
      </w:r>
      <w:r>
        <w:t>the</w:t>
      </w:r>
      <w:r>
        <w:rPr>
          <w:spacing w:val="-5"/>
        </w:rPr>
        <w:t xml:space="preserve"> </w:t>
      </w:r>
      <w:r>
        <w:t>accounting</w:t>
      </w:r>
      <w:r>
        <w:rPr>
          <w:spacing w:val="-10"/>
        </w:rPr>
        <w:t xml:space="preserve"> </w:t>
      </w:r>
      <w:r>
        <w:t xml:space="preserve">in </w:t>
      </w:r>
      <w:proofErr w:type="spellStart"/>
      <w:r>
        <w:rPr>
          <w:spacing w:val="-3"/>
        </w:rPr>
        <w:t>Xero</w:t>
      </w:r>
      <w:proofErr w:type="spellEnd"/>
      <w:r>
        <w:rPr>
          <w:spacing w:val="-3"/>
        </w:rPr>
        <w:t>,</w:t>
      </w:r>
      <w:r>
        <w:rPr>
          <w:spacing w:val="2"/>
        </w:rPr>
        <w:t xml:space="preserve"> </w:t>
      </w:r>
      <w:r>
        <w:rPr>
          <w:spacing w:val="-3"/>
        </w:rPr>
        <w:t>every</w:t>
      </w:r>
      <w:r>
        <w:t xml:space="preserve"> time</w:t>
      </w:r>
      <w:r>
        <w:rPr>
          <w:spacing w:val="-5"/>
        </w:rPr>
        <w:t xml:space="preserve"> </w:t>
      </w:r>
      <w:r>
        <w:t>we</w:t>
      </w:r>
      <w:r>
        <w:rPr>
          <w:spacing w:val="-5"/>
        </w:rPr>
        <w:t xml:space="preserve"> </w:t>
      </w:r>
      <w:r>
        <w:rPr>
          <w:spacing w:val="-3"/>
        </w:rPr>
        <w:t>put</w:t>
      </w:r>
      <w:r>
        <w:rPr>
          <w:spacing w:val="-2"/>
        </w:rPr>
        <w:t xml:space="preserve"> </w:t>
      </w:r>
      <w:r>
        <w:t>in</w:t>
      </w:r>
      <w:r>
        <w:rPr>
          <w:spacing w:val="-5"/>
        </w:rPr>
        <w:t xml:space="preserve"> </w:t>
      </w:r>
      <w:r>
        <w:t>a</w:t>
      </w:r>
      <w:r>
        <w:rPr>
          <w:spacing w:val="-5"/>
        </w:rPr>
        <w:t xml:space="preserve"> </w:t>
      </w:r>
      <w:r>
        <w:rPr>
          <w:spacing w:val="-3"/>
        </w:rPr>
        <w:t>new</w:t>
      </w:r>
      <w:r>
        <w:rPr>
          <w:spacing w:val="-2"/>
        </w:rPr>
        <w:t xml:space="preserve"> </w:t>
      </w:r>
      <w:r>
        <w:t>thing,</w:t>
      </w:r>
      <w:r>
        <w:rPr>
          <w:spacing w:val="-2"/>
        </w:rPr>
        <w:t xml:space="preserve"> </w:t>
      </w:r>
      <w:r>
        <w:t>you</w:t>
      </w:r>
      <w:r>
        <w:rPr>
          <w:spacing w:val="-48"/>
        </w:rPr>
        <w:t xml:space="preserve"> </w:t>
      </w:r>
      <w:r>
        <w:t>have</w:t>
      </w:r>
      <w:r>
        <w:rPr>
          <w:spacing w:val="12"/>
        </w:rPr>
        <w:t xml:space="preserve"> </w:t>
      </w:r>
      <w:r>
        <w:t>to</w:t>
      </w:r>
      <w:r>
        <w:rPr>
          <w:spacing w:val="17"/>
        </w:rPr>
        <w:t xml:space="preserve"> </w:t>
      </w:r>
      <w:r>
        <w:t>answer</w:t>
      </w:r>
      <w:r>
        <w:rPr>
          <w:spacing w:val="19"/>
        </w:rPr>
        <w:t xml:space="preserve"> </w:t>
      </w:r>
      <w:r>
        <w:rPr>
          <w:spacing w:val="-3"/>
        </w:rPr>
        <w:t>not</w:t>
      </w:r>
      <w:r>
        <w:rPr>
          <w:spacing w:val="15"/>
        </w:rPr>
        <w:t xml:space="preserve"> </w:t>
      </w:r>
      <w:r>
        <w:t>just</w:t>
      </w:r>
      <w:r>
        <w:rPr>
          <w:spacing w:val="19"/>
        </w:rPr>
        <w:t xml:space="preserve"> </w:t>
      </w:r>
      <w:r>
        <w:t>where</w:t>
      </w:r>
      <w:r>
        <w:rPr>
          <w:spacing w:val="12"/>
        </w:rPr>
        <w:t xml:space="preserve"> </w:t>
      </w:r>
      <w:r>
        <w:t>it</w:t>
      </w:r>
      <w:r>
        <w:rPr>
          <w:spacing w:val="15"/>
        </w:rPr>
        <w:t xml:space="preserve"> </w:t>
      </w:r>
      <w:r>
        <w:t>is</w:t>
      </w:r>
      <w:r>
        <w:rPr>
          <w:spacing w:val="13"/>
        </w:rPr>
        <w:t xml:space="preserve"> </w:t>
      </w:r>
      <w:r>
        <w:t>in</w:t>
      </w:r>
      <w:r>
        <w:rPr>
          <w:spacing w:val="12"/>
        </w:rPr>
        <w:t xml:space="preserve"> </w:t>
      </w:r>
      <w:r>
        <w:t>the</w:t>
      </w:r>
      <w:r>
        <w:rPr>
          <w:spacing w:val="12"/>
        </w:rPr>
        <w:t xml:space="preserve"> </w:t>
      </w:r>
      <w:r>
        <w:t>company</w:t>
      </w:r>
      <w:r>
        <w:rPr>
          <w:spacing w:val="17"/>
        </w:rPr>
        <w:t xml:space="preserve"> </w:t>
      </w:r>
      <w:r>
        <w:t>accounting</w:t>
      </w:r>
      <w:r>
        <w:rPr>
          <w:spacing w:val="17"/>
        </w:rPr>
        <w:t xml:space="preserve"> </w:t>
      </w:r>
      <w:r>
        <w:t>system,</w:t>
      </w:r>
      <w:r>
        <w:rPr>
          <w:spacing w:val="15"/>
        </w:rPr>
        <w:t xml:space="preserve"> </w:t>
      </w:r>
      <w:r>
        <w:t>but</w:t>
      </w:r>
      <w:r>
        <w:rPr>
          <w:w w:val="101"/>
        </w:rPr>
        <w:t xml:space="preserve"> </w:t>
      </w:r>
      <w:r>
        <w:t>where</w:t>
      </w:r>
      <w:r>
        <w:rPr>
          <w:spacing w:val="17"/>
        </w:rPr>
        <w:t xml:space="preserve"> </w:t>
      </w:r>
      <w:r>
        <w:t>is</w:t>
      </w:r>
      <w:r>
        <w:rPr>
          <w:spacing w:val="22"/>
        </w:rPr>
        <w:t xml:space="preserve"> </w:t>
      </w:r>
      <w:r>
        <w:t>it</w:t>
      </w:r>
      <w:r>
        <w:rPr>
          <w:spacing w:val="20"/>
        </w:rPr>
        <w:t xml:space="preserve"> </w:t>
      </w:r>
      <w:r>
        <w:t>in</w:t>
      </w:r>
      <w:r>
        <w:rPr>
          <w:spacing w:val="17"/>
        </w:rPr>
        <w:t xml:space="preserve"> </w:t>
      </w:r>
      <w:r>
        <w:t>AC’s</w:t>
      </w:r>
      <w:r>
        <w:rPr>
          <w:spacing w:val="22"/>
        </w:rPr>
        <w:t xml:space="preserve"> </w:t>
      </w:r>
      <w:r>
        <w:rPr>
          <w:spacing w:val="-3"/>
        </w:rPr>
        <w:t>view</w:t>
      </w:r>
      <w:r>
        <w:rPr>
          <w:spacing w:val="20"/>
        </w:rPr>
        <w:t xml:space="preserve"> </w:t>
      </w:r>
      <w:r>
        <w:t>of</w:t>
      </w:r>
      <w:r>
        <w:rPr>
          <w:spacing w:val="24"/>
        </w:rPr>
        <w:t xml:space="preserve"> </w:t>
      </w:r>
      <w:r>
        <w:t>the</w:t>
      </w:r>
      <w:r>
        <w:rPr>
          <w:spacing w:val="17"/>
        </w:rPr>
        <w:t xml:space="preserve"> </w:t>
      </w:r>
      <w:r>
        <w:t>accounting</w:t>
      </w:r>
      <w:r>
        <w:rPr>
          <w:spacing w:val="17"/>
        </w:rPr>
        <w:t xml:space="preserve"> </w:t>
      </w:r>
      <w:r>
        <w:t>system.</w:t>
      </w:r>
      <w:r>
        <w:rPr>
          <w:spacing w:val="43"/>
        </w:rPr>
        <w:t xml:space="preserve"> </w:t>
      </w:r>
      <w:r>
        <w:t>How</w:t>
      </w:r>
      <w:r>
        <w:rPr>
          <w:spacing w:val="15"/>
        </w:rPr>
        <w:t xml:space="preserve"> </w:t>
      </w:r>
      <w:r>
        <w:t>is</w:t>
      </w:r>
      <w:r>
        <w:rPr>
          <w:spacing w:val="17"/>
        </w:rPr>
        <w:t xml:space="preserve"> </w:t>
      </w:r>
      <w:r>
        <w:t>it</w:t>
      </w:r>
      <w:r>
        <w:rPr>
          <w:spacing w:val="19"/>
        </w:rPr>
        <w:t xml:space="preserve"> </w:t>
      </w:r>
      <w:proofErr w:type="spellStart"/>
      <w:r>
        <w:t>categorised</w:t>
      </w:r>
      <w:proofErr w:type="spellEnd"/>
      <w:r>
        <w:t>?</w:t>
      </w:r>
      <w:r>
        <w:rPr>
          <w:w w:val="101"/>
        </w:rPr>
        <w:t xml:space="preserve"> </w:t>
      </w:r>
      <w:r>
        <w:t xml:space="preserve">Basically </w:t>
      </w:r>
      <w:proofErr w:type="spellStart"/>
      <w:r>
        <w:t>categorises</w:t>
      </w:r>
      <w:proofErr w:type="spellEnd"/>
      <w:r>
        <w:t xml:space="preserve"> it in two different ways – what's the AC</w:t>
      </w:r>
      <w:r>
        <w:rPr>
          <w:spacing w:val="37"/>
        </w:rPr>
        <w:t xml:space="preserve"> </w:t>
      </w:r>
      <w:proofErr w:type="spellStart"/>
      <w:r>
        <w:t>categorisation</w:t>
      </w:r>
      <w:proofErr w:type="spellEnd"/>
      <w:r>
        <w:rPr>
          <w:w w:val="101"/>
        </w:rPr>
        <w:t xml:space="preserve"> </w:t>
      </w:r>
      <w:r>
        <w:t xml:space="preserve">versus the standard </w:t>
      </w:r>
      <w:r>
        <w:rPr>
          <w:spacing w:val="-3"/>
        </w:rPr>
        <w:t xml:space="preserve">business </w:t>
      </w:r>
      <w:r>
        <w:t>accounting</w:t>
      </w:r>
      <w:r>
        <w:rPr>
          <w:spacing w:val="13"/>
        </w:rPr>
        <w:t xml:space="preserve"> </w:t>
      </w:r>
      <w:r>
        <w:t>one?</w:t>
      </w:r>
    </w:p>
    <w:p w14:paraId="0B93897C" w14:textId="77777777" w:rsidR="00146E68" w:rsidRDefault="00146E68" w:rsidP="00840B97">
      <w:pPr>
        <w:spacing w:before="120" w:line="300" w:lineRule="auto"/>
        <w:ind w:left="2177" w:right="692"/>
        <w:jc w:val="both"/>
        <w:rPr>
          <w:rFonts w:ascii="Arial" w:eastAsia="Arial" w:hAnsi="Arial" w:cs="Arial"/>
          <w:sz w:val="18"/>
          <w:szCs w:val="18"/>
        </w:rPr>
      </w:pPr>
    </w:p>
    <w:tbl>
      <w:tblPr>
        <w:tblStyle w:val="TableGrid"/>
        <w:tblW w:w="6946" w:type="dxa"/>
        <w:tblLook w:val="04A0" w:firstRow="1" w:lastRow="0" w:firstColumn="1" w:lastColumn="0" w:noHBand="0" w:noVBand="1"/>
        <w:tblCaption w:val="Businesses suggested"/>
        <w:tblDescription w:val="Decorative box"/>
      </w:tblPr>
      <w:tblGrid>
        <w:gridCol w:w="6946"/>
      </w:tblGrid>
      <w:tr w:rsidR="00700D2D" w14:paraId="2EA7C5B8" w14:textId="77777777" w:rsidTr="00B90D82">
        <w:trPr>
          <w:tblHeader/>
        </w:trPr>
        <w:tc>
          <w:tcPr>
            <w:tcW w:w="6946" w:type="dxa"/>
            <w:tcBorders>
              <w:top w:val="nil"/>
              <w:left w:val="nil"/>
              <w:bottom w:val="nil"/>
              <w:right w:val="nil"/>
            </w:tcBorders>
            <w:shd w:val="clear" w:color="auto" w:fill="DEE8F1"/>
          </w:tcPr>
          <w:p w14:paraId="524E5A0F" w14:textId="77777777" w:rsidR="003A520F" w:rsidRDefault="003A520F" w:rsidP="003A520F">
            <w:pPr>
              <w:spacing w:before="10"/>
              <w:rPr>
                <w:rFonts w:ascii="Arial" w:eastAsia="Arial" w:hAnsi="Arial" w:cs="Arial"/>
                <w:sz w:val="15"/>
                <w:szCs w:val="15"/>
              </w:rPr>
            </w:pPr>
          </w:p>
          <w:p w14:paraId="32DCA750" w14:textId="26C21759" w:rsidR="00700D2D" w:rsidRDefault="00700D2D" w:rsidP="005D03A4">
            <w:pPr>
              <w:spacing w:after="120"/>
              <w:rPr>
                <w:rFonts w:ascii="Arial" w:eastAsia="Arial" w:hAnsi="Arial" w:cs="Arial"/>
              </w:rPr>
            </w:pPr>
            <w:r>
              <w:rPr>
                <w:rFonts w:ascii="Arial"/>
                <w:b/>
                <w:color w:val="005CAE"/>
                <w:spacing w:val="-2"/>
              </w:rPr>
              <w:t>B</w:t>
            </w:r>
            <w:r>
              <w:rPr>
                <w:rFonts w:ascii="Arial"/>
                <w:b/>
                <w:color w:val="005CAE"/>
              </w:rPr>
              <w:t>u</w:t>
            </w:r>
            <w:r>
              <w:rPr>
                <w:rFonts w:ascii="Arial"/>
                <w:b/>
                <w:color w:val="005CAE"/>
                <w:spacing w:val="-4"/>
              </w:rPr>
              <w:t>si</w:t>
            </w:r>
            <w:r>
              <w:rPr>
                <w:rFonts w:ascii="Arial"/>
                <w:b/>
                <w:color w:val="005CAE"/>
              </w:rPr>
              <w:t>n</w:t>
            </w:r>
            <w:r>
              <w:rPr>
                <w:rFonts w:ascii="Arial"/>
                <w:b/>
                <w:color w:val="005CAE"/>
                <w:spacing w:val="1"/>
              </w:rPr>
              <w:t>es</w:t>
            </w:r>
            <w:r>
              <w:rPr>
                <w:rFonts w:ascii="Arial"/>
                <w:b/>
                <w:color w:val="005CAE"/>
                <w:spacing w:val="-3"/>
              </w:rPr>
              <w:t>s</w:t>
            </w:r>
            <w:r>
              <w:rPr>
                <w:rFonts w:ascii="Arial"/>
                <w:b/>
                <w:color w:val="005CAE"/>
                <w:spacing w:val="1"/>
              </w:rPr>
              <w:t>e</w:t>
            </w:r>
            <w:r>
              <w:rPr>
                <w:rFonts w:ascii="Arial"/>
                <w:b/>
                <w:color w:val="005CAE"/>
              </w:rPr>
              <w:t>s</w:t>
            </w:r>
            <w:r>
              <w:rPr>
                <w:rFonts w:ascii="Arial"/>
                <w:b/>
                <w:color w:val="005CAE"/>
                <w:spacing w:val="-2"/>
              </w:rPr>
              <w:t xml:space="preserve"> </w:t>
            </w:r>
            <w:r>
              <w:rPr>
                <w:rFonts w:ascii="Arial"/>
                <w:b/>
                <w:color w:val="005CAE"/>
                <w:spacing w:val="-3"/>
              </w:rPr>
              <w:t>s</w:t>
            </w:r>
            <w:r>
              <w:rPr>
                <w:rFonts w:ascii="Arial"/>
                <w:b/>
                <w:color w:val="005CAE"/>
              </w:rPr>
              <w:t>u</w:t>
            </w:r>
            <w:r>
              <w:rPr>
                <w:rFonts w:ascii="Arial"/>
                <w:b/>
                <w:color w:val="005CAE"/>
                <w:spacing w:val="-2"/>
              </w:rPr>
              <w:t>g</w:t>
            </w:r>
            <w:r>
              <w:rPr>
                <w:rFonts w:ascii="Arial"/>
                <w:b/>
                <w:color w:val="005CAE"/>
              </w:rPr>
              <w:t>g</w:t>
            </w:r>
            <w:r>
              <w:rPr>
                <w:rFonts w:ascii="Arial"/>
                <w:b/>
                <w:color w:val="005CAE"/>
                <w:spacing w:val="1"/>
              </w:rPr>
              <w:t>e</w:t>
            </w:r>
            <w:r>
              <w:rPr>
                <w:rFonts w:ascii="Arial"/>
                <w:b/>
                <w:color w:val="005CAE"/>
                <w:spacing w:val="-3"/>
              </w:rPr>
              <w:t>s</w:t>
            </w:r>
            <w:r>
              <w:rPr>
                <w:rFonts w:ascii="Arial"/>
                <w:b/>
                <w:color w:val="005CAE"/>
                <w:spacing w:val="-2"/>
              </w:rPr>
              <w:t>t</w:t>
            </w:r>
            <w:r>
              <w:rPr>
                <w:rFonts w:ascii="Arial"/>
                <w:b/>
                <w:color w:val="005CAE"/>
                <w:spacing w:val="1"/>
              </w:rPr>
              <w:t>e</w:t>
            </w:r>
            <w:r>
              <w:rPr>
                <w:rFonts w:ascii="Arial"/>
                <w:b/>
                <w:color w:val="005CAE"/>
              </w:rPr>
              <w:t>d:</w:t>
            </w:r>
          </w:p>
          <w:p w14:paraId="0F3072E0" w14:textId="4E32EDC9" w:rsidR="00700D2D" w:rsidRPr="00840B97" w:rsidRDefault="00700D2D" w:rsidP="00370166">
            <w:pPr>
              <w:pStyle w:val="Keypointsbullet"/>
              <w:rPr>
                <w:rFonts w:eastAsia="Arial" w:hAnsi="Arial"/>
                <w:color w:val="005CAE"/>
              </w:rPr>
            </w:pPr>
            <w:r>
              <w:t>Developing guidance on how best to manage grant vs non-grant expenditure during the project</w:t>
            </w:r>
            <w:r w:rsidR="00EF3F82">
              <w:t>.</w:t>
            </w:r>
          </w:p>
          <w:p w14:paraId="691390D2" w14:textId="330E0B17" w:rsidR="00700D2D" w:rsidRPr="00B90D82" w:rsidRDefault="00EF3F82" w:rsidP="00370166">
            <w:pPr>
              <w:pStyle w:val="Keypointsbullet"/>
              <w:rPr>
                <w:rFonts w:eastAsia="Arial" w:hAnsi="Arial"/>
                <w:color w:val="005CAE"/>
              </w:rPr>
            </w:pPr>
            <w:r>
              <w:t xml:space="preserve">Providing advice on how to configure </w:t>
            </w:r>
            <w:proofErr w:type="spellStart"/>
            <w:r>
              <w:t>Xero</w:t>
            </w:r>
            <w:proofErr w:type="spellEnd"/>
            <w:r>
              <w:t xml:space="preserve"> and other accounting software to efficiently manage project reporting and expenditure.</w:t>
            </w:r>
          </w:p>
        </w:tc>
      </w:tr>
    </w:tbl>
    <w:p w14:paraId="1C679D3D" w14:textId="1FC16650" w:rsidR="00197200" w:rsidRDefault="00A93557" w:rsidP="003E3233">
      <w:pPr>
        <w:pStyle w:val="Heading2"/>
        <w:rPr>
          <w:sz w:val="14"/>
          <w:szCs w:val="14"/>
        </w:rPr>
      </w:pPr>
      <w:bookmarkStart w:id="26" w:name="_Toc3282836"/>
      <w:r>
        <w:t>Expert</w:t>
      </w:r>
      <w:r>
        <w:rPr>
          <w:spacing w:val="-1"/>
        </w:rPr>
        <w:t xml:space="preserve"> </w:t>
      </w:r>
      <w:r w:rsidRPr="003E3233">
        <w:t>Network</w:t>
      </w:r>
      <w:r w:rsidR="00FC4504">
        <w:rPr>
          <w:rStyle w:val="FootnoteReference"/>
        </w:rPr>
        <w:footnoteReference w:id="7"/>
      </w:r>
      <w:bookmarkEnd w:id="26"/>
    </w:p>
    <w:p w14:paraId="23C5AEEB" w14:textId="4F8C555E" w:rsidR="00197200" w:rsidRPr="00840B97" w:rsidRDefault="00A93557" w:rsidP="00307013">
      <w:pPr>
        <w:pStyle w:val="BodyText"/>
        <w:rPr>
          <w:spacing w:val="19"/>
        </w:rPr>
      </w:pPr>
      <w:r>
        <w:t xml:space="preserve">Six </w:t>
      </w:r>
      <w:r>
        <w:rPr>
          <w:spacing w:val="-4"/>
        </w:rPr>
        <w:t xml:space="preserve">of </w:t>
      </w:r>
      <w:r>
        <w:t>the businesses mentioned the Expert Network in their feedback.</w:t>
      </w:r>
      <w:r>
        <w:rPr>
          <w:spacing w:val="14"/>
        </w:rPr>
        <w:t xml:space="preserve"> </w:t>
      </w:r>
      <w:r>
        <w:t>Two noted</w:t>
      </w:r>
      <w:r>
        <w:rPr>
          <w:spacing w:val="19"/>
        </w:rPr>
        <w:t xml:space="preserve"> </w:t>
      </w:r>
      <w:r>
        <w:t>that</w:t>
      </w:r>
      <w:r>
        <w:rPr>
          <w:spacing w:val="22"/>
        </w:rPr>
        <w:t xml:space="preserve"> </w:t>
      </w:r>
      <w:r>
        <w:t>they</w:t>
      </w:r>
      <w:r>
        <w:rPr>
          <w:spacing w:val="21"/>
        </w:rPr>
        <w:t xml:space="preserve"> </w:t>
      </w:r>
      <w:r>
        <w:t>appreciated</w:t>
      </w:r>
      <w:r>
        <w:rPr>
          <w:spacing w:val="19"/>
        </w:rPr>
        <w:t xml:space="preserve"> </w:t>
      </w:r>
      <w:r>
        <w:t>being</w:t>
      </w:r>
      <w:r>
        <w:rPr>
          <w:spacing w:val="19"/>
        </w:rPr>
        <w:t xml:space="preserve"> </w:t>
      </w:r>
      <w:r>
        <w:t>part</w:t>
      </w:r>
      <w:r>
        <w:rPr>
          <w:spacing w:val="22"/>
        </w:rPr>
        <w:t xml:space="preserve"> </w:t>
      </w:r>
      <w:r>
        <w:rPr>
          <w:spacing w:val="-4"/>
        </w:rPr>
        <w:t>of</w:t>
      </w:r>
      <w:r>
        <w:rPr>
          <w:spacing w:val="22"/>
        </w:rPr>
        <w:t xml:space="preserve"> </w:t>
      </w:r>
      <w:r>
        <w:t>the</w:t>
      </w:r>
      <w:r>
        <w:rPr>
          <w:spacing w:val="22"/>
        </w:rPr>
        <w:t xml:space="preserve"> </w:t>
      </w:r>
      <w:r>
        <w:t>network</w:t>
      </w:r>
      <w:r>
        <w:rPr>
          <w:spacing w:val="25"/>
        </w:rPr>
        <w:t xml:space="preserve"> </w:t>
      </w:r>
      <w:r>
        <w:t>and</w:t>
      </w:r>
      <w:r>
        <w:rPr>
          <w:spacing w:val="19"/>
        </w:rPr>
        <w:t xml:space="preserve"> </w:t>
      </w:r>
      <w:r>
        <w:t>had</w:t>
      </w:r>
      <w:r>
        <w:rPr>
          <w:spacing w:val="19"/>
        </w:rPr>
        <w:t xml:space="preserve"> </w:t>
      </w:r>
      <w:r>
        <w:t>found</w:t>
      </w:r>
      <w:r>
        <w:rPr>
          <w:spacing w:val="19"/>
        </w:rPr>
        <w:t xml:space="preserve"> </w:t>
      </w:r>
      <w:r>
        <w:t>a</w:t>
      </w:r>
      <w:r>
        <w:rPr>
          <w:spacing w:val="19"/>
        </w:rPr>
        <w:t xml:space="preserve"> </w:t>
      </w:r>
      <w:r w:rsidR="00384607">
        <w:rPr>
          <w:spacing w:val="19"/>
        </w:rPr>
        <w:br/>
      </w:r>
      <w:r w:rsidR="003C7FD6">
        <w:t>long-</w:t>
      </w:r>
      <w:r>
        <w:t>term</w:t>
      </w:r>
      <w:r>
        <w:rPr>
          <w:spacing w:val="25"/>
        </w:rPr>
        <w:t xml:space="preserve"> </w:t>
      </w:r>
      <w:r>
        <w:t>mentor</w:t>
      </w:r>
      <w:r>
        <w:rPr>
          <w:spacing w:val="21"/>
        </w:rPr>
        <w:t xml:space="preserve"> </w:t>
      </w:r>
      <w:r>
        <w:t>through</w:t>
      </w:r>
      <w:r>
        <w:rPr>
          <w:spacing w:val="25"/>
        </w:rPr>
        <w:t xml:space="preserve"> </w:t>
      </w:r>
      <w:r>
        <w:t>the</w:t>
      </w:r>
      <w:r>
        <w:rPr>
          <w:spacing w:val="24"/>
        </w:rPr>
        <w:t xml:space="preserve"> </w:t>
      </w:r>
      <w:r>
        <w:t>network</w:t>
      </w:r>
      <w:r>
        <w:rPr>
          <w:spacing w:val="25"/>
        </w:rPr>
        <w:t xml:space="preserve"> </w:t>
      </w:r>
      <w:r>
        <w:rPr>
          <w:spacing w:val="-3"/>
        </w:rPr>
        <w:t>who</w:t>
      </w:r>
      <w:r>
        <w:rPr>
          <w:spacing w:val="24"/>
        </w:rPr>
        <w:t xml:space="preserve"> </w:t>
      </w:r>
      <w:r>
        <w:t>they</w:t>
      </w:r>
      <w:r>
        <w:rPr>
          <w:spacing w:val="25"/>
        </w:rPr>
        <w:t xml:space="preserve"> </w:t>
      </w:r>
      <w:r>
        <w:t>continued</w:t>
      </w:r>
      <w:r>
        <w:rPr>
          <w:spacing w:val="24"/>
        </w:rPr>
        <w:t xml:space="preserve"> </w:t>
      </w:r>
      <w:r>
        <w:t>to</w:t>
      </w:r>
      <w:r>
        <w:rPr>
          <w:spacing w:val="24"/>
        </w:rPr>
        <w:t xml:space="preserve"> </w:t>
      </w:r>
      <w:r>
        <w:t>catch</w:t>
      </w:r>
      <w:r>
        <w:rPr>
          <w:spacing w:val="24"/>
        </w:rPr>
        <w:t xml:space="preserve"> </w:t>
      </w:r>
      <w:r>
        <w:t>up</w:t>
      </w:r>
      <w:r>
        <w:rPr>
          <w:spacing w:val="24"/>
        </w:rPr>
        <w:t xml:space="preserve"> </w:t>
      </w:r>
      <w:r>
        <w:t>with</w:t>
      </w:r>
      <w:r>
        <w:rPr>
          <w:spacing w:val="24"/>
        </w:rPr>
        <w:t xml:space="preserve"> </w:t>
      </w:r>
      <w:r>
        <w:t>on</w:t>
      </w:r>
      <w:r>
        <w:rPr>
          <w:spacing w:val="24"/>
        </w:rPr>
        <w:t xml:space="preserve"> </w:t>
      </w:r>
      <w:r>
        <w:t>a regular</w:t>
      </w:r>
      <w:r>
        <w:rPr>
          <w:spacing w:val="-6"/>
        </w:rPr>
        <w:t xml:space="preserve"> </w:t>
      </w:r>
      <w:r>
        <w:t>basis.</w:t>
      </w:r>
    </w:p>
    <w:p w14:paraId="746CBA70" w14:textId="77777777" w:rsidR="00197200" w:rsidRDefault="00A93557" w:rsidP="0077336B">
      <w:pPr>
        <w:pStyle w:val="Quote"/>
        <w:rPr>
          <w:rFonts w:eastAsia="Arial" w:hAnsi="Arial" w:cs="Arial"/>
        </w:rPr>
      </w:pPr>
      <w:r>
        <w:t xml:space="preserve">The Expert Network </w:t>
      </w:r>
      <w:r>
        <w:rPr>
          <w:spacing w:val="-3"/>
        </w:rPr>
        <w:t xml:space="preserve">was helpful </w:t>
      </w:r>
      <w:r>
        <w:t>in making introductions to potential</w:t>
      </w:r>
      <w:r>
        <w:rPr>
          <w:spacing w:val="-32"/>
        </w:rPr>
        <w:t xml:space="preserve"> </w:t>
      </w:r>
      <w:r>
        <w:t>business</w:t>
      </w:r>
      <w:r>
        <w:rPr>
          <w:w w:val="101"/>
        </w:rPr>
        <w:t xml:space="preserve"> </w:t>
      </w:r>
      <w:r>
        <w:t>partners.</w:t>
      </w:r>
    </w:p>
    <w:p w14:paraId="538943C9" w14:textId="77777777" w:rsidR="00197200" w:rsidRDefault="00A93557" w:rsidP="00307013">
      <w:pPr>
        <w:pStyle w:val="BodyText"/>
      </w:pPr>
      <w:r>
        <w:t xml:space="preserve">The remaining four businesses </w:t>
      </w:r>
      <w:r>
        <w:rPr>
          <w:spacing w:val="-3"/>
        </w:rPr>
        <w:t xml:space="preserve">were </w:t>
      </w:r>
      <w:r>
        <w:t xml:space="preserve">more ambivalent </w:t>
      </w:r>
      <w:r>
        <w:rPr>
          <w:spacing w:val="-3"/>
        </w:rPr>
        <w:t xml:space="preserve">about </w:t>
      </w:r>
      <w:r>
        <w:t>the benefit</w:t>
      </w:r>
      <w:r>
        <w:rPr>
          <w:spacing w:val="-21"/>
        </w:rPr>
        <w:t xml:space="preserve"> </w:t>
      </w:r>
      <w:r>
        <w:t xml:space="preserve">and/or format </w:t>
      </w:r>
      <w:r>
        <w:rPr>
          <w:spacing w:val="-4"/>
        </w:rPr>
        <w:t xml:space="preserve">of </w:t>
      </w:r>
      <w:r>
        <w:t>the</w:t>
      </w:r>
      <w:r>
        <w:rPr>
          <w:spacing w:val="4"/>
        </w:rPr>
        <w:t xml:space="preserve"> </w:t>
      </w:r>
      <w:r>
        <w:t>network.</w:t>
      </w:r>
    </w:p>
    <w:p w14:paraId="3EBDD6BF" w14:textId="2F23BF7F" w:rsidR="00197200" w:rsidRDefault="00A93557" w:rsidP="0077336B">
      <w:pPr>
        <w:pStyle w:val="Quote"/>
        <w:rPr>
          <w:rFonts w:eastAsia="Arial" w:hAnsi="Arial" w:cs="Arial"/>
          <w:sz w:val="19"/>
          <w:szCs w:val="19"/>
        </w:rPr>
      </w:pPr>
      <w:r>
        <w:t xml:space="preserve">It was unclear </w:t>
      </w:r>
      <w:r>
        <w:rPr>
          <w:spacing w:val="-3"/>
        </w:rPr>
        <w:t xml:space="preserve">what </w:t>
      </w:r>
      <w:r>
        <w:t xml:space="preserve">the purpose </w:t>
      </w:r>
      <w:r>
        <w:rPr>
          <w:spacing w:val="-3"/>
        </w:rPr>
        <w:t xml:space="preserve">of </w:t>
      </w:r>
      <w:r>
        <w:t>the network</w:t>
      </w:r>
      <w:r>
        <w:rPr>
          <w:spacing w:val="5"/>
        </w:rPr>
        <w:t xml:space="preserve"> </w:t>
      </w:r>
      <w:r>
        <w:t>was.</w:t>
      </w:r>
      <w:r w:rsidR="00825E2D">
        <w:rPr>
          <w:rFonts w:eastAsia="Arial" w:hAnsi="Arial" w:cs="Arial"/>
          <w:sz w:val="19"/>
          <w:szCs w:val="19"/>
        </w:rPr>
        <w:t xml:space="preserve"> </w:t>
      </w:r>
    </w:p>
    <w:p w14:paraId="22062630" w14:textId="77777777" w:rsidR="00197200" w:rsidRDefault="00A93557" w:rsidP="0077336B">
      <w:pPr>
        <w:pStyle w:val="Quote"/>
      </w:pPr>
      <w:r>
        <w:t xml:space="preserve">It was interesting on a personal </w:t>
      </w:r>
      <w:r>
        <w:rPr>
          <w:spacing w:val="-3"/>
        </w:rPr>
        <w:t xml:space="preserve">level </w:t>
      </w:r>
      <w:r>
        <w:t xml:space="preserve">to learn about </w:t>
      </w:r>
      <w:r>
        <w:rPr>
          <w:spacing w:val="-3"/>
        </w:rPr>
        <w:t>other people’s</w:t>
      </w:r>
      <w:r>
        <w:rPr>
          <w:spacing w:val="3"/>
        </w:rPr>
        <w:t xml:space="preserve"> </w:t>
      </w:r>
      <w:r>
        <w:t>projects</w:t>
      </w:r>
      <w:r>
        <w:rPr>
          <w:w w:val="101"/>
        </w:rPr>
        <w:t xml:space="preserve"> </w:t>
      </w:r>
      <w:r>
        <w:t>and</w:t>
      </w:r>
      <w:r>
        <w:rPr>
          <w:spacing w:val="16"/>
        </w:rPr>
        <w:t xml:space="preserve"> </w:t>
      </w:r>
      <w:r>
        <w:t>entrepreneurship</w:t>
      </w:r>
      <w:r>
        <w:rPr>
          <w:spacing w:val="11"/>
        </w:rPr>
        <w:t xml:space="preserve"> </w:t>
      </w:r>
      <w:r>
        <w:t>in</w:t>
      </w:r>
      <w:r>
        <w:rPr>
          <w:spacing w:val="16"/>
        </w:rPr>
        <w:t xml:space="preserve"> </w:t>
      </w:r>
      <w:r>
        <w:t>Australia</w:t>
      </w:r>
      <w:r>
        <w:rPr>
          <w:spacing w:val="11"/>
        </w:rPr>
        <w:t xml:space="preserve"> </w:t>
      </w:r>
      <w:r>
        <w:t>but</w:t>
      </w:r>
      <w:r>
        <w:rPr>
          <w:spacing w:val="14"/>
        </w:rPr>
        <w:t xml:space="preserve"> </w:t>
      </w:r>
      <w:r>
        <w:t>it</w:t>
      </w:r>
      <w:r>
        <w:rPr>
          <w:spacing w:val="18"/>
        </w:rPr>
        <w:t xml:space="preserve"> </w:t>
      </w:r>
      <w:r>
        <w:rPr>
          <w:spacing w:val="-3"/>
        </w:rPr>
        <w:t>was</w:t>
      </w:r>
      <w:r>
        <w:rPr>
          <w:spacing w:val="16"/>
        </w:rPr>
        <w:t xml:space="preserve"> </w:t>
      </w:r>
      <w:r>
        <w:t>difficult</w:t>
      </w:r>
      <w:r>
        <w:rPr>
          <w:spacing w:val="14"/>
        </w:rPr>
        <w:t xml:space="preserve"> </w:t>
      </w:r>
      <w:r>
        <w:t>for</w:t>
      </w:r>
      <w:r>
        <w:rPr>
          <w:spacing w:val="18"/>
        </w:rPr>
        <w:t xml:space="preserve"> </w:t>
      </w:r>
      <w:r>
        <w:rPr>
          <w:spacing w:val="-3"/>
        </w:rPr>
        <w:t>our</w:t>
      </w:r>
      <w:r>
        <w:rPr>
          <w:spacing w:val="13"/>
        </w:rPr>
        <w:t xml:space="preserve"> </w:t>
      </w:r>
      <w:r>
        <w:t>business</w:t>
      </w:r>
      <w:r>
        <w:rPr>
          <w:spacing w:val="12"/>
        </w:rPr>
        <w:t xml:space="preserve"> </w:t>
      </w:r>
      <w:r>
        <w:t>to</w:t>
      </w:r>
      <w:r>
        <w:rPr>
          <w:spacing w:val="11"/>
        </w:rPr>
        <w:t xml:space="preserve"> </w:t>
      </w:r>
      <w:r>
        <w:rPr>
          <w:spacing w:val="-3"/>
        </w:rPr>
        <w:t>get</w:t>
      </w:r>
      <w:r>
        <w:rPr>
          <w:w w:val="101"/>
        </w:rPr>
        <w:t xml:space="preserve"> </w:t>
      </w:r>
      <w:r>
        <w:t>any use out of the</w:t>
      </w:r>
      <w:r>
        <w:rPr>
          <w:spacing w:val="-9"/>
        </w:rPr>
        <w:t xml:space="preserve"> </w:t>
      </w:r>
      <w:r>
        <w:t>network.</w:t>
      </w:r>
    </w:p>
    <w:p w14:paraId="610EE09E" w14:textId="499CE3FB" w:rsidR="00370166" w:rsidRDefault="00A93557" w:rsidP="00307013">
      <w:pPr>
        <w:pStyle w:val="BodyText"/>
      </w:pPr>
      <w:r>
        <w:t xml:space="preserve">Three </w:t>
      </w:r>
      <w:r>
        <w:rPr>
          <w:spacing w:val="-4"/>
        </w:rPr>
        <w:t xml:space="preserve">of </w:t>
      </w:r>
      <w:r>
        <w:t xml:space="preserve">the businesses wanted more </w:t>
      </w:r>
      <w:proofErr w:type="spellStart"/>
      <w:r>
        <w:t>formalised</w:t>
      </w:r>
      <w:proofErr w:type="spellEnd"/>
      <w:r>
        <w:t xml:space="preserve"> peer mentoring through</w:t>
      </w:r>
      <w:r>
        <w:rPr>
          <w:spacing w:val="38"/>
        </w:rPr>
        <w:t xml:space="preserve"> </w:t>
      </w:r>
      <w:r>
        <w:t>the network</w:t>
      </w:r>
      <w:r w:rsidR="00825E2D">
        <w:rPr>
          <w:spacing w:val="33"/>
        </w:rPr>
        <w:t xml:space="preserve"> </w:t>
      </w:r>
      <w:r>
        <w:t>and</w:t>
      </w:r>
      <w:r>
        <w:rPr>
          <w:spacing w:val="32"/>
        </w:rPr>
        <w:t xml:space="preserve"> </w:t>
      </w:r>
      <w:r>
        <w:t>suggested</w:t>
      </w:r>
      <w:r>
        <w:rPr>
          <w:spacing w:val="32"/>
        </w:rPr>
        <w:t xml:space="preserve"> </w:t>
      </w:r>
      <w:r>
        <w:t>more</w:t>
      </w:r>
      <w:r>
        <w:rPr>
          <w:spacing w:val="32"/>
        </w:rPr>
        <w:t xml:space="preserve"> </w:t>
      </w:r>
      <w:r>
        <w:t>regular</w:t>
      </w:r>
      <w:r>
        <w:rPr>
          <w:spacing w:val="29"/>
        </w:rPr>
        <w:t xml:space="preserve"> </w:t>
      </w:r>
      <w:r>
        <w:t>events.</w:t>
      </w:r>
      <w:r>
        <w:rPr>
          <w:spacing w:val="8"/>
        </w:rPr>
        <w:t xml:space="preserve"> </w:t>
      </w:r>
      <w:r>
        <w:t>As</w:t>
      </w:r>
      <w:r>
        <w:rPr>
          <w:spacing w:val="23"/>
        </w:rPr>
        <w:t xml:space="preserve"> </w:t>
      </w:r>
      <w:r>
        <w:t>far</w:t>
      </w:r>
      <w:r>
        <w:rPr>
          <w:spacing w:val="29"/>
        </w:rPr>
        <w:t xml:space="preserve"> </w:t>
      </w:r>
      <w:r>
        <w:t>as</w:t>
      </w:r>
      <w:r>
        <w:rPr>
          <w:spacing w:val="28"/>
        </w:rPr>
        <w:t xml:space="preserve"> </w:t>
      </w:r>
      <w:r>
        <w:t>one</w:t>
      </w:r>
      <w:r>
        <w:rPr>
          <w:spacing w:val="32"/>
        </w:rPr>
        <w:t xml:space="preserve"> </w:t>
      </w:r>
      <w:r>
        <w:t>business</w:t>
      </w:r>
      <w:r>
        <w:rPr>
          <w:spacing w:val="28"/>
        </w:rPr>
        <w:t xml:space="preserve"> </w:t>
      </w:r>
      <w:r>
        <w:t xml:space="preserve">was </w:t>
      </w:r>
      <w:r>
        <w:rPr>
          <w:spacing w:val="-3"/>
        </w:rPr>
        <w:t xml:space="preserve">aware, </w:t>
      </w:r>
      <w:r>
        <w:t>there had only been one event in the last 12 months.</w:t>
      </w:r>
    </w:p>
    <w:p w14:paraId="22E2E269" w14:textId="77777777" w:rsidR="00370166" w:rsidRDefault="00370166">
      <w:pPr>
        <w:rPr>
          <w:rFonts w:ascii="Arial" w:eastAsia="Arial" w:hAnsi="Arial"/>
          <w:color w:val="373737"/>
          <w:sz w:val="20"/>
          <w:szCs w:val="20"/>
        </w:rPr>
      </w:pPr>
      <w:r>
        <w:br w:type="page"/>
      </w:r>
    </w:p>
    <w:p w14:paraId="12CBE9DD" w14:textId="52974B59" w:rsidR="00197200" w:rsidRDefault="00A93557" w:rsidP="003E3233">
      <w:pPr>
        <w:pStyle w:val="Heading2"/>
        <w:rPr>
          <w:sz w:val="14"/>
          <w:szCs w:val="14"/>
        </w:rPr>
      </w:pPr>
      <w:bookmarkStart w:id="27" w:name="_Toc3282837"/>
      <w:proofErr w:type="spellStart"/>
      <w:r w:rsidRPr="003E3233">
        <w:lastRenderedPageBreak/>
        <w:t>Commercialisation</w:t>
      </w:r>
      <w:proofErr w:type="spellEnd"/>
      <w:r>
        <w:rPr>
          <w:spacing w:val="3"/>
        </w:rPr>
        <w:t xml:space="preserve"> </w:t>
      </w:r>
      <w:r>
        <w:t>Adviser</w:t>
      </w:r>
      <w:r w:rsidR="00FC4504">
        <w:rPr>
          <w:rStyle w:val="FootnoteReference"/>
        </w:rPr>
        <w:footnoteReference w:id="8"/>
      </w:r>
      <w:bookmarkEnd w:id="27"/>
    </w:p>
    <w:p w14:paraId="6E806B27" w14:textId="57FF2FB9" w:rsidR="00197200" w:rsidRDefault="00A93557" w:rsidP="00307013">
      <w:pPr>
        <w:pStyle w:val="BodyText"/>
        <w:rPr>
          <w:sz w:val="13"/>
          <w:szCs w:val="13"/>
        </w:rPr>
      </w:pPr>
      <w:r>
        <w:t>The</w:t>
      </w:r>
      <w:r>
        <w:rPr>
          <w:spacing w:val="-15"/>
        </w:rPr>
        <w:t xml:space="preserve"> </w:t>
      </w:r>
      <w:r>
        <w:t>majority</w:t>
      </w:r>
      <w:r>
        <w:rPr>
          <w:spacing w:val="-8"/>
        </w:rPr>
        <w:t xml:space="preserve"> </w:t>
      </w:r>
      <w:r>
        <w:rPr>
          <w:spacing w:val="-4"/>
        </w:rPr>
        <w:t>of</w:t>
      </w:r>
      <w:r>
        <w:rPr>
          <w:spacing w:val="-7"/>
        </w:rPr>
        <w:t xml:space="preserve"> </w:t>
      </w:r>
      <w:r>
        <w:t>businesses</w:t>
      </w:r>
      <w:r>
        <w:rPr>
          <w:spacing w:val="-13"/>
        </w:rPr>
        <w:t xml:space="preserve"> </w:t>
      </w:r>
      <w:r>
        <w:t>provided</w:t>
      </w:r>
      <w:r>
        <w:rPr>
          <w:spacing w:val="-10"/>
        </w:rPr>
        <w:t xml:space="preserve"> </w:t>
      </w:r>
      <w:r>
        <w:t>positive</w:t>
      </w:r>
      <w:r>
        <w:rPr>
          <w:spacing w:val="-15"/>
        </w:rPr>
        <w:t xml:space="preserve"> </w:t>
      </w:r>
      <w:r>
        <w:t>feedback</w:t>
      </w:r>
      <w:r>
        <w:rPr>
          <w:spacing w:val="-8"/>
        </w:rPr>
        <w:t xml:space="preserve"> </w:t>
      </w:r>
      <w:r>
        <w:rPr>
          <w:spacing w:val="-3"/>
        </w:rPr>
        <w:t>about</w:t>
      </w:r>
      <w:r>
        <w:rPr>
          <w:spacing w:val="-7"/>
        </w:rPr>
        <w:t xml:space="preserve"> </w:t>
      </w:r>
      <w:r>
        <w:t>their</w:t>
      </w:r>
      <w:r>
        <w:rPr>
          <w:spacing w:val="-12"/>
        </w:rPr>
        <w:t xml:space="preserve"> </w:t>
      </w:r>
      <w:r>
        <w:t>advisers</w:t>
      </w:r>
      <w:r>
        <w:rPr>
          <w:spacing w:val="-13"/>
        </w:rPr>
        <w:t xml:space="preserve"> </w:t>
      </w:r>
      <w:r>
        <w:t>and described</w:t>
      </w:r>
      <w:r>
        <w:rPr>
          <w:spacing w:val="-17"/>
        </w:rPr>
        <w:t xml:space="preserve"> </w:t>
      </w:r>
      <w:r>
        <w:t>them</w:t>
      </w:r>
      <w:r>
        <w:rPr>
          <w:spacing w:val="-11"/>
        </w:rPr>
        <w:t xml:space="preserve"> </w:t>
      </w:r>
      <w:r>
        <w:t>as</w:t>
      </w:r>
      <w:r>
        <w:rPr>
          <w:spacing w:val="-20"/>
        </w:rPr>
        <w:t xml:space="preserve"> </w:t>
      </w:r>
      <w:r>
        <w:t>knowledgeable,</w:t>
      </w:r>
      <w:r>
        <w:rPr>
          <w:spacing w:val="-14"/>
        </w:rPr>
        <w:t xml:space="preserve"> </w:t>
      </w:r>
      <w:r>
        <w:t>hardworking</w:t>
      </w:r>
      <w:r>
        <w:rPr>
          <w:spacing w:val="-17"/>
        </w:rPr>
        <w:t xml:space="preserve"> </w:t>
      </w:r>
      <w:r>
        <w:t>and</w:t>
      </w:r>
      <w:r>
        <w:rPr>
          <w:spacing w:val="-17"/>
        </w:rPr>
        <w:t xml:space="preserve"> </w:t>
      </w:r>
      <w:r>
        <w:t>helpful.</w:t>
      </w:r>
      <w:r>
        <w:rPr>
          <w:spacing w:val="-18"/>
        </w:rPr>
        <w:t xml:space="preserve"> </w:t>
      </w:r>
      <w:r>
        <w:t>Only</w:t>
      </w:r>
      <w:r>
        <w:rPr>
          <w:spacing w:val="-15"/>
        </w:rPr>
        <w:t xml:space="preserve"> </w:t>
      </w:r>
      <w:r>
        <w:t>one</w:t>
      </w:r>
      <w:r>
        <w:rPr>
          <w:spacing w:val="-17"/>
        </w:rPr>
        <w:t xml:space="preserve"> </w:t>
      </w:r>
      <w:r>
        <w:t>business was very dissatisfied with their adviser and felt they had been</w:t>
      </w:r>
      <w:r>
        <w:rPr>
          <w:spacing w:val="38"/>
        </w:rPr>
        <w:t xml:space="preserve"> </w:t>
      </w:r>
      <w:r>
        <w:t>disadvantaged as a</w:t>
      </w:r>
      <w:r>
        <w:rPr>
          <w:spacing w:val="-4"/>
        </w:rPr>
        <w:t xml:space="preserve"> </w:t>
      </w:r>
      <w:r>
        <w:t>result.</w:t>
      </w:r>
      <w:r w:rsidR="00FC4504">
        <w:rPr>
          <w:rStyle w:val="FootnoteReference"/>
        </w:rPr>
        <w:footnoteReference w:id="9"/>
      </w:r>
      <w:r w:rsidR="00700D2D">
        <w:rPr>
          <w:position w:val="7"/>
          <w:sz w:val="13"/>
        </w:rPr>
        <w:t xml:space="preserve"> </w:t>
      </w:r>
    </w:p>
    <w:p w14:paraId="4F9BA829" w14:textId="77777777" w:rsidR="00197200" w:rsidRDefault="00A93557" w:rsidP="00307013">
      <w:pPr>
        <w:pStyle w:val="BodyText"/>
      </w:pPr>
      <w:r>
        <w:t xml:space="preserve">As previously </w:t>
      </w:r>
      <w:r>
        <w:rPr>
          <w:spacing w:val="-3"/>
        </w:rPr>
        <w:t xml:space="preserve">discussed, </w:t>
      </w:r>
      <w:r>
        <w:t>some advisers provided assistance at the</w:t>
      </w:r>
      <w:r>
        <w:rPr>
          <w:spacing w:val="-17"/>
        </w:rPr>
        <w:t xml:space="preserve"> </w:t>
      </w:r>
      <w:r>
        <w:t>application phase. One business acknowledged that their adviser support increased</w:t>
      </w:r>
      <w:r>
        <w:rPr>
          <w:spacing w:val="31"/>
        </w:rPr>
        <w:t xml:space="preserve"> </w:t>
      </w:r>
      <w:r>
        <w:t xml:space="preserve">after the grant </w:t>
      </w:r>
      <w:r>
        <w:rPr>
          <w:spacing w:val="-3"/>
        </w:rPr>
        <w:t>was</w:t>
      </w:r>
      <w:r>
        <w:rPr>
          <w:spacing w:val="-5"/>
        </w:rPr>
        <w:t xml:space="preserve"> </w:t>
      </w:r>
      <w:r>
        <w:t>awarded.</w:t>
      </w:r>
    </w:p>
    <w:p w14:paraId="0683B1AA" w14:textId="77777777" w:rsidR="00197200" w:rsidRDefault="00A93557" w:rsidP="0077336B">
      <w:pPr>
        <w:pStyle w:val="Quote"/>
        <w:rPr>
          <w:rFonts w:eastAsia="Arial" w:hAnsi="Arial" w:cs="Arial"/>
        </w:rPr>
      </w:pPr>
      <w:r>
        <w:t>I</w:t>
      </w:r>
      <w:r>
        <w:rPr>
          <w:spacing w:val="-5"/>
        </w:rPr>
        <w:t xml:space="preserve"> </w:t>
      </w:r>
      <w:r>
        <w:t>think</w:t>
      </w:r>
      <w:r>
        <w:rPr>
          <w:spacing w:val="-7"/>
        </w:rPr>
        <w:t xml:space="preserve"> </w:t>
      </w:r>
      <w:r>
        <w:t>we</w:t>
      </w:r>
      <w:r>
        <w:rPr>
          <w:spacing w:val="-8"/>
        </w:rPr>
        <w:t xml:space="preserve"> </w:t>
      </w:r>
      <w:r>
        <w:rPr>
          <w:spacing w:val="-3"/>
        </w:rPr>
        <w:t>had</w:t>
      </w:r>
      <w:r>
        <w:rPr>
          <w:spacing w:val="-8"/>
        </w:rPr>
        <w:t xml:space="preserve"> </w:t>
      </w:r>
      <w:r>
        <w:t>a</w:t>
      </w:r>
      <w:r>
        <w:rPr>
          <w:spacing w:val="-8"/>
        </w:rPr>
        <w:t xml:space="preserve"> </w:t>
      </w:r>
      <w:r>
        <w:t>couple</w:t>
      </w:r>
      <w:r>
        <w:rPr>
          <w:spacing w:val="-8"/>
        </w:rPr>
        <w:t xml:space="preserve"> </w:t>
      </w:r>
      <w:r>
        <w:rPr>
          <w:spacing w:val="-3"/>
        </w:rPr>
        <w:t>of</w:t>
      </w:r>
      <w:r>
        <w:rPr>
          <w:spacing w:val="-10"/>
        </w:rPr>
        <w:t xml:space="preserve"> </w:t>
      </w:r>
      <w:r>
        <w:t>rounds</w:t>
      </w:r>
      <w:r>
        <w:rPr>
          <w:spacing w:val="-7"/>
        </w:rPr>
        <w:t xml:space="preserve"> </w:t>
      </w:r>
      <w:r>
        <w:rPr>
          <w:spacing w:val="-3"/>
        </w:rPr>
        <w:t>of</w:t>
      </w:r>
      <w:r>
        <w:rPr>
          <w:spacing w:val="-10"/>
        </w:rPr>
        <w:t xml:space="preserve"> </w:t>
      </w:r>
      <w:r>
        <w:t>feedback</w:t>
      </w:r>
      <w:r>
        <w:rPr>
          <w:spacing w:val="-3"/>
        </w:rPr>
        <w:t xml:space="preserve"> </w:t>
      </w:r>
      <w:r>
        <w:t>through</w:t>
      </w:r>
      <w:r>
        <w:rPr>
          <w:spacing w:val="-8"/>
        </w:rPr>
        <w:t xml:space="preserve"> </w:t>
      </w:r>
      <w:r>
        <w:t>the</w:t>
      </w:r>
      <w:r>
        <w:rPr>
          <w:spacing w:val="-13"/>
        </w:rPr>
        <w:t xml:space="preserve"> </w:t>
      </w:r>
      <w:r>
        <w:t>application</w:t>
      </w:r>
      <w:r>
        <w:rPr>
          <w:spacing w:val="-8"/>
        </w:rPr>
        <w:t xml:space="preserve"> </w:t>
      </w:r>
      <w:r>
        <w:t>process</w:t>
      </w:r>
      <w:r>
        <w:rPr>
          <w:w w:val="101"/>
        </w:rPr>
        <w:t xml:space="preserve"> </w:t>
      </w:r>
      <w:r>
        <w:t xml:space="preserve">and the adviser was very specific and very </w:t>
      </w:r>
      <w:r>
        <w:rPr>
          <w:spacing w:val="-3"/>
        </w:rPr>
        <w:t xml:space="preserve">helpful </w:t>
      </w:r>
      <w:r>
        <w:t>with</w:t>
      </w:r>
      <w:r>
        <w:rPr>
          <w:spacing w:val="48"/>
        </w:rPr>
        <w:t xml:space="preserve"> </w:t>
      </w:r>
      <w:r>
        <w:t>suggesting</w:t>
      </w:r>
      <w:r>
        <w:rPr>
          <w:w w:val="101"/>
        </w:rPr>
        <w:t xml:space="preserve"> </w:t>
      </w:r>
      <w:r>
        <w:t>changes...Once</w:t>
      </w:r>
      <w:r>
        <w:rPr>
          <w:spacing w:val="-10"/>
        </w:rPr>
        <w:t xml:space="preserve"> </w:t>
      </w:r>
      <w:r>
        <w:t>we</w:t>
      </w:r>
      <w:r>
        <w:rPr>
          <w:spacing w:val="-10"/>
        </w:rPr>
        <w:t xml:space="preserve"> </w:t>
      </w:r>
      <w:r>
        <w:t>got</w:t>
      </w:r>
      <w:r>
        <w:rPr>
          <w:spacing w:val="-7"/>
        </w:rPr>
        <w:t xml:space="preserve"> </w:t>
      </w:r>
      <w:r>
        <w:t>the</w:t>
      </w:r>
      <w:r>
        <w:rPr>
          <w:spacing w:val="-10"/>
        </w:rPr>
        <w:t xml:space="preserve"> </w:t>
      </w:r>
      <w:r>
        <w:t>grant</w:t>
      </w:r>
      <w:r>
        <w:rPr>
          <w:spacing w:val="-7"/>
        </w:rPr>
        <w:t xml:space="preserve"> </w:t>
      </w:r>
      <w:r>
        <w:t>we</w:t>
      </w:r>
      <w:r>
        <w:rPr>
          <w:spacing w:val="-16"/>
        </w:rPr>
        <w:t xml:space="preserve"> </w:t>
      </w:r>
      <w:r>
        <w:t>met</w:t>
      </w:r>
      <w:r>
        <w:rPr>
          <w:spacing w:val="-1"/>
        </w:rPr>
        <w:t xml:space="preserve"> </w:t>
      </w:r>
      <w:r>
        <w:rPr>
          <w:spacing w:val="-3"/>
        </w:rPr>
        <w:t>with</w:t>
      </w:r>
      <w:r>
        <w:rPr>
          <w:spacing w:val="-5"/>
        </w:rPr>
        <w:t xml:space="preserve"> </w:t>
      </w:r>
      <w:r>
        <w:rPr>
          <w:spacing w:val="-3"/>
        </w:rPr>
        <w:t>our</w:t>
      </w:r>
      <w:r>
        <w:rPr>
          <w:spacing w:val="-2"/>
        </w:rPr>
        <w:t xml:space="preserve"> </w:t>
      </w:r>
      <w:r>
        <w:rPr>
          <w:spacing w:val="-3"/>
        </w:rPr>
        <w:t>adviser</w:t>
      </w:r>
      <w:r>
        <w:rPr>
          <w:spacing w:val="-8"/>
        </w:rPr>
        <w:t xml:space="preserve"> </w:t>
      </w:r>
      <w:r>
        <w:t>more</w:t>
      </w:r>
      <w:r>
        <w:rPr>
          <w:spacing w:val="-10"/>
        </w:rPr>
        <w:t xml:space="preserve"> </w:t>
      </w:r>
      <w:r>
        <w:t>frequently</w:t>
      </w:r>
      <w:r>
        <w:rPr>
          <w:spacing w:val="-4"/>
        </w:rPr>
        <w:t xml:space="preserve"> </w:t>
      </w:r>
      <w:r>
        <w:rPr>
          <w:spacing w:val="-3"/>
        </w:rPr>
        <w:t>and</w:t>
      </w:r>
      <w:r>
        <w:rPr>
          <w:spacing w:val="-47"/>
        </w:rPr>
        <w:t xml:space="preserve"> </w:t>
      </w:r>
      <w:r>
        <w:t>it was very</w:t>
      </w:r>
      <w:r>
        <w:rPr>
          <w:spacing w:val="-5"/>
        </w:rPr>
        <w:t xml:space="preserve"> </w:t>
      </w:r>
      <w:r>
        <w:t>regular.</w:t>
      </w:r>
    </w:p>
    <w:p w14:paraId="0711745B" w14:textId="77777777" w:rsidR="00197200" w:rsidRDefault="00A93557" w:rsidP="00307013">
      <w:pPr>
        <w:pStyle w:val="BodyText"/>
      </w:pPr>
      <w:r>
        <w:t>Businesses appreciated the hands-on approach of their advisers and</w:t>
      </w:r>
      <w:r>
        <w:rPr>
          <w:spacing w:val="11"/>
        </w:rPr>
        <w:t xml:space="preserve"> </w:t>
      </w:r>
      <w:r>
        <w:t xml:space="preserve">most maintained regular contact. One business did not feel as though they needed a lot </w:t>
      </w:r>
      <w:r>
        <w:rPr>
          <w:spacing w:val="-4"/>
        </w:rPr>
        <w:t xml:space="preserve">of </w:t>
      </w:r>
      <w:r>
        <w:t>support from their</w:t>
      </w:r>
      <w:r>
        <w:rPr>
          <w:spacing w:val="5"/>
        </w:rPr>
        <w:t xml:space="preserve"> </w:t>
      </w:r>
      <w:r>
        <w:t>adviser:</w:t>
      </w:r>
    </w:p>
    <w:p w14:paraId="55EBC12B" w14:textId="28F9E143" w:rsidR="00197200" w:rsidRDefault="00A93557" w:rsidP="0077336B">
      <w:pPr>
        <w:pStyle w:val="Quote"/>
      </w:pPr>
      <w:r>
        <w:t xml:space="preserve">I think we’ve probably caught up twice maybe over the </w:t>
      </w:r>
      <w:r>
        <w:rPr>
          <w:spacing w:val="-3"/>
        </w:rPr>
        <w:t xml:space="preserve">next year. </w:t>
      </w:r>
      <w:r>
        <w:t>I think</w:t>
      </w:r>
      <w:r>
        <w:rPr>
          <w:spacing w:val="49"/>
        </w:rPr>
        <w:t xml:space="preserve"> </w:t>
      </w:r>
      <w:r>
        <w:t>[the</w:t>
      </w:r>
      <w:r>
        <w:rPr>
          <w:w w:val="101"/>
        </w:rPr>
        <w:t xml:space="preserve"> </w:t>
      </w:r>
      <w:r>
        <w:t>adviser]</w:t>
      </w:r>
      <w:r>
        <w:rPr>
          <w:spacing w:val="11"/>
        </w:rPr>
        <w:t xml:space="preserve"> </w:t>
      </w:r>
      <w:r>
        <w:rPr>
          <w:spacing w:val="-3"/>
        </w:rPr>
        <w:t>wanted</w:t>
      </w:r>
      <w:r>
        <w:rPr>
          <w:spacing w:val="8"/>
        </w:rPr>
        <w:t xml:space="preserve"> </w:t>
      </w:r>
      <w:r>
        <w:t>to</w:t>
      </w:r>
      <w:r>
        <w:rPr>
          <w:spacing w:val="3"/>
        </w:rPr>
        <w:t xml:space="preserve"> </w:t>
      </w:r>
      <w:r>
        <w:t>maybe</w:t>
      </w:r>
      <w:r>
        <w:rPr>
          <w:spacing w:val="3"/>
        </w:rPr>
        <w:t xml:space="preserve"> </w:t>
      </w:r>
      <w:r>
        <w:t>catch</w:t>
      </w:r>
      <w:r>
        <w:rPr>
          <w:spacing w:val="8"/>
        </w:rPr>
        <w:t xml:space="preserve"> </w:t>
      </w:r>
      <w:r>
        <w:rPr>
          <w:spacing w:val="-3"/>
        </w:rPr>
        <w:t>up</w:t>
      </w:r>
      <w:r>
        <w:rPr>
          <w:spacing w:val="8"/>
        </w:rPr>
        <w:t xml:space="preserve"> </w:t>
      </w:r>
      <w:r>
        <w:t>a</w:t>
      </w:r>
      <w:r>
        <w:rPr>
          <w:spacing w:val="3"/>
        </w:rPr>
        <w:t xml:space="preserve"> </w:t>
      </w:r>
      <w:r>
        <w:t>little</w:t>
      </w:r>
      <w:r>
        <w:rPr>
          <w:spacing w:val="3"/>
        </w:rPr>
        <w:t xml:space="preserve"> </w:t>
      </w:r>
      <w:r>
        <w:t>bit</w:t>
      </w:r>
      <w:r>
        <w:rPr>
          <w:spacing w:val="6"/>
        </w:rPr>
        <w:t xml:space="preserve"> </w:t>
      </w:r>
      <w:r>
        <w:t>more</w:t>
      </w:r>
      <w:r>
        <w:rPr>
          <w:spacing w:val="3"/>
        </w:rPr>
        <w:t xml:space="preserve"> </w:t>
      </w:r>
      <w:r>
        <w:t>but</w:t>
      </w:r>
      <w:r>
        <w:rPr>
          <w:spacing w:val="11"/>
        </w:rPr>
        <w:t xml:space="preserve"> </w:t>
      </w:r>
      <w:r>
        <w:t>we</w:t>
      </w:r>
      <w:r>
        <w:rPr>
          <w:spacing w:val="3"/>
        </w:rPr>
        <w:t xml:space="preserve"> </w:t>
      </w:r>
      <w:r>
        <w:t>didn’t</w:t>
      </w:r>
      <w:r>
        <w:rPr>
          <w:spacing w:val="11"/>
        </w:rPr>
        <w:t xml:space="preserve"> </w:t>
      </w:r>
      <w:r>
        <w:t>really</w:t>
      </w:r>
      <w:r>
        <w:rPr>
          <w:spacing w:val="9"/>
        </w:rPr>
        <w:t xml:space="preserve"> </w:t>
      </w:r>
      <w:r>
        <w:rPr>
          <w:spacing w:val="-4"/>
        </w:rPr>
        <w:t>need</w:t>
      </w:r>
      <w:r>
        <w:rPr>
          <w:spacing w:val="-48"/>
        </w:rPr>
        <w:t xml:space="preserve"> </w:t>
      </w:r>
      <w:r w:rsidR="00840B97">
        <w:t>it.</w:t>
      </w:r>
      <w:r>
        <w:t xml:space="preserve"> He was obviously busy </w:t>
      </w:r>
      <w:r>
        <w:rPr>
          <w:spacing w:val="-3"/>
        </w:rPr>
        <w:t xml:space="preserve">as </w:t>
      </w:r>
      <w:r>
        <w:t xml:space="preserve">well, </w:t>
      </w:r>
      <w:r>
        <w:rPr>
          <w:spacing w:val="-3"/>
        </w:rPr>
        <w:t xml:space="preserve">but </w:t>
      </w:r>
      <w:r>
        <w:t>we caught up a couple of</w:t>
      </w:r>
      <w:r>
        <w:rPr>
          <w:spacing w:val="3"/>
        </w:rPr>
        <w:t xml:space="preserve"> </w:t>
      </w:r>
      <w:r>
        <w:t>times.</w:t>
      </w:r>
    </w:p>
    <w:p w14:paraId="510E0636" w14:textId="77777777" w:rsidR="00197200" w:rsidRDefault="00A93557" w:rsidP="00307013">
      <w:pPr>
        <w:pStyle w:val="BodyText"/>
      </w:pPr>
      <w:r>
        <w:t>Despite the different models of support, all eight businesses (including</w:t>
      </w:r>
      <w:r>
        <w:rPr>
          <w:spacing w:val="3"/>
        </w:rPr>
        <w:t xml:space="preserve"> </w:t>
      </w:r>
      <w:r>
        <w:t xml:space="preserve">the dissatisfied </w:t>
      </w:r>
      <w:r>
        <w:rPr>
          <w:spacing w:val="-3"/>
        </w:rPr>
        <w:t xml:space="preserve">business) </w:t>
      </w:r>
      <w:r>
        <w:t>reported having benefited from their adviser.</w:t>
      </w:r>
      <w:r>
        <w:rPr>
          <w:spacing w:val="41"/>
        </w:rPr>
        <w:t xml:space="preserve"> </w:t>
      </w:r>
      <w:r>
        <w:t>Advisers contributed</w:t>
      </w:r>
      <w:r>
        <w:rPr>
          <w:spacing w:val="-11"/>
        </w:rPr>
        <w:t xml:space="preserve"> </w:t>
      </w:r>
      <w:r>
        <w:t>to</w:t>
      </w:r>
      <w:r>
        <w:rPr>
          <w:spacing w:val="-11"/>
        </w:rPr>
        <w:t xml:space="preserve"> </w:t>
      </w:r>
      <w:r>
        <w:t>business</w:t>
      </w:r>
      <w:r>
        <w:rPr>
          <w:spacing w:val="-9"/>
        </w:rPr>
        <w:t xml:space="preserve"> </w:t>
      </w:r>
      <w:r>
        <w:t>outcomes</w:t>
      </w:r>
      <w:r>
        <w:rPr>
          <w:spacing w:val="-9"/>
        </w:rPr>
        <w:t xml:space="preserve"> </w:t>
      </w:r>
      <w:r>
        <w:t>by</w:t>
      </w:r>
      <w:r>
        <w:rPr>
          <w:spacing w:val="-9"/>
        </w:rPr>
        <w:t xml:space="preserve"> </w:t>
      </w:r>
      <w:r>
        <w:t>introducing</w:t>
      </w:r>
      <w:r>
        <w:rPr>
          <w:spacing w:val="-6"/>
        </w:rPr>
        <w:t xml:space="preserve"> </w:t>
      </w:r>
      <w:r>
        <w:t>businesses</w:t>
      </w:r>
      <w:r>
        <w:rPr>
          <w:spacing w:val="-9"/>
        </w:rPr>
        <w:t xml:space="preserve"> </w:t>
      </w:r>
      <w:r>
        <w:t>to</w:t>
      </w:r>
      <w:r>
        <w:rPr>
          <w:spacing w:val="-6"/>
        </w:rPr>
        <w:t xml:space="preserve"> </w:t>
      </w:r>
      <w:r>
        <w:t>useful</w:t>
      </w:r>
      <w:r>
        <w:rPr>
          <w:spacing w:val="-6"/>
        </w:rPr>
        <w:t xml:space="preserve"> </w:t>
      </w:r>
      <w:r>
        <w:t>contacts or</w:t>
      </w:r>
      <w:r>
        <w:rPr>
          <w:spacing w:val="-6"/>
        </w:rPr>
        <w:t xml:space="preserve"> </w:t>
      </w:r>
      <w:r>
        <w:t>investors.</w:t>
      </w:r>
    </w:p>
    <w:p w14:paraId="0641198F" w14:textId="3D1C3C39" w:rsidR="00197200" w:rsidRDefault="00A93557" w:rsidP="0077336B">
      <w:pPr>
        <w:pStyle w:val="Quote"/>
      </w:pPr>
      <w:r>
        <w:t xml:space="preserve">Access to </w:t>
      </w:r>
      <w:r>
        <w:rPr>
          <w:spacing w:val="-3"/>
        </w:rPr>
        <w:t xml:space="preserve">our </w:t>
      </w:r>
      <w:proofErr w:type="spellStart"/>
      <w:r w:rsidR="001644C4">
        <w:rPr>
          <w:spacing w:val="-3"/>
        </w:rPr>
        <w:t>C</w:t>
      </w:r>
      <w:r w:rsidR="001644C4">
        <w:t>ommercialisation</w:t>
      </w:r>
      <w:proofErr w:type="spellEnd"/>
      <w:r w:rsidR="001644C4">
        <w:t xml:space="preserve"> A</w:t>
      </w:r>
      <w:r w:rsidR="007E6DBF">
        <w:t>dvise</w:t>
      </w:r>
      <w:r>
        <w:t>r’s capital</w:t>
      </w:r>
      <w:r w:rsidR="0037727A">
        <w:t>-</w:t>
      </w:r>
      <w:r>
        <w:t>raising network and</w:t>
      </w:r>
      <w:r>
        <w:rPr>
          <w:spacing w:val="40"/>
        </w:rPr>
        <w:t xml:space="preserve"> </w:t>
      </w:r>
      <w:r>
        <w:t>other</w:t>
      </w:r>
      <w:r>
        <w:rPr>
          <w:w w:val="101"/>
        </w:rPr>
        <w:t xml:space="preserve"> </w:t>
      </w:r>
      <w:r>
        <w:t xml:space="preserve">general advice on business strategy </w:t>
      </w:r>
      <w:r>
        <w:rPr>
          <w:spacing w:val="-3"/>
        </w:rPr>
        <w:t xml:space="preserve">has </w:t>
      </w:r>
      <w:r>
        <w:t>greatly assisted the business.</w:t>
      </w:r>
      <w:r>
        <w:rPr>
          <w:spacing w:val="34"/>
        </w:rPr>
        <w:t xml:space="preserve"> </w:t>
      </w:r>
      <w:r>
        <w:t>We</w:t>
      </w:r>
      <w:r>
        <w:rPr>
          <w:w w:val="101"/>
        </w:rPr>
        <w:t xml:space="preserve"> </w:t>
      </w:r>
      <w:r>
        <w:t xml:space="preserve">are currently in the final </w:t>
      </w:r>
      <w:r>
        <w:rPr>
          <w:spacing w:val="-2"/>
        </w:rPr>
        <w:t xml:space="preserve">stages </w:t>
      </w:r>
      <w:r>
        <w:rPr>
          <w:spacing w:val="-3"/>
        </w:rPr>
        <w:t xml:space="preserve">of </w:t>
      </w:r>
      <w:r>
        <w:t>a major capital raise and this was</w:t>
      </w:r>
      <w:r>
        <w:rPr>
          <w:spacing w:val="25"/>
        </w:rPr>
        <w:t xml:space="preserve"> </w:t>
      </w:r>
      <w:r>
        <w:t>initially</w:t>
      </w:r>
      <w:r>
        <w:rPr>
          <w:w w:val="101"/>
        </w:rPr>
        <w:t xml:space="preserve"> </w:t>
      </w:r>
      <w:r>
        <w:t xml:space="preserve">based on </w:t>
      </w:r>
      <w:r>
        <w:rPr>
          <w:spacing w:val="-3"/>
        </w:rPr>
        <w:t xml:space="preserve">an </w:t>
      </w:r>
      <w:r>
        <w:t xml:space="preserve">introduction through </w:t>
      </w:r>
      <w:r>
        <w:rPr>
          <w:spacing w:val="-3"/>
        </w:rPr>
        <w:t xml:space="preserve">our </w:t>
      </w:r>
      <w:proofErr w:type="spellStart"/>
      <w:r>
        <w:t>Commercialisation</w:t>
      </w:r>
      <w:proofErr w:type="spellEnd"/>
      <w:r>
        <w:rPr>
          <w:spacing w:val="-5"/>
        </w:rPr>
        <w:t xml:space="preserve"> </w:t>
      </w:r>
      <w:r>
        <w:t>Adviser.</w:t>
      </w:r>
    </w:p>
    <w:p w14:paraId="731C2EFE" w14:textId="75E43FA4" w:rsidR="00197200" w:rsidRDefault="00A93557" w:rsidP="00307013">
      <w:pPr>
        <w:pStyle w:val="BodyText"/>
        <w:rPr>
          <w:rFonts w:cs="Arial"/>
          <w:sz w:val="18"/>
          <w:szCs w:val="18"/>
        </w:rPr>
      </w:pPr>
      <w:r>
        <w:t>Advisers also provided advice and ongoing mentorship to the majority</w:t>
      </w:r>
      <w:r>
        <w:rPr>
          <w:spacing w:val="-6"/>
        </w:rPr>
        <w:t xml:space="preserve"> </w:t>
      </w:r>
      <w:r>
        <w:rPr>
          <w:spacing w:val="-4"/>
        </w:rPr>
        <w:t>of</w:t>
      </w:r>
      <w:r>
        <w:t xml:space="preserve"> businesses. Six businesses have maintained ongoing, informal</w:t>
      </w:r>
      <w:r>
        <w:rPr>
          <w:spacing w:val="22"/>
        </w:rPr>
        <w:t xml:space="preserve"> </w:t>
      </w:r>
      <w:r>
        <w:t xml:space="preserve">relationships with their advisers since the end </w:t>
      </w:r>
      <w:r>
        <w:rPr>
          <w:spacing w:val="-4"/>
        </w:rPr>
        <w:t xml:space="preserve">of </w:t>
      </w:r>
      <w:r>
        <w:t>their grant and one business has stayed</w:t>
      </w:r>
      <w:r>
        <w:rPr>
          <w:spacing w:val="4"/>
        </w:rPr>
        <w:t xml:space="preserve"> </w:t>
      </w:r>
      <w:r>
        <w:t xml:space="preserve">in touch with their </w:t>
      </w:r>
      <w:proofErr w:type="spellStart"/>
      <w:r>
        <w:t>AusIndustry</w:t>
      </w:r>
      <w:proofErr w:type="spellEnd"/>
      <w:r>
        <w:t xml:space="preserve"> customer service</w:t>
      </w:r>
      <w:r>
        <w:rPr>
          <w:spacing w:val="-19"/>
        </w:rPr>
        <w:t xml:space="preserve"> </w:t>
      </w:r>
      <w:r>
        <w:t>manager.</w:t>
      </w:r>
      <w:r w:rsidR="00825E2D">
        <w:rPr>
          <w:rFonts w:cs="Arial"/>
          <w:sz w:val="18"/>
          <w:szCs w:val="18"/>
        </w:rPr>
        <w:t xml:space="preserve"> </w:t>
      </w:r>
    </w:p>
    <w:p w14:paraId="1B43C6EE" w14:textId="47FC96D6" w:rsidR="00197200" w:rsidRDefault="00197200">
      <w:pPr>
        <w:spacing w:line="20" w:lineRule="exact"/>
        <w:ind w:left="4048"/>
        <w:rPr>
          <w:rFonts w:ascii="Arial" w:eastAsia="Arial" w:hAnsi="Arial" w:cs="Arial"/>
          <w:sz w:val="2"/>
          <w:szCs w:val="2"/>
        </w:rPr>
      </w:pPr>
    </w:p>
    <w:p w14:paraId="7ACEB4C1" w14:textId="77777777" w:rsidR="00197200" w:rsidRDefault="00A93557" w:rsidP="00307013">
      <w:pPr>
        <w:pStyle w:val="BodyText"/>
      </w:pPr>
      <w:r>
        <w:t>Three</w:t>
      </w:r>
      <w:r>
        <w:rPr>
          <w:spacing w:val="-6"/>
        </w:rPr>
        <w:t xml:space="preserve"> </w:t>
      </w:r>
      <w:r>
        <w:rPr>
          <w:spacing w:val="-4"/>
        </w:rPr>
        <w:t>of</w:t>
      </w:r>
      <w:r>
        <w:rPr>
          <w:spacing w:val="-3"/>
        </w:rPr>
        <w:t xml:space="preserve"> </w:t>
      </w:r>
      <w:r>
        <w:t>the</w:t>
      </w:r>
      <w:r>
        <w:rPr>
          <w:spacing w:val="-6"/>
        </w:rPr>
        <w:t xml:space="preserve"> </w:t>
      </w:r>
      <w:r>
        <w:t>businesses</w:t>
      </w:r>
      <w:r>
        <w:rPr>
          <w:spacing w:val="-9"/>
        </w:rPr>
        <w:t xml:space="preserve"> </w:t>
      </w:r>
      <w:r>
        <w:t>had</w:t>
      </w:r>
      <w:r>
        <w:rPr>
          <w:spacing w:val="-6"/>
        </w:rPr>
        <w:t xml:space="preserve"> </w:t>
      </w:r>
      <w:r>
        <w:t>different</w:t>
      </w:r>
      <w:r>
        <w:rPr>
          <w:spacing w:val="-3"/>
        </w:rPr>
        <w:t xml:space="preserve"> </w:t>
      </w:r>
      <w:r>
        <w:t>advisers</w:t>
      </w:r>
      <w:r>
        <w:rPr>
          <w:spacing w:val="-9"/>
        </w:rPr>
        <w:t xml:space="preserve"> </w:t>
      </w:r>
      <w:r>
        <w:t>over</w:t>
      </w:r>
      <w:r>
        <w:rPr>
          <w:spacing w:val="-9"/>
        </w:rPr>
        <w:t xml:space="preserve"> </w:t>
      </w:r>
      <w:r>
        <w:t>the</w:t>
      </w:r>
      <w:r>
        <w:rPr>
          <w:spacing w:val="-11"/>
        </w:rPr>
        <w:t xml:space="preserve"> </w:t>
      </w:r>
      <w:r>
        <w:t>course</w:t>
      </w:r>
      <w:r>
        <w:rPr>
          <w:spacing w:val="-6"/>
        </w:rPr>
        <w:t xml:space="preserve"> </w:t>
      </w:r>
      <w:r>
        <w:t>of</w:t>
      </w:r>
      <w:r>
        <w:rPr>
          <w:spacing w:val="-3"/>
        </w:rPr>
        <w:t xml:space="preserve"> </w:t>
      </w:r>
      <w:r>
        <w:t>their</w:t>
      </w:r>
      <w:r>
        <w:rPr>
          <w:spacing w:val="-9"/>
        </w:rPr>
        <w:t xml:space="preserve"> </w:t>
      </w:r>
      <w:r>
        <w:t xml:space="preserve">projects (either through multiple grants, other businesses they </w:t>
      </w:r>
      <w:r>
        <w:rPr>
          <w:spacing w:val="-3"/>
        </w:rPr>
        <w:t xml:space="preserve">were </w:t>
      </w:r>
      <w:r>
        <w:t>involved in or</w:t>
      </w:r>
      <w:r>
        <w:rPr>
          <w:spacing w:val="2"/>
        </w:rPr>
        <w:t xml:space="preserve"> </w:t>
      </w:r>
      <w:r>
        <w:t xml:space="preserve">due to adviser turnover). These businesses </w:t>
      </w:r>
      <w:r>
        <w:rPr>
          <w:spacing w:val="-3"/>
        </w:rPr>
        <w:t xml:space="preserve">were </w:t>
      </w:r>
      <w:r>
        <w:t>able to compare their</w:t>
      </w:r>
      <w:r>
        <w:rPr>
          <w:spacing w:val="4"/>
        </w:rPr>
        <w:t xml:space="preserve"> </w:t>
      </w:r>
      <w:r>
        <w:t>advisers and</w:t>
      </w:r>
      <w:r>
        <w:rPr>
          <w:spacing w:val="-9"/>
        </w:rPr>
        <w:t xml:space="preserve"> </w:t>
      </w:r>
      <w:r>
        <w:t>agreed</w:t>
      </w:r>
      <w:r>
        <w:rPr>
          <w:spacing w:val="-9"/>
        </w:rPr>
        <w:t xml:space="preserve"> </w:t>
      </w:r>
      <w:r>
        <w:t>that</w:t>
      </w:r>
      <w:r>
        <w:rPr>
          <w:spacing w:val="-5"/>
        </w:rPr>
        <w:t xml:space="preserve"> </w:t>
      </w:r>
      <w:r>
        <w:t>they</w:t>
      </w:r>
      <w:r>
        <w:rPr>
          <w:spacing w:val="-7"/>
        </w:rPr>
        <w:t xml:space="preserve"> </w:t>
      </w:r>
      <w:r>
        <w:rPr>
          <w:spacing w:val="-3"/>
        </w:rPr>
        <w:t>were</w:t>
      </w:r>
      <w:r>
        <w:rPr>
          <w:spacing w:val="-9"/>
        </w:rPr>
        <w:t xml:space="preserve"> </w:t>
      </w:r>
      <w:r>
        <w:t>most</w:t>
      </w:r>
      <w:r>
        <w:rPr>
          <w:spacing w:val="-6"/>
        </w:rPr>
        <w:t xml:space="preserve"> </w:t>
      </w:r>
      <w:r>
        <w:t>useful</w:t>
      </w:r>
      <w:r>
        <w:rPr>
          <w:spacing w:val="-4"/>
        </w:rPr>
        <w:t xml:space="preserve"> </w:t>
      </w:r>
      <w:r>
        <w:rPr>
          <w:spacing w:val="-3"/>
        </w:rPr>
        <w:t>when</w:t>
      </w:r>
      <w:r>
        <w:rPr>
          <w:spacing w:val="-9"/>
        </w:rPr>
        <w:t xml:space="preserve"> </w:t>
      </w:r>
      <w:r>
        <w:t>their</w:t>
      </w:r>
      <w:r>
        <w:rPr>
          <w:spacing w:val="-7"/>
        </w:rPr>
        <w:t xml:space="preserve"> </w:t>
      </w:r>
      <w:r>
        <w:t>skills</w:t>
      </w:r>
      <w:r>
        <w:rPr>
          <w:spacing w:val="-12"/>
        </w:rPr>
        <w:t xml:space="preserve"> </w:t>
      </w:r>
      <w:r>
        <w:t>and</w:t>
      </w:r>
      <w:r>
        <w:rPr>
          <w:spacing w:val="-9"/>
        </w:rPr>
        <w:t xml:space="preserve"> </w:t>
      </w:r>
      <w:r>
        <w:t>experience</w:t>
      </w:r>
      <w:r>
        <w:rPr>
          <w:spacing w:val="-9"/>
        </w:rPr>
        <w:t xml:space="preserve"> </w:t>
      </w:r>
      <w:r>
        <w:t>aligned with the</w:t>
      </w:r>
      <w:r>
        <w:rPr>
          <w:spacing w:val="-7"/>
        </w:rPr>
        <w:t xml:space="preserve"> </w:t>
      </w:r>
      <w:r>
        <w:t>business.</w:t>
      </w:r>
    </w:p>
    <w:p w14:paraId="0531E91C" w14:textId="77777777" w:rsidR="00197200" w:rsidRDefault="00A93557" w:rsidP="0077336B">
      <w:pPr>
        <w:pStyle w:val="Quote"/>
      </w:pPr>
      <w:r>
        <w:t xml:space="preserve">Our second </w:t>
      </w:r>
      <w:r>
        <w:rPr>
          <w:spacing w:val="-3"/>
        </w:rPr>
        <w:t xml:space="preserve">adviser </w:t>
      </w:r>
      <w:r>
        <w:t xml:space="preserve">had </w:t>
      </w:r>
      <w:r>
        <w:rPr>
          <w:spacing w:val="-3"/>
        </w:rPr>
        <w:t xml:space="preserve">worked </w:t>
      </w:r>
      <w:r>
        <w:t xml:space="preserve">in </w:t>
      </w:r>
      <w:r>
        <w:rPr>
          <w:spacing w:val="-3"/>
        </w:rPr>
        <w:t xml:space="preserve">our </w:t>
      </w:r>
      <w:r>
        <w:t xml:space="preserve">sector </w:t>
      </w:r>
      <w:r>
        <w:rPr>
          <w:spacing w:val="-3"/>
        </w:rPr>
        <w:t xml:space="preserve">so </w:t>
      </w:r>
      <w:r>
        <w:t>knew our domain</w:t>
      </w:r>
      <w:r>
        <w:rPr>
          <w:spacing w:val="12"/>
        </w:rPr>
        <w:t xml:space="preserve"> </w:t>
      </w:r>
      <w:r>
        <w:t>much,</w:t>
      </w:r>
      <w:r>
        <w:rPr>
          <w:w w:val="101"/>
        </w:rPr>
        <w:t xml:space="preserve"> </w:t>
      </w:r>
      <w:r>
        <w:t>much better…they reinforced the same viewpoints and helped focus</w:t>
      </w:r>
      <w:r>
        <w:rPr>
          <w:spacing w:val="-10"/>
        </w:rPr>
        <w:t xml:space="preserve"> </w:t>
      </w:r>
      <w:r>
        <w:rPr>
          <w:spacing w:val="-3"/>
        </w:rPr>
        <w:t>our</w:t>
      </w:r>
      <w:r>
        <w:rPr>
          <w:w w:val="101"/>
        </w:rPr>
        <w:t xml:space="preserve"> </w:t>
      </w:r>
      <w:r>
        <w:t>project.</w:t>
      </w:r>
    </w:p>
    <w:p w14:paraId="66C896DC" w14:textId="77777777" w:rsidR="00197200" w:rsidRDefault="00197200" w:rsidP="0077336B">
      <w:pPr>
        <w:pStyle w:val="Quote"/>
        <w:sectPr w:rsidR="00197200" w:rsidSect="00307013">
          <w:pgSz w:w="11910" w:h="16840"/>
          <w:pgMar w:top="1440" w:right="1440" w:bottom="1440" w:left="3572" w:header="0" w:footer="864" w:gutter="0"/>
          <w:cols w:space="720"/>
        </w:sectPr>
      </w:pPr>
    </w:p>
    <w:p w14:paraId="38505EE6" w14:textId="77777777" w:rsidR="00197200" w:rsidRPr="00B90D82" w:rsidRDefault="00A93557" w:rsidP="00B90D82">
      <w:pPr>
        <w:pStyle w:val="Heading1"/>
      </w:pPr>
      <w:bookmarkStart w:id="28" w:name="_What_outcomes_occurred"/>
      <w:bookmarkStart w:id="29" w:name="_Toc3282838"/>
      <w:bookmarkEnd w:id="28"/>
      <w:r w:rsidRPr="00B90D82">
        <w:lastRenderedPageBreak/>
        <w:t>What outcomes occurred for the business as a result of participation in the program?</w:t>
      </w:r>
      <w:bookmarkEnd w:id="29"/>
    </w:p>
    <w:p w14:paraId="7E556362" w14:textId="77777777" w:rsidR="00197200" w:rsidRDefault="00A93557" w:rsidP="00307013">
      <w:pPr>
        <w:pStyle w:val="BodyText"/>
      </w:pPr>
      <w:r>
        <w:t>The</w:t>
      </w:r>
      <w:r>
        <w:rPr>
          <w:spacing w:val="-5"/>
        </w:rPr>
        <w:t xml:space="preserve"> </w:t>
      </w:r>
      <w:r>
        <w:t>AC</w:t>
      </w:r>
      <w:r>
        <w:rPr>
          <w:spacing w:val="-5"/>
        </w:rPr>
        <w:t xml:space="preserve"> </w:t>
      </w:r>
      <w:r>
        <w:t>customer</w:t>
      </w:r>
      <w:r>
        <w:rPr>
          <w:spacing w:val="-8"/>
        </w:rPr>
        <w:t xml:space="preserve"> </w:t>
      </w:r>
      <w:r>
        <w:t>information</w:t>
      </w:r>
      <w:r>
        <w:rPr>
          <w:spacing w:val="-5"/>
        </w:rPr>
        <w:t xml:space="preserve"> </w:t>
      </w:r>
      <w:r>
        <w:t>guide</w:t>
      </w:r>
      <w:r>
        <w:rPr>
          <w:spacing w:val="-5"/>
        </w:rPr>
        <w:t xml:space="preserve"> </w:t>
      </w:r>
      <w:r>
        <w:t>notes</w:t>
      </w:r>
      <w:r>
        <w:rPr>
          <w:spacing w:val="-8"/>
        </w:rPr>
        <w:t xml:space="preserve"> </w:t>
      </w:r>
      <w:r>
        <w:t>that</w:t>
      </w:r>
      <w:r>
        <w:rPr>
          <w:spacing w:val="-2"/>
        </w:rPr>
        <w:t xml:space="preserve"> </w:t>
      </w:r>
      <w:r>
        <w:t>eligible</w:t>
      </w:r>
      <w:r>
        <w:rPr>
          <w:spacing w:val="-10"/>
        </w:rPr>
        <w:t xml:space="preserve"> </w:t>
      </w:r>
      <w:r>
        <w:t>AC</w:t>
      </w:r>
      <w:r>
        <w:rPr>
          <w:spacing w:val="-5"/>
        </w:rPr>
        <w:t xml:space="preserve"> </w:t>
      </w:r>
      <w:r>
        <w:t>projects</w:t>
      </w:r>
      <w:r>
        <w:rPr>
          <w:spacing w:val="-13"/>
        </w:rPr>
        <w:t xml:space="preserve"> </w:t>
      </w:r>
      <w:r>
        <w:t>must</w:t>
      </w:r>
      <w:r>
        <w:rPr>
          <w:spacing w:val="-2"/>
        </w:rPr>
        <w:t xml:space="preserve"> </w:t>
      </w:r>
      <w:r>
        <w:t>aim</w:t>
      </w:r>
      <w:r>
        <w:rPr>
          <w:spacing w:val="-3"/>
        </w:rPr>
        <w:t xml:space="preserve"> </w:t>
      </w:r>
      <w:r>
        <w:t xml:space="preserve">to achieve at least one </w:t>
      </w:r>
      <w:r>
        <w:rPr>
          <w:spacing w:val="-4"/>
        </w:rPr>
        <w:t xml:space="preserve">of </w:t>
      </w:r>
      <w:r>
        <w:t>the following</w:t>
      </w:r>
      <w:r>
        <w:rPr>
          <w:spacing w:val="-4"/>
        </w:rPr>
        <w:t xml:space="preserve"> </w:t>
      </w:r>
      <w:r>
        <w:t>outcomes:</w:t>
      </w:r>
    </w:p>
    <w:p w14:paraId="2CD2B1E5" w14:textId="77777777" w:rsidR="00197200" w:rsidRPr="00A12DC6" w:rsidRDefault="00A93557" w:rsidP="00370166">
      <w:pPr>
        <w:pStyle w:val="Listnumber1"/>
        <w:numPr>
          <w:ilvl w:val="0"/>
          <w:numId w:val="18"/>
        </w:numPr>
        <w:spacing w:line="250" w:lineRule="exact"/>
        <w:ind w:left="425" w:hanging="425"/>
        <w:rPr>
          <w:rFonts w:eastAsia="Arial" w:hAnsi="Arial" w:cs="Arial"/>
          <w:szCs w:val="20"/>
        </w:rPr>
      </w:pPr>
      <w:r>
        <w:t>Engage</w:t>
      </w:r>
      <w:r w:rsidRPr="00A12DC6">
        <w:rPr>
          <w:spacing w:val="55"/>
        </w:rPr>
        <w:t xml:space="preserve"> </w:t>
      </w:r>
      <w:r>
        <w:t>external</w:t>
      </w:r>
      <w:r w:rsidRPr="00A12DC6">
        <w:rPr>
          <w:spacing w:val="55"/>
        </w:rPr>
        <w:t xml:space="preserve"> </w:t>
      </w:r>
      <w:r>
        <w:t>professionals, for example to</w:t>
      </w:r>
      <w:r w:rsidRPr="00A12DC6">
        <w:rPr>
          <w:spacing w:val="55"/>
        </w:rPr>
        <w:t xml:space="preserve"> </w:t>
      </w:r>
      <w:r>
        <w:t>confirm</w:t>
      </w:r>
      <w:r w:rsidRPr="00A12DC6">
        <w:rPr>
          <w:spacing w:val="55"/>
        </w:rPr>
        <w:t xml:space="preserve"> </w:t>
      </w:r>
      <w:r>
        <w:t>the market opportunity, develop the business model, identify potential</w:t>
      </w:r>
      <w:r w:rsidRPr="00A12DC6">
        <w:rPr>
          <w:spacing w:val="21"/>
        </w:rPr>
        <w:t xml:space="preserve"> </w:t>
      </w:r>
      <w:r>
        <w:t>partners, develop</w:t>
      </w:r>
      <w:r w:rsidRPr="00A12DC6">
        <w:rPr>
          <w:spacing w:val="55"/>
        </w:rPr>
        <w:t xml:space="preserve"> </w:t>
      </w:r>
      <w:r>
        <w:t>an</w:t>
      </w:r>
      <w:r w:rsidRPr="00A12DC6">
        <w:rPr>
          <w:spacing w:val="55"/>
        </w:rPr>
        <w:t xml:space="preserve"> </w:t>
      </w:r>
      <w:r>
        <w:t>IP</w:t>
      </w:r>
      <w:r w:rsidRPr="00A12DC6">
        <w:rPr>
          <w:spacing w:val="55"/>
        </w:rPr>
        <w:t xml:space="preserve"> </w:t>
      </w:r>
      <w:r>
        <w:t>strategy,</w:t>
      </w:r>
      <w:r w:rsidRPr="00A12DC6">
        <w:rPr>
          <w:spacing w:val="55"/>
        </w:rPr>
        <w:t xml:space="preserve"> </w:t>
      </w:r>
      <w:r>
        <w:t>raise</w:t>
      </w:r>
      <w:r w:rsidRPr="00A12DC6">
        <w:rPr>
          <w:spacing w:val="55"/>
        </w:rPr>
        <w:t xml:space="preserve"> </w:t>
      </w:r>
      <w:r>
        <w:t>capital</w:t>
      </w:r>
      <w:r w:rsidRPr="00A12DC6">
        <w:rPr>
          <w:spacing w:val="55"/>
        </w:rPr>
        <w:t xml:space="preserve"> </w:t>
      </w:r>
      <w:r>
        <w:t>or</w:t>
      </w:r>
      <w:r w:rsidRPr="00A12DC6">
        <w:rPr>
          <w:spacing w:val="55"/>
        </w:rPr>
        <w:t xml:space="preserve"> </w:t>
      </w:r>
      <w:r>
        <w:t>prepare</w:t>
      </w:r>
      <w:r w:rsidRPr="00A12DC6">
        <w:rPr>
          <w:spacing w:val="55"/>
        </w:rPr>
        <w:t xml:space="preserve"> </w:t>
      </w:r>
      <w:r>
        <w:t>an</w:t>
      </w:r>
      <w:r w:rsidRPr="00A12DC6">
        <w:rPr>
          <w:spacing w:val="29"/>
        </w:rPr>
        <w:t xml:space="preserve"> </w:t>
      </w:r>
      <w:r>
        <w:t>Information Memorandum</w:t>
      </w:r>
    </w:p>
    <w:p w14:paraId="29FF6B72" w14:textId="77777777" w:rsidR="00197200" w:rsidRDefault="00A93557" w:rsidP="00370166">
      <w:pPr>
        <w:pStyle w:val="Listnumber1"/>
        <w:spacing w:line="250" w:lineRule="exact"/>
        <w:ind w:left="425" w:hanging="425"/>
        <w:rPr>
          <w:rFonts w:eastAsia="Arial" w:hAnsi="Arial" w:cs="Arial"/>
          <w:szCs w:val="20"/>
        </w:rPr>
      </w:pPr>
      <w:r>
        <w:t xml:space="preserve">Complete development </w:t>
      </w:r>
      <w:r>
        <w:rPr>
          <w:spacing w:val="-4"/>
        </w:rPr>
        <w:t xml:space="preserve">of </w:t>
      </w:r>
      <w:r>
        <w:t>a novel product, process or</w:t>
      </w:r>
      <w:r>
        <w:rPr>
          <w:spacing w:val="4"/>
        </w:rPr>
        <w:t xml:space="preserve"> </w:t>
      </w:r>
      <w:r>
        <w:t>service</w:t>
      </w:r>
    </w:p>
    <w:p w14:paraId="46C9B24E" w14:textId="77777777" w:rsidR="00197200" w:rsidRDefault="00A93557" w:rsidP="00370166">
      <w:pPr>
        <w:pStyle w:val="Listnumber1"/>
        <w:spacing w:line="250" w:lineRule="exact"/>
        <w:ind w:left="425" w:hanging="425"/>
        <w:rPr>
          <w:rFonts w:eastAsia="Arial" w:hAnsi="Arial" w:cs="Arial"/>
          <w:szCs w:val="20"/>
        </w:rPr>
      </w:pPr>
      <w:r>
        <w:t>Prove</w:t>
      </w:r>
      <w:r>
        <w:rPr>
          <w:spacing w:val="33"/>
        </w:rPr>
        <w:t xml:space="preserve"> </w:t>
      </w:r>
      <w:r>
        <w:t>commercial</w:t>
      </w:r>
      <w:r>
        <w:rPr>
          <w:spacing w:val="28"/>
        </w:rPr>
        <w:t xml:space="preserve"> </w:t>
      </w:r>
      <w:r>
        <w:t>viability</w:t>
      </w:r>
      <w:r>
        <w:rPr>
          <w:spacing w:val="34"/>
        </w:rPr>
        <w:t xml:space="preserve"> </w:t>
      </w:r>
      <w:r>
        <w:rPr>
          <w:spacing w:val="-4"/>
        </w:rPr>
        <w:t>of</w:t>
      </w:r>
      <w:r>
        <w:rPr>
          <w:spacing w:val="40"/>
        </w:rPr>
        <w:t xml:space="preserve"> </w:t>
      </w:r>
      <w:r>
        <w:t>a</w:t>
      </w:r>
      <w:r>
        <w:rPr>
          <w:spacing w:val="33"/>
        </w:rPr>
        <w:t xml:space="preserve"> </w:t>
      </w:r>
      <w:r>
        <w:t>novel</w:t>
      </w:r>
      <w:r>
        <w:rPr>
          <w:spacing w:val="37"/>
        </w:rPr>
        <w:t xml:space="preserve"> </w:t>
      </w:r>
      <w:r>
        <w:t>product,</w:t>
      </w:r>
      <w:r>
        <w:rPr>
          <w:spacing w:val="36"/>
        </w:rPr>
        <w:t xml:space="preserve"> </w:t>
      </w:r>
      <w:r>
        <w:t>process</w:t>
      </w:r>
      <w:r>
        <w:rPr>
          <w:spacing w:val="29"/>
        </w:rPr>
        <w:t xml:space="preserve"> </w:t>
      </w:r>
      <w:r>
        <w:t>or</w:t>
      </w:r>
      <w:r>
        <w:rPr>
          <w:spacing w:val="34"/>
        </w:rPr>
        <w:t xml:space="preserve"> </w:t>
      </w:r>
      <w:r>
        <w:t>service</w:t>
      </w:r>
      <w:r>
        <w:rPr>
          <w:spacing w:val="33"/>
        </w:rPr>
        <w:t xml:space="preserve"> </w:t>
      </w:r>
      <w:r>
        <w:t>to</w:t>
      </w:r>
      <w:r>
        <w:rPr>
          <w:spacing w:val="33"/>
        </w:rPr>
        <w:t xml:space="preserve"> </w:t>
      </w:r>
      <w:r>
        <w:t>a customer, investor or strategic partner</w:t>
      </w:r>
    </w:p>
    <w:p w14:paraId="42CA3586" w14:textId="77777777" w:rsidR="00197200" w:rsidRDefault="00A93557" w:rsidP="00370166">
      <w:pPr>
        <w:pStyle w:val="Listnumber1"/>
        <w:spacing w:line="250" w:lineRule="exact"/>
        <w:ind w:left="425" w:hanging="425"/>
        <w:rPr>
          <w:rFonts w:eastAsia="Arial" w:hAnsi="Arial" w:cs="Arial"/>
          <w:szCs w:val="20"/>
        </w:rPr>
      </w:pPr>
      <w:r>
        <w:t>Make</w:t>
      </w:r>
      <w:r>
        <w:rPr>
          <w:spacing w:val="-4"/>
        </w:rPr>
        <w:t xml:space="preserve"> </w:t>
      </w:r>
      <w:r>
        <w:t>the</w:t>
      </w:r>
      <w:r>
        <w:rPr>
          <w:spacing w:val="-15"/>
        </w:rPr>
        <w:t xml:space="preserve"> </w:t>
      </w:r>
      <w:r>
        <w:t>first</w:t>
      </w:r>
      <w:r>
        <w:rPr>
          <w:spacing w:val="-1"/>
        </w:rPr>
        <w:t xml:space="preserve"> </w:t>
      </w:r>
      <w:r>
        <w:t>sales</w:t>
      </w:r>
      <w:r>
        <w:rPr>
          <w:spacing w:val="-8"/>
        </w:rPr>
        <w:t xml:space="preserve"> </w:t>
      </w:r>
      <w:r>
        <w:rPr>
          <w:spacing w:val="-4"/>
        </w:rPr>
        <w:t>of</w:t>
      </w:r>
      <w:r>
        <w:rPr>
          <w:spacing w:val="-1"/>
        </w:rPr>
        <w:t xml:space="preserve"> </w:t>
      </w:r>
      <w:r>
        <w:t>the</w:t>
      </w:r>
      <w:r>
        <w:rPr>
          <w:spacing w:val="-4"/>
        </w:rPr>
        <w:t xml:space="preserve"> </w:t>
      </w:r>
      <w:r>
        <w:rPr>
          <w:spacing w:val="-3"/>
        </w:rPr>
        <w:t>novel</w:t>
      </w:r>
      <w:r>
        <w:rPr>
          <w:spacing w:val="1"/>
        </w:rPr>
        <w:t xml:space="preserve"> </w:t>
      </w:r>
      <w:r>
        <w:t>product,</w:t>
      </w:r>
      <w:r>
        <w:rPr>
          <w:spacing w:val="-5"/>
        </w:rPr>
        <w:t xml:space="preserve"> </w:t>
      </w:r>
      <w:r>
        <w:t>process</w:t>
      </w:r>
      <w:r>
        <w:rPr>
          <w:spacing w:val="-8"/>
        </w:rPr>
        <w:t xml:space="preserve"> </w:t>
      </w:r>
      <w:r>
        <w:t>or</w:t>
      </w:r>
      <w:r>
        <w:rPr>
          <w:spacing w:val="-2"/>
        </w:rPr>
        <w:t xml:space="preserve"> </w:t>
      </w:r>
      <w:r>
        <w:t>service</w:t>
      </w:r>
      <w:r>
        <w:rPr>
          <w:spacing w:val="-10"/>
        </w:rPr>
        <w:t xml:space="preserve"> </w:t>
      </w:r>
      <w:r>
        <w:t>in</w:t>
      </w:r>
      <w:r>
        <w:rPr>
          <w:spacing w:val="-10"/>
        </w:rPr>
        <w:t xml:space="preserve"> </w:t>
      </w:r>
      <w:r>
        <w:t>Australia</w:t>
      </w:r>
      <w:r>
        <w:rPr>
          <w:spacing w:val="-4"/>
        </w:rPr>
        <w:t xml:space="preserve"> or</w:t>
      </w:r>
      <w:r>
        <w:t xml:space="preserve"> overseas</w:t>
      </w:r>
    </w:p>
    <w:p w14:paraId="160B1017" w14:textId="77777777" w:rsidR="00384607" w:rsidRPr="00384607" w:rsidRDefault="00A93557" w:rsidP="00384607">
      <w:pPr>
        <w:pStyle w:val="Listnumber1"/>
        <w:spacing w:line="250" w:lineRule="exact"/>
        <w:ind w:left="425" w:hanging="425"/>
        <w:rPr>
          <w:rFonts w:eastAsia="Arial" w:hAnsi="Arial" w:cs="Arial"/>
          <w:szCs w:val="20"/>
        </w:rPr>
      </w:pPr>
      <w:r>
        <w:t>Engage</w:t>
      </w:r>
      <w:r>
        <w:rPr>
          <w:spacing w:val="55"/>
        </w:rPr>
        <w:t xml:space="preserve"> </w:t>
      </w:r>
      <w:r>
        <w:t>a</w:t>
      </w:r>
      <w:r>
        <w:rPr>
          <w:spacing w:val="55"/>
        </w:rPr>
        <w:t xml:space="preserve"> </w:t>
      </w:r>
      <w:r>
        <w:t>senior</w:t>
      </w:r>
      <w:r>
        <w:rPr>
          <w:spacing w:val="55"/>
        </w:rPr>
        <w:t xml:space="preserve"> </w:t>
      </w:r>
      <w:r>
        <w:t>experienced</w:t>
      </w:r>
      <w:r>
        <w:rPr>
          <w:spacing w:val="55"/>
        </w:rPr>
        <w:t xml:space="preserve"> </w:t>
      </w:r>
      <w:r>
        <w:t>executive to fill</w:t>
      </w:r>
      <w:r>
        <w:rPr>
          <w:spacing w:val="55"/>
        </w:rPr>
        <w:t xml:space="preserve"> </w:t>
      </w:r>
      <w:r>
        <w:t>a key gap in</w:t>
      </w:r>
      <w:r>
        <w:rPr>
          <w:spacing w:val="20"/>
        </w:rPr>
        <w:t xml:space="preserve"> </w:t>
      </w:r>
      <w:r>
        <w:t>the management</w:t>
      </w:r>
      <w:r>
        <w:rPr>
          <w:spacing w:val="55"/>
        </w:rPr>
        <w:t xml:space="preserve"> </w:t>
      </w:r>
      <w:r>
        <w:t>team,</w:t>
      </w:r>
      <w:r>
        <w:rPr>
          <w:spacing w:val="55"/>
        </w:rPr>
        <w:t xml:space="preserve"> </w:t>
      </w:r>
      <w:r>
        <w:t>which</w:t>
      </w:r>
      <w:r>
        <w:rPr>
          <w:spacing w:val="55"/>
        </w:rPr>
        <w:t xml:space="preserve"> </w:t>
      </w:r>
      <w:r>
        <w:t>is</w:t>
      </w:r>
      <w:r>
        <w:rPr>
          <w:spacing w:val="55"/>
        </w:rPr>
        <w:t xml:space="preserve"> </w:t>
      </w:r>
      <w:r>
        <w:t>essential</w:t>
      </w:r>
      <w:r>
        <w:rPr>
          <w:spacing w:val="55"/>
        </w:rPr>
        <w:t xml:space="preserve"> </w:t>
      </w:r>
      <w:r>
        <w:t>to</w:t>
      </w:r>
      <w:r>
        <w:rPr>
          <w:spacing w:val="55"/>
        </w:rPr>
        <w:t xml:space="preserve"> </w:t>
      </w:r>
      <w:r>
        <w:t>achievement</w:t>
      </w:r>
      <w:r>
        <w:rPr>
          <w:spacing w:val="55"/>
        </w:rPr>
        <w:t xml:space="preserve"> </w:t>
      </w:r>
      <w:r>
        <w:rPr>
          <w:spacing w:val="-4"/>
        </w:rPr>
        <w:t>of</w:t>
      </w:r>
      <w:r>
        <w:rPr>
          <w:spacing w:val="7"/>
        </w:rPr>
        <w:t xml:space="preserve"> </w:t>
      </w:r>
      <w:r>
        <w:t xml:space="preserve">your </w:t>
      </w:r>
      <w:proofErr w:type="spellStart"/>
      <w:r>
        <w:t>commercialisation</w:t>
      </w:r>
      <w:proofErr w:type="spellEnd"/>
      <w:r>
        <w:rPr>
          <w:spacing w:val="-1"/>
        </w:rPr>
        <w:t xml:space="preserve"> </w:t>
      </w:r>
      <w:r>
        <w:t>outcomes.</w:t>
      </w:r>
    </w:p>
    <w:p w14:paraId="1EA32F3D" w14:textId="4174EF8A" w:rsidR="00197200" w:rsidRPr="00384607" w:rsidRDefault="00A93557" w:rsidP="00384607">
      <w:pPr>
        <w:pStyle w:val="BodyText"/>
        <w:rPr>
          <w:rFonts w:cs="Arial"/>
        </w:rPr>
      </w:pPr>
      <w:r>
        <w:t>The</w:t>
      </w:r>
      <w:r w:rsidRPr="00384607">
        <w:rPr>
          <w:spacing w:val="-15"/>
        </w:rPr>
        <w:t xml:space="preserve"> </w:t>
      </w:r>
      <w:r>
        <w:t>table</w:t>
      </w:r>
      <w:r w:rsidRPr="00384607">
        <w:rPr>
          <w:spacing w:val="-15"/>
        </w:rPr>
        <w:t xml:space="preserve"> </w:t>
      </w:r>
      <w:r>
        <w:t>below</w:t>
      </w:r>
      <w:r w:rsidRPr="00384607">
        <w:rPr>
          <w:spacing w:val="-24"/>
        </w:rPr>
        <w:t xml:space="preserve"> </w:t>
      </w:r>
      <w:r>
        <w:t>maps</w:t>
      </w:r>
      <w:r w:rsidRPr="00384607">
        <w:rPr>
          <w:spacing w:val="-18"/>
        </w:rPr>
        <w:t xml:space="preserve"> </w:t>
      </w:r>
      <w:r>
        <w:t>the</w:t>
      </w:r>
      <w:r w:rsidRPr="00384607">
        <w:rPr>
          <w:spacing w:val="-15"/>
        </w:rPr>
        <w:t xml:space="preserve"> </w:t>
      </w:r>
      <w:r>
        <w:t>aims</w:t>
      </w:r>
      <w:r w:rsidRPr="00384607">
        <w:rPr>
          <w:spacing w:val="-18"/>
        </w:rPr>
        <w:t xml:space="preserve"> </w:t>
      </w:r>
      <w:r>
        <w:t>achieved</w:t>
      </w:r>
      <w:r w:rsidRPr="00384607">
        <w:rPr>
          <w:spacing w:val="-15"/>
        </w:rPr>
        <w:t xml:space="preserve"> </w:t>
      </w:r>
      <w:r>
        <w:t>by</w:t>
      </w:r>
      <w:r w:rsidRPr="00384607">
        <w:rPr>
          <w:spacing w:val="-13"/>
        </w:rPr>
        <w:t xml:space="preserve"> </w:t>
      </w:r>
      <w:r>
        <w:t>each</w:t>
      </w:r>
      <w:r w:rsidRPr="00384607">
        <w:rPr>
          <w:spacing w:val="-15"/>
        </w:rPr>
        <w:t xml:space="preserve"> </w:t>
      </w:r>
      <w:r w:rsidRPr="00384607">
        <w:rPr>
          <w:spacing w:val="-4"/>
        </w:rPr>
        <w:t>of</w:t>
      </w:r>
      <w:r w:rsidRPr="00384607">
        <w:rPr>
          <w:spacing w:val="-12"/>
        </w:rPr>
        <w:t xml:space="preserve"> </w:t>
      </w:r>
      <w:r>
        <w:t>the</w:t>
      </w:r>
      <w:r w:rsidRPr="00384607">
        <w:rPr>
          <w:spacing w:val="-15"/>
        </w:rPr>
        <w:t xml:space="preserve"> </w:t>
      </w:r>
      <w:r>
        <w:t>case</w:t>
      </w:r>
      <w:r w:rsidRPr="00384607">
        <w:rPr>
          <w:spacing w:val="-10"/>
        </w:rPr>
        <w:t xml:space="preserve"> </w:t>
      </w:r>
      <w:r>
        <w:t>study</w:t>
      </w:r>
      <w:r w:rsidRPr="00384607">
        <w:rPr>
          <w:spacing w:val="-13"/>
        </w:rPr>
        <w:t xml:space="preserve"> </w:t>
      </w:r>
      <w:r>
        <w:t>businesses.</w:t>
      </w:r>
    </w:p>
    <w:p w14:paraId="575612EE" w14:textId="42D66DC7" w:rsidR="00700D2D" w:rsidRDefault="00700D2D" w:rsidP="00B90D82">
      <w:pPr>
        <w:pStyle w:val="Caption"/>
      </w:pPr>
      <w:r w:rsidRPr="000618FB">
        <w:t>Table</w:t>
      </w:r>
      <w:r>
        <w:t xml:space="preserve"> 5</w:t>
      </w:r>
      <w:r w:rsidRPr="000618FB">
        <w:t>.</w:t>
      </w:r>
      <w:r>
        <w:fldChar w:fldCharType="begin"/>
      </w:r>
      <w:r>
        <w:instrText xml:space="preserve"> SEQ Table \* ARABIC \s 1 </w:instrText>
      </w:r>
      <w:r>
        <w:fldChar w:fldCharType="separate"/>
      </w:r>
      <w:r w:rsidR="00F472A4">
        <w:rPr>
          <w:noProof/>
        </w:rPr>
        <w:t>1</w:t>
      </w:r>
      <w:r>
        <w:rPr>
          <w:noProof/>
        </w:rPr>
        <w:fldChar w:fldCharType="end"/>
      </w:r>
      <w:r w:rsidRPr="000618FB">
        <w:t xml:space="preserve">: </w:t>
      </w:r>
      <w:r>
        <w:t>Case study project aims</w:t>
      </w:r>
    </w:p>
    <w:tbl>
      <w:tblPr>
        <w:tblStyle w:val="TableGrid"/>
        <w:tblW w:w="69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Table 5.1 Case study project aims"/>
        <w:tblDescription w:val="Box detailing the aims achiefed by each of the business case studies"/>
      </w:tblPr>
      <w:tblGrid>
        <w:gridCol w:w="2057"/>
        <w:gridCol w:w="1328"/>
        <w:gridCol w:w="1271"/>
        <w:gridCol w:w="1167"/>
        <w:gridCol w:w="1123"/>
      </w:tblGrid>
      <w:tr w:rsidR="00700D2D" w14:paraId="57724480" w14:textId="77777777" w:rsidTr="0004750F">
        <w:trPr>
          <w:trHeight w:val="680"/>
          <w:tblHeader/>
        </w:trPr>
        <w:tc>
          <w:tcPr>
            <w:tcW w:w="2250" w:type="dxa"/>
            <w:shd w:val="clear" w:color="auto" w:fill="005CAF"/>
            <w:vAlign w:val="center"/>
          </w:tcPr>
          <w:p w14:paraId="142D5D78" w14:textId="77777777" w:rsidR="00700D2D" w:rsidRDefault="00700D2D" w:rsidP="0004750F">
            <w:pPr>
              <w:ind w:left="-720" w:firstLine="720"/>
              <w:rPr>
                <w:lang w:val="en-AU"/>
              </w:rPr>
            </w:pPr>
          </w:p>
        </w:tc>
        <w:tc>
          <w:tcPr>
            <w:tcW w:w="1205" w:type="dxa"/>
            <w:shd w:val="clear" w:color="auto" w:fill="005CAF"/>
            <w:vAlign w:val="center"/>
          </w:tcPr>
          <w:p w14:paraId="2B6787E2" w14:textId="504D21BA" w:rsidR="00700D2D" w:rsidRPr="005D03A4" w:rsidRDefault="00700D2D" w:rsidP="00384607">
            <w:pPr>
              <w:rPr>
                <w:sz w:val="18"/>
                <w:szCs w:val="18"/>
                <w:lang w:val="en-AU"/>
              </w:rPr>
            </w:pPr>
            <w:r w:rsidRPr="005D03A4">
              <w:rPr>
                <w:rFonts w:ascii="Arial"/>
                <w:b/>
                <w:color w:val="FFFFFF"/>
                <w:sz w:val="18"/>
                <w:szCs w:val="18"/>
              </w:rPr>
              <w:t>Engage</w:t>
            </w:r>
            <w:r w:rsidRPr="005D03A4">
              <w:rPr>
                <w:rFonts w:ascii="Arial"/>
                <w:b/>
                <w:color w:val="FFFFFF"/>
                <w:w w:val="99"/>
                <w:sz w:val="18"/>
                <w:szCs w:val="18"/>
              </w:rPr>
              <w:t xml:space="preserve"> </w:t>
            </w:r>
            <w:r w:rsidRPr="005D03A4">
              <w:rPr>
                <w:rFonts w:ascii="Arial"/>
                <w:b/>
                <w:color w:val="FFFFFF"/>
                <w:sz w:val="18"/>
                <w:szCs w:val="18"/>
              </w:rPr>
              <w:t>external</w:t>
            </w:r>
            <w:r w:rsidRPr="005D03A4">
              <w:rPr>
                <w:rFonts w:ascii="Arial"/>
                <w:b/>
                <w:color w:val="FFFFFF"/>
                <w:w w:val="99"/>
                <w:sz w:val="18"/>
                <w:szCs w:val="18"/>
              </w:rPr>
              <w:t xml:space="preserve"> </w:t>
            </w:r>
            <w:r w:rsidRPr="005D03A4">
              <w:rPr>
                <w:rFonts w:ascii="Arial"/>
                <w:b/>
                <w:color w:val="FFFFFF"/>
                <w:w w:val="95"/>
                <w:sz w:val="18"/>
                <w:szCs w:val="18"/>
              </w:rPr>
              <w:t>professionals</w:t>
            </w:r>
          </w:p>
        </w:tc>
        <w:tc>
          <w:tcPr>
            <w:tcW w:w="1154" w:type="dxa"/>
            <w:shd w:val="clear" w:color="auto" w:fill="005CAF"/>
            <w:vAlign w:val="center"/>
          </w:tcPr>
          <w:p w14:paraId="3DD4B7ED" w14:textId="3A13CC4A" w:rsidR="00700D2D" w:rsidRPr="005D03A4" w:rsidRDefault="00700D2D" w:rsidP="00384607">
            <w:pPr>
              <w:rPr>
                <w:sz w:val="18"/>
                <w:szCs w:val="18"/>
                <w:lang w:val="en-AU"/>
              </w:rPr>
            </w:pPr>
            <w:r w:rsidRPr="005D03A4">
              <w:rPr>
                <w:rFonts w:ascii="Arial"/>
                <w:b/>
                <w:color w:val="FFFFFF"/>
                <w:sz w:val="18"/>
                <w:szCs w:val="18"/>
              </w:rPr>
              <w:t>Complete</w:t>
            </w:r>
            <w:r w:rsidRPr="005D03A4">
              <w:rPr>
                <w:rFonts w:ascii="Arial"/>
                <w:b/>
                <w:color w:val="FFFFFF"/>
                <w:w w:val="99"/>
                <w:sz w:val="18"/>
                <w:szCs w:val="18"/>
              </w:rPr>
              <w:t xml:space="preserve"> </w:t>
            </w:r>
            <w:r w:rsidRPr="005D03A4">
              <w:rPr>
                <w:rFonts w:ascii="Arial"/>
                <w:b/>
                <w:color w:val="FFFFFF"/>
                <w:w w:val="95"/>
                <w:sz w:val="18"/>
                <w:szCs w:val="18"/>
              </w:rPr>
              <w:t>development</w:t>
            </w:r>
          </w:p>
        </w:tc>
        <w:tc>
          <w:tcPr>
            <w:tcW w:w="1131" w:type="dxa"/>
            <w:shd w:val="clear" w:color="auto" w:fill="005CAF"/>
            <w:vAlign w:val="center"/>
          </w:tcPr>
          <w:p w14:paraId="24A0DC3C" w14:textId="2491060E" w:rsidR="00700D2D" w:rsidRPr="005D03A4" w:rsidRDefault="00700D2D" w:rsidP="00384607">
            <w:pPr>
              <w:rPr>
                <w:sz w:val="18"/>
                <w:szCs w:val="18"/>
                <w:lang w:val="en-AU"/>
              </w:rPr>
            </w:pPr>
            <w:r w:rsidRPr="005D03A4">
              <w:rPr>
                <w:rFonts w:ascii="Arial"/>
                <w:b/>
                <w:color w:val="FFFFFF"/>
                <w:sz w:val="18"/>
                <w:szCs w:val="18"/>
              </w:rPr>
              <w:t>Prove</w:t>
            </w:r>
            <w:r w:rsidRPr="005D03A4">
              <w:rPr>
                <w:rFonts w:ascii="Arial"/>
                <w:b/>
                <w:color w:val="FFFFFF"/>
                <w:w w:val="99"/>
                <w:sz w:val="18"/>
                <w:szCs w:val="18"/>
              </w:rPr>
              <w:t xml:space="preserve"> </w:t>
            </w:r>
            <w:r w:rsidRPr="005D03A4">
              <w:rPr>
                <w:rFonts w:ascii="Arial"/>
                <w:b/>
                <w:color w:val="FFFFFF"/>
                <w:w w:val="95"/>
                <w:sz w:val="18"/>
                <w:szCs w:val="18"/>
              </w:rPr>
              <w:t>commercial</w:t>
            </w:r>
            <w:r w:rsidRPr="005D03A4">
              <w:rPr>
                <w:rFonts w:ascii="Arial"/>
                <w:b/>
                <w:color w:val="FFFFFF"/>
                <w:spacing w:val="-8"/>
                <w:w w:val="95"/>
                <w:sz w:val="18"/>
                <w:szCs w:val="18"/>
              </w:rPr>
              <w:t xml:space="preserve"> </w:t>
            </w:r>
            <w:r w:rsidRPr="005D03A4">
              <w:rPr>
                <w:rFonts w:ascii="Arial"/>
                <w:b/>
                <w:color w:val="FFFFFF"/>
                <w:sz w:val="18"/>
                <w:szCs w:val="18"/>
              </w:rPr>
              <w:t>viability</w:t>
            </w:r>
          </w:p>
        </w:tc>
        <w:tc>
          <w:tcPr>
            <w:tcW w:w="1206" w:type="dxa"/>
            <w:shd w:val="clear" w:color="auto" w:fill="005CAF"/>
            <w:vAlign w:val="center"/>
          </w:tcPr>
          <w:p w14:paraId="4A2DBB2B" w14:textId="6AA21263" w:rsidR="00700D2D" w:rsidRPr="005D03A4" w:rsidRDefault="00700D2D" w:rsidP="00384607">
            <w:pPr>
              <w:rPr>
                <w:sz w:val="18"/>
                <w:szCs w:val="18"/>
                <w:lang w:val="en-AU"/>
              </w:rPr>
            </w:pPr>
            <w:r w:rsidRPr="005D03A4">
              <w:rPr>
                <w:rFonts w:ascii="Arial"/>
                <w:b/>
                <w:color w:val="FFFFFF"/>
                <w:sz w:val="18"/>
                <w:szCs w:val="18"/>
              </w:rPr>
              <w:t>First</w:t>
            </w:r>
            <w:r w:rsidRPr="005D03A4">
              <w:rPr>
                <w:rFonts w:ascii="Arial"/>
                <w:b/>
                <w:color w:val="FFFFFF"/>
                <w:w w:val="99"/>
                <w:sz w:val="18"/>
                <w:szCs w:val="18"/>
              </w:rPr>
              <w:t xml:space="preserve"> </w:t>
            </w:r>
            <w:r w:rsidRPr="005D03A4">
              <w:rPr>
                <w:rFonts w:ascii="Arial"/>
                <w:b/>
                <w:color w:val="FFFFFF"/>
                <w:w w:val="95"/>
                <w:sz w:val="18"/>
                <w:szCs w:val="18"/>
              </w:rPr>
              <w:t>sales</w:t>
            </w:r>
          </w:p>
        </w:tc>
      </w:tr>
      <w:tr w:rsidR="00700D2D" w14:paraId="36320640" w14:textId="77777777" w:rsidTr="00384607">
        <w:trPr>
          <w:trHeight w:val="397"/>
        </w:trPr>
        <w:tc>
          <w:tcPr>
            <w:tcW w:w="2250" w:type="dxa"/>
            <w:shd w:val="clear" w:color="auto" w:fill="FFFFFF" w:themeFill="background1"/>
            <w:vAlign w:val="center"/>
          </w:tcPr>
          <w:p w14:paraId="55BAC135" w14:textId="3DCD7B2F" w:rsidR="00700D2D" w:rsidRPr="00700D2D" w:rsidRDefault="00700D2D" w:rsidP="0004750F">
            <w:pPr>
              <w:ind w:left="-720" w:firstLine="720"/>
              <w:rPr>
                <w:rFonts w:ascii="Arial" w:hAnsi="Arial" w:cs="Arial"/>
                <w:color w:val="373737"/>
                <w:lang w:val="en-AU"/>
              </w:rPr>
            </w:pPr>
            <w:r w:rsidRPr="00700D2D">
              <w:rPr>
                <w:rFonts w:ascii="Arial" w:hAnsi="Arial" w:cs="Arial"/>
                <w:color w:val="373737"/>
                <w:sz w:val="18"/>
              </w:rPr>
              <w:t>Business</w:t>
            </w:r>
            <w:r w:rsidRPr="00700D2D">
              <w:rPr>
                <w:rFonts w:ascii="Arial" w:hAnsi="Arial" w:cs="Arial"/>
                <w:color w:val="373737"/>
                <w:spacing w:val="2"/>
                <w:sz w:val="18"/>
              </w:rPr>
              <w:t xml:space="preserve"> </w:t>
            </w:r>
            <w:r w:rsidRPr="00700D2D">
              <w:rPr>
                <w:rFonts w:ascii="Arial" w:hAnsi="Arial" w:cs="Arial"/>
                <w:color w:val="373737"/>
                <w:sz w:val="18"/>
              </w:rPr>
              <w:t>1</w:t>
            </w:r>
          </w:p>
        </w:tc>
        <w:tc>
          <w:tcPr>
            <w:tcW w:w="1205" w:type="dxa"/>
            <w:shd w:val="clear" w:color="auto" w:fill="FFFFFF" w:themeFill="background1"/>
            <w:vAlign w:val="center"/>
          </w:tcPr>
          <w:p w14:paraId="7892FEDE" w14:textId="77777777" w:rsidR="00700D2D" w:rsidRPr="00700D2D" w:rsidRDefault="00700D2D" w:rsidP="0004750F">
            <w:pPr>
              <w:jc w:val="center"/>
              <w:rPr>
                <w:rFonts w:ascii="Arial" w:hAnsi="Arial" w:cs="Arial"/>
                <w:color w:val="373737"/>
                <w:lang w:val="en-AU"/>
              </w:rPr>
            </w:pPr>
          </w:p>
        </w:tc>
        <w:tc>
          <w:tcPr>
            <w:tcW w:w="1154" w:type="dxa"/>
            <w:shd w:val="clear" w:color="auto" w:fill="FFFFFF" w:themeFill="background1"/>
            <w:vAlign w:val="center"/>
          </w:tcPr>
          <w:p w14:paraId="3A488B14" w14:textId="77777777" w:rsidR="00700D2D" w:rsidRPr="00700D2D" w:rsidRDefault="00700D2D" w:rsidP="0004750F">
            <w:pPr>
              <w:jc w:val="center"/>
              <w:rPr>
                <w:rFonts w:ascii="Arial" w:hAnsi="Arial" w:cs="Arial"/>
                <w:color w:val="373737"/>
                <w:lang w:val="en-AU"/>
              </w:rPr>
            </w:pPr>
          </w:p>
        </w:tc>
        <w:tc>
          <w:tcPr>
            <w:tcW w:w="1131" w:type="dxa"/>
            <w:shd w:val="clear" w:color="auto" w:fill="FFFFFF" w:themeFill="background1"/>
            <w:vAlign w:val="center"/>
          </w:tcPr>
          <w:p w14:paraId="0C0C3EA2" w14:textId="77777777" w:rsidR="00700D2D" w:rsidRPr="00700D2D" w:rsidRDefault="00700D2D" w:rsidP="0004750F">
            <w:pPr>
              <w:jc w:val="center"/>
              <w:rPr>
                <w:rFonts w:ascii="Arial" w:hAnsi="Arial" w:cs="Arial"/>
                <w:color w:val="373737"/>
                <w:lang w:val="en-AU"/>
              </w:rPr>
            </w:pPr>
          </w:p>
        </w:tc>
        <w:tc>
          <w:tcPr>
            <w:tcW w:w="1206" w:type="dxa"/>
            <w:shd w:val="clear" w:color="auto" w:fill="FFFFFF" w:themeFill="background1"/>
            <w:vAlign w:val="center"/>
          </w:tcPr>
          <w:p w14:paraId="4CCB8173" w14:textId="77777777" w:rsidR="00700D2D" w:rsidRPr="00700D2D" w:rsidRDefault="00700D2D" w:rsidP="0004750F">
            <w:pPr>
              <w:jc w:val="center"/>
              <w:rPr>
                <w:rFonts w:ascii="Arial" w:hAnsi="Arial" w:cs="Arial"/>
                <w:color w:val="373737"/>
                <w:lang w:val="en-AU"/>
              </w:rPr>
            </w:pPr>
          </w:p>
        </w:tc>
      </w:tr>
      <w:tr w:rsidR="00700D2D" w14:paraId="7726C224" w14:textId="77777777" w:rsidTr="00384607">
        <w:trPr>
          <w:trHeight w:val="397"/>
        </w:trPr>
        <w:tc>
          <w:tcPr>
            <w:tcW w:w="2250" w:type="dxa"/>
            <w:shd w:val="clear" w:color="auto" w:fill="DEE8F1"/>
            <w:vAlign w:val="center"/>
          </w:tcPr>
          <w:p w14:paraId="38268730" w14:textId="0EFB7DF6" w:rsidR="00700D2D" w:rsidRPr="00700D2D" w:rsidRDefault="00700D2D" w:rsidP="0004750F">
            <w:pPr>
              <w:ind w:left="-720" w:firstLine="720"/>
              <w:rPr>
                <w:rFonts w:ascii="Arial" w:hAnsi="Arial" w:cs="Arial"/>
                <w:color w:val="373737"/>
                <w:lang w:val="en-AU"/>
              </w:rPr>
            </w:pPr>
            <w:r w:rsidRPr="00700D2D">
              <w:rPr>
                <w:rFonts w:ascii="Arial" w:hAnsi="Arial" w:cs="Arial"/>
                <w:color w:val="373737"/>
                <w:sz w:val="18"/>
              </w:rPr>
              <w:t>Business</w:t>
            </w:r>
            <w:r w:rsidRPr="00700D2D">
              <w:rPr>
                <w:rFonts w:ascii="Arial" w:hAnsi="Arial" w:cs="Arial"/>
                <w:color w:val="373737"/>
                <w:spacing w:val="2"/>
                <w:sz w:val="18"/>
              </w:rPr>
              <w:t xml:space="preserve"> </w:t>
            </w:r>
            <w:r w:rsidRPr="00700D2D">
              <w:rPr>
                <w:rFonts w:ascii="Arial" w:hAnsi="Arial" w:cs="Arial"/>
                <w:color w:val="373737"/>
                <w:sz w:val="18"/>
              </w:rPr>
              <w:t>2</w:t>
            </w:r>
          </w:p>
        </w:tc>
        <w:tc>
          <w:tcPr>
            <w:tcW w:w="1205" w:type="dxa"/>
            <w:shd w:val="clear" w:color="auto" w:fill="DEE8F1"/>
            <w:vAlign w:val="center"/>
          </w:tcPr>
          <w:p w14:paraId="391D1048" w14:textId="66E960C7" w:rsidR="00700D2D" w:rsidRPr="00700D2D" w:rsidRDefault="00700D2D" w:rsidP="0004750F">
            <w:pPr>
              <w:jc w:val="center"/>
              <w:rPr>
                <w:rFonts w:ascii="Arial" w:hAnsi="Arial" w:cs="Arial"/>
                <w:color w:val="373737"/>
                <w:lang w:val="en-AU"/>
              </w:rPr>
            </w:pPr>
            <w:r>
              <w:rPr>
                <w:rFonts w:ascii="Arial" w:hAnsi="Arial" w:cs="Arial"/>
                <w:color w:val="373737"/>
                <w:w w:val="101"/>
                <w:sz w:val="18"/>
              </w:rPr>
              <w:t>X</w:t>
            </w:r>
          </w:p>
        </w:tc>
        <w:tc>
          <w:tcPr>
            <w:tcW w:w="1154" w:type="dxa"/>
            <w:shd w:val="clear" w:color="auto" w:fill="DEE8F1"/>
            <w:vAlign w:val="center"/>
          </w:tcPr>
          <w:p w14:paraId="2B067DD0" w14:textId="0C8E3FA4"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c>
          <w:tcPr>
            <w:tcW w:w="1131" w:type="dxa"/>
            <w:shd w:val="clear" w:color="auto" w:fill="DEE8F1"/>
            <w:vAlign w:val="center"/>
          </w:tcPr>
          <w:p w14:paraId="33155E5E" w14:textId="482C23C2"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c>
          <w:tcPr>
            <w:tcW w:w="1206" w:type="dxa"/>
            <w:shd w:val="clear" w:color="auto" w:fill="DEE8F1"/>
            <w:vAlign w:val="center"/>
          </w:tcPr>
          <w:p w14:paraId="55D212C4" w14:textId="6064B79F"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r>
      <w:tr w:rsidR="00700D2D" w14:paraId="2E14B135" w14:textId="77777777" w:rsidTr="00384607">
        <w:trPr>
          <w:trHeight w:val="397"/>
        </w:trPr>
        <w:tc>
          <w:tcPr>
            <w:tcW w:w="2250" w:type="dxa"/>
            <w:shd w:val="clear" w:color="auto" w:fill="FFFFFF" w:themeFill="background1"/>
            <w:vAlign w:val="center"/>
          </w:tcPr>
          <w:p w14:paraId="24F2D039" w14:textId="12E5290E" w:rsidR="00700D2D" w:rsidRPr="00700D2D" w:rsidRDefault="00700D2D" w:rsidP="0004750F">
            <w:pPr>
              <w:ind w:left="-720" w:firstLine="720"/>
              <w:rPr>
                <w:rFonts w:ascii="Arial" w:hAnsi="Arial" w:cs="Arial"/>
                <w:color w:val="373737"/>
                <w:lang w:val="en-AU"/>
              </w:rPr>
            </w:pPr>
            <w:r w:rsidRPr="00700D2D">
              <w:rPr>
                <w:rFonts w:ascii="Arial" w:hAnsi="Arial" w:cs="Arial"/>
                <w:color w:val="373737"/>
                <w:sz w:val="18"/>
              </w:rPr>
              <w:t>Business</w:t>
            </w:r>
            <w:r w:rsidRPr="00700D2D">
              <w:rPr>
                <w:rFonts w:ascii="Arial" w:hAnsi="Arial" w:cs="Arial"/>
                <w:color w:val="373737"/>
                <w:spacing w:val="2"/>
                <w:sz w:val="18"/>
              </w:rPr>
              <w:t xml:space="preserve"> </w:t>
            </w:r>
            <w:r w:rsidRPr="00700D2D">
              <w:rPr>
                <w:rFonts w:ascii="Arial" w:hAnsi="Arial" w:cs="Arial"/>
                <w:color w:val="373737"/>
                <w:sz w:val="18"/>
              </w:rPr>
              <w:t>3</w:t>
            </w:r>
          </w:p>
        </w:tc>
        <w:tc>
          <w:tcPr>
            <w:tcW w:w="1205" w:type="dxa"/>
            <w:shd w:val="clear" w:color="auto" w:fill="FFFFFF" w:themeFill="background1"/>
            <w:vAlign w:val="center"/>
          </w:tcPr>
          <w:p w14:paraId="122AD8FA" w14:textId="7C64ACD6"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c>
          <w:tcPr>
            <w:tcW w:w="1154" w:type="dxa"/>
            <w:shd w:val="clear" w:color="auto" w:fill="FFFFFF" w:themeFill="background1"/>
            <w:vAlign w:val="center"/>
          </w:tcPr>
          <w:p w14:paraId="10D2A020" w14:textId="3D479B22"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c>
          <w:tcPr>
            <w:tcW w:w="1131" w:type="dxa"/>
            <w:shd w:val="clear" w:color="auto" w:fill="FFFFFF" w:themeFill="background1"/>
            <w:vAlign w:val="center"/>
          </w:tcPr>
          <w:p w14:paraId="7B55B307" w14:textId="77777777" w:rsidR="00700D2D" w:rsidRPr="00700D2D" w:rsidRDefault="00700D2D" w:rsidP="0004750F">
            <w:pPr>
              <w:jc w:val="center"/>
              <w:rPr>
                <w:rFonts w:ascii="Arial" w:hAnsi="Arial" w:cs="Arial"/>
                <w:color w:val="373737"/>
                <w:lang w:val="en-AU"/>
              </w:rPr>
            </w:pPr>
          </w:p>
        </w:tc>
        <w:tc>
          <w:tcPr>
            <w:tcW w:w="1206" w:type="dxa"/>
            <w:shd w:val="clear" w:color="auto" w:fill="FFFFFF" w:themeFill="background1"/>
            <w:vAlign w:val="center"/>
          </w:tcPr>
          <w:p w14:paraId="21C217B8" w14:textId="7F1737E5"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r>
      <w:tr w:rsidR="00700D2D" w14:paraId="06FEDA34" w14:textId="77777777" w:rsidTr="00384607">
        <w:trPr>
          <w:trHeight w:val="397"/>
        </w:trPr>
        <w:tc>
          <w:tcPr>
            <w:tcW w:w="2250" w:type="dxa"/>
            <w:shd w:val="clear" w:color="auto" w:fill="DEE8F1"/>
            <w:vAlign w:val="center"/>
          </w:tcPr>
          <w:p w14:paraId="6ADEFD0B" w14:textId="38C85683" w:rsidR="00700D2D" w:rsidRPr="00700D2D" w:rsidRDefault="00700D2D" w:rsidP="0004750F">
            <w:pPr>
              <w:ind w:left="-720" w:firstLine="720"/>
              <w:rPr>
                <w:rFonts w:ascii="Arial" w:hAnsi="Arial" w:cs="Arial"/>
                <w:color w:val="373737"/>
                <w:lang w:val="en-AU"/>
              </w:rPr>
            </w:pPr>
            <w:r w:rsidRPr="00700D2D">
              <w:rPr>
                <w:rFonts w:ascii="Arial" w:hAnsi="Arial" w:cs="Arial"/>
                <w:color w:val="373737"/>
                <w:sz w:val="18"/>
              </w:rPr>
              <w:t>Business</w:t>
            </w:r>
            <w:r w:rsidRPr="00700D2D">
              <w:rPr>
                <w:rFonts w:ascii="Arial" w:hAnsi="Arial" w:cs="Arial"/>
                <w:color w:val="373737"/>
                <w:spacing w:val="2"/>
                <w:sz w:val="18"/>
              </w:rPr>
              <w:t xml:space="preserve"> </w:t>
            </w:r>
            <w:r w:rsidRPr="00700D2D">
              <w:rPr>
                <w:rFonts w:ascii="Arial" w:hAnsi="Arial" w:cs="Arial"/>
                <w:color w:val="373737"/>
                <w:sz w:val="18"/>
              </w:rPr>
              <w:t>4</w:t>
            </w:r>
          </w:p>
        </w:tc>
        <w:tc>
          <w:tcPr>
            <w:tcW w:w="1205" w:type="dxa"/>
            <w:shd w:val="clear" w:color="auto" w:fill="DEE8F1"/>
            <w:vAlign w:val="center"/>
          </w:tcPr>
          <w:p w14:paraId="079E7115" w14:textId="77777777" w:rsidR="00700D2D" w:rsidRPr="00700D2D" w:rsidRDefault="00700D2D" w:rsidP="0004750F">
            <w:pPr>
              <w:jc w:val="center"/>
              <w:rPr>
                <w:rFonts w:ascii="Arial" w:hAnsi="Arial" w:cs="Arial"/>
                <w:color w:val="373737"/>
                <w:lang w:val="en-AU"/>
              </w:rPr>
            </w:pPr>
          </w:p>
        </w:tc>
        <w:tc>
          <w:tcPr>
            <w:tcW w:w="1154" w:type="dxa"/>
            <w:shd w:val="clear" w:color="auto" w:fill="DEE8F1"/>
            <w:vAlign w:val="center"/>
          </w:tcPr>
          <w:p w14:paraId="6464DD43" w14:textId="78AB9F0D"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c>
          <w:tcPr>
            <w:tcW w:w="1131" w:type="dxa"/>
            <w:shd w:val="clear" w:color="auto" w:fill="DEE8F1"/>
            <w:vAlign w:val="center"/>
          </w:tcPr>
          <w:p w14:paraId="0C893ABF" w14:textId="77777777" w:rsidR="00700D2D" w:rsidRPr="00700D2D" w:rsidRDefault="00700D2D" w:rsidP="0004750F">
            <w:pPr>
              <w:jc w:val="center"/>
              <w:rPr>
                <w:rFonts w:ascii="Arial" w:hAnsi="Arial" w:cs="Arial"/>
                <w:color w:val="373737"/>
                <w:lang w:val="en-AU"/>
              </w:rPr>
            </w:pPr>
          </w:p>
        </w:tc>
        <w:tc>
          <w:tcPr>
            <w:tcW w:w="1206" w:type="dxa"/>
            <w:shd w:val="clear" w:color="auto" w:fill="DEE8F1"/>
            <w:vAlign w:val="center"/>
          </w:tcPr>
          <w:p w14:paraId="079F57FB" w14:textId="4F274331"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r>
      <w:tr w:rsidR="00700D2D" w14:paraId="0F1B77C4" w14:textId="77777777" w:rsidTr="00384607">
        <w:trPr>
          <w:trHeight w:val="397"/>
        </w:trPr>
        <w:tc>
          <w:tcPr>
            <w:tcW w:w="2250" w:type="dxa"/>
            <w:shd w:val="clear" w:color="auto" w:fill="FFFFFF" w:themeFill="background1"/>
            <w:vAlign w:val="center"/>
          </w:tcPr>
          <w:p w14:paraId="7A05C232" w14:textId="30498545" w:rsidR="00700D2D" w:rsidRPr="00700D2D" w:rsidRDefault="00700D2D" w:rsidP="0004750F">
            <w:pPr>
              <w:ind w:left="-720" w:firstLine="720"/>
              <w:rPr>
                <w:rFonts w:ascii="Arial" w:hAnsi="Arial" w:cs="Arial"/>
                <w:color w:val="373737"/>
                <w:lang w:val="en-AU"/>
              </w:rPr>
            </w:pPr>
            <w:r w:rsidRPr="00700D2D">
              <w:rPr>
                <w:rFonts w:ascii="Arial" w:hAnsi="Arial" w:cs="Arial"/>
                <w:color w:val="373737"/>
                <w:sz w:val="18"/>
              </w:rPr>
              <w:t>Business</w:t>
            </w:r>
            <w:r w:rsidRPr="00700D2D">
              <w:rPr>
                <w:rFonts w:ascii="Arial" w:hAnsi="Arial" w:cs="Arial"/>
                <w:color w:val="373737"/>
                <w:spacing w:val="2"/>
                <w:sz w:val="18"/>
              </w:rPr>
              <w:t xml:space="preserve"> </w:t>
            </w:r>
            <w:r w:rsidRPr="00700D2D">
              <w:rPr>
                <w:rFonts w:ascii="Arial" w:hAnsi="Arial" w:cs="Arial"/>
                <w:color w:val="373737"/>
                <w:sz w:val="18"/>
              </w:rPr>
              <w:t>5</w:t>
            </w:r>
          </w:p>
        </w:tc>
        <w:tc>
          <w:tcPr>
            <w:tcW w:w="1205" w:type="dxa"/>
            <w:shd w:val="clear" w:color="auto" w:fill="FFFFFF" w:themeFill="background1"/>
            <w:vAlign w:val="center"/>
          </w:tcPr>
          <w:p w14:paraId="49F7F90A" w14:textId="77777777" w:rsidR="00700D2D" w:rsidRPr="00700D2D" w:rsidRDefault="00700D2D" w:rsidP="0004750F">
            <w:pPr>
              <w:jc w:val="center"/>
              <w:rPr>
                <w:rFonts w:ascii="Arial" w:hAnsi="Arial" w:cs="Arial"/>
                <w:color w:val="373737"/>
                <w:lang w:val="en-AU"/>
              </w:rPr>
            </w:pPr>
          </w:p>
        </w:tc>
        <w:tc>
          <w:tcPr>
            <w:tcW w:w="1154" w:type="dxa"/>
            <w:shd w:val="clear" w:color="auto" w:fill="FFFFFF" w:themeFill="background1"/>
            <w:vAlign w:val="center"/>
          </w:tcPr>
          <w:p w14:paraId="4919DEA8" w14:textId="0F8A7313"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c>
          <w:tcPr>
            <w:tcW w:w="1131" w:type="dxa"/>
            <w:shd w:val="clear" w:color="auto" w:fill="FFFFFF" w:themeFill="background1"/>
            <w:vAlign w:val="center"/>
          </w:tcPr>
          <w:p w14:paraId="007FADB3" w14:textId="77777777" w:rsidR="00700D2D" w:rsidRPr="00700D2D" w:rsidRDefault="00700D2D" w:rsidP="0004750F">
            <w:pPr>
              <w:jc w:val="center"/>
              <w:rPr>
                <w:rFonts w:ascii="Arial" w:hAnsi="Arial" w:cs="Arial"/>
                <w:color w:val="373737"/>
                <w:lang w:val="en-AU"/>
              </w:rPr>
            </w:pPr>
          </w:p>
        </w:tc>
        <w:tc>
          <w:tcPr>
            <w:tcW w:w="1206" w:type="dxa"/>
            <w:shd w:val="clear" w:color="auto" w:fill="FFFFFF" w:themeFill="background1"/>
            <w:vAlign w:val="center"/>
          </w:tcPr>
          <w:p w14:paraId="3D375743" w14:textId="71D29B81"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r>
      <w:tr w:rsidR="00700D2D" w14:paraId="63D58121" w14:textId="77777777" w:rsidTr="00384607">
        <w:trPr>
          <w:trHeight w:val="397"/>
        </w:trPr>
        <w:tc>
          <w:tcPr>
            <w:tcW w:w="2250" w:type="dxa"/>
            <w:shd w:val="clear" w:color="auto" w:fill="DEE8F1"/>
            <w:vAlign w:val="center"/>
          </w:tcPr>
          <w:p w14:paraId="2BCE51A7" w14:textId="751EEDAD" w:rsidR="00700D2D" w:rsidRPr="00700D2D" w:rsidRDefault="00700D2D" w:rsidP="0004750F">
            <w:pPr>
              <w:ind w:left="-720" w:firstLine="720"/>
              <w:rPr>
                <w:rFonts w:ascii="Arial" w:hAnsi="Arial" w:cs="Arial"/>
                <w:color w:val="373737"/>
                <w:lang w:val="en-AU"/>
              </w:rPr>
            </w:pPr>
            <w:r w:rsidRPr="00700D2D">
              <w:rPr>
                <w:rFonts w:ascii="Arial" w:hAnsi="Arial" w:cs="Arial"/>
                <w:color w:val="373737"/>
                <w:sz w:val="18"/>
              </w:rPr>
              <w:t>Business</w:t>
            </w:r>
            <w:r w:rsidRPr="00700D2D">
              <w:rPr>
                <w:rFonts w:ascii="Arial" w:hAnsi="Arial" w:cs="Arial"/>
                <w:color w:val="373737"/>
                <w:spacing w:val="2"/>
                <w:sz w:val="18"/>
              </w:rPr>
              <w:t xml:space="preserve"> </w:t>
            </w:r>
            <w:r w:rsidRPr="00700D2D">
              <w:rPr>
                <w:rFonts w:ascii="Arial" w:hAnsi="Arial" w:cs="Arial"/>
                <w:color w:val="373737"/>
                <w:sz w:val="18"/>
              </w:rPr>
              <w:t>6</w:t>
            </w:r>
          </w:p>
        </w:tc>
        <w:tc>
          <w:tcPr>
            <w:tcW w:w="1205" w:type="dxa"/>
            <w:shd w:val="clear" w:color="auto" w:fill="DEE8F1"/>
            <w:vAlign w:val="center"/>
          </w:tcPr>
          <w:p w14:paraId="251F3708" w14:textId="77777777" w:rsidR="00700D2D" w:rsidRPr="00700D2D" w:rsidRDefault="00700D2D" w:rsidP="0004750F">
            <w:pPr>
              <w:jc w:val="center"/>
              <w:rPr>
                <w:rFonts w:ascii="Arial" w:hAnsi="Arial" w:cs="Arial"/>
                <w:color w:val="373737"/>
                <w:lang w:val="en-AU"/>
              </w:rPr>
            </w:pPr>
          </w:p>
        </w:tc>
        <w:tc>
          <w:tcPr>
            <w:tcW w:w="1154" w:type="dxa"/>
            <w:shd w:val="clear" w:color="auto" w:fill="DEE8F1"/>
            <w:vAlign w:val="center"/>
          </w:tcPr>
          <w:p w14:paraId="398EECB2" w14:textId="77777777" w:rsidR="00700D2D" w:rsidRPr="00700D2D" w:rsidRDefault="00700D2D" w:rsidP="0004750F">
            <w:pPr>
              <w:jc w:val="center"/>
              <w:rPr>
                <w:rFonts w:ascii="Arial" w:hAnsi="Arial" w:cs="Arial"/>
                <w:color w:val="373737"/>
                <w:lang w:val="en-AU"/>
              </w:rPr>
            </w:pPr>
          </w:p>
        </w:tc>
        <w:tc>
          <w:tcPr>
            <w:tcW w:w="1131" w:type="dxa"/>
            <w:shd w:val="clear" w:color="auto" w:fill="DEE8F1"/>
            <w:vAlign w:val="center"/>
          </w:tcPr>
          <w:p w14:paraId="3B1B4ABF" w14:textId="77777777" w:rsidR="00700D2D" w:rsidRPr="00700D2D" w:rsidRDefault="00700D2D" w:rsidP="0004750F">
            <w:pPr>
              <w:jc w:val="center"/>
              <w:rPr>
                <w:rFonts w:ascii="Arial" w:hAnsi="Arial" w:cs="Arial"/>
                <w:color w:val="373737"/>
                <w:lang w:val="en-AU"/>
              </w:rPr>
            </w:pPr>
          </w:p>
        </w:tc>
        <w:tc>
          <w:tcPr>
            <w:tcW w:w="1206" w:type="dxa"/>
            <w:shd w:val="clear" w:color="auto" w:fill="DEE8F1"/>
            <w:vAlign w:val="center"/>
          </w:tcPr>
          <w:p w14:paraId="210F5250" w14:textId="77777777" w:rsidR="00700D2D" w:rsidRPr="00700D2D" w:rsidRDefault="00700D2D" w:rsidP="0004750F">
            <w:pPr>
              <w:jc w:val="center"/>
              <w:rPr>
                <w:rFonts w:ascii="Arial" w:hAnsi="Arial" w:cs="Arial"/>
                <w:color w:val="373737"/>
                <w:lang w:val="en-AU"/>
              </w:rPr>
            </w:pPr>
          </w:p>
        </w:tc>
      </w:tr>
      <w:tr w:rsidR="00700D2D" w14:paraId="50102D50" w14:textId="77777777" w:rsidTr="00384607">
        <w:trPr>
          <w:trHeight w:val="397"/>
        </w:trPr>
        <w:tc>
          <w:tcPr>
            <w:tcW w:w="2250" w:type="dxa"/>
            <w:shd w:val="clear" w:color="auto" w:fill="FFFFFF" w:themeFill="background1"/>
            <w:vAlign w:val="center"/>
          </w:tcPr>
          <w:p w14:paraId="10C7C66D" w14:textId="3E90FCFC" w:rsidR="00700D2D" w:rsidRPr="00700D2D" w:rsidRDefault="00700D2D" w:rsidP="0004750F">
            <w:pPr>
              <w:ind w:left="-720" w:firstLine="720"/>
              <w:rPr>
                <w:rFonts w:ascii="Arial" w:hAnsi="Arial" w:cs="Arial"/>
                <w:color w:val="373737"/>
                <w:lang w:val="en-AU"/>
              </w:rPr>
            </w:pPr>
            <w:r w:rsidRPr="00700D2D">
              <w:rPr>
                <w:rFonts w:ascii="Arial" w:hAnsi="Arial" w:cs="Arial"/>
                <w:color w:val="373737"/>
                <w:sz w:val="18"/>
              </w:rPr>
              <w:t>Business</w:t>
            </w:r>
            <w:r w:rsidRPr="00700D2D">
              <w:rPr>
                <w:rFonts w:ascii="Arial" w:hAnsi="Arial" w:cs="Arial"/>
                <w:color w:val="373737"/>
                <w:spacing w:val="2"/>
                <w:sz w:val="18"/>
              </w:rPr>
              <w:t xml:space="preserve"> </w:t>
            </w:r>
            <w:r w:rsidRPr="00700D2D">
              <w:rPr>
                <w:rFonts w:ascii="Arial" w:hAnsi="Arial" w:cs="Arial"/>
                <w:color w:val="373737"/>
                <w:sz w:val="18"/>
              </w:rPr>
              <w:t>7</w:t>
            </w:r>
          </w:p>
        </w:tc>
        <w:tc>
          <w:tcPr>
            <w:tcW w:w="1205" w:type="dxa"/>
            <w:shd w:val="clear" w:color="auto" w:fill="FFFFFF" w:themeFill="background1"/>
            <w:vAlign w:val="center"/>
          </w:tcPr>
          <w:p w14:paraId="5B140B9A" w14:textId="5B462231"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c>
          <w:tcPr>
            <w:tcW w:w="1154" w:type="dxa"/>
            <w:shd w:val="clear" w:color="auto" w:fill="FFFFFF" w:themeFill="background1"/>
            <w:vAlign w:val="center"/>
          </w:tcPr>
          <w:p w14:paraId="2B0E0224" w14:textId="2C9A990E"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c>
          <w:tcPr>
            <w:tcW w:w="1131" w:type="dxa"/>
            <w:shd w:val="clear" w:color="auto" w:fill="FFFFFF" w:themeFill="background1"/>
            <w:vAlign w:val="center"/>
          </w:tcPr>
          <w:p w14:paraId="5374E7D5" w14:textId="77777777" w:rsidR="00700D2D" w:rsidRPr="00700D2D" w:rsidRDefault="00700D2D" w:rsidP="0004750F">
            <w:pPr>
              <w:jc w:val="center"/>
              <w:rPr>
                <w:rFonts w:ascii="Arial" w:hAnsi="Arial" w:cs="Arial"/>
                <w:color w:val="373737"/>
                <w:lang w:val="en-AU"/>
              </w:rPr>
            </w:pPr>
          </w:p>
        </w:tc>
        <w:tc>
          <w:tcPr>
            <w:tcW w:w="1206" w:type="dxa"/>
            <w:shd w:val="clear" w:color="auto" w:fill="FFFFFF" w:themeFill="background1"/>
            <w:vAlign w:val="center"/>
          </w:tcPr>
          <w:p w14:paraId="46EEBE87" w14:textId="41EE6D1A" w:rsidR="00700D2D" w:rsidRPr="00700D2D" w:rsidRDefault="00700D2D" w:rsidP="0004750F">
            <w:pPr>
              <w:jc w:val="center"/>
              <w:rPr>
                <w:rFonts w:ascii="Arial" w:hAnsi="Arial" w:cs="Arial"/>
                <w:color w:val="373737"/>
                <w:lang w:val="en-AU"/>
              </w:rPr>
            </w:pPr>
            <w:r w:rsidRPr="00700D2D">
              <w:rPr>
                <w:rFonts w:ascii="Arial" w:hAnsi="Arial" w:cs="Arial"/>
                <w:color w:val="373737"/>
                <w:w w:val="101"/>
                <w:sz w:val="18"/>
              </w:rPr>
              <w:t>X</w:t>
            </w:r>
          </w:p>
        </w:tc>
      </w:tr>
      <w:tr w:rsidR="00700D2D" w14:paraId="6897EE4F" w14:textId="77777777" w:rsidTr="00384607">
        <w:trPr>
          <w:trHeight w:val="397"/>
        </w:trPr>
        <w:tc>
          <w:tcPr>
            <w:tcW w:w="2250" w:type="dxa"/>
            <w:shd w:val="clear" w:color="auto" w:fill="DEE8F1"/>
            <w:vAlign w:val="center"/>
          </w:tcPr>
          <w:p w14:paraId="17A741F6" w14:textId="42F7EA82" w:rsidR="00700D2D" w:rsidRPr="00700D2D" w:rsidRDefault="00700D2D" w:rsidP="0004750F">
            <w:pPr>
              <w:pStyle w:val="TableParagraph"/>
              <w:spacing w:before="54"/>
              <w:ind w:left="-720" w:right="-7" w:firstLine="720"/>
              <w:rPr>
                <w:rFonts w:ascii="Arial" w:eastAsia="Calibri" w:hAnsi="Arial" w:cs="Arial"/>
                <w:color w:val="373737"/>
                <w:sz w:val="18"/>
                <w:szCs w:val="18"/>
              </w:rPr>
            </w:pPr>
            <w:r w:rsidRPr="00700D2D">
              <w:rPr>
                <w:rFonts w:ascii="Arial" w:hAnsi="Arial" w:cs="Arial"/>
                <w:color w:val="373737"/>
                <w:sz w:val="18"/>
              </w:rPr>
              <w:t>Business</w:t>
            </w:r>
            <w:r w:rsidRPr="00700D2D">
              <w:rPr>
                <w:rFonts w:ascii="Arial" w:hAnsi="Arial" w:cs="Arial"/>
                <w:color w:val="373737"/>
                <w:spacing w:val="2"/>
                <w:sz w:val="18"/>
              </w:rPr>
              <w:t xml:space="preserve"> </w:t>
            </w:r>
            <w:r w:rsidRPr="00700D2D">
              <w:rPr>
                <w:rFonts w:ascii="Arial" w:hAnsi="Arial" w:cs="Arial"/>
                <w:color w:val="373737"/>
                <w:sz w:val="18"/>
              </w:rPr>
              <w:t>8</w:t>
            </w:r>
          </w:p>
        </w:tc>
        <w:tc>
          <w:tcPr>
            <w:tcW w:w="1205" w:type="dxa"/>
            <w:shd w:val="clear" w:color="auto" w:fill="DEE8F1"/>
            <w:vAlign w:val="center"/>
          </w:tcPr>
          <w:p w14:paraId="069A436D" w14:textId="3BEC42FC" w:rsidR="00700D2D" w:rsidRPr="00700D2D" w:rsidRDefault="00700D2D" w:rsidP="0004750F">
            <w:pPr>
              <w:pStyle w:val="TableParagraph"/>
              <w:spacing w:before="54"/>
              <w:ind w:left="254"/>
              <w:jc w:val="center"/>
              <w:rPr>
                <w:rFonts w:ascii="Arial" w:eastAsia="Calibri" w:hAnsi="Arial" w:cs="Arial"/>
                <w:color w:val="373737"/>
                <w:sz w:val="18"/>
                <w:szCs w:val="18"/>
              </w:rPr>
            </w:pPr>
            <w:r w:rsidRPr="00700D2D">
              <w:rPr>
                <w:rFonts w:ascii="Arial" w:hAnsi="Arial" w:cs="Arial"/>
                <w:color w:val="373737"/>
                <w:w w:val="101"/>
                <w:sz w:val="18"/>
              </w:rPr>
              <w:t>X</w:t>
            </w:r>
          </w:p>
        </w:tc>
        <w:tc>
          <w:tcPr>
            <w:tcW w:w="1154" w:type="dxa"/>
            <w:shd w:val="clear" w:color="auto" w:fill="DEE8F1"/>
            <w:vAlign w:val="center"/>
          </w:tcPr>
          <w:p w14:paraId="671963E5" w14:textId="77777777" w:rsidR="00700D2D" w:rsidRPr="00700D2D" w:rsidRDefault="00700D2D" w:rsidP="0004750F">
            <w:pPr>
              <w:jc w:val="center"/>
              <w:rPr>
                <w:rFonts w:ascii="Arial" w:hAnsi="Arial" w:cs="Arial"/>
                <w:color w:val="373737"/>
                <w:lang w:val="en-AU"/>
              </w:rPr>
            </w:pPr>
          </w:p>
        </w:tc>
        <w:tc>
          <w:tcPr>
            <w:tcW w:w="1131" w:type="dxa"/>
            <w:shd w:val="clear" w:color="auto" w:fill="DEE8F1"/>
            <w:vAlign w:val="center"/>
          </w:tcPr>
          <w:p w14:paraId="541A23FA" w14:textId="77777777" w:rsidR="00700D2D" w:rsidRPr="00700D2D" w:rsidRDefault="00700D2D" w:rsidP="0004750F">
            <w:pPr>
              <w:jc w:val="center"/>
              <w:rPr>
                <w:rFonts w:ascii="Arial" w:hAnsi="Arial" w:cs="Arial"/>
                <w:color w:val="373737"/>
                <w:lang w:val="en-AU"/>
              </w:rPr>
            </w:pPr>
          </w:p>
        </w:tc>
        <w:tc>
          <w:tcPr>
            <w:tcW w:w="1206" w:type="dxa"/>
            <w:shd w:val="clear" w:color="auto" w:fill="DEE8F1"/>
            <w:vAlign w:val="center"/>
          </w:tcPr>
          <w:p w14:paraId="09E31B38" w14:textId="77777777" w:rsidR="00700D2D" w:rsidRPr="00700D2D" w:rsidRDefault="00700D2D" w:rsidP="0004750F">
            <w:pPr>
              <w:jc w:val="center"/>
              <w:rPr>
                <w:rFonts w:ascii="Arial" w:hAnsi="Arial" w:cs="Arial"/>
                <w:color w:val="373737"/>
                <w:lang w:val="en-AU"/>
              </w:rPr>
            </w:pPr>
          </w:p>
        </w:tc>
      </w:tr>
    </w:tbl>
    <w:p w14:paraId="4DD62714" w14:textId="1AF3BC7D" w:rsidR="00197200" w:rsidRPr="00700D2D" w:rsidRDefault="00700D2D" w:rsidP="00B90D82">
      <w:pPr>
        <w:pBdr>
          <w:bottom w:val="single" w:sz="4" w:space="1" w:color="373737"/>
        </w:pBdr>
        <w:spacing w:before="120"/>
        <w:rPr>
          <w:rFonts w:ascii="Arial" w:eastAsia="Arial" w:hAnsi="Arial" w:cs="Arial"/>
          <w:sz w:val="20"/>
          <w:szCs w:val="20"/>
        </w:rPr>
      </w:pPr>
      <w:r w:rsidRPr="00700D2D">
        <w:rPr>
          <w:rFonts w:ascii="Arial" w:eastAsia="Arial" w:hAnsi="Arial" w:cs="Arial"/>
          <w:color w:val="005CAF"/>
          <w:sz w:val="16"/>
          <w:szCs w:val="20"/>
        </w:rPr>
        <w:t>Source: Interviews</w:t>
      </w:r>
    </w:p>
    <w:p w14:paraId="2BA6030F" w14:textId="7B896563" w:rsidR="00197200" w:rsidRDefault="00197200">
      <w:pPr>
        <w:spacing w:line="20" w:lineRule="exact"/>
        <w:ind w:left="1861"/>
        <w:rPr>
          <w:rFonts w:ascii="Arial" w:eastAsia="Arial" w:hAnsi="Arial" w:cs="Arial"/>
          <w:sz w:val="2"/>
          <w:szCs w:val="2"/>
        </w:rPr>
      </w:pPr>
    </w:p>
    <w:p w14:paraId="1C715D95" w14:textId="77777777" w:rsidR="00197200" w:rsidRPr="00B90D82" w:rsidRDefault="00A93557" w:rsidP="00B90D82">
      <w:pPr>
        <w:pStyle w:val="BodyText"/>
        <w:spacing w:before="240"/>
      </w:pPr>
      <w:r w:rsidRPr="00B90D82">
        <w:t xml:space="preserve">Expected outcomes for AC are also outlined in the Entrepreneurs’ </w:t>
      </w:r>
      <w:proofErr w:type="spellStart"/>
      <w:r w:rsidRPr="00B90D82">
        <w:t>Programme</w:t>
      </w:r>
      <w:proofErr w:type="spellEnd"/>
      <w:r w:rsidRPr="00B90D82">
        <w:t xml:space="preserve"> </w:t>
      </w:r>
      <w:hyperlink r:id="rId23">
        <w:r w:rsidRPr="00B90D82">
          <w:t>Outcome Measurement Framework</w:t>
        </w:r>
      </w:hyperlink>
      <w:r w:rsidRPr="00B90D82">
        <w:t xml:space="preserve"> as:</w:t>
      </w:r>
    </w:p>
    <w:p w14:paraId="18276738" w14:textId="77777777" w:rsidR="00197200" w:rsidRPr="00B90D82" w:rsidRDefault="00A93557" w:rsidP="00A12DC6">
      <w:pPr>
        <w:pStyle w:val="ListParagraph"/>
      </w:pPr>
      <w:r w:rsidRPr="00B90D82">
        <w:t>Participants improve their ability to attract private investment</w:t>
      </w:r>
    </w:p>
    <w:p w14:paraId="3AAF88F7" w14:textId="03600A42" w:rsidR="00197200" w:rsidRPr="00B90D82" w:rsidRDefault="00A93557" w:rsidP="00A12DC6">
      <w:pPr>
        <w:pStyle w:val="ListParagraph"/>
      </w:pPr>
      <w:r w:rsidRPr="00B90D82">
        <w:t>Participants</w:t>
      </w:r>
      <w:r w:rsidR="00B90D82">
        <w:t xml:space="preserve"> </w:t>
      </w:r>
      <w:r w:rsidRPr="00B90D82">
        <w:t>extend</w:t>
      </w:r>
      <w:r w:rsidR="00B90D82">
        <w:t xml:space="preserve"> </w:t>
      </w:r>
      <w:r w:rsidRPr="00B90D82">
        <w:t>their</w:t>
      </w:r>
      <w:r w:rsidRPr="00B90D82">
        <w:tab/>
        <w:t>networks</w:t>
      </w:r>
      <w:r w:rsidR="00B90D82">
        <w:t xml:space="preserve"> </w:t>
      </w:r>
      <w:r w:rsidRPr="00B90D82">
        <w:t>to</w:t>
      </w:r>
      <w:r w:rsidR="00B90D82">
        <w:t xml:space="preserve"> </w:t>
      </w:r>
      <w:r w:rsidRPr="00B90D82">
        <w:t>accelerate</w:t>
      </w:r>
      <w:r w:rsidR="00B90D82">
        <w:t xml:space="preserve"> </w:t>
      </w:r>
      <w:r w:rsidRPr="00B90D82">
        <w:t xml:space="preserve">their </w:t>
      </w:r>
      <w:proofErr w:type="spellStart"/>
      <w:r w:rsidRPr="00B90D82">
        <w:t>commercialisation</w:t>
      </w:r>
      <w:proofErr w:type="spellEnd"/>
      <w:r w:rsidRPr="00B90D82">
        <w:t xml:space="preserve"> process</w:t>
      </w:r>
    </w:p>
    <w:p w14:paraId="7B26395A" w14:textId="77777777" w:rsidR="00197200" w:rsidRPr="00B90D82" w:rsidRDefault="00A93557" w:rsidP="00A12DC6">
      <w:pPr>
        <w:pStyle w:val="ListParagraph"/>
      </w:pPr>
      <w:r w:rsidRPr="00B90D82">
        <w:t xml:space="preserve">Participants improve their ability to </w:t>
      </w:r>
      <w:proofErr w:type="spellStart"/>
      <w:r w:rsidRPr="00B90D82">
        <w:t>commercialise</w:t>
      </w:r>
      <w:proofErr w:type="spellEnd"/>
      <w:r w:rsidRPr="00B90D82">
        <w:t xml:space="preserve"> intellectual property</w:t>
      </w:r>
    </w:p>
    <w:p w14:paraId="047338CC" w14:textId="77777777" w:rsidR="00197200" w:rsidRDefault="00A93557" w:rsidP="00A12DC6">
      <w:pPr>
        <w:pStyle w:val="ListParagraph"/>
        <w:rPr>
          <w:rFonts w:eastAsia="Arial" w:hAnsi="Arial" w:cs="Arial"/>
          <w:szCs w:val="20"/>
        </w:rPr>
      </w:pPr>
      <w:r w:rsidRPr="00B90D82">
        <w:t xml:space="preserve">Participants </w:t>
      </w:r>
      <w:proofErr w:type="spellStart"/>
      <w:r w:rsidRPr="00B90D82">
        <w:t>commercialise</w:t>
      </w:r>
      <w:proofErr w:type="spellEnd"/>
      <w:r w:rsidRPr="00B90D82">
        <w:t xml:space="preserve"> novel products, processes</w:t>
      </w:r>
      <w:r w:rsidRPr="00700D2D">
        <w:t xml:space="preserve"> and</w:t>
      </w:r>
      <w:r w:rsidRPr="00700D2D">
        <w:rPr>
          <w:spacing w:val="-7"/>
        </w:rPr>
        <w:t xml:space="preserve"> </w:t>
      </w:r>
      <w:r w:rsidRPr="00700D2D">
        <w:t>services.</w:t>
      </w:r>
    </w:p>
    <w:p w14:paraId="53568A67" w14:textId="77777777" w:rsidR="00197200" w:rsidRDefault="00197200">
      <w:pPr>
        <w:rPr>
          <w:rFonts w:ascii="Arial" w:eastAsia="Arial" w:hAnsi="Arial" w:cs="Arial"/>
          <w:sz w:val="20"/>
          <w:szCs w:val="20"/>
        </w:rPr>
        <w:sectPr w:rsidR="00197200" w:rsidSect="00307013">
          <w:pgSz w:w="11910" w:h="16840"/>
          <w:pgMar w:top="1440" w:right="1440" w:bottom="1440" w:left="3572" w:header="0" w:footer="864" w:gutter="0"/>
          <w:cols w:space="720"/>
        </w:sectPr>
      </w:pPr>
    </w:p>
    <w:p w14:paraId="71AE21A3" w14:textId="49AF6B06" w:rsidR="00197200" w:rsidRPr="00333435" w:rsidRDefault="00A93557" w:rsidP="00307013">
      <w:pPr>
        <w:pStyle w:val="BodyText"/>
      </w:pPr>
      <w:r>
        <w:lastRenderedPageBreak/>
        <w:t>Information about additional outcomes such as ‘change in the number</w:t>
      </w:r>
      <w:r>
        <w:rPr>
          <w:spacing w:val="-19"/>
        </w:rPr>
        <w:t xml:space="preserve"> </w:t>
      </w:r>
      <w:r>
        <w:rPr>
          <w:spacing w:val="-4"/>
        </w:rPr>
        <w:t>of</w:t>
      </w:r>
      <w:r>
        <w:t xml:space="preserve"> employees’ has also been sought in the</w:t>
      </w:r>
      <w:r>
        <w:rPr>
          <w:spacing w:val="-15"/>
        </w:rPr>
        <w:t xml:space="preserve"> </w:t>
      </w:r>
      <w:r>
        <w:t>interviews.</w:t>
      </w:r>
    </w:p>
    <w:p w14:paraId="404D4B9F" w14:textId="56A687CA" w:rsidR="00197200" w:rsidRDefault="00A93557" w:rsidP="00AD6D56">
      <w:pPr>
        <w:pStyle w:val="Heading2"/>
      </w:pPr>
      <w:bookmarkStart w:id="30" w:name="_TOC_250009"/>
      <w:bookmarkStart w:id="31" w:name="_Toc3282839"/>
      <w:r>
        <w:t>Ability to attract</w:t>
      </w:r>
      <w:r>
        <w:rPr>
          <w:spacing w:val="-1"/>
        </w:rPr>
        <w:t xml:space="preserve"> </w:t>
      </w:r>
      <w:r>
        <w:t>investment</w:t>
      </w:r>
      <w:bookmarkEnd w:id="30"/>
      <w:bookmarkEnd w:id="31"/>
    </w:p>
    <w:p w14:paraId="6BF718D2" w14:textId="77777777" w:rsidR="00197200" w:rsidRDefault="00A93557" w:rsidP="00307013">
      <w:pPr>
        <w:pStyle w:val="BodyText"/>
      </w:pPr>
      <w:r>
        <w:t>A common theme across all case studies was that the grant</w:t>
      </w:r>
      <w:r>
        <w:rPr>
          <w:spacing w:val="47"/>
        </w:rPr>
        <w:t xml:space="preserve"> </w:t>
      </w:r>
      <w:r>
        <w:t>improved businesses</w:t>
      </w:r>
      <w:r>
        <w:rPr>
          <w:rFonts w:cs="Arial"/>
        </w:rPr>
        <w:t xml:space="preserve">’ </w:t>
      </w:r>
      <w:r>
        <w:t>ability to attract private investment. Businesses</w:t>
      </w:r>
      <w:r>
        <w:rPr>
          <w:spacing w:val="12"/>
        </w:rPr>
        <w:t xml:space="preserve"> </w:t>
      </w:r>
      <w:r>
        <w:t xml:space="preserve">consistently reported that receiving the grant helped </w:t>
      </w:r>
      <w:r>
        <w:rPr>
          <w:spacing w:val="-3"/>
        </w:rPr>
        <w:t xml:space="preserve">boost </w:t>
      </w:r>
      <w:r>
        <w:t>credibility among investors</w:t>
      </w:r>
      <w:r>
        <w:rPr>
          <w:spacing w:val="49"/>
        </w:rPr>
        <w:t xml:space="preserve"> </w:t>
      </w:r>
      <w:r>
        <w:t>and enabled them to secure capital. The amount and sources of funding</w:t>
      </w:r>
      <w:r>
        <w:rPr>
          <w:spacing w:val="7"/>
        </w:rPr>
        <w:t xml:space="preserve"> </w:t>
      </w:r>
      <w:r>
        <w:t xml:space="preserve">the businesses received </w:t>
      </w:r>
      <w:r>
        <w:rPr>
          <w:spacing w:val="-3"/>
        </w:rPr>
        <w:t xml:space="preserve">were </w:t>
      </w:r>
      <w:r>
        <w:t>perceived to have increased due to</w:t>
      </w:r>
      <w:r>
        <w:rPr>
          <w:spacing w:val="6"/>
        </w:rPr>
        <w:t xml:space="preserve"> </w:t>
      </w:r>
      <w:r>
        <w:rPr>
          <w:spacing w:val="-3"/>
        </w:rPr>
        <w:t>AC.</w:t>
      </w:r>
    </w:p>
    <w:p w14:paraId="2C053837" w14:textId="77777777" w:rsidR="00197200" w:rsidRDefault="00A93557" w:rsidP="00307013">
      <w:pPr>
        <w:pStyle w:val="BodyText"/>
      </w:pPr>
      <w:r>
        <w:t>One business reported that their main investor had ‘indicated that their</w:t>
      </w:r>
      <w:r>
        <w:rPr>
          <w:spacing w:val="22"/>
        </w:rPr>
        <w:t xml:space="preserve"> </w:t>
      </w:r>
      <w:r>
        <w:t xml:space="preserve">grant recipient status increased his comfort level’. Similar statements </w:t>
      </w:r>
      <w:r>
        <w:rPr>
          <w:spacing w:val="-3"/>
        </w:rPr>
        <w:t xml:space="preserve">were </w:t>
      </w:r>
      <w:r>
        <w:t>made</w:t>
      </w:r>
      <w:r>
        <w:rPr>
          <w:spacing w:val="9"/>
        </w:rPr>
        <w:t xml:space="preserve"> </w:t>
      </w:r>
      <w:r>
        <w:t>by other</w:t>
      </w:r>
      <w:r>
        <w:rPr>
          <w:spacing w:val="-10"/>
        </w:rPr>
        <w:t xml:space="preserve"> </w:t>
      </w:r>
      <w:r>
        <w:t>businesses:</w:t>
      </w:r>
    </w:p>
    <w:p w14:paraId="41FEF303" w14:textId="77777777" w:rsidR="00197200" w:rsidRDefault="00A93557" w:rsidP="0077336B">
      <w:pPr>
        <w:pStyle w:val="Quote"/>
        <w:rPr>
          <w:rFonts w:eastAsia="Arial" w:hAnsi="Arial" w:cs="Arial"/>
        </w:rPr>
      </w:pPr>
      <w:r>
        <w:t xml:space="preserve">Gaining the AC funding </w:t>
      </w:r>
      <w:r>
        <w:rPr>
          <w:spacing w:val="-3"/>
        </w:rPr>
        <w:t xml:space="preserve">was </w:t>
      </w:r>
      <w:r>
        <w:t>a badge of support, the government</w:t>
      </w:r>
      <w:r>
        <w:rPr>
          <w:spacing w:val="28"/>
        </w:rPr>
        <w:t xml:space="preserve"> </w:t>
      </w:r>
      <w:r>
        <w:t>backing</w:t>
      </w:r>
      <w:r>
        <w:rPr>
          <w:w w:val="101"/>
        </w:rPr>
        <w:t xml:space="preserve"> </w:t>
      </w:r>
      <w:r>
        <w:t xml:space="preserve">definitely </w:t>
      </w:r>
      <w:r>
        <w:rPr>
          <w:spacing w:val="-3"/>
        </w:rPr>
        <w:t xml:space="preserve">helped </w:t>
      </w:r>
      <w:r>
        <w:t>persuade</w:t>
      </w:r>
      <w:r>
        <w:rPr>
          <w:spacing w:val="9"/>
        </w:rPr>
        <w:t xml:space="preserve"> </w:t>
      </w:r>
      <w:r>
        <w:t>investors.</w:t>
      </w:r>
    </w:p>
    <w:p w14:paraId="3E3A5625" w14:textId="2E48BABA" w:rsidR="00197200" w:rsidRDefault="00F86EE8" w:rsidP="0077336B">
      <w:pPr>
        <w:pStyle w:val="Quote"/>
        <w:rPr>
          <w:rFonts w:eastAsia="Arial" w:hAnsi="Arial" w:cs="Arial"/>
        </w:rPr>
      </w:pPr>
      <w:r>
        <w:t>100%, it [</w:t>
      </w:r>
      <w:r w:rsidR="00A93557">
        <w:t>the AC grant</w:t>
      </w:r>
      <w:r>
        <w:t>]</w:t>
      </w:r>
      <w:r w:rsidR="00A93557">
        <w:t xml:space="preserve"> hel</w:t>
      </w:r>
      <w:r>
        <w:t xml:space="preserve">ps build a story and credibility, </w:t>
      </w:r>
      <w:r w:rsidR="00A93557">
        <w:t>especially</w:t>
      </w:r>
      <w:r w:rsidR="00A93557">
        <w:rPr>
          <w:w w:val="101"/>
        </w:rPr>
        <w:t xml:space="preserve"> </w:t>
      </w:r>
      <w:r w:rsidR="00A93557">
        <w:t>overseas.</w:t>
      </w:r>
    </w:p>
    <w:p w14:paraId="124994A7" w14:textId="00C9B62E" w:rsidR="00197200" w:rsidRPr="00333435" w:rsidRDefault="00A93557" w:rsidP="00307013">
      <w:pPr>
        <w:pStyle w:val="BodyText"/>
      </w:pPr>
      <w:r>
        <w:t>Two businesses noted that while their ability to attract private investment</w:t>
      </w:r>
      <w:r>
        <w:rPr>
          <w:spacing w:val="50"/>
        </w:rPr>
        <w:t xml:space="preserve"> </w:t>
      </w:r>
      <w:r>
        <w:rPr>
          <w:spacing w:val="-3"/>
        </w:rPr>
        <w:t>was</w:t>
      </w:r>
      <w:r>
        <w:t xml:space="preserve"> </w:t>
      </w:r>
      <w:r>
        <w:rPr>
          <w:rFonts w:cs="Arial"/>
        </w:rPr>
        <w:t xml:space="preserve">initially strong, the ‘reputational effect’ </w:t>
      </w:r>
      <w:r>
        <w:rPr>
          <w:rFonts w:cs="Arial"/>
          <w:spacing w:val="-4"/>
        </w:rPr>
        <w:t xml:space="preserve">of </w:t>
      </w:r>
      <w:r>
        <w:rPr>
          <w:rFonts w:cs="Arial"/>
        </w:rPr>
        <w:t xml:space="preserve">the grant </w:t>
      </w:r>
      <w:r>
        <w:rPr>
          <w:rFonts w:cs="Arial"/>
          <w:spacing w:val="-3"/>
        </w:rPr>
        <w:t xml:space="preserve">was </w:t>
      </w:r>
      <w:r>
        <w:rPr>
          <w:rFonts w:cs="Arial"/>
        </w:rPr>
        <w:t>not sustained.</w:t>
      </w:r>
      <w:r>
        <w:rPr>
          <w:rFonts w:cs="Arial"/>
          <w:spacing w:val="19"/>
        </w:rPr>
        <w:t xml:space="preserve"> </w:t>
      </w:r>
      <w:r>
        <w:rPr>
          <w:rFonts w:cs="Arial"/>
        </w:rPr>
        <w:t xml:space="preserve">One </w:t>
      </w:r>
      <w:r>
        <w:t>business</w:t>
      </w:r>
      <w:r>
        <w:rPr>
          <w:spacing w:val="-8"/>
        </w:rPr>
        <w:t xml:space="preserve"> </w:t>
      </w:r>
      <w:r>
        <w:t>has</w:t>
      </w:r>
      <w:r>
        <w:rPr>
          <w:spacing w:val="-2"/>
        </w:rPr>
        <w:t xml:space="preserve"> </w:t>
      </w:r>
      <w:r>
        <w:t>struggled</w:t>
      </w:r>
      <w:r>
        <w:rPr>
          <w:spacing w:val="-5"/>
        </w:rPr>
        <w:t xml:space="preserve"> </w:t>
      </w:r>
      <w:r>
        <w:t>to</w:t>
      </w:r>
      <w:r>
        <w:rPr>
          <w:spacing w:val="-5"/>
        </w:rPr>
        <w:t xml:space="preserve"> </w:t>
      </w:r>
      <w:r>
        <w:t>build</w:t>
      </w:r>
      <w:r>
        <w:rPr>
          <w:spacing w:val="-10"/>
        </w:rPr>
        <w:t xml:space="preserve"> </w:t>
      </w:r>
      <w:r>
        <w:t>and</w:t>
      </w:r>
      <w:r>
        <w:rPr>
          <w:spacing w:val="-10"/>
        </w:rPr>
        <w:t xml:space="preserve"> </w:t>
      </w:r>
      <w:r>
        <w:t>maintain</w:t>
      </w:r>
      <w:r>
        <w:rPr>
          <w:spacing w:val="-5"/>
        </w:rPr>
        <w:t xml:space="preserve"> </w:t>
      </w:r>
      <w:r>
        <w:t>adequate</w:t>
      </w:r>
      <w:r>
        <w:rPr>
          <w:spacing w:val="-10"/>
        </w:rPr>
        <w:t xml:space="preserve"> </w:t>
      </w:r>
      <w:r>
        <w:t>funding</w:t>
      </w:r>
      <w:r>
        <w:rPr>
          <w:spacing w:val="-10"/>
        </w:rPr>
        <w:t xml:space="preserve"> </w:t>
      </w:r>
      <w:r>
        <w:t>for</w:t>
      </w:r>
      <w:r>
        <w:rPr>
          <w:spacing w:val="-8"/>
        </w:rPr>
        <w:t xml:space="preserve"> </w:t>
      </w:r>
      <w:r>
        <w:t>their</w:t>
      </w:r>
      <w:r>
        <w:rPr>
          <w:spacing w:val="-2"/>
        </w:rPr>
        <w:t xml:space="preserve"> </w:t>
      </w:r>
      <w:r>
        <w:t>project and a second business has closed. Both businesses acknowledged</w:t>
      </w:r>
      <w:r>
        <w:rPr>
          <w:spacing w:val="10"/>
        </w:rPr>
        <w:t xml:space="preserve"> </w:t>
      </w:r>
      <w:r>
        <w:t xml:space="preserve">that external factors (outside </w:t>
      </w:r>
      <w:r>
        <w:rPr>
          <w:spacing w:val="-4"/>
        </w:rPr>
        <w:t xml:space="preserve">of </w:t>
      </w:r>
      <w:r>
        <w:t>AC) have proved to be significant barriers</w:t>
      </w:r>
      <w:r>
        <w:rPr>
          <w:spacing w:val="22"/>
        </w:rPr>
        <w:t xml:space="preserve"> </w:t>
      </w:r>
      <w:r>
        <w:t xml:space="preserve">to </w:t>
      </w:r>
      <w:proofErr w:type="spellStart"/>
      <w:r>
        <w:t>commercialisation</w:t>
      </w:r>
      <w:proofErr w:type="spellEnd"/>
      <w:r>
        <w:t>, including political/market factors, and the business</w:t>
      </w:r>
      <w:r>
        <w:rPr>
          <w:spacing w:val="33"/>
        </w:rPr>
        <w:t xml:space="preserve"> </w:t>
      </w:r>
      <w:r>
        <w:t>not achieving product</w:t>
      </w:r>
      <w:r w:rsidR="003C7FD6">
        <w:t>-</w:t>
      </w:r>
      <w:r>
        <w:t>market</w:t>
      </w:r>
      <w:r>
        <w:rPr>
          <w:spacing w:val="-7"/>
        </w:rPr>
        <w:t xml:space="preserve"> </w:t>
      </w:r>
      <w:r>
        <w:t>fit.</w:t>
      </w:r>
    </w:p>
    <w:p w14:paraId="2BD8954C" w14:textId="3972D1A9" w:rsidR="00197200" w:rsidRDefault="00A93557" w:rsidP="00AD6D56">
      <w:pPr>
        <w:pStyle w:val="Heading2"/>
      </w:pPr>
      <w:bookmarkStart w:id="32" w:name="_TOC_250008"/>
      <w:bookmarkStart w:id="33" w:name="_Toc3282840"/>
      <w:r>
        <w:t>Networks</w:t>
      </w:r>
      <w:bookmarkEnd w:id="32"/>
      <w:bookmarkEnd w:id="33"/>
    </w:p>
    <w:p w14:paraId="0989B925" w14:textId="77777777" w:rsidR="00197200" w:rsidRDefault="00A93557" w:rsidP="00307013">
      <w:pPr>
        <w:pStyle w:val="BodyText"/>
      </w:pPr>
      <w:r>
        <w:t>The</w:t>
      </w:r>
      <w:r>
        <w:rPr>
          <w:spacing w:val="-11"/>
        </w:rPr>
        <w:t xml:space="preserve"> </w:t>
      </w:r>
      <w:r>
        <w:t>majority</w:t>
      </w:r>
      <w:r>
        <w:rPr>
          <w:spacing w:val="-4"/>
        </w:rPr>
        <w:t xml:space="preserve"> of</w:t>
      </w:r>
      <w:r>
        <w:rPr>
          <w:spacing w:val="2"/>
        </w:rPr>
        <w:t xml:space="preserve"> </w:t>
      </w:r>
      <w:r>
        <w:t>businesses</w:t>
      </w:r>
      <w:r>
        <w:rPr>
          <w:spacing w:val="-9"/>
        </w:rPr>
        <w:t xml:space="preserve"> </w:t>
      </w:r>
      <w:r>
        <w:t>consulted</w:t>
      </w:r>
      <w:r>
        <w:rPr>
          <w:spacing w:val="-6"/>
        </w:rPr>
        <w:t xml:space="preserve"> </w:t>
      </w:r>
      <w:r>
        <w:t>have</w:t>
      </w:r>
      <w:r>
        <w:rPr>
          <w:spacing w:val="-6"/>
        </w:rPr>
        <w:t xml:space="preserve"> </w:t>
      </w:r>
      <w:r>
        <w:t>extended</w:t>
      </w:r>
      <w:r>
        <w:rPr>
          <w:spacing w:val="-6"/>
        </w:rPr>
        <w:t xml:space="preserve"> </w:t>
      </w:r>
      <w:r>
        <w:t>their</w:t>
      </w:r>
      <w:r>
        <w:rPr>
          <w:spacing w:val="-4"/>
        </w:rPr>
        <w:t xml:space="preserve"> </w:t>
      </w:r>
      <w:r>
        <w:t>networks</w:t>
      </w:r>
      <w:r>
        <w:rPr>
          <w:spacing w:val="-9"/>
        </w:rPr>
        <w:t xml:space="preserve"> </w:t>
      </w:r>
      <w:r>
        <w:t>as</w:t>
      </w:r>
      <w:r>
        <w:rPr>
          <w:spacing w:val="-9"/>
        </w:rPr>
        <w:t xml:space="preserve"> </w:t>
      </w:r>
      <w:r>
        <w:t>a</w:t>
      </w:r>
      <w:r>
        <w:rPr>
          <w:spacing w:val="-6"/>
        </w:rPr>
        <w:t xml:space="preserve"> </w:t>
      </w:r>
      <w:r>
        <w:t>result of receiving the grant, either through the adviser, the expert network or</w:t>
      </w:r>
      <w:r>
        <w:rPr>
          <w:spacing w:val="27"/>
        </w:rPr>
        <w:t xml:space="preserve"> </w:t>
      </w:r>
      <w:r>
        <w:t>the grant funding.</w:t>
      </w:r>
    </w:p>
    <w:p w14:paraId="561822EC" w14:textId="77777777" w:rsidR="00197200" w:rsidRDefault="00A93557" w:rsidP="00307013">
      <w:pPr>
        <w:pStyle w:val="BodyText"/>
      </w:pPr>
      <w:r>
        <w:t xml:space="preserve">The role </w:t>
      </w:r>
      <w:r>
        <w:rPr>
          <w:spacing w:val="-4"/>
        </w:rPr>
        <w:t xml:space="preserve">of </w:t>
      </w:r>
      <w:r>
        <w:t xml:space="preserve">the adviser </w:t>
      </w:r>
      <w:r>
        <w:rPr>
          <w:spacing w:val="-3"/>
        </w:rPr>
        <w:t xml:space="preserve">was </w:t>
      </w:r>
      <w:r>
        <w:t>most commonly credited for assisting</w:t>
      </w:r>
      <w:r>
        <w:rPr>
          <w:spacing w:val="49"/>
        </w:rPr>
        <w:t xml:space="preserve"> </w:t>
      </w:r>
      <w:r>
        <w:t>the businesses to extend their investor and mentor</w:t>
      </w:r>
      <w:r>
        <w:rPr>
          <w:spacing w:val="-22"/>
        </w:rPr>
        <w:t xml:space="preserve"> </w:t>
      </w:r>
      <w:r>
        <w:t>networks:</w:t>
      </w:r>
    </w:p>
    <w:p w14:paraId="6FBA5995" w14:textId="77777777" w:rsidR="00197200" w:rsidRDefault="00A93557" w:rsidP="0077336B">
      <w:pPr>
        <w:pStyle w:val="Quote"/>
        <w:rPr>
          <w:rFonts w:eastAsia="Arial" w:hAnsi="Arial" w:cs="Arial"/>
        </w:rPr>
      </w:pPr>
      <w:r>
        <w:t xml:space="preserve">The </w:t>
      </w:r>
      <w:proofErr w:type="spellStart"/>
      <w:r>
        <w:t>Commercialisation</w:t>
      </w:r>
      <w:proofErr w:type="spellEnd"/>
      <w:r>
        <w:t xml:space="preserve"> Adviser </w:t>
      </w:r>
      <w:r>
        <w:rPr>
          <w:spacing w:val="-3"/>
        </w:rPr>
        <w:t xml:space="preserve">opened </w:t>
      </w:r>
      <w:r>
        <w:t xml:space="preserve">doors that we </w:t>
      </w:r>
      <w:r>
        <w:rPr>
          <w:spacing w:val="-3"/>
        </w:rPr>
        <w:t>never</w:t>
      </w:r>
      <w:r>
        <w:rPr>
          <w:spacing w:val="14"/>
        </w:rPr>
        <w:t xml:space="preserve"> </w:t>
      </w:r>
      <w:r>
        <w:t>had.</w:t>
      </w:r>
    </w:p>
    <w:p w14:paraId="69A57109" w14:textId="4172C607" w:rsidR="00197200" w:rsidRDefault="00A93557" w:rsidP="0077336B">
      <w:pPr>
        <w:pStyle w:val="Quote"/>
      </w:pPr>
      <w:r>
        <w:t xml:space="preserve">We’ve </w:t>
      </w:r>
      <w:r>
        <w:rPr>
          <w:spacing w:val="-3"/>
        </w:rPr>
        <w:t xml:space="preserve">spoken </w:t>
      </w:r>
      <w:r>
        <w:t xml:space="preserve">with capital raisers, financial </w:t>
      </w:r>
      <w:proofErr w:type="spellStart"/>
      <w:r>
        <w:t>licence</w:t>
      </w:r>
      <w:proofErr w:type="spellEnd"/>
      <w:r>
        <w:t xml:space="preserve"> service, AFS</w:t>
      </w:r>
      <w:r>
        <w:rPr>
          <w:spacing w:val="45"/>
        </w:rPr>
        <w:t xml:space="preserve"> </w:t>
      </w:r>
      <w:r>
        <w:t>providers</w:t>
      </w:r>
      <w:r>
        <w:rPr>
          <w:w w:val="101"/>
        </w:rPr>
        <w:t xml:space="preserve"> </w:t>
      </w:r>
      <w:r w:rsidR="00ED0D83">
        <w:t xml:space="preserve">through </w:t>
      </w:r>
      <w:r>
        <w:t>our</w:t>
      </w:r>
      <w:r>
        <w:rPr>
          <w:spacing w:val="16"/>
        </w:rPr>
        <w:t xml:space="preserve"> </w:t>
      </w:r>
      <w:r w:rsidR="00ED0D83">
        <w:rPr>
          <w:spacing w:val="-3"/>
        </w:rPr>
        <w:t>adviser</w:t>
      </w:r>
      <w:r>
        <w:rPr>
          <w:spacing w:val="-3"/>
        </w:rPr>
        <w:t>.</w:t>
      </w:r>
    </w:p>
    <w:p w14:paraId="76FDA034" w14:textId="77777777" w:rsidR="00197200" w:rsidRDefault="00A93557" w:rsidP="00307013">
      <w:pPr>
        <w:pStyle w:val="BodyText"/>
      </w:pPr>
      <w:r>
        <w:t>Two businesses extended their networks through the Expert Network</w:t>
      </w:r>
      <w:r>
        <w:rPr>
          <w:spacing w:val="39"/>
        </w:rPr>
        <w:t xml:space="preserve"> </w:t>
      </w:r>
      <w:r>
        <w:t>group and</w:t>
      </w:r>
      <w:r>
        <w:rPr>
          <w:spacing w:val="-3"/>
        </w:rPr>
        <w:t xml:space="preserve"> </w:t>
      </w:r>
      <w:r>
        <w:t>the</w:t>
      </w:r>
      <w:r>
        <w:rPr>
          <w:spacing w:val="-3"/>
        </w:rPr>
        <w:t xml:space="preserve"> </w:t>
      </w:r>
      <w:r>
        <w:t>grant</w:t>
      </w:r>
      <w:r>
        <w:rPr>
          <w:spacing w:val="-9"/>
        </w:rPr>
        <w:t xml:space="preserve"> </w:t>
      </w:r>
      <w:r>
        <w:t>funding,</w:t>
      </w:r>
      <w:r>
        <w:rPr>
          <w:spacing w:val="-5"/>
        </w:rPr>
        <w:t xml:space="preserve"> </w:t>
      </w:r>
      <w:r>
        <w:t>which</w:t>
      </w:r>
      <w:r>
        <w:rPr>
          <w:spacing w:val="-3"/>
        </w:rPr>
        <w:t xml:space="preserve"> </w:t>
      </w:r>
      <w:r>
        <w:t>helped</w:t>
      </w:r>
      <w:r>
        <w:rPr>
          <w:spacing w:val="-8"/>
        </w:rPr>
        <w:t xml:space="preserve"> </w:t>
      </w:r>
      <w:r>
        <w:t>extend</w:t>
      </w:r>
      <w:r>
        <w:rPr>
          <w:spacing w:val="-8"/>
        </w:rPr>
        <w:t xml:space="preserve"> </w:t>
      </w:r>
      <w:r>
        <w:t>peer,</w:t>
      </w:r>
      <w:r>
        <w:rPr>
          <w:spacing w:val="-5"/>
        </w:rPr>
        <w:t xml:space="preserve"> </w:t>
      </w:r>
      <w:r>
        <w:t>investor</w:t>
      </w:r>
      <w:r>
        <w:rPr>
          <w:spacing w:val="-2"/>
        </w:rPr>
        <w:t xml:space="preserve"> </w:t>
      </w:r>
      <w:r>
        <w:t>and</w:t>
      </w:r>
      <w:r>
        <w:rPr>
          <w:spacing w:val="-3"/>
        </w:rPr>
        <w:t xml:space="preserve"> </w:t>
      </w:r>
      <w:r>
        <w:t>client</w:t>
      </w:r>
      <w:r>
        <w:rPr>
          <w:spacing w:val="-5"/>
        </w:rPr>
        <w:t xml:space="preserve"> </w:t>
      </w:r>
      <w:r>
        <w:t>networks. Three</w:t>
      </w:r>
      <w:r>
        <w:rPr>
          <w:spacing w:val="20"/>
        </w:rPr>
        <w:t xml:space="preserve"> </w:t>
      </w:r>
      <w:r>
        <w:t>businesses</w:t>
      </w:r>
      <w:r>
        <w:rPr>
          <w:spacing w:val="17"/>
        </w:rPr>
        <w:t xml:space="preserve"> </w:t>
      </w:r>
      <w:r>
        <w:rPr>
          <w:spacing w:val="-3"/>
        </w:rPr>
        <w:t>used</w:t>
      </w:r>
      <w:r>
        <w:rPr>
          <w:spacing w:val="20"/>
        </w:rPr>
        <w:t xml:space="preserve"> </w:t>
      </w:r>
      <w:r>
        <w:t>the</w:t>
      </w:r>
      <w:r>
        <w:rPr>
          <w:spacing w:val="20"/>
        </w:rPr>
        <w:t xml:space="preserve"> </w:t>
      </w:r>
      <w:r>
        <w:t>grant</w:t>
      </w:r>
      <w:r>
        <w:rPr>
          <w:spacing w:val="18"/>
        </w:rPr>
        <w:t xml:space="preserve"> </w:t>
      </w:r>
      <w:r>
        <w:t>funding</w:t>
      </w:r>
      <w:r>
        <w:rPr>
          <w:spacing w:val="14"/>
        </w:rPr>
        <w:t xml:space="preserve"> </w:t>
      </w:r>
      <w:r>
        <w:t>to</w:t>
      </w:r>
      <w:r>
        <w:rPr>
          <w:spacing w:val="20"/>
        </w:rPr>
        <w:t xml:space="preserve"> </w:t>
      </w:r>
      <w:r>
        <w:t>employ</w:t>
      </w:r>
      <w:r>
        <w:rPr>
          <w:spacing w:val="17"/>
        </w:rPr>
        <w:t xml:space="preserve"> </w:t>
      </w:r>
      <w:r>
        <w:t>executives</w:t>
      </w:r>
      <w:r>
        <w:rPr>
          <w:spacing w:val="17"/>
        </w:rPr>
        <w:t xml:space="preserve"> </w:t>
      </w:r>
      <w:r>
        <w:t>to</w:t>
      </w:r>
      <w:r>
        <w:rPr>
          <w:spacing w:val="14"/>
        </w:rPr>
        <w:t xml:space="preserve"> </w:t>
      </w:r>
      <w:r>
        <w:rPr>
          <w:spacing w:val="-3"/>
        </w:rPr>
        <w:t>whom</w:t>
      </w:r>
      <w:r>
        <w:rPr>
          <w:spacing w:val="21"/>
        </w:rPr>
        <w:t xml:space="preserve"> </w:t>
      </w:r>
      <w:r>
        <w:t>the adviser had introduced them as business development managers</w:t>
      </w:r>
      <w:r>
        <w:rPr>
          <w:spacing w:val="20"/>
        </w:rPr>
        <w:t xml:space="preserve"> </w:t>
      </w:r>
      <w:r>
        <w:t xml:space="preserve">and/or directors. The combination </w:t>
      </w:r>
      <w:r>
        <w:rPr>
          <w:spacing w:val="-4"/>
        </w:rPr>
        <w:t xml:space="preserve">of </w:t>
      </w:r>
      <w:r>
        <w:t>grant funding and adviser contact helped</w:t>
      </w:r>
      <w:r>
        <w:rPr>
          <w:spacing w:val="36"/>
        </w:rPr>
        <w:t xml:space="preserve"> </w:t>
      </w:r>
      <w:r>
        <w:t>these businesses</w:t>
      </w:r>
      <w:r>
        <w:rPr>
          <w:spacing w:val="-18"/>
        </w:rPr>
        <w:t xml:space="preserve"> </w:t>
      </w:r>
      <w:r>
        <w:t>extend</w:t>
      </w:r>
      <w:r>
        <w:rPr>
          <w:spacing w:val="-15"/>
        </w:rPr>
        <w:t xml:space="preserve"> </w:t>
      </w:r>
      <w:r>
        <w:t>their</w:t>
      </w:r>
      <w:r>
        <w:rPr>
          <w:spacing w:val="-13"/>
        </w:rPr>
        <w:t xml:space="preserve"> </w:t>
      </w:r>
      <w:r>
        <w:t>networks</w:t>
      </w:r>
      <w:r>
        <w:rPr>
          <w:spacing w:val="-18"/>
        </w:rPr>
        <w:t xml:space="preserve"> </w:t>
      </w:r>
      <w:r>
        <w:t>and</w:t>
      </w:r>
      <w:r>
        <w:rPr>
          <w:spacing w:val="-15"/>
        </w:rPr>
        <w:t xml:space="preserve"> </w:t>
      </w:r>
      <w:r>
        <w:t>leverage</w:t>
      </w:r>
      <w:r>
        <w:rPr>
          <w:spacing w:val="-15"/>
        </w:rPr>
        <w:t xml:space="preserve"> </w:t>
      </w:r>
      <w:r>
        <w:t>off</w:t>
      </w:r>
      <w:r>
        <w:rPr>
          <w:spacing w:val="-12"/>
        </w:rPr>
        <w:t xml:space="preserve"> </w:t>
      </w:r>
      <w:r>
        <w:t>contacts</w:t>
      </w:r>
      <w:r>
        <w:rPr>
          <w:spacing w:val="-18"/>
        </w:rPr>
        <w:t xml:space="preserve"> </w:t>
      </w:r>
      <w:r>
        <w:t>the</w:t>
      </w:r>
      <w:r>
        <w:rPr>
          <w:spacing w:val="-15"/>
        </w:rPr>
        <w:t xml:space="preserve"> </w:t>
      </w:r>
      <w:r>
        <w:t>new</w:t>
      </w:r>
      <w:r>
        <w:rPr>
          <w:spacing w:val="-19"/>
        </w:rPr>
        <w:t xml:space="preserve"> </w:t>
      </w:r>
      <w:r>
        <w:t>employees brought to the</w:t>
      </w:r>
      <w:r>
        <w:rPr>
          <w:spacing w:val="15"/>
        </w:rPr>
        <w:t xml:space="preserve"> </w:t>
      </w:r>
      <w:r>
        <w:rPr>
          <w:spacing w:val="-3"/>
        </w:rPr>
        <w:t>business.</w:t>
      </w:r>
    </w:p>
    <w:p w14:paraId="12E63632" w14:textId="77777777" w:rsidR="00197200" w:rsidRDefault="00A93557" w:rsidP="00307013">
      <w:pPr>
        <w:pStyle w:val="BodyText"/>
      </w:pPr>
      <w:r>
        <w:t>The grant funding enabled one business to employ marketing and sales</w:t>
      </w:r>
      <w:r>
        <w:rPr>
          <w:spacing w:val="40"/>
        </w:rPr>
        <w:t xml:space="preserve"> </w:t>
      </w:r>
      <w:r>
        <w:t>staff to</w:t>
      </w:r>
      <w:r>
        <w:rPr>
          <w:spacing w:val="-7"/>
        </w:rPr>
        <w:t xml:space="preserve"> </w:t>
      </w:r>
      <w:r>
        <w:t>help</w:t>
      </w:r>
      <w:r>
        <w:rPr>
          <w:spacing w:val="-7"/>
        </w:rPr>
        <w:t xml:space="preserve"> </w:t>
      </w:r>
      <w:r>
        <w:t>build</w:t>
      </w:r>
      <w:r>
        <w:rPr>
          <w:spacing w:val="-7"/>
        </w:rPr>
        <w:t xml:space="preserve"> </w:t>
      </w:r>
      <w:r>
        <w:t>their</w:t>
      </w:r>
      <w:r>
        <w:rPr>
          <w:spacing w:val="-9"/>
        </w:rPr>
        <w:t xml:space="preserve"> </w:t>
      </w:r>
      <w:r>
        <w:t>client</w:t>
      </w:r>
      <w:r>
        <w:rPr>
          <w:spacing w:val="-7"/>
        </w:rPr>
        <w:t xml:space="preserve"> </w:t>
      </w:r>
      <w:r>
        <w:t>networks.</w:t>
      </w:r>
      <w:r>
        <w:rPr>
          <w:spacing w:val="-4"/>
        </w:rPr>
        <w:t xml:space="preserve"> </w:t>
      </w:r>
      <w:r>
        <w:t>A</w:t>
      </w:r>
      <w:r>
        <w:rPr>
          <w:spacing w:val="-5"/>
        </w:rPr>
        <w:t xml:space="preserve"> </w:t>
      </w:r>
      <w:r>
        <w:t>second</w:t>
      </w:r>
      <w:r>
        <w:rPr>
          <w:spacing w:val="-7"/>
        </w:rPr>
        <w:t xml:space="preserve"> </w:t>
      </w:r>
      <w:r>
        <w:t>business</w:t>
      </w:r>
      <w:r>
        <w:rPr>
          <w:spacing w:val="-9"/>
        </w:rPr>
        <w:t xml:space="preserve"> </w:t>
      </w:r>
      <w:r>
        <w:t>used</w:t>
      </w:r>
      <w:r>
        <w:rPr>
          <w:spacing w:val="-7"/>
        </w:rPr>
        <w:t xml:space="preserve"> </w:t>
      </w:r>
      <w:r>
        <w:t>the</w:t>
      </w:r>
      <w:r>
        <w:rPr>
          <w:spacing w:val="-5"/>
        </w:rPr>
        <w:t xml:space="preserve"> </w:t>
      </w:r>
      <w:r>
        <w:t>grant</w:t>
      </w:r>
      <w:r>
        <w:rPr>
          <w:spacing w:val="-8"/>
        </w:rPr>
        <w:t xml:space="preserve"> </w:t>
      </w:r>
      <w:r>
        <w:t>funding</w:t>
      </w:r>
      <w:r>
        <w:rPr>
          <w:spacing w:val="-7"/>
        </w:rPr>
        <w:t xml:space="preserve"> </w:t>
      </w:r>
      <w:r>
        <w:t>to travel in order to secure international distribution networks and build</w:t>
      </w:r>
      <w:r>
        <w:rPr>
          <w:spacing w:val="32"/>
        </w:rPr>
        <w:t xml:space="preserve"> </w:t>
      </w:r>
      <w:r>
        <w:t>contacts for the domestic</w:t>
      </w:r>
      <w:r>
        <w:rPr>
          <w:spacing w:val="-5"/>
        </w:rPr>
        <w:t xml:space="preserve"> </w:t>
      </w:r>
      <w:r>
        <w:t>market.</w:t>
      </w:r>
    </w:p>
    <w:p w14:paraId="24B9E79E" w14:textId="77777777" w:rsidR="00197200" w:rsidRDefault="00197200">
      <w:pPr>
        <w:spacing w:line="278" w:lineRule="auto"/>
        <w:jc w:val="both"/>
        <w:sectPr w:rsidR="00197200" w:rsidSect="00307013">
          <w:pgSz w:w="11910" w:h="16840"/>
          <w:pgMar w:top="1440" w:right="1440" w:bottom="1440" w:left="3572" w:header="0" w:footer="864" w:gutter="0"/>
          <w:cols w:space="720"/>
        </w:sectPr>
      </w:pPr>
    </w:p>
    <w:p w14:paraId="0AF76EDF" w14:textId="647F6422" w:rsidR="00197200" w:rsidRDefault="00A93557" w:rsidP="00307013">
      <w:pPr>
        <w:pStyle w:val="BodyText"/>
      </w:pPr>
      <w:r>
        <w:lastRenderedPageBreak/>
        <w:t>Two</w:t>
      </w:r>
      <w:r>
        <w:rPr>
          <w:spacing w:val="-11"/>
        </w:rPr>
        <w:t xml:space="preserve"> </w:t>
      </w:r>
      <w:r>
        <w:t>businesses</w:t>
      </w:r>
      <w:r>
        <w:rPr>
          <w:spacing w:val="-14"/>
        </w:rPr>
        <w:t xml:space="preserve"> </w:t>
      </w:r>
      <w:r>
        <w:t>noted</w:t>
      </w:r>
      <w:r>
        <w:rPr>
          <w:spacing w:val="-11"/>
        </w:rPr>
        <w:t xml:space="preserve"> </w:t>
      </w:r>
      <w:r>
        <w:t>that</w:t>
      </w:r>
      <w:r>
        <w:rPr>
          <w:spacing w:val="-8"/>
        </w:rPr>
        <w:t xml:space="preserve"> </w:t>
      </w:r>
      <w:r>
        <w:t>although</w:t>
      </w:r>
      <w:r>
        <w:rPr>
          <w:spacing w:val="-11"/>
        </w:rPr>
        <w:t xml:space="preserve"> </w:t>
      </w:r>
      <w:r>
        <w:t>they</w:t>
      </w:r>
      <w:r>
        <w:rPr>
          <w:spacing w:val="-9"/>
        </w:rPr>
        <w:t xml:space="preserve"> </w:t>
      </w:r>
      <w:r>
        <w:t>did</w:t>
      </w:r>
      <w:r>
        <w:rPr>
          <w:spacing w:val="-11"/>
        </w:rPr>
        <w:t xml:space="preserve"> </w:t>
      </w:r>
      <w:r>
        <w:t>extend</w:t>
      </w:r>
      <w:r>
        <w:rPr>
          <w:spacing w:val="-11"/>
        </w:rPr>
        <w:t xml:space="preserve"> </w:t>
      </w:r>
      <w:r>
        <w:t>their</w:t>
      </w:r>
      <w:r>
        <w:rPr>
          <w:spacing w:val="-9"/>
        </w:rPr>
        <w:t xml:space="preserve"> </w:t>
      </w:r>
      <w:r>
        <w:t>networks</w:t>
      </w:r>
      <w:r>
        <w:rPr>
          <w:spacing w:val="-14"/>
        </w:rPr>
        <w:t xml:space="preserve"> </w:t>
      </w:r>
      <w:r>
        <w:t>through</w:t>
      </w:r>
      <w:r>
        <w:rPr>
          <w:spacing w:val="-11"/>
        </w:rPr>
        <w:t xml:space="preserve"> </w:t>
      </w:r>
      <w:r>
        <w:t>the expert network and their a</w:t>
      </w:r>
      <w:r>
        <w:rPr>
          <w:rFonts w:cs="Arial"/>
        </w:rPr>
        <w:t>dviser, they didn’t leverag</w:t>
      </w:r>
      <w:r>
        <w:t xml:space="preserve">e off the </w:t>
      </w:r>
      <w:r w:rsidRPr="004E027F">
        <w:rPr>
          <w:rFonts w:cs="Arial"/>
        </w:rPr>
        <w:t xml:space="preserve">program </w:t>
      </w:r>
      <w:r w:rsidR="0023256B" w:rsidRPr="004E027F">
        <w:rPr>
          <w:rFonts w:cs="Arial"/>
        </w:rPr>
        <w:t>as much</w:t>
      </w:r>
      <w:r w:rsidRPr="004E027F">
        <w:rPr>
          <w:rFonts w:cs="Arial"/>
        </w:rPr>
        <w:t xml:space="preserve"> as</w:t>
      </w:r>
      <w:r w:rsidRPr="004E027F">
        <w:t xml:space="preserve"> they could have,</w:t>
      </w:r>
      <w:r>
        <w:t xml:space="preserve"> as they </w:t>
      </w:r>
      <w:r w:rsidR="003C7FD6">
        <w:t>already had proactive investors and</w:t>
      </w:r>
      <w:r>
        <w:t xml:space="preserve"> contacts</w:t>
      </w:r>
      <w:r>
        <w:rPr>
          <w:spacing w:val="27"/>
        </w:rPr>
        <w:t xml:space="preserve"> </w:t>
      </w:r>
      <w:r>
        <w:t xml:space="preserve">and/or felt they were working in a </w:t>
      </w:r>
      <w:r>
        <w:rPr>
          <w:spacing w:val="-3"/>
        </w:rPr>
        <w:t>small</w:t>
      </w:r>
      <w:r>
        <w:rPr>
          <w:spacing w:val="6"/>
        </w:rPr>
        <w:t xml:space="preserve"> </w:t>
      </w:r>
      <w:r>
        <w:t>sector.</w:t>
      </w:r>
    </w:p>
    <w:p w14:paraId="4E1F05AB" w14:textId="459F9F02" w:rsidR="00197200" w:rsidRPr="00333435" w:rsidRDefault="00A93557" w:rsidP="00307013">
      <w:pPr>
        <w:pStyle w:val="BodyText"/>
      </w:pPr>
      <w:r>
        <w:t>Only one business reported that they had not extended their networks</w:t>
      </w:r>
      <w:r>
        <w:rPr>
          <w:spacing w:val="-31"/>
        </w:rPr>
        <w:t xml:space="preserve"> </w:t>
      </w:r>
      <w:r>
        <w:t>through AC,</w:t>
      </w:r>
      <w:r>
        <w:rPr>
          <w:spacing w:val="22"/>
        </w:rPr>
        <w:t xml:space="preserve"> </w:t>
      </w:r>
      <w:r>
        <w:t>due</w:t>
      </w:r>
      <w:r>
        <w:rPr>
          <w:spacing w:val="19"/>
        </w:rPr>
        <w:t xml:space="preserve"> </w:t>
      </w:r>
      <w:r>
        <w:t>to</w:t>
      </w:r>
      <w:r>
        <w:rPr>
          <w:spacing w:val="19"/>
        </w:rPr>
        <w:t xml:space="preserve"> </w:t>
      </w:r>
      <w:r>
        <w:t>the</w:t>
      </w:r>
      <w:r>
        <w:rPr>
          <w:spacing w:val="19"/>
        </w:rPr>
        <w:t xml:space="preserve"> </w:t>
      </w:r>
      <w:r>
        <w:t>small</w:t>
      </w:r>
      <w:r>
        <w:rPr>
          <w:spacing w:val="24"/>
        </w:rPr>
        <w:t xml:space="preserve"> </w:t>
      </w:r>
      <w:r>
        <w:t>domestic</w:t>
      </w:r>
      <w:r>
        <w:rPr>
          <w:spacing w:val="21"/>
        </w:rPr>
        <w:t xml:space="preserve"> </w:t>
      </w:r>
      <w:r>
        <w:t>sector.</w:t>
      </w:r>
      <w:r>
        <w:rPr>
          <w:spacing w:val="17"/>
        </w:rPr>
        <w:t xml:space="preserve"> </w:t>
      </w:r>
      <w:r>
        <w:t>They</w:t>
      </w:r>
      <w:r>
        <w:rPr>
          <w:spacing w:val="21"/>
        </w:rPr>
        <w:t xml:space="preserve"> </w:t>
      </w:r>
      <w:r>
        <w:t>credited</w:t>
      </w:r>
      <w:r>
        <w:rPr>
          <w:spacing w:val="19"/>
        </w:rPr>
        <w:t xml:space="preserve"> </w:t>
      </w:r>
      <w:r>
        <w:rPr>
          <w:spacing w:val="-2"/>
        </w:rPr>
        <w:t>the</w:t>
      </w:r>
      <w:r>
        <w:rPr>
          <w:spacing w:val="19"/>
        </w:rPr>
        <w:t xml:space="preserve"> </w:t>
      </w:r>
      <w:proofErr w:type="spellStart"/>
      <w:r w:rsidRPr="004E027F">
        <w:t>Austrade</w:t>
      </w:r>
      <w:proofErr w:type="spellEnd"/>
      <w:r w:rsidRPr="004E027F">
        <w:rPr>
          <w:spacing w:val="19"/>
        </w:rPr>
        <w:t xml:space="preserve"> </w:t>
      </w:r>
      <w:r w:rsidR="0023256B" w:rsidRPr="004E027F">
        <w:t xml:space="preserve">Export Market Development Grants </w:t>
      </w:r>
      <w:r w:rsidRPr="004E027F">
        <w:t>(EMDG) for facilitating networking</w:t>
      </w:r>
      <w:r w:rsidRPr="004E027F">
        <w:rPr>
          <w:spacing w:val="-18"/>
        </w:rPr>
        <w:t xml:space="preserve"> </w:t>
      </w:r>
      <w:r w:rsidRPr="004E027F">
        <w:t>opportunities</w:t>
      </w:r>
      <w:r>
        <w:t xml:space="preserve"> with American</w:t>
      </w:r>
      <w:r>
        <w:rPr>
          <w:spacing w:val="-6"/>
        </w:rPr>
        <w:t xml:space="preserve"> </w:t>
      </w:r>
      <w:r>
        <w:t>companies.</w:t>
      </w:r>
    </w:p>
    <w:p w14:paraId="172941E6" w14:textId="21011125" w:rsidR="00197200" w:rsidRDefault="00A93557" w:rsidP="00AD6D56">
      <w:pPr>
        <w:pStyle w:val="Heading2"/>
      </w:pPr>
      <w:bookmarkStart w:id="34" w:name="_TOC_250007"/>
      <w:bookmarkStart w:id="35" w:name="_Toc3282841"/>
      <w:r>
        <w:t xml:space="preserve">Ability to </w:t>
      </w:r>
      <w:proofErr w:type="spellStart"/>
      <w:r>
        <w:t>commercialise</w:t>
      </w:r>
      <w:proofErr w:type="spellEnd"/>
      <w:r>
        <w:t xml:space="preserve"> and gain new</w:t>
      </w:r>
      <w:r>
        <w:rPr>
          <w:spacing w:val="-11"/>
        </w:rPr>
        <w:t xml:space="preserve"> </w:t>
      </w:r>
      <w:r>
        <w:t>skills/knowledge</w:t>
      </w:r>
      <w:bookmarkEnd w:id="34"/>
      <w:bookmarkEnd w:id="35"/>
    </w:p>
    <w:p w14:paraId="1DD9F941" w14:textId="671CDF00" w:rsidR="00197200" w:rsidRDefault="00A93557" w:rsidP="00307013">
      <w:pPr>
        <w:pStyle w:val="BodyText"/>
      </w:pPr>
      <w:r>
        <w:t xml:space="preserve">The majority </w:t>
      </w:r>
      <w:r>
        <w:rPr>
          <w:spacing w:val="-4"/>
        </w:rPr>
        <w:t xml:space="preserve">of </w:t>
      </w:r>
      <w:r>
        <w:t>businesses reported improving their ability to</w:t>
      </w:r>
      <w:r>
        <w:rPr>
          <w:spacing w:val="54"/>
        </w:rPr>
        <w:t xml:space="preserve"> </w:t>
      </w:r>
      <w:proofErr w:type="spellStart"/>
      <w:r w:rsidRPr="004E027F">
        <w:t>commercialise</w:t>
      </w:r>
      <w:proofErr w:type="spellEnd"/>
      <w:r w:rsidRPr="004E027F">
        <w:t xml:space="preserve"> </w:t>
      </w:r>
      <w:r w:rsidR="0023256B" w:rsidRPr="004E027F">
        <w:t>IP</w:t>
      </w:r>
      <w:r>
        <w:t xml:space="preserve"> and gaining new skills and </w:t>
      </w:r>
      <w:r>
        <w:rPr>
          <w:spacing w:val="-3"/>
        </w:rPr>
        <w:t xml:space="preserve">knowledge </w:t>
      </w:r>
      <w:r>
        <w:t>through the</w:t>
      </w:r>
      <w:r>
        <w:rPr>
          <w:spacing w:val="22"/>
        </w:rPr>
        <w:t xml:space="preserve"> </w:t>
      </w:r>
      <w:r>
        <w:t xml:space="preserve">grant. Different aspects </w:t>
      </w:r>
      <w:r>
        <w:rPr>
          <w:spacing w:val="-4"/>
        </w:rPr>
        <w:t xml:space="preserve">of </w:t>
      </w:r>
      <w:r>
        <w:t>the grant contributed to improved ability and skill</w:t>
      </w:r>
      <w:r>
        <w:rPr>
          <w:spacing w:val="23"/>
        </w:rPr>
        <w:t xml:space="preserve"> </w:t>
      </w:r>
      <w:r>
        <w:t>building in different</w:t>
      </w:r>
      <w:r>
        <w:rPr>
          <w:spacing w:val="5"/>
        </w:rPr>
        <w:t xml:space="preserve"> </w:t>
      </w:r>
      <w:r>
        <w:rPr>
          <w:spacing w:val="-3"/>
        </w:rPr>
        <w:t>ways.</w:t>
      </w:r>
    </w:p>
    <w:p w14:paraId="6DEDAFE2" w14:textId="77777777" w:rsidR="00197200" w:rsidRDefault="00A93557" w:rsidP="00307013">
      <w:pPr>
        <w:pStyle w:val="BodyText"/>
      </w:pPr>
      <w:r>
        <w:t xml:space="preserve">The </w:t>
      </w:r>
      <w:r>
        <w:rPr>
          <w:rFonts w:cs="Arial"/>
          <w:b/>
          <w:bCs/>
        </w:rPr>
        <w:t xml:space="preserve">grant application process </w:t>
      </w:r>
      <w:r>
        <w:t xml:space="preserve">forced businesses to </w:t>
      </w:r>
      <w:r>
        <w:rPr>
          <w:spacing w:val="-3"/>
        </w:rPr>
        <w:t xml:space="preserve">answer </w:t>
      </w:r>
      <w:r>
        <w:t>questions</w:t>
      </w:r>
      <w:r>
        <w:rPr>
          <w:spacing w:val="10"/>
        </w:rPr>
        <w:t xml:space="preserve"> </w:t>
      </w:r>
      <w:r>
        <w:t xml:space="preserve">they hadn't previously considered and expanded their knowledge about </w:t>
      </w:r>
      <w:r>
        <w:rPr>
          <w:spacing w:val="-3"/>
        </w:rPr>
        <w:t>what</w:t>
      </w:r>
      <w:r>
        <w:rPr>
          <w:spacing w:val="32"/>
        </w:rPr>
        <w:t xml:space="preserve"> </w:t>
      </w:r>
      <w:r>
        <w:t xml:space="preserve">other grants </w:t>
      </w:r>
      <w:r>
        <w:rPr>
          <w:spacing w:val="-3"/>
        </w:rPr>
        <w:t xml:space="preserve">were </w:t>
      </w:r>
      <w:r>
        <w:t xml:space="preserve">available and </w:t>
      </w:r>
      <w:r>
        <w:rPr>
          <w:spacing w:val="-3"/>
        </w:rPr>
        <w:t xml:space="preserve">what </w:t>
      </w:r>
      <w:r>
        <w:t xml:space="preserve">they </w:t>
      </w:r>
      <w:r>
        <w:rPr>
          <w:spacing w:val="-3"/>
        </w:rPr>
        <w:t xml:space="preserve">were </w:t>
      </w:r>
      <w:r>
        <w:t>for. One business noted that</w:t>
      </w:r>
      <w:r>
        <w:rPr>
          <w:spacing w:val="10"/>
        </w:rPr>
        <w:t xml:space="preserve"> </w:t>
      </w:r>
      <w:r>
        <w:t xml:space="preserve">the </w:t>
      </w:r>
      <w:r>
        <w:rPr>
          <w:rFonts w:cs="Arial"/>
        </w:rPr>
        <w:t xml:space="preserve">application process helped ‘get his ducks in a </w:t>
      </w:r>
      <w:r>
        <w:rPr>
          <w:rFonts w:cs="Arial"/>
          <w:spacing w:val="-3"/>
        </w:rPr>
        <w:t xml:space="preserve">row’ </w:t>
      </w:r>
      <w:r>
        <w:rPr>
          <w:rFonts w:cs="Arial"/>
        </w:rPr>
        <w:t>which had positive</w:t>
      </w:r>
      <w:r>
        <w:rPr>
          <w:rFonts w:cs="Arial"/>
          <w:spacing w:val="9"/>
        </w:rPr>
        <w:t xml:space="preserve"> </w:t>
      </w:r>
      <w:r>
        <w:rPr>
          <w:rFonts w:cs="Arial"/>
        </w:rPr>
        <w:t>flow</w:t>
      </w:r>
      <w:r>
        <w:t>-on</w:t>
      </w:r>
      <w:r>
        <w:rPr>
          <w:spacing w:val="-2"/>
        </w:rPr>
        <w:t xml:space="preserve"> </w:t>
      </w:r>
      <w:r>
        <w:t>effects for the project and product</w:t>
      </w:r>
      <w:r>
        <w:rPr>
          <w:spacing w:val="-13"/>
        </w:rPr>
        <w:t xml:space="preserve"> </w:t>
      </w:r>
      <w:r>
        <w:t>development.</w:t>
      </w:r>
    </w:p>
    <w:p w14:paraId="48C267A8" w14:textId="77777777" w:rsidR="00197200" w:rsidRDefault="00A93557" w:rsidP="00307013">
      <w:pPr>
        <w:pStyle w:val="BodyText"/>
        <w:rPr>
          <w:rFonts w:cs="Arial"/>
        </w:rPr>
      </w:pPr>
      <w:r>
        <w:t xml:space="preserve">The </w:t>
      </w:r>
      <w:r>
        <w:rPr>
          <w:rFonts w:cs="Arial"/>
          <w:b/>
          <w:bCs/>
        </w:rPr>
        <w:t xml:space="preserve">grant funding </w:t>
      </w:r>
      <w:r>
        <w:t>contributed to improved business capacity, skills</w:t>
      </w:r>
      <w:r>
        <w:rPr>
          <w:spacing w:val="27"/>
        </w:rPr>
        <w:t xml:space="preserve"> </w:t>
      </w:r>
      <w:r>
        <w:t xml:space="preserve">and </w:t>
      </w:r>
      <w:r>
        <w:rPr>
          <w:rFonts w:cs="Arial"/>
        </w:rPr>
        <w:t>knowledge, enabling five businesses to engage and consult ‘higher</w:t>
      </w:r>
      <w:r>
        <w:rPr>
          <w:rFonts w:cs="Arial"/>
          <w:spacing w:val="13"/>
        </w:rPr>
        <w:t xml:space="preserve"> </w:t>
      </w:r>
      <w:r>
        <w:rPr>
          <w:rFonts w:cs="Arial"/>
        </w:rPr>
        <w:t xml:space="preserve">skill’ </w:t>
      </w:r>
      <w:r>
        <w:t>experts.</w:t>
      </w:r>
      <w:r>
        <w:rPr>
          <w:spacing w:val="-9"/>
        </w:rPr>
        <w:t xml:space="preserve"> </w:t>
      </w:r>
      <w:r>
        <w:t>For</w:t>
      </w:r>
      <w:r>
        <w:rPr>
          <w:spacing w:val="-5"/>
        </w:rPr>
        <w:t xml:space="preserve"> </w:t>
      </w:r>
      <w:r>
        <w:t>example,</w:t>
      </w:r>
      <w:r>
        <w:rPr>
          <w:spacing w:val="-4"/>
        </w:rPr>
        <w:t xml:space="preserve"> </w:t>
      </w:r>
      <w:r>
        <w:t>one</w:t>
      </w:r>
      <w:r>
        <w:rPr>
          <w:spacing w:val="-7"/>
        </w:rPr>
        <w:t xml:space="preserve"> </w:t>
      </w:r>
      <w:r>
        <w:t>business</w:t>
      </w:r>
      <w:r>
        <w:rPr>
          <w:spacing w:val="-10"/>
        </w:rPr>
        <w:t xml:space="preserve"> </w:t>
      </w:r>
      <w:r>
        <w:t>noted</w:t>
      </w:r>
      <w:r>
        <w:rPr>
          <w:spacing w:val="-7"/>
        </w:rPr>
        <w:t xml:space="preserve"> </w:t>
      </w:r>
      <w:r>
        <w:t>that</w:t>
      </w:r>
      <w:r>
        <w:rPr>
          <w:spacing w:val="-4"/>
        </w:rPr>
        <w:t xml:space="preserve"> </w:t>
      </w:r>
      <w:r>
        <w:t>the</w:t>
      </w:r>
      <w:r>
        <w:rPr>
          <w:spacing w:val="-7"/>
        </w:rPr>
        <w:t xml:space="preserve"> </w:t>
      </w:r>
      <w:r>
        <w:t>grant</w:t>
      </w:r>
      <w:r>
        <w:rPr>
          <w:spacing w:val="-4"/>
        </w:rPr>
        <w:t xml:space="preserve"> </w:t>
      </w:r>
      <w:r>
        <w:t>had</w:t>
      </w:r>
      <w:r>
        <w:rPr>
          <w:spacing w:val="-7"/>
        </w:rPr>
        <w:t xml:space="preserve"> </w:t>
      </w:r>
      <w:r>
        <w:t>helped</w:t>
      </w:r>
      <w:r>
        <w:rPr>
          <w:spacing w:val="-12"/>
        </w:rPr>
        <w:t xml:space="preserve"> </w:t>
      </w:r>
      <w:r>
        <w:t>fund</w:t>
      </w:r>
      <w:r>
        <w:rPr>
          <w:spacing w:val="-12"/>
        </w:rPr>
        <w:t xml:space="preserve"> </w:t>
      </w:r>
      <w:r>
        <w:t xml:space="preserve">team development and capacity building to </w:t>
      </w:r>
      <w:r>
        <w:rPr>
          <w:rFonts w:cs="Arial"/>
        </w:rPr>
        <w:t>improve the team’s skill</w:t>
      </w:r>
      <w:r>
        <w:rPr>
          <w:rFonts w:cs="Arial"/>
          <w:spacing w:val="-17"/>
        </w:rPr>
        <w:t xml:space="preserve"> </w:t>
      </w:r>
      <w:r>
        <w:rPr>
          <w:rFonts w:cs="Arial"/>
        </w:rPr>
        <w:t>set.</w:t>
      </w:r>
    </w:p>
    <w:p w14:paraId="4944A979" w14:textId="6C5B4E8B" w:rsidR="00197200" w:rsidRPr="00333435" w:rsidRDefault="00A93557" w:rsidP="00307013">
      <w:pPr>
        <w:pStyle w:val="BodyText"/>
      </w:pPr>
      <w:r>
        <w:t>Overall, businesses commented that they would apply their learnings from</w:t>
      </w:r>
      <w:r>
        <w:rPr>
          <w:spacing w:val="-7"/>
        </w:rPr>
        <w:t xml:space="preserve"> </w:t>
      </w:r>
      <w:r>
        <w:t xml:space="preserve">AC to other projects and product </w:t>
      </w:r>
      <w:proofErr w:type="spellStart"/>
      <w:r>
        <w:t>commercialisation</w:t>
      </w:r>
      <w:proofErr w:type="spellEnd"/>
      <w:r>
        <w:t>. For example, participation</w:t>
      </w:r>
      <w:r>
        <w:rPr>
          <w:spacing w:val="50"/>
        </w:rPr>
        <w:t xml:space="preserve"> </w:t>
      </w:r>
      <w:r>
        <w:t>in AC helped one business learn th</w:t>
      </w:r>
      <w:r>
        <w:rPr>
          <w:rFonts w:cs="Arial"/>
        </w:rPr>
        <w:t>e ‘language of business’</w:t>
      </w:r>
      <w:r>
        <w:t>. Other</w:t>
      </w:r>
      <w:r>
        <w:rPr>
          <w:spacing w:val="6"/>
        </w:rPr>
        <w:t xml:space="preserve"> </w:t>
      </w:r>
      <w:r>
        <w:t>businesses reported an increase in general knowledge about the product</w:t>
      </w:r>
      <w:r>
        <w:rPr>
          <w:spacing w:val="9"/>
        </w:rPr>
        <w:t xml:space="preserve"> </w:t>
      </w:r>
      <w:r>
        <w:t>development process.</w:t>
      </w:r>
    </w:p>
    <w:p w14:paraId="6A26515C" w14:textId="1BF7B874" w:rsidR="00197200" w:rsidRDefault="00A93557" w:rsidP="00AD6D56">
      <w:pPr>
        <w:pStyle w:val="Heading2"/>
      </w:pPr>
      <w:bookmarkStart w:id="36" w:name="_TOC_250006"/>
      <w:bookmarkStart w:id="37" w:name="_Toc3282842"/>
      <w:proofErr w:type="spellStart"/>
      <w:r>
        <w:t>Commercialising</w:t>
      </w:r>
      <w:proofErr w:type="spellEnd"/>
      <w:r>
        <w:t xml:space="preserve"> novel products, process and</w:t>
      </w:r>
      <w:r>
        <w:rPr>
          <w:spacing w:val="-10"/>
        </w:rPr>
        <w:t xml:space="preserve"> </w:t>
      </w:r>
      <w:r>
        <w:t>services</w:t>
      </w:r>
      <w:bookmarkEnd w:id="36"/>
      <w:bookmarkEnd w:id="37"/>
    </w:p>
    <w:p w14:paraId="7AF7F391" w14:textId="77777777" w:rsidR="00197200" w:rsidRDefault="00A93557" w:rsidP="00307013">
      <w:pPr>
        <w:pStyle w:val="BodyText"/>
      </w:pPr>
      <w:r>
        <w:t>The grant helped put all businesses on the path to</w:t>
      </w:r>
      <w:r>
        <w:rPr>
          <w:spacing w:val="4"/>
        </w:rPr>
        <w:t xml:space="preserve"> </w:t>
      </w:r>
      <w:proofErr w:type="spellStart"/>
      <w:r>
        <w:t>commercialisation</w:t>
      </w:r>
      <w:proofErr w:type="spellEnd"/>
      <w:r>
        <w:t>. Businesses reported that the grant enabled them</w:t>
      </w:r>
      <w:r>
        <w:rPr>
          <w:spacing w:val="-12"/>
        </w:rPr>
        <w:t xml:space="preserve"> </w:t>
      </w:r>
      <w:r>
        <w:t>to:</w:t>
      </w:r>
    </w:p>
    <w:p w14:paraId="04AE1B63" w14:textId="77777777" w:rsidR="00197200" w:rsidRPr="00B90D82" w:rsidRDefault="00A93557" w:rsidP="00A12DC6">
      <w:pPr>
        <w:pStyle w:val="ListParagraph"/>
      </w:pPr>
      <w:r w:rsidRPr="00B90D82">
        <w:t>Manufacture the hardware for their product</w:t>
      </w:r>
    </w:p>
    <w:p w14:paraId="265D4AE1" w14:textId="77777777" w:rsidR="00197200" w:rsidRPr="00B90D82" w:rsidRDefault="00A93557" w:rsidP="00A12DC6">
      <w:pPr>
        <w:pStyle w:val="ListParagraph"/>
      </w:pPr>
      <w:r w:rsidRPr="00B90D82">
        <w:t>Bring technology to market and put it into the hands of more people than expected</w:t>
      </w:r>
    </w:p>
    <w:p w14:paraId="640E7021" w14:textId="77777777" w:rsidR="00197200" w:rsidRPr="00B90D82" w:rsidRDefault="00A93557" w:rsidP="00A12DC6">
      <w:pPr>
        <w:pStyle w:val="ListParagraph"/>
      </w:pPr>
      <w:r w:rsidRPr="00B90D82">
        <w:t>Pivot to a higher security product offering</w:t>
      </w:r>
    </w:p>
    <w:p w14:paraId="18F08C64" w14:textId="77777777" w:rsidR="00197200" w:rsidRPr="00B90D82" w:rsidRDefault="00A93557" w:rsidP="00A12DC6">
      <w:pPr>
        <w:pStyle w:val="ListParagraph"/>
      </w:pPr>
      <w:r w:rsidRPr="00B90D82">
        <w:t>Develop a final version product and progress development on a second product</w:t>
      </w:r>
    </w:p>
    <w:p w14:paraId="5F46891B" w14:textId="77777777" w:rsidR="00197200" w:rsidRPr="00B90D82" w:rsidRDefault="00A93557" w:rsidP="00A12DC6">
      <w:pPr>
        <w:pStyle w:val="ListParagraph"/>
      </w:pPr>
      <w:r w:rsidRPr="00B90D82">
        <w:t>Outsource web-development to improve their product</w:t>
      </w:r>
    </w:p>
    <w:p w14:paraId="3006B42A" w14:textId="77777777" w:rsidR="00197200" w:rsidRPr="00B90D82" w:rsidRDefault="00A93557" w:rsidP="00A12DC6">
      <w:pPr>
        <w:pStyle w:val="ListParagraph"/>
      </w:pPr>
      <w:r w:rsidRPr="00B90D82">
        <w:t>Secure patents for their technology</w:t>
      </w:r>
    </w:p>
    <w:p w14:paraId="0C3A838E" w14:textId="77777777" w:rsidR="00197200" w:rsidRDefault="00A93557" w:rsidP="00A12DC6">
      <w:pPr>
        <w:pStyle w:val="ListParagraph"/>
        <w:rPr>
          <w:rFonts w:eastAsia="Arial" w:hAnsi="Arial" w:cs="Arial"/>
          <w:szCs w:val="20"/>
        </w:rPr>
      </w:pPr>
      <w:r w:rsidRPr="00B90D82">
        <w:t>Assess whether there was a market opportunity for</w:t>
      </w:r>
      <w:r>
        <w:rPr>
          <w:spacing w:val="-2"/>
        </w:rPr>
        <w:t xml:space="preserve"> </w:t>
      </w:r>
      <w:r>
        <w:t>the</w:t>
      </w:r>
      <w:r>
        <w:rPr>
          <w:spacing w:val="22"/>
        </w:rPr>
        <w:t xml:space="preserve"> </w:t>
      </w:r>
      <w:r>
        <w:t>product overseas.</w:t>
      </w:r>
    </w:p>
    <w:p w14:paraId="3BD59F53" w14:textId="77777777" w:rsidR="00197200" w:rsidRDefault="00197200">
      <w:pPr>
        <w:spacing w:line="280" w:lineRule="auto"/>
        <w:rPr>
          <w:rFonts w:ascii="Arial" w:eastAsia="Arial" w:hAnsi="Arial" w:cs="Arial"/>
          <w:sz w:val="20"/>
          <w:szCs w:val="20"/>
        </w:rPr>
        <w:sectPr w:rsidR="00197200" w:rsidSect="00307013">
          <w:pgSz w:w="11910" w:h="16840"/>
          <w:pgMar w:top="1440" w:right="1440" w:bottom="1440" w:left="3572" w:header="0" w:footer="864" w:gutter="0"/>
          <w:cols w:space="720"/>
        </w:sectPr>
      </w:pPr>
    </w:p>
    <w:p w14:paraId="0D4E0A99" w14:textId="77777777" w:rsidR="00197200" w:rsidRDefault="00A93557" w:rsidP="00AD6D56">
      <w:pPr>
        <w:pStyle w:val="Heading2"/>
      </w:pPr>
      <w:bookmarkStart w:id="38" w:name="_TOC_250005"/>
      <w:bookmarkStart w:id="39" w:name="_Toc3282843"/>
      <w:r>
        <w:lastRenderedPageBreak/>
        <w:t>Change in the number of</w:t>
      </w:r>
      <w:r>
        <w:rPr>
          <w:spacing w:val="-1"/>
        </w:rPr>
        <w:t xml:space="preserve"> </w:t>
      </w:r>
      <w:r>
        <w:t>employees</w:t>
      </w:r>
      <w:bookmarkEnd w:id="38"/>
      <w:bookmarkEnd w:id="39"/>
    </w:p>
    <w:p w14:paraId="466909CD" w14:textId="3301FF8C" w:rsidR="00197200" w:rsidRDefault="00A93557" w:rsidP="00307013">
      <w:pPr>
        <w:pStyle w:val="BodyText"/>
      </w:pPr>
      <w:r>
        <w:t>All</w:t>
      </w:r>
      <w:r>
        <w:rPr>
          <w:spacing w:val="41"/>
        </w:rPr>
        <w:t xml:space="preserve"> </w:t>
      </w:r>
      <w:r>
        <w:t>but</w:t>
      </w:r>
      <w:r>
        <w:rPr>
          <w:spacing w:val="35"/>
        </w:rPr>
        <w:t xml:space="preserve"> </w:t>
      </w:r>
      <w:r>
        <w:t>one</w:t>
      </w:r>
      <w:r>
        <w:rPr>
          <w:spacing w:val="36"/>
        </w:rPr>
        <w:t xml:space="preserve"> </w:t>
      </w:r>
      <w:r>
        <w:t>business</w:t>
      </w:r>
      <w:r>
        <w:rPr>
          <w:spacing w:val="33"/>
        </w:rPr>
        <w:t xml:space="preserve"> </w:t>
      </w:r>
      <w:r>
        <w:t>reported</w:t>
      </w:r>
      <w:r>
        <w:rPr>
          <w:spacing w:val="36"/>
        </w:rPr>
        <w:t xml:space="preserve"> </w:t>
      </w:r>
      <w:r>
        <w:t>a</w:t>
      </w:r>
      <w:r>
        <w:rPr>
          <w:spacing w:val="36"/>
        </w:rPr>
        <w:t xml:space="preserve"> </w:t>
      </w:r>
      <w:r>
        <w:t>change</w:t>
      </w:r>
      <w:r>
        <w:rPr>
          <w:spacing w:val="36"/>
        </w:rPr>
        <w:t xml:space="preserve"> </w:t>
      </w:r>
      <w:r>
        <w:t>in</w:t>
      </w:r>
      <w:r>
        <w:rPr>
          <w:spacing w:val="36"/>
        </w:rPr>
        <w:t xml:space="preserve"> </w:t>
      </w:r>
      <w:r>
        <w:t>number</w:t>
      </w:r>
      <w:r>
        <w:rPr>
          <w:spacing w:val="33"/>
        </w:rPr>
        <w:t xml:space="preserve"> </w:t>
      </w:r>
      <w:r>
        <w:t>of</w:t>
      </w:r>
      <w:r>
        <w:rPr>
          <w:spacing w:val="39"/>
        </w:rPr>
        <w:t xml:space="preserve"> </w:t>
      </w:r>
      <w:r>
        <w:t>employees.</w:t>
      </w:r>
      <w:r>
        <w:rPr>
          <w:spacing w:val="39"/>
        </w:rPr>
        <w:t xml:space="preserve"> </w:t>
      </w:r>
      <w:r>
        <w:t>Change</w:t>
      </w:r>
      <w:r w:rsidR="00D70EB2">
        <w:t xml:space="preserve"> varied from a modest increase of </w:t>
      </w:r>
      <w:r>
        <w:t xml:space="preserve">one additional </w:t>
      </w:r>
      <w:r w:rsidR="00D70EB2">
        <w:rPr>
          <w:spacing w:val="-3"/>
        </w:rPr>
        <w:t>employee</w:t>
      </w:r>
      <w:r>
        <w:rPr>
          <w:spacing w:val="-3"/>
        </w:rPr>
        <w:t xml:space="preserve"> </w:t>
      </w:r>
      <w:r>
        <w:t>to a</w:t>
      </w:r>
      <w:r>
        <w:rPr>
          <w:spacing w:val="25"/>
        </w:rPr>
        <w:t xml:space="preserve"> </w:t>
      </w:r>
      <w:r>
        <w:t>significant increase of 10+</w:t>
      </w:r>
      <w:r>
        <w:rPr>
          <w:spacing w:val="-8"/>
        </w:rPr>
        <w:t xml:space="preserve"> </w:t>
      </w:r>
      <w:r>
        <w:t>employees.</w:t>
      </w:r>
    </w:p>
    <w:p w14:paraId="7EEC3041" w14:textId="77777777" w:rsidR="00197200" w:rsidRDefault="00A93557" w:rsidP="00307013">
      <w:pPr>
        <w:pStyle w:val="BodyText"/>
      </w:pPr>
      <w:r>
        <w:t>Three</w:t>
      </w:r>
      <w:r>
        <w:rPr>
          <w:spacing w:val="-5"/>
        </w:rPr>
        <w:t xml:space="preserve"> </w:t>
      </w:r>
      <w:r>
        <w:t>businesses</w:t>
      </w:r>
      <w:r>
        <w:rPr>
          <w:spacing w:val="-8"/>
        </w:rPr>
        <w:t xml:space="preserve"> </w:t>
      </w:r>
      <w:r>
        <w:t>attributed</w:t>
      </w:r>
      <w:r>
        <w:rPr>
          <w:spacing w:val="-5"/>
        </w:rPr>
        <w:t xml:space="preserve"> </w:t>
      </w:r>
      <w:r>
        <w:t>a</w:t>
      </w:r>
      <w:r>
        <w:rPr>
          <w:spacing w:val="-15"/>
        </w:rPr>
        <w:t xml:space="preserve"> </w:t>
      </w:r>
      <w:r>
        <w:t>modest</w:t>
      </w:r>
      <w:r>
        <w:rPr>
          <w:spacing w:val="-2"/>
        </w:rPr>
        <w:t xml:space="preserve"> </w:t>
      </w:r>
      <w:r>
        <w:t>increase</w:t>
      </w:r>
      <w:r>
        <w:rPr>
          <w:spacing w:val="-5"/>
        </w:rPr>
        <w:t xml:space="preserve"> </w:t>
      </w:r>
      <w:r>
        <w:t>in</w:t>
      </w:r>
      <w:r>
        <w:rPr>
          <w:spacing w:val="-10"/>
        </w:rPr>
        <w:t xml:space="preserve"> </w:t>
      </w:r>
      <w:r>
        <w:t>employees</w:t>
      </w:r>
      <w:r>
        <w:rPr>
          <w:spacing w:val="-8"/>
        </w:rPr>
        <w:t xml:space="preserve"> </w:t>
      </w:r>
      <w:r>
        <w:t>to</w:t>
      </w:r>
      <w:r>
        <w:rPr>
          <w:spacing w:val="-5"/>
        </w:rPr>
        <w:t xml:space="preserve"> </w:t>
      </w:r>
      <w:r>
        <w:t>the</w:t>
      </w:r>
      <w:r>
        <w:rPr>
          <w:spacing w:val="-5"/>
        </w:rPr>
        <w:t xml:space="preserve"> </w:t>
      </w:r>
      <w:r>
        <w:t>grant.</w:t>
      </w:r>
      <w:r>
        <w:rPr>
          <w:spacing w:val="-7"/>
        </w:rPr>
        <w:t xml:space="preserve"> </w:t>
      </w:r>
      <w:r>
        <w:t xml:space="preserve">One noted that although they had only increased the </w:t>
      </w:r>
      <w:r>
        <w:rPr>
          <w:spacing w:val="-3"/>
        </w:rPr>
        <w:t xml:space="preserve">number </w:t>
      </w:r>
      <w:r>
        <w:rPr>
          <w:spacing w:val="-4"/>
        </w:rPr>
        <w:t xml:space="preserve">of </w:t>
      </w:r>
      <w:r>
        <w:t>employees by</w:t>
      </w:r>
      <w:r>
        <w:rPr>
          <w:spacing w:val="2"/>
        </w:rPr>
        <w:t xml:space="preserve"> </w:t>
      </w:r>
      <w:r>
        <w:t>one, the</w:t>
      </w:r>
      <w:r>
        <w:rPr>
          <w:spacing w:val="38"/>
        </w:rPr>
        <w:t xml:space="preserve"> </w:t>
      </w:r>
      <w:r>
        <w:t>grant</w:t>
      </w:r>
      <w:r>
        <w:rPr>
          <w:spacing w:val="41"/>
        </w:rPr>
        <w:t xml:space="preserve"> </w:t>
      </w:r>
      <w:r>
        <w:t>assisted</w:t>
      </w:r>
      <w:r>
        <w:rPr>
          <w:spacing w:val="38"/>
        </w:rPr>
        <w:t xml:space="preserve"> </w:t>
      </w:r>
      <w:r>
        <w:t>the</w:t>
      </w:r>
      <w:r>
        <w:rPr>
          <w:spacing w:val="38"/>
        </w:rPr>
        <w:t xml:space="preserve"> </w:t>
      </w:r>
      <w:r>
        <w:t>business</w:t>
      </w:r>
      <w:r>
        <w:rPr>
          <w:spacing w:val="35"/>
        </w:rPr>
        <w:t xml:space="preserve"> </w:t>
      </w:r>
      <w:r>
        <w:t>to</w:t>
      </w:r>
      <w:r>
        <w:rPr>
          <w:spacing w:val="38"/>
        </w:rPr>
        <w:t xml:space="preserve"> </w:t>
      </w:r>
      <w:r>
        <w:t>pay</w:t>
      </w:r>
      <w:r>
        <w:rPr>
          <w:spacing w:val="35"/>
        </w:rPr>
        <w:t xml:space="preserve"> </w:t>
      </w:r>
      <w:r>
        <w:t>their</w:t>
      </w:r>
      <w:r>
        <w:rPr>
          <w:spacing w:val="35"/>
        </w:rPr>
        <w:t xml:space="preserve"> </w:t>
      </w:r>
      <w:r>
        <w:rPr>
          <w:spacing w:val="-3"/>
        </w:rPr>
        <w:t>employees</w:t>
      </w:r>
      <w:r>
        <w:rPr>
          <w:spacing w:val="35"/>
        </w:rPr>
        <w:t xml:space="preserve"> </w:t>
      </w:r>
      <w:r>
        <w:t>market</w:t>
      </w:r>
      <w:r>
        <w:rPr>
          <w:spacing w:val="37"/>
        </w:rPr>
        <w:t xml:space="preserve"> </w:t>
      </w:r>
      <w:r>
        <w:t>rates.</w:t>
      </w:r>
      <w:r>
        <w:rPr>
          <w:spacing w:val="37"/>
        </w:rPr>
        <w:t xml:space="preserve"> </w:t>
      </w:r>
      <w:r>
        <w:t>This helped</w:t>
      </w:r>
      <w:r>
        <w:rPr>
          <w:spacing w:val="31"/>
        </w:rPr>
        <w:t xml:space="preserve"> </w:t>
      </w:r>
      <w:r>
        <w:t>retain</w:t>
      </w:r>
      <w:r>
        <w:rPr>
          <w:spacing w:val="31"/>
        </w:rPr>
        <w:t xml:space="preserve"> </w:t>
      </w:r>
      <w:r>
        <w:t>staff</w:t>
      </w:r>
      <w:r>
        <w:rPr>
          <w:spacing w:val="34"/>
        </w:rPr>
        <w:t xml:space="preserve"> </w:t>
      </w:r>
      <w:r>
        <w:t>and</w:t>
      </w:r>
      <w:r>
        <w:rPr>
          <w:spacing w:val="31"/>
        </w:rPr>
        <w:t xml:space="preserve"> </w:t>
      </w:r>
      <w:r>
        <w:t>build</w:t>
      </w:r>
      <w:r>
        <w:rPr>
          <w:spacing w:val="31"/>
        </w:rPr>
        <w:t xml:space="preserve"> </w:t>
      </w:r>
      <w:r>
        <w:t>team</w:t>
      </w:r>
      <w:r>
        <w:rPr>
          <w:spacing w:val="37"/>
        </w:rPr>
        <w:t xml:space="preserve"> </w:t>
      </w:r>
      <w:r>
        <w:t>capacity.</w:t>
      </w:r>
      <w:r>
        <w:rPr>
          <w:spacing w:val="29"/>
        </w:rPr>
        <w:t xml:space="preserve"> </w:t>
      </w:r>
      <w:r>
        <w:t>One</w:t>
      </w:r>
      <w:r>
        <w:rPr>
          <w:spacing w:val="31"/>
        </w:rPr>
        <w:t xml:space="preserve"> </w:t>
      </w:r>
      <w:r>
        <w:t>business</w:t>
      </w:r>
      <w:r>
        <w:rPr>
          <w:spacing w:val="27"/>
        </w:rPr>
        <w:t xml:space="preserve"> </w:t>
      </w:r>
      <w:r>
        <w:t>noted</w:t>
      </w:r>
      <w:r>
        <w:rPr>
          <w:spacing w:val="31"/>
        </w:rPr>
        <w:t xml:space="preserve"> </w:t>
      </w:r>
      <w:r>
        <w:t>a</w:t>
      </w:r>
      <w:r>
        <w:rPr>
          <w:spacing w:val="31"/>
        </w:rPr>
        <w:t xml:space="preserve"> </w:t>
      </w:r>
      <w:r>
        <w:t xml:space="preserve">modest increase in the number </w:t>
      </w:r>
      <w:r>
        <w:rPr>
          <w:spacing w:val="-4"/>
        </w:rPr>
        <w:t xml:space="preserve">of </w:t>
      </w:r>
      <w:r>
        <w:t>employees, but did not attribute the increase to</w:t>
      </w:r>
      <w:r>
        <w:rPr>
          <w:spacing w:val="-3"/>
        </w:rPr>
        <w:t xml:space="preserve"> </w:t>
      </w:r>
      <w:r>
        <w:t>AC.</w:t>
      </w:r>
    </w:p>
    <w:p w14:paraId="5269C271" w14:textId="45AC2006" w:rsidR="00197200" w:rsidRPr="00840B97" w:rsidRDefault="00A93557" w:rsidP="00307013">
      <w:pPr>
        <w:pStyle w:val="BodyText"/>
      </w:pPr>
      <w:r>
        <w:t xml:space="preserve">Three businesses reported a significant increase in the number </w:t>
      </w:r>
      <w:r>
        <w:rPr>
          <w:spacing w:val="-4"/>
        </w:rPr>
        <w:t>of</w:t>
      </w:r>
      <w:r>
        <w:rPr>
          <w:spacing w:val="36"/>
        </w:rPr>
        <w:t xml:space="preserve"> </w:t>
      </w:r>
      <w:r>
        <w:t xml:space="preserve">staff. However, it </w:t>
      </w:r>
      <w:r>
        <w:rPr>
          <w:spacing w:val="-3"/>
        </w:rPr>
        <w:t xml:space="preserve">was </w:t>
      </w:r>
      <w:r>
        <w:t xml:space="preserve">unclear whether the scale </w:t>
      </w:r>
      <w:r>
        <w:rPr>
          <w:spacing w:val="-4"/>
        </w:rPr>
        <w:t xml:space="preserve">of </w:t>
      </w:r>
      <w:r>
        <w:t>increase in staff had occurred</w:t>
      </w:r>
      <w:r>
        <w:rPr>
          <w:spacing w:val="-15"/>
        </w:rPr>
        <w:t xml:space="preserve"> </w:t>
      </w:r>
      <w:r>
        <w:t xml:space="preserve">as a direct result </w:t>
      </w:r>
      <w:r>
        <w:rPr>
          <w:spacing w:val="-4"/>
        </w:rPr>
        <w:t xml:space="preserve">of </w:t>
      </w:r>
      <w:r>
        <w:t xml:space="preserve">the grant or due to </w:t>
      </w:r>
      <w:r>
        <w:rPr>
          <w:spacing w:val="-3"/>
        </w:rPr>
        <w:t xml:space="preserve">subsequent </w:t>
      </w:r>
      <w:r>
        <w:t>capital-raising</w:t>
      </w:r>
      <w:r>
        <w:rPr>
          <w:spacing w:val="25"/>
        </w:rPr>
        <w:t xml:space="preserve"> </w:t>
      </w:r>
      <w:r>
        <w:t>efforts.</w:t>
      </w:r>
      <w:r w:rsidR="00333435">
        <w:rPr>
          <w:rFonts w:cs="Arial"/>
        </w:rPr>
        <w:t xml:space="preserve"> </w:t>
      </w:r>
    </w:p>
    <w:p w14:paraId="3E555A6B" w14:textId="77777777" w:rsidR="00197200" w:rsidRDefault="00A93557" w:rsidP="00307013">
      <w:pPr>
        <w:pStyle w:val="BodyText"/>
      </w:pPr>
      <w:r>
        <w:t xml:space="preserve">The business that reported no change in the number </w:t>
      </w:r>
      <w:r>
        <w:rPr>
          <w:spacing w:val="-4"/>
        </w:rPr>
        <w:t xml:space="preserve">of </w:t>
      </w:r>
      <w:r>
        <w:t>employees noted</w:t>
      </w:r>
      <w:r>
        <w:rPr>
          <w:spacing w:val="51"/>
        </w:rPr>
        <w:t xml:space="preserve"> </w:t>
      </w:r>
      <w:r>
        <w:t xml:space="preserve">that although the team had not </w:t>
      </w:r>
      <w:r>
        <w:rPr>
          <w:spacing w:val="-3"/>
        </w:rPr>
        <w:t xml:space="preserve">grown, </w:t>
      </w:r>
      <w:r>
        <w:t xml:space="preserve">the make-up </w:t>
      </w:r>
      <w:r>
        <w:rPr>
          <w:spacing w:val="-4"/>
        </w:rPr>
        <w:t xml:space="preserve">of </w:t>
      </w:r>
      <w:r>
        <w:rPr>
          <w:spacing w:val="-2"/>
        </w:rPr>
        <w:t xml:space="preserve">the </w:t>
      </w:r>
      <w:r>
        <w:t>team had</w:t>
      </w:r>
      <w:r>
        <w:rPr>
          <w:spacing w:val="3"/>
        </w:rPr>
        <w:t xml:space="preserve"> </w:t>
      </w:r>
      <w:r>
        <w:t>changed considerably. The grant allowed the business to pivot and change</w:t>
      </w:r>
      <w:r>
        <w:rPr>
          <w:spacing w:val="31"/>
        </w:rPr>
        <w:t xml:space="preserve"> </w:t>
      </w:r>
      <w:r>
        <w:t xml:space="preserve">focus, initially leading to a decrease in the number </w:t>
      </w:r>
      <w:r>
        <w:rPr>
          <w:spacing w:val="-4"/>
        </w:rPr>
        <w:t xml:space="preserve">of </w:t>
      </w:r>
      <w:r>
        <w:t>employees.</w:t>
      </w:r>
      <w:r>
        <w:rPr>
          <w:spacing w:val="31"/>
        </w:rPr>
        <w:t xml:space="preserve"> </w:t>
      </w:r>
      <w:r>
        <w:t xml:space="preserve">Subsequently, however, it </w:t>
      </w:r>
      <w:r>
        <w:rPr>
          <w:spacing w:val="-3"/>
        </w:rPr>
        <w:t xml:space="preserve">allowed </w:t>
      </w:r>
      <w:r>
        <w:t>the business to recruit new staff which built the</w:t>
      </w:r>
      <w:r>
        <w:rPr>
          <w:spacing w:val="12"/>
        </w:rPr>
        <w:t xml:space="preserve"> </w:t>
      </w:r>
      <w:r>
        <w:t>staff numbers back up to the previous</w:t>
      </w:r>
      <w:r>
        <w:rPr>
          <w:spacing w:val="-10"/>
        </w:rPr>
        <w:t xml:space="preserve"> </w:t>
      </w:r>
      <w:r>
        <w:t>high.</w:t>
      </w:r>
    </w:p>
    <w:p w14:paraId="6B7A8DE4" w14:textId="77777777" w:rsidR="00197200" w:rsidRDefault="00197200">
      <w:pPr>
        <w:spacing w:line="280" w:lineRule="auto"/>
        <w:jc w:val="both"/>
        <w:sectPr w:rsidR="00197200" w:rsidSect="00307013">
          <w:pgSz w:w="11910" w:h="16840"/>
          <w:pgMar w:top="1440" w:right="1440" w:bottom="1440" w:left="3572" w:header="0" w:footer="864" w:gutter="0"/>
          <w:cols w:space="720"/>
        </w:sectPr>
      </w:pPr>
    </w:p>
    <w:p w14:paraId="07A009CD" w14:textId="36ED07EE" w:rsidR="00197200" w:rsidRPr="00333435" w:rsidRDefault="00A93557" w:rsidP="00B90D82">
      <w:pPr>
        <w:pStyle w:val="Heading1"/>
      </w:pPr>
      <w:bookmarkStart w:id="40" w:name="_TOC_250004"/>
      <w:bookmarkStart w:id="41" w:name="_Toc3282844"/>
      <w:r>
        <w:rPr>
          <w:spacing w:val="-15"/>
        </w:rPr>
        <w:lastRenderedPageBreak/>
        <w:t xml:space="preserve">To </w:t>
      </w:r>
      <w:r>
        <w:t>what extent can business</w:t>
      </w:r>
      <w:r>
        <w:rPr>
          <w:spacing w:val="5"/>
        </w:rPr>
        <w:t xml:space="preserve"> </w:t>
      </w:r>
      <w:r w:rsidRPr="00B90D82">
        <w:t>outcomes</w:t>
      </w:r>
      <w:r>
        <w:t xml:space="preserve"> be linked to participation in</w:t>
      </w:r>
      <w:r>
        <w:rPr>
          <w:spacing w:val="-11"/>
        </w:rPr>
        <w:t xml:space="preserve"> </w:t>
      </w:r>
      <w:r>
        <w:rPr>
          <w:spacing w:val="-7"/>
        </w:rPr>
        <w:t>AC?</w:t>
      </w:r>
      <w:bookmarkEnd w:id="40"/>
      <w:bookmarkEnd w:id="41"/>
    </w:p>
    <w:p w14:paraId="21A4B093" w14:textId="77777777" w:rsidR="00197200" w:rsidRDefault="00A93557" w:rsidP="00B90D82">
      <w:pPr>
        <w:pStyle w:val="Heading2"/>
      </w:pPr>
      <w:bookmarkStart w:id="42" w:name="_TOC_250003"/>
      <w:bookmarkStart w:id="43" w:name="_Toc3282845"/>
      <w:r>
        <w:t>Attri</w:t>
      </w:r>
      <w:r w:rsidRPr="00B90D82">
        <w:t>b</w:t>
      </w:r>
      <w:r>
        <w:t>ution</w:t>
      </w:r>
      <w:bookmarkEnd w:id="42"/>
      <w:bookmarkEnd w:id="43"/>
    </w:p>
    <w:p w14:paraId="73B3D136" w14:textId="77777777" w:rsidR="00197200" w:rsidRDefault="00A93557" w:rsidP="00307013">
      <w:pPr>
        <w:pStyle w:val="BodyText"/>
      </w:pPr>
      <w:r>
        <w:t>The</w:t>
      </w:r>
      <w:r>
        <w:rPr>
          <w:spacing w:val="24"/>
        </w:rPr>
        <w:t xml:space="preserve"> </w:t>
      </w:r>
      <w:r>
        <w:t>attribution</w:t>
      </w:r>
      <w:r>
        <w:rPr>
          <w:spacing w:val="24"/>
        </w:rPr>
        <w:t xml:space="preserve"> </w:t>
      </w:r>
      <w:r>
        <w:rPr>
          <w:spacing w:val="-4"/>
        </w:rPr>
        <w:t>of</w:t>
      </w:r>
      <w:r>
        <w:rPr>
          <w:spacing w:val="32"/>
        </w:rPr>
        <w:t xml:space="preserve"> </w:t>
      </w:r>
      <w:r>
        <w:t>the</w:t>
      </w:r>
      <w:r>
        <w:rPr>
          <w:spacing w:val="24"/>
        </w:rPr>
        <w:t xml:space="preserve"> </w:t>
      </w:r>
      <w:r>
        <w:t>business</w:t>
      </w:r>
      <w:r>
        <w:rPr>
          <w:spacing w:val="21"/>
        </w:rPr>
        <w:t xml:space="preserve"> </w:t>
      </w:r>
      <w:r>
        <w:t>outcomes</w:t>
      </w:r>
      <w:r>
        <w:rPr>
          <w:spacing w:val="21"/>
        </w:rPr>
        <w:t xml:space="preserve"> </w:t>
      </w:r>
      <w:r>
        <w:t>to</w:t>
      </w:r>
      <w:r>
        <w:rPr>
          <w:spacing w:val="24"/>
        </w:rPr>
        <w:t xml:space="preserve"> </w:t>
      </w:r>
      <w:r>
        <w:t>AC</w:t>
      </w:r>
      <w:r>
        <w:rPr>
          <w:spacing w:val="24"/>
        </w:rPr>
        <w:t xml:space="preserve"> </w:t>
      </w:r>
      <w:r>
        <w:t>is</w:t>
      </w:r>
      <w:r>
        <w:rPr>
          <w:spacing w:val="21"/>
        </w:rPr>
        <w:t xml:space="preserve"> </w:t>
      </w:r>
      <w:r>
        <w:t>complex.</w:t>
      </w:r>
      <w:r>
        <w:rPr>
          <w:spacing w:val="22"/>
        </w:rPr>
        <w:t xml:space="preserve"> </w:t>
      </w:r>
      <w:r>
        <w:t>For</w:t>
      </w:r>
      <w:r>
        <w:rPr>
          <w:spacing w:val="25"/>
        </w:rPr>
        <w:t xml:space="preserve"> </w:t>
      </w:r>
      <w:r>
        <w:t>some</w:t>
      </w:r>
      <w:r>
        <w:rPr>
          <w:spacing w:val="19"/>
        </w:rPr>
        <w:t xml:space="preserve"> </w:t>
      </w:r>
      <w:r>
        <w:t>case studies the grant has supported the whole business. For other case studies, the grant has funded a specific project within the business that has</w:t>
      </w:r>
      <w:r>
        <w:rPr>
          <w:spacing w:val="46"/>
        </w:rPr>
        <w:t xml:space="preserve"> </w:t>
      </w:r>
      <w:r>
        <w:rPr>
          <w:spacing w:val="-3"/>
        </w:rPr>
        <w:t>sat</w:t>
      </w:r>
      <w:r>
        <w:t xml:space="preserve"> alongside</w:t>
      </w:r>
      <w:r>
        <w:rPr>
          <w:spacing w:val="-10"/>
        </w:rPr>
        <w:t xml:space="preserve"> </w:t>
      </w:r>
      <w:r>
        <w:t>other</w:t>
      </w:r>
      <w:r>
        <w:rPr>
          <w:spacing w:val="-8"/>
        </w:rPr>
        <w:t xml:space="preserve"> </w:t>
      </w:r>
      <w:r>
        <w:t>projects</w:t>
      </w:r>
      <w:r>
        <w:rPr>
          <w:spacing w:val="-13"/>
        </w:rPr>
        <w:t xml:space="preserve"> </w:t>
      </w:r>
      <w:r>
        <w:t>and</w:t>
      </w:r>
      <w:r>
        <w:rPr>
          <w:spacing w:val="-10"/>
        </w:rPr>
        <w:t xml:space="preserve"> </w:t>
      </w:r>
      <w:r>
        <w:t>activities.</w:t>
      </w:r>
      <w:r>
        <w:rPr>
          <w:spacing w:val="-7"/>
        </w:rPr>
        <w:t xml:space="preserve"> </w:t>
      </w:r>
      <w:r>
        <w:t>This</w:t>
      </w:r>
      <w:r>
        <w:rPr>
          <w:spacing w:val="-13"/>
        </w:rPr>
        <w:t xml:space="preserve"> </w:t>
      </w:r>
      <w:r>
        <w:t>has</w:t>
      </w:r>
      <w:r>
        <w:rPr>
          <w:spacing w:val="-13"/>
        </w:rPr>
        <w:t xml:space="preserve"> </w:t>
      </w:r>
      <w:r>
        <w:t>blurred</w:t>
      </w:r>
      <w:r>
        <w:rPr>
          <w:spacing w:val="-10"/>
        </w:rPr>
        <w:t xml:space="preserve"> </w:t>
      </w:r>
      <w:r>
        <w:t>the</w:t>
      </w:r>
      <w:r>
        <w:rPr>
          <w:spacing w:val="-10"/>
        </w:rPr>
        <w:t xml:space="preserve"> </w:t>
      </w:r>
      <w:r>
        <w:t>distinction</w:t>
      </w:r>
      <w:r>
        <w:rPr>
          <w:spacing w:val="-10"/>
        </w:rPr>
        <w:t xml:space="preserve"> </w:t>
      </w:r>
      <w:r>
        <w:t xml:space="preserve">between AC project outcomes and business outcomes as many interviewees </w:t>
      </w:r>
      <w:r>
        <w:rPr>
          <w:spacing w:val="-3"/>
        </w:rPr>
        <w:t>used</w:t>
      </w:r>
      <w:r>
        <w:rPr>
          <w:spacing w:val="14"/>
        </w:rPr>
        <w:t xml:space="preserve"> </w:t>
      </w:r>
      <w:r>
        <w:t>the terms interchangeably. This is particularly problematic for determining</w:t>
      </w:r>
      <w:r>
        <w:rPr>
          <w:spacing w:val="-6"/>
        </w:rPr>
        <w:t xml:space="preserve"> </w:t>
      </w:r>
      <w:r>
        <w:t xml:space="preserve">the increase in the number </w:t>
      </w:r>
      <w:r>
        <w:rPr>
          <w:spacing w:val="-4"/>
        </w:rPr>
        <w:t xml:space="preserve">of </w:t>
      </w:r>
      <w:r>
        <w:t>employees for the business. For example,</w:t>
      </w:r>
      <w:r>
        <w:rPr>
          <w:spacing w:val="29"/>
        </w:rPr>
        <w:t xml:space="preserve"> </w:t>
      </w:r>
      <w:r>
        <w:t>one interviewee noted that AC funding had allowed them to employ one</w:t>
      </w:r>
      <w:r>
        <w:rPr>
          <w:spacing w:val="25"/>
        </w:rPr>
        <w:t xml:space="preserve"> </w:t>
      </w:r>
      <w:r>
        <w:t>additional employee</w:t>
      </w:r>
      <w:r>
        <w:rPr>
          <w:spacing w:val="42"/>
        </w:rPr>
        <w:t xml:space="preserve"> </w:t>
      </w:r>
      <w:r>
        <w:t>but</w:t>
      </w:r>
      <w:r>
        <w:rPr>
          <w:spacing w:val="45"/>
        </w:rPr>
        <w:t xml:space="preserve"> </w:t>
      </w:r>
      <w:r>
        <w:t>that</w:t>
      </w:r>
      <w:r>
        <w:rPr>
          <w:spacing w:val="40"/>
        </w:rPr>
        <w:t xml:space="preserve"> </w:t>
      </w:r>
      <w:r>
        <w:t>the</w:t>
      </w:r>
      <w:r>
        <w:rPr>
          <w:spacing w:val="42"/>
        </w:rPr>
        <w:t xml:space="preserve"> </w:t>
      </w:r>
      <w:r>
        <w:t>business</w:t>
      </w:r>
      <w:r>
        <w:rPr>
          <w:spacing w:val="39"/>
        </w:rPr>
        <w:t xml:space="preserve"> </w:t>
      </w:r>
      <w:r>
        <w:t>as</w:t>
      </w:r>
      <w:r>
        <w:rPr>
          <w:spacing w:val="39"/>
        </w:rPr>
        <w:t xml:space="preserve"> </w:t>
      </w:r>
      <w:r>
        <w:t>a</w:t>
      </w:r>
      <w:r>
        <w:rPr>
          <w:spacing w:val="47"/>
        </w:rPr>
        <w:t xml:space="preserve"> </w:t>
      </w:r>
      <w:r>
        <w:t>whole</w:t>
      </w:r>
      <w:r>
        <w:rPr>
          <w:spacing w:val="42"/>
        </w:rPr>
        <w:t xml:space="preserve"> </w:t>
      </w:r>
      <w:r>
        <w:t>had</w:t>
      </w:r>
      <w:r>
        <w:rPr>
          <w:spacing w:val="42"/>
        </w:rPr>
        <w:t xml:space="preserve"> </w:t>
      </w:r>
      <w:r>
        <w:t>employed</w:t>
      </w:r>
      <w:r>
        <w:rPr>
          <w:spacing w:val="37"/>
        </w:rPr>
        <w:t xml:space="preserve"> </w:t>
      </w:r>
      <w:r>
        <w:t>four</w:t>
      </w:r>
      <w:r>
        <w:rPr>
          <w:spacing w:val="44"/>
        </w:rPr>
        <w:t xml:space="preserve"> </w:t>
      </w:r>
      <w:r>
        <w:t>additional employees separate to any contribution made by</w:t>
      </w:r>
      <w:r>
        <w:rPr>
          <w:spacing w:val="-10"/>
        </w:rPr>
        <w:t xml:space="preserve"> </w:t>
      </w:r>
      <w:r>
        <w:t>AC.</w:t>
      </w:r>
    </w:p>
    <w:p w14:paraId="19B65551" w14:textId="77777777" w:rsidR="00197200" w:rsidRDefault="00A93557" w:rsidP="00307013">
      <w:pPr>
        <w:pStyle w:val="BodyText"/>
      </w:pPr>
      <w:r>
        <w:t xml:space="preserve">For some </w:t>
      </w:r>
      <w:r>
        <w:rPr>
          <w:spacing w:val="-3"/>
        </w:rPr>
        <w:t xml:space="preserve">businesses, </w:t>
      </w:r>
      <w:r>
        <w:t>outcomes such as the ability to attract funding and extend</w:t>
      </w:r>
      <w:r>
        <w:rPr>
          <w:spacing w:val="18"/>
        </w:rPr>
        <w:t xml:space="preserve"> </w:t>
      </w:r>
      <w:r>
        <w:t>their</w:t>
      </w:r>
      <w:r>
        <w:rPr>
          <w:spacing w:val="20"/>
        </w:rPr>
        <w:t xml:space="preserve"> </w:t>
      </w:r>
      <w:r>
        <w:t>networks</w:t>
      </w:r>
      <w:r>
        <w:rPr>
          <w:spacing w:val="20"/>
        </w:rPr>
        <w:t xml:space="preserve"> </w:t>
      </w:r>
      <w:r>
        <w:t>was</w:t>
      </w:r>
      <w:r>
        <w:rPr>
          <w:spacing w:val="15"/>
        </w:rPr>
        <w:t xml:space="preserve"> </w:t>
      </w:r>
      <w:r>
        <w:t>clearly</w:t>
      </w:r>
      <w:r>
        <w:rPr>
          <w:spacing w:val="20"/>
        </w:rPr>
        <w:t xml:space="preserve"> </w:t>
      </w:r>
      <w:r>
        <w:t>attributed</w:t>
      </w:r>
      <w:r>
        <w:rPr>
          <w:spacing w:val="18"/>
        </w:rPr>
        <w:t xml:space="preserve"> </w:t>
      </w:r>
      <w:r>
        <w:t>to</w:t>
      </w:r>
      <w:r>
        <w:rPr>
          <w:spacing w:val="18"/>
        </w:rPr>
        <w:t xml:space="preserve"> </w:t>
      </w:r>
      <w:r>
        <w:t>the</w:t>
      </w:r>
      <w:r>
        <w:rPr>
          <w:spacing w:val="18"/>
        </w:rPr>
        <w:t xml:space="preserve"> </w:t>
      </w:r>
      <w:r>
        <w:t>grant.</w:t>
      </w:r>
      <w:r>
        <w:rPr>
          <w:spacing w:val="21"/>
        </w:rPr>
        <w:t xml:space="preserve"> </w:t>
      </w:r>
      <w:r>
        <w:t>However,</w:t>
      </w:r>
      <w:r>
        <w:rPr>
          <w:spacing w:val="16"/>
        </w:rPr>
        <w:t xml:space="preserve"> </w:t>
      </w:r>
      <w:r>
        <w:t>for</w:t>
      </w:r>
      <w:r>
        <w:rPr>
          <w:spacing w:val="20"/>
        </w:rPr>
        <w:t xml:space="preserve"> </w:t>
      </w:r>
      <w:r>
        <w:t xml:space="preserve">other businesses and outcomes, the grant has contributed to a more </w:t>
      </w:r>
      <w:r>
        <w:rPr>
          <w:spacing w:val="-3"/>
        </w:rPr>
        <w:t>complex</w:t>
      </w:r>
      <w:r>
        <w:rPr>
          <w:spacing w:val="17"/>
        </w:rPr>
        <w:t xml:space="preserve"> </w:t>
      </w:r>
      <w:r>
        <w:t xml:space="preserve">story </w:t>
      </w:r>
      <w:r>
        <w:rPr>
          <w:spacing w:val="-3"/>
        </w:rPr>
        <w:t>where</w:t>
      </w:r>
      <w:r>
        <w:rPr>
          <w:spacing w:val="-8"/>
        </w:rPr>
        <w:t xml:space="preserve"> </w:t>
      </w:r>
      <w:r>
        <w:t>businesses</w:t>
      </w:r>
      <w:r>
        <w:rPr>
          <w:spacing w:val="-11"/>
        </w:rPr>
        <w:t xml:space="preserve"> </w:t>
      </w:r>
      <w:r>
        <w:t>have</w:t>
      </w:r>
      <w:r>
        <w:rPr>
          <w:spacing w:val="-13"/>
        </w:rPr>
        <w:t xml:space="preserve"> </w:t>
      </w:r>
      <w:r>
        <w:rPr>
          <w:spacing w:val="-3"/>
        </w:rPr>
        <w:t>used</w:t>
      </w:r>
      <w:r>
        <w:rPr>
          <w:spacing w:val="-8"/>
        </w:rPr>
        <w:t xml:space="preserve"> </w:t>
      </w:r>
      <w:r>
        <w:t>other</w:t>
      </w:r>
      <w:r>
        <w:rPr>
          <w:spacing w:val="-6"/>
        </w:rPr>
        <w:t xml:space="preserve"> </w:t>
      </w:r>
      <w:r>
        <w:t>government</w:t>
      </w:r>
      <w:r>
        <w:rPr>
          <w:spacing w:val="-5"/>
        </w:rPr>
        <w:t xml:space="preserve"> </w:t>
      </w:r>
      <w:r>
        <w:t>services</w:t>
      </w:r>
      <w:r>
        <w:rPr>
          <w:spacing w:val="-11"/>
        </w:rPr>
        <w:t xml:space="preserve"> </w:t>
      </w:r>
      <w:r>
        <w:t>and</w:t>
      </w:r>
      <w:r>
        <w:rPr>
          <w:spacing w:val="-8"/>
        </w:rPr>
        <w:t xml:space="preserve"> </w:t>
      </w:r>
      <w:r>
        <w:t>programs</w:t>
      </w:r>
      <w:r>
        <w:rPr>
          <w:spacing w:val="-11"/>
        </w:rPr>
        <w:t xml:space="preserve"> </w:t>
      </w:r>
      <w:r>
        <w:t>to</w:t>
      </w:r>
      <w:r>
        <w:rPr>
          <w:spacing w:val="-8"/>
        </w:rPr>
        <w:t xml:space="preserve"> </w:t>
      </w:r>
      <w:r>
        <w:t xml:space="preserve">build their </w:t>
      </w:r>
      <w:r>
        <w:rPr>
          <w:spacing w:val="-3"/>
        </w:rPr>
        <w:t xml:space="preserve">success. </w:t>
      </w:r>
      <w:r>
        <w:t>For example, one business noted that their outcomes</w:t>
      </w:r>
      <w:r>
        <w:rPr>
          <w:spacing w:val="19"/>
        </w:rPr>
        <w:t xml:space="preserve"> </w:t>
      </w:r>
      <w:r>
        <w:rPr>
          <w:spacing w:val="-3"/>
        </w:rPr>
        <w:t>were:</w:t>
      </w:r>
    </w:p>
    <w:p w14:paraId="5DCB6918" w14:textId="77777777" w:rsidR="00197200" w:rsidRDefault="00A93557" w:rsidP="0077336B">
      <w:pPr>
        <w:pStyle w:val="Quote"/>
      </w:pPr>
      <w:r>
        <w:t>Not</w:t>
      </w:r>
      <w:r>
        <w:rPr>
          <w:spacing w:val="-5"/>
        </w:rPr>
        <w:t xml:space="preserve"> </w:t>
      </w:r>
      <w:r>
        <w:t>specifically</w:t>
      </w:r>
      <w:r>
        <w:rPr>
          <w:spacing w:val="-7"/>
        </w:rPr>
        <w:t xml:space="preserve"> </w:t>
      </w:r>
      <w:r>
        <w:t>attributed</w:t>
      </w:r>
      <w:r>
        <w:rPr>
          <w:spacing w:val="-8"/>
        </w:rPr>
        <w:t xml:space="preserve"> </w:t>
      </w:r>
      <w:r>
        <w:t>to</w:t>
      </w:r>
      <w:r>
        <w:rPr>
          <w:spacing w:val="-13"/>
        </w:rPr>
        <w:t xml:space="preserve"> </w:t>
      </w:r>
      <w:r>
        <w:t>the</w:t>
      </w:r>
      <w:r>
        <w:rPr>
          <w:spacing w:val="-13"/>
        </w:rPr>
        <w:t xml:space="preserve"> </w:t>
      </w:r>
      <w:r>
        <w:t>(AC)</w:t>
      </w:r>
      <w:r>
        <w:rPr>
          <w:spacing w:val="-6"/>
        </w:rPr>
        <w:t xml:space="preserve"> </w:t>
      </w:r>
      <w:r>
        <w:rPr>
          <w:spacing w:val="-3"/>
        </w:rPr>
        <w:t>program</w:t>
      </w:r>
      <w:r>
        <w:rPr>
          <w:spacing w:val="-6"/>
        </w:rPr>
        <w:t xml:space="preserve"> </w:t>
      </w:r>
      <w:r>
        <w:rPr>
          <w:spacing w:val="-3"/>
        </w:rPr>
        <w:t>but</w:t>
      </w:r>
      <w:r>
        <w:rPr>
          <w:spacing w:val="-5"/>
        </w:rPr>
        <w:t xml:space="preserve"> </w:t>
      </w:r>
      <w:r>
        <w:t>in</w:t>
      </w:r>
      <w:r>
        <w:rPr>
          <w:spacing w:val="-8"/>
        </w:rPr>
        <w:t xml:space="preserve"> </w:t>
      </w:r>
      <w:r>
        <w:t>general,</w:t>
      </w:r>
      <w:r>
        <w:rPr>
          <w:spacing w:val="-10"/>
        </w:rPr>
        <w:t xml:space="preserve"> </w:t>
      </w:r>
      <w:r>
        <w:t>coupled</w:t>
      </w:r>
      <w:r>
        <w:rPr>
          <w:spacing w:val="-8"/>
        </w:rPr>
        <w:t xml:space="preserve"> </w:t>
      </w:r>
      <w:r>
        <w:t>with</w:t>
      </w:r>
      <w:r>
        <w:rPr>
          <w:spacing w:val="-13"/>
        </w:rPr>
        <w:t xml:space="preserve"> </w:t>
      </w:r>
      <w:r>
        <w:t>the</w:t>
      </w:r>
      <w:r>
        <w:rPr>
          <w:w w:val="101"/>
        </w:rPr>
        <w:t xml:space="preserve"> </w:t>
      </w:r>
      <w:r>
        <w:t xml:space="preserve">other things we’ve done, the puzzle has come together…AC has </w:t>
      </w:r>
      <w:r>
        <w:rPr>
          <w:spacing w:val="-4"/>
        </w:rPr>
        <w:t>been</w:t>
      </w:r>
      <w:r>
        <w:rPr>
          <w:spacing w:val="5"/>
        </w:rPr>
        <w:t xml:space="preserve"> </w:t>
      </w:r>
      <w:r>
        <w:t>one</w:t>
      </w:r>
      <w:r>
        <w:rPr>
          <w:w w:val="101"/>
        </w:rPr>
        <w:t xml:space="preserve"> </w:t>
      </w:r>
      <w:r>
        <w:t xml:space="preserve">facet </w:t>
      </w:r>
      <w:r>
        <w:rPr>
          <w:spacing w:val="-3"/>
        </w:rPr>
        <w:t xml:space="preserve">of </w:t>
      </w:r>
      <w:r>
        <w:t>an apprenticeship for the</w:t>
      </w:r>
      <w:r>
        <w:rPr>
          <w:spacing w:val="-6"/>
        </w:rPr>
        <w:t xml:space="preserve"> </w:t>
      </w:r>
      <w:r>
        <w:t>business.</w:t>
      </w:r>
    </w:p>
    <w:p w14:paraId="0A3686A3" w14:textId="65E652DD" w:rsidR="00197200" w:rsidRDefault="00A93557" w:rsidP="00307013">
      <w:pPr>
        <w:pStyle w:val="BodyText"/>
      </w:pPr>
      <w:r>
        <w:t xml:space="preserve">The majority </w:t>
      </w:r>
      <w:r>
        <w:rPr>
          <w:spacing w:val="-4"/>
        </w:rPr>
        <w:t xml:space="preserve">of </w:t>
      </w:r>
      <w:r>
        <w:t>businesses interviewed received other forms of</w:t>
      </w:r>
      <w:r>
        <w:rPr>
          <w:spacing w:val="8"/>
        </w:rPr>
        <w:t xml:space="preserve"> </w:t>
      </w:r>
      <w:r>
        <w:t>government support including from other DIIS programs, other Federal</w:t>
      </w:r>
      <w:r>
        <w:rPr>
          <w:spacing w:val="36"/>
        </w:rPr>
        <w:t xml:space="preserve"> </w:t>
      </w:r>
      <w:r>
        <w:t>Government department programs and/or state government programs. Common</w:t>
      </w:r>
      <w:r>
        <w:rPr>
          <w:spacing w:val="16"/>
        </w:rPr>
        <w:t xml:space="preserve"> </w:t>
      </w:r>
      <w:r w:rsidR="00D70EB2">
        <w:t xml:space="preserve">sources </w:t>
      </w:r>
      <w:r>
        <w:t xml:space="preserve">across the case studies (in order </w:t>
      </w:r>
      <w:r>
        <w:rPr>
          <w:spacing w:val="-4"/>
        </w:rPr>
        <w:t xml:space="preserve">of </w:t>
      </w:r>
      <w:r>
        <w:t>frequency</w:t>
      </w:r>
      <w:r w:rsidR="00D70EB2">
        <w:t xml:space="preserve"> mentioned</w:t>
      </w:r>
      <w:r>
        <w:t>)</w:t>
      </w:r>
      <w:r>
        <w:rPr>
          <w:spacing w:val="-1"/>
        </w:rPr>
        <w:t xml:space="preserve"> </w:t>
      </w:r>
      <w:r>
        <w:t>include:</w:t>
      </w:r>
    </w:p>
    <w:p w14:paraId="37F38710" w14:textId="77777777" w:rsidR="00197200" w:rsidRDefault="003C7FD6" w:rsidP="00A12DC6">
      <w:pPr>
        <w:pStyle w:val="ListParagraph"/>
        <w:rPr>
          <w:rFonts w:eastAsia="Arial" w:hAnsi="Arial"/>
        </w:rPr>
      </w:pPr>
      <w:r>
        <w:t>R&amp;D T</w:t>
      </w:r>
      <w:r w:rsidR="00A93557">
        <w:t xml:space="preserve">ax </w:t>
      </w:r>
      <w:r>
        <w:t>I</w:t>
      </w:r>
      <w:r w:rsidR="00A93557">
        <w:t>ncentive,</w:t>
      </w:r>
      <w:r w:rsidR="00A93557">
        <w:rPr>
          <w:spacing w:val="-2"/>
        </w:rPr>
        <w:t xml:space="preserve"> </w:t>
      </w:r>
      <w:r w:rsidR="00A93557">
        <w:t>DIIS</w:t>
      </w:r>
    </w:p>
    <w:p w14:paraId="14914410" w14:textId="77777777" w:rsidR="00197200" w:rsidRDefault="00A93557" w:rsidP="00A12DC6">
      <w:pPr>
        <w:pStyle w:val="ListParagraph"/>
        <w:rPr>
          <w:rFonts w:eastAsia="Arial" w:hAnsi="Arial"/>
        </w:rPr>
      </w:pPr>
      <w:proofErr w:type="spellStart"/>
      <w:r>
        <w:t>Commercialisation</w:t>
      </w:r>
      <w:proofErr w:type="spellEnd"/>
      <w:r>
        <w:t xml:space="preserve"> Australia,</w:t>
      </w:r>
      <w:r>
        <w:rPr>
          <w:spacing w:val="-3"/>
        </w:rPr>
        <w:t xml:space="preserve"> </w:t>
      </w:r>
      <w:r>
        <w:t>DIIS</w:t>
      </w:r>
    </w:p>
    <w:p w14:paraId="23ECC5B9" w14:textId="77777777" w:rsidR="00197200" w:rsidRDefault="00A93557" w:rsidP="00A12DC6">
      <w:pPr>
        <w:pStyle w:val="ListParagraph"/>
        <w:rPr>
          <w:rFonts w:eastAsia="Arial" w:hAnsi="Arial"/>
        </w:rPr>
      </w:pPr>
      <w:r>
        <w:t>Export Market Development Grants,</w:t>
      </w:r>
      <w:r>
        <w:rPr>
          <w:spacing w:val="5"/>
        </w:rPr>
        <w:t xml:space="preserve"> </w:t>
      </w:r>
      <w:proofErr w:type="spellStart"/>
      <w:r>
        <w:t>Austrade</w:t>
      </w:r>
      <w:proofErr w:type="spellEnd"/>
    </w:p>
    <w:p w14:paraId="4D6A0E9E" w14:textId="1A5C1FC4" w:rsidR="00197200" w:rsidRDefault="00A93557" w:rsidP="00A12DC6">
      <w:pPr>
        <w:pStyle w:val="ListParagraph"/>
        <w:rPr>
          <w:rFonts w:eastAsia="Arial" w:hAnsi="Arial"/>
        </w:rPr>
      </w:pPr>
      <w:r>
        <w:t>Clean Tech</w:t>
      </w:r>
      <w:r w:rsidR="00873D12">
        <w:t>nology</w:t>
      </w:r>
      <w:r w:rsidR="00D70EB2">
        <w:t xml:space="preserve"> Innovation/Investment program</w:t>
      </w:r>
      <w:r w:rsidR="00873D12">
        <w:t>s</w:t>
      </w:r>
      <w:r>
        <w:t>,</w:t>
      </w:r>
      <w:r>
        <w:rPr>
          <w:spacing w:val="-2"/>
        </w:rPr>
        <w:t xml:space="preserve"> </w:t>
      </w:r>
      <w:r>
        <w:t>DIIS</w:t>
      </w:r>
    </w:p>
    <w:p w14:paraId="78BF9704" w14:textId="617C2E5A" w:rsidR="00197200" w:rsidRDefault="00A93557" w:rsidP="00A12DC6">
      <w:pPr>
        <w:pStyle w:val="ListParagraph"/>
        <w:rPr>
          <w:rFonts w:eastAsia="Arial" w:hAnsi="Arial"/>
        </w:rPr>
      </w:pPr>
      <w:r>
        <w:t>Innovation Connection</w:t>
      </w:r>
      <w:r w:rsidR="00D70EB2">
        <w:t xml:space="preserve"> element of the Entrepreneurs’ </w:t>
      </w:r>
      <w:proofErr w:type="spellStart"/>
      <w:r w:rsidR="00D70EB2">
        <w:t>Programme</w:t>
      </w:r>
      <w:proofErr w:type="spellEnd"/>
      <w:r>
        <w:t>,</w:t>
      </w:r>
      <w:r>
        <w:rPr>
          <w:spacing w:val="2"/>
        </w:rPr>
        <w:t xml:space="preserve"> </w:t>
      </w:r>
      <w:r>
        <w:t>DIIS</w:t>
      </w:r>
    </w:p>
    <w:p w14:paraId="69116990" w14:textId="77777777" w:rsidR="00197200" w:rsidRDefault="003C7FD6" w:rsidP="00A12DC6">
      <w:pPr>
        <w:pStyle w:val="ListParagraph"/>
        <w:rPr>
          <w:rFonts w:eastAsia="Arial" w:hAnsi="Arial"/>
        </w:rPr>
      </w:pPr>
      <w:r>
        <w:t>Australian Renewable Energy Agency</w:t>
      </w:r>
      <w:r w:rsidR="00A93557">
        <w:t xml:space="preserve"> </w:t>
      </w:r>
      <w:r>
        <w:t>funding</w:t>
      </w:r>
    </w:p>
    <w:p w14:paraId="5C0BB5EB" w14:textId="77777777" w:rsidR="00197200" w:rsidRDefault="00A93557" w:rsidP="00A12DC6">
      <w:pPr>
        <w:pStyle w:val="ListParagraph"/>
        <w:rPr>
          <w:rFonts w:eastAsia="Arial" w:hAnsi="Arial"/>
        </w:rPr>
      </w:pPr>
      <w:r>
        <w:t xml:space="preserve">Cooperative Research </w:t>
      </w:r>
      <w:proofErr w:type="spellStart"/>
      <w:r>
        <w:t>Centres</w:t>
      </w:r>
      <w:proofErr w:type="spellEnd"/>
      <w:r>
        <w:t>,</w:t>
      </w:r>
      <w:r>
        <w:rPr>
          <w:spacing w:val="-3"/>
        </w:rPr>
        <w:t xml:space="preserve"> </w:t>
      </w:r>
      <w:r>
        <w:t>DIIS</w:t>
      </w:r>
    </w:p>
    <w:p w14:paraId="484ED4D5" w14:textId="77777777" w:rsidR="00197200" w:rsidRDefault="00A93557" w:rsidP="00A12DC6">
      <w:pPr>
        <w:pStyle w:val="ListParagraph"/>
        <w:rPr>
          <w:rFonts w:eastAsia="Arial" w:hAnsi="Arial"/>
        </w:rPr>
      </w:pPr>
      <w:r>
        <w:t>State government grants and/or services</w:t>
      </w:r>
      <w:r>
        <w:rPr>
          <w:spacing w:val="-8"/>
        </w:rPr>
        <w:t xml:space="preserve"> </w:t>
      </w:r>
      <w:r>
        <w:t>(various).</w:t>
      </w:r>
    </w:p>
    <w:p w14:paraId="44D3F172" w14:textId="24699F0A" w:rsidR="00370166" w:rsidRDefault="00A93557" w:rsidP="00307013">
      <w:pPr>
        <w:pStyle w:val="BodyText"/>
      </w:pPr>
      <w:r>
        <w:rPr>
          <w:rFonts w:cs="Arial"/>
        </w:rPr>
        <w:t xml:space="preserve">Additional factors that </w:t>
      </w:r>
      <w:r>
        <w:rPr>
          <w:rFonts w:cs="Arial"/>
          <w:spacing w:val="-3"/>
        </w:rPr>
        <w:t xml:space="preserve">were </w:t>
      </w:r>
      <w:r>
        <w:rPr>
          <w:rFonts w:cs="Arial"/>
        </w:rPr>
        <w:t xml:space="preserve">considered to have contributed to the </w:t>
      </w:r>
      <w:r>
        <w:rPr>
          <w:rFonts w:cs="Arial"/>
          <w:spacing w:val="-3"/>
        </w:rPr>
        <w:t>businesses’</w:t>
      </w:r>
      <w:r>
        <w:rPr>
          <w:rFonts w:cs="Arial"/>
        </w:rPr>
        <w:t xml:space="preserve"> </w:t>
      </w:r>
      <w:r>
        <w:t>outcomes and success included private investors/capital, perseverance,</w:t>
      </w:r>
      <w:r>
        <w:rPr>
          <w:spacing w:val="28"/>
        </w:rPr>
        <w:t xml:space="preserve"> </w:t>
      </w:r>
      <w:r>
        <w:t>clear vision and raw</w:t>
      </w:r>
      <w:r>
        <w:rPr>
          <w:spacing w:val="-4"/>
        </w:rPr>
        <w:t xml:space="preserve"> </w:t>
      </w:r>
      <w:r>
        <w:t>tenacity.</w:t>
      </w:r>
    </w:p>
    <w:p w14:paraId="03071116" w14:textId="77777777" w:rsidR="00370166" w:rsidRDefault="00370166">
      <w:pPr>
        <w:rPr>
          <w:rFonts w:ascii="Arial" w:eastAsia="Arial" w:hAnsi="Arial"/>
          <w:color w:val="373737"/>
          <w:sz w:val="20"/>
          <w:szCs w:val="20"/>
        </w:rPr>
      </w:pPr>
      <w:r>
        <w:br w:type="page"/>
      </w:r>
    </w:p>
    <w:p w14:paraId="38FF18B3" w14:textId="7A862646" w:rsidR="00197200" w:rsidRPr="00840B97" w:rsidRDefault="00A93557" w:rsidP="00B90D82">
      <w:pPr>
        <w:pStyle w:val="Heading2"/>
      </w:pPr>
      <w:bookmarkStart w:id="44" w:name="_TOC_250002"/>
      <w:bookmarkStart w:id="45" w:name="_Toc3282846"/>
      <w:r>
        <w:lastRenderedPageBreak/>
        <w:t xml:space="preserve">Likely </w:t>
      </w:r>
      <w:r w:rsidRPr="00B90D82">
        <w:t>outcome</w:t>
      </w:r>
      <w:r>
        <w:t xml:space="preserve"> without</w:t>
      </w:r>
      <w:r>
        <w:rPr>
          <w:spacing w:val="2"/>
        </w:rPr>
        <w:t xml:space="preserve"> </w:t>
      </w:r>
      <w:r>
        <w:rPr>
          <w:spacing w:val="-3"/>
        </w:rPr>
        <w:t>AC</w:t>
      </w:r>
      <w:bookmarkEnd w:id="44"/>
      <w:bookmarkEnd w:id="45"/>
    </w:p>
    <w:p w14:paraId="2D635EB9" w14:textId="77777777" w:rsidR="00197200" w:rsidRDefault="00A93557" w:rsidP="00307013">
      <w:pPr>
        <w:pStyle w:val="BodyText"/>
      </w:pPr>
      <w:r>
        <w:t>Despite</w:t>
      </w:r>
      <w:r>
        <w:rPr>
          <w:spacing w:val="31"/>
        </w:rPr>
        <w:t xml:space="preserve"> </w:t>
      </w:r>
      <w:r>
        <w:t>the</w:t>
      </w:r>
      <w:r>
        <w:rPr>
          <w:spacing w:val="31"/>
        </w:rPr>
        <w:t xml:space="preserve"> </w:t>
      </w:r>
      <w:r>
        <w:t>challenges</w:t>
      </w:r>
      <w:r>
        <w:rPr>
          <w:spacing w:val="27"/>
        </w:rPr>
        <w:t xml:space="preserve"> </w:t>
      </w:r>
      <w:r>
        <w:t>around</w:t>
      </w:r>
      <w:r>
        <w:rPr>
          <w:spacing w:val="31"/>
        </w:rPr>
        <w:t xml:space="preserve"> </w:t>
      </w:r>
      <w:r>
        <w:t>attribution,</w:t>
      </w:r>
      <w:r>
        <w:rPr>
          <w:spacing w:val="29"/>
        </w:rPr>
        <w:t xml:space="preserve"> </w:t>
      </w:r>
      <w:r>
        <w:t>three</w:t>
      </w:r>
      <w:r>
        <w:rPr>
          <w:spacing w:val="31"/>
        </w:rPr>
        <w:t xml:space="preserve"> </w:t>
      </w:r>
      <w:r>
        <w:t>businesses</w:t>
      </w:r>
      <w:r>
        <w:rPr>
          <w:spacing w:val="27"/>
        </w:rPr>
        <w:t xml:space="preserve"> </w:t>
      </w:r>
      <w:r>
        <w:t>suggested</w:t>
      </w:r>
      <w:r>
        <w:rPr>
          <w:spacing w:val="31"/>
        </w:rPr>
        <w:t xml:space="preserve"> </w:t>
      </w:r>
      <w:r>
        <w:t>that their project would not have proceeded without the</w:t>
      </w:r>
      <w:r>
        <w:rPr>
          <w:spacing w:val="-14"/>
        </w:rPr>
        <w:t xml:space="preserve"> </w:t>
      </w:r>
      <w:r>
        <w:t>grant.</w:t>
      </w:r>
    </w:p>
    <w:p w14:paraId="5C73F34F" w14:textId="516951EB" w:rsidR="00197200" w:rsidRPr="00840B97" w:rsidRDefault="00A93557" w:rsidP="0077336B">
      <w:pPr>
        <w:pStyle w:val="Quote"/>
      </w:pPr>
      <w:r>
        <w:t>We</w:t>
      </w:r>
      <w:r>
        <w:rPr>
          <w:spacing w:val="-5"/>
        </w:rPr>
        <w:t xml:space="preserve"> </w:t>
      </w:r>
      <w:r>
        <w:rPr>
          <w:spacing w:val="-3"/>
        </w:rPr>
        <w:t>wouldn’t</w:t>
      </w:r>
      <w:r>
        <w:rPr>
          <w:spacing w:val="-2"/>
        </w:rPr>
        <w:t xml:space="preserve"> </w:t>
      </w:r>
      <w:r>
        <w:t>have</w:t>
      </w:r>
      <w:r>
        <w:rPr>
          <w:spacing w:val="-5"/>
        </w:rPr>
        <w:t xml:space="preserve"> </w:t>
      </w:r>
      <w:r>
        <w:rPr>
          <w:spacing w:val="-4"/>
        </w:rPr>
        <w:t>been</w:t>
      </w:r>
      <w:r>
        <w:t xml:space="preserve"> able</w:t>
      </w:r>
      <w:r>
        <w:rPr>
          <w:spacing w:val="-5"/>
        </w:rPr>
        <w:t xml:space="preserve"> </w:t>
      </w:r>
      <w:r>
        <w:t>to</w:t>
      </w:r>
      <w:r>
        <w:rPr>
          <w:spacing w:val="-5"/>
        </w:rPr>
        <w:t xml:space="preserve"> </w:t>
      </w:r>
      <w:r>
        <w:t>build</w:t>
      </w:r>
      <w:r>
        <w:rPr>
          <w:spacing w:val="-5"/>
        </w:rPr>
        <w:t xml:space="preserve"> </w:t>
      </w:r>
      <w:r>
        <w:t>the</w:t>
      </w:r>
      <w:r>
        <w:rPr>
          <w:spacing w:val="-5"/>
        </w:rPr>
        <w:t xml:space="preserve"> </w:t>
      </w:r>
      <w:r>
        <w:t>hardware</w:t>
      </w:r>
      <w:r>
        <w:rPr>
          <w:spacing w:val="-5"/>
        </w:rPr>
        <w:t xml:space="preserve"> </w:t>
      </w:r>
      <w:r>
        <w:t>because</w:t>
      </w:r>
      <w:r>
        <w:rPr>
          <w:spacing w:val="-5"/>
        </w:rPr>
        <w:t xml:space="preserve"> </w:t>
      </w:r>
      <w:r>
        <w:t>we</w:t>
      </w:r>
      <w:r>
        <w:rPr>
          <w:spacing w:val="-5"/>
        </w:rPr>
        <w:t xml:space="preserve"> </w:t>
      </w:r>
      <w:r>
        <w:t>wouldn't</w:t>
      </w:r>
      <w:r>
        <w:rPr>
          <w:spacing w:val="-2"/>
        </w:rPr>
        <w:t xml:space="preserve"> </w:t>
      </w:r>
      <w:r>
        <w:t>have</w:t>
      </w:r>
      <w:r>
        <w:rPr>
          <w:spacing w:val="-48"/>
        </w:rPr>
        <w:t xml:space="preserve"> </w:t>
      </w:r>
      <w:r>
        <w:t>been able to fund</w:t>
      </w:r>
      <w:r>
        <w:rPr>
          <w:spacing w:val="-7"/>
        </w:rPr>
        <w:t xml:space="preserve"> </w:t>
      </w:r>
      <w:r>
        <w:t>it.</w:t>
      </w:r>
    </w:p>
    <w:p w14:paraId="1C95F034" w14:textId="3BCE1470" w:rsidR="00197200" w:rsidRPr="00840B97" w:rsidRDefault="00A93557" w:rsidP="0077336B">
      <w:pPr>
        <w:pStyle w:val="Quote"/>
      </w:pPr>
      <w:r>
        <w:t>I</w:t>
      </w:r>
      <w:r>
        <w:rPr>
          <w:spacing w:val="-5"/>
        </w:rPr>
        <w:t xml:space="preserve"> </w:t>
      </w:r>
      <w:r>
        <w:t>don’t</w:t>
      </w:r>
      <w:r>
        <w:rPr>
          <w:spacing w:val="-10"/>
        </w:rPr>
        <w:t xml:space="preserve"> </w:t>
      </w:r>
      <w:r>
        <w:t>think</w:t>
      </w:r>
      <w:r>
        <w:rPr>
          <w:spacing w:val="-12"/>
        </w:rPr>
        <w:t xml:space="preserve"> </w:t>
      </w:r>
      <w:r>
        <w:t>that</w:t>
      </w:r>
      <w:r>
        <w:rPr>
          <w:spacing w:val="-5"/>
        </w:rPr>
        <w:t xml:space="preserve"> </w:t>
      </w:r>
      <w:r>
        <w:rPr>
          <w:spacing w:val="-3"/>
        </w:rPr>
        <w:t>we’d</w:t>
      </w:r>
      <w:r>
        <w:rPr>
          <w:spacing w:val="-8"/>
        </w:rPr>
        <w:t xml:space="preserve"> </w:t>
      </w:r>
      <w:r>
        <w:t>exist</w:t>
      </w:r>
      <w:r>
        <w:rPr>
          <w:spacing w:val="-10"/>
        </w:rPr>
        <w:t xml:space="preserve"> </w:t>
      </w:r>
      <w:r>
        <w:t>right</w:t>
      </w:r>
      <w:r>
        <w:rPr>
          <w:spacing w:val="-10"/>
        </w:rPr>
        <w:t xml:space="preserve"> </w:t>
      </w:r>
      <w:r>
        <w:t>now.</w:t>
      </w:r>
      <w:r>
        <w:rPr>
          <w:spacing w:val="-20"/>
        </w:rPr>
        <w:t xml:space="preserve"> </w:t>
      </w:r>
      <w:r>
        <w:t>We’ve</w:t>
      </w:r>
      <w:r>
        <w:rPr>
          <w:spacing w:val="-13"/>
        </w:rPr>
        <w:t xml:space="preserve"> </w:t>
      </w:r>
      <w:r>
        <w:t>flown</w:t>
      </w:r>
      <w:r>
        <w:rPr>
          <w:spacing w:val="-13"/>
        </w:rPr>
        <w:t xml:space="preserve"> </w:t>
      </w:r>
      <w:r>
        <w:t>close</w:t>
      </w:r>
      <w:r>
        <w:rPr>
          <w:spacing w:val="-18"/>
        </w:rPr>
        <w:t xml:space="preserve"> </w:t>
      </w:r>
      <w:r>
        <w:t>to</w:t>
      </w:r>
      <w:r>
        <w:rPr>
          <w:spacing w:val="-13"/>
        </w:rPr>
        <w:t xml:space="preserve"> </w:t>
      </w:r>
      <w:r>
        <w:t>the</w:t>
      </w:r>
      <w:r>
        <w:rPr>
          <w:spacing w:val="-14"/>
        </w:rPr>
        <w:t xml:space="preserve"> </w:t>
      </w:r>
      <w:r>
        <w:t>wind</w:t>
      </w:r>
      <w:r>
        <w:rPr>
          <w:spacing w:val="-13"/>
        </w:rPr>
        <w:t xml:space="preserve"> </w:t>
      </w:r>
      <w:r>
        <w:t>and</w:t>
      </w:r>
      <w:r>
        <w:rPr>
          <w:spacing w:val="-13"/>
        </w:rPr>
        <w:t xml:space="preserve"> </w:t>
      </w:r>
      <w:r>
        <w:t>nearly</w:t>
      </w:r>
      <w:r>
        <w:rPr>
          <w:w w:val="101"/>
        </w:rPr>
        <w:t xml:space="preserve"> </w:t>
      </w:r>
      <w:r>
        <w:t>failed six</w:t>
      </w:r>
      <w:r>
        <w:rPr>
          <w:spacing w:val="-6"/>
        </w:rPr>
        <w:t xml:space="preserve"> </w:t>
      </w:r>
      <w:r>
        <w:t>times.</w:t>
      </w:r>
    </w:p>
    <w:p w14:paraId="3F2CB543" w14:textId="77777777" w:rsidR="00197200" w:rsidRDefault="00A93557" w:rsidP="0077336B">
      <w:pPr>
        <w:pStyle w:val="Quote"/>
      </w:pPr>
      <w:r>
        <w:t xml:space="preserve">If we hadn’t received the first grant, we wouldn't have </w:t>
      </w:r>
      <w:r>
        <w:rPr>
          <w:spacing w:val="-3"/>
        </w:rPr>
        <w:t xml:space="preserve">proceeded </w:t>
      </w:r>
      <w:r>
        <w:t>at</w:t>
      </w:r>
      <w:r>
        <w:rPr>
          <w:spacing w:val="5"/>
        </w:rPr>
        <w:t xml:space="preserve"> </w:t>
      </w:r>
      <w:r>
        <w:t>all.</w:t>
      </w:r>
    </w:p>
    <w:p w14:paraId="7C14E89E" w14:textId="77777777" w:rsidR="00197200" w:rsidRDefault="00A93557" w:rsidP="00307013">
      <w:pPr>
        <w:pStyle w:val="BodyText"/>
      </w:pPr>
      <w:r>
        <w:t xml:space="preserve">All eight businesses consistently </w:t>
      </w:r>
      <w:r>
        <w:rPr>
          <w:spacing w:val="-3"/>
        </w:rPr>
        <w:t xml:space="preserve">expressed </w:t>
      </w:r>
      <w:r>
        <w:t>the view that without the</w:t>
      </w:r>
      <w:r>
        <w:rPr>
          <w:spacing w:val="27"/>
        </w:rPr>
        <w:t xml:space="preserve"> </w:t>
      </w:r>
      <w:r>
        <w:t>AC assistance, the progress of their business or projects would have been</w:t>
      </w:r>
      <w:r>
        <w:rPr>
          <w:spacing w:val="43"/>
        </w:rPr>
        <w:t xml:space="preserve"> </w:t>
      </w:r>
      <w:r>
        <w:t>much slower and at a much higher risk. One sample comment</w:t>
      </w:r>
      <w:r>
        <w:rPr>
          <w:spacing w:val="-18"/>
        </w:rPr>
        <w:t xml:space="preserve"> </w:t>
      </w:r>
      <w:r>
        <w:t>is:</w:t>
      </w:r>
    </w:p>
    <w:p w14:paraId="5A83E163" w14:textId="77777777" w:rsidR="00197200" w:rsidRDefault="00A93557" w:rsidP="0077336B">
      <w:pPr>
        <w:pStyle w:val="Quote"/>
      </w:pPr>
      <w:r>
        <w:t>Well,</w:t>
      </w:r>
      <w:r>
        <w:rPr>
          <w:spacing w:val="38"/>
        </w:rPr>
        <w:t xml:space="preserve"> </w:t>
      </w:r>
      <w:r>
        <w:t>the</w:t>
      </w:r>
      <w:r>
        <w:rPr>
          <w:spacing w:val="35"/>
        </w:rPr>
        <w:t xml:space="preserve"> </w:t>
      </w:r>
      <w:r>
        <w:t>product</w:t>
      </w:r>
      <w:r>
        <w:rPr>
          <w:spacing w:val="38"/>
        </w:rPr>
        <w:t xml:space="preserve"> </w:t>
      </w:r>
      <w:r>
        <w:t>probably</w:t>
      </w:r>
      <w:r>
        <w:rPr>
          <w:spacing w:val="40"/>
        </w:rPr>
        <w:t xml:space="preserve"> </w:t>
      </w:r>
      <w:r>
        <w:t>would’ve</w:t>
      </w:r>
      <w:r>
        <w:rPr>
          <w:spacing w:val="35"/>
        </w:rPr>
        <w:t xml:space="preserve"> </w:t>
      </w:r>
      <w:r>
        <w:t>got</w:t>
      </w:r>
      <w:r>
        <w:rPr>
          <w:spacing w:val="38"/>
        </w:rPr>
        <w:t xml:space="preserve"> </w:t>
      </w:r>
      <w:r>
        <w:t>to</w:t>
      </w:r>
      <w:r>
        <w:rPr>
          <w:spacing w:val="30"/>
        </w:rPr>
        <w:t xml:space="preserve"> </w:t>
      </w:r>
      <w:r>
        <w:t>market</w:t>
      </w:r>
      <w:r>
        <w:rPr>
          <w:spacing w:val="38"/>
        </w:rPr>
        <w:t xml:space="preserve"> </w:t>
      </w:r>
      <w:r>
        <w:t>regardless,</w:t>
      </w:r>
      <w:r>
        <w:rPr>
          <w:spacing w:val="42"/>
        </w:rPr>
        <w:t xml:space="preserve"> </w:t>
      </w:r>
      <w:r>
        <w:t>but</w:t>
      </w:r>
      <w:r>
        <w:rPr>
          <w:spacing w:val="38"/>
        </w:rPr>
        <w:t xml:space="preserve"> </w:t>
      </w:r>
      <w:r>
        <w:t>it</w:t>
      </w:r>
      <w:r>
        <w:rPr>
          <w:spacing w:val="38"/>
        </w:rPr>
        <w:t xml:space="preserve"> </w:t>
      </w:r>
      <w:r>
        <w:t>just</w:t>
      </w:r>
      <w:r>
        <w:rPr>
          <w:w w:val="101"/>
        </w:rPr>
        <w:t xml:space="preserve"> </w:t>
      </w:r>
      <w:r>
        <w:t xml:space="preserve">could’ve </w:t>
      </w:r>
      <w:r>
        <w:rPr>
          <w:spacing w:val="-4"/>
        </w:rPr>
        <w:t xml:space="preserve">been </w:t>
      </w:r>
      <w:r>
        <w:t xml:space="preserve">very high risk. The money would’ve </w:t>
      </w:r>
      <w:r>
        <w:rPr>
          <w:spacing w:val="-4"/>
        </w:rPr>
        <w:t xml:space="preserve">been </w:t>
      </w:r>
      <w:r>
        <w:t>very, very, very</w:t>
      </w:r>
      <w:r>
        <w:rPr>
          <w:spacing w:val="18"/>
        </w:rPr>
        <w:t xml:space="preserve"> </w:t>
      </w:r>
      <w:r>
        <w:t>tight</w:t>
      </w:r>
      <w:r>
        <w:rPr>
          <w:w w:val="101"/>
        </w:rPr>
        <w:t xml:space="preserve"> </w:t>
      </w:r>
      <w:r>
        <w:t xml:space="preserve">if </w:t>
      </w:r>
      <w:r>
        <w:rPr>
          <w:spacing w:val="-3"/>
        </w:rPr>
        <w:t xml:space="preserve">not </w:t>
      </w:r>
      <w:r>
        <w:t xml:space="preserve">for </w:t>
      </w:r>
      <w:r>
        <w:rPr>
          <w:spacing w:val="-3"/>
        </w:rPr>
        <w:t xml:space="preserve">AC, and </w:t>
      </w:r>
      <w:r>
        <w:t xml:space="preserve">it probably would’ve </w:t>
      </w:r>
      <w:r>
        <w:rPr>
          <w:spacing w:val="-4"/>
        </w:rPr>
        <w:t xml:space="preserve">been </w:t>
      </w:r>
      <w:r>
        <w:t>a much longer</w:t>
      </w:r>
      <w:r>
        <w:rPr>
          <w:spacing w:val="48"/>
        </w:rPr>
        <w:t xml:space="preserve"> </w:t>
      </w:r>
      <w:r>
        <w:rPr>
          <w:spacing w:val="-3"/>
        </w:rPr>
        <w:t>slog.</w:t>
      </w:r>
    </w:p>
    <w:p w14:paraId="090BA20C" w14:textId="6C4058FE" w:rsidR="00197200" w:rsidRPr="00840B97" w:rsidRDefault="00A93557" w:rsidP="00B90D82">
      <w:pPr>
        <w:pStyle w:val="Heading2"/>
      </w:pPr>
      <w:bookmarkStart w:id="46" w:name="_TOC_250001"/>
      <w:bookmarkStart w:id="47" w:name="_Toc3282847"/>
      <w:r w:rsidRPr="00B90D82">
        <w:t>Participants</w:t>
      </w:r>
      <w:r>
        <w:t xml:space="preserve"> value the</w:t>
      </w:r>
      <w:r>
        <w:rPr>
          <w:spacing w:val="1"/>
        </w:rPr>
        <w:t xml:space="preserve"> </w:t>
      </w:r>
      <w:r>
        <w:t>program</w:t>
      </w:r>
      <w:bookmarkEnd w:id="46"/>
      <w:bookmarkEnd w:id="47"/>
    </w:p>
    <w:p w14:paraId="196F5452" w14:textId="2AFF4B27" w:rsidR="000F2B15" w:rsidRPr="004E027F" w:rsidRDefault="000F2B15" w:rsidP="00307013">
      <w:pPr>
        <w:pStyle w:val="BodyText"/>
      </w:pPr>
      <w:r w:rsidRPr="004E027F">
        <w:t>Only</w:t>
      </w:r>
      <w:r w:rsidRPr="004E027F">
        <w:rPr>
          <w:spacing w:val="-9"/>
        </w:rPr>
        <w:t xml:space="preserve"> </w:t>
      </w:r>
      <w:r w:rsidRPr="004E027F">
        <w:t>one</w:t>
      </w:r>
      <w:r w:rsidRPr="004E027F">
        <w:rPr>
          <w:spacing w:val="-6"/>
        </w:rPr>
        <w:t xml:space="preserve"> </w:t>
      </w:r>
      <w:r w:rsidRPr="004E027F">
        <w:t>business</w:t>
      </w:r>
      <w:r w:rsidRPr="004E027F">
        <w:rPr>
          <w:spacing w:val="-9"/>
        </w:rPr>
        <w:t xml:space="preserve"> </w:t>
      </w:r>
      <w:r w:rsidRPr="004E027F">
        <w:t>strongly</w:t>
      </w:r>
      <w:r w:rsidRPr="004E027F">
        <w:rPr>
          <w:spacing w:val="-4"/>
        </w:rPr>
        <w:t xml:space="preserve"> </w:t>
      </w:r>
      <w:r w:rsidRPr="004E027F">
        <w:t>disagreed</w:t>
      </w:r>
      <w:r w:rsidRPr="004E027F">
        <w:rPr>
          <w:spacing w:val="-6"/>
        </w:rPr>
        <w:t xml:space="preserve"> </w:t>
      </w:r>
      <w:r w:rsidRPr="004E027F">
        <w:t>that</w:t>
      </w:r>
      <w:r w:rsidRPr="004E027F">
        <w:rPr>
          <w:spacing w:val="-3"/>
        </w:rPr>
        <w:t xml:space="preserve"> </w:t>
      </w:r>
      <w:r w:rsidRPr="004E027F">
        <w:t>the</w:t>
      </w:r>
      <w:r w:rsidRPr="004E027F">
        <w:rPr>
          <w:spacing w:val="-6"/>
        </w:rPr>
        <w:t xml:space="preserve"> </w:t>
      </w:r>
      <w:r w:rsidRPr="004E027F">
        <w:t>benefits</w:t>
      </w:r>
      <w:r w:rsidRPr="004E027F">
        <w:rPr>
          <w:spacing w:val="-9"/>
        </w:rPr>
        <w:t xml:space="preserve"> </w:t>
      </w:r>
      <w:r w:rsidRPr="004E027F">
        <w:t>of</w:t>
      </w:r>
      <w:r w:rsidRPr="004E027F">
        <w:rPr>
          <w:spacing w:val="-3"/>
        </w:rPr>
        <w:t xml:space="preserve"> </w:t>
      </w:r>
      <w:r w:rsidRPr="004E027F">
        <w:t>the</w:t>
      </w:r>
      <w:r w:rsidRPr="004E027F">
        <w:rPr>
          <w:spacing w:val="-6"/>
        </w:rPr>
        <w:t xml:space="preserve"> </w:t>
      </w:r>
      <w:r w:rsidRPr="004E027F">
        <w:t>grant</w:t>
      </w:r>
      <w:r w:rsidRPr="004E027F">
        <w:rPr>
          <w:spacing w:val="-7"/>
        </w:rPr>
        <w:t xml:space="preserve"> </w:t>
      </w:r>
      <w:r w:rsidRPr="004E027F">
        <w:t>justified</w:t>
      </w:r>
      <w:r w:rsidRPr="004E027F">
        <w:rPr>
          <w:spacing w:val="-11"/>
        </w:rPr>
        <w:t xml:space="preserve"> </w:t>
      </w:r>
      <w:r w:rsidRPr="004E027F">
        <w:t>the effort</w:t>
      </w:r>
      <w:r w:rsidRPr="004E027F">
        <w:rPr>
          <w:spacing w:val="-13"/>
        </w:rPr>
        <w:t xml:space="preserve"> </w:t>
      </w:r>
      <w:r w:rsidRPr="004E027F">
        <w:t>required</w:t>
      </w:r>
      <w:r w:rsidRPr="004E027F">
        <w:rPr>
          <w:spacing w:val="-11"/>
        </w:rPr>
        <w:t xml:space="preserve"> </w:t>
      </w:r>
      <w:r w:rsidRPr="004E027F">
        <w:t>to</w:t>
      </w:r>
      <w:r w:rsidRPr="004E027F">
        <w:rPr>
          <w:spacing w:val="-11"/>
        </w:rPr>
        <w:t xml:space="preserve"> </w:t>
      </w:r>
      <w:r w:rsidRPr="004E027F">
        <w:t>apply.</w:t>
      </w:r>
      <w:r w:rsidRPr="004E027F">
        <w:rPr>
          <w:spacing w:val="-12"/>
        </w:rPr>
        <w:t xml:space="preserve"> </w:t>
      </w:r>
      <w:r w:rsidRPr="004E027F">
        <w:t>The</w:t>
      </w:r>
      <w:r w:rsidRPr="004E027F">
        <w:rPr>
          <w:spacing w:val="-11"/>
        </w:rPr>
        <w:t xml:space="preserve"> </w:t>
      </w:r>
      <w:r w:rsidRPr="004E027F">
        <w:t>remaining</w:t>
      </w:r>
      <w:r w:rsidRPr="004E027F">
        <w:rPr>
          <w:spacing w:val="-11"/>
        </w:rPr>
        <w:t xml:space="preserve"> </w:t>
      </w:r>
      <w:r w:rsidRPr="004E027F">
        <w:t>seven</w:t>
      </w:r>
      <w:r w:rsidRPr="004E027F">
        <w:rPr>
          <w:spacing w:val="-11"/>
        </w:rPr>
        <w:t xml:space="preserve"> </w:t>
      </w:r>
      <w:r w:rsidRPr="004E027F">
        <w:t>businesses</w:t>
      </w:r>
      <w:r w:rsidRPr="004E027F">
        <w:rPr>
          <w:spacing w:val="-14"/>
        </w:rPr>
        <w:t xml:space="preserve"> </w:t>
      </w:r>
      <w:r w:rsidRPr="004E027F">
        <w:t>felt</w:t>
      </w:r>
      <w:r w:rsidRPr="004E027F">
        <w:rPr>
          <w:spacing w:val="-13"/>
        </w:rPr>
        <w:t xml:space="preserve"> </w:t>
      </w:r>
      <w:r w:rsidRPr="004E027F">
        <w:t>the</w:t>
      </w:r>
      <w:r w:rsidRPr="004E027F">
        <w:rPr>
          <w:spacing w:val="-11"/>
        </w:rPr>
        <w:t xml:space="preserve"> </w:t>
      </w:r>
      <w:r w:rsidRPr="004E027F">
        <w:t>benefits</w:t>
      </w:r>
      <w:r w:rsidRPr="004E027F">
        <w:rPr>
          <w:spacing w:val="-14"/>
        </w:rPr>
        <w:t xml:space="preserve"> </w:t>
      </w:r>
      <w:r w:rsidRPr="004E027F">
        <w:t>of</w:t>
      </w:r>
      <w:r w:rsidRPr="004E027F">
        <w:rPr>
          <w:spacing w:val="-3"/>
        </w:rPr>
        <w:t xml:space="preserve"> </w:t>
      </w:r>
      <w:r w:rsidRPr="004E027F">
        <w:t xml:space="preserve">the grant outweighed the challenges of the application process. </w:t>
      </w:r>
      <w:r w:rsidR="003151F4" w:rsidRPr="004E027F">
        <w:rPr>
          <w:rFonts w:cs="Arial"/>
        </w:rPr>
        <w:t xml:space="preserve"> </w:t>
      </w:r>
    </w:p>
    <w:p w14:paraId="23FEC450" w14:textId="30980A3B" w:rsidR="00197200" w:rsidRDefault="00A93557" w:rsidP="00307013">
      <w:pPr>
        <w:pStyle w:val="BodyText"/>
        <w:rPr>
          <w:rFonts w:cs="Arial"/>
          <w:sz w:val="16"/>
          <w:szCs w:val="16"/>
        </w:rPr>
      </w:pPr>
      <w:r w:rsidRPr="004E027F">
        <w:t xml:space="preserve">The majority </w:t>
      </w:r>
      <w:r w:rsidRPr="004E027F">
        <w:rPr>
          <w:spacing w:val="-4"/>
        </w:rPr>
        <w:t xml:space="preserve">of </w:t>
      </w:r>
      <w:r w:rsidRPr="004E027F">
        <w:t xml:space="preserve">businesses would recommend AC to others and </w:t>
      </w:r>
      <w:r w:rsidRPr="004E027F">
        <w:rPr>
          <w:spacing w:val="-3"/>
        </w:rPr>
        <w:t>were</w:t>
      </w:r>
      <w:r w:rsidRPr="004E027F">
        <w:rPr>
          <w:spacing w:val="31"/>
        </w:rPr>
        <w:t xml:space="preserve"> </w:t>
      </w:r>
      <w:r w:rsidRPr="004E027F">
        <w:t xml:space="preserve">very satisfied overall. The perceived value </w:t>
      </w:r>
      <w:r w:rsidRPr="004E027F">
        <w:rPr>
          <w:spacing w:val="-4"/>
        </w:rPr>
        <w:t xml:space="preserve">of </w:t>
      </w:r>
      <w:r w:rsidRPr="004E027F">
        <w:t>the program was most influenced</w:t>
      </w:r>
      <w:r w:rsidRPr="004E027F">
        <w:rPr>
          <w:spacing w:val="44"/>
        </w:rPr>
        <w:t xml:space="preserve"> </w:t>
      </w:r>
      <w:r w:rsidRPr="004E027F">
        <w:t xml:space="preserve">by the quality </w:t>
      </w:r>
      <w:r w:rsidRPr="004E027F">
        <w:rPr>
          <w:spacing w:val="-4"/>
        </w:rPr>
        <w:t xml:space="preserve">of </w:t>
      </w:r>
      <w:r w:rsidRPr="004E027F">
        <w:t xml:space="preserve">advice and support from the </w:t>
      </w:r>
      <w:proofErr w:type="spellStart"/>
      <w:r w:rsidRPr="004E027F">
        <w:t>Commercialisation</w:t>
      </w:r>
      <w:proofErr w:type="spellEnd"/>
      <w:r w:rsidRPr="004E027F">
        <w:rPr>
          <w:spacing w:val="34"/>
        </w:rPr>
        <w:t xml:space="preserve"> </w:t>
      </w:r>
      <w:r w:rsidRPr="004E027F">
        <w:t>Advisers, alignment between adviser background and applicant business</w:t>
      </w:r>
      <w:r w:rsidR="00A746FD" w:rsidRPr="004E027F">
        <w:t>,</w:t>
      </w:r>
      <w:r w:rsidRPr="004E027F">
        <w:t xml:space="preserve"> and the</w:t>
      </w:r>
      <w:r w:rsidRPr="004E027F">
        <w:rPr>
          <w:spacing w:val="7"/>
        </w:rPr>
        <w:t xml:space="preserve"> </w:t>
      </w:r>
      <w:r w:rsidRPr="004E027F">
        <w:t>grant amount.</w:t>
      </w:r>
      <w:r w:rsidR="00840B97">
        <w:rPr>
          <w:rFonts w:cs="Arial"/>
          <w:sz w:val="16"/>
          <w:szCs w:val="16"/>
        </w:rPr>
        <w:t xml:space="preserve"> </w:t>
      </w:r>
    </w:p>
    <w:p w14:paraId="37F75A20" w14:textId="77777777" w:rsidR="00197200" w:rsidRDefault="00197200">
      <w:pPr>
        <w:spacing w:line="280" w:lineRule="auto"/>
        <w:jc w:val="both"/>
        <w:sectPr w:rsidR="00197200" w:rsidSect="00307013">
          <w:pgSz w:w="11910" w:h="16840"/>
          <w:pgMar w:top="1440" w:right="1440" w:bottom="1440" w:left="3572" w:header="0" w:footer="864" w:gutter="0"/>
          <w:cols w:space="720"/>
        </w:sectPr>
      </w:pPr>
    </w:p>
    <w:p w14:paraId="44203CBB" w14:textId="75511C1E" w:rsidR="00197200" w:rsidRPr="00333435" w:rsidRDefault="00A93557" w:rsidP="0004750F">
      <w:pPr>
        <w:pStyle w:val="Heading1"/>
        <w:numPr>
          <w:ilvl w:val="0"/>
          <w:numId w:val="0"/>
        </w:numPr>
        <w:ind w:left="711" w:hanging="711"/>
        <w:rPr>
          <w:rFonts w:cs="Arial"/>
        </w:rPr>
      </w:pPr>
      <w:bookmarkStart w:id="48" w:name="_TOC_250000"/>
      <w:bookmarkStart w:id="49" w:name="_Toc3282848"/>
      <w:r>
        <w:lastRenderedPageBreak/>
        <w:t>Appendix</w:t>
      </w:r>
      <w:r>
        <w:rPr>
          <w:spacing w:val="6"/>
        </w:rPr>
        <w:t xml:space="preserve"> </w:t>
      </w:r>
      <w:r>
        <w:t>A</w:t>
      </w:r>
      <w:bookmarkEnd w:id="48"/>
      <w:bookmarkEnd w:id="49"/>
    </w:p>
    <w:p w14:paraId="15F2710A" w14:textId="5D5D545B" w:rsidR="00197200" w:rsidRPr="00333435" w:rsidRDefault="00A93557" w:rsidP="0004750F">
      <w:pPr>
        <w:pStyle w:val="Heading2"/>
        <w:numPr>
          <w:ilvl w:val="0"/>
          <w:numId w:val="0"/>
        </w:numPr>
        <w:ind w:left="709" w:hanging="709"/>
      </w:pPr>
      <w:bookmarkStart w:id="50" w:name="_Toc3282849"/>
      <w:r>
        <w:t>Interview</w:t>
      </w:r>
      <w:r w:rsidRPr="0004750F">
        <w:rPr>
          <w:spacing w:val="-10"/>
        </w:rPr>
        <w:t xml:space="preserve"> </w:t>
      </w:r>
      <w:r>
        <w:t>guide</w:t>
      </w:r>
      <w:bookmarkEnd w:id="50"/>
    </w:p>
    <w:p w14:paraId="10E73E9D" w14:textId="77777777" w:rsidR="00197200" w:rsidRPr="0033484A" w:rsidRDefault="00A93557" w:rsidP="0033484A">
      <w:pPr>
        <w:pStyle w:val="Listnumber1"/>
        <w:numPr>
          <w:ilvl w:val="0"/>
          <w:numId w:val="19"/>
        </w:numPr>
        <w:rPr>
          <w:rFonts w:eastAsia="Arial" w:hAnsi="Arial" w:cs="Arial"/>
          <w:szCs w:val="20"/>
        </w:rPr>
      </w:pPr>
      <w:r>
        <w:t>Can</w:t>
      </w:r>
      <w:r w:rsidRPr="0033484A">
        <w:rPr>
          <w:spacing w:val="-10"/>
        </w:rPr>
        <w:t xml:space="preserve"> </w:t>
      </w:r>
      <w:r>
        <w:t>you</w:t>
      </w:r>
      <w:r w:rsidRPr="0033484A">
        <w:rPr>
          <w:spacing w:val="-10"/>
        </w:rPr>
        <w:t xml:space="preserve"> </w:t>
      </w:r>
      <w:r>
        <w:t>please</w:t>
      </w:r>
      <w:r w:rsidRPr="0033484A">
        <w:rPr>
          <w:spacing w:val="-5"/>
        </w:rPr>
        <w:t xml:space="preserve"> </w:t>
      </w:r>
      <w:r>
        <w:t>tell</w:t>
      </w:r>
      <w:r w:rsidRPr="0033484A">
        <w:rPr>
          <w:spacing w:val="-5"/>
        </w:rPr>
        <w:t xml:space="preserve"> </w:t>
      </w:r>
      <w:r>
        <w:t>us</w:t>
      </w:r>
      <w:r w:rsidRPr="0033484A">
        <w:rPr>
          <w:spacing w:val="-13"/>
        </w:rPr>
        <w:t xml:space="preserve"> </w:t>
      </w:r>
      <w:r>
        <w:t>about</w:t>
      </w:r>
      <w:r w:rsidRPr="0033484A">
        <w:rPr>
          <w:spacing w:val="-7"/>
        </w:rPr>
        <w:t xml:space="preserve"> </w:t>
      </w:r>
      <w:r>
        <w:t>your</w:t>
      </w:r>
      <w:r w:rsidRPr="0033484A">
        <w:rPr>
          <w:spacing w:val="-8"/>
        </w:rPr>
        <w:t xml:space="preserve"> </w:t>
      </w:r>
      <w:r>
        <w:t>role</w:t>
      </w:r>
      <w:r w:rsidRPr="0033484A">
        <w:rPr>
          <w:spacing w:val="-10"/>
        </w:rPr>
        <w:t xml:space="preserve"> </w:t>
      </w:r>
      <w:r>
        <w:t>in</w:t>
      </w:r>
      <w:r w:rsidRPr="0033484A">
        <w:rPr>
          <w:spacing w:val="-10"/>
        </w:rPr>
        <w:t xml:space="preserve"> </w:t>
      </w:r>
      <w:r>
        <w:t>the</w:t>
      </w:r>
      <w:r w:rsidRPr="0033484A">
        <w:rPr>
          <w:spacing w:val="-10"/>
        </w:rPr>
        <w:t xml:space="preserve"> </w:t>
      </w:r>
      <w:r>
        <w:t>business</w:t>
      </w:r>
      <w:r w:rsidRPr="0033484A">
        <w:rPr>
          <w:spacing w:val="-13"/>
        </w:rPr>
        <w:t xml:space="preserve"> </w:t>
      </w:r>
      <w:r>
        <w:t>and</w:t>
      </w:r>
      <w:r w:rsidRPr="0033484A">
        <w:rPr>
          <w:spacing w:val="-10"/>
        </w:rPr>
        <w:t xml:space="preserve"> </w:t>
      </w:r>
      <w:r>
        <w:t>the</w:t>
      </w:r>
      <w:r w:rsidRPr="0033484A">
        <w:rPr>
          <w:spacing w:val="-10"/>
        </w:rPr>
        <w:t xml:space="preserve"> </w:t>
      </w:r>
      <w:r>
        <w:t>AC</w:t>
      </w:r>
      <w:r w:rsidRPr="0033484A">
        <w:rPr>
          <w:spacing w:val="-10"/>
        </w:rPr>
        <w:t xml:space="preserve"> </w:t>
      </w:r>
      <w:r>
        <w:t>project?</w:t>
      </w:r>
    </w:p>
    <w:p w14:paraId="1259C66F" w14:textId="77777777" w:rsidR="00197200" w:rsidRDefault="00A93557" w:rsidP="0033484A">
      <w:pPr>
        <w:pStyle w:val="Listnumber1"/>
        <w:rPr>
          <w:rFonts w:eastAsia="Arial" w:hAnsi="Arial" w:cs="Arial"/>
          <w:szCs w:val="20"/>
        </w:rPr>
      </w:pPr>
      <w:r>
        <w:t xml:space="preserve">Can you please provide a </w:t>
      </w:r>
      <w:r>
        <w:rPr>
          <w:spacing w:val="-3"/>
        </w:rPr>
        <w:t xml:space="preserve">brief </w:t>
      </w:r>
      <w:r>
        <w:t xml:space="preserve">overview </w:t>
      </w:r>
      <w:r>
        <w:rPr>
          <w:spacing w:val="-4"/>
        </w:rPr>
        <w:t xml:space="preserve">of </w:t>
      </w:r>
      <w:r>
        <w:t>your AC</w:t>
      </w:r>
      <w:r>
        <w:rPr>
          <w:spacing w:val="16"/>
        </w:rPr>
        <w:t xml:space="preserve"> </w:t>
      </w:r>
      <w:r>
        <w:t>project?</w:t>
      </w:r>
    </w:p>
    <w:p w14:paraId="191E490C" w14:textId="77777777" w:rsidR="00197200" w:rsidRDefault="00A93557" w:rsidP="0033484A">
      <w:pPr>
        <w:pStyle w:val="Listnumber1"/>
        <w:rPr>
          <w:rFonts w:eastAsia="Arial" w:hAnsi="Arial" w:cs="Arial"/>
          <w:szCs w:val="20"/>
        </w:rPr>
      </w:pPr>
      <w:r>
        <w:t xml:space="preserve">What </w:t>
      </w:r>
      <w:r>
        <w:rPr>
          <w:spacing w:val="-3"/>
        </w:rPr>
        <w:t xml:space="preserve">were </w:t>
      </w:r>
      <w:r>
        <w:t>the main reasons you applied for AC</w:t>
      </w:r>
      <w:r>
        <w:rPr>
          <w:spacing w:val="-7"/>
        </w:rPr>
        <w:t xml:space="preserve"> </w:t>
      </w:r>
      <w:r>
        <w:t>assistance?</w:t>
      </w:r>
    </w:p>
    <w:p w14:paraId="39E51818" w14:textId="77777777" w:rsidR="00197200" w:rsidRDefault="00A93557" w:rsidP="0033484A">
      <w:pPr>
        <w:pStyle w:val="Listnumber1"/>
      </w:pPr>
      <w:r>
        <w:t xml:space="preserve">Did your business receive other sources of funding? If </w:t>
      </w:r>
      <w:r>
        <w:rPr>
          <w:spacing w:val="-3"/>
        </w:rPr>
        <w:t xml:space="preserve">so </w:t>
      </w:r>
      <w:r>
        <w:t xml:space="preserve">– </w:t>
      </w:r>
      <w:r>
        <w:rPr>
          <w:spacing w:val="-3"/>
        </w:rPr>
        <w:t>what</w:t>
      </w:r>
      <w:r>
        <w:rPr>
          <w:spacing w:val="40"/>
        </w:rPr>
        <w:t xml:space="preserve"> </w:t>
      </w:r>
      <w:r>
        <w:rPr>
          <w:spacing w:val="-3"/>
        </w:rPr>
        <w:t>were</w:t>
      </w:r>
      <w:r>
        <w:t xml:space="preserve"> these?</w:t>
      </w:r>
    </w:p>
    <w:p w14:paraId="24DA162E" w14:textId="3A4CD466" w:rsidR="00197200" w:rsidRDefault="0033484A" w:rsidP="00F150BD">
      <w:pPr>
        <w:pStyle w:val="ListParagraph"/>
        <w:numPr>
          <w:ilvl w:val="0"/>
          <w:numId w:val="0"/>
        </w:numPr>
        <w:ind w:left="428"/>
        <w:rPr>
          <w:rFonts w:eastAsia="Arial" w:hAnsi="Arial" w:cs="Arial"/>
          <w:szCs w:val="20"/>
        </w:rPr>
      </w:pPr>
      <w:r w:rsidRPr="0033484A">
        <w:rPr>
          <w:color w:val="005CAF" w:themeColor="accent1"/>
        </w:rPr>
        <w:t>4.1</w:t>
      </w:r>
      <w:r w:rsidR="00384607">
        <w:rPr>
          <w:color w:val="005CAF" w:themeColor="accent1"/>
        </w:rPr>
        <w:t xml:space="preserve">     </w:t>
      </w:r>
      <w:r w:rsidR="00A93557">
        <w:t xml:space="preserve">What percentage </w:t>
      </w:r>
      <w:r w:rsidR="00A93557">
        <w:rPr>
          <w:spacing w:val="-4"/>
        </w:rPr>
        <w:t xml:space="preserve">of </w:t>
      </w:r>
      <w:r w:rsidR="00A93557">
        <w:t xml:space="preserve">total funding/investment </w:t>
      </w:r>
      <w:r w:rsidR="00A93557">
        <w:rPr>
          <w:spacing w:val="-3"/>
        </w:rPr>
        <w:t xml:space="preserve">was </w:t>
      </w:r>
      <w:r w:rsidR="00A93557">
        <w:t>from</w:t>
      </w:r>
      <w:r w:rsidR="00A93557">
        <w:rPr>
          <w:spacing w:val="4"/>
        </w:rPr>
        <w:t xml:space="preserve"> </w:t>
      </w:r>
      <w:r w:rsidR="00A93557">
        <w:t>AC?</w:t>
      </w:r>
    </w:p>
    <w:p w14:paraId="5D91A4CC" w14:textId="1070A5A2" w:rsidR="00197200" w:rsidRDefault="00A93557" w:rsidP="00F150BD">
      <w:pPr>
        <w:pStyle w:val="ListParagraph"/>
        <w:numPr>
          <w:ilvl w:val="0"/>
          <w:numId w:val="1"/>
        </w:numPr>
        <w:rPr>
          <w:rFonts w:eastAsia="Arial" w:hAnsi="Arial" w:cs="Arial"/>
          <w:szCs w:val="20"/>
        </w:rPr>
      </w:pPr>
      <w:r>
        <w:t xml:space="preserve">Did your business </w:t>
      </w:r>
      <w:r>
        <w:rPr>
          <w:spacing w:val="-3"/>
        </w:rPr>
        <w:t xml:space="preserve">use </w:t>
      </w:r>
      <w:r>
        <w:t>other government support services? (e.g.</w:t>
      </w:r>
      <w:r>
        <w:rPr>
          <w:spacing w:val="6"/>
        </w:rPr>
        <w:t xml:space="preserve"> </w:t>
      </w:r>
      <w:r>
        <w:t>support from DIIS, other federal departments and/or state government in the</w:t>
      </w:r>
      <w:r>
        <w:rPr>
          <w:spacing w:val="-29"/>
        </w:rPr>
        <w:t xml:space="preserve"> </w:t>
      </w:r>
      <w:r w:rsidR="00486B27">
        <w:t>form of program</w:t>
      </w:r>
      <w:r>
        <w:t xml:space="preserve">s, information services, </w:t>
      </w:r>
      <w:r>
        <w:rPr>
          <w:spacing w:val="-3"/>
        </w:rPr>
        <w:t>workshops,</w:t>
      </w:r>
      <w:r>
        <w:rPr>
          <w:spacing w:val="13"/>
        </w:rPr>
        <w:t xml:space="preserve"> </w:t>
      </w:r>
      <w:r>
        <w:t>funding)?</w:t>
      </w:r>
    </w:p>
    <w:p w14:paraId="376C07E4" w14:textId="77777777" w:rsidR="00197200" w:rsidRDefault="00A93557" w:rsidP="00A12DC6">
      <w:pPr>
        <w:pStyle w:val="ListParagraph"/>
        <w:numPr>
          <w:ilvl w:val="1"/>
          <w:numId w:val="1"/>
        </w:numPr>
        <w:rPr>
          <w:rFonts w:eastAsia="Arial" w:hAnsi="Arial" w:cs="Arial"/>
          <w:szCs w:val="20"/>
        </w:rPr>
      </w:pPr>
      <w:r>
        <w:t>What services? Who provided</w:t>
      </w:r>
      <w:r>
        <w:rPr>
          <w:spacing w:val="-10"/>
        </w:rPr>
        <w:t xml:space="preserve"> </w:t>
      </w:r>
      <w:r>
        <w:t>them?</w:t>
      </w:r>
    </w:p>
    <w:p w14:paraId="4677913E" w14:textId="77777777" w:rsidR="00197200" w:rsidRDefault="00A93557" w:rsidP="00A12DC6">
      <w:pPr>
        <w:pStyle w:val="ListParagraph"/>
        <w:numPr>
          <w:ilvl w:val="0"/>
          <w:numId w:val="1"/>
        </w:numPr>
        <w:rPr>
          <w:rFonts w:eastAsia="Arial" w:hAnsi="Arial" w:cs="Arial"/>
          <w:szCs w:val="20"/>
        </w:rPr>
      </w:pPr>
      <w:r>
        <w:t>When</w:t>
      </w:r>
      <w:r>
        <w:rPr>
          <w:spacing w:val="-15"/>
        </w:rPr>
        <w:t xml:space="preserve"> </w:t>
      </w:r>
      <w:r>
        <w:t>did</w:t>
      </w:r>
      <w:r>
        <w:rPr>
          <w:spacing w:val="-15"/>
        </w:rPr>
        <w:t xml:space="preserve"> </w:t>
      </w:r>
      <w:r>
        <w:t>you</w:t>
      </w:r>
      <w:r>
        <w:rPr>
          <w:spacing w:val="-15"/>
        </w:rPr>
        <w:t xml:space="preserve"> </w:t>
      </w:r>
      <w:r>
        <w:t>stop</w:t>
      </w:r>
      <w:r>
        <w:rPr>
          <w:spacing w:val="-15"/>
        </w:rPr>
        <w:t xml:space="preserve"> </w:t>
      </w:r>
      <w:r>
        <w:t>receiving</w:t>
      </w:r>
      <w:r>
        <w:rPr>
          <w:spacing w:val="-15"/>
        </w:rPr>
        <w:t xml:space="preserve"> </w:t>
      </w:r>
      <w:r>
        <w:t>AC</w:t>
      </w:r>
      <w:r>
        <w:rPr>
          <w:spacing w:val="-15"/>
        </w:rPr>
        <w:t xml:space="preserve"> </w:t>
      </w:r>
      <w:r>
        <w:t>support?</w:t>
      </w:r>
      <w:r>
        <w:rPr>
          <w:spacing w:val="-19"/>
        </w:rPr>
        <w:t xml:space="preserve"> </w:t>
      </w:r>
      <w:r>
        <w:t>What</w:t>
      </w:r>
      <w:r>
        <w:rPr>
          <w:spacing w:val="-12"/>
        </w:rPr>
        <w:t xml:space="preserve"> </w:t>
      </w:r>
      <w:r>
        <w:t>has</w:t>
      </w:r>
      <w:r>
        <w:rPr>
          <w:spacing w:val="-18"/>
        </w:rPr>
        <w:t xml:space="preserve"> </w:t>
      </w:r>
      <w:r>
        <w:t>happened</w:t>
      </w:r>
      <w:r>
        <w:rPr>
          <w:spacing w:val="-10"/>
        </w:rPr>
        <w:t xml:space="preserve"> </w:t>
      </w:r>
      <w:r>
        <w:t>since</w:t>
      </w:r>
      <w:r>
        <w:rPr>
          <w:spacing w:val="-15"/>
        </w:rPr>
        <w:t xml:space="preserve"> </w:t>
      </w:r>
      <w:r>
        <w:t>then?</w:t>
      </w:r>
    </w:p>
    <w:p w14:paraId="740BC213" w14:textId="77777777" w:rsidR="00197200" w:rsidRDefault="00A93557" w:rsidP="00A12DC6">
      <w:pPr>
        <w:pStyle w:val="ListParagraph"/>
        <w:numPr>
          <w:ilvl w:val="0"/>
          <w:numId w:val="1"/>
        </w:numPr>
        <w:rPr>
          <w:rFonts w:eastAsia="Arial" w:hAnsi="Arial" w:cs="Arial"/>
          <w:szCs w:val="20"/>
        </w:rPr>
      </w:pPr>
      <w:r>
        <w:t>How did you find the administrative/delivery aspects of the</w:t>
      </w:r>
      <w:r>
        <w:rPr>
          <w:spacing w:val="-18"/>
        </w:rPr>
        <w:t xml:space="preserve"> </w:t>
      </w:r>
      <w:r>
        <w:t>program?</w:t>
      </w:r>
    </w:p>
    <w:p w14:paraId="022148D8" w14:textId="77777777" w:rsidR="00197200" w:rsidRDefault="00A93557" w:rsidP="00A12DC6">
      <w:pPr>
        <w:pStyle w:val="ListParagraph"/>
        <w:numPr>
          <w:ilvl w:val="0"/>
          <w:numId w:val="1"/>
        </w:numPr>
        <w:rPr>
          <w:rFonts w:eastAsia="Arial" w:hAnsi="Arial" w:cs="Arial"/>
          <w:szCs w:val="20"/>
        </w:rPr>
      </w:pPr>
      <w:r>
        <w:t xml:space="preserve">What </w:t>
      </w:r>
      <w:r>
        <w:rPr>
          <w:spacing w:val="-3"/>
        </w:rPr>
        <w:t xml:space="preserve">was </w:t>
      </w:r>
      <w:r>
        <w:t xml:space="preserve">your experience with your </w:t>
      </w:r>
      <w:proofErr w:type="spellStart"/>
      <w:r>
        <w:t>Commercialisation</w:t>
      </w:r>
      <w:proofErr w:type="spellEnd"/>
      <w:r>
        <w:t xml:space="preserve"> Adviser?</w:t>
      </w:r>
      <w:r>
        <w:rPr>
          <w:spacing w:val="42"/>
        </w:rPr>
        <w:t xml:space="preserve"> </w:t>
      </w:r>
      <w:r>
        <w:t>How much assistance did you receive from your</w:t>
      </w:r>
      <w:r>
        <w:rPr>
          <w:spacing w:val="-9"/>
        </w:rPr>
        <w:t xml:space="preserve"> </w:t>
      </w:r>
      <w:r>
        <w:t>adviser?</w:t>
      </w:r>
    </w:p>
    <w:p w14:paraId="51F43659" w14:textId="77777777" w:rsidR="00197200" w:rsidRDefault="00A93557" w:rsidP="00A12DC6">
      <w:pPr>
        <w:pStyle w:val="ListParagraph"/>
        <w:numPr>
          <w:ilvl w:val="0"/>
          <w:numId w:val="1"/>
        </w:numPr>
        <w:rPr>
          <w:rFonts w:eastAsia="Arial" w:hAnsi="Arial" w:cs="Arial"/>
          <w:szCs w:val="20"/>
        </w:rPr>
      </w:pPr>
      <w:r>
        <w:t>What outcomes have been achieved through your participation in the</w:t>
      </w:r>
      <w:r>
        <w:rPr>
          <w:spacing w:val="27"/>
        </w:rPr>
        <w:t xml:space="preserve"> </w:t>
      </w:r>
      <w:r>
        <w:t xml:space="preserve">AC program? </w:t>
      </w:r>
    </w:p>
    <w:p w14:paraId="20D5D0CC" w14:textId="77777777" w:rsidR="00197200" w:rsidRDefault="00A93557" w:rsidP="00A12DC6">
      <w:pPr>
        <w:pStyle w:val="ListParagraph"/>
        <w:numPr>
          <w:ilvl w:val="0"/>
          <w:numId w:val="1"/>
        </w:numPr>
        <w:rPr>
          <w:rFonts w:eastAsia="Arial" w:hAnsi="Arial" w:cs="Arial"/>
          <w:szCs w:val="20"/>
        </w:rPr>
      </w:pPr>
      <w:r>
        <w:t xml:space="preserve">Which one </w:t>
      </w:r>
      <w:r>
        <w:rPr>
          <w:spacing w:val="-4"/>
        </w:rPr>
        <w:t xml:space="preserve">of </w:t>
      </w:r>
      <w:r>
        <w:t>these outcomes do you feel is the most</w:t>
      </w:r>
      <w:r>
        <w:rPr>
          <w:spacing w:val="-8"/>
        </w:rPr>
        <w:t xml:space="preserve"> </w:t>
      </w:r>
      <w:r>
        <w:t>significant?</w:t>
      </w:r>
    </w:p>
    <w:p w14:paraId="45B7F222" w14:textId="77777777" w:rsidR="00197200" w:rsidRDefault="00A93557" w:rsidP="00A12DC6">
      <w:pPr>
        <w:pStyle w:val="ListParagraph"/>
        <w:numPr>
          <w:ilvl w:val="0"/>
          <w:numId w:val="1"/>
        </w:numPr>
        <w:rPr>
          <w:rFonts w:eastAsia="Arial" w:hAnsi="Arial" w:cs="Arial"/>
          <w:szCs w:val="20"/>
        </w:rPr>
      </w:pPr>
      <w:r>
        <w:t xml:space="preserve">In your view, </w:t>
      </w:r>
      <w:r>
        <w:rPr>
          <w:spacing w:val="-3"/>
        </w:rPr>
        <w:t xml:space="preserve">what </w:t>
      </w:r>
      <w:r>
        <w:t>aspects of the program have contributed to</w:t>
      </w:r>
      <w:r>
        <w:rPr>
          <w:spacing w:val="12"/>
        </w:rPr>
        <w:t xml:space="preserve"> </w:t>
      </w:r>
      <w:r>
        <w:t>these outcomes?</w:t>
      </w:r>
    </w:p>
    <w:p w14:paraId="3CD0DBE4" w14:textId="77777777" w:rsidR="00197200" w:rsidRDefault="00A93557" w:rsidP="00A12DC6">
      <w:pPr>
        <w:pStyle w:val="ListParagraph"/>
        <w:numPr>
          <w:ilvl w:val="0"/>
          <w:numId w:val="1"/>
        </w:numPr>
        <w:rPr>
          <w:rFonts w:eastAsia="Arial" w:hAnsi="Arial" w:cs="Arial"/>
          <w:szCs w:val="20"/>
        </w:rPr>
      </w:pPr>
      <w:r>
        <w:t xml:space="preserve">In your view, </w:t>
      </w:r>
      <w:r>
        <w:rPr>
          <w:spacing w:val="-3"/>
        </w:rPr>
        <w:t xml:space="preserve">what </w:t>
      </w:r>
      <w:r>
        <w:t>other factors outside of AC have contributed to</w:t>
      </w:r>
      <w:r>
        <w:rPr>
          <w:spacing w:val="23"/>
        </w:rPr>
        <w:t xml:space="preserve"> </w:t>
      </w:r>
      <w:r>
        <w:t>these outcomes?</w:t>
      </w:r>
    </w:p>
    <w:p w14:paraId="339095FE" w14:textId="77777777" w:rsidR="00197200" w:rsidRDefault="00A93557" w:rsidP="00A12DC6">
      <w:pPr>
        <w:pStyle w:val="ListParagraph"/>
        <w:numPr>
          <w:ilvl w:val="0"/>
          <w:numId w:val="1"/>
        </w:numPr>
        <w:rPr>
          <w:rFonts w:eastAsia="Arial" w:hAnsi="Arial" w:cs="Arial"/>
          <w:szCs w:val="20"/>
        </w:rPr>
      </w:pPr>
      <w:r>
        <w:t xml:space="preserve">What do you think would have been the likely outcome </w:t>
      </w:r>
      <w:r>
        <w:rPr>
          <w:spacing w:val="-4"/>
        </w:rPr>
        <w:t xml:space="preserve">of </w:t>
      </w:r>
      <w:r>
        <w:t>your</w:t>
      </w:r>
      <w:r>
        <w:rPr>
          <w:spacing w:val="38"/>
        </w:rPr>
        <w:t xml:space="preserve"> </w:t>
      </w:r>
      <w:r>
        <w:t>project without the AC</w:t>
      </w:r>
      <w:r>
        <w:rPr>
          <w:spacing w:val="2"/>
        </w:rPr>
        <w:t xml:space="preserve"> </w:t>
      </w:r>
      <w:r>
        <w:t>assistance?</w:t>
      </w:r>
    </w:p>
    <w:p w14:paraId="4CD6F4C9" w14:textId="77777777" w:rsidR="00197200" w:rsidRDefault="00A93557" w:rsidP="00A12DC6">
      <w:pPr>
        <w:pStyle w:val="ListParagraph"/>
        <w:numPr>
          <w:ilvl w:val="0"/>
          <w:numId w:val="1"/>
        </w:numPr>
        <w:rPr>
          <w:rFonts w:eastAsia="Arial" w:hAnsi="Arial" w:cs="Arial"/>
          <w:szCs w:val="20"/>
        </w:rPr>
      </w:pPr>
      <w:r>
        <w:t>Has</w:t>
      </w:r>
      <w:r>
        <w:rPr>
          <w:spacing w:val="-17"/>
        </w:rPr>
        <w:t xml:space="preserve"> </w:t>
      </w:r>
      <w:r>
        <w:t>the</w:t>
      </w:r>
      <w:r>
        <w:rPr>
          <w:spacing w:val="-14"/>
        </w:rPr>
        <w:t xml:space="preserve"> </w:t>
      </w:r>
      <w:r>
        <w:t>AC</w:t>
      </w:r>
      <w:r>
        <w:rPr>
          <w:spacing w:val="-14"/>
        </w:rPr>
        <w:t xml:space="preserve"> </w:t>
      </w:r>
      <w:r>
        <w:t>program</w:t>
      </w:r>
      <w:r>
        <w:rPr>
          <w:spacing w:val="-12"/>
        </w:rPr>
        <w:t xml:space="preserve"> </w:t>
      </w:r>
      <w:r>
        <w:t>met</w:t>
      </w:r>
      <w:r>
        <w:rPr>
          <w:spacing w:val="-11"/>
        </w:rPr>
        <w:t xml:space="preserve"> </w:t>
      </w:r>
      <w:r>
        <w:t>your</w:t>
      </w:r>
      <w:r>
        <w:rPr>
          <w:spacing w:val="-12"/>
        </w:rPr>
        <w:t xml:space="preserve"> </w:t>
      </w:r>
      <w:r>
        <w:rPr>
          <w:spacing w:val="-3"/>
        </w:rPr>
        <w:t>needs?</w:t>
      </w:r>
      <w:r>
        <w:rPr>
          <w:spacing w:val="-14"/>
        </w:rPr>
        <w:t xml:space="preserve"> </w:t>
      </w:r>
      <w:r>
        <w:t>Are</w:t>
      </w:r>
      <w:r>
        <w:rPr>
          <w:spacing w:val="-14"/>
        </w:rPr>
        <w:t xml:space="preserve"> </w:t>
      </w:r>
      <w:r>
        <w:t>there</w:t>
      </w:r>
      <w:r>
        <w:rPr>
          <w:spacing w:val="-14"/>
        </w:rPr>
        <w:t xml:space="preserve"> </w:t>
      </w:r>
      <w:r>
        <w:t>any</w:t>
      </w:r>
      <w:r>
        <w:rPr>
          <w:spacing w:val="-12"/>
        </w:rPr>
        <w:t xml:space="preserve"> </w:t>
      </w:r>
      <w:r>
        <w:t>other</w:t>
      </w:r>
      <w:r>
        <w:rPr>
          <w:spacing w:val="-12"/>
        </w:rPr>
        <w:t xml:space="preserve"> </w:t>
      </w:r>
      <w:r>
        <w:t>forms</w:t>
      </w:r>
      <w:r>
        <w:rPr>
          <w:spacing w:val="-17"/>
        </w:rPr>
        <w:t xml:space="preserve"> </w:t>
      </w:r>
      <w:r>
        <w:rPr>
          <w:spacing w:val="-4"/>
        </w:rPr>
        <w:t>of</w:t>
      </w:r>
      <w:r>
        <w:rPr>
          <w:spacing w:val="-6"/>
        </w:rPr>
        <w:t xml:space="preserve"> </w:t>
      </w:r>
      <w:r>
        <w:t>support that would have assisted your</w:t>
      </w:r>
      <w:r>
        <w:rPr>
          <w:spacing w:val="-2"/>
        </w:rPr>
        <w:t xml:space="preserve"> </w:t>
      </w:r>
      <w:r>
        <w:t>project?</w:t>
      </w:r>
    </w:p>
    <w:p w14:paraId="6D798FBE" w14:textId="77777777" w:rsidR="00197200" w:rsidRDefault="00A93557" w:rsidP="00A12DC6">
      <w:pPr>
        <w:pStyle w:val="ListParagraph"/>
        <w:numPr>
          <w:ilvl w:val="0"/>
          <w:numId w:val="1"/>
        </w:numPr>
        <w:rPr>
          <w:rFonts w:eastAsia="Arial" w:hAnsi="Arial" w:cs="Arial"/>
          <w:szCs w:val="20"/>
        </w:rPr>
      </w:pPr>
      <w:r>
        <w:t>Do you think there are any aspects of the program which could</w:t>
      </w:r>
      <w:r>
        <w:rPr>
          <w:spacing w:val="19"/>
        </w:rPr>
        <w:t xml:space="preserve"> </w:t>
      </w:r>
      <w:r>
        <w:t>be enhanced or improved?</w:t>
      </w:r>
    </w:p>
    <w:p w14:paraId="6B8C6C39" w14:textId="77777777" w:rsidR="00197200" w:rsidRDefault="00A93557" w:rsidP="00A12DC6">
      <w:pPr>
        <w:pStyle w:val="ListParagraph"/>
        <w:numPr>
          <w:ilvl w:val="0"/>
          <w:numId w:val="1"/>
        </w:numPr>
        <w:rPr>
          <w:rFonts w:eastAsia="Arial" w:hAnsi="Arial" w:cs="Arial"/>
          <w:szCs w:val="20"/>
        </w:rPr>
      </w:pPr>
      <w:r>
        <w:t>Would</w:t>
      </w:r>
      <w:r>
        <w:rPr>
          <w:spacing w:val="29"/>
        </w:rPr>
        <w:t xml:space="preserve"> </w:t>
      </w:r>
      <w:r>
        <w:t>you</w:t>
      </w:r>
      <w:r>
        <w:rPr>
          <w:spacing w:val="24"/>
        </w:rPr>
        <w:t xml:space="preserve"> </w:t>
      </w:r>
      <w:r>
        <w:t>recommend</w:t>
      </w:r>
      <w:r>
        <w:rPr>
          <w:spacing w:val="29"/>
        </w:rPr>
        <w:t xml:space="preserve"> </w:t>
      </w:r>
      <w:r>
        <w:t>this</w:t>
      </w:r>
      <w:r>
        <w:rPr>
          <w:spacing w:val="25"/>
        </w:rPr>
        <w:t xml:space="preserve"> </w:t>
      </w:r>
      <w:r>
        <w:t>program</w:t>
      </w:r>
      <w:r>
        <w:rPr>
          <w:spacing w:val="31"/>
        </w:rPr>
        <w:t xml:space="preserve"> </w:t>
      </w:r>
      <w:r>
        <w:t>to</w:t>
      </w:r>
      <w:r>
        <w:rPr>
          <w:spacing w:val="29"/>
        </w:rPr>
        <w:t xml:space="preserve"> </w:t>
      </w:r>
      <w:r>
        <w:t>a</w:t>
      </w:r>
      <w:r>
        <w:rPr>
          <w:spacing w:val="24"/>
        </w:rPr>
        <w:t xml:space="preserve"> </w:t>
      </w:r>
      <w:r>
        <w:t>friend</w:t>
      </w:r>
      <w:r>
        <w:rPr>
          <w:spacing w:val="29"/>
        </w:rPr>
        <w:t xml:space="preserve"> </w:t>
      </w:r>
      <w:r>
        <w:t>or</w:t>
      </w:r>
      <w:r>
        <w:rPr>
          <w:spacing w:val="31"/>
        </w:rPr>
        <w:t xml:space="preserve"> </w:t>
      </w:r>
      <w:r>
        <w:t>colleague</w:t>
      </w:r>
      <w:r>
        <w:rPr>
          <w:spacing w:val="29"/>
        </w:rPr>
        <w:t xml:space="preserve"> </w:t>
      </w:r>
      <w:r>
        <w:rPr>
          <w:spacing w:val="-3"/>
        </w:rPr>
        <w:t>who</w:t>
      </w:r>
      <w:r>
        <w:rPr>
          <w:spacing w:val="29"/>
        </w:rPr>
        <w:t xml:space="preserve"> </w:t>
      </w:r>
      <w:r>
        <w:t>was interested</w:t>
      </w:r>
      <w:r>
        <w:rPr>
          <w:spacing w:val="28"/>
        </w:rPr>
        <w:t xml:space="preserve"> </w:t>
      </w:r>
      <w:r>
        <w:t>in</w:t>
      </w:r>
      <w:r>
        <w:rPr>
          <w:spacing w:val="28"/>
        </w:rPr>
        <w:t xml:space="preserve"> </w:t>
      </w:r>
      <w:proofErr w:type="spellStart"/>
      <w:r>
        <w:t>commercialising</w:t>
      </w:r>
      <w:proofErr w:type="spellEnd"/>
      <w:r>
        <w:rPr>
          <w:spacing w:val="28"/>
        </w:rPr>
        <w:t xml:space="preserve"> </w:t>
      </w:r>
      <w:r>
        <w:t>a</w:t>
      </w:r>
      <w:r>
        <w:rPr>
          <w:spacing w:val="28"/>
        </w:rPr>
        <w:t xml:space="preserve"> </w:t>
      </w:r>
      <w:r>
        <w:t>product,</w:t>
      </w:r>
      <w:r>
        <w:rPr>
          <w:spacing w:val="26"/>
        </w:rPr>
        <w:t xml:space="preserve"> </w:t>
      </w:r>
      <w:r>
        <w:t>business</w:t>
      </w:r>
      <w:r>
        <w:rPr>
          <w:spacing w:val="24"/>
        </w:rPr>
        <w:t xml:space="preserve"> </w:t>
      </w:r>
      <w:r>
        <w:t>or</w:t>
      </w:r>
      <w:r>
        <w:rPr>
          <w:spacing w:val="30"/>
        </w:rPr>
        <w:t xml:space="preserve"> </w:t>
      </w:r>
      <w:r>
        <w:t>service?</w:t>
      </w:r>
      <w:r>
        <w:rPr>
          <w:spacing w:val="28"/>
        </w:rPr>
        <w:t xml:space="preserve"> </w:t>
      </w:r>
      <w:r>
        <w:t>Can</w:t>
      </w:r>
      <w:r>
        <w:rPr>
          <w:spacing w:val="28"/>
        </w:rPr>
        <w:t xml:space="preserve"> </w:t>
      </w:r>
      <w:r>
        <w:t>you explain your view on</w:t>
      </w:r>
      <w:r>
        <w:rPr>
          <w:spacing w:val="-13"/>
        </w:rPr>
        <w:t xml:space="preserve"> </w:t>
      </w:r>
      <w:r>
        <w:t>this?</w:t>
      </w:r>
    </w:p>
    <w:p w14:paraId="0520BED2" w14:textId="77777777" w:rsidR="00197200" w:rsidRDefault="00197200">
      <w:pPr>
        <w:spacing w:line="273" w:lineRule="auto"/>
        <w:jc w:val="both"/>
        <w:rPr>
          <w:rFonts w:ascii="Arial" w:eastAsia="Arial" w:hAnsi="Arial" w:cs="Arial"/>
          <w:sz w:val="20"/>
          <w:szCs w:val="20"/>
        </w:rPr>
        <w:sectPr w:rsidR="00197200" w:rsidSect="00307013">
          <w:pgSz w:w="11910" w:h="16840"/>
          <w:pgMar w:top="1440" w:right="1440" w:bottom="1440" w:left="3572" w:header="0" w:footer="864" w:gutter="0"/>
          <w:cols w:space="720"/>
        </w:sectPr>
      </w:pPr>
    </w:p>
    <w:p w14:paraId="5445385C" w14:textId="77777777" w:rsidR="00197200" w:rsidRPr="00825E2D" w:rsidRDefault="00A93557" w:rsidP="00A12DC6">
      <w:pPr>
        <w:pStyle w:val="ListParagraph"/>
        <w:numPr>
          <w:ilvl w:val="0"/>
          <w:numId w:val="1"/>
        </w:numPr>
      </w:pPr>
      <w:r>
        <w:lastRenderedPageBreak/>
        <w:t xml:space="preserve">Thinking about the AC program overall, how satisfied </w:t>
      </w:r>
      <w:r>
        <w:rPr>
          <w:spacing w:val="-3"/>
        </w:rPr>
        <w:t xml:space="preserve">are </w:t>
      </w:r>
      <w:r>
        <w:t>you</w:t>
      </w:r>
      <w:r>
        <w:rPr>
          <w:spacing w:val="-2"/>
        </w:rPr>
        <w:t xml:space="preserve"> </w:t>
      </w:r>
      <w:r>
        <w:t>with…</w:t>
      </w:r>
    </w:p>
    <w:tbl>
      <w:tblPr>
        <w:tblStyle w:val="TableGrid"/>
        <w:tblW w:w="6804" w:type="dxa"/>
        <w:tblInd w:w="-113" w:type="dxa"/>
        <w:tblLook w:val="04A0" w:firstRow="1" w:lastRow="0" w:firstColumn="1" w:lastColumn="0" w:noHBand="0" w:noVBand="1"/>
        <w:tblCaption w:val="Survey question"/>
      </w:tblPr>
      <w:tblGrid>
        <w:gridCol w:w="1134"/>
        <w:gridCol w:w="1134"/>
        <w:gridCol w:w="1134"/>
        <w:gridCol w:w="1134"/>
        <w:gridCol w:w="1134"/>
        <w:gridCol w:w="1134"/>
      </w:tblGrid>
      <w:tr w:rsidR="00585742" w:rsidRPr="005D03A4" w14:paraId="66D63C27" w14:textId="77777777" w:rsidTr="005D03A4">
        <w:trPr>
          <w:trHeight w:val="624"/>
          <w:tblHeader/>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005CAF"/>
            <w:vAlign w:val="center"/>
          </w:tcPr>
          <w:p w14:paraId="5083AED0" w14:textId="43F94CAD" w:rsidR="00825E2D" w:rsidRPr="005D03A4" w:rsidRDefault="00825E2D" w:rsidP="00F150BD">
            <w:pPr>
              <w:tabs>
                <w:tab w:val="left" w:pos="2320"/>
              </w:tabs>
              <w:rPr>
                <w:rFonts w:ascii="Arial" w:eastAsia="Arial" w:hAnsi="Arial" w:cs="Arial"/>
                <w:b/>
                <w:color w:val="FFFFFF" w:themeColor="background1"/>
                <w:sz w:val="16"/>
                <w:szCs w:val="16"/>
              </w:rPr>
            </w:pPr>
            <w:r w:rsidRPr="005D03A4">
              <w:rPr>
                <w:rFonts w:ascii="Arial"/>
                <w:b/>
                <w:color w:val="FFFFFF" w:themeColor="background1"/>
                <w:sz w:val="16"/>
                <w:szCs w:val="16"/>
              </w:rPr>
              <w:t xml:space="preserve">EOI application process (first stage) (including the information and advice available to assist </w:t>
            </w:r>
            <w:r w:rsidRPr="005D03A4">
              <w:rPr>
                <w:rFonts w:ascii="Arial"/>
                <w:b/>
                <w:color w:val="FFFFFF" w:themeColor="background1"/>
                <w:spacing w:val="-4"/>
                <w:sz w:val="16"/>
                <w:szCs w:val="16"/>
              </w:rPr>
              <w:t>you</w:t>
            </w:r>
            <w:r w:rsidRPr="005D03A4">
              <w:rPr>
                <w:rFonts w:ascii="Arial"/>
                <w:b/>
                <w:color w:val="FFFFFF" w:themeColor="background1"/>
                <w:spacing w:val="-23"/>
                <w:sz w:val="16"/>
                <w:szCs w:val="16"/>
              </w:rPr>
              <w:t xml:space="preserve"> </w:t>
            </w:r>
            <w:r w:rsidRPr="005D03A4">
              <w:rPr>
                <w:rFonts w:ascii="Arial"/>
                <w:b/>
                <w:color w:val="FFFFFF" w:themeColor="background1"/>
                <w:sz w:val="16"/>
                <w:szCs w:val="16"/>
              </w:rPr>
              <w:t>to</w:t>
            </w:r>
            <w:r w:rsidRPr="005D03A4">
              <w:rPr>
                <w:rFonts w:ascii="Arial"/>
                <w:b/>
                <w:color w:val="FFFFFF" w:themeColor="background1"/>
                <w:w w:val="99"/>
                <w:sz w:val="16"/>
                <w:szCs w:val="16"/>
              </w:rPr>
              <w:t xml:space="preserve"> </w:t>
            </w:r>
            <w:r w:rsidRPr="005D03A4">
              <w:rPr>
                <w:rFonts w:ascii="Arial"/>
                <w:b/>
                <w:color w:val="FFFFFF" w:themeColor="background1"/>
                <w:sz w:val="16"/>
                <w:szCs w:val="16"/>
              </w:rPr>
              <w:t>prepare your application, the ease of completing the form</w:t>
            </w:r>
            <w:r w:rsidRPr="005D03A4">
              <w:rPr>
                <w:rFonts w:ascii="Arial"/>
                <w:b/>
                <w:color w:val="FFFFFF" w:themeColor="background1"/>
                <w:spacing w:val="-16"/>
                <w:sz w:val="16"/>
                <w:szCs w:val="16"/>
              </w:rPr>
              <w:t xml:space="preserve"> </w:t>
            </w:r>
            <w:r w:rsidRPr="005D03A4">
              <w:rPr>
                <w:rFonts w:ascii="Arial"/>
                <w:b/>
                <w:color w:val="FFFFFF" w:themeColor="background1"/>
                <w:sz w:val="16"/>
                <w:szCs w:val="16"/>
              </w:rPr>
              <w:t>etc.)?</w:t>
            </w:r>
          </w:p>
        </w:tc>
      </w:tr>
      <w:tr w:rsidR="00825E2D" w:rsidRPr="005D03A4" w14:paraId="02E3C243" w14:textId="77777777" w:rsidTr="00F150BD">
        <w:trPr>
          <w:trHeight w:val="624"/>
        </w:trPr>
        <w:tc>
          <w:tcPr>
            <w:tcW w:w="1134" w:type="dxa"/>
            <w:tcBorders>
              <w:top w:val="single" w:sz="4" w:space="0" w:color="DEE8F1"/>
              <w:left w:val="single" w:sz="4" w:space="0" w:color="DEE8F1"/>
              <w:bottom w:val="single" w:sz="4" w:space="0" w:color="DEE8F1"/>
              <w:right w:val="single" w:sz="4" w:space="0" w:color="DEE8F1"/>
            </w:tcBorders>
            <w:vAlign w:val="center"/>
          </w:tcPr>
          <w:p w14:paraId="7581DA0B" w14:textId="062F933B" w:rsidR="00825E2D" w:rsidRPr="005D03A4" w:rsidRDefault="00825E2D"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1196D13C" w14:textId="3A32A5D7" w:rsidR="00825E2D" w:rsidRPr="005D03A4" w:rsidRDefault="00825E2D" w:rsidP="00F150BD">
            <w:pPr>
              <w:tabs>
                <w:tab w:val="left" w:pos="2320"/>
              </w:tabs>
              <w:jc w:val="center"/>
              <w:rPr>
                <w:rFonts w:ascii="Arial" w:eastAsia="Arial" w:hAnsi="Arial" w:cs="Arial"/>
                <w:color w:val="373737"/>
                <w:sz w:val="16"/>
                <w:szCs w:val="16"/>
              </w:rPr>
            </w:pP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61E59A60" w14:textId="4F0E8DE8" w:rsidR="00825E2D" w:rsidRPr="005D03A4" w:rsidRDefault="00825E2D" w:rsidP="00F150BD">
            <w:pPr>
              <w:tabs>
                <w:tab w:val="left" w:pos="2320"/>
              </w:tabs>
              <w:jc w:val="center"/>
              <w:rPr>
                <w:rFonts w:ascii="Arial" w:eastAsia="Arial" w:hAnsi="Arial" w:cs="Arial"/>
                <w:color w:val="373737"/>
                <w:sz w:val="16"/>
                <w:szCs w:val="16"/>
              </w:rPr>
            </w:pPr>
            <w:r w:rsidRPr="005D03A4">
              <w:rPr>
                <w:rFonts w:ascii="Arial"/>
                <w:color w:val="373737"/>
                <w:sz w:val="16"/>
                <w:szCs w:val="16"/>
              </w:rPr>
              <w:t>Neither</w:t>
            </w:r>
            <w:r w:rsidRPr="005D03A4">
              <w:rPr>
                <w:rFonts w:ascii="Arial"/>
                <w:color w:val="373737"/>
                <w:w w:val="99"/>
                <w:sz w:val="16"/>
                <w:szCs w:val="16"/>
              </w:rPr>
              <w:t xml:space="preserve"> </w:t>
            </w:r>
            <w:r w:rsidRPr="005D03A4">
              <w:rPr>
                <w:rFonts w:ascii="Arial"/>
                <w:color w:val="373737"/>
                <w:sz w:val="16"/>
                <w:szCs w:val="16"/>
              </w:rPr>
              <w:t>satisfied</w:t>
            </w:r>
            <w:r w:rsidRPr="005D03A4">
              <w:rPr>
                <w:rFonts w:ascii="Arial"/>
                <w:color w:val="373737"/>
                <w:spacing w:val="-4"/>
                <w:sz w:val="16"/>
                <w:szCs w:val="16"/>
              </w:rPr>
              <w:t xml:space="preserve"> </w:t>
            </w:r>
            <w:r w:rsidRPr="005D03A4">
              <w:rPr>
                <w:rFonts w:ascii="Arial"/>
                <w:color w:val="373737"/>
                <w:sz w:val="16"/>
                <w:szCs w:val="16"/>
              </w:rPr>
              <w:t>nor</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40603BD4" w14:textId="1C3FED67" w:rsidR="00825E2D" w:rsidRPr="005D03A4" w:rsidRDefault="00825E2D" w:rsidP="00F150BD">
            <w:pPr>
              <w:tabs>
                <w:tab w:val="left" w:pos="2320"/>
              </w:tabs>
              <w:jc w:val="center"/>
              <w:rPr>
                <w:rFonts w:ascii="Arial" w:eastAsia="Arial" w:hAnsi="Arial" w:cs="Arial"/>
                <w:color w:val="373737"/>
                <w:sz w:val="16"/>
                <w:szCs w:val="16"/>
              </w:rPr>
            </w:pP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46E3FD85" w14:textId="5F83EE00" w:rsidR="00825E2D" w:rsidRPr="005D03A4" w:rsidRDefault="00825E2D"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2EA173C9" w14:textId="5DB91147" w:rsidR="00825E2D" w:rsidRPr="005D03A4" w:rsidRDefault="00825E2D" w:rsidP="00F150BD">
            <w:pPr>
              <w:tabs>
                <w:tab w:val="left" w:pos="2320"/>
              </w:tabs>
              <w:jc w:val="center"/>
              <w:rPr>
                <w:rFonts w:ascii="Arial" w:eastAsia="Arial" w:hAnsi="Arial" w:cs="Arial"/>
                <w:color w:val="373737"/>
                <w:sz w:val="16"/>
                <w:szCs w:val="16"/>
              </w:rPr>
            </w:pPr>
            <w:r w:rsidRPr="005D03A4">
              <w:rPr>
                <w:rFonts w:ascii="Arial" w:eastAsia="Arial" w:hAnsi="Arial" w:cs="Arial"/>
                <w:bCs/>
                <w:color w:val="373737"/>
                <w:sz w:val="16"/>
                <w:szCs w:val="16"/>
              </w:rPr>
              <w:t>Don’t know/</w:t>
            </w:r>
            <w:r w:rsidRPr="005D03A4">
              <w:rPr>
                <w:rFonts w:ascii="Arial" w:eastAsia="Arial" w:hAnsi="Arial" w:cs="Arial"/>
                <w:bCs/>
                <w:color w:val="373737"/>
                <w:w w:val="99"/>
                <w:sz w:val="16"/>
                <w:szCs w:val="16"/>
              </w:rPr>
              <w:t xml:space="preserve"> </w:t>
            </w:r>
            <w:r w:rsidRPr="005D03A4">
              <w:rPr>
                <w:rFonts w:ascii="Arial" w:eastAsia="Arial" w:hAnsi="Arial" w:cs="Arial"/>
                <w:bCs/>
                <w:color w:val="373737"/>
                <w:sz w:val="16"/>
                <w:szCs w:val="16"/>
              </w:rPr>
              <w:t>Not</w:t>
            </w:r>
            <w:r w:rsidRPr="005D03A4">
              <w:rPr>
                <w:rFonts w:ascii="Arial" w:eastAsia="Arial" w:hAnsi="Arial" w:cs="Arial"/>
                <w:bCs/>
                <w:color w:val="373737"/>
                <w:spacing w:val="-5"/>
                <w:sz w:val="16"/>
                <w:szCs w:val="16"/>
              </w:rPr>
              <w:t xml:space="preserve"> </w:t>
            </w:r>
            <w:r w:rsidRPr="005D03A4">
              <w:rPr>
                <w:rFonts w:ascii="Arial" w:eastAsia="Arial" w:hAnsi="Arial" w:cs="Arial"/>
                <w:bCs/>
                <w:color w:val="373737"/>
                <w:sz w:val="16"/>
                <w:szCs w:val="16"/>
              </w:rPr>
              <w:t>applicable</w:t>
            </w:r>
          </w:p>
        </w:tc>
      </w:tr>
      <w:tr w:rsidR="00585742" w:rsidRPr="005D03A4" w14:paraId="2E61F864" w14:textId="77777777" w:rsidTr="00F150BD">
        <w:trPr>
          <w:trHeight w:val="397"/>
        </w:trPr>
        <w:tc>
          <w:tcPr>
            <w:tcW w:w="1134" w:type="dxa"/>
            <w:tcBorders>
              <w:top w:val="single" w:sz="4" w:space="0" w:color="DEE8F1"/>
              <w:left w:val="single" w:sz="4" w:space="0" w:color="DEE8F1"/>
              <w:bottom w:val="single" w:sz="4" w:space="0" w:color="DEE8F1"/>
              <w:right w:val="single" w:sz="4" w:space="0" w:color="DEE8F1"/>
            </w:tcBorders>
            <w:vAlign w:val="center"/>
          </w:tcPr>
          <w:p w14:paraId="4FBE0DDF" w14:textId="7EE8F044"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1</w:t>
            </w:r>
          </w:p>
        </w:tc>
        <w:tc>
          <w:tcPr>
            <w:tcW w:w="1134" w:type="dxa"/>
            <w:tcBorders>
              <w:top w:val="single" w:sz="4" w:space="0" w:color="DEE8F1"/>
              <w:left w:val="single" w:sz="4" w:space="0" w:color="DEE8F1"/>
              <w:bottom w:val="single" w:sz="4" w:space="0" w:color="DEE8F1"/>
              <w:right w:val="single" w:sz="4" w:space="0" w:color="DEE8F1"/>
            </w:tcBorders>
            <w:vAlign w:val="center"/>
          </w:tcPr>
          <w:p w14:paraId="49270ABD" w14:textId="495669F9"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2</w:t>
            </w:r>
          </w:p>
        </w:tc>
        <w:tc>
          <w:tcPr>
            <w:tcW w:w="1134" w:type="dxa"/>
            <w:tcBorders>
              <w:top w:val="single" w:sz="4" w:space="0" w:color="DEE8F1"/>
              <w:left w:val="single" w:sz="4" w:space="0" w:color="DEE8F1"/>
              <w:bottom w:val="single" w:sz="4" w:space="0" w:color="DEE8F1"/>
              <w:right w:val="single" w:sz="4" w:space="0" w:color="DEE8F1"/>
            </w:tcBorders>
            <w:vAlign w:val="center"/>
          </w:tcPr>
          <w:p w14:paraId="79D3CF9F" w14:textId="132C464F"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3</w:t>
            </w:r>
          </w:p>
        </w:tc>
        <w:tc>
          <w:tcPr>
            <w:tcW w:w="1134" w:type="dxa"/>
            <w:tcBorders>
              <w:top w:val="single" w:sz="4" w:space="0" w:color="DEE8F1"/>
              <w:left w:val="single" w:sz="4" w:space="0" w:color="DEE8F1"/>
              <w:bottom w:val="single" w:sz="4" w:space="0" w:color="DEE8F1"/>
              <w:right w:val="single" w:sz="4" w:space="0" w:color="DEE8F1"/>
            </w:tcBorders>
            <w:vAlign w:val="center"/>
          </w:tcPr>
          <w:p w14:paraId="4DD0F43B" w14:textId="2491F7CD"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4</w:t>
            </w:r>
          </w:p>
        </w:tc>
        <w:tc>
          <w:tcPr>
            <w:tcW w:w="1134" w:type="dxa"/>
            <w:tcBorders>
              <w:top w:val="single" w:sz="4" w:space="0" w:color="DEE8F1"/>
              <w:left w:val="single" w:sz="4" w:space="0" w:color="DEE8F1"/>
              <w:bottom w:val="single" w:sz="4" w:space="0" w:color="DEE8F1"/>
              <w:right w:val="single" w:sz="4" w:space="0" w:color="DEE8F1"/>
            </w:tcBorders>
            <w:vAlign w:val="center"/>
          </w:tcPr>
          <w:p w14:paraId="643663CF" w14:textId="0EDC48AB"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5</w:t>
            </w:r>
          </w:p>
        </w:tc>
        <w:tc>
          <w:tcPr>
            <w:tcW w:w="1134" w:type="dxa"/>
            <w:tcBorders>
              <w:top w:val="single" w:sz="4" w:space="0" w:color="DEE8F1"/>
              <w:left w:val="single" w:sz="4" w:space="0" w:color="DEE8F1"/>
              <w:bottom w:val="single" w:sz="4" w:space="0" w:color="DEE8F1"/>
              <w:right w:val="single" w:sz="4" w:space="0" w:color="DEE8F1"/>
            </w:tcBorders>
            <w:vAlign w:val="center"/>
          </w:tcPr>
          <w:p w14:paraId="793CD91C" w14:textId="33DC8FC1"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99</w:t>
            </w:r>
          </w:p>
        </w:tc>
      </w:tr>
      <w:tr w:rsidR="00825E2D" w:rsidRPr="005D03A4" w14:paraId="42A221F6" w14:textId="77777777" w:rsidTr="00F150BD">
        <w:trPr>
          <w:trHeight w:val="340"/>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DEE8F1"/>
            <w:vAlign w:val="center"/>
          </w:tcPr>
          <w:p w14:paraId="59DE5CFC" w14:textId="6955D197" w:rsidR="00825E2D"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(if less than satisfied i.e. 3, 4, 5) Why do you say</w:t>
            </w:r>
            <w:r w:rsidRPr="005D03A4">
              <w:rPr>
                <w:rFonts w:ascii="Arial"/>
                <w:color w:val="373737"/>
                <w:spacing w:val="-16"/>
                <w:sz w:val="16"/>
                <w:szCs w:val="16"/>
              </w:rPr>
              <w:t xml:space="preserve"> </w:t>
            </w:r>
            <w:r w:rsidRPr="005D03A4">
              <w:rPr>
                <w:rFonts w:ascii="Arial"/>
                <w:color w:val="373737"/>
                <w:sz w:val="16"/>
                <w:szCs w:val="16"/>
              </w:rPr>
              <w:t>that?</w:t>
            </w:r>
          </w:p>
        </w:tc>
      </w:tr>
    </w:tbl>
    <w:p w14:paraId="72BA2A8D" w14:textId="77777777" w:rsidR="00825E2D" w:rsidRPr="005D03A4" w:rsidRDefault="00825E2D" w:rsidP="005D03A4">
      <w:pPr>
        <w:tabs>
          <w:tab w:val="left" w:pos="2320"/>
        </w:tabs>
        <w:rPr>
          <w:rFonts w:ascii="Arial" w:eastAsia="Arial" w:hAnsi="Arial" w:cs="Arial"/>
          <w:sz w:val="16"/>
          <w:szCs w:val="16"/>
        </w:rPr>
      </w:pPr>
    </w:p>
    <w:tbl>
      <w:tblPr>
        <w:tblStyle w:val="TableGrid"/>
        <w:tblW w:w="6804" w:type="dxa"/>
        <w:tblInd w:w="-113" w:type="dxa"/>
        <w:tblLook w:val="04A0" w:firstRow="1" w:lastRow="0" w:firstColumn="1" w:lastColumn="0" w:noHBand="0" w:noVBand="1"/>
        <w:tblCaption w:val="Survey question"/>
      </w:tblPr>
      <w:tblGrid>
        <w:gridCol w:w="1134"/>
        <w:gridCol w:w="1134"/>
        <w:gridCol w:w="1134"/>
        <w:gridCol w:w="1134"/>
        <w:gridCol w:w="1134"/>
        <w:gridCol w:w="1134"/>
      </w:tblGrid>
      <w:tr w:rsidR="00585742" w:rsidRPr="005D03A4" w14:paraId="12EF8E1B" w14:textId="77777777" w:rsidTr="005D03A4">
        <w:trPr>
          <w:trHeight w:val="737"/>
          <w:tblHeader/>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005CAF"/>
            <w:vAlign w:val="center"/>
          </w:tcPr>
          <w:p w14:paraId="74C3B479" w14:textId="5444E9E4" w:rsidR="00585742" w:rsidRPr="005D03A4" w:rsidRDefault="00585742" w:rsidP="00F150BD">
            <w:pPr>
              <w:tabs>
                <w:tab w:val="left" w:pos="2320"/>
              </w:tabs>
              <w:rPr>
                <w:rFonts w:ascii="Arial" w:eastAsia="Arial" w:hAnsi="Arial" w:cs="Arial"/>
                <w:b/>
                <w:color w:val="FFFFFF" w:themeColor="background1"/>
                <w:sz w:val="16"/>
                <w:szCs w:val="16"/>
              </w:rPr>
            </w:pPr>
            <w:r w:rsidRPr="005D03A4">
              <w:rPr>
                <w:rFonts w:ascii="Arial"/>
                <w:b/>
                <w:color w:val="FFFFFF" w:themeColor="background1"/>
                <w:sz w:val="16"/>
                <w:szCs w:val="16"/>
              </w:rPr>
              <w:t xml:space="preserve">Grant application process (second stage) (including the information and advice available to assist </w:t>
            </w:r>
            <w:r w:rsidRPr="005D03A4">
              <w:rPr>
                <w:rFonts w:ascii="Arial"/>
                <w:b/>
                <w:color w:val="FFFFFF" w:themeColor="background1"/>
                <w:spacing w:val="-4"/>
                <w:sz w:val="16"/>
                <w:szCs w:val="16"/>
              </w:rPr>
              <w:t>you</w:t>
            </w:r>
            <w:r w:rsidRPr="005D03A4">
              <w:rPr>
                <w:rFonts w:ascii="Arial"/>
                <w:b/>
                <w:color w:val="FFFFFF" w:themeColor="background1"/>
                <w:spacing w:val="-25"/>
                <w:sz w:val="16"/>
                <w:szCs w:val="16"/>
              </w:rPr>
              <w:t xml:space="preserve"> </w:t>
            </w:r>
            <w:r w:rsidRPr="005D03A4">
              <w:rPr>
                <w:rFonts w:ascii="Arial"/>
                <w:b/>
                <w:color w:val="FFFFFF" w:themeColor="background1"/>
                <w:sz w:val="16"/>
                <w:szCs w:val="16"/>
              </w:rPr>
              <w:t>to</w:t>
            </w:r>
            <w:r w:rsidRPr="005D03A4">
              <w:rPr>
                <w:rFonts w:ascii="Arial"/>
                <w:b/>
                <w:color w:val="FFFFFF" w:themeColor="background1"/>
                <w:w w:val="99"/>
                <w:sz w:val="16"/>
                <w:szCs w:val="16"/>
              </w:rPr>
              <w:t xml:space="preserve"> </w:t>
            </w:r>
            <w:r w:rsidRPr="005D03A4">
              <w:rPr>
                <w:rFonts w:ascii="Arial"/>
                <w:b/>
                <w:color w:val="FFFFFF" w:themeColor="background1"/>
                <w:sz w:val="16"/>
                <w:szCs w:val="16"/>
              </w:rPr>
              <w:t xml:space="preserve">prepare your application, the ease of completing the </w:t>
            </w:r>
            <w:r w:rsidR="005D03A4">
              <w:rPr>
                <w:rFonts w:ascii="Arial"/>
                <w:b/>
                <w:color w:val="FFFFFF" w:themeColor="background1"/>
                <w:sz w:val="16"/>
                <w:szCs w:val="16"/>
              </w:rPr>
              <w:br/>
            </w:r>
            <w:r w:rsidRPr="005D03A4">
              <w:rPr>
                <w:rFonts w:ascii="Arial"/>
                <w:b/>
                <w:color w:val="FFFFFF" w:themeColor="background1"/>
                <w:sz w:val="16"/>
                <w:szCs w:val="16"/>
              </w:rPr>
              <w:t>form</w:t>
            </w:r>
            <w:r w:rsidRPr="005D03A4">
              <w:rPr>
                <w:rFonts w:ascii="Arial"/>
                <w:b/>
                <w:color w:val="FFFFFF" w:themeColor="background1"/>
                <w:spacing w:val="-20"/>
                <w:sz w:val="16"/>
                <w:szCs w:val="16"/>
              </w:rPr>
              <w:t xml:space="preserve"> </w:t>
            </w:r>
            <w:r w:rsidRPr="005D03A4">
              <w:rPr>
                <w:rFonts w:ascii="Arial"/>
                <w:b/>
                <w:color w:val="FFFFFF" w:themeColor="background1"/>
                <w:sz w:val="16"/>
                <w:szCs w:val="16"/>
              </w:rPr>
              <w:t>etc.)</w:t>
            </w:r>
          </w:p>
        </w:tc>
      </w:tr>
      <w:tr w:rsidR="00585742" w:rsidRPr="005D03A4" w14:paraId="070F2FC7" w14:textId="77777777" w:rsidTr="00F150BD">
        <w:trPr>
          <w:trHeight w:val="567"/>
        </w:trPr>
        <w:tc>
          <w:tcPr>
            <w:tcW w:w="1134" w:type="dxa"/>
            <w:tcBorders>
              <w:top w:val="single" w:sz="4" w:space="0" w:color="DEE8F1"/>
              <w:left w:val="single" w:sz="4" w:space="0" w:color="DEE8F1"/>
              <w:bottom w:val="single" w:sz="4" w:space="0" w:color="DEE8F1"/>
              <w:right w:val="single" w:sz="4" w:space="0" w:color="DEE8F1"/>
            </w:tcBorders>
            <w:vAlign w:val="center"/>
          </w:tcPr>
          <w:p w14:paraId="0B2B56F0"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18B2E059"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215581C9"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Neither</w:t>
            </w:r>
            <w:r w:rsidRPr="005D03A4">
              <w:rPr>
                <w:rFonts w:ascii="Arial"/>
                <w:color w:val="373737"/>
                <w:w w:val="99"/>
                <w:sz w:val="16"/>
                <w:szCs w:val="16"/>
              </w:rPr>
              <w:t xml:space="preserve"> </w:t>
            </w:r>
            <w:r w:rsidRPr="005D03A4">
              <w:rPr>
                <w:rFonts w:ascii="Arial"/>
                <w:color w:val="373737"/>
                <w:sz w:val="16"/>
                <w:szCs w:val="16"/>
              </w:rPr>
              <w:t>satisfied</w:t>
            </w:r>
            <w:r w:rsidRPr="005D03A4">
              <w:rPr>
                <w:rFonts w:ascii="Arial"/>
                <w:color w:val="373737"/>
                <w:spacing w:val="-4"/>
                <w:sz w:val="16"/>
                <w:szCs w:val="16"/>
              </w:rPr>
              <w:t xml:space="preserve"> </w:t>
            </w:r>
            <w:r w:rsidRPr="005D03A4">
              <w:rPr>
                <w:rFonts w:ascii="Arial"/>
                <w:color w:val="373737"/>
                <w:sz w:val="16"/>
                <w:szCs w:val="16"/>
              </w:rPr>
              <w:t>nor</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6860D27C"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6577D069"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40834587"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eastAsia="Arial" w:hAnsi="Arial" w:cs="Arial"/>
                <w:bCs/>
                <w:color w:val="373737"/>
                <w:sz w:val="16"/>
                <w:szCs w:val="16"/>
              </w:rPr>
              <w:t>Don’t know/</w:t>
            </w:r>
            <w:r w:rsidRPr="005D03A4">
              <w:rPr>
                <w:rFonts w:ascii="Arial" w:eastAsia="Arial" w:hAnsi="Arial" w:cs="Arial"/>
                <w:bCs/>
                <w:color w:val="373737"/>
                <w:w w:val="99"/>
                <w:sz w:val="16"/>
                <w:szCs w:val="16"/>
              </w:rPr>
              <w:t xml:space="preserve"> </w:t>
            </w:r>
            <w:r w:rsidRPr="005D03A4">
              <w:rPr>
                <w:rFonts w:ascii="Arial" w:eastAsia="Arial" w:hAnsi="Arial" w:cs="Arial"/>
                <w:bCs/>
                <w:color w:val="373737"/>
                <w:sz w:val="16"/>
                <w:szCs w:val="16"/>
              </w:rPr>
              <w:t>Not</w:t>
            </w:r>
            <w:r w:rsidRPr="005D03A4">
              <w:rPr>
                <w:rFonts w:ascii="Arial" w:eastAsia="Arial" w:hAnsi="Arial" w:cs="Arial"/>
                <w:bCs/>
                <w:color w:val="373737"/>
                <w:spacing w:val="-5"/>
                <w:sz w:val="16"/>
                <w:szCs w:val="16"/>
              </w:rPr>
              <w:t xml:space="preserve"> </w:t>
            </w:r>
            <w:r w:rsidRPr="005D03A4">
              <w:rPr>
                <w:rFonts w:ascii="Arial" w:eastAsia="Arial" w:hAnsi="Arial" w:cs="Arial"/>
                <w:bCs/>
                <w:color w:val="373737"/>
                <w:sz w:val="16"/>
                <w:szCs w:val="16"/>
              </w:rPr>
              <w:t>applicable</w:t>
            </w:r>
          </w:p>
        </w:tc>
      </w:tr>
      <w:tr w:rsidR="00585742" w:rsidRPr="005D03A4" w14:paraId="7895084F" w14:textId="77777777" w:rsidTr="00F150BD">
        <w:trPr>
          <w:trHeight w:val="397"/>
        </w:trPr>
        <w:tc>
          <w:tcPr>
            <w:tcW w:w="1134" w:type="dxa"/>
            <w:tcBorders>
              <w:top w:val="single" w:sz="4" w:space="0" w:color="DEE8F1"/>
              <w:left w:val="single" w:sz="4" w:space="0" w:color="DEE8F1"/>
              <w:bottom w:val="single" w:sz="4" w:space="0" w:color="DEE8F1"/>
              <w:right w:val="single" w:sz="4" w:space="0" w:color="DEE8F1"/>
            </w:tcBorders>
            <w:vAlign w:val="center"/>
          </w:tcPr>
          <w:p w14:paraId="6CA88FB3" w14:textId="167BEC9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1</w:t>
            </w:r>
          </w:p>
        </w:tc>
        <w:tc>
          <w:tcPr>
            <w:tcW w:w="1134" w:type="dxa"/>
            <w:tcBorders>
              <w:top w:val="single" w:sz="4" w:space="0" w:color="DEE8F1"/>
              <w:left w:val="single" w:sz="4" w:space="0" w:color="DEE8F1"/>
              <w:bottom w:val="single" w:sz="4" w:space="0" w:color="DEE8F1"/>
              <w:right w:val="single" w:sz="4" w:space="0" w:color="DEE8F1"/>
            </w:tcBorders>
            <w:vAlign w:val="center"/>
          </w:tcPr>
          <w:p w14:paraId="199DBEE4" w14:textId="2B30088A"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2</w:t>
            </w:r>
          </w:p>
        </w:tc>
        <w:tc>
          <w:tcPr>
            <w:tcW w:w="1134" w:type="dxa"/>
            <w:tcBorders>
              <w:top w:val="single" w:sz="4" w:space="0" w:color="DEE8F1"/>
              <w:left w:val="single" w:sz="4" w:space="0" w:color="DEE8F1"/>
              <w:bottom w:val="single" w:sz="4" w:space="0" w:color="DEE8F1"/>
              <w:right w:val="single" w:sz="4" w:space="0" w:color="DEE8F1"/>
            </w:tcBorders>
            <w:vAlign w:val="center"/>
          </w:tcPr>
          <w:p w14:paraId="53B0E3DA" w14:textId="6CC46C00"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3</w:t>
            </w:r>
          </w:p>
        </w:tc>
        <w:tc>
          <w:tcPr>
            <w:tcW w:w="1134" w:type="dxa"/>
            <w:tcBorders>
              <w:top w:val="single" w:sz="4" w:space="0" w:color="DEE8F1"/>
              <w:left w:val="single" w:sz="4" w:space="0" w:color="DEE8F1"/>
              <w:bottom w:val="single" w:sz="4" w:space="0" w:color="DEE8F1"/>
              <w:right w:val="single" w:sz="4" w:space="0" w:color="DEE8F1"/>
            </w:tcBorders>
            <w:vAlign w:val="center"/>
          </w:tcPr>
          <w:p w14:paraId="442216C9" w14:textId="46701BFC"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4</w:t>
            </w:r>
          </w:p>
        </w:tc>
        <w:tc>
          <w:tcPr>
            <w:tcW w:w="1134" w:type="dxa"/>
            <w:tcBorders>
              <w:top w:val="single" w:sz="4" w:space="0" w:color="DEE8F1"/>
              <w:left w:val="single" w:sz="4" w:space="0" w:color="DEE8F1"/>
              <w:bottom w:val="single" w:sz="4" w:space="0" w:color="DEE8F1"/>
              <w:right w:val="single" w:sz="4" w:space="0" w:color="DEE8F1"/>
            </w:tcBorders>
            <w:vAlign w:val="center"/>
          </w:tcPr>
          <w:p w14:paraId="6AD0E8C5" w14:textId="55EE603F"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5</w:t>
            </w:r>
          </w:p>
        </w:tc>
        <w:tc>
          <w:tcPr>
            <w:tcW w:w="1134" w:type="dxa"/>
            <w:tcBorders>
              <w:top w:val="single" w:sz="4" w:space="0" w:color="DEE8F1"/>
              <w:left w:val="single" w:sz="4" w:space="0" w:color="DEE8F1"/>
              <w:bottom w:val="single" w:sz="4" w:space="0" w:color="DEE8F1"/>
              <w:right w:val="single" w:sz="4" w:space="0" w:color="DEE8F1"/>
            </w:tcBorders>
            <w:vAlign w:val="center"/>
          </w:tcPr>
          <w:p w14:paraId="6B7EBFE8" w14:textId="34EF389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99</w:t>
            </w:r>
          </w:p>
        </w:tc>
      </w:tr>
      <w:tr w:rsidR="00585742" w:rsidRPr="005D03A4" w14:paraId="5031E6AA" w14:textId="77777777" w:rsidTr="00F150BD">
        <w:trPr>
          <w:trHeight w:val="340"/>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DEE8F1"/>
            <w:vAlign w:val="center"/>
          </w:tcPr>
          <w:p w14:paraId="086CC799" w14:textId="4A612385"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(if less than satisfied i.e. 3, 4, 5) Why do you say</w:t>
            </w:r>
            <w:r w:rsidRPr="005D03A4">
              <w:rPr>
                <w:rFonts w:ascii="Arial"/>
                <w:color w:val="373737"/>
                <w:spacing w:val="-16"/>
                <w:sz w:val="16"/>
                <w:szCs w:val="16"/>
              </w:rPr>
              <w:t xml:space="preserve"> </w:t>
            </w:r>
            <w:r w:rsidRPr="005D03A4">
              <w:rPr>
                <w:rFonts w:ascii="Arial"/>
                <w:color w:val="373737"/>
                <w:sz w:val="16"/>
                <w:szCs w:val="16"/>
              </w:rPr>
              <w:t>that?</w:t>
            </w:r>
          </w:p>
        </w:tc>
      </w:tr>
    </w:tbl>
    <w:p w14:paraId="6FDE6415" w14:textId="77777777" w:rsidR="00197200" w:rsidRPr="005D03A4" w:rsidRDefault="00197200">
      <w:pPr>
        <w:spacing w:before="2"/>
        <w:rPr>
          <w:rFonts w:ascii="Arial" w:eastAsia="Arial" w:hAnsi="Arial" w:cs="Arial"/>
          <w:sz w:val="16"/>
          <w:szCs w:val="16"/>
        </w:rPr>
      </w:pPr>
    </w:p>
    <w:tbl>
      <w:tblPr>
        <w:tblStyle w:val="TableGrid"/>
        <w:tblW w:w="6804" w:type="dxa"/>
        <w:tblInd w:w="-113" w:type="dxa"/>
        <w:tblLook w:val="04A0" w:firstRow="1" w:lastRow="0" w:firstColumn="1" w:lastColumn="0" w:noHBand="0" w:noVBand="1"/>
        <w:tblCaption w:val="Survey question"/>
      </w:tblPr>
      <w:tblGrid>
        <w:gridCol w:w="1134"/>
        <w:gridCol w:w="1134"/>
        <w:gridCol w:w="1134"/>
        <w:gridCol w:w="1134"/>
        <w:gridCol w:w="1134"/>
        <w:gridCol w:w="1134"/>
      </w:tblGrid>
      <w:tr w:rsidR="00585742" w:rsidRPr="005D03A4" w14:paraId="4E99545C" w14:textId="77777777" w:rsidTr="005D03A4">
        <w:trPr>
          <w:trHeight w:val="624"/>
          <w:tblHeader/>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005CAF"/>
            <w:vAlign w:val="center"/>
          </w:tcPr>
          <w:p w14:paraId="5D9F980F" w14:textId="5968B9EF" w:rsidR="00585742" w:rsidRPr="005D03A4" w:rsidRDefault="00585742" w:rsidP="00F150BD">
            <w:pPr>
              <w:tabs>
                <w:tab w:val="left" w:pos="2320"/>
              </w:tabs>
              <w:rPr>
                <w:rFonts w:ascii="Arial" w:eastAsia="Arial" w:hAnsi="Arial" w:cs="Arial"/>
                <w:b/>
                <w:color w:val="FFFFFF" w:themeColor="background1"/>
                <w:sz w:val="16"/>
                <w:szCs w:val="16"/>
              </w:rPr>
            </w:pPr>
            <w:r w:rsidRPr="005D03A4">
              <w:rPr>
                <w:rFonts w:ascii="Arial"/>
                <w:b/>
                <w:color w:val="FFFFFF" w:themeColor="background1"/>
                <w:sz w:val="16"/>
                <w:szCs w:val="16"/>
              </w:rPr>
              <w:t>Outcome</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of</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the</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application</w:t>
            </w:r>
            <w:r w:rsidRPr="005D03A4">
              <w:rPr>
                <w:rFonts w:ascii="Arial"/>
                <w:b/>
                <w:color w:val="FFFFFF" w:themeColor="background1"/>
                <w:spacing w:val="-3"/>
                <w:sz w:val="16"/>
                <w:szCs w:val="16"/>
              </w:rPr>
              <w:t xml:space="preserve"> </w:t>
            </w:r>
            <w:r w:rsidRPr="005D03A4">
              <w:rPr>
                <w:rFonts w:ascii="Arial"/>
                <w:b/>
                <w:color w:val="FFFFFF" w:themeColor="background1"/>
                <w:sz w:val="16"/>
                <w:szCs w:val="16"/>
              </w:rPr>
              <w:t>(including</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timeliness</w:t>
            </w:r>
            <w:r w:rsidRPr="005D03A4">
              <w:rPr>
                <w:rFonts w:ascii="Arial"/>
                <w:b/>
                <w:color w:val="FFFFFF" w:themeColor="background1"/>
                <w:spacing w:val="-1"/>
                <w:sz w:val="16"/>
                <w:szCs w:val="16"/>
              </w:rPr>
              <w:t xml:space="preserve"> </w:t>
            </w:r>
            <w:r w:rsidRPr="005D03A4">
              <w:rPr>
                <w:rFonts w:ascii="Arial"/>
                <w:b/>
                <w:color w:val="FFFFFF" w:themeColor="background1"/>
                <w:sz w:val="16"/>
                <w:szCs w:val="16"/>
              </w:rPr>
              <w:t>of</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the</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application</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assessment</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and</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the helpfulness</w:t>
            </w:r>
            <w:r w:rsidRPr="005D03A4">
              <w:rPr>
                <w:rFonts w:ascii="Arial"/>
                <w:b/>
                <w:color w:val="FFFFFF" w:themeColor="background1"/>
                <w:spacing w:val="-1"/>
                <w:sz w:val="16"/>
                <w:szCs w:val="16"/>
              </w:rPr>
              <w:t xml:space="preserve"> </w:t>
            </w:r>
            <w:r w:rsidRPr="005D03A4">
              <w:rPr>
                <w:rFonts w:ascii="Arial"/>
                <w:b/>
                <w:color w:val="FFFFFF" w:themeColor="background1"/>
                <w:sz w:val="16"/>
                <w:szCs w:val="16"/>
              </w:rPr>
              <w:t>of</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the</w:t>
            </w:r>
            <w:r w:rsidRPr="005D03A4">
              <w:rPr>
                <w:rFonts w:ascii="Arial"/>
                <w:b/>
                <w:color w:val="FFFFFF" w:themeColor="background1"/>
                <w:w w:val="99"/>
                <w:sz w:val="16"/>
                <w:szCs w:val="16"/>
              </w:rPr>
              <w:t xml:space="preserve"> </w:t>
            </w:r>
            <w:r w:rsidRPr="005D03A4">
              <w:rPr>
                <w:rFonts w:ascii="Arial"/>
                <w:b/>
                <w:color w:val="FFFFFF" w:themeColor="background1"/>
                <w:sz w:val="16"/>
                <w:szCs w:val="16"/>
              </w:rPr>
              <w:t>assessment</w:t>
            </w:r>
            <w:r w:rsidRPr="005D03A4">
              <w:rPr>
                <w:rFonts w:ascii="Arial"/>
                <w:b/>
                <w:color w:val="FFFFFF" w:themeColor="background1"/>
                <w:spacing w:val="-13"/>
                <w:sz w:val="16"/>
                <w:szCs w:val="16"/>
              </w:rPr>
              <w:t xml:space="preserve"> </w:t>
            </w:r>
            <w:r w:rsidRPr="005D03A4">
              <w:rPr>
                <w:rFonts w:ascii="Arial"/>
                <w:b/>
                <w:color w:val="FFFFFF" w:themeColor="background1"/>
                <w:sz w:val="16"/>
                <w:szCs w:val="16"/>
              </w:rPr>
              <w:t>feedback)</w:t>
            </w:r>
          </w:p>
        </w:tc>
      </w:tr>
      <w:tr w:rsidR="00585742" w:rsidRPr="005D03A4" w14:paraId="31AA5F44" w14:textId="77777777" w:rsidTr="00F150BD">
        <w:trPr>
          <w:trHeight w:val="567"/>
        </w:trPr>
        <w:tc>
          <w:tcPr>
            <w:tcW w:w="1134" w:type="dxa"/>
            <w:tcBorders>
              <w:top w:val="single" w:sz="4" w:space="0" w:color="DEE8F1"/>
              <w:left w:val="single" w:sz="4" w:space="0" w:color="DEE8F1"/>
              <w:bottom w:val="single" w:sz="4" w:space="0" w:color="DEE8F1"/>
              <w:right w:val="single" w:sz="4" w:space="0" w:color="DEE8F1"/>
            </w:tcBorders>
            <w:vAlign w:val="center"/>
          </w:tcPr>
          <w:p w14:paraId="6B463040"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7EB5F77D"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25E47A83"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Neither</w:t>
            </w:r>
            <w:r w:rsidRPr="005D03A4">
              <w:rPr>
                <w:rFonts w:ascii="Arial"/>
                <w:color w:val="373737"/>
                <w:w w:val="99"/>
                <w:sz w:val="16"/>
                <w:szCs w:val="16"/>
              </w:rPr>
              <w:t xml:space="preserve"> </w:t>
            </w:r>
            <w:r w:rsidRPr="005D03A4">
              <w:rPr>
                <w:rFonts w:ascii="Arial"/>
                <w:color w:val="373737"/>
                <w:sz w:val="16"/>
                <w:szCs w:val="16"/>
              </w:rPr>
              <w:t>satisfied</w:t>
            </w:r>
            <w:r w:rsidRPr="005D03A4">
              <w:rPr>
                <w:rFonts w:ascii="Arial"/>
                <w:color w:val="373737"/>
                <w:spacing w:val="-4"/>
                <w:sz w:val="16"/>
                <w:szCs w:val="16"/>
              </w:rPr>
              <w:t xml:space="preserve"> </w:t>
            </w:r>
            <w:r w:rsidRPr="005D03A4">
              <w:rPr>
                <w:rFonts w:ascii="Arial"/>
                <w:color w:val="373737"/>
                <w:sz w:val="16"/>
                <w:szCs w:val="16"/>
              </w:rPr>
              <w:t>nor</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493CB00F"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383AF954"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497BE91A"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eastAsia="Arial" w:hAnsi="Arial" w:cs="Arial"/>
                <w:bCs/>
                <w:color w:val="373737"/>
                <w:sz w:val="16"/>
                <w:szCs w:val="16"/>
              </w:rPr>
              <w:t>Don’t know/</w:t>
            </w:r>
            <w:r w:rsidRPr="005D03A4">
              <w:rPr>
                <w:rFonts w:ascii="Arial" w:eastAsia="Arial" w:hAnsi="Arial" w:cs="Arial"/>
                <w:bCs/>
                <w:color w:val="373737"/>
                <w:w w:val="99"/>
                <w:sz w:val="16"/>
                <w:szCs w:val="16"/>
              </w:rPr>
              <w:t xml:space="preserve"> </w:t>
            </w:r>
            <w:r w:rsidRPr="005D03A4">
              <w:rPr>
                <w:rFonts w:ascii="Arial" w:eastAsia="Arial" w:hAnsi="Arial" w:cs="Arial"/>
                <w:bCs/>
                <w:color w:val="373737"/>
                <w:sz w:val="16"/>
                <w:szCs w:val="16"/>
              </w:rPr>
              <w:t>Not</w:t>
            </w:r>
            <w:r w:rsidRPr="005D03A4">
              <w:rPr>
                <w:rFonts w:ascii="Arial" w:eastAsia="Arial" w:hAnsi="Arial" w:cs="Arial"/>
                <w:bCs/>
                <w:color w:val="373737"/>
                <w:spacing w:val="-5"/>
                <w:sz w:val="16"/>
                <w:szCs w:val="16"/>
              </w:rPr>
              <w:t xml:space="preserve"> </w:t>
            </w:r>
            <w:r w:rsidRPr="005D03A4">
              <w:rPr>
                <w:rFonts w:ascii="Arial" w:eastAsia="Arial" w:hAnsi="Arial" w:cs="Arial"/>
                <w:bCs/>
                <w:color w:val="373737"/>
                <w:sz w:val="16"/>
                <w:szCs w:val="16"/>
              </w:rPr>
              <w:t>applicable</w:t>
            </w:r>
          </w:p>
        </w:tc>
      </w:tr>
      <w:tr w:rsidR="00585742" w:rsidRPr="005D03A4" w14:paraId="3F845B49" w14:textId="77777777" w:rsidTr="00F150BD">
        <w:trPr>
          <w:trHeight w:val="397"/>
        </w:trPr>
        <w:tc>
          <w:tcPr>
            <w:tcW w:w="1134" w:type="dxa"/>
            <w:tcBorders>
              <w:top w:val="single" w:sz="4" w:space="0" w:color="DEE8F1"/>
              <w:left w:val="single" w:sz="4" w:space="0" w:color="DEE8F1"/>
              <w:bottom w:val="single" w:sz="4" w:space="0" w:color="DEE8F1"/>
              <w:right w:val="single" w:sz="4" w:space="0" w:color="DEE8F1"/>
            </w:tcBorders>
            <w:vAlign w:val="center"/>
          </w:tcPr>
          <w:p w14:paraId="70157EDB"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1</w:t>
            </w:r>
          </w:p>
        </w:tc>
        <w:tc>
          <w:tcPr>
            <w:tcW w:w="1134" w:type="dxa"/>
            <w:tcBorders>
              <w:top w:val="single" w:sz="4" w:space="0" w:color="DEE8F1"/>
              <w:left w:val="single" w:sz="4" w:space="0" w:color="DEE8F1"/>
              <w:bottom w:val="single" w:sz="4" w:space="0" w:color="DEE8F1"/>
              <w:right w:val="single" w:sz="4" w:space="0" w:color="DEE8F1"/>
            </w:tcBorders>
            <w:vAlign w:val="center"/>
          </w:tcPr>
          <w:p w14:paraId="03B07885"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2</w:t>
            </w:r>
          </w:p>
        </w:tc>
        <w:tc>
          <w:tcPr>
            <w:tcW w:w="1134" w:type="dxa"/>
            <w:tcBorders>
              <w:top w:val="single" w:sz="4" w:space="0" w:color="DEE8F1"/>
              <w:left w:val="single" w:sz="4" w:space="0" w:color="DEE8F1"/>
              <w:bottom w:val="single" w:sz="4" w:space="0" w:color="DEE8F1"/>
              <w:right w:val="single" w:sz="4" w:space="0" w:color="DEE8F1"/>
            </w:tcBorders>
            <w:vAlign w:val="center"/>
          </w:tcPr>
          <w:p w14:paraId="240C3B98"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3</w:t>
            </w:r>
          </w:p>
        </w:tc>
        <w:tc>
          <w:tcPr>
            <w:tcW w:w="1134" w:type="dxa"/>
            <w:tcBorders>
              <w:top w:val="single" w:sz="4" w:space="0" w:color="DEE8F1"/>
              <w:left w:val="single" w:sz="4" w:space="0" w:color="DEE8F1"/>
              <w:bottom w:val="single" w:sz="4" w:space="0" w:color="DEE8F1"/>
              <w:right w:val="single" w:sz="4" w:space="0" w:color="DEE8F1"/>
            </w:tcBorders>
            <w:vAlign w:val="center"/>
          </w:tcPr>
          <w:p w14:paraId="0456EF51"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4</w:t>
            </w:r>
          </w:p>
        </w:tc>
        <w:tc>
          <w:tcPr>
            <w:tcW w:w="1134" w:type="dxa"/>
            <w:tcBorders>
              <w:top w:val="single" w:sz="4" w:space="0" w:color="DEE8F1"/>
              <w:left w:val="single" w:sz="4" w:space="0" w:color="DEE8F1"/>
              <w:bottom w:val="single" w:sz="4" w:space="0" w:color="DEE8F1"/>
              <w:right w:val="single" w:sz="4" w:space="0" w:color="DEE8F1"/>
            </w:tcBorders>
            <w:vAlign w:val="center"/>
          </w:tcPr>
          <w:p w14:paraId="1627B9A4"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5</w:t>
            </w:r>
          </w:p>
        </w:tc>
        <w:tc>
          <w:tcPr>
            <w:tcW w:w="1134" w:type="dxa"/>
            <w:tcBorders>
              <w:top w:val="single" w:sz="4" w:space="0" w:color="DEE8F1"/>
              <w:left w:val="single" w:sz="4" w:space="0" w:color="DEE8F1"/>
              <w:bottom w:val="single" w:sz="4" w:space="0" w:color="DEE8F1"/>
              <w:right w:val="single" w:sz="4" w:space="0" w:color="DEE8F1"/>
            </w:tcBorders>
            <w:vAlign w:val="center"/>
          </w:tcPr>
          <w:p w14:paraId="0D09796F"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99</w:t>
            </w:r>
          </w:p>
        </w:tc>
      </w:tr>
      <w:tr w:rsidR="00585742" w:rsidRPr="005D03A4" w14:paraId="7462A0C6" w14:textId="77777777" w:rsidTr="00F150BD">
        <w:trPr>
          <w:trHeight w:val="340"/>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DEE8F1"/>
            <w:vAlign w:val="center"/>
          </w:tcPr>
          <w:p w14:paraId="53AECFB1"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(if less than satisfied i.e. 3, 4, 5) Why do you say</w:t>
            </w:r>
            <w:r w:rsidRPr="005D03A4">
              <w:rPr>
                <w:rFonts w:ascii="Arial"/>
                <w:color w:val="373737"/>
                <w:spacing w:val="-16"/>
                <w:sz w:val="16"/>
                <w:szCs w:val="16"/>
              </w:rPr>
              <w:t xml:space="preserve"> </w:t>
            </w:r>
            <w:r w:rsidRPr="005D03A4">
              <w:rPr>
                <w:rFonts w:ascii="Arial"/>
                <w:color w:val="373737"/>
                <w:sz w:val="16"/>
                <w:szCs w:val="16"/>
              </w:rPr>
              <w:t>that?</w:t>
            </w:r>
          </w:p>
        </w:tc>
      </w:tr>
    </w:tbl>
    <w:p w14:paraId="3AD11C2E" w14:textId="77777777" w:rsidR="00585742" w:rsidRPr="005D03A4" w:rsidRDefault="00585742">
      <w:pPr>
        <w:spacing w:before="2"/>
        <w:rPr>
          <w:rFonts w:ascii="Arial" w:eastAsia="Arial" w:hAnsi="Arial" w:cs="Arial"/>
          <w:sz w:val="16"/>
          <w:szCs w:val="16"/>
        </w:rPr>
      </w:pPr>
    </w:p>
    <w:tbl>
      <w:tblPr>
        <w:tblStyle w:val="TableGrid"/>
        <w:tblW w:w="6804" w:type="dxa"/>
        <w:tblInd w:w="-113" w:type="dxa"/>
        <w:tblLook w:val="04A0" w:firstRow="1" w:lastRow="0" w:firstColumn="1" w:lastColumn="0" w:noHBand="0" w:noVBand="1"/>
        <w:tblCaption w:val="Survey question"/>
      </w:tblPr>
      <w:tblGrid>
        <w:gridCol w:w="1134"/>
        <w:gridCol w:w="1134"/>
        <w:gridCol w:w="1134"/>
        <w:gridCol w:w="1134"/>
        <w:gridCol w:w="1134"/>
        <w:gridCol w:w="1134"/>
      </w:tblGrid>
      <w:tr w:rsidR="00585742" w:rsidRPr="005D03A4" w14:paraId="3C04D204" w14:textId="77777777" w:rsidTr="005D03A4">
        <w:trPr>
          <w:trHeight w:val="624"/>
          <w:tblHeader/>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005CAF"/>
            <w:vAlign w:val="center"/>
          </w:tcPr>
          <w:p w14:paraId="44B3AD1C" w14:textId="6CFC2A27" w:rsidR="00585742" w:rsidRPr="005D03A4" w:rsidRDefault="00585742" w:rsidP="00F150BD">
            <w:pPr>
              <w:tabs>
                <w:tab w:val="left" w:pos="2320"/>
              </w:tabs>
              <w:rPr>
                <w:rFonts w:ascii="Arial" w:eastAsia="Arial" w:hAnsi="Arial" w:cs="Arial"/>
                <w:b/>
                <w:color w:val="FFFFFF" w:themeColor="background1"/>
                <w:sz w:val="16"/>
                <w:szCs w:val="16"/>
              </w:rPr>
            </w:pPr>
            <w:r w:rsidRPr="005D03A4">
              <w:rPr>
                <w:rFonts w:ascii="Arial"/>
                <w:b/>
                <w:color w:val="FFFFFF" w:themeColor="background1"/>
                <w:sz w:val="16"/>
                <w:szCs w:val="16"/>
              </w:rPr>
              <w:t>Contract</w:t>
            </w:r>
            <w:r w:rsidRPr="005D03A4">
              <w:rPr>
                <w:rFonts w:ascii="Arial"/>
                <w:b/>
                <w:color w:val="FFFFFF" w:themeColor="background1"/>
                <w:spacing w:val="-3"/>
                <w:sz w:val="16"/>
                <w:szCs w:val="16"/>
              </w:rPr>
              <w:t xml:space="preserve"> </w:t>
            </w:r>
            <w:r w:rsidRPr="005D03A4">
              <w:rPr>
                <w:rFonts w:ascii="Arial"/>
                <w:b/>
                <w:color w:val="FFFFFF" w:themeColor="background1"/>
                <w:sz w:val="16"/>
                <w:szCs w:val="16"/>
              </w:rPr>
              <w:t>negotiation</w:t>
            </w:r>
            <w:r w:rsidRPr="005D03A4">
              <w:rPr>
                <w:rFonts w:ascii="Arial"/>
                <w:b/>
                <w:color w:val="FFFFFF" w:themeColor="background1"/>
                <w:spacing w:val="-3"/>
                <w:sz w:val="16"/>
                <w:szCs w:val="16"/>
              </w:rPr>
              <w:t xml:space="preserve"> </w:t>
            </w:r>
            <w:r w:rsidRPr="005D03A4">
              <w:rPr>
                <w:rFonts w:ascii="Arial"/>
                <w:b/>
                <w:color w:val="FFFFFF" w:themeColor="background1"/>
                <w:sz w:val="16"/>
                <w:szCs w:val="16"/>
              </w:rPr>
              <w:t>process</w:t>
            </w:r>
            <w:r w:rsidRPr="005D03A4">
              <w:rPr>
                <w:rFonts w:ascii="Arial"/>
                <w:b/>
                <w:color w:val="FFFFFF" w:themeColor="background1"/>
                <w:spacing w:val="1"/>
                <w:sz w:val="16"/>
                <w:szCs w:val="16"/>
              </w:rPr>
              <w:t xml:space="preserve"> </w:t>
            </w:r>
            <w:r w:rsidRPr="005D03A4">
              <w:rPr>
                <w:rFonts w:ascii="Arial"/>
                <w:b/>
                <w:color w:val="FFFFFF" w:themeColor="background1"/>
                <w:sz w:val="16"/>
                <w:szCs w:val="16"/>
              </w:rPr>
              <w:t>(including</w:t>
            </w:r>
            <w:r w:rsidRPr="005D03A4">
              <w:rPr>
                <w:rFonts w:ascii="Arial"/>
                <w:b/>
                <w:color w:val="FFFFFF" w:themeColor="background1"/>
                <w:spacing w:val="-3"/>
                <w:sz w:val="16"/>
                <w:szCs w:val="16"/>
              </w:rPr>
              <w:t xml:space="preserve"> </w:t>
            </w:r>
            <w:r w:rsidRPr="005D03A4">
              <w:rPr>
                <w:rFonts w:ascii="Arial"/>
                <w:b/>
                <w:color w:val="FFFFFF" w:themeColor="background1"/>
                <w:sz w:val="16"/>
                <w:szCs w:val="16"/>
              </w:rPr>
              <w:t>the</w:t>
            </w:r>
            <w:r w:rsidRPr="005D03A4">
              <w:rPr>
                <w:rFonts w:ascii="Arial"/>
                <w:b/>
                <w:color w:val="FFFFFF" w:themeColor="background1"/>
                <w:spacing w:val="-3"/>
                <w:sz w:val="16"/>
                <w:szCs w:val="16"/>
              </w:rPr>
              <w:t xml:space="preserve"> </w:t>
            </w:r>
            <w:r w:rsidRPr="005D03A4">
              <w:rPr>
                <w:rFonts w:ascii="Arial"/>
                <w:b/>
                <w:color w:val="FFFFFF" w:themeColor="background1"/>
                <w:sz w:val="16"/>
                <w:szCs w:val="16"/>
              </w:rPr>
              <w:t>time</w:t>
            </w:r>
            <w:r w:rsidRPr="005D03A4">
              <w:rPr>
                <w:rFonts w:ascii="Arial"/>
                <w:b/>
                <w:color w:val="FFFFFF" w:themeColor="background1"/>
                <w:spacing w:val="-3"/>
                <w:sz w:val="16"/>
                <w:szCs w:val="16"/>
              </w:rPr>
              <w:t xml:space="preserve"> </w:t>
            </w:r>
            <w:r w:rsidRPr="005D03A4">
              <w:rPr>
                <w:rFonts w:ascii="Arial"/>
                <w:b/>
                <w:color w:val="FFFFFF" w:themeColor="background1"/>
                <w:sz w:val="16"/>
                <w:szCs w:val="16"/>
              </w:rPr>
              <w:t>it</w:t>
            </w:r>
            <w:r w:rsidRPr="005D03A4">
              <w:rPr>
                <w:rFonts w:ascii="Arial"/>
                <w:b/>
                <w:color w:val="FFFFFF" w:themeColor="background1"/>
                <w:spacing w:val="-3"/>
                <w:sz w:val="16"/>
                <w:szCs w:val="16"/>
              </w:rPr>
              <w:t xml:space="preserve"> </w:t>
            </w:r>
            <w:r w:rsidRPr="005D03A4">
              <w:rPr>
                <w:rFonts w:ascii="Arial"/>
                <w:b/>
                <w:color w:val="FFFFFF" w:themeColor="background1"/>
                <w:sz w:val="16"/>
                <w:szCs w:val="16"/>
              </w:rPr>
              <w:t>took</w:t>
            </w:r>
            <w:r w:rsidRPr="005D03A4">
              <w:rPr>
                <w:rFonts w:ascii="Arial"/>
                <w:b/>
                <w:color w:val="FFFFFF" w:themeColor="background1"/>
                <w:spacing w:val="-5"/>
                <w:sz w:val="16"/>
                <w:szCs w:val="16"/>
              </w:rPr>
              <w:t xml:space="preserve"> </w:t>
            </w:r>
            <w:r w:rsidRPr="005D03A4">
              <w:rPr>
                <w:rFonts w:ascii="Arial"/>
                <w:b/>
                <w:color w:val="FFFFFF" w:themeColor="background1"/>
                <w:sz w:val="16"/>
                <w:szCs w:val="16"/>
              </w:rPr>
              <w:t>to</w:t>
            </w:r>
            <w:r w:rsidRPr="005D03A4">
              <w:rPr>
                <w:rFonts w:ascii="Arial"/>
                <w:b/>
                <w:color w:val="FFFFFF" w:themeColor="background1"/>
                <w:spacing w:val="-2"/>
                <w:sz w:val="16"/>
                <w:szCs w:val="16"/>
              </w:rPr>
              <w:t xml:space="preserve"> </w:t>
            </w:r>
            <w:r w:rsidRPr="005D03A4">
              <w:rPr>
                <w:rFonts w:ascii="Arial"/>
                <w:b/>
                <w:color w:val="FFFFFF" w:themeColor="background1"/>
                <w:sz w:val="16"/>
                <w:szCs w:val="16"/>
              </w:rPr>
              <w:t>negotiate</w:t>
            </w:r>
            <w:r w:rsidRPr="005D03A4">
              <w:rPr>
                <w:rFonts w:ascii="Arial"/>
                <w:b/>
                <w:color w:val="FFFFFF" w:themeColor="background1"/>
                <w:spacing w:val="1"/>
                <w:sz w:val="16"/>
                <w:szCs w:val="16"/>
              </w:rPr>
              <w:t xml:space="preserve"> </w:t>
            </w:r>
            <w:r w:rsidRPr="005D03A4">
              <w:rPr>
                <w:rFonts w:ascii="Arial"/>
                <w:b/>
                <w:color w:val="FFFFFF" w:themeColor="background1"/>
                <w:sz w:val="16"/>
                <w:szCs w:val="16"/>
              </w:rPr>
              <w:t>the</w:t>
            </w:r>
            <w:r w:rsidRPr="005D03A4">
              <w:rPr>
                <w:rFonts w:ascii="Arial"/>
                <w:b/>
                <w:color w:val="FFFFFF" w:themeColor="background1"/>
                <w:spacing w:val="-3"/>
                <w:sz w:val="16"/>
                <w:szCs w:val="16"/>
              </w:rPr>
              <w:t xml:space="preserve"> </w:t>
            </w:r>
            <w:r w:rsidRPr="005D03A4">
              <w:rPr>
                <w:rFonts w:ascii="Arial"/>
                <w:b/>
                <w:color w:val="FFFFFF" w:themeColor="background1"/>
                <w:sz w:val="16"/>
                <w:szCs w:val="16"/>
              </w:rPr>
              <w:t>contract</w:t>
            </w:r>
            <w:r w:rsidRPr="005D03A4">
              <w:rPr>
                <w:rFonts w:ascii="Arial"/>
                <w:b/>
                <w:color w:val="FFFFFF" w:themeColor="background1"/>
                <w:spacing w:val="2"/>
                <w:sz w:val="16"/>
                <w:szCs w:val="16"/>
              </w:rPr>
              <w:t xml:space="preserve"> </w:t>
            </w:r>
            <w:r w:rsidRPr="005D03A4">
              <w:rPr>
                <w:rFonts w:ascii="Arial"/>
                <w:b/>
                <w:color w:val="FFFFFF" w:themeColor="background1"/>
                <w:sz w:val="16"/>
                <w:szCs w:val="16"/>
              </w:rPr>
              <w:t>and</w:t>
            </w:r>
            <w:r w:rsidRPr="005D03A4">
              <w:rPr>
                <w:rFonts w:ascii="Arial"/>
                <w:b/>
                <w:color w:val="FFFFFF" w:themeColor="background1"/>
                <w:spacing w:val="-3"/>
                <w:sz w:val="16"/>
                <w:szCs w:val="16"/>
              </w:rPr>
              <w:t xml:space="preserve"> </w:t>
            </w:r>
            <w:r w:rsidRPr="005D03A4">
              <w:rPr>
                <w:rFonts w:ascii="Arial"/>
                <w:b/>
                <w:color w:val="FFFFFF" w:themeColor="background1"/>
                <w:sz w:val="16"/>
                <w:szCs w:val="16"/>
              </w:rPr>
              <w:t>the</w:t>
            </w:r>
            <w:r w:rsidRPr="005D03A4">
              <w:rPr>
                <w:rFonts w:ascii="Arial"/>
                <w:b/>
                <w:color w:val="FFFFFF" w:themeColor="background1"/>
                <w:spacing w:val="1"/>
                <w:sz w:val="16"/>
                <w:szCs w:val="16"/>
              </w:rPr>
              <w:t xml:space="preserve"> </w:t>
            </w:r>
            <w:r w:rsidRPr="005D03A4">
              <w:rPr>
                <w:rFonts w:ascii="Arial"/>
                <w:b/>
                <w:color w:val="FFFFFF" w:themeColor="background1"/>
                <w:sz w:val="16"/>
                <w:szCs w:val="16"/>
              </w:rPr>
              <w:t>clarity</w:t>
            </w:r>
            <w:r w:rsidRPr="005D03A4">
              <w:rPr>
                <w:rFonts w:ascii="Arial"/>
                <w:b/>
                <w:color w:val="FFFFFF" w:themeColor="background1"/>
                <w:spacing w:val="-10"/>
                <w:sz w:val="16"/>
                <w:szCs w:val="16"/>
              </w:rPr>
              <w:t xml:space="preserve"> </w:t>
            </w:r>
            <w:r w:rsidRPr="005D03A4">
              <w:rPr>
                <w:rFonts w:ascii="Arial"/>
                <w:b/>
                <w:color w:val="FFFFFF" w:themeColor="background1"/>
                <w:sz w:val="16"/>
                <w:szCs w:val="16"/>
              </w:rPr>
              <w:t>of</w:t>
            </w:r>
            <w:r w:rsidRPr="005D03A4">
              <w:rPr>
                <w:rFonts w:ascii="Arial"/>
                <w:b/>
                <w:color w:val="FFFFFF" w:themeColor="background1"/>
                <w:spacing w:val="-3"/>
                <w:sz w:val="16"/>
                <w:szCs w:val="16"/>
              </w:rPr>
              <w:t xml:space="preserve"> </w:t>
            </w:r>
            <w:r w:rsidRPr="005D03A4">
              <w:rPr>
                <w:rFonts w:ascii="Arial"/>
                <w:b/>
                <w:color w:val="FFFFFF" w:themeColor="background1"/>
                <w:sz w:val="16"/>
                <w:szCs w:val="16"/>
              </w:rPr>
              <w:t>the</w:t>
            </w:r>
            <w:r w:rsidRPr="005D03A4">
              <w:rPr>
                <w:rFonts w:ascii="Arial"/>
                <w:b/>
                <w:color w:val="FFFFFF" w:themeColor="background1"/>
                <w:w w:val="99"/>
                <w:sz w:val="16"/>
                <w:szCs w:val="16"/>
              </w:rPr>
              <w:t xml:space="preserve"> </w:t>
            </w:r>
            <w:r w:rsidRPr="005D03A4">
              <w:rPr>
                <w:rFonts w:ascii="Arial"/>
                <w:b/>
                <w:color w:val="FFFFFF" w:themeColor="background1"/>
                <w:sz w:val="16"/>
                <w:szCs w:val="16"/>
              </w:rPr>
              <w:t xml:space="preserve">contact documentation outlining </w:t>
            </w:r>
            <w:r w:rsidRPr="005D03A4">
              <w:rPr>
                <w:rFonts w:ascii="Arial"/>
                <w:b/>
                <w:color w:val="FFFFFF" w:themeColor="background1"/>
                <w:spacing w:val="-3"/>
                <w:sz w:val="16"/>
                <w:szCs w:val="16"/>
              </w:rPr>
              <w:t xml:space="preserve">your </w:t>
            </w:r>
            <w:r w:rsidRPr="005D03A4">
              <w:rPr>
                <w:rFonts w:ascii="Arial"/>
                <w:b/>
                <w:color w:val="FFFFFF" w:themeColor="background1"/>
                <w:sz w:val="16"/>
                <w:szCs w:val="16"/>
              </w:rPr>
              <w:t>rights and</w:t>
            </w:r>
            <w:r w:rsidRPr="005D03A4">
              <w:rPr>
                <w:rFonts w:ascii="Arial"/>
                <w:b/>
                <w:color w:val="FFFFFF" w:themeColor="background1"/>
                <w:spacing w:val="-5"/>
                <w:sz w:val="16"/>
                <w:szCs w:val="16"/>
              </w:rPr>
              <w:t xml:space="preserve"> </w:t>
            </w:r>
            <w:r w:rsidRPr="005D03A4">
              <w:rPr>
                <w:rFonts w:ascii="Arial"/>
                <w:b/>
                <w:color w:val="FFFFFF" w:themeColor="background1"/>
                <w:sz w:val="16"/>
                <w:szCs w:val="16"/>
              </w:rPr>
              <w:t>obligations)</w:t>
            </w:r>
          </w:p>
        </w:tc>
      </w:tr>
      <w:tr w:rsidR="00585742" w:rsidRPr="005D03A4" w14:paraId="5525184E" w14:textId="77777777" w:rsidTr="00F150BD">
        <w:trPr>
          <w:trHeight w:val="567"/>
        </w:trPr>
        <w:tc>
          <w:tcPr>
            <w:tcW w:w="1134" w:type="dxa"/>
            <w:tcBorders>
              <w:top w:val="single" w:sz="4" w:space="0" w:color="DEE8F1"/>
              <w:left w:val="single" w:sz="4" w:space="0" w:color="DEE8F1"/>
              <w:bottom w:val="single" w:sz="4" w:space="0" w:color="DEE8F1"/>
              <w:right w:val="single" w:sz="4" w:space="0" w:color="DEE8F1"/>
            </w:tcBorders>
            <w:vAlign w:val="center"/>
          </w:tcPr>
          <w:p w14:paraId="1FF9AF95"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48D1AF96"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2F49D9C5"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Neither</w:t>
            </w:r>
            <w:r w:rsidRPr="005D03A4">
              <w:rPr>
                <w:rFonts w:ascii="Arial"/>
                <w:color w:val="373737"/>
                <w:w w:val="99"/>
                <w:sz w:val="16"/>
                <w:szCs w:val="16"/>
              </w:rPr>
              <w:t xml:space="preserve"> </w:t>
            </w:r>
            <w:r w:rsidRPr="005D03A4">
              <w:rPr>
                <w:rFonts w:ascii="Arial"/>
                <w:color w:val="373737"/>
                <w:sz w:val="16"/>
                <w:szCs w:val="16"/>
              </w:rPr>
              <w:t>satisfied</w:t>
            </w:r>
            <w:r w:rsidRPr="005D03A4">
              <w:rPr>
                <w:rFonts w:ascii="Arial"/>
                <w:color w:val="373737"/>
                <w:spacing w:val="-4"/>
                <w:sz w:val="16"/>
                <w:szCs w:val="16"/>
              </w:rPr>
              <w:t xml:space="preserve"> </w:t>
            </w:r>
            <w:r w:rsidRPr="005D03A4">
              <w:rPr>
                <w:rFonts w:ascii="Arial"/>
                <w:color w:val="373737"/>
                <w:sz w:val="16"/>
                <w:szCs w:val="16"/>
              </w:rPr>
              <w:t>nor</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3F3430F6"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50471167"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5173738F"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eastAsia="Arial" w:hAnsi="Arial" w:cs="Arial"/>
                <w:bCs/>
                <w:color w:val="373737"/>
                <w:sz w:val="16"/>
                <w:szCs w:val="16"/>
              </w:rPr>
              <w:t>Don’t know/</w:t>
            </w:r>
            <w:r w:rsidRPr="005D03A4">
              <w:rPr>
                <w:rFonts w:ascii="Arial" w:eastAsia="Arial" w:hAnsi="Arial" w:cs="Arial"/>
                <w:bCs/>
                <w:color w:val="373737"/>
                <w:w w:val="99"/>
                <w:sz w:val="16"/>
                <w:szCs w:val="16"/>
              </w:rPr>
              <w:t xml:space="preserve"> </w:t>
            </w:r>
            <w:r w:rsidRPr="005D03A4">
              <w:rPr>
                <w:rFonts w:ascii="Arial" w:eastAsia="Arial" w:hAnsi="Arial" w:cs="Arial"/>
                <w:bCs/>
                <w:color w:val="373737"/>
                <w:sz w:val="16"/>
                <w:szCs w:val="16"/>
              </w:rPr>
              <w:t>Not</w:t>
            </w:r>
            <w:r w:rsidRPr="005D03A4">
              <w:rPr>
                <w:rFonts w:ascii="Arial" w:eastAsia="Arial" w:hAnsi="Arial" w:cs="Arial"/>
                <w:bCs/>
                <w:color w:val="373737"/>
                <w:spacing w:val="-5"/>
                <w:sz w:val="16"/>
                <w:szCs w:val="16"/>
              </w:rPr>
              <w:t xml:space="preserve"> </w:t>
            </w:r>
            <w:r w:rsidRPr="005D03A4">
              <w:rPr>
                <w:rFonts w:ascii="Arial" w:eastAsia="Arial" w:hAnsi="Arial" w:cs="Arial"/>
                <w:bCs/>
                <w:color w:val="373737"/>
                <w:sz w:val="16"/>
                <w:szCs w:val="16"/>
              </w:rPr>
              <w:t>applicable</w:t>
            </w:r>
          </w:p>
        </w:tc>
      </w:tr>
      <w:tr w:rsidR="00585742" w:rsidRPr="005D03A4" w14:paraId="41518336" w14:textId="77777777" w:rsidTr="00F150BD">
        <w:trPr>
          <w:trHeight w:val="397"/>
        </w:trPr>
        <w:tc>
          <w:tcPr>
            <w:tcW w:w="1134" w:type="dxa"/>
            <w:tcBorders>
              <w:top w:val="single" w:sz="4" w:space="0" w:color="DEE8F1"/>
              <w:left w:val="single" w:sz="4" w:space="0" w:color="DEE8F1"/>
              <w:bottom w:val="single" w:sz="4" w:space="0" w:color="DEE8F1"/>
              <w:right w:val="single" w:sz="4" w:space="0" w:color="DEE8F1"/>
            </w:tcBorders>
            <w:vAlign w:val="center"/>
          </w:tcPr>
          <w:p w14:paraId="0B223CA2"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1</w:t>
            </w:r>
          </w:p>
        </w:tc>
        <w:tc>
          <w:tcPr>
            <w:tcW w:w="1134" w:type="dxa"/>
            <w:tcBorders>
              <w:top w:val="single" w:sz="4" w:space="0" w:color="DEE8F1"/>
              <w:left w:val="single" w:sz="4" w:space="0" w:color="DEE8F1"/>
              <w:bottom w:val="single" w:sz="4" w:space="0" w:color="DEE8F1"/>
              <w:right w:val="single" w:sz="4" w:space="0" w:color="DEE8F1"/>
            </w:tcBorders>
            <w:vAlign w:val="center"/>
          </w:tcPr>
          <w:p w14:paraId="3B7CD397"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2</w:t>
            </w:r>
          </w:p>
        </w:tc>
        <w:tc>
          <w:tcPr>
            <w:tcW w:w="1134" w:type="dxa"/>
            <w:tcBorders>
              <w:top w:val="single" w:sz="4" w:space="0" w:color="DEE8F1"/>
              <w:left w:val="single" w:sz="4" w:space="0" w:color="DEE8F1"/>
              <w:bottom w:val="single" w:sz="4" w:space="0" w:color="DEE8F1"/>
              <w:right w:val="single" w:sz="4" w:space="0" w:color="DEE8F1"/>
            </w:tcBorders>
            <w:vAlign w:val="center"/>
          </w:tcPr>
          <w:p w14:paraId="3ECE1F4C"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3</w:t>
            </w:r>
          </w:p>
        </w:tc>
        <w:tc>
          <w:tcPr>
            <w:tcW w:w="1134" w:type="dxa"/>
            <w:tcBorders>
              <w:top w:val="single" w:sz="4" w:space="0" w:color="DEE8F1"/>
              <w:left w:val="single" w:sz="4" w:space="0" w:color="DEE8F1"/>
              <w:bottom w:val="single" w:sz="4" w:space="0" w:color="DEE8F1"/>
              <w:right w:val="single" w:sz="4" w:space="0" w:color="DEE8F1"/>
            </w:tcBorders>
            <w:vAlign w:val="center"/>
          </w:tcPr>
          <w:p w14:paraId="04937F7A"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4</w:t>
            </w:r>
          </w:p>
        </w:tc>
        <w:tc>
          <w:tcPr>
            <w:tcW w:w="1134" w:type="dxa"/>
            <w:tcBorders>
              <w:top w:val="single" w:sz="4" w:space="0" w:color="DEE8F1"/>
              <w:left w:val="single" w:sz="4" w:space="0" w:color="DEE8F1"/>
              <w:bottom w:val="single" w:sz="4" w:space="0" w:color="DEE8F1"/>
              <w:right w:val="single" w:sz="4" w:space="0" w:color="DEE8F1"/>
            </w:tcBorders>
            <w:vAlign w:val="center"/>
          </w:tcPr>
          <w:p w14:paraId="298E2F22"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5</w:t>
            </w:r>
          </w:p>
        </w:tc>
        <w:tc>
          <w:tcPr>
            <w:tcW w:w="1134" w:type="dxa"/>
            <w:tcBorders>
              <w:top w:val="single" w:sz="4" w:space="0" w:color="DEE8F1"/>
              <w:left w:val="single" w:sz="4" w:space="0" w:color="DEE8F1"/>
              <w:bottom w:val="single" w:sz="4" w:space="0" w:color="DEE8F1"/>
              <w:right w:val="single" w:sz="4" w:space="0" w:color="DEE8F1"/>
            </w:tcBorders>
            <w:vAlign w:val="center"/>
          </w:tcPr>
          <w:p w14:paraId="4EB2ED96"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99</w:t>
            </w:r>
          </w:p>
        </w:tc>
      </w:tr>
      <w:tr w:rsidR="00585742" w:rsidRPr="005D03A4" w14:paraId="4036EDB0" w14:textId="77777777" w:rsidTr="00F150BD">
        <w:trPr>
          <w:trHeight w:val="340"/>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DEE8F1"/>
            <w:vAlign w:val="center"/>
          </w:tcPr>
          <w:p w14:paraId="6F2381C9"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(if less than satisfied i.e. 3, 4, 5) Why do you say</w:t>
            </w:r>
            <w:r w:rsidRPr="005D03A4">
              <w:rPr>
                <w:rFonts w:ascii="Arial"/>
                <w:color w:val="373737"/>
                <w:spacing w:val="-16"/>
                <w:sz w:val="16"/>
                <w:szCs w:val="16"/>
              </w:rPr>
              <w:t xml:space="preserve"> </w:t>
            </w:r>
            <w:r w:rsidRPr="005D03A4">
              <w:rPr>
                <w:rFonts w:ascii="Arial"/>
                <w:color w:val="373737"/>
                <w:sz w:val="16"/>
                <w:szCs w:val="16"/>
              </w:rPr>
              <w:t>that?</w:t>
            </w:r>
          </w:p>
        </w:tc>
      </w:tr>
    </w:tbl>
    <w:p w14:paraId="585ABB51" w14:textId="77777777" w:rsidR="00585742" w:rsidRPr="005D03A4" w:rsidRDefault="00585742">
      <w:pPr>
        <w:spacing w:before="2"/>
        <w:rPr>
          <w:rFonts w:ascii="Arial" w:eastAsia="Arial" w:hAnsi="Arial" w:cs="Arial"/>
          <w:sz w:val="16"/>
          <w:szCs w:val="16"/>
        </w:rPr>
      </w:pPr>
    </w:p>
    <w:tbl>
      <w:tblPr>
        <w:tblStyle w:val="TableGrid"/>
        <w:tblW w:w="0" w:type="auto"/>
        <w:tblInd w:w="-113" w:type="dxa"/>
        <w:tblLook w:val="04A0" w:firstRow="1" w:lastRow="0" w:firstColumn="1" w:lastColumn="0" w:noHBand="0" w:noVBand="1"/>
        <w:tblCaption w:val="Survey question"/>
      </w:tblPr>
      <w:tblGrid>
        <w:gridCol w:w="1134"/>
        <w:gridCol w:w="1134"/>
        <w:gridCol w:w="1134"/>
        <w:gridCol w:w="1134"/>
        <w:gridCol w:w="1134"/>
        <w:gridCol w:w="1134"/>
      </w:tblGrid>
      <w:tr w:rsidR="00585742" w:rsidRPr="005D03A4" w14:paraId="7A90D353" w14:textId="77777777" w:rsidTr="00F150BD">
        <w:trPr>
          <w:trHeight w:val="454"/>
          <w:tblHeader/>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005CAF"/>
            <w:vAlign w:val="center"/>
          </w:tcPr>
          <w:p w14:paraId="0EF22562" w14:textId="38E510D2" w:rsidR="00585742" w:rsidRPr="005D03A4" w:rsidRDefault="00585742" w:rsidP="00F150BD">
            <w:pPr>
              <w:tabs>
                <w:tab w:val="left" w:pos="2320"/>
              </w:tabs>
              <w:rPr>
                <w:rFonts w:ascii="Arial" w:eastAsia="Arial" w:hAnsi="Arial" w:cs="Arial"/>
                <w:b/>
                <w:color w:val="FFFFFF" w:themeColor="background1"/>
                <w:sz w:val="16"/>
                <w:szCs w:val="16"/>
              </w:rPr>
            </w:pPr>
            <w:r w:rsidRPr="005D03A4">
              <w:rPr>
                <w:rFonts w:ascii="Arial"/>
                <w:b/>
                <w:color w:val="FFFFFF" w:themeColor="background1"/>
                <w:sz w:val="16"/>
                <w:szCs w:val="16"/>
              </w:rPr>
              <w:t xml:space="preserve">Advice / support you received from </w:t>
            </w:r>
            <w:r w:rsidRPr="005D03A4">
              <w:rPr>
                <w:rFonts w:ascii="Arial"/>
                <w:b/>
                <w:color w:val="FFFFFF" w:themeColor="background1"/>
                <w:spacing w:val="-3"/>
                <w:sz w:val="16"/>
                <w:szCs w:val="16"/>
              </w:rPr>
              <w:t xml:space="preserve">your </w:t>
            </w:r>
            <w:r w:rsidRPr="005D03A4">
              <w:rPr>
                <w:rFonts w:ascii="Arial"/>
                <w:b/>
                <w:color w:val="FFFFFF" w:themeColor="background1"/>
                <w:sz w:val="16"/>
                <w:szCs w:val="16"/>
              </w:rPr>
              <w:t>Adviser(s) as part of the</w:t>
            </w:r>
            <w:r w:rsidRPr="005D03A4">
              <w:rPr>
                <w:rFonts w:ascii="Arial"/>
                <w:b/>
                <w:color w:val="FFFFFF" w:themeColor="background1"/>
                <w:spacing w:val="-17"/>
                <w:sz w:val="16"/>
                <w:szCs w:val="16"/>
              </w:rPr>
              <w:t xml:space="preserve"> </w:t>
            </w:r>
            <w:r w:rsidRPr="005D03A4">
              <w:rPr>
                <w:rFonts w:ascii="Arial"/>
                <w:b/>
                <w:color w:val="FFFFFF" w:themeColor="background1"/>
                <w:sz w:val="16"/>
                <w:szCs w:val="16"/>
              </w:rPr>
              <w:t>program</w:t>
            </w:r>
          </w:p>
        </w:tc>
      </w:tr>
      <w:tr w:rsidR="00585742" w:rsidRPr="005D03A4" w14:paraId="56ED67B4" w14:textId="77777777" w:rsidTr="00F150BD">
        <w:trPr>
          <w:trHeight w:val="567"/>
        </w:trPr>
        <w:tc>
          <w:tcPr>
            <w:tcW w:w="1134" w:type="dxa"/>
            <w:tcBorders>
              <w:top w:val="single" w:sz="4" w:space="0" w:color="DEE8F1"/>
              <w:left w:val="single" w:sz="4" w:space="0" w:color="DEE8F1"/>
              <w:bottom w:val="single" w:sz="4" w:space="0" w:color="DEE8F1"/>
              <w:right w:val="single" w:sz="4" w:space="0" w:color="DEE8F1"/>
            </w:tcBorders>
            <w:vAlign w:val="center"/>
          </w:tcPr>
          <w:p w14:paraId="2108163C"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4E49B1AB"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7C31DDF6"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Neither</w:t>
            </w:r>
            <w:r w:rsidRPr="005D03A4">
              <w:rPr>
                <w:rFonts w:ascii="Arial"/>
                <w:color w:val="373737"/>
                <w:w w:val="99"/>
                <w:sz w:val="16"/>
                <w:szCs w:val="16"/>
              </w:rPr>
              <w:t xml:space="preserve"> </w:t>
            </w:r>
            <w:r w:rsidRPr="005D03A4">
              <w:rPr>
                <w:rFonts w:ascii="Arial"/>
                <w:color w:val="373737"/>
                <w:sz w:val="16"/>
                <w:szCs w:val="16"/>
              </w:rPr>
              <w:t>satisfied</w:t>
            </w:r>
            <w:r w:rsidRPr="005D03A4">
              <w:rPr>
                <w:rFonts w:ascii="Arial"/>
                <w:color w:val="373737"/>
                <w:spacing w:val="-4"/>
                <w:sz w:val="16"/>
                <w:szCs w:val="16"/>
              </w:rPr>
              <w:t xml:space="preserve"> </w:t>
            </w:r>
            <w:r w:rsidRPr="005D03A4">
              <w:rPr>
                <w:rFonts w:ascii="Arial"/>
                <w:color w:val="373737"/>
                <w:sz w:val="16"/>
                <w:szCs w:val="16"/>
              </w:rPr>
              <w:t>nor</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201D1557"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16C85E89"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1FDF5C87"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eastAsia="Arial" w:hAnsi="Arial" w:cs="Arial"/>
                <w:bCs/>
                <w:color w:val="373737"/>
                <w:sz w:val="16"/>
                <w:szCs w:val="16"/>
              </w:rPr>
              <w:t>Don’t know/</w:t>
            </w:r>
            <w:r w:rsidRPr="005D03A4">
              <w:rPr>
                <w:rFonts w:ascii="Arial" w:eastAsia="Arial" w:hAnsi="Arial" w:cs="Arial"/>
                <w:bCs/>
                <w:color w:val="373737"/>
                <w:w w:val="99"/>
                <w:sz w:val="16"/>
                <w:szCs w:val="16"/>
              </w:rPr>
              <w:t xml:space="preserve"> </w:t>
            </w:r>
            <w:r w:rsidRPr="005D03A4">
              <w:rPr>
                <w:rFonts w:ascii="Arial" w:eastAsia="Arial" w:hAnsi="Arial" w:cs="Arial"/>
                <w:bCs/>
                <w:color w:val="373737"/>
                <w:sz w:val="16"/>
                <w:szCs w:val="16"/>
              </w:rPr>
              <w:t>Not</w:t>
            </w:r>
            <w:r w:rsidRPr="005D03A4">
              <w:rPr>
                <w:rFonts w:ascii="Arial" w:eastAsia="Arial" w:hAnsi="Arial" w:cs="Arial"/>
                <w:bCs/>
                <w:color w:val="373737"/>
                <w:spacing w:val="-5"/>
                <w:sz w:val="16"/>
                <w:szCs w:val="16"/>
              </w:rPr>
              <w:t xml:space="preserve"> </w:t>
            </w:r>
            <w:r w:rsidRPr="005D03A4">
              <w:rPr>
                <w:rFonts w:ascii="Arial" w:eastAsia="Arial" w:hAnsi="Arial" w:cs="Arial"/>
                <w:bCs/>
                <w:color w:val="373737"/>
                <w:sz w:val="16"/>
                <w:szCs w:val="16"/>
              </w:rPr>
              <w:t>applicable</w:t>
            </w:r>
          </w:p>
        </w:tc>
      </w:tr>
      <w:tr w:rsidR="00585742" w:rsidRPr="005D03A4" w14:paraId="6B3F5F26" w14:textId="77777777" w:rsidTr="00F150BD">
        <w:trPr>
          <w:trHeight w:val="397"/>
        </w:trPr>
        <w:tc>
          <w:tcPr>
            <w:tcW w:w="1134" w:type="dxa"/>
            <w:tcBorders>
              <w:top w:val="single" w:sz="4" w:space="0" w:color="DEE8F1"/>
              <w:left w:val="single" w:sz="4" w:space="0" w:color="DEE8F1"/>
              <w:bottom w:val="single" w:sz="4" w:space="0" w:color="DEE8F1"/>
              <w:right w:val="single" w:sz="4" w:space="0" w:color="DEE8F1"/>
            </w:tcBorders>
            <w:vAlign w:val="center"/>
          </w:tcPr>
          <w:p w14:paraId="6CB05B39"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1</w:t>
            </w:r>
          </w:p>
        </w:tc>
        <w:tc>
          <w:tcPr>
            <w:tcW w:w="1134" w:type="dxa"/>
            <w:tcBorders>
              <w:top w:val="single" w:sz="4" w:space="0" w:color="DEE8F1"/>
              <w:left w:val="single" w:sz="4" w:space="0" w:color="DEE8F1"/>
              <w:bottom w:val="single" w:sz="4" w:space="0" w:color="DEE8F1"/>
              <w:right w:val="single" w:sz="4" w:space="0" w:color="DEE8F1"/>
            </w:tcBorders>
            <w:vAlign w:val="center"/>
          </w:tcPr>
          <w:p w14:paraId="44A89D0E"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2</w:t>
            </w:r>
          </w:p>
        </w:tc>
        <w:tc>
          <w:tcPr>
            <w:tcW w:w="1134" w:type="dxa"/>
            <w:tcBorders>
              <w:top w:val="single" w:sz="4" w:space="0" w:color="DEE8F1"/>
              <w:left w:val="single" w:sz="4" w:space="0" w:color="DEE8F1"/>
              <w:bottom w:val="single" w:sz="4" w:space="0" w:color="DEE8F1"/>
              <w:right w:val="single" w:sz="4" w:space="0" w:color="DEE8F1"/>
            </w:tcBorders>
            <w:vAlign w:val="center"/>
          </w:tcPr>
          <w:p w14:paraId="139E0BF6"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3</w:t>
            </w:r>
          </w:p>
        </w:tc>
        <w:tc>
          <w:tcPr>
            <w:tcW w:w="1134" w:type="dxa"/>
            <w:tcBorders>
              <w:top w:val="single" w:sz="4" w:space="0" w:color="DEE8F1"/>
              <w:left w:val="single" w:sz="4" w:space="0" w:color="DEE8F1"/>
              <w:bottom w:val="single" w:sz="4" w:space="0" w:color="DEE8F1"/>
              <w:right w:val="single" w:sz="4" w:space="0" w:color="DEE8F1"/>
            </w:tcBorders>
            <w:vAlign w:val="center"/>
          </w:tcPr>
          <w:p w14:paraId="313DA918"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4</w:t>
            </w:r>
          </w:p>
        </w:tc>
        <w:tc>
          <w:tcPr>
            <w:tcW w:w="1134" w:type="dxa"/>
            <w:tcBorders>
              <w:top w:val="single" w:sz="4" w:space="0" w:color="DEE8F1"/>
              <w:left w:val="single" w:sz="4" w:space="0" w:color="DEE8F1"/>
              <w:bottom w:val="single" w:sz="4" w:space="0" w:color="DEE8F1"/>
              <w:right w:val="single" w:sz="4" w:space="0" w:color="DEE8F1"/>
            </w:tcBorders>
            <w:vAlign w:val="center"/>
          </w:tcPr>
          <w:p w14:paraId="258CD78F"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5</w:t>
            </w:r>
          </w:p>
        </w:tc>
        <w:tc>
          <w:tcPr>
            <w:tcW w:w="1134" w:type="dxa"/>
            <w:tcBorders>
              <w:top w:val="single" w:sz="4" w:space="0" w:color="DEE8F1"/>
              <w:left w:val="single" w:sz="4" w:space="0" w:color="DEE8F1"/>
              <w:bottom w:val="single" w:sz="4" w:space="0" w:color="DEE8F1"/>
              <w:right w:val="single" w:sz="4" w:space="0" w:color="DEE8F1"/>
            </w:tcBorders>
            <w:vAlign w:val="center"/>
          </w:tcPr>
          <w:p w14:paraId="27365A9F"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99</w:t>
            </w:r>
          </w:p>
        </w:tc>
      </w:tr>
      <w:tr w:rsidR="00585742" w:rsidRPr="005D03A4" w14:paraId="146AD372" w14:textId="77777777" w:rsidTr="00F150BD">
        <w:trPr>
          <w:trHeight w:val="340"/>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DEE8F1"/>
            <w:vAlign w:val="center"/>
          </w:tcPr>
          <w:p w14:paraId="79322964"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(if less than satisfied i.e. 3, 4, 5) Why do you say</w:t>
            </w:r>
            <w:r w:rsidRPr="005D03A4">
              <w:rPr>
                <w:rFonts w:ascii="Arial"/>
                <w:color w:val="373737"/>
                <w:spacing w:val="-16"/>
                <w:sz w:val="16"/>
                <w:szCs w:val="16"/>
              </w:rPr>
              <w:t xml:space="preserve"> </w:t>
            </w:r>
            <w:r w:rsidRPr="005D03A4">
              <w:rPr>
                <w:rFonts w:ascii="Arial"/>
                <w:color w:val="373737"/>
                <w:sz w:val="16"/>
                <w:szCs w:val="16"/>
              </w:rPr>
              <w:t>that?</w:t>
            </w:r>
          </w:p>
        </w:tc>
      </w:tr>
    </w:tbl>
    <w:p w14:paraId="613E8877" w14:textId="77777777" w:rsidR="00585742" w:rsidRPr="005D03A4" w:rsidRDefault="00585742" w:rsidP="00585742">
      <w:pPr>
        <w:spacing w:before="2"/>
        <w:rPr>
          <w:rFonts w:ascii="Arial" w:eastAsia="Arial" w:hAnsi="Arial" w:cs="Arial"/>
          <w:sz w:val="16"/>
          <w:szCs w:val="16"/>
        </w:rPr>
      </w:pPr>
    </w:p>
    <w:tbl>
      <w:tblPr>
        <w:tblStyle w:val="TableGrid"/>
        <w:tblW w:w="0" w:type="auto"/>
        <w:tblInd w:w="-113" w:type="dxa"/>
        <w:tblLook w:val="04A0" w:firstRow="1" w:lastRow="0" w:firstColumn="1" w:lastColumn="0" w:noHBand="0" w:noVBand="1"/>
        <w:tblCaption w:val="Survey question"/>
      </w:tblPr>
      <w:tblGrid>
        <w:gridCol w:w="1134"/>
        <w:gridCol w:w="1134"/>
        <w:gridCol w:w="1134"/>
        <w:gridCol w:w="1134"/>
        <w:gridCol w:w="1134"/>
        <w:gridCol w:w="1134"/>
      </w:tblGrid>
      <w:tr w:rsidR="00585742" w:rsidRPr="005D03A4" w14:paraId="17478ED5" w14:textId="77777777" w:rsidTr="005D03A4">
        <w:trPr>
          <w:trHeight w:val="624"/>
          <w:tblHeader/>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005CAF"/>
            <w:vAlign w:val="center"/>
          </w:tcPr>
          <w:p w14:paraId="0E0CACA3" w14:textId="00DF09B1" w:rsidR="00585742" w:rsidRPr="005D03A4" w:rsidRDefault="00585742" w:rsidP="00F150BD">
            <w:pPr>
              <w:tabs>
                <w:tab w:val="left" w:pos="2320"/>
              </w:tabs>
              <w:rPr>
                <w:rFonts w:ascii="Arial" w:eastAsia="Arial" w:hAnsi="Arial" w:cs="Arial"/>
                <w:b/>
                <w:color w:val="FFFFFF" w:themeColor="background1"/>
                <w:sz w:val="16"/>
                <w:szCs w:val="16"/>
              </w:rPr>
            </w:pPr>
            <w:r w:rsidRPr="005D03A4">
              <w:rPr>
                <w:rFonts w:ascii="Arial"/>
                <w:b/>
                <w:color w:val="FFFFFF" w:themeColor="background1"/>
                <w:sz w:val="16"/>
                <w:szCs w:val="16"/>
              </w:rPr>
              <w:t xml:space="preserve">Reporting process in which </w:t>
            </w:r>
            <w:r w:rsidRPr="005D03A4">
              <w:rPr>
                <w:rFonts w:ascii="Arial"/>
                <w:b/>
                <w:color w:val="FFFFFF" w:themeColor="background1"/>
                <w:spacing w:val="-4"/>
                <w:sz w:val="16"/>
                <w:szCs w:val="16"/>
              </w:rPr>
              <w:t xml:space="preserve">you </w:t>
            </w:r>
            <w:r w:rsidRPr="005D03A4">
              <w:rPr>
                <w:rFonts w:ascii="Arial"/>
                <w:b/>
                <w:color w:val="FFFFFF" w:themeColor="background1"/>
                <w:sz w:val="16"/>
                <w:szCs w:val="16"/>
              </w:rPr>
              <w:t>are required to provide a report to the Department about the progress</w:t>
            </w:r>
            <w:r w:rsidRPr="005D03A4">
              <w:rPr>
                <w:rFonts w:ascii="Arial"/>
                <w:b/>
                <w:color w:val="FFFFFF" w:themeColor="background1"/>
                <w:spacing w:val="-18"/>
                <w:sz w:val="16"/>
                <w:szCs w:val="16"/>
              </w:rPr>
              <w:t xml:space="preserve"> </w:t>
            </w:r>
            <w:r w:rsidRPr="005D03A4">
              <w:rPr>
                <w:rFonts w:ascii="Arial"/>
                <w:b/>
                <w:color w:val="FFFFFF" w:themeColor="background1"/>
                <w:sz w:val="16"/>
                <w:szCs w:val="16"/>
              </w:rPr>
              <w:t>or</w:t>
            </w:r>
            <w:r w:rsidRPr="005D03A4">
              <w:rPr>
                <w:rFonts w:ascii="Arial"/>
                <w:b/>
                <w:color w:val="FFFFFF" w:themeColor="background1"/>
                <w:w w:val="99"/>
                <w:sz w:val="16"/>
                <w:szCs w:val="16"/>
              </w:rPr>
              <w:t xml:space="preserve"> </w:t>
            </w:r>
            <w:r w:rsidRPr="005D03A4">
              <w:rPr>
                <w:rFonts w:ascii="Arial"/>
                <w:b/>
                <w:color w:val="FFFFFF" w:themeColor="background1"/>
                <w:sz w:val="16"/>
                <w:szCs w:val="16"/>
              </w:rPr>
              <w:t>end-of-project</w:t>
            </w:r>
            <w:r w:rsidRPr="005D03A4">
              <w:rPr>
                <w:rFonts w:ascii="Arial"/>
                <w:b/>
                <w:color w:val="FFFFFF" w:themeColor="background1"/>
                <w:spacing w:val="-9"/>
                <w:sz w:val="16"/>
                <w:szCs w:val="16"/>
              </w:rPr>
              <w:t xml:space="preserve"> </w:t>
            </w:r>
            <w:r w:rsidRPr="005D03A4">
              <w:rPr>
                <w:rFonts w:ascii="Arial"/>
                <w:b/>
                <w:color w:val="FFFFFF" w:themeColor="background1"/>
                <w:sz w:val="16"/>
                <w:szCs w:val="16"/>
              </w:rPr>
              <w:t>outcome</w:t>
            </w:r>
          </w:p>
        </w:tc>
      </w:tr>
      <w:tr w:rsidR="00585742" w:rsidRPr="005D03A4" w14:paraId="4F56B027" w14:textId="77777777" w:rsidTr="00F150BD">
        <w:trPr>
          <w:trHeight w:val="567"/>
        </w:trPr>
        <w:tc>
          <w:tcPr>
            <w:tcW w:w="1134" w:type="dxa"/>
            <w:tcBorders>
              <w:top w:val="single" w:sz="4" w:space="0" w:color="DEE8F1"/>
              <w:left w:val="single" w:sz="4" w:space="0" w:color="DEE8F1"/>
              <w:bottom w:val="single" w:sz="4" w:space="0" w:color="DEE8F1"/>
              <w:right w:val="single" w:sz="4" w:space="0" w:color="DEE8F1"/>
            </w:tcBorders>
            <w:vAlign w:val="center"/>
          </w:tcPr>
          <w:p w14:paraId="2F3F3BE6"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27E9BB13"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4CBA9D8C"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Neither</w:t>
            </w:r>
            <w:r w:rsidRPr="005D03A4">
              <w:rPr>
                <w:rFonts w:ascii="Arial"/>
                <w:color w:val="373737"/>
                <w:w w:val="99"/>
                <w:sz w:val="16"/>
                <w:szCs w:val="16"/>
              </w:rPr>
              <w:t xml:space="preserve"> </w:t>
            </w:r>
            <w:r w:rsidRPr="005D03A4">
              <w:rPr>
                <w:rFonts w:ascii="Arial"/>
                <w:color w:val="373737"/>
                <w:sz w:val="16"/>
                <w:szCs w:val="16"/>
              </w:rPr>
              <w:t>satisfied</w:t>
            </w:r>
            <w:r w:rsidRPr="005D03A4">
              <w:rPr>
                <w:rFonts w:ascii="Arial"/>
                <w:color w:val="373737"/>
                <w:spacing w:val="-4"/>
                <w:sz w:val="16"/>
                <w:szCs w:val="16"/>
              </w:rPr>
              <w:t xml:space="preserve"> </w:t>
            </w:r>
            <w:r w:rsidRPr="005D03A4">
              <w:rPr>
                <w:rFonts w:ascii="Arial"/>
                <w:color w:val="373737"/>
                <w:sz w:val="16"/>
                <w:szCs w:val="16"/>
              </w:rPr>
              <w:t>nor</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2E3ACEF0"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2121A72E"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231748F5"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eastAsia="Arial" w:hAnsi="Arial" w:cs="Arial"/>
                <w:bCs/>
                <w:color w:val="373737"/>
                <w:sz w:val="16"/>
                <w:szCs w:val="16"/>
              </w:rPr>
              <w:t>Don’t know/</w:t>
            </w:r>
            <w:r w:rsidRPr="005D03A4">
              <w:rPr>
                <w:rFonts w:ascii="Arial" w:eastAsia="Arial" w:hAnsi="Arial" w:cs="Arial"/>
                <w:bCs/>
                <w:color w:val="373737"/>
                <w:w w:val="99"/>
                <w:sz w:val="16"/>
                <w:szCs w:val="16"/>
              </w:rPr>
              <w:t xml:space="preserve"> </w:t>
            </w:r>
            <w:r w:rsidRPr="005D03A4">
              <w:rPr>
                <w:rFonts w:ascii="Arial" w:eastAsia="Arial" w:hAnsi="Arial" w:cs="Arial"/>
                <w:bCs/>
                <w:color w:val="373737"/>
                <w:sz w:val="16"/>
                <w:szCs w:val="16"/>
              </w:rPr>
              <w:t>Not</w:t>
            </w:r>
            <w:r w:rsidRPr="005D03A4">
              <w:rPr>
                <w:rFonts w:ascii="Arial" w:eastAsia="Arial" w:hAnsi="Arial" w:cs="Arial"/>
                <w:bCs/>
                <w:color w:val="373737"/>
                <w:spacing w:val="-5"/>
                <w:sz w:val="16"/>
                <w:szCs w:val="16"/>
              </w:rPr>
              <w:t xml:space="preserve"> </w:t>
            </w:r>
            <w:r w:rsidRPr="005D03A4">
              <w:rPr>
                <w:rFonts w:ascii="Arial" w:eastAsia="Arial" w:hAnsi="Arial" w:cs="Arial"/>
                <w:bCs/>
                <w:color w:val="373737"/>
                <w:sz w:val="16"/>
                <w:szCs w:val="16"/>
              </w:rPr>
              <w:t>applicable</w:t>
            </w:r>
          </w:p>
        </w:tc>
      </w:tr>
      <w:tr w:rsidR="00585742" w:rsidRPr="005D03A4" w14:paraId="1FFDA40C" w14:textId="77777777" w:rsidTr="00F150BD">
        <w:trPr>
          <w:trHeight w:val="397"/>
        </w:trPr>
        <w:tc>
          <w:tcPr>
            <w:tcW w:w="1134" w:type="dxa"/>
            <w:tcBorders>
              <w:top w:val="single" w:sz="4" w:space="0" w:color="DEE8F1"/>
              <w:left w:val="single" w:sz="4" w:space="0" w:color="DEE8F1"/>
              <w:bottom w:val="single" w:sz="4" w:space="0" w:color="DEE8F1"/>
              <w:right w:val="single" w:sz="4" w:space="0" w:color="DEE8F1"/>
            </w:tcBorders>
            <w:vAlign w:val="center"/>
          </w:tcPr>
          <w:p w14:paraId="4BB09724"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1</w:t>
            </w:r>
          </w:p>
        </w:tc>
        <w:tc>
          <w:tcPr>
            <w:tcW w:w="1134" w:type="dxa"/>
            <w:tcBorders>
              <w:top w:val="single" w:sz="4" w:space="0" w:color="DEE8F1"/>
              <w:left w:val="single" w:sz="4" w:space="0" w:color="DEE8F1"/>
              <w:bottom w:val="single" w:sz="4" w:space="0" w:color="DEE8F1"/>
              <w:right w:val="single" w:sz="4" w:space="0" w:color="DEE8F1"/>
            </w:tcBorders>
            <w:vAlign w:val="center"/>
          </w:tcPr>
          <w:p w14:paraId="50A32B26"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2</w:t>
            </w:r>
          </w:p>
        </w:tc>
        <w:tc>
          <w:tcPr>
            <w:tcW w:w="1134" w:type="dxa"/>
            <w:tcBorders>
              <w:top w:val="single" w:sz="4" w:space="0" w:color="DEE8F1"/>
              <w:left w:val="single" w:sz="4" w:space="0" w:color="DEE8F1"/>
              <w:bottom w:val="single" w:sz="4" w:space="0" w:color="DEE8F1"/>
              <w:right w:val="single" w:sz="4" w:space="0" w:color="DEE8F1"/>
            </w:tcBorders>
            <w:vAlign w:val="center"/>
          </w:tcPr>
          <w:p w14:paraId="1EBB404D"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3</w:t>
            </w:r>
          </w:p>
        </w:tc>
        <w:tc>
          <w:tcPr>
            <w:tcW w:w="1134" w:type="dxa"/>
            <w:tcBorders>
              <w:top w:val="single" w:sz="4" w:space="0" w:color="DEE8F1"/>
              <w:left w:val="single" w:sz="4" w:space="0" w:color="DEE8F1"/>
              <w:bottom w:val="single" w:sz="4" w:space="0" w:color="DEE8F1"/>
              <w:right w:val="single" w:sz="4" w:space="0" w:color="DEE8F1"/>
            </w:tcBorders>
            <w:vAlign w:val="center"/>
          </w:tcPr>
          <w:p w14:paraId="109E883E"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4</w:t>
            </w:r>
          </w:p>
        </w:tc>
        <w:tc>
          <w:tcPr>
            <w:tcW w:w="1134" w:type="dxa"/>
            <w:tcBorders>
              <w:top w:val="single" w:sz="4" w:space="0" w:color="DEE8F1"/>
              <w:left w:val="single" w:sz="4" w:space="0" w:color="DEE8F1"/>
              <w:bottom w:val="single" w:sz="4" w:space="0" w:color="DEE8F1"/>
              <w:right w:val="single" w:sz="4" w:space="0" w:color="DEE8F1"/>
            </w:tcBorders>
            <w:vAlign w:val="center"/>
          </w:tcPr>
          <w:p w14:paraId="2CDD63D4"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5</w:t>
            </w:r>
          </w:p>
        </w:tc>
        <w:tc>
          <w:tcPr>
            <w:tcW w:w="1134" w:type="dxa"/>
            <w:tcBorders>
              <w:top w:val="single" w:sz="4" w:space="0" w:color="DEE8F1"/>
              <w:left w:val="single" w:sz="4" w:space="0" w:color="DEE8F1"/>
              <w:bottom w:val="single" w:sz="4" w:space="0" w:color="DEE8F1"/>
              <w:right w:val="single" w:sz="4" w:space="0" w:color="DEE8F1"/>
            </w:tcBorders>
            <w:vAlign w:val="center"/>
          </w:tcPr>
          <w:p w14:paraId="444B836C"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99</w:t>
            </w:r>
          </w:p>
        </w:tc>
      </w:tr>
      <w:tr w:rsidR="00585742" w:rsidRPr="005D03A4" w14:paraId="54E62EFF" w14:textId="77777777" w:rsidTr="00F150BD">
        <w:trPr>
          <w:trHeight w:val="340"/>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DEE8F1"/>
            <w:vAlign w:val="center"/>
          </w:tcPr>
          <w:p w14:paraId="608B23B8"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(if less than satisfied i.e. 3, 4, 5) Why do you say</w:t>
            </w:r>
            <w:r w:rsidRPr="005D03A4">
              <w:rPr>
                <w:rFonts w:ascii="Arial"/>
                <w:color w:val="373737"/>
                <w:spacing w:val="-16"/>
                <w:sz w:val="16"/>
                <w:szCs w:val="16"/>
              </w:rPr>
              <w:t xml:space="preserve"> </w:t>
            </w:r>
            <w:r w:rsidRPr="005D03A4">
              <w:rPr>
                <w:rFonts w:ascii="Arial"/>
                <w:color w:val="373737"/>
                <w:sz w:val="16"/>
                <w:szCs w:val="16"/>
              </w:rPr>
              <w:t>that?</w:t>
            </w:r>
          </w:p>
        </w:tc>
      </w:tr>
    </w:tbl>
    <w:p w14:paraId="1DA5CEB8" w14:textId="77777777" w:rsidR="00585742" w:rsidRPr="005D03A4" w:rsidRDefault="00585742" w:rsidP="00585742">
      <w:pPr>
        <w:spacing w:before="2"/>
        <w:rPr>
          <w:rFonts w:ascii="Arial" w:eastAsia="Arial" w:hAnsi="Arial" w:cs="Arial"/>
          <w:sz w:val="16"/>
          <w:szCs w:val="16"/>
        </w:rPr>
      </w:pPr>
    </w:p>
    <w:tbl>
      <w:tblPr>
        <w:tblStyle w:val="TableGrid"/>
        <w:tblW w:w="0" w:type="auto"/>
        <w:tblInd w:w="-113" w:type="dxa"/>
        <w:tblLook w:val="04A0" w:firstRow="1" w:lastRow="0" w:firstColumn="1" w:lastColumn="0" w:noHBand="0" w:noVBand="1"/>
        <w:tblCaption w:val="Survey question"/>
      </w:tblPr>
      <w:tblGrid>
        <w:gridCol w:w="1134"/>
        <w:gridCol w:w="1134"/>
        <w:gridCol w:w="1134"/>
        <w:gridCol w:w="1134"/>
        <w:gridCol w:w="1134"/>
        <w:gridCol w:w="1134"/>
      </w:tblGrid>
      <w:tr w:rsidR="00585742" w:rsidRPr="005D03A4" w14:paraId="24A182EE" w14:textId="77777777" w:rsidTr="005D03A4">
        <w:trPr>
          <w:trHeight w:val="624"/>
          <w:tblHeader/>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005CAF"/>
            <w:vAlign w:val="center"/>
          </w:tcPr>
          <w:p w14:paraId="4D21CC25" w14:textId="0D14F913" w:rsidR="00585742" w:rsidRPr="005D03A4" w:rsidRDefault="00585742" w:rsidP="00F150BD">
            <w:pPr>
              <w:tabs>
                <w:tab w:val="left" w:pos="2320"/>
              </w:tabs>
              <w:rPr>
                <w:rFonts w:ascii="Arial" w:eastAsia="Arial" w:hAnsi="Arial" w:cs="Arial"/>
                <w:b/>
                <w:color w:val="FFFFFF" w:themeColor="background1"/>
                <w:sz w:val="16"/>
                <w:szCs w:val="16"/>
              </w:rPr>
            </w:pPr>
            <w:r w:rsidRPr="005D03A4">
              <w:rPr>
                <w:rFonts w:ascii="Arial"/>
                <w:b/>
                <w:color w:val="FFFFFF" w:themeColor="background1"/>
                <w:sz w:val="16"/>
                <w:szCs w:val="16"/>
              </w:rPr>
              <w:lastRenderedPageBreak/>
              <w:t>Thinking</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about</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all</w:t>
            </w:r>
            <w:r w:rsidRPr="005D03A4">
              <w:rPr>
                <w:rFonts w:ascii="Arial"/>
                <w:b/>
                <w:color w:val="FFFFFF" w:themeColor="background1"/>
                <w:spacing w:val="-1"/>
                <w:sz w:val="16"/>
                <w:szCs w:val="16"/>
              </w:rPr>
              <w:t xml:space="preserve"> </w:t>
            </w:r>
            <w:r w:rsidRPr="005D03A4">
              <w:rPr>
                <w:rFonts w:ascii="Arial"/>
                <w:b/>
                <w:color w:val="FFFFFF" w:themeColor="background1"/>
                <w:sz w:val="16"/>
                <w:szCs w:val="16"/>
              </w:rPr>
              <w:t>services,</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advice</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and</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support</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received,</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how</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would you</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rate</w:t>
            </w:r>
            <w:r w:rsidRPr="005D03A4">
              <w:rPr>
                <w:rFonts w:ascii="Arial"/>
                <w:b/>
                <w:color w:val="FFFFFF" w:themeColor="background1"/>
                <w:spacing w:val="-5"/>
                <w:sz w:val="16"/>
                <w:szCs w:val="16"/>
              </w:rPr>
              <w:t xml:space="preserve"> </w:t>
            </w:r>
            <w:r w:rsidRPr="005D03A4">
              <w:rPr>
                <w:rFonts w:ascii="Arial"/>
                <w:b/>
                <w:color w:val="FFFFFF" w:themeColor="background1"/>
                <w:sz w:val="16"/>
                <w:szCs w:val="16"/>
              </w:rPr>
              <w:t>the</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overall</w:t>
            </w:r>
            <w:r w:rsidRPr="005D03A4">
              <w:rPr>
                <w:rFonts w:ascii="Arial"/>
                <w:b/>
                <w:color w:val="FFFFFF" w:themeColor="background1"/>
                <w:spacing w:val="-1"/>
                <w:sz w:val="16"/>
                <w:szCs w:val="16"/>
              </w:rPr>
              <w:t xml:space="preserve"> </w:t>
            </w:r>
            <w:r w:rsidRPr="005D03A4">
              <w:rPr>
                <w:rFonts w:ascii="Arial"/>
                <w:b/>
                <w:color w:val="FFFFFF" w:themeColor="background1"/>
                <w:sz w:val="16"/>
                <w:szCs w:val="16"/>
              </w:rPr>
              <w:t>value of</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the AC</w:t>
            </w:r>
            <w:r w:rsidRPr="005D03A4">
              <w:rPr>
                <w:rFonts w:ascii="Arial"/>
                <w:b/>
                <w:color w:val="FFFFFF" w:themeColor="background1"/>
                <w:w w:val="99"/>
                <w:sz w:val="16"/>
                <w:szCs w:val="16"/>
              </w:rPr>
              <w:t xml:space="preserve"> </w:t>
            </w:r>
            <w:r w:rsidRPr="005D03A4">
              <w:rPr>
                <w:rFonts w:ascii="Arial"/>
                <w:b/>
                <w:color w:val="FFFFFF" w:themeColor="background1"/>
                <w:sz w:val="16"/>
                <w:szCs w:val="16"/>
              </w:rPr>
              <w:t xml:space="preserve">to </w:t>
            </w:r>
            <w:r w:rsidRPr="005D03A4">
              <w:rPr>
                <w:rFonts w:ascii="Arial"/>
                <w:b/>
                <w:color w:val="FFFFFF" w:themeColor="background1"/>
                <w:spacing w:val="-3"/>
                <w:sz w:val="16"/>
                <w:szCs w:val="16"/>
              </w:rPr>
              <w:t>your</w:t>
            </w:r>
            <w:r w:rsidRPr="005D03A4">
              <w:rPr>
                <w:rFonts w:ascii="Arial"/>
                <w:b/>
                <w:color w:val="FFFFFF" w:themeColor="background1"/>
                <w:spacing w:val="8"/>
                <w:sz w:val="16"/>
                <w:szCs w:val="16"/>
              </w:rPr>
              <w:t xml:space="preserve"> </w:t>
            </w:r>
            <w:r w:rsidRPr="005D03A4">
              <w:rPr>
                <w:rFonts w:ascii="Arial"/>
                <w:b/>
                <w:color w:val="FFFFFF" w:themeColor="background1"/>
                <w:sz w:val="16"/>
                <w:szCs w:val="16"/>
              </w:rPr>
              <w:t>business?</w:t>
            </w:r>
          </w:p>
        </w:tc>
      </w:tr>
      <w:tr w:rsidR="00585742" w:rsidRPr="005D03A4" w14:paraId="3FB44683" w14:textId="77777777" w:rsidTr="00F150BD">
        <w:trPr>
          <w:trHeight w:val="567"/>
        </w:trPr>
        <w:tc>
          <w:tcPr>
            <w:tcW w:w="1134" w:type="dxa"/>
            <w:tcBorders>
              <w:top w:val="single" w:sz="4" w:space="0" w:color="DEE8F1"/>
              <w:left w:val="single" w:sz="4" w:space="0" w:color="DEE8F1"/>
              <w:bottom w:val="single" w:sz="4" w:space="0" w:color="DEE8F1"/>
              <w:right w:val="single" w:sz="4" w:space="0" w:color="DEE8F1"/>
            </w:tcBorders>
            <w:vAlign w:val="center"/>
          </w:tcPr>
          <w:p w14:paraId="6328B5FB"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2BDA5000"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713BE677"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Neither</w:t>
            </w:r>
            <w:r w:rsidRPr="005D03A4">
              <w:rPr>
                <w:rFonts w:ascii="Arial"/>
                <w:color w:val="373737"/>
                <w:w w:val="99"/>
                <w:sz w:val="16"/>
                <w:szCs w:val="16"/>
              </w:rPr>
              <w:t xml:space="preserve"> </w:t>
            </w:r>
            <w:r w:rsidRPr="005D03A4">
              <w:rPr>
                <w:rFonts w:ascii="Arial"/>
                <w:color w:val="373737"/>
                <w:sz w:val="16"/>
                <w:szCs w:val="16"/>
              </w:rPr>
              <w:t>satisfied</w:t>
            </w:r>
            <w:r w:rsidRPr="005D03A4">
              <w:rPr>
                <w:rFonts w:ascii="Arial"/>
                <w:color w:val="373737"/>
                <w:spacing w:val="-4"/>
                <w:sz w:val="16"/>
                <w:szCs w:val="16"/>
              </w:rPr>
              <w:t xml:space="preserve"> </w:t>
            </w:r>
            <w:r w:rsidRPr="005D03A4">
              <w:rPr>
                <w:rFonts w:ascii="Arial"/>
                <w:color w:val="373737"/>
                <w:sz w:val="16"/>
                <w:szCs w:val="16"/>
              </w:rPr>
              <w:t>nor</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22055499"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418B44AE"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16D68B8C"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eastAsia="Arial" w:hAnsi="Arial" w:cs="Arial"/>
                <w:bCs/>
                <w:color w:val="373737"/>
                <w:sz w:val="16"/>
                <w:szCs w:val="16"/>
              </w:rPr>
              <w:t>Don’t know/</w:t>
            </w:r>
            <w:r w:rsidRPr="005D03A4">
              <w:rPr>
                <w:rFonts w:ascii="Arial" w:eastAsia="Arial" w:hAnsi="Arial" w:cs="Arial"/>
                <w:bCs/>
                <w:color w:val="373737"/>
                <w:w w:val="99"/>
                <w:sz w:val="16"/>
                <w:szCs w:val="16"/>
              </w:rPr>
              <w:t xml:space="preserve"> </w:t>
            </w:r>
            <w:r w:rsidRPr="005D03A4">
              <w:rPr>
                <w:rFonts w:ascii="Arial" w:eastAsia="Arial" w:hAnsi="Arial" w:cs="Arial"/>
                <w:bCs/>
                <w:color w:val="373737"/>
                <w:sz w:val="16"/>
                <w:szCs w:val="16"/>
              </w:rPr>
              <w:t>Not</w:t>
            </w:r>
            <w:r w:rsidRPr="005D03A4">
              <w:rPr>
                <w:rFonts w:ascii="Arial" w:eastAsia="Arial" w:hAnsi="Arial" w:cs="Arial"/>
                <w:bCs/>
                <w:color w:val="373737"/>
                <w:spacing w:val="-5"/>
                <w:sz w:val="16"/>
                <w:szCs w:val="16"/>
              </w:rPr>
              <w:t xml:space="preserve"> </w:t>
            </w:r>
            <w:r w:rsidRPr="005D03A4">
              <w:rPr>
                <w:rFonts w:ascii="Arial" w:eastAsia="Arial" w:hAnsi="Arial" w:cs="Arial"/>
                <w:bCs/>
                <w:color w:val="373737"/>
                <w:sz w:val="16"/>
                <w:szCs w:val="16"/>
              </w:rPr>
              <w:t>applicable</w:t>
            </w:r>
          </w:p>
        </w:tc>
      </w:tr>
      <w:tr w:rsidR="00585742" w:rsidRPr="005D03A4" w14:paraId="17CC93E0" w14:textId="77777777" w:rsidTr="00F150BD">
        <w:trPr>
          <w:trHeight w:val="397"/>
        </w:trPr>
        <w:tc>
          <w:tcPr>
            <w:tcW w:w="1134" w:type="dxa"/>
            <w:tcBorders>
              <w:top w:val="single" w:sz="4" w:space="0" w:color="DEE8F1"/>
              <w:left w:val="single" w:sz="4" w:space="0" w:color="DEE8F1"/>
              <w:bottom w:val="single" w:sz="4" w:space="0" w:color="DEE8F1"/>
              <w:right w:val="single" w:sz="4" w:space="0" w:color="DEE8F1"/>
            </w:tcBorders>
            <w:vAlign w:val="center"/>
          </w:tcPr>
          <w:p w14:paraId="0201E277"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1</w:t>
            </w:r>
          </w:p>
        </w:tc>
        <w:tc>
          <w:tcPr>
            <w:tcW w:w="1134" w:type="dxa"/>
            <w:tcBorders>
              <w:top w:val="single" w:sz="4" w:space="0" w:color="DEE8F1"/>
              <w:left w:val="single" w:sz="4" w:space="0" w:color="DEE8F1"/>
              <w:bottom w:val="single" w:sz="4" w:space="0" w:color="DEE8F1"/>
              <w:right w:val="single" w:sz="4" w:space="0" w:color="DEE8F1"/>
            </w:tcBorders>
            <w:vAlign w:val="center"/>
          </w:tcPr>
          <w:p w14:paraId="1D599EAA"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2</w:t>
            </w:r>
          </w:p>
        </w:tc>
        <w:tc>
          <w:tcPr>
            <w:tcW w:w="1134" w:type="dxa"/>
            <w:tcBorders>
              <w:top w:val="single" w:sz="4" w:space="0" w:color="DEE8F1"/>
              <w:left w:val="single" w:sz="4" w:space="0" w:color="DEE8F1"/>
              <w:bottom w:val="single" w:sz="4" w:space="0" w:color="DEE8F1"/>
              <w:right w:val="single" w:sz="4" w:space="0" w:color="DEE8F1"/>
            </w:tcBorders>
            <w:vAlign w:val="center"/>
          </w:tcPr>
          <w:p w14:paraId="1228926A"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3</w:t>
            </w:r>
          </w:p>
        </w:tc>
        <w:tc>
          <w:tcPr>
            <w:tcW w:w="1134" w:type="dxa"/>
            <w:tcBorders>
              <w:top w:val="single" w:sz="4" w:space="0" w:color="DEE8F1"/>
              <w:left w:val="single" w:sz="4" w:space="0" w:color="DEE8F1"/>
              <w:bottom w:val="single" w:sz="4" w:space="0" w:color="DEE8F1"/>
              <w:right w:val="single" w:sz="4" w:space="0" w:color="DEE8F1"/>
            </w:tcBorders>
            <w:vAlign w:val="center"/>
          </w:tcPr>
          <w:p w14:paraId="3985AEE5"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4</w:t>
            </w:r>
          </w:p>
        </w:tc>
        <w:tc>
          <w:tcPr>
            <w:tcW w:w="1134" w:type="dxa"/>
            <w:tcBorders>
              <w:top w:val="single" w:sz="4" w:space="0" w:color="DEE8F1"/>
              <w:left w:val="single" w:sz="4" w:space="0" w:color="DEE8F1"/>
              <w:bottom w:val="single" w:sz="4" w:space="0" w:color="DEE8F1"/>
              <w:right w:val="single" w:sz="4" w:space="0" w:color="DEE8F1"/>
            </w:tcBorders>
            <w:vAlign w:val="center"/>
          </w:tcPr>
          <w:p w14:paraId="58935E7B"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5</w:t>
            </w:r>
          </w:p>
        </w:tc>
        <w:tc>
          <w:tcPr>
            <w:tcW w:w="1134" w:type="dxa"/>
            <w:tcBorders>
              <w:top w:val="single" w:sz="4" w:space="0" w:color="DEE8F1"/>
              <w:left w:val="single" w:sz="4" w:space="0" w:color="DEE8F1"/>
              <w:bottom w:val="single" w:sz="4" w:space="0" w:color="DEE8F1"/>
              <w:right w:val="single" w:sz="4" w:space="0" w:color="DEE8F1"/>
            </w:tcBorders>
            <w:vAlign w:val="center"/>
          </w:tcPr>
          <w:p w14:paraId="289C85FA"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99</w:t>
            </w:r>
          </w:p>
        </w:tc>
      </w:tr>
      <w:tr w:rsidR="00585742" w:rsidRPr="005D03A4" w14:paraId="405423AF" w14:textId="77777777" w:rsidTr="00F150BD">
        <w:trPr>
          <w:trHeight w:val="340"/>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DEE8F1"/>
            <w:vAlign w:val="center"/>
          </w:tcPr>
          <w:p w14:paraId="1E51B9DD"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(if less than satisfied i.e. 3, 4, 5) Why do you say</w:t>
            </w:r>
            <w:r w:rsidRPr="005D03A4">
              <w:rPr>
                <w:rFonts w:ascii="Arial"/>
                <w:color w:val="373737"/>
                <w:spacing w:val="-16"/>
                <w:sz w:val="16"/>
                <w:szCs w:val="16"/>
              </w:rPr>
              <w:t xml:space="preserve"> </w:t>
            </w:r>
            <w:r w:rsidRPr="005D03A4">
              <w:rPr>
                <w:rFonts w:ascii="Arial"/>
                <w:color w:val="373737"/>
                <w:sz w:val="16"/>
                <w:szCs w:val="16"/>
              </w:rPr>
              <w:t>that?</w:t>
            </w:r>
          </w:p>
        </w:tc>
      </w:tr>
    </w:tbl>
    <w:p w14:paraId="419A097A" w14:textId="77777777" w:rsidR="00197200" w:rsidRPr="005D03A4" w:rsidRDefault="00197200">
      <w:pPr>
        <w:spacing w:before="9"/>
        <w:rPr>
          <w:rFonts w:ascii="Arial" w:eastAsia="Arial" w:hAnsi="Arial" w:cs="Arial"/>
          <w:sz w:val="16"/>
          <w:szCs w:val="16"/>
        </w:rPr>
      </w:pPr>
    </w:p>
    <w:tbl>
      <w:tblPr>
        <w:tblStyle w:val="TableGrid"/>
        <w:tblW w:w="0" w:type="auto"/>
        <w:tblInd w:w="-113" w:type="dxa"/>
        <w:tblLook w:val="04A0" w:firstRow="1" w:lastRow="0" w:firstColumn="1" w:lastColumn="0" w:noHBand="0" w:noVBand="1"/>
        <w:tblCaption w:val="Survey question"/>
      </w:tblPr>
      <w:tblGrid>
        <w:gridCol w:w="1134"/>
        <w:gridCol w:w="1134"/>
        <w:gridCol w:w="1134"/>
        <w:gridCol w:w="1134"/>
        <w:gridCol w:w="1134"/>
        <w:gridCol w:w="1134"/>
      </w:tblGrid>
      <w:tr w:rsidR="00585742" w:rsidRPr="005D03A4" w14:paraId="16C4A751" w14:textId="77777777" w:rsidTr="005D03A4">
        <w:trPr>
          <w:trHeight w:val="624"/>
          <w:tblHeader/>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005CAF"/>
            <w:vAlign w:val="center"/>
          </w:tcPr>
          <w:p w14:paraId="2B81346B" w14:textId="55A42B61" w:rsidR="00585742" w:rsidRPr="005D03A4" w:rsidRDefault="00B80BC9" w:rsidP="005D03A4">
            <w:pPr>
              <w:tabs>
                <w:tab w:val="left" w:pos="2320"/>
              </w:tabs>
              <w:rPr>
                <w:rFonts w:ascii="Arial" w:eastAsia="Arial" w:hAnsi="Arial" w:cs="Arial"/>
                <w:b/>
                <w:color w:val="FFFFFF" w:themeColor="background1"/>
                <w:sz w:val="16"/>
                <w:szCs w:val="16"/>
              </w:rPr>
            </w:pPr>
            <w:r w:rsidRPr="005D03A4">
              <w:rPr>
                <w:rFonts w:ascii="Arial"/>
                <w:b/>
                <w:color w:val="FFFFFF" w:themeColor="background1"/>
                <w:spacing w:val="3"/>
                <w:sz w:val="16"/>
                <w:szCs w:val="16"/>
              </w:rPr>
              <w:t>To</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what</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extent do you</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agree</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that the</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benefits</w:t>
            </w:r>
            <w:r w:rsidRPr="005D03A4">
              <w:rPr>
                <w:rFonts w:ascii="Arial"/>
                <w:b/>
                <w:color w:val="FFFFFF" w:themeColor="background1"/>
                <w:spacing w:val="-2"/>
                <w:sz w:val="16"/>
                <w:szCs w:val="16"/>
              </w:rPr>
              <w:t xml:space="preserve"> </w:t>
            </w:r>
            <w:r w:rsidRPr="005D03A4">
              <w:rPr>
                <w:rFonts w:ascii="Arial"/>
                <w:b/>
                <w:color w:val="FFFFFF" w:themeColor="background1"/>
                <w:sz w:val="16"/>
                <w:szCs w:val="16"/>
              </w:rPr>
              <w:t>of</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the AC</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program justify</w:t>
            </w:r>
            <w:r w:rsidRPr="005D03A4">
              <w:rPr>
                <w:rFonts w:ascii="Arial"/>
                <w:b/>
                <w:color w:val="FFFFFF" w:themeColor="background1"/>
                <w:spacing w:val="-10"/>
                <w:sz w:val="16"/>
                <w:szCs w:val="16"/>
              </w:rPr>
              <w:t xml:space="preserve"> </w:t>
            </w:r>
            <w:r w:rsidRPr="005D03A4">
              <w:rPr>
                <w:rFonts w:ascii="Arial"/>
                <w:b/>
                <w:color w:val="FFFFFF" w:themeColor="background1"/>
                <w:sz w:val="16"/>
                <w:szCs w:val="16"/>
              </w:rPr>
              <w:t>the</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effort</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required</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to</w:t>
            </w:r>
            <w:r w:rsidRPr="005D03A4">
              <w:rPr>
                <w:rFonts w:ascii="Arial"/>
                <w:b/>
                <w:color w:val="FFFFFF" w:themeColor="background1"/>
                <w:spacing w:val="-4"/>
                <w:sz w:val="16"/>
                <w:szCs w:val="16"/>
              </w:rPr>
              <w:t xml:space="preserve"> </w:t>
            </w:r>
            <w:r w:rsidRPr="005D03A4">
              <w:rPr>
                <w:rFonts w:ascii="Arial"/>
                <w:b/>
                <w:color w:val="FFFFFF" w:themeColor="background1"/>
                <w:sz w:val="16"/>
                <w:szCs w:val="16"/>
              </w:rPr>
              <w:t>apply?</w:t>
            </w:r>
          </w:p>
        </w:tc>
      </w:tr>
      <w:tr w:rsidR="00585742" w:rsidRPr="005D03A4" w14:paraId="17BE9D8F" w14:textId="77777777" w:rsidTr="00F150BD">
        <w:trPr>
          <w:trHeight w:val="567"/>
        </w:trPr>
        <w:tc>
          <w:tcPr>
            <w:tcW w:w="1134" w:type="dxa"/>
            <w:tcBorders>
              <w:top w:val="single" w:sz="4" w:space="0" w:color="DEE8F1"/>
              <w:left w:val="single" w:sz="4" w:space="0" w:color="DEE8F1"/>
              <w:bottom w:val="single" w:sz="4" w:space="0" w:color="DEE8F1"/>
              <w:right w:val="single" w:sz="4" w:space="0" w:color="DEE8F1"/>
            </w:tcBorders>
            <w:vAlign w:val="center"/>
          </w:tcPr>
          <w:p w14:paraId="11539BFB"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4F939F95"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6D5E0831"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Neither</w:t>
            </w:r>
            <w:r w:rsidRPr="005D03A4">
              <w:rPr>
                <w:rFonts w:ascii="Arial"/>
                <w:color w:val="373737"/>
                <w:w w:val="99"/>
                <w:sz w:val="16"/>
                <w:szCs w:val="16"/>
              </w:rPr>
              <w:t xml:space="preserve"> </w:t>
            </w:r>
            <w:r w:rsidRPr="005D03A4">
              <w:rPr>
                <w:rFonts w:ascii="Arial"/>
                <w:color w:val="373737"/>
                <w:sz w:val="16"/>
                <w:szCs w:val="16"/>
              </w:rPr>
              <w:t>satisfied</w:t>
            </w:r>
            <w:r w:rsidRPr="005D03A4">
              <w:rPr>
                <w:rFonts w:ascii="Arial"/>
                <w:color w:val="373737"/>
                <w:spacing w:val="-4"/>
                <w:sz w:val="16"/>
                <w:szCs w:val="16"/>
              </w:rPr>
              <w:t xml:space="preserve"> </w:t>
            </w:r>
            <w:r w:rsidRPr="005D03A4">
              <w:rPr>
                <w:rFonts w:ascii="Arial"/>
                <w:color w:val="373737"/>
                <w:sz w:val="16"/>
                <w:szCs w:val="16"/>
              </w:rPr>
              <w:t>nor</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4B6D43AD"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39CA11B3"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1815CF4E"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eastAsia="Arial" w:hAnsi="Arial" w:cs="Arial"/>
                <w:bCs/>
                <w:color w:val="373737"/>
                <w:sz w:val="16"/>
                <w:szCs w:val="16"/>
              </w:rPr>
              <w:t>Don’t know/</w:t>
            </w:r>
            <w:r w:rsidRPr="005D03A4">
              <w:rPr>
                <w:rFonts w:ascii="Arial" w:eastAsia="Arial" w:hAnsi="Arial" w:cs="Arial"/>
                <w:bCs/>
                <w:color w:val="373737"/>
                <w:w w:val="99"/>
                <w:sz w:val="16"/>
                <w:szCs w:val="16"/>
              </w:rPr>
              <w:t xml:space="preserve"> </w:t>
            </w:r>
            <w:r w:rsidRPr="005D03A4">
              <w:rPr>
                <w:rFonts w:ascii="Arial" w:eastAsia="Arial" w:hAnsi="Arial" w:cs="Arial"/>
                <w:bCs/>
                <w:color w:val="373737"/>
                <w:sz w:val="16"/>
                <w:szCs w:val="16"/>
              </w:rPr>
              <w:t>Not</w:t>
            </w:r>
            <w:r w:rsidRPr="005D03A4">
              <w:rPr>
                <w:rFonts w:ascii="Arial" w:eastAsia="Arial" w:hAnsi="Arial" w:cs="Arial"/>
                <w:bCs/>
                <w:color w:val="373737"/>
                <w:spacing w:val="-5"/>
                <w:sz w:val="16"/>
                <w:szCs w:val="16"/>
              </w:rPr>
              <w:t xml:space="preserve"> </w:t>
            </w:r>
            <w:r w:rsidRPr="005D03A4">
              <w:rPr>
                <w:rFonts w:ascii="Arial" w:eastAsia="Arial" w:hAnsi="Arial" w:cs="Arial"/>
                <w:bCs/>
                <w:color w:val="373737"/>
                <w:sz w:val="16"/>
                <w:szCs w:val="16"/>
              </w:rPr>
              <w:t>applicable</w:t>
            </w:r>
          </w:p>
        </w:tc>
      </w:tr>
      <w:tr w:rsidR="00585742" w:rsidRPr="005D03A4" w14:paraId="389F878C" w14:textId="77777777" w:rsidTr="00F150BD">
        <w:trPr>
          <w:trHeight w:val="397"/>
        </w:trPr>
        <w:tc>
          <w:tcPr>
            <w:tcW w:w="1134" w:type="dxa"/>
            <w:tcBorders>
              <w:top w:val="single" w:sz="4" w:space="0" w:color="DEE8F1"/>
              <w:left w:val="single" w:sz="4" w:space="0" w:color="DEE8F1"/>
              <w:bottom w:val="single" w:sz="4" w:space="0" w:color="DEE8F1"/>
              <w:right w:val="single" w:sz="4" w:space="0" w:color="DEE8F1"/>
            </w:tcBorders>
            <w:vAlign w:val="center"/>
          </w:tcPr>
          <w:p w14:paraId="06AF2F99"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1</w:t>
            </w:r>
          </w:p>
        </w:tc>
        <w:tc>
          <w:tcPr>
            <w:tcW w:w="1134" w:type="dxa"/>
            <w:tcBorders>
              <w:top w:val="single" w:sz="4" w:space="0" w:color="DEE8F1"/>
              <w:left w:val="single" w:sz="4" w:space="0" w:color="DEE8F1"/>
              <w:bottom w:val="single" w:sz="4" w:space="0" w:color="DEE8F1"/>
              <w:right w:val="single" w:sz="4" w:space="0" w:color="DEE8F1"/>
            </w:tcBorders>
            <w:vAlign w:val="center"/>
          </w:tcPr>
          <w:p w14:paraId="09C1C05A"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2</w:t>
            </w:r>
          </w:p>
        </w:tc>
        <w:tc>
          <w:tcPr>
            <w:tcW w:w="1134" w:type="dxa"/>
            <w:tcBorders>
              <w:top w:val="single" w:sz="4" w:space="0" w:color="DEE8F1"/>
              <w:left w:val="single" w:sz="4" w:space="0" w:color="DEE8F1"/>
              <w:bottom w:val="single" w:sz="4" w:space="0" w:color="DEE8F1"/>
              <w:right w:val="single" w:sz="4" w:space="0" w:color="DEE8F1"/>
            </w:tcBorders>
            <w:vAlign w:val="center"/>
          </w:tcPr>
          <w:p w14:paraId="68FCDFE9"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3</w:t>
            </w:r>
          </w:p>
        </w:tc>
        <w:tc>
          <w:tcPr>
            <w:tcW w:w="1134" w:type="dxa"/>
            <w:tcBorders>
              <w:top w:val="single" w:sz="4" w:space="0" w:color="DEE8F1"/>
              <w:left w:val="single" w:sz="4" w:space="0" w:color="DEE8F1"/>
              <w:bottom w:val="single" w:sz="4" w:space="0" w:color="DEE8F1"/>
              <w:right w:val="single" w:sz="4" w:space="0" w:color="DEE8F1"/>
            </w:tcBorders>
            <w:vAlign w:val="center"/>
          </w:tcPr>
          <w:p w14:paraId="4826D5B8"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4</w:t>
            </w:r>
          </w:p>
        </w:tc>
        <w:tc>
          <w:tcPr>
            <w:tcW w:w="1134" w:type="dxa"/>
            <w:tcBorders>
              <w:top w:val="single" w:sz="4" w:space="0" w:color="DEE8F1"/>
              <w:left w:val="single" w:sz="4" w:space="0" w:color="DEE8F1"/>
              <w:bottom w:val="single" w:sz="4" w:space="0" w:color="DEE8F1"/>
              <w:right w:val="single" w:sz="4" w:space="0" w:color="DEE8F1"/>
            </w:tcBorders>
            <w:vAlign w:val="center"/>
          </w:tcPr>
          <w:p w14:paraId="14E1D926"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5</w:t>
            </w:r>
          </w:p>
        </w:tc>
        <w:tc>
          <w:tcPr>
            <w:tcW w:w="1134" w:type="dxa"/>
            <w:tcBorders>
              <w:top w:val="single" w:sz="4" w:space="0" w:color="DEE8F1"/>
              <w:left w:val="single" w:sz="4" w:space="0" w:color="DEE8F1"/>
              <w:bottom w:val="single" w:sz="4" w:space="0" w:color="DEE8F1"/>
              <w:right w:val="single" w:sz="4" w:space="0" w:color="DEE8F1"/>
            </w:tcBorders>
            <w:vAlign w:val="center"/>
          </w:tcPr>
          <w:p w14:paraId="37545076"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99</w:t>
            </w:r>
          </w:p>
        </w:tc>
      </w:tr>
      <w:tr w:rsidR="00585742" w:rsidRPr="005D03A4" w14:paraId="71EF5B06" w14:textId="77777777" w:rsidTr="00F150BD">
        <w:trPr>
          <w:trHeight w:val="340"/>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DEE8F1"/>
            <w:vAlign w:val="center"/>
          </w:tcPr>
          <w:p w14:paraId="5B1FE70A" w14:textId="77777777" w:rsidR="00585742" w:rsidRPr="005D03A4" w:rsidRDefault="00585742" w:rsidP="00F150BD">
            <w:pPr>
              <w:tabs>
                <w:tab w:val="left" w:pos="2320"/>
              </w:tabs>
              <w:jc w:val="center"/>
              <w:rPr>
                <w:rFonts w:ascii="Arial" w:eastAsia="Arial" w:hAnsi="Arial" w:cs="Arial"/>
                <w:color w:val="373737"/>
                <w:sz w:val="16"/>
                <w:szCs w:val="16"/>
              </w:rPr>
            </w:pPr>
            <w:r w:rsidRPr="005D03A4">
              <w:rPr>
                <w:rFonts w:ascii="Arial"/>
                <w:color w:val="373737"/>
                <w:sz w:val="16"/>
                <w:szCs w:val="16"/>
              </w:rPr>
              <w:t>(if less than satisfied i.e. 3, 4, 5) Why do you say</w:t>
            </w:r>
            <w:r w:rsidRPr="005D03A4">
              <w:rPr>
                <w:rFonts w:ascii="Arial"/>
                <w:color w:val="373737"/>
                <w:spacing w:val="-16"/>
                <w:sz w:val="16"/>
                <w:szCs w:val="16"/>
              </w:rPr>
              <w:t xml:space="preserve"> </w:t>
            </w:r>
            <w:r w:rsidRPr="005D03A4">
              <w:rPr>
                <w:rFonts w:ascii="Arial"/>
                <w:color w:val="373737"/>
                <w:sz w:val="16"/>
                <w:szCs w:val="16"/>
              </w:rPr>
              <w:t>that?</w:t>
            </w:r>
          </w:p>
        </w:tc>
      </w:tr>
    </w:tbl>
    <w:p w14:paraId="5DFECEEB" w14:textId="77777777" w:rsidR="00585742" w:rsidRPr="005D03A4" w:rsidRDefault="00585742">
      <w:pPr>
        <w:spacing w:before="9"/>
        <w:rPr>
          <w:rFonts w:ascii="Arial" w:eastAsia="Arial" w:hAnsi="Arial" w:cs="Arial"/>
          <w:b/>
          <w:color w:val="FFFFFF" w:themeColor="background1"/>
          <w:sz w:val="16"/>
          <w:szCs w:val="16"/>
        </w:rPr>
      </w:pPr>
    </w:p>
    <w:tbl>
      <w:tblPr>
        <w:tblStyle w:val="TableGrid"/>
        <w:tblW w:w="0" w:type="auto"/>
        <w:tblInd w:w="-113" w:type="dxa"/>
        <w:tblLook w:val="04A0" w:firstRow="1" w:lastRow="0" w:firstColumn="1" w:lastColumn="0" w:noHBand="0" w:noVBand="1"/>
        <w:tblCaption w:val="Survey question"/>
      </w:tblPr>
      <w:tblGrid>
        <w:gridCol w:w="1134"/>
        <w:gridCol w:w="1134"/>
        <w:gridCol w:w="1134"/>
        <w:gridCol w:w="1134"/>
        <w:gridCol w:w="1134"/>
        <w:gridCol w:w="1134"/>
      </w:tblGrid>
      <w:tr w:rsidR="00B80BC9" w:rsidRPr="005D03A4" w14:paraId="7A7F7625" w14:textId="77777777" w:rsidTr="00F150BD">
        <w:trPr>
          <w:trHeight w:val="454"/>
          <w:tblHeader/>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005CAF"/>
            <w:vAlign w:val="center"/>
          </w:tcPr>
          <w:p w14:paraId="6489188B" w14:textId="438FF8CB" w:rsidR="00B80BC9" w:rsidRPr="005D03A4" w:rsidRDefault="00B80BC9" w:rsidP="005D03A4">
            <w:pPr>
              <w:tabs>
                <w:tab w:val="left" w:pos="2320"/>
              </w:tabs>
              <w:rPr>
                <w:rFonts w:ascii="Arial" w:eastAsia="Arial" w:hAnsi="Arial" w:cs="Arial"/>
                <w:b/>
                <w:color w:val="FFFFFF" w:themeColor="background1"/>
                <w:sz w:val="16"/>
                <w:szCs w:val="16"/>
              </w:rPr>
            </w:pPr>
            <w:r w:rsidRPr="005D03A4">
              <w:rPr>
                <w:rFonts w:ascii="Arial"/>
                <w:b/>
                <w:color w:val="FFFFFF" w:themeColor="background1"/>
                <w:sz w:val="16"/>
                <w:szCs w:val="16"/>
              </w:rPr>
              <w:t>How likely are you to recommend</w:t>
            </w:r>
            <w:r w:rsidR="00486B27">
              <w:rPr>
                <w:rFonts w:ascii="Arial"/>
                <w:b/>
                <w:color w:val="FFFFFF" w:themeColor="background1"/>
                <w:sz w:val="16"/>
                <w:szCs w:val="16"/>
              </w:rPr>
              <w:t xml:space="preserve"> participating in the program </w:t>
            </w:r>
            <w:r w:rsidRPr="005D03A4">
              <w:rPr>
                <w:rFonts w:ascii="Arial"/>
                <w:b/>
                <w:color w:val="FFFFFF" w:themeColor="background1"/>
                <w:sz w:val="16"/>
                <w:szCs w:val="16"/>
              </w:rPr>
              <w:t>to other</w:t>
            </w:r>
            <w:r w:rsidRPr="005D03A4">
              <w:rPr>
                <w:rFonts w:ascii="Arial"/>
                <w:b/>
                <w:color w:val="FFFFFF" w:themeColor="background1"/>
                <w:spacing w:val="-26"/>
                <w:sz w:val="16"/>
                <w:szCs w:val="16"/>
              </w:rPr>
              <w:t xml:space="preserve"> </w:t>
            </w:r>
            <w:r w:rsidRPr="005D03A4">
              <w:rPr>
                <w:rFonts w:ascii="Arial"/>
                <w:b/>
                <w:color w:val="FFFFFF" w:themeColor="background1"/>
                <w:sz w:val="16"/>
                <w:szCs w:val="16"/>
              </w:rPr>
              <w:t>businesses?</w:t>
            </w:r>
          </w:p>
        </w:tc>
      </w:tr>
      <w:tr w:rsidR="00B80BC9" w:rsidRPr="005D03A4" w14:paraId="5E370F16" w14:textId="77777777" w:rsidTr="00F150BD">
        <w:trPr>
          <w:trHeight w:val="567"/>
        </w:trPr>
        <w:tc>
          <w:tcPr>
            <w:tcW w:w="1134" w:type="dxa"/>
            <w:tcBorders>
              <w:top w:val="single" w:sz="4" w:space="0" w:color="DEE8F1"/>
              <w:left w:val="single" w:sz="4" w:space="0" w:color="DEE8F1"/>
              <w:bottom w:val="single" w:sz="4" w:space="0" w:color="DEE8F1"/>
              <w:right w:val="single" w:sz="4" w:space="0" w:color="DEE8F1"/>
            </w:tcBorders>
            <w:vAlign w:val="center"/>
          </w:tcPr>
          <w:p w14:paraId="06E45EA2"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020F23A1"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color w:val="373737"/>
                <w:sz w:val="16"/>
                <w:szCs w:val="16"/>
              </w:rPr>
              <w:t>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19D68280"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color w:val="373737"/>
                <w:sz w:val="16"/>
                <w:szCs w:val="16"/>
              </w:rPr>
              <w:t>Neither</w:t>
            </w:r>
            <w:r w:rsidRPr="005D03A4">
              <w:rPr>
                <w:rFonts w:ascii="Arial"/>
                <w:color w:val="373737"/>
                <w:w w:val="99"/>
                <w:sz w:val="16"/>
                <w:szCs w:val="16"/>
              </w:rPr>
              <w:t xml:space="preserve"> </w:t>
            </w:r>
            <w:r w:rsidRPr="005D03A4">
              <w:rPr>
                <w:rFonts w:ascii="Arial"/>
                <w:color w:val="373737"/>
                <w:sz w:val="16"/>
                <w:szCs w:val="16"/>
              </w:rPr>
              <w:t>satisfied</w:t>
            </w:r>
            <w:r w:rsidRPr="005D03A4">
              <w:rPr>
                <w:rFonts w:ascii="Arial"/>
                <w:color w:val="373737"/>
                <w:spacing w:val="-4"/>
                <w:sz w:val="16"/>
                <w:szCs w:val="16"/>
              </w:rPr>
              <w:t xml:space="preserve"> </w:t>
            </w:r>
            <w:r w:rsidRPr="005D03A4">
              <w:rPr>
                <w:rFonts w:ascii="Arial"/>
                <w:color w:val="373737"/>
                <w:sz w:val="16"/>
                <w:szCs w:val="16"/>
              </w:rPr>
              <w:t>nor</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55592604"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58145D2A"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color w:val="373737"/>
                <w:sz w:val="16"/>
                <w:szCs w:val="16"/>
              </w:rPr>
              <w:t>Very</w:t>
            </w:r>
            <w:r w:rsidRPr="005D03A4">
              <w:rPr>
                <w:rFonts w:ascii="Arial"/>
                <w:color w:val="373737"/>
                <w:w w:val="99"/>
                <w:sz w:val="16"/>
                <w:szCs w:val="16"/>
              </w:rPr>
              <w:t xml:space="preserve"> </w:t>
            </w:r>
            <w:r w:rsidRPr="005D03A4">
              <w:rPr>
                <w:rFonts w:ascii="Arial"/>
                <w:color w:val="373737"/>
                <w:sz w:val="16"/>
                <w:szCs w:val="16"/>
              </w:rPr>
              <w:t>dissatisfied</w:t>
            </w:r>
          </w:p>
        </w:tc>
        <w:tc>
          <w:tcPr>
            <w:tcW w:w="1134" w:type="dxa"/>
            <w:tcBorders>
              <w:top w:val="single" w:sz="4" w:space="0" w:color="DEE8F1"/>
              <w:left w:val="single" w:sz="4" w:space="0" w:color="DEE8F1"/>
              <w:bottom w:val="single" w:sz="4" w:space="0" w:color="DEE8F1"/>
              <w:right w:val="single" w:sz="4" w:space="0" w:color="DEE8F1"/>
            </w:tcBorders>
            <w:vAlign w:val="center"/>
          </w:tcPr>
          <w:p w14:paraId="2046FBD0"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eastAsia="Arial" w:hAnsi="Arial" w:cs="Arial"/>
                <w:bCs/>
                <w:color w:val="373737"/>
                <w:sz w:val="16"/>
                <w:szCs w:val="16"/>
              </w:rPr>
              <w:t>Don’t know/</w:t>
            </w:r>
            <w:r w:rsidRPr="005D03A4">
              <w:rPr>
                <w:rFonts w:ascii="Arial" w:eastAsia="Arial" w:hAnsi="Arial" w:cs="Arial"/>
                <w:bCs/>
                <w:color w:val="373737"/>
                <w:w w:val="99"/>
                <w:sz w:val="16"/>
                <w:szCs w:val="16"/>
              </w:rPr>
              <w:t xml:space="preserve"> </w:t>
            </w:r>
            <w:r w:rsidRPr="005D03A4">
              <w:rPr>
                <w:rFonts w:ascii="Arial" w:eastAsia="Arial" w:hAnsi="Arial" w:cs="Arial"/>
                <w:bCs/>
                <w:color w:val="373737"/>
                <w:sz w:val="16"/>
                <w:szCs w:val="16"/>
              </w:rPr>
              <w:t>Not</w:t>
            </w:r>
            <w:r w:rsidRPr="005D03A4">
              <w:rPr>
                <w:rFonts w:ascii="Arial" w:eastAsia="Arial" w:hAnsi="Arial" w:cs="Arial"/>
                <w:bCs/>
                <w:color w:val="373737"/>
                <w:spacing w:val="-5"/>
                <w:sz w:val="16"/>
                <w:szCs w:val="16"/>
              </w:rPr>
              <w:t xml:space="preserve"> </w:t>
            </w:r>
            <w:r w:rsidRPr="005D03A4">
              <w:rPr>
                <w:rFonts w:ascii="Arial" w:eastAsia="Arial" w:hAnsi="Arial" w:cs="Arial"/>
                <w:bCs/>
                <w:color w:val="373737"/>
                <w:sz w:val="16"/>
                <w:szCs w:val="16"/>
              </w:rPr>
              <w:t>applicable</w:t>
            </w:r>
          </w:p>
        </w:tc>
      </w:tr>
      <w:tr w:rsidR="00B80BC9" w:rsidRPr="005D03A4" w14:paraId="3D0A2B38" w14:textId="77777777" w:rsidTr="00F150BD">
        <w:trPr>
          <w:trHeight w:val="397"/>
        </w:trPr>
        <w:tc>
          <w:tcPr>
            <w:tcW w:w="1134" w:type="dxa"/>
            <w:tcBorders>
              <w:top w:val="single" w:sz="4" w:space="0" w:color="DEE8F1"/>
              <w:left w:val="single" w:sz="4" w:space="0" w:color="DEE8F1"/>
              <w:bottom w:val="single" w:sz="4" w:space="0" w:color="DEE8F1"/>
              <w:right w:val="single" w:sz="4" w:space="0" w:color="DEE8F1"/>
            </w:tcBorders>
            <w:vAlign w:val="center"/>
          </w:tcPr>
          <w:p w14:paraId="014AA580"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1</w:t>
            </w:r>
          </w:p>
        </w:tc>
        <w:tc>
          <w:tcPr>
            <w:tcW w:w="1134" w:type="dxa"/>
            <w:tcBorders>
              <w:top w:val="single" w:sz="4" w:space="0" w:color="DEE8F1"/>
              <w:left w:val="single" w:sz="4" w:space="0" w:color="DEE8F1"/>
              <w:bottom w:val="single" w:sz="4" w:space="0" w:color="DEE8F1"/>
              <w:right w:val="single" w:sz="4" w:space="0" w:color="DEE8F1"/>
            </w:tcBorders>
            <w:vAlign w:val="center"/>
          </w:tcPr>
          <w:p w14:paraId="27BBBF32"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2</w:t>
            </w:r>
          </w:p>
        </w:tc>
        <w:tc>
          <w:tcPr>
            <w:tcW w:w="1134" w:type="dxa"/>
            <w:tcBorders>
              <w:top w:val="single" w:sz="4" w:space="0" w:color="DEE8F1"/>
              <w:left w:val="single" w:sz="4" w:space="0" w:color="DEE8F1"/>
              <w:bottom w:val="single" w:sz="4" w:space="0" w:color="DEE8F1"/>
              <w:right w:val="single" w:sz="4" w:space="0" w:color="DEE8F1"/>
            </w:tcBorders>
            <w:vAlign w:val="center"/>
          </w:tcPr>
          <w:p w14:paraId="68A2B4A2"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3</w:t>
            </w:r>
          </w:p>
        </w:tc>
        <w:tc>
          <w:tcPr>
            <w:tcW w:w="1134" w:type="dxa"/>
            <w:tcBorders>
              <w:top w:val="single" w:sz="4" w:space="0" w:color="DEE8F1"/>
              <w:left w:val="single" w:sz="4" w:space="0" w:color="DEE8F1"/>
              <w:bottom w:val="single" w:sz="4" w:space="0" w:color="DEE8F1"/>
              <w:right w:val="single" w:sz="4" w:space="0" w:color="DEE8F1"/>
            </w:tcBorders>
            <w:vAlign w:val="center"/>
          </w:tcPr>
          <w:p w14:paraId="44F89D88"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4</w:t>
            </w:r>
          </w:p>
        </w:tc>
        <w:tc>
          <w:tcPr>
            <w:tcW w:w="1134" w:type="dxa"/>
            <w:tcBorders>
              <w:top w:val="single" w:sz="4" w:space="0" w:color="DEE8F1"/>
              <w:left w:val="single" w:sz="4" w:space="0" w:color="DEE8F1"/>
              <w:bottom w:val="single" w:sz="4" w:space="0" w:color="DEE8F1"/>
              <w:right w:val="single" w:sz="4" w:space="0" w:color="DEE8F1"/>
            </w:tcBorders>
            <w:vAlign w:val="center"/>
          </w:tcPr>
          <w:p w14:paraId="10C03124"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color w:val="373737"/>
                <w:w w:val="99"/>
                <w:sz w:val="16"/>
                <w:szCs w:val="16"/>
              </w:rPr>
              <w:t>5</w:t>
            </w:r>
          </w:p>
        </w:tc>
        <w:tc>
          <w:tcPr>
            <w:tcW w:w="1134" w:type="dxa"/>
            <w:tcBorders>
              <w:top w:val="single" w:sz="4" w:space="0" w:color="DEE8F1"/>
              <w:left w:val="single" w:sz="4" w:space="0" w:color="DEE8F1"/>
              <w:bottom w:val="single" w:sz="4" w:space="0" w:color="DEE8F1"/>
              <w:right w:val="single" w:sz="4" w:space="0" w:color="DEE8F1"/>
            </w:tcBorders>
            <w:vAlign w:val="center"/>
          </w:tcPr>
          <w:p w14:paraId="3829F78A"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color w:val="373737"/>
                <w:sz w:val="16"/>
                <w:szCs w:val="16"/>
              </w:rPr>
              <w:t>99</w:t>
            </w:r>
          </w:p>
        </w:tc>
      </w:tr>
      <w:tr w:rsidR="00B80BC9" w:rsidRPr="005D03A4" w14:paraId="1DEAD80A" w14:textId="77777777" w:rsidTr="00F150BD">
        <w:trPr>
          <w:trHeight w:val="340"/>
        </w:trPr>
        <w:tc>
          <w:tcPr>
            <w:tcW w:w="6804" w:type="dxa"/>
            <w:gridSpan w:val="6"/>
            <w:tcBorders>
              <w:top w:val="single" w:sz="4" w:space="0" w:color="DEE8F1"/>
              <w:left w:val="single" w:sz="4" w:space="0" w:color="DEE8F1"/>
              <w:bottom w:val="single" w:sz="4" w:space="0" w:color="DEE8F1"/>
              <w:right w:val="single" w:sz="4" w:space="0" w:color="DEE8F1"/>
            </w:tcBorders>
            <w:shd w:val="clear" w:color="auto" w:fill="DEE8F1"/>
            <w:vAlign w:val="center"/>
          </w:tcPr>
          <w:p w14:paraId="4A28E520" w14:textId="77777777" w:rsidR="00B80BC9" w:rsidRPr="005D03A4" w:rsidRDefault="00B80BC9" w:rsidP="00F150BD">
            <w:pPr>
              <w:tabs>
                <w:tab w:val="left" w:pos="2320"/>
              </w:tabs>
              <w:jc w:val="center"/>
              <w:rPr>
                <w:rFonts w:ascii="Arial" w:eastAsia="Arial" w:hAnsi="Arial" w:cs="Arial"/>
                <w:color w:val="373737"/>
                <w:sz w:val="16"/>
                <w:szCs w:val="16"/>
              </w:rPr>
            </w:pPr>
            <w:r w:rsidRPr="005D03A4">
              <w:rPr>
                <w:rFonts w:ascii="Arial"/>
                <w:color w:val="373737"/>
                <w:sz w:val="16"/>
                <w:szCs w:val="16"/>
              </w:rPr>
              <w:t>(if less than satisfied i.e. 3, 4, 5) Why do you say</w:t>
            </w:r>
            <w:r w:rsidRPr="005D03A4">
              <w:rPr>
                <w:rFonts w:ascii="Arial"/>
                <w:color w:val="373737"/>
                <w:spacing w:val="-16"/>
                <w:sz w:val="16"/>
                <w:szCs w:val="16"/>
              </w:rPr>
              <w:t xml:space="preserve"> </w:t>
            </w:r>
            <w:r w:rsidRPr="005D03A4">
              <w:rPr>
                <w:rFonts w:ascii="Arial"/>
                <w:color w:val="373737"/>
                <w:sz w:val="16"/>
                <w:szCs w:val="16"/>
              </w:rPr>
              <w:t>that?</w:t>
            </w:r>
          </w:p>
        </w:tc>
      </w:tr>
    </w:tbl>
    <w:p w14:paraId="556EC22F" w14:textId="77777777" w:rsidR="00B80BC9" w:rsidRDefault="00B80BC9" w:rsidP="00B80BC9">
      <w:pPr>
        <w:spacing w:before="9"/>
        <w:rPr>
          <w:rFonts w:ascii="Arial" w:eastAsia="Arial" w:hAnsi="Arial" w:cs="Arial"/>
          <w:sz w:val="13"/>
          <w:szCs w:val="13"/>
        </w:rPr>
      </w:pPr>
    </w:p>
    <w:sectPr w:rsidR="00B80BC9" w:rsidSect="00307013">
      <w:pgSz w:w="11910" w:h="16840"/>
      <w:pgMar w:top="1440" w:right="1440" w:bottom="1440" w:left="3572" w:header="0" w:footer="86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DAA3D87" w14:textId="77777777" w:rsidR="004E027F" w:rsidRDefault="004E027F">
      <w:r>
        <w:separator/>
      </w:r>
    </w:p>
  </w:endnote>
  <w:endnote w:type="continuationSeparator" w:id="0">
    <w:p w14:paraId="3E6D3B5D" w14:textId="77777777" w:rsidR="004E027F" w:rsidRDefault="004E02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2DD923" w14:textId="7A20CB7C" w:rsidR="004E027F" w:rsidRDefault="004E027F">
    <w:pPr>
      <w:spacing w:line="14" w:lineRule="auto"/>
      <w:rPr>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D58524" w14:textId="3A59857A" w:rsidR="004E027F" w:rsidRDefault="004E027F">
    <w:pPr>
      <w:spacing w:line="14" w:lineRule="auto"/>
      <w:rPr>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04615215"/>
      <w:docPartObj>
        <w:docPartGallery w:val="Page Numbers (Bottom of Page)"/>
        <w:docPartUnique/>
      </w:docPartObj>
    </w:sdtPr>
    <w:sdtEndPr>
      <w:rPr>
        <w:rFonts w:ascii="Arial" w:hAnsi="Arial" w:cs="Arial"/>
        <w:noProof/>
        <w:sz w:val="18"/>
      </w:rPr>
    </w:sdtEndPr>
    <w:sdtContent>
      <w:p w14:paraId="0D0BE8FF" w14:textId="77777777" w:rsidR="004E027F" w:rsidRDefault="004E027F">
        <w:pPr>
          <w:pStyle w:val="Footer"/>
          <w:jc w:val="right"/>
        </w:pPr>
      </w:p>
      <w:p w14:paraId="3B3024F1" w14:textId="1CF638A2" w:rsidR="004E027F" w:rsidRPr="00700D2D" w:rsidRDefault="004E027F">
        <w:pPr>
          <w:pStyle w:val="Footer"/>
          <w:jc w:val="right"/>
          <w:rPr>
            <w:rFonts w:ascii="Arial" w:hAnsi="Arial" w:cs="Arial"/>
            <w:sz w:val="18"/>
          </w:rPr>
        </w:pPr>
        <w:r w:rsidRPr="00700D2D">
          <w:rPr>
            <w:rFonts w:ascii="Arial" w:hAnsi="Arial" w:cs="Arial"/>
            <w:sz w:val="18"/>
          </w:rPr>
          <w:fldChar w:fldCharType="begin"/>
        </w:r>
        <w:r w:rsidRPr="00700D2D">
          <w:rPr>
            <w:rFonts w:ascii="Arial" w:hAnsi="Arial" w:cs="Arial"/>
            <w:sz w:val="18"/>
          </w:rPr>
          <w:instrText xml:space="preserve"> PAGE   \* MERGEFORMAT </w:instrText>
        </w:r>
        <w:r w:rsidRPr="00700D2D">
          <w:rPr>
            <w:rFonts w:ascii="Arial" w:hAnsi="Arial" w:cs="Arial"/>
            <w:sz w:val="18"/>
          </w:rPr>
          <w:fldChar w:fldCharType="separate"/>
        </w:r>
        <w:r w:rsidR="00F472A4">
          <w:rPr>
            <w:rFonts w:ascii="Arial" w:hAnsi="Arial" w:cs="Arial"/>
            <w:noProof/>
            <w:sz w:val="18"/>
          </w:rPr>
          <w:t>12</w:t>
        </w:r>
        <w:r w:rsidRPr="00700D2D">
          <w:rPr>
            <w:rFonts w:ascii="Arial" w:hAnsi="Arial" w:cs="Arial"/>
            <w:noProof/>
            <w:sz w:val="18"/>
          </w:rPr>
          <w:fldChar w:fldCharType="end"/>
        </w:r>
      </w:p>
    </w:sdtContent>
  </w:sdt>
  <w:p w14:paraId="24F811C6" w14:textId="377BBD18" w:rsidR="004E027F" w:rsidRPr="00FC4504" w:rsidRDefault="004E027F" w:rsidP="00FC450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D0F792" w14:textId="40BCC5BF" w:rsidR="004E027F" w:rsidRPr="00C753F0" w:rsidRDefault="004E027F" w:rsidP="00BE025D">
      <w:pPr>
        <w:rPr>
          <w:rFonts w:ascii="Arial" w:hAnsi="Arial" w:cs="Arial"/>
        </w:rPr>
      </w:pPr>
      <w:r w:rsidRPr="00C753F0">
        <w:rPr>
          <w:rFonts w:ascii="Arial" w:hAnsi="Arial" w:cs="Arial"/>
        </w:rPr>
        <w:separator/>
      </w:r>
    </w:p>
  </w:footnote>
  <w:footnote w:type="continuationSeparator" w:id="0">
    <w:p w14:paraId="11C116D4" w14:textId="77777777" w:rsidR="004E027F" w:rsidRDefault="004E027F">
      <w:r>
        <w:continuationSeparator/>
      </w:r>
    </w:p>
  </w:footnote>
  <w:footnote w:id="1">
    <w:p w14:paraId="79F2363D" w14:textId="441BD501" w:rsidR="004E027F" w:rsidRPr="005D03A4" w:rsidRDefault="004E027F" w:rsidP="005D03A4">
      <w:pPr>
        <w:pStyle w:val="Source0"/>
        <w:spacing w:after="0"/>
        <w:rPr>
          <w:sz w:val="15"/>
          <w:szCs w:val="15"/>
          <w:lang w:val="en-AU"/>
        </w:rPr>
      </w:pPr>
      <w:r w:rsidRPr="005D03A4">
        <w:rPr>
          <w:rStyle w:val="FootnoteReference"/>
          <w:sz w:val="15"/>
          <w:szCs w:val="15"/>
        </w:rPr>
        <w:footnoteRef/>
      </w:r>
      <w:r w:rsidRPr="005D03A4">
        <w:rPr>
          <w:sz w:val="15"/>
          <w:szCs w:val="15"/>
        </w:rPr>
        <w:t xml:space="preserve"> EP is the government’s flagship initiative for business competitiveness</w:t>
      </w:r>
      <w:r w:rsidRPr="005D03A4">
        <w:rPr>
          <w:spacing w:val="-8"/>
          <w:sz w:val="15"/>
          <w:szCs w:val="15"/>
        </w:rPr>
        <w:t xml:space="preserve"> </w:t>
      </w:r>
      <w:r w:rsidRPr="005D03A4">
        <w:rPr>
          <w:sz w:val="15"/>
          <w:szCs w:val="15"/>
        </w:rPr>
        <w:t>and</w:t>
      </w:r>
      <w:r w:rsidRPr="005D03A4">
        <w:rPr>
          <w:w w:val="99"/>
          <w:sz w:val="15"/>
          <w:szCs w:val="15"/>
        </w:rPr>
        <w:t xml:space="preserve"> </w:t>
      </w:r>
      <w:r w:rsidRPr="005D03A4">
        <w:rPr>
          <w:sz w:val="15"/>
          <w:szCs w:val="15"/>
        </w:rPr>
        <w:t>productivity at the firm level. Other parts of EP are</w:t>
      </w:r>
      <w:r w:rsidRPr="005D03A4">
        <w:rPr>
          <w:spacing w:val="30"/>
          <w:sz w:val="15"/>
          <w:szCs w:val="15"/>
        </w:rPr>
        <w:t xml:space="preserve"> </w:t>
      </w:r>
      <w:r w:rsidRPr="005D03A4">
        <w:rPr>
          <w:sz w:val="15"/>
          <w:szCs w:val="15"/>
        </w:rPr>
        <w:t xml:space="preserve">Business Management, Innovation Connections and Incubator Support. </w:t>
      </w:r>
    </w:p>
  </w:footnote>
  <w:footnote w:id="2">
    <w:p w14:paraId="6936C183" w14:textId="43668CD5" w:rsidR="004E027F" w:rsidRPr="00AD6D56" w:rsidRDefault="004E027F" w:rsidP="00CC0A60">
      <w:pPr>
        <w:pStyle w:val="Source0"/>
        <w:spacing w:after="80"/>
      </w:pPr>
      <w:r w:rsidRPr="00AD6D56">
        <w:rPr>
          <w:rStyle w:val="FootnoteReference"/>
        </w:rPr>
        <w:footnoteRef/>
      </w:r>
      <w:r w:rsidRPr="00AD6D56">
        <w:t xml:space="preserve"> The three other elements of EP are: Business Management, Incubator Support and Innovation Connections.</w:t>
      </w:r>
    </w:p>
  </w:footnote>
  <w:footnote w:id="3">
    <w:p w14:paraId="3511EC08" w14:textId="06016E4D" w:rsidR="004E027F" w:rsidRPr="00C753F0" w:rsidRDefault="004E027F" w:rsidP="00A12DC6">
      <w:pPr>
        <w:pStyle w:val="Source0"/>
        <w:spacing w:after="0"/>
        <w:rPr>
          <w:rFonts w:eastAsia="Arial" w:hAnsi="Arial" w:cs="Arial"/>
          <w:szCs w:val="14"/>
        </w:rPr>
      </w:pPr>
      <w:r w:rsidRPr="00AD6D56">
        <w:rPr>
          <w:rStyle w:val="FootnoteReference"/>
        </w:rPr>
        <w:footnoteRef/>
      </w:r>
      <w:r w:rsidRPr="00AD6D56">
        <w:t xml:space="preserve"> Information on Growth Sectors is available </w:t>
      </w:r>
      <w:r w:rsidRPr="00AD6D56">
        <w:rPr>
          <w:spacing w:val="3"/>
        </w:rPr>
        <w:t xml:space="preserve">in </w:t>
      </w:r>
      <w:r w:rsidRPr="00AD6D56">
        <w:t>Appendix C of the</w:t>
      </w:r>
      <w:r w:rsidRPr="00AD6D56">
        <w:rPr>
          <w:spacing w:val="22"/>
        </w:rPr>
        <w:t xml:space="preserve"> </w:t>
      </w:r>
      <w:r w:rsidRPr="00AD6D56">
        <w:t>AC</w:t>
      </w:r>
      <w:r w:rsidRPr="00AD6D56">
        <w:rPr>
          <w:w w:val="99"/>
        </w:rPr>
        <w:t xml:space="preserve"> </w:t>
      </w:r>
      <w:r w:rsidRPr="00AD6D56">
        <w:rPr>
          <w:w w:val="95"/>
        </w:rPr>
        <w:t xml:space="preserve">Customer Information Guide </w:t>
      </w:r>
      <w:r w:rsidRPr="00AD6D56">
        <w:t>available on:</w:t>
      </w:r>
      <w:hyperlink r:id="rId1" w:tooltip="http://dochub/div/economicanalyticalservices/businessfunctions/visualanalytics/docs/Data%20Vis%20Masterclass.pptx?Web=1">
        <w:r w:rsidRPr="00AD6D56">
          <w:rPr>
            <w:w w:val="99"/>
          </w:rPr>
          <w:t xml:space="preserve"> </w:t>
        </w:r>
        <w:r w:rsidRPr="00AD6D56">
          <w:t>https://www.business.gov.au/assistance/accelerating-commercialisation</w:t>
        </w:r>
      </w:hyperlink>
      <w:r>
        <w:t xml:space="preserve"> </w:t>
      </w:r>
    </w:p>
  </w:footnote>
  <w:footnote w:id="4">
    <w:p w14:paraId="62C5F228" w14:textId="72E9AEA7" w:rsidR="004E027F" w:rsidRPr="00FC4504" w:rsidRDefault="004E027F" w:rsidP="00BE025D">
      <w:pPr>
        <w:pStyle w:val="Source0"/>
        <w:rPr>
          <w:lang w:val="en-AU"/>
        </w:rPr>
      </w:pPr>
      <w:r w:rsidRPr="002F7E54">
        <w:rPr>
          <w:rStyle w:val="FootnoteReference"/>
          <w:sz w:val="18"/>
        </w:rPr>
        <w:footnoteRef/>
      </w:r>
      <w:r>
        <w:t xml:space="preserve"> Interview questions are included in Appendix</w:t>
      </w:r>
      <w:r>
        <w:rPr>
          <w:spacing w:val="-26"/>
        </w:rPr>
        <w:t xml:space="preserve"> </w:t>
      </w:r>
      <w:r>
        <w:t>A</w:t>
      </w:r>
    </w:p>
  </w:footnote>
  <w:footnote w:id="5">
    <w:p w14:paraId="13E185D9" w14:textId="11267202" w:rsidR="004E027F" w:rsidRPr="00C753F0" w:rsidRDefault="004E027F" w:rsidP="0004750F">
      <w:pPr>
        <w:pStyle w:val="Source0"/>
        <w:ind w:left="113" w:hanging="113"/>
      </w:pPr>
      <w:r w:rsidRPr="002F7E54">
        <w:rPr>
          <w:rStyle w:val="FootnoteReference"/>
          <w:sz w:val="18"/>
        </w:rPr>
        <w:footnoteRef/>
      </w:r>
      <w:r>
        <w:t xml:space="preserve"> The</w:t>
      </w:r>
      <w:r>
        <w:rPr>
          <w:spacing w:val="-11"/>
        </w:rPr>
        <w:t xml:space="preserve"> </w:t>
      </w:r>
      <w:r>
        <w:t>expression</w:t>
      </w:r>
      <w:r>
        <w:rPr>
          <w:spacing w:val="-11"/>
        </w:rPr>
        <w:t xml:space="preserve"> </w:t>
      </w:r>
      <w:r>
        <w:t>of</w:t>
      </w:r>
      <w:r>
        <w:rPr>
          <w:spacing w:val="-11"/>
        </w:rPr>
        <w:t xml:space="preserve"> </w:t>
      </w:r>
      <w:r>
        <w:t>interest</w:t>
      </w:r>
      <w:r>
        <w:rPr>
          <w:spacing w:val="-11"/>
        </w:rPr>
        <w:t xml:space="preserve"> </w:t>
      </w:r>
      <w:r>
        <w:t>is</w:t>
      </w:r>
      <w:r>
        <w:rPr>
          <w:spacing w:val="-8"/>
        </w:rPr>
        <w:t xml:space="preserve"> </w:t>
      </w:r>
      <w:r>
        <w:t>the</w:t>
      </w:r>
      <w:r>
        <w:rPr>
          <w:spacing w:val="-11"/>
        </w:rPr>
        <w:t xml:space="preserve"> </w:t>
      </w:r>
      <w:r>
        <w:t>first</w:t>
      </w:r>
      <w:r>
        <w:rPr>
          <w:spacing w:val="-11"/>
        </w:rPr>
        <w:t xml:space="preserve"> </w:t>
      </w:r>
      <w:r>
        <w:t>step</w:t>
      </w:r>
      <w:r>
        <w:rPr>
          <w:spacing w:val="-11"/>
        </w:rPr>
        <w:t xml:space="preserve"> </w:t>
      </w:r>
      <w:r>
        <w:t>in</w:t>
      </w:r>
      <w:r>
        <w:rPr>
          <w:spacing w:val="-11"/>
        </w:rPr>
        <w:t xml:space="preserve"> </w:t>
      </w:r>
      <w:r>
        <w:t>the</w:t>
      </w:r>
      <w:r>
        <w:rPr>
          <w:spacing w:val="-11"/>
        </w:rPr>
        <w:t xml:space="preserve"> </w:t>
      </w:r>
      <w:r>
        <w:t>two</w:t>
      </w:r>
      <w:r>
        <w:rPr>
          <w:spacing w:val="-11"/>
        </w:rPr>
        <w:t>-</w:t>
      </w:r>
      <w:r>
        <w:t>step</w:t>
      </w:r>
      <w:r>
        <w:rPr>
          <w:spacing w:val="-11"/>
        </w:rPr>
        <w:t xml:space="preserve"> </w:t>
      </w:r>
      <w:r>
        <w:t>application</w:t>
      </w:r>
      <w:r>
        <w:rPr>
          <w:spacing w:val="-11"/>
        </w:rPr>
        <w:t xml:space="preserve"> </w:t>
      </w:r>
      <w:r>
        <w:t>process.</w:t>
      </w:r>
      <w:r>
        <w:rPr>
          <w:w w:val="99"/>
        </w:rPr>
        <w:t xml:space="preserve"> </w:t>
      </w:r>
      <w:r>
        <w:t>Businesses who lodge an expression of interest (EOI) with the</w:t>
      </w:r>
      <w:r>
        <w:rPr>
          <w:spacing w:val="5"/>
        </w:rPr>
        <w:t xml:space="preserve"> </w:t>
      </w:r>
      <w:r>
        <w:t>department</w:t>
      </w:r>
      <w:r>
        <w:rPr>
          <w:w w:val="99"/>
        </w:rPr>
        <w:t xml:space="preserve"> </w:t>
      </w:r>
      <w:r>
        <w:t>may receive: feedback on their eligibility for the grant; referral to</w:t>
      </w:r>
      <w:r>
        <w:rPr>
          <w:spacing w:val="15"/>
        </w:rPr>
        <w:t xml:space="preserve"> </w:t>
      </w:r>
      <w:r>
        <w:t>other</w:t>
      </w:r>
      <w:r>
        <w:rPr>
          <w:w w:val="99"/>
        </w:rPr>
        <w:t xml:space="preserve"> </w:t>
      </w:r>
      <w:r>
        <w:t>Federal, State and Territory Government programs; referral to</w:t>
      </w:r>
      <w:r>
        <w:rPr>
          <w:spacing w:val="16"/>
        </w:rPr>
        <w:t xml:space="preserve"> </w:t>
      </w:r>
      <w:r>
        <w:t>other</w:t>
      </w:r>
      <w:r>
        <w:rPr>
          <w:w w:val="99"/>
        </w:rPr>
        <w:t xml:space="preserve"> </w:t>
      </w:r>
      <w:r>
        <w:t xml:space="preserve">Entrepreneurs’ </w:t>
      </w:r>
      <w:proofErr w:type="spellStart"/>
      <w:r>
        <w:t>Programme</w:t>
      </w:r>
      <w:proofErr w:type="spellEnd"/>
      <w:r>
        <w:t xml:space="preserve"> services (such as Business Management</w:t>
      </w:r>
      <w:r>
        <w:rPr>
          <w:spacing w:val="4"/>
        </w:rPr>
        <w:t xml:space="preserve"> </w:t>
      </w:r>
      <w:r>
        <w:t>or</w:t>
      </w:r>
      <w:r>
        <w:rPr>
          <w:w w:val="99"/>
        </w:rPr>
        <w:t xml:space="preserve"> </w:t>
      </w:r>
      <w:r>
        <w:t>Innovation</w:t>
      </w:r>
      <w:r>
        <w:rPr>
          <w:spacing w:val="-9"/>
        </w:rPr>
        <w:t xml:space="preserve"> </w:t>
      </w:r>
      <w:r>
        <w:t>Connections);</w:t>
      </w:r>
      <w:r>
        <w:rPr>
          <w:spacing w:val="-7"/>
        </w:rPr>
        <w:t xml:space="preserve"> </w:t>
      </w:r>
      <w:r>
        <w:t>guidance</w:t>
      </w:r>
      <w:r>
        <w:rPr>
          <w:spacing w:val="-9"/>
        </w:rPr>
        <w:t xml:space="preserve"> </w:t>
      </w:r>
      <w:r>
        <w:t>and</w:t>
      </w:r>
      <w:r>
        <w:rPr>
          <w:spacing w:val="-9"/>
        </w:rPr>
        <w:t xml:space="preserve"> </w:t>
      </w:r>
      <w:r>
        <w:t>feedback</w:t>
      </w:r>
      <w:r>
        <w:rPr>
          <w:spacing w:val="-11"/>
        </w:rPr>
        <w:t xml:space="preserve"> </w:t>
      </w:r>
      <w:r>
        <w:t>on</w:t>
      </w:r>
      <w:r>
        <w:rPr>
          <w:spacing w:val="-4"/>
        </w:rPr>
        <w:t xml:space="preserve"> </w:t>
      </w:r>
      <w:r>
        <w:t>their</w:t>
      </w:r>
      <w:r>
        <w:rPr>
          <w:spacing w:val="-7"/>
        </w:rPr>
        <w:t xml:space="preserve"> </w:t>
      </w:r>
      <w:proofErr w:type="spellStart"/>
      <w:r>
        <w:t>commercialisation</w:t>
      </w:r>
      <w:proofErr w:type="spellEnd"/>
      <w:r>
        <w:rPr>
          <w:w w:val="99"/>
        </w:rPr>
        <w:t xml:space="preserve"> </w:t>
      </w:r>
      <w:r>
        <w:t>activities; guidance on the application process for</w:t>
      </w:r>
      <w:r>
        <w:rPr>
          <w:spacing w:val="-18"/>
        </w:rPr>
        <w:t xml:space="preserve"> </w:t>
      </w:r>
      <w:r>
        <w:t>AC.</w:t>
      </w:r>
    </w:p>
  </w:footnote>
  <w:footnote w:id="6">
    <w:p w14:paraId="2C7DF7AB" w14:textId="6AB3BA57" w:rsidR="004E027F" w:rsidRPr="00FC4504" w:rsidRDefault="004E027F" w:rsidP="003E3233">
      <w:pPr>
        <w:pStyle w:val="Source0"/>
        <w:rPr>
          <w:lang w:val="en-AU"/>
        </w:rPr>
      </w:pPr>
      <w:r w:rsidRPr="002F7E54">
        <w:rPr>
          <w:rStyle w:val="FootnoteReference"/>
          <w:sz w:val="18"/>
        </w:rPr>
        <w:footnoteRef/>
      </w:r>
      <w:r w:rsidRPr="002F7E54">
        <w:rPr>
          <w:sz w:val="18"/>
        </w:rPr>
        <w:t xml:space="preserve"> </w:t>
      </w:r>
      <w:r>
        <w:t>Businesses were unsure of deadlines for submitting their application</w:t>
      </w:r>
      <w:r>
        <w:rPr>
          <w:spacing w:val="-9"/>
        </w:rPr>
        <w:t xml:space="preserve"> </w:t>
      </w:r>
      <w:r>
        <w:t>forms.</w:t>
      </w:r>
      <w:r>
        <w:rPr>
          <w:w w:val="99"/>
        </w:rPr>
        <w:t xml:space="preserve"> </w:t>
      </w:r>
      <w:r w:rsidRPr="003E3233">
        <w:rPr>
          <w:rStyle w:val="SourceChar0"/>
        </w:rPr>
        <w:t>One business noted that they had missed a committee meeting deadline for s</w:t>
      </w:r>
      <w:r>
        <w:t>ubmissions by one week and had to wait eight weeks before their</w:t>
      </w:r>
      <w:r>
        <w:rPr>
          <w:spacing w:val="36"/>
        </w:rPr>
        <w:t xml:space="preserve"> </w:t>
      </w:r>
      <w:r>
        <w:t>signed</w:t>
      </w:r>
      <w:r>
        <w:rPr>
          <w:w w:val="99"/>
        </w:rPr>
        <w:t xml:space="preserve"> </w:t>
      </w:r>
      <w:r>
        <w:t>off documentation could go to the committee for review and</w:t>
      </w:r>
      <w:r>
        <w:rPr>
          <w:spacing w:val="-26"/>
        </w:rPr>
        <w:t xml:space="preserve"> </w:t>
      </w:r>
      <w:r>
        <w:t>approval.</w:t>
      </w:r>
    </w:p>
  </w:footnote>
  <w:footnote w:id="7">
    <w:p w14:paraId="597ED76A" w14:textId="2A50E198" w:rsidR="004E027F" w:rsidRPr="00FC4504" w:rsidRDefault="004E027F" w:rsidP="003E3233">
      <w:pPr>
        <w:pStyle w:val="Source0"/>
        <w:rPr>
          <w:lang w:val="en-AU"/>
        </w:rPr>
      </w:pPr>
      <w:r w:rsidRPr="002F7E54">
        <w:rPr>
          <w:rStyle w:val="FootnoteReference"/>
          <w:sz w:val="18"/>
        </w:rPr>
        <w:footnoteRef/>
      </w:r>
      <w:r>
        <w:t xml:space="preserve"> The Expert Network is intended to provide a group of experienced</w:t>
      </w:r>
      <w:r>
        <w:rPr>
          <w:spacing w:val="24"/>
        </w:rPr>
        <w:t xml:space="preserve"> </w:t>
      </w:r>
      <w:r>
        <w:t>people</w:t>
      </w:r>
      <w:r>
        <w:rPr>
          <w:w w:val="99"/>
        </w:rPr>
        <w:t xml:space="preserve"> </w:t>
      </w:r>
      <w:r>
        <w:t xml:space="preserve">who assist </w:t>
      </w:r>
      <w:r w:rsidRPr="003E3233">
        <w:rPr>
          <w:rStyle w:val="SourceChar0"/>
        </w:rPr>
        <w:t xml:space="preserve">businesses to make connections and create capital raising and market entry opportunities. Members of the Expert Network include successful entrepreneurs, domain experts, professional investors and strategic corporations. They have extensive experience in management, </w:t>
      </w:r>
      <w:proofErr w:type="spellStart"/>
      <w:r w:rsidRPr="003E3233">
        <w:rPr>
          <w:rStyle w:val="SourceChar0"/>
        </w:rPr>
        <w:t>commercialisation</w:t>
      </w:r>
      <w:proofErr w:type="spellEnd"/>
      <w:r w:rsidRPr="003E3233">
        <w:rPr>
          <w:rStyle w:val="SourceChar0"/>
        </w:rPr>
        <w:t xml:space="preserve">, capital markets and business development. Members offer knowledge, skills, insights and links to help bring novel product, process or service to market. The network is designed to complement the </w:t>
      </w:r>
      <w:proofErr w:type="spellStart"/>
      <w:r w:rsidRPr="003E3233">
        <w:rPr>
          <w:rStyle w:val="SourceChar0"/>
        </w:rPr>
        <w:t>Commercialisation</w:t>
      </w:r>
      <w:proofErr w:type="spellEnd"/>
      <w:r w:rsidRPr="003E3233">
        <w:rPr>
          <w:rStyle w:val="SourceChar0"/>
        </w:rPr>
        <w:t xml:space="preserve"> Advisers support</w:t>
      </w:r>
      <w:r>
        <w:rPr>
          <w:spacing w:val="-9"/>
        </w:rPr>
        <w:t xml:space="preserve"> </w:t>
      </w:r>
      <w:r>
        <w:t>and</w:t>
      </w:r>
      <w:r>
        <w:rPr>
          <w:spacing w:val="-10"/>
        </w:rPr>
        <w:t xml:space="preserve"> </w:t>
      </w:r>
      <w:r>
        <w:t>provide</w:t>
      </w:r>
      <w:r>
        <w:rPr>
          <w:spacing w:val="-14"/>
        </w:rPr>
        <w:t xml:space="preserve"> </w:t>
      </w:r>
      <w:r>
        <w:t>a</w:t>
      </w:r>
      <w:r>
        <w:rPr>
          <w:spacing w:val="-10"/>
        </w:rPr>
        <w:t xml:space="preserve"> </w:t>
      </w:r>
      <w:r>
        <w:t>growing</w:t>
      </w:r>
      <w:r>
        <w:rPr>
          <w:spacing w:val="-10"/>
        </w:rPr>
        <w:t xml:space="preserve"> </w:t>
      </w:r>
      <w:r>
        <w:t>resource</w:t>
      </w:r>
      <w:r>
        <w:rPr>
          <w:spacing w:val="-14"/>
        </w:rPr>
        <w:t xml:space="preserve"> </w:t>
      </w:r>
      <w:r>
        <w:t>to</w:t>
      </w:r>
      <w:r>
        <w:rPr>
          <w:spacing w:val="-10"/>
        </w:rPr>
        <w:t xml:space="preserve"> </w:t>
      </w:r>
      <w:r>
        <w:t>help</w:t>
      </w:r>
      <w:r>
        <w:rPr>
          <w:w w:val="99"/>
        </w:rPr>
        <w:t xml:space="preserve"> </w:t>
      </w:r>
      <w:r>
        <w:t>businesses access assistance/people more</w:t>
      </w:r>
      <w:r>
        <w:rPr>
          <w:spacing w:val="-24"/>
        </w:rPr>
        <w:t xml:space="preserve"> </w:t>
      </w:r>
      <w:r>
        <w:t>quickly.</w:t>
      </w:r>
    </w:p>
  </w:footnote>
  <w:footnote w:id="8">
    <w:p w14:paraId="0C177E92" w14:textId="705D9B9E" w:rsidR="004E027F" w:rsidRPr="00FC4504" w:rsidRDefault="004E027F" w:rsidP="0033484A">
      <w:pPr>
        <w:pStyle w:val="Source0"/>
        <w:rPr>
          <w:lang w:val="en-AU"/>
        </w:rPr>
      </w:pPr>
      <w:r w:rsidRPr="002F7E54">
        <w:rPr>
          <w:rStyle w:val="FootnoteReference"/>
          <w:sz w:val="18"/>
        </w:rPr>
        <w:footnoteRef/>
      </w:r>
      <w:r w:rsidRPr="002F7E54">
        <w:rPr>
          <w:sz w:val="18"/>
        </w:rPr>
        <w:t xml:space="preserve"> </w:t>
      </w:r>
      <w:proofErr w:type="spellStart"/>
      <w:r>
        <w:t>Commercialisation</w:t>
      </w:r>
      <w:proofErr w:type="spellEnd"/>
      <w:r>
        <w:t xml:space="preserve"> Advisers are independent, professional advisers</w:t>
      </w:r>
      <w:r>
        <w:rPr>
          <w:spacing w:val="23"/>
        </w:rPr>
        <w:t xml:space="preserve"> </w:t>
      </w:r>
      <w:r>
        <w:t>with</w:t>
      </w:r>
      <w:r>
        <w:rPr>
          <w:w w:val="99"/>
        </w:rPr>
        <w:t xml:space="preserve"> </w:t>
      </w:r>
      <w:r>
        <w:t>extensive</w:t>
      </w:r>
      <w:r>
        <w:rPr>
          <w:spacing w:val="-5"/>
        </w:rPr>
        <w:t xml:space="preserve"> </w:t>
      </w:r>
      <w:r>
        <w:t>experience</w:t>
      </w:r>
      <w:r>
        <w:rPr>
          <w:spacing w:val="-5"/>
        </w:rPr>
        <w:t xml:space="preserve"> </w:t>
      </w:r>
      <w:r>
        <w:t>in</w:t>
      </w:r>
      <w:r>
        <w:rPr>
          <w:spacing w:val="-5"/>
        </w:rPr>
        <w:t xml:space="preserve"> </w:t>
      </w:r>
      <w:proofErr w:type="spellStart"/>
      <w:r>
        <w:t>commercialisation</w:t>
      </w:r>
      <w:proofErr w:type="spellEnd"/>
      <w:r>
        <w:t>.</w:t>
      </w:r>
      <w:r>
        <w:rPr>
          <w:spacing w:val="-5"/>
        </w:rPr>
        <w:t xml:space="preserve"> </w:t>
      </w:r>
      <w:r>
        <w:t>They</w:t>
      </w:r>
      <w:r>
        <w:rPr>
          <w:spacing w:val="-11"/>
        </w:rPr>
        <w:t xml:space="preserve"> </w:t>
      </w:r>
      <w:r>
        <w:t>provide</w:t>
      </w:r>
      <w:r>
        <w:rPr>
          <w:spacing w:val="-1"/>
        </w:rPr>
        <w:t xml:space="preserve"> </w:t>
      </w:r>
      <w:r>
        <w:t>guidance,</w:t>
      </w:r>
      <w:r>
        <w:rPr>
          <w:spacing w:val="-5"/>
        </w:rPr>
        <w:t xml:space="preserve"> </w:t>
      </w:r>
      <w:r>
        <w:t>assess</w:t>
      </w:r>
      <w:r>
        <w:rPr>
          <w:w w:val="99"/>
        </w:rPr>
        <w:t xml:space="preserve"> </w:t>
      </w:r>
      <w:r>
        <w:t>business needs, explore alternative means for financing, guide and</w:t>
      </w:r>
      <w:r>
        <w:rPr>
          <w:spacing w:val="21"/>
        </w:rPr>
        <w:t xml:space="preserve"> </w:t>
      </w:r>
      <w:r>
        <w:t>assist</w:t>
      </w:r>
      <w:r>
        <w:rPr>
          <w:w w:val="99"/>
        </w:rPr>
        <w:t xml:space="preserve"> </w:t>
      </w:r>
      <w:r>
        <w:t>operational matters, monitor business progress and develop</w:t>
      </w:r>
      <w:r>
        <w:rPr>
          <w:spacing w:val="7"/>
        </w:rPr>
        <w:t xml:space="preserve"> </w:t>
      </w:r>
      <w:r>
        <w:t>professional</w:t>
      </w:r>
      <w:r>
        <w:rPr>
          <w:w w:val="99"/>
        </w:rPr>
        <w:t xml:space="preserve"> </w:t>
      </w:r>
      <w:r>
        <w:t>networks to assist</w:t>
      </w:r>
      <w:r>
        <w:rPr>
          <w:spacing w:val="-5"/>
        </w:rPr>
        <w:t xml:space="preserve"> </w:t>
      </w:r>
      <w:r>
        <w:t>businesses.</w:t>
      </w:r>
    </w:p>
  </w:footnote>
  <w:footnote w:id="9">
    <w:p w14:paraId="5F8BDA4C" w14:textId="2BD96C21" w:rsidR="004E027F" w:rsidRPr="00FC4504" w:rsidRDefault="004E027F" w:rsidP="0033484A">
      <w:pPr>
        <w:pStyle w:val="Source0"/>
        <w:rPr>
          <w:lang w:val="en-AU"/>
        </w:rPr>
      </w:pPr>
      <w:r w:rsidRPr="002F7E54">
        <w:rPr>
          <w:rStyle w:val="FootnoteReference"/>
          <w:sz w:val="18"/>
        </w:rPr>
        <w:footnoteRef/>
      </w:r>
      <w:r>
        <w:t xml:space="preserve"> The business felt they received incorrect information from their adviser</w:t>
      </w:r>
      <w:r>
        <w:rPr>
          <w:spacing w:val="-20"/>
        </w:rPr>
        <w:t xml:space="preserve"> </w:t>
      </w:r>
      <w:r>
        <w:t>and</w:t>
      </w:r>
      <w:r>
        <w:rPr>
          <w:spacing w:val="-1"/>
          <w:w w:val="99"/>
        </w:rPr>
        <w:t xml:space="preserve"> </w:t>
      </w:r>
      <w:r>
        <w:t>were</w:t>
      </w:r>
      <w:r>
        <w:rPr>
          <w:spacing w:val="17"/>
        </w:rPr>
        <w:t xml:space="preserve"> </w:t>
      </w:r>
      <w:r>
        <w:t>asked</w:t>
      </w:r>
      <w:r>
        <w:rPr>
          <w:spacing w:val="17"/>
        </w:rPr>
        <w:t xml:space="preserve"> </w:t>
      </w:r>
      <w:r>
        <w:t>to</w:t>
      </w:r>
      <w:r>
        <w:rPr>
          <w:spacing w:val="16"/>
        </w:rPr>
        <w:t xml:space="preserve"> </w:t>
      </w:r>
      <w:r>
        <w:t>provide</w:t>
      </w:r>
      <w:r>
        <w:rPr>
          <w:spacing w:val="17"/>
        </w:rPr>
        <w:t xml:space="preserve"> </w:t>
      </w:r>
      <w:r>
        <w:t>significantly</w:t>
      </w:r>
      <w:r>
        <w:rPr>
          <w:spacing w:val="10"/>
        </w:rPr>
        <w:t xml:space="preserve"> </w:t>
      </w:r>
      <w:r>
        <w:t>more</w:t>
      </w:r>
      <w:r>
        <w:rPr>
          <w:spacing w:val="12"/>
        </w:rPr>
        <w:t xml:space="preserve"> </w:t>
      </w:r>
      <w:r>
        <w:t>information</w:t>
      </w:r>
      <w:r>
        <w:rPr>
          <w:spacing w:val="17"/>
        </w:rPr>
        <w:t xml:space="preserve"> </w:t>
      </w:r>
      <w:r>
        <w:t>than</w:t>
      </w:r>
      <w:r>
        <w:rPr>
          <w:spacing w:val="17"/>
        </w:rPr>
        <w:t xml:space="preserve"> </w:t>
      </w:r>
      <w:r>
        <w:t>required.</w:t>
      </w:r>
      <w:r>
        <w:rPr>
          <w:spacing w:val="12"/>
        </w:rPr>
        <w:t xml:space="preserve"> </w:t>
      </w:r>
      <w:r>
        <w:t>They</w:t>
      </w:r>
      <w:r>
        <w:rPr>
          <w:w w:val="99"/>
        </w:rPr>
        <w:t xml:space="preserve"> </w:t>
      </w:r>
      <w:r>
        <w:t>requested</w:t>
      </w:r>
      <w:r>
        <w:rPr>
          <w:spacing w:val="-8"/>
        </w:rPr>
        <w:t xml:space="preserve"> </w:t>
      </w:r>
      <w:r>
        <w:t>a</w:t>
      </w:r>
      <w:r>
        <w:rPr>
          <w:spacing w:val="-8"/>
        </w:rPr>
        <w:t xml:space="preserve"> </w:t>
      </w:r>
      <w:r>
        <w:t>change</w:t>
      </w:r>
      <w:r>
        <w:rPr>
          <w:spacing w:val="-8"/>
        </w:rPr>
        <w:t xml:space="preserve"> </w:t>
      </w:r>
      <w:r>
        <w:t>of</w:t>
      </w:r>
      <w:r>
        <w:rPr>
          <w:spacing w:val="-8"/>
        </w:rPr>
        <w:t xml:space="preserve"> </w:t>
      </w:r>
      <w:r>
        <w:t>adviser</w:t>
      </w:r>
      <w:r>
        <w:rPr>
          <w:spacing w:val="-6"/>
        </w:rPr>
        <w:t xml:space="preserve"> </w:t>
      </w:r>
      <w:r>
        <w:t>but</w:t>
      </w:r>
      <w:r>
        <w:rPr>
          <w:spacing w:val="-8"/>
        </w:rPr>
        <w:t xml:space="preserve"> </w:t>
      </w:r>
      <w:r>
        <w:t>were</w:t>
      </w:r>
      <w:r>
        <w:rPr>
          <w:spacing w:val="-8"/>
        </w:rPr>
        <w:t xml:space="preserve"> </w:t>
      </w:r>
      <w:r>
        <w:t>informed</w:t>
      </w:r>
      <w:r>
        <w:rPr>
          <w:spacing w:val="-8"/>
        </w:rPr>
        <w:t xml:space="preserve"> </w:t>
      </w:r>
      <w:r>
        <w:t>that</w:t>
      </w:r>
      <w:r>
        <w:rPr>
          <w:spacing w:val="-8"/>
        </w:rPr>
        <w:t xml:space="preserve"> </w:t>
      </w:r>
      <w:r>
        <w:rPr>
          <w:spacing w:val="2"/>
        </w:rPr>
        <w:t>they</w:t>
      </w:r>
      <w:r>
        <w:rPr>
          <w:spacing w:val="-15"/>
        </w:rPr>
        <w:t xml:space="preserve"> </w:t>
      </w:r>
      <w:r>
        <w:t>were</w:t>
      </w:r>
      <w:r>
        <w:rPr>
          <w:spacing w:val="-3"/>
        </w:rPr>
        <w:t xml:space="preserve"> </w:t>
      </w:r>
      <w:r>
        <w:t>not</w:t>
      </w:r>
      <w:r>
        <w:rPr>
          <w:spacing w:val="-8"/>
        </w:rPr>
        <w:t xml:space="preserve"> </w:t>
      </w:r>
      <w:r>
        <w:t>able</w:t>
      </w:r>
      <w:r>
        <w:rPr>
          <w:spacing w:val="-8"/>
        </w:rPr>
        <w:t xml:space="preserve"> </w:t>
      </w:r>
      <w:r>
        <w:t>to.</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323B38"/>
    <w:multiLevelType w:val="multilevel"/>
    <w:tmpl w:val="D5BAF582"/>
    <w:styleLink w:val="OCEHeadings"/>
    <w:lvl w:ilvl="0">
      <w:start w:val="1"/>
      <w:numFmt w:val="decimal"/>
      <w:lvlText w:val="%1."/>
      <w:lvlJc w:val="left"/>
      <w:pPr>
        <w:ind w:left="709" w:hanging="709"/>
      </w:pPr>
      <w:rPr>
        <w:rFonts w:hint="default"/>
      </w:rPr>
    </w:lvl>
    <w:lvl w:ilvl="1">
      <w:start w:val="1"/>
      <w:numFmt w:val="decimal"/>
      <w:lvlText w:val="%1.%2"/>
      <w:lvlJc w:val="left"/>
      <w:pPr>
        <w:ind w:left="709" w:hanging="709"/>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2160" w:firstLine="0"/>
      </w:pPr>
      <w:rPr>
        <w:rFonts w:hint="default"/>
      </w:rPr>
    </w:lvl>
    <w:lvl w:ilvl="4">
      <w:start w:val="1"/>
      <w:numFmt w:val="none"/>
      <w:suff w:val="nothing"/>
      <w:lvlText w:val=""/>
      <w:lvlJc w:val="left"/>
      <w:pPr>
        <w:ind w:left="2160" w:firstLine="0"/>
      </w:pPr>
      <w:rPr>
        <w:rFonts w:hint="default"/>
      </w:rPr>
    </w:lvl>
    <w:lvl w:ilvl="5">
      <w:start w:val="1"/>
      <w:numFmt w:val="upperLetter"/>
      <w:lvlText w:val="Appendix %6"/>
      <w:lvlJc w:val="left"/>
      <w:pPr>
        <w:ind w:left="2381" w:hanging="2381"/>
      </w:pPr>
      <w:rPr>
        <w:rFonts w:hint="default"/>
      </w:rPr>
    </w:lvl>
    <w:lvl w:ilvl="6">
      <w:start w:val="1"/>
      <w:numFmt w:val="decimal"/>
      <w:lvlText w:val="%6.%7"/>
      <w:lvlJc w:val="left"/>
      <w:pPr>
        <w:ind w:left="709" w:hanging="709"/>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7671824"/>
    <w:multiLevelType w:val="hybridMultilevel"/>
    <w:tmpl w:val="CACC7690"/>
    <w:lvl w:ilvl="0" w:tplc="F2182FF8">
      <w:start w:val="1"/>
      <w:numFmt w:val="decimal"/>
      <w:lvlText w:val="%1."/>
      <w:lvlJc w:val="left"/>
      <w:pPr>
        <w:ind w:left="2319" w:hanging="428"/>
      </w:pPr>
      <w:rPr>
        <w:rFonts w:ascii="Arial" w:eastAsia="Arial" w:hAnsi="Arial" w:hint="default"/>
        <w:color w:val="005CAE"/>
        <w:spacing w:val="-2"/>
        <w:w w:val="100"/>
        <w:sz w:val="20"/>
        <w:szCs w:val="20"/>
      </w:rPr>
    </w:lvl>
    <w:lvl w:ilvl="1" w:tplc="956261F4">
      <w:start w:val="1"/>
      <w:numFmt w:val="bullet"/>
      <w:lvlText w:val="•"/>
      <w:lvlJc w:val="left"/>
      <w:pPr>
        <w:ind w:left="2978" w:hanging="428"/>
      </w:pPr>
      <w:rPr>
        <w:rFonts w:hint="default"/>
      </w:rPr>
    </w:lvl>
    <w:lvl w:ilvl="2" w:tplc="32205762">
      <w:start w:val="1"/>
      <w:numFmt w:val="bullet"/>
      <w:lvlText w:val="•"/>
      <w:lvlJc w:val="left"/>
      <w:pPr>
        <w:ind w:left="3636" w:hanging="428"/>
      </w:pPr>
      <w:rPr>
        <w:rFonts w:hint="default"/>
      </w:rPr>
    </w:lvl>
    <w:lvl w:ilvl="3" w:tplc="D8A83328">
      <w:start w:val="1"/>
      <w:numFmt w:val="bullet"/>
      <w:lvlText w:val="•"/>
      <w:lvlJc w:val="left"/>
      <w:pPr>
        <w:ind w:left="4295" w:hanging="428"/>
      </w:pPr>
      <w:rPr>
        <w:rFonts w:hint="default"/>
      </w:rPr>
    </w:lvl>
    <w:lvl w:ilvl="4" w:tplc="FEF0E160">
      <w:start w:val="1"/>
      <w:numFmt w:val="bullet"/>
      <w:lvlText w:val="•"/>
      <w:lvlJc w:val="left"/>
      <w:pPr>
        <w:ind w:left="4953" w:hanging="428"/>
      </w:pPr>
      <w:rPr>
        <w:rFonts w:hint="default"/>
      </w:rPr>
    </w:lvl>
    <w:lvl w:ilvl="5" w:tplc="D75ECD1A">
      <w:start w:val="1"/>
      <w:numFmt w:val="bullet"/>
      <w:lvlText w:val="•"/>
      <w:lvlJc w:val="left"/>
      <w:pPr>
        <w:ind w:left="5612" w:hanging="428"/>
      </w:pPr>
      <w:rPr>
        <w:rFonts w:hint="default"/>
      </w:rPr>
    </w:lvl>
    <w:lvl w:ilvl="6" w:tplc="D8A00A7A">
      <w:start w:val="1"/>
      <w:numFmt w:val="bullet"/>
      <w:lvlText w:val="•"/>
      <w:lvlJc w:val="left"/>
      <w:pPr>
        <w:ind w:left="6270" w:hanging="428"/>
      </w:pPr>
      <w:rPr>
        <w:rFonts w:hint="default"/>
      </w:rPr>
    </w:lvl>
    <w:lvl w:ilvl="7" w:tplc="4CE09324">
      <w:start w:val="1"/>
      <w:numFmt w:val="bullet"/>
      <w:lvlText w:val="•"/>
      <w:lvlJc w:val="left"/>
      <w:pPr>
        <w:ind w:left="6928" w:hanging="428"/>
      </w:pPr>
      <w:rPr>
        <w:rFonts w:hint="default"/>
      </w:rPr>
    </w:lvl>
    <w:lvl w:ilvl="8" w:tplc="324C0588">
      <w:start w:val="1"/>
      <w:numFmt w:val="bullet"/>
      <w:lvlText w:val="•"/>
      <w:lvlJc w:val="left"/>
      <w:pPr>
        <w:ind w:left="7587" w:hanging="428"/>
      </w:pPr>
      <w:rPr>
        <w:rFonts w:hint="default"/>
      </w:rPr>
    </w:lvl>
  </w:abstractNum>
  <w:abstractNum w:abstractNumId="2" w15:restartNumberingAfterBreak="0">
    <w:nsid w:val="19D702AB"/>
    <w:multiLevelType w:val="multilevel"/>
    <w:tmpl w:val="B4DE3A48"/>
    <w:lvl w:ilvl="0">
      <w:start w:val="6"/>
      <w:numFmt w:val="decimal"/>
      <w:lvlText w:val="%1."/>
      <w:lvlJc w:val="left"/>
      <w:pPr>
        <w:ind w:left="2603" w:hanging="711"/>
      </w:pPr>
      <w:rPr>
        <w:rFonts w:ascii="Arial" w:eastAsia="Arial" w:hAnsi="Arial" w:hint="default"/>
        <w:b/>
        <w:bCs/>
        <w:color w:val="005CAE"/>
        <w:spacing w:val="-2"/>
        <w:w w:val="100"/>
        <w:sz w:val="32"/>
        <w:szCs w:val="32"/>
      </w:rPr>
    </w:lvl>
    <w:lvl w:ilvl="1">
      <w:start w:val="1"/>
      <w:numFmt w:val="decimal"/>
      <w:lvlText w:val="%1.%2"/>
      <w:lvlJc w:val="left"/>
      <w:pPr>
        <w:ind w:left="2603" w:hanging="711"/>
      </w:pPr>
      <w:rPr>
        <w:rFonts w:ascii="Arial" w:eastAsia="Arial" w:hAnsi="Arial" w:hint="default"/>
        <w:b/>
        <w:bCs/>
        <w:color w:val="55B4DF"/>
        <w:spacing w:val="1"/>
        <w:w w:val="100"/>
        <w:sz w:val="22"/>
        <w:szCs w:val="22"/>
      </w:rPr>
    </w:lvl>
    <w:lvl w:ilvl="2">
      <w:start w:val="1"/>
      <w:numFmt w:val="bullet"/>
      <w:lvlText w:val=""/>
      <w:lvlJc w:val="left"/>
      <w:pPr>
        <w:ind w:left="2603" w:hanging="341"/>
      </w:pPr>
      <w:rPr>
        <w:rFonts w:ascii="Wingdings" w:eastAsia="Wingdings" w:hAnsi="Wingdings" w:hint="default"/>
        <w:color w:val="005CAE"/>
        <w:w w:val="100"/>
        <w:sz w:val="20"/>
        <w:szCs w:val="20"/>
      </w:rPr>
    </w:lvl>
    <w:lvl w:ilvl="3">
      <w:start w:val="1"/>
      <w:numFmt w:val="bullet"/>
      <w:lvlText w:val="•"/>
      <w:lvlJc w:val="left"/>
      <w:pPr>
        <w:ind w:left="4491" w:hanging="341"/>
      </w:pPr>
      <w:rPr>
        <w:rFonts w:hint="default"/>
      </w:rPr>
    </w:lvl>
    <w:lvl w:ilvl="4">
      <w:start w:val="1"/>
      <w:numFmt w:val="bullet"/>
      <w:lvlText w:val="•"/>
      <w:lvlJc w:val="left"/>
      <w:pPr>
        <w:ind w:left="5121" w:hanging="341"/>
      </w:pPr>
      <w:rPr>
        <w:rFonts w:hint="default"/>
      </w:rPr>
    </w:lvl>
    <w:lvl w:ilvl="5">
      <w:start w:val="1"/>
      <w:numFmt w:val="bullet"/>
      <w:lvlText w:val="•"/>
      <w:lvlJc w:val="left"/>
      <w:pPr>
        <w:ind w:left="5752" w:hanging="341"/>
      </w:pPr>
      <w:rPr>
        <w:rFonts w:hint="default"/>
      </w:rPr>
    </w:lvl>
    <w:lvl w:ilvl="6">
      <w:start w:val="1"/>
      <w:numFmt w:val="bullet"/>
      <w:lvlText w:val="•"/>
      <w:lvlJc w:val="left"/>
      <w:pPr>
        <w:ind w:left="6382" w:hanging="341"/>
      </w:pPr>
      <w:rPr>
        <w:rFonts w:hint="default"/>
      </w:rPr>
    </w:lvl>
    <w:lvl w:ilvl="7">
      <w:start w:val="1"/>
      <w:numFmt w:val="bullet"/>
      <w:lvlText w:val="•"/>
      <w:lvlJc w:val="left"/>
      <w:pPr>
        <w:ind w:left="7012" w:hanging="341"/>
      </w:pPr>
      <w:rPr>
        <w:rFonts w:hint="default"/>
      </w:rPr>
    </w:lvl>
    <w:lvl w:ilvl="8">
      <w:start w:val="1"/>
      <w:numFmt w:val="bullet"/>
      <w:lvlText w:val="•"/>
      <w:lvlJc w:val="left"/>
      <w:pPr>
        <w:ind w:left="7643" w:hanging="341"/>
      </w:pPr>
      <w:rPr>
        <w:rFonts w:hint="default"/>
      </w:rPr>
    </w:lvl>
  </w:abstractNum>
  <w:abstractNum w:abstractNumId="3" w15:restartNumberingAfterBreak="0">
    <w:nsid w:val="32BC2567"/>
    <w:multiLevelType w:val="hybridMultilevel"/>
    <w:tmpl w:val="872ABAA8"/>
    <w:lvl w:ilvl="0" w:tplc="401CEF74">
      <w:start w:val="1"/>
      <w:numFmt w:val="decimal"/>
      <w:pStyle w:val="Listnumber1"/>
      <w:lvlText w:val="%1."/>
      <w:lvlJc w:val="left"/>
      <w:pPr>
        <w:ind w:left="428" w:hanging="428"/>
      </w:pPr>
      <w:rPr>
        <w:rFonts w:ascii="Arial" w:eastAsia="Arial" w:hAnsi="Arial" w:hint="default"/>
        <w:color w:val="005CAE"/>
        <w:spacing w:val="-2"/>
        <w:w w:val="100"/>
        <w:sz w:val="20"/>
        <w:szCs w:val="20"/>
      </w:rPr>
    </w:lvl>
    <w:lvl w:ilvl="1" w:tplc="F588231C">
      <w:start w:val="1"/>
      <w:numFmt w:val="bullet"/>
      <w:lvlText w:val="•"/>
      <w:lvlJc w:val="left"/>
      <w:pPr>
        <w:ind w:left="1087" w:hanging="428"/>
      </w:pPr>
      <w:rPr>
        <w:rFonts w:hint="default"/>
      </w:rPr>
    </w:lvl>
    <w:lvl w:ilvl="2" w:tplc="6EA081E8">
      <w:start w:val="1"/>
      <w:numFmt w:val="bullet"/>
      <w:lvlText w:val="•"/>
      <w:lvlJc w:val="left"/>
      <w:pPr>
        <w:ind w:left="1745" w:hanging="428"/>
      </w:pPr>
      <w:rPr>
        <w:rFonts w:hint="default"/>
      </w:rPr>
    </w:lvl>
    <w:lvl w:ilvl="3" w:tplc="402C6098">
      <w:start w:val="1"/>
      <w:numFmt w:val="bullet"/>
      <w:lvlText w:val="•"/>
      <w:lvlJc w:val="left"/>
      <w:pPr>
        <w:ind w:left="2404" w:hanging="428"/>
      </w:pPr>
      <w:rPr>
        <w:rFonts w:hint="default"/>
      </w:rPr>
    </w:lvl>
    <w:lvl w:ilvl="4" w:tplc="02445438">
      <w:start w:val="1"/>
      <w:numFmt w:val="bullet"/>
      <w:lvlText w:val="•"/>
      <w:lvlJc w:val="left"/>
      <w:pPr>
        <w:ind w:left="3062" w:hanging="428"/>
      </w:pPr>
      <w:rPr>
        <w:rFonts w:hint="default"/>
      </w:rPr>
    </w:lvl>
    <w:lvl w:ilvl="5" w:tplc="42D6866C">
      <w:start w:val="1"/>
      <w:numFmt w:val="bullet"/>
      <w:lvlText w:val="•"/>
      <w:lvlJc w:val="left"/>
      <w:pPr>
        <w:ind w:left="3721" w:hanging="428"/>
      </w:pPr>
      <w:rPr>
        <w:rFonts w:hint="default"/>
      </w:rPr>
    </w:lvl>
    <w:lvl w:ilvl="6" w:tplc="80F25D92">
      <w:start w:val="1"/>
      <w:numFmt w:val="bullet"/>
      <w:lvlText w:val="•"/>
      <w:lvlJc w:val="left"/>
      <w:pPr>
        <w:ind w:left="4379" w:hanging="428"/>
      </w:pPr>
      <w:rPr>
        <w:rFonts w:hint="default"/>
      </w:rPr>
    </w:lvl>
    <w:lvl w:ilvl="7" w:tplc="045445A4">
      <w:start w:val="1"/>
      <w:numFmt w:val="bullet"/>
      <w:lvlText w:val="•"/>
      <w:lvlJc w:val="left"/>
      <w:pPr>
        <w:ind w:left="5037" w:hanging="428"/>
      </w:pPr>
      <w:rPr>
        <w:rFonts w:hint="default"/>
      </w:rPr>
    </w:lvl>
    <w:lvl w:ilvl="8" w:tplc="FC642AF0">
      <w:start w:val="1"/>
      <w:numFmt w:val="bullet"/>
      <w:lvlText w:val="•"/>
      <w:lvlJc w:val="left"/>
      <w:pPr>
        <w:ind w:left="5696" w:hanging="428"/>
      </w:pPr>
      <w:rPr>
        <w:rFonts w:hint="default"/>
      </w:rPr>
    </w:lvl>
  </w:abstractNum>
  <w:abstractNum w:abstractNumId="4" w15:restartNumberingAfterBreak="0">
    <w:nsid w:val="33E170CA"/>
    <w:multiLevelType w:val="hybridMultilevel"/>
    <w:tmpl w:val="9CEEDC14"/>
    <w:lvl w:ilvl="0" w:tplc="6F84AB26">
      <w:start w:val="1"/>
      <w:numFmt w:val="bullet"/>
      <w:lvlText w:val=""/>
      <w:lvlJc w:val="left"/>
      <w:pPr>
        <w:ind w:left="427" w:hanging="250"/>
      </w:pPr>
      <w:rPr>
        <w:rFonts w:ascii="Wingdings" w:eastAsia="Wingdings" w:hAnsi="Wingdings" w:hint="default"/>
        <w:w w:val="100"/>
      </w:rPr>
    </w:lvl>
    <w:lvl w:ilvl="1" w:tplc="8028EAE2">
      <w:start w:val="1"/>
      <w:numFmt w:val="bullet"/>
      <w:lvlText w:val="•"/>
      <w:lvlJc w:val="left"/>
      <w:pPr>
        <w:ind w:left="1079" w:hanging="250"/>
      </w:pPr>
      <w:rPr>
        <w:rFonts w:hint="default"/>
      </w:rPr>
    </w:lvl>
    <w:lvl w:ilvl="2" w:tplc="8EA61358">
      <w:start w:val="1"/>
      <w:numFmt w:val="bullet"/>
      <w:lvlText w:val="•"/>
      <w:lvlJc w:val="left"/>
      <w:pPr>
        <w:ind w:left="1738" w:hanging="250"/>
      </w:pPr>
      <w:rPr>
        <w:rFonts w:hint="default"/>
      </w:rPr>
    </w:lvl>
    <w:lvl w:ilvl="3" w:tplc="99F8287E">
      <w:start w:val="1"/>
      <w:numFmt w:val="bullet"/>
      <w:lvlText w:val="•"/>
      <w:lvlJc w:val="left"/>
      <w:pPr>
        <w:ind w:left="2397" w:hanging="250"/>
      </w:pPr>
      <w:rPr>
        <w:rFonts w:hint="default"/>
      </w:rPr>
    </w:lvl>
    <w:lvl w:ilvl="4" w:tplc="CED2CB14">
      <w:start w:val="1"/>
      <w:numFmt w:val="bullet"/>
      <w:lvlText w:val="•"/>
      <w:lvlJc w:val="left"/>
      <w:pPr>
        <w:ind w:left="3056" w:hanging="250"/>
      </w:pPr>
      <w:rPr>
        <w:rFonts w:hint="default"/>
      </w:rPr>
    </w:lvl>
    <w:lvl w:ilvl="5" w:tplc="5F243D46">
      <w:start w:val="1"/>
      <w:numFmt w:val="bullet"/>
      <w:lvlText w:val="•"/>
      <w:lvlJc w:val="left"/>
      <w:pPr>
        <w:ind w:left="3715" w:hanging="250"/>
      </w:pPr>
      <w:rPr>
        <w:rFonts w:hint="default"/>
      </w:rPr>
    </w:lvl>
    <w:lvl w:ilvl="6" w:tplc="F82C4840">
      <w:start w:val="1"/>
      <w:numFmt w:val="bullet"/>
      <w:lvlText w:val="•"/>
      <w:lvlJc w:val="left"/>
      <w:pPr>
        <w:ind w:left="4374" w:hanging="250"/>
      </w:pPr>
      <w:rPr>
        <w:rFonts w:hint="default"/>
      </w:rPr>
    </w:lvl>
    <w:lvl w:ilvl="7" w:tplc="520877D4">
      <w:start w:val="1"/>
      <w:numFmt w:val="bullet"/>
      <w:lvlText w:val="•"/>
      <w:lvlJc w:val="left"/>
      <w:pPr>
        <w:ind w:left="5033" w:hanging="250"/>
      </w:pPr>
      <w:rPr>
        <w:rFonts w:hint="default"/>
      </w:rPr>
    </w:lvl>
    <w:lvl w:ilvl="8" w:tplc="62C810E6">
      <w:start w:val="1"/>
      <w:numFmt w:val="bullet"/>
      <w:lvlText w:val="•"/>
      <w:lvlJc w:val="left"/>
      <w:pPr>
        <w:ind w:left="5692" w:hanging="250"/>
      </w:pPr>
      <w:rPr>
        <w:rFonts w:hint="default"/>
      </w:rPr>
    </w:lvl>
  </w:abstractNum>
  <w:abstractNum w:abstractNumId="5" w15:restartNumberingAfterBreak="0">
    <w:nsid w:val="3B5E33B3"/>
    <w:multiLevelType w:val="hybridMultilevel"/>
    <w:tmpl w:val="0D68907C"/>
    <w:lvl w:ilvl="0" w:tplc="57720576">
      <w:start w:val="1"/>
      <w:numFmt w:val="decimal"/>
      <w:lvlText w:val="%1."/>
      <w:lvlJc w:val="left"/>
      <w:pPr>
        <w:ind w:left="2319" w:hanging="428"/>
      </w:pPr>
      <w:rPr>
        <w:rFonts w:ascii="Arial" w:eastAsia="Arial" w:hAnsi="Arial" w:hint="default"/>
        <w:color w:val="005CAE"/>
        <w:spacing w:val="-2"/>
        <w:w w:val="100"/>
        <w:sz w:val="20"/>
        <w:szCs w:val="20"/>
      </w:rPr>
    </w:lvl>
    <w:lvl w:ilvl="1" w:tplc="E0EAF23A">
      <w:start w:val="1"/>
      <w:numFmt w:val="bullet"/>
      <w:lvlText w:val=""/>
      <w:lvlJc w:val="left"/>
      <w:pPr>
        <w:ind w:left="2603" w:hanging="341"/>
      </w:pPr>
      <w:rPr>
        <w:rFonts w:ascii="Wingdings" w:eastAsia="Wingdings" w:hAnsi="Wingdings" w:hint="default"/>
        <w:color w:val="005CAE"/>
        <w:w w:val="100"/>
        <w:sz w:val="20"/>
        <w:szCs w:val="20"/>
      </w:rPr>
    </w:lvl>
    <w:lvl w:ilvl="2" w:tplc="578E643A">
      <w:start w:val="1"/>
      <w:numFmt w:val="bullet"/>
      <w:lvlText w:val="•"/>
      <w:lvlJc w:val="left"/>
      <w:pPr>
        <w:ind w:left="3307" w:hanging="341"/>
      </w:pPr>
      <w:rPr>
        <w:rFonts w:hint="default"/>
      </w:rPr>
    </w:lvl>
    <w:lvl w:ilvl="3" w:tplc="8D22B70A">
      <w:start w:val="1"/>
      <w:numFmt w:val="bullet"/>
      <w:lvlText w:val="•"/>
      <w:lvlJc w:val="left"/>
      <w:pPr>
        <w:ind w:left="4014" w:hanging="341"/>
      </w:pPr>
      <w:rPr>
        <w:rFonts w:hint="default"/>
      </w:rPr>
    </w:lvl>
    <w:lvl w:ilvl="4" w:tplc="90AA330E">
      <w:start w:val="1"/>
      <w:numFmt w:val="bullet"/>
      <w:lvlText w:val="•"/>
      <w:lvlJc w:val="left"/>
      <w:pPr>
        <w:ind w:left="4721" w:hanging="341"/>
      </w:pPr>
      <w:rPr>
        <w:rFonts w:hint="default"/>
      </w:rPr>
    </w:lvl>
    <w:lvl w:ilvl="5" w:tplc="169A7F02">
      <w:start w:val="1"/>
      <w:numFmt w:val="bullet"/>
      <w:lvlText w:val="•"/>
      <w:lvlJc w:val="left"/>
      <w:pPr>
        <w:ind w:left="5428" w:hanging="341"/>
      </w:pPr>
      <w:rPr>
        <w:rFonts w:hint="default"/>
      </w:rPr>
    </w:lvl>
    <w:lvl w:ilvl="6" w:tplc="FF949DBE">
      <w:start w:val="1"/>
      <w:numFmt w:val="bullet"/>
      <w:lvlText w:val="•"/>
      <w:lvlJc w:val="left"/>
      <w:pPr>
        <w:ind w:left="6135" w:hanging="341"/>
      </w:pPr>
      <w:rPr>
        <w:rFonts w:hint="default"/>
      </w:rPr>
    </w:lvl>
    <w:lvl w:ilvl="7" w:tplc="206E6C8A">
      <w:start w:val="1"/>
      <w:numFmt w:val="bullet"/>
      <w:lvlText w:val="•"/>
      <w:lvlJc w:val="left"/>
      <w:pPr>
        <w:ind w:left="6842" w:hanging="341"/>
      </w:pPr>
      <w:rPr>
        <w:rFonts w:hint="default"/>
      </w:rPr>
    </w:lvl>
    <w:lvl w:ilvl="8" w:tplc="806ACC78">
      <w:start w:val="1"/>
      <w:numFmt w:val="bullet"/>
      <w:lvlText w:val="•"/>
      <w:lvlJc w:val="left"/>
      <w:pPr>
        <w:ind w:left="7549" w:hanging="341"/>
      </w:pPr>
      <w:rPr>
        <w:rFonts w:hint="default"/>
      </w:rPr>
    </w:lvl>
  </w:abstractNum>
  <w:abstractNum w:abstractNumId="6" w15:restartNumberingAfterBreak="0">
    <w:nsid w:val="427C52AC"/>
    <w:multiLevelType w:val="hybridMultilevel"/>
    <w:tmpl w:val="082A9590"/>
    <w:lvl w:ilvl="0" w:tplc="54AE3210">
      <w:start w:val="1"/>
      <w:numFmt w:val="bullet"/>
      <w:pStyle w:val="Keypointsbullet"/>
      <w:lvlText w:val=""/>
      <w:lvlJc w:val="left"/>
      <w:pPr>
        <w:ind w:left="644" w:hanging="360"/>
      </w:pPr>
      <w:rPr>
        <w:rFonts w:ascii="Wingdings" w:hAnsi="Wingdings" w:hint="default"/>
        <w:color w:val="005CAF"/>
      </w:rPr>
    </w:lvl>
    <w:lvl w:ilvl="1" w:tplc="0C090003">
      <w:start w:val="1"/>
      <w:numFmt w:val="bullet"/>
      <w:lvlText w:val="o"/>
      <w:lvlJc w:val="left"/>
      <w:pPr>
        <w:ind w:left="3884" w:hanging="360"/>
      </w:pPr>
      <w:rPr>
        <w:rFonts w:ascii="Courier New" w:hAnsi="Courier New" w:cs="Courier New" w:hint="default"/>
      </w:rPr>
    </w:lvl>
    <w:lvl w:ilvl="2" w:tplc="0C090005" w:tentative="1">
      <w:start w:val="1"/>
      <w:numFmt w:val="bullet"/>
      <w:lvlText w:val=""/>
      <w:lvlJc w:val="left"/>
      <w:pPr>
        <w:ind w:left="4604" w:hanging="360"/>
      </w:pPr>
      <w:rPr>
        <w:rFonts w:ascii="Wingdings" w:hAnsi="Wingdings" w:hint="default"/>
      </w:rPr>
    </w:lvl>
    <w:lvl w:ilvl="3" w:tplc="0C090001" w:tentative="1">
      <w:start w:val="1"/>
      <w:numFmt w:val="bullet"/>
      <w:lvlText w:val=""/>
      <w:lvlJc w:val="left"/>
      <w:pPr>
        <w:ind w:left="5324" w:hanging="360"/>
      </w:pPr>
      <w:rPr>
        <w:rFonts w:ascii="Symbol" w:hAnsi="Symbol" w:hint="default"/>
      </w:rPr>
    </w:lvl>
    <w:lvl w:ilvl="4" w:tplc="0C090003" w:tentative="1">
      <w:start w:val="1"/>
      <w:numFmt w:val="bullet"/>
      <w:lvlText w:val="o"/>
      <w:lvlJc w:val="left"/>
      <w:pPr>
        <w:ind w:left="6044" w:hanging="360"/>
      </w:pPr>
      <w:rPr>
        <w:rFonts w:ascii="Courier New" w:hAnsi="Courier New" w:cs="Courier New" w:hint="default"/>
      </w:rPr>
    </w:lvl>
    <w:lvl w:ilvl="5" w:tplc="0C090005" w:tentative="1">
      <w:start w:val="1"/>
      <w:numFmt w:val="bullet"/>
      <w:lvlText w:val=""/>
      <w:lvlJc w:val="left"/>
      <w:pPr>
        <w:ind w:left="6764" w:hanging="360"/>
      </w:pPr>
      <w:rPr>
        <w:rFonts w:ascii="Wingdings" w:hAnsi="Wingdings" w:hint="default"/>
      </w:rPr>
    </w:lvl>
    <w:lvl w:ilvl="6" w:tplc="0C090001" w:tentative="1">
      <w:start w:val="1"/>
      <w:numFmt w:val="bullet"/>
      <w:lvlText w:val=""/>
      <w:lvlJc w:val="left"/>
      <w:pPr>
        <w:ind w:left="7484" w:hanging="360"/>
      </w:pPr>
      <w:rPr>
        <w:rFonts w:ascii="Symbol" w:hAnsi="Symbol" w:hint="default"/>
      </w:rPr>
    </w:lvl>
    <w:lvl w:ilvl="7" w:tplc="0C090003" w:tentative="1">
      <w:start w:val="1"/>
      <w:numFmt w:val="bullet"/>
      <w:lvlText w:val="o"/>
      <w:lvlJc w:val="left"/>
      <w:pPr>
        <w:ind w:left="8204" w:hanging="360"/>
      </w:pPr>
      <w:rPr>
        <w:rFonts w:ascii="Courier New" w:hAnsi="Courier New" w:cs="Courier New" w:hint="default"/>
      </w:rPr>
    </w:lvl>
    <w:lvl w:ilvl="8" w:tplc="0C090005" w:tentative="1">
      <w:start w:val="1"/>
      <w:numFmt w:val="bullet"/>
      <w:lvlText w:val=""/>
      <w:lvlJc w:val="left"/>
      <w:pPr>
        <w:ind w:left="8924" w:hanging="360"/>
      </w:pPr>
      <w:rPr>
        <w:rFonts w:ascii="Wingdings" w:hAnsi="Wingdings" w:hint="default"/>
      </w:rPr>
    </w:lvl>
  </w:abstractNum>
  <w:abstractNum w:abstractNumId="7" w15:restartNumberingAfterBreak="0">
    <w:nsid w:val="468D435C"/>
    <w:multiLevelType w:val="multilevel"/>
    <w:tmpl w:val="94B08960"/>
    <w:lvl w:ilvl="0">
      <w:start w:val="1"/>
      <w:numFmt w:val="decimal"/>
      <w:pStyle w:val="Heading1"/>
      <w:lvlText w:val="%1."/>
      <w:lvlJc w:val="left"/>
      <w:pPr>
        <w:ind w:left="711" w:hanging="711"/>
      </w:pPr>
      <w:rPr>
        <w:rFonts w:ascii="Arial" w:eastAsia="Arial" w:hAnsi="Arial" w:hint="default"/>
        <w:b/>
        <w:bCs/>
        <w:color w:val="005CAE"/>
        <w:spacing w:val="-2"/>
        <w:w w:val="100"/>
        <w:sz w:val="32"/>
        <w:szCs w:val="32"/>
      </w:rPr>
    </w:lvl>
    <w:lvl w:ilvl="1">
      <w:start w:val="1"/>
      <w:numFmt w:val="decimal"/>
      <w:pStyle w:val="Heading2"/>
      <w:lvlText w:val="%1.%2"/>
      <w:lvlJc w:val="left"/>
      <w:pPr>
        <w:ind w:left="711" w:hanging="711"/>
      </w:pPr>
      <w:rPr>
        <w:rFonts w:ascii="Arial" w:eastAsia="Arial" w:hAnsi="Arial" w:hint="default"/>
        <w:b/>
        <w:bCs/>
        <w:color w:val="55B4DF"/>
        <w:spacing w:val="1"/>
        <w:w w:val="100"/>
        <w:sz w:val="22"/>
        <w:szCs w:val="22"/>
      </w:rPr>
    </w:lvl>
    <w:lvl w:ilvl="2">
      <w:start w:val="1"/>
      <w:numFmt w:val="bullet"/>
      <w:pStyle w:val="ListParagraph"/>
      <w:lvlText w:val=""/>
      <w:lvlJc w:val="left"/>
      <w:pPr>
        <w:ind w:left="711" w:hanging="341"/>
      </w:pPr>
      <w:rPr>
        <w:rFonts w:ascii="Wingdings" w:eastAsia="Wingdings" w:hAnsi="Wingdings" w:hint="default"/>
        <w:color w:val="005CAE"/>
        <w:w w:val="100"/>
        <w:sz w:val="20"/>
        <w:szCs w:val="20"/>
      </w:rPr>
    </w:lvl>
    <w:lvl w:ilvl="3">
      <w:start w:val="1"/>
      <w:numFmt w:val="bullet"/>
      <w:lvlText w:val="•"/>
      <w:lvlJc w:val="left"/>
      <w:pPr>
        <w:ind w:left="2599" w:hanging="341"/>
      </w:pPr>
      <w:rPr>
        <w:rFonts w:hint="default"/>
      </w:rPr>
    </w:lvl>
    <w:lvl w:ilvl="4">
      <w:start w:val="1"/>
      <w:numFmt w:val="bullet"/>
      <w:lvlText w:val="•"/>
      <w:lvlJc w:val="left"/>
      <w:pPr>
        <w:ind w:left="3229" w:hanging="341"/>
      </w:pPr>
      <w:rPr>
        <w:rFonts w:hint="default"/>
      </w:rPr>
    </w:lvl>
    <w:lvl w:ilvl="5">
      <w:start w:val="1"/>
      <w:numFmt w:val="bullet"/>
      <w:lvlText w:val="•"/>
      <w:lvlJc w:val="left"/>
      <w:pPr>
        <w:ind w:left="3860" w:hanging="341"/>
      </w:pPr>
      <w:rPr>
        <w:rFonts w:hint="default"/>
      </w:rPr>
    </w:lvl>
    <w:lvl w:ilvl="6">
      <w:start w:val="1"/>
      <w:numFmt w:val="bullet"/>
      <w:lvlText w:val="•"/>
      <w:lvlJc w:val="left"/>
      <w:pPr>
        <w:ind w:left="4490" w:hanging="341"/>
      </w:pPr>
      <w:rPr>
        <w:rFonts w:hint="default"/>
      </w:rPr>
    </w:lvl>
    <w:lvl w:ilvl="7">
      <w:start w:val="1"/>
      <w:numFmt w:val="bullet"/>
      <w:lvlText w:val="•"/>
      <w:lvlJc w:val="left"/>
      <w:pPr>
        <w:ind w:left="5120" w:hanging="341"/>
      </w:pPr>
      <w:rPr>
        <w:rFonts w:hint="default"/>
      </w:rPr>
    </w:lvl>
    <w:lvl w:ilvl="8">
      <w:start w:val="1"/>
      <w:numFmt w:val="bullet"/>
      <w:lvlText w:val="•"/>
      <w:lvlJc w:val="left"/>
      <w:pPr>
        <w:ind w:left="5751" w:hanging="341"/>
      </w:pPr>
      <w:rPr>
        <w:rFonts w:hint="default"/>
      </w:rPr>
    </w:lvl>
  </w:abstractNum>
  <w:abstractNum w:abstractNumId="8" w15:restartNumberingAfterBreak="0">
    <w:nsid w:val="47733EF3"/>
    <w:multiLevelType w:val="hybridMultilevel"/>
    <w:tmpl w:val="3F643DD0"/>
    <w:lvl w:ilvl="0" w:tplc="B9D46A32">
      <w:start w:val="1"/>
      <w:numFmt w:val="bullet"/>
      <w:lvlText w:val=""/>
      <w:lvlJc w:val="left"/>
      <w:pPr>
        <w:ind w:left="2377" w:hanging="250"/>
      </w:pPr>
      <w:rPr>
        <w:rFonts w:ascii="Wingdings" w:eastAsia="Wingdings" w:hAnsi="Wingdings" w:hint="default"/>
        <w:color w:val="005CAE"/>
        <w:w w:val="100"/>
        <w:sz w:val="20"/>
        <w:szCs w:val="20"/>
      </w:rPr>
    </w:lvl>
    <w:lvl w:ilvl="1" w:tplc="5A861966">
      <w:start w:val="1"/>
      <w:numFmt w:val="bullet"/>
      <w:lvlText w:val="•"/>
      <w:lvlJc w:val="left"/>
      <w:pPr>
        <w:ind w:left="3048" w:hanging="250"/>
      </w:pPr>
      <w:rPr>
        <w:rFonts w:hint="default"/>
      </w:rPr>
    </w:lvl>
    <w:lvl w:ilvl="2" w:tplc="B0E838A6">
      <w:start w:val="1"/>
      <w:numFmt w:val="bullet"/>
      <w:lvlText w:val="•"/>
      <w:lvlJc w:val="left"/>
      <w:pPr>
        <w:ind w:left="3716" w:hanging="250"/>
      </w:pPr>
      <w:rPr>
        <w:rFonts w:hint="default"/>
      </w:rPr>
    </w:lvl>
    <w:lvl w:ilvl="3" w:tplc="A34AF920">
      <w:start w:val="1"/>
      <w:numFmt w:val="bullet"/>
      <w:lvlText w:val="•"/>
      <w:lvlJc w:val="left"/>
      <w:pPr>
        <w:ind w:left="4385" w:hanging="250"/>
      </w:pPr>
      <w:rPr>
        <w:rFonts w:hint="default"/>
      </w:rPr>
    </w:lvl>
    <w:lvl w:ilvl="4" w:tplc="0D8045AC">
      <w:start w:val="1"/>
      <w:numFmt w:val="bullet"/>
      <w:lvlText w:val="•"/>
      <w:lvlJc w:val="left"/>
      <w:pPr>
        <w:ind w:left="5053" w:hanging="250"/>
      </w:pPr>
      <w:rPr>
        <w:rFonts w:hint="default"/>
      </w:rPr>
    </w:lvl>
    <w:lvl w:ilvl="5" w:tplc="45706DE0">
      <w:start w:val="1"/>
      <w:numFmt w:val="bullet"/>
      <w:lvlText w:val="•"/>
      <w:lvlJc w:val="left"/>
      <w:pPr>
        <w:ind w:left="5722" w:hanging="250"/>
      </w:pPr>
      <w:rPr>
        <w:rFonts w:hint="default"/>
      </w:rPr>
    </w:lvl>
    <w:lvl w:ilvl="6" w:tplc="855C9360">
      <w:start w:val="1"/>
      <w:numFmt w:val="bullet"/>
      <w:lvlText w:val="•"/>
      <w:lvlJc w:val="left"/>
      <w:pPr>
        <w:ind w:left="6390" w:hanging="250"/>
      </w:pPr>
      <w:rPr>
        <w:rFonts w:hint="default"/>
      </w:rPr>
    </w:lvl>
    <w:lvl w:ilvl="7" w:tplc="77A8CA84">
      <w:start w:val="1"/>
      <w:numFmt w:val="bullet"/>
      <w:lvlText w:val="•"/>
      <w:lvlJc w:val="left"/>
      <w:pPr>
        <w:ind w:left="7058" w:hanging="250"/>
      </w:pPr>
      <w:rPr>
        <w:rFonts w:hint="default"/>
      </w:rPr>
    </w:lvl>
    <w:lvl w:ilvl="8" w:tplc="E3C8F404">
      <w:start w:val="1"/>
      <w:numFmt w:val="bullet"/>
      <w:lvlText w:val="•"/>
      <w:lvlJc w:val="left"/>
      <w:pPr>
        <w:ind w:left="7727" w:hanging="250"/>
      </w:pPr>
      <w:rPr>
        <w:rFonts w:hint="default"/>
      </w:rPr>
    </w:lvl>
  </w:abstractNum>
  <w:abstractNum w:abstractNumId="9" w15:restartNumberingAfterBreak="0">
    <w:nsid w:val="53813CDC"/>
    <w:multiLevelType w:val="multilevel"/>
    <w:tmpl w:val="D5BAF582"/>
    <w:lvl w:ilvl="0">
      <w:start w:val="1"/>
      <w:numFmt w:val="decimal"/>
      <w:lvlText w:val="%1."/>
      <w:lvlJc w:val="left"/>
      <w:pPr>
        <w:ind w:left="709" w:hanging="709"/>
      </w:pPr>
      <w:rPr>
        <w:rFonts w:hint="default"/>
      </w:rPr>
    </w:lvl>
    <w:lvl w:ilvl="1">
      <w:start w:val="1"/>
      <w:numFmt w:val="decimal"/>
      <w:lvlText w:val="%1.%2"/>
      <w:lvlJc w:val="left"/>
      <w:pPr>
        <w:ind w:left="709" w:hanging="709"/>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2160" w:firstLine="0"/>
      </w:pPr>
      <w:rPr>
        <w:rFonts w:hint="default"/>
      </w:rPr>
    </w:lvl>
    <w:lvl w:ilvl="4">
      <w:start w:val="1"/>
      <w:numFmt w:val="none"/>
      <w:suff w:val="nothing"/>
      <w:lvlText w:val=""/>
      <w:lvlJc w:val="left"/>
      <w:pPr>
        <w:ind w:left="2160" w:firstLine="0"/>
      </w:pPr>
      <w:rPr>
        <w:rFonts w:hint="default"/>
      </w:rPr>
    </w:lvl>
    <w:lvl w:ilvl="5">
      <w:start w:val="1"/>
      <w:numFmt w:val="upperLetter"/>
      <w:lvlText w:val="Appendix %6"/>
      <w:lvlJc w:val="left"/>
      <w:pPr>
        <w:ind w:left="2381" w:hanging="2381"/>
      </w:pPr>
      <w:rPr>
        <w:rFonts w:hint="default"/>
      </w:rPr>
    </w:lvl>
    <w:lvl w:ilvl="6">
      <w:start w:val="1"/>
      <w:numFmt w:val="decimal"/>
      <w:lvlText w:val="%6.%7"/>
      <w:lvlJc w:val="left"/>
      <w:pPr>
        <w:ind w:left="709" w:hanging="709"/>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0" w15:restartNumberingAfterBreak="0">
    <w:nsid w:val="5F2601A4"/>
    <w:multiLevelType w:val="hybridMultilevel"/>
    <w:tmpl w:val="1F1E3198"/>
    <w:lvl w:ilvl="0" w:tplc="DAE29C54">
      <w:start w:val="1"/>
      <w:numFmt w:val="bullet"/>
      <w:lvlText w:val=""/>
      <w:lvlJc w:val="left"/>
      <w:pPr>
        <w:ind w:left="427" w:hanging="250"/>
      </w:pPr>
      <w:rPr>
        <w:rFonts w:ascii="Wingdings" w:eastAsia="Wingdings" w:hAnsi="Wingdings" w:hint="default"/>
        <w:color w:val="005CAE"/>
        <w:w w:val="100"/>
        <w:sz w:val="20"/>
        <w:szCs w:val="20"/>
      </w:rPr>
    </w:lvl>
    <w:lvl w:ilvl="1" w:tplc="BBF4222A">
      <w:start w:val="1"/>
      <w:numFmt w:val="bullet"/>
      <w:lvlText w:val="•"/>
      <w:lvlJc w:val="left"/>
      <w:pPr>
        <w:ind w:left="1067" w:hanging="250"/>
      </w:pPr>
      <w:rPr>
        <w:rFonts w:hint="default"/>
      </w:rPr>
    </w:lvl>
    <w:lvl w:ilvl="2" w:tplc="1A48957E">
      <w:start w:val="1"/>
      <w:numFmt w:val="bullet"/>
      <w:lvlText w:val="•"/>
      <w:lvlJc w:val="left"/>
      <w:pPr>
        <w:ind w:left="1715" w:hanging="250"/>
      </w:pPr>
      <w:rPr>
        <w:rFonts w:hint="default"/>
      </w:rPr>
    </w:lvl>
    <w:lvl w:ilvl="3" w:tplc="A49210E2">
      <w:start w:val="1"/>
      <w:numFmt w:val="bullet"/>
      <w:lvlText w:val="•"/>
      <w:lvlJc w:val="left"/>
      <w:pPr>
        <w:ind w:left="2362" w:hanging="250"/>
      </w:pPr>
      <w:rPr>
        <w:rFonts w:hint="default"/>
      </w:rPr>
    </w:lvl>
    <w:lvl w:ilvl="4" w:tplc="2F4832DC">
      <w:start w:val="1"/>
      <w:numFmt w:val="bullet"/>
      <w:lvlText w:val="•"/>
      <w:lvlJc w:val="left"/>
      <w:pPr>
        <w:ind w:left="3010" w:hanging="250"/>
      </w:pPr>
      <w:rPr>
        <w:rFonts w:hint="default"/>
      </w:rPr>
    </w:lvl>
    <w:lvl w:ilvl="5" w:tplc="71DEE80C">
      <w:start w:val="1"/>
      <w:numFmt w:val="bullet"/>
      <w:lvlText w:val="•"/>
      <w:lvlJc w:val="left"/>
      <w:pPr>
        <w:ind w:left="3657" w:hanging="250"/>
      </w:pPr>
      <w:rPr>
        <w:rFonts w:hint="default"/>
      </w:rPr>
    </w:lvl>
    <w:lvl w:ilvl="6" w:tplc="D8B07AFA">
      <w:start w:val="1"/>
      <w:numFmt w:val="bullet"/>
      <w:lvlText w:val="•"/>
      <w:lvlJc w:val="left"/>
      <w:pPr>
        <w:ind w:left="4305" w:hanging="250"/>
      </w:pPr>
      <w:rPr>
        <w:rFonts w:hint="default"/>
      </w:rPr>
    </w:lvl>
    <w:lvl w:ilvl="7" w:tplc="5882D4FC">
      <w:start w:val="1"/>
      <w:numFmt w:val="bullet"/>
      <w:lvlText w:val="•"/>
      <w:lvlJc w:val="left"/>
      <w:pPr>
        <w:ind w:left="4952" w:hanging="250"/>
      </w:pPr>
      <w:rPr>
        <w:rFonts w:hint="default"/>
      </w:rPr>
    </w:lvl>
    <w:lvl w:ilvl="8" w:tplc="6878312A">
      <w:start w:val="1"/>
      <w:numFmt w:val="bullet"/>
      <w:lvlText w:val="•"/>
      <w:lvlJc w:val="left"/>
      <w:pPr>
        <w:ind w:left="5600" w:hanging="250"/>
      </w:pPr>
      <w:rPr>
        <w:rFonts w:hint="default"/>
      </w:rPr>
    </w:lvl>
  </w:abstractNum>
  <w:abstractNum w:abstractNumId="11" w15:restartNumberingAfterBreak="0">
    <w:nsid w:val="61873E6E"/>
    <w:multiLevelType w:val="multilevel"/>
    <w:tmpl w:val="4B22BB62"/>
    <w:lvl w:ilvl="0">
      <w:start w:val="1"/>
      <w:numFmt w:val="decimal"/>
      <w:pStyle w:val="TOC1"/>
      <w:lvlText w:val="%1."/>
      <w:lvlJc w:val="left"/>
      <w:pPr>
        <w:ind w:left="1037" w:hanging="567"/>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TOC2"/>
      <w:lvlText w:val="%1.%2"/>
      <w:lvlJc w:val="left"/>
      <w:pPr>
        <w:ind w:left="1604" w:hanging="567"/>
      </w:pPr>
      <w:rPr>
        <w:rFonts w:ascii="Arial" w:eastAsia="Arial" w:hAnsi="Arial" w:hint="default"/>
        <w:color w:val="373737"/>
        <w:spacing w:val="-2"/>
        <w:w w:val="100"/>
        <w:sz w:val="20"/>
        <w:szCs w:val="20"/>
      </w:rPr>
    </w:lvl>
    <w:lvl w:ilvl="2">
      <w:start w:val="1"/>
      <w:numFmt w:val="bullet"/>
      <w:lvlText w:val=""/>
      <w:lvlJc w:val="left"/>
      <w:pPr>
        <w:ind w:left="2233" w:hanging="341"/>
      </w:pPr>
      <w:rPr>
        <w:rFonts w:ascii="Wingdings" w:eastAsia="Wingdings" w:hAnsi="Wingdings" w:hint="default"/>
        <w:color w:val="005CAE"/>
        <w:w w:val="100"/>
        <w:sz w:val="20"/>
        <w:szCs w:val="20"/>
      </w:rPr>
    </w:lvl>
    <w:lvl w:ilvl="3">
      <w:start w:val="1"/>
      <w:numFmt w:val="bullet"/>
      <w:lvlText w:val="•"/>
      <w:lvlJc w:val="left"/>
      <w:pPr>
        <w:ind w:left="3073" w:hanging="341"/>
      </w:pPr>
      <w:rPr>
        <w:rFonts w:hint="default"/>
      </w:rPr>
    </w:lvl>
    <w:lvl w:ilvl="4">
      <w:start w:val="1"/>
      <w:numFmt w:val="bullet"/>
      <w:lvlText w:val="•"/>
      <w:lvlJc w:val="left"/>
      <w:pPr>
        <w:ind w:left="3906" w:hanging="341"/>
      </w:pPr>
      <w:rPr>
        <w:rFonts w:hint="default"/>
      </w:rPr>
    </w:lvl>
    <w:lvl w:ilvl="5">
      <w:start w:val="1"/>
      <w:numFmt w:val="bullet"/>
      <w:lvlText w:val="•"/>
      <w:lvlJc w:val="left"/>
      <w:pPr>
        <w:ind w:left="4739" w:hanging="341"/>
      </w:pPr>
      <w:rPr>
        <w:rFonts w:hint="default"/>
      </w:rPr>
    </w:lvl>
    <w:lvl w:ilvl="6">
      <w:start w:val="1"/>
      <w:numFmt w:val="bullet"/>
      <w:lvlText w:val="•"/>
      <w:lvlJc w:val="left"/>
      <w:pPr>
        <w:ind w:left="5572" w:hanging="341"/>
      </w:pPr>
      <w:rPr>
        <w:rFonts w:hint="default"/>
      </w:rPr>
    </w:lvl>
    <w:lvl w:ilvl="7">
      <w:start w:val="1"/>
      <w:numFmt w:val="bullet"/>
      <w:lvlText w:val="•"/>
      <w:lvlJc w:val="left"/>
      <w:pPr>
        <w:ind w:left="6405" w:hanging="341"/>
      </w:pPr>
      <w:rPr>
        <w:rFonts w:hint="default"/>
      </w:rPr>
    </w:lvl>
    <w:lvl w:ilvl="8">
      <w:start w:val="1"/>
      <w:numFmt w:val="bullet"/>
      <w:lvlText w:val="•"/>
      <w:lvlJc w:val="left"/>
      <w:pPr>
        <w:ind w:left="7238" w:hanging="341"/>
      </w:pPr>
      <w:rPr>
        <w:rFonts w:hint="default"/>
      </w:rPr>
    </w:lvl>
  </w:abstractNum>
  <w:abstractNum w:abstractNumId="12" w15:restartNumberingAfterBreak="0">
    <w:nsid w:val="689578DA"/>
    <w:multiLevelType w:val="multilevel"/>
    <w:tmpl w:val="24040FEC"/>
    <w:lvl w:ilvl="0">
      <w:start w:val="2"/>
      <w:numFmt w:val="decimal"/>
      <w:lvlText w:val="%1."/>
      <w:lvlJc w:val="left"/>
      <w:pPr>
        <w:ind w:left="2603" w:hanging="711"/>
        <w:jc w:val="right"/>
      </w:pPr>
      <w:rPr>
        <w:rFonts w:ascii="Arial" w:eastAsia="Arial" w:hAnsi="Arial" w:hint="default"/>
        <w:b/>
        <w:bCs/>
        <w:color w:val="005CAE"/>
        <w:spacing w:val="-2"/>
        <w:w w:val="100"/>
        <w:sz w:val="32"/>
        <w:szCs w:val="32"/>
      </w:rPr>
    </w:lvl>
    <w:lvl w:ilvl="1">
      <w:start w:val="1"/>
      <w:numFmt w:val="decimal"/>
      <w:lvlText w:val="%1.%2"/>
      <w:lvlJc w:val="left"/>
      <w:pPr>
        <w:ind w:left="2603" w:hanging="711"/>
      </w:pPr>
      <w:rPr>
        <w:rFonts w:ascii="Arial" w:eastAsia="Arial" w:hAnsi="Arial" w:hint="default"/>
        <w:b/>
        <w:bCs/>
        <w:color w:val="55B4DF"/>
        <w:spacing w:val="1"/>
        <w:w w:val="100"/>
        <w:sz w:val="22"/>
        <w:szCs w:val="22"/>
      </w:rPr>
    </w:lvl>
    <w:lvl w:ilvl="2">
      <w:start w:val="1"/>
      <w:numFmt w:val="bullet"/>
      <w:lvlText w:val=""/>
      <w:lvlJc w:val="left"/>
      <w:pPr>
        <w:ind w:left="2603" w:hanging="341"/>
      </w:pPr>
      <w:rPr>
        <w:rFonts w:ascii="Wingdings" w:eastAsia="Wingdings" w:hAnsi="Wingdings" w:hint="default"/>
        <w:color w:val="005CAE"/>
        <w:w w:val="100"/>
        <w:sz w:val="20"/>
        <w:szCs w:val="20"/>
      </w:rPr>
    </w:lvl>
    <w:lvl w:ilvl="3">
      <w:start w:val="1"/>
      <w:numFmt w:val="bullet"/>
      <w:lvlText w:val="•"/>
      <w:lvlJc w:val="left"/>
      <w:pPr>
        <w:ind w:left="4491" w:hanging="341"/>
      </w:pPr>
      <w:rPr>
        <w:rFonts w:hint="default"/>
      </w:rPr>
    </w:lvl>
    <w:lvl w:ilvl="4">
      <w:start w:val="1"/>
      <w:numFmt w:val="bullet"/>
      <w:lvlText w:val="•"/>
      <w:lvlJc w:val="left"/>
      <w:pPr>
        <w:ind w:left="5121" w:hanging="341"/>
      </w:pPr>
      <w:rPr>
        <w:rFonts w:hint="default"/>
      </w:rPr>
    </w:lvl>
    <w:lvl w:ilvl="5">
      <w:start w:val="1"/>
      <w:numFmt w:val="bullet"/>
      <w:lvlText w:val="•"/>
      <w:lvlJc w:val="left"/>
      <w:pPr>
        <w:ind w:left="5752" w:hanging="341"/>
      </w:pPr>
      <w:rPr>
        <w:rFonts w:hint="default"/>
      </w:rPr>
    </w:lvl>
    <w:lvl w:ilvl="6">
      <w:start w:val="1"/>
      <w:numFmt w:val="bullet"/>
      <w:lvlText w:val="•"/>
      <w:lvlJc w:val="left"/>
      <w:pPr>
        <w:ind w:left="6382" w:hanging="341"/>
      </w:pPr>
      <w:rPr>
        <w:rFonts w:hint="default"/>
      </w:rPr>
    </w:lvl>
    <w:lvl w:ilvl="7">
      <w:start w:val="1"/>
      <w:numFmt w:val="bullet"/>
      <w:lvlText w:val="•"/>
      <w:lvlJc w:val="left"/>
      <w:pPr>
        <w:ind w:left="7012" w:hanging="341"/>
      </w:pPr>
      <w:rPr>
        <w:rFonts w:hint="default"/>
      </w:rPr>
    </w:lvl>
    <w:lvl w:ilvl="8">
      <w:start w:val="1"/>
      <w:numFmt w:val="bullet"/>
      <w:lvlText w:val="•"/>
      <w:lvlJc w:val="left"/>
      <w:pPr>
        <w:ind w:left="7643" w:hanging="341"/>
      </w:pPr>
      <w:rPr>
        <w:rFonts w:hint="default"/>
      </w:rPr>
    </w:lvl>
  </w:abstractNum>
  <w:abstractNum w:abstractNumId="13" w15:restartNumberingAfterBreak="0">
    <w:nsid w:val="71DF5661"/>
    <w:multiLevelType w:val="multilevel"/>
    <w:tmpl w:val="012EB18A"/>
    <w:lvl w:ilvl="0">
      <w:start w:val="5"/>
      <w:numFmt w:val="decimal"/>
      <w:lvlText w:val="%1"/>
      <w:lvlJc w:val="left"/>
      <w:pPr>
        <w:ind w:left="2603" w:hanging="711"/>
      </w:pPr>
      <w:rPr>
        <w:rFonts w:hint="default"/>
      </w:rPr>
    </w:lvl>
    <w:lvl w:ilvl="1">
      <w:start w:val="1"/>
      <w:numFmt w:val="decimal"/>
      <w:lvlText w:val="%1.%2"/>
      <w:lvlJc w:val="left"/>
      <w:pPr>
        <w:ind w:left="2603" w:hanging="711"/>
      </w:pPr>
      <w:rPr>
        <w:rFonts w:ascii="Arial" w:eastAsia="Arial" w:hAnsi="Arial" w:hint="default"/>
        <w:b/>
        <w:bCs/>
        <w:color w:val="55B4DF"/>
        <w:spacing w:val="1"/>
        <w:w w:val="100"/>
        <w:sz w:val="22"/>
        <w:szCs w:val="22"/>
      </w:rPr>
    </w:lvl>
    <w:lvl w:ilvl="2">
      <w:start w:val="1"/>
      <w:numFmt w:val="bullet"/>
      <w:lvlText w:val=""/>
      <w:lvlJc w:val="left"/>
      <w:pPr>
        <w:ind w:left="2603" w:hanging="341"/>
      </w:pPr>
      <w:rPr>
        <w:rFonts w:ascii="Wingdings" w:eastAsia="Wingdings" w:hAnsi="Wingdings" w:hint="default"/>
        <w:color w:val="005CAE"/>
        <w:w w:val="100"/>
        <w:sz w:val="20"/>
        <w:szCs w:val="20"/>
      </w:rPr>
    </w:lvl>
    <w:lvl w:ilvl="3">
      <w:start w:val="1"/>
      <w:numFmt w:val="bullet"/>
      <w:lvlText w:val="•"/>
      <w:lvlJc w:val="left"/>
      <w:pPr>
        <w:ind w:left="4491" w:hanging="341"/>
      </w:pPr>
      <w:rPr>
        <w:rFonts w:hint="default"/>
      </w:rPr>
    </w:lvl>
    <w:lvl w:ilvl="4">
      <w:start w:val="1"/>
      <w:numFmt w:val="bullet"/>
      <w:lvlText w:val="•"/>
      <w:lvlJc w:val="left"/>
      <w:pPr>
        <w:ind w:left="5121" w:hanging="341"/>
      </w:pPr>
      <w:rPr>
        <w:rFonts w:hint="default"/>
      </w:rPr>
    </w:lvl>
    <w:lvl w:ilvl="5">
      <w:start w:val="1"/>
      <w:numFmt w:val="bullet"/>
      <w:lvlText w:val="•"/>
      <w:lvlJc w:val="left"/>
      <w:pPr>
        <w:ind w:left="5752" w:hanging="341"/>
      </w:pPr>
      <w:rPr>
        <w:rFonts w:hint="default"/>
      </w:rPr>
    </w:lvl>
    <w:lvl w:ilvl="6">
      <w:start w:val="1"/>
      <w:numFmt w:val="bullet"/>
      <w:lvlText w:val="•"/>
      <w:lvlJc w:val="left"/>
      <w:pPr>
        <w:ind w:left="6382" w:hanging="341"/>
      </w:pPr>
      <w:rPr>
        <w:rFonts w:hint="default"/>
      </w:rPr>
    </w:lvl>
    <w:lvl w:ilvl="7">
      <w:start w:val="1"/>
      <w:numFmt w:val="bullet"/>
      <w:lvlText w:val="•"/>
      <w:lvlJc w:val="left"/>
      <w:pPr>
        <w:ind w:left="7012" w:hanging="341"/>
      </w:pPr>
      <w:rPr>
        <w:rFonts w:hint="default"/>
      </w:rPr>
    </w:lvl>
    <w:lvl w:ilvl="8">
      <w:start w:val="1"/>
      <w:numFmt w:val="bullet"/>
      <w:lvlText w:val="•"/>
      <w:lvlJc w:val="left"/>
      <w:pPr>
        <w:ind w:left="7643" w:hanging="341"/>
      </w:pPr>
      <w:rPr>
        <w:rFonts w:hint="default"/>
      </w:rPr>
    </w:lvl>
  </w:abstractNum>
  <w:abstractNum w:abstractNumId="14" w15:restartNumberingAfterBreak="0">
    <w:nsid w:val="729D52DD"/>
    <w:multiLevelType w:val="multilevel"/>
    <w:tmpl w:val="09289498"/>
    <w:lvl w:ilvl="0">
      <w:start w:val="5"/>
      <w:numFmt w:val="decimal"/>
      <w:lvlText w:val="%1."/>
      <w:lvlJc w:val="left"/>
      <w:pPr>
        <w:ind w:left="428" w:hanging="428"/>
      </w:pPr>
      <w:rPr>
        <w:rFonts w:ascii="Arial" w:eastAsia="Arial" w:hAnsi="Arial" w:hint="default"/>
        <w:color w:val="005CAE"/>
        <w:spacing w:val="-2"/>
        <w:w w:val="100"/>
        <w:sz w:val="20"/>
        <w:szCs w:val="20"/>
      </w:rPr>
    </w:lvl>
    <w:lvl w:ilvl="1">
      <w:start w:val="1"/>
      <w:numFmt w:val="decimal"/>
      <w:lvlText w:val="%1.%2"/>
      <w:lvlJc w:val="left"/>
      <w:pPr>
        <w:ind w:left="995" w:hanging="567"/>
      </w:pPr>
      <w:rPr>
        <w:rFonts w:ascii="Arial" w:eastAsia="Arial" w:hAnsi="Arial" w:hint="default"/>
        <w:color w:val="005CAE"/>
        <w:spacing w:val="-2"/>
        <w:w w:val="100"/>
        <w:sz w:val="20"/>
        <w:szCs w:val="20"/>
      </w:rPr>
    </w:lvl>
    <w:lvl w:ilvl="2">
      <w:start w:val="1"/>
      <w:numFmt w:val="bullet"/>
      <w:lvlText w:val="•"/>
      <w:lvlJc w:val="left"/>
      <w:pPr>
        <w:ind w:left="1658" w:hanging="567"/>
      </w:pPr>
      <w:rPr>
        <w:rFonts w:hint="default"/>
      </w:rPr>
    </w:lvl>
    <w:lvl w:ilvl="3">
      <w:start w:val="1"/>
      <w:numFmt w:val="bullet"/>
      <w:lvlText w:val="•"/>
      <w:lvlJc w:val="left"/>
      <w:pPr>
        <w:ind w:left="2327" w:hanging="567"/>
      </w:pPr>
      <w:rPr>
        <w:rFonts w:hint="default"/>
      </w:rPr>
    </w:lvl>
    <w:lvl w:ilvl="4">
      <w:start w:val="1"/>
      <w:numFmt w:val="bullet"/>
      <w:lvlText w:val="•"/>
      <w:lvlJc w:val="left"/>
      <w:pPr>
        <w:ind w:left="2997" w:hanging="567"/>
      </w:pPr>
      <w:rPr>
        <w:rFonts w:hint="default"/>
      </w:rPr>
    </w:lvl>
    <w:lvl w:ilvl="5">
      <w:start w:val="1"/>
      <w:numFmt w:val="bullet"/>
      <w:lvlText w:val="•"/>
      <w:lvlJc w:val="left"/>
      <w:pPr>
        <w:ind w:left="3666" w:hanging="567"/>
      </w:pPr>
      <w:rPr>
        <w:rFonts w:hint="default"/>
      </w:rPr>
    </w:lvl>
    <w:lvl w:ilvl="6">
      <w:start w:val="1"/>
      <w:numFmt w:val="bullet"/>
      <w:lvlText w:val="•"/>
      <w:lvlJc w:val="left"/>
      <w:pPr>
        <w:ind w:left="4335" w:hanging="567"/>
      </w:pPr>
      <w:rPr>
        <w:rFonts w:hint="default"/>
      </w:rPr>
    </w:lvl>
    <w:lvl w:ilvl="7">
      <w:start w:val="1"/>
      <w:numFmt w:val="bullet"/>
      <w:lvlText w:val="•"/>
      <w:lvlJc w:val="left"/>
      <w:pPr>
        <w:ind w:left="5005" w:hanging="567"/>
      </w:pPr>
      <w:rPr>
        <w:rFonts w:hint="default"/>
      </w:rPr>
    </w:lvl>
    <w:lvl w:ilvl="8">
      <w:start w:val="1"/>
      <w:numFmt w:val="bullet"/>
      <w:lvlText w:val="•"/>
      <w:lvlJc w:val="left"/>
      <w:pPr>
        <w:ind w:left="5674" w:hanging="567"/>
      </w:pPr>
      <w:rPr>
        <w:rFonts w:hint="default"/>
      </w:rPr>
    </w:lvl>
  </w:abstractNum>
  <w:num w:numId="1">
    <w:abstractNumId w:val="14"/>
  </w:num>
  <w:num w:numId="2">
    <w:abstractNumId w:val="2"/>
  </w:num>
  <w:num w:numId="3">
    <w:abstractNumId w:val="13"/>
  </w:num>
  <w:num w:numId="4">
    <w:abstractNumId w:val="5"/>
  </w:num>
  <w:num w:numId="5">
    <w:abstractNumId w:val="10"/>
  </w:num>
  <w:num w:numId="6">
    <w:abstractNumId w:val="4"/>
  </w:num>
  <w:num w:numId="7">
    <w:abstractNumId w:val="8"/>
  </w:num>
  <w:num w:numId="8">
    <w:abstractNumId w:val="12"/>
  </w:num>
  <w:num w:numId="9">
    <w:abstractNumId w:val="1"/>
  </w:num>
  <w:num w:numId="10">
    <w:abstractNumId w:val="7"/>
  </w:num>
  <w:num w:numId="11">
    <w:abstractNumId w:val="3"/>
  </w:num>
  <w:num w:numId="12">
    <w:abstractNumId w:val="11"/>
  </w:num>
  <w:num w:numId="13">
    <w:abstractNumId w:val="0"/>
  </w:num>
  <w:num w:numId="14">
    <w:abstractNumId w:val="9"/>
  </w:num>
  <w:num w:numId="15">
    <w:abstractNumId w:val="3"/>
    <w:lvlOverride w:ilvl="0">
      <w:startOverride w:val="1"/>
    </w:lvlOverride>
  </w:num>
  <w:num w:numId="16">
    <w:abstractNumId w:val="3"/>
    <w:lvlOverride w:ilvl="0">
      <w:startOverride w:val="1"/>
    </w:lvlOverride>
  </w:num>
  <w:num w:numId="17">
    <w:abstractNumId w:val="6"/>
  </w:num>
  <w:num w:numId="18">
    <w:abstractNumId w:val="3"/>
    <w:lvlOverride w:ilvl="0">
      <w:startOverride w:val="1"/>
    </w:lvlOverride>
  </w:num>
  <w:num w:numId="19">
    <w:abstractNumId w:val="3"/>
    <w:lvlOverride w:ilvl="0">
      <w:startOverride w:val="1"/>
    </w:lvlOverride>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4"/>
  <w:hideSpellingErrors/>
  <w:hideGrammaticalErrors/>
  <w:proofState w:spelling="clean"/>
  <w:defaultTabStop w:val="720"/>
  <w:drawingGridHorizontalSpacing w:val="110"/>
  <w:displayHorizontalDrawingGridEvery w:val="2"/>
  <w:characterSpacingControl w:val="doNotCompress"/>
  <w:hdrShapeDefaults>
    <o:shapedefaults v:ext="edit" spidmax="6144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200"/>
    <w:rsid w:val="00044B2E"/>
    <w:rsid w:val="0004750F"/>
    <w:rsid w:val="00091F7A"/>
    <w:rsid w:val="000A433B"/>
    <w:rsid w:val="000F2B15"/>
    <w:rsid w:val="001107E7"/>
    <w:rsid w:val="001147FC"/>
    <w:rsid w:val="00146E68"/>
    <w:rsid w:val="00147BFB"/>
    <w:rsid w:val="001644C4"/>
    <w:rsid w:val="00197200"/>
    <w:rsid w:val="001C246B"/>
    <w:rsid w:val="001D3154"/>
    <w:rsid w:val="001D677E"/>
    <w:rsid w:val="002037AB"/>
    <w:rsid w:val="0023256B"/>
    <w:rsid w:val="0029646A"/>
    <w:rsid w:val="002A621E"/>
    <w:rsid w:val="002F7E54"/>
    <w:rsid w:val="00307013"/>
    <w:rsid w:val="003151F4"/>
    <w:rsid w:val="00333435"/>
    <w:rsid w:val="0033484A"/>
    <w:rsid w:val="003377C4"/>
    <w:rsid w:val="00370166"/>
    <w:rsid w:val="0037727A"/>
    <w:rsid w:val="00381C7F"/>
    <w:rsid w:val="00384607"/>
    <w:rsid w:val="00391856"/>
    <w:rsid w:val="003A520F"/>
    <w:rsid w:val="003C7FD6"/>
    <w:rsid w:val="003E3233"/>
    <w:rsid w:val="003F5621"/>
    <w:rsid w:val="00444F4E"/>
    <w:rsid w:val="00457B72"/>
    <w:rsid w:val="00486B27"/>
    <w:rsid w:val="004E027F"/>
    <w:rsid w:val="005326DC"/>
    <w:rsid w:val="00585742"/>
    <w:rsid w:val="005D03A4"/>
    <w:rsid w:val="006050EE"/>
    <w:rsid w:val="006650C6"/>
    <w:rsid w:val="00700D2D"/>
    <w:rsid w:val="00721A40"/>
    <w:rsid w:val="00742B9F"/>
    <w:rsid w:val="00743064"/>
    <w:rsid w:val="00765DFB"/>
    <w:rsid w:val="00767D88"/>
    <w:rsid w:val="0077336B"/>
    <w:rsid w:val="007D2EC5"/>
    <w:rsid w:val="007E6DBF"/>
    <w:rsid w:val="00820620"/>
    <w:rsid w:val="00825E2D"/>
    <w:rsid w:val="00840B97"/>
    <w:rsid w:val="00855A0F"/>
    <w:rsid w:val="00873D12"/>
    <w:rsid w:val="008B6E41"/>
    <w:rsid w:val="00913699"/>
    <w:rsid w:val="009B1E79"/>
    <w:rsid w:val="009E4E36"/>
    <w:rsid w:val="00A12DC6"/>
    <w:rsid w:val="00A746FD"/>
    <w:rsid w:val="00A93557"/>
    <w:rsid w:val="00AA565E"/>
    <w:rsid w:val="00AD6D56"/>
    <w:rsid w:val="00B32B09"/>
    <w:rsid w:val="00B664C0"/>
    <w:rsid w:val="00B80BC9"/>
    <w:rsid w:val="00B90D82"/>
    <w:rsid w:val="00BA6768"/>
    <w:rsid w:val="00BC0A22"/>
    <w:rsid w:val="00BE025D"/>
    <w:rsid w:val="00C45AC5"/>
    <w:rsid w:val="00C753F0"/>
    <w:rsid w:val="00C771C0"/>
    <w:rsid w:val="00CA1C90"/>
    <w:rsid w:val="00CC0A60"/>
    <w:rsid w:val="00CF5E63"/>
    <w:rsid w:val="00D378ED"/>
    <w:rsid w:val="00D70EB2"/>
    <w:rsid w:val="00DC3215"/>
    <w:rsid w:val="00DE102C"/>
    <w:rsid w:val="00E0778E"/>
    <w:rsid w:val="00E6049B"/>
    <w:rsid w:val="00E6282D"/>
    <w:rsid w:val="00ED0D83"/>
    <w:rsid w:val="00EF3F82"/>
    <w:rsid w:val="00F150BD"/>
    <w:rsid w:val="00F472A4"/>
    <w:rsid w:val="00F86EE8"/>
    <w:rsid w:val="00F91FD9"/>
    <w:rsid w:val="00FC19B6"/>
    <w:rsid w:val="00FC4504"/>
    <w:rsid w:val="00FD4E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1170DF16"/>
  <w15:docId w15:val="{14D5F616-F9D8-4C99-96CE-FAB534326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lsdException w:name="heading 4" w:semiHidden="1" w:uiPriority="9" w:unhideWhenUsed="1" w:qFormat="1"/>
    <w:lsdException w:name="heading 5" w:semiHidden="1" w:uiPriority="9"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qFormat/>
    <w:rsid w:val="005D03A4"/>
    <w:pPr>
      <w:numPr>
        <w:numId w:val="10"/>
      </w:numPr>
      <w:spacing w:before="300" w:after="180" w:line="280" w:lineRule="atLeast"/>
      <w:ind w:left="709" w:hanging="709"/>
      <w:outlineLvl w:val="0"/>
    </w:pPr>
    <w:rPr>
      <w:rFonts w:ascii="Arial" w:eastAsia="Arial" w:hAnsi="Arial"/>
      <w:b/>
      <w:bCs/>
      <w:color w:val="005CAE"/>
      <w:sz w:val="32"/>
      <w:szCs w:val="32"/>
    </w:rPr>
  </w:style>
  <w:style w:type="paragraph" w:styleId="Heading2">
    <w:name w:val="heading 2"/>
    <w:basedOn w:val="Normal"/>
    <w:qFormat/>
    <w:rsid w:val="00AD6D56"/>
    <w:pPr>
      <w:numPr>
        <w:ilvl w:val="1"/>
        <w:numId w:val="10"/>
      </w:numPr>
      <w:tabs>
        <w:tab w:val="left" w:pos="2603"/>
      </w:tabs>
      <w:spacing w:before="300" w:after="180" w:line="280" w:lineRule="atLeast"/>
      <w:ind w:left="709" w:hanging="709"/>
      <w:jc w:val="both"/>
      <w:outlineLvl w:val="1"/>
    </w:pPr>
    <w:rPr>
      <w:rFonts w:ascii="Arial" w:eastAsia="Arial" w:hAnsi="Arial"/>
      <w:b/>
      <w:bCs/>
      <w:color w:val="55B4DF"/>
    </w:rPr>
  </w:style>
  <w:style w:type="paragraph" w:styleId="Heading3">
    <w:name w:val="heading 3"/>
    <w:basedOn w:val="Normal"/>
    <w:pPr>
      <w:ind w:left="1892"/>
      <w:outlineLvl w:val="2"/>
    </w:pPr>
    <w:rPr>
      <w:rFonts w:ascii="Arial" w:eastAsia="Arial" w:hAnsi="Arial"/>
    </w:rPr>
  </w:style>
  <w:style w:type="paragraph" w:styleId="Heading4">
    <w:name w:val="heading 4"/>
    <w:basedOn w:val="Normal"/>
    <w:next w:val="Normal"/>
    <w:link w:val="Heading4Char"/>
    <w:uiPriority w:val="9"/>
    <w:unhideWhenUsed/>
    <w:qFormat/>
    <w:rsid w:val="003E3233"/>
    <w:pPr>
      <w:keepNext/>
      <w:keepLines/>
      <w:spacing w:before="40"/>
      <w:outlineLvl w:val="3"/>
    </w:pPr>
    <w:rPr>
      <w:rFonts w:asciiTheme="majorHAnsi" w:eastAsiaTheme="majorEastAsia" w:hAnsiTheme="majorHAnsi" w:cstheme="majorBidi"/>
      <w:i/>
      <w:iCs/>
      <w:color w:val="004483" w:themeColor="accent1" w:themeShade="BF"/>
    </w:rPr>
  </w:style>
  <w:style w:type="paragraph" w:styleId="Heading6">
    <w:name w:val="heading 6"/>
    <w:basedOn w:val="Normal"/>
    <w:next w:val="BodyText"/>
    <w:link w:val="Heading6Char"/>
    <w:uiPriority w:val="1"/>
    <w:qFormat/>
    <w:rsid w:val="00EF3F82"/>
    <w:pPr>
      <w:keepNext/>
      <w:pageBreakBefore/>
      <w:widowControl/>
      <w:spacing w:before="300" w:after="180" w:line="280" w:lineRule="atLeast"/>
      <w:ind w:left="2381" w:hanging="2381"/>
      <w:outlineLvl w:val="5"/>
    </w:pPr>
    <w:rPr>
      <w:rFonts w:asciiTheme="majorHAnsi" w:eastAsiaTheme="majorEastAsia" w:hAnsiTheme="majorHAnsi" w:cstheme="majorBidi"/>
      <w:b/>
      <w:iCs/>
      <w:color w:val="005CAF"/>
      <w:sz w:val="32"/>
      <w:lang w:val="en-AU"/>
    </w:rPr>
  </w:style>
  <w:style w:type="paragraph" w:styleId="Heading7">
    <w:name w:val="heading 7"/>
    <w:basedOn w:val="Normal"/>
    <w:next w:val="BodyText"/>
    <w:link w:val="Heading7Char"/>
    <w:uiPriority w:val="1"/>
    <w:qFormat/>
    <w:rsid w:val="00EF3F82"/>
    <w:pPr>
      <w:keepNext/>
      <w:keepLines/>
      <w:widowControl/>
      <w:spacing w:before="300" w:after="180" w:line="280" w:lineRule="atLeast"/>
      <w:ind w:left="709" w:hanging="709"/>
      <w:outlineLvl w:val="6"/>
    </w:pPr>
    <w:rPr>
      <w:rFonts w:asciiTheme="majorHAnsi" w:eastAsiaTheme="majorEastAsia" w:hAnsiTheme="majorHAnsi" w:cstheme="majorBidi"/>
      <w:b/>
      <w:iCs/>
      <w:color w:val="56B4DF"/>
      <w:lang w:val="en-AU"/>
    </w:rPr>
  </w:style>
  <w:style w:type="paragraph" w:styleId="Heading8">
    <w:name w:val="heading 8"/>
    <w:basedOn w:val="Normal"/>
    <w:next w:val="BodyText"/>
    <w:link w:val="Heading8Char"/>
    <w:uiPriority w:val="1"/>
    <w:qFormat/>
    <w:rsid w:val="00EF3F82"/>
    <w:pPr>
      <w:keepNext/>
      <w:keepLines/>
      <w:widowControl/>
      <w:spacing w:before="300" w:after="180" w:line="260" w:lineRule="exact"/>
      <w:outlineLvl w:val="7"/>
    </w:pPr>
    <w:rPr>
      <w:rFonts w:asciiTheme="majorHAnsi" w:eastAsiaTheme="majorEastAsia" w:hAnsiTheme="majorHAnsi" w:cstheme="majorBidi"/>
      <w:color w:val="005CAF"/>
      <w:szCs w:val="20"/>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rsid w:val="006650C6"/>
    <w:pPr>
      <w:numPr>
        <w:numId w:val="12"/>
      </w:numPr>
      <w:tabs>
        <w:tab w:val="left" w:pos="1038"/>
        <w:tab w:val="right" w:pos="8698"/>
      </w:tabs>
      <w:spacing w:before="260"/>
      <w:ind w:left="567"/>
    </w:pPr>
    <w:rPr>
      <w:rFonts w:ascii="Arial" w:eastAsia="Arial" w:hAnsi="Arial"/>
      <w:b/>
      <w:bCs/>
      <w:color w:val="005CAF" w:themeColor="accent1"/>
      <w:sz w:val="20"/>
      <w:szCs w:val="20"/>
    </w:rPr>
  </w:style>
  <w:style w:type="paragraph" w:styleId="TOC2">
    <w:name w:val="toc 2"/>
    <w:basedOn w:val="TOC3"/>
    <w:uiPriority w:val="39"/>
    <w:qFormat/>
    <w:rsid w:val="006650C6"/>
    <w:pPr>
      <w:numPr>
        <w:ilvl w:val="1"/>
        <w:numId w:val="12"/>
      </w:numPr>
      <w:tabs>
        <w:tab w:val="left" w:pos="1605"/>
        <w:tab w:val="right" w:pos="8698"/>
      </w:tabs>
      <w:spacing w:before="144"/>
      <w:ind w:left="567"/>
    </w:pPr>
    <w:rPr>
      <w:color w:val="373737"/>
    </w:rPr>
  </w:style>
  <w:style w:type="paragraph" w:styleId="TOC3">
    <w:name w:val="toc 3"/>
    <w:basedOn w:val="Normal"/>
    <w:uiPriority w:val="1"/>
    <w:qFormat/>
    <w:pPr>
      <w:spacing w:before="130"/>
      <w:ind w:left="1604" w:hanging="567"/>
    </w:pPr>
    <w:rPr>
      <w:rFonts w:ascii="Arial" w:eastAsia="Arial" w:hAnsi="Arial"/>
      <w:sz w:val="20"/>
      <w:szCs w:val="20"/>
    </w:rPr>
  </w:style>
  <w:style w:type="paragraph" w:styleId="BodyText">
    <w:name w:val="Body Text"/>
    <w:basedOn w:val="Normal"/>
    <w:uiPriority w:val="1"/>
    <w:qFormat/>
    <w:rsid w:val="00307013"/>
    <w:pPr>
      <w:spacing w:after="180" w:line="271" w:lineRule="auto"/>
      <w:jc w:val="both"/>
    </w:pPr>
    <w:rPr>
      <w:rFonts w:ascii="Arial" w:eastAsia="Arial" w:hAnsi="Arial"/>
      <w:color w:val="373737"/>
      <w:sz w:val="20"/>
      <w:szCs w:val="20"/>
    </w:rPr>
  </w:style>
  <w:style w:type="paragraph" w:styleId="ListParagraph">
    <w:name w:val="List Paragraph"/>
    <w:basedOn w:val="Normal"/>
    <w:link w:val="ListParagraphChar"/>
    <w:uiPriority w:val="1"/>
    <w:qFormat/>
    <w:rsid w:val="00A12DC6"/>
    <w:pPr>
      <w:numPr>
        <w:ilvl w:val="2"/>
        <w:numId w:val="10"/>
      </w:numPr>
      <w:tabs>
        <w:tab w:val="left" w:pos="2603"/>
      </w:tabs>
      <w:spacing w:after="120" w:line="270" w:lineRule="exact"/>
      <w:ind w:left="425" w:hanging="425"/>
    </w:pPr>
    <w:rPr>
      <w:rFonts w:ascii="Arial"/>
      <w:color w:val="373737"/>
      <w:sz w:val="20"/>
    </w:rPr>
  </w:style>
  <w:style w:type="paragraph" w:customStyle="1" w:styleId="TableParagraph">
    <w:name w:val="Table Paragraph"/>
    <w:basedOn w:val="Normal"/>
    <w:uiPriority w:val="1"/>
    <w:qFormat/>
  </w:style>
  <w:style w:type="paragraph" w:styleId="FootnoteText">
    <w:name w:val="footnote text"/>
    <w:basedOn w:val="Normal"/>
    <w:link w:val="FootnoteTextChar"/>
    <w:uiPriority w:val="99"/>
    <w:semiHidden/>
    <w:unhideWhenUsed/>
    <w:rsid w:val="00044B2E"/>
    <w:rPr>
      <w:sz w:val="20"/>
      <w:szCs w:val="20"/>
    </w:rPr>
  </w:style>
  <w:style w:type="character" w:customStyle="1" w:styleId="FootnoteTextChar">
    <w:name w:val="Footnote Text Char"/>
    <w:basedOn w:val="DefaultParagraphFont"/>
    <w:link w:val="FootnoteText"/>
    <w:uiPriority w:val="99"/>
    <w:semiHidden/>
    <w:rsid w:val="00044B2E"/>
    <w:rPr>
      <w:sz w:val="20"/>
      <w:szCs w:val="20"/>
    </w:rPr>
  </w:style>
  <w:style w:type="character" w:styleId="FootnoteReference">
    <w:name w:val="footnote reference"/>
    <w:basedOn w:val="DefaultParagraphFont"/>
    <w:uiPriority w:val="99"/>
    <w:semiHidden/>
    <w:unhideWhenUsed/>
    <w:rsid w:val="00044B2E"/>
    <w:rPr>
      <w:vertAlign w:val="superscript"/>
    </w:rPr>
  </w:style>
  <w:style w:type="character" w:styleId="CommentReference">
    <w:name w:val="annotation reference"/>
    <w:basedOn w:val="DefaultParagraphFont"/>
    <w:uiPriority w:val="99"/>
    <w:semiHidden/>
    <w:unhideWhenUsed/>
    <w:rsid w:val="006050EE"/>
    <w:rPr>
      <w:sz w:val="16"/>
      <w:szCs w:val="16"/>
    </w:rPr>
  </w:style>
  <w:style w:type="paragraph" w:styleId="CommentText">
    <w:name w:val="annotation text"/>
    <w:basedOn w:val="Normal"/>
    <w:link w:val="CommentTextChar"/>
    <w:uiPriority w:val="99"/>
    <w:semiHidden/>
    <w:unhideWhenUsed/>
    <w:rsid w:val="006050EE"/>
    <w:rPr>
      <w:sz w:val="20"/>
      <w:szCs w:val="20"/>
    </w:rPr>
  </w:style>
  <w:style w:type="character" w:customStyle="1" w:styleId="CommentTextChar">
    <w:name w:val="Comment Text Char"/>
    <w:basedOn w:val="DefaultParagraphFont"/>
    <w:link w:val="CommentText"/>
    <w:uiPriority w:val="99"/>
    <w:semiHidden/>
    <w:rsid w:val="006050EE"/>
    <w:rPr>
      <w:sz w:val="20"/>
      <w:szCs w:val="20"/>
    </w:rPr>
  </w:style>
  <w:style w:type="paragraph" w:styleId="CommentSubject">
    <w:name w:val="annotation subject"/>
    <w:basedOn w:val="CommentText"/>
    <w:next w:val="CommentText"/>
    <w:link w:val="CommentSubjectChar"/>
    <w:uiPriority w:val="99"/>
    <w:semiHidden/>
    <w:unhideWhenUsed/>
    <w:rsid w:val="006050EE"/>
    <w:rPr>
      <w:b/>
      <w:bCs/>
    </w:rPr>
  </w:style>
  <w:style w:type="character" w:customStyle="1" w:styleId="CommentSubjectChar">
    <w:name w:val="Comment Subject Char"/>
    <w:basedOn w:val="CommentTextChar"/>
    <w:link w:val="CommentSubject"/>
    <w:uiPriority w:val="99"/>
    <w:semiHidden/>
    <w:rsid w:val="006050EE"/>
    <w:rPr>
      <w:b/>
      <w:bCs/>
      <w:sz w:val="20"/>
      <w:szCs w:val="20"/>
    </w:rPr>
  </w:style>
  <w:style w:type="paragraph" w:styleId="BalloonText">
    <w:name w:val="Balloon Text"/>
    <w:basedOn w:val="Normal"/>
    <w:link w:val="BalloonTextChar"/>
    <w:uiPriority w:val="99"/>
    <w:semiHidden/>
    <w:unhideWhenUsed/>
    <w:rsid w:val="006050E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50EE"/>
    <w:rPr>
      <w:rFonts w:ascii="Segoe UI" w:hAnsi="Segoe UI" w:cs="Segoe UI"/>
      <w:sz w:val="18"/>
      <w:szCs w:val="18"/>
    </w:rPr>
  </w:style>
  <w:style w:type="table" w:styleId="TableGrid">
    <w:name w:val="Table Grid"/>
    <w:basedOn w:val="TableNormal"/>
    <w:uiPriority w:val="39"/>
    <w:rsid w:val="00825E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C4504"/>
    <w:pPr>
      <w:tabs>
        <w:tab w:val="center" w:pos="4513"/>
        <w:tab w:val="right" w:pos="9026"/>
      </w:tabs>
    </w:pPr>
  </w:style>
  <w:style w:type="character" w:customStyle="1" w:styleId="HeaderChar">
    <w:name w:val="Header Char"/>
    <w:basedOn w:val="DefaultParagraphFont"/>
    <w:link w:val="Header"/>
    <w:uiPriority w:val="99"/>
    <w:rsid w:val="00FC4504"/>
  </w:style>
  <w:style w:type="paragraph" w:styleId="Footer">
    <w:name w:val="footer"/>
    <w:basedOn w:val="Normal"/>
    <w:link w:val="FooterChar"/>
    <w:uiPriority w:val="99"/>
    <w:unhideWhenUsed/>
    <w:rsid w:val="00FC4504"/>
    <w:pPr>
      <w:tabs>
        <w:tab w:val="center" w:pos="4513"/>
        <w:tab w:val="right" w:pos="9026"/>
      </w:tabs>
    </w:pPr>
  </w:style>
  <w:style w:type="character" w:customStyle="1" w:styleId="FooterChar">
    <w:name w:val="Footer Char"/>
    <w:basedOn w:val="DefaultParagraphFont"/>
    <w:link w:val="Footer"/>
    <w:uiPriority w:val="99"/>
    <w:rsid w:val="00FC4504"/>
  </w:style>
  <w:style w:type="paragraph" w:customStyle="1" w:styleId="Source">
    <w:name w:val="Source"/>
    <w:basedOn w:val="Normal"/>
    <w:next w:val="BodyText"/>
    <w:link w:val="SourceChar"/>
    <w:qFormat/>
    <w:rsid w:val="00700D2D"/>
    <w:pPr>
      <w:keepLines/>
      <w:widowControl/>
      <w:pBdr>
        <w:bottom w:val="single" w:sz="4" w:space="1" w:color="595A5B"/>
      </w:pBdr>
      <w:spacing w:before="60" w:after="360" w:line="270" w:lineRule="exact"/>
      <w:jc w:val="both"/>
    </w:pPr>
    <w:rPr>
      <w:rFonts w:ascii="Arial" w:eastAsia="Times New Roman" w:hAnsi="Arial" w:cs="Arial"/>
      <w:color w:val="005CAF"/>
      <w:sz w:val="16"/>
      <w:szCs w:val="20"/>
      <w:lang w:val="en"/>
    </w:rPr>
  </w:style>
  <w:style w:type="character" w:customStyle="1" w:styleId="SourceChar">
    <w:name w:val="Source Char"/>
    <w:basedOn w:val="DefaultParagraphFont"/>
    <w:link w:val="Source"/>
    <w:rsid w:val="00700D2D"/>
    <w:rPr>
      <w:rFonts w:ascii="Arial" w:eastAsia="Times New Roman" w:hAnsi="Arial" w:cs="Arial"/>
      <w:color w:val="005CAF"/>
      <w:sz w:val="16"/>
      <w:szCs w:val="20"/>
      <w:lang w:val="en"/>
    </w:rPr>
  </w:style>
  <w:style w:type="paragraph" w:customStyle="1" w:styleId="Tabletext">
    <w:name w:val="Table text"/>
    <w:basedOn w:val="Normal"/>
    <w:link w:val="TabletextChar"/>
    <w:qFormat/>
    <w:rsid w:val="00700D2D"/>
    <w:pPr>
      <w:keepNext/>
      <w:keepLines/>
      <w:widowControl/>
      <w:spacing w:before="60" w:after="60"/>
    </w:pPr>
    <w:rPr>
      <w:rFonts w:ascii="Arial" w:hAnsi="Arial" w:cs="Arial"/>
      <w:color w:val="373737"/>
      <w:sz w:val="18"/>
      <w:szCs w:val="18"/>
      <w:lang w:val="en-AU"/>
    </w:rPr>
  </w:style>
  <w:style w:type="character" w:customStyle="1" w:styleId="TabletextChar">
    <w:name w:val="Table text Char"/>
    <w:basedOn w:val="DefaultParagraphFont"/>
    <w:link w:val="Tabletext"/>
    <w:rsid w:val="00700D2D"/>
    <w:rPr>
      <w:rFonts w:ascii="Arial" w:hAnsi="Arial" w:cs="Arial"/>
      <w:color w:val="373737"/>
      <w:sz w:val="18"/>
      <w:szCs w:val="18"/>
      <w:lang w:val="en-AU"/>
    </w:rPr>
  </w:style>
  <w:style w:type="paragraph" w:customStyle="1" w:styleId="Tableheader">
    <w:name w:val="Table header"/>
    <w:basedOn w:val="Normal"/>
    <w:link w:val="TableheaderChar"/>
    <w:qFormat/>
    <w:rsid w:val="00700D2D"/>
    <w:pPr>
      <w:keepNext/>
      <w:widowControl/>
      <w:spacing w:before="120" w:after="120"/>
    </w:pPr>
    <w:rPr>
      <w:rFonts w:ascii="Arial" w:hAnsi="Arial" w:cs="Arial"/>
      <w:b/>
      <w:color w:val="FFFFFF"/>
      <w:sz w:val="18"/>
      <w:szCs w:val="18"/>
      <w:lang w:val="en-AU"/>
    </w:rPr>
  </w:style>
  <w:style w:type="character" w:customStyle="1" w:styleId="TableheaderChar">
    <w:name w:val="Table header Char"/>
    <w:basedOn w:val="DefaultParagraphFont"/>
    <w:link w:val="Tableheader"/>
    <w:rsid w:val="00700D2D"/>
    <w:rPr>
      <w:rFonts w:ascii="Arial" w:hAnsi="Arial" w:cs="Arial"/>
      <w:b/>
      <w:color w:val="FFFFFF"/>
      <w:sz w:val="18"/>
      <w:szCs w:val="18"/>
      <w:lang w:val="en-AU"/>
    </w:rPr>
  </w:style>
  <w:style w:type="paragraph" w:styleId="Caption">
    <w:name w:val="caption"/>
    <w:basedOn w:val="Normal"/>
    <w:next w:val="Normal"/>
    <w:rsid w:val="00700D2D"/>
    <w:pPr>
      <w:keepNext/>
      <w:keepLines/>
      <w:widowControl/>
      <w:pBdr>
        <w:top w:val="single" w:sz="2" w:space="1" w:color="595A5B"/>
      </w:pBdr>
      <w:spacing w:before="360" w:after="240" w:line="240" w:lineRule="atLeast"/>
      <w:jc w:val="both"/>
    </w:pPr>
    <w:rPr>
      <w:rFonts w:ascii="Arial" w:hAnsi="Arial"/>
      <w:bCs/>
      <w:color w:val="005CAF"/>
      <w:sz w:val="18"/>
      <w:szCs w:val="18"/>
      <w:lang w:val="en-AU"/>
    </w:rPr>
  </w:style>
  <w:style w:type="paragraph" w:customStyle="1" w:styleId="Note">
    <w:name w:val="Note"/>
    <w:basedOn w:val="Source"/>
    <w:rsid w:val="00700D2D"/>
    <w:pPr>
      <w:keepNext/>
      <w:spacing w:after="60"/>
    </w:pPr>
  </w:style>
  <w:style w:type="table" w:customStyle="1" w:styleId="OCETable">
    <w:name w:val="OCE Table"/>
    <w:basedOn w:val="TableNormal"/>
    <w:uiPriority w:val="99"/>
    <w:rsid w:val="00700D2D"/>
    <w:pPr>
      <w:widowControl/>
    </w:pPr>
    <w:rPr>
      <w:color w:val="373737"/>
      <w:sz w:val="18"/>
      <w:lang w:val="en-AU"/>
    </w:rPr>
    <w:tblPr>
      <w:tblStyleRowBandSize w:val="1"/>
    </w:tblPr>
    <w:tcPr>
      <w:shd w:val="clear" w:color="auto" w:fill="CAE7F3"/>
    </w:tcPr>
    <w:tblStylePr w:type="firstRow">
      <w:rPr>
        <w:rFonts w:asciiTheme="minorHAnsi" w:hAnsiTheme="minorHAnsi"/>
        <w:b w:val="0"/>
        <w:i w:val="0"/>
        <w:color w:val="FFFFFF"/>
        <w:sz w:val="18"/>
      </w:rPr>
      <w:tblPr/>
      <w:tcPr>
        <w:tcBorders>
          <w:top w:val="nil"/>
          <w:left w:val="nil"/>
          <w:bottom w:val="nil"/>
          <w:right w:val="nil"/>
          <w:insideH w:val="nil"/>
          <w:insideV w:val="nil"/>
          <w:tl2br w:val="nil"/>
          <w:tr2bl w:val="nil"/>
        </w:tcBorders>
        <w:shd w:val="clear" w:color="auto" w:fill="005CAF"/>
      </w:tcPr>
    </w:tblStylePr>
    <w:tblStylePr w:type="band1Horz">
      <w:tblPr/>
      <w:tcPr>
        <w:shd w:val="clear" w:color="auto" w:fill="DEE8F1"/>
      </w:tcPr>
    </w:tblStylePr>
    <w:tblStylePr w:type="band2Horz">
      <w:tblPr/>
      <w:tcPr>
        <w:shd w:val="clear" w:color="auto" w:fill="FFFFFF" w:themeFill="background1"/>
      </w:tcPr>
    </w:tblStylePr>
  </w:style>
  <w:style w:type="character" w:customStyle="1" w:styleId="Heading6Char">
    <w:name w:val="Heading 6 Char"/>
    <w:basedOn w:val="DefaultParagraphFont"/>
    <w:link w:val="Heading6"/>
    <w:uiPriority w:val="1"/>
    <w:rsid w:val="00EF3F82"/>
    <w:rPr>
      <w:rFonts w:asciiTheme="majorHAnsi" w:eastAsiaTheme="majorEastAsia" w:hAnsiTheme="majorHAnsi" w:cstheme="majorBidi"/>
      <w:b/>
      <w:iCs/>
      <w:color w:val="005CAF"/>
      <w:sz w:val="32"/>
      <w:lang w:val="en-AU"/>
    </w:rPr>
  </w:style>
  <w:style w:type="character" w:customStyle="1" w:styleId="Heading7Char">
    <w:name w:val="Heading 7 Char"/>
    <w:basedOn w:val="DefaultParagraphFont"/>
    <w:link w:val="Heading7"/>
    <w:uiPriority w:val="1"/>
    <w:rsid w:val="00EF3F82"/>
    <w:rPr>
      <w:rFonts w:asciiTheme="majorHAnsi" w:eastAsiaTheme="majorEastAsia" w:hAnsiTheme="majorHAnsi" w:cstheme="majorBidi"/>
      <w:b/>
      <w:iCs/>
      <w:color w:val="56B4DF"/>
      <w:lang w:val="en-AU"/>
    </w:rPr>
  </w:style>
  <w:style w:type="character" w:customStyle="1" w:styleId="Heading8Char">
    <w:name w:val="Heading 8 Char"/>
    <w:basedOn w:val="DefaultParagraphFont"/>
    <w:link w:val="Heading8"/>
    <w:uiPriority w:val="1"/>
    <w:rsid w:val="00EF3F82"/>
    <w:rPr>
      <w:rFonts w:asciiTheme="majorHAnsi" w:eastAsiaTheme="majorEastAsia" w:hAnsiTheme="majorHAnsi" w:cstheme="majorBidi"/>
      <w:color w:val="005CAF"/>
      <w:szCs w:val="20"/>
      <w:lang w:val="en-AU"/>
    </w:rPr>
  </w:style>
  <w:style w:type="character" w:styleId="Hyperlink">
    <w:name w:val="Hyperlink"/>
    <w:uiPriority w:val="99"/>
    <w:rsid w:val="00EF3F82"/>
    <w:rPr>
      <w:color w:val="005CAF"/>
      <w:u w:val="none"/>
    </w:rPr>
  </w:style>
  <w:style w:type="paragraph" w:customStyle="1" w:styleId="DisclaimerandAcknowledgement">
    <w:name w:val="Disclaimer and Acknowledgement"/>
    <w:basedOn w:val="Normal"/>
    <w:link w:val="DisclaimerandAcknowledgementChar"/>
    <w:qFormat/>
    <w:rsid w:val="00EF3F82"/>
    <w:pPr>
      <w:widowControl/>
      <w:spacing w:after="140" w:line="270" w:lineRule="exact"/>
      <w:ind w:left="2160"/>
    </w:pPr>
    <w:rPr>
      <w:rFonts w:ascii="Arial" w:eastAsia="Calibri" w:hAnsi="Arial" w:cs="Arial"/>
      <w:color w:val="373737"/>
      <w:sz w:val="16"/>
      <w:szCs w:val="18"/>
      <w:lang w:val="en"/>
    </w:rPr>
  </w:style>
  <w:style w:type="character" w:customStyle="1" w:styleId="DisclaimerandAcknowledgementChar">
    <w:name w:val="Disclaimer and Acknowledgement Char"/>
    <w:link w:val="DisclaimerandAcknowledgement"/>
    <w:rsid w:val="00EF3F82"/>
    <w:rPr>
      <w:rFonts w:ascii="Arial" w:eastAsia="Calibri" w:hAnsi="Arial" w:cs="Arial"/>
      <w:color w:val="373737"/>
      <w:sz w:val="16"/>
      <w:szCs w:val="18"/>
      <w:lang w:val="en"/>
    </w:rPr>
  </w:style>
  <w:style w:type="paragraph" w:customStyle="1" w:styleId="HyperlinkStyle">
    <w:name w:val="Hyperlink Style"/>
    <w:basedOn w:val="Normal"/>
    <w:link w:val="HyperlinkStyleChar"/>
    <w:qFormat/>
    <w:rsid w:val="00EF3F82"/>
    <w:pPr>
      <w:widowControl/>
      <w:spacing w:after="180" w:line="270" w:lineRule="exact"/>
      <w:ind w:left="2160"/>
      <w:jc w:val="both"/>
    </w:pPr>
    <w:rPr>
      <w:rFonts w:ascii="Arial" w:eastAsia="Calibri" w:hAnsi="Arial" w:cs="Times New Roman"/>
      <w:color w:val="005CAF"/>
      <w:sz w:val="20"/>
      <w:szCs w:val="20"/>
      <w:lang w:val="en-AU"/>
    </w:rPr>
  </w:style>
  <w:style w:type="character" w:customStyle="1" w:styleId="HyperlinkStyleChar">
    <w:name w:val="Hyperlink Style Char"/>
    <w:link w:val="HyperlinkStyle"/>
    <w:rsid w:val="00EF3F82"/>
    <w:rPr>
      <w:rFonts w:ascii="Arial" w:eastAsia="Calibri" w:hAnsi="Arial" w:cs="Times New Roman"/>
      <w:color w:val="005CAF"/>
      <w:sz w:val="20"/>
      <w:szCs w:val="20"/>
      <w:lang w:val="en-AU"/>
    </w:rPr>
  </w:style>
  <w:style w:type="paragraph" w:customStyle="1" w:styleId="DisclaimerHeading">
    <w:name w:val="Disclaimer Heading"/>
    <w:next w:val="DisclaimerandAcknowledgement"/>
    <w:link w:val="DisclaimerHeadingChar"/>
    <w:qFormat/>
    <w:rsid w:val="00EF3F82"/>
    <w:pPr>
      <w:widowControl/>
      <w:pBdr>
        <w:top w:val="single" w:sz="4" w:space="1" w:color="595A5B"/>
      </w:pBdr>
      <w:spacing w:before="240" w:after="120" w:line="240" w:lineRule="atLeast"/>
      <w:ind w:left="2160" w:right="57"/>
    </w:pPr>
    <w:rPr>
      <w:rFonts w:ascii="Arial" w:eastAsia="Times New Roman" w:hAnsi="Arial" w:cs="Times New Roman"/>
      <w:color w:val="005CAF"/>
      <w:sz w:val="16"/>
      <w:szCs w:val="20"/>
      <w:lang w:val="en"/>
    </w:rPr>
  </w:style>
  <w:style w:type="character" w:customStyle="1" w:styleId="DisclaimerHeadingChar">
    <w:name w:val="Disclaimer Heading Char"/>
    <w:basedOn w:val="DefaultParagraphFont"/>
    <w:link w:val="DisclaimerHeading"/>
    <w:rsid w:val="00EF3F82"/>
    <w:rPr>
      <w:rFonts w:ascii="Arial" w:eastAsia="Times New Roman" w:hAnsi="Arial" w:cs="Times New Roman"/>
      <w:color w:val="005CAF"/>
      <w:sz w:val="16"/>
      <w:szCs w:val="20"/>
      <w:lang w:val="en"/>
    </w:rPr>
  </w:style>
  <w:style w:type="numbering" w:customStyle="1" w:styleId="OCEHeadings">
    <w:name w:val="OCE Headings"/>
    <w:uiPriority w:val="99"/>
    <w:rsid w:val="00EF3F82"/>
    <w:pPr>
      <w:numPr>
        <w:numId w:val="13"/>
      </w:numPr>
    </w:pPr>
  </w:style>
  <w:style w:type="character" w:styleId="FollowedHyperlink">
    <w:name w:val="FollowedHyperlink"/>
    <w:basedOn w:val="DefaultParagraphFont"/>
    <w:uiPriority w:val="99"/>
    <w:semiHidden/>
    <w:unhideWhenUsed/>
    <w:rsid w:val="003377C4"/>
    <w:rPr>
      <w:color w:val="56B4E9" w:themeColor="followedHyperlink"/>
      <w:u w:val="single"/>
    </w:rPr>
  </w:style>
  <w:style w:type="paragraph" w:customStyle="1" w:styleId="Listnumber1">
    <w:name w:val="List number 1"/>
    <w:basedOn w:val="ListParagraph"/>
    <w:link w:val="Listnumber1Char"/>
    <w:uiPriority w:val="1"/>
    <w:qFormat/>
    <w:rsid w:val="00A12DC6"/>
    <w:pPr>
      <w:numPr>
        <w:ilvl w:val="0"/>
        <w:numId w:val="11"/>
      </w:numPr>
      <w:tabs>
        <w:tab w:val="left" w:pos="2320"/>
      </w:tabs>
      <w:spacing w:line="260" w:lineRule="exact"/>
    </w:pPr>
  </w:style>
  <w:style w:type="paragraph" w:customStyle="1" w:styleId="Source0">
    <w:name w:val="Source."/>
    <w:basedOn w:val="FootnoteText"/>
    <w:link w:val="SourceChar0"/>
    <w:uiPriority w:val="1"/>
    <w:qFormat/>
    <w:rsid w:val="00AD6D56"/>
    <w:pPr>
      <w:spacing w:after="120"/>
      <w:ind w:left="108" w:hanging="108"/>
    </w:pPr>
    <w:rPr>
      <w:color w:val="373737"/>
      <w:sz w:val="16"/>
      <w:szCs w:val="16"/>
    </w:rPr>
  </w:style>
  <w:style w:type="character" w:customStyle="1" w:styleId="ListParagraphChar">
    <w:name w:val="List Paragraph Char"/>
    <w:basedOn w:val="DefaultParagraphFont"/>
    <w:link w:val="ListParagraph"/>
    <w:uiPriority w:val="1"/>
    <w:rsid w:val="00A12DC6"/>
    <w:rPr>
      <w:rFonts w:ascii="Arial"/>
      <w:color w:val="373737"/>
      <w:sz w:val="20"/>
    </w:rPr>
  </w:style>
  <w:style w:type="character" w:customStyle="1" w:styleId="Listnumber1Char">
    <w:name w:val="List number 1 Char"/>
    <w:basedOn w:val="ListParagraphChar"/>
    <w:link w:val="Listnumber1"/>
    <w:uiPriority w:val="1"/>
    <w:rsid w:val="00A12DC6"/>
    <w:rPr>
      <w:rFonts w:ascii="Arial"/>
      <w:color w:val="373737"/>
      <w:sz w:val="20"/>
    </w:rPr>
  </w:style>
  <w:style w:type="paragraph" w:customStyle="1" w:styleId="Keypointsbullet">
    <w:name w:val="Key points bullet"/>
    <w:basedOn w:val="BodyText"/>
    <w:link w:val="KeypointsbulletChar"/>
    <w:qFormat/>
    <w:rsid w:val="00370166"/>
    <w:pPr>
      <w:widowControl/>
      <w:numPr>
        <w:numId w:val="17"/>
      </w:numPr>
      <w:spacing w:line="270" w:lineRule="exact"/>
      <w:ind w:left="311" w:right="153" w:hanging="249"/>
      <w:jc w:val="left"/>
    </w:pPr>
    <w:rPr>
      <w:rFonts w:eastAsia="Times New Roman" w:hAnsiTheme="minorHAnsi" w:cs="Arial"/>
      <w:lang w:val="en"/>
    </w:rPr>
  </w:style>
  <w:style w:type="character" w:customStyle="1" w:styleId="SourceChar0">
    <w:name w:val="Source. Char"/>
    <w:basedOn w:val="FootnoteTextChar"/>
    <w:link w:val="Source0"/>
    <w:uiPriority w:val="1"/>
    <w:rsid w:val="00AD6D56"/>
    <w:rPr>
      <w:color w:val="373737"/>
      <w:sz w:val="16"/>
      <w:szCs w:val="16"/>
    </w:rPr>
  </w:style>
  <w:style w:type="character" w:customStyle="1" w:styleId="KeypointsbulletChar">
    <w:name w:val="Key points bullet Char"/>
    <w:basedOn w:val="ListParagraphChar"/>
    <w:link w:val="Keypointsbullet"/>
    <w:rsid w:val="00370166"/>
    <w:rPr>
      <w:rFonts w:ascii="Arial" w:eastAsia="Times New Roman" w:cs="Arial"/>
      <w:color w:val="373737"/>
      <w:sz w:val="20"/>
      <w:szCs w:val="20"/>
      <w:lang w:val="en"/>
    </w:rPr>
  </w:style>
  <w:style w:type="paragraph" w:customStyle="1" w:styleId="Keypointsheader">
    <w:name w:val="Key points header"/>
    <w:basedOn w:val="BodyText"/>
    <w:link w:val="KeypointsheaderChar"/>
    <w:qFormat/>
    <w:rsid w:val="001107E7"/>
    <w:pPr>
      <w:keepNext/>
      <w:pageBreakBefore/>
      <w:widowControl/>
      <w:spacing w:before="300" w:line="280" w:lineRule="atLeast"/>
      <w:ind w:left="34" w:right="57"/>
      <w:jc w:val="left"/>
    </w:pPr>
    <w:rPr>
      <w:rFonts w:asciiTheme="minorHAnsi" w:eastAsia="Times New Roman" w:hAnsiTheme="minorHAnsi" w:cs="Times New Roman"/>
      <w:b/>
      <w:color w:val="005CAF"/>
      <w:sz w:val="32"/>
      <w:lang w:val="en-AU"/>
    </w:rPr>
  </w:style>
  <w:style w:type="character" w:customStyle="1" w:styleId="KeypointsheaderChar">
    <w:name w:val="Key points header Char"/>
    <w:basedOn w:val="DefaultParagraphFont"/>
    <w:link w:val="Keypointsheader"/>
    <w:rsid w:val="001107E7"/>
    <w:rPr>
      <w:rFonts w:eastAsia="Times New Roman" w:cs="Times New Roman"/>
      <w:b/>
      <w:color w:val="005CAF"/>
      <w:sz w:val="32"/>
      <w:szCs w:val="20"/>
      <w:lang w:val="en-AU"/>
    </w:rPr>
  </w:style>
  <w:style w:type="paragraph" w:customStyle="1" w:styleId="Heading31">
    <w:name w:val="Heading 31"/>
    <w:basedOn w:val="Normal"/>
    <w:link w:val="heading3Char"/>
    <w:uiPriority w:val="1"/>
    <w:qFormat/>
    <w:rsid w:val="003E3233"/>
    <w:pPr>
      <w:spacing w:before="300" w:after="180" w:line="280" w:lineRule="atLeast"/>
      <w:jc w:val="both"/>
    </w:pPr>
    <w:rPr>
      <w:rFonts w:ascii="Arial"/>
      <w:color w:val="005CAE"/>
    </w:rPr>
  </w:style>
  <w:style w:type="character" w:customStyle="1" w:styleId="Heading4Char">
    <w:name w:val="Heading 4 Char"/>
    <w:basedOn w:val="DefaultParagraphFont"/>
    <w:link w:val="Heading4"/>
    <w:uiPriority w:val="9"/>
    <w:rsid w:val="003E3233"/>
    <w:rPr>
      <w:rFonts w:asciiTheme="majorHAnsi" w:eastAsiaTheme="majorEastAsia" w:hAnsiTheme="majorHAnsi" w:cstheme="majorBidi"/>
      <w:i/>
      <w:iCs/>
      <w:color w:val="004483" w:themeColor="accent1" w:themeShade="BF"/>
    </w:rPr>
  </w:style>
  <w:style w:type="character" w:customStyle="1" w:styleId="heading3Char">
    <w:name w:val="heading 3 Char"/>
    <w:basedOn w:val="DefaultParagraphFont"/>
    <w:link w:val="Heading31"/>
    <w:uiPriority w:val="1"/>
    <w:rsid w:val="003E3233"/>
    <w:rPr>
      <w:rFonts w:ascii="Arial"/>
      <w:color w:val="005CAE"/>
    </w:rPr>
  </w:style>
  <w:style w:type="paragraph" w:styleId="NoSpacing">
    <w:name w:val="No Spacing"/>
    <w:uiPriority w:val="1"/>
    <w:qFormat/>
    <w:rsid w:val="00B90D82"/>
  </w:style>
  <w:style w:type="paragraph" w:styleId="Quote">
    <w:name w:val="Quote"/>
    <w:basedOn w:val="Normal"/>
    <w:next w:val="Normal"/>
    <w:link w:val="QuoteChar"/>
    <w:uiPriority w:val="29"/>
    <w:qFormat/>
    <w:rsid w:val="0077336B"/>
    <w:pPr>
      <w:spacing w:before="120" w:afterLines="60" w:after="144" w:line="300" w:lineRule="auto"/>
      <w:ind w:left="284"/>
    </w:pPr>
    <w:rPr>
      <w:iCs/>
      <w:sz w:val="18"/>
      <w:szCs w:val="18"/>
    </w:rPr>
  </w:style>
  <w:style w:type="character" w:customStyle="1" w:styleId="QuoteChar">
    <w:name w:val="Quote Char"/>
    <w:basedOn w:val="DefaultParagraphFont"/>
    <w:link w:val="Quote"/>
    <w:uiPriority w:val="29"/>
    <w:rsid w:val="0077336B"/>
    <w:rPr>
      <w:i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26051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hyperlink" Target="http://creativecommons.org/licenses/by/3.0/au/deed.en"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image" Target="media/image3.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industry.gov.au/OC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mailto:chiefeconomist@industry.gov.au" TargetMode="External"/><Relationship Id="rId23" Type="http://schemas.openxmlformats.org/officeDocument/2006/relationships/hyperlink" Target="https://dochub/div/economicanalyticalservices/businessfunctions/evaluations/evaluationoutreachsupport/docs/EP%2520Data%2520Strategy%2520-%2520Appendix%2520A.docx" TargetMode="External"/><Relationship Id="rId10" Type="http://schemas.openxmlformats.org/officeDocument/2006/relationships/footnotes" Target="footnotes.xml"/><Relationship Id="rId19" Type="http://schemas.openxmlformats.org/officeDocument/2006/relationships/hyperlink" Target="http://creativecommons.org/licenses/by/3.0/au/legalcode"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valuation.Unit@industry.gov.au" TargetMode="External"/><Relationship Id="rId22"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s://www.business.gov.au/assistance/accelerating-commercialisation" TargetMode="External"/></Relationships>
</file>

<file path=word/theme/theme1.xml><?xml version="1.0" encoding="utf-8"?>
<a:theme xmlns:a="http://schemas.openxmlformats.org/drawingml/2006/main" name="Office Theme">
  <a:themeElements>
    <a:clrScheme name="OCE Refresh">
      <a:dk1>
        <a:srgbClr val="373737"/>
      </a:dk1>
      <a:lt1>
        <a:srgbClr val="FFFFFF"/>
      </a:lt1>
      <a:dk2>
        <a:srgbClr val="373737"/>
      </a:dk2>
      <a:lt2>
        <a:srgbClr val="FFFFFF"/>
      </a:lt2>
      <a:accent1>
        <a:srgbClr val="005CAF"/>
      </a:accent1>
      <a:accent2>
        <a:srgbClr val="56B4DF"/>
      </a:accent2>
      <a:accent3>
        <a:srgbClr val="22789A"/>
      </a:accent3>
      <a:accent4>
        <a:srgbClr val="9ED9DF"/>
      </a:accent4>
      <a:accent5>
        <a:srgbClr val="BCBFC1"/>
      </a:accent5>
      <a:accent6>
        <a:srgbClr val="51B7A4"/>
      </a:accent6>
      <a:hlink>
        <a:srgbClr val="005CAF"/>
      </a:hlink>
      <a:folHlink>
        <a:srgbClr val="56B4E9"/>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n99e4c9942c6404eb103464a00e6097b xmlns="e47d1c65-9f6c-49e5-a774-2c92ccb46d02">
      <Terms xmlns="http://schemas.microsoft.com/office/infopath/2007/PartnerControls">
        <TermInfo xmlns="http://schemas.microsoft.com/office/infopath/2007/PartnerControls">
          <TermName xmlns="http://schemas.microsoft.com/office/infopath/2007/PartnerControls">2017-18</TermName>
          <TermId xmlns="http://schemas.microsoft.com/office/infopath/2007/PartnerControls">b7f3f697-63b0-4a64-a581-540e55f3baef</TermId>
        </TermInfo>
      </Terms>
    </n99e4c9942c6404eb103464a00e6097b>
    <g7bcb40ba23249a78edca7d43a67c1c9 xmlns="e47d1c65-9f6c-49e5-a774-2c92ccb46d02">
      <Terms xmlns="http://schemas.microsoft.com/office/infopath/2007/PartnerControls">
        <TermInfo xmlns="http://schemas.microsoft.com/office/infopath/2007/PartnerControls">
          <TermName xmlns="http://schemas.microsoft.com/office/infopath/2007/PartnerControls">Evaluation</TermName>
          <TermId xmlns="http://schemas.microsoft.com/office/infopath/2007/PartnerControls">28fcc9c4-cc04-4474-8c96-4c996189684f</TermId>
        </TermInfo>
      </Terms>
    </g7bcb40ba23249a78edca7d43a67c1c9>
    <_dlc_DocId xmlns="e47d1c65-9f6c-49e5-a774-2c92ccb46d02">EUCW2WRC2PUD-1693289453-160</_dlc_DocId>
    <aa25a1a23adf4c92a153145de6afe324 xmlns="e47d1c65-9f6c-49e5-a774-2c92ccb46d02">
      <Terms xmlns="http://schemas.microsoft.com/office/infopath/2007/PartnerControls">
        <TermInfo xmlns="http://schemas.microsoft.com/office/infopath/2007/PartnerControls">
          <TermName>Sensitive</TermName>
          <TermId>c8295ba1-5aff-453b-b5cb-f056faa2f952</TermId>
        </TermInfo>
      </Terms>
    </aa25a1a23adf4c92a153145de6afe324>
    <Comments xmlns="http://schemas.microsoft.com/sharepoint/v3" xsi:nil="true"/>
    <_dlc_DocIdUrl xmlns="e47d1c65-9f6c-49e5-a774-2c92ccb46d02">
      <Url>https://dochub/div/economicanalyticalservices/programmesprojectstaskforces/evaluations/_layouts/15/DocIdRedir.aspx?ID=EUCW2WRC2PUD-1693289453-160</Url>
      <Description>EUCW2WRC2PUD-1693289453-160</Description>
    </_dlc_DocIdUrl>
    <TaxCatchAll xmlns="e47d1c65-9f6c-49e5-a774-2c92ccb46d02">
      <Value>160</Value>
      <Value>159</Value>
      <Value>505</Value>
      <Value>253</Value>
      <Value>245</Value>
    </TaxCatchAll>
    <adb9bed2e36e4a93af574aeb444da63e xmlns="e47d1c65-9f6c-49e5-a774-2c92ccb46d02">
      <Terms xmlns="http://schemas.microsoft.com/office/infopath/2007/PartnerControls">
        <TermInfo xmlns="http://schemas.microsoft.com/office/infopath/2007/PartnerControls">
          <TermName xmlns="http://schemas.microsoft.com/office/infopath/2007/PartnerControls">Entrepreneurs Programme</TermName>
          <TermId xmlns="http://schemas.microsoft.com/office/infopath/2007/PartnerControls">ebc3290c-322f-4e6a-a77b-6373411442ae</TermId>
        </TermInfo>
      </Terms>
    </adb9bed2e36e4a93af574aeb444da63e>
    <pe2555c81638466f9eb614edb9ecde52 xmlns="e47d1c65-9f6c-49e5-a774-2c92ccb46d02">
      <Terms xmlns="http://schemas.microsoft.com/office/infopath/2007/PartnerControls">
        <TermInfo xmlns="http://schemas.microsoft.com/office/infopath/2007/PartnerControls">
          <TermName>Evaluation</TermName>
          <TermId>defa610e-19fa-4ca0-b3b7-de93969f2717</TermId>
        </TermInfo>
      </Terms>
    </pe2555c81638466f9eb614edb9ecde52>
    <n80504b4eb914d74a5c6e569751bcd06 xmlns="e47d1c65-9f6c-49e5-a774-2c92ccb46d02">
      <Terms xmlns="http://schemas.microsoft.com/office/infopath/2007/PartnerControls"/>
    </n80504b4eb914d74a5c6e569751bcd06>
    <IconOverlay xmlns="http://schemas.microsoft.com/sharepoint/v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9C2B3AE70FC7C47B6562ABFACD680DD" ma:contentTypeVersion="16" ma:contentTypeDescription="Create a new document." ma:contentTypeScope="" ma:versionID="f0336befced8b22ae6eb9fb21aa75e39">
  <xsd:schema xmlns:xsd="http://www.w3.org/2001/XMLSchema" xmlns:xs="http://www.w3.org/2001/XMLSchema" xmlns:p="http://schemas.microsoft.com/office/2006/metadata/properties" xmlns:ns1="http://schemas.microsoft.com/sharepoint/v3" xmlns:ns2="e47d1c65-9f6c-49e5-a774-2c92ccb46d02" xmlns:ns3="http://schemas.microsoft.com/sharepoint/v4" targetNamespace="http://schemas.microsoft.com/office/2006/metadata/properties" ma:root="true" ma:fieldsID="0409fccb5570ac632abfdfa43efa16eb" ns1:_="" ns2:_="" ns3:_="">
    <xsd:import namespace="http://schemas.microsoft.com/sharepoint/v3"/>
    <xsd:import namespace="e47d1c65-9f6c-49e5-a774-2c92ccb46d02"/>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SharedWithUsers" minOccurs="0"/>
                <xsd:element ref="ns2:n80504b4eb914d74a5c6e569751bcd06"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47d1c65-9f6c-49e5-a774-2c92ccb46d0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835f851f-72f6-498a-a802-dc52b0f6bebd}" ma:internalName="TaxCatchAll" ma:showField="CatchAllData" ma:web="e47d1c65-9f6c-49e5-a774-2c92ccb46d02">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3990c95c-aaef-4b88-979c-1afb69c61976"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SharedWithUsers" ma:index="2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n80504b4eb914d74a5c6e569751bcd06" ma:index="25" nillable="true" ma:taxonomy="true" ma:internalName="n80504b4eb914d74a5c6e569751bcd06" ma:taxonomyFieldName="DocHub_EvaluationType" ma:displayName="Evaluation Type" ma:indexed="true" ma:default="" ma:fieldId="{780504b4-eb91-4d74-a5c6-e569751bcd06}" ma:sspId="fb0313f7-9433-48c0-866e-9e0bbee59a50" ma:termSetId="2f4e164f-44e0-48f5-8136-087cace06b5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85F868-102D-416D-B9A4-D1FD385464BD}">
  <ds:schemaRefs>
    <ds:schemaRef ds:uri="http://schemas.microsoft.com/sharepoint/v3/contenttype/forms"/>
  </ds:schemaRefs>
</ds:datastoreItem>
</file>

<file path=customXml/itemProps2.xml><?xml version="1.0" encoding="utf-8"?>
<ds:datastoreItem xmlns:ds="http://schemas.openxmlformats.org/officeDocument/2006/customXml" ds:itemID="{A1EE19BA-5B81-4683-B96A-7DF1FFDC7623}">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http://schemas.microsoft.com/sharepoint/v4"/>
    <ds:schemaRef ds:uri="http://purl.org/dc/terms/"/>
    <ds:schemaRef ds:uri="http://schemas.openxmlformats.org/package/2006/metadata/core-properties"/>
    <ds:schemaRef ds:uri="e47d1c65-9f6c-49e5-a774-2c92ccb46d02"/>
    <ds:schemaRef ds:uri="http://www.w3.org/XML/1998/namespace"/>
    <ds:schemaRef ds:uri="http://purl.org/dc/dcmitype/"/>
  </ds:schemaRefs>
</ds:datastoreItem>
</file>

<file path=customXml/itemProps3.xml><?xml version="1.0" encoding="utf-8"?>
<ds:datastoreItem xmlns:ds="http://schemas.openxmlformats.org/officeDocument/2006/customXml" ds:itemID="{83830903-D89F-43B4-A9BE-ACBE085C17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47d1c65-9f6c-49e5-a774-2c92ccb46d02"/>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55423AE-BC7B-4B8B-8F5A-96B8734DB1DD}">
  <ds:schemaRefs>
    <ds:schemaRef ds:uri="http://schemas.microsoft.com/sharepoint/events"/>
  </ds:schemaRefs>
</ds:datastoreItem>
</file>

<file path=customXml/itemProps5.xml><?xml version="1.0" encoding="utf-8"?>
<ds:datastoreItem xmlns:ds="http://schemas.openxmlformats.org/officeDocument/2006/customXml" ds:itemID="{2E1863C1-FFB6-4C5D-800F-BC3C0A5825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15</Pages>
  <Words>6138</Words>
  <Characters>33729</Characters>
  <Application>Microsoft Office Word</Application>
  <DocSecurity>0</DocSecurity>
  <Lines>896</Lines>
  <Paragraphs>403</Paragraphs>
  <ScaleCrop>false</ScaleCrop>
  <HeadingPairs>
    <vt:vector size="2" baseType="variant">
      <vt:variant>
        <vt:lpstr>Title</vt:lpstr>
      </vt:variant>
      <vt:variant>
        <vt:i4>1</vt:i4>
      </vt:variant>
    </vt:vector>
  </HeadingPairs>
  <TitlesOfParts>
    <vt:vector size="1" baseType="lpstr">
      <vt:lpstr>Accelerating Commercialisation Grant recipient Case Studies 2017</vt:lpstr>
    </vt:vector>
  </TitlesOfParts>
  <Company>Department of Industry, Innovation and Science</Company>
  <LinksUpToDate>false</LinksUpToDate>
  <CharactersWithSpaces>39488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Accelerating Commercialisation Grant recipient Case Studies 2017</dc:title>
  <dc:creator>Ling, Laura</dc:creator>
  <cp:lastModifiedBy>Francis, Sophie</cp:lastModifiedBy>
  <cp:revision>3</cp:revision>
  <cp:lastPrinted>2019-06-27T04:34:00Z</cp:lastPrinted>
  <dcterms:created xsi:type="dcterms:W3CDTF">2019-06-27T03:11:00Z</dcterms:created>
  <dcterms:modified xsi:type="dcterms:W3CDTF">2019-06-27T04:38:00Z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2017-11-27T00:00:00Z</vt:filetime>
  </property>
  <property fmtid="{D5CDD505-2E9C-101B-9397-08002B2CF9AE}" pid="3" name="Creator">
    <vt:lpwstr>Adobe Acrobat Pro DC 18.9.20044</vt:lpwstr>
  </property>
  <property fmtid="{D5CDD505-2E9C-101B-9397-08002B2CF9AE}" pid="4" name="LastSaved">
    <vt:filetime>2018-02-07T00:00:00Z</vt:filetime>
  </property>
  <property fmtid="{D5CDD505-2E9C-101B-9397-08002B2CF9AE}" pid="5" name="DocHub_Year">
    <vt:lpwstr>505;#2017-18|b7f3f697-63b0-4a64-a581-540e55f3baef</vt:lpwstr>
  </property>
  <property fmtid="{D5CDD505-2E9C-101B-9397-08002B2CF9AE}" pid="6" name="DocHub_DocumentType">
    <vt:lpwstr>159;#Evaluation|defa610e-19fa-4ca0-b3b7-de93969f2717</vt:lpwstr>
  </property>
  <property fmtid="{D5CDD505-2E9C-101B-9397-08002B2CF9AE}" pid="7" name="DocHub_SecurityClassification">
    <vt:lpwstr>245;#Sensitive|c8295ba1-5aff-453b-b5cb-f056faa2f952</vt:lpwstr>
  </property>
  <property fmtid="{D5CDD505-2E9C-101B-9397-08002B2CF9AE}" pid="8" name="ContentTypeId">
    <vt:lpwstr>0x01010099C2B3AE70FC7C47B6562ABFACD680DD</vt:lpwstr>
  </property>
  <property fmtid="{D5CDD505-2E9C-101B-9397-08002B2CF9AE}" pid="9" name="DocHub_Keywords">
    <vt:lpwstr>253;#Entrepreneurs Programme|ebc3290c-322f-4e6a-a77b-6373411442ae</vt:lpwstr>
  </property>
  <property fmtid="{D5CDD505-2E9C-101B-9397-08002B2CF9AE}" pid="10" name="DocHub_WorkActivity">
    <vt:lpwstr>160;#Evaluation|28fcc9c4-cc04-4474-8c96-4c996189684f</vt:lpwstr>
  </property>
  <property fmtid="{D5CDD505-2E9C-101B-9397-08002B2CF9AE}" pid="11" name="_dlc_DocIdItemGuid">
    <vt:lpwstr>4b36406b-b0a3-461d-abc5-e3364c65af05</vt:lpwstr>
  </property>
  <property fmtid="{D5CDD505-2E9C-101B-9397-08002B2CF9AE}" pid="12" name="DocHub_EvaluationType">
    <vt:lpwstr/>
  </property>
</Properties>
</file>