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A2" w:rsidRPr="00BD7FA2" w:rsidRDefault="00BD7FA2" w:rsidP="00BD7FA2">
      <w:pPr>
        <w:tabs>
          <w:tab w:val="left" w:pos="8222"/>
        </w:tabs>
        <w:spacing w:before="4480" w:after="480"/>
        <w:ind w:left="720" w:right="804"/>
        <w:contextualSpacing/>
        <w:rPr>
          <w:rFonts w:cs="Arial"/>
          <w:b/>
          <w:spacing w:val="5"/>
          <w:kern w:val="28"/>
          <w:sz w:val="64"/>
          <w:szCs w:val="52"/>
          <w:lang w:val="en-AU" w:eastAsia="en-US"/>
        </w:rPr>
      </w:pPr>
      <w:r w:rsidRPr="00BD7FA2">
        <w:rPr>
          <w:rFonts w:cs="Arial"/>
          <w:b/>
          <w:spacing w:val="5"/>
          <w:kern w:val="28"/>
          <w:sz w:val="64"/>
          <w:szCs w:val="52"/>
          <w:lang w:val="en-AU" w:eastAsia="en-US"/>
        </w:rPr>
        <w:t>NMI R 80-</w:t>
      </w:r>
      <w:r>
        <w:rPr>
          <w:rFonts w:cs="Arial"/>
          <w:b/>
          <w:spacing w:val="5"/>
          <w:kern w:val="28"/>
          <w:sz w:val="64"/>
          <w:szCs w:val="52"/>
          <w:lang w:val="en-AU" w:eastAsia="en-US"/>
        </w:rPr>
        <w:t>1</w:t>
      </w:r>
      <w:r w:rsidRPr="00BD7FA2">
        <w:rPr>
          <w:rFonts w:cs="Arial"/>
          <w:b/>
          <w:spacing w:val="5"/>
          <w:kern w:val="28"/>
          <w:sz w:val="64"/>
          <w:szCs w:val="52"/>
          <w:lang w:val="en-AU" w:eastAsia="en-US"/>
        </w:rPr>
        <w:t xml:space="preserve"> Road and rail tankers with level gauging</w:t>
      </w:r>
    </w:p>
    <w:p w:rsidR="00BD7FA2" w:rsidRPr="00BD7FA2" w:rsidRDefault="00BD7FA2" w:rsidP="00BD7FA2">
      <w:pPr>
        <w:spacing w:before="4480" w:after="480"/>
        <w:ind w:left="720" w:right="521"/>
        <w:contextualSpacing/>
        <w:rPr>
          <w:rFonts w:cs="Arial"/>
          <w:b/>
          <w:spacing w:val="5"/>
          <w:kern w:val="28"/>
          <w:sz w:val="64"/>
          <w:szCs w:val="52"/>
          <w:lang w:val="en-AU" w:eastAsia="en-US"/>
        </w:rPr>
      </w:pPr>
      <w:r w:rsidRPr="00BD7FA2">
        <w:rPr>
          <w:rFonts w:cs="Arial"/>
          <w:b/>
          <w:spacing w:val="5"/>
          <w:kern w:val="28"/>
          <w:sz w:val="64"/>
          <w:szCs w:val="52"/>
          <w:lang w:val="en-AU" w:eastAsia="en-US"/>
        </w:rPr>
        <w:tab/>
      </w:r>
    </w:p>
    <w:p w:rsidR="00BD7FA2" w:rsidRPr="00BD7FA2" w:rsidRDefault="00BD7FA2" w:rsidP="00BD7FA2">
      <w:pPr>
        <w:spacing w:before="4480" w:after="480"/>
        <w:ind w:left="720" w:right="521"/>
        <w:contextualSpacing/>
        <w:rPr>
          <w:rFonts w:cs="Arial"/>
          <w:color w:val="939598"/>
          <w:spacing w:val="5"/>
          <w:kern w:val="28"/>
          <w:sz w:val="64"/>
          <w:szCs w:val="52"/>
          <w:lang w:val="en-AU" w:eastAsia="en-US"/>
        </w:rPr>
      </w:pPr>
      <w:r w:rsidRPr="00BD7FA2">
        <w:rPr>
          <w:rFonts w:cs="Arial"/>
          <w:color w:val="939598"/>
          <w:spacing w:val="5"/>
          <w:kern w:val="28"/>
          <w:sz w:val="64"/>
          <w:szCs w:val="52"/>
          <w:lang w:val="en-AU" w:eastAsia="en-US"/>
        </w:rPr>
        <w:t xml:space="preserve">Part </w:t>
      </w:r>
      <w:r>
        <w:rPr>
          <w:rFonts w:cs="Arial"/>
          <w:color w:val="939598"/>
          <w:spacing w:val="5"/>
          <w:kern w:val="28"/>
          <w:sz w:val="64"/>
          <w:szCs w:val="52"/>
          <w:lang w:val="en-AU" w:eastAsia="en-US"/>
        </w:rPr>
        <w:t>1</w:t>
      </w:r>
      <w:r w:rsidRPr="00BD7FA2">
        <w:rPr>
          <w:rFonts w:cs="Arial"/>
          <w:color w:val="939598"/>
          <w:spacing w:val="5"/>
          <w:kern w:val="28"/>
          <w:sz w:val="64"/>
          <w:szCs w:val="52"/>
          <w:lang w:val="en-AU" w:eastAsia="en-US"/>
        </w:rPr>
        <w:t xml:space="preserve">: Metrological </w:t>
      </w:r>
      <w:r>
        <w:rPr>
          <w:rFonts w:cs="Arial"/>
          <w:color w:val="939598"/>
          <w:spacing w:val="5"/>
          <w:kern w:val="28"/>
          <w:sz w:val="64"/>
          <w:szCs w:val="52"/>
          <w:lang w:val="en-AU" w:eastAsia="en-US"/>
        </w:rPr>
        <w:t>and technical requirements</w:t>
      </w:r>
    </w:p>
    <w:p w:rsidR="00BD7FA2" w:rsidRPr="00BD7FA2" w:rsidRDefault="00BD7FA2" w:rsidP="00BD7FA2">
      <w:pPr>
        <w:spacing w:after="0"/>
        <w:rPr>
          <w:rFonts w:ascii="Times New Roman" w:hAnsi="Times New Roman"/>
          <w:szCs w:val="22"/>
          <w:lang w:val="en-GB" w:eastAsia="en-GB"/>
        </w:rPr>
      </w:pPr>
    </w:p>
    <w:p w:rsidR="00BD7FA2" w:rsidRPr="00BD7FA2" w:rsidRDefault="00BD7FA2" w:rsidP="00BD7FA2">
      <w:pPr>
        <w:spacing w:after="0"/>
        <w:rPr>
          <w:rFonts w:ascii="Times New Roman" w:hAnsi="Times New Roman"/>
          <w:szCs w:val="22"/>
          <w:lang w:val="en-GB" w:eastAsia="en-GB"/>
        </w:rPr>
      </w:pPr>
    </w:p>
    <w:p w:rsidR="00BD7FA2" w:rsidRPr="00BD7FA2" w:rsidRDefault="00BD7FA2" w:rsidP="00BD7FA2">
      <w:pPr>
        <w:spacing w:after="0"/>
        <w:rPr>
          <w:rFonts w:ascii="Times New Roman" w:hAnsi="Times New Roman"/>
          <w:szCs w:val="22"/>
          <w:lang w:val="en-GB" w:eastAsia="en-GB"/>
        </w:rPr>
      </w:pPr>
    </w:p>
    <w:p w:rsidR="00BD7FA2" w:rsidRPr="00BD7FA2" w:rsidRDefault="00BD7FA2" w:rsidP="00BD7FA2">
      <w:pPr>
        <w:spacing w:after="0"/>
        <w:rPr>
          <w:rFonts w:ascii="Times New Roman" w:hAnsi="Times New Roman"/>
          <w:szCs w:val="22"/>
          <w:lang w:val="en-GB" w:eastAsia="en-GB"/>
        </w:rPr>
      </w:pPr>
    </w:p>
    <w:p w:rsidR="00BD7FA2" w:rsidRPr="00BD7FA2" w:rsidRDefault="00BD7FA2" w:rsidP="00BD7FA2">
      <w:pPr>
        <w:spacing w:after="0"/>
        <w:rPr>
          <w:rFonts w:ascii="Times New Roman" w:hAnsi="Times New Roman"/>
          <w:szCs w:val="22"/>
          <w:lang w:val="en-GB" w:eastAsia="en-GB"/>
        </w:rPr>
      </w:pPr>
    </w:p>
    <w:p w:rsidR="00BD7FA2" w:rsidRPr="00BD7FA2" w:rsidRDefault="00BD7FA2" w:rsidP="00BD7FA2">
      <w:pPr>
        <w:numPr>
          <w:ilvl w:val="1"/>
          <w:numId w:val="0"/>
        </w:numPr>
        <w:spacing w:line="276" w:lineRule="auto"/>
        <w:ind w:left="910" w:right="662"/>
        <w:rPr>
          <w:rFonts w:cs="Arial"/>
          <w:iCs/>
          <w:color w:val="939598"/>
          <w:spacing w:val="15"/>
          <w:sz w:val="40"/>
          <w:lang w:val="en-AU" w:eastAsia="en-US"/>
        </w:rPr>
      </w:pPr>
      <w:r w:rsidRPr="00BD7FA2">
        <w:rPr>
          <w:rFonts w:cs="Arial"/>
          <w:iCs/>
          <w:color w:val="939598"/>
          <w:spacing w:val="15"/>
          <w:sz w:val="40"/>
          <w:lang w:val="en-AU" w:eastAsia="en-US"/>
        </w:rPr>
        <w:t>M</w:t>
      </w:r>
      <w:r w:rsidR="00CC17D0">
        <w:rPr>
          <w:rFonts w:cs="Arial"/>
          <w:iCs/>
          <w:color w:val="939598"/>
          <w:spacing w:val="15"/>
          <w:sz w:val="40"/>
          <w:lang w:val="en-AU" w:eastAsia="en-US"/>
        </w:rPr>
        <w:t xml:space="preserve">ay </w:t>
      </w:r>
      <w:r w:rsidRPr="00BD7FA2">
        <w:rPr>
          <w:rFonts w:cs="Arial"/>
          <w:iCs/>
          <w:color w:val="939598"/>
          <w:spacing w:val="15"/>
          <w:sz w:val="40"/>
          <w:lang w:val="en-AU" w:eastAsia="en-US"/>
        </w:rPr>
        <w:t>2021</w:t>
      </w:r>
    </w:p>
    <w:p w:rsidR="00BD7FA2" w:rsidRPr="00BD7FA2" w:rsidRDefault="0076598E" w:rsidP="00BD7FA2">
      <w:pPr>
        <w:spacing w:after="0"/>
        <w:ind w:left="910" w:right="662"/>
        <w:rPr>
          <w:rFonts w:cs="Arial"/>
          <w:color w:val="005677"/>
          <w:sz w:val="20"/>
          <w:szCs w:val="20"/>
          <w:u w:val="single"/>
          <w:lang w:val="en-GB" w:eastAsia="en-GB"/>
        </w:rPr>
      </w:pPr>
      <w:hyperlink r:id="rId11" w:history="1">
        <w:r w:rsidR="00BD7FA2" w:rsidRPr="00BD7FA2">
          <w:rPr>
            <w:rFonts w:cs="Arial"/>
            <w:color w:val="005677"/>
            <w:sz w:val="20"/>
            <w:szCs w:val="20"/>
            <w:u w:val="single"/>
            <w:lang w:val="en-GB" w:eastAsia="en-GB"/>
          </w:rPr>
          <w:t>www.measurement.gov.au</w:t>
        </w:r>
      </w:hyperlink>
      <w:r w:rsidR="00BD7FA2" w:rsidRPr="00BD7FA2">
        <w:rPr>
          <w:rFonts w:cs="Arial"/>
          <w:color w:val="005677"/>
          <w:sz w:val="20"/>
          <w:szCs w:val="20"/>
          <w:lang w:val="en-GB" w:eastAsia="en-GB"/>
        </w:rPr>
        <w:t xml:space="preserve"> </w:t>
      </w:r>
    </w:p>
    <w:p w:rsidR="00BD7FA2" w:rsidRPr="00BD7FA2" w:rsidRDefault="00BD7FA2" w:rsidP="00BD7FA2">
      <w:pPr>
        <w:spacing w:after="0"/>
        <w:ind w:left="993" w:right="804"/>
        <w:rPr>
          <w:rFonts w:cs="Arial"/>
          <w:color w:val="0000FF"/>
          <w:sz w:val="20"/>
          <w:szCs w:val="20"/>
          <w:u w:val="single"/>
          <w:lang w:val="en-GB" w:eastAsia="en-GB"/>
        </w:rPr>
      </w:pPr>
    </w:p>
    <w:p w:rsidR="00BD7FA2" w:rsidRPr="00BD7FA2" w:rsidRDefault="00BD7FA2" w:rsidP="00BD7FA2">
      <w:pPr>
        <w:spacing w:after="0"/>
        <w:rPr>
          <w:rFonts w:ascii="Times New Roman" w:hAnsi="Times New Roman"/>
          <w:color w:val="0000FF"/>
          <w:szCs w:val="22"/>
          <w:u w:val="single"/>
          <w:lang w:val="en-GB" w:eastAsia="en-GB"/>
        </w:rPr>
        <w:sectPr w:rsidR="00BD7FA2" w:rsidRPr="00BD7FA2" w:rsidSect="006C42CB">
          <w:headerReference w:type="default" r:id="rId12"/>
          <w:footerReference w:type="even" r:id="rId13"/>
          <w:footerReference w:type="first" r:id="rId14"/>
          <w:pgSz w:w="11906" w:h="16838"/>
          <w:pgMar w:top="1440" w:right="1440" w:bottom="1440" w:left="1440" w:header="708" w:footer="708" w:gutter="0"/>
          <w:cols w:space="708"/>
          <w:docGrid w:linePitch="360"/>
        </w:sectPr>
      </w:pPr>
    </w:p>
    <w:p w:rsidR="00BD7FA2" w:rsidRPr="00BD7FA2" w:rsidRDefault="00BD7FA2" w:rsidP="00BD7FA2">
      <w:pPr>
        <w:spacing w:after="240"/>
        <w:rPr>
          <w:rFonts w:cs="Arial"/>
          <w:sz w:val="20"/>
          <w:szCs w:val="20"/>
          <w:lang w:val="en-GB" w:eastAsia="en-GB"/>
        </w:rPr>
      </w:pPr>
      <w:r w:rsidRPr="00BD7FA2">
        <w:rPr>
          <w:rFonts w:cs="Arial"/>
          <w:sz w:val="20"/>
          <w:szCs w:val="20"/>
          <w:lang w:val="en-GB" w:eastAsia="en-GB"/>
        </w:rPr>
        <w:lastRenderedPageBreak/>
        <w:t>© Commonwealth of Australia (</w:t>
      </w:r>
      <w:r w:rsidR="00150AD0">
        <w:rPr>
          <w:rFonts w:cs="Arial"/>
          <w:sz w:val="20"/>
          <w:szCs w:val="20"/>
          <w:lang w:val="en-GB" w:eastAsia="en-GB"/>
        </w:rPr>
        <w:t>2014</w:t>
      </w:r>
      <w:r w:rsidRPr="00BD7FA2">
        <w:rPr>
          <w:rFonts w:cs="Arial"/>
          <w:sz w:val="20"/>
          <w:szCs w:val="20"/>
          <w:lang w:val="en-GB" w:eastAsia="en-GB"/>
        </w:rPr>
        <w:t>)</w:t>
      </w:r>
    </w:p>
    <w:p w:rsidR="00BD7FA2" w:rsidRPr="00BD7FA2" w:rsidRDefault="00BD7FA2" w:rsidP="00BD7FA2">
      <w:pPr>
        <w:tabs>
          <w:tab w:val="left" w:pos="2340"/>
          <w:tab w:val="left" w:pos="2700"/>
        </w:tabs>
        <w:spacing w:after="0"/>
        <w:rPr>
          <w:rFonts w:eastAsia="Times" w:cs="Arial"/>
          <w:b/>
          <w:sz w:val="20"/>
          <w:szCs w:val="20"/>
          <w:lang w:val="en-GB" w:eastAsia="en-GB"/>
        </w:rPr>
      </w:pPr>
      <w:r w:rsidRPr="00BD7FA2">
        <w:rPr>
          <w:rFonts w:eastAsia="Times" w:cs="Arial"/>
          <w:b/>
          <w:sz w:val="20"/>
          <w:szCs w:val="20"/>
          <w:lang w:val="en-GB" w:eastAsia="en-GB"/>
        </w:rPr>
        <w:t>NMI R 80-</w:t>
      </w:r>
      <w:r>
        <w:rPr>
          <w:rFonts w:eastAsia="Times" w:cs="Arial"/>
          <w:b/>
          <w:sz w:val="20"/>
          <w:szCs w:val="20"/>
          <w:lang w:val="en-GB" w:eastAsia="en-GB"/>
        </w:rPr>
        <w:t>1</w:t>
      </w:r>
    </w:p>
    <w:p w:rsidR="00BD7FA2" w:rsidRDefault="00BD7FA2" w:rsidP="00BD7FA2">
      <w:pPr>
        <w:tabs>
          <w:tab w:val="left" w:pos="2835"/>
          <w:tab w:val="left" w:pos="3402"/>
        </w:tabs>
        <w:spacing w:after="0"/>
        <w:rPr>
          <w:rFonts w:eastAsia="Times" w:cs="Arial"/>
          <w:color w:val="000000"/>
          <w:sz w:val="20"/>
          <w:szCs w:val="20"/>
          <w:lang w:val="en-GB" w:eastAsia="en-GB"/>
        </w:rPr>
      </w:pPr>
      <w:r w:rsidRPr="00BD7FA2">
        <w:rPr>
          <w:rFonts w:eastAsia="Times" w:cs="Arial"/>
          <w:color w:val="000000"/>
          <w:sz w:val="20"/>
          <w:szCs w:val="20"/>
          <w:lang w:val="en-GB" w:eastAsia="en-GB"/>
        </w:rPr>
        <w:t>First edition</w:t>
      </w:r>
      <w:r w:rsidRPr="00BD7FA2">
        <w:rPr>
          <w:rFonts w:eastAsia="Times" w:cs="Arial"/>
          <w:color w:val="000000"/>
          <w:sz w:val="20"/>
          <w:szCs w:val="20"/>
          <w:lang w:val="en-GB" w:eastAsia="en-GB"/>
        </w:rPr>
        <w:tab/>
      </w:r>
      <w:r w:rsidRPr="00BD7FA2">
        <w:rPr>
          <w:rFonts w:eastAsia="Times" w:cs="Arial"/>
          <w:color w:val="000000"/>
          <w:sz w:val="20"/>
          <w:szCs w:val="20"/>
          <w:lang w:val="en-GB" w:eastAsia="en-GB"/>
        </w:rPr>
        <w:softHyphen/>
      </w:r>
      <w:r w:rsidRPr="00BD7FA2">
        <w:rPr>
          <w:rFonts w:cs="Arial"/>
          <w:sz w:val="20"/>
          <w:szCs w:val="20"/>
          <w:lang w:val="en-GB" w:eastAsia="en-GB"/>
        </w:rPr>
        <w:t>—</w:t>
      </w:r>
      <w:r w:rsidRPr="00BD7FA2">
        <w:rPr>
          <w:rFonts w:eastAsia="Times" w:cs="Arial"/>
          <w:color w:val="000000"/>
          <w:sz w:val="20"/>
          <w:szCs w:val="20"/>
          <w:lang w:val="en-GB" w:eastAsia="en-GB"/>
        </w:rPr>
        <w:t xml:space="preserve"> </w:t>
      </w:r>
      <w:r w:rsidR="00150AD0">
        <w:rPr>
          <w:rFonts w:eastAsia="Times" w:cs="Arial"/>
          <w:color w:val="000000"/>
          <w:sz w:val="20"/>
          <w:szCs w:val="20"/>
          <w:lang w:val="en-GB" w:eastAsia="en-GB"/>
        </w:rPr>
        <w:t>November 2014</w:t>
      </w:r>
    </w:p>
    <w:p w:rsidR="00BD7FA2" w:rsidRPr="00BD7FA2" w:rsidRDefault="00BD7FA2" w:rsidP="00BD7FA2">
      <w:pPr>
        <w:tabs>
          <w:tab w:val="left" w:pos="2835"/>
          <w:tab w:val="left" w:pos="3402"/>
        </w:tabs>
        <w:spacing w:after="0"/>
        <w:rPr>
          <w:rFonts w:eastAsia="Times" w:cs="Arial"/>
          <w:color w:val="000000"/>
          <w:sz w:val="20"/>
          <w:szCs w:val="20"/>
          <w:lang w:val="en-GB" w:eastAsia="en-GB"/>
        </w:rPr>
      </w:pPr>
      <w:r>
        <w:rPr>
          <w:rFonts w:eastAsia="Times" w:cs="Arial"/>
          <w:color w:val="000000"/>
          <w:sz w:val="20"/>
          <w:szCs w:val="20"/>
          <w:lang w:val="en-GB" w:eastAsia="en-GB"/>
        </w:rPr>
        <w:t>Second edition</w:t>
      </w:r>
      <w:r>
        <w:rPr>
          <w:rFonts w:eastAsia="Times" w:cs="Arial"/>
          <w:color w:val="000000"/>
          <w:sz w:val="20"/>
          <w:szCs w:val="20"/>
          <w:lang w:val="en-GB" w:eastAsia="en-GB"/>
        </w:rPr>
        <w:tab/>
      </w:r>
      <w:r w:rsidRPr="00BD7FA2">
        <w:rPr>
          <w:rFonts w:eastAsia="Times" w:cs="Arial"/>
          <w:color w:val="000000"/>
          <w:sz w:val="20"/>
          <w:szCs w:val="20"/>
          <w:lang w:val="en-GB" w:eastAsia="en-GB"/>
        </w:rPr>
        <w:t>—</w:t>
      </w:r>
      <w:r>
        <w:rPr>
          <w:rFonts w:eastAsia="Times" w:cs="Arial"/>
          <w:color w:val="000000"/>
          <w:sz w:val="20"/>
          <w:szCs w:val="20"/>
          <w:lang w:val="en-GB" w:eastAsia="en-GB"/>
        </w:rPr>
        <w:t xml:space="preserve"> M</w:t>
      </w:r>
      <w:r w:rsidR="00CC17D0">
        <w:rPr>
          <w:rFonts w:eastAsia="Times" w:cs="Arial"/>
          <w:color w:val="000000"/>
          <w:sz w:val="20"/>
          <w:szCs w:val="20"/>
          <w:lang w:val="en-GB" w:eastAsia="en-GB"/>
        </w:rPr>
        <w:t xml:space="preserve">ay </w:t>
      </w:r>
      <w:r>
        <w:rPr>
          <w:rFonts w:eastAsia="Times" w:cs="Arial"/>
          <w:color w:val="000000"/>
          <w:sz w:val="20"/>
          <w:szCs w:val="20"/>
          <w:lang w:val="en-GB" w:eastAsia="en-GB"/>
        </w:rPr>
        <w:t>2021</w:t>
      </w:r>
    </w:p>
    <w:p w:rsidR="00BD7FA2" w:rsidRPr="00BD7FA2" w:rsidRDefault="00BD7FA2" w:rsidP="00BD7FA2">
      <w:pPr>
        <w:spacing w:after="0"/>
        <w:rPr>
          <w:rFonts w:cs="Arial"/>
          <w:sz w:val="20"/>
          <w:szCs w:val="20"/>
          <w:lang w:val="en-GB" w:eastAsia="en-GB"/>
        </w:rPr>
      </w:pPr>
    </w:p>
    <w:p w:rsidR="00BD7FA2" w:rsidRPr="00BD7FA2" w:rsidRDefault="00BD7FA2" w:rsidP="00BD7FA2">
      <w:pPr>
        <w:spacing w:after="0"/>
        <w:rPr>
          <w:rFonts w:cs="Arial"/>
          <w:sz w:val="20"/>
          <w:szCs w:val="20"/>
          <w:lang w:val="en-GB" w:eastAsia="en-GB"/>
        </w:rPr>
      </w:pPr>
      <w:r w:rsidRPr="00BD7FA2">
        <w:rPr>
          <w:rFonts w:cs="Arial"/>
          <w:sz w:val="20"/>
          <w:szCs w:val="20"/>
          <w:lang w:val="en-GB" w:eastAsia="en-GB"/>
        </w:rPr>
        <w:t>National Measurement Institute</w:t>
      </w:r>
    </w:p>
    <w:p w:rsidR="00BD7FA2" w:rsidRPr="00BD7FA2" w:rsidRDefault="00BD7FA2" w:rsidP="00BD7FA2">
      <w:pPr>
        <w:spacing w:after="0"/>
        <w:rPr>
          <w:rFonts w:cs="Arial"/>
          <w:sz w:val="20"/>
          <w:szCs w:val="20"/>
          <w:lang w:val="en-GB" w:eastAsia="en-GB"/>
        </w:rPr>
      </w:pPr>
      <w:r w:rsidRPr="00BD7FA2">
        <w:rPr>
          <w:rFonts w:cs="Arial"/>
          <w:sz w:val="20"/>
          <w:szCs w:val="20"/>
          <w:lang w:val="en-GB" w:eastAsia="en-GB"/>
        </w:rPr>
        <w:t>Bradfield Road, Lindfield, NSW 2070</w:t>
      </w:r>
    </w:p>
    <w:p w:rsidR="00BD7FA2" w:rsidRPr="00BD7FA2" w:rsidRDefault="00BD7FA2" w:rsidP="00BD7FA2">
      <w:pPr>
        <w:spacing w:before="240" w:after="0"/>
        <w:rPr>
          <w:rFonts w:cs="Arial"/>
          <w:sz w:val="20"/>
          <w:szCs w:val="20"/>
          <w:lang w:val="en-GB" w:eastAsia="en-GB"/>
        </w:rPr>
      </w:pPr>
      <w:r w:rsidRPr="00BD7FA2">
        <w:rPr>
          <w:rFonts w:cs="Arial"/>
          <w:sz w:val="20"/>
          <w:szCs w:val="20"/>
          <w:lang w:val="en-GB" w:eastAsia="en-GB"/>
        </w:rPr>
        <w:t>T:</w:t>
      </w:r>
      <w:r w:rsidRPr="00BD7FA2">
        <w:rPr>
          <w:rFonts w:cs="Arial"/>
          <w:sz w:val="20"/>
          <w:szCs w:val="20"/>
          <w:lang w:val="en-GB" w:eastAsia="en-GB"/>
        </w:rPr>
        <w:tab/>
        <w:t>+61 2 8467 3600</w:t>
      </w:r>
    </w:p>
    <w:p w:rsidR="00BD7FA2" w:rsidRPr="00BD7FA2" w:rsidRDefault="00BD7FA2" w:rsidP="00BD7FA2">
      <w:pPr>
        <w:spacing w:after="0"/>
        <w:rPr>
          <w:rFonts w:cs="Arial"/>
          <w:sz w:val="20"/>
          <w:szCs w:val="20"/>
          <w:lang w:val="en-GB" w:eastAsia="en-GB"/>
        </w:rPr>
      </w:pPr>
      <w:r w:rsidRPr="00BD7FA2">
        <w:rPr>
          <w:rFonts w:cs="Arial"/>
          <w:sz w:val="20"/>
          <w:szCs w:val="20"/>
          <w:lang w:val="en-GB" w:eastAsia="en-GB"/>
        </w:rPr>
        <w:t>F:</w:t>
      </w:r>
      <w:r w:rsidRPr="00BD7FA2">
        <w:rPr>
          <w:rFonts w:cs="Arial"/>
          <w:sz w:val="20"/>
          <w:szCs w:val="20"/>
          <w:lang w:val="en-GB" w:eastAsia="en-GB"/>
        </w:rPr>
        <w:tab/>
        <w:t>+61 2 8467 3610</w:t>
      </w:r>
    </w:p>
    <w:p w:rsidR="00BD7FA2" w:rsidRPr="00BD7FA2" w:rsidRDefault="00BD7FA2" w:rsidP="00BD7FA2">
      <w:pPr>
        <w:spacing w:after="360"/>
        <w:rPr>
          <w:rFonts w:cs="Arial"/>
          <w:sz w:val="20"/>
          <w:szCs w:val="20"/>
          <w:lang w:val="en-GB" w:eastAsia="en-GB"/>
        </w:rPr>
      </w:pPr>
      <w:r w:rsidRPr="00BD7FA2">
        <w:rPr>
          <w:rFonts w:cs="Arial"/>
          <w:sz w:val="20"/>
          <w:szCs w:val="20"/>
          <w:lang w:val="en-GB" w:eastAsia="en-GB"/>
        </w:rPr>
        <w:t>W:</w:t>
      </w:r>
      <w:r w:rsidRPr="00BD7FA2">
        <w:rPr>
          <w:rFonts w:cs="Arial"/>
          <w:sz w:val="20"/>
          <w:szCs w:val="20"/>
          <w:lang w:val="en-GB" w:eastAsia="en-GB"/>
        </w:rPr>
        <w:tab/>
        <w:t>www.measurement.gov.au</w:t>
      </w:r>
    </w:p>
    <w:p w:rsidR="00BD7FA2" w:rsidRPr="00BD7FA2" w:rsidRDefault="00BD7FA2" w:rsidP="00BD7FA2">
      <w:pPr>
        <w:spacing w:after="0"/>
        <w:rPr>
          <w:rFonts w:ascii="Cambria" w:hAnsi="Cambria"/>
          <w:color w:val="365F91"/>
          <w:sz w:val="28"/>
          <w:szCs w:val="28"/>
          <w:lang w:val="en-GB" w:eastAsia="en-GB"/>
        </w:rPr>
      </w:pPr>
      <w:bookmarkStart w:id="0" w:name="_Toc517946742"/>
      <w:r w:rsidRPr="00BD7FA2">
        <w:rPr>
          <w:rFonts w:ascii="Times New Roman" w:hAnsi="Times New Roman"/>
          <w:szCs w:val="22"/>
          <w:lang w:val="en-GB" w:eastAsia="en-GB"/>
        </w:rPr>
        <w:br w:type="page"/>
      </w:r>
    </w:p>
    <w:p w:rsidR="00BD7FA2" w:rsidRPr="00BD7FA2" w:rsidRDefault="00BD7FA2" w:rsidP="00BD7FA2">
      <w:pPr>
        <w:keepNext/>
        <w:keepLines/>
        <w:numPr>
          <w:ilvl w:val="0"/>
          <w:numId w:val="21"/>
        </w:numPr>
        <w:autoSpaceDE w:val="0"/>
        <w:autoSpaceDN w:val="0"/>
        <w:adjustRightInd w:val="0"/>
        <w:spacing w:after="0" w:line="276" w:lineRule="auto"/>
        <w:jc w:val="both"/>
        <w:outlineLvl w:val="0"/>
        <w:rPr>
          <w:rFonts w:cs="Arial"/>
          <w:b/>
          <w:bCs/>
          <w:color w:val="A6192E"/>
          <w:sz w:val="28"/>
          <w:szCs w:val="20"/>
          <w:lang w:val="en-AU" w:eastAsia="en-US"/>
        </w:rPr>
      </w:pPr>
      <w:r w:rsidRPr="00BD7FA2">
        <w:rPr>
          <w:rFonts w:cs="Arial"/>
          <w:b/>
          <w:bCs/>
          <w:color w:val="A6192E"/>
          <w:sz w:val="28"/>
          <w:szCs w:val="20"/>
          <w:lang w:val="en-AU" w:eastAsia="en-US"/>
        </w:rPr>
        <w:lastRenderedPageBreak/>
        <w:t>Scope</w:t>
      </w:r>
      <w:bookmarkEnd w:id="0"/>
    </w:p>
    <w:p w:rsidR="00BD7FA2" w:rsidRPr="00BD7FA2" w:rsidRDefault="00BD7FA2" w:rsidP="00BD7FA2">
      <w:pPr>
        <w:spacing w:line="276" w:lineRule="auto"/>
        <w:rPr>
          <w:rFonts w:cs="Arial"/>
          <w:sz w:val="20"/>
          <w:szCs w:val="20"/>
          <w:lang w:val="en-GB" w:eastAsia="en-GB"/>
        </w:rPr>
      </w:pPr>
      <w:bookmarkStart w:id="1" w:name="_Toc517946743"/>
      <w:r w:rsidRPr="00BD7FA2">
        <w:rPr>
          <w:rFonts w:cs="Arial"/>
          <w:sz w:val="20"/>
          <w:szCs w:val="20"/>
          <w:lang w:val="en-GB" w:eastAsia="en-GB"/>
        </w:rPr>
        <w:t>NMI R 80-</w:t>
      </w:r>
      <w:r w:rsidR="00150AD0">
        <w:rPr>
          <w:rFonts w:cs="Arial"/>
          <w:sz w:val="20"/>
          <w:szCs w:val="20"/>
          <w:lang w:val="en-GB" w:eastAsia="en-GB"/>
        </w:rPr>
        <w:t>1</w:t>
      </w:r>
      <w:r w:rsidRPr="00BD7FA2">
        <w:rPr>
          <w:rFonts w:cs="Arial"/>
          <w:sz w:val="20"/>
          <w:szCs w:val="20"/>
          <w:lang w:val="en-GB" w:eastAsia="en-GB"/>
        </w:rPr>
        <w:t xml:space="preserve"> specifies the </w:t>
      </w:r>
      <w:r w:rsidR="00150AD0" w:rsidRPr="00150AD0">
        <w:rPr>
          <w:rFonts w:cs="Arial"/>
          <w:sz w:val="20"/>
          <w:szCs w:val="20"/>
          <w:lang w:val="en-GB" w:eastAsia="en-GB"/>
        </w:rPr>
        <w:t>metrological and technical requirements</w:t>
      </w:r>
      <w:r w:rsidRPr="00BD7FA2">
        <w:rPr>
          <w:rFonts w:cs="Arial"/>
          <w:sz w:val="20"/>
          <w:szCs w:val="20"/>
          <w:lang w:val="en-GB" w:eastAsia="en-GB"/>
        </w:rPr>
        <w:t xml:space="preserve"> for the pattern approval of</w:t>
      </w:r>
      <w:r w:rsidRPr="00BD7FA2">
        <w:rPr>
          <w:rFonts w:ascii="Times New Roman" w:hAnsi="Times New Roman"/>
          <w:szCs w:val="22"/>
          <w:lang w:val="en-GB" w:eastAsia="en-US"/>
        </w:rPr>
        <w:t xml:space="preserve"> </w:t>
      </w:r>
      <w:r w:rsidRPr="00BD7FA2">
        <w:rPr>
          <w:rFonts w:cs="Arial"/>
          <w:sz w:val="20"/>
          <w:szCs w:val="20"/>
          <w:lang w:val="en-GB" w:eastAsia="en-GB"/>
        </w:rPr>
        <w:t>road and rail tankers with level gauging.</w:t>
      </w:r>
    </w:p>
    <w:p w:rsidR="00BD7FA2" w:rsidRPr="00BD7FA2" w:rsidRDefault="00BD7FA2" w:rsidP="00BD7FA2">
      <w:pPr>
        <w:keepNext/>
        <w:keepLines/>
        <w:numPr>
          <w:ilvl w:val="0"/>
          <w:numId w:val="21"/>
        </w:numPr>
        <w:autoSpaceDE w:val="0"/>
        <w:autoSpaceDN w:val="0"/>
        <w:adjustRightInd w:val="0"/>
        <w:spacing w:after="0" w:line="276" w:lineRule="auto"/>
        <w:jc w:val="both"/>
        <w:outlineLvl w:val="0"/>
        <w:rPr>
          <w:rFonts w:cs="Arial"/>
          <w:b/>
          <w:bCs/>
          <w:color w:val="A6192E"/>
          <w:sz w:val="28"/>
          <w:szCs w:val="20"/>
          <w:lang w:val="en-AU" w:eastAsia="en-US"/>
        </w:rPr>
      </w:pPr>
      <w:r w:rsidRPr="00BD7FA2">
        <w:rPr>
          <w:rFonts w:cs="Arial"/>
          <w:b/>
          <w:bCs/>
          <w:color w:val="A6192E"/>
          <w:sz w:val="28"/>
          <w:szCs w:val="20"/>
          <w:lang w:val="en-AU" w:eastAsia="en-US"/>
        </w:rPr>
        <w:t>Contents</w:t>
      </w:r>
      <w:bookmarkEnd w:id="1"/>
    </w:p>
    <w:p w:rsidR="00BD7FA2" w:rsidRPr="00BD7FA2" w:rsidRDefault="00BD7FA2" w:rsidP="00BD7FA2">
      <w:pPr>
        <w:spacing w:line="276" w:lineRule="auto"/>
        <w:rPr>
          <w:rFonts w:cs="Arial"/>
          <w:sz w:val="20"/>
          <w:szCs w:val="20"/>
          <w:lang w:val="en-GB" w:eastAsia="en-GB"/>
        </w:rPr>
      </w:pPr>
      <w:r w:rsidRPr="00BD7FA2">
        <w:rPr>
          <w:rFonts w:cs="Arial"/>
          <w:sz w:val="20"/>
          <w:szCs w:val="20"/>
          <w:lang w:val="en-GB" w:eastAsia="en-GB"/>
        </w:rPr>
        <w:t>NMI R 80-</w:t>
      </w:r>
      <w:r w:rsidR="00150AD0">
        <w:rPr>
          <w:rFonts w:cs="Arial"/>
          <w:sz w:val="20"/>
          <w:szCs w:val="20"/>
          <w:lang w:val="en-GB" w:eastAsia="en-GB"/>
        </w:rPr>
        <w:t>1</w:t>
      </w:r>
      <w:r w:rsidRPr="00BD7FA2">
        <w:rPr>
          <w:rFonts w:cs="Arial"/>
          <w:sz w:val="20"/>
          <w:szCs w:val="20"/>
          <w:lang w:val="en-GB" w:eastAsia="en-GB"/>
        </w:rPr>
        <w:t>:2021 is considered to be a</w:t>
      </w:r>
      <w:r w:rsidRPr="00BD7FA2">
        <w:rPr>
          <w:rFonts w:cs="Arial"/>
          <w:b/>
          <w:sz w:val="20"/>
          <w:szCs w:val="20"/>
          <w:lang w:val="en-GB" w:eastAsia="en-GB"/>
        </w:rPr>
        <w:t xml:space="preserve"> modified </w:t>
      </w:r>
      <w:r w:rsidRPr="00BD7FA2">
        <w:rPr>
          <w:rFonts w:cs="Arial"/>
          <w:sz w:val="20"/>
          <w:szCs w:val="20"/>
          <w:lang w:val="en-GB" w:eastAsia="en-GB"/>
        </w:rPr>
        <w:t>adoption of OIML R 80-</w:t>
      </w:r>
      <w:bookmarkStart w:id="2" w:name="_GoBack"/>
      <w:bookmarkEnd w:id="2"/>
      <w:r w:rsidR="00150AD0">
        <w:rPr>
          <w:rFonts w:cs="Arial"/>
          <w:sz w:val="20"/>
          <w:szCs w:val="20"/>
          <w:lang w:val="en-GB" w:eastAsia="en-GB"/>
        </w:rPr>
        <w:t>1</w:t>
      </w:r>
      <w:r w:rsidRPr="00BD7FA2">
        <w:rPr>
          <w:rFonts w:cs="Arial"/>
          <w:sz w:val="20"/>
          <w:szCs w:val="20"/>
          <w:lang w:val="en-GB" w:eastAsia="en-GB"/>
        </w:rPr>
        <w:t>:20</w:t>
      </w:r>
      <w:r w:rsidR="00150AD0">
        <w:rPr>
          <w:rFonts w:cs="Arial"/>
          <w:sz w:val="20"/>
          <w:szCs w:val="20"/>
          <w:lang w:val="en-GB" w:eastAsia="en-GB"/>
        </w:rPr>
        <w:t>09</w:t>
      </w:r>
      <w:r w:rsidRPr="00BD7FA2">
        <w:rPr>
          <w:rFonts w:ascii="Times New Roman" w:hAnsi="Times New Roman"/>
          <w:szCs w:val="22"/>
          <w:lang w:val="en-GB" w:eastAsia="en-US"/>
        </w:rPr>
        <w:t xml:space="preserve"> </w:t>
      </w:r>
      <w:r w:rsidRPr="00BD7FA2">
        <w:rPr>
          <w:rFonts w:cs="Arial"/>
          <w:i/>
          <w:sz w:val="20"/>
          <w:szCs w:val="20"/>
          <w:lang w:val="en-GB" w:eastAsia="en-GB"/>
        </w:rPr>
        <w:t xml:space="preserve">Road and rail tankers with level gauging. Part </w:t>
      </w:r>
      <w:r w:rsidR="00150AD0">
        <w:rPr>
          <w:rFonts w:cs="Arial"/>
          <w:i/>
          <w:sz w:val="20"/>
          <w:szCs w:val="20"/>
          <w:lang w:val="en-GB" w:eastAsia="en-GB"/>
        </w:rPr>
        <w:t>1</w:t>
      </w:r>
      <w:r w:rsidRPr="00BD7FA2">
        <w:rPr>
          <w:rFonts w:cs="Arial"/>
          <w:i/>
          <w:sz w:val="20"/>
          <w:szCs w:val="20"/>
          <w:lang w:val="en-GB" w:eastAsia="en-GB"/>
        </w:rPr>
        <w:t xml:space="preserve">: </w:t>
      </w:r>
      <w:r w:rsidR="00150AD0" w:rsidRPr="00150AD0">
        <w:rPr>
          <w:rFonts w:cs="Arial"/>
          <w:i/>
          <w:sz w:val="20"/>
          <w:szCs w:val="20"/>
          <w:lang w:val="en-GB" w:eastAsia="en-GB"/>
        </w:rPr>
        <w:t xml:space="preserve">Metrological and Technical Requirements </w:t>
      </w:r>
      <w:r w:rsidRPr="00BD7FA2">
        <w:rPr>
          <w:rFonts w:cs="Arial"/>
          <w:sz w:val="20"/>
          <w:szCs w:val="20"/>
          <w:lang w:val="en-GB" w:eastAsia="en-GB"/>
        </w:rPr>
        <w:t>published by the International Organisation of Legal Metrology (OIML).</w:t>
      </w:r>
    </w:p>
    <w:p w:rsidR="00BD7FA2" w:rsidRPr="00BD7FA2" w:rsidRDefault="00BD7FA2" w:rsidP="00BD7FA2">
      <w:pPr>
        <w:spacing w:line="276" w:lineRule="auto"/>
        <w:rPr>
          <w:rFonts w:cs="Arial"/>
          <w:sz w:val="20"/>
          <w:szCs w:val="20"/>
          <w:lang w:val="en-GB" w:eastAsia="en-GB"/>
        </w:rPr>
      </w:pPr>
      <w:r w:rsidRPr="00BD7FA2">
        <w:rPr>
          <w:rFonts w:cs="Arial"/>
          <w:sz w:val="20"/>
          <w:szCs w:val="20"/>
          <w:lang w:val="en-GB" w:eastAsia="en-GB"/>
        </w:rPr>
        <w:t xml:space="preserve">OIML’s international recommendation is published in three parts and the </w:t>
      </w:r>
      <w:r w:rsidR="00150AD0">
        <w:rPr>
          <w:rFonts w:cs="Arial"/>
          <w:sz w:val="20"/>
          <w:szCs w:val="20"/>
          <w:lang w:val="en-GB" w:eastAsia="en-GB"/>
        </w:rPr>
        <w:t>second</w:t>
      </w:r>
      <w:r w:rsidRPr="00BD7FA2">
        <w:rPr>
          <w:rFonts w:cs="Arial"/>
          <w:sz w:val="20"/>
          <w:szCs w:val="20"/>
          <w:lang w:val="en-GB" w:eastAsia="en-GB"/>
        </w:rPr>
        <w:t xml:space="preserve"> and third parts have been adopted as the national standards NMI R 80-</w:t>
      </w:r>
      <w:r w:rsidR="00150AD0">
        <w:rPr>
          <w:rFonts w:cs="Arial"/>
          <w:sz w:val="20"/>
          <w:szCs w:val="20"/>
          <w:lang w:val="en-GB" w:eastAsia="en-GB"/>
        </w:rPr>
        <w:t>2</w:t>
      </w:r>
      <w:r w:rsidRPr="00BD7FA2">
        <w:rPr>
          <w:rFonts w:ascii="Times New Roman" w:hAnsi="Times New Roman"/>
          <w:szCs w:val="22"/>
          <w:lang w:val="en-GB" w:eastAsia="en-US"/>
        </w:rPr>
        <w:t xml:space="preserve"> </w:t>
      </w:r>
      <w:r w:rsidRPr="00BD7FA2">
        <w:rPr>
          <w:rFonts w:cs="Arial"/>
          <w:i/>
          <w:sz w:val="20"/>
          <w:szCs w:val="20"/>
          <w:lang w:val="en-GB" w:eastAsia="en-GB"/>
        </w:rPr>
        <w:t xml:space="preserve">Road and rail tankers with level gauging. Part </w:t>
      </w:r>
      <w:r w:rsidR="00150AD0">
        <w:rPr>
          <w:rFonts w:cs="Arial"/>
          <w:i/>
          <w:sz w:val="20"/>
          <w:szCs w:val="20"/>
          <w:lang w:val="en-GB" w:eastAsia="en-GB"/>
        </w:rPr>
        <w:t>2</w:t>
      </w:r>
      <w:r w:rsidRPr="00BD7FA2">
        <w:rPr>
          <w:rFonts w:cs="Arial"/>
          <w:i/>
          <w:sz w:val="20"/>
          <w:szCs w:val="20"/>
          <w:lang w:val="en-GB" w:eastAsia="en-GB"/>
        </w:rPr>
        <w:t xml:space="preserve">: </w:t>
      </w:r>
      <w:r w:rsidR="00150AD0" w:rsidRPr="00150AD0">
        <w:rPr>
          <w:rFonts w:cs="Arial"/>
          <w:i/>
          <w:sz w:val="20"/>
          <w:szCs w:val="20"/>
          <w:lang w:val="en-GB" w:eastAsia="en-GB"/>
        </w:rPr>
        <w:t xml:space="preserve">Metrological controls and tests </w:t>
      </w:r>
      <w:r w:rsidRPr="00BD7FA2">
        <w:rPr>
          <w:rFonts w:cs="Arial"/>
          <w:sz w:val="20"/>
          <w:szCs w:val="20"/>
          <w:lang w:val="en-GB" w:eastAsia="en-GB"/>
        </w:rPr>
        <w:t xml:space="preserve">and NMI R 80-3 </w:t>
      </w:r>
      <w:r w:rsidRPr="00BD7FA2">
        <w:rPr>
          <w:rFonts w:cs="Arial"/>
          <w:i/>
          <w:sz w:val="20"/>
          <w:szCs w:val="20"/>
          <w:lang w:val="en-GB" w:eastAsia="en-GB"/>
        </w:rPr>
        <w:t xml:space="preserve">Road and rail tankers with level gauging. Part 3: Report Format for </w:t>
      </w:r>
      <w:r w:rsidR="0076598E">
        <w:rPr>
          <w:rFonts w:cs="Arial"/>
          <w:i/>
          <w:sz w:val="20"/>
          <w:szCs w:val="20"/>
          <w:lang w:val="en-GB" w:eastAsia="en-GB"/>
        </w:rPr>
        <w:t>type</w:t>
      </w:r>
      <w:r w:rsidRPr="00BD7FA2">
        <w:rPr>
          <w:rFonts w:cs="Arial"/>
          <w:i/>
          <w:sz w:val="20"/>
          <w:szCs w:val="20"/>
          <w:lang w:val="en-GB" w:eastAsia="en-GB"/>
        </w:rPr>
        <w:t xml:space="preserve"> evaluation </w:t>
      </w:r>
      <w:r w:rsidRPr="00BD7FA2">
        <w:rPr>
          <w:rFonts w:cs="Arial"/>
          <w:sz w:val="20"/>
          <w:szCs w:val="20"/>
          <w:lang w:val="en-GB" w:eastAsia="en-GB"/>
        </w:rPr>
        <w:t xml:space="preserve">respectively. </w:t>
      </w:r>
    </w:p>
    <w:p w:rsidR="00BD7FA2" w:rsidRPr="00BD7FA2" w:rsidRDefault="00814D2B" w:rsidP="00BD7FA2">
      <w:pPr>
        <w:keepNext/>
        <w:keepLines/>
        <w:numPr>
          <w:ilvl w:val="0"/>
          <w:numId w:val="21"/>
        </w:numPr>
        <w:autoSpaceDE w:val="0"/>
        <w:autoSpaceDN w:val="0"/>
        <w:adjustRightInd w:val="0"/>
        <w:spacing w:after="0" w:line="276" w:lineRule="auto"/>
        <w:jc w:val="both"/>
        <w:outlineLvl w:val="0"/>
        <w:rPr>
          <w:rFonts w:cs="Arial"/>
          <w:b/>
          <w:bCs/>
          <w:color w:val="A6192E"/>
          <w:sz w:val="28"/>
          <w:szCs w:val="20"/>
          <w:lang w:val="en-AU" w:eastAsia="en-US"/>
        </w:rPr>
      </w:pPr>
      <w:bookmarkStart w:id="3" w:name="_Toc517946744"/>
      <w:r>
        <w:rPr>
          <w:rFonts w:cs="Arial"/>
          <w:b/>
          <w:bCs/>
          <w:color w:val="A6192E"/>
          <w:sz w:val="28"/>
          <w:szCs w:val="20"/>
          <w:lang w:val="en-AU" w:eastAsia="en-US"/>
        </w:rPr>
        <w:t>Amendments</w:t>
      </w:r>
      <w:r w:rsidR="00BD7FA2" w:rsidRPr="00BD7FA2">
        <w:rPr>
          <w:rFonts w:cs="Arial"/>
          <w:b/>
          <w:bCs/>
          <w:color w:val="A6192E"/>
          <w:sz w:val="28"/>
          <w:szCs w:val="20"/>
          <w:lang w:val="en-AU" w:eastAsia="en-US"/>
        </w:rPr>
        <w:t xml:space="preserve"> and Interpretations</w:t>
      </w:r>
      <w:bookmarkEnd w:id="3"/>
    </w:p>
    <w:p w:rsidR="00BD7FA2" w:rsidRPr="00BD7FA2" w:rsidRDefault="00814D2B" w:rsidP="00BD7FA2">
      <w:pPr>
        <w:spacing w:after="0"/>
        <w:rPr>
          <w:rFonts w:cs="Arial"/>
          <w:sz w:val="20"/>
          <w:szCs w:val="20"/>
          <w:lang w:val="en-AU" w:eastAsia="en-US"/>
        </w:rPr>
      </w:pPr>
      <w:r>
        <w:rPr>
          <w:rFonts w:cs="Arial"/>
          <w:sz w:val="20"/>
          <w:szCs w:val="20"/>
          <w:lang w:val="en-AU" w:eastAsia="en-US"/>
        </w:rPr>
        <w:t>Amendments</w:t>
      </w:r>
      <w:r w:rsidR="00BD7FA2" w:rsidRPr="00BD7FA2">
        <w:rPr>
          <w:rFonts w:cs="Arial"/>
          <w:sz w:val="20"/>
          <w:szCs w:val="20"/>
          <w:lang w:val="en-AU" w:eastAsia="en-US"/>
        </w:rPr>
        <w:t xml:space="preserve"> and interpretations have been made to the 20</w:t>
      </w:r>
      <w:r w:rsidR="00150AD0">
        <w:rPr>
          <w:rFonts w:cs="Arial"/>
          <w:sz w:val="20"/>
          <w:szCs w:val="20"/>
          <w:lang w:val="en-AU" w:eastAsia="en-US"/>
        </w:rPr>
        <w:t>09</w:t>
      </w:r>
      <w:r w:rsidR="00DB47AD">
        <w:rPr>
          <w:rFonts w:cs="Arial"/>
          <w:sz w:val="20"/>
          <w:szCs w:val="20"/>
          <w:lang w:val="en-AU" w:eastAsia="en-US"/>
        </w:rPr>
        <w:t xml:space="preserve"> version of OIML R 80-1</w:t>
      </w:r>
      <w:r w:rsidR="00BD7FA2" w:rsidRPr="00BD7FA2">
        <w:rPr>
          <w:rFonts w:cs="Arial"/>
          <w:sz w:val="20"/>
          <w:szCs w:val="20"/>
          <w:lang w:val="en-AU" w:eastAsia="en-US"/>
        </w:rPr>
        <w:t>.</w:t>
      </w:r>
      <w:r>
        <w:rPr>
          <w:rFonts w:cs="Arial"/>
          <w:sz w:val="20"/>
          <w:szCs w:val="20"/>
          <w:lang w:val="en-AU" w:eastAsia="en-US"/>
        </w:rPr>
        <w:t xml:space="preserve"> </w:t>
      </w:r>
      <w:r w:rsidR="003F2D4E" w:rsidRPr="00BD7FA2">
        <w:rPr>
          <w:rFonts w:cs="Arial"/>
          <w:sz w:val="20"/>
          <w:szCs w:val="20"/>
          <w:lang w:val="en-AU" w:eastAsia="en-US"/>
        </w:rPr>
        <w:t xml:space="preserve">These are described </w:t>
      </w:r>
      <w:r w:rsidR="003F2D4E">
        <w:rPr>
          <w:rFonts w:cs="Arial"/>
          <w:sz w:val="20"/>
          <w:szCs w:val="20"/>
          <w:lang w:val="en-AU" w:eastAsia="en-US"/>
        </w:rPr>
        <w:t xml:space="preserve">in the table below. </w:t>
      </w:r>
      <w:r w:rsidR="00CF01A6">
        <w:rPr>
          <w:rFonts w:cs="Arial"/>
          <w:sz w:val="20"/>
          <w:szCs w:val="20"/>
          <w:lang w:val="en-AU" w:eastAsia="en-US"/>
        </w:rPr>
        <w:t>Substantive a</w:t>
      </w:r>
      <w:r>
        <w:rPr>
          <w:rFonts w:cs="Arial"/>
          <w:sz w:val="20"/>
          <w:szCs w:val="20"/>
          <w:lang w:val="en-AU" w:eastAsia="en-US"/>
        </w:rPr>
        <w:t xml:space="preserve">mendments to OIML R 80-1 have been made in </w:t>
      </w:r>
      <w:r w:rsidRPr="003F2D4E">
        <w:rPr>
          <w:rFonts w:cs="Arial"/>
          <w:color w:val="0070C0"/>
          <w:sz w:val="20"/>
          <w:szCs w:val="20"/>
          <w:lang w:val="en-AU" w:eastAsia="en-US"/>
        </w:rPr>
        <w:t>blue text</w:t>
      </w:r>
      <w:r>
        <w:rPr>
          <w:rFonts w:cs="Arial"/>
          <w:sz w:val="20"/>
          <w:szCs w:val="20"/>
          <w:lang w:val="en-AU" w:eastAsia="en-US"/>
        </w:rPr>
        <w:t xml:space="preserve">. </w:t>
      </w:r>
      <w:r w:rsidR="00BD7FA2" w:rsidRPr="00BD7FA2">
        <w:rPr>
          <w:rFonts w:cs="Arial"/>
          <w:sz w:val="20"/>
          <w:szCs w:val="20"/>
          <w:lang w:val="en-AU" w:eastAsia="en-US"/>
        </w:rPr>
        <w:t xml:space="preserve"> </w:t>
      </w:r>
    </w:p>
    <w:p w:rsidR="00BD7FA2" w:rsidRPr="00BD7FA2" w:rsidRDefault="00BD7FA2" w:rsidP="00BD7FA2">
      <w:pPr>
        <w:spacing w:after="0"/>
        <w:rPr>
          <w:rFonts w:ascii="Times New Roman" w:hAnsi="Times New Roman"/>
          <w:szCs w:val="22"/>
          <w:lang w:val="en-AU" w:eastAsia="en-US"/>
        </w:rPr>
      </w:pPr>
    </w:p>
    <w:tbl>
      <w:tblPr>
        <w:tblStyle w:val="GridTable1Light1"/>
        <w:tblW w:w="0" w:type="auto"/>
        <w:tblLook w:val="04A0" w:firstRow="1" w:lastRow="0" w:firstColumn="1" w:lastColumn="0" w:noHBand="0" w:noVBand="1"/>
      </w:tblPr>
      <w:tblGrid>
        <w:gridCol w:w="1369"/>
        <w:gridCol w:w="7686"/>
      </w:tblGrid>
      <w:tr w:rsidR="00BD7FA2" w:rsidRPr="00BD7FA2" w:rsidTr="006C42CB">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jc w:val="center"/>
              <w:rPr>
                <w:rFonts w:cs="Arial"/>
                <w:sz w:val="20"/>
                <w:szCs w:val="20"/>
                <w:lang w:val="en-GB" w:eastAsia="en-GB"/>
              </w:rPr>
            </w:pPr>
            <w:r w:rsidRPr="00BD7FA2">
              <w:rPr>
                <w:rFonts w:cs="Arial"/>
                <w:sz w:val="20"/>
                <w:szCs w:val="20"/>
                <w:lang w:val="en-GB" w:eastAsia="en-GB"/>
              </w:rPr>
              <w:t>Clause</w:t>
            </w:r>
          </w:p>
        </w:tc>
        <w:tc>
          <w:tcPr>
            <w:tcW w:w="7686" w:type="dxa"/>
            <w:vAlign w:val="center"/>
          </w:tcPr>
          <w:p w:rsidR="00BD7FA2" w:rsidRPr="00BD7FA2" w:rsidRDefault="00BD7FA2" w:rsidP="00BD7FA2">
            <w:pPr>
              <w:spacing w:before="120"/>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lang w:val="en-GB" w:eastAsia="en-GB"/>
              </w:rPr>
            </w:pPr>
            <w:r w:rsidRPr="00BD7FA2">
              <w:rPr>
                <w:rFonts w:cs="Arial"/>
                <w:sz w:val="20"/>
                <w:szCs w:val="20"/>
                <w:lang w:val="en-GB" w:eastAsia="en-GB"/>
              </w:rPr>
              <w:t>Details</w:t>
            </w:r>
          </w:p>
        </w:tc>
      </w:tr>
      <w:tr w:rsidR="00BD7FA2"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rPr>
                <w:rFonts w:cs="Arial"/>
                <w:sz w:val="20"/>
                <w:szCs w:val="20"/>
                <w:lang w:val="en-GB" w:eastAsia="en-GB"/>
              </w:rPr>
            </w:pPr>
            <w:r w:rsidRPr="00BD7FA2">
              <w:rPr>
                <w:rFonts w:cs="Arial"/>
                <w:sz w:val="20"/>
                <w:szCs w:val="20"/>
                <w:lang w:val="en-GB" w:eastAsia="en-GB"/>
              </w:rPr>
              <w:t>General</w:t>
            </w:r>
          </w:p>
        </w:tc>
        <w:tc>
          <w:tcPr>
            <w:tcW w:w="7686" w:type="dxa"/>
            <w:vAlign w:val="center"/>
          </w:tcPr>
          <w:p w:rsidR="00BD7FA2" w:rsidRPr="00BD7FA2" w:rsidRDefault="00BD7FA2" w:rsidP="00150AD0">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cs="Arial"/>
                <w:sz w:val="20"/>
                <w:szCs w:val="20"/>
                <w:lang w:val="en-GB" w:eastAsia="en-GB"/>
              </w:rPr>
            </w:pPr>
            <w:r w:rsidRPr="00BD7FA2">
              <w:rPr>
                <w:rFonts w:cs="Arial"/>
                <w:sz w:val="20"/>
                <w:szCs w:val="20"/>
                <w:lang w:val="en-GB" w:eastAsia="en-GB"/>
              </w:rPr>
              <w:t>All references in this document to ‘this Recommendation’ shall be taken to refer to NMI R 80-</w:t>
            </w:r>
            <w:r w:rsidR="00150AD0">
              <w:rPr>
                <w:rFonts w:cs="Arial"/>
                <w:sz w:val="20"/>
                <w:szCs w:val="20"/>
                <w:lang w:val="en-GB" w:eastAsia="en-GB"/>
              </w:rPr>
              <w:t>1</w:t>
            </w:r>
            <w:r w:rsidRPr="00BD7FA2">
              <w:rPr>
                <w:rFonts w:cs="Arial"/>
                <w:sz w:val="20"/>
                <w:szCs w:val="20"/>
                <w:lang w:val="en-GB" w:eastAsia="en-GB"/>
              </w:rPr>
              <w:t>.</w:t>
            </w:r>
          </w:p>
        </w:tc>
      </w:tr>
      <w:tr w:rsidR="00BD7FA2" w:rsidRPr="00BD7FA2" w:rsidTr="006C42CB">
        <w:trPr>
          <w:trHeight w:val="962"/>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rPr>
                <w:rFonts w:cs="Arial"/>
                <w:sz w:val="20"/>
                <w:szCs w:val="20"/>
                <w:highlight w:val="yellow"/>
                <w:lang w:val="en-GB" w:eastAsia="en-GB"/>
              </w:rPr>
            </w:pPr>
            <w:r w:rsidRPr="00BD7FA2">
              <w:rPr>
                <w:rFonts w:cs="Arial"/>
                <w:sz w:val="20"/>
                <w:szCs w:val="20"/>
                <w:lang w:val="en-GB" w:eastAsia="en-GB"/>
              </w:rPr>
              <w:t>General</w:t>
            </w:r>
          </w:p>
        </w:tc>
        <w:tc>
          <w:tcPr>
            <w:tcW w:w="7686" w:type="dxa"/>
            <w:vAlign w:val="center"/>
          </w:tcPr>
          <w:p w:rsidR="00BD7FA2" w:rsidRPr="00BD7FA2" w:rsidRDefault="00BD7FA2" w:rsidP="00CF01A6">
            <w:pPr>
              <w:spacing w:before="12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GB" w:eastAsia="en-GB"/>
              </w:rPr>
            </w:pPr>
            <w:r w:rsidRPr="00BD7FA2">
              <w:rPr>
                <w:rFonts w:cs="Arial"/>
                <w:sz w:val="20"/>
                <w:szCs w:val="20"/>
                <w:lang w:val="en-GB" w:eastAsia="en-GB"/>
              </w:rPr>
              <w:t>In Australia ‘type’ approval (or examination) is referred to as ‘pattern’ approval (or examination. The two terms refer to the same concept</w:t>
            </w:r>
            <w:r w:rsidR="00CF01A6">
              <w:rPr>
                <w:rFonts w:cs="Arial"/>
                <w:sz w:val="20"/>
                <w:szCs w:val="20"/>
                <w:lang w:val="en-GB" w:eastAsia="en-GB"/>
              </w:rPr>
              <w:t>. This has not been marked as an amendment</w:t>
            </w:r>
            <w:r w:rsidRPr="00BD7FA2">
              <w:rPr>
                <w:rFonts w:cs="Arial"/>
                <w:sz w:val="20"/>
                <w:szCs w:val="20"/>
                <w:lang w:val="en-GB" w:eastAsia="en-GB"/>
              </w:rPr>
              <w:t>.</w:t>
            </w:r>
          </w:p>
        </w:tc>
      </w:tr>
      <w:tr w:rsidR="00BD7FA2" w:rsidRPr="00BD7FA2" w:rsidTr="006C42CB">
        <w:trPr>
          <w:trHeight w:val="846"/>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rPr>
                <w:rFonts w:cs="Arial"/>
                <w:sz w:val="20"/>
                <w:szCs w:val="20"/>
                <w:highlight w:val="yellow"/>
                <w:lang w:val="en-GB" w:eastAsia="en-GB"/>
              </w:rPr>
            </w:pPr>
            <w:r w:rsidRPr="00BD7FA2">
              <w:rPr>
                <w:rFonts w:cs="Arial"/>
                <w:sz w:val="20"/>
                <w:szCs w:val="20"/>
                <w:lang w:val="en-GB" w:eastAsia="en-GB"/>
              </w:rPr>
              <w:t>General</w:t>
            </w:r>
          </w:p>
        </w:tc>
        <w:tc>
          <w:tcPr>
            <w:tcW w:w="7686" w:type="dxa"/>
            <w:vAlign w:val="center"/>
          </w:tcPr>
          <w:p w:rsidR="00BD7FA2" w:rsidRPr="00BD7FA2" w:rsidRDefault="00BD7FA2" w:rsidP="00BD7F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cs="Arial"/>
                <w:sz w:val="20"/>
                <w:szCs w:val="20"/>
                <w:highlight w:val="yellow"/>
                <w:lang w:val="en-AU" w:eastAsia="en-GB"/>
              </w:rPr>
            </w:pPr>
            <w:r w:rsidRPr="00BD7FA2">
              <w:rPr>
                <w:rFonts w:cs="Arial"/>
                <w:sz w:val="20"/>
                <w:szCs w:val="20"/>
                <w:lang w:val="en-GB" w:eastAsia="en-GB"/>
              </w:rPr>
              <w:t>All references in this document to the ‘issuing authority’, ‘the approval body’, ‘the pattern evaluation body’ or ‘the body responsible for pattern evaluation’ shall be taken to refer to the Chief Metrologist.</w:t>
            </w:r>
          </w:p>
        </w:tc>
      </w:tr>
      <w:tr w:rsidR="00BD7FA2"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rPr>
                <w:rFonts w:cs="Arial"/>
                <w:sz w:val="20"/>
                <w:szCs w:val="20"/>
                <w:lang w:val="en-GB" w:eastAsia="en-GB"/>
              </w:rPr>
            </w:pPr>
            <w:r w:rsidRPr="00BD7FA2">
              <w:rPr>
                <w:rFonts w:cs="Arial"/>
                <w:sz w:val="20"/>
                <w:szCs w:val="20"/>
                <w:lang w:val="en-GB" w:eastAsia="en-GB"/>
              </w:rPr>
              <w:t>General</w:t>
            </w:r>
          </w:p>
        </w:tc>
        <w:tc>
          <w:tcPr>
            <w:tcW w:w="7686" w:type="dxa"/>
            <w:vAlign w:val="center"/>
          </w:tcPr>
          <w:p w:rsidR="00BD7FA2" w:rsidRPr="00BD7FA2" w:rsidRDefault="00BD7FA2" w:rsidP="00BD7F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cs="Arial"/>
                <w:sz w:val="20"/>
                <w:szCs w:val="20"/>
                <w:lang w:val="en-GB" w:eastAsia="en-GB"/>
              </w:rPr>
            </w:pPr>
            <w:r w:rsidRPr="00BD7FA2">
              <w:rPr>
                <w:rFonts w:cs="Arial"/>
                <w:sz w:val="20"/>
                <w:szCs w:val="20"/>
                <w:lang w:val="en-GB" w:eastAsia="en-GB"/>
              </w:rPr>
              <w:t>All references in this document to the ‘verification authority’ shall be taken to be NMI, Trade Measurement Inspectors, Servicing Licensees and/or their employees.</w:t>
            </w:r>
          </w:p>
        </w:tc>
      </w:tr>
      <w:tr w:rsidR="00BD7FA2"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BD7FA2" w:rsidRPr="00BD7FA2" w:rsidRDefault="00BD7FA2" w:rsidP="00BD7FA2">
            <w:pPr>
              <w:spacing w:before="120"/>
              <w:contextualSpacing/>
              <w:rPr>
                <w:rFonts w:cs="Arial"/>
                <w:sz w:val="20"/>
                <w:szCs w:val="20"/>
                <w:lang w:val="en-GB" w:eastAsia="en-GB"/>
              </w:rPr>
            </w:pPr>
            <w:r w:rsidRPr="00BD7FA2">
              <w:rPr>
                <w:rFonts w:cs="Arial"/>
                <w:sz w:val="20"/>
                <w:szCs w:val="20"/>
                <w:lang w:val="en-GB" w:eastAsia="en-GB"/>
              </w:rPr>
              <w:t>General</w:t>
            </w:r>
          </w:p>
        </w:tc>
        <w:tc>
          <w:tcPr>
            <w:tcW w:w="7686" w:type="dxa"/>
            <w:vAlign w:val="center"/>
          </w:tcPr>
          <w:p w:rsidR="00BD7FA2" w:rsidRPr="00BD7FA2" w:rsidRDefault="00BD7FA2" w:rsidP="00CF01A6">
            <w:pPr>
              <w:suppressAutoHyphens/>
              <w:spacing w:before="120"/>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BD7FA2">
              <w:rPr>
                <w:rFonts w:cs="Arial"/>
                <w:sz w:val="20"/>
                <w:szCs w:val="20"/>
                <w:lang w:val="en-US" w:eastAsia="en-GB"/>
              </w:rPr>
              <w:t>Date references have been changed throughout the document as relevant.</w:t>
            </w:r>
            <w:r w:rsidRPr="00BD7FA2">
              <w:rPr>
                <w:rFonts w:ascii="Times New Roman" w:hAnsi="Times New Roman"/>
                <w:szCs w:val="22"/>
                <w:lang w:val="en-GB" w:eastAsia="en-GB"/>
              </w:rPr>
              <w:t xml:space="preserve"> </w:t>
            </w:r>
            <w:r w:rsidRPr="00BD7FA2">
              <w:rPr>
                <w:rFonts w:cs="Arial"/>
                <w:sz w:val="20"/>
                <w:szCs w:val="20"/>
                <w:lang w:val="en-US" w:eastAsia="en-GB"/>
              </w:rPr>
              <w:t xml:space="preserve">This has not been marked as </w:t>
            </w:r>
            <w:r w:rsidR="00CF01A6">
              <w:rPr>
                <w:rFonts w:cs="Arial"/>
                <w:sz w:val="20"/>
                <w:szCs w:val="20"/>
                <w:lang w:val="en-US" w:eastAsia="en-GB"/>
              </w:rPr>
              <w:t>an amendment</w:t>
            </w:r>
            <w:r w:rsidRPr="00BD7FA2">
              <w:rPr>
                <w:rFonts w:cs="Arial"/>
                <w:sz w:val="20"/>
                <w:szCs w:val="20"/>
                <w:lang w:val="en-US" w:eastAsia="en-GB"/>
              </w:rPr>
              <w:t>.</w:t>
            </w:r>
          </w:p>
        </w:tc>
      </w:tr>
      <w:tr w:rsidR="00CC17D0" w:rsidRPr="00BD7FA2" w:rsidTr="003F2D4E">
        <w:trPr>
          <w:trHeight w:val="836"/>
        </w:trPr>
        <w:tc>
          <w:tcPr>
            <w:cnfStyle w:val="001000000000" w:firstRow="0" w:lastRow="0" w:firstColumn="1" w:lastColumn="0" w:oddVBand="0" w:evenVBand="0" w:oddHBand="0" w:evenHBand="0" w:firstRowFirstColumn="0" w:firstRowLastColumn="0" w:lastRowFirstColumn="0" w:lastRowLastColumn="0"/>
            <w:tcW w:w="1369" w:type="dxa"/>
            <w:vAlign w:val="center"/>
          </w:tcPr>
          <w:p w:rsidR="00CC17D0" w:rsidRDefault="00CC17D0" w:rsidP="00BD7FA2">
            <w:pPr>
              <w:spacing w:before="120"/>
              <w:contextualSpacing/>
              <w:rPr>
                <w:rFonts w:cs="Arial"/>
                <w:sz w:val="20"/>
                <w:szCs w:val="20"/>
                <w:lang w:val="en-GB" w:eastAsia="en-GB"/>
              </w:rPr>
            </w:pPr>
            <w:r>
              <w:rPr>
                <w:rFonts w:cs="Arial"/>
                <w:sz w:val="20"/>
                <w:szCs w:val="20"/>
                <w:lang w:val="en-GB" w:eastAsia="en-GB"/>
              </w:rPr>
              <w:t>1.5</w:t>
            </w:r>
          </w:p>
        </w:tc>
        <w:tc>
          <w:tcPr>
            <w:tcW w:w="7686" w:type="dxa"/>
            <w:vAlign w:val="center"/>
          </w:tcPr>
          <w:p w:rsidR="00CC17D0" w:rsidRPr="003F2D4E" w:rsidRDefault="00CC17D0" w:rsidP="003F2D4E">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rPr>
            </w:pPr>
            <w:r>
              <w:rPr>
                <w:rFonts w:cs="Arial"/>
                <w:color w:val="0070C0"/>
                <w:sz w:val="20"/>
                <w:szCs w:val="20"/>
                <w:lang w:val="en-US"/>
              </w:rPr>
              <w:t>The following text deleted “</w:t>
            </w:r>
            <w:r w:rsidRPr="00CC17D0">
              <w:rPr>
                <w:rFonts w:cs="Arial"/>
                <w:color w:val="0070C0"/>
                <w:sz w:val="20"/>
                <w:szCs w:val="20"/>
                <w:lang w:val="en-US"/>
              </w:rPr>
              <w:t>At the date of Part 1 publication, Part 2 and Part 3 are not available.</w:t>
            </w:r>
            <w:r>
              <w:rPr>
                <w:rFonts w:cs="Arial"/>
                <w:color w:val="0070C0"/>
                <w:sz w:val="20"/>
                <w:szCs w:val="20"/>
                <w:lang w:val="en-US"/>
              </w:rPr>
              <w:t>”</w:t>
            </w:r>
          </w:p>
        </w:tc>
      </w:tr>
      <w:tr w:rsidR="00814D2B" w:rsidRPr="00BD7FA2" w:rsidTr="003F2D4E">
        <w:trPr>
          <w:trHeight w:val="836"/>
        </w:trPr>
        <w:tc>
          <w:tcPr>
            <w:cnfStyle w:val="001000000000" w:firstRow="0" w:lastRow="0" w:firstColumn="1" w:lastColumn="0" w:oddVBand="0" w:evenVBand="0" w:oddHBand="0" w:evenHBand="0" w:firstRowFirstColumn="0" w:firstRowLastColumn="0" w:lastRowFirstColumn="0" w:lastRowLastColumn="0"/>
            <w:tcW w:w="1369" w:type="dxa"/>
            <w:vAlign w:val="center"/>
          </w:tcPr>
          <w:p w:rsidR="00814D2B" w:rsidRPr="00BD7FA2" w:rsidRDefault="003F2D4E" w:rsidP="00BD7FA2">
            <w:pPr>
              <w:spacing w:before="120"/>
              <w:contextualSpacing/>
              <w:rPr>
                <w:rFonts w:cs="Arial"/>
                <w:sz w:val="20"/>
                <w:szCs w:val="20"/>
                <w:lang w:val="en-GB" w:eastAsia="en-GB"/>
              </w:rPr>
            </w:pPr>
            <w:r>
              <w:rPr>
                <w:rFonts w:cs="Arial"/>
                <w:sz w:val="20"/>
                <w:szCs w:val="20"/>
                <w:lang w:val="en-GB" w:eastAsia="en-GB"/>
              </w:rPr>
              <w:t>1.7</w:t>
            </w:r>
          </w:p>
        </w:tc>
        <w:tc>
          <w:tcPr>
            <w:tcW w:w="7686" w:type="dxa"/>
            <w:vAlign w:val="center"/>
          </w:tcPr>
          <w:p w:rsidR="00814D2B" w:rsidRPr="003F2D4E" w:rsidRDefault="00814D2B" w:rsidP="003F2D4E">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rPr>
            </w:pPr>
            <w:r w:rsidRPr="003F2D4E">
              <w:rPr>
                <w:rFonts w:cs="Arial"/>
                <w:color w:val="0070C0"/>
                <w:sz w:val="20"/>
                <w:szCs w:val="20"/>
                <w:lang w:val="en-US"/>
              </w:rPr>
              <w:t xml:space="preserve">The metrological and technical requirements specified in the NMI General Certificates of Approval for vehicle tanks may be applied as part of the pattern evaluation of systems </w:t>
            </w:r>
            <w:r w:rsidRPr="003F2D4E">
              <w:rPr>
                <w:rFonts w:cs="Arial"/>
                <w:color w:val="0070C0"/>
                <w:sz w:val="20"/>
                <w:szCs w:val="20"/>
                <w:lang w:val="en-US" w:eastAsia="en-GB"/>
              </w:rPr>
              <w:t>approved</w:t>
            </w:r>
            <w:r w:rsidRPr="003F2D4E">
              <w:rPr>
                <w:rFonts w:cs="Arial"/>
                <w:color w:val="0070C0"/>
                <w:sz w:val="20"/>
                <w:szCs w:val="20"/>
                <w:lang w:val="en-US"/>
              </w:rPr>
              <w:t xml:space="preserve"> in accordance with this Recommendation. </w:t>
            </w:r>
          </w:p>
        </w:tc>
      </w:tr>
      <w:tr w:rsidR="003F2D4E"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3F2D4E" w:rsidRDefault="003F2D4E" w:rsidP="00BD7FA2">
            <w:pPr>
              <w:spacing w:before="120"/>
              <w:contextualSpacing/>
              <w:rPr>
                <w:rFonts w:cs="Arial"/>
                <w:sz w:val="20"/>
                <w:szCs w:val="20"/>
                <w:lang w:val="en-GB" w:eastAsia="en-GB"/>
              </w:rPr>
            </w:pPr>
            <w:r>
              <w:rPr>
                <w:rFonts w:cs="Arial"/>
                <w:sz w:val="20"/>
                <w:szCs w:val="20"/>
                <w:lang w:val="en-GB" w:eastAsia="en-GB"/>
              </w:rPr>
              <w:t>5.1.1</w:t>
            </w:r>
          </w:p>
        </w:tc>
        <w:tc>
          <w:tcPr>
            <w:tcW w:w="7686" w:type="dxa"/>
            <w:vAlign w:val="center"/>
          </w:tcPr>
          <w:p w:rsidR="003F2D4E" w:rsidRPr="003F2D4E" w:rsidRDefault="003F2D4E" w:rsidP="003F2D4E">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rPr>
            </w:pPr>
            <w:r w:rsidRPr="003F2D4E">
              <w:rPr>
                <w:rFonts w:cs="Arial"/>
                <w:color w:val="0070C0"/>
                <w:sz w:val="20"/>
                <w:szCs w:val="20"/>
                <w:lang w:val="en-US"/>
              </w:rPr>
              <w:t>Inclusion of an alternative rated operating conditions with a temperature range of</w:t>
            </w:r>
            <w:r w:rsidR="003B3D72">
              <w:rPr>
                <w:rFonts w:cs="Arial"/>
                <w:color w:val="0070C0"/>
                <w:sz w:val="20"/>
                <w:szCs w:val="20"/>
                <w:lang w:val="en-US"/>
              </w:rPr>
              <w:t>:</w:t>
            </w:r>
            <w:r w:rsidRPr="003F2D4E">
              <w:rPr>
                <w:rFonts w:cs="Arial"/>
                <w:color w:val="0070C0"/>
                <w:sz w:val="20"/>
                <w:szCs w:val="20"/>
                <w:lang w:val="en-US"/>
              </w:rPr>
              <w:t xml:space="preserve"> </w:t>
            </w:r>
            <w:r w:rsidR="003B3D72">
              <w:rPr>
                <w:rFonts w:cs="Arial"/>
                <w:color w:val="0070C0"/>
                <w:sz w:val="20"/>
                <w:szCs w:val="20"/>
                <w:lang w:val="en-US"/>
              </w:rPr>
              <w:br/>
              <w:t>-</w:t>
            </w:r>
            <w:r w:rsidRPr="003F2D4E">
              <w:rPr>
                <w:rFonts w:cs="Arial"/>
                <w:color w:val="0070C0"/>
                <w:sz w:val="20"/>
                <w:szCs w:val="20"/>
                <w:lang w:val="en-US"/>
              </w:rPr>
              <w:t>10</w:t>
            </w:r>
            <w:r w:rsidR="003B3D72">
              <w:rPr>
                <w:rFonts w:cs="Arial"/>
                <w:color w:val="0070C0"/>
                <w:sz w:val="20"/>
                <w:szCs w:val="20"/>
                <w:lang w:val="en-US"/>
              </w:rPr>
              <w:t xml:space="preserve"> °C</w:t>
            </w:r>
            <w:r w:rsidRPr="003F2D4E">
              <w:rPr>
                <w:rFonts w:cs="Arial"/>
                <w:color w:val="0070C0"/>
                <w:sz w:val="20"/>
                <w:szCs w:val="20"/>
                <w:lang w:val="en-US"/>
              </w:rPr>
              <w:t xml:space="preserve"> to </w:t>
            </w:r>
            <w:r w:rsidR="003B3D72">
              <w:rPr>
                <w:rFonts w:cs="Arial"/>
                <w:color w:val="0070C0"/>
                <w:sz w:val="20"/>
                <w:szCs w:val="20"/>
                <w:lang w:val="en-US"/>
              </w:rPr>
              <w:t>+</w:t>
            </w:r>
            <w:r w:rsidRPr="003F2D4E">
              <w:rPr>
                <w:rFonts w:cs="Arial"/>
                <w:color w:val="0070C0"/>
                <w:sz w:val="20"/>
                <w:szCs w:val="20"/>
                <w:lang w:val="en-US"/>
              </w:rPr>
              <w:t xml:space="preserve">55 </w:t>
            </w:r>
            <w:r w:rsidR="003B3D72">
              <w:rPr>
                <w:rFonts w:cs="Arial"/>
                <w:color w:val="0070C0"/>
                <w:sz w:val="20"/>
                <w:szCs w:val="20"/>
                <w:lang w:val="en-US"/>
              </w:rPr>
              <w:t>°C</w:t>
            </w:r>
          </w:p>
        </w:tc>
      </w:tr>
      <w:tr w:rsidR="003F2D4E"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3F2D4E" w:rsidRDefault="003F2D4E" w:rsidP="00BD7FA2">
            <w:pPr>
              <w:spacing w:before="120"/>
              <w:contextualSpacing/>
              <w:rPr>
                <w:rFonts w:cs="Arial"/>
                <w:sz w:val="20"/>
                <w:szCs w:val="20"/>
                <w:lang w:val="en-GB" w:eastAsia="en-GB"/>
              </w:rPr>
            </w:pPr>
            <w:r>
              <w:rPr>
                <w:rFonts w:cs="Arial"/>
                <w:sz w:val="20"/>
                <w:szCs w:val="20"/>
                <w:lang w:val="en-GB" w:eastAsia="en-GB"/>
              </w:rPr>
              <w:t>5.1.5.a</w:t>
            </w:r>
          </w:p>
        </w:tc>
        <w:tc>
          <w:tcPr>
            <w:tcW w:w="7686" w:type="dxa"/>
            <w:vAlign w:val="center"/>
          </w:tcPr>
          <w:p w:rsidR="003F2D4E" w:rsidRPr="00CF01A6" w:rsidRDefault="003F2D4E" w:rsidP="00720569">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eastAsia="en-GB"/>
              </w:rPr>
            </w:pPr>
            <w:r w:rsidRPr="00CF01A6">
              <w:rPr>
                <w:rFonts w:cs="Arial"/>
                <w:color w:val="0070C0"/>
                <w:sz w:val="20"/>
                <w:szCs w:val="20"/>
                <w:lang w:val="en-US"/>
              </w:rPr>
              <w:t xml:space="preserve">For the purposes of pattern evaluation and approval in accordance with NMI R 80-1, the </w:t>
            </w:r>
            <w:r w:rsidRPr="00CF01A6">
              <w:rPr>
                <w:rFonts w:cs="Arial"/>
                <w:color w:val="0070C0"/>
                <w:sz w:val="20"/>
                <w:szCs w:val="20"/>
                <w:lang w:val="en-US" w:eastAsia="en-GB"/>
              </w:rPr>
              <w:t xml:space="preserve">presence and use of temperature sensors and volume conversions are not considered mandatory requirements for the level gauging system. </w:t>
            </w:r>
          </w:p>
          <w:p w:rsidR="003F2D4E" w:rsidRPr="00CF01A6" w:rsidRDefault="003F2D4E" w:rsidP="00720569">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eastAsia="en-GB"/>
              </w:rPr>
            </w:pPr>
            <w:r w:rsidRPr="00CF01A6">
              <w:rPr>
                <w:rFonts w:cs="Arial"/>
                <w:color w:val="0070C0"/>
                <w:sz w:val="20"/>
                <w:szCs w:val="20"/>
                <w:lang w:val="en-US" w:eastAsia="en-GB"/>
              </w:rPr>
              <w:t xml:space="preserve">Pattern approval applications </w:t>
            </w:r>
            <w:r w:rsidRPr="00CF01A6">
              <w:rPr>
                <w:rFonts w:cs="Arial"/>
                <w:b/>
                <w:color w:val="0070C0"/>
                <w:sz w:val="20"/>
                <w:szCs w:val="20"/>
                <w:lang w:val="en-US" w:eastAsia="en-GB"/>
              </w:rPr>
              <w:t>may</w:t>
            </w:r>
            <w:r w:rsidRPr="00CF01A6">
              <w:rPr>
                <w:rFonts w:cs="Arial"/>
                <w:color w:val="0070C0"/>
                <w:sz w:val="20"/>
                <w:szCs w:val="20"/>
                <w:lang w:val="en-US" w:eastAsia="en-GB"/>
              </w:rPr>
              <w:t xml:space="preserve"> include temperature sensors and volume conversion functions</w:t>
            </w:r>
            <w:r w:rsidRPr="00CF01A6">
              <w:rPr>
                <w:rFonts w:cs="Arial"/>
                <w:color w:val="0070C0"/>
                <w:sz w:val="20"/>
                <w:szCs w:val="20"/>
                <w:lang w:val="en-US"/>
              </w:rPr>
              <w:t xml:space="preserve"> within the scope of the pattern evaluation process. In this case, the requirements </w:t>
            </w:r>
            <w:r w:rsidRPr="00CF01A6">
              <w:rPr>
                <w:rFonts w:cs="Arial"/>
                <w:color w:val="0070C0"/>
                <w:sz w:val="20"/>
                <w:szCs w:val="20"/>
                <w:lang w:val="en-US" w:eastAsia="en-GB"/>
              </w:rPr>
              <w:t xml:space="preserve">specified below shall be applied. </w:t>
            </w:r>
          </w:p>
          <w:p w:rsidR="003F2D4E" w:rsidRPr="00CF01A6" w:rsidRDefault="003F2D4E" w:rsidP="00720569">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eastAsia="en-GB"/>
              </w:rPr>
            </w:pPr>
            <w:r w:rsidRPr="00CF01A6">
              <w:rPr>
                <w:rFonts w:cs="Arial"/>
                <w:color w:val="0070C0"/>
                <w:sz w:val="20"/>
                <w:szCs w:val="20"/>
                <w:lang w:val="en-US" w:eastAsia="en-GB"/>
              </w:rPr>
              <w:t>Certificates of Approval shall indicate whether or not volume conversion forms part of the approved pattern of the level gauging system.</w:t>
            </w:r>
          </w:p>
          <w:p w:rsidR="003F2D4E" w:rsidRPr="003F2D4E" w:rsidRDefault="003F2D4E" w:rsidP="003F2D4E">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rPr>
            </w:pPr>
            <w:r w:rsidRPr="00CF01A6">
              <w:rPr>
                <w:rFonts w:cs="Arial"/>
                <w:color w:val="0070C0"/>
                <w:sz w:val="20"/>
                <w:szCs w:val="20"/>
                <w:lang w:val="en-US" w:eastAsia="en-GB"/>
              </w:rPr>
              <w:lastRenderedPageBreak/>
              <w:t>Where volume conversions</w:t>
            </w:r>
            <w:r w:rsidRPr="00CF01A6">
              <w:rPr>
                <w:rFonts w:cs="Arial"/>
                <w:color w:val="0070C0"/>
                <w:sz w:val="20"/>
                <w:szCs w:val="20"/>
                <w:lang w:val="en-US"/>
              </w:rPr>
              <w:t xml:space="preserve"> are required for the trade of certain products, they shall be calculated and applied appropriately. </w:t>
            </w:r>
          </w:p>
        </w:tc>
      </w:tr>
      <w:tr w:rsidR="003F2D4E" w:rsidRPr="00BD7FA2" w:rsidTr="006C42CB">
        <w:trPr>
          <w:trHeight w:val="265"/>
        </w:trPr>
        <w:tc>
          <w:tcPr>
            <w:cnfStyle w:val="001000000000" w:firstRow="0" w:lastRow="0" w:firstColumn="1" w:lastColumn="0" w:oddVBand="0" w:evenVBand="0" w:oddHBand="0" w:evenHBand="0" w:firstRowFirstColumn="0" w:firstRowLastColumn="0" w:lastRowFirstColumn="0" w:lastRowLastColumn="0"/>
            <w:tcW w:w="1369" w:type="dxa"/>
            <w:vAlign w:val="center"/>
          </w:tcPr>
          <w:p w:rsidR="003F2D4E" w:rsidRDefault="003F2D4E" w:rsidP="00BD7FA2">
            <w:pPr>
              <w:spacing w:before="120"/>
              <w:contextualSpacing/>
              <w:rPr>
                <w:rFonts w:cs="Arial"/>
                <w:sz w:val="20"/>
                <w:szCs w:val="20"/>
                <w:lang w:val="en-GB" w:eastAsia="en-GB"/>
              </w:rPr>
            </w:pPr>
            <w:r>
              <w:rPr>
                <w:rFonts w:cs="Arial"/>
                <w:sz w:val="20"/>
                <w:szCs w:val="20"/>
                <w:lang w:val="en-GB" w:eastAsia="en-GB"/>
              </w:rPr>
              <w:lastRenderedPageBreak/>
              <w:t>5.4.1.5</w:t>
            </w:r>
          </w:p>
        </w:tc>
        <w:tc>
          <w:tcPr>
            <w:tcW w:w="7686" w:type="dxa"/>
            <w:vAlign w:val="center"/>
          </w:tcPr>
          <w:p w:rsidR="003F2D4E" w:rsidRPr="003F2D4E" w:rsidRDefault="003F2D4E" w:rsidP="003F2D4E">
            <w:pPr>
              <w:suppressAutoHyphens/>
              <w:spacing w:before="120"/>
              <w:cnfStyle w:val="000000000000" w:firstRow="0" w:lastRow="0" w:firstColumn="0" w:lastColumn="0" w:oddVBand="0" w:evenVBand="0" w:oddHBand="0" w:evenHBand="0" w:firstRowFirstColumn="0" w:firstRowLastColumn="0" w:lastRowFirstColumn="0" w:lastRowLastColumn="0"/>
              <w:rPr>
                <w:rFonts w:cs="Arial"/>
                <w:color w:val="0070C0"/>
                <w:sz w:val="20"/>
                <w:szCs w:val="20"/>
                <w:lang w:val="en-US"/>
              </w:rPr>
            </w:pPr>
            <w:r w:rsidRPr="003F2D4E">
              <w:rPr>
                <w:rFonts w:cs="Arial"/>
                <w:color w:val="0070C0"/>
                <w:sz w:val="20"/>
                <w:szCs w:val="20"/>
                <w:lang w:val="en-US"/>
              </w:rPr>
              <w:t>The pattern evaluation of the level gauging system shall include an assessment of the sensitivity of measurement performance with respect to inclination.</w:t>
            </w:r>
          </w:p>
        </w:tc>
      </w:tr>
    </w:tbl>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autoSpaceDE w:val="0"/>
        <w:autoSpaceDN w:val="0"/>
        <w:adjustRightInd w:val="0"/>
        <w:jc w:val="both"/>
        <w:rPr>
          <w:rFonts w:ascii="Times New Roman" w:hAnsi="Times New Roman"/>
          <w:szCs w:val="22"/>
          <w:lang w:val="en-GB" w:eastAsia="en-US"/>
        </w:rPr>
      </w:pPr>
    </w:p>
    <w:p w:rsidR="00BD7FA2" w:rsidRPr="00BD7FA2" w:rsidRDefault="00BD7FA2" w:rsidP="00BD7FA2">
      <w:pPr>
        <w:tabs>
          <w:tab w:val="center" w:pos="4532"/>
        </w:tabs>
        <w:autoSpaceDE w:val="0"/>
        <w:autoSpaceDN w:val="0"/>
        <w:adjustRightInd w:val="0"/>
        <w:jc w:val="both"/>
        <w:rPr>
          <w:rFonts w:ascii="Times New Roman" w:hAnsi="Times New Roman"/>
          <w:szCs w:val="22"/>
          <w:lang w:val="en-GB" w:eastAsia="en-US"/>
        </w:rPr>
        <w:sectPr w:rsidR="00BD7FA2" w:rsidRPr="00BD7FA2" w:rsidSect="006C42CB">
          <w:headerReference w:type="even" r:id="rId15"/>
          <w:headerReference w:type="default" r:id="rId16"/>
          <w:footerReference w:type="even" r:id="rId17"/>
          <w:footerReference w:type="default" r:id="rId18"/>
          <w:pgSz w:w="11901" w:h="16840" w:code="129"/>
          <w:pgMar w:top="1418" w:right="1418" w:bottom="1418" w:left="1418" w:header="720" w:footer="720" w:gutter="0"/>
          <w:pgNumType w:fmt="lowerRoman"/>
          <w:cols w:space="709"/>
          <w:noEndnote/>
          <w:titlePg/>
          <w:docGrid w:linePitch="326"/>
        </w:sectPr>
      </w:pPr>
      <w:r w:rsidRPr="00BD7FA2">
        <w:rPr>
          <w:rFonts w:ascii="Times New Roman" w:hAnsi="Times New Roman"/>
          <w:szCs w:val="22"/>
          <w:lang w:val="en-GB" w:eastAsia="en-US"/>
        </w:rPr>
        <w:tab/>
      </w:r>
    </w:p>
    <w:p w:rsidR="00FB5BE9" w:rsidRPr="00A716DC" w:rsidRDefault="00FB5BE9">
      <w:pPr>
        <w:rPr>
          <w:sz w:val="2"/>
          <w:szCs w:val="2"/>
          <w:lang w:val="en-AU"/>
        </w:rPr>
      </w:pPr>
    </w:p>
    <w:tbl>
      <w:tblPr>
        <w:tblW w:w="0" w:type="auto"/>
        <w:tblInd w:w="2700" w:type="dxa"/>
        <w:tblCellMar>
          <w:top w:w="57" w:type="dxa"/>
          <w:left w:w="0" w:type="dxa"/>
          <w:bottom w:w="57" w:type="dxa"/>
          <w:right w:w="0" w:type="dxa"/>
        </w:tblCellMar>
        <w:tblLook w:val="01E0" w:firstRow="1" w:lastRow="1" w:firstColumn="1" w:lastColumn="1" w:noHBand="0" w:noVBand="0"/>
      </w:tblPr>
      <w:tblGrid>
        <w:gridCol w:w="3537"/>
        <w:gridCol w:w="2828"/>
      </w:tblGrid>
      <w:tr w:rsidR="00FE697D" w:rsidRPr="005450DC" w:rsidTr="00FE697D">
        <w:tc>
          <w:tcPr>
            <w:tcW w:w="3537" w:type="dxa"/>
            <w:shd w:val="clear" w:color="auto" w:fill="auto"/>
            <w:vAlign w:val="center"/>
          </w:tcPr>
          <w:p w:rsidR="009F4A5C" w:rsidRPr="005450DC" w:rsidRDefault="00FE697D" w:rsidP="00FE697D">
            <w:pPr>
              <w:pStyle w:val="Standard1"/>
              <w:rPr>
                <w:rFonts w:ascii="Arial" w:hAnsi="Arial" w:cs="Arial"/>
                <w:smallCaps/>
                <w:noProof/>
                <w:sz w:val="36"/>
                <w:szCs w:val="36"/>
                <w:lang w:val="en-US"/>
              </w:rPr>
            </w:pPr>
            <w:r w:rsidRPr="00A716DC">
              <w:rPr>
                <w:rFonts w:ascii="Arial" w:hAnsi="Arial"/>
                <w:sz w:val="22"/>
                <w:lang w:eastAsia="fr-FR"/>
              </w:rPr>
              <w:br w:type="page"/>
            </w:r>
            <w:r>
              <w:rPr>
                <w:rFonts w:cs="Arial"/>
                <w:color w:val="000000"/>
                <w:sz w:val="20"/>
                <w:szCs w:val="20"/>
                <w:lang w:eastAsia="en-US"/>
              </w:rPr>
              <w:br w:type="page"/>
            </w:r>
            <w:r w:rsidRPr="00A716DC">
              <w:rPr>
                <w:rFonts w:ascii="Arial" w:hAnsi="Arial"/>
                <w:sz w:val="22"/>
                <w:lang w:eastAsia="fr-FR"/>
              </w:rPr>
              <w:br w:type="page"/>
            </w:r>
            <w:r w:rsidR="009F4A5C" w:rsidRPr="005450DC">
              <w:rPr>
                <w:rFonts w:ascii="Arial" w:hAnsi="Arial" w:cs="Arial"/>
                <w:smallCaps/>
                <w:noProof/>
                <w:sz w:val="36"/>
                <w:szCs w:val="32"/>
                <w:lang w:val="en-US"/>
              </w:rPr>
              <w:t>International</w:t>
            </w:r>
          </w:p>
        </w:tc>
        <w:tc>
          <w:tcPr>
            <w:tcW w:w="2828" w:type="dxa"/>
            <w:shd w:val="clear" w:color="auto" w:fill="auto"/>
            <w:vAlign w:val="center"/>
          </w:tcPr>
          <w:p w:rsidR="009F4A5C" w:rsidRPr="005450DC" w:rsidRDefault="009F4A5C" w:rsidP="005450DC">
            <w:pPr>
              <w:pStyle w:val="Standard1"/>
              <w:jc w:val="right"/>
              <w:rPr>
                <w:rFonts w:ascii="Arial" w:hAnsi="Arial" w:cs="Arial"/>
                <w:noProof/>
                <w:sz w:val="36"/>
                <w:szCs w:val="36"/>
                <w:lang w:val="en-US"/>
              </w:rPr>
            </w:pPr>
            <w:r w:rsidRPr="005450DC">
              <w:rPr>
                <w:rFonts w:ascii="Arial" w:hAnsi="Arial" w:cs="Arial"/>
                <w:b/>
                <w:noProof/>
                <w:sz w:val="44"/>
                <w:szCs w:val="44"/>
                <w:lang w:val="en-US"/>
              </w:rPr>
              <w:t xml:space="preserve">OIML R </w:t>
            </w:r>
            <w:r w:rsidR="002F02D9" w:rsidRPr="005450DC">
              <w:rPr>
                <w:rFonts w:ascii="Arial" w:hAnsi="Arial" w:cs="Arial"/>
                <w:b/>
                <w:noProof/>
                <w:sz w:val="44"/>
                <w:szCs w:val="44"/>
                <w:lang w:val="en-US"/>
              </w:rPr>
              <w:t>80</w:t>
            </w:r>
            <w:r w:rsidRPr="005450DC">
              <w:rPr>
                <w:rFonts w:ascii="Arial" w:hAnsi="Arial" w:cs="Arial"/>
                <w:b/>
                <w:noProof/>
                <w:sz w:val="44"/>
                <w:szCs w:val="44"/>
                <w:lang w:val="en-US"/>
              </w:rPr>
              <w:t>-1</w:t>
            </w:r>
          </w:p>
        </w:tc>
      </w:tr>
      <w:tr w:rsidR="00FE697D" w:rsidRPr="005450DC" w:rsidTr="00FE697D">
        <w:tc>
          <w:tcPr>
            <w:tcW w:w="3537" w:type="dxa"/>
            <w:shd w:val="clear" w:color="auto" w:fill="auto"/>
            <w:vAlign w:val="center"/>
          </w:tcPr>
          <w:p w:rsidR="009F4A5C" w:rsidRPr="005450DC" w:rsidRDefault="009F4A5C" w:rsidP="005450DC">
            <w:pPr>
              <w:pStyle w:val="Standard1"/>
              <w:tabs>
                <w:tab w:val="right" w:pos="7272"/>
              </w:tabs>
              <w:rPr>
                <w:rFonts w:ascii="Arial" w:hAnsi="Arial" w:cs="Arial"/>
                <w:smallCaps/>
                <w:noProof/>
                <w:lang w:val="en-US"/>
              </w:rPr>
            </w:pPr>
            <w:r w:rsidRPr="005450DC">
              <w:rPr>
                <w:rFonts w:ascii="Arial" w:hAnsi="Arial" w:cs="Arial"/>
                <w:smallCaps/>
                <w:noProof/>
                <w:sz w:val="36"/>
                <w:szCs w:val="36"/>
                <w:lang w:val="en-US"/>
              </w:rPr>
              <w:t>Recommendation</w:t>
            </w:r>
          </w:p>
        </w:tc>
        <w:tc>
          <w:tcPr>
            <w:tcW w:w="2828" w:type="dxa"/>
            <w:shd w:val="clear" w:color="auto" w:fill="auto"/>
            <w:vAlign w:val="center"/>
          </w:tcPr>
          <w:p w:rsidR="009F4A5C" w:rsidRPr="005450DC" w:rsidRDefault="002F02D9" w:rsidP="005450DC">
            <w:pPr>
              <w:pStyle w:val="Standard1"/>
              <w:jc w:val="right"/>
              <w:rPr>
                <w:rFonts w:ascii="Arial" w:hAnsi="Arial" w:cs="Arial"/>
                <w:noProof/>
                <w:lang w:val="en-US"/>
              </w:rPr>
            </w:pPr>
            <w:r w:rsidRPr="005450DC">
              <w:rPr>
                <w:rFonts w:ascii="Arial" w:hAnsi="Arial" w:cs="Arial"/>
                <w:noProof/>
                <w:sz w:val="28"/>
                <w:lang w:val="en-US"/>
              </w:rPr>
              <w:t>Edition 200</w:t>
            </w:r>
            <w:r w:rsidR="00665E24" w:rsidRPr="005450DC">
              <w:rPr>
                <w:rFonts w:ascii="Arial" w:hAnsi="Arial" w:cs="Arial"/>
                <w:noProof/>
                <w:sz w:val="28"/>
                <w:lang w:val="en-US"/>
              </w:rPr>
              <w:t>9</w:t>
            </w:r>
            <w:r w:rsidR="009F4A5C" w:rsidRPr="005450DC">
              <w:rPr>
                <w:rFonts w:ascii="Arial" w:hAnsi="Arial" w:cs="Arial"/>
                <w:noProof/>
                <w:sz w:val="28"/>
                <w:lang w:val="en-US"/>
              </w:rPr>
              <w:t xml:space="preserve"> (E)</w:t>
            </w:r>
          </w:p>
        </w:tc>
      </w:tr>
    </w:tbl>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tbl>
      <w:tblPr>
        <w:tblW w:w="0" w:type="auto"/>
        <w:tblInd w:w="2808" w:type="dxa"/>
        <w:tblBorders>
          <w:top w:val="single" w:sz="8" w:space="0" w:color="auto"/>
          <w:bottom w:val="single" w:sz="8" w:space="0" w:color="auto"/>
        </w:tblBorders>
        <w:tblLook w:val="01E0" w:firstRow="1" w:lastRow="1" w:firstColumn="1" w:lastColumn="1" w:noHBand="0" w:noVBand="0"/>
      </w:tblPr>
      <w:tblGrid>
        <w:gridCol w:w="6257"/>
      </w:tblGrid>
      <w:tr w:rsidR="009F4A5C" w:rsidRPr="005450DC" w:rsidTr="005450DC">
        <w:trPr>
          <w:trHeight w:val="1831"/>
        </w:trPr>
        <w:tc>
          <w:tcPr>
            <w:tcW w:w="7045" w:type="dxa"/>
            <w:shd w:val="clear" w:color="auto" w:fill="auto"/>
          </w:tcPr>
          <w:p w:rsidR="009F4A5C" w:rsidRPr="005450DC" w:rsidRDefault="009F4A5C" w:rsidP="005450DC">
            <w:pPr>
              <w:pStyle w:val="Standard1"/>
              <w:tabs>
                <w:tab w:val="center" w:pos="4536"/>
                <w:tab w:val="right" w:pos="5571"/>
                <w:tab w:val="right" w:pos="9072"/>
              </w:tabs>
              <w:spacing w:after="240"/>
              <w:rPr>
                <w:rFonts w:ascii="Arial" w:hAnsi="Arial" w:cs="Arial"/>
                <w:b/>
                <w:noProof/>
                <w:sz w:val="28"/>
                <w:szCs w:val="28"/>
                <w:lang w:val="en-US"/>
              </w:rPr>
            </w:pPr>
          </w:p>
          <w:p w:rsidR="009F4A5C" w:rsidRPr="005450DC" w:rsidRDefault="002F02D9" w:rsidP="005450DC">
            <w:pPr>
              <w:pStyle w:val="Standard1"/>
              <w:tabs>
                <w:tab w:val="center" w:pos="4536"/>
                <w:tab w:val="right" w:pos="5571"/>
                <w:tab w:val="right" w:pos="9072"/>
              </w:tabs>
              <w:spacing w:after="240"/>
              <w:rPr>
                <w:rFonts w:ascii="Arial" w:hAnsi="Arial" w:cs="Arial"/>
                <w:bCs/>
                <w:noProof/>
                <w:sz w:val="28"/>
                <w:szCs w:val="28"/>
                <w:lang w:val="en-US"/>
              </w:rPr>
            </w:pPr>
            <w:r w:rsidRPr="005450DC">
              <w:rPr>
                <w:rFonts w:ascii="Arial" w:hAnsi="Arial" w:cs="Arial"/>
                <w:sz w:val="28"/>
                <w:szCs w:val="28"/>
                <w:lang w:val="en-US"/>
              </w:rPr>
              <w:t>Road and rail tankers with level gauging</w:t>
            </w:r>
          </w:p>
        </w:tc>
      </w:tr>
      <w:tr w:rsidR="009F4A5C" w:rsidRPr="005450DC" w:rsidTr="005450DC">
        <w:trPr>
          <w:trHeight w:val="360"/>
        </w:trPr>
        <w:tc>
          <w:tcPr>
            <w:tcW w:w="7045" w:type="dxa"/>
            <w:shd w:val="clear" w:color="auto" w:fill="auto"/>
          </w:tcPr>
          <w:p w:rsidR="009F4A5C" w:rsidRPr="005450DC" w:rsidRDefault="009F4A5C" w:rsidP="005450DC">
            <w:pPr>
              <w:pStyle w:val="Standard1"/>
              <w:tabs>
                <w:tab w:val="right" w:pos="9540"/>
              </w:tabs>
              <w:rPr>
                <w:rFonts w:ascii="Arial" w:hAnsi="Arial" w:cs="Arial"/>
                <w:bCs/>
                <w:noProof/>
                <w:sz w:val="22"/>
                <w:szCs w:val="22"/>
                <w:lang w:val="en-US"/>
              </w:rPr>
            </w:pPr>
            <w:r w:rsidRPr="005450DC">
              <w:rPr>
                <w:rFonts w:ascii="Arial" w:hAnsi="Arial" w:cs="Arial"/>
                <w:bCs/>
                <w:noProof/>
                <w:sz w:val="22"/>
                <w:szCs w:val="22"/>
                <w:lang w:val="en-US"/>
              </w:rPr>
              <w:t>Part 1: Metrological and technical requirements</w:t>
            </w:r>
          </w:p>
        </w:tc>
      </w:tr>
      <w:tr w:rsidR="009F4A5C" w:rsidRPr="005450DC" w:rsidTr="005450DC">
        <w:trPr>
          <w:trHeight w:val="1134"/>
        </w:trPr>
        <w:tc>
          <w:tcPr>
            <w:tcW w:w="7045" w:type="dxa"/>
            <w:shd w:val="clear" w:color="auto" w:fill="auto"/>
          </w:tcPr>
          <w:p w:rsidR="009F4A5C" w:rsidRPr="005450DC" w:rsidRDefault="009F4A5C" w:rsidP="005450DC">
            <w:pPr>
              <w:pStyle w:val="Standard1"/>
              <w:tabs>
                <w:tab w:val="right" w:pos="9540"/>
              </w:tabs>
              <w:rPr>
                <w:rFonts w:ascii="Arial" w:hAnsi="Arial" w:cs="Arial"/>
                <w:noProof/>
                <w:lang w:val="en-US"/>
              </w:rPr>
            </w:pPr>
          </w:p>
        </w:tc>
      </w:tr>
      <w:tr w:rsidR="009F4A5C" w:rsidRPr="005450DC" w:rsidTr="005450DC">
        <w:tc>
          <w:tcPr>
            <w:tcW w:w="7045" w:type="dxa"/>
            <w:shd w:val="clear" w:color="auto" w:fill="auto"/>
          </w:tcPr>
          <w:p w:rsidR="009F4A5C" w:rsidRPr="005450DC" w:rsidRDefault="009F4A5C" w:rsidP="005450DC">
            <w:pPr>
              <w:pStyle w:val="Standard1"/>
              <w:tabs>
                <w:tab w:val="right" w:pos="9540"/>
              </w:tabs>
              <w:spacing w:after="240"/>
              <w:rPr>
                <w:rFonts w:ascii="Arial" w:eastAsia="Arial Unicode MS" w:hAnsi="Arial" w:cs="Arial"/>
                <w:bCs/>
                <w:noProof/>
                <w:sz w:val="16"/>
                <w:szCs w:val="16"/>
                <w:lang w:val="fr-FR"/>
              </w:rPr>
            </w:pPr>
            <w:r w:rsidRPr="005450DC">
              <w:rPr>
                <w:rFonts w:ascii="Arial" w:hAnsi="Arial" w:cs="Arial"/>
                <w:sz w:val="16"/>
                <w:szCs w:val="16"/>
                <w:lang w:val="fr-FR"/>
              </w:rPr>
              <w:t>Ca</w:t>
            </w:r>
            <w:r w:rsidR="002F02D9" w:rsidRPr="005450DC">
              <w:rPr>
                <w:rFonts w:ascii="Arial" w:hAnsi="Arial" w:cs="Arial"/>
                <w:sz w:val="16"/>
                <w:szCs w:val="16"/>
                <w:lang w:val="fr-FR"/>
              </w:rPr>
              <w:t>mions et wagons citernes avec mesurage de niveau</w:t>
            </w:r>
          </w:p>
        </w:tc>
      </w:tr>
      <w:tr w:rsidR="009F4A5C" w:rsidRPr="005450DC" w:rsidTr="005450DC">
        <w:trPr>
          <w:trHeight w:val="204"/>
        </w:trPr>
        <w:tc>
          <w:tcPr>
            <w:tcW w:w="7045" w:type="dxa"/>
            <w:shd w:val="clear" w:color="auto" w:fill="auto"/>
          </w:tcPr>
          <w:p w:rsidR="009F4A5C" w:rsidRPr="005450DC" w:rsidRDefault="009F4A5C" w:rsidP="005450DC">
            <w:pPr>
              <w:pStyle w:val="Standard1"/>
              <w:tabs>
                <w:tab w:val="right" w:pos="9540"/>
              </w:tabs>
              <w:rPr>
                <w:rFonts w:ascii="Arial" w:hAnsi="Arial" w:cs="Arial"/>
                <w:bCs/>
                <w:noProof/>
                <w:sz w:val="18"/>
                <w:szCs w:val="18"/>
                <w:lang w:val="fr-FR"/>
              </w:rPr>
            </w:pPr>
            <w:r w:rsidRPr="005450DC">
              <w:rPr>
                <w:rFonts w:ascii="Arial" w:hAnsi="Arial" w:cs="Arial"/>
                <w:bCs/>
                <w:noProof/>
                <w:sz w:val="16"/>
                <w:szCs w:val="16"/>
                <w:lang w:val="fr-FR"/>
              </w:rPr>
              <w:t>Partie 1: Exigences métrologiques et techniques</w:t>
            </w:r>
          </w:p>
          <w:p w:rsidR="009F4A5C" w:rsidRPr="005450DC" w:rsidRDefault="009F4A5C" w:rsidP="005450DC">
            <w:pPr>
              <w:pStyle w:val="Standard1"/>
              <w:tabs>
                <w:tab w:val="right" w:pos="9540"/>
              </w:tabs>
              <w:rPr>
                <w:rFonts w:ascii="Arial" w:hAnsi="Arial" w:cs="Arial"/>
                <w:bCs/>
                <w:noProof/>
                <w:sz w:val="18"/>
                <w:szCs w:val="18"/>
                <w:lang w:val="fr-FR"/>
              </w:rPr>
            </w:pPr>
          </w:p>
        </w:tc>
      </w:tr>
    </w:tbl>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p w:rsidR="009F4A5C" w:rsidRDefault="009F4A5C" w:rsidP="00233151">
      <w:pPr>
        <w:pStyle w:val="Standard1"/>
        <w:tabs>
          <w:tab w:val="right" w:pos="7272"/>
        </w:tabs>
        <w:ind w:right="-573"/>
        <w:jc w:val="center"/>
        <w:rPr>
          <w:rFonts w:ascii="Arial" w:hAnsi="Arial" w:cs="Arial"/>
          <w:noProof/>
          <w:lang w:val="en-US"/>
        </w:rPr>
      </w:pPr>
    </w:p>
    <w:p w:rsidR="00DC3CAA" w:rsidRDefault="00DC3CAA" w:rsidP="00233151">
      <w:pPr>
        <w:pStyle w:val="Standard1"/>
        <w:tabs>
          <w:tab w:val="right" w:pos="7272"/>
        </w:tabs>
        <w:ind w:right="-573"/>
        <w:jc w:val="center"/>
        <w:rPr>
          <w:rFonts w:ascii="Arial" w:hAnsi="Arial" w:cs="Arial"/>
          <w:noProof/>
          <w:lang w:val="en-US"/>
        </w:rPr>
      </w:pPr>
    </w:p>
    <w:p w:rsidR="00DC3CAA" w:rsidRDefault="00DC3CAA" w:rsidP="00233151">
      <w:pPr>
        <w:pStyle w:val="Standard1"/>
        <w:tabs>
          <w:tab w:val="right" w:pos="7272"/>
        </w:tabs>
        <w:ind w:right="-573"/>
        <w:jc w:val="center"/>
        <w:rPr>
          <w:rFonts w:ascii="Arial" w:hAnsi="Arial" w:cs="Arial"/>
          <w:noProof/>
          <w:lang w:val="en-US"/>
        </w:rPr>
      </w:pPr>
    </w:p>
    <w:p w:rsidR="00DC3CAA" w:rsidRDefault="00DC3CAA" w:rsidP="00233151">
      <w:pPr>
        <w:pStyle w:val="Standard1"/>
        <w:tabs>
          <w:tab w:val="right" w:pos="7272"/>
        </w:tabs>
        <w:ind w:right="-573"/>
        <w:jc w:val="center"/>
        <w:rPr>
          <w:rFonts w:ascii="Arial" w:hAnsi="Arial" w:cs="Arial"/>
          <w:noProof/>
          <w:lang w:val="en-US"/>
        </w:rPr>
      </w:pPr>
    </w:p>
    <w:p w:rsidR="00DC3CAA" w:rsidRPr="0014194A" w:rsidRDefault="00DC3CAA" w:rsidP="00233151">
      <w:pPr>
        <w:pStyle w:val="Standard1"/>
        <w:tabs>
          <w:tab w:val="right" w:pos="7272"/>
        </w:tabs>
        <w:ind w:right="-573"/>
        <w:jc w:val="center"/>
        <w:rPr>
          <w:rFonts w:ascii="Arial" w:hAnsi="Arial" w:cs="Arial"/>
          <w:noProof/>
          <w:lang w:val="en-US"/>
        </w:rPr>
      </w:pPr>
    </w:p>
    <w:p w:rsidR="00B210CC" w:rsidRPr="0014194A" w:rsidRDefault="00B210CC" w:rsidP="00233151">
      <w:pPr>
        <w:pStyle w:val="Standard1"/>
        <w:tabs>
          <w:tab w:val="right" w:pos="7272"/>
        </w:tabs>
        <w:ind w:right="-573"/>
        <w:jc w:val="center"/>
        <w:rPr>
          <w:rFonts w:ascii="Arial" w:hAnsi="Arial" w:cs="Arial"/>
          <w:noProof/>
          <w:lang w:val="en-US"/>
        </w:rPr>
      </w:pPr>
    </w:p>
    <w:p w:rsidR="00B210CC" w:rsidRPr="0014194A" w:rsidRDefault="00B210CC" w:rsidP="00233151">
      <w:pPr>
        <w:pStyle w:val="Standard1"/>
        <w:tabs>
          <w:tab w:val="right" w:pos="7272"/>
        </w:tabs>
        <w:ind w:right="-573"/>
        <w:jc w:val="center"/>
        <w:rPr>
          <w:rFonts w:ascii="Arial" w:hAnsi="Arial" w:cs="Arial"/>
          <w:noProof/>
          <w:lang w:val="en-US"/>
        </w:rPr>
      </w:pPr>
    </w:p>
    <w:p w:rsidR="00B210CC" w:rsidRPr="0014194A" w:rsidRDefault="00B210CC" w:rsidP="00233151">
      <w:pPr>
        <w:pStyle w:val="Standard1"/>
        <w:tabs>
          <w:tab w:val="right" w:pos="7272"/>
        </w:tabs>
        <w:ind w:right="-573"/>
        <w:jc w:val="center"/>
        <w:rPr>
          <w:rFonts w:ascii="Arial" w:hAnsi="Arial" w:cs="Arial"/>
          <w:noProof/>
          <w:lang w:val="en-US"/>
        </w:rPr>
      </w:pPr>
    </w:p>
    <w:p w:rsidR="009F4A5C" w:rsidRPr="0014194A" w:rsidRDefault="009F4A5C" w:rsidP="00233151">
      <w:pPr>
        <w:pStyle w:val="Standard1"/>
        <w:tabs>
          <w:tab w:val="right" w:pos="7272"/>
        </w:tabs>
        <w:ind w:right="-573"/>
        <w:jc w:val="center"/>
        <w:rPr>
          <w:rFonts w:ascii="Arial" w:hAnsi="Arial" w:cs="Arial"/>
          <w:noProof/>
          <w:lang w:val="en-US"/>
        </w:rPr>
      </w:pPr>
    </w:p>
    <w:tbl>
      <w:tblPr>
        <w:tblW w:w="9900" w:type="dxa"/>
        <w:tblCellMar>
          <w:left w:w="0" w:type="dxa"/>
          <w:right w:w="0" w:type="dxa"/>
        </w:tblCellMar>
        <w:tblLook w:val="01E0" w:firstRow="1" w:lastRow="1" w:firstColumn="1" w:lastColumn="1" w:noHBand="0" w:noVBand="0"/>
      </w:tblPr>
      <w:tblGrid>
        <w:gridCol w:w="2700"/>
        <w:gridCol w:w="2340"/>
        <w:gridCol w:w="900"/>
        <w:gridCol w:w="3960"/>
      </w:tblGrid>
      <w:tr w:rsidR="00FE697D" w:rsidRPr="005450DC" w:rsidTr="005450DC">
        <w:trPr>
          <w:trHeight w:val="934"/>
        </w:trPr>
        <w:tc>
          <w:tcPr>
            <w:tcW w:w="2700" w:type="dxa"/>
            <w:vMerge w:val="restart"/>
            <w:shd w:val="clear" w:color="auto" w:fill="auto"/>
            <w:textDirection w:val="btLr"/>
          </w:tcPr>
          <w:p w:rsidR="009F4A5C" w:rsidRPr="005450DC" w:rsidRDefault="009F4A5C" w:rsidP="005450DC">
            <w:pPr>
              <w:pStyle w:val="NormalWeb"/>
              <w:spacing w:after="0"/>
              <w:ind w:left="113" w:right="113"/>
              <w:rPr>
                <w:rFonts w:ascii="Arial" w:hAnsi="Arial" w:cs="Arial"/>
                <w:sz w:val="20"/>
                <w:szCs w:val="20"/>
                <w:lang w:val="en-US"/>
              </w:rPr>
            </w:pPr>
            <w:r w:rsidRPr="005450DC">
              <w:rPr>
                <w:rFonts w:ascii="Arial" w:hAnsi="Arial" w:cs="Arial"/>
                <w:color w:val="000000"/>
                <w:sz w:val="20"/>
                <w:szCs w:val="20"/>
                <w:lang w:val="en-US"/>
              </w:rPr>
              <w:t xml:space="preserve">OIML R </w:t>
            </w:r>
            <w:r w:rsidR="00DB5529" w:rsidRPr="005450DC">
              <w:rPr>
                <w:rFonts w:ascii="Arial" w:hAnsi="Arial" w:cs="Arial"/>
                <w:color w:val="000000"/>
                <w:sz w:val="20"/>
                <w:szCs w:val="20"/>
                <w:lang w:val="en-US"/>
              </w:rPr>
              <w:t>80</w:t>
            </w:r>
            <w:r w:rsidR="002A67BE" w:rsidRPr="005450DC">
              <w:rPr>
                <w:rFonts w:ascii="Arial" w:hAnsi="Arial" w:cs="Arial"/>
                <w:color w:val="000000"/>
                <w:sz w:val="20"/>
                <w:szCs w:val="20"/>
                <w:lang w:val="en-US"/>
              </w:rPr>
              <w:t>-1</w:t>
            </w:r>
            <w:r w:rsidRPr="005450DC">
              <w:rPr>
                <w:rFonts w:ascii="Arial" w:hAnsi="Arial" w:cs="Arial"/>
                <w:color w:val="000000"/>
                <w:sz w:val="20"/>
                <w:szCs w:val="20"/>
                <w:lang w:val="en-US"/>
              </w:rPr>
              <w:t xml:space="preserve"> </w:t>
            </w:r>
            <w:r w:rsidRPr="005450DC">
              <w:rPr>
                <w:rFonts w:ascii="Arial" w:hAnsi="Arial" w:cs="Arial"/>
                <w:color w:val="221E1F"/>
                <w:sz w:val="20"/>
                <w:szCs w:val="20"/>
                <w:lang w:val="en-US"/>
              </w:rPr>
              <w:t>Edition 200</w:t>
            </w:r>
            <w:r w:rsidR="00665E24" w:rsidRPr="005450DC">
              <w:rPr>
                <w:rFonts w:ascii="Arial" w:hAnsi="Arial" w:cs="Arial"/>
                <w:color w:val="221E1F"/>
                <w:sz w:val="20"/>
                <w:szCs w:val="20"/>
                <w:lang w:val="en-US"/>
              </w:rPr>
              <w:t>9</w:t>
            </w:r>
            <w:r w:rsidRPr="005450DC">
              <w:rPr>
                <w:rFonts w:ascii="Arial" w:hAnsi="Arial" w:cs="Arial"/>
                <w:color w:val="221E1F"/>
                <w:sz w:val="20"/>
                <w:szCs w:val="20"/>
                <w:lang w:val="en-US"/>
              </w:rPr>
              <w:t xml:space="preserve"> (E)</w:t>
            </w:r>
          </w:p>
          <w:p w:rsidR="009F4A5C" w:rsidRPr="005450DC" w:rsidRDefault="009F4A5C" w:rsidP="005450DC">
            <w:pPr>
              <w:pStyle w:val="Standard1"/>
              <w:tabs>
                <w:tab w:val="right" w:pos="7272"/>
              </w:tabs>
              <w:ind w:left="113" w:right="-573"/>
              <w:rPr>
                <w:rFonts w:ascii="Arial" w:hAnsi="Arial" w:cs="Arial"/>
                <w:color w:val="000000"/>
                <w:sz w:val="16"/>
                <w:szCs w:val="16"/>
                <w:lang w:val="en-US"/>
              </w:rPr>
            </w:pPr>
          </w:p>
        </w:tc>
        <w:tc>
          <w:tcPr>
            <w:tcW w:w="2340" w:type="dxa"/>
            <w:shd w:val="clear" w:color="auto" w:fill="auto"/>
            <w:tcMar>
              <w:left w:w="0" w:type="dxa"/>
            </w:tcMar>
            <w:vAlign w:val="center"/>
          </w:tcPr>
          <w:p w:rsidR="009F4A5C" w:rsidRPr="005450DC" w:rsidRDefault="009F4A5C" w:rsidP="005450DC">
            <w:pPr>
              <w:pStyle w:val="Standard1"/>
              <w:tabs>
                <w:tab w:val="right" w:pos="7272"/>
              </w:tabs>
              <w:ind w:right="-573"/>
              <w:rPr>
                <w:rFonts w:ascii="Arial" w:hAnsi="Arial" w:cs="Arial"/>
                <w:noProof/>
                <w:lang w:val="en-US"/>
              </w:rPr>
            </w:pPr>
          </w:p>
        </w:tc>
        <w:tc>
          <w:tcPr>
            <w:tcW w:w="900" w:type="dxa"/>
            <w:shd w:val="clear" w:color="auto" w:fill="auto"/>
          </w:tcPr>
          <w:p w:rsidR="009F4A5C" w:rsidRPr="005450DC" w:rsidRDefault="009F4A5C" w:rsidP="005450DC">
            <w:pPr>
              <w:pStyle w:val="NormalWeb"/>
              <w:spacing w:after="0"/>
              <w:ind w:left="-17"/>
              <w:jc w:val="right"/>
              <w:rPr>
                <w:rFonts w:ascii="Arial" w:hAnsi="Arial" w:cs="Arial"/>
                <w:sz w:val="32"/>
                <w:szCs w:val="32"/>
                <w:lang w:val="en-US"/>
              </w:rPr>
            </w:pPr>
          </w:p>
        </w:tc>
        <w:tc>
          <w:tcPr>
            <w:tcW w:w="3960" w:type="dxa"/>
            <w:shd w:val="clear" w:color="auto" w:fill="auto"/>
            <w:vAlign w:val="center"/>
          </w:tcPr>
          <w:p w:rsidR="009F4A5C" w:rsidRPr="005450DC" w:rsidRDefault="009F4A5C" w:rsidP="005450DC">
            <w:pPr>
              <w:pStyle w:val="NormalWeb"/>
              <w:spacing w:after="0"/>
              <w:ind w:left="-17"/>
              <w:jc w:val="right"/>
              <w:rPr>
                <w:rFonts w:ascii="Arial" w:hAnsi="Arial" w:cs="Arial"/>
                <w:sz w:val="28"/>
                <w:szCs w:val="28"/>
                <w:lang w:val="en-US"/>
              </w:rPr>
            </w:pPr>
          </w:p>
        </w:tc>
      </w:tr>
      <w:tr w:rsidR="00FE697D" w:rsidRPr="005450DC" w:rsidTr="005450DC">
        <w:trPr>
          <w:trHeight w:val="934"/>
        </w:trPr>
        <w:tc>
          <w:tcPr>
            <w:tcW w:w="2700" w:type="dxa"/>
            <w:vMerge/>
            <w:shd w:val="clear" w:color="auto" w:fill="auto"/>
            <w:textDirection w:val="btLr"/>
          </w:tcPr>
          <w:p w:rsidR="009F4A5C" w:rsidRPr="005450DC" w:rsidRDefault="009F4A5C" w:rsidP="005450DC">
            <w:pPr>
              <w:pStyle w:val="Standard1"/>
              <w:tabs>
                <w:tab w:val="right" w:pos="7272"/>
              </w:tabs>
              <w:ind w:left="113" w:right="-573"/>
              <w:rPr>
                <w:rFonts w:ascii="Arial" w:hAnsi="Arial" w:cs="Arial"/>
                <w:noProof/>
                <w:lang w:val="en-US"/>
              </w:rPr>
            </w:pPr>
          </w:p>
        </w:tc>
        <w:tc>
          <w:tcPr>
            <w:tcW w:w="2340" w:type="dxa"/>
            <w:vMerge w:val="restart"/>
            <w:shd w:val="clear" w:color="auto" w:fill="auto"/>
            <w:tcMar>
              <w:left w:w="0" w:type="dxa"/>
            </w:tcMar>
            <w:vAlign w:val="center"/>
          </w:tcPr>
          <w:p w:rsidR="009F4A5C" w:rsidRPr="005450DC" w:rsidRDefault="00D03040" w:rsidP="005450DC">
            <w:pPr>
              <w:pStyle w:val="Standard1"/>
              <w:tabs>
                <w:tab w:val="right" w:pos="7272"/>
              </w:tabs>
              <w:ind w:right="-573"/>
              <w:rPr>
                <w:rFonts w:ascii="Arial" w:hAnsi="Arial" w:cs="Arial"/>
                <w:noProof/>
                <w:lang w:val="en-US"/>
              </w:rPr>
            </w:pPr>
            <w:r>
              <w:rPr>
                <w:rFonts w:ascii="Arial" w:hAnsi="Arial" w:cs="Arial"/>
                <w:noProof/>
              </w:rPr>
              <w:drawing>
                <wp:inline distT="0" distB="0" distL="0" distR="0">
                  <wp:extent cx="1419225" cy="1228725"/>
                  <wp:effectExtent l="0" t="0" r="9525" b="9525"/>
                  <wp:docPr id="2"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228725"/>
                          </a:xfrm>
                          <a:prstGeom prst="rect">
                            <a:avLst/>
                          </a:prstGeom>
                          <a:noFill/>
                          <a:ln>
                            <a:noFill/>
                          </a:ln>
                        </pic:spPr>
                      </pic:pic>
                    </a:graphicData>
                  </a:graphic>
                </wp:inline>
              </w:drawing>
            </w:r>
          </w:p>
        </w:tc>
        <w:tc>
          <w:tcPr>
            <w:tcW w:w="900" w:type="dxa"/>
            <w:vMerge w:val="restart"/>
            <w:shd w:val="clear" w:color="auto" w:fill="auto"/>
          </w:tcPr>
          <w:p w:rsidR="009F4A5C" w:rsidRPr="005450DC" w:rsidRDefault="009F4A5C" w:rsidP="005450DC">
            <w:pPr>
              <w:pStyle w:val="NormalWeb"/>
              <w:spacing w:after="0"/>
              <w:ind w:left="-17"/>
              <w:jc w:val="right"/>
              <w:rPr>
                <w:rFonts w:ascii="Arial" w:hAnsi="Arial" w:cs="Arial"/>
                <w:sz w:val="32"/>
                <w:szCs w:val="32"/>
                <w:lang w:val="en-US"/>
              </w:rPr>
            </w:pPr>
          </w:p>
        </w:tc>
        <w:tc>
          <w:tcPr>
            <w:tcW w:w="3960" w:type="dxa"/>
            <w:shd w:val="clear" w:color="auto" w:fill="auto"/>
            <w:vAlign w:val="center"/>
          </w:tcPr>
          <w:p w:rsidR="009F4A5C" w:rsidRPr="005450DC" w:rsidRDefault="00F642E6" w:rsidP="005450DC">
            <w:pPr>
              <w:pStyle w:val="NormalWeb"/>
              <w:spacing w:after="0"/>
              <w:ind w:left="-17"/>
              <w:jc w:val="right"/>
              <w:rPr>
                <w:rFonts w:ascii="Arial" w:hAnsi="Arial" w:cs="Arial"/>
                <w:smallCaps/>
                <w:sz w:val="28"/>
                <w:szCs w:val="28"/>
              </w:rPr>
            </w:pPr>
            <w:r w:rsidRPr="005450DC">
              <w:rPr>
                <w:rFonts w:ascii="Arial" w:hAnsi="Arial" w:cs="Arial"/>
                <w:smallCaps/>
                <w:sz w:val="28"/>
                <w:szCs w:val="28"/>
              </w:rPr>
              <w:t>Organisation Internationale</w:t>
            </w:r>
          </w:p>
          <w:p w:rsidR="009F4A5C" w:rsidRPr="005450DC" w:rsidRDefault="00F642E6" w:rsidP="005450DC">
            <w:pPr>
              <w:pStyle w:val="Standard1"/>
              <w:tabs>
                <w:tab w:val="right" w:pos="7272"/>
              </w:tabs>
              <w:spacing w:after="160"/>
              <w:jc w:val="right"/>
              <w:rPr>
                <w:rFonts w:ascii="Arial" w:hAnsi="Arial" w:cs="Arial"/>
                <w:smallCaps/>
                <w:noProof/>
                <w:sz w:val="28"/>
                <w:szCs w:val="28"/>
                <w:lang w:val="fr-FR"/>
              </w:rPr>
            </w:pPr>
            <w:r w:rsidRPr="005450DC">
              <w:rPr>
                <w:rFonts w:ascii="Arial" w:hAnsi="Arial" w:cs="Arial"/>
                <w:smallCaps/>
                <w:sz w:val="28"/>
                <w:szCs w:val="28"/>
                <w:lang w:val="fr-FR"/>
              </w:rPr>
              <w:t>de Métrologie Légale</w:t>
            </w:r>
          </w:p>
        </w:tc>
      </w:tr>
      <w:tr w:rsidR="00FE697D" w:rsidRPr="005450DC" w:rsidTr="005450DC">
        <w:tc>
          <w:tcPr>
            <w:tcW w:w="2700" w:type="dxa"/>
            <w:vMerge/>
            <w:shd w:val="clear" w:color="auto" w:fill="auto"/>
          </w:tcPr>
          <w:p w:rsidR="009F4A5C" w:rsidRPr="005450DC" w:rsidRDefault="009F4A5C" w:rsidP="005450DC">
            <w:pPr>
              <w:pStyle w:val="Standard1"/>
              <w:tabs>
                <w:tab w:val="right" w:pos="7272"/>
              </w:tabs>
              <w:ind w:right="-573"/>
              <w:jc w:val="center"/>
              <w:rPr>
                <w:rFonts w:ascii="Arial" w:hAnsi="Arial" w:cs="Arial"/>
                <w:noProof/>
                <w:lang w:val="fr-FR"/>
              </w:rPr>
            </w:pPr>
          </w:p>
        </w:tc>
        <w:tc>
          <w:tcPr>
            <w:tcW w:w="2340" w:type="dxa"/>
            <w:vMerge/>
            <w:shd w:val="clear" w:color="auto" w:fill="auto"/>
            <w:vAlign w:val="center"/>
          </w:tcPr>
          <w:p w:rsidR="009F4A5C" w:rsidRPr="005450DC" w:rsidRDefault="009F4A5C" w:rsidP="005450DC">
            <w:pPr>
              <w:pStyle w:val="Standard1"/>
              <w:tabs>
                <w:tab w:val="right" w:pos="7272"/>
              </w:tabs>
              <w:ind w:right="-573"/>
              <w:jc w:val="center"/>
              <w:rPr>
                <w:rFonts w:ascii="Arial" w:hAnsi="Arial" w:cs="Arial"/>
                <w:noProof/>
                <w:lang w:val="fr-FR"/>
              </w:rPr>
            </w:pPr>
          </w:p>
        </w:tc>
        <w:tc>
          <w:tcPr>
            <w:tcW w:w="900" w:type="dxa"/>
            <w:vMerge/>
            <w:shd w:val="clear" w:color="auto" w:fill="auto"/>
          </w:tcPr>
          <w:p w:rsidR="009F4A5C" w:rsidRPr="005450DC" w:rsidRDefault="009F4A5C" w:rsidP="005450DC">
            <w:pPr>
              <w:pStyle w:val="NormalWeb"/>
              <w:spacing w:after="0"/>
              <w:ind w:left="-6"/>
              <w:jc w:val="right"/>
              <w:rPr>
                <w:rFonts w:ascii="Arial" w:hAnsi="Arial" w:cs="Arial"/>
                <w:sz w:val="32"/>
                <w:szCs w:val="32"/>
              </w:rPr>
            </w:pPr>
          </w:p>
        </w:tc>
        <w:tc>
          <w:tcPr>
            <w:tcW w:w="3960" w:type="dxa"/>
            <w:shd w:val="clear" w:color="auto" w:fill="auto"/>
            <w:vAlign w:val="center"/>
          </w:tcPr>
          <w:p w:rsidR="00F642E6" w:rsidRPr="005450DC" w:rsidRDefault="00D03040" w:rsidP="005450DC">
            <w:pPr>
              <w:pStyle w:val="NormalWeb"/>
              <w:spacing w:before="0" w:beforeAutospacing="0" w:after="0"/>
              <w:jc w:val="right"/>
              <w:rPr>
                <w:rFonts w:ascii="Arial" w:hAnsi="Arial" w:cs="Arial"/>
                <w:smallCaps/>
                <w:noProof/>
                <w:sz w:val="28"/>
                <w:szCs w:val="28"/>
              </w:rPr>
            </w:pPr>
            <w:r>
              <w:rPr>
                <w:rFonts w:ascii="Arial" w:hAnsi="Arial" w:cs="Arial"/>
                <w:smallCaps/>
                <w:noProof/>
                <w:sz w:val="20"/>
                <w:szCs w:val="20"/>
                <w:lang w:val="en-AU" w:eastAsia="en-AU"/>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3810</wp:posOffset>
                      </wp:positionV>
                      <wp:extent cx="2520315" cy="0"/>
                      <wp:effectExtent l="9525" t="13335" r="13335" b="15240"/>
                      <wp:wrapNone/>
                      <wp:docPr id="27" name="Line 340"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EFBE" id="Line 340" o:spid="_x0000_s1026" alt="&quot;&quot;"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" strokecolor="gray" strokeweight="1pt"/>
                  </w:pict>
                </mc:Fallback>
              </mc:AlternateContent>
            </w:r>
          </w:p>
          <w:p w:rsidR="009F4A5C" w:rsidRPr="005450DC" w:rsidRDefault="00F642E6" w:rsidP="005450DC">
            <w:pPr>
              <w:pStyle w:val="NormalWeb"/>
              <w:spacing w:before="0" w:beforeAutospacing="0" w:after="0"/>
              <w:jc w:val="right"/>
              <w:rPr>
                <w:rFonts w:ascii="Arial" w:hAnsi="Arial" w:cs="Arial"/>
                <w:smallCaps/>
                <w:sz w:val="28"/>
                <w:szCs w:val="28"/>
                <w:lang w:val="en-US"/>
              </w:rPr>
            </w:pPr>
            <w:r w:rsidRPr="005450DC">
              <w:rPr>
                <w:rFonts w:ascii="Arial" w:hAnsi="Arial" w:cs="Arial"/>
                <w:smallCaps/>
                <w:noProof/>
                <w:sz w:val="28"/>
                <w:szCs w:val="28"/>
                <w:lang w:val="en-US"/>
              </w:rPr>
              <w:t>International Organization</w:t>
            </w:r>
          </w:p>
          <w:p w:rsidR="009F4A5C" w:rsidRPr="005450DC" w:rsidRDefault="00F642E6" w:rsidP="005450DC">
            <w:pPr>
              <w:pStyle w:val="Standard1"/>
              <w:tabs>
                <w:tab w:val="right" w:pos="7272"/>
              </w:tabs>
              <w:jc w:val="right"/>
              <w:rPr>
                <w:rFonts w:ascii="Arial" w:hAnsi="Arial" w:cs="Arial"/>
                <w:smallCaps/>
                <w:noProof/>
                <w:sz w:val="28"/>
                <w:szCs w:val="28"/>
                <w:lang w:val="en-US"/>
              </w:rPr>
            </w:pPr>
            <w:r w:rsidRPr="005450DC">
              <w:rPr>
                <w:rFonts w:ascii="Arial" w:hAnsi="Arial" w:cs="Arial"/>
                <w:smallCaps/>
                <w:sz w:val="28"/>
                <w:szCs w:val="28"/>
                <w:lang w:val="en-US"/>
              </w:rPr>
              <w:t>of Legal Metrology</w:t>
            </w:r>
          </w:p>
        </w:tc>
      </w:tr>
    </w:tbl>
    <w:p w:rsidR="00AD11D2" w:rsidRDefault="00AD11D2" w:rsidP="00DF69EC">
      <w:pPr>
        <w:autoSpaceDE w:val="0"/>
        <w:autoSpaceDN w:val="0"/>
        <w:adjustRightInd w:val="0"/>
        <w:jc w:val="both"/>
        <w:rPr>
          <w:rFonts w:ascii="Times New Roman" w:hAnsi="Times New Roman"/>
          <w:b/>
          <w:bCs/>
          <w:lang w:val="en-GB"/>
        </w:rPr>
      </w:pPr>
    </w:p>
    <w:p w:rsidR="00AD11D2" w:rsidRPr="00DF69EC" w:rsidRDefault="00AD11D2" w:rsidP="00DF69EC">
      <w:pPr>
        <w:autoSpaceDE w:val="0"/>
        <w:autoSpaceDN w:val="0"/>
        <w:adjustRightInd w:val="0"/>
        <w:jc w:val="both"/>
        <w:rPr>
          <w:rFonts w:ascii="Times New Roman" w:hAnsi="Times New Roman"/>
          <w:b/>
          <w:bCs/>
          <w:lang w:val="en-GB"/>
        </w:rPr>
        <w:sectPr w:rsidR="00AD11D2" w:rsidRPr="00DF69EC" w:rsidSect="00AD11D2">
          <w:footerReference w:type="default" r:id="rId20"/>
          <w:pgSz w:w="11901" w:h="16840" w:code="129"/>
          <w:pgMar w:top="1418" w:right="1418" w:bottom="709" w:left="1418" w:header="720" w:footer="720" w:gutter="0"/>
          <w:cols w:space="709"/>
          <w:noEndnote/>
          <w:titlePg/>
        </w:sectPr>
      </w:pPr>
    </w:p>
    <w:p w:rsidR="007D312C" w:rsidRPr="00904EE7" w:rsidRDefault="007D312C" w:rsidP="00B210CC">
      <w:pPr>
        <w:autoSpaceDE w:val="0"/>
        <w:autoSpaceDN w:val="0"/>
        <w:adjustRightInd w:val="0"/>
        <w:jc w:val="center"/>
        <w:rPr>
          <w:rFonts w:ascii="Times New Roman" w:hAnsi="Times New Roman"/>
          <w:b/>
          <w:bCs/>
          <w:sz w:val="28"/>
          <w:szCs w:val="28"/>
          <w:lang w:val="en-US"/>
        </w:rPr>
      </w:pPr>
      <w:r w:rsidRPr="00904EE7">
        <w:rPr>
          <w:rFonts w:ascii="Times New Roman" w:hAnsi="Times New Roman"/>
          <w:b/>
          <w:bCs/>
          <w:sz w:val="28"/>
          <w:szCs w:val="28"/>
          <w:lang w:val="en-US"/>
        </w:rPr>
        <w:lastRenderedPageBreak/>
        <w:t>Contents</w:t>
      </w:r>
    </w:p>
    <w:p w:rsidR="00A13478" w:rsidRPr="0014194A" w:rsidRDefault="00A13478">
      <w:pPr>
        <w:autoSpaceDE w:val="0"/>
        <w:autoSpaceDN w:val="0"/>
        <w:adjustRightInd w:val="0"/>
        <w:jc w:val="center"/>
        <w:rPr>
          <w:rFonts w:ascii="Times New Roman" w:hAnsi="Times New Roman"/>
          <w:b/>
          <w:bCs/>
          <w:lang w:val="en-US"/>
        </w:rPr>
      </w:pPr>
    </w:p>
    <w:p w:rsidR="00A13478" w:rsidRPr="0014194A" w:rsidRDefault="00A13478">
      <w:pPr>
        <w:autoSpaceDE w:val="0"/>
        <w:autoSpaceDN w:val="0"/>
        <w:adjustRightInd w:val="0"/>
        <w:jc w:val="center"/>
        <w:rPr>
          <w:rFonts w:ascii="Times New Roman" w:hAnsi="Times New Roman"/>
          <w:b/>
          <w:bCs/>
          <w:lang w:val="en-US"/>
        </w:rPr>
      </w:pPr>
    </w:p>
    <w:p w:rsidR="007D312C" w:rsidRPr="0014194A" w:rsidRDefault="007D312C" w:rsidP="0034029D">
      <w:pPr>
        <w:tabs>
          <w:tab w:val="left" w:pos="567"/>
          <w:tab w:val="left" w:pos="1134"/>
          <w:tab w:val="right" w:leader="dot" w:pos="9072"/>
        </w:tabs>
        <w:autoSpaceDE w:val="0"/>
        <w:autoSpaceDN w:val="0"/>
        <w:adjustRightInd w:val="0"/>
        <w:rPr>
          <w:rFonts w:ascii="Times New Roman" w:hAnsi="Times New Roman"/>
          <w:sz w:val="21"/>
          <w:szCs w:val="21"/>
          <w:lang w:val="en-US"/>
        </w:rPr>
      </w:pPr>
      <w:r w:rsidRPr="0014194A">
        <w:rPr>
          <w:rFonts w:ascii="Times New Roman" w:hAnsi="Times New Roman"/>
          <w:i/>
          <w:iCs/>
          <w:sz w:val="21"/>
          <w:szCs w:val="21"/>
          <w:lang w:val="en-US"/>
        </w:rPr>
        <w:t xml:space="preserve">Foreword </w:t>
      </w:r>
      <w:r w:rsidR="00D4199E" w:rsidRPr="0014194A">
        <w:rPr>
          <w:rFonts w:ascii="Times New Roman" w:hAnsi="Times New Roman"/>
          <w:i/>
          <w:iCs/>
          <w:sz w:val="21"/>
          <w:szCs w:val="21"/>
          <w:lang w:val="en-US"/>
        </w:rPr>
        <w:tab/>
      </w:r>
      <w:r w:rsidR="00A80969">
        <w:rPr>
          <w:rFonts w:ascii="Times New Roman" w:hAnsi="Times New Roman"/>
          <w:i/>
          <w:iCs/>
          <w:sz w:val="21"/>
          <w:szCs w:val="21"/>
          <w:lang w:val="en-US"/>
        </w:rPr>
        <w:tab/>
      </w:r>
      <w:r w:rsidR="00D4199E" w:rsidRPr="0014194A">
        <w:rPr>
          <w:rFonts w:ascii="Times New Roman" w:hAnsi="Times New Roman"/>
          <w:i/>
          <w:iCs/>
          <w:sz w:val="21"/>
          <w:szCs w:val="21"/>
          <w:lang w:val="en-US"/>
        </w:rPr>
        <w:t xml:space="preserve"> </w:t>
      </w:r>
      <w:r w:rsidR="0034029D">
        <w:rPr>
          <w:rFonts w:ascii="Times New Roman" w:hAnsi="Times New Roman"/>
          <w:sz w:val="21"/>
          <w:szCs w:val="21"/>
          <w:lang w:val="en-US"/>
        </w:rPr>
        <w:t>4</w:t>
      </w:r>
    </w:p>
    <w:p w:rsidR="007D312C" w:rsidRPr="00B111FB" w:rsidRDefault="007D312C" w:rsidP="003B4DA2">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1 </w:t>
      </w:r>
      <w:r w:rsidR="00660770" w:rsidRPr="00B111FB">
        <w:rPr>
          <w:rFonts w:ascii="Times New Roman" w:hAnsi="Times New Roman"/>
          <w:sz w:val="21"/>
          <w:szCs w:val="21"/>
          <w:lang w:val="en-US"/>
        </w:rPr>
        <w:tab/>
      </w:r>
      <w:r w:rsidRPr="00B111FB">
        <w:rPr>
          <w:rFonts w:ascii="Times New Roman" w:hAnsi="Times New Roman"/>
          <w:sz w:val="21"/>
          <w:szCs w:val="21"/>
          <w:lang w:val="en-US"/>
        </w:rPr>
        <w:t xml:space="preserve">Scope </w:t>
      </w:r>
      <w:r w:rsidR="00D4199E" w:rsidRPr="00B111FB">
        <w:rPr>
          <w:rFonts w:ascii="Times New Roman" w:hAnsi="Times New Roman"/>
          <w:sz w:val="21"/>
          <w:szCs w:val="21"/>
          <w:lang w:val="en-US"/>
        </w:rPr>
        <w:tab/>
      </w:r>
      <w:r w:rsidR="00B111FB">
        <w:rPr>
          <w:rFonts w:ascii="Times New Roman" w:hAnsi="Times New Roman"/>
          <w:sz w:val="21"/>
          <w:szCs w:val="21"/>
          <w:lang w:val="en-US"/>
        </w:rPr>
        <w:tab/>
      </w:r>
      <w:r w:rsidR="00D4199E" w:rsidRPr="00B111FB">
        <w:rPr>
          <w:rFonts w:ascii="Times New Roman" w:hAnsi="Times New Roman"/>
          <w:sz w:val="21"/>
          <w:szCs w:val="21"/>
          <w:lang w:val="en-US"/>
        </w:rPr>
        <w:t xml:space="preserve"> </w:t>
      </w:r>
      <w:r w:rsidR="0034029D" w:rsidRPr="00B111FB">
        <w:rPr>
          <w:rFonts w:ascii="Times New Roman" w:hAnsi="Times New Roman"/>
          <w:sz w:val="21"/>
          <w:szCs w:val="21"/>
          <w:lang w:val="en-US"/>
        </w:rPr>
        <w:t>5</w:t>
      </w:r>
    </w:p>
    <w:p w:rsidR="007D312C" w:rsidRPr="00B111FB" w:rsidRDefault="007D312C" w:rsidP="00A12F7F">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 xml:space="preserve">2 </w:t>
      </w:r>
      <w:r w:rsidR="00660770" w:rsidRPr="00B111FB">
        <w:rPr>
          <w:rFonts w:ascii="Times New Roman" w:hAnsi="Times New Roman"/>
          <w:sz w:val="21"/>
          <w:szCs w:val="21"/>
          <w:lang w:val="en-US"/>
        </w:rPr>
        <w:tab/>
      </w:r>
      <w:r w:rsidRPr="00B111FB">
        <w:rPr>
          <w:rFonts w:ascii="Times New Roman" w:hAnsi="Times New Roman"/>
          <w:sz w:val="21"/>
          <w:szCs w:val="21"/>
          <w:lang w:val="en-US"/>
        </w:rPr>
        <w:t xml:space="preserve">Terminology </w:t>
      </w:r>
      <w:r w:rsidR="00D4199E" w:rsidRPr="00B111FB">
        <w:rPr>
          <w:rFonts w:ascii="Times New Roman" w:hAnsi="Times New Roman"/>
          <w:sz w:val="21"/>
          <w:szCs w:val="21"/>
          <w:lang w:val="en-US"/>
        </w:rPr>
        <w:tab/>
        <w:t xml:space="preserve"> </w:t>
      </w:r>
      <w:r w:rsidR="0034029D" w:rsidRPr="00B111FB">
        <w:rPr>
          <w:rFonts w:ascii="Times New Roman" w:hAnsi="Times New Roman"/>
          <w:sz w:val="21"/>
          <w:szCs w:val="21"/>
          <w:lang w:val="en-US"/>
        </w:rPr>
        <w:t>5</w:t>
      </w:r>
    </w:p>
    <w:p w:rsidR="007D312C" w:rsidRPr="00B111FB" w:rsidRDefault="007D312C" w:rsidP="00A366A0">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3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C</w:t>
      </w:r>
      <w:r w:rsidR="00B111FB">
        <w:rPr>
          <w:rFonts w:ascii="Times New Roman" w:hAnsi="Times New Roman"/>
          <w:sz w:val="21"/>
          <w:szCs w:val="21"/>
          <w:lang w:val="en-US"/>
        </w:rPr>
        <w:t>lassification and description</w:t>
      </w:r>
      <w:r w:rsidR="00D4199E" w:rsidRPr="00B111FB">
        <w:rPr>
          <w:rFonts w:ascii="Times New Roman" w:hAnsi="Times New Roman"/>
          <w:sz w:val="21"/>
          <w:szCs w:val="21"/>
          <w:lang w:val="en-US"/>
        </w:rPr>
        <w:tab/>
        <w:t xml:space="preserve"> </w:t>
      </w:r>
      <w:r w:rsidR="00B35B64" w:rsidRPr="00B111FB">
        <w:rPr>
          <w:rFonts w:ascii="Times New Roman" w:hAnsi="Times New Roman"/>
          <w:sz w:val="21"/>
          <w:szCs w:val="21"/>
          <w:lang w:val="en-US"/>
        </w:rPr>
        <w:t>1</w:t>
      </w:r>
      <w:r w:rsidR="00B35B64">
        <w:rPr>
          <w:rFonts w:ascii="Times New Roman" w:hAnsi="Times New Roman"/>
          <w:sz w:val="21"/>
          <w:szCs w:val="21"/>
          <w:lang w:val="en-US"/>
        </w:rPr>
        <w:t>4</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3.1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General</w:t>
      </w:r>
      <w:r w:rsidR="00A13478" w:rsidRPr="00B111FB">
        <w:rPr>
          <w:rFonts w:ascii="Times New Roman" w:hAnsi="Times New Roman"/>
          <w:szCs w:val="15"/>
          <w:vertAlign w:val="subscript"/>
          <w:lang w:val="en-US"/>
        </w:rPr>
        <w:t xml:space="preserve"> </w:t>
      </w:r>
      <w:r w:rsidR="00D4199E" w:rsidRPr="00B1613E">
        <w:rPr>
          <w:rFonts w:ascii="Times New Roman" w:hAnsi="Times New Roman"/>
          <w:sz w:val="21"/>
          <w:szCs w:val="21"/>
          <w:lang w:val="en-US"/>
        </w:rPr>
        <w:tab/>
      </w:r>
      <w:r w:rsidR="00D4199E" w:rsidRPr="00B111FB">
        <w:rPr>
          <w:rFonts w:ascii="Times New Roman" w:hAnsi="Times New Roman"/>
          <w:sz w:val="15"/>
          <w:szCs w:val="15"/>
          <w:lang w:val="en-US"/>
        </w:rPr>
        <w:t xml:space="preserve"> </w:t>
      </w:r>
      <w:r w:rsidR="007D312C" w:rsidRPr="00B111FB">
        <w:rPr>
          <w:rFonts w:ascii="Times New Roman" w:hAnsi="Times New Roman"/>
          <w:sz w:val="21"/>
          <w:szCs w:val="21"/>
          <w:lang w:val="en-US"/>
        </w:rPr>
        <w:t>1</w:t>
      </w:r>
      <w:r w:rsidR="00B35B64">
        <w:rPr>
          <w:rFonts w:ascii="Times New Roman" w:hAnsi="Times New Roman"/>
          <w:sz w:val="21"/>
          <w:szCs w:val="21"/>
          <w:lang w:val="en-US"/>
        </w:rPr>
        <w:t>4</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3.2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Construction of tanks</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7D312C" w:rsidRPr="00B111FB">
        <w:rPr>
          <w:rFonts w:ascii="Times New Roman" w:hAnsi="Times New Roman"/>
          <w:sz w:val="21"/>
          <w:szCs w:val="21"/>
          <w:lang w:val="en-US"/>
        </w:rPr>
        <w:t>1</w:t>
      </w:r>
      <w:r w:rsidR="00B35B64">
        <w:rPr>
          <w:rFonts w:ascii="Times New Roman" w:hAnsi="Times New Roman"/>
          <w:sz w:val="21"/>
          <w:szCs w:val="21"/>
          <w:lang w:val="en-US"/>
        </w:rPr>
        <w:t>5</w:t>
      </w:r>
    </w:p>
    <w:p w:rsidR="007D312C" w:rsidRPr="00B111FB" w:rsidRDefault="007D312C" w:rsidP="00B111FB">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 xml:space="preserve">4 </w:t>
      </w:r>
      <w:r w:rsidR="00660770" w:rsidRPr="00B111FB">
        <w:rPr>
          <w:rFonts w:ascii="Times New Roman" w:hAnsi="Times New Roman"/>
          <w:sz w:val="21"/>
          <w:szCs w:val="21"/>
          <w:lang w:val="en-US"/>
        </w:rPr>
        <w:tab/>
      </w:r>
      <w:r w:rsidR="00B111FB">
        <w:rPr>
          <w:rFonts w:ascii="Times New Roman" w:hAnsi="Times New Roman"/>
          <w:sz w:val="21"/>
          <w:szCs w:val="21"/>
          <w:lang w:val="en-US"/>
        </w:rPr>
        <w:t>Units of measurement</w:t>
      </w:r>
      <w:r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Pr="00B111FB">
        <w:rPr>
          <w:rFonts w:ascii="Times New Roman" w:hAnsi="Times New Roman"/>
          <w:sz w:val="21"/>
          <w:szCs w:val="21"/>
          <w:lang w:val="en-US"/>
        </w:rPr>
        <w:t>1</w:t>
      </w:r>
      <w:r w:rsidR="00B35B64">
        <w:rPr>
          <w:rFonts w:ascii="Times New Roman" w:hAnsi="Times New Roman"/>
          <w:sz w:val="21"/>
          <w:szCs w:val="21"/>
          <w:lang w:val="en-US"/>
        </w:rPr>
        <w:t>7</w:t>
      </w:r>
    </w:p>
    <w:p w:rsidR="007D312C" w:rsidRPr="00B111FB" w:rsidRDefault="007D312C" w:rsidP="00B111FB">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 xml:space="preserve">5 </w:t>
      </w:r>
      <w:r w:rsidR="00660770" w:rsidRPr="00B111FB">
        <w:rPr>
          <w:rFonts w:ascii="Times New Roman" w:hAnsi="Times New Roman"/>
          <w:sz w:val="21"/>
          <w:szCs w:val="21"/>
          <w:lang w:val="en-US"/>
        </w:rPr>
        <w:tab/>
      </w:r>
      <w:r w:rsidRPr="00B111FB">
        <w:rPr>
          <w:rFonts w:ascii="Times New Roman" w:hAnsi="Times New Roman"/>
          <w:sz w:val="21"/>
          <w:szCs w:val="21"/>
          <w:lang w:val="en-US"/>
        </w:rPr>
        <w:t xml:space="preserve">Technical </w:t>
      </w:r>
      <w:r w:rsidR="0034029D" w:rsidRPr="00B111FB">
        <w:rPr>
          <w:rFonts w:ascii="Times New Roman" w:hAnsi="Times New Roman"/>
          <w:sz w:val="21"/>
          <w:szCs w:val="21"/>
          <w:lang w:val="en-US"/>
        </w:rPr>
        <w:t xml:space="preserve">and </w:t>
      </w:r>
      <w:r w:rsidR="00B111FB">
        <w:rPr>
          <w:rFonts w:ascii="Times New Roman" w:hAnsi="Times New Roman"/>
          <w:sz w:val="21"/>
          <w:szCs w:val="21"/>
          <w:lang w:val="en-US"/>
        </w:rPr>
        <w:t>met</w:t>
      </w:r>
      <w:r w:rsidR="0034029D" w:rsidRPr="00B111FB">
        <w:rPr>
          <w:rFonts w:ascii="Times New Roman" w:hAnsi="Times New Roman"/>
          <w:sz w:val="21"/>
          <w:szCs w:val="21"/>
          <w:lang w:val="en-US"/>
        </w:rPr>
        <w:t xml:space="preserve">rological </w:t>
      </w:r>
      <w:r w:rsidRPr="00B111FB">
        <w:rPr>
          <w:rFonts w:ascii="Times New Roman" w:hAnsi="Times New Roman"/>
          <w:sz w:val="21"/>
          <w:szCs w:val="21"/>
          <w:lang w:val="en-US"/>
        </w:rPr>
        <w:t xml:space="preserve">requirements </w:t>
      </w:r>
      <w:r w:rsidR="00D4199E" w:rsidRPr="00B111FB">
        <w:rPr>
          <w:rFonts w:ascii="Times New Roman" w:hAnsi="Times New Roman"/>
          <w:sz w:val="21"/>
          <w:szCs w:val="21"/>
          <w:lang w:val="en-US"/>
        </w:rPr>
        <w:tab/>
        <w:t xml:space="preserve"> </w:t>
      </w:r>
      <w:r w:rsidRPr="00B111FB">
        <w:rPr>
          <w:rFonts w:ascii="Times New Roman" w:hAnsi="Times New Roman"/>
          <w:sz w:val="21"/>
          <w:szCs w:val="21"/>
          <w:lang w:val="en-US"/>
        </w:rPr>
        <w:t>1</w:t>
      </w:r>
      <w:r w:rsidR="00B35B64">
        <w:rPr>
          <w:rFonts w:ascii="Times New Roman" w:hAnsi="Times New Roman"/>
          <w:sz w:val="21"/>
          <w:szCs w:val="21"/>
          <w:lang w:val="en-US"/>
        </w:rPr>
        <w:t>7</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5.1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General</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7D312C" w:rsidRPr="00B111FB">
        <w:rPr>
          <w:rFonts w:ascii="Times New Roman" w:hAnsi="Times New Roman"/>
          <w:sz w:val="21"/>
          <w:szCs w:val="21"/>
          <w:lang w:val="en-US"/>
        </w:rPr>
        <w:t>1</w:t>
      </w:r>
      <w:r w:rsidR="00B35B64">
        <w:rPr>
          <w:rFonts w:ascii="Times New Roman" w:hAnsi="Times New Roman"/>
          <w:sz w:val="21"/>
          <w:szCs w:val="21"/>
          <w:lang w:val="en-US"/>
        </w:rPr>
        <w:t>7</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5.2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Container of the measuring tank</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B35B64">
        <w:rPr>
          <w:rFonts w:ascii="Times New Roman" w:hAnsi="Times New Roman"/>
          <w:sz w:val="21"/>
          <w:szCs w:val="21"/>
          <w:lang w:val="en-US"/>
        </w:rPr>
        <w:t>20</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5.3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Additional devices</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B35B64">
        <w:rPr>
          <w:rFonts w:ascii="Times New Roman" w:hAnsi="Times New Roman"/>
          <w:sz w:val="21"/>
          <w:szCs w:val="21"/>
          <w:lang w:val="en-US"/>
        </w:rPr>
        <w:t>23</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5.4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Level gauging system</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 </w:t>
      </w:r>
      <w:r w:rsidR="004A0C97" w:rsidRPr="00B111FB">
        <w:rPr>
          <w:rFonts w:ascii="Times New Roman" w:hAnsi="Times New Roman"/>
          <w:sz w:val="21"/>
          <w:szCs w:val="21"/>
          <w:lang w:val="en-US"/>
        </w:rPr>
        <w:t>2</w:t>
      </w:r>
      <w:r w:rsidR="00B35B64">
        <w:rPr>
          <w:rFonts w:ascii="Times New Roman" w:hAnsi="Times New Roman"/>
          <w:sz w:val="21"/>
          <w:szCs w:val="21"/>
          <w:lang w:val="en-US"/>
        </w:rPr>
        <w:t>5</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5.5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Tank capacity table</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34029D" w:rsidRPr="00B111FB">
        <w:rPr>
          <w:rFonts w:ascii="Times New Roman" w:hAnsi="Times New Roman"/>
          <w:sz w:val="21"/>
          <w:szCs w:val="21"/>
          <w:lang w:val="en-US"/>
        </w:rPr>
        <w:t>2</w:t>
      </w:r>
      <w:r w:rsidR="00B35B64">
        <w:rPr>
          <w:rFonts w:ascii="Times New Roman" w:hAnsi="Times New Roman"/>
          <w:sz w:val="21"/>
          <w:szCs w:val="21"/>
          <w:lang w:val="en-US"/>
        </w:rPr>
        <w:t>8</w:t>
      </w:r>
    </w:p>
    <w:p w:rsidR="007D312C" w:rsidRPr="00B111FB" w:rsidRDefault="003B4DA2" w:rsidP="0034029D">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5.6 </w:t>
      </w:r>
      <w:r w:rsidR="00660770" w:rsidRPr="00B111FB">
        <w:rPr>
          <w:rFonts w:ascii="Times New Roman" w:hAnsi="Times New Roman"/>
          <w:sz w:val="21"/>
          <w:szCs w:val="21"/>
          <w:lang w:val="en-US"/>
        </w:rPr>
        <w:tab/>
      </w:r>
      <w:r w:rsidR="0034029D" w:rsidRPr="00B111FB">
        <w:rPr>
          <w:rFonts w:ascii="Times New Roman" w:hAnsi="Times New Roman"/>
          <w:sz w:val="21"/>
          <w:szCs w:val="21"/>
          <w:lang w:val="en-US"/>
        </w:rPr>
        <w:t>Metrological requirements for indicating and ancillary devices</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 </w:t>
      </w:r>
      <w:r w:rsidR="0034029D" w:rsidRPr="00B111FB">
        <w:rPr>
          <w:rFonts w:ascii="Times New Roman" w:hAnsi="Times New Roman"/>
          <w:sz w:val="21"/>
          <w:szCs w:val="21"/>
          <w:lang w:val="en-US"/>
        </w:rPr>
        <w:t>2</w:t>
      </w:r>
      <w:r w:rsidR="00B35B64">
        <w:rPr>
          <w:rFonts w:ascii="Times New Roman" w:hAnsi="Times New Roman"/>
          <w:sz w:val="21"/>
          <w:szCs w:val="21"/>
          <w:lang w:val="en-US"/>
        </w:rPr>
        <w:t>9</w:t>
      </w:r>
    </w:p>
    <w:p w:rsidR="007D312C" w:rsidRPr="00B111FB" w:rsidRDefault="003B4DA2" w:rsidP="00FF19BA">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5.7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Additional requirements for measuring systems with electronics parts</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 </w:t>
      </w:r>
      <w:r w:rsidR="00FF19BA" w:rsidRPr="00B111FB">
        <w:rPr>
          <w:rFonts w:ascii="Times New Roman" w:hAnsi="Times New Roman"/>
          <w:sz w:val="21"/>
          <w:szCs w:val="21"/>
          <w:lang w:val="en-US"/>
        </w:rPr>
        <w:t>3</w:t>
      </w:r>
      <w:r w:rsidR="00B35B64">
        <w:rPr>
          <w:rFonts w:ascii="Times New Roman" w:hAnsi="Times New Roman"/>
          <w:sz w:val="21"/>
          <w:szCs w:val="21"/>
          <w:lang w:val="en-US"/>
        </w:rPr>
        <w:t>2</w:t>
      </w:r>
    </w:p>
    <w:p w:rsidR="007D312C" w:rsidRPr="00B111FB" w:rsidRDefault="007D312C" w:rsidP="00B111FB">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 xml:space="preserve">6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P</w:t>
      </w:r>
      <w:r w:rsidR="00B111FB">
        <w:rPr>
          <w:rFonts w:ascii="Times New Roman" w:hAnsi="Times New Roman"/>
          <w:sz w:val="21"/>
          <w:szCs w:val="21"/>
          <w:lang w:val="en-US"/>
        </w:rPr>
        <w:t>lates</w:t>
      </w:r>
      <w:r w:rsidR="00FF19BA" w:rsidRPr="00B111FB">
        <w:rPr>
          <w:rFonts w:ascii="Times New Roman" w:hAnsi="Times New Roman"/>
          <w:sz w:val="21"/>
          <w:szCs w:val="21"/>
          <w:lang w:val="en-US"/>
        </w:rPr>
        <w:t xml:space="preserve">, </w:t>
      </w:r>
      <w:r w:rsidR="00B111FB">
        <w:rPr>
          <w:rFonts w:ascii="Times New Roman" w:hAnsi="Times New Roman"/>
          <w:sz w:val="21"/>
          <w:szCs w:val="21"/>
          <w:lang w:val="en-US"/>
        </w:rPr>
        <w:t>documents and sealing</w:t>
      </w:r>
      <w:r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FF19BA" w:rsidRPr="00B111FB">
        <w:rPr>
          <w:rFonts w:ascii="Times New Roman" w:hAnsi="Times New Roman"/>
          <w:sz w:val="21"/>
          <w:szCs w:val="21"/>
          <w:lang w:val="en-US"/>
        </w:rPr>
        <w:t>3</w:t>
      </w:r>
      <w:r w:rsidR="00B35B64">
        <w:rPr>
          <w:rFonts w:ascii="Times New Roman" w:hAnsi="Times New Roman"/>
          <w:sz w:val="21"/>
          <w:szCs w:val="21"/>
          <w:lang w:val="en-US"/>
        </w:rPr>
        <w:t>6</w:t>
      </w:r>
    </w:p>
    <w:p w:rsidR="007D312C" w:rsidRPr="00B111FB" w:rsidRDefault="003B4DA2" w:rsidP="00FF19BA">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6.1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Identification plate</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FF19BA" w:rsidRPr="00B111FB">
        <w:rPr>
          <w:rFonts w:ascii="Times New Roman" w:hAnsi="Times New Roman"/>
          <w:sz w:val="21"/>
          <w:szCs w:val="21"/>
          <w:lang w:val="en-US"/>
        </w:rPr>
        <w:t>3</w:t>
      </w:r>
      <w:r w:rsidR="00B35B64">
        <w:rPr>
          <w:rFonts w:ascii="Times New Roman" w:hAnsi="Times New Roman"/>
          <w:sz w:val="21"/>
          <w:szCs w:val="21"/>
          <w:lang w:val="en-US"/>
        </w:rPr>
        <w:t>6</w:t>
      </w:r>
    </w:p>
    <w:p w:rsidR="007D312C" w:rsidRPr="00B111FB" w:rsidRDefault="003B4DA2" w:rsidP="00FF19BA">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6.2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Measuring system document</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FF19BA" w:rsidRPr="00B111FB">
        <w:rPr>
          <w:rFonts w:ascii="Times New Roman" w:hAnsi="Times New Roman"/>
          <w:sz w:val="21"/>
          <w:szCs w:val="21"/>
          <w:lang w:val="en-US"/>
        </w:rPr>
        <w:t>3</w:t>
      </w:r>
      <w:r w:rsidR="00B35B64">
        <w:rPr>
          <w:rFonts w:ascii="Times New Roman" w:hAnsi="Times New Roman"/>
          <w:sz w:val="21"/>
          <w:szCs w:val="21"/>
          <w:lang w:val="en-US"/>
        </w:rPr>
        <w:t>6</w:t>
      </w:r>
    </w:p>
    <w:p w:rsidR="007D312C" w:rsidRPr="00B111FB" w:rsidRDefault="003B4DA2" w:rsidP="00FF19BA">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6.3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Tank capacity plate on tanks with dispsticks scaled in non-volumetric units</w:t>
      </w:r>
      <w:r w:rsidR="007D312C"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r>
      <w:r w:rsidR="007D312C" w:rsidRPr="00B111FB">
        <w:rPr>
          <w:rFonts w:ascii="Times New Roman" w:hAnsi="Times New Roman"/>
          <w:sz w:val="21"/>
          <w:szCs w:val="21"/>
          <w:lang w:val="en-US"/>
        </w:rPr>
        <w:t xml:space="preserve"> </w:t>
      </w:r>
      <w:r w:rsidR="00FF19BA" w:rsidRPr="00B111FB">
        <w:rPr>
          <w:rFonts w:ascii="Times New Roman" w:hAnsi="Times New Roman"/>
          <w:sz w:val="21"/>
          <w:szCs w:val="21"/>
          <w:lang w:val="en-US"/>
        </w:rPr>
        <w:t>3</w:t>
      </w:r>
      <w:r w:rsidR="00B35B64">
        <w:rPr>
          <w:rFonts w:ascii="Times New Roman" w:hAnsi="Times New Roman"/>
          <w:sz w:val="21"/>
          <w:szCs w:val="21"/>
          <w:lang w:val="en-US"/>
        </w:rPr>
        <w:t>7</w:t>
      </w:r>
    </w:p>
    <w:p w:rsidR="00FF19BA" w:rsidRPr="00B111FB" w:rsidRDefault="00FF19BA" w:rsidP="00FF19BA">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t xml:space="preserve">6.4 </w:t>
      </w:r>
      <w:r w:rsidRPr="00B111FB">
        <w:rPr>
          <w:rFonts w:ascii="Times New Roman" w:hAnsi="Times New Roman"/>
          <w:sz w:val="21"/>
          <w:szCs w:val="21"/>
          <w:lang w:val="en-US"/>
        </w:rPr>
        <w:tab/>
        <w:t xml:space="preserve">Verification certificate </w:t>
      </w:r>
      <w:r w:rsidRPr="00B111FB">
        <w:rPr>
          <w:rFonts w:ascii="Times New Roman" w:hAnsi="Times New Roman"/>
          <w:sz w:val="21"/>
          <w:szCs w:val="21"/>
          <w:lang w:val="en-US"/>
        </w:rPr>
        <w:tab/>
        <w:t xml:space="preserve"> 3</w:t>
      </w:r>
      <w:r w:rsidR="00B35B64">
        <w:rPr>
          <w:rFonts w:ascii="Times New Roman" w:hAnsi="Times New Roman"/>
          <w:sz w:val="21"/>
          <w:szCs w:val="21"/>
          <w:lang w:val="en-US"/>
        </w:rPr>
        <w:t>7</w:t>
      </w:r>
    </w:p>
    <w:p w:rsidR="00FF19BA" w:rsidRPr="00B111FB" w:rsidRDefault="00FF19BA" w:rsidP="00777D4F">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ab/>
        <w:t xml:space="preserve">6.5 </w:t>
      </w:r>
      <w:r w:rsidRPr="00B111FB">
        <w:rPr>
          <w:rFonts w:ascii="Times New Roman" w:hAnsi="Times New Roman"/>
          <w:sz w:val="21"/>
          <w:szCs w:val="21"/>
          <w:lang w:val="en-US"/>
        </w:rPr>
        <w:tab/>
        <w:t xml:space="preserve">Seals </w:t>
      </w:r>
      <w:r w:rsidRPr="00B111FB">
        <w:rPr>
          <w:rFonts w:ascii="Times New Roman" w:hAnsi="Times New Roman"/>
          <w:sz w:val="21"/>
          <w:szCs w:val="21"/>
          <w:lang w:val="en-US"/>
        </w:rPr>
        <w:tab/>
        <w:t xml:space="preserve"> 3</w:t>
      </w:r>
      <w:r w:rsidR="00B35B64">
        <w:rPr>
          <w:rFonts w:ascii="Times New Roman" w:hAnsi="Times New Roman"/>
          <w:sz w:val="21"/>
          <w:szCs w:val="21"/>
          <w:lang w:val="en-US"/>
        </w:rPr>
        <w:t>8</w:t>
      </w:r>
    </w:p>
    <w:p w:rsidR="007D312C" w:rsidRPr="00B111FB" w:rsidRDefault="007D312C" w:rsidP="00B111FB">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sidRPr="00B111FB">
        <w:rPr>
          <w:rFonts w:ascii="Times New Roman" w:hAnsi="Times New Roman"/>
          <w:sz w:val="21"/>
          <w:szCs w:val="21"/>
          <w:lang w:val="en-US"/>
        </w:rPr>
        <w:t xml:space="preserve">7 </w:t>
      </w:r>
      <w:r w:rsidR="00660770" w:rsidRPr="00B111FB">
        <w:rPr>
          <w:rFonts w:ascii="Times New Roman" w:hAnsi="Times New Roman"/>
          <w:sz w:val="21"/>
          <w:szCs w:val="21"/>
          <w:lang w:val="en-US"/>
        </w:rPr>
        <w:tab/>
      </w:r>
      <w:r w:rsidR="00FF19BA" w:rsidRPr="00B111FB">
        <w:rPr>
          <w:rFonts w:ascii="Times New Roman" w:hAnsi="Times New Roman"/>
          <w:sz w:val="21"/>
          <w:szCs w:val="21"/>
          <w:lang w:val="en-US"/>
        </w:rPr>
        <w:t>B</w:t>
      </w:r>
      <w:r w:rsidR="00B111FB">
        <w:rPr>
          <w:rFonts w:ascii="Times New Roman" w:hAnsi="Times New Roman"/>
          <w:sz w:val="21"/>
          <w:szCs w:val="21"/>
          <w:lang w:val="en-US"/>
        </w:rPr>
        <w:t>ibliography</w:t>
      </w:r>
      <w:r w:rsidRPr="00B111FB">
        <w:rPr>
          <w:rFonts w:ascii="Times New Roman" w:hAnsi="Times New Roman"/>
          <w:sz w:val="21"/>
          <w:szCs w:val="21"/>
          <w:lang w:val="en-US"/>
        </w:rPr>
        <w:t xml:space="preserve"> </w:t>
      </w:r>
      <w:r w:rsidR="00D4199E" w:rsidRPr="00B111FB">
        <w:rPr>
          <w:rFonts w:ascii="Times New Roman" w:hAnsi="Times New Roman"/>
          <w:sz w:val="21"/>
          <w:szCs w:val="21"/>
          <w:lang w:val="en-US"/>
        </w:rPr>
        <w:tab/>
        <w:t xml:space="preserve"> </w:t>
      </w:r>
      <w:r w:rsidR="00B35B64">
        <w:rPr>
          <w:rFonts w:ascii="Times New Roman" w:hAnsi="Times New Roman"/>
          <w:sz w:val="21"/>
          <w:szCs w:val="21"/>
          <w:lang w:val="en-US"/>
        </w:rPr>
        <w:t>40</w:t>
      </w:r>
    </w:p>
    <w:p w:rsidR="00FF19BA" w:rsidRPr="00B111FB" w:rsidRDefault="00E1414E" w:rsidP="00B111FB">
      <w:pPr>
        <w:tabs>
          <w:tab w:val="left" w:pos="567"/>
          <w:tab w:val="left" w:pos="1134"/>
          <w:tab w:val="right" w:leader="dot" w:pos="9072"/>
        </w:tabs>
        <w:autoSpaceDE w:val="0"/>
        <w:autoSpaceDN w:val="0"/>
        <w:adjustRightInd w:val="0"/>
        <w:spacing w:after="40"/>
        <w:rPr>
          <w:rFonts w:ascii="Times New Roman" w:hAnsi="Times New Roman"/>
          <w:sz w:val="21"/>
          <w:szCs w:val="21"/>
          <w:lang w:val="en-US"/>
        </w:rPr>
      </w:pPr>
      <w:r>
        <w:rPr>
          <w:rFonts w:ascii="Times New Roman" w:hAnsi="Times New Roman"/>
          <w:sz w:val="21"/>
          <w:szCs w:val="21"/>
          <w:lang w:val="en-US"/>
        </w:rPr>
        <w:t>8</w:t>
      </w:r>
      <w:r w:rsidR="00FF19BA" w:rsidRPr="00B111FB">
        <w:rPr>
          <w:rFonts w:ascii="Times New Roman" w:hAnsi="Times New Roman"/>
          <w:sz w:val="21"/>
          <w:szCs w:val="21"/>
          <w:lang w:val="en-US"/>
        </w:rPr>
        <w:t xml:space="preserve"> </w:t>
      </w:r>
      <w:r w:rsidR="00FF19BA" w:rsidRPr="00B111FB">
        <w:rPr>
          <w:rFonts w:ascii="Times New Roman" w:hAnsi="Times New Roman"/>
          <w:sz w:val="21"/>
          <w:szCs w:val="21"/>
          <w:lang w:val="en-US"/>
        </w:rPr>
        <w:tab/>
        <w:t>I</w:t>
      </w:r>
      <w:r w:rsidR="00B111FB">
        <w:rPr>
          <w:rFonts w:ascii="Times New Roman" w:hAnsi="Times New Roman"/>
          <w:sz w:val="21"/>
          <w:szCs w:val="21"/>
          <w:lang w:val="en-US"/>
        </w:rPr>
        <w:t>ndex</w:t>
      </w:r>
      <w:r w:rsidR="00B111FB">
        <w:rPr>
          <w:rFonts w:ascii="Times New Roman" w:hAnsi="Times New Roman"/>
          <w:sz w:val="21"/>
          <w:szCs w:val="21"/>
          <w:lang w:val="en-US"/>
        </w:rPr>
        <w:tab/>
      </w:r>
      <w:r w:rsidR="00FF19BA" w:rsidRPr="00B111FB">
        <w:rPr>
          <w:rFonts w:ascii="Times New Roman" w:hAnsi="Times New Roman"/>
          <w:sz w:val="21"/>
          <w:szCs w:val="21"/>
          <w:lang w:val="en-US"/>
        </w:rPr>
        <w:t xml:space="preserve"> </w:t>
      </w:r>
      <w:r w:rsidR="00FF19BA" w:rsidRPr="00B111FB">
        <w:rPr>
          <w:rFonts w:ascii="Times New Roman" w:hAnsi="Times New Roman"/>
          <w:sz w:val="21"/>
          <w:szCs w:val="21"/>
          <w:lang w:val="en-US"/>
        </w:rPr>
        <w:tab/>
        <w:t xml:space="preserve"> </w:t>
      </w:r>
      <w:r w:rsidR="00B35B64">
        <w:rPr>
          <w:rFonts w:ascii="Times New Roman" w:hAnsi="Times New Roman"/>
          <w:sz w:val="21"/>
          <w:szCs w:val="21"/>
          <w:lang w:val="en-US"/>
        </w:rPr>
        <w:t>41</w:t>
      </w:r>
    </w:p>
    <w:p w:rsidR="007D312C" w:rsidRPr="00B111FB" w:rsidRDefault="007D312C" w:rsidP="00D717FB">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Annex A </w:t>
      </w:r>
      <w:r w:rsidR="00FF19BA" w:rsidRPr="00B111FB">
        <w:rPr>
          <w:rFonts w:ascii="Times New Roman" w:hAnsi="Times New Roman"/>
          <w:sz w:val="21"/>
          <w:szCs w:val="21"/>
          <w:lang w:val="en-US"/>
        </w:rPr>
        <w:t>Example for tankers with mechanical sensors</w:t>
      </w:r>
      <w:r w:rsidRPr="00B111FB">
        <w:rPr>
          <w:rFonts w:ascii="Times New Roman" w:hAnsi="Times New Roman"/>
          <w:sz w:val="21"/>
          <w:szCs w:val="21"/>
          <w:lang w:val="en-US"/>
        </w:rPr>
        <w:t xml:space="preserve"> (</w:t>
      </w:r>
      <w:r w:rsidR="00FF19BA" w:rsidRPr="00B111FB">
        <w:rPr>
          <w:rFonts w:ascii="Times New Roman" w:hAnsi="Times New Roman"/>
          <w:sz w:val="21"/>
          <w:szCs w:val="21"/>
          <w:lang w:val="en-US"/>
        </w:rPr>
        <w:t>Informative</w:t>
      </w:r>
      <w:r w:rsidRPr="00B111FB">
        <w:rPr>
          <w:rFonts w:ascii="Times New Roman" w:hAnsi="Times New Roman"/>
          <w:sz w:val="21"/>
          <w:szCs w:val="21"/>
          <w:lang w:val="en-US"/>
        </w:rPr>
        <w:t xml:space="preserve">) </w:t>
      </w:r>
      <w:r w:rsidR="00EA47E2" w:rsidRPr="00B111FB">
        <w:rPr>
          <w:rFonts w:ascii="Times New Roman" w:hAnsi="Times New Roman"/>
          <w:sz w:val="21"/>
          <w:szCs w:val="21"/>
          <w:lang w:val="en-US"/>
        </w:rPr>
        <w:tab/>
        <w:t xml:space="preserve"> </w:t>
      </w:r>
      <w:r w:rsidR="00D717FB" w:rsidRPr="00B111FB">
        <w:rPr>
          <w:rFonts w:ascii="Times New Roman" w:hAnsi="Times New Roman"/>
          <w:sz w:val="21"/>
          <w:szCs w:val="21"/>
          <w:lang w:val="en-US"/>
        </w:rPr>
        <w:t>4</w:t>
      </w:r>
      <w:r w:rsidR="00B35B64">
        <w:rPr>
          <w:rFonts w:ascii="Times New Roman" w:hAnsi="Times New Roman"/>
          <w:sz w:val="21"/>
          <w:szCs w:val="21"/>
          <w:lang w:val="en-US"/>
        </w:rPr>
        <w:t>5</w:t>
      </w:r>
    </w:p>
    <w:p w:rsidR="007D312C" w:rsidRPr="00B111FB" w:rsidRDefault="007D312C" w:rsidP="00D717FB">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Annex B </w:t>
      </w:r>
      <w:r w:rsidR="00EF451C" w:rsidRPr="00B111FB">
        <w:rPr>
          <w:rFonts w:ascii="Times New Roman" w:hAnsi="Times New Roman"/>
          <w:sz w:val="21"/>
          <w:szCs w:val="21"/>
          <w:lang w:val="en-US"/>
        </w:rPr>
        <w:t>Example for automatic measuring systems with electronic level gauging</w:t>
      </w:r>
      <w:r w:rsidRPr="00B111FB">
        <w:rPr>
          <w:rFonts w:ascii="Times New Roman" w:hAnsi="Times New Roman"/>
          <w:sz w:val="21"/>
          <w:szCs w:val="21"/>
          <w:lang w:val="en-US"/>
        </w:rPr>
        <w:t xml:space="preserve"> (Informative) </w:t>
      </w:r>
      <w:r w:rsidR="00EA47E2" w:rsidRPr="00B111FB">
        <w:rPr>
          <w:rFonts w:ascii="Times New Roman" w:hAnsi="Times New Roman"/>
          <w:sz w:val="21"/>
          <w:szCs w:val="21"/>
          <w:lang w:val="en-US"/>
        </w:rPr>
        <w:tab/>
        <w:t xml:space="preserve"> </w:t>
      </w:r>
      <w:r w:rsidR="00B35B64">
        <w:rPr>
          <w:rFonts w:ascii="Times New Roman" w:hAnsi="Times New Roman"/>
          <w:sz w:val="21"/>
          <w:szCs w:val="21"/>
          <w:lang w:val="en-US"/>
        </w:rPr>
        <w:t>54</w:t>
      </w:r>
    </w:p>
    <w:p w:rsidR="00FF19BA" w:rsidRPr="00B111FB" w:rsidRDefault="00FF19BA" w:rsidP="00D717FB">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Annex C </w:t>
      </w:r>
      <w:r w:rsidR="008C0221" w:rsidRPr="00B111FB">
        <w:rPr>
          <w:rFonts w:ascii="Times New Roman" w:hAnsi="Times New Roman"/>
          <w:sz w:val="21"/>
          <w:szCs w:val="21"/>
          <w:lang w:val="en-US"/>
        </w:rPr>
        <w:t>Examples for volume conversion – petroleum products and lubricants</w:t>
      </w:r>
      <w:r w:rsidRPr="00B111FB">
        <w:rPr>
          <w:rFonts w:ascii="Times New Roman" w:hAnsi="Times New Roman"/>
          <w:sz w:val="21"/>
          <w:szCs w:val="21"/>
          <w:lang w:val="en-US"/>
        </w:rPr>
        <w:t xml:space="preserve"> (Informative) </w:t>
      </w:r>
      <w:r w:rsidRPr="00B111FB">
        <w:rPr>
          <w:rFonts w:ascii="Times New Roman" w:hAnsi="Times New Roman"/>
          <w:sz w:val="21"/>
          <w:szCs w:val="21"/>
          <w:lang w:val="en-US"/>
        </w:rPr>
        <w:tab/>
        <w:t xml:space="preserve"> </w:t>
      </w:r>
      <w:r w:rsidR="00D717FB" w:rsidRPr="00B111FB">
        <w:rPr>
          <w:rFonts w:ascii="Times New Roman" w:hAnsi="Times New Roman"/>
          <w:sz w:val="21"/>
          <w:szCs w:val="21"/>
          <w:lang w:val="en-US"/>
        </w:rPr>
        <w:t>5</w:t>
      </w:r>
      <w:r w:rsidR="00B35B64">
        <w:rPr>
          <w:rFonts w:ascii="Times New Roman" w:hAnsi="Times New Roman"/>
          <w:sz w:val="21"/>
          <w:szCs w:val="21"/>
          <w:lang w:val="en-US"/>
        </w:rPr>
        <w:t>8</w:t>
      </w:r>
    </w:p>
    <w:p w:rsidR="00FF19BA" w:rsidRPr="00B111FB" w:rsidRDefault="00FF19BA" w:rsidP="00D717FB">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Annex D </w:t>
      </w:r>
      <w:r w:rsidR="008C0221" w:rsidRPr="00B111FB">
        <w:rPr>
          <w:rFonts w:ascii="Times New Roman" w:hAnsi="Times New Roman"/>
          <w:sz w:val="21"/>
          <w:szCs w:val="21"/>
          <w:lang w:val="en-US"/>
        </w:rPr>
        <w:t>Examples for volume conversion - Liquefied petroleum gas (Informative)</w:t>
      </w:r>
      <w:r w:rsidRPr="00B111FB">
        <w:rPr>
          <w:rFonts w:ascii="Times New Roman" w:hAnsi="Times New Roman"/>
          <w:sz w:val="21"/>
          <w:szCs w:val="21"/>
          <w:lang w:val="en-US"/>
        </w:rPr>
        <w:t xml:space="preserve"> </w:t>
      </w:r>
      <w:r w:rsidRPr="00B111FB">
        <w:rPr>
          <w:rFonts w:ascii="Times New Roman" w:hAnsi="Times New Roman"/>
          <w:sz w:val="21"/>
          <w:szCs w:val="21"/>
          <w:lang w:val="en-US"/>
        </w:rPr>
        <w:tab/>
        <w:t xml:space="preserve"> </w:t>
      </w:r>
      <w:r w:rsidR="00B35B64">
        <w:rPr>
          <w:rFonts w:ascii="Times New Roman" w:hAnsi="Times New Roman"/>
          <w:sz w:val="21"/>
          <w:szCs w:val="21"/>
          <w:lang w:val="en-US"/>
        </w:rPr>
        <w:t>60</w:t>
      </w:r>
    </w:p>
    <w:p w:rsidR="00FF19BA" w:rsidRPr="00B111FB" w:rsidRDefault="00FF19BA" w:rsidP="00D717FB">
      <w:pPr>
        <w:tabs>
          <w:tab w:val="left" w:pos="567"/>
          <w:tab w:val="left" w:pos="1134"/>
          <w:tab w:val="right" w:leader="dot" w:pos="9072"/>
        </w:tabs>
        <w:autoSpaceDE w:val="0"/>
        <w:autoSpaceDN w:val="0"/>
        <w:adjustRightInd w:val="0"/>
        <w:rPr>
          <w:rFonts w:ascii="Times New Roman" w:hAnsi="Times New Roman"/>
          <w:sz w:val="21"/>
          <w:szCs w:val="21"/>
          <w:lang w:val="en-US"/>
        </w:rPr>
      </w:pPr>
      <w:r w:rsidRPr="00B111FB">
        <w:rPr>
          <w:rFonts w:ascii="Times New Roman" w:hAnsi="Times New Roman"/>
          <w:sz w:val="21"/>
          <w:szCs w:val="21"/>
          <w:lang w:val="en-US"/>
        </w:rPr>
        <w:t xml:space="preserve">Annex E </w:t>
      </w:r>
      <w:r w:rsidR="00EF451C" w:rsidRPr="00B111FB">
        <w:rPr>
          <w:rFonts w:ascii="Times New Roman" w:hAnsi="Times New Roman"/>
          <w:sz w:val="21"/>
          <w:szCs w:val="21"/>
          <w:lang w:val="en-US"/>
        </w:rPr>
        <w:t>Density and volume (of 1 kg) of distilled water</w:t>
      </w:r>
      <w:r w:rsidRPr="00B111FB">
        <w:rPr>
          <w:rFonts w:ascii="Times New Roman" w:hAnsi="Times New Roman"/>
          <w:sz w:val="21"/>
          <w:szCs w:val="21"/>
          <w:lang w:val="en-US"/>
        </w:rPr>
        <w:t xml:space="preserve"> (Informative) </w:t>
      </w:r>
      <w:r w:rsidRPr="00B111FB">
        <w:rPr>
          <w:rFonts w:ascii="Times New Roman" w:hAnsi="Times New Roman"/>
          <w:sz w:val="21"/>
          <w:szCs w:val="21"/>
          <w:lang w:val="en-US"/>
        </w:rPr>
        <w:tab/>
        <w:t xml:space="preserve"> </w:t>
      </w:r>
      <w:r w:rsidR="00B35B64">
        <w:rPr>
          <w:rFonts w:ascii="Times New Roman" w:hAnsi="Times New Roman"/>
          <w:sz w:val="21"/>
          <w:szCs w:val="21"/>
          <w:lang w:val="en-US"/>
        </w:rPr>
        <w:t>61</w:t>
      </w:r>
    </w:p>
    <w:p w:rsidR="004C4112" w:rsidRPr="004C4112" w:rsidRDefault="007D312C" w:rsidP="004C4112">
      <w:pPr>
        <w:autoSpaceDE w:val="0"/>
        <w:autoSpaceDN w:val="0"/>
        <w:adjustRightInd w:val="0"/>
        <w:spacing w:after="400"/>
        <w:jc w:val="center"/>
        <w:rPr>
          <w:rFonts w:ascii="Times New Roman" w:hAnsi="Times New Roman"/>
          <w:b/>
          <w:bCs/>
          <w:sz w:val="28"/>
          <w:szCs w:val="28"/>
          <w:lang w:val="en-US" w:eastAsia="en-US"/>
        </w:rPr>
      </w:pPr>
      <w:r w:rsidRPr="0014194A">
        <w:rPr>
          <w:rFonts w:ascii="Times New Roman" w:hAnsi="Times New Roman"/>
          <w:b/>
          <w:bCs/>
          <w:lang w:val="en-US"/>
        </w:rPr>
        <w:br w:type="page"/>
      </w:r>
      <w:r w:rsidR="004C4112" w:rsidRPr="004C4112">
        <w:rPr>
          <w:rFonts w:ascii="Times New Roman" w:hAnsi="Times New Roman"/>
          <w:b/>
          <w:bCs/>
          <w:sz w:val="28"/>
          <w:szCs w:val="28"/>
          <w:lang w:val="en-US" w:eastAsia="en-US"/>
        </w:rPr>
        <w:lastRenderedPageBreak/>
        <w:t>Foreword</w:t>
      </w:r>
    </w:p>
    <w:p w:rsidR="005334B2" w:rsidRPr="005334B2" w:rsidRDefault="005334B2" w:rsidP="005334B2">
      <w:pPr>
        <w:pStyle w:val="Texteniveau1"/>
        <w:tabs>
          <w:tab w:val="clear" w:pos="567"/>
        </w:tabs>
        <w:spacing w:before="0" w:after="200"/>
        <w:ind w:left="0"/>
        <w:rPr>
          <w:sz w:val="20"/>
          <w:szCs w:val="20"/>
          <w:lang w:val="en-US"/>
        </w:rPr>
      </w:pPr>
      <w:r w:rsidRPr="005334B2">
        <w:rPr>
          <w:sz w:val="20"/>
          <w:szCs w:val="20"/>
          <w:lang w:val="en-US"/>
        </w:rPr>
        <w:t>The International Organization of Legal Metrology (OIML) is a worldwide, intergovernmental organization whose primary aim is to harmonize the regulations and metrological controls applied by the national metrological services, or related organizations, of its Member States. The main categories of OIML publications are:</w:t>
      </w:r>
    </w:p>
    <w:p w:rsidR="005334B2" w:rsidRPr="001F34F5" w:rsidRDefault="005334B2" w:rsidP="00EF06B2">
      <w:pPr>
        <w:pStyle w:val="Texteniveau1"/>
        <w:numPr>
          <w:ilvl w:val="0"/>
          <w:numId w:val="2"/>
        </w:numPr>
        <w:tabs>
          <w:tab w:val="clear" w:pos="567"/>
        </w:tabs>
        <w:spacing w:before="0" w:after="200"/>
        <w:rPr>
          <w:sz w:val="20"/>
          <w:szCs w:val="20"/>
          <w:lang w:val="en-US"/>
        </w:rPr>
      </w:pPr>
      <w:r w:rsidRPr="001F34F5">
        <w:rPr>
          <w:b/>
          <w:bCs/>
          <w:sz w:val="20"/>
          <w:szCs w:val="20"/>
          <w:lang w:val="en-US"/>
        </w:rPr>
        <w:t xml:space="preserve">International Recommendations (OIML R), </w:t>
      </w:r>
      <w:r w:rsidRPr="001F34F5">
        <w:rPr>
          <w:sz w:val="20"/>
          <w:szCs w:val="20"/>
          <w:lang w:val="en-US"/>
        </w:rPr>
        <w:t>which are model regulations that establish the metrological characteristics required of certain measuring instruments and which specify methods and equipment for checking their conformity. OIML Member States shall implement these Recommendations to the greatest possible extent;</w:t>
      </w:r>
    </w:p>
    <w:p w:rsidR="005334B2" w:rsidRPr="001F34F5" w:rsidRDefault="005334B2" w:rsidP="00EF06B2">
      <w:pPr>
        <w:pStyle w:val="Texteniveau1"/>
        <w:numPr>
          <w:ilvl w:val="0"/>
          <w:numId w:val="2"/>
        </w:numPr>
        <w:tabs>
          <w:tab w:val="clear" w:pos="567"/>
        </w:tabs>
        <w:spacing w:before="0" w:after="200"/>
        <w:rPr>
          <w:sz w:val="20"/>
          <w:szCs w:val="20"/>
          <w:lang w:val="en-US"/>
        </w:rPr>
      </w:pPr>
      <w:r w:rsidRPr="001F34F5">
        <w:rPr>
          <w:b/>
          <w:bCs/>
          <w:sz w:val="20"/>
          <w:szCs w:val="20"/>
          <w:lang w:val="en-US"/>
        </w:rPr>
        <w:t xml:space="preserve">International Documents (OIML D), </w:t>
      </w:r>
      <w:r w:rsidRPr="001F34F5">
        <w:rPr>
          <w:sz w:val="20"/>
          <w:szCs w:val="20"/>
          <w:lang w:val="en-US"/>
        </w:rPr>
        <w:t xml:space="preserve">which are informative in nature and which are intended to </w:t>
      </w:r>
      <w:r w:rsidR="00D24FC2" w:rsidRPr="001F34F5">
        <w:rPr>
          <w:sz w:val="20"/>
          <w:szCs w:val="20"/>
          <w:lang w:val="en-US"/>
        </w:rPr>
        <w:t xml:space="preserve">harmonize and </w:t>
      </w:r>
      <w:r w:rsidRPr="001F34F5">
        <w:rPr>
          <w:sz w:val="20"/>
          <w:szCs w:val="20"/>
          <w:lang w:val="en-US"/>
        </w:rPr>
        <w:t xml:space="preserve">improve work </w:t>
      </w:r>
      <w:r w:rsidR="00217DC0" w:rsidRPr="001F34F5">
        <w:rPr>
          <w:sz w:val="20"/>
          <w:szCs w:val="20"/>
          <w:lang w:val="en-US"/>
        </w:rPr>
        <w:t>in the field of legal metrology;</w:t>
      </w:r>
    </w:p>
    <w:p w:rsidR="005334B2" w:rsidRPr="001F34F5" w:rsidRDefault="005334B2" w:rsidP="00EF06B2">
      <w:pPr>
        <w:pStyle w:val="Texteniveau1"/>
        <w:numPr>
          <w:ilvl w:val="0"/>
          <w:numId w:val="2"/>
        </w:numPr>
        <w:tabs>
          <w:tab w:val="clear" w:pos="567"/>
        </w:tabs>
        <w:spacing w:before="0" w:after="200"/>
        <w:rPr>
          <w:sz w:val="20"/>
          <w:szCs w:val="20"/>
          <w:lang w:val="en-US"/>
        </w:rPr>
      </w:pPr>
      <w:r w:rsidRPr="001F34F5">
        <w:rPr>
          <w:b/>
          <w:bCs/>
          <w:sz w:val="20"/>
          <w:szCs w:val="20"/>
          <w:lang w:val="en-US"/>
        </w:rPr>
        <w:t xml:space="preserve">International Guides (OIML G), </w:t>
      </w:r>
      <w:r w:rsidRPr="001F34F5">
        <w:rPr>
          <w:sz w:val="20"/>
          <w:szCs w:val="20"/>
          <w:lang w:val="en-US"/>
        </w:rPr>
        <w:t>which are also informative in nature and which are intended to give guidelines for the application of certain requirements to legal metrology; and</w:t>
      </w:r>
    </w:p>
    <w:p w:rsidR="005334B2" w:rsidRPr="001F34F5" w:rsidRDefault="005334B2" w:rsidP="00EF06B2">
      <w:pPr>
        <w:pStyle w:val="Texteniveau1"/>
        <w:numPr>
          <w:ilvl w:val="0"/>
          <w:numId w:val="2"/>
        </w:numPr>
        <w:tabs>
          <w:tab w:val="clear" w:pos="567"/>
        </w:tabs>
        <w:spacing w:before="0" w:after="200"/>
        <w:rPr>
          <w:sz w:val="20"/>
          <w:szCs w:val="20"/>
          <w:lang w:val="en-US"/>
        </w:rPr>
      </w:pPr>
      <w:r w:rsidRPr="001F34F5">
        <w:rPr>
          <w:b/>
          <w:bCs/>
          <w:sz w:val="20"/>
          <w:szCs w:val="20"/>
          <w:lang w:val="en-US"/>
        </w:rPr>
        <w:t xml:space="preserve">International Basic Publications (OIML B), </w:t>
      </w:r>
      <w:r w:rsidRPr="001F34F5">
        <w:rPr>
          <w:sz w:val="20"/>
          <w:szCs w:val="20"/>
          <w:lang w:val="en-US"/>
        </w:rPr>
        <w:t>which define the operating rules of the various OIML structures and systems.</w:t>
      </w:r>
    </w:p>
    <w:p w:rsidR="005334B2" w:rsidRPr="00224565" w:rsidRDefault="005334B2" w:rsidP="005334B2">
      <w:pPr>
        <w:pStyle w:val="Texteniveau1"/>
        <w:tabs>
          <w:tab w:val="clear" w:pos="567"/>
          <w:tab w:val="clear" w:pos="1134"/>
          <w:tab w:val="clear" w:pos="1701"/>
          <w:tab w:val="clear" w:pos="2268"/>
          <w:tab w:val="clear" w:pos="2835"/>
        </w:tabs>
        <w:spacing w:before="0" w:after="200"/>
        <w:ind w:left="0"/>
        <w:rPr>
          <w:sz w:val="20"/>
          <w:szCs w:val="20"/>
          <w:lang w:val="en-US"/>
        </w:rPr>
      </w:pPr>
      <w:r w:rsidRPr="00224565">
        <w:rPr>
          <w:sz w:val="20"/>
          <w:szCs w:val="20"/>
          <w:lang w:val="en-US"/>
        </w:rPr>
        <w:t xml:space="preserve">OIML Draft Recommendations, Documents and Guides are developed by Technical Committees or Subcommittees which </w:t>
      </w:r>
      <w:r w:rsidR="00217DC0" w:rsidRPr="00224565">
        <w:rPr>
          <w:sz w:val="20"/>
          <w:szCs w:val="20"/>
          <w:lang w:val="en-US"/>
        </w:rPr>
        <w:t>comprise</w:t>
      </w:r>
      <w:r w:rsidRPr="00224565">
        <w:rPr>
          <w:sz w:val="20"/>
          <w:szCs w:val="20"/>
          <w:lang w:val="en-US"/>
        </w:rPr>
        <w:t xml:space="preserv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w:t>
      </w:r>
      <w:r w:rsidR="00224565" w:rsidRPr="00224565">
        <w:rPr>
          <w:sz w:val="20"/>
          <w:szCs w:val="20"/>
          <w:lang w:val="en-US"/>
        </w:rPr>
        <w:t>. C</w:t>
      </w:r>
      <w:r w:rsidRPr="00224565">
        <w:rPr>
          <w:sz w:val="20"/>
          <w:szCs w:val="20"/>
          <w:lang w:val="en-US"/>
        </w:rPr>
        <w:t>onsequently, manufacturers and users of measuring instruments, test laboratories, etc. may simultaneously apply OIML publications and those of other institutions.</w:t>
      </w:r>
    </w:p>
    <w:p w:rsidR="005334B2" w:rsidRPr="00224565" w:rsidRDefault="005334B2" w:rsidP="005334B2">
      <w:pPr>
        <w:pStyle w:val="Texteniveau1"/>
        <w:tabs>
          <w:tab w:val="clear" w:pos="567"/>
        </w:tabs>
        <w:spacing w:before="0" w:after="200"/>
        <w:ind w:left="0"/>
        <w:rPr>
          <w:sz w:val="20"/>
          <w:szCs w:val="20"/>
          <w:lang w:val="en-US"/>
        </w:rPr>
      </w:pPr>
      <w:r w:rsidRPr="00224565">
        <w:rPr>
          <w:sz w:val="20"/>
          <w:szCs w:val="20"/>
          <w:lang w:val="en-US"/>
        </w:rPr>
        <w:t xml:space="preserve">International Recommendations, Documents, Guides and Basic Publications are published in English (E) and translated into French (F) and are subject to periodic revision. </w:t>
      </w:r>
    </w:p>
    <w:p w:rsidR="005334B2" w:rsidRPr="00224565" w:rsidRDefault="005334B2" w:rsidP="005334B2">
      <w:pPr>
        <w:pStyle w:val="Texteniveau1"/>
        <w:tabs>
          <w:tab w:val="clear" w:pos="567"/>
        </w:tabs>
        <w:spacing w:before="0" w:after="200"/>
        <w:ind w:left="0"/>
        <w:rPr>
          <w:sz w:val="20"/>
          <w:szCs w:val="20"/>
          <w:lang w:val="en-US"/>
        </w:rPr>
      </w:pPr>
      <w:r w:rsidRPr="00224565">
        <w:rPr>
          <w:sz w:val="20"/>
          <w:szCs w:val="20"/>
          <w:lang w:val="en-US"/>
        </w:rPr>
        <w:t xml:space="preserve">Additionally, the OIML </w:t>
      </w:r>
      <w:r w:rsidR="00224565" w:rsidRPr="00224565">
        <w:rPr>
          <w:sz w:val="20"/>
          <w:szCs w:val="20"/>
          <w:lang w:val="en-US"/>
        </w:rPr>
        <w:t>publishes</w:t>
      </w:r>
      <w:r w:rsidR="00D24FC2" w:rsidRPr="00224565">
        <w:rPr>
          <w:sz w:val="20"/>
          <w:szCs w:val="20"/>
          <w:lang w:val="en-US"/>
        </w:rPr>
        <w:t xml:space="preserve"> or </w:t>
      </w:r>
      <w:r w:rsidRPr="00224565">
        <w:rPr>
          <w:sz w:val="20"/>
          <w:szCs w:val="20"/>
          <w:lang w:val="en-US"/>
        </w:rPr>
        <w:t xml:space="preserve">participates in the publication of </w:t>
      </w:r>
      <w:r w:rsidRPr="00224565">
        <w:rPr>
          <w:b/>
          <w:sz w:val="20"/>
          <w:szCs w:val="20"/>
          <w:lang w:val="en-US"/>
        </w:rPr>
        <w:t>Vocabularies (OIML V)</w:t>
      </w:r>
      <w:r w:rsidRPr="00224565">
        <w:rPr>
          <w:sz w:val="20"/>
          <w:szCs w:val="20"/>
          <w:lang w:val="en-US"/>
        </w:rPr>
        <w:t xml:space="preserve"> and periodically commissions legal metrology experts to write </w:t>
      </w:r>
      <w:r w:rsidRPr="00224565">
        <w:rPr>
          <w:b/>
          <w:sz w:val="20"/>
          <w:szCs w:val="20"/>
          <w:lang w:val="en-US"/>
        </w:rPr>
        <w:t>Expert Reports (OIML E)</w:t>
      </w:r>
      <w:r w:rsidRPr="00224565">
        <w:rPr>
          <w:sz w:val="20"/>
          <w:szCs w:val="20"/>
          <w:lang w:val="en-US"/>
        </w:rPr>
        <w:t>. Expert Reports are intended to provide information and advice, and are written solely from the viewpoint of their author, without the involvement of a Technical Committee or Subcommittee, nor that of the CIML. Thus, they do not necessarily represent the views of the OIML.</w:t>
      </w:r>
    </w:p>
    <w:p w:rsidR="004C4112" w:rsidRPr="00DF69EC" w:rsidRDefault="004C4112" w:rsidP="00665E24">
      <w:pPr>
        <w:pStyle w:val="Texteniveau1"/>
        <w:tabs>
          <w:tab w:val="clear" w:pos="567"/>
        </w:tabs>
        <w:spacing w:after="200"/>
        <w:ind w:left="0"/>
        <w:rPr>
          <w:sz w:val="20"/>
          <w:szCs w:val="20"/>
        </w:rPr>
      </w:pPr>
      <w:r w:rsidRPr="00904EE7">
        <w:rPr>
          <w:sz w:val="20"/>
          <w:szCs w:val="20"/>
        </w:rPr>
        <w:t xml:space="preserve">This publication - reference OIML R </w:t>
      </w:r>
      <w:r w:rsidR="00DF69EC">
        <w:rPr>
          <w:sz w:val="20"/>
          <w:szCs w:val="20"/>
        </w:rPr>
        <w:t>80</w:t>
      </w:r>
      <w:r w:rsidR="004A0C97" w:rsidRPr="00904EE7">
        <w:rPr>
          <w:sz w:val="20"/>
          <w:szCs w:val="20"/>
        </w:rPr>
        <w:t>-1</w:t>
      </w:r>
      <w:r w:rsidRPr="00904EE7">
        <w:rPr>
          <w:sz w:val="20"/>
          <w:szCs w:val="20"/>
        </w:rPr>
        <w:t xml:space="preserve">, edition </w:t>
      </w:r>
      <w:r w:rsidRPr="00665E24">
        <w:rPr>
          <w:sz w:val="20"/>
          <w:szCs w:val="20"/>
        </w:rPr>
        <w:t>200</w:t>
      </w:r>
      <w:r w:rsidR="00665E24" w:rsidRPr="00665E24">
        <w:rPr>
          <w:sz w:val="20"/>
          <w:szCs w:val="20"/>
        </w:rPr>
        <w:t>9</w:t>
      </w:r>
      <w:r w:rsidRPr="00904EE7">
        <w:rPr>
          <w:sz w:val="20"/>
          <w:szCs w:val="20"/>
        </w:rPr>
        <w:t xml:space="preserve"> (E) - was developed by the OIML Technical Subcommittee TC </w:t>
      </w:r>
      <w:r w:rsidR="004A0C97" w:rsidRPr="00904EE7">
        <w:rPr>
          <w:sz w:val="20"/>
          <w:szCs w:val="20"/>
        </w:rPr>
        <w:t>8</w:t>
      </w:r>
      <w:r w:rsidRPr="00904EE7">
        <w:rPr>
          <w:sz w:val="20"/>
          <w:szCs w:val="20"/>
        </w:rPr>
        <w:t xml:space="preserve">/SC </w:t>
      </w:r>
      <w:r w:rsidR="00DF69EC">
        <w:rPr>
          <w:sz w:val="20"/>
          <w:szCs w:val="20"/>
        </w:rPr>
        <w:t>1</w:t>
      </w:r>
      <w:r w:rsidRPr="00904EE7">
        <w:rPr>
          <w:sz w:val="20"/>
          <w:szCs w:val="20"/>
        </w:rPr>
        <w:t xml:space="preserve"> </w:t>
      </w:r>
      <w:r w:rsidR="00DF69EC" w:rsidRPr="00DF69EC">
        <w:rPr>
          <w:i/>
          <w:iCs/>
          <w:sz w:val="20"/>
          <w:szCs w:val="20"/>
        </w:rPr>
        <w:t>Static volume and mass measurement</w:t>
      </w:r>
      <w:r w:rsidRPr="00904EE7">
        <w:rPr>
          <w:sz w:val="20"/>
          <w:szCs w:val="20"/>
        </w:rPr>
        <w:t xml:space="preserve">. It was approved for final publication by the International Committee of Legal Metrology in </w:t>
      </w:r>
      <w:r w:rsidRPr="00665E24">
        <w:rPr>
          <w:sz w:val="20"/>
          <w:szCs w:val="20"/>
        </w:rPr>
        <w:t>200</w:t>
      </w:r>
      <w:r w:rsidR="00665E24" w:rsidRPr="00665E24">
        <w:rPr>
          <w:sz w:val="20"/>
          <w:szCs w:val="20"/>
        </w:rPr>
        <w:t>9</w:t>
      </w:r>
      <w:r w:rsidRPr="00904EE7">
        <w:rPr>
          <w:sz w:val="20"/>
          <w:szCs w:val="20"/>
        </w:rPr>
        <w:t xml:space="preserve"> and will be submitted to the International Conference of Legal Metrology in </w:t>
      </w:r>
      <w:r w:rsidRPr="006A415D">
        <w:rPr>
          <w:sz w:val="20"/>
          <w:szCs w:val="20"/>
        </w:rPr>
        <w:t>20</w:t>
      </w:r>
      <w:r w:rsidR="00665E24" w:rsidRPr="006A415D">
        <w:rPr>
          <w:sz w:val="20"/>
          <w:szCs w:val="20"/>
        </w:rPr>
        <w:t>12</w:t>
      </w:r>
      <w:r w:rsidRPr="00904EE7">
        <w:rPr>
          <w:sz w:val="20"/>
          <w:szCs w:val="20"/>
        </w:rPr>
        <w:t xml:space="preserve"> for formal sanction. This Edition supersedes the previous edition of OIML R </w:t>
      </w:r>
      <w:r w:rsidR="00DF69EC">
        <w:rPr>
          <w:sz w:val="20"/>
          <w:szCs w:val="20"/>
        </w:rPr>
        <w:t>80</w:t>
      </w:r>
      <w:r w:rsidRPr="00904EE7">
        <w:rPr>
          <w:sz w:val="20"/>
          <w:szCs w:val="20"/>
        </w:rPr>
        <w:t xml:space="preserve"> </w:t>
      </w:r>
      <w:r w:rsidR="004A0C97" w:rsidRPr="00904EE7">
        <w:rPr>
          <w:sz w:val="20"/>
          <w:szCs w:val="20"/>
        </w:rPr>
        <w:t>(Edition</w:t>
      </w:r>
      <w:r w:rsidRPr="00904EE7">
        <w:rPr>
          <w:sz w:val="20"/>
          <w:szCs w:val="20"/>
        </w:rPr>
        <w:t xml:space="preserve"> </w:t>
      </w:r>
      <w:r w:rsidR="00DF69EC">
        <w:rPr>
          <w:sz w:val="20"/>
          <w:szCs w:val="20"/>
        </w:rPr>
        <w:t>1989</w:t>
      </w:r>
      <w:r w:rsidR="004A0C97" w:rsidRPr="00904EE7">
        <w:rPr>
          <w:sz w:val="20"/>
          <w:szCs w:val="20"/>
        </w:rPr>
        <w:t>)</w:t>
      </w:r>
      <w:r w:rsidRPr="00904EE7">
        <w:rPr>
          <w:sz w:val="20"/>
          <w:szCs w:val="20"/>
        </w:rPr>
        <w:t xml:space="preserve">. </w:t>
      </w:r>
    </w:p>
    <w:p w:rsidR="004C4112" w:rsidRPr="00224565" w:rsidRDefault="004C4112" w:rsidP="005334B2">
      <w:pPr>
        <w:pStyle w:val="Texteniveau1"/>
        <w:spacing w:after="200"/>
        <w:ind w:left="0"/>
        <w:rPr>
          <w:sz w:val="20"/>
          <w:szCs w:val="20"/>
          <w:lang w:val="en-US"/>
        </w:rPr>
      </w:pPr>
      <w:r w:rsidRPr="00224565">
        <w:rPr>
          <w:sz w:val="20"/>
          <w:szCs w:val="20"/>
          <w:lang w:val="en-US"/>
        </w:rPr>
        <w:t>OIML Publications may be downloaded from the OIML web site in the form of PDF files. Additional information on OIML Publications may be obtained from the Organization’s headquarters:</w:t>
      </w:r>
    </w:p>
    <w:p w:rsidR="004C4112" w:rsidRPr="00224565" w:rsidRDefault="004C4112" w:rsidP="005334B2">
      <w:pPr>
        <w:pStyle w:val="Texteniveau1"/>
        <w:tabs>
          <w:tab w:val="clear" w:pos="567"/>
          <w:tab w:val="clear" w:pos="1134"/>
          <w:tab w:val="clear" w:pos="1701"/>
          <w:tab w:val="clear" w:pos="2268"/>
          <w:tab w:val="clear" w:pos="2835"/>
          <w:tab w:val="left" w:pos="1080"/>
        </w:tabs>
        <w:spacing w:before="0"/>
        <w:ind w:left="0"/>
        <w:rPr>
          <w:sz w:val="20"/>
          <w:szCs w:val="20"/>
          <w:lang w:val="fr-FR"/>
        </w:rPr>
      </w:pPr>
      <w:r w:rsidRPr="00224565">
        <w:rPr>
          <w:sz w:val="20"/>
          <w:szCs w:val="20"/>
          <w:lang w:val="fr-FR"/>
        </w:rPr>
        <w:t>Bureau International de Métrologie Légale</w:t>
      </w:r>
    </w:p>
    <w:p w:rsidR="004C4112" w:rsidRPr="00224565" w:rsidRDefault="004C4112" w:rsidP="005334B2">
      <w:pPr>
        <w:pStyle w:val="Texteniveau1"/>
        <w:tabs>
          <w:tab w:val="clear" w:pos="567"/>
          <w:tab w:val="clear" w:pos="1134"/>
          <w:tab w:val="clear" w:pos="1701"/>
          <w:tab w:val="clear" w:pos="2268"/>
          <w:tab w:val="clear" w:pos="2835"/>
          <w:tab w:val="left" w:pos="1080"/>
        </w:tabs>
        <w:spacing w:before="0"/>
        <w:ind w:left="0"/>
        <w:rPr>
          <w:sz w:val="20"/>
          <w:szCs w:val="20"/>
          <w:lang w:val="fr-FR"/>
        </w:rPr>
      </w:pPr>
      <w:r w:rsidRPr="00224565">
        <w:rPr>
          <w:sz w:val="20"/>
          <w:szCs w:val="20"/>
          <w:lang w:val="fr-FR"/>
        </w:rPr>
        <w:t>11, rue Turgot - 75009 Paris - France</w:t>
      </w:r>
    </w:p>
    <w:p w:rsidR="004C4112" w:rsidRPr="00224565" w:rsidRDefault="004C4112" w:rsidP="005334B2">
      <w:pPr>
        <w:pStyle w:val="Texteniveau1"/>
        <w:tabs>
          <w:tab w:val="clear" w:pos="567"/>
          <w:tab w:val="clear" w:pos="1134"/>
          <w:tab w:val="clear" w:pos="1701"/>
          <w:tab w:val="clear" w:pos="2268"/>
          <w:tab w:val="clear" w:pos="2835"/>
          <w:tab w:val="left" w:pos="1080"/>
          <w:tab w:val="left" w:pos="1800"/>
        </w:tabs>
        <w:spacing w:before="0"/>
        <w:ind w:left="0"/>
        <w:rPr>
          <w:sz w:val="20"/>
          <w:szCs w:val="20"/>
          <w:lang w:val="en-US"/>
        </w:rPr>
      </w:pPr>
      <w:r w:rsidRPr="00224565">
        <w:rPr>
          <w:sz w:val="20"/>
          <w:szCs w:val="20"/>
          <w:lang w:val="en-US"/>
        </w:rPr>
        <w:t>Telephone:</w:t>
      </w:r>
      <w:r w:rsidRPr="00224565">
        <w:rPr>
          <w:sz w:val="20"/>
          <w:szCs w:val="20"/>
          <w:lang w:val="en-US"/>
        </w:rPr>
        <w:tab/>
        <w:t>33 (0)1 48 78 12 82</w:t>
      </w:r>
    </w:p>
    <w:p w:rsidR="004C4112" w:rsidRPr="00224565" w:rsidRDefault="004C4112" w:rsidP="005334B2">
      <w:pPr>
        <w:pStyle w:val="Texteniveau1"/>
        <w:tabs>
          <w:tab w:val="clear" w:pos="567"/>
          <w:tab w:val="clear" w:pos="1134"/>
          <w:tab w:val="clear" w:pos="1701"/>
          <w:tab w:val="clear" w:pos="2268"/>
          <w:tab w:val="clear" w:pos="2835"/>
          <w:tab w:val="left" w:pos="1080"/>
          <w:tab w:val="left" w:pos="1800"/>
        </w:tabs>
        <w:spacing w:before="0"/>
        <w:ind w:left="0"/>
        <w:rPr>
          <w:sz w:val="20"/>
          <w:szCs w:val="20"/>
          <w:lang w:val="en-US"/>
        </w:rPr>
      </w:pPr>
      <w:r w:rsidRPr="00224565">
        <w:rPr>
          <w:sz w:val="20"/>
          <w:szCs w:val="20"/>
          <w:lang w:val="en-US"/>
        </w:rPr>
        <w:t xml:space="preserve">Fax: </w:t>
      </w:r>
      <w:r w:rsidRPr="00224565">
        <w:rPr>
          <w:sz w:val="20"/>
          <w:szCs w:val="20"/>
          <w:lang w:val="en-US"/>
        </w:rPr>
        <w:tab/>
        <w:t>33 (0)1 42 82 17 27</w:t>
      </w:r>
    </w:p>
    <w:p w:rsidR="004C4112" w:rsidRPr="00224565" w:rsidRDefault="004C4112" w:rsidP="005334B2">
      <w:pPr>
        <w:pStyle w:val="Texteniveau1"/>
        <w:tabs>
          <w:tab w:val="clear" w:pos="567"/>
          <w:tab w:val="clear" w:pos="1134"/>
          <w:tab w:val="clear" w:pos="1701"/>
          <w:tab w:val="clear" w:pos="2268"/>
          <w:tab w:val="clear" w:pos="2835"/>
          <w:tab w:val="left" w:pos="1080"/>
          <w:tab w:val="left" w:pos="1800"/>
        </w:tabs>
        <w:spacing w:before="0"/>
        <w:ind w:left="0"/>
        <w:rPr>
          <w:sz w:val="20"/>
          <w:szCs w:val="20"/>
          <w:lang w:val="en-US"/>
        </w:rPr>
      </w:pPr>
      <w:r w:rsidRPr="00224565">
        <w:rPr>
          <w:sz w:val="20"/>
          <w:szCs w:val="20"/>
          <w:lang w:val="en-US"/>
        </w:rPr>
        <w:t xml:space="preserve">E-mail: </w:t>
      </w:r>
      <w:r w:rsidRPr="00224565">
        <w:rPr>
          <w:sz w:val="20"/>
          <w:szCs w:val="20"/>
          <w:lang w:val="en-US"/>
        </w:rPr>
        <w:tab/>
        <w:t>biml@oiml.org</w:t>
      </w:r>
    </w:p>
    <w:p w:rsidR="004C4112" w:rsidRPr="005334B2" w:rsidRDefault="004C4112" w:rsidP="005334B2">
      <w:pPr>
        <w:pStyle w:val="Texteniveau1"/>
        <w:tabs>
          <w:tab w:val="clear" w:pos="1134"/>
          <w:tab w:val="clear" w:pos="1701"/>
          <w:tab w:val="clear" w:pos="2268"/>
          <w:tab w:val="clear" w:pos="2835"/>
          <w:tab w:val="left" w:pos="1080"/>
          <w:tab w:val="left" w:pos="1800"/>
        </w:tabs>
        <w:spacing w:before="0"/>
        <w:ind w:left="0"/>
        <w:rPr>
          <w:sz w:val="20"/>
          <w:szCs w:val="20"/>
          <w:lang w:val="en-US"/>
        </w:rPr>
      </w:pPr>
      <w:r w:rsidRPr="00224565">
        <w:rPr>
          <w:sz w:val="20"/>
          <w:szCs w:val="20"/>
          <w:lang w:val="en-US"/>
        </w:rPr>
        <w:t xml:space="preserve">Internet: </w:t>
      </w:r>
      <w:r w:rsidRPr="00224565">
        <w:rPr>
          <w:sz w:val="20"/>
          <w:szCs w:val="20"/>
          <w:lang w:val="en-US"/>
        </w:rPr>
        <w:tab/>
        <w:t>www.oiml.org</w:t>
      </w:r>
    </w:p>
    <w:p w:rsidR="007D312C" w:rsidRPr="0014194A" w:rsidRDefault="007D312C" w:rsidP="00434A33">
      <w:pPr>
        <w:suppressAutoHyphens/>
        <w:jc w:val="both"/>
        <w:rPr>
          <w:rFonts w:ascii="Times New Roman" w:hAnsi="Times New Roman"/>
          <w:spacing w:val="-2"/>
          <w:lang w:val="en-US"/>
        </w:rPr>
      </w:pPr>
    </w:p>
    <w:p w:rsidR="007D312C" w:rsidRPr="0014194A" w:rsidRDefault="007D312C" w:rsidP="006A28A1">
      <w:pPr>
        <w:autoSpaceDE w:val="0"/>
        <w:autoSpaceDN w:val="0"/>
        <w:adjustRightInd w:val="0"/>
        <w:jc w:val="center"/>
        <w:rPr>
          <w:rFonts w:ascii="Times New Roman" w:hAnsi="Times New Roman"/>
          <w:b/>
          <w:bCs/>
          <w:sz w:val="36"/>
          <w:szCs w:val="36"/>
          <w:lang w:val="en-US"/>
        </w:rPr>
      </w:pPr>
      <w:r w:rsidRPr="0014194A">
        <w:rPr>
          <w:rFonts w:ascii="Times New Roman" w:hAnsi="Times New Roman" w:cs="Arial"/>
          <w:sz w:val="18"/>
          <w:szCs w:val="18"/>
          <w:lang w:val="en-US"/>
        </w:rPr>
        <w:br w:type="page"/>
      </w:r>
      <w:r w:rsidR="006A28A1" w:rsidRPr="006A28A1">
        <w:rPr>
          <w:rFonts w:ascii="Times New Roman" w:hAnsi="Times New Roman"/>
          <w:b/>
          <w:bCs/>
          <w:sz w:val="36"/>
          <w:szCs w:val="36"/>
          <w:lang w:val="en-US"/>
        </w:rPr>
        <w:lastRenderedPageBreak/>
        <w:t>Road and rail tankers with level gauging</w:t>
      </w:r>
    </w:p>
    <w:p w:rsidR="007D312C" w:rsidRPr="0014194A" w:rsidRDefault="007D312C">
      <w:pPr>
        <w:autoSpaceDE w:val="0"/>
        <w:autoSpaceDN w:val="0"/>
        <w:adjustRightInd w:val="0"/>
        <w:jc w:val="center"/>
        <w:rPr>
          <w:rFonts w:ascii="Times New Roman" w:hAnsi="Times New Roman"/>
          <w:b/>
          <w:bCs/>
          <w:sz w:val="30"/>
          <w:szCs w:val="30"/>
          <w:lang w:val="en-US"/>
        </w:rPr>
      </w:pPr>
      <w:r w:rsidRPr="0014194A">
        <w:rPr>
          <w:rFonts w:ascii="Times New Roman" w:hAnsi="Times New Roman"/>
          <w:b/>
          <w:bCs/>
          <w:sz w:val="30"/>
          <w:szCs w:val="30"/>
          <w:lang w:val="en-US"/>
        </w:rPr>
        <w:t>Part 1: Metrological and technical requirements</w:t>
      </w:r>
    </w:p>
    <w:p w:rsidR="0014194A" w:rsidRDefault="0014194A">
      <w:pPr>
        <w:pStyle w:val="Heading2"/>
        <w:rPr>
          <w:rFonts w:ascii="Times New Roman" w:hAnsi="Times New Roman"/>
          <w:lang w:val="en-US"/>
        </w:rPr>
      </w:pPr>
    </w:p>
    <w:p w:rsidR="0014194A" w:rsidRDefault="0014194A">
      <w:pPr>
        <w:pStyle w:val="Heading2"/>
        <w:rPr>
          <w:rFonts w:ascii="Times New Roman" w:hAnsi="Times New Roman"/>
          <w:lang w:val="en-US"/>
        </w:rPr>
      </w:pPr>
    </w:p>
    <w:p w:rsidR="007D312C" w:rsidRPr="00635FD7" w:rsidRDefault="007D312C" w:rsidP="004159D3">
      <w:pPr>
        <w:pStyle w:val="Heading2"/>
        <w:tabs>
          <w:tab w:val="left" w:pos="720"/>
        </w:tabs>
        <w:jc w:val="both"/>
        <w:rPr>
          <w:rFonts w:ascii="Times New Roman" w:hAnsi="Times New Roman"/>
          <w:caps/>
          <w:szCs w:val="28"/>
          <w:lang w:val="en-US"/>
        </w:rPr>
      </w:pPr>
      <w:r w:rsidRPr="00635FD7">
        <w:rPr>
          <w:rFonts w:ascii="Times New Roman" w:hAnsi="Times New Roman"/>
          <w:caps/>
          <w:szCs w:val="28"/>
          <w:lang w:val="en-US"/>
        </w:rPr>
        <w:t>1</w:t>
      </w:r>
      <w:r w:rsidR="00C46D05" w:rsidRPr="00635FD7">
        <w:rPr>
          <w:rFonts w:ascii="Times New Roman" w:hAnsi="Times New Roman"/>
          <w:caps/>
          <w:szCs w:val="28"/>
          <w:lang w:val="en-US"/>
        </w:rPr>
        <w:t xml:space="preserve"> </w:t>
      </w:r>
      <w:r w:rsidR="00904EE7">
        <w:rPr>
          <w:rFonts w:ascii="Times New Roman" w:hAnsi="Times New Roman"/>
          <w:caps/>
          <w:szCs w:val="28"/>
          <w:lang w:val="en-US"/>
        </w:rPr>
        <w:tab/>
      </w:r>
      <w:r w:rsidRPr="00635FD7">
        <w:rPr>
          <w:rFonts w:ascii="Times New Roman" w:hAnsi="Times New Roman"/>
          <w:caps/>
          <w:szCs w:val="28"/>
          <w:lang w:val="en-US"/>
        </w:rPr>
        <w:t>Scope</w:t>
      </w:r>
    </w:p>
    <w:p w:rsidR="00661BDE" w:rsidRPr="00661BDE" w:rsidRDefault="00661BDE" w:rsidP="004159D3">
      <w:pPr>
        <w:tabs>
          <w:tab w:val="left" w:pos="709"/>
        </w:tabs>
        <w:jc w:val="both"/>
        <w:rPr>
          <w:rFonts w:ascii="Times New Roman" w:hAnsi="Times New Roman"/>
          <w:szCs w:val="21"/>
          <w:lang w:val="en-US"/>
        </w:rPr>
      </w:pPr>
      <w:r w:rsidRPr="00661BDE">
        <w:rPr>
          <w:rFonts w:ascii="Times New Roman" w:hAnsi="Times New Roman"/>
          <w:b/>
          <w:szCs w:val="20"/>
          <w:lang w:val="en-US" w:eastAsia="en-US"/>
        </w:rPr>
        <w:t>1.1</w:t>
      </w:r>
      <w:r>
        <w:rPr>
          <w:b/>
          <w:lang w:val="en-GB"/>
        </w:rPr>
        <w:tab/>
      </w:r>
      <w:r w:rsidRPr="00661BDE">
        <w:rPr>
          <w:rFonts w:ascii="Times New Roman" w:hAnsi="Times New Roman"/>
          <w:szCs w:val="21"/>
          <w:lang w:val="en-US"/>
        </w:rPr>
        <w:t>This Recommendation specifies the metrological and technical requirements applicable to static measuring systems for volume of liquids subject to legal metrolog</w:t>
      </w:r>
      <w:r w:rsidR="00914E5E">
        <w:rPr>
          <w:rFonts w:ascii="Times New Roman" w:hAnsi="Times New Roman"/>
          <w:szCs w:val="21"/>
          <w:lang w:val="en-US"/>
        </w:rPr>
        <w:t>ical</w:t>
      </w:r>
      <w:r w:rsidRPr="00661BDE">
        <w:rPr>
          <w:rFonts w:ascii="Times New Roman" w:hAnsi="Times New Roman"/>
          <w:szCs w:val="21"/>
          <w:lang w:val="en-US"/>
        </w:rPr>
        <w:t xml:space="preserve"> controls. It also provides requirements for the approval of parts of the measuring systems.</w:t>
      </w:r>
    </w:p>
    <w:p w:rsidR="00661BDE" w:rsidRPr="00661BDE" w:rsidRDefault="00661BDE" w:rsidP="004159D3">
      <w:pPr>
        <w:tabs>
          <w:tab w:val="left" w:pos="709"/>
        </w:tabs>
        <w:spacing w:after="400"/>
        <w:jc w:val="both"/>
        <w:rPr>
          <w:rFonts w:ascii="Times New Roman" w:hAnsi="Times New Roman"/>
          <w:szCs w:val="21"/>
          <w:lang w:val="en-US"/>
        </w:rPr>
      </w:pPr>
      <w:r w:rsidRPr="00661BDE">
        <w:rPr>
          <w:rFonts w:ascii="Times New Roman" w:hAnsi="Times New Roman"/>
          <w:szCs w:val="21"/>
          <w:lang w:val="en-US"/>
        </w:rPr>
        <w:t xml:space="preserve">It applies to tankers for the transport of liquid products by road and rail and used, in addition to their functions as carriers, as transportable measuring tanks. Examples are given in Annexes </w:t>
      </w:r>
      <w:r w:rsidR="00D928B1">
        <w:rPr>
          <w:rFonts w:ascii="Times New Roman" w:hAnsi="Times New Roman"/>
          <w:szCs w:val="21"/>
          <w:lang w:val="en-US"/>
        </w:rPr>
        <w:t>A</w:t>
      </w:r>
      <w:r w:rsidRPr="00661BDE">
        <w:rPr>
          <w:rFonts w:ascii="Times New Roman" w:hAnsi="Times New Roman"/>
          <w:szCs w:val="21"/>
          <w:lang w:val="en-US"/>
        </w:rPr>
        <w:t xml:space="preserve"> and </w:t>
      </w:r>
      <w:r w:rsidR="00D928B1">
        <w:rPr>
          <w:rFonts w:ascii="Times New Roman" w:hAnsi="Times New Roman"/>
          <w:szCs w:val="21"/>
          <w:lang w:val="en-US"/>
        </w:rPr>
        <w:t>B</w:t>
      </w:r>
      <w:r w:rsidRPr="00661BDE">
        <w:rPr>
          <w:rFonts w:ascii="Times New Roman" w:hAnsi="Times New Roman"/>
          <w:szCs w:val="21"/>
          <w:lang w:val="en-US"/>
        </w:rPr>
        <w:t>.</w:t>
      </w:r>
    </w:p>
    <w:p w:rsidR="00661BDE" w:rsidRPr="00661BDE" w:rsidRDefault="00661BDE" w:rsidP="004159D3">
      <w:pPr>
        <w:tabs>
          <w:tab w:val="left" w:pos="709"/>
        </w:tabs>
        <w:spacing w:after="400"/>
        <w:jc w:val="both"/>
        <w:rPr>
          <w:rFonts w:ascii="Times New Roman" w:hAnsi="Times New Roman"/>
          <w:szCs w:val="21"/>
          <w:lang w:val="en-US"/>
        </w:rPr>
      </w:pPr>
      <w:r w:rsidRPr="00661BDE">
        <w:rPr>
          <w:rFonts w:ascii="Times New Roman" w:hAnsi="Times New Roman"/>
          <w:b/>
          <w:szCs w:val="20"/>
          <w:lang w:val="en-US" w:eastAsia="en-US"/>
        </w:rPr>
        <w:t>1.2</w:t>
      </w:r>
      <w:r>
        <w:rPr>
          <w:b/>
          <w:lang w:val="en-GB"/>
        </w:rPr>
        <w:tab/>
      </w:r>
      <w:r w:rsidRPr="00661BDE">
        <w:rPr>
          <w:rFonts w:ascii="Times New Roman" w:hAnsi="Times New Roman"/>
          <w:szCs w:val="21"/>
          <w:lang w:val="en-US"/>
        </w:rPr>
        <w:t>Tankers may be considered as measuring instruments for liquids of which the viscosity does not exceed 20 mPa</w:t>
      </w:r>
      <w:r w:rsidR="003132F0">
        <w:rPr>
          <w:rFonts w:ascii="Times New Roman" w:hAnsi="Times New Roman"/>
          <w:szCs w:val="21"/>
          <w:lang w:val="en-US"/>
        </w:rPr>
        <w:t>.</w:t>
      </w:r>
      <w:r w:rsidRPr="00661BDE">
        <w:rPr>
          <w:rFonts w:ascii="Times New Roman" w:hAnsi="Times New Roman"/>
          <w:szCs w:val="21"/>
          <w:lang w:val="en-US"/>
        </w:rPr>
        <w:t>s at working temperature.</w:t>
      </w:r>
    </w:p>
    <w:p w:rsidR="00661BDE" w:rsidRDefault="00661BDE" w:rsidP="004159D3">
      <w:pPr>
        <w:tabs>
          <w:tab w:val="left" w:pos="709"/>
        </w:tabs>
        <w:spacing w:after="400"/>
        <w:jc w:val="both"/>
        <w:rPr>
          <w:lang w:val="en-GB"/>
        </w:rPr>
      </w:pPr>
      <w:r w:rsidRPr="00661BDE">
        <w:rPr>
          <w:rFonts w:ascii="Times New Roman" w:hAnsi="Times New Roman"/>
          <w:b/>
          <w:szCs w:val="20"/>
          <w:lang w:val="en-US" w:eastAsia="en-US"/>
        </w:rPr>
        <w:t>1.3</w:t>
      </w:r>
      <w:r>
        <w:rPr>
          <w:b/>
          <w:lang w:val="en-GB"/>
        </w:rPr>
        <w:tab/>
      </w:r>
      <w:r w:rsidRPr="00661BDE">
        <w:rPr>
          <w:rFonts w:ascii="Times New Roman" w:hAnsi="Times New Roman"/>
          <w:szCs w:val="21"/>
          <w:lang w:val="en-US"/>
        </w:rPr>
        <w:t>This Recommendation is also applicable for measuring partial volume received or delivered.</w:t>
      </w:r>
    </w:p>
    <w:p w:rsidR="00661BDE" w:rsidRPr="00661BDE" w:rsidRDefault="00661BDE" w:rsidP="004159D3">
      <w:pPr>
        <w:tabs>
          <w:tab w:val="left" w:pos="709"/>
        </w:tabs>
        <w:spacing w:after="400"/>
        <w:jc w:val="both"/>
        <w:rPr>
          <w:rFonts w:ascii="Times New Roman" w:hAnsi="Times New Roman"/>
          <w:szCs w:val="21"/>
          <w:lang w:val="en-US"/>
        </w:rPr>
      </w:pPr>
      <w:r w:rsidRPr="00661BDE">
        <w:rPr>
          <w:rFonts w:ascii="Times New Roman" w:hAnsi="Times New Roman"/>
          <w:b/>
          <w:szCs w:val="20"/>
          <w:lang w:val="en-US" w:eastAsia="en-US"/>
        </w:rPr>
        <w:t>1.4</w:t>
      </w:r>
      <w:r>
        <w:rPr>
          <w:b/>
          <w:lang w:val="en-GB"/>
        </w:rPr>
        <w:tab/>
      </w:r>
      <w:r w:rsidRPr="00661BDE">
        <w:rPr>
          <w:rFonts w:ascii="Times New Roman" w:hAnsi="Times New Roman"/>
          <w:szCs w:val="21"/>
          <w:lang w:val="en-US"/>
        </w:rPr>
        <w:t xml:space="preserve">Essential metrological requirements of this Recommendation are in accordance with the relevant requirements of OIML R 117 </w:t>
      </w:r>
      <w:r w:rsidRPr="00914E5E">
        <w:rPr>
          <w:rFonts w:ascii="Times New Roman" w:hAnsi="Times New Roman"/>
          <w:i/>
          <w:szCs w:val="21"/>
          <w:lang w:val="en-US"/>
        </w:rPr>
        <w:t>Measuring systems for liquids other than water</w:t>
      </w:r>
      <w:r w:rsidRPr="00661BDE">
        <w:rPr>
          <w:rFonts w:ascii="Times New Roman" w:hAnsi="Times New Roman"/>
          <w:szCs w:val="21"/>
          <w:lang w:val="en-US"/>
        </w:rPr>
        <w:t xml:space="preserve"> [3] referring to measuring systems with liquid meters used for the same purpose.</w:t>
      </w:r>
    </w:p>
    <w:p w:rsidR="00661BDE" w:rsidRPr="00661BDE" w:rsidRDefault="00661BDE" w:rsidP="007A2409">
      <w:pPr>
        <w:tabs>
          <w:tab w:val="left" w:pos="709"/>
        </w:tabs>
        <w:spacing w:after="400"/>
        <w:jc w:val="both"/>
        <w:rPr>
          <w:rFonts w:ascii="Times New Roman" w:hAnsi="Times New Roman"/>
          <w:szCs w:val="21"/>
          <w:lang w:val="en-US"/>
        </w:rPr>
      </w:pPr>
      <w:r w:rsidRPr="00661BDE">
        <w:rPr>
          <w:rFonts w:ascii="Times New Roman" w:hAnsi="Times New Roman"/>
          <w:b/>
          <w:szCs w:val="20"/>
          <w:lang w:val="en-US" w:eastAsia="en-US"/>
        </w:rPr>
        <w:t>1.5</w:t>
      </w:r>
      <w:r>
        <w:rPr>
          <w:b/>
          <w:lang w:val="en-GB"/>
        </w:rPr>
        <w:tab/>
      </w:r>
      <w:r w:rsidRPr="00661BDE">
        <w:rPr>
          <w:rFonts w:ascii="Times New Roman" w:hAnsi="Times New Roman"/>
          <w:szCs w:val="21"/>
          <w:lang w:val="en-US"/>
        </w:rPr>
        <w:t>In addition to the metrological and technical requirements included in this Part 1 (R 80-1) the methods of metrological controls and tests are given in Part 2 (R 80-2) and the test report formats in Part 3 (R 80-3).</w:t>
      </w:r>
    </w:p>
    <w:p w:rsidR="00661BDE" w:rsidRDefault="00661BDE" w:rsidP="00A21E83">
      <w:pPr>
        <w:tabs>
          <w:tab w:val="left" w:pos="709"/>
          <w:tab w:val="num" w:pos="1440"/>
        </w:tabs>
        <w:spacing w:after="400"/>
        <w:jc w:val="both"/>
        <w:rPr>
          <w:rFonts w:ascii="Times New Roman" w:hAnsi="Times New Roman"/>
          <w:szCs w:val="21"/>
          <w:lang w:val="en-US"/>
        </w:rPr>
      </w:pPr>
      <w:r w:rsidRPr="00661BDE">
        <w:rPr>
          <w:rFonts w:ascii="Times New Roman" w:hAnsi="Times New Roman"/>
          <w:b/>
          <w:szCs w:val="20"/>
          <w:lang w:val="en-US" w:eastAsia="en-US"/>
        </w:rPr>
        <w:t>1.6</w:t>
      </w:r>
      <w:r>
        <w:rPr>
          <w:rFonts w:ascii="Times New Roman" w:hAnsi="Times New Roman"/>
          <w:szCs w:val="21"/>
          <w:lang w:val="en-US"/>
        </w:rPr>
        <w:tab/>
      </w:r>
      <w:r w:rsidRPr="00661BDE">
        <w:rPr>
          <w:rFonts w:ascii="Times New Roman" w:hAnsi="Times New Roman"/>
          <w:szCs w:val="21"/>
          <w:lang w:val="en-US"/>
        </w:rPr>
        <w:t xml:space="preserve">This Recommendation does not include any aspects with respect to safety (see also </w:t>
      </w:r>
      <w:r w:rsidR="00A21E83">
        <w:rPr>
          <w:rFonts w:ascii="Times New Roman" w:hAnsi="Times New Roman"/>
          <w:szCs w:val="21"/>
          <w:lang w:val="en-US"/>
        </w:rPr>
        <w:t>5</w:t>
      </w:r>
      <w:r w:rsidRPr="00661BDE">
        <w:rPr>
          <w:rFonts w:ascii="Times New Roman" w:hAnsi="Times New Roman"/>
          <w:szCs w:val="21"/>
          <w:lang w:val="en-US"/>
        </w:rPr>
        <w:t>.2.1).</w:t>
      </w:r>
    </w:p>
    <w:p w:rsidR="00BE2AB5" w:rsidRPr="00BE2AB5" w:rsidRDefault="00BE2AB5" w:rsidP="00A21E83">
      <w:pPr>
        <w:tabs>
          <w:tab w:val="left" w:pos="709"/>
          <w:tab w:val="num" w:pos="1440"/>
        </w:tabs>
        <w:spacing w:after="400"/>
        <w:jc w:val="both"/>
        <w:rPr>
          <w:rFonts w:ascii="Times New Roman" w:hAnsi="Times New Roman"/>
          <w:color w:val="0070C0"/>
          <w:szCs w:val="21"/>
          <w:lang w:val="en-US"/>
        </w:rPr>
      </w:pPr>
      <w:r w:rsidRPr="00BE2AB5">
        <w:rPr>
          <w:rFonts w:ascii="Times New Roman" w:hAnsi="Times New Roman"/>
          <w:b/>
          <w:color w:val="0070C0"/>
          <w:szCs w:val="20"/>
          <w:lang w:val="en-US" w:eastAsia="en-US"/>
        </w:rPr>
        <w:t>1.7</w:t>
      </w:r>
      <w:r w:rsidRPr="00BE2AB5">
        <w:rPr>
          <w:rFonts w:ascii="Times New Roman" w:hAnsi="Times New Roman"/>
          <w:color w:val="0070C0"/>
          <w:szCs w:val="21"/>
          <w:lang w:val="en-US"/>
        </w:rPr>
        <w:tab/>
        <w:t xml:space="preserve">The metrological and technical requirements specified in the NMI General Certificates of Approval for vehicle tanks may be applied as part of the pattern evaluation of systems approved in accordance with this Recommendation. </w:t>
      </w:r>
    </w:p>
    <w:p w:rsidR="00914E5E" w:rsidRDefault="00914E5E" w:rsidP="004159D3">
      <w:pPr>
        <w:pStyle w:val="Heading2"/>
        <w:tabs>
          <w:tab w:val="left" w:pos="720"/>
        </w:tabs>
        <w:jc w:val="both"/>
        <w:rPr>
          <w:rFonts w:ascii="Times New Roman" w:hAnsi="Times New Roman"/>
          <w:caps/>
          <w:szCs w:val="28"/>
          <w:lang w:val="en-US"/>
        </w:rPr>
      </w:pPr>
    </w:p>
    <w:p w:rsidR="007D312C" w:rsidRDefault="007D312C" w:rsidP="004159D3">
      <w:pPr>
        <w:pStyle w:val="Heading2"/>
        <w:tabs>
          <w:tab w:val="left" w:pos="720"/>
        </w:tabs>
        <w:jc w:val="both"/>
        <w:rPr>
          <w:rFonts w:ascii="Times New Roman" w:hAnsi="Times New Roman"/>
          <w:caps/>
          <w:szCs w:val="28"/>
          <w:lang w:val="en-US"/>
        </w:rPr>
      </w:pPr>
      <w:r w:rsidRPr="00635FD7">
        <w:rPr>
          <w:rFonts w:ascii="Times New Roman" w:hAnsi="Times New Roman"/>
          <w:caps/>
          <w:szCs w:val="28"/>
          <w:lang w:val="en-US"/>
        </w:rPr>
        <w:t xml:space="preserve">2 </w:t>
      </w:r>
      <w:r w:rsidR="00904EE7">
        <w:rPr>
          <w:rFonts w:ascii="Times New Roman" w:hAnsi="Times New Roman"/>
          <w:caps/>
          <w:szCs w:val="28"/>
          <w:lang w:val="en-US"/>
        </w:rPr>
        <w:tab/>
      </w:r>
      <w:r w:rsidRPr="00635FD7">
        <w:rPr>
          <w:rFonts w:ascii="Times New Roman" w:hAnsi="Times New Roman"/>
          <w:caps/>
          <w:szCs w:val="28"/>
          <w:lang w:val="en-US"/>
        </w:rPr>
        <w:t>Terminology</w:t>
      </w:r>
    </w:p>
    <w:p w:rsidR="0069707B" w:rsidRPr="00A87DE5" w:rsidRDefault="0069707B" w:rsidP="00197D38">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 xml:space="preserve">The terminology used in this Recommendation conforms to the </w:t>
      </w:r>
      <w:r w:rsidRPr="00914E5E">
        <w:rPr>
          <w:rFonts w:ascii="Times New Roman" w:hAnsi="Times New Roman"/>
          <w:i/>
          <w:szCs w:val="21"/>
          <w:lang w:val="en-US"/>
        </w:rPr>
        <w:t>International Vocabulary of basic and general terms in metrology</w:t>
      </w:r>
      <w:r w:rsidRPr="00A87DE5">
        <w:rPr>
          <w:rFonts w:ascii="Times New Roman" w:hAnsi="Times New Roman"/>
          <w:szCs w:val="21"/>
          <w:lang w:val="en-US"/>
        </w:rPr>
        <w:t xml:space="preserve"> [1] and the </w:t>
      </w:r>
      <w:r w:rsidRPr="00914E5E">
        <w:rPr>
          <w:rFonts w:ascii="Times New Roman" w:hAnsi="Times New Roman"/>
          <w:i/>
          <w:szCs w:val="21"/>
          <w:lang w:val="en-US"/>
        </w:rPr>
        <w:t xml:space="preserve">International </w:t>
      </w:r>
      <w:r w:rsidR="00197D38" w:rsidRPr="00914E5E">
        <w:rPr>
          <w:rFonts w:ascii="Times New Roman" w:hAnsi="Times New Roman"/>
          <w:i/>
          <w:szCs w:val="21"/>
          <w:lang w:val="en-US"/>
        </w:rPr>
        <w:t xml:space="preserve">Vocabulary </w:t>
      </w:r>
      <w:r w:rsidRPr="00914E5E">
        <w:rPr>
          <w:rFonts w:ascii="Times New Roman" w:hAnsi="Times New Roman"/>
          <w:i/>
          <w:szCs w:val="21"/>
          <w:lang w:val="en-US"/>
        </w:rPr>
        <w:t>of terms in legal metrology</w:t>
      </w:r>
      <w:r w:rsidRPr="00A87DE5">
        <w:rPr>
          <w:rFonts w:ascii="Times New Roman" w:hAnsi="Times New Roman"/>
          <w:szCs w:val="21"/>
          <w:lang w:val="en-US"/>
        </w:rPr>
        <w:t xml:space="preserve"> [2]. In addition, for the purposes of this Recommendation, the following definitions apply.</w:t>
      </w:r>
    </w:p>
    <w:p w:rsidR="0069707B" w:rsidRPr="0069707B" w:rsidRDefault="00110F8E"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4" w:name="_Toc152065624"/>
      <w:r>
        <w:rPr>
          <w:rFonts w:ascii="Times New Roman" w:hAnsi="Times New Roman" w:cs="Times New Roman"/>
          <w:b/>
          <w:sz w:val="22"/>
          <w:lang w:val="en-US" w:eastAsia="en-US"/>
        </w:rPr>
        <w:t>2.1</w:t>
      </w:r>
      <w:r>
        <w:rPr>
          <w:rFonts w:ascii="Times New Roman" w:hAnsi="Times New Roman" w:cs="Times New Roman"/>
          <w:b/>
          <w:sz w:val="22"/>
          <w:lang w:val="en-US" w:eastAsia="en-US"/>
        </w:rPr>
        <w:tab/>
      </w:r>
      <w:r w:rsidR="0069707B" w:rsidRPr="0069707B">
        <w:rPr>
          <w:rFonts w:ascii="Times New Roman" w:hAnsi="Times New Roman" w:cs="Times New Roman"/>
          <w:b/>
          <w:sz w:val="22"/>
          <w:lang w:val="en-US" w:eastAsia="en-US"/>
        </w:rPr>
        <w:t>Transportable measuring tank</w:t>
      </w:r>
      <w:bookmarkEnd w:id="4"/>
    </w:p>
    <w:p w:rsidR="0069707B" w:rsidRPr="00605FE3" w:rsidRDefault="0069707B" w:rsidP="00197D38">
      <w:pPr>
        <w:tabs>
          <w:tab w:val="left" w:pos="709"/>
          <w:tab w:val="num" w:pos="1440"/>
        </w:tabs>
        <w:spacing w:after="200"/>
        <w:jc w:val="both"/>
        <w:rPr>
          <w:rFonts w:ascii="Times New Roman" w:hAnsi="Times New Roman"/>
          <w:szCs w:val="21"/>
          <w:lang w:val="en-US"/>
        </w:rPr>
      </w:pPr>
      <w:r w:rsidRPr="00605FE3">
        <w:rPr>
          <w:rFonts w:ascii="Times New Roman" w:hAnsi="Times New Roman"/>
          <w:szCs w:val="21"/>
          <w:lang w:val="en-US"/>
        </w:rPr>
        <w:t>Container</w:t>
      </w:r>
      <w:r w:rsidR="00197D38">
        <w:rPr>
          <w:rFonts w:ascii="Times New Roman" w:hAnsi="Times New Roman"/>
          <w:szCs w:val="21"/>
          <w:lang w:val="en-US"/>
        </w:rPr>
        <w:t>,</w:t>
      </w:r>
      <w:r w:rsidRPr="00605FE3">
        <w:rPr>
          <w:rFonts w:ascii="Times New Roman" w:hAnsi="Times New Roman"/>
          <w:szCs w:val="21"/>
          <w:lang w:val="en-US"/>
        </w:rPr>
        <w:t xml:space="preserve"> suitable </w:t>
      </w:r>
      <w:r w:rsidR="00197D38">
        <w:rPr>
          <w:rFonts w:ascii="Times New Roman" w:hAnsi="Times New Roman"/>
          <w:szCs w:val="21"/>
          <w:lang w:val="en-US"/>
        </w:rPr>
        <w:t xml:space="preserve">for use </w:t>
      </w:r>
      <w:r w:rsidRPr="00605FE3">
        <w:rPr>
          <w:rFonts w:ascii="Times New Roman" w:hAnsi="Times New Roman"/>
          <w:szCs w:val="21"/>
          <w:lang w:val="en-US"/>
        </w:rPr>
        <w:t>as a volume measuring device for liquids</w:t>
      </w:r>
      <w:r w:rsidR="00197D38">
        <w:rPr>
          <w:rFonts w:ascii="Times New Roman" w:hAnsi="Times New Roman"/>
          <w:szCs w:val="21"/>
          <w:lang w:val="en-US"/>
        </w:rPr>
        <w:t>,</w:t>
      </w:r>
      <w:r w:rsidRPr="00605FE3">
        <w:rPr>
          <w:rFonts w:ascii="Times New Roman" w:hAnsi="Times New Roman"/>
          <w:szCs w:val="21"/>
          <w:lang w:val="en-US"/>
        </w:rPr>
        <w:t xml:space="preserve"> fixed on a truck (or on </w:t>
      </w:r>
      <w:r w:rsidR="00197D38">
        <w:rPr>
          <w:rFonts w:ascii="Times New Roman" w:hAnsi="Times New Roman"/>
          <w:szCs w:val="21"/>
          <w:lang w:val="en-US"/>
        </w:rPr>
        <w:t xml:space="preserve">a </w:t>
      </w:r>
      <w:r w:rsidRPr="00605FE3">
        <w:rPr>
          <w:rFonts w:ascii="Times New Roman" w:hAnsi="Times New Roman"/>
          <w:szCs w:val="21"/>
          <w:lang w:val="en-US"/>
        </w:rPr>
        <w:t xml:space="preserve">railcar) or detachably connected to it, which may be subdivided into several measuring compartments. </w:t>
      </w:r>
    </w:p>
    <w:p w:rsidR="00D61211" w:rsidRDefault="0069707B" w:rsidP="00D61211">
      <w:pPr>
        <w:tabs>
          <w:tab w:val="left" w:pos="720"/>
          <w:tab w:val="left" w:pos="900"/>
        </w:tabs>
        <w:spacing w:after="400"/>
        <w:jc w:val="both"/>
        <w:rPr>
          <w:rFonts w:ascii="Times New Roman" w:hAnsi="Times New Roman"/>
          <w:szCs w:val="22"/>
          <w:lang w:val="en-GB"/>
        </w:rPr>
      </w:pPr>
      <w:r w:rsidRPr="00605FE3">
        <w:rPr>
          <w:rFonts w:ascii="Times New Roman" w:hAnsi="Times New Roman"/>
          <w:i/>
          <w:iCs/>
          <w:szCs w:val="22"/>
          <w:lang w:val="en-GB"/>
        </w:rPr>
        <w:lastRenderedPageBreak/>
        <w:t>Note:</w:t>
      </w:r>
      <w:r w:rsidRPr="00605FE3">
        <w:rPr>
          <w:rFonts w:ascii="Times New Roman" w:hAnsi="Times New Roman"/>
          <w:szCs w:val="22"/>
          <w:lang w:val="en-GB"/>
        </w:rPr>
        <w:t xml:space="preserve"> </w:t>
      </w:r>
      <w:r w:rsidRPr="00605FE3">
        <w:rPr>
          <w:rFonts w:ascii="Times New Roman" w:hAnsi="Times New Roman"/>
          <w:szCs w:val="22"/>
          <w:lang w:val="en-GB"/>
        </w:rPr>
        <w:tab/>
        <w:t>Here</w:t>
      </w:r>
      <w:r w:rsidR="00197D38">
        <w:rPr>
          <w:rFonts w:ascii="Times New Roman" w:hAnsi="Times New Roman"/>
          <w:szCs w:val="22"/>
          <w:lang w:val="en-GB"/>
        </w:rPr>
        <w:t>after</w:t>
      </w:r>
      <w:r w:rsidRPr="00605FE3">
        <w:rPr>
          <w:rFonts w:ascii="Times New Roman" w:hAnsi="Times New Roman"/>
          <w:szCs w:val="22"/>
          <w:lang w:val="en-GB"/>
        </w:rPr>
        <w:t xml:space="preserve"> referred to as measuring tank or tank.</w:t>
      </w:r>
    </w:p>
    <w:p w:rsidR="0069707B" w:rsidRPr="0069707B" w:rsidRDefault="0069707B" w:rsidP="00D61211">
      <w:pPr>
        <w:tabs>
          <w:tab w:val="left" w:pos="720"/>
          <w:tab w:val="left" w:pos="900"/>
        </w:tabs>
        <w:spacing w:after="400"/>
        <w:jc w:val="both"/>
        <w:rPr>
          <w:rFonts w:ascii="Times New Roman" w:hAnsi="Times New Roman"/>
          <w:b/>
          <w:lang w:val="en-US" w:eastAsia="en-US"/>
        </w:rPr>
      </w:pPr>
      <w:r w:rsidRPr="0069707B">
        <w:rPr>
          <w:rFonts w:ascii="Times New Roman" w:hAnsi="Times New Roman"/>
          <w:b/>
          <w:lang w:val="en-US" w:eastAsia="en-US"/>
        </w:rPr>
        <w:t>2.2</w:t>
      </w:r>
      <w:r w:rsidRPr="0069707B">
        <w:rPr>
          <w:rFonts w:ascii="Times New Roman" w:hAnsi="Times New Roman"/>
          <w:b/>
          <w:lang w:val="en-US" w:eastAsia="en-US"/>
        </w:rPr>
        <w:tab/>
        <w:t xml:space="preserve">Static measuring system </w:t>
      </w:r>
    </w:p>
    <w:p w:rsidR="0069707B" w:rsidRPr="00605FE3" w:rsidRDefault="00AF1FBD" w:rsidP="00197D38">
      <w:pPr>
        <w:tabs>
          <w:tab w:val="left" w:pos="709"/>
          <w:tab w:val="num" w:pos="1440"/>
        </w:tabs>
        <w:spacing w:after="200"/>
        <w:jc w:val="both"/>
        <w:rPr>
          <w:rFonts w:ascii="Times New Roman" w:hAnsi="Times New Roman"/>
          <w:szCs w:val="21"/>
          <w:lang w:val="en-US"/>
        </w:rPr>
      </w:pPr>
      <w:r>
        <w:rPr>
          <w:rFonts w:ascii="Times New Roman" w:hAnsi="Times New Roman"/>
          <w:szCs w:val="21"/>
          <w:lang w:val="en-US"/>
        </w:rPr>
        <w:t>S</w:t>
      </w:r>
      <w:r w:rsidR="0069707B" w:rsidRPr="00605FE3">
        <w:rPr>
          <w:rFonts w:ascii="Times New Roman" w:hAnsi="Times New Roman"/>
          <w:szCs w:val="21"/>
          <w:lang w:val="en-US"/>
        </w:rPr>
        <w:t xml:space="preserve">ystem </w:t>
      </w:r>
      <w:r w:rsidR="00E477C2">
        <w:rPr>
          <w:rFonts w:ascii="Times New Roman" w:hAnsi="Times New Roman"/>
          <w:szCs w:val="21"/>
          <w:lang w:val="en-US"/>
        </w:rPr>
        <w:t>that</w:t>
      </w:r>
      <w:r w:rsidR="0069707B" w:rsidRPr="00605FE3">
        <w:rPr>
          <w:rFonts w:ascii="Times New Roman" w:hAnsi="Times New Roman"/>
          <w:szCs w:val="21"/>
          <w:lang w:val="en-US"/>
        </w:rPr>
        <w:t xml:space="preserve"> </w:t>
      </w:r>
      <w:r w:rsidR="00E477C2" w:rsidRPr="00605FE3">
        <w:rPr>
          <w:rFonts w:ascii="Times New Roman" w:hAnsi="Times New Roman"/>
          <w:szCs w:val="21"/>
          <w:lang w:val="en-US"/>
        </w:rPr>
        <w:t>comprise</w:t>
      </w:r>
      <w:r w:rsidR="00E477C2">
        <w:rPr>
          <w:rFonts w:ascii="Times New Roman" w:hAnsi="Times New Roman"/>
          <w:szCs w:val="21"/>
          <w:lang w:val="en-US"/>
        </w:rPr>
        <w:t>s</w:t>
      </w:r>
      <w:r w:rsidR="00E477C2" w:rsidRPr="00605FE3">
        <w:rPr>
          <w:rFonts w:ascii="Times New Roman" w:hAnsi="Times New Roman"/>
          <w:szCs w:val="21"/>
          <w:lang w:val="en-US"/>
        </w:rPr>
        <w:t xml:space="preserve"> </w:t>
      </w:r>
      <w:r w:rsidR="0069707B" w:rsidRPr="00605FE3">
        <w:rPr>
          <w:rFonts w:ascii="Times New Roman" w:hAnsi="Times New Roman"/>
          <w:szCs w:val="21"/>
          <w:lang w:val="en-US"/>
        </w:rPr>
        <w:t>a measuring tank</w:t>
      </w:r>
      <w:r w:rsidR="00E477C2">
        <w:rPr>
          <w:rFonts w:ascii="Times New Roman" w:hAnsi="Times New Roman"/>
          <w:szCs w:val="21"/>
          <w:lang w:val="en-US"/>
        </w:rPr>
        <w:t>,</w:t>
      </w:r>
      <w:r w:rsidR="0069707B" w:rsidRPr="00605FE3">
        <w:rPr>
          <w:rFonts w:ascii="Times New Roman" w:hAnsi="Times New Roman"/>
          <w:szCs w:val="21"/>
          <w:lang w:val="en-US"/>
        </w:rPr>
        <w:t xml:space="preserve"> </w:t>
      </w:r>
      <w:r w:rsidR="00E477C2">
        <w:rPr>
          <w:rFonts w:ascii="Times New Roman" w:hAnsi="Times New Roman"/>
          <w:szCs w:val="21"/>
          <w:lang w:val="en-US"/>
        </w:rPr>
        <w:t xml:space="preserve">fitted with </w:t>
      </w:r>
      <w:r w:rsidR="0069707B" w:rsidRPr="00605FE3">
        <w:rPr>
          <w:rFonts w:ascii="Times New Roman" w:hAnsi="Times New Roman"/>
          <w:szCs w:val="21"/>
          <w:lang w:val="en-US"/>
        </w:rPr>
        <w:t xml:space="preserve">its ancillary and additional devices. Static measuring systems can also be </w:t>
      </w:r>
      <w:r w:rsidR="00E477C2">
        <w:rPr>
          <w:rFonts w:ascii="Times New Roman" w:hAnsi="Times New Roman"/>
          <w:szCs w:val="21"/>
          <w:lang w:val="en-US"/>
        </w:rPr>
        <w:t>utilized</w:t>
      </w:r>
      <w:r w:rsidR="00E477C2" w:rsidRPr="00605FE3">
        <w:rPr>
          <w:rFonts w:ascii="Times New Roman" w:hAnsi="Times New Roman"/>
          <w:szCs w:val="21"/>
          <w:lang w:val="en-US"/>
        </w:rPr>
        <w:t xml:space="preserve"> </w:t>
      </w:r>
      <w:r w:rsidR="0069707B" w:rsidRPr="00605FE3">
        <w:rPr>
          <w:rFonts w:ascii="Times New Roman" w:hAnsi="Times New Roman"/>
          <w:szCs w:val="21"/>
          <w:lang w:val="en-US"/>
        </w:rPr>
        <w:t>for measur</w:t>
      </w:r>
      <w:r w:rsidR="00E477C2">
        <w:rPr>
          <w:rFonts w:ascii="Times New Roman" w:hAnsi="Times New Roman"/>
          <w:szCs w:val="21"/>
          <w:lang w:val="en-US"/>
        </w:rPr>
        <w:t>ing</w:t>
      </w:r>
      <w:r w:rsidR="0069707B" w:rsidRPr="00605FE3">
        <w:rPr>
          <w:rFonts w:ascii="Times New Roman" w:hAnsi="Times New Roman"/>
          <w:szCs w:val="21"/>
          <w:lang w:val="en-US"/>
        </w:rPr>
        <w:t xml:space="preserve"> the quantity of the liquid in the tank </w:t>
      </w:r>
      <w:r w:rsidR="00E477C2">
        <w:rPr>
          <w:rFonts w:ascii="Times New Roman" w:hAnsi="Times New Roman"/>
          <w:szCs w:val="21"/>
          <w:lang w:val="en-US"/>
        </w:rPr>
        <w:t xml:space="preserve">such </w:t>
      </w:r>
      <w:r w:rsidR="0069707B" w:rsidRPr="00605FE3">
        <w:rPr>
          <w:rFonts w:ascii="Times New Roman" w:hAnsi="Times New Roman"/>
          <w:szCs w:val="21"/>
          <w:lang w:val="en-US"/>
        </w:rPr>
        <w:t xml:space="preserve">as </w:t>
      </w:r>
      <w:r w:rsidR="00E477C2">
        <w:rPr>
          <w:rFonts w:ascii="Times New Roman" w:hAnsi="Times New Roman"/>
          <w:szCs w:val="21"/>
          <w:lang w:val="en-US"/>
        </w:rPr>
        <w:t xml:space="preserve">the </w:t>
      </w:r>
      <w:r w:rsidR="0069707B" w:rsidRPr="00605FE3">
        <w:rPr>
          <w:rFonts w:ascii="Times New Roman" w:hAnsi="Times New Roman"/>
          <w:szCs w:val="21"/>
          <w:lang w:val="en-US"/>
        </w:rPr>
        <w:t xml:space="preserve">volume at </w:t>
      </w:r>
      <w:r w:rsidR="00E477C2" w:rsidRPr="00605FE3">
        <w:rPr>
          <w:rFonts w:ascii="Times New Roman" w:hAnsi="Times New Roman"/>
          <w:szCs w:val="21"/>
          <w:lang w:val="en-US"/>
        </w:rPr>
        <w:t xml:space="preserve">working conditions </w:t>
      </w:r>
      <w:r w:rsidR="00E477C2">
        <w:rPr>
          <w:rFonts w:ascii="Times New Roman" w:hAnsi="Times New Roman"/>
          <w:szCs w:val="21"/>
          <w:lang w:val="en-US"/>
        </w:rPr>
        <w:t xml:space="preserve">or at </w:t>
      </w:r>
      <w:r w:rsidR="0069707B" w:rsidRPr="00605FE3">
        <w:rPr>
          <w:rFonts w:ascii="Times New Roman" w:hAnsi="Times New Roman"/>
          <w:szCs w:val="21"/>
          <w:lang w:val="en-US"/>
        </w:rPr>
        <w:t xml:space="preserve">base </w:t>
      </w:r>
      <w:r w:rsidR="00E477C2">
        <w:rPr>
          <w:rFonts w:ascii="Times New Roman" w:hAnsi="Times New Roman"/>
          <w:szCs w:val="21"/>
          <w:lang w:val="en-US"/>
        </w:rPr>
        <w:t>conditions</w:t>
      </w:r>
      <w:r w:rsidR="0069707B" w:rsidRPr="00605FE3">
        <w:rPr>
          <w:rFonts w:ascii="Times New Roman" w:hAnsi="Times New Roman"/>
          <w:szCs w:val="21"/>
          <w:lang w:val="en-US"/>
        </w:rPr>
        <w:t>.</w:t>
      </w:r>
    </w:p>
    <w:p w:rsidR="0069707B" w:rsidRPr="00605FE3" w:rsidRDefault="0069707B" w:rsidP="00197D38">
      <w:pPr>
        <w:tabs>
          <w:tab w:val="left" w:pos="720"/>
          <w:tab w:val="left" w:pos="900"/>
        </w:tabs>
        <w:spacing w:after="400"/>
        <w:jc w:val="both"/>
        <w:rPr>
          <w:rFonts w:ascii="Times New Roman" w:hAnsi="Times New Roman"/>
          <w:szCs w:val="22"/>
          <w:lang w:val="en-GB"/>
        </w:rPr>
      </w:pPr>
      <w:r w:rsidRPr="00605FE3">
        <w:rPr>
          <w:rFonts w:ascii="Times New Roman" w:hAnsi="Times New Roman"/>
          <w:i/>
          <w:iCs/>
          <w:szCs w:val="22"/>
          <w:lang w:val="en-GB"/>
        </w:rPr>
        <w:t>Note:</w:t>
      </w:r>
      <w:r w:rsidRPr="00605FE3">
        <w:rPr>
          <w:rFonts w:ascii="Times New Roman" w:hAnsi="Times New Roman"/>
          <w:szCs w:val="22"/>
          <w:lang w:val="en-GB"/>
        </w:rPr>
        <w:t xml:space="preserve"> </w:t>
      </w:r>
      <w:r w:rsidRPr="00605FE3">
        <w:rPr>
          <w:rFonts w:ascii="Times New Roman" w:hAnsi="Times New Roman"/>
          <w:szCs w:val="22"/>
          <w:lang w:val="en-GB"/>
        </w:rPr>
        <w:tab/>
        <w:t>Here</w:t>
      </w:r>
      <w:r w:rsidR="00197D38">
        <w:rPr>
          <w:rFonts w:ascii="Times New Roman" w:hAnsi="Times New Roman"/>
          <w:szCs w:val="22"/>
          <w:lang w:val="en-GB"/>
        </w:rPr>
        <w:t>after</w:t>
      </w:r>
      <w:r w:rsidRPr="00605FE3">
        <w:rPr>
          <w:rFonts w:ascii="Times New Roman" w:hAnsi="Times New Roman"/>
          <w:szCs w:val="22"/>
          <w:lang w:val="en-GB"/>
        </w:rPr>
        <w:t xml:space="preserve"> referred to as measuring system.</w:t>
      </w:r>
    </w:p>
    <w:p w:rsidR="0069707B" w:rsidRPr="0069707B" w:rsidRDefault="0069707B" w:rsidP="0004732E">
      <w:pPr>
        <w:pStyle w:val="PlainText"/>
        <w:tabs>
          <w:tab w:val="left" w:pos="720"/>
          <w:tab w:val="left" w:pos="900"/>
          <w:tab w:val="left" w:pos="1440"/>
        </w:tabs>
        <w:spacing w:before="60" w:after="120"/>
        <w:jc w:val="both"/>
        <w:rPr>
          <w:rFonts w:ascii="Times New Roman" w:hAnsi="Times New Roman" w:cs="Times New Roman"/>
          <w:b/>
          <w:sz w:val="22"/>
          <w:lang w:val="en-US" w:eastAsia="en-US"/>
        </w:rPr>
      </w:pPr>
      <w:bookmarkStart w:id="5" w:name="_Toc152065625"/>
      <w:r w:rsidRPr="0069707B">
        <w:rPr>
          <w:rFonts w:ascii="Times New Roman" w:hAnsi="Times New Roman" w:cs="Times New Roman"/>
          <w:b/>
          <w:sz w:val="22"/>
          <w:lang w:val="en-US" w:eastAsia="en-US"/>
        </w:rPr>
        <w:t>2.3</w:t>
      </w:r>
      <w:r w:rsidR="00197D38">
        <w:rPr>
          <w:rFonts w:ascii="Times New Roman" w:hAnsi="Times New Roman" w:cs="Times New Roman"/>
          <w:b/>
          <w:sz w:val="22"/>
          <w:lang w:val="en-US" w:eastAsia="en-US"/>
        </w:rPr>
        <w:tab/>
      </w:r>
      <w:r w:rsidRPr="0069707B">
        <w:rPr>
          <w:rFonts w:ascii="Times New Roman" w:hAnsi="Times New Roman" w:cs="Times New Roman"/>
          <w:b/>
          <w:sz w:val="22"/>
          <w:lang w:val="en-US" w:eastAsia="en-US"/>
        </w:rPr>
        <w:t>Ancillary device</w:t>
      </w:r>
      <w:bookmarkEnd w:id="5"/>
    </w:p>
    <w:p w:rsidR="0069707B" w:rsidRPr="00605FE3" w:rsidRDefault="00AF1FBD" w:rsidP="004159D3">
      <w:pPr>
        <w:tabs>
          <w:tab w:val="left" w:pos="709"/>
          <w:tab w:val="num" w:pos="1440"/>
        </w:tabs>
        <w:jc w:val="both"/>
        <w:rPr>
          <w:rFonts w:ascii="Times New Roman" w:hAnsi="Times New Roman"/>
          <w:szCs w:val="21"/>
          <w:lang w:val="en-US"/>
        </w:rPr>
      </w:pPr>
      <w:r>
        <w:rPr>
          <w:rFonts w:ascii="Times New Roman" w:hAnsi="Times New Roman"/>
          <w:szCs w:val="21"/>
          <w:lang w:val="en-US"/>
        </w:rPr>
        <w:t>D</w:t>
      </w:r>
      <w:r w:rsidR="0069707B" w:rsidRPr="00605FE3">
        <w:rPr>
          <w:rFonts w:ascii="Times New Roman" w:hAnsi="Times New Roman"/>
          <w:szCs w:val="21"/>
          <w:lang w:val="en-US"/>
        </w:rPr>
        <w:t>evice intended to perform a particular function, directly involved in elaborating, transmitting or displaying measurement results.</w:t>
      </w:r>
    </w:p>
    <w:p w:rsidR="0069707B" w:rsidRPr="002E7DEF" w:rsidRDefault="0069707B" w:rsidP="00156AE1">
      <w:pPr>
        <w:jc w:val="both"/>
        <w:rPr>
          <w:rFonts w:ascii="Times New Roman" w:hAnsi="Times New Roman"/>
          <w:spacing w:val="-2"/>
          <w:lang w:val="en-GB"/>
        </w:rPr>
      </w:pPr>
      <w:r>
        <w:rPr>
          <w:spacing w:val="-2"/>
          <w:lang w:val="en-GB"/>
        </w:rPr>
        <w:fldChar w:fldCharType="begin"/>
      </w:r>
      <w:r>
        <w:rPr>
          <w:spacing w:val="-2"/>
          <w:lang w:val="en-GB"/>
        </w:rPr>
        <w:instrText>ADVANCE \D 5.60</w:instrText>
      </w:r>
      <w:r>
        <w:rPr>
          <w:spacing w:val="-2"/>
          <w:lang w:val="en-GB"/>
        </w:rPr>
        <w:fldChar w:fldCharType="end"/>
      </w:r>
      <w:r w:rsidRPr="002E7DEF">
        <w:rPr>
          <w:rFonts w:ascii="Times New Roman" w:hAnsi="Times New Roman"/>
          <w:spacing w:val="-2"/>
          <w:lang w:val="en-GB"/>
        </w:rPr>
        <w:t xml:space="preserve">Examples </w:t>
      </w:r>
      <w:r w:rsidR="00156AE1">
        <w:rPr>
          <w:rFonts w:ascii="Times New Roman" w:hAnsi="Times New Roman"/>
          <w:spacing w:val="-2"/>
          <w:lang w:val="en-GB"/>
        </w:rPr>
        <w:t>of</w:t>
      </w:r>
      <w:r w:rsidR="00156AE1" w:rsidRPr="002E7DEF">
        <w:rPr>
          <w:rFonts w:ascii="Times New Roman" w:hAnsi="Times New Roman"/>
          <w:spacing w:val="-2"/>
          <w:lang w:val="en-GB"/>
        </w:rPr>
        <w:t xml:space="preserve"> </w:t>
      </w:r>
      <w:r w:rsidRPr="002E7DEF">
        <w:rPr>
          <w:rFonts w:ascii="Times New Roman" w:hAnsi="Times New Roman"/>
          <w:spacing w:val="-2"/>
          <w:lang w:val="en-GB"/>
        </w:rPr>
        <w:t>ancillary devices:</w:t>
      </w:r>
    </w:p>
    <w:p w:rsidR="0069707B" w:rsidRPr="002E7DEF" w:rsidRDefault="002C5D24" w:rsidP="00EF06B2">
      <w:pPr>
        <w:numPr>
          <w:ilvl w:val="0"/>
          <w:numId w:val="3"/>
        </w:numPr>
        <w:spacing w:before="120" w:after="60"/>
        <w:ind w:left="714" w:hanging="357"/>
        <w:jc w:val="both"/>
        <w:rPr>
          <w:rFonts w:ascii="Times New Roman" w:hAnsi="Times New Roman"/>
          <w:spacing w:val="-2"/>
          <w:lang w:val="en-GB"/>
        </w:rPr>
      </w:pPr>
      <w:r>
        <w:rPr>
          <w:rFonts w:ascii="Times New Roman" w:hAnsi="Times New Roman"/>
          <w:spacing w:val="-2"/>
          <w:lang w:val="en-GB"/>
        </w:rPr>
        <w:t>zero setting device;</w:t>
      </w:r>
    </w:p>
    <w:p w:rsidR="0069707B" w:rsidRPr="002E7DEF" w:rsidRDefault="002C5D24" w:rsidP="00EF06B2">
      <w:pPr>
        <w:numPr>
          <w:ilvl w:val="0"/>
          <w:numId w:val="3"/>
        </w:numPr>
        <w:spacing w:after="60"/>
        <w:ind w:left="714" w:hanging="357"/>
        <w:jc w:val="both"/>
        <w:rPr>
          <w:rFonts w:ascii="Times New Roman" w:hAnsi="Times New Roman"/>
          <w:spacing w:val="-2"/>
          <w:lang w:val="en-GB"/>
        </w:rPr>
      </w:pPr>
      <w:r>
        <w:rPr>
          <w:rFonts w:ascii="Times New Roman" w:hAnsi="Times New Roman"/>
          <w:spacing w:val="-2"/>
          <w:lang w:val="en-GB"/>
        </w:rPr>
        <w:t>repeating indicating device;</w:t>
      </w:r>
    </w:p>
    <w:p w:rsidR="0069707B" w:rsidRPr="002E7DEF" w:rsidRDefault="002C5D24" w:rsidP="00EF06B2">
      <w:pPr>
        <w:numPr>
          <w:ilvl w:val="0"/>
          <w:numId w:val="3"/>
        </w:numPr>
        <w:spacing w:after="60"/>
        <w:ind w:left="714" w:hanging="357"/>
        <w:jc w:val="both"/>
        <w:rPr>
          <w:rFonts w:ascii="Times New Roman" w:hAnsi="Times New Roman"/>
          <w:spacing w:val="-2"/>
          <w:lang w:val="en-GB"/>
        </w:rPr>
      </w:pPr>
      <w:r>
        <w:rPr>
          <w:rFonts w:ascii="Times New Roman" w:hAnsi="Times New Roman"/>
          <w:spacing w:val="-2"/>
          <w:lang w:val="en-GB"/>
        </w:rPr>
        <w:t>printing device;</w:t>
      </w:r>
    </w:p>
    <w:p w:rsidR="0069707B" w:rsidRPr="002E7DEF" w:rsidRDefault="002C5D24" w:rsidP="00EF06B2">
      <w:pPr>
        <w:numPr>
          <w:ilvl w:val="0"/>
          <w:numId w:val="3"/>
        </w:numPr>
        <w:spacing w:after="60"/>
        <w:ind w:left="714" w:hanging="357"/>
        <w:jc w:val="both"/>
        <w:rPr>
          <w:rFonts w:ascii="Times New Roman" w:hAnsi="Times New Roman"/>
          <w:spacing w:val="-2"/>
          <w:lang w:val="en-GB"/>
        </w:rPr>
      </w:pPr>
      <w:r>
        <w:rPr>
          <w:rFonts w:ascii="Times New Roman" w:hAnsi="Times New Roman"/>
          <w:spacing w:val="-2"/>
          <w:lang w:val="en-GB"/>
        </w:rPr>
        <w:t>memory device;</w:t>
      </w:r>
    </w:p>
    <w:p w:rsidR="0069707B" w:rsidRPr="002E7DEF" w:rsidRDefault="002C5D24" w:rsidP="00EF06B2">
      <w:pPr>
        <w:numPr>
          <w:ilvl w:val="0"/>
          <w:numId w:val="3"/>
        </w:numPr>
        <w:spacing w:after="60"/>
        <w:ind w:left="714" w:hanging="357"/>
        <w:jc w:val="both"/>
        <w:rPr>
          <w:rFonts w:ascii="Times New Roman" w:hAnsi="Times New Roman"/>
          <w:spacing w:val="-2"/>
          <w:lang w:val="en-GB"/>
        </w:rPr>
      </w:pPr>
      <w:r>
        <w:rPr>
          <w:rFonts w:ascii="Times New Roman" w:hAnsi="Times New Roman"/>
          <w:spacing w:val="-2"/>
          <w:lang w:val="en-GB"/>
        </w:rPr>
        <w:t>price indicating device;</w:t>
      </w:r>
    </w:p>
    <w:p w:rsidR="0069707B" w:rsidRPr="002E7DEF" w:rsidRDefault="0069707B" w:rsidP="00EF06B2">
      <w:pPr>
        <w:numPr>
          <w:ilvl w:val="0"/>
          <w:numId w:val="3"/>
        </w:numPr>
        <w:spacing w:after="400"/>
        <w:jc w:val="both"/>
        <w:rPr>
          <w:rFonts w:ascii="Times New Roman" w:hAnsi="Times New Roman"/>
          <w:spacing w:val="-2"/>
          <w:lang w:val="en-GB"/>
        </w:rPr>
      </w:pPr>
      <w:r w:rsidRPr="002E7DEF">
        <w:rPr>
          <w:rFonts w:ascii="Times New Roman" w:hAnsi="Times New Roman"/>
          <w:spacing w:val="-2"/>
          <w:lang w:val="en-GB"/>
        </w:rPr>
        <w:t>conversion device.</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6" w:name="_Toc152065626"/>
      <w:r w:rsidRPr="0069707B">
        <w:rPr>
          <w:rFonts w:ascii="Times New Roman" w:hAnsi="Times New Roman" w:cs="Times New Roman"/>
          <w:b/>
          <w:sz w:val="22"/>
          <w:lang w:val="en-US" w:eastAsia="en-US"/>
        </w:rPr>
        <w:t>2.4</w:t>
      </w:r>
      <w:r w:rsidRPr="0069707B">
        <w:rPr>
          <w:rFonts w:ascii="Times New Roman" w:hAnsi="Times New Roman" w:cs="Times New Roman"/>
          <w:b/>
          <w:sz w:val="22"/>
          <w:lang w:val="en-US" w:eastAsia="en-US"/>
        </w:rPr>
        <w:tab/>
        <w:t>Additional device</w:t>
      </w:r>
      <w:bookmarkEnd w:id="6"/>
      <w:r w:rsidRPr="0069707B">
        <w:rPr>
          <w:rFonts w:ascii="Times New Roman" w:hAnsi="Times New Roman" w:cs="Times New Roman"/>
          <w:b/>
          <w:sz w:val="22"/>
          <w:lang w:val="en-US" w:eastAsia="en-US"/>
        </w:rPr>
        <w:t xml:space="preserve"> </w:t>
      </w:r>
    </w:p>
    <w:p w:rsidR="0069707B" w:rsidRPr="00605FE3" w:rsidRDefault="00AF1FBD" w:rsidP="00156AE1">
      <w:pPr>
        <w:tabs>
          <w:tab w:val="left" w:pos="709"/>
          <w:tab w:val="num" w:pos="1440"/>
        </w:tabs>
        <w:jc w:val="both"/>
        <w:rPr>
          <w:rFonts w:ascii="Times New Roman" w:hAnsi="Times New Roman"/>
          <w:szCs w:val="21"/>
          <w:lang w:val="en-US"/>
        </w:rPr>
      </w:pPr>
      <w:r>
        <w:rPr>
          <w:rFonts w:ascii="Times New Roman" w:hAnsi="Times New Roman"/>
          <w:szCs w:val="21"/>
          <w:lang w:val="en-US"/>
        </w:rPr>
        <w:t>P</w:t>
      </w:r>
      <w:r w:rsidR="0069707B" w:rsidRPr="00605FE3">
        <w:rPr>
          <w:rFonts w:ascii="Times New Roman" w:hAnsi="Times New Roman"/>
          <w:szCs w:val="21"/>
          <w:lang w:val="en-US"/>
        </w:rPr>
        <w:t>art or device, other than an ancillary device, required to ensure correct measurement or intended to facilitate the measuring operations, or which could in any way affect the measurement.</w:t>
      </w:r>
    </w:p>
    <w:p w:rsidR="0069707B" w:rsidRPr="002E7DEF" w:rsidRDefault="0069707B" w:rsidP="00156AE1">
      <w:pPr>
        <w:jc w:val="both"/>
        <w:rPr>
          <w:rFonts w:ascii="Times New Roman" w:hAnsi="Times New Roman"/>
          <w:spacing w:val="-2"/>
          <w:lang w:val="en-GB"/>
        </w:rPr>
      </w:pPr>
      <w:r>
        <w:rPr>
          <w:spacing w:val="-2"/>
          <w:lang w:val="en-GB"/>
        </w:rPr>
        <w:fldChar w:fldCharType="begin"/>
      </w:r>
      <w:r>
        <w:rPr>
          <w:spacing w:val="-2"/>
          <w:lang w:val="en-GB"/>
        </w:rPr>
        <w:instrText>ADVANCE \D 5.60</w:instrText>
      </w:r>
      <w:r>
        <w:rPr>
          <w:spacing w:val="-2"/>
          <w:lang w:val="en-GB"/>
        </w:rPr>
        <w:fldChar w:fldCharType="end"/>
      </w:r>
      <w:r w:rsidRPr="002E7DEF">
        <w:rPr>
          <w:rFonts w:ascii="Times New Roman" w:hAnsi="Times New Roman"/>
          <w:spacing w:val="-2"/>
          <w:lang w:val="en-GB"/>
        </w:rPr>
        <w:t xml:space="preserve">Examples </w:t>
      </w:r>
      <w:r w:rsidR="00156AE1">
        <w:rPr>
          <w:rFonts w:ascii="Times New Roman" w:hAnsi="Times New Roman"/>
          <w:spacing w:val="-2"/>
          <w:lang w:val="en-GB"/>
        </w:rPr>
        <w:t>of</w:t>
      </w:r>
      <w:r w:rsidR="00156AE1" w:rsidRPr="002E7DEF">
        <w:rPr>
          <w:rFonts w:ascii="Times New Roman" w:hAnsi="Times New Roman"/>
          <w:spacing w:val="-2"/>
          <w:lang w:val="en-GB"/>
        </w:rPr>
        <w:t xml:space="preserve"> </w:t>
      </w:r>
      <w:r w:rsidRPr="002E7DEF">
        <w:rPr>
          <w:rFonts w:ascii="Times New Roman" w:hAnsi="Times New Roman"/>
          <w:spacing w:val="-2"/>
          <w:lang w:val="en-GB"/>
        </w:rPr>
        <w:t xml:space="preserve">additional devices: </w:t>
      </w:r>
    </w:p>
    <w:p w:rsidR="002E7DEF" w:rsidRDefault="002C5D24" w:rsidP="00EF06B2">
      <w:pPr>
        <w:numPr>
          <w:ilvl w:val="0"/>
          <w:numId w:val="4"/>
        </w:numPr>
        <w:spacing w:before="120" w:after="60"/>
        <w:ind w:left="714" w:hanging="357"/>
        <w:jc w:val="both"/>
        <w:rPr>
          <w:rFonts w:ascii="Times New Roman" w:hAnsi="Times New Roman"/>
          <w:spacing w:val="-2"/>
          <w:lang w:val="en-GB"/>
        </w:rPr>
      </w:pPr>
      <w:r>
        <w:rPr>
          <w:rFonts w:ascii="Times New Roman" w:hAnsi="Times New Roman"/>
          <w:spacing w:val="-2"/>
          <w:lang w:val="en-GB"/>
        </w:rPr>
        <w:t>manifold;</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sampling device;</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gas indicator;</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sight glass;</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filter, pump;</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gas elimination device;</w:t>
      </w:r>
    </w:p>
    <w:p w:rsidR="0069707B" w:rsidRPr="002E7DEF" w:rsidRDefault="0069707B" w:rsidP="00EF06B2">
      <w:pPr>
        <w:numPr>
          <w:ilvl w:val="0"/>
          <w:numId w:val="4"/>
        </w:numPr>
        <w:spacing w:after="60"/>
        <w:ind w:left="714" w:hanging="357"/>
        <w:jc w:val="both"/>
        <w:rPr>
          <w:rFonts w:ascii="Times New Roman" w:hAnsi="Times New Roman"/>
          <w:spacing w:val="-2"/>
          <w:lang w:val="en-GB"/>
        </w:rPr>
      </w:pPr>
      <w:r w:rsidRPr="002E7DEF">
        <w:rPr>
          <w:rFonts w:ascii="Times New Roman" w:hAnsi="Times New Roman"/>
          <w:spacing w:val="-2"/>
          <w:lang w:val="en-GB"/>
        </w:rPr>
        <w:t>dev</w:t>
      </w:r>
      <w:r w:rsidR="002C5D24">
        <w:rPr>
          <w:rFonts w:ascii="Times New Roman" w:hAnsi="Times New Roman"/>
          <w:spacing w:val="-2"/>
          <w:lang w:val="en-GB"/>
        </w:rPr>
        <w:t>ice used for the transfer point;</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anti-swirl device;</w:t>
      </w:r>
    </w:p>
    <w:p w:rsidR="0069707B" w:rsidRPr="002E7DEF" w:rsidRDefault="002C5D24" w:rsidP="00EF06B2">
      <w:pPr>
        <w:numPr>
          <w:ilvl w:val="0"/>
          <w:numId w:val="4"/>
        </w:numPr>
        <w:spacing w:after="60"/>
        <w:ind w:left="714" w:hanging="357"/>
        <w:jc w:val="both"/>
        <w:rPr>
          <w:rFonts w:ascii="Times New Roman" w:hAnsi="Times New Roman"/>
          <w:spacing w:val="-2"/>
          <w:lang w:val="en-GB"/>
        </w:rPr>
      </w:pPr>
      <w:r>
        <w:rPr>
          <w:rFonts w:ascii="Times New Roman" w:hAnsi="Times New Roman"/>
          <w:spacing w:val="-2"/>
          <w:lang w:val="en-GB"/>
        </w:rPr>
        <w:t>branches or bypasses;</w:t>
      </w:r>
    </w:p>
    <w:p w:rsidR="0069707B" w:rsidRPr="002E7DEF" w:rsidRDefault="0069707B" w:rsidP="00EF06B2">
      <w:pPr>
        <w:numPr>
          <w:ilvl w:val="0"/>
          <w:numId w:val="4"/>
        </w:numPr>
        <w:spacing w:after="400"/>
        <w:jc w:val="both"/>
        <w:rPr>
          <w:rFonts w:ascii="Times New Roman" w:hAnsi="Times New Roman"/>
          <w:spacing w:val="-2"/>
          <w:lang w:val="en-GB"/>
        </w:rPr>
      </w:pPr>
      <w:r w:rsidRPr="002E7DEF">
        <w:rPr>
          <w:rFonts w:ascii="Times New Roman" w:hAnsi="Times New Roman"/>
          <w:spacing w:val="-2"/>
          <w:lang w:val="en-GB"/>
        </w:rPr>
        <w:t>valves, hoses.</w:t>
      </w:r>
    </w:p>
    <w:p w:rsidR="0069707B" w:rsidRPr="0069707B" w:rsidRDefault="0069707B" w:rsidP="0004732E">
      <w:pPr>
        <w:pStyle w:val="PlainText"/>
        <w:tabs>
          <w:tab w:val="left" w:pos="720"/>
          <w:tab w:val="left" w:pos="900"/>
          <w:tab w:val="left" w:pos="1440"/>
        </w:tabs>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2.5</w:t>
      </w:r>
      <w:r w:rsidRPr="0069707B">
        <w:rPr>
          <w:rFonts w:ascii="Times New Roman" w:hAnsi="Times New Roman" w:cs="Times New Roman"/>
          <w:b/>
          <w:sz w:val="22"/>
          <w:lang w:val="en-US" w:eastAsia="en-US"/>
        </w:rPr>
        <w:tab/>
        <w:t>Electronic part</w:t>
      </w:r>
    </w:p>
    <w:p w:rsidR="0069707B" w:rsidRPr="00A87DE5"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Any device, component or measuring element containing electronics.</w:t>
      </w:r>
    </w:p>
    <w:p w:rsidR="00D61211" w:rsidRDefault="00D61211" w:rsidP="0004732E">
      <w:pPr>
        <w:pStyle w:val="Heading2"/>
        <w:keepNext w:val="0"/>
        <w:tabs>
          <w:tab w:val="left" w:pos="720"/>
        </w:tabs>
        <w:autoSpaceDE/>
        <w:autoSpaceDN/>
        <w:adjustRightInd/>
        <w:jc w:val="both"/>
        <w:rPr>
          <w:rFonts w:ascii="Times New Roman" w:hAnsi="Times New Roman" w:cs="Times New Roman"/>
          <w:bCs w:val="0"/>
          <w:sz w:val="22"/>
          <w:szCs w:val="20"/>
          <w:lang w:val="en-US" w:eastAsia="en-US"/>
        </w:rPr>
      </w:pPr>
      <w:bookmarkStart w:id="7" w:name="_Toc152065627"/>
    </w:p>
    <w:p w:rsidR="0069707B" w:rsidRDefault="0069707B" w:rsidP="0004732E">
      <w:pPr>
        <w:pStyle w:val="Heading2"/>
        <w:keepNext w:val="0"/>
        <w:tabs>
          <w:tab w:val="left" w:pos="720"/>
        </w:tabs>
        <w:autoSpaceDE/>
        <w:autoSpaceDN/>
        <w:adjustRightInd/>
        <w:jc w:val="both"/>
      </w:pPr>
      <w:r w:rsidRPr="0069707B">
        <w:rPr>
          <w:rFonts w:ascii="Times New Roman" w:hAnsi="Times New Roman" w:cs="Times New Roman"/>
          <w:bCs w:val="0"/>
          <w:sz w:val="22"/>
          <w:szCs w:val="20"/>
          <w:lang w:val="en-US" w:eastAsia="en-US"/>
        </w:rPr>
        <w:lastRenderedPageBreak/>
        <w:t>2.6</w:t>
      </w:r>
      <w:r w:rsidRPr="0069707B">
        <w:rPr>
          <w:rFonts w:ascii="Times New Roman" w:hAnsi="Times New Roman" w:cs="Times New Roman"/>
          <w:bCs w:val="0"/>
          <w:sz w:val="22"/>
          <w:szCs w:val="20"/>
          <w:lang w:val="en-US" w:eastAsia="en-US"/>
        </w:rPr>
        <w:tab/>
        <w:t>Nominal capacity (of the tank or compartme</w:t>
      </w:r>
      <w:r w:rsidRPr="0069707B">
        <w:rPr>
          <w:rFonts w:ascii="Times New Roman" w:hAnsi="Times New Roman" w:cs="Times New Roman"/>
          <w:bCs w:val="0"/>
          <w:sz w:val="22"/>
          <w:szCs w:val="22"/>
          <w:lang w:val="en-US" w:eastAsia="en-US"/>
        </w:rPr>
        <w:t>nt)</w:t>
      </w:r>
      <w:r w:rsidRPr="0069707B">
        <w:rPr>
          <w:rFonts w:ascii="Times New Roman" w:hAnsi="Times New Roman" w:cs="Times New Roman"/>
          <w:sz w:val="22"/>
          <w:szCs w:val="22"/>
        </w:rPr>
        <w:t xml:space="preserve"> (</w:t>
      </w:r>
      <w:r w:rsidRPr="0069707B">
        <w:rPr>
          <w:rFonts w:ascii="Times New Roman" w:hAnsi="Times New Roman" w:cs="Times New Roman"/>
          <w:i/>
          <w:sz w:val="22"/>
          <w:szCs w:val="22"/>
        </w:rPr>
        <w:t>V</w:t>
      </w:r>
      <w:r w:rsidRPr="0069707B">
        <w:rPr>
          <w:rFonts w:ascii="Times New Roman" w:hAnsi="Times New Roman" w:cs="Times New Roman"/>
          <w:sz w:val="22"/>
          <w:szCs w:val="22"/>
          <w:vertAlign w:val="subscript"/>
        </w:rPr>
        <w:t>n</w:t>
      </w:r>
      <w:r w:rsidRPr="0069707B">
        <w:rPr>
          <w:rFonts w:ascii="Times New Roman" w:hAnsi="Times New Roman" w:cs="Times New Roman"/>
          <w:sz w:val="22"/>
          <w:szCs w:val="22"/>
        </w:rPr>
        <w:t>)</w:t>
      </w:r>
      <w:bookmarkEnd w:id="7"/>
    </w:p>
    <w:p w:rsidR="0069707B" w:rsidRPr="00605FE3" w:rsidRDefault="0069707B" w:rsidP="00156AE1">
      <w:pPr>
        <w:tabs>
          <w:tab w:val="left" w:pos="709"/>
          <w:tab w:val="num" w:pos="1440"/>
        </w:tabs>
        <w:spacing w:after="200"/>
        <w:jc w:val="both"/>
        <w:rPr>
          <w:rFonts w:ascii="Times New Roman" w:hAnsi="Times New Roman"/>
          <w:szCs w:val="21"/>
          <w:lang w:val="en-US"/>
        </w:rPr>
      </w:pPr>
      <w:r w:rsidRPr="00605FE3">
        <w:rPr>
          <w:rFonts w:ascii="Times New Roman" w:hAnsi="Times New Roman"/>
          <w:szCs w:val="21"/>
          <w:lang w:val="en-US"/>
        </w:rPr>
        <w:t>Volume indicated (marked) on</w:t>
      </w:r>
      <w:r w:rsidR="00241989">
        <w:rPr>
          <w:rFonts w:ascii="Times New Roman" w:hAnsi="Times New Roman"/>
          <w:szCs w:val="21"/>
          <w:lang w:val="en-US"/>
        </w:rPr>
        <w:t xml:space="preserve"> the</w:t>
      </w:r>
      <w:r w:rsidRPr="00605FE3">
        <w:rPr>
          <w:rFonts w:ascii="Times New Roman" w:hAnsi="Times New Roman"/>
          <w:szCs w:val="21"/>
          <w:lang w:val="en-US"/>
        </w:rPr>
        <w:t xml:space="preserve"> tank or its compartment. </w:t>
      </w:r>
    </w:p>
    <w:p w:rsidR="0069707B" w:rsidRPr="00605FE3" w:rsidRDefault="0002444F" w:rsidP="00241989">
      <w:pPr>
        <w:tabs>
          <w:tab w:val="left" w:pos="1080"/>
        </w:tabs>
        <w:ind w:left="720" w:hanging="720"/>
        <w:jc w:val="both"/>
        <w:rPr>
          <w:rFonts w:ascii="Times New Roman" w:hAnsi="Times New Roman"/>
          <w:i/>
          <w:szCs w:val="22"/>
          <w:lang w:val="en-GB"/>
        </w:rPr>
      </w:pPr>
      <w:r>
        <w:rPr>
          <w:rFonts w:ascii="Times New Roman" w:hAnsi="Times New Roman"/>
          <w:i/>
          <w:szCs w:val="22"/>
          <w:lang w:val="en-GB"/>
        </w:rPr>
        <w:t>Notes:</w:t>
      </w:r>
      <w:r>
        <w:rPr>
          <w:rFonts w:ascii="Times New Roman" w:hAnsi="Times New Roman"/>
          <w:i/>
          <w:szCs w:val="22"/>
          <w:lang w:val="en-GB"/>
        </w:rPr>
        <w:tab/>
      </w:r>
      <w:r w:rsidR="0069707B" w:rsidRPr="00605FE3">
        <w:rPr>
          <w:rFonts w:ascii="Times New Roman" w:hAnsi="Times New Roman"/>
          <w:iCs/>
          <w:szCs w:val="22"/>
          <w:lang w:val="en-GB"/>
        </w:rPr>
        <w:t>1</w:t>
      </w:r>
      <w:r w:rsidR="00241989" w:rsidRPr="00605FE3">
        <w:rPr>
          <w:rFonts w:ascii="Times New Roman" w:hAnsi="Times New Roman"/>
          <w:iCs/>
          <w:szCs w:val="22"/>
          <w:lang w:val="en-GB"/>
        </w:rPr>
        <w:t>.</w:t>
      </w:r>
      <w:r w:rsidR="00241989">
        <w:rPr>
          <w:rFonts w:ascii="Times New Roman" w:hAnsi="Times New Roman"/>
          <w:iCs/>
          <w:szCs w:val="22"/>
          <w:lang w:val="en-GB"/>
        </w:rPr>
        <w:t xml:space="preserve"> </w:t>
      </w:r>
      <w:r w:rsidR="00E477C2">
        <w:rPr>
          <w:rFonts w:ascii="Times New Roman" w:hAnsi="Times New Roman"/>
          <w:iCs/>
          <w:szCs w:val="22"/>
          <w:lang w:val="en-GB"/>
        </w:rPr>
        <w:t>The</w:t>
      </w:r>
      <w:r w:rsidR="00E477C2">
        <w:rPr>
          <w:rFonts w:ascii="Times New Roman" w:hAnsi="Times New Roman"/>
          <w:szCs w:val="22"/>
          <w:lang w:val="en-GB"/>
        </w:rPr>
        <w:t xml:space="preserve"> </w:t>
      </w:r>
      <w:r w:rsidR="0069707B" w:rsidRPr="00605FE3">
        <w:rPr>
          <w:rFonts w:ascii="Times New Roman" w:hAnsi="Times New Roman"/>
          <w:szCs w:val="22"/>
          <w:lang w:val="en-GB"/>
        </w:rPr>
        <w:t xml:space="preserve">nominal capacity </w:t>
      </w:r>
      <w:r w:rsidR="00E477C2">
        <w:rPr>
          <w:rFonts w:ascii="Times New Roman" w:hAnsi="Times New Roman"/>
          <w:szCs w:val="22"/>
          <w:lang w:val="en-GB"/>
        </w:rPr>
        <w:t>v</w:t>
      </w:r>
      <w:r w:rsidR="00E477C2" w:rsidRPr="00605FE3">
        <w:rPr>
          <w:rFonts w:ascii="Times New Roman" w:hAnsi="Times New Roman"/>
          <w:szCs w:val="22"/>
          <w:lang w:val="en-GB"/>
        </w:rPr>
        <w:t xml:space="preserve">alue </w:t>
      </w:r>
      <w:r w:rsidR="0069707B" w:rsidRPr="00605FE3">
        <w:rPr>
          <w:rFonts w:ascii="Times New Roman" w:hAnsi="Times New Roman"/>
          <w:szCs w:val="22"/>
          <w:lang w:val="en-GB"/>
        </w:rPr>
        <w:t>usually corresponds to the volume of liquid which a tank or</w:t>
      </w:r>
      <w:r w:rsidR="00E477C2">
        <w:rPr>
          <w:rFonts w:ascii="Times New Roman" w:hAnsi="Times New Roman"/>
          <w:szCs w:val="22"/>
          <w:lang w:val="en-GB"/>
        </w:rPr>
        <w:t xml:space="preserve"> </w:t>
      </w:r>
      <w:r w:rsidR="0069707B" w:rsidRPr="00605FE3">
        <w:rPr>
          <w:rFonts w:ascii="Times New Roman" w:hAnsi="Times New Roman"/>
          <w:szCs w:val="22"/>
          <w:lang w:val="en-GB"/>
        </w:rPr>
        <w:t xml:space="preserve">compartment contains at reference temperature when filled up to </w:t>
      </w:r>
      <w:r w:rsidR="00156AE1">
        <w:rPr>
          <w:rFonts w:ascii="Times New Roman" w:hAnsi="Times New Roman"/>
          <w:szCs w:val="22"/>
          <w:lang w:val="en-GB"/>
        </w:rPr>
        <w:t xml:space="preserve">the </w:t>
      </w:r>
      <w:r w:rsidR="0069707B" w:rsidRPr="00605FE3">
        <w:rPr>
          <w:rFonts w:ascii="Times New Roman" w:hAnsi="Times New Roman"/>
          <w:szCs w:val="22"/>
          <w:lang w:val="en-GB"/>
        </w:rPr>
        <w:t xml:space="preserve">maximum permissible level or volume mark. </w:t>
      </w:r>
    </w:p>
    <w:p w:rsidR="0069707B" w:rsidRPr="00605FE3" w:rsidRDefault="0069707B" w:rsidP="00E477C2">
      <w:pPr>
        <w:tabs>
          <w:tab w:val="left" w:pos="720"/>
        </w:tabs>
        <w:spacing w:after="400"/>
        <w:ind w:left="425" w:firstLine="295"/>
        <w:jc w:val="both"/>
        <w:rPr>
          <w:rFonts w:ascii="Times New Roman" w:hAnsi="Times New Roman"/>
          <w:szCs w:val="22"/>
          <w:lang w:val="en-GB"/>
        </w:rPr>
      </w:pPr>
      <w:r w:rsidRPr="00605FE3">
        <w:rPr>
          <w:rFonts w:ascii="Times New Roman" w:hAnsi="Times New Roman"/>
          <w:szCs w:val="22"/>
          <w:lang w:val="en-GB"/>
        </w:rPr>
        <w:t xml:space="preserve">2. </w:t>
      </w:r>
      <w:r w:rsidR="00E477C2">
        <w:rPr>
          <w:rFonts w:ascii="Times New Roman" w:hAnsi="Times New Roman"/>
          <w:szCs w:val="22"/>
          <w:lang w:val="en-GB"/>
        </w:rPr>
        <w:t xml:space="preserve">The </w:t>
      </w:r>
      <w:r w:rsidRPr="00605FE3">
        <w:rPr>
          <w:rFonts w:ascii="Times New Roman" w:hAnsi="Times New Roman"/>
          <w:szCs w:val="22"/>
          <w:lang w:val="en-GB"/>
        </w:rPr>
        <w:t xml:space="preserve">nominal capacity </w:t>
      </w:r>
      <w:r w:rsidR="00E477C2">
        <w:rPr>
          <w:rFonts w:ascii="Times New Roman" w:hAnsi="Times New Roman"/>
          <w:szCs w:val="22"/>
          <w:lang w:val="en-GB"/>
        </w:rPr>
        <w:t>v</w:t>
      </w:r>
      <w:r w:rsidR="00E477C2" w:rsidRPr="00605FE3">
        <w:rPr>
          <w:rFonts w:ascii="Times New Roman" w:hAnsi="Times New Roman"/>
          <w:szCs w:val="22"/>
          <w:lang w:val="en-GB"/>
        </w:rPr>
        <w:t xml:space="preserve">alue </w:t>
      </w:r>
      <w:r w:rsidRPr="00605FE3">
        <w:rPr>
          <w:rFonts w:ascii="Times New Roman" w:hAnsi="Times New Roman"/>
          <w:szCs w:val="22"/>
          <w:lang w:val="en-GB"/>
        </w:rPr>
        <w:t>can be limited by safety regulations.</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8" w:name="_Toc152065628"/>
      <w:r w:rsidRPr="0069707B">
        <w:rPr>
          <w:rFonts w:ascii="Times New Roman" w:hAnsi="Times New Roman" w:cs="Times New Roman"/>
          <w:b/>
          <w:sz w:val="22"/>
          <w:lang w:val="en-US" w:eastAsia="en-US"/>
        </w:rPr>
        <w:t>2.7</w:t>
      </w:r>
      <w:r w:rsidRPr="0069707B">
        <w:rPr>
          <w:rFonts w:ascii="Times New Roman" w:hAnsi="Times New Roman" w:cs="Times New Roman"/>
          <w:b/>
          <w:sz w:val="22"/>
          <w:lang w:val="en-US" w:eastAsia="en-US"/>
        </w:rPr>
        <w:tab/>
        <w:t>Total capacity</w:t>
      </w:r>
      <w:bookmarkEnd w:id="8"/>
      <w:r w:rsidRPr="0069707B">
        <w:rPr>
          <w:rFonts w:ascii="Times New Roman" w:hAnsi="Times New Roman" w:cs="Times New Roman"/>
          <w:b/>
          <w:sz w:val="22"/>
          <w:lang w:val="en-US" w:eastAsia="en-US"/>
        </w:rPr>
        <w:t xml:space="preserve"> </w:t>
      </w:r>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M</w:t>
      </w:r>
      <w:r w:rsidR="0069707B" w:rsidRPr="00A87DE5">
        <w:rPr>
          <w:rFonts w:ascii="Times New Roman" w:hAnsi="Times New Roman"/>
          <w:szCs w:val="21"/>
          <w:lang w:val="en-US"/>
        </w:rPr>
        <w:t>aximum volume of liquid which a tank or compartment may contain up to overflowing, under rated operating conditions and at reference temperature.</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9" w:name="_Toc152065629"/>
      <w:r w:rsidRPr="0069707B">
        <w:rPr>
          <w:rFonts w:ascii="Times New Roman" w:hAnsi="Times New Roman" w:cs="Times New Roman"/>
          <w:b/>
          <w:sz w:val="22"/>
          <w:lang w:val="en-US" w:eastAsia="en-US"/>
        </w:rPr>
        <w:t>2.8</w:t>
      </w:r>
      <w:r w:rsidRPr="0069707B">
        <w:rPr>
          <w:rFonts w:ascii="Times New Roman" w:hAnsi="Times New Roman" w:cs="Times New Roman"/>
          <w:b/>
          <w:sz w:val="22"/>
          <w:lang w:val="en-US" w:eastAsia="en-US"/>
        </w:rPr>
        <w:tab/>
        <w:t>Expansion volume</w:t>
      </w:r>
      <w:bookmarkEnd w:id="9"/>
      <w:r w:rsidRPr="0069707B">
        <w:rPr>
          <w:rFonts w:ascii="Times New Roman" w:hAnsi="Times New Roman" w:cs="Times New Roman"/>
          <w:b/>
          <w:sz w:val="22"/>
          <w:lang w:val="en-US" w:eastAsia="en-US"/>
        </w:rPr>
        <w:t xml:space="preserve"> </w:t>
      </w:r>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D</w:t>
      </w:r>
      <w:r w:rsidR="0069707B" w:rsidRPr="00A87DE5">
        <w:rPr>
          <w:rFonts w:ascii="Times New Roman" w:hAnsi="Times New Roman"/>
          <w:szCs w:val="21"/>
          <w:lang w:val="en-US"/>
        </w:rPr>
        <w:t>ifference between total and nominal capacity.</w:t>
      </w:r>
    </w:p>
    <w:p w:rsidR="0069707B" w:rsidRDefault="0069707B" w:rsidP="004159D3">
      <w:pPr>
        <w:pStyle w:val="Heading2"/>
        <w:tabs>
          <w:tab w:val="left" w:pos="720"/>
        </w:tabs>
        <w:jc w:val="both"/>
      </w:pPr>
      <w:bookmarkStart w:id="10" w:name="_Toc152065630"/>
      <w:r w:rsidRPr="0069707B">
        <w:rPr>
          <w:rFonts w:ascii="Times New Roman" w:hAnsi="Times New Roman" w:cs="Times New Roman"/>
          <w:bCs w:val="0"/>
          <w:sz w:val="22"/>
          <w:szCs w:val="20"/>
          <w:lang w:val="en-US" w:eastAsia="en-US"/>
        </w:rPr>
        <w:t>2.9</w:t>
      </w:r>
      <w:r w:rsidRPr="0069707B">
        <w:rPr>
          <w:rFonts w:ascii="Times New Roman" w:hAnsi="Times New Roman" w:cs="Times New Roman"/>
          <w:bCs w:val="0"/>
          <w:sz w:val="22"/>
          <w:szCs w:val="20"/>
          <w:lang w:val="en-US" w:eastAsia="en-US"/>
        </w:rPr>
        <w:tab/>
        <w:t>True volume</w:t>
      </w:r>
      <w:r w:rsidRPr="0069707B">
        <w:rPr>
          <w:rFonts w:ascii="Times New Roman" w:hAnsi="Times New Roman" w:cs="Times New Roman"/>
          <w:sz w:val="22"/>
          <w:szCs w:val="22"/>
        </w:rPr>
        <w:t xml:space="preserve"> (</w:t>
      </w:r>
      <w:r w:rsidRPr="0069707B">
        <w:rPr>
          <w:rFonts w:ascii="Times New Roman" w:hAnsi="Times New Roman" w:cs="Times New Roman"/>
          <w:i/>
          <w:sz w:val="22"/>
          <w:szCs w:val="22"/>
        </w:rPr>
        <w:t>V</w:t>
      </w:r>
      <w:r w:rsidRPr="0069707B">
        <w:rPr>
          <w:rFonts w:ascii="Times New Roman" w:hAnsi="Times New Roman" w:cs="Times New Roman"/>
          <w:sz w:val="22"/>
          <w:szCs w:val="22"/>
          <w:vertAlign w:val="subscript"/>
        </w:rPr>
        <w:t>t</w:t>
      </w:r>
      <w:r w:rsidRPr="0069707B">
        <w:rPr>
          <w:rFonts w:ascii="Times New Roman" w:hAnsi="Times New Roman" w:cs="Times New Roman"/>
          <w:sz w:val="22"/>
          <w:szCs w:val="22"/>
        </w:rPr>
        <w:t>)</w:t>
      </w:r>
      <w:bookmarkEnd w:id="10"/>
    </w:p>
    <w:p w:rsidR="0069707B" w:rsidRDefault="0069707B" w:rsidP="004159D3">
      <w:pPr>
        <w:tabs>
          <w:tab w:val="left" w:pos="709"/>
          <w:tab w:val="num" w:pos="1440"/>
        </w:tabs>
        <w:spacing w:after="400"/>
        <w:jc w:val="both"/>
        <w:rPr>
          <w:lang w:val="en-GB"/>
        </w:rPr>
      </w:pPr>
      <w:r w:rsidRPr="00A87DE5">
        <w:rPr>
          <w:rFonts w:ascii="Times New Roman" w:hAnsi="Times New Roman"/>
          <w:szCs w:val="21"/>
          <w:lang w:val="en-US"/>
        </w:rPr>
        <w:t xml:space="preserve">Conventional true value of volume of liquid in a tank or compartment at working temperature </w:t>
      </w:r>
      <w:r w:rsidRPr="00A87DE5">
        <w:rPr>
          <w:rFonts w:ascii="Times New Roman" w:hAnsi="Times New Roman"/>
          <w:i/>
          <w:iCs/>
          <w:szCs w:val="21"/>
          <w:lang w:val="en-US"/>
        </w:rPr>
        <w:t>t</w:t>
      </w:r>
      <w:r w:rsidRPr="00A87DE5">
        <w:rPr>
          <w:rFonts w:ascii="Times New Roman" w:hAnsi="Times New Roman"/>
          <w:szCs w:val="21"/>
          <w:lang w:val="en-US"/>
        </w:rPr>
        <w:t>.</w:t>
      </w:r>
      <w:r>
        <w:rPr>
          <w:lang w:val="en-GB"/>
        </w:rPr>
        <w:t xml:space="preserve"> </w:t>
      </w:r>
    </w:p>
    <w:p w:rsidR="0069707B" w:rsidRPr="0069707B" w:rsidRDefault="0069707B" w:rsidP="0004732E">
      <w:pPr>
        <w:tabs>
          <w:tab w:val="left" w:pos="720"/>
        </w:tabs>
        <w:spacing w:before="60"/>
        <w:jc w:val="both"/>
        <w:rPr>
          <w:rFonts w:ascii="Times New Roman" w:hAnsi="Times New Roman"/>
          <w:b/>
          <w:lang w:val="en-GB"/>
        </w:rPr>
      </w:pPr>
      <w:r w:rsidRPr="0069707B">
        <w:rPr>
          <w:rFonts w:ascii="Times New Roman" w:hAnsi="Times New Roman"/>
          <w:b/>
          <w:szCs w:val="20"/>
          <w:lang w:val="en-US" w:eastAsia="en-US"/>
        </w:rPr>
        <w:t>2.10</w:t>
      </w:r>
      <w:r w:rsidRPr="0069707B">
        <w:rPr>
          <w:rFonts w:ascii="Times New Roman" w:hAnsi="Times New Roman"/>
          <w:b/>
          <w:szCs w:val="20"/>
          <w:lang w:val="en-US" w:eastAsia="en-US"/>
        </w:rPr>
        <w:tab/>
        <w:t>Indicated volume</w:t>
      </w:r>
      <w:r w:rsidRPr="0069707B">
        <w:rPr>
          <w:rFonts w:ascii="Times New Roman" w:hAnsi="Times New Roman"/>
          <w:b/>
          <w:lang w:val="en-GB"/>
        </w:rPr>
        <w:t xml:space="preserve"> (</w:t>
      </w:r>
      <w:r w:rsidRPr="0069707B">
        <w:rPr>
          <w:rFonts w:ascii="Times New Roman" w:hAnsi="Times New Roman"/>
          <w:b/>
          <w:i/>
          <w:lang w:val="en-GB"/>
        </w:rPr>
        <w:t>V</w:t>
      </w:r>
      <w:r w:rsidRPr="0069707B">
        <w:rPr>
          <w:rFonts w:ascii="Times New Roman" w:hAnsi="Times New Roman"/>
          <w:b/>
          <w:vertAlign w:val="subscript"/>
          <w:lang w:val="en-GB"/>
        </w:rPr>
        <w:t>i</w:t>
      </w:r>
      <w:r w:rsidRPr="0069707B">
        <w:rPr>
          <w:rFonts w:ascii="Times New Roman" w:hAnsi="Times New Roman"/>
          <w:b/>
          <w:lang w:val="en-GB"/>
        </w:rPr>
        <w:t>)</w:t>
      </w:r>
    </w:p>
    <w:p w:rsidR="0069707B" w:rsidRPr="00A87DE5"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Value of volume provided by the volume measuring system.</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11" w:name="_Toc152065631"/>
      <w:r w:rsidRPr="0069707B">
        <w:rPr>
          <w:rFonts w:ascii="Times New Roman" w:hAnsi="Times New Roman" w:cs="Times New Roman"/>
          <w:b/>
          <w:sz w:val="22"/>
          <w:lang w:val="en-US" w:eastAsia="en-US"/>
        </w:rPr>
        <w:t>2.11</w:t>
      </w:r>
      <w:r w:rsidRPr="0069707B">
        <w:rPr>
          <w:rFonts w:ascii="Times New Roman" w:hAnsi="Times New Roman" w:cs="Times New Roman"/>
          <w:b/>
          <w:sz w:val="22"/>
          <w:lang w:val="en-US" w:eastAsia="en-US"/>
        </w:rPr>
        <w:tab/>
        <w:t>Error of indicated volume</w:t>
      </w:r>
      <w:bookmarkEnd w:id="11"/>
    </w:p>
    <w:p w:rsidR="0069707B" w:rsidRPr="00605FE3" w:rsidRDefault="0069707B" w:rsidP="004159D3">
      <w:pPr>
        <w:spacing w:after="400"/>
        <w:jc w:val="both"/>
        <w:rPr>
          <w:rFonts w:ascii="Times New Roman" w:hAnsi="Times New Roman"/>
          <w:lang w:val="en-GB"/>
        </w:rPr>
      </w:pPr>
      <w:r w:rsidRPr="00605FE3">
        <w:rPr>
          <w:rFonts w:ascii="Times New Roman" w:hAnsi="Times New Roman"/>
          <w:lang w:val="en-GB"/>
        </w:rPr>
        <w:t>Difference between the indicated volume (</w:t>
      </w:r>
      <w:r w:rsidRPr="00605FE3">
        <w:rPr>
          <w:rFonts w:ascii="Times New Roman" w:hAnsi="Times New Roman"/>
          <w:i/>
          <w:lang w:val="en-GB"/>
        </w:rPr>
        <w:t>V</w:t>
      </w:r>
      <w:r w:rsidRPr="00605FE3">
        <w:rPr>
          <w:rFonts w:ascii="Times New Roman" w:hAnsi="Times New Roman"/>
          <w:vertAlign w:val="subscript"/>
          <w:lang w:val="en-GB"/>
        </w:rPr>
        <w:t>i</w:t>
      </w:r>
      <w:r w:rsidRPr="00605FE3">
        <w:rPr>
          <w:rFonts w:ascii="Times New Roman" w:hAnsi="Times New Roman"/>
          <w:lang w:val="en-GB"/>
        </w:rPr>
        <w:t xml:space="preserve">) of the tank or compartment and </w:t>
      </w:r>
      <w:r w:rsidR="00156AE1">
        <w:rPr>
          <w:rFonts w:ascii="Times New Roman" w:hAnsi="Times New Roman"/>
          <w:lang w:val="en-GB"/>
        </w:rPr>
        <w:t xml:space="preserve">the </w:t>
      </w:r>
      <w:r w:rsidRPr="00605FE3">
        <w:rPr>
          <w:rFonts w:ascii="Times New Roman" w:hAnsi="Times New Roman"/>
          <w:lang w:val="en-GB"/>
        </w:rPr>
        <w:t>true volume (</w:t>
      </w:r>
      <w:r w:rsidRPr="00605FE3">
        <w:rPr>
          <w:rFonts w:ascii="Times New Roman" w:hAnsi="Times New Roman"/>
          <w:i/>
          <w:lang w:val="en-GB"/>
        </w:rPr>
        <w:t>V</w:t>
      </w:r>
      <w:r w:rsidRPr="00605FE3">
        <w:rPr>
          <w:rFonts w:ascii="Times New Roman" w:hAnsi="Times New Roman"/>
          <w:vertAlign w:val="subscript"/>
          <w:lang w:val="en-GB"/>
        </w:rPr>
        <w:t>t</w:t>
      </w:r>
      <w:r w:rsidRPr="00605FE3">
        <w:rPr>
          <w:rFonts w:ascii="Times New Roman" w:hAnsi="Times New Roman"/>
          <w:lang w:val="en-GB"/>
        </w:rPr>
        <w:t>).</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12" w:name="_Toc152065632"/>
      <w:r w:rsidRPr="0069707B">
        <w:rPr>
          <w:rFonts w:ascii="Times New Roman" w:hAnsi="Times New Roman" w:cs="Times New Roman"/>
          <w:b/>
          <w:sz w:val="22"/>
          <w:lang w:val="en-US" w:eastAsia="en-US"/>
        </w:rPr>
        <w:t>2.12</w:t>
      </w:r>
      <w:r w:rsidRPr="0069707B">
        <w:rPr>
          <w:rFonts w:ascii="Times New Roman" w:hAnsi="Times New Roman" w:cs="Times New Roman"/>
          <w:b/>
          <w:sz w:val="22"/>
          <w:lang w:val="en-US" w:eastAsia="en-US"/>
        </w:rPr>
        <w:tab/>
        <w:t>Tank or compartment calibration</w:t>
      </w:r>
      <w:bookmarkEnd w:id="12"/>
      <w:r w:rsidRPr="0069707B">
        <w:rPr>
          <w:rFonts w:ascii="Times New Roman" w:hAnsi="Times New Roman" w:cs="Times New Roman"/>
          <w:b/>
          <w:sz w:val="22"/>
          <w:lang w:val="en-US" w:eastAsia="en-US"/>
        </w:rPr>
        <w:t xml:space="preserve"> (</w:t>
      </w:r>
      <w:r w:rsidR="009B5FCF">
        <w:rPr>
          <w:rFonts w:ascii="Times New Roman" w:hAnsi="Times New Roman" w:cs="Times New Roman"/>
          <w:b/>
          <w:sz w:val="22"/>
          <w:lang w:val="en-US" w:eastAsia="en-US"/>
        </w:rPr>
        <w:t>t</w:t>
      </w:r>
      <w:r w:rsidR="009B5FCF" w:rsidRPr="0069707B">
        <w:rPr>
          <w:rFonts w:ascii="Times New Roman" w:hAnsi="Times New Roman" w:cs="Times New Roman"/>
          <w:b/>
          <w:sz w:val="22"/>
          <w:lang w:val="en-US" w:eastAsia="en-US"/>
        </w:rPr>
        <w:t xml:space="preserve">ank </w:t>
      </w:r>
      <w:r w:rsidRPr="0069707B">
        <w:rPr>
          <w:rFonts w:ascii="Times New Roman" w:hAnsi="Times New Roman" w:cs="Times New Roman"/>
          <w:b/>
          <w:sz w:val="22"/>
          <w:lang w:val="en-US" w:eastAsia="en-US"/>
        </w:rPr>
        <w:t>calibration)</w:t>
      </w:r>
    </w:p>
    <w:p w:rsidR="0069707B" w:rsidRPr="00605FE3" w:rsidRDefault="00AF1FBD" w:rsidP="004159D3">
      <w:pPr>
        <w:tabs>
          <w:tab w:val="left" w:pos="709"/>
          <w:tab w:val="num" w:pos="1440"/>
        </w:tabs>
        <w:jc w:val="both"/>
        <w:rPr>
          <w:rFonts w:ascii="Times New Roman" w:hAnsi="Times New Roman"/>
          <w:szCs w:val="21"/>
          <w:lang w:val="en-US"/>
        </w:rPr>
      </w:pPr>
      <w:r>
        <w:rPr>
          <w:rFonts w:ascii="Times New Roman" w:hAnsi="Times New Roman"/>
          <w:szCs w:val="21"/>
          <w:lang w:val="en-US"/>
        </w:rPr>
        <w:t>S</w:t>
      </w:r>
      <w:r w:rsidR="0069707B" w:rsidRPr="00605FE3">
        <w:rPr>
          <w:rFonts w:ascii="Times New Roman" w:hAnsi="Times New Roman"/>
          <w:szCs w:val="21"/>
          <w:lang w:val="en-US"/>
        </w:rPr>
        <w:t>et of operations to determine the capacity of a tank or compartment, using methods satisfying the technical and metrological requirements, such as measurement at one or several filling levels by means of geometric size measurement, gravimetric, or volumetric method.</w:t>
      </w:r>
    </w:p>
    <w:p w:rsidR="0069707B" w:rsidRPr="00A87DE5"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The gravimetric method determines the volume of liquid in the tank by means of weighing; the volumetric method determines the volume of liquid in the tank by means of measuring the volume of liquid entered in or emptied from the tank.</w:t>
      </w:r>
    </w:p>
    <w:p w:rsidR="0069707B" w:rsidRPr="0069707B" w:rsidRDefault="0069707B" w:rsidP="0004732E">
      <w:pPr>
        <w:pStyle w:val="PlainText"/>
        <w:tabs>
          <w:tab w:val="left" w:pos="720"/>
          <w:tab w:val="left" w:pos="900"/>
          <w:tab w:val="left" w:pos="1440"/>
        </w:tabs>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2.13</w:t>
      </w:r>
      <w:r w:rsidRPr="0069707B">
        <w:rPr>
          <w:rFonts w:ascii="Times New Roman" w:hAnsi="Times New Roman" w:cs="Times New Roman"/>
          <w:b/>
          <w:sz w:val="22"/>
          <w:lang w:val="en-US" w:eastAsia="en-US"/>
        </w:rPr>
        <w:tab/>
        <w:t>Liquid level</w:t>
      </w:r>
    </w:p>
    <w:p w:rsidR="0069707B" w:rsidRPr="00A87DE5" w:rsidRDefault="00AF1FBD" w:rsidP="00156AE1">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L</w:t>
      </w:r>
      <w:r w:rsidR="0069707B" w:rsidRPr="00A87DE5">
        <w:rPr>
          <w:rFonts w:ascii="Times New Roman" w:hAnsi="Times New Roman"/>
          <w:szCs w:val="21"/>
          <w:lang w:val="en-US"/>
        </w:rPr>
        <w:t>evel of the surface of the liquid, or the vapor/liquid interface in the tank</w:t>
      </w:r>
      <w:r w:rsidR="00D3079B">
        <w:rPr>
          <w:rFonts w:ascii="Times New Roman" w:hAnsi="Times New Roman"/>
          <w:szCs w:val="21"/>
          <w:lang w:val="en-US"/>
        </w:rPr>
        <w:t>.</w:t>
      </w:r>
    </w:p>
    <w:p w:rsidR="0069707B" w:rsidRPr="0069707B" w:rsidRDefault="0069707B" w:rsidP="0004732E">
      <w:pPr>
        <w:pStyle w:val="PlainText"/>
        <w:tabs>
          <w:tab w:val="left" w:pos="720"/>
          <w:tab w:val="left" w:pos="900"/>
          <w:tab w:val="left" w:pos="1440"/>
        </w:tabs>
        <w:spacing w:before="60" w:after="120"/>
        <w:jc w:val="both"/>
        <w:rPr>
          <w:rFonts w:ascii="Times New Roman" w:hAnsi="Times New Roman" w:cs="Times New Roman"/>
          <w:b/>
          <w:sz w:val="22"/>
          <w:lang w:val="en-US" w:eastAsia="en-US"/>
        </w:rPr>
      </w:pPr>
      <w:bookmarkStart w:id="13" w:name="_Toc152065633"/>
      <w:r w:rsidRPr="0069707B">
        <w:rPr>
          <w:rFonts w:ascii="Times New Roman" w:hAnsi="Times New Roman" w:cs="Times New Roman"/>
          <w:b/>
          <w:sz w:val="22"/>
          <w:lang w:val="en-US" w:eastAsia="en-US"/>
        </w:rPr>
        <w:t>2.14</w:t>
      </w:r>
      <w:r w:rsidRPr="0069707B">
        <w:rPr>
          <w:rFonts w:ascii="Times New Roman" w:hAnsi="Times New Roman" w:cs="Times New Roman"/>
          <w:b/>
          <w:sz w:val="22"/>
          <w:lang w:val="en-US" w:eastAsia="en-US"/>
        </w:rPr>
        <w:tab/>
        <w:t>Reference point</w:t>
      </w:r>
      <w:bookmarkEnd w:id="13"/>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P</w:t>
      </w:r>
      <w:r w:rsidR="0069707B" w:rsidRPr="00A87DE5">
        <w:rPr>
          <w:rFonts w:ascii="Times New Roman" w:hAnsi="Times New Roman"/>
          <w:szCs w:val="21"/>
          <w:lang w:val="en-US"/>
        </w:rPr>
        <w:t>oint clearly identified on the vertical measurement axis, with reference to which the liquid level is measured.</w:t>
      </w:r>
    </w:p>
    <w:p w:rsidR="0069707B" w:rsidRPr="0069707B" w:rsidRDefault="0069707B" w:rsidP="004159D3">
      <w:pPr>
        <w:pStyle w:val="Heading2"/>
        <w:tabs>
          <w:tab w:val="left" w:pos="720"/>
        </w:tabs>
        <w:jc w:val="both"/>
        <w:rPr>
          <w:rFonts w:ascii="Times New Roman" w:hAnsi="Times New Roman" w:cs="Times New Roman"/>
          <w:bCs w:val="0"/>
          <w:sz w:val="22"/>
          <w:szCs w:val="20"/>
          <w:lang w:val="en-US" w:eastAsia="en-US"/>
        </w:rPr>
      </w:pPr>
      <w:bookmarkStart w:id="14" w:name="_Toc152065634"/>
      <w:r w:rsidRPr="0069707B">
        <w:rPr>
          <w:rFonts w:ascii="Times New Roman" w:hAnsi="Times New Roman" w:cs="Times New Roman"/>
          <w:bCs w:val="0"/>
          <w:sz w:val="22"/>
          <w:szCs w:val="20"/>
          <w:lang w:val="en-US" w:eastAsia="en-US"/>
        </w:rPr>
        <w:lastRenderedPageBreak/>
        <w:t>2.15</w:t>
      </w:r>
      <w:r w:rsidRPr="0069707B">
        <w:rPr>
          <w:rFonts w:ascii="Times New Roman" w:hAnsi="Times New Roman" w:cs="Times New Roman"/>
          <w:bCs w:val="0"/>
          <w:sz w:val="22"/>
          <w:szCs w:val="20"/>
          <w:lang w:val="en-US" w:eastAsia="en-US"/>
        </w:rPr>
        <w:tab/>
        <w:t>Reference point top (RPT)</w:t>
      </w:r>
      <w:bookmarkEnd w:id="14"/>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R</w:t>
      </w:r>
      <w:r w:rsidR="0069707B" w:rsidRPr="00A87DE5">
        <w:rPr>
          <w:rFonts w:ascii="Times New Roman" w:hAnsi="Times New Roman"/>
          <w:szCs w:val="21"/>
          <w:lang w:val="en-US"/>
        </w:rPr>
        <w:t>eference point in the upper part of the tank, under normal operating conditions above the liquid level.</w:t>
      </w:r>
    </w:p>
    <w:p w:rsidR="0069707B" w:rsidRPr="0069707B" w:rsidRDefault="0069707B" w:rsidP="004159D3">
      <w:pPr>
        <w:pStyle w:val="Heading2"/>
        <w:tabs>
          <w:tab w:val="left" w:pos="720"/>
        </w:tabs>
        <w:jc w:val="both"/>
        <w:rPr>
          <w:rFonts w:ascii="Times New Roman" w:hAnsi="Times New Roman" w:cs="Times New Roman"/>
          <w:bCs w:val="0"/>
          <w:sz w:val="22"/>
          <w:szCs w:val="20"/>
          <w:lang w:val="en-US" w:eastAsia="en-US"/>
        </w:rPr>
      </w:pPr>
      <w:bookmarkStart w:id="15" w:name="_Toc152065635"/>
      <w:r w:rsidRPr="0069707B">
        <w:rPr>
          <w:rFonts w:ascii="Times New Roman" w:hAnsi="Times New Roman" w:cs="Times New Roman"/>
          <w:bCs w:val="0"/>
          <w:sz w:val="22"/>
          <w:szCs w:val="20"/>
          <w:lang w:val="en-US" w:eastAsia="en-US"/>
        </w:rPr>
        <w:t>2.16</w:t>
      </w:r>
      <w:r w:rsidRPr="0069707B">
        <w:rPr>
          <w:rFonts w:ascii="Times New Roman" w:hAnsi="Times New Roman" w:cs="Times New Roman"/>
          <w:bCs w:val="0"/>
          <w:sz w:val="22"/>
          <w:szCs w:val="20"/>
          <w:lang w:val="en-US" w:eastAsia="en-US"/>
        </w:rPr>
        <w:tab/>
        <w:t>Reference point bottom (RPB)</w:t>
      </w:r>
      <w:bookmarkEnd w:id="15"/>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R</w:t>
      </w:r>
      <w:r w:rsidR="0069707B" w:rsidRPr="00A87DE5">
        <w:rPr>
          <w:rFonts w:ascii="Times New Roman" w:hAnsi="Times New Roman"/>
          <w:szCs w:val="21"/>
          <w:lang w:val="en-US"/>
        </w:rPr>
        <w:t>eference point in the lower part of the tank, under normal operating conditions below the liquid level.</w:t>
      </w:r>
    </w:p>
    <w:p w:rsidR="0069707B" w:rsidRPr="0069707B" w:rsidRDefault="0069707B" w:rsidP="004159D3">
      <w:pPr>
        <w:pStyle w:val="Heading2"/>
        <w:tabs>
          <w:tab w:val="left" w:pos="720"/>
        </w:tabs>
        <w:jc w:val="both"/>
        <w:rPr>
          <w:rFonts w:ascii="Times New Roman" w:hAnsi="Times New Roman" w:cs="Times New Roman"/>
          <w:bCs w:val="0"/>
          <w:sz w:val="22"/>
          <w:szCs w:val="20"/>
          <w:lang w:val="en-US" w:eastAsia="en-US"/>
        </w:rPr>
      </w:pPr>
      <w:bookmarkStart w:id="16" w:name="_Toc152065636"/>
      <w:r w:rsidRPr="0069707B">
        <w:rPr>
          <w:rFonts w:ascii="Times New Roman" w:hAnsi="Times New Roman" w:cs="Times New Roman"/>
          <w:bCs w:val="0"/>
          <w:sz w:val="22"/>
          <w:szCs w:val="20"/>
          <w:lang w:val="en-US" w:eastAsia="en-US"/>
        </w:rPr>
        <w:t>2.17</w:t>
      </w:r>
      <w:r w:rsidRPr="0069707B">
        <w:rPr>
          <w:rFonts w:ascii="Times New Roman" w:hAnsi="Times New Roman" w:cs="Times New Roman"/>
          <w:bCs w:val="0"/>
          <w:sz w:val="22"/>
          <w:szCs w:val="20"/>
          <w:lang w:val="en-US" w:eastAsia="en-US"/>
        </w:rPr>
        <w:tab/>
        <w:t>Reference height (</w:t>
      </w:r>
      <w:r w:rsidRPr="0069707B">
        <w:rPr>
          <w:rFonts w:ascii="Times New Roman" w:hAnsi="Times New Roman" w:cs="Times New Roman"/>
          <w:bCs w:val="0"/>
          <w:i/>
          <w:iCs/>
          <w:sz w:val="22"/>
          <w:szCs w:val="20"/>
          <w:lang w:val="en-US" w:eastAsia="en-US"/>
        </w:rPr>
        <w:t>H</w:t>
      </w:r>
      <w:r w:rsidRPr="0069707B">
        <w:rPr>
          <w:rFonts w:ascii="Times New Roman" w:hAnsi="Times New Roman" w:cs="Times New Roman"/>
          <w:bCs w:val="0"/>
          <w:sz w:val="22"/>
          <w:szCs w:val="20"/>
          <w:lang w:val="en-US" w:eastAsia="en-US"/>
        </w:rPr>
        <w:t>)</w:t>
      </w:r>
      <w:bookmarkEnd w:id="16"/>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D</w:t>
      </w:r>
      <w:r w:rsidR="0069707B" w:rsidRPr="00A87DE5">
        <w:rPr>
          <w:rFonts w:ascii="Times New Roman" w:hAnsi="Times New Roman"/>
          <w:szCs w:val="21"/>
          <w:lang w:val="en-US"/>
        </w:rPr>
        <w:t>istance, measured along the vertical measurement axis, between the reference point top and the reference point bottom.</w:t>
      </w:r>
    </w:p>
    <w:p w:rsidR="0069707B" w:rsidRPr="0069707B" w:rsidRDefault="0069707B" w:rsidP="004159D3">
      <w:pPr>
        <w:pStyle w:val="Heading2"/>
        <w:tabs>
          <w:tab w:val="left" w:pos="720"/>
        </w:tabs>
        <w:jc w:val="both"/>
        <w:rPr>
          <w:rFonts w:ascii="Times New Roman" w:hAnsi="Times New Roman" w:cs="Times New Roman"/>
          <w:bCs w:val="0"/>
          <w:sz w:val="22"/>
          <w:szCs w:val="20"/>
          <w:lang w:val="en-US" w:eastAsia="en-US"/>
        </w:rPr>
      </w:pPr>
      <w:bookmarkStart w:id="17" w:name="_Toc152065637"/>
      <w:r w:rsidRPr="0069707B">
        <w:rPr>
          <w:rFonts w:ascii="Times New Roman" w:hAnsi="Times New Roman" w:cs="Times New Roman"/>
          <w:bCs w:val="0"/>
          <w:sz w:val="22"/>
          <w:szCs w:val="20"/>
          <w:lang w:val="en-US" w:eastAsia="en-US"/>
        </w:rPr>
        <w:t>2.18</w:t>
      </w:r>
      <w:r w:rsidRPr="0069707B">
        <w:rPr>
          <w:rFonts w:ascii="Times New Roman" w:hAnsi="Times New Roman" w:cs="Times New Roman"/>
          <w:bCs w:val="0"/>
          <w:sz w:val="22"/>
          <w:szCs w:val="20"/>
          <w:lang w:val="en-US" w:eastAsia="en-US"/>
        </w:rPr>
        <w:tab/>
        <w:t>Ullage height (</w:t>
      </w:r>
      <w:r w:rsidRPr="0069707B">
        <w:rPr>
          <w:rFonts w:ascii="Times New Roman" w:hAnsi="Times New Roman" w:cs="Times New Roman"/>
          <w:bCs w:val="0"/>
          <w:i/>
          <w:iCs/>
          <w:sz w:val="22"/>
          <w:szCs w:val="20"/>
          <w:lang w:val="en-US" w:eastAsia="en-US"/>
        </w:rPr>
        <w:t>C</w:t>
      </w:r>
      <w:r w:rsidRPr="0069707B">
        <w:rPr>
          <w:rFonts w:ascii="Times New Roman" w:hAnsi="Times New Roman" w:cs="Times New Roman"/>
          <w:bCs w:val="0"/>
          <w:sz w:val="22"/>
          <w:szCs w:val="20"/>
          <w:lang w:val="en-US" w:eastAsia="en-US"/>
        </w:rPr>
        <w:t>)</w:t>
      </w:r>
      <w:bookmarkEnd w:id="17"/>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D</w:t>
      </w:r>
      <w:r w:rsidR="0069707B" w:rsidRPr="00A87DE5">
        <w:rPr>
          <w:rFonts w:ascii="Times New Roman" w:hAnsi="Times New Roman"/>
          <w:szCs w:val="21"/>
          <w:lang w:val="en-US"/>
        </w:rPr>
        <w:t>istance between the free surface of the liquid and the reference point top, measured along the vertical measurement axis.</w:t>
      </w:r>
    </w:p>
    <w:p w:rsidR="0069707B" w:rsidRPr="0069707B" w:rsidRDefault="0069707B" w:rsidP="004159D3">
      <w:pPr>
        <w:pStyle w:val="Heading2"/>
        <w:tabs>
          <w:tab w:val="left" w:pos="720"/>
        </w:tabs>
        <w:jc w:val="both"/>
        <w:rPr>
          <w:rFonts w:ascii="Times New Roman" w:hAnsi="Times New Roman" w:cs="Times New Roman"/>
          <w:bCs w:val="0"/>
          <w:sz w:val="22"/>
          <w:szCs w:val="20"/>
          <w:lang w:val="en-US" w:eastAsia="en-US"/>
        </w:rPr>
      </w:pPr>
      <w:bookmarkStart w:id="18" w:name="_Toc152065638"/>
      <w:r w:rsidRPr="0069707B">
        <w:rPr>
          <w:rFonts w:ascii="Times New Roman" w:hAnsi="Times New Roman" w:cs="Times New Roman"/>
          <w:bCs w:val="0"/>
          <w:sz w:val="22"/>
          <w:szCs w:val="20"/>
          <w:lang w:val="en-US" w:eastAsia="en-US"/>
        </w:rPr>
        <w:t>2.19</w:t>
      </w:r>
      <w:r w:rsidRPr="0069707B">
        <w:rPr>
          <w:rFonts w:ascii="Times New Roman" w:hAnsi="Times New Roman" w:cs="Times New Roman"/>
          <w:bCs w:val="0"/>
          <w:sz w:val="22"/>
          <w:szCs w:val="20"/>
          <w:lang w:val="en-US" w:eastAsia="en-US"/>
        </w:rPr>
        <w:tab/>
        <w:t>Liquid height (</w:t>
      </w:r>
      <w:r w:rsidRPr="0069707B">
        <w:rPr>
          <w:rFonts w:ascii="Times New Roman" w:hAnsi="Times New Roman" w:cs="Times New Roman"/>
          <w:bCs w:val="0"/>
          <w:i/>
          <w:iCs/>
          <w:sz w:val="22"/>
          <w:szCs w:val="20"/>
          <w:lang w:val="en-US" w:eastAsia="en-US"/>
        </w:rPr>
        <w:t>h</w:t>
      </w:r>
      <w:r w:rsidRPr="0069707B">
        <w:rPr>
          <w:rFonts w:ascii="Times New Roman" w:hAnsi="Times New Roman" w:cs="Times New Roman"/>
          <w:bCs w:val="0"/>
          <w:sz w:val="22"/>
          <w:szCs w:val="20"/>
          <w:lang w:val="en-US" w:eastAsia="en-US"/>
        </w:rPr>
        <w:t>)</w:t>
      </w:r>
      <w:bookmarkEnd w:id="18"/>
      <w:r w:rsidRPr="0069707B">
        <w:rPr>
          <w:rFonts w:ascii="Times New Roman" w:hAnsi="Times New Roman" w:cs="Times New Roman"/>
          <w:bCs w:val="0"/>
          <w:sz w:val="22"/>
          <w:szCs w:val="20"/>
          <w:lang w:val="en-US" w:eastAsia="en-US"/>
        </w:rPr>
        <w:t xml:space="preserve"> </w:t>
      </w:r>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D</w:t>
      </w:r>
      <w:r w:rsidR="0069707B" w:rsidRPr="00A87DE5">
        <w:rPr>
          <w:rFonts w:ascii="Times New Roman" w:hAnsi="Times New Roman"/>
          <w:szCs w:val="21"/>
          <w:lang w:val="en-US"/>
        </w:rPr>
        <w:t>istance between the free surface of the liquid and the reference point bottom, measured along the vertical measurement axis.</w:t>
      </w:r>
    </w:p>
    <w:p w:rsidR="0069707B" w:rsidRDefault="0069707B" w:rsidP="0069707B">
      <w:pPr>
        <w:rPr>
          <w:lang w:val="en-GB"/>
        </w:rPr>
      </w:pPr>
    </w:p>
    <w:p w:rsidR="0069707B" w:rsidRDefault="0069707B" w:rsidP="0069707B">
      <w:pPr>
        <w:rPr>
          <w:lang w:val="en-GB"/>
        </w:rPr>
      </w:pPr>
      <w:r>
        <w:rPr>
          <w:lang w:val="en-GB"/>
        </w:rPr>
        <w:t xml:space="preserve">                   </w:t>
      </w:r>
      <w:r w:rsidR="00D03040">
        <w:rPr>
          <w:noProof/>
          <w:lang w:val="en-AU" w:eastAsia="en-AU"/>
        </w:rPr>
        <w:drawing>
          <wp:inline distT="0" distB="0" distL="0" distR="0">
            <wp:extent cx="4100830" cy="3197860"/>
            <wp:effectExtent l="0" t="0" r="0" b="2540"/>
            <wp:docPr id="571" name="Picture 57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00830" cy="3197860"/>
                    </a:xfrm>
                    <a:prstGeom prst="rect">
                      <a:avLst/>
                    </a:prstGeom>
                    <a:noFill/>
                    <a:ln>
                      <a:noFill/>
                    </a:ln>
                    <a:effectLst/>
                  </pic:spPr>
                </pic:pic>
              </a:graphicData>
            </a:graphic>
          </wp:inline>
        </w:drawing>
      </w:r>
    </w:p>
    <w:p w:rsidR="0069707B" w:rsidRDefault="0069707B" w:rsidP="0069707B">
      <w:pPr>
        <w:rPr>
          <w:lang w:val="en-GB"/>
        </w:rPr>
      </w:pPr>
      <w:r>
        <w:rPr>
          <w:lang w:val="en-GB"/>
        </w:rPr>
        <w:tab/>
      </w:r>
      <w:r>
        <w:rPr>
          <w:lang w:val="en-GB"/>
        </w:rPr>
        <w:tab/>
      </w:r>
    </w:p>
    <w:p w:rsidR="0069707B" w:rsidRPr="00605FE3" w:rsidRDefault="0069707B" w:rsidP="0069707B">
      <w:pPr>
        <w:jc w:val="center"/>
        <w:rPr>
          <w:rFonts w:ascii="Times New Roman" w:hAnsi="Times New Roman"/>
          <w:sz w:val="20"/>
          <w:szCs w:val="20"/>
          <w:lang w:val="en-GB"/>
        </w:rPr>
      </w:pPr>
      <w:r w:rsidRPr="00605FE3">
        <w:rPr>
          <w:rFonts w:ascii="Times New Roman" w:hAnsi="Times New Roman"/>
          <w:sz w:val="20"/>
          <w:szCs w:val="20"/>
          <w:lang w:val="en-GB"/>
        </w:rPr>
        <w:t>Fig. 1 Schematic view of a tank to determine 2.15 – 2.19</w:t>
      </w:r>
    </w:p>
    <w:p w:rsidR="0069707B" w:rsidRDefault="0069707B" w:rsidP="0069707B">
      <w:pPr>
        <w:rPr>
          <w:lang w:val="en-GB"/>
        </w:rPr>
      </w:pPr>
    </w:p>
    <w:p w:rsidR="00D61211" w:rsidRDefault="00D61211"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19" w:name="_Toc152065639"/>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lastRenderedPageBreak/>
        <w:t>2.20</w:t>
      </w:r>
      <w:r w:rsidRPr="0069707B">
        <w:rPr>
          <w:rFonts w:ascii="Times New Roman" w:hAnsi="Times New Roman" w:cs="Times New Roman"/>
          <w:b/>
          <w:sz w:val="22"/>
          <w:lang w:val="en-US" w:eastAsia="en-US"/>
        </w:rPr>
        <w:tab/>
        <w:t>Sensitivity of a tank</w:t>
      </w:r>
      <w:bookmarkEnd w:id="19"/>
    </w:p>
    <w:p w:rsidR="0069707B" w:rsidRPr="00605FE3" w:rsidRDefault="00AF1FBD" w:rsidP="004159D3">
      <w:pPr>
        <w:spacing w:after="400"/>
        <w:jc w:val="both"/>
        <w:rPr>
          <w:rFonts w:ascii="Times New Roman" w:hAnsi="Times New Roman"/>
          <w:lang w:val="en-GB"/>
        </w:rPr>
      </w:pPr>
      <w:r>
        <w:rPr>
          <w:rFonts w:ascii="Times New Roman" w:hAnsi="Times New Roman"/>
          <w:lang w:val="en-GB"/>
        </w:rPr>
        <w:t>C</w:t>
      </w:r>
      <w:r w:rsidR="0069707B" w:rsidRPr="00605FE3">
        <w:rPr>
          <w:rFonts w:ascii="Times New Roman" w:hAnsi="Times New Roman"/>
          <w:lang w:val="en-GB"/>
        </w:rPr>
        <w:t xml:space="preserve">hange in the level of liquid </w:t>
      </w:r>
      <w:r w:rsidR="0069707B" w:rsidRPr="00605FE3">
        <w:rPr>
          <w:rFonts w:ascii="Times New Roman" w:hAnsi="Times New Roman"/>
          <w:lang w:val="en-GB"/>
        </w:rPr>
        <w:sym w:font="Symbol" w:char="F044"/>
      </w:r>
      <w:r w:rsidR="0069707B" w:rsidRPr="00605FE3">
        <w:rPr>
          <w:rFonts w:ascii="Times New Roman" w:hAnsi="Times New Roman"/>
          <w:i/>
          <w:lang w:val="en-GB"/>
        </w:rPr>
        <w:t>h</w:t>
      </w:r>
      <w:r w:rsidR="0069707B" w:rsidRPr="00605FE3">
        <w:rPr>
          <w:rFonts w:ascii="Times New Roman" w:hAnsi="Times New Roman"/>
          <w:lang w:val="en-GB"/>
        </w:rPr>
        <w:t xml:space="preserve"> divided by the corresponding relative change in volume </w:t>
      </w:r>
      <w:r w:rsidR="0069707B" w:rsidRPr="00605FE3">
        <w:rPr>
          <w:rFonts w:ascii="Times New Roman" w:hAnsi="Times New Roman"/>
          <w:lang w:val="en-GB"/>
        </w:rPr>
        <w:sym w:font="Symbol" w:char="F044"/>
      </w:r>
      <w:r w:rsidR="0069707B" w:rsidRPr="00605FE3">
        <w:rPr>
          <w:rFonts w:ascii="Times New Roman" w:hAnsi="Times New Roman"/>
          <w:i/>
          <w:lang w:val="en-GB"/>
        </w:rPr>
        <w:t>V</w:t>
      </w:r>
      <w:r w:rsidR="0069707B" w:rsidRPr="00605FE3">
        <w:rPr>
          <w:rFonts w:ascii="Times New Roman" w:hAnsi="Times New Roman"/>
          <w:lang w:val="en-GB"/>
        </w:rPr>
        <w:t>/</w:t>
      </w:r>
      <w:r w:rsidR="0069707B" w:rsidRPr="00605FE3">
        <w:rPr>
          <w:rFonts w:ascii="Times New Roman" w:hAnsi="Times New Roman"/>
          <w:i/>
          <w:lang w:val="en-GB"/>
        </w:rPr>
        <w:t>V</w:t>
      </w:r>
      <w:r w:rsidR="0069707B" w:rsidRPr="00605FE3">
        <w:rPr>
          <w:rFonts w:ascii="Times New Roman" w:hAnsi="Times New Roman"/>
          <w:lang w:val="en-GB"/>
        </w:rPr>
        <w:t xml:space="preserve"> for the contained volume </w:t>
      </w:r>
      <w:r w:rsidR="0069707B" w:rsidRPr="00605FE3">
        <w:rPr>
          <w:rFonts w:ascii="Times New Roman" w:hAnsi="Times New Roman"/>
          <w:i/>
          <w:lang w:val="en-GB"/>
        </w:rPr>
        <w:t>V</w:t>
      </w:r>
      <w:r w:rsidR="0069707B" w:rsidRPr="00605FE3">
        <w:rPr>
          <w:rFonts w:ascii="Times New Roman" w:hAnsi="Times New Roman"/>
          <w:lang w:val="en-GB"/>
        </w:rPr>
        <w:t xml:space="preserve"> at the level </w:t>
      </w:r>
      <w:r w:rsidR="0069707B" w:rsidRPr="00605FE3">
        <w:rPr>
          <w:rFonts w:ascii="Times New Roman" w:hAnsi="Times New Roman"/>
          <w:i/>
          <w:lang w:val="en-GB"/>
        </w:rPr>
        <w:t>h</w:t>
      </w:r>
      <w:r w:rsidR="0069707B" w:rsidRPr="00605FE3">
        <w:rPr>
          <w:rFonts w:ascii="Times New Roman" w:hAnsi="Times New Roman"/>
          <w:lang w:val="en-GB"/>
        </w:rPr>
        <w:t>.</w:t>
      </w:r>
    </w:p>
    <w:p w:rsidR="0069707B" w:rsidRPr="0069707B" w:rsidRDefault="0069707B" w:rsidP="0004732E">
      <w:pPr>
        <w:pStyle w:val="PlainText"/>
        <w:tabs>
          <w:tab w:val="left" w:pos="720"/>
          <w:tab w:val="left" w:pos="1440"/>
        </w:tabs>
        <w:spacing w:before="60" w:after="120"/>
        <w:jc w:val="both"/>
        <w:rPr>
          <w:rFonts w:ascii="Times New Roman" w:hAnsi="Times New Roman" w:cs="Times New Roman"/>
          <w:b/>
          <w:sz w:val="22"/>
          <w:lang w:val="en-US" w:eastAsia="en-US"/>
        </w:rPr>
      </w:pPr>
      <w:bookmarkStart w:id="20" w:name="_Toc152065640"/>
      <w:r w:rsidRPr="0069707B">
        <w:rPr>
          <w:rFonts w:ascii="Times New Roman" w:hAnsi="Times New Roman" w:cs="Times New Roman"/>
          <w:b/>
          <w:sz w:val="22"/>
          <w:lang w:val="en-US" w:eastAsia="en-US"/>
        </w:rPr>
        <w:t>2.21</w:t>
      </w:r>
      <w:r w:rsidRPr="0069707B">
        <w:rPr>
          <w:rFonts w:ascii="Times New Roman" w:hAnsi="Times New Roman" w:cs="Times New Roman"/>
          <w:b/>
          <w:sz w:val="22"/>
          <w:lang w:val="en-US" w:eastAsia="en-US"/>
        </w:rPr>
        <w:tab/>
        <w:t>Tank capacity table</w:t>
      </w:r>
      <w:bookmarkEnd w:id="20"/>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T</w:t>
      </w:r>
      <w:r w:rsidR="0069707B" w:rsidRPr="00A87DE5">
        <w:rPr>
          <w:rFonts w:ascii="Times New Roman" w:hAnsi="Times New Roman"/>
          <w:szCs w:val="21"/>
          <w:lang w:val="en-US"/>
        </w:rPr>
        <w:t>able which shows the relation between the liquid level and the volume contained in the tank (compartment) at that level under reference conditions (including the position of the tank).</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2.22</w:t>
      </w:r>
      <w:r w:rsidRPr="0069707B">
        <w:rPr>
          <w:rFonts w:ascii="Times New Roman" w:hAnsi="Times New Roman" w:cs="Times New Roman"/>
          <w:b/>
          <w:sz w:val="22"/>
          <w:lang w:val="en-US" w:eastAsia="en-US"/>
        </w:rPr>
        <w:tab/>
        <w:t>Baffle</w:t>
      </w:r>
    </w:p>
    <w:p w:rsidR="0069707B" w:rsidRPr="00A87DE5"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Internal device of the tank or compartment, e.g. a partition wall or obstacle inside the tank, intended to damp the movement of liquid during transport and to increase the mechanical stability of the tank.</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1" w:name="_Toc152065641"/>
      <w:r w:rsidRPr="0069707B">
        <w:rPr>
          <w:rFonts w:ascii="Times New Roman" w:hAnsi="Times New Roman" w:cs="Times New Roman"/>
          <w:b/>
          <w:sz w:val="22"/>
          <w:lang w:val="en-US" w:eastAsia="en-US"/>
        </w:rPr>
        <w:t>2.23</w:t>
      </w:r>
      <w:r w:rsidRPr="0069707B">
        <w:rPr>
          <w:rFonts w:ascii="Times New Roman" w:hAnsi="Times New Roman" w:cs="Times New Roman"/>
          <w:b/>
          <w:sz w:val="22"/>
          <w:lang w:val="en-US" w:eastAsia="en-US"/>
        </w:rPr>
        <w:tab/>
        <w:t>Level sensor</w:t>
      </w:r>
      <w:bookmarkEnd w:id="21"/>
    </w:p>
    <w:p w:rsidR="0069707B" w:rsidRPr="00A87DE5"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 xml:space="preserve">Measuring device for the level of a liquid in a tank or compartment. </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2.24</w:t>
      </w:r>
      <w:r w:rsidRPr="0069707B">
        <w:rPr>
          <w:rFonts w:ascii="Times New Roman" w:hAnsi="Times New Roman" w:cs="Times New Roman"/>
          <w:b/>
          <w:sz w:val="22"/>
          <w:lang w:val="en-US" w:eastAsia="en-US"/>
        </w:rPr>
        <w:tab/>
        <w:t>Measuring range of the level sensor</w:t>
      </w:r>
    </w:p>
    <w:p w:rsidR="0069707B" w:rsidRPr="00A87DE5"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R</w:t>
      </w:r>
      <w:r w:rsidR="0069707B" w:rsidRPr="00A87DE5">
        <w:rPr>
          <w:rFonts w:ascii="Times New Roman" w:hAnsi="Times New Roman"/>
          <w:szCs w:val="21"/>
          <w:lang w:val="en-US"/>
        </w:rPr>
        <w:t>ange between the minimum and maximum possible indications of the level sensor. The lower limit is type and system dependent and shall be significantly less than the</w:t>
      </w:r>
      <w:r w:rsidR="006D3033">
        <w:rPr>
          <w:rFonts w:ascii="Times New Roman" w:hAnsi="Times New Roman"/>
          <w:szCs w:val="21"/>
          <w:lang w:val="en-US"/>
        </w:rPr>
        <w:t xml:space="preserve"> </w:t>
      </w:r>
      <w:r w:rsidR="0069707B" w:rsidRPr="00A87DE5">
        <w:rPr>
          <w:rFonts w:ascii="Times New Roman" w:hAnsi="Times New Roman"/>
          <w:szCs w:val="21"/>
          <w:lang w:val="en-US"/>
        </w:rPr>
        <w:t>liquid level corresponding to the minimum measured quantity of the tank or compartment. The upper limit depends on the tank height and shall be above the maximum permissible filling height of the tank or compartment.</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2.25</w:t>
      </w:r>
      <w:r w:rsidRPr="0069707B">
        <w:rPr>
          <w:rFonts w:ascii="Times New Roman" w:hAnsi="Times New Roman" w:cs="Times New Roman"/>
          <w:b/>
          <w:sz w:val="22"/>
          <w:lang w:val="en-US" w:eastAsia="en-US"/>
        </w:rPr>
        <w:tab/>
        <w:t>Temperature sensor</w:t>
      </w:r>
    </w:p>
    <w:p w:rsidR="0069707B" w:rsidRDefault="0069707B" w:rsidP="004159D3">
      <w:pPr>
        <w:tabs>
          <w:tab w:val="left" w:pos="709"/>
          <w:tab w:val="num" w:pos="1440"/>
        </w:tabs>
        <w:spacing w:after="400"/>
        <w:jc w:val="both"/>
        <w:rPr>
          <w:rFonts w:ascii="Times New Roman" w:hAnsi="Times New Roman"/>
          <w:szCs w:val="21"/>
          <w:lang w:val="en-US"/>
        </w:rPr>
      </w:pPr>
      <w:r w:rsidRPr="00A87DE5">
        <w:rPr>
          <w:rFonts w:ascii="Times New Roman" w:hAnsi="Times New Roman"/>
          <w:szCs w:val="21"/>
          <w:lang w:val="en-US"/>
        </w:rPr>
        <w:t>Measuring device for the temperature of the liquid</w:t>
      </w:r>
      <w:r w:rsidR="00D3079B">
        <w:rPr>
          <w:rFonts w:ascii="Times New Roman" w:hAnsi="Times New Roman"/>
          <w:szCs w:val="21"/>
          <w:lang w:val="en-US"/>
        </w:rPr>
        <w:t>.</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2" w:name="_Toc152065642"/>
      <w:r w:rsidRPr="0069707B">
        <w:rPr>
          <w:rFonts w:ascii="Times New Roman" w:hAnsi="Times New Roman" w:cs="Times New Roman"/>
          <w:b/>
          <w:sz w:val="22"/>
          <w:lang w:val="en-US" w:eastAsia="en-US"/>
        </w:rPr>
        <w:t>2.26</w:t>
      </w:r>
      <w:r w:rsidRPr="0069707B">
        <w:rPr>
          <w:rFonts w:ascii="Times New Roman" w:hAnsi="Times New Roman" w:cs="Times New Roman"/>
          <w:b/>
          <w:sz w:val="22"/>
          <w:lang w:val="en-US" w:eastAsia="en-US"/>
        </w:rPr>
        <w:tab/>
        <w:t>Inclination sensor</w:t>
      </w:r>
      <w:bookmarkEnd w:id="22"/>
    </w:p>
    <w:p w:rsidR="0069707B" w:rsidRPr="00A87DE5" w:rsidRDefault="0069707B" w:rsidP="004159D3">
      <w:pPr>
        <w:tabs>
          <w:tab w:val="left" w:pos="709"/>
        </w:tabs>
        <w:spacing w:after="400"/>
        <w:jc w:val="both"/>
        <w:rPr>
          <w:rFonts w:ascii="Times New Roman" w:hAnsi="Times New Roman"/>
          <w:szCs w:val="21"/>
          <w:lang w:val="en-US"/>
        </w:rPr>
      </w:pPr>
      <w:r w:rsidRPr="00A87DE5">
        <w:rPr>
          <w:rFonts w:ascii="Times New Roman" w:hAnsi="Times New Roman"/>
          <w:szCs w:val="21"/>
          <w:lang w:val="en-US"/>
        </w:rPr>
        <w:t>Measuring device for the pitch and roll angles.</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3" w:name="_Toc152065643"/>
      <w:r w:rsidRPr="0069707B">
        <w:rPr>
          <w:rFonts w:ascii="Times New Roman" w:hAnsi="Times New Roman" w:cs="Times New Roman"/>
          <w:b/>
          <w:sz w:val="22"/>
          <w:lang w:val="en-US" w:eastAsia="en-US"/>
        </w:rPr>
        <w:t>2.27</w:t>
      </w:r>
      <w:r w:rsidRPr="0069707B">
        <w:rPr>
          <w:rFonts w:ascii="Times New Roman" w:hAnsi="Times New Roman" w:cs="Times New Roman"/>
          <w:b/>
          <w:sz w:val="22"/>
          <w:lang w:val="en-US" w:eastAsia="en-US"/>
        </w:rPr>
        <w:tab/>
        <w:t>Longitudinal axis and pitch angle</w:t>
      </w:r>
      <w:bookmarkEnd w:id="23"/>
    </w:p>
    <w:p w:rsidR="0069707B" w:rsidRPr="00605FE3"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S</w:t>
      </w:r>
      <w:r w:rsidR="0069707B" w:rsidRPr="00605FE3">
        <w:rPr>
          <w:rFonts w:ascii="Times New Roman" w:hAnsi="Times New Roman"/>
          <w:szCs w:val="21"/>
          <w:lang w:val="en-US"/>
        </w:rPr>
        <w:t xml:space="preserve">ymmetry axis of the tank parallel to the main direction of travel, when the tank is in normal position. The vertical angle by which this axis is rotated is referred to as </w:t>
      </w:r>
      <w:r w:rsidR="00C23E94">
        <w:rPr>
          <w:rFonts w:ascii="Times New Roman" w:hAnsi="Times New Roman"/>
          <w:szCs w:val="21"/>
          <w:lang w:val="en-US"/>
        </w:rPr>
        <w:t xml:space="preserve">the </w:t>
      </w:r>
      <w:r w:rsidR="0069707B" w:rsidRPr="00605FE3">
        <w:rPr>
          <w:rFonts w:ascii="Times New Roman" w:hAnsi="Times New Roman"/>
          <w:szCs w:val="21"/>
          <w:lang w:val="en-US"/>
        </w:rPr>
        <w:t xml:space="preserve">pitch angle. It is positive if the front part of the tank is lifted. </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4" w:name="_Toc152065644"/>
      <w:r w:rsidRPr="0069707B">
        <w:rPr>
          <w:rFonts w:ascii="Times New Roman" w:hAnsi="Times New Roman" w:cs="Times New Roman"/>
          <w:b/>
          <w:sz w:val="22"/>
          <w:lang w:val="en-US" w:eastAsia="en-US"/>
        </w:rPr>
        <w:t>2.28</w:t>
      </w:r>
      <w:r w:rsidRPr="0069707B">
        <w:rPr>
          <w:rFonts w:ascii="Times New Roman" w:hAnsi="Times New Roman" w:cs="Times New Roman"/>
          <w:b/>
          <w:sz w:val="22"/>
          <w:lang w:val="en-US" w:eastAsia="en-US"/>
        </w:rPr>
        <w:tab/>
        <w:t>Transverse axis and roll angle</w:t>
      </w:r>
      <w:bookmarkEnd w:id="24"/>
    </w:p>
    <w:p w:rsidR="0069707B" w:rsidRPr="00E83EE4" w:rsidRDefault="00AF1FBD" w:rsidP="00156AE1">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H</w:t>
      </w:r>
      <w:r w:rsidR="0069707B" w:rsidRPr="00E83EE4">
        <w:rPr>
          <w:rFonts w:ascii="Times New Roman" w:hAnsi="Times New Roman"/>
          <w:szCs w:val="21"/>
          <w:lang w:val="en-US"/>
        </w:rPr>
        <w:t>orizontal axis of</w:t>
      </w:r>
      <w:r w:rsidR="00156AE1">
        <w:rPr>
          <w:rFonts w:ascii="Times New Roman" w:hAnsi="Times New Roman"/>
          <w:szCs w:val="21"/>
          <w:lang w:val="en-US"/>
        </w:rPr>
        <w:t xml:space="preserve"> the</w:t>
      </w:r>
      <w:r w:rsidR="0069707B" w:rsidRPr="00E83EE4">
        <w:rPr>
          <w:rFonts w:ascii="Times New Roman" w:hAnsi="Times New Roman"/>
          <w:szCs w:val="21"/>
          <w:lang w:val="en-US"/>
        </w:rPr>
        <w:t xml:space="preserve"> tank perpendicular to the longitudinal axis, when the tank is in </w:t>
      </w:r>
      <w:r w:rsidR="00156AE1">
        <w:rPr>
          <w:rFonts w:ascii="Times New Roman" w:hAnsi="Times New Roman"/>
          <w:szCs w:val="21"/>
          <w:lang w:val="en-US"/>
        </w:rPr>
        <w:t xml:space="preserve">its </w:t>
      </w:r>
      <w:r w:rsidR="0069707B" w:rsidRPr="00E83EE4">
        <w:rPr>
          <w:rFonts w:ascii="Times New Roman" w:hAnsi="Times New Roman"/>
          <w:szCs w:val="21"/>
          <w:lang w:val="en-US"/>
        </w:rPr>
        <w:t>normal position. The vertical angle by which this axis is rotated is referred to as</w:t>
      </w:r>
      <w:r w:rsidR="00156AE1">
        <w:rPr>
          <w:rFonts w:ascii="Times New Roman" w:hAnsi="Times New Roman"/>
          <w:szCs w:val="21"/>
          <w:lang w:val="en-US"/>
        </w:rPr>
        <w:t xml:space="preserve"> the</w:t>
      </w:r>
      <w:r w:rsidR="0069707B" w:rsidRPr="00E83EE4">
        <w:rPr>
          <w:rFonts w:ascii="Times New Roman" w:hAnsi="Times New Roman"/>
          <w:szCs w:val="21"/>
          <w:lang w:val="en-US"/>
        </w:rPr>
        <w:t xml:space="preserve"> roll angle. It is positive if the right part of the tank (in relation to </w:t>
      </w:r>
      <w:r w:rsidR="00156AE1">
        <w:rPr>
          <w:rFonts w:ascii="Times New Roman" w:hAnsi="Times New Roman"/>
          <w:szCs w:val="21"/>
          <w:lang w:val="en-US"/>
        </w:rPr>
        <w:t xml:space="preserve">the </w:t>
      </w:r>
      <w:r w:rsidR="0069707B" w:rsidRPr="00E83EE4">
        <w:rPr>
          <w:rFonts w:ascii="Times New Roman" w:hAnsi="Times New Roman"/>
          <w:szCs w:val="21"/>
          <w:lang w:val="en-US"/>
        </w:rPr>
        <w:t>direction</w:t>
      </w:r>
      <w:r w:rsidR="00156AE1">
        <w:rPr>
          <w:rFonts w:ascii="Times New Roman" w:hAnsi="Times New Roman"/>
          <w:szCs w:val="21"/>
          <w:lang w:val="en-US"/>
        </w:rPr>
        <w:t xml:space="preserve"> of </w:t>
      </w:r>
      <w:r w:rsidR="00156AE1" w:rsidRPr="00E83EE4">
        <w:rPr>
          <w:rFonts w:ascii="Times New Roman" w:hAnsi="Times New Roman"/>
          <w:szCs w:val="21"/>
          <w:lang w:val="en-US"/>
        </w:rPr>
        <w:t>travel</w:t>
      </w:r>
      <w:r w:rsidR="0069707B" w:rsidRPr="00E83EE4">
        <w:rPr>
          <w:rFonts w:ascii="Times New Roman" w:hAnsi="Times New Roman"/>
          <w:szCs w:val="21"/>
          <w:lang w:val="en-US"/>
        </w:rPr>
        <w:t>) is lifted.</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5" w:name="_Toc152065645"/>
      <w:r w:rsidRPr="0069707B">
        <w:rPr>
          <w:rFonts w:ascii="Times New Roman" w:hAnsi="Times New Roman" w:cs="Times New Roman"/>
          <w:b/>
          <w:sz w:val="22"/>
          <w:lang w:val="en-US" w:eastAsia="en-US"/>
        </w:rPr>
        <w:t>2.29</w:t>
      </w:r>
      <w:r w:rsidRPr="0069707B">
        <w:rPr>
          <w:rFonts w:ascii="Times New Roman" w:hAnsi="Times New Roman" w:cs="Times New Roman"/>
          <w:b/>
          <w:sz w:val="22"/>
          <w:lang w:val="en-US" w:eastAsia="en-US"/>
        </w:rPr>
        <w:tab/>
        <w:t>Damping tube</w:t>
      </w:r>
      <w:bookmarkEnd w:id="25"/>
    </w:p>
    <w:p w:rsidR="0069707B" w:rsidRPr="00E83EE4" w:rsidRDefault="0069707B" w:rsidP="00156AE1">
      <w:pPr>
        <w:tabs>
          <w:tab w:val="left" w:pos="709"/>
          <w:tab w:val="num" w:pos="1440"/>
        </w:tabs>
        <w:spacing w:after="400"/>
        <w:jc w:val="both"/>
        <w:rPr>
          <w:rFonts w:ascii="Times New Roman" w:hAnsi="Times New Roman"/>
          <w:szCs w:val="21"/>
          <w:lang w:val="en-US"/>
        </w:rPr>
      </w:pPr>
      <w:r w:rsidRPr="00E83EE4">
        <w:rPr>
          <w:rFonts w:ascii="Times New Roman" w:hAnsi="Times New Roman"/>
          <w:szCs w:val="21"/>
          <w:lang w:val="en-US"/>
        </w:rPr>
        <w:t xml:space="preserve">Mechanical device (usually in </w:t>
      </w:r>
      <w:r w:rsidR="00156AE1">
        <w:rPr>
          <w:rFonts w:ascii="Times New Roman" w:hAnsi="Times New Roman"/>
          <w:szCs w:val="21"/>
          <w:lang w:val="en-US"/>
        </w:rPr>
        <w:t xml:space="preserve">the </w:t>
      </w:r>
      <w:r w:rsidRPr="00E83EE4">
        <w:rPr>
          <w:rFonts w:ascii="Times New Roman" w:hAnsi="Times New Roman"/>
          <w:szCs w:val="21"/>
          <w:lang w:val="en-US"/>
        </w:rPr>
        <w:t>form of a tube with holes) intended to minimize or eliminate the effect of surface waves on the level measurement and to protect the level sensor against mechanical damage.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lastRenderedPageBreak/>
        <w:t>2.30</w:t>
      </w:r>
      <w:r w:rsidRPr="0069707B">
        <w:rPr>
          <w:rFonts w:ascii="Times New Roman" w:hAnsi="Times New Roman" w:cs="Times New Roman"/>
          <w:b/>
          <w:sz w:val="22"/>
          <w:lang w:val="en-US" w:eastAsia="en-US"/>
        </w:rPr>
        <w:tab/>
        <w:t>Transfer point</w:t>
      </w:r>
    </w:p>
    <w:p w:rsidR="0069707B" w:rsidRPr="00E83EE4" w:rsidRDefault="0069707B" w:rsidP="004159D3">
      <w:pPr>
        <w:tabs>
          <w:tab w:val="left" w:pos="709"/>
          <w:tab w:val="num" w:pos="1440"/>
        </w:tabs>
        <w:spacing w:after="400"/>
        <w:jc w:val="both"/>
        <w:rPr>
          <w:rFonts w:ascii="Times New Roman" w:hAnsi="Times New Roman"/>
          <w:szCs w:val="21"/>
          <w:lang w:val="en-US"/>
        </w:rPr>
      </w:pPr>
      <w:r w:rsidRPr="00E83EE4">
        <w:rPr>
          <w:rFonts w:ascii="Times New Roman" w:hAnsi="Times New Roman"/>
          <w:szCs w:val="21"/>
          <w:lang w:val="en-US"/>
        </w:rPr>
        <w:t>Point at which the liquid is defined as being delivered or received.</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2.31</w:t>
      </w:r>
      <w:r w:rsidRPr="0069707B">
        <w:rPr>
          <w:rFonts w:ascii="Times New Roman" w:hAnsi="Times New Roman" w:cs="Times New Roman"/>
          <w:b/>
          <w:sz w:val="22"/>
          <w:lang w:val="en-US" w:eastAsia="en-US"/>
        </w:rPr>
        <w:tab/>
        <w:t>Empty hose (Dry hose)</w:t>
      </w:r>
    </w:p>
    <w:p w:rsidR="0069707B" w:rsidRPr="00E83EE4" w:rsidRDefault="0069707B" w:rsidP="004159D3">
      <w:pPr>
        <w:tabs>
          <w:tab w:val="left" w:pos="709"/>
          <w:tab w:val="num" w:pos="1440"/>
        </w:tabs>
        <w:spacing w:after="400"/>
        <w:jc w:val="both"/>
        <w:rPr>
          <w:rFonts w:ascii="Times New Roman" w:hAnsi="Times New Roman"/>
          <w:szCs w:val="21"/>
          <w:lang w:val="en-US"/>
        </w:rPr>
      </w:pPr>
      <w:r w:rsidRPr="00E83EE4">
        <w:rPr>
          <w:rFonts w:ascii="Times New Roman" w:hAnsi="Times New Roman"/>
          <w:szCs w:val="21"/>
          <w:lang w:val="en-US"/>
        </w:rPr>
        <w:t xml:space="preserve">Hose and/or pipework containing liquid products only during a transaction and usually being completely evacuated before the transaction is terminated. It is connected downstream </w:t>
      </w:r>
      <w:r w:rsidR="00156AE1">
        <w:rPr>
          <w:rFonts w:ascii="Times New Roman" w:hAnsi="Times New Roman"/>
          <w:szCs w:val="21"/>
          <w:lang w:val="en-US"/>
        </w:rPr>
        <w:t xml:space="preserve">of </w:t>
      </w:r>
      <w:r w:rsidRPr="00E83EE4">
        <w:rPr>
          <w:rFonts w:ascii="Times New Roman" w:hAnsi="Times New Roman"/>
          <w:szCs w:val="21"/>
          <w:lang w:val="en-US"/>
        </w:rPr>
        <w:t>the transfer point (the transfer point is located upstream of the delivery hose or downstream of the receiving hose).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2.32</w:t>
      </w:r>
      <w:r w:rsidRPr="0069707B">
        <w:rPr>
          <w:rFonts w:ascii="Times New Roman" w:hAnsi="Times New Roman" w:cs="Times New Roman"/>
          <w:b/>
          <w:sz w:val="22"/>
          <w:lang w:val="en-US" w:eastAsia="en-US"/>
        </w:rPr>
        <w:tab/>
        <w:t>Full hose (Wet hose)</w:t>
      </w:r>
    </w:p>
    <w:p w:rsidR="0069707B" w:rsidRPr="00E83EE4" w:rsidRDefault="0069707B" w:rsidP="004159D3">
      <w:pPr>
        <w:tabs>
          <w:tab w:val="left" w:pos="709"/>
          <w:tab w:val="num" w:pos="1440"/>
        </w:tabs>
        <w:spacing w:after="400"/>
        <w:jc w:val="both"/>
        <w:rPr>
          <w:rFonts w:ascii="Times New Roman" w:hAnsi="Times New Roman"/>
          <w:szCs w:val="21"/>
          <w:lang w:val="en-US"/>
        </w:rPr>
      </w:pPr>
      <w:r w:rsidRPr="00E83EE4">
        <w:rPr>
          <w:rFonts w:ascii="Times New Roman" w:hAnsi="Times New Roman"/>
          <w:szCs w:val="21"/>
          <w:lang w:val="en-US"/>
        </w:rPr>
        <w:t>Hose and/or pipework filled with liquid product prior to and after a transaction. In this case the transfer point is located close to the outlet of the full hose (the transfer point consists of a closing device located in the delivery or receiving line).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6" w:name="_Toc152065646"/>
      <w:r w:rsidRPr="0069707B">
        <w:rPr>
          <w:rFonts w:ascii="Times New Roman" w:hAnsi="Times New Roman" w:cs="Times New Roman"/>
          <w:b/>
          <w:sz w:val="22"/>
          <w:lang w:val="en-US" w:eastAsia="en-US"/>
        </w:rPr>
        <w:t>2.33</w:t>
      </w:r>
      <w:r w:rsidRPr="0069707B">
        <w:rPr>
          <w:rFonts w:ascii="Times New Roman" w:hAnsi="Times New Roman" w:cs="Times New Roman"/>
          <w:b/>
          <w:sz w:val="22"/>
          <w:lang w:val="en-US" w:eastAsia="en-US"/>
        </w:rPr>
        <w:tab/>
        <w:t>Collector (Manifold)</w:t>
      </w:r>
      <w:bookmarkEnd w:id="26"/>
    </w:p>
    <w:p w:rsidR="0069707B" w:rsidRPr="003B4CF1" w:rsidRDefault="0069707B" w:rsidP="004159D3">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Collecting line connected via valves to the outlets of the measuring compartments and allowing delivery from any one or several compartments via common pipework.</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2.34</w:t>
      </w:r>
      <w:r w:rsidRPr="0069707B">
        <w:rPr>
          <w:rFonts w:ascii="Times New Roman" w:hAnsi="Times New Roman" w:cs="Times New Roman"/>
          <w:b/>
          <w:sz w:val="22"/>
          <w:lang w:val="en-US" w:eastAsia="en-US"/>
        </w:rPr>
        <w:tab/>
        <w:t>Built-in manifold</w:t>
      </w:r>
    </w:p>
    <w:p w:rsidR="0069707B" w:rsidRPr="003B4CF1" w:rsidRDefault="0069707B" w:rsidP="004159D3">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Collecting line connected via diverting valves to the discharge pipes of the measuring compartments and allowing delivery from any one or several compartments via a common pipework. A compartment connected to a built-in manifold has two possible outlets: its own outlet valve and its own diverting valve.</w:t>
      </w:r>
    </w:p>
    <w:p w:rsidR="0069707B" w:rsidRPr="0069707B" w:rsidRDefault="0069707B" w:rsidP="0004732E">
      <w:pPr>
        <w:pStyle w:val="PlainText"/>
        <w:tabs>
          <w:tab w:val="left" w:pos="720"/>
        </w:tabs>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2.35</w:t>
      </w:r>
      <w:r w:rsidRPr="0069707B">
        <w:rPr>
          <w:rFonts w:ascii="Times New Roman" w:hAnsi="Times New Roman" w:cs="Times New Roman"/>
          <w:b/>
          <w:sz w:val="22"/>
          <w:lang w:val="en-US" w:eastAsia="en-US"/>
        </w:rPr>
        <w:tab/>
        <w:t>Direct discharger</w:t>
      </w:r>
    </w:p>
    <w:p w:rsidR="0069707B" w:rsidRPr="003B4CF1" w:rsidRDefault="0069707B" w:rsidP="004159D3">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 xml:space="preserve">Tanker discharged by gravity, each individual measuring compartment having its own outlet. Frequently, the loading adapter is used as </w:t>
      </w:r>
      <w:r w:rsidR="00156AE1">
        <w:rPr>
          <w:rFonts w:ascii="Times New Roman" w:hAnsi="Times New Roman"/>
          <w:szCs w:val="21"/>
          <w:lang w:val="en-US"/>
        </w:rPr>
        <w:t xml:space="preserve">the </w:t>
      </w:r>
      <w:r w:rsidRPr="003B4CF1">
        <w:rPr>
          <w:rFonts w:ascii="Times New Roman" w:hAnsi="Times New Roman"/>
          <w:szCs w:val="21"/>
          <w:lang w:val="en-US"/>
        </w:rPr>
        <w:t>outlet.</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2.36</w:t>
      </w:r>
      <w:r w:rsidRPr="0069707B">
        <w:rPr>
          <w:rFonts w:ascii="Times New Roman" w:hAnsi="Times New Roman" w:cs="Times New Roman"/>
          <w:b/>
          <w:sz w:val="22"/>
          <w:lang w:val="en-US" w:eastAsia="en-US"/>
        </w:rPr>
        <w:tab/>
        <w:t>Top loading</w:t>
      </w:r>
    </w:p>
    <w:p w:rsidR="0069707B" w:rsidRPr="003B4CF1" w:rsidRDefault="0069707B" w:rsidP="004159D3">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Loading of a measuring compartment from the top through the fill hole cover opened for this purpose.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2.37</w:t>
      </w:r>
      <w:r w:rsidRPr="0069707B">
        <w:rPr>
          <w:rFonts w:ascii="Times New Roman" w:hAnsi="Times New Roman" w:cs="Times New Roman"/>
          <w:b/>
          <w:sz w:val="22"/>
          <w:lang w:val="en-US" w:eastAsia="en-US"/>
        </w:rPr>
        <w:tab/>
        <w:t>Bottom loading</w:t>
      </w:r>
    </w:p>
    <w:p w:rsidR="0069707B" w:rsidRPr="003B4CF1" w:rsidRDefault="0069707B" w:rsidP="00156AE1">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 xml:space="preserve">Loading of a measuring compartment from the bottom through a </w:t>
      </w:r>
      <w:r w:rsidR="00156AE1" w:rsidRPr="003B4CF1">
        <w:rPr>
          <w:rFonts w:ascii="Times New Roman" w:hAnsi="Times New Roman"/>
          <w:szCs w:val="21"/>
          <w:lang w:val="en-US"/>
        </w:rPr>
        <w:t>standardi</w:t>
      </w:r>
      <w:r w:rsidR="00156AE1">
        <w:rPr>
          <w:rFonts w:ascii="Times New Roman" w:hAnsi="Times New Roman"/>
          <w:szCs w:val="21"/>
          <w:lang w:val="en-US"/>
        </w:rPr>
        <w:t>z</w:t>
      </w:r>
      <w:r w:rsidR="00156AE1" w:rsidRPr="003B4CF1">
        <w:rPr>
          <w:rFonts w:ascii="Times New Roman" w:hAnsi="Times New Roman"/>
          <w:szCs w:val="21"/>
          <w:lang w:val="en-US"/>
        </w:rPr>
        <w:t xml:space="preserve">ed </w:t>
      </w:r>
      <w:r w:rsidRPr="003B4CF1">
        <w:rPr>
          <w:rFonts w:ascii="Times New Roman" w:hAnsi="Times New Roman"/>
          <w:szCs w:val="21"/>
          <w:lang w:val="en-US"/>
        </w:rPr>
        <w:t xml:space="preserve">dry adapter (e.g. </w:t>
      </w:r>
      <w:r w:rsidR="003D20C4">
        <w:rPr>
          <w:rFonts w:ascii="Times New Roman" w:hAnsi="Times New Roman"/>
          <w:szCs w:val="21"/>
          <w:lang w:val="en-US"/>
        </w:rPr>
        <w:t xml:space="preserve">an </w:t>
      </w:r>
      <w:r w:rsidRPr="003B4CF1">
        <w:rPr>
          <w:rFonts w:ascii="Times New Roman" w:hAnsi="Times New Roman"/>
          <w:szCs w:val="21"/>
          <w:lang w:val="en-US"/>
        </w:rPr>
        <w:t>API adapter) and the bottom valve that is integrated into the bottom of the measuring compartment and opened for this purpose.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2.38</w:t>
      </w:r>
      <w:r w:rsidRPr="0069707B">
        <w:rPr>
          <w:rFonts w:ascii="Times New Roman" w:hAnsi="Times New Roman" w:cs="Times New Roman"/>
          <w:b/>
          <w:sz w:val="22"/>
          <w:lang w:val="en-US" w:eastAsia="en-US"/>
        </w:rPr>
        <w:tab/>
        <w:t>Transaction</w:t>
      </w:r>
    </w:p>
    <w:p w:rsidR="0069707B" w:rsidRPr="00605FE3" w:rsidRDefault="0069707B" w:rsidP="003D20C4">
      <w:pPr>
        <w:tabs>
          <w:tab w:val="left" w:pos="709"/>
          <w:tab w:val="num" w:pos="1440"/>
        </w:tabs>
        <w:spacing w:after="200"/>
        <w:jc w:val="both"/>
        <w:rPr>
          <w:rFonts w:ascii="Times New Roman" w:hAnsi="Times New Roman"/>
          <w:szCs w:val="21"/>
          <w:lang w:val="en-US"/>
        </w:rPr>
      </w:pPr>
      <w:r w:rsidRPr="00605FE3">
        <w:rPr>
          <w:rFonts w:ascii="Times New Roman" w:hAnsi="Times New Roman"/>
          <w:szCs w:val="21"/>
          <w:lang w:val="en-US"/>
        </w:rPr>
        <w:t xml:space="preserve">Delivery of liquid products from one or several measuring compartments to a recipient. </w:t>
      </w:r>
    </w:p>
    <w:p w:rsidR="0069707B" w:rsidRPr="00605FE3" w:rsidRDefault="0069707B" w:rsidP="004159D3">
      <w:pPr>
        <w:shd w:val="clear" w:color="auto" w:fill="FFFFFF"/>
        <w:ind w:left="720" w:hanging="720"/>
        <w:jc w:val="both"/>
        <w:rPr>
          <w:rFonts w:ascii="Times New Roman" w:hAnsi="Times New Roman"/>
          <w:szCs w:val="22"/>
          <w:lang w:val="en-GB"/>
        </w:rPr>
      </w:pPr>
      <w:r w:rsidRPr="00605FE3">
        <w:rPr>
          <w:rFonts w:ascii="Times New Roman" w:hAnsi="Times New Roman"/>
          <w:i/>
          <w:iCs/>
          <w:szCs w:val="22"/>
          <w:lang w:val="en-GB"/>
        </w:rPr>
        <w:t>Note:</w:t>
      </w:r>
      <w:r w:rsidRPr="00605FE3">
        <w:rPr>
          <w:rFonts w:ascii="Times New Roman" w:hAnsi="Times New Roman"/>
          <w:szCs w:val="22"/>
          <w:lang w:val="en-GB"/>
        </w:rPr>
        <w:tab/>
        <w:t xml:space="preserve">The transaction can also be a receipt (e.g. </w:t>
      </w:r>
      <w:r w:rsidR="003D20C4">
        <w:rPr>
          <w:rFonts w:ascii="Times New Roman" w:hAnsi="Times New Roman"/>
          <w:szCs w:val="22"/>
          <w:lang w:val="en-GB"/>
        </w:rPr>
        <w:t xml:space="preserve">a </w:t>
      </w:r>
      <w:r w:rsidRPr="00605FE3">
        <w:rPr>
          <w:rFonts w:ascii="Times New Roman" w:hAnsi="Times New Roman"/>
          <w:szCs w:val="22"/>
          <w:lang w:val="en-GB"/>
        </w:rPr>
        <w:t>milk collecting truck). A transaction is settled when the parties interested in the transaction have made their agreement known (explicitly or implicitly) as regards the amount of the transaction. This may be a payment, signing a credit card voucher, signing a delivery order, etc.</w:t>
      </w:r>
    </w:p>
    <w:p w:rsidR="0069707B" w:rsidRPr="00605FE3" w:rsidRDefault="0069707B" w:rsidP="004159D3">
      <w:pPr>
        <w:spacing w:after="400"/>
        <w:ind w:left="720"/>
        <w:jc w:val="both"/>
        <w:rPr>
          <w:rFonts w:ascii="Times New Roman" w:hAnsi="Times New Roman"/>
          <w:lang w:val="en-GB"/>
        </w:rPr>
      </w:pPr>
      <w:r w:rsidRPr="00605FE3">
        <w:rPr>
          <w:rFonts w:ascii="Times New Roman" w:hAnsi="Times New Roman"/>
          <w:szCs w:val="22"/>
          <w:lang w:val="en-GB"/>
        </w:rPr>
        <w:lastRenderedPageBreak/>
        <w:t>The parties interested in a transaction may be the parties themselves or their representatives (for example: the employee in a filling station, the driver of a tanker).</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7" w:name="_Toc152065647"/>
      <w:r w:rsidRPr="0069707B">
        <w:rPr>
          <w:rFonts w:ascii="Times New Roman" w:hAnsi="Times New Roman" w:cs="Times New Roman"/>
          <w:b/>
          <w:sz w:val="22"/>
          <w:lang w:val="en-US" w:eastAsia="en-US"/>
        </w:rPr>
        <w:t>2.39</w:t>
      </w:r>
      <w:r w:rsidRPr="0069707B">
        <w:rPr>
          <w:rFonts w:ascii="Times New Roman" w:hAnsi="Times New Roman" w:cs="Times New Roman"/>
          <w:b/>
          <w:sz w:val="22"/>
          <w:lang w:val="en-US" w:eastAsia="en-US"/>
        </w:rPr>
        <w:tab/>
        <w:t>Reference position</w:t>
      </w:r>
      <w:bookmarkEnd w:id="27"/>
    </w:p>
    <w:p w:rsidR="0069707B" w:rsidRPr="003B4CF1" w:rsidRDefault="0069707B" w:rsidP="004159D3">
      <w:pPr>
        <w:tabs>
          <w:tab w:val="left" w:pos="709"/>
          <w:tab w:val="num" w:pos="1440"/>
        </w:tabs>
        <w:spacing w:after="400"/>
        <w:jc w:val="both"/>
        <w:rPr>
          <w:rFonts w:ascii="Times New Roman" w:hAnsi="Times New Roman"/>
          <w:szCs w:val="21"/>
          <w:lang w:val="en-US"/>
        </w:rPr>
      </w:pPr>
      <w:r w:rsidRPr="003B4CF1">
        <w:rPr>
          <w:rFonts w:ascii="Times New Roman" w:hAnsi="Times New Roman"/>
          <w:szCs w:val="21"/>
          <w:lang w:val="en-US"/>
        </w:rPr>
        <w:t xml:space="preserve">Position for the discharge (or loading) of the measuring tank in accordance with the design drawing. It is the basis for the inclination correction function. The zero point of the inclination represents the zero point for both (longitudinal and transversal) inclinations. </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2.40</w:t>
      </w:r>
      <w:r w:rsidRPr="0069707B">
        <w:rPr>
          <w:rFonts w:ascii="Times New Roman" w:hAnsi="Times New Roman" w:cs="Times New Roman"/>
          <w:b/>
          <w:sz w:val="22"/>
          <w:lang w:val="en-US" w:eastAsia="en-US"/>
        </w:rPr>
        <w:tab/>
        <w:t xml:space="preserve">Working conditions </w:t>
      </w:r>
    </w:p>
    <w:p w:rsidR="0069707B" w:rsidRPr="003B4CF1" w:rsidRDefault="00AF1FBD" w:rsidP="003D20C4">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C</w:t>
      </w:r>
      <w:r w:rsidR="0069707B" w:rsidRPr="003B4CF1">
        <w:rPr>
          <w:rFonts w:ascii="Times New Roman" w:hAnsi="Times New Roman"/>
          <w:szCs w:val="21"/>
          <w:lang w:val="en-US"/>
        </w:rPr>
        <w:t xml:space="preserve">onditions </w:t>
      </w:r>
      <w:r w:rsidR="003D20C4">
        <w:rPr>
          <w:rFonts w:ascii="Times New Roman" w:hAnsi="Times New Roman"/>
          <w:szCs w:val="21"/>
          <w:lang w:val="en-US"/>
        </w:rPr>
        <w:t>under</w:t>
      </w:r>
      <w:r w:rsidR="003D20C4" w:rsidRPr="003B4CF1">
        <w:rPr>
          <w:rFonts w:ascii="Times New Roman" w:hAnsi="Times New Roman"/>
          <w:szCs w:val="21"/>
          <w:lang w:val="en-US"/>
        </w:rPr>
        <w:t xml:space="preserve"> </w:t>
      </w:r>
      <w:r w:rsidR="0069707B" w:rsidRPr="003B4CF1">
        <w:rPr>
          <w:rFonts w:ascii="Times New Roman" w:hAnsi="Times New Roman"/>
          <w:szCs w:val="21"/>
          <w:lang w:val="en-US"/>
        </w:rPr>
        <w:t>which the volume of liquid is to be measured, at the point of measurement (example: temperature, viscosity, position of the tank).</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2.41</w:t>
      </w:r>
      <w:r w:rsidRPr="0069707B">
        <w:rPr>
          <w:rFonts w:ascii="Times New Roman" w:hAnsi="Times New Roman" w:cs="Times New Roman"/>
          <w:b/>
          <w:sz w:val="22"/>
          <w:lang w:val="en-US" w:eastAsia="en-US"/>
        </w:rPr>
        <w:tab/>
        <w:t>Base conditions</w:t>
      </w:r>
    </w:p>
    <w:p w:rsidR="0069707B" w:rsidRPr="003B4CF1" w:rsidRDefault="00AF1FBD" w:rsidP="003D20C4">
      <w:pPr>
        <w:spacing w:after="400"/>
        <w:jc w:val="both"/>
        <w:rPr>
          <w:rFonts w:ascii="Times New Roman" w:hAnsi="Times New Roman"/>
          <w:szCs w:val="21"/>
          <w:lang w:val="en-US"/>
        </w:rPr>
      </w:pPr>
      <w:r>
        <w:rPr>
          <w:rFonts w:ascii="Times New Roman" w:hAnsi="Times New Roman"/>
          <w:szCs w:val="21"/>
          <w:lang w:val="en-US"/>
        </w:rPr>
        <w:t>S</w:t>
      </w:r>
      <w:r w:rsidR="0069707B" w:rsidRPr="003B4CF1">
        <w:rPr>
          <w:rFonts w:ascii="Times New Roman" w:hAnsi="Times New Roman"/>
          <w:szCs w:val="21"/>
          <w:lang w:val="en-US"/>
        </w:rPr>
        <w:t xml:space="preserve">pecified conditions </w:t>
      </w:r>
      <w:r w:rsidR="003D20C4">
        <w:rPr>
          <w:rFonts w:ascii="Times New Roman" w:hAnsi="Times New Roman"/>
          <w:szCs w:val="21"/>
          <w:lang w:val="en-US"/>
        </w:rPr>
        <w:t>under</w:t>
      </w:r>
      <w:r w:rsidR="003D20C4" w:rsidRPr="003B4CF1">
        <w:rPr>
          <w:rFonts w:ascii="Times New Roman" w:hAnsi="Times New Roman"/>
          <w:szCs w:val="21"/>
          <w:lang w:val="en-US"/>
        </w:rPr>
        <w:t xml:space="preserve"> </w:t>
      </w:r>
      <w:r w:rsidR="0069707B" w:rsidRPr="003B4CF1">
        <w:rPr>
          <w:rFonts w:ascii="Times New Roman" w:hAnsi="Times New Roman"/>
          <w:szCs w:val="21"/>
          <w:lang w:val="en-US"/>
        </w:rPr>
        <w:t>which the measured volume of liquid is converted (example: temperature, density, pressure).</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28" w:name="_Toc152065648"/>
      <w:r w:rsidRPr="0069707B">
        <w:rPr>
          <w:rFonts w:ascii="Times New Roman" w:hAnsi="Times New Roman" w:cs="Times New Roman"/>
          <w:b/>
          <w:sz w:val="22"/>
          <w:lang w:val="en-US" w:eastAsia="en-US"/>
        </w:rPr>
        <w:t>2.42</w:t>
      </w:r>
      <w:r w:rsidRPr="0069707B">
        <w:rPr>
          <w:rFonts w:ascii="Times New Roman" w:hAnsi="Times New Roman" w:cs="Times New Roman"/>
          <w:b/>
          <w:sz w:val="22"/>
          <w:lang w:val="en-US" w:eastAsia="en-US"/>
        </w:rPr>
        <w:tab/>
        <w:t>Liquid detector</w:t>
      </w:r>
      <w:bookmarkEnd w:id="28"/>
    </w:p>
    <w:p w:rsidR="0069707B" w:rsidRPr="00605FE3" w:rsidRDefault="0069707B" w:rsidP="003D20C4">
      <w:pPr>
        <w:spacing w:after="200"/>
        <w:jc w:val="both"/>
        <w:rPr>
          <w:rFonts w:ascii="Times New Roman" w:hAnsi="Times New Roman"/>
          <w:szCs w:val="21"/>
          <w:lang w:val="en-US"/>
        </w:rPr>
      </w:pPr>
      <w:r w:rsidRPr="00605FE3">
        <w:rPr>
          <w:rFonts w:ascii="Times New Roman" w:hAnsi="Times New Roman"/>
          <w:szCs w:val="21"/>
          <w:lang w:val="en-US"/>
        </w:rPr>
        <w:t>Device intended to detect the presence of liquid in the pipework or the tank and to check, before start-up and after stop</w:t>
      </w:r>
      <w:r w:rsidR="003D20C4">
        <w:rPr>
          <w:rFonts w:ascii="Times New Roman" w:hAnsi="Times New Roman"/>
          <w:szCs w:val="21"/>
          <w:lang w:val="en-US"/>
        </w:rPr>
        <w:t>ping</w:t>
      </w:r>
      <w:r w:rsidRPr="00605FE3">
        <w:rPr>
          <w:rFonts w:ascii="Times New Roman" w:hAnsi="Times New Roman"/>
          <w:szCs w:val="21"/>
          <w:lang w:val="en-US"/>
        </w:rPr>
        <w:t xml:space="preserve">, that all or part of the measuring system is either filled completely with liquid (full hose measuring systems) or completely empty of liquid (empty hose measuring system). </w:t>
      </w:r>
    </w:p>
    <w:p w:rsidR="0069707B" w:rsidRPr="00605FE3" w:rsidRDefault="0069707B" w:rsidP="004159D3">
      <w:pPr>
        <w:spacing w:after="400"/>
        <w:jc w:val="both"/>
        <w:rPr>
          <w:rFonts w:ascii="Times New Roman" w:hAnsi="Times New Roman"/>
          <w:i/>
          <w:iCs/>
          <w:szCs w:val="22"/>
          <w:lang w:val="en-GB"/>
        </w:rPr>
      </w:pPr>
      <w:r w:rsidRPr="00605FE3">
        <w:rPr>
          <w:rFonts w:ascii="Times New Roman" w:hAnsi="Times New Roman"/>
          <w:i/>
          <w:iCs/>
          <w:szCs w:val="22"/>
          <w:lang w:val="en-GB"/>
        </w:rPr>
        <w:t>Note:</w:t>
      </w:r>
      <w:r w:rsidRPr="00605FE3">
        <w:rPr>
          <w:rFonts w:ascii="Times New Roman" w:hAnsi="Times New Roman"/>
          <w:i/>
          <w:iCs/>
          <w:szCs w:val="22"/>
          <w:lang w:val="en-GB"/>
        </w:rPr>
        <w:tab/>
      </w:r>
      <w:r w:rsidRPr="00605FE3">
        <w:rPr>
          <w:rFonts w:ascii="Times New Roman" w:hAnsi="Times New Roman"/>
          <w:szCs w:val="22"/>
          <w:lang w:val="en-GB"/>
        </w:rPr>
        <w:t>A liquid detector may also be used for high level detection.</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2.43</w:t>
      </w:r>
      <w:r w:rsidRPr="0069707B">
        <w:rPr>
          <w:rFonts w:ascii="Times New Roman" w:hAnsi="Times New Roman" w:cs="Times New Roman"/>
          <w:b/>
          <w:sz w:val="22"/>
          <w:lang w:val="en-US" w:eastAsia="en-US"/>
        </w:rPr>
        <w:tab/>
        <w:t>Liquid indicator</w:t>
      </w:r>
    </w:p>
    <w:p w:rsidR="0069707B" w:rsidRPr="003B4CF1" w:rsidRDefault="00AF1FBD" w:rsidP="00C86577">
      <w:pPr>
        <w:spacing w:after="400"/>
        <w:jc w:val="both"/>
        <w:rPr>
          <w:rFonts w:ascii="Times New Roman" w:hAnsi="Times New Roman"/>
          <w:szCs w:val="21"/>
          <w:lang w:val="en-US"/>
        </w:rPr>
      </w:pPr>
      <w:r>
        <w:rPr>
          <w:rFonts w:ascii="Times New Roman" w:hAnsi="Times New Roman"/>
          <w:szCs w:val="21"/>
          <w:lang w:val="en-US"/>
        </w:rPr>
        <w:t>D</w:t>
      </w:r>
      <w:r w:rsidR="0069707B" w:rsidRPr="003B4CF1">
        <w:rPr>
          <w:rFonts w:ascii="Times New Roman" w:hAnsi="Times New Roman"/>
          <w:szCs w:val="21"/>
          <w:lang w:val="en-US"/>
        </w:rPr>
        <w:t>evice to indicate the presence of liquid in the pipework (</w:t>
      </w:r>
      <w:r w:rsidR="00C86577">
        <w:rPr>
          <w:rFonts w:ascii="Times New Roman" w:hAnsi="Times New Roman"/>
          <w:szCs w:val="21"/>
          <w:lang w:val="en-US"/>
        </w:rPr>
        <w:t>e.g.</w:t>
      </w:r>
      <w:r w:rsidR="0069707B" w:rsidRPr="003B4CF1">
        <w:rPr>
          <w:rFonts w:ascii="Times New Roman" w:hAnsi="Times New Roman"/>
          <w:szCs w:val="21"/>
          <w:lang w:val="en-US"/>
        </w:rPr>
        <w:t xml:space="preserve"> sight glass).</w:t>
      </w:r>
    </w:p>
    <w:p w:rsidR="0069707B" w:rsidRDefault="0069707B" w:rsidP="004159D3">
      <w:pPr>
        <w:pStyle w:val="Heading2"/>
        <w:jc w:val="both"/>
      </w:pPr>
      <w:bookmarkStart w:id="29" w:name="_Toc152065649"/>
      <w:r w:rsidRPr="0069707B">
        <w:rPr>
          <w:rFonts w:ascii="Times New Roman" w:hAnsi="Times New Roman" w:cs="Times New Roman"/>
          <w:bCs w:val="0"/>
          <w:sz w:val="22"/>
          <w:szCs w:val="20"/>
          <w:lang w:val="en-US" w:eastAsia="en-US"/>
        </w:rPr>
        <w:t>2.44</w:t>
      </w:r>
      <w:r w:rsidRPr="0069707B">
        <w:rPr>
          <w:rFonts w:ascii="Times New Roman" w:hAnsi="Times New Roman" w:cs="Times New Roman"/>
          <w:bCs w:val="0"/>
          <w:sz w:val="22"/>
          <w:szCs w:val="20"/>
          <w:lang w:val="en-US" w:eastAsia="en-US"/>
        </w:rPr>
        <w:tab/>
        <w:t>Minimum measured quantity MMQ</w:t>
      </w:r>
      <w:r w:rsidRPr="0069707B">
        <w:rPr>
          <w:rFonts w:ascii="Times New Roman" w:hAnsi="Times New Roman" w:cs="Times New Roman"/>
          <w:bCs w:val="0"/>
          <w:sz w:val="22"/>
          <w:szCs w:val="22"/>
          <w:lang w:val="en-US" w:eastAsia="en-US"/>
        </w:rPr>
        <w:t xml:space="preserve"> </w:t>
      </w:r>
      <w:r w:rsidRPr="0069707B">
        <w:rPr>
          <w:rFonts w:ascii="Times New Roman" w:hAnsi="Times New Roman" w:cs="Times New Roman"/>
          <w:sz w:val="22"/>
          <w:szCs w:val="22"/>
        </w:rPr>
        <w:t>(</w:t>
      </w:r>
      <w:r w:rsidRPr="0069707B">
        <w:rPr>
          <w:rFonts w:ascii="Times New Roman" w:hAnsi="Times New Roman" w:cs="Times New Roman"/>
          <w:i/>
          <w:sz w:val="22"/>
          <w:szCs w:val="22"/>
        </w:rPr>
        <w:t>V</w:t>
      </w:r>
      <w:r w:rsidRPr="0069707B">
        <w:rPr>
          <w:rFonts w:ascii="Times New Roman" w:hAnsi="Times New Roman" w:cs="Times New Roman"/>
          <w:sz w:val="22"/>
          <w:szCs w:val="22"/>
          <w:vertAlign w:val="subscript"/>
        </w:rPr>
        <w:t>min</w:t>
      </w:r>
      <w:r w:rsidRPr="0069707B">
        <w:rPr>
          <w:rFonts w:ascii="Times New Roman" w:hAnsi="Times New Roman" w:cs="Times New Roman"/>
          <w:sz w:val="22"/>
          <w:szCs w:val="22"/>
        </w:rPr>
        <w:t>)</w:t>
      </w:r>
      <w:bookmarkEnd w:id="29"/>
    </w:p>
    <w:p w:rsidR="0069707B" w:rsidRPr="00605FE3" w:rsidRDefault="00AF1FBD" w:rsidP="004159D3">
      <w:pPr>
        <w:jc w:val="both"/>
        <w:rPr>
          <w:rFonts w:ascii="Times New Roman" w:hAnsi="Times New Roman"/>
          <w:lang w:val="en-GB"/>
        </w:rPr>
      </w:pPr>
      <w:r>
        <w:rPr>
          <w:rFonts w:ascii="Times New Roman" w:hAnsi="Times New Roman"/>
          <w:lang w:val="en-GB"/>
        </w:rPr>
        <w:t>S</w:t>
      </w:r>
      <w:r w:rsidR="0069707B" w:rsidRPr="00605FE3">
        <w:rPr>
          <w:rFonts w:ascii="Times New Roman" w:hAnsi="Times New Roman"/>
          <w:lang w:val="en-GB"/>
        </w:rPr>
        <w:t>mallest volume of liquid for which the measurement is metrologically acceptable for the tank or individually for each of its compartments. It shall be specified only for measuring systems suitable for measuring partial volumes.</w:t>
      </w:r>
    </w:p>
    <w:p w:rsidR="0069707B" w:rsidRPr="003B4CF1" w:rsidRDefault="0069707B" w:rsidP="004159D3">
      <w:pPr>
        <w:spacing w:after="400"/>
        <w:jc w:val="both"/>
        <w:rPr>
          <w:rFonts w:ascii="Times New Roman" w:hAnsi="Times New Roman"/>
          <w:szCs w:val="21"/>
          <w:lang w:val="en-US"/>
        </w:rPr>
      </w:pPr>
      <w:r w:rsidRPr="003B4CF1">
        <w:rPr>
          <w:rFonts w:ascii="Times New Roman" w:hAnsi="Times New Roman"/>
          <w:szCs w:val="21"/>
          <w:lang w:val="en-US"/>
        </w:rPr>
        <w:t>Alternatively, the terms “minimum delivery” or “minimum receipt” may be used.</w:t>
      </w:r>
    </w:p>
    <w:p w:rsidR="0069707B" w:rsidRDefault="0069707B" w:rsidP="004159D3">
      <w:pPr>
        <w:pStyle w:val="Heading2"/>
        <w:jc w:val="both"/>
      </w:pPr>
      <w:bookmarkStart w:id="30" w:name="_Toc152065650"/>
      <w:r w:rsidRPr="0069707B">
        <w:rPr>
          <w:rFonts w:ascii="Times New Roman" w:hAnsi="Times New Roman" w:cs="Times New Roman"/>
          <w:bCs w:val="0"/>
          <w:sz w:val="22"/>
          <w:szCs w:val="20"/>
          <w:lang w:val="en-US" w:eastAsia="en-US"/>
        </w:rPr>
        <w:t>2.45</w:t>
      </w:r>
      <w:r w:rsidRPr="0069707B">
        <w:rPr>
          <w:rFonts w:ascii="Times New Roman" w:hAnsi="Times New Roman" w:cs="Times New Roman"/>
          <w:bCs w:val="0"/>
          <w:sz w:val="22"/>
          <w:szCs w:val="20"/>
          <w:lang w:val="en-US" w:eastAsia="en-US"/>
        </w:rPr>
        <w:tab/>
        <w:t>Minimum specified volume deviation</w:t>
      </w:r>
      <w:r w:rsidRPr="0069707B">
        <w:rPr>
          <w:rFonts w:ascii="Times New Roman" w:hAnsi="Times New Roman" w:cs="Times New Roman"/>
          <w:sz w:val="22"/>
          <w:szCs w:val="22"/>
        </w:rPr>
        <w:t xml:space="preserve"> (</w:t>
      </w:r>
      <w:r w:rsidRPr="0069707B">
        <w:rPr>
          <w:rFonts w:ascii="Times New Roman" w:hAnsi="Times New Roman" w:cs="Times New Roman"/>
          <w:i/>
          <w:sz w:val="22"/>
          <w:szCs w:val="22"/>
        </w:rPr>
        <w:t>E</w:t>
      </w:r>
      <w:r w:rsidRPr="0069707B">
        <w:rPr>
          <w:rFonts w:ascii="Times New Roman" w:hAnsi="Times New Roman" w:cs="Times New Roman"/>
          <w:sz w:val="22"/>
          <w:szCs w:val="22"/>
          <w:vertAlign w:val="subscript"/>
        </w:rPr>
        <w:t>min</w:t>
      </w:r>
      <w:r w:rsidRPr="0069707B">
        <w:rPr>
          <w:rFonts w:ascii="Times New Roman" w:hAnsi="Times New Roman" w:cs="Times New Roman"/>
          <w:sz w:val="22"/>
          <w:szCs w:val="22"/>
        </w:rPr>
        <w:t>)</w:t>
      </w:r>
      <w:bookmarkEnd w:id="30"/>
    </w:p>
    <w:p w:rsidR="0069707B" w:rsidRPr="003B4CF1" w:rsidRDefault="0069707B" w:rsidP="004159D3">
      <w:pPr>
        <w:spacing w:after="400"/>
        <w:jc w:val="both"/>
        <w:rPr>
          <w:rFonts w:ascii="Times New Roman" w:hAnsi="Times New Roman"/>
          <w:szCs w:val="21"/>
          <w:lang w:val="en-US"/>
        </w:rPr>
      </w:pPr>
      <w:r w:rsidRPr="003B4CF1">
        <w:rPr>
          <w:rFonts w:ascii="Times New Roman" w:hAnsi="Times New Roman"/>
          <w:szCs w:val="21"/>
          <w:lang w:val="en-US"/>
        </w:rPr>
        <w:t xml:space="preserve">Twice the absolute value of the maximum permissible error for the minimum measured quantity of a tank or </w:t>
      </w:r>
      <w:r w:rsidR="004159D3" w:rsidRPr="003B4CF1">
        <w:rPr>
          <w:rFonts w:ascii="Times New Roman" w:hAnsi="Times New Roman"/>
          <w:szCs w:val="21"/>
          <w:lang w:val="en-US"/>
        </w:rPr>
        <w:t>compartment.</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bookmarkStart w:id="31" w:name="_Toc152065651"/>
      <w:r w:rsidRPr="0069707B">
        <w:rPr>
          <w:rFonts w:ascii="Times New Roman" w:hAnsi="Times New Roman" w:cs="Times New Roman"/>
          <w:b/>
          <w:sz w:val="22"/>
          <w:lang w:val="en-US" w:eastAsia="en-US"/>
        </w:rPr>
        <w:t>2.46</w:t>
      </w:r>
      <w:r w:rsidRPr="0069707B">
        <w:rPr>
          <w:rFonts w:ascii="Times New Roman" w:hAnsi="Times New Roman" w:cs="Times New Roman"/>
          <w:b/>
          <w:sz w:val="22"/>
          <w:lang w:val="en-US" w:eastAsia="en-US"/>
        </w:rPr>
        <w:tab/>
        <w:t>Influence quantity</w:t>
      </w:r>
      <w:bookmarkEnd w:id="31"/>
    </w:p>
    <w:p w:rsidR="0069707B" w:rsidRPr="003B4CF1" w:rsidRDefault="0069707B" w:rsidP="004159D3">
      <w:pPr>
        <w:spacing w:after="400"/>
        <w:jc w:val="both"/>
        <w:rPr>
          <w:rFonts w:ascii="Times New Roman" w:hAnsi="Times New Roman"/>
          <w:szCs w:val="21"/>
          <w:lang w:val="en-US"/>
        </w:rPr>
      </w:pPr>
      <w:r w:rsidRPr="003B4CF1">
        <w:rPr>
          <w:rFonts w:ascii="Times New Roman" w:hAnsi="Times New Roman"/>
          <w:szCs w:val="21"/>
          <w:lang w:val="en-US"/>
        </w:rPr>
        <w:t>Quantity which is not the object of the measurement but which influences the value of the measurand or the indication of the tank.</w:t>
      </w:r>
    </w:p>
    <w:p w:rsidR="00D61211" w:rsidRDefault="00D61211" w:rsidP="0004732E">
      <w:pPr>
        <w:pStyle w:val="PlainText"/>
        <w:spacing w:before="60" w:after="120"/>
        <w:jc w:val="both"/>
        <w:rPr>
          <w:rFonts w:ascii="Times New Roman" w:hAnsi="Times New Roman" w:cs="Times New Roman"/>
          <w:b/>
          <w:sz w:val="22"/>
          <w:lang w:val="en-US" w:eastAsia="en-US"/>
        </w:rPr>
      </w:pPr>
      <w:bookmarkStart w:id="32" w:name="_Toc152065652"/>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lastRenderedPageBreak/>
        <w:t>2.47</w:t>
      </w:r>
      <w:r w:rsidRPr="0069707B">
        <w:rPr>
          <w:rFonts w:ascii="Times New Roman" w:hAnsi="Times New Roman" w:cs="Times New Roman"/>
          <w:b/>
          <w:sz w:val="22"/>
          <w:lang w:val="en-US" w:eastAsia="en-US"/>
        </w:rPr>
        <w:tab/>
        <w:t>Disturbance</w:t>
      </w:r>
      <w:bookmarkEnd w:id="32"/>
    </w:p>
    <w:p w:rsidR="0069707B" w:rsidRPr="003B4CF1" w:rsidRDefault="0069707B" w:rsidP="004159D3">
      <w:pPr>
        <w:spacing w:after="400"/>
        <w:jc w:val="both"/>
        <w:rPr>
          <w:rFonts w:ascii="Times New Roman" w:hAnsi="Times New Roman"/>
          <w:szCs w:val="21"/>
          <w:lang w:val="en-US"/>
        </w:rPr>
      </w:pPr>
      <w:r w:rsidRPr="003B4CF1">
        <w:rPr>
          <w:rFonts w:ascii="Times New Roman" w:hAnsi="Times New Roman"/>
          <w:szCs w:val="21"/>
          <w:lang w:val="en-US"/>
        </w:rPr>
        <w:t xml:space="preserve">Influence quantity whose value lies within the limits defined by </w:t>
      </w:r>
      <w:r w:rsidR="003D20C4">
        <w:rPr>
          <w:rFonts w:ascii="Times New Roman" w:hAnsi="Times New Roman"/>
          <w:szCs w:val="21"/>
          <w:lang w:val="en-US"/>
        </w:rPr>
        <w:t xml:space="preserve">the </w:t>
      </w:r>
      <w:r w:rsidRPr="003B4CF1">
        <w:rPr>
          <w:rFonts w:ascii="Times New Roman" w:hAnsi="Times New Roman"/>
          <w:szCs w:val="21"/>
          <w:lang w:val="en-US"/>
        </w:rPr>
        <w:t>relevant requirements</w:t>
      </w:r>
      <w:r w:rsidR="003D20C4">
        <w:rPr>
          <w:rFonts w:ascii="Times New Roman" w:hAnsi="Times New Roman"/>
          <w:szCs w:val="21"/>
          <w:lang w:val="en-US"/>
        </w:rPr>
        <w:t>,</w:t>
      </w:r>
      <w:r w:rsidRPr="003B4CF1">
        <w:rPr>
          <w:rFonts w:ascii="Times New Roman" w:hAnsi="Times New Roman"/>
          <w:szCs w:val="21"/>
          <w:lang w:val="en-US"/>
        </w:rPr>
        <w:t xml:space="preserve"> but outside the established rated operating conditions for the tank.</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2.48</w:t>
      </w:r>
      <w:r w:rsidR="00AC679F">
        <w:rPr>
          <w:rFonts w:ascii="Times New Roman" w:hAnsi="Times New Roman" w:cs="Times New Roman"/>
          <w:b/>
          <w:sz w:val="22"/>
          <w:lang w:val="en-US" w:eastAsia="en-US"/>
        </w:rPr>
        <w:tab/>
      </w:r>
      <w:r w:rsidRPr="0069707B">
        <w:rPr>
          <w:rFonts w:ascii="Times New Roman" w:hAnsi="Times New Roman" w:cs="Times New Roman"/>
          <w:b/>
          <w:sz w:val="22"/>
          <w:lang w:val="en-US" w:eastAsia="en-US"/>
        </w:rPr>
        <w:t>Fault</w:t>
      </w:r>
    </w:p>
    <w:p w:rsidR="0069707B" w:rsidRPr="00605FE3" w:rsidRDefault="00AF1FBD" w:rsidP="003D20C4">
      <w:pPr>
        <w:tabs>
          <w:tab w:val="left" w:pos="709"/>
          <w:tab w:val="num" w:pos="1440"/>
        </w:tabs>
        <w:spacing w:after="200"/>
        <w:jc w:val="both"/>
        <w:rPr>
          <w:rFonts w:ascii="Times New Roman" w:hAnsi="Times New Roman"/>
          <w:szCs w:val="21"/>
          <w:lang w:val="en-US"/>
        </w:rPr>
      </w:pPr>
      <w:r>
        <w:rPr>
          <w:rFonts w:ascii="Times New Roman" w:hAnsi="Times New Roman"/>
          <w:szCs w:val="21"/>
          <w:lang w:val="en-US"/>
        </w:rPr>
        <w:t>D</w:t>
      </w:r>
      <w:r w:rsidR="0069707B" w:rsidRPr="00605FE3">
        <w:rPr>
          <w:rFonts w:ascii="Times New Roman" w:hAnsi="Times New Roman"/>
          <w:szCs w:val="21"/>
          <w:lang w:val="en-US"/>
        </w:rPr>
        <w:t>ifference between the error of indication and the intrinsic error of a measuring instrument.</w:t>
      </w:r>
    </w:p>
    <w:p w:rsidR="0069707B" w:rsidRPr="002E7DEF" w:rsidRDefault="0069707B" w:rsidP="004159D3">
      <w:pPr>
        <w:pStyle w:val="PlainText"/>
        <w:tabs>
          <w:tab w:val="left" w:pos="720"/>
        </w:tabs>
        <w:spacing w:after="120"/>
        <w:ind w:left="992" w:hanging="992"/>
        <w:jc w:val="both"/>
        <w:rPr>
          <w:rFonts w:ascii="Times New Roman" w:hAnsi="Times New Roman" w:cs="Times New Roman"/>
          <w:sz w:val="22"/>
          <w:szCs w:val="22"/>
          <w:lang w:val="en-GB" w:eastAsia="fr-FR"/>
        </w:rPr>
      </w:pPr>
      <w:r w:rsidRPr="00AC679F">
        <w:rPr>
          <w:rFonts w:ascii="Times New Roman" w:eastAsia="MS Mincho" w:hAnsi="Times New Roman" w:cs="Times New Roman"/>
          <w:i/>
          <w:iCs/>
          <w:color w:val="000000"/>
          <w:sz w:val="22"/>
          <w:szCs w:val="22"/>
          <w:lang w:val="en-US"/>
        </w:rPr>
        <w:t>Notes:</w:t>
      </w:r>
      <w:r w:rsidR="002E7DEF">
        <w:rPr>
          <w:rFonts w:ascii="Times New Roman" w:eastAsia="MS Mincho" w:hAnsi="Times New Roman" w:cs="Times New Roman"/>
          <w:i/>
          <w:iCs/>
          <w:color w:val="000000"/>
          <w:sz w:val="22"/>
          <w:szCs w:val="22"/>
          <w:lang w:val="en-US"/>
        </w:rPr>
        <w:tab/>
      </w:r>
      <w:r w:rsidRPr="00AC679F">
        <w:rPr>
          <w:rFonts w:ascii="Times New Roman" w:eastAsia="MS Mincho" w:hAnsi="Times New Roman" w:cs="Times New Roman"/>
          <w:color w:val="000000"/>
          <w:sz w:val="22"/>
          <w:szCs w:val="22"/>
          <w:lang w:val="en-US"/>
        </w:rPr>
        <w:t xml:space="preserve">1. Principally, a fault is the result of an undesired change of data contained in or </w:t>
      </w:r>
      <w:r w:rsidRPr="002E7DEF">
        <w:rPr>
          <w:rFonts w:ascii="Times New Roman" w:hAnsi="Times New Roman" w:cs="Times New Roman"/>
          <w:sz w:val="22"/>
          <w:szCs w:val="22"/>
          <w:lang w:val="en-GB" w:eastAsia="fr-FR"/>
        </w:rPr>
        <w:t>flowing</w:t>
      </w:r>
      <w:r w:rsidR="002E7DEF">
        <w:rPr>
          <w:rFonts w:ascii="Times New Roman" w:hAnsi="Times New Roman" w:cs="Times New Roman"/>
          <w:sz w:val="22"/>
          <w:szCs w:val="22"/>
          <w:lang w:val="en-GB" w:eastAsia="fr-FR"/>
        </w:rPr>
        <w:t xml:space="preserve"> </w:t>
      </w:r>
      <w:r w:rsidRPr="002E7DEF">
        <w:rPr>
          <w:rFonts w:ascii="Times New Roman" w:hAnsi="Times New Roman" w:cs="Times New Roman"/>
          <w:sz w:val="22"/>
          <w:szCs w:val="22"/>
          <w:lang w:val="en-GB" w:eastAsia="fr-FR"/>
        </w:rPr>
        <w:t>through an electronic measuring instrument.</w:t>
      </w:r>
    </w:p>
    <w:p w:rsidR="0069707B" w:rsidRPr="00AC679F" w:rsidRDefault="0069707B" w:rsidP="004159D3">
      <w:pPr>
        <w:pStyle w:val="PlainText"/>
        <w:tabs>
          <w:tab w:val="left" w:pos="720"/>
        </w:tabs>
        <w:spacing w:after="400"/>
        <w:ind w:left="993" w:hanging="284"/>
        <w:jc w:val="both"/>
        <w:rPr>
          <w:rFonts w:ascii="Times New Roman" w:eastAsia="MS Mincho" w:hAnsi="Times New Roman" w:cs="Times New Roman"/>
          <w:color w:val="000000"/>
          <w:sz w:val="24"/>
          <w:szCs w:val="24"/>
          <w:lang w:val="en-US"/>
        </w:rPr>
      </w:pPr>
      <w:r w:rsidRPr="00AC679F">
        <w:rPr>
          <w:rFonts w:ascii="Times New Roman" w:eastAsia="MS Mincho" w:hAnsi="Times New Roman" w:cs="Times New Roman"/>
          <w:color w:val="000000"/>
          <w:sz w:val="22"/>
          <w:szCs w:val="22"/>
          <w:lang w:val="en-US"/>
        </w:rPr>
        <w:t>2. From the definition it follows that in this Recommendation, a "fault" is a numerical value which is expressed either in a unit of measurement or as a relative value, for instance in %.</w:t>
      </w:r>
    </w:p>
    <w:p w:rsidR="0069707B" w:rsidRP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2.49</w:t>
      </w:r>
      <w:r w:rsidRPr="0069707B">
        <w:rPr>
          <w:rFonts w:ascii="Times New Roman" w:hAnsi="Times New Roman" w:cs="Times New Roman"/>
          <w:b/>
          <w:sz w:val="22"/>
          <w:lang w:val="en-US" w:eastAsia="en-US"/>
        </w:rPr>
        <w:tab/>
        <w:t xml:space="preserve">Significant fault </w:t>
      </w:r>
    </w:p>
    <w:p w:rsidR="0069707B" w:rsidRPr="003B4CF1" w:rsidRDefault="00AF1FBD" w:rsidP="004159D3">
      <w:pPr>
        <w:spacing w:after="400"/>
        <w:jc w:val="both"/>
        <w:rPr>
          <w:rFonts w:ascii="Times New Roman" w:hAnsi="Times New Roman"/>
          <w:szCs w:val="21"/>
          <w:lang w:val="en-US"/>
        </w:rPr>
      </w:pPr>
      <w:r>
        <w:rPr>
          <w:rFonts w:ascii="Times New Roman" w:hAnsi="Times New Roman"/>
          <w:szCs w:val="21"/>
          <w:lang w:val="en-US"/>
        </w:rPr>
        <w:t>F</w:t>
      </w:r>
      <w:r w:rsidR="0069707B" w:rsidRPr="003B4CF1">
        <w:rPr>
          <w:rFonts w:ascii="Times New Roman" w:hAnsi="Times New Roman"/>
          <w:szCs w:val="21"/>
          <w:lang w:val="en-US"/>
        </w:rPr>
        <w:t>ault greater tha</w:t>
      </w:r>
      <w:r w:rsidR="00A21E83">
        <w:rPr>
          <w:rFonts w:ascii="Times New Roman" w:hAnsi="Times New Roman"/>
          <w:szCs w:val="21"/>
          <w:lang w:val="en-US"/>
        </w:rPr>
        <w:t>n the value specified in 5</w:t>
      </w:r>
      <w:r w:rsidR="003B4CF1">
        <w:rPr>
          <w:rFonts w:ascii="Times New Roman" w:hAnsi="Times New Roman"/>
          <w:szCs w:val="21"/>
          <w:lang w:val="en-US"/>
        </w:rPr>
        <w:t>.7.1.</w:t>
      </w:r>
      <w:r w:rsidR="0069707B" w:rsidRPr="003B4CF1">
        <w:rPr>
          <w:rFonts w:ascii="Times New Roman" w:hAnsi="Times New Roman"/>
          <w:szCs w:val="21"/>
          <w:lang w:val="en-US"/>
        </w:rPr>
        <w:t>4</w:t>
      </w:r>
      <w:r w:rsidR="003B4CF1">
        <w:rPr>
          <w:rFonts w:ascii="Times New Roman" w:hAnsi="Times New Roman"/>
          <w:szCs w:val="21"/>
          <w:lang w:val="en-US"/>
        </w:rPr>
        <w:t>.</w:t>
      </w:r>
    </w:p>
    <w:p w:rsidR="0069707B" w:rsidRDefault="0069707B" w:rsidP="0004732E">
      <w:pPr>
        <w:pStyle w:val="PlainText"/>
        <w:spacing w:before="60" w:after="120"/>
        <w:jc w:val="both"/>
        <w:rPr>
          <w:rFonts w:ascii="Times New Roman" w:hAnsi="Times New Roman" w:cs="Times New Roman"/>
          <w:b/>
          <w:sz w:val="22"/>
          <w:lang w:val="en-US" w:eastAsia="en-US"/>
        </w:rPr>
      </w:pPr>
      <w:r w:rsidRPr="0069707B">
        <w:rPr>
          <w:rFonts w:ascii="Times New Roman" w:hAnsi="Times New Roman" w:cs="Times New Roman"/>
          <w:b/>
          <w:sz w:val="22"/>
          <w:lang w:val="en-US" w:eastAsia="en-US"/>
        </w:rPr>
        <w:t>2.50</w:t>
      </w:r>
      <w:r w:rsidRPr="0069707B">
        <w:rPr>
          <w:rFonts w:ascii="Times New Roman" w:hAnsi="Times New Roman" w:cs="Times New Roman"/>
          <w:b/>
          <w:sz w:val="22"/>
          <w:lang w:val="en-US" w:eastAsia="en-US"/>
        </w:rPr>
        <w:tab/>
        <w:t xml:space="preserve">Rated operating conditions </w:t>
      </w:r>
    </w:p>
    <w:p w:rsidR="0069707B" w:rsidRPr="003B4CF1" w:rsidRDefault="0069707B" w:rsidP="004159D3">
      <w:pPr>
        <w:spacing w:after="400"/>
        <w:jc w:val="both"/>
        <w:rPr>
          <w:rFonts w:ascii="Times New Roman" w:hAnsi="Times New Roman"/>
          <w:szCs w:val="21"/>
          <w:lang w:val="en-US"/>
        </w:rPr>
      </w:pPr>
      <w:r w:rsidRPr="003B4CF1">
        <w:rPr>
          <w:rFonts w:ascii="Times New Roman" w:hAnsi="Times New Roman"/>
          <w:szCs w:val="21"/>
          <w:lang w:val="en-US"/>
        </w:rPr>
        <w:t xml:space="preserve">Conditions of use giving the range of values of influence quantities for which </w:t>
      </w:r>
      <w:r w:rsidR="003D20C4">
        <w:rPr>
          <w:rFonts w:ascii="Times New Roman" w:hAnsi="Times New Roman"/>
          <w:szCs w:val="21"/>
          <w:lang w:val="en-US"/>
        </w:rPr>
        <w:t xml:space="preserve">the </w:t>
      </w:r>
      <w:r w:rsidRPr="003B4CF1">
        <w:rPr>
          <w:rFonts w:ascii="Times New Roman" w:hAnsi="Times New Roman"/>
          <w:szCs w:val="21"/>
          <w:lang w:val="en-US"/>
        </w:rPr>
        <w:t>specified metrological characteristics of a measuring instrument are intended to lie within given limits.</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2.51</w:t>
      </w:r>
      <w:r w:rsidRPr="0069707B">
        <w:rPr>
          <w:rFonts w:ascii="Times New Roman" w:hAnsi="Times New Roman"/>
          <w:lang w:val="en-US"/>
        </w:rPr>
        <w:tab/>
        <w:t xml:space="preserve">Reference conditions </w:t>
      </w:r>
    </w:p>
    <w:p w:rsidR="0069707B" w:rsidRPr="00605FE3" w:rsidRDefault="0069707B" w:rsidP="003D20C4">
      <w:pPr>
        <w:spacing w:after="200"/>
        <w:jc w:val="both"/>
        <w:rPr>
          <w:rFonts w:ascii="Times New Roman" w:hAnsi="Times New Roman"/>
          <w:szCs w:val="21"/>
          <w:lang w:val="en-US"/>
        </w:rPr>
      </w:pPr>
      <w:r w:rsidRPr="00605FE3">
        <w:rPr>
          <w:rFonts w:ascii="Times New Roman" w:hAnsi="Times New Roman"/>
          <w:szCs w:val="21"/>
          <w:lang w:val="en-US"/>
        </w:rPr>
        <w:t>Conditions of use prescribed for testing the performance of a measuring instrument or for inter</w:t>
      </w:r>
      <w:r w:rsidR="00C86577">
        <w:rPr>
          <w:rFonts w:ascii="Times New Roman" w:hAnsi="Times New Roman"/>
          <w:szCs w:val="21"/>
          <w:lang w:val="en-US"/>
        </w:rPr>
        <w:t>-</w:t>
      </w:r>
      <w:r w:rsidRPr="00605FE3">
        <w:rPr>
          <w:rFonts w:ascii="Times New Roman" w:hAnsi="Times New Roman"/>
          <w:szCs w:val="21"/>
          <w:lang w:val="en-US"/>
        </w:rPr>
        <w:t>comparison of results of measurements.</w:t>
      </w:r>
    </w:p>
    <w:p w:rsidR="0069707B" w:rsidRPr="00605FE3" w:rsidRDefault="0069707B" w:rsidP="004159D3">
      <w:pPr>
        <w:pStyle w:val="PlainText"/>
        <w:tabs>
          <w:tab w:val="left" w:pos="720"/>
          <w:tab w:val="left" w:pos="1440"/>
        </w:tabs>
        <w:spacing w:after="400"/>
        <w:ind w:left="720" w:hanging="720"/>
        <w:jc w:val="both"/>
        <w:rPr>
          <w:rFonts w:ascii="Times New Roman" w:eastAsia="MS Mincho" w:hAnsi="Times New Roman" w:cs="Times New Roman"/>
          <w:color w:val="000000"/>
          <w:sz w:val="22"/>
          <w:szCs w:val="22"/>
          <w:lang w:val="en-US"/>
        </w:rPr>
      </w:pPr>
      <w:r w:rsidRPr="00605FE3">
        <w:rPr>
          <w:rFonts w:ascii="Times New Roman" w:eastAsia="MS Mincho" w:hAnsi="Times New Roman" w:cs="Times New Roman"/>
          <w:i/>
          <w:iCs/>
          <w:color w:val="000000"/>
          <w:sz w:val="22"/>
          <w:szCs w:val="22"/>
          <w:lang w:val="en-US"/>
        </w:rPr>
        <w:t>Note:</w:t>
      </w:r>
      <w:r w:rsidRPr="00605FE3">
        <w:rPr>
          <w:rFonts w:ascii="Times New Roman" w:eastAsia="MS Mincho" w:hAnsi="Times New Roman" w:cs="Times New Roman"/>
          <w:i/>
          <w:iCs/>
          <w:color w:val="000000"/>
          <w:sz w:val="22"/>
          <w:szCs w:val="22"/>
          <w:lang w:val="en-US"/>
        </w:rPr>
        <w:tab/>
      </w:r>
      <w:r w:rsidRPr="00605FE3">
        <w:rPr>
          <w:rFonts w:ascii="Times New Roman" w:eastAsia="MS Mincho" w:hAnsi="Times New Roman" w:cs="Times New Roman"/>
          <w:color w:val="000000"/>
          <w:sz w:val="22"/>
          <w:szCs w:val="22"/>
          <w:lang w:val="en-US"/>
        </w:rPr>
        <w:t>The reference conditions generally include reference values or reference ranges for the influence quantities affecting the measuring instrument.</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2.52</w:t>
      </w:r>
      <w:r w:rsidRPr="0069707B">
        <w:rPr>
          <w:rFonts w:ascii="Times New Roman" w:hAnsi="Times New Roman"/>
          <w:lang w:val="en-US"/>
        </w:rPr>
        <w:tab/>
        <w:t>Influence factor</w:t>
      </w:r>
    </w:p>
    <w:p w:rsidR="0069707B" w:rsidRPr="003B4CF1" w:rsidRDefault="00AF1FBD" w:rsidP="00A21E83">
      <w:pPr>
        <w:spacing w:after="400"/>
        <w:jc w:val="both"/>
        <w:rPr>
          <w:rFonts w:ascii="Times New Roman" w:hAnsi="Times New Roman"/>
          <w:szCs w:val="21"/>
          <w:lang w:val="en-US"/>
        </w:rPr>
      </w:pPr>
      <w:r>
        <w:rPr>
          <w:rFonts w:ascii="Times New Roman" w:hAnsi="Times New Roman"/>
          <w:szCs w:val="21"/>
          <w:lang w:val="en-US"/>
        </w:rPr>
        <w:t>I</w:t>
      </w:r>
      <w:r w:rsidR="0069707B" w:rsidRPr="003B4CF1">
        <w:rPr>
          <w:rFonts w:ascii="Times New Roman" w:hAnsi="Times New Roman"/>
          <w:szCs w:val="21"/>
          <w:lang w:val="en-US"/>
        </w:rPr>
        <w:t xml:space="preserve">nfluence quantity having a value within the rated operating conditions specified in </w:t>
      </w:r>
      <w:r w:rsidR="00A21E83">
        <w:rPr>
          <w:rFonts w:ascii="Times New Roman" w:hAnsi="Times New Roman"/>
          <w:szCs w:val="21"/>
          <w:lang w:val="en-US"/>
        </w:rPr>
        <w:t>5</w:t>
      </w:r>
      <w:r w:rsidR="0069707B" w:rsidRPr="003B4CF1">
        <w:rPr>
          <w:rFonts w:ascii="Times New Roman" w:hAnsi="Times New Roman"/>
          <w:szCs w:val="21"/>
          <w:lang w:val="en-US"/>
        </w:rPr>
        <w:t>.1.1.</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2.53</w:t>
      </w:r>
      <w:r w:rsidRPr="0069707B">
        <w:rPr>
          <w:rFonts w:ascii="Times New Roman" w:hAnsi="Times New Roman"/>
          <w:lang w:val="en-US"/>
        </w:rPr>
        <w:tab/>
        <w:t>Durability</w:t>
      </w:r>
    </w:p>
    <w:p w:rsidR="0069707B" w:rsidRPr="003B4CF1" w:rsidRDefault="003D20C4" w:rsidP="003D20C4">
      <w:pPr>
        <w:spacing w:after="400"/>
        <w:jc w:val="both"/>
        <w:rPr>
          <w:rFonts w:ascii="Times New Roman" w:hAnsi="Times New Roman"/>
          <w:szCs w:val="21"/>
          <w:lang w:val="en-US"/>
        </w:rPr>
      </w:pPr>
      <w:r>
        <w:rPr>
          <w:rFonts w:ascii="Times New Roman" w:hAnsi="Times New Roman"/>
          <w:szCs w:val="21"/>
          <w:lang w:val="en-US"/>
        </w:rPr>
        <w:t>A</w:t>
      </w:r>
      <w:r w:rsidR="0069707B" w:rsidRPr="003B4CF1">
        <w:rPr>
          <w:rFonts w:ascii="Times New Roman" w:hAnsi="Times New Roman"/>
          <w:szCs w:val="21"/>
          <w:lang w:val="en-US"/>
        </w:rPr>
        <w:t xml:space="preserve">bility of </w:t>
      </w:r>
      <w:r>
        <w:rPr>
          <w:rFonts w:ascii="Times New Roman" w:hAnsi="Times New Roman"/>
          <w:szCs w:val="21"/>
          <w:lang w:val="en-US"/>
        </w:rPr>
        <w:t>a</w:t>
      </w:r>
      <w:r w:rsidRPr="003B4CF1">
        <w:rPr>
          <w:rFonts w:ascii="Times New Roman" w:hAnsi="Times New Roman"/>
          <w:szCs w:val="21"/>
          <w:lang w:val="en-US"/>
        </w:rPr>
        <w:t xml:space="preserve"> </w:t>
      </w:r>
      <w:r w:rsidR="0069707B" w:rsidRPr="003B4CF1">
        <w:rPr>
          <w:rFonts w:ascii="Times New Roman" w:hAnsi="Times New Roman"/>
          <w:szCs w:val="21"/>
          <w:lang w:val="en-US"/>
        </w:rPr>
        <w:t>measuring instrument to maintain its performance characteristics over a period of use.</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2.54</w:t>
      </w:r>
      <w:r w:rsidRPr="0069707B">
        <w:rPr>
          <w:rFonts w:ascii="Times New Roman" w:hAnsi="Times New Roman"/>
          <w:lang w:val="en-US"/>
        </w:rPr>
        <w:tab/>
        <w:t>Intrinsic error</w:t>
      </w:r>
    </w:p>
    <w:p w:rsidR="0069707B" w:rsidRPr="003B4CF1" w:rsidRDefault="00AF1FBD" w:rsidP="004159D3">
      <w:pPr>
        <w:spacing w:after="400"/>
        <w:jc w:val="both"/>
        <w:rPr>
          <w:rFonts w:ascii="Times New Roman" w:hAnsi="Times New Roman"/>
          <w:szCs w:val="21"/>
          <w:lang w:val="en-US"/>
        </w:rPr>
      </w:pPr>
      <w:r>
        <w:rPr>
          <w:rFonts w:ascii="Times New Roman" w:hAnsi="Times New Roman"/>
          <w:szCs w:val="21"/>
          <w:lang w:val="en-US"/>
        </w:rPr>
        <w:t>E</w:t>
      </w:r>
      <w:r w:rsidR="0069707B" w:rsidRPr="003B4CF1">
        <w:rPr>
          <w:rFonts w:ascii="Times New Roman" w:hAnsi="Times New Roman"/>
          <w:szCs w:val="21"/>
          <w:lang w:val="en-US"/>
        </w:rPr>
        <w:t>rror (of the indicated volume) of a measuring system used under reference conditions.</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2.55</w:t>
      </w:r>
      <w:r w:rsidRPr="0069707B">
        <w:rPr>
          <w:rFonts w:ascii="Times New Roman" w:hAnsi="Times New Roman"/>
          <w:lang w:val="en-US"/>
        </w:rPr>
        <w:tab/>
        <w:t xml:space="preserve">Initial intrinsic error </w:t>
      </w:r>
    </w:p>
    <w:p w:rsidR="0069707B" w:rsidRDefault="00AF1FBD" w:rsidP="004159D3">
      <w:pPr>
        <w:tabs>
          <w:tab w:val="left" w:pos="709"/>
          <w:tab w:val="num" w:pos="1440"/>
        </w:tabs>
        <w:spacing w:after="400"/>
        <w:jc w:val="both"/>
        <w:rPr>
          <w:rFonts w:ascii="Times New Roman" w:hAnsi="Times New Roman"/>
          <w:szCs w:val="21"/>
          <w:lang w:val="en-US"/>
        </w:rPr>
      </w:pPr>
      <w:r>
        <w:rPr>
          <w:rFonts w:ascii="Times New Roman" w:hAnsi="Times New Roman"/>
          <w:szCs w:val="21"/>
          <w:lang w:val="en-US"/>
        </w:rPr>
        <w:t>I</w:t>
      </w:r>
      <w:r w:rsidR="0069707B" w:rsidRPr="003B4CF1">
        <w:rPr>
          <w:rFonts w:ascii="Times New Roman" w:hAnsi="Times New Roman"/>
          <w:szCs w:val="21"/>
          <w:lang w:val="en-US"/>
        </w:rPr>
        <w:t>ntrinsic error as determined prior to each performance tests.</w:t>
      </w:r>
    </w:p>
    <w:p w:rsidR="00D61211" w:rsidRDefault="00D61211" w:rsidP="00012F58">
      <w:pPr>
        <w:pStyle w:val="Heading3"/>
        <w:keepNext w:val="0"/>
        <w:tabs>
          <w:tab w:val="clear" w:pos="660"/>
          <w:tab w:val="clear" w:pos="880"/>
        </w:tabs>
        <w:suppressAutoHyphens w:val="0"/>
        <w:autoSpaceDE w:val="0"/>
        <w:autoSpaceDN w:val="0"/>
        <w:adjustRightInd w:val="0"/>
        <w:spacing w:line="240" w:lineRule="auto"/>
        <w:rPr>
          <w:rFonts w:ascii="Times New Roman" w:hAnsi="Times New Roman"/>
          <w:lang w:val="en-US"/>
        </w:rPr>
      </w:pPr>
    </w:p>
    <w:p w:rsidR="00D61211" w:rsidRDefault="00D61211" w:rsidP="00012F58">
      <w:pPr>
        <w:pStyle w:val="Heading3"/>
        <w:keepNext w:val="0"/>
        <w:tabs>
          <w:tab w:val="clear" w:pos="660"/>
          <w:tab w:val="clear" w:pos="880"/>
        </w:tabs>
        <w:suppressAutoHyphens w:val="0"/>
        <w:autoSpaceDE w:val="0"/>
        <w:autoSpaceDN w:val="0"/>
        <w:adjustRightInd w:val="0"/>
        <w:spacing w:line="240" w:lineRule="auto"/>
        <w:rPr>
          <w:rFonts w:ascii="Times New Roman" w:hAnsi="Times New Roman"/>
          <w:lang w:val="en-US"/>
        </w:rPr>
      </w:pPr>
    </w:p>
    <w:p w:rsidR="0069707B" w:rsidRPr="0069707B" w:rsidRDefault="0069707B" w:rsidP="00012F58">
      <w:pPr>
        <w:pStyle w:val="Heading3"/>
        <w:keepNext w:val="0"/>
        <w:tabs>
          <w:tab w:val="clear" w:pos="660"/>
          <w:tab w:val="clear" w:pos="880"/>
        </w:tabs>
        <w:suppressAutoHyphens w:val="0"/>
        <w:autoSpaceDE w:val="0"/>
        <w:autoSpaceDN w:val="0"/>
        <w:adjustRightInd w:val="0"/>
        <w:spacing w:line="240" w:lineRule="auto"/>
        <w:rPr>
          <w:rFonts w:ascii="Times New Roman" w:hAnsi="Times New Roman"/>
          <w:lang w:val="en-US"/>
        </w:rPr>
      </w:pPr>
      <w:r w:rsidRPr="0069707B">
        <w:rPr>
          <w:rFonts w:ascii="Times New Roman" w:hAnsi="Times New Roman"/>
          <w:lang w:val="en-US"/>
        </w:rPr>
        <w:lastRenderedPageBreak/>
        <w:t>2.56</w:t>
      </w:r>
      <w:r w:rsidRPr="0069707B">
        <w:rPr>
          <w:rFonts w:ascii="Times New Roman" w:hAnsi="Times New Roman"/>
          <w:lang w:val="en-US"/>
        </w:rPr>
        <w:tab/>
        <w:t xml:space="preserve">Checking facility </w:t>
      </w:r>
    </w:p>
    <w:p w:rsidR="0069707B" w:rsidRPr="00605FE3" w:rsidRDefault="002216F3" w:rsidP="003D20C4">
      <w:pPr>
        <w:spacing w:after="200"/>
        <w:jc w:val="both"/>
        <w:rPr>
          <w:rFonts w:ascii="Times New Roman" w:hAnsi="Times New Roman"/>
          <w:szCs w:val="21"/>
          <w:lang w:val="en-US"/>
        </w:rPr>
      </w:pPr>
      <w:r>
        <w:rPr>
          <w:rFonts w:ascii="Times New Roman" w:hAnsi="Times New Roman"/>
          <w:szCs w:val="21"/>
          <w:lang w:val="en-US"/>
        </w:rPr>
        <w:t>F</w:t>
      </w:r>
      <w:r w:rsidR="0069707B" w:rsidRPr="00605FE3">
        <w:rPr>
          <w:rFonts w:ascii="Times New Roman" w:hAnsi="Times New Roman"/>
          <w:szCs w:val="21"/>
          <w:lang w:val="en-US"/>
        </w:rPr>
        <w:t>acility that is incorporated in a measuring instrument and which enables significant faults to be detected and acted upon.</w:t>
      </w:r>
    </w:p>
    <w:p w:rsidR="0069707B" w:rsidRPr="00605FE3" w:rsidRDefault="0069707B" w:rsidP="004159D3">
      <w:pPr>
        <w:pStyle w:val="PlainText"/>
        <w:tabs>
          <w:tab w:val="left" w:pos="720"/>
          <w:tab w:val="left" w:pos="1677"/>
        </w:tabs>
        <w:spacing w:after="400"/>
        <w:ind w:left="709" w:hanging="709"/>
        <w:jc w:val="both"/>
        <w:rPr>
          <w:rFonts w:ascii="Times New Roman" w:eastAsia="MS Mincho" w:hAnsi="Times New Roman" w:cs="Times New Roman"/>
          <w:sz w:val="22"/>
          <w:szCs w:val="22"/>
          <w:lang w:val="en-US"/>
        </w:rPr>
      </w:pPr>
      <w:r w:rsidRPr="00605FE3">
        <w:rPr>
          <w:rFonts w:ascii="Times New Roman" w:eastAsia="MS Mincho" w:hAnsi="Times New Roman" w:cs="Times New Roman"/>
          <w:i/>
          <w:iCs/>
          <w:sz w:val="22"/>
          <w:szCs w:val="22"/>
          <w:lang w:val="en-US"/>
        </w:rPr>
        <w:t>Note:</w:t>
      </w:r>
      <w:r w:rsidRPr="00605FE3">
        <w:rPr>
          <w:rFonts w:ascii="Times New Roman" w:eastAsia="MS Mincho" w:hAnsi="Times New Roman" w:cs="Times New Roman"/>
          <w:sz w:val="22"/>
          <w:szCs w:val="22"/>
          <w:lang w:val="en-US"/>
        </w:rPr>
        <w:tab/>
        <w:t>"Acted upon" refers to any adequate response by the measuring instrument (luminous signal, acoustic signal, prevention of the measurement process, etc.).</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2.57</w:t>
      </w:r>
      <w:r w:rsidRPr="0069707B">
        <w:rPr>
          <w:rFonts w:ascii="Times New Roman" w:hAnsi="Times New Roman"/>
          <w:lang w:val="en-US"/>
        </w:rPr>
        <w:tab/>
        <w:t>Automatic checking facility</w:t>
      </w:r>
    </w:p>
    <w:p w:rsidR="0069707B" w:rsidRPr="003B4CF1" w:rsidRDefault="00AF1FBD" w:rsidP="004159D3">
      <w:pPr>
        <w:spacing w:after="400"/>
        <w:jc w:val="both"/>
        <w:rPr>
          <w:rFonts w:ascii="Times New Roman" w:hAnsi="Times New Roman"/>
          <w:szCs w:val="21"/>
          <w:lang w:val="en-US"/>
        </w:rPr>
      </w:pPr>
      <w:r>
        <w:rPr>
          <w:rFonts w:ascii="Times New Roman" w:hAnsi="Times New Roman"/>
          <w:szCs w:val="21"/>
          <w:lang w:val="en-US"/>
        </w:rPr>
        <w:t>C</w:t>
      </w:r>
      <w:r w:rsidR="0069707B" w:rsidRPr="003B4CF1">
        <w:rPr>
          <w:rFonts w:ascii="Times New Roman" w:hAnsi="Times New Roman"/>
          <w:szCs w:val="21"/>
          <w:lang w:val="en-US"/>
        </w:rPr>
        <w:t>hecking facility that operates without the intervention of an operator.</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2.58</w:t>
      </w:r>
      <w:r w:rsidRPr="0069707B">
        <w:rPr>
          <w:rFonts w:ascii="Times New Roman" w:hAnsi="Times New Roman"/>
          <w:lang w:val="en-US"/>
        </w:rPr>
        <w:tab/>
        <w:t>Permanent automatic checking facility (type P)</w:t>
      </w:r>
    </w:p>
    <w:p w:rsidR="0069707B" w:rsidRPr="003B4CF1" w:rsidRDefault="00AF1FBD" w:rsidP="004159D3">
      <w:pPr>
        <w:spacing w:after="400"/>
        <w:jc w:val="both"/>
        <w:rPr>
          <w:rFonts w:ascii="Times New Roman" w:hAnsi="Times New Roman"/>
          <w:szCs w:val="21"/>
          <w:lang w:val="en-US"/>
        </w:rPr>
      </w:pPr>
      <w:r>
        <w:rPr>
          <w:rFonts w:ascii="Times New Roman" w:hAnsi="Times New Roman"/>
          <w:szCs w:val="21"/>
          <w:lang w:val="en-US"/>
        </w:rPr>
        <w:t>A</w:t>
      </w:r>
      <w:r w:rsidR="0069707B" w:rsidRPr="003B4CF1">
        <w:rPr>
          <w:rFonts w:ascii="Times New Roman" w:hAnsi="Times New Roman"/>
          <w:szCs w:val="21"/>
          <w:lang w:val="en-US"/>
        </w:rPr>
        <w:t>utomatic checking facility that operates at each measurement cycle.</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2.59</w:t>
      </w:r>
      <w:r w:rsidRPr="0069707B">
        <w:rPr>
          <w:rFonts w:ascii="Times New Roman" w:hAnsi="Times New Roman"/>
          <w:lang w:val="en-US"/>
        </w:rPr>
        <w:tab/>
        <w:t>Intermittent automatic checking facility (type I)</w:t>
      </w:r>
    </w:p>
    <w:p w:rsidR="0069707B" w:rsidRPr="003B4CF1" w:rsidRDefault="00AF1FBD" w:rsidP="004159D3">
      <w:pPr>
        <w:spacing w:after="400"/>
        <w:jc w:val="both"/>
        <w:rPr>
          <w:rFonts w:ascii="Times New Roman" w:hAnsi="Times New Roman"/>
          <w:szCs w:val="21"/>
          <w:lang w:val="en-US"/>
        </w:rPr>
      </w:pPr>
      <w:r>
        <w:rPr>
          <w:rFonts w:ascii="Times New Roman" w:hAnsi="Times New Roman"/>
          <w:szCs w:val="21"/>
          <w:lang w:val="en-US"/>
        </w:rPr>
        <w:t>A</w:t>
      </w:r>
      <w:r w:rsidR="0069707B" w:rsidRPr="003B4CF1">
        <w:rPr>
          <w:rFonts w:ascii="Times New Roman" w:hAnsi="Times New Roman"/>
          <w:szCs w:val="21"/>
          <w:lang w:val="en-US"/>
        </w:rPr>
        <w:t>utomatic checking facility that operates at certain time intervals or per fixed number of measurement cycles.</w:t>
      </w:r>
    </w:p>
    <w:p w:rsidR="0069707B" w:rsidRPr="0069707B" w:rsidRDefault="0069707B"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69707B">
        <w:rPr>
          <w:rFonts w:ascii="Times New Roman" w:hAnsi="Times New Roman"/>
          <w:lang w:val="en-US"/>
        </w:rPr>
        <w:t>2.60</w:t>
      </w:r>
      <w:r w:rsidRPr="0069707B">
        <w:rPr>
          <w:rFonts w:ascii="Times New Roman" w:hAnsi="Times New Roman"/>
          <w:lang w:val="en-US"/>
        </w:rPr>
        <w:tab/>
        <w:t>Symbols and abbreviations</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V</w:t>
      </w:r>
      <w:r w:rsidRPr="00AF1FBD">
        <w:rPr>
          <w:rFonts w:ascii="Times New Roman" w:hAnsi="Times New Roman"/>
          <w:color w:val="000000"/>
          <w:vertAlign w:val="subscript"/>
          <w:lang w:val="en-GB"/>
        </w:rPr>
        <w:t>n</w:t>
      </w:r>
      <w:r w:rsidRPr="00AF1FBD">
        <w:rPr>
          <w:rFonts w:ascii="Times New Roman" w:hAnsi="Times New Roman"/>
          <w:color w:val="000000"/>
          <w:lang w:val="en-GB"/>
        </w:rPr>
        <w:tab/>
        <w:t>nominal capacity (of the tank or compartment)</w:t>
      </w:r>
    </w:p>
    <w:p w:rsidR="0069707B" w:rsidRPr="00AF1FBD" w:rsidRDefault="0069707B" w:rsidP="00D61211">
      <w:pPr>
        <w:spacing w:after="60"/>
        <w:jc w:val="both"/>
        <w:rPr>
          <w:rFonts w:ascii="Times New Roman" w:hAnsi="Times New Roman"/>
          <w:color w:val="000000"/>
          <w:lang w:val="it-IT"/>
        </w:rPr>
      </w:pPr>
      <w:r w:rsidRPr="00AF1FBD">
        <w:rPr>
          <w:rFonts w:ascii="Times New Roman" w:hAnsi="Times New Roman"/>
          <w:i/>
          <w:iCs/>
          <w:color w:val="000000"/>
          <w:lang w:val="it-IT"/>
        </w:rPr>
        <w:t>V</w:t>
      </w:r>
      <w:r w:rsidRPr="00AF1FBD">
        <w:rPr>
          <w:rFonts w:ascii="Times New Roman" w:hAnsi="Times New Roman"/>
          <w:color w:val="000000"/>
          <w:vertAlign w:val="subscript"/>
          <w:lang w:val="it-IT"/>
        </w:rPr>
        <w:t>t</w:t>
      </w:r>
      <w:r w:rsidRPr="00AF1FBD">
        <w:rPr>
          <w:rFonts w:ascii="Times New Roman" w:hAnsi="Times New Roman"/>
          <w:color w:val="000000"/>
          <w:lang w:val="it-IT"/>
        </w:rPr>
        <w:tab/>
      </w:r>
      <w:r w:rsidR="00EB7BA9">
        <w:rPr>
          <w:rFonts w:ascii="Times New Roman" w:hAnsi="Times New Roman"/>
          <w:color w:val="000000"/>
          <w:lang w:val="it-IT"/>
        </w:rPr>
        <w:t>total</w:t>
      </w:r>
      <w:r w:rsidR="00EB7BA9" w:rsidRPr="00AF1FBD">
        <w:rPr>
          <w:rFonts w:ascii="Times New Roman" w:hAnsi="Times New Roman"/>
          <w:color w:val="000000"/>
          <w:lang w:val="it-IT"/>
        </w:rPr>
        <w:t xml:space="preserve"> </w:t>
      </w:r>
      <w:r w:rsidRPr="00AF1FBD">
        <w:rPr>
          <w:rFonts w:ascii="Times New Roman" w:hAnsi="Times New Roman"/>
          <w:color w:val="000000"/>
          <w:lang w:val="it-IT"/>
        </w:rPr>
        <w:t>volume</w:t>
      </w:r>
      <w:r w:rsidR="00C86577">
        <w:rPr>
          <w:rFonts w:ascii="Times New Roman" w:hAnsi="Times New Roman"/>
          <w:color w:val="000000"/>
          <w:lang w:val="it-IT"/>
        </w:rPr>
        <w:t xml:space="preserve"> at working condition</w:t>
      </w:r>
      <w:r w:rsidR="008910A4">
        <w:rPr>
          <w:rFonts w:ascii="Times New Roman" w:hAnsi="Times New Roman"/>
          <w:color w:val="000000"/>
          <w:lang w:val="it-IT"/>
        </w:rPr>
        <w:t>s</w:t>
      </w:r>
    </w:p>
    <w:p w:rsidR="0069707B" w:rsidRPr="00AF1FBD" w:rsidRDefault="0069707B" w:rsidP="00D61211">
      <w:pPr>
        <w:spacing w:after="60"/>
        <w:jc w:val="both"/>
        <w:rPr>
          <w:rFonts w:ascii="Times New Roman" w:hAnsi="Times New Roman"/>
          <w:color w:val="000000"/>
          <w:lang w:val="it-IT"/>
        </w:rPr>
      </w:pPr>
      <w:r w:rsidRPr="00AF1FBD">
        <w:rPr>
          <w:rFonts w:ascii="Times New Roman" w:hAnsi="Times New Roman"/>
          <w:i/>
          <w:iCs/>
          <w:color w:val="000000"/>
          <w:lang w:val="it-IT"/>
        </w:rPr>
        <w:t>V</w:t>
      </w:r>
      <w:r w:rsidRPr="00AF1FBD">
        <w:rPr>
          <w:rFonts w:ascii="Times New Roman" w:hAnsi="Times New Roman"/>
          <w:color w:val="000000"/>
          <w:vertAlign w:val="subscript"/>
          <w:lang w:val="it-IT"/>
        </w:rPr>
        <w:t>i</w:t>
      </w:r>
      <w:r w:rsidRPr="00AF1FBD">
        <w:rPr>
          <w:rFonts w:ascii="Times New Roman" w:hAnsi="Times New Roman"/>
          <w:color w:val="000000"/>
          <w:lang w:val="it-IT"/>
        </w:rPr>
        <w:tab/>
        <w:t>indicated volume</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H</w:t>
      </w:r>
      <w:r w:rsidRPr="00AF1FBD">
        <w:rPr>
          <w:rFonts w:ascii="Times New Roman" w:hAnsi="Times New Roman"/>
          <w:color w:val="000000"/>
          <w:lang w:val="en-GB"/>
        </w:rPr>
        <w:tab/>
        <w:t>reference height</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C</w:t>
      </w:r>
      <w:r w:rsidRPr="00AF1FBD">
        <w:rPr>
          <w:rFonts w:ascii="Times New Roman" w:hAnsi="Times New Roman"/>
          <w:color w:val="000000"/>
          <w:lang w:val="en-GB"/>
        </w:rPr>
        <w:tab/>
        <w:t>ullage height</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h</w:t>
      </w:r>
      <w:r w:rsidRPr="00AF1FBD">
        <w:rPr>
          <w:rFonts w:ascii="Times New Roman" w:hAnsi="Times New Roman"/>
          <w:color w:val="000000"/>
          <w:lang w:val="en-GB"/>
        </w:rPr>
        <w:tab/>
        <w:t>liquid height</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V</w:t>
      </w:r>
      <w:r w:rsidRPr="00AF1FBD">
        <w:rPr>
          <w:rFonts w:ascii="Times New Roman" w:hAnsi="Times New Roman"/>
          <w:color w:val="000000"/>
          <w:vertAlign w:val="subscript"/>
          <w:lang w:val="en-GB"/>
        </w:rPr>
        <w:t>min</w:t>
      </w:r>
      <w:r w:rsidRPr="00AF1FBD">
        <w:rPr>
          <w:rFonts w:ascii="Times New Roman" w:hAnsi="Times New Roman"/>
          <w:color w:val="000000"/>
          <w:lang w:val="en-GB"/>
        </w:rPr>
        <w:tab/>
        <w:t>minimum measured quantity</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E</w:t>
      </w:r>
      <w:r w:rsidRPr="00AF1FBD">
        <w:rPr>
          <w:rFonts w:ascii="Times New Roman" w:hAnsi="Times New Roman"/>
          <w:color w:val="000000"/>
          <w:vertAlign w:val="subscript"/>
          <w:lang w:val="en-GB"/>
        </w:rPr>
        <w:t>min</w:t>
      </w:r>
      <w:r w:rsidRPr="00AF1FBD">
        <w:rPr>
          <w:rFonts w:ascii="Times New Roman" w:hAnsi="Times New Roman"/>
          <w:color w:val="000000"/>
          <w:lang w:val="en-GB"/>
        </w:rPr>
        <w:tab/>
        <w:t>minimum specified volume deviation</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color w:val="000000"/>
          <w:lang w:val="en-GB"/>
        </w:rPr>
        <w:t>U</w:t>
      </w:r>
      <w:r w:rsidRPr="00AF1FBD">
        <w:rPr>
          <w:rFonts w:ascii="Times New Roman" w:hAnsi="Times New Roman"/>
          <w:color w:val="000000"/>
          <w:vertAlign w:val="subscript"/>
          <w:lang w:val="en-GB"/>
        </w:rPr>
        <w:t>x</w:t>
      </w:r>
      <w:r w:rsidRPr="00AF1FBD">
        <w:rPr>
          <w:rFonts w:ascii="Times New Roman" w:hAnsi="Times New Roman"/>
          <w:color w:val="000000"/>
          <w:lang w:val="en-GB"/>
        </w:rPr>
        <w:tab/>
        <w:t>expanded uncertainty of level measurement</w:t>
      </w:r>
    </w:p>
    <w:p w:rsidR="0069707B" w:rsidRPr="00AF1FBD" w:rsidRDefault="0069707B" w:rsidP="00D61211">
      <w:pPr>
        <w:spacing w:after="60"/>
        <w:jc w:val="both"/>
        <w:rPr>
          <w:rFonts w:ascii="Times New Roman" w:hAnsi="Times New Roman"/>
          <w:lang w:val="en-GB"/>
        </w:rPr>
      </w:pPr>
      <w:r w:rsidRPr="00AF1FBD">
        <w:rPr>
          <w:rFonts w:ascii="Times New Roman" w:hAnsi="Times New Roman"/>
          <w:lang w:val="en-GB"/>
        </w:rPr>
        <w:sym w:font="Symbol" w:char="F044"/>
      </w:r>
      <w:r w:rsidRPr="00AF1FBD">
        <w:rPr>
          <w:rFonts w:ascii="Times New Roman" w:hAnsi="Times New Roman"/>
          <w:i/>
          <w:lang w:val="en-GB"/>
        </w:rPr>
        <w:t>V</w:t>
      </w:r>
      <w:r w:rsidRPr="00AF1FBD">
        <w:rPr>
          <w:rFonts w:ascii="Times New Roman" w:hAnsi="Times New Roman"/>
          <w:vertAlign w:val="subscript"/>
          <w:lang w:val="en-GB"/>
        </w:rPr>
        <w:t>t,</w:t>
      </w:r>
      <w:r w:rsidRPr="00AF1FBD">
        <w:rPr>
          <w:rFonts w:ascii="Times New Roman" w:hAnsi="Times New Roman"/>
          <w:i/>
          <w:vertAlign w:val="subscript"/>
          <w:lang w:val="en-GB"/>
        </w:rPr>
        <w:t>i</w:t>
      </w:r>
      <w:r w:rsidR="006D3033">
        <w:rPr>
          <w:rFonts w:ascii="Times New Roman" w:hAnsi="Times New Roman"/>
          <w:vertAlign w:val="subscript"/>
          <w:lang w:val="en-GB"/>
        </w:rPr>
        <w:t xml:space="preserve"> </w:t>
      </w:r>
      <w:r w:rsidRPr="00AF1FBD">
        <w:rPr>
          <w:rFonts w:ascii="Times New Roman" w:hAnsi="Times New Roman"/>
          <w:vertAlign w:val="subscript"/>
          <w:lang w:val="en-GB"/>
        </w:rPr>
        <w:tab/>
      </w:r>
      <w:r w:rsidRPr="00AF1FBD">
        <w:rPr>
          <w:rFonts w:ascii="Times New Roman" w:hAnsi="Times New Roman"/>
          <w:lang w:val="en-GB"/>
        </w:rPr>
        <w:t xml:space="preserve">partial volume at working temperature </w:t>
      </w:r>
      <w:r w:rsidRPr="007F330B">
        <w:rPr>
          <w:rFonts w:ascii="Times New Roman" w:hAnsi="Times New Roman"/>
          <w:i/>
          <w:iCs/>
          <w:lang w:val="en-GB"/>
        </w:rPr>
        <w:t>t</w:t>
      </w:r>
    </w:p>
    <w:p w:rsidR="0069707B" w:rsidRPr="00AF1FBD" w:rsidRDefault="0069707B" w:rsidP="00D61211">
      <w:pPr>
        <w:spacing w:after="60"/>
        <w:jc w:val="both"/>
        <w:rPr>
          <w:rFonts w:ascii="Times New Roman" w:hAnsi="Times New Roman"/>
          <w:lang w:val="en-GB"/>
        </w:rPr>
      </w:pPr>
      <w:r w:rsidRPr="00AF1FBD">
        <w:rPr>
          <w:rFonts w:ascii="Times New Roman" w:hAnsi="Times New Roman"/>
          <w:i/>
          <w:iCs/>
          <w:lang w:val="en-GB"/>
        </w:rPr>
        <w:t>t</w:t>
      </w:r>
      <w:r w:rsidRPr="00AF1FBD">
        <w:rPr>
          <w:rFonts w:ascii="Times New Roman" w:hAnsi="Times New Roman"/>
          <w:lang w:val="en-GB"/>
        </w:rPr>
        <w:t xml:space="preserve"> </w:t>
      </w:r>
      <w:r w:rsidRPr="00AF1FBD">
        <w:rPr>
          <w:rFonts w:ascii="Times New Roman" w:hAnsi="Times New Roman"/>
          <w:lang w:val="en-GB"/>
        </w:rPr>
        <w:tab/>
        <w:t>working temperature</w:t>
      </w:r>
    </w:p>
    <w:p w:rsidR="0069707B" w:rsidRPr="00AF1FBD" w:rsidRDefault="0069707B" w:rsidP="00D61211">
      <w:pPr>
        <w:spacing w:after="60"/>
        <w:jc w:val="both"/>
        <w:rPr>
          <w:rFonts w:ascii="Times New Roman" w:hAnsi="Times New Roman"/>
          <w:lang w:val="en-GB"/>
        </w:rPr>
      </w:pPr>
      <w:r w:rsidRPr="00AF1FBD">
        <w:rPr>
          <w:rFonts w:ascii="Times New Roman" w:hAnsi="Times New Roman"/>
          <w:i/>
          <w:iCs/>
          <w:lang w:val="en-GB"/>
        </w:rPr>
        <w:t>t</w:t>
      </w:r>
      <w:r w:rsidRPr="00AF1FBD">
        <w:rPr>
          <w:rFonts w:ascii="Times New Roman" w:hAnsi="Times New Roman"/>
          <w:vertAlign w:val="subscript"/>
          <w:lang w:val="en-GB"/>
        </w:rPr>
        <w:t>0</w:t>
      </w:r>
      <w:r w:rsidRPr="00AF1FBD">
        <w:rPr>
          <w:rFonts w:ascii="Times New Roman" w:hAnsi="Times New Roman"/>
          <w:lang w:val="en-GB"/>
        </w:rPr>
        <w:tab/>
        <w:t>base temperature</w:t>
      </w:r>
    </w:p>
    <w:p w:rsidR="0069707B" w:rsidRPr="00AF1FBD" w:rsidRDefault="0069707B" w:rsidP="00D61211">
      <w:pPr>
        <w:spacing w:after="60"/>
        <w:jc w:val="both"/>
        <w:rPr>
          <w:rFonts w:ascii="Times New Roman" w:hAnsi="Times New Roman"/>
          <w:iCs/>
          <w:lang w:val="en-GB"/>
        </w:rPr>
      </w:pPr>
      <w:r w:rsidRPr="00AF1FBD">
        <w:rPr>
          <w:rFonts w:ascii="Times New Roman" w:hAnsi="Times New Roman"/>
          <w:lang w:val="en-GB"/>
        </w:rPr>
        <w:sym w:font="Symbol" w:char="F044"/>
      </w:r>
      <w:r w:rsidRPr="00AF1FBD">
        <w:rPr>
          <w:rFonts w:ascii="Times New Roman" w:hAnsi="Times New Roman"/>
          <w:i/>
          <w:lang w:val="en-GB"/>
        </w:rPr>
        <w:t>V</w:t>
      </w:r>
      <w:r w:rsidRPr="00AF1FBD">
        <w:rPr>
          <w:rFonts w:ascii="Times New Roman" w:hAnsi="Times New Roman"/>
          <w:vertAlign w:val="subscript"/>
          <w:lang w:val="en-GB"/>
        </w:rPr>
        <w:t>0,</w:t>
      </w:r>
      <w:r w:rsidRPr="00AF1FBD">
        <w:rPr>
          <w:rFonts w:ascii="Times New Roman" w:hAnsi="Times New Roman"/>
          <w:i/>
          <w:vertAlign w:val="subscript"/>
          <w:lang w:val="en-GB"/>
        </w:rPr>
        <w:t>i</w:t>
      </w:r>
      <w:r w:rsidRPr="00AF1FBD">
        <w:rPr>
          <w:rFonts w:ascii="Times New Roman" w:hAnsi="Times New Roman"/>
          <w:i/>
          <w:vertAlign w:val="subscript"/>
          <w:lang w:val="en-GB"/>
        </w:rPr>
        <w:tab/>
      </w:r>
      <w:r w:rsidRPr="00AF1FBD">
        <w:rPr>
          <w:rFonts w:ascii="Times New Roman" w:hAnsi="Times New Roman"/>
          <w:iCs/>
          <w:lang w:val="en-GB"/>
        </w:rPr>
        <w:t xml:space="preserve">partial volume at base </w:t>
      </w:r>
      <w:r w:rsidR="008910A4">
        <w:rPr>
          <w:rFonts w:ascii="Times New Roman" w:hAnsi="Times New Roman"/>
          <w:iCs/>
          <w:lang w:val="en-GB"/>
        </w:rPr>
        <w:t>conditions</w:t>
      </w:r>
    </w:p>
    <w:p w:rsidR="0069707B" w:rsidRPr="00AF1FBD" w:rsidRDefault="0069707B" w:rsidP="00D61211">
      <w:pPr>
        <w:spacing w:after="60"/>
        <w:jc w:val="both"/>
        <w:rPr>
          <w:rFonts w:ascii="Times New Roman" w:hAnsi="Times New Roman"/>
          <w:iCs/>
          <w:lang w:val="en-GB"/>
        </w:rPr>
      </w:pPr>
      <w:r w:rsidRPr="00AF1FBD">
        <w:rPr>
          <w:rFonts w:ascii="Times New Roman" w:hAnsi="Times New Roman"/>
          <w:i/>
          <w:lang w:val="en-GB"/>
        </w:rPr>
        <w:t>V</w:t>
      </w:r>
      <w:r w:rsidRPr="00AF1FBD">
        <w:rPr>
          <w:rFonts w:ascii="Times New Roman" w:hAnsi="Times New Roman"/>
          <w:iCs/>
          <w:vertAlign w:val="subscript"/>
          <w:lang w:val="en-GB"/>
        </w:rPr>
        <w:t>0</w:t>
      </w:r>
      <w:r w:rsidRPr="00AF1FBD">
        <w:rPr>
          <w:rFonts w:ascii="Times New Roman" w:hAnsi="Times New Roman"/>
          <w:iCs/>
          <w:lang w:val="en-GB"/>
        </w:rPr>
        <w:tab/>
        <w:t xml:space="preserve">total volume at base </w:t>
      </w:r>
      <w:r w:rsidR="008910A4">
        <w:rPr>
          <w:rFonts w:ascii="Times New Roman" w:hAnsi="Times New Roman"/>
          <w:iCs/>
          <w:lang w:val="en-GB"/>
        </w:rPr>
        <w:t>conditions</w:t>
      </w:r>
    </w:p>
    <w:p w:rsidR="0069707B" w:rsidRPr="00AF1FBD" w:rsidRDefault="0069707B" w:rsidP="00D61211">
      <w:pPr>
        <w:spacing w:after="60"/>
        <w:jc w:val="both"/>
        <w:rPr>
          <w:rFonts w:ascii="Times New Roman" w:hAnsi="Times New Roman"/>
          <w:lang w:val="en-GB"/>
        </w:rPr>
      </w:pPr>
      <w:r w:rsidRPr="00AF1FBD">
        <w:rPr>
          <w:rFonts w:ascii="Times New Roman" w:hAnsi="Times New Roman"/>
          <w:i/>
          <w:iCs/>
          <w:lang w:val="en-GB"/>
        </w:rPr>
        <w:t>φ</w:t>
      </w:r>
      <w:r w:rsidRPr="00AF1FBD">
        <w:rPr>
          <w:rFonts w:ascii="Times New Roman" w:hAnsi="Times New Roman"/>
          <w:lang w:val="en-GB"/>
        </w:rPr>
        <w:t>(</w:t>
      </w:r>
      <w:r w:rsidRPr="00AF1FBD">
        <w:rPr>
          <w:rFonts w:ascii="Times New Roman" w:hAnsi="Times New Roman"/>
          <w:i/>
          <w:iCs/>
          <w:lang w:val="en-GB"/>
        </w:rPr>
        <w:t>V</w:t>
      </w:r>
      <w:r w:rsidRPr="00AF1FBD">
        <w:rPr>
          <w:rFonts w:ascii="Times New Roman" w:hAnsi="Times New Roman"/>
          <w:vertAlign w:val="subscript"/>
          <w:lang w:val="en-GB"/>
        </w:rPr>
        <w:t>t</w:t>
      </w:r>
      <w:r w:rsidRPr="001E7698">
        <w:rPr>
          <w:rFonts w:ascii="Times New Roman" w:hAnsi="Times New Roman"/>
          <w:lang w:val="en-GB"/>
        </w:rPr>
        <w:t>,</w:t>
      </w:r>
      <w:r w:rsidRPr="00AF1FBD">
        <w:rPr>
          <w:rFonts w:ascii="Times New Roman" w:hAnsi="Times New Roman"/>
          <w:i/>
          <w:iCs/>
          <w:lang w:val="en-GB"/>
        </w:rPr>
        <w:t>t</w:t>
      </w:r>
      <w:r w:rsidRPr="00AF1FBD">
        <w:rPr>
          <w:rFonts w:ascii="Times New Roman" w:hAnsi="Times New Roman"/>
          <w:lang w:val="en-GB"/>
        </w:rPr>
        <w:t>)</w:t>
      </w:r>
      <w:r w:rsidRPr="00AF1FBD">
        <w:rPr>
          <w:rFonts w:ascii="Times New Roman" w:hAnsi="Times New Roman"/>
          <w:lang w:val="en-GB"/>
        </w:rPr>
        <w:tab/>
        <w:t>conversion function</w:t>
      </w:r>
    </w:p>
    <w:p w:rsidR="0069707B" w:rsidRPr="00AF1FBD" w:rsidRDefault="0069707B" w:rsidP="00D61211">
      <w:pPr>
        <w:spacing w:after="60"/>
        <w:jc w:val="both"/>
        <w:rPr>
          <w:rFonts w:ascii="Times New Roman" w:hAnsi="Times New Roman"/>
          <w:lang w:val="en-GB"/>
        </w:rPr>
      </w:pPr>
      <w:r w:rsidRPr="00AF1FBD">
        <w:rPr>
          <w:rFonts w:ascii="Times New Roman" w:hAnsi="Times New Roman"/>
          <w:i/>
          <w:iCs/>
          <w:lang w:val="en-GB"/>
        </w:rPr>
        <w:t>α</w:t>
      </w:r>
      <w:r w:rsidRPr="00AF1FBD">
        <w:rPr>
          <w:rFonts w:ascii="Times New Roman" w:hAnsi="Times New Roman"/>
          <w:vertAlign w:val="subscript"/>
          <w:lang w:val="en-GB"/>
        </w:rPr>
        <w:t>0</w:t>
      </w:r>
      <w:r w:rsidRPr="00AF1FBD">
        <w:rPr>
          <w:rFonts w:ascii="Times New Roman" w:hAnsi="Times New Roman"/>
          <w:lang w:val="en-GB"/>
        </w:rPr>
        <w:tab/>
        <w:t>thermal expansion coefficient</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i/>
          <w:iCs/>
          <w:lang w:val="en-GB"/>
        </w:rPr>
        <w:t>ρ</w:t>
      </w:r>
      <w:r w:rsidRPr="00AF1FBD">
        <w:rPr>
          <w:rFonts w:ascii="Times New Roman" w:hAnsi="Times New Roman"/>
          <w:vertAlign w:val="subscript"/>
          <w:lang w:val="en-GB"/>
        </w:rPr>
        <w:t>0</w:t>
      </w:r>
      <w:r w:rsidRPr="00AF1FBD">
        <w:rPr>
          <w:rFonts w:ascii="Times New Roman" w:hAnsi="Times New Roman"/>
          <w:lang w:val="en-GB"/>
        </w:rPr>
        <w:tab/>
        <w:t>density at base conditions</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color w:val="000000"/>
          <w:lang w:val="en-GB"/>
        </w:rPr>
        <w:t>RPT</w:t>
      </w:r>
      <w:r w:rsidRPr="00AF1FBD">
        <w:rPr>
          <w:rFonts w:ascii="Times New Roman" w:hAnsi="Times New Roman"/>
          <w:color w:val="000000"/>
          <w:lang w:val="en-GB"/>
        </w:rPr>
        <w:tab/>
        <w:t>reference point top</w:t>
      </w:r>
    </w:p>
    <w:p w:rsidR="0069707B" w:rsidRPr="00AF1FBD" w:rsidRDefault="0069707B" w:rsidP="00D61211">
      <w:pPr>
        <w:spacing w:after="60"/>
        <w:jc w:val="both"/>
        <w:rPr>
          <w:rFonts w:ascii="Times New Roman" w:hAnsi="Times New Roman"/>
          <w:color w:val="000000"/>
          <w:lang w:val="en-GB"/>
        </w:rPr>
      </w:pPr>
      <w:r w:rsidRPr="00AF1FBD">
        <w:rPr>
          <w:rFonts w:ascii="Times New Roman" w:hAnsi="Times New Roman"/>
          <w:color w:val="000000"/>
          <w:lang w:val="en-GB"/>
        </w:rPr>
        <w:t>RPB</w:t>
      </w:r>
      <w:r w:rsidRPr="00AF1FBD">
        <w:rPr>
          <w:rFonts w:ascii="Times New Roman" w:hAnsi="Times New Roman"/>
          <w:color w:val="000000"/>
          <w:lang w:val="en-GB"/>
        </w:rPr>
        <w:tab/>
        <w:t>reference point bottom</w:t>
      </w:r>
    </w:p>
    <w:p w:rsidR="0069707B" w:rsidRDefault="0069707B" w:rsidP="00D61211">
      <w:pPr>
        <w:spacing w:after="60"/>
        <w:jc w:val="both"/>
        <w:rPr>
          <w:rFonts w:ascii="Times New Roman" w:hAnsi="Times New Roman"/>
          <w:color w:val="000000"/>
          <w:lang w:val="en-GB"/>
        </w:rPr>
      </w:pPr>
      <w:r w:rsidRPr="00AF1FBD">
        <w:rPr>
          <w:rFonts w:ascii="Times New Roman" w:hAnsi="Times New Roman"/>
          <w:color w:val="000000"/>
          <w:lang w:val="en-GB"/>
        </w:rPr>
        <w:t>MMQ</w:t>
      </w:r>
      <w:r w:rsidRPr="00AF1FBD">
        <w:rPr>
          <w:rFonts w:ascii="Times New Roman" w:hAnsi="Times New Roman"/>
          <w:color w:val="000000"/>
          <w:lang w:val="en-GB"/>
        </w:rPr>
        <w:tab/>
        <w:t>minimum measured quantity</w:t>
      </w:r>
    </w:p>
    <w:p w:rsidR="00C86577" w:rsidRDefault="00C86577" w:rsidP="004159D3">
      <w:pPr>
        <w:pStyle w:val="Heading2"/>
        <w:keepNext w:val="0"/>
        <w:jc w:val="both"/>
        <w:rPr>
          <w:rFonts w:ascii="Times New Roman" w:hAnsi="Times New Roman"/>
          <w:caps/>
          <w:szCs w:val="28"/>
          <w:lang w:val="en-US"/>
        </w:rPr>
      </w:pPr>
    </w:p>
    <w:p w:rsidR="006B671E" w:rsidRPr="006B671E" w:rsidRDefault="00EC3763" w:rsidP="004159D3">
      <w:pPr>
        <w:pStyle w:val="Heading2"/>
        <w:keepNext w:val="0"/>
        <w:jc w:val="both"/>
        <w:rPr>
          <w:rFonts w:ascii="Times New Roman" w:hAnsi="Times New Roman"/>
          <w:caps/>
          <w:szCs w:val="28"/>
          <w:lang w:val="en-US"/>
        </w:rPr>
      </w:pPr>
      <w:r>
        <w:rPr>
          <w:rFonts w:ascii="Times New Roman" w:hAnsi="Times New Roman"/>
          <w:caps/>
          <w:szCs w:val="28"/>
          <w:lang w:val="en-US"/>
        </w:rPr>
        <w:br w:type="page"/>
      </w:r>
      <w:r w:rsidR="00F03E1D">
        <w:rPr>
          <w:rFonts w:ascii="Times New Roman" w:hAnsi="Times New Roman"/>
          <w:caps/>
          <w:szCs w:val="28"/>
          <w:lang w:val="en-US"/>
        </w:rPr>
        <w:lastRenderedPageBreak/>
        <w:t>3</w:t>
      </w:r>
      <w:r w:rsidR="006B671E" w:rsidRPr="006B671E">
        <w:rPr>
          <w:rFonts w:ascii="Times New Roman" w:hAnsi="Times New Roman"/>
          <w:caps/>
          <w:szCs w:val="28"/>
          <w:lang w:val="en-US"/>
        </w:rPr>
        <w:tab/>
        <w:t>Classification and Descriptions</w:t>
      </w:r>
    </w:p>
    <w:p w:rsidR="006B671E" w:rsidRPr="006B671E" w:rsidRDefault="00F03E1D"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Pr>
          <w:rFonts w:ascii="Times New Roman" w:hAnsi="Times New Roman"/>
          <w:lang w:val="en-US"/>
        </w:rPr>
        <w:t>3</w:t>
      </w:r>
      <w:r w:rsidR="006B671E" w:rsidRPr="006B671E">
        <w:rPr>
          <w:rFonts w:ascii="Times New Roman" w:hAnsi="Times New Roman"/>
          <w:lang w:val="en-US"/>
        </w:rPr>
        <w:t>.1</w:t>
      </w:r>
      <w:r w:rsidR="006B671E" w:rsidRPr="006B671E">
        <w:rPr>
          <w:rFonts w:ascii="Times New Roman" w:hAnsi="Times New Roman"/>
          <w:lang w:val="en-US"/>
        </w:rPr>
        <w:tab/>
        <w:t xml:space="preserve">General </w:t>
      </w:r>
    </w:p>
    <w:p w:rsidR="006B671E" w:rsidRPr="006B671E" w:rsidRDefault="00F03E1D" w:rsidP="004159D3">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.1.1</w:t>
      </w:r>
      <w:r w:rsidR="006B671E" w:rsidRPr="006B671E">
        <w:rPr>
          <w:rFonts w:ascii="Times New Roman" w:hAnsi="Times New Roman"/>
          <w:lang w:val="en-GB"/>
        </w:rPr>
        <w:tab/>
        <w:t xml:space="preserve">Determination of the quantity in a road tanker or rail car involves: </w:t>
      </w:r>
    </w:p>
    <w:p w:rsidR="006B671E" w:rsidRPr="006B671E" w:rsidRDefault="006B671E" w:rsidP="00EF06B2">
      <w:pPr>
        <w:numPr>
          <w:ilvl w:val="0"/>
          <w:numId w:val="5"/>
        </w:numPr>
        <w:spacing w:before="120"/>
        <w:ind w:left="714" w:hanging="357"/>
        <w:jc w:val="both"/>
        <w:rPr>
          <w:rFonts w:ascii="Times New Roman" w:hAnsi="Times New Roman"/>
          <w:lang w:val="en-GB"/>
        </w:rPr>
      </w:pPr>
      <w:r w:rsidRPr="006B671E">
        <w:rPr>
          <w:rFonts w:ascii="Times New Roman" w:hAnsi="Times New Roman"/>
          <w:lang w:val="en-GB"/>
        </w:rPr>
        <w:t xml:space="preserve">the method </w:t>
      </w:r>
      <w:r w:rsidR="002C5D24">
        <w:rPr>
          <w:rFonts w:ascii="Times New Roman" w:hAnsi="Times New Roman"/>
          <w:lang w:val="en-GB"/>
        </w:rPr>
        <w:t xml:space="preserve">of measurement to derive </w:t>
      </w:r>
      <w:r w:rsidR="007F330B">
        <w:rPr>
          <w:rFonts w:ascii="Times New Roman" w:hAnsi="Times New Roman"/>
          <w:lang w:val="en-GB"/>
        </w:rPr>
        <w:t xml:space="preserve">the </w:t>
      </w:r>
      <w:r w:rsidR="002C5D24">
        <w:rPr>
          <w:rFonts w:ascii="Times New Roman" w:hAnsi="Times New Roman"/>
          <w:lang w:val="en-GB"/>
        </w:rPr>
        <w:t>volume;</w:t>
      </w:r>
    </w:p>
    <w:p w:rsidR="006B671E" w:rsidRPr="006B671E" w:rsidRDefault="002C5D24" w:rsidP="00EF06B2">
      <w:pPr>
        <w:numPr>
          <w:ilvl w:val="0"/>
          <w:numId w:val="5"/>
        </w:numPr>
        <w:ind w:left="714" w:hanging="357"/>
        <w:jc w:val="both"/>
        <w:rPr>
          <w:rFonts w:ascii="Times New Roman" w:hAnsi="Times New Roman"/>
          <w:lang w:val="en-GB"/>
        </w:rPr>
      </w:pPr>
      <w:r>
        <w:rPr>
          <w:rFonts w:ascii="Times New Roman" w:hAnsi="Times New Roman"/>
          <w:lang w:val="en-GB"/>
        </w:rPr>
        <w:t>ancillary devices;</w:t>
      </w:r>
    </w:p>
    <w:p w:rsidR="006B671E" w:rsidRPr="006B671E" w:rsidRDefault="006B671E" w:rsidP="00EF06B2">
      <w:pPr>
        <w:numPr>
          <w:ilvl w:val="0"/>
          <w:numId w:val="5"/>
        </w:numPr>
        <w:ind w:left="714" w:hanging="357"/>
        <w:jc w:val="both"/>
        <w:rPr>
          <w:rFonts w:ascii="Times New Roman" w:hAnsi="Times New Roman"/>
          <w:lang w:val="en-GB"/>
        </w:rPr>
      </w:pPr>
      <w:r w:rsidRPr="006B671E">
        <w:rPr>
          <w:rFonts w:ascii="Times New Roman" w:hAnsi="Times New Roman"/>
          <w:lang w:val="en-GB"/>
        </w:rPr>
        <w:t>operating</w:t>
      </w:r>
      <w:r w:rsidR="002C5D24">
        <w:rPr>
          <w:rFonts w:ascii="Times New Roman" w:hAnsi="Times New Roman"/>
          <w:lang w:val="en-GB"/>
        </w:rPr>
        <w:t xml:space="preserve"> conditions (influence factors);</w:t>
      </w:r>
    </w:p>
    <w:p w:rsidR="006B671E" w:rsidRPr="006B671E" w:rsidRDefault="006B671E" w:rsidP="00EF06B2">
      <w:pPr>
        <w:numPr>
          <w:ilvl w:val="0"/>
          <w:numId w:val="5"/>
        </w:numPr>
        <w:ind w:left="714" w:hanging="357"/>
        <w:jc w:val="both"/>
        <w:rPr>
          <w:rFonts w:ascii="Times New Roman" w:hAnsi="Times New Roman"/>
          <w:lang w:val="en-GB"/>
        </w:rPr>
      </w:pPr>
      <w:r w:rsidRPr="006B671E">
        <w:rPr>
          <w:rFonts w:ascii="Times New Roman" w:hAnsi="Times New Roman"/>
          <w:lang w:val="en-GB"/>
        </w:rPr>
        <w:t>tank cap</w:t>
      </w:r>
      <w:r w:rsidR="002C5D24">
        <w:rPr>
          <w:rFonts w:ascii="Times New Roman" w:hAnsi="Times New Roman"/>
          <w:lang w:val="en-GB"/>
        </w:rPr>
        <w:t>acity and its calibration table;</w:t>
      </w:r>
    </w:p>
    <w:p w:rsidR="006B671E" w:rsidRPr="006B671E" w:rsidRDefault="006B671E" w:rsidP="00EF06B2">
      <w:pPr>
        <w:numPr>
          <w:ilvl w:val="0"/>
          <w:numId w:val="5"/>
        </w:numPr>
        <w:spacing w:after="400"/>
        <w:ind w:left="714" w:hanging="357"/>
        <w:jc w:val="both"/>
        <w:rPr>
          <w:rFonts w:ascii="Times New Roman" w:hAnsi="Times New Roman"/>
          <w:lang w:val="en-GB"/>
        </w:rPr>
      </w:pPr>
      <w:r w:rsidRPr="006B671E">
        <w:rPr>
          <w:rFonts w:ascii="Times New Roman" w:hAnsi="Times New Roman"/>
          <w:lang w:val="en-GB"/>
        </w:rPr>
        <w:t>the method of mounting of the tank.</w:t>
      </w:r>
    </w:p>
    <w:p w:rsidR="006B671E" w:rsidRPr="006B671E" w:rsidRDefault="00F03E1D" w:rsidP="004159D3">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.1.2</w:t>
      </w:r>
      <w:r w:rsidR="006B671E" w:rsidRPr="006B671E">
        <w:rPr>
          <w:rFonts w:ascii="Times New Roman" w:hAnsi="Times New Roman"/>
          <w:lang w:val="en-GB"/>
        </w:rPr>
        <w:tab/>
        <w:t>Measurement methods:</w:t>
      </w:r>
    </w:p>
    <w:p w:rsidR="009C7B4C" w:rsidRDefault="006B671E" w:rsidP="00EF06B2">
      <w:pPr>
        <w:numPr>
          <w:ilvl w:val="0"/>
          <w:numId w:val="5"/>
        </w:numPr>
        <w:tabs>
          <w:tab w:val="clear" w:pos="720"/>
        </w:tabs>
        <w:spacing w:before="120" w:after="60"/>
        <w:ind w:left="714" w:hanging="357"/>
        <w:jc w:val="both"/>
        <w:rPr>
          <w:rFonts w:ascii="Times New Roman" w:hAnsi="Times New Roman"/>
          <w:lang w:val="en-GB"/>
        </w:rPr>
      </w:pPr>
      <w:r w:rsidRPr="006B671E">
        <w:rPr>
          <w:rFonts w:ascii="Times New Roman" w:hAnsi="Times New Roman"/>
          <w:lang w:val="en-GB"/>
        </w:rPr>
        <w:t xml:space="preserve">level </w:t>
      </w:r>
      <w:r w:rsidR="009C7B4C" w:rsidRPr="006B671E">
        <w:rPr>
          <w:rFonts w:ascii="Times New Roman" w:hAnsi="Times New Roman"/>
          <w:lang w:val="en-GB"/>
        </w:rPr>
        <w:t>measure</w:t>
      </w:r>
      <w:r w:rsidR="009C7B4C">
        <w:rPr>
          <w:rFonts w:ascii="Times New Roman" w:hAnsi="Times New Roman"/>
          <w:lang w:val="en-GB"/>
        </w:rPr>
        <w:t>ment:</w:t>
      </w:r>
      <w:r w:rsidR="009C7B4C" w:rsidRPr="006B671E">
        <w:rPr>
          <w:rFonts w:ascii="Times New Roman" w:hAnsi="Times New Roman"/>
          <w:lang w:val="en-GB"/>
        </w:rPr>
        <w:t xml:space="preserve"> </w:t>
      </w:r>
    </w:p>
    <w:p w:rsidR="006B671E" w:rsidRPr="006B671E" w:rsidRDefault="006B671E" w:rsidP="00EF06B2">
      <w:pPr>
        <w:numPr>
          <w:ilvl w:val="1"/>
          <w:numId w:val="5"/>
        </w:numPr>
        <w:tabs>
          <w:tab w:val="clear" w:pos="1440"/>
          <w:tab w:val="num" w:pos="1080"/>
        </w:tabs>
        <w:ind w:hanging="720"/>
        <w:jc w:val="both"/>
        <w:rPr>
          <w:rFonts w:ascii="Times New Roman" w:hAnsi="Times New Roman"/>
          <w:lang w:val="en-GB"/>
        </w:rPr>
      </w:pPr>
      <w:r w:rsidRPr="006B671E">
        <w:rPr>
          <w:rFonts w:ascii="Times New Roman" w:hAnsi="Times New Roman"/>
          <w:lang w:val="en-GB"/>
        </w:rPr>
        <w:t>by a manual or visual (mechanical) level gauge,</w:t>
      </w:r>
      <w:r w:rsidR="002C5D24">
        <w:rPr>
          <w:rFonts w:ascii="Times New Roman" w:hAnsi="Times New Roman"/>
          <w:lang w:val="en-GB"/>
        </w:rPr>
        <w:t xml:space="preserve"> or </w:t>
      </w:r>
      <w:r w:rsidR="009C7B4C">
        <w:rPr>
          <w:rFonts w:ascii="Times New Roman" w:hAnsi="Times New Roman"/>
          <w:lang w:val="en-GB"/>
        </w:rPr>
        <w:t xml:space="preserve">an </w:t>
      </w:r>
      <w:r w:rsidR="002C5D24">
        <w:rPr>
          <w:rFonts w:ascii="Times New Roman" w:hAnsi="Times New Roman"/>
          <w:lang w:val="en-GB"/>
        </w:rPr>
        <w:t>electronic level gauge;</w:t>
      </w:r>
    </w:p>
    <w:p w:rsidR="006B671E" w:rsidRPr="006B671E" w:rsidRDefault="006B671E" w:rsidP="00EF06B2">
      <w:pPr>
        <w:numPr>
          <w:ilvl w:val="0"/>
          <w:numId w:val="5"/>
        </w:numPr>
        <w:tabs>
          <w:tab w:val="clear" w:pos="720"/>
        </w:tabs>
        <w:spacing w:before="120" w:after="60"/>
        <w:ind w:left="714" w:hanging="357"/>
        <w:jc w:val="both"/>
        <w:rPr>
          <w:lang w:val="en-GB"/>
        </w:rPr>
      </w:pPr>
      <w:r w:rsidRPr="006B671E">
        <w:rPr>
          <w:rFonts w:ascii="Times New Roman" w:hAnsi="Times New Roman"/>
          <w:lang w:val="en-GB"/>
        </w:rPr>
        <w:t>temperature measure</w:t>
      </w:r>
      <w:r w:rsidR="009C7B4C">
        <w:rPr>
          <w:rFonts w:ascii="Times New Roman" w:hAnsi="Times New Roman"/>
          <w:lang w:val="en-GB"/>
        </w:rPr>
        <w:t>ment:</w:t>
      </w:r>
    </w:p>
    <w:p w:rsidR="006B671E" w:rsidRPr="006B671E" w:rsidRDefault="006B671E" w:rsidP="00EF06B2">
      <w:pPr>
        <w:numPr>
          <w:ilvl w:val="0"/>
          <w:numId w:val="6"/>
        </w:numPr>
        <w:spacing w:after="60"/>
        <w:jc w:val="both"/>
        <w:rPr>
          <w:lang w:val="en-GB"/>
        </w:rPr>
      </w:pPr>
      <w:r w:rsidRPr="006B671E">
        <w:rPr>
          <w:rFonts w:ascii="Times New Roman" w:hAnsi="Times New Roman"/>
          <w:lang w:val="en-GB"/>
        </w:rPr>
        <w:t>in the case of the measurement of a volume transferred (</w:t>
      </w:r>
      <w:r w:rsidR="00EB7BA9">
        <w:rPr>
          <w:rFonts w:ascii="Times New Roman" w:hAnsi="Times New Roman"/>
          <w:lang w:val="en-GB"/>
        </w:rPr>
        <w:t>delivered</w:t>
      </w:r>
      <w:r w:rsidRPr="006B671E">
        <w:rPr>
          <w:rFonts w:ascii="Times New Roman" w:hAnsi="Times New Roman"/>
          <w:lang w:val="en-GB"/>
        </w:rPr>
        <w:t>/</w:t>
      </w:r>
      <w:r w:rsidR="00EB7BA9">
        <w:rPr>
          <w:rFonts w:ascii="Times New Roman" w:hAnsi="Times New Roman"/>
          <w:lang w:val="en-GB"/>
        </w:rPr>
        <w:t>received</w:t>
      </w:r>
      <w:r w:rsidRPr="006B671E">
        <w:rPr>
          <w:rFonts w:ascii="Times New Roman" w:hAnsi="Times New Roman"/>
          <w:lang w:val="en-GB"/>
        </w:rPr>
        <w:t>), by an electrical temperature sensor located on the discharge</w:t>
      </w:r>
      <w:r w:rsidR="00EB7BA9">
        <w:rPr>
          <w:rFonts w:ascii="Times New Roman" w:hAnsi="Times New Roman"/>
          <w:lang w:val="en-GB"/>
        </w:rPr>
        <w:t>/inlet</w:t>
      </w:r>
      <w:r w:rsidRPr="006B671E">
        <w:rPr>
          <w:rFonts w:ascii="Times New Roman" w:hAnsi="Times New Roman"/>
          <w:lang w:val="en-GB"/>
        </w:rPr>
        <w:t xml:space="preserve"> line (pipe)</w:t>
      </w:r>
      <w:r w:rsidR="00A21E83">
        <w:rPr>
          <w:rFonts w:ascii="Times New Roman" w:hAnsi="Times New Roman"/>
          <w:lang w:val="en-GB"/>
        </w:rPr>
        <w:t>;</w:t>
      </w:r>
      <w:r w:rsidRPr="006B671E">
        <w:rPr>
          <w:rFonts w:ascii="Times New Roman" w:hAnsi="Times New Roman"/>
          <w:lang w:val="en-GB"/>
        </w:rPr>
        <w:t xml:space="preserve"> or</w:t>
      </w:r>
    </w:p>
    <w:p w:rsidR="006B671E" w:rsidRPr="0077381C" w:rsidRDefault="006B671E" w:rsidP="00EF06B2">
      <w:pPr>
        <w:numPr>
          <w:ilvl w:val="0"/>
          <w:numId w:val="6"/>
        </w:numPr>
        <w:jc w:val="both"/>
        <w:rPr>
          <w:lang w:val="en-GB"/>
        </w:rPr>
      </w:pPr>
      <w:r w:rsidRPr="006B671E">
        <w:rPr>
          <w:rFonts w:ascii="Times New Roman" w:hAnsi="Times New Roman"/>
          <w:lang w:val="en-GB"/>
        </w:rPr>
        <w:t>in the case of inventory measurement, by one or more temperature sensors/thermometers located in such a way that they allow the mean temperature of the liquid volume in the tank or in each compartment</w:t>
      </w:r>
      <w:r w:rsidR="00EC3763" w:rsidRPr="00EC3763">
        <w:rPr>
          <w:rFonts w:ascii="Times New Roman" w:hAnsi="Times New Roman"/>
          <w:lang w:val="en-GB"/>
        </w:rPr>
        <w:t xml:space="preserve"> </w:t>
      </w:r>
      <w:r w:rsidR="00EC3763" w:rsidRPr="006B671E">
        <w:rPr>
          <w:rFonts w:ascii="Times New Roman" w:hAnsi="Times New Roman"/>
          <w:lang w:val="en-GB"/>
        </w:rPr>
        <w:t xml:space="preserve">to </w:t>
      </w:r>
      <w:r w:rsidR="00EC3763">
        <w:rPr>
          <w:rFonts w:ascii="Times New Roman" w:hAnsi="Times New Roman"/>
          <w:lang w:val="en-GB"/>
        </w:rPr>
        <w:t xml:space="preserve">be </w:t>
      </w:r>
      <w:r w:rsidR="00EC3763" w:rsidRPr="006B671E">
        <w:rPr>
          <w:rFonts w:ascii="Times New Roman" w:hAnsi="Times New Roman"/>
          <w:lang w:val="en-GB"/>
        </w:rPr>
        <w:t>determine</w:t>
      </w:r>
      <w:r w:rsidR="00EC3763">
        <w:rPr>
          <w:rFonts w:ascii="Times New Roman" w:hAnsi="Times New Roman"/>
          <w:lang w:val="en-GB"/>
        </w:rPr>
        <w:t>d</w:t>
      </w:r>
      <w:r w:rsidRPr="006B671E">
        <w:rPr>
          <w:rFonts w:ascii="Times New Roman" w:hAnsi="Times New Roman"/>
          <w:lang w:val="en-GB"/>
        </w:rPr>
        <w:t>, respectively</w:t>
      </w:r>
      <w:r w:rsidR="00EC3763">
        <w:rPr>
          <w:rFonts w:ascii="Times New Roman" w:hAnsi="Times New Roman"/>
          <w:lang w:val="en-GB"/>
        </w:rPr>
        <w:t>;</w:t>
      </w:r>
    </w:p>
    <w:p w:rsidR="009C7B4C" w:rsidRDefault="006B671E" w:rsidP="00EF06B2">
      <w:pPr>
        <w:numPr>
          <w:ilvl w:val="0"/>
          <w:numId w:val="5"/>
        </w:numPr>
        <w:tabs>
          <w:tab w:val="clear" w:pos="720"/>
        </w:tabs>
        <w:spacing w:after="60"/>
        <w:ind w:left="714" w:hanging="357"/>
        <w:jc w:val="both"/>
        <w:rPr>
          <w:rFonts w:ascii="Times New Roman" w:hAnsi="Times New Roman"/>
          <w:lang w:val="en-GB"/>
        </w:rPr>
      </w:pPr>
      <w:r w:rsidRPr="006B671E">
        <w:rPr>
          <w:rFonts w:ascii="Times New Roman" w:hAnsi="Times New Roman"/>
          <w:lang w:val="en-GB"/>
        </w:rPr>
        <w:t xml:space="preserve">volume </w:t>
      </w:r>
      <w:r w:rsidR="00EB7BA9">
        <w:rPr>
          <w:rFonts w:ascii="Times New Roman" w:hAnsi="Times New Roman"/>
          <w:lang w:val="en-GB"/>
        </w:rPr>
        <w:t xml:space="preserve">measurement </w:t>
      </w:r>
      <w:r w:rsidRPr="006B671E">
        <w:rPr>
          <w:rFonts w:ascii="Times New Roman" w:hAnsi="Times New Roman"/>
          <w:lang w:val="en-GB"/>
        </w:rPr>
        <w:t xml:space="preserve">at working or base conditions </w:t>
      </w:r>
      <w:r w:rsidR="009C7B4C">
        <w:rPr>
          <w:rFonts w:ascii="Times New Roman" w:hAnsi="Times New Roman"/>
          <w:lang w:val="en-GB"/>
        </w:rPr>
        <w:t>(</w:t>
      </w:r>
      <w:r w:rsidRPr="006B671E">
        <w:rPr>
          <w:rFonts w:ascii="Times New Roman" w:hAnsi="Times New Roman"/>
          <w:lang w:val="en-GB"/>
        </w:rPr>
        <w:t>delivered/received including partial deliveries</w:t>
      </w:r>
      <w:r w:rsidR="009C7B4C">
        <w:rPr>
          <w:rFonts w:ascii="Times New Roman" w:hAnsi="Times New Roman"/>
          <w:lang w:val="en-GB"/>
        </w:rPr>
        <w:t>):</w:t>
      </w:r>
    </w:p>
    <w:p w:rsidR="006B671E" w:rsidRPr="006B671E" w:rsidRDefault="006B671E" w:rsidP="00EF06B2">
      <w:pPr>
        <w:numPr>
          <w:ilvl w:val="1"/>
          <w:numId w:val="5"/>
        </w:numPr>
        <w:tabs>
          <w:tab w:val="clear" w:pos="1440"/>
          <w:tab w:val="num" w:pos="1080"/>
        </w:tabs>
        <w:spacing w:after="400"/>
        <w:ind w:left="1080"/>
        <w:jc w:val="both"/>
        <w:rPr>
          <w:rFonts w:ascii="Times New Roman" w:hAnsi="Times New Roman"/>
          <w:lang w:val="en-GB"/>
        </w:rPr>
      </w:pPr>
      <w:r w:rsidRPr="006B671E">
        <w:rPr>
          <w:rFonts w:ascii="Times New Roman" w:hAnsi="Times New Roman"/>
          <w:lang w:val="en-GB"/>
        </w:rPr>
        <w:t xml:space="preserve">by an electronic computing device or controller, or by manual calculation using data from </w:t>
      </w:r>
      <w:r w:rsidR="00EC3763">
        <w:rPr>
          <w:rFonts w:ascii="Times New Roman" w:hAnsi="Times New Roman"/>
          <w:lang w:val="en-GB"/>
        </w:rPr>
        <w:t xml:space="preserve">the </w:t>
      </w:r>
      <w:r w:rsidRPr="006B671E">
        <w:rPr>
          <w:rFonts w:ascii="Times New Roman" w:hAnsi="Times New Roman"/>
          <w:lang w:val="en-GB"/>
        </w:rPr>
        <w:t xml:space="preserve">tank calibration table and </w:t>
      </w:r>
      <w:r w:rsidR="00EC3763">
        <w:rPr>
          <w:rFonts w:ascii="Times New Roman" w:hAnsi="Times New Roman"/>
          <w:lang w:val="en-GB"/>
        </w:rPr>
        <w:t xml:space="preserve">the </w:t>
      </w:r>
      <w:r w:rsidRPr="006B671E">
        <w:rPr>
          <w:rFonts w:ascii="Times New Roman" w:hAnsi="Times New Roman"/>
          <w:lang w:val="en-GB"/>
        </w:rPr>
        <w:t>volume correction table.</w:t>
      </w:r>
    </w:p>
    <w:p w:rsidR="006B671E" w:rsidRPr="006B671E" w:rsidRDefault="006B671E" w:rsidP="004159D3">
      <w:pPr>
        <w:jc w:val="both"/>
        <w:rPr>
          <w:rFonts w:ascii="Times New Roman" w:hAnsi="Times New Roman"/>
          <w:lang w:val="en-GB"/>
        </w:rPr>
      </w:pPr>
      <w:r w:rsidRPr="006B671E">
        <w:rPr>
          <w:rFonts w:ascii="Times New Roman" w:hAnsi="Times New Roman"/>
          <w:lang w:val="en-GB"/>
        </w:rPr>
        <w:t>The manual or visual gauging method may be based on</w:t>
      </w:r>
      <w:r w:rsidR="009C7B4C">
        <w:rPr>
          <w:rFonts w:ascii="Times New Roman" w:hAnsi="Times New Roman"/>
          <w:lang w:val="en-GB"/>
        </w:rPr>
        <w:t>:</w:t>
      </w:r>
    </w:p>
    <w:p w:rsidR="006B671E" w:rsidRPr="006B671E" w:rsidRDefault="006B671E" w:rsidP="00EF06B2">
      <w:pPr>
        <w:numPr>
          <w:ilvl w:val="0"/>
          <w:numId w:val="5"/>
        </w:numPr>
        <w:tabs>
          <w:tab w:val="clear" w:pos="720"/>
        </w:tabs>
        <w:spacing w:before="120"/>
        <w:ind w:left="714" w:hanging="357"/>
        <w:jc w:val="both"/>
        <w:rPr>
          <w:rFonts w:ascii="Times New Roman" w:hAnsi="Times New Roman"/>
          <w:lang w:val="en-GB"/>
        </w:rPr>
      </w:pPr>
      <w:r w:rsidRPr="006B671E">
        <w:rPr>
          <w:rFonts w:ascii="Times New Roman" w:hAnsi="Times New Roman"/>
          <w:lang w:val="en-GB"/>
        </w:rPr>
        <w:t xml:space="preserve">a </w:t>
      </w:r>
      <w:r w:rsidR="002C5D24">
        <w:rPr>
          <w:rFonts w:ascii="Times New Roman" w:hAnsi="Times New Roman"/>
          <w:lang w:val="en-GB"/>
        </w:rPr>
        <w:t>single or more volumetric marks;</w:t>
      </w:r>
    </w:p>
    <w:p w:rsidR="006B671E" w:rsidRPr="006B671E" w:rsidRDefault="002C5D24" w:rsidP="00EF06B2">
      <w:pPr>
        <w:numPr>
          <w:ilvl w:val="0"/>
          <w:numId w:val="5"/>
        </w:numPr>
        <w:tabs>
          <w:tab w:val="clear" w:pos="720"/>
        </w:tabs>
        <w:spacing w:before="120"/>
        <w:ind w:left="714" w:hanging="357"/>
        <w:jc w:val="both"/>
        <w:rPr>
          <w:rFonts w:ascii="Times New Roman" w:hAnsi="Times New Roman"/>
          <w:lang w:val="en-GB"/>
        </w:rPr>
      </w:pPr>
      <w:r>
        <w:rPr>
          <w:rFonts w:ascii="Times New Roman" w:hAnsi="Times New Roman"/>
          <w:lang w:val="en-GB"/>
        </w:rPr>
        <w:t xml:space="preserve">a graduated window in </w:t>
      </w:r>
      <w:r w:rsidR="00EC3763">
        <w:rPr>
          <w:rFonts w:ascii="Times New Roman" w:hAnsi="Times New Roman"/>
          <w:lang w:val="en-GB"/>
        </w:rPr>
        <w:t xml:space="preserve">the </w:t>
      </w:r>
      <w:r>
        <w:rPr>
          <w:rFonts w:ascii="Times New Roman" w:hAnsi="Times New Roman"/>
          <w:lang w:val="en-GB"/>
        </w:rPr>
        <w:t>dome;</w:t>
      </w:r>
    </w:p>
    <w:p w:rsidR="006B671E" w:rsidRPr="006B671E" w:rsidRDefault="006B671E" w:rsidP="00EF06B2">
      <w:pPr>
        <w:numPr>
          <w:ilvl w:val="0"/>
          <w:numId w:val="5"/>
        </w:numPr>
        <w:tabs>
          <w:tab w:val="clear" w:pos="720"/>
        </w:tabs>
        <w:spacing w:before="120"/>
        <w:ind w:left="714" w:hanging="357"/>
        <w:jc w:val="both"/>
        <w:rPr>
          <w:rFonts w:ascii="Times New Roman" w:hAnsi="Times New Roman"/>
          <w:lang w:val="en-GB"/>
        </w:rPr>
      </w:pPr>
      <w:r w:rsidRPr="006B671E">
        <w:rPr>
          <w:rFonts w:ascii="Times New Roman" w:hAnsi="Times New Roman"/>
          <w:lang w:val="en-GB"/>
        </w:rPr>
        <w:t>another measuring device with a graduated scale (with a viewing window or an external gauge tube or with any mean</w:t>
      </w:r>
      <w:r w:rsidR="00EC3763">
        <w:rPr>
          <w:rFonts w:ascii="Times New Roman" w:hAnsi="Times New Roman"/>
          <w:lang w:val="en-GB"/>
        </w:rPr>
        <w:t>s of</w:t>
      </w:r>
      <w:r w:rsidRPr="006B671E">
        <w:rPr>
          <w:rFonts w:ascii="Times New Roman" w:hAnsi="Times New Roman"/>
          <w:lang w:val="en-GB"/>
        </w:rPr>
        <w:t xml:space="preserve"> transferring the l</w:t>
      </w:r>
      <w:r w:rsidR="002C5D24">
        <w:rPr>
          <w:rFonts w:ascii="Times New Roman" w:hAnsi="Times New Roman"/>
          <w:lang w:val="en-GB"/>
        </w:rPr>
        <w:t>evel position outside the tank);</w:t>
      </w:r>
    </w:p>
    <w:p w:rsidR="006B671E" w:rsidRPr="006B671E"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6B671E">
        <w:rPr>
          <w:rFonts w:ascii="Times New Roman" w:hAnsi="Times New Roman"/>
          <w:lang w:val="en-GB"/>
        </w:rPr>
        <w:t>a dipstick or a dip tape.</w:t>
      </w:r>
    </w:p>
    <w:p w:rsidR="006B671E" w:rsidRPr="006B671E" w:rsidRDefault="006B671E" w:rsidP="004159D3">
      <w:pPr>
        <w:jc w:val="both"/>
        <w:rPr>
          <w:rFonts w:ascii="Times New Roman" w:hAnsi="Times New Roman"/>
          <w:lang w:val="en-GB"/>
        </w:rPr>
      </w:pPr>
      <w:r w:rsidRPr="006B671E">
        <w:rPr>
          <w:rFonts w:ascii="Times New Roman" w:hAnsi="Times New Roman"/>
          <w:lang w:val="en-GB"/>
        </w:rPr>
        <w:t>Electronic level gauging method may be based on</w:t>
      </w:r>
      <w:r w:rsidR="009C7B4C">
        <w:rPr>
          <w:rFonts w:ascii="Times New Roman" w:hAnsi="Times New Roman"/>
          <w:lang w:val="en-GB"/>
        </w:rPr>
        <w:t>:</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 xml:space="preserve">floats/displacers with electronic detection </w:t>
      </w:r>
      <w:r w:rsidR="002C5D24">
        <w:rPr>
          <w:rFonts w:ascii="Times New Roman" w:hAnsi="Times New Roman"/>
          <w:lang w:val="en-GB"/>
        </w:rPr>
        <w:t>(magnetic or magneto-strictive);</w:t>
      </w:r>
    </w:p>
    <w:p w:rsidR="006B671E" w:rsidRPr="00924CD5" w:rsidRDefault="002C5D24" w:rsidP="00EF06B2">
      <w:pPr>
        <w:numPr>
          <w:ilvl w:val="0"/>
          <w:numId w:val="5"/>
        </w:numPr>
        <w:tabs>
          <w:tab w:val="clear" w:pos="720"/>
        </w:tabs>
        <w:spacing w:before="120"/>
        <w:ind w:left="714" w:hanging="357"/>
        <w:jc w:val="both"/>
        <w:rPr>
          <w:rFonts w:ascii="Times New Roman" w:hAnsi="Times New Roman"/>
          <w:lang w:val="en-GB"/>
        </w:rPr>
      </w:pPr>
      <w:r>
        <w:rPr>
          <w:rFonts w:ascii="Times New Roman" w:hAnsi="Times New Roman"/>
          <w:lang w:val="en-GB"/>
        </w:rPr>
        <w:t>ultrasonic level gauge;</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radar (microwave) level gau</w:t>
      </w:r>
      <w:r w:rsidR="002C5D24">
        <w:rPr>
          <w:rFonts w:ascii="Times New Roman" w:hAnsi="Times New Roman"/>
          <w:lang w:val="en-GB"/>
        </w:rPr>
        <w:t>ge;</w:t>
      </w:r>
    </w:p>
    <w:p w:rsidR="006B671E" w:rsidRPr="00924CD5"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924CD5">
        <w:rPr>
          <w:rFonts w:ascii="Times New Roman" w:hAnsi="Times New Roman"/>
          <w:lang w:val="en-GB"/>
        </w:rPr>
        <w:t>other non-contact level gauges such as electrical capacitance.</w:t>
      </w:r>
    </w:p>
    <w:p w:rsidR="006B671E" w:rsidRPr="00924CD5" w:rsidRDefault="006B671E" w:rsidP="004159D3">
      <w:pPr>
        <w:spacing w:after="400"/>
        <w:jc w:val="both"/>
        <w:rPr>
          <w:rFonts w:ascii="Times New Roman" w:hAnsi="Times New Roman"/>
          <w:lang w:val="en-GB"/>
        </w:rPr>
      </w:pPr>
      <w:r w:rsidRPr="00924CD5">
        <w:rPr>
          <w:rFonts w:ascii="Times New Roman" w:hAnsi="Times New Roman"/>
          <w:lang w:val="en-GB"/>
        </w:rPr>
        <w:t xml:space="preserve">Automatic volume measurements are </w:t>
      </w:r>
      <w:r w:rsidR="009C7B4C">
        <w:rPr>
          <w:rFonts w:ascii="Times New Roman" w:hAnsi="Times New Roman"/>
          <w:lang w:val="en-GB"/>
        </w:rPr>
        <w:t xml:space="preserve">achieved </w:t>
      </w:r>
      <w:r w:rsidRPr="00924CD5">
        <w:rPr>
          <w:rFonts w:ascii="Times New Roman" w:hAnsi="Times New Roman"/>
          <w:lang w:val="en-GB"/>
        </w:rPr>
        <w:t>by the electronic computing device or controller, and characterized by automatic volume determination.</w:t>
      </w:r>
    </w:p>
    <w:p w:rsidR="006B671E" w:rsidRPr="00924CD5" w:rsidRDefault="006B671E" w:rsidP="004159D3">
      <w:pPr>
        <w:tabs>
          <w:tab w:val="left" w:pos="284"/>
          <w:tab w:val="left" w:pos="720"/>
        </w:tabs>
        <w:jc w:val="both"/>
        <w:rPr>
          <w:rFonts w:ascii="Times New Roman" w:hAnsi="Times New Roman"/>
          <w:szCs w:val="22"/>
          <w:lang w:val="en-GB"/>
        </w:rPr>
      </w:pPr>
      <w:r w:rsidRPr="00924CD5">
        <w:rPr>
          <w:rFonts w:ascii="Times New Roman" w:hAnsi="Times New Roman"/>
          <w:i/>
          <w:szCs w:val="22"/>
          <w:lang w:val="en-GB"/>
        </w:rPr>
        <w:lastRenderedPageBreak/>
        <w:t>Note:</w:t>
      </w:r>
      <w:r w:rsidRPr="00924CD5">
        <w:rPr>
          <w:rFonts w:ascii="Times New Roman" w:hAnsi="Times New Roman"/>
          <w:szCs w:val="22"/>
          <w:lang w:val="en-GB"/>
        </w:rPr>
        <w:t xml:space="preserve"> </w:t>
      </w:r>
      <w:r w:rsidRPr="00924CD5">
        <w:rPr>
          <w:rFonts w:ascii="Times New Roman" w:hAnsi="Times New Roman"/>
          <w:szCs w:val="22"/>
          <w:lang w:val="en-GB"/>
        </w:rPr>
        <w:tab/>
        <w:t>This may include</w:t>
      </w:r>
      <w:r w:rsidR="00EC3763">
        <w:rPr>
          <w:rFonts w:ascii="Times New Roman" w:hAnsi="Times New Roman"/>
          <w:szCs w:val="22"/>
          <w:lang w:val="en-GB"/>
        </w:rPr>
        <w:t>:</w:t>
      </w:r>
      <w:r w:rsidRPr="00924CD5">
        <w:rPr>
          <w:rFonts w:ascii="Times New Roman" w:hAnsi="Times New Roman"/>
          <w:szCs w:val="22"/>
          <w:lang w:val="en-GB"/>
        </w:rPr>
        <w:t xml:space="preserve"> </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complete automatic control and supervi</w:t>
      </w:r>
      <w:r w:rsidR="002C5D24">
        <w:rPr>
          <w:rFonts w:ascii="Times New Roman" w:hAnsi="Times New Roman"/>
          <w:lang w:val="en-GB"/>
        </w:rPr>
        <w:t>sion of the deliveries/receipts;</w:t>
      </w:r>
    </w:p>
    <w:p w:rsidR="006B671E" w:rsidRPr="00924CD5"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924CD5">
        <w:rPr>
          <w:rFonts w:ascii="Times New Roman" w:hAnsi="Times New Roman"/>
          <w:lang w:val="en-GB"/>
        </w:rPr>
        <w:t>automatic taking into account of the influence of inclination, stage of emptying and/or waves.</w:t>
      </w:r>
    </w:p>
    <w:p w:rsidR="006B671E" w:rsidRPr="006B671E" w:rsidRDefault="00F03E1D" w:rsidP="00EC3763">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.1.3</w:t>
      </w:r>
      <w:r w:rsidR="006B671E" w:rsidRPr="006B671E">
        <w:rPr>
          <w:rFonts w:ascii="Times New Roman" w:hAnsi="Times New Roman"/>
          <w:lang w:val="en-GB"/>
        </w:rPr>
        <w:tab/>
      </w:r>
      <w:r w:rsidR="00C62588">
        <w:rPr>
          <w:rFonts w:ascii="Times New Roman" w:hAnsi="Times New Roman"/>
          <w:lang w:val="en-GB"/>
        </w:rPr>
        <w:t>R</w:t>
      </w:r>
      <w:r w:rsidR="006B671E" w:rsidRPr="006B671E">
        <w:rPr>
          <w:rFonts w:ascii="Times New Roman" w:hAnsi="Times New Roman"/>
          <w:lang w:val="en-GB"/>
        </w:rPr>
        <w:t>egard</w:t>
      </w:r>
      <w:r w:rsidR="00EC3763">
        <w:rPr>
          <w:rFonts w:ascii="Times New Roman" w:hAnsi="Times New Roman"/>
          <w:lang w:val="en-GB"/>
        </w:rPr>
        <w:t>ing</w:t>
      </w:r>
      <w:r w:rsidR="006B671E" w:rsidRPr="006B671E">
        <w:rPr>
          <w:rFonts w:ascii="Times New Roman" w:hAnsi="Times New Roman"/>
          <w:lang w:val="en-GB"/>
        </w:rPr>
        <w:t xml:space="preserve"> the kind of delivery/receipt</w:t>
      </w:r>
      <w:r w:rsidR="00EC3763">
        <w:rPr>
          <w:rFonts w:ascii="Times New Roman" w:hAnsi="Times New Roman"/>
          <w:lang w:val="en-GB"/>
        </w:rPr>
        <w:t xml:space="preserve"> that</w:t>
      </w:r>
      <w:r w:rsidR="006B671E" w:rsidRPr="006B671E">
        <w:rPr>
          <w:rFonts w:ascii="Times New Roman" w:hAnsi="Times New Roman"/>
          <w:lang w:val="en-GB"/>
        </w:rPr>
        <w:t xml:space="preserve"> the tank may be designed for</w:t>
      </w:r>
      <w:r w:rsidR="00C62588">
        <w:rPr>
          <w:rFonts w:ascii="Times New Roman" w:hAnsi="Times New Roman"/>
          <w:lang w:val="en-GB"/>
        </w:rPr>
        <w:t>:</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delivery/receipt of full compartment only</w:t>
      </w:r>
      <w:r w:rsidR="002C5D24">
        <w:rPr>
          <w:rFonts w:ascii="Times New Roman" w:hAnsi="Times New Roman"/>
          <w:lang w:val="en-GB"/>
        </w:rPr>
        <w:t>;</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delivery/receipt of partial volume of a compartment</w:t>
      </w:r>
      <w:r w:rsidR="002C5D24">
        <w:rPr>
          <w:rFonts w:ascii="Times New Roman" w:hAnsi="Times New Roman"/>
          <w:lang w:val="en-GB"/>
        </w:rPr>
        <w:t>;</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automatic measurement of</w:t>
      </w:r>
      <w:r w:rsidR="006D3033">
        <w:rPr>
          <w:rFonts w:ascii="Times New Roman" w:hAnsi="Times New Roman"/>
          <w:lang w:val="en-GB"/>
        </w:rPr>
        <w:t xml:space="preserve"> </w:t>
      </w:r>
      <w:r w:rsidRPr="00924CD5">
        <w:rPr>
          <w:rFonts w:ascii="Times New Roman" w:hAnsi="Times New Roman"/>
          <w:lang w:val="en-GB"/>
        </w:rPr>
        <w:t>the average temperature of the delivered/received volume</w:t>
      </w:r>
      <w:r w:rsidR="002C5D24">
        <w:rPr>
          <w:rFonts w:ascii="Times New Roman" w:hAnsi="Times New Roman"/>
          <w:lang w:val="en-GB"/>
        </w:rPr>
        <w:t>;</w:t>
      </w:r>
    </w:p>
    <w:p w:rsidR="006B671E" w:rsidRPr="00924CD5"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924CD5">
        <w:rPr>
          <w:rFonts w:ascii="Times New Roman" w:hAnsi="Times New Roman"/>
          <w:lang w:val="en-GB"/>
        </w:rPr>
        <w:t>automatic volume conversion.</w:t>
      </w:r>
    </w:p>
    <w:p w:rsidR="006B671E" w:rsidRPr="006B671E" w:rsidRDefault="00F03E1D" w:rsidP="00C62588">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.1.4</w:t>
      </w:r>
      <w:r w:rsidR="006B671E" w:rsidRPr="006B671E">
        <w:rPr>
          <w:rFonts w:ascii="Times New Roman" w:hAnsi="Times New Roman"/>
          <w:lang w:val="en-GB"/>
        </w:rPr>
        <w:tab/>
      </w:r>
      <w:r w:rsidR="00C62588">
        <w:rPr>
          <w:rFonts w:ascii="Times New Roman" w:hAnsi="Times New Roman"/>
          <w:lang w:val="en-GB"/>
        </w:rPr>
        <w:t>For the</w:t>
      </w:r>
      <w:r w:rsidR="006B671E" w:rsidRPr="006B671E">
        <w:rPr>
          <w:rFonts w:ascii="Times New Roman" w:hAnsi="Times New Roman"/>
          <w:lang w:val="en-GB"/>
        </w:rPr>
        <w:t xml:space="preserve"> ancillary devices, tanks may be </w:t>
      </w:r>
      <w:r w:rsidR="00C62588">
        <w:rPr>
          <w:rFonts w:ascii="Times New Roman" w:hAnsi="Times New Roman"/>
          <w:lang w:val="en-GB"/>
        </w:rPr>
        <w:t xml:space="preserve">fitted </w:t>
      </w:r>
      <w:r w:rsidR="006B671E" w:rsidRPr="006B671E">
        <w:rPr>
          <w:rFonts w:ascii="Times New Roman" w:hAnsi="Times New Roman"/>
          <w:lang w:val="en-GB"/>
        </w:rPr>
        <w:t>with or without</w:t>
      </w:r>
      <w:r w:rsidR="00EC3763">
        <w:rPr>
          <w:rFonts w:ascii="Times New Roman" w:hAnsi="Times New Roman"/>
          <w:lang w:val="en-GB"/>
        </w:rPr>
        <w:t>:</w:t>
      </w:r>
      <w:r w:rsidR="006B671E" w:rsidRPr="006B671E">
        <w:rPr>
          <w:rFonts w:ascii="Times New Roman" w:hAnsi="Times New Roman"/>
          <w:lang w:val="en-GB"/>
        </w:rPr>
        <w:t xml:space="preserve"> </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installations for measuring partia</w:t>
      </w:r>
      <w:r w:rsidR="002C5D24">
        <w:rPr>
          <w:rFonts w:ascii="Times New Roman" w:hAnsi="Times New Roman"/>
          <w:lang w:val="en-GB"/>
        </w:rPr>
        <w:t>l volumes received or delivered;</w:t>
      </w:r>
    </w:p>
    <w:p w:rsidR="006B671E" w:rsidRPr="00924CD5" w:rsidRDefault="002C5D24" w:rsidP="00EF06B2">
      <w:pPr>
        <w:numPr>
          <w:ilvl w:val="0"/>
          <w:numId w:val="5"/>
        </w:numPr>
        <w:tabs>
          <w:tab w:val="clear" w:pos="720"/>
        </w:tabs>
        <w:spacing w:before="120"/>
        <w:ind w:left="714" w:hanging="357"/>
        <w:jc w:val="both"/>
        <w:rPr>
          <w:rFonts w:ascii="Times New Roman" w:hAnsi="Times New Roman"/>
          <w:lang w:val="en-GB"/>
        </w:rPr>
      </w:pPr>
      <w:r>
        <w:rPr>
          <w:rFonts w:ascii="Times New Roman" w:hAnsi="Times New Roman"/>
          <w:lang w:val="en-GB"/>
        </w:rPr>
        <w:t>internal pumps;</w:t>
      </w:r>
    </w:p>
    <w:p w:rsidR="006B671E" w:rsidRPr="00924CD5" w:rsidRDefault="002C5D24" w:rsidP="00EF06B2">
      <w:pPr>
        <w:numPr>
          <w:ilvl w:val="0"/>
          <w:numId w:val="5"/>
        </w:numPr>
        <w:tabs>
          <w:tab w:val="clear" w:pos="720"/>
        </w:tabs>
        <w:spacing w:before="120"/>
        <w:ind w:left="714" w:hanging="357"/>
        <w:jc w:val="both"/>
        <w:rPr>
          <w:rFonts w:ascii="Times New Roman" w:hAnsi="Times New Roman"/>
          <w:lang w:val="en-GB"/>
        </w:rPr>
      </w:pPr>
      <w:r>
        <w:rPr>
          <w:rFonts w:ascii="Times New Roman" w:hAnsi="Times New Roman"/>
          <w:lang w:val="en-GB"/>
        </w:rPr>
        <w:t>collectors;</w:t>
      </w:r>
    </w:p>
    <w:p w:rsidR="006B671E" w:rsidRPr="00924CD5"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924CD5">
        <w:rPr>
          <w:rFonts w:ascii="Times New Roman" w:hAnsi="Times New Roman"/>
          <w:lang w:val="en-GB"/>
        </w:rPr>
        <w:t xml:space="preserve">full hose installations. </w:t>
      </w:r>
    </w:p>
    <w:p w:rsidR="006B671E" w:rsidRPr="006B671E" w:rsidRDefault="00F03E1D" w:rsidP="004159D3">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.1.5</w:t>
      </w:r>
      <w:r w:rsidR="006B671E" w:rsidRPr="006B671E">
        <w:rPr>
          <w:rFonts w:ascii="Times New Roman" w:hAnsi="Times New Roman"/>
          <w:lang w:val="en-GB"/>
        </w:rPr>
        <w:tab/>
        <w:t>The main influence factors that can have a major effect during calibration and use of tankers are pressure and temperature.</w:t>
      </w:r>
    </w:p>
    <w:p w:rsidR="006B671E" w:rsidRPr="00820CD8" w:rsidRDefault="000066C5" w:rsidP="00EF06B2">
      <w:pPr>
        <w:numPr>
          <w:ilvl w:val="0"/>
          <w:numId w:val="7"/>
        </w:numPr>
        <w:ind w:hanging="540"/>
        <w:jc w:val="both"/>
        <w:rPr>
          <w:rFonts w:ascii="Times New Roman" w:hAnsi="Times New Roman"/>
          <w:lang w:val="en-GB"/>
        </w:rPr>
      </w:pPr>
      <w:r>
        <w:rPr>
          <w:rFonts w:ascii="Times New Roman" w:hAnsi="Times New Roman"/>
          <w:lang w:val="en-GB"/>
        </w:rPr>
        <w:t xml:space="preserve">regarding the </w:t>
      </w:r>
      <w:r w:rsidR="006B671E" w:rsidRPr="00820CD8">
        <w:rPr>
          <w:rFonts w:ascii="Times New Roman" w:hAnsi="Times New Roman"/>
          <w:lang w:val="en-GB"/>
        </w:rPr>
        <w:t>pressure, the tanks may be:</w:t>
      </w:r>
    </w:p>
    <w:p w:rsidR="006B671E" w:rsidRPr="00820CD8" w:rsidRDefault="002C5D24" w:rsidP="00EF06B2">
      <w:pPr>
        <w:numPr>
          <w:ilvl w:val="0"/>
          <w:numId w:val="6"/>
        </w:numPr>
        <w:spacing w:after="60"/>
        <w:jc w:val="both"/>
        <w:rPr>
          <w:rFonts w:ascii="Times New Roman" w:hAnsi="Times New Roman"/>
          <w:lang w:val="en-GB"/>
        </w:rPr>
      </w:pPr>
      <w:r>
        <w:rPr>
          <w:rFonts w:ascii="Times New Roman" w:hAnsi="Times New Roman"/>
          <w:lang w:val="en-GB"/>
        </w:rPr>
        <w:t>at atmospheric pressure;</w:t>
      </w:r>
    </w:p>
    <w:p w:rsidR="006B671E" w:rsidRPr="00820CD8" w:rsidRDefault="006B671E" w:rsidP="00EF06B2">
      <w:pPr>
        <w:numPr>
          <w:ilvl w:val="0"/>
          <w:numId w:val="6"/>
        </w:numPr>
        <w:spacing w:after="400"/>
        <w:jc w:val="both"/>
        <w:rPr>
          <w:rFonts w:ascii="Times New Roman" w:hAnsi="Times New Roman"/>
          <w:lang w:val="en-GB"/>
        </w:rPr>
      </w:pPr>
      <w:r w:rsidRPr="00820CD8">
        <w:rPr>
          <w:rFonts w:ascii="Times New Roman" w:hAnsi="Times New Roman"/>
          <w:lang w:val="en-GB"/>
        </w:rPr>
        <w:t>under pressure (e.g. for liquefied gases or beer).</w:t>
      </w:r>
    </w:p>
    <w:p w:rsidR="006B671E" w:rsidRPr="00820CD8" w:rsidRDefault="000066C5" w:rsidP="00EF06B2">
      <w:pPr>
        <w:numPr>
          <w:ilvl w:val="0"/>
          <w:numId w:val="7"/>
        </w:numPr>
        <w:tabs>
          <w:tab w:val="left" w:pos="851"/>
        </w:tabs>
        <w:ind w:hanging="540"/>
        <w:jc w:val="both"/>
        <w:rPr>
          <w:rFonts w:ascii="Times New Roman" w:hAnsi="Times New Roman"/>
          <w:lang w:val="en-GB"/>
        </w:rPr>
      </w:pPr>
      <w:r>
        <w:rPr>
          <w:rFonts w:ascii="Times New Roman" w:hAnsi="Times New Roman"/>
          <w:lang w:val="en-GB"/>
        </w:rPr>
        <w:t>r</w:t>
      </w:r>
      <w:r w:rsidR="006B671E" w:rsidRPr="00820CD8">
        <w:rPr>
          <w:rFonts w:ascii="Times New Roman" w:hAnsi="Times New Roman"/>
          <w:lang w:val="en-GB"/>
        </w:rPr>
        <w:t>egard</w:t>
      </w:r>
      <w:r>
        <w:rPr>
          <w:rFonts w:ascii="Times New Roman" w:hAnsi="Times New Roman"/>
          <w:lang w:val="en-GB"/>
        </w:rPr>
        <w:t>ing the</w:t>
      </w:r>
      <w:r w:rsidR="006B671E" w:rsidRPr="00820CD8">
        <w:rPr>
          <w:rFonts w:ascii="Times New Roman" w:hAnsi="Times New Roman"/>
          <w:lang w:val="en-GB"/>
        </w:rPr>
        <w:t xml:space="preserve"> temperature, the tanks may be:</w:t>
      </w:r>
    </w:p>
    <w:p w:rsidR="006B671E" w:rsidRPr="00820CD8" w:rsidRDefault="006B671E" w:rsidP="00EF06B2">
      <w:pPr>
        <w:numPr>
          <w:ilvl w:val="0"/>
          <w:numId w:val="6"/>
        </w:numPr>
        <w:spacing w:after="60"/>
        <w:jc w:val="both"/>
        <w:rPr>
          <w:rFonts w:ascii="Times New Roman" w:hAnsi="Times New Roman"/>
          <w:lang w:val="en-GB"/>
        </w:rPr>
      </w:pPr>
      <w:r w:rsidRPr="00820CD8">
        <w:rPr>
          <w:rFonts w:ascii="Times New Roman" w:hAnsi="Times New Roman"/>
          <w:lang w:val="en-GB"/>
        </w:rPr>
        <w:t>without means for heating and with or without the</w:t>
      </w:r>
      <w:r w:rsidR="002C5D24">
        <w:rPr>
          <w:rFonts w:ascii="Times New Roman" w:hAnsi="Times New Roman"/>
          <w:lang w:val="en-GB"/>
        </w:rPr>
        <w:t>rmal insulation of the contents;</w:t>
      </w:r>
    </w:p>
    <w:p w:rsidR="006B671E" w:rsidRPr="00820CD8" w:rsidRDefault="006B671E" w:rsidP="00EF06B2">
      <w:pPr>
        <w:numPr>
          <w:ilvl w:val="0"/>
          <w:numId w:val="6"/>
        </w:numPr>
        <w:spacing w:after="400"/>
        <w:jc w:val="both"/>
        <w:rPr>
          <w:rFonts w:ascii="Times New Roman" w:hAnsi="Times New Roman"/>
          <w:lang w:val="en-GB"/>
        </w:rPr>
      </w:pPr>
      <w:r w:rsidRPr="00820CD8">
        <w:rPr>
          <w:rFonts w:ascii="Times New Roman" w:hAnsi="Times New Roman"/>
          <w:lang w:val="en-GB"/>
        </w:rPr>
        <w:t>with means for heating and with or without thermal insulation of the contents.</w:t>
      </w:r>
    </w:p>
    <w:p w:rsidR="006B671E" w:rsidRPr="006B671E" w:rsidRDefault="00F03E1D" w:rsidP="00A320BC">
      <w:pPr>
        <w:spacing w:after="400"/>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.1.6</w:t>
      </w:r>
      <w:r w:rsidR="006B671E" w:rsidRPr="006B671E">
        <w:rPr>
          <w:rFonts w:ascii="Times New Roman" w:hAnsi="Times New Roman"/>
          <w:lang w:val="en-GB"/>
        </w:rPr>
        <w:tab/>
      </w:r>
      <w:r w:rsidR="00A320BC">
        <w:rPr>
          <w:rFonts w:ascii="Times New Roman" w:hAnsi="Times New Roman"/>
          <w:lang w:val="en-GB"/>
        </w:rPr>
        <w:t>R</w:t>
      </w:r>
      <w:r w:rsidR="006B671E" w:rsidRPr="006B671E">
        <w:rPr>
          <w:rFonts w:ascii="Times New Roman" w:hAnsi="Times New Roman"/>
          <w:lang w:val="en-GB"/>
        </w:rPr>
        <w:t>egard</w:t>
      </w:r>
      <w:r w:rsidR="00A320BC">
        <w:rPr>
          <w:rFonts w:ascii="Times New Roman" w:hAnsi="Times New Roman"/>
          <w:lang w:val="en-GB"/>
        </w:rPr>
        <w:t>ing</w:t>
      </w:r>
      <w:r w:rsidR="006B671E" w:rsidRPr="006B671E">
        <w:rPr>
          <w:rFonts w:ascii="Times New Roman" w:hAnsi="Times New Roman"/>
          <w:lang w:val="en-GB"/>
        </w:rPr>
        <w:t xml:space="preserve"> the capacity of the tank, road tankers are usually between 0</w:t>
      </w:r>
      <w:r w:rsidR="00A21E83">
        <w:rPr>
          <w:rFonts w:ascii="Times New Roman" w:hAnsi="Times New Roman"/>
          <w:lang w:val="en-GB"/>
        </w:rPr>
        <w:t>.</w:t>
      </w:r>
      <w:r w:rsidR="006B671E" w:rsidRPr="006B671E">
        <w:rPr>
          <w:rFonts w:ascii="Times New Roman" w:hAnsi="Times New Roman"/>
          <w:lang w:val="en-GB"/>
        </w:rPr>
        <w:t>5 m</w:t>
      </w:r>
      <w:r w:rsidR="006B671E" w:rsidRPr="006B671E">
        <w:rPr>
          <w:rFonts w:ascii="Times New Roman" w:hAnsi="Times New Roman"/>
          <w:vertAlign w:val="superscript"/>
          <w:lang w:val="en-GB"/>
        </w:rPr>
        <w:t>3</w:t>
      </w:r>
      <w:r w:rsidR="006B671E" w:rsidRPr="006B671E">
        <w:rPr>
          <w:rFonts w:ascii="Times New Roman" w:hAnsi="Times New Roman"/>
          <w:lang w:val="en-GB"/>
        </w:rPr>
        <w:t xml:space="preserve"> and 50 m</w:t>
      </w:r>
      <w:r w:rsidR="006B671E" w:rsidRPr="006B671E">
        <w:rPr>
          <w:rFonts w:ascii="Times New Roman" w:hAnsi="Times New Roman"/>
          <w:vertAlign w:val="superscript"/>
          <w:lang w:val="en-GB"/>
        </w:rPr>
        <w:t>3</w:t>
      </w:r>
      <w:r w:rsidR="006B671E" w:rsidRPr="006B671E">
        <w:rPr>
          <w:rFonts w:ascii="Times New Roman" w:hAnsi="Times New Roman"/>
          <w:lang w:val="en-GB"/>
        </w:rPr>
        <w:t xml:space="preserve"> and rail tankers between 10 m</w:t>
      </w:r>
      <w:r w:rsidR="006B671E" w:rsidRPr="006B671E">
        <w:rPr>
          <w:rFonts w:ascii="Times New Roman" w:hAnsi="Times New Roman"/>
          <w:vertAlign w:val="superscript"/>
          <w:lang w:val="en-GB"/>
        </w:rPr>
        <w:t>3</w:t>
      </w:r>
      <w:r w:rsidR="006B671E" w:rsidRPr="006B671E">
        <w:rPr>
          <w:rFonts w:ascii="Times New Roman" w:hAnsi="Times New Roman"/>
          <w:lang w:val="en-GB"/>
        </w:rPr>
        <w:t xml:space="preserve"> and 120 m</w:t>
      </w:r>
      <w:r w:rsidR="006B671E" w:rsidRPr="006B671E">
        <w:rPr>
          <w:rFonts w:ascii="Times New Roman" w:hAnsi="Times New Roman"/>
          <w:vertAlign w:val="superscript"/>
          <w:lang w:val="en-GB"/>
        </w:rPr>
        <w:t>3</w:t>
      </w:r>
      <w:r w:rsidR="006B671E" w:rsidRPr="006B671E">
        <w:rPr>
          <w:rFonts w:ascii="Times New Roman" w:hAnsi="Times New Roman"/>
          <w:lang w:val="en-GB"/>
        </w:rPr>
        <w:t>.</w:t>
      </w:r>
    </w:p>
    <w:p w:rsidR="006B671E" w:rsidRPr="006B671E" w:rsidRDefault="00F03E1D" w:rsidP="00A320BC">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.1.7</w:t>
      </w:r>
      <w:r w:rsidR="006B671E" w:rsidRPr="006B671E">
        <w:rPr>
          <w:rFonts w:ascii="Times New Roman" w:hAnsi="Times New Roman"/>
          <w:lang w:val="en-GB"/>
        </w:rPr>
        <w:tab/>
      </w:r>
      <w:r w:rsidR="00A320BC">
        <w:rPr>
          <w:rFonts w:ascii="Times New Roman" w:hAnsi="Times New Roman"/>
          <w:lang w:val="en-GB"/>
        </w:rPr>
        <w:t>R</w:t>
      </w:r>
      <w:r w:rsidR="006B671E" w:rsidRPr="006B671E">
        <w:rPr>
          <w:rFonts w:ascii="Times New Roman" w:hAnsi="Times New Roman"/>
          <w:lang w:val="en-GB"/>
        </w:rPr>
        <w:t>egard</w:t>
      </w:r>
      <w:r w:rsidR="00A320BC">
        <w:rPr>
          <w:rFonts w:ascii="Times New Roman" w:hAnsi="Times New Roman"/>
          <w:lang w:val="en-GB"/>
        </w:rPr>
        <w:t>ing</w:t>
      </w:r>
      <w:r w:rsidR="006B671E" w:rsidRPr="006B671E">
        <w:rPr>
          <w:rFonts w:ascii="Times New Roman" w:hAnsi="Times New Roman"/>
          <w:lang w:val="en-GB"/>
        </w:rPr>
        <w:t xml:space="preserve"> the method of mounting, the tanks of road tankers may be:</w:t>
      </w:r>
    </w:p>
    <w:p w:rsidR="006B671E" w:rsidRPr="00924CD5" w:rsidRDefault="006B671E" w:rsidP="00EF06B2">
      <w:pPr>
        <w:numPr>
          <w:ilvl w:val="0"/>
          <w:numId w:val="5"/>
        </w:numPr>
        <w:tabs>
          <w:tab w:val="clear" w:pos="720"/>
        </w:tabs>
        <w:spacing w:before="120"/>
        <w:ind w:left="714" w:hanging="357"/>
        <w:jc w:val="both"/>
        <w:rPr>
          <w:rFonts w:ascii="Times New Roman" w:hAnsi="Times New Roman"/>
          <w:lang w:val="en-GB"/>
        </w:rPr>
      </w:pPr>
      <w:r w:rsidRPr="00924CD5">
        <w:rPr>
          <w:rFonts w:ascii="Times New Roman" w:hAnsi="Times New Roman"/>
          <w:lang w:val="en-GB"/>
        </w:rPr>
        <w:t>mounted directly and permanently on the chassis of a vehicle, trailer, or semi-articulated trailer, or</w:t>
      </w:r>
      <w:r w:rsidR="002C5D24">
        <w:rPr>
          <w:rFonts w:ascii="Times New Roman" w:hAnsi="Times New Roman"/>
          <w:lang w:val="en-GB"/>
        </w:rPr>
        <w:t xml:space="preserve"> be self-propelled, detachable;</w:t>
      </w:r>
    </w:p>
    <w:p w:rsidR="006B671E" w:rsidRPr="00924CD5" w:rsidRDefault="006B671E" w:rsidP="00EF06B2">
      <w:pPr>
        <w:numPr>
          <w:ilvl w:val="0"/>
          <w:numId w:val="5"/>
        </w:numPr>
        <w:tabs>
          <w:tab w:val="clear" w:pos="720"/>
        </w:tabs>
        <w:spacing w:before="120" w:after="400"/>
        <w:ind w:left="714" w:hanging="357"/>
        <w:jc w:val="both"/>
        <w:rPr>
          <w:rFonts w:ascii="Times New Roman" w:hAnsi="Times New Roman"/>
          <w:lang w:val="en-GB"/>
        </w:rPr>
      </w:pPr>
      <w:r w:rsidRPr="00924CD5">
        <w:rPr>
          <w:rFonts w:ascii="Times New Roman" w:hAnsi="Times New Roman"/>
          <w:lang w:val="en-GB"/>
        </w:rPr>
        <w:t>mounted temporarily on the vehicle by means of devices that ensure that the position of the tank when mounted on the vehicle remains unchanged.</w:t>
      </w:r>
    </w:p>
    <w:p w:rsidR="006B671E" w:rsidRPr="006B671E" w:rsidRDefault="00F03E1D"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Pr>
          <w:rFonts w:ascii="Times New Roman" w:hAnsi="Times New Roman"/>
          <w:lang w:val="en-US"/>
        </w:rPr>
        <w:t>3</w:t>
      </w:r>
      <w:r w:rsidR="006B671E" w:rsidRPr="006B671E">
        <w:rPr>
          <w:rFonts w:ascii="Times New Roman" w:hAnsi="Times New Roman"/>
          <w:lang w:val="en-US"/>
        </w:rPr>
        <w:t>.2</w:t>
      </w:r>
      <w:r w:rsidR="006B671E" w:rsidRPr="006B671E">
        <w:rPr>
          <w:rFonts w:ascii="Times New Roman" w:hAnsi="Times New Roman"/>
          <w:lang w:val="en-US"/>
        </w:rPr>
        <w:tab/>
        <w:t>Construction of tanks</w:t>
      </w:r>
    </w:p>
    <w:p w:rsidR="006B671E" w:rsidRPr="006B671E" w:rsidRDefault="00F03E1D" w:rsidP="004159D3">
      <w:pPr>
        <w:spacing w:after="4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.2.1</w:t>
      </w:r>
      <w:r w:rsidR="006B671E" w:rsidRPr="006B671E">
        <w:rPr>
          <w:rFonts w:ascii="Times New Roman" w:hAnsi="Times New Roman"/>
          <w:szCs w:val="21"/>
          <w:lang w:val="en-US"/>
        </w:rPr>
        <w:tab/>
        <w:t xml:space="preserve">If a tank is divided into compartments, each shall be considered as a separate tank and </w:t>
      </w:r>
      <w:r w:rsidR="00EC3763">
        <w:rPr>
          <w:rFonts w:ascii="Times New Roman" w:hAnsi="Times New Roman"/>
          <w:szCs w:val="21"/>
          <w:lang w:val="en-US"/>
        </w:rPr>
        <w:t xml:space="preserve">shall be </w:t>
      </w:r>
      <w:r w:rsidR="006B671E" w:rsidRPr="006B671E">
        <w:rPr>
          <w:rFonts w:ascii="Times New Roman" w:hAnsi="Times New Roman"/>
          <w:szCs w:val="21"/>
          <w:lang w:val="en-US"/>
        </w:rPr>
        <w:t xml:space="preserve">subject to the requirements of this Recommendation. </w:t>
      </w:r>
    </w:p>
    <w:p w:rsidR="006B671E" w:rsidRPr="006B671E" w:rsidRDefault="00F03E1D" w:rsidP="004159D3">
      <w:pPr>
        <w:spacing w:after="400"/>
        <w:jc w:val="both"/>
        <w:rPr>
          <w:rFonts w:ascii="Times New Roman" w:hAnsi="Times New Roman"/>
          <w:szCs w:val="21"/>
          <w:lang w:val="en-US"/>
        </w:rPr>
      </w:pPr>
      <w:r>
        <w:rPr>
          <w:rFonts w:ascii="Times New Roman" w:hAnsi="Times New Roman"/>
          <w:szCs w:val="21"/>
          <w:lang w:val="en-US"/>
        </w:rPr>
        <w:lastRenderedPageBreak/>
        <w:t>3</w:t>
      </w:r>
      <w:r w:rsidR="006B671E" w:rsidRPr="006B671E">
        <w:rPr>
          <w:rFonts w:ascii="Times New Roman" w:hAnsi="Times New Roman"/>
          <w:szCs w:val="21"/>
          <w:lang w:val="en-US"/>
        </w:rPr>
        <w:t>.2.2</w:t>
      </w:r>
      <w:r w:rsidR="006B671E" w:rsidRPr="006B671E">
        <w:rPr>
          <w:rFonts w:ascii="Times New Roman" w:hAnsi="Times New Roman"/>
          <w:szCs w:val="21"/>
          <w:lang w:val="en-US"/>
        </w:rPr>
        <w:tab/>
        <w:t>Each tank shall comprise a shell and ends and discharge devices.</w:t>
      </w:r>
    </w:p>
    <w:p w:rsidR="006B671E" w:rsidRPr="006B671E" w:rsidRDefault="00F03E1D" w:rsidP="004159D3">
      <w:pPr>
        <w:spacing w:after="4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.2.3</w:t>
      </w:r>
      <w:r w:rsidR="006B671E" w:rsidRPr="006B671E">
        <w:rPr>
          <w:rFonts w:ascii="Times New Roman" w:hAnsi="Times New Roman"/>
          <w:szCs w:val="21"/>
          <w:lang w:val="en-US"/>
        </w:rPr>
        <w:tab/>
        <w:t>The shape and the mounting of the tank as well as the installation of the discharge device shall be such that the tank drains completely.</w:t>
      </w:r>
    </w:p>
    <w:p w:rsidR="006B671E" w:rsidRPr="006B671E" w:rsidRDefault="00F03E1D" w:rsidP="004159D3">
      <w:pPr>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.2.4</w:t>
      </w:r>
      <w:r w:rsidR="006B671E" w:rsidRPr="006B671E">
        <w:rPr>
          <w:rFonts w:ascii="Times New Roman" w:hAnsi="Times New Roman"/>
          <w:lang w:val="en-GB"/>
        </w:rPr>
        <w:tab/>
        <w:t>The discharge device shall comprise one or two discharge pipe(s) (allowing offloading on either side of the tanker), each equipped with a stop valve. The flow of liquid between the tank and the discharge pipe(s) may be stopped by a foot valve.</w:t>
      </w:r>
      <w:r w:rsidR="006D3033">
        <w:rPr>
          <w:rFonts w:ascii="Times New Roman" w:hAnsi="Times New Roman"/>
          <w:lang w:val="en-GB"/>
        </w:rPr>
        <w:t xml:space="preserve"> </w:t>
      </w:r>
    </w:p>
    <w:p w:rsidR="006B671E" w:rsidRPr="0080671F" w:rsidRDefault="006B671E" w:rsidP="00EC3763">
      <w:pPr>
        <w:jc w:val="both"/>
        <w:rPr>
          <w:rFonts w:ascii="Times New Roman" w:hAnsi="Times New Roman"/>
          <w:lang w:val="en-US"/>
        </w:rPr>
      </w:pPr>
      <w:r w:rsidRPr="006B671E">
        <w:rPr>
          <w:rFonts w:ascii="Times New Roman" w:hAnsi="Times New Roman"/>
          <w:lang w:val="en-GB"/>
        </w:rPr>
        <w:t xml:space="preserve">If </w:t>
      </w:r>
      <w:r w:rsidR="00EC3763">
        <w:rPr>
          <w:rFonts w:ascii="Times New Roman" w:hAnsi="Times New Roman"/>
          <w:lang w:val="en-GB"/>
        </w:rPr>
        <w:t xml:space="preserve">the </w:t>
      </w:r>
      <w:r w:rsidRPr="006B671E">
        <w:rPr>
          <w:rFonts w:ascii="Times New Roman" w:hAnsi="Times New Roman"/>
          <w:lang w:val="en-GB"/>
        </w:rPr>
        <w:t xml:space="preserve">tank is equipped with two discharge pipes, suitable interlock facilities </w:t>
      </w:r>
      <w:r w:rsidR="00EC3763">
        <w:rPr>
          <w:rFonts w:ascii="Times New Roman" w:hAnsi="Times New Roman"/>
          <w:lang w:val="en-GB"/>
        </w:rPr>
        <w:t>shall</w:t>
      </w:r>
      <w:r w:rsidR="00EC3763" w:rsidRPr="006B671E">
        <w:rPr>
          <w:rFonts w:ascii="Times New Roman" w:hAnsi="Times New Roman"/>
          <w:lang w:val="en-GB"/>
        </w:rPr>
        <w:t xml:space="preserve"> </w:t>
      </w:r>
      <w:r w:rsidRPr="006B671E">
        <w:rPr>
          <w:rFonts w:ascii="Times New Roman" w:hAnsi="Times New Roman"/>
          <w:lang w:val="en-GB"/>
        </w:rPr>
        <w:t xml:space="preserve">prevent the use of both </w:t>
      </w:r>
      <w:r w:rsidRPr="0080671F">
        <w:rPr>
          <w:rFonts w:ascii="Times New Roman" w:hAnsi="Times New Roman"/>
          <w:lang w:val="en-US"/>
        </w:rPr>
        <w:t>discharge pipes together.</w:t>
      </w:r>
    </w:p>
    <w:p w:rsidR="006B671E" w:rsidRPr="0080671F" w:rsidRDefault="006B671E" w:rsidP="00210621">
      <w:pPr>
        <w:spacing w:after="400"/>
        <w:jc w:val="both"/>
        <w:rPr>
          <w:rFonts w:ascii="Times New Roman" w:hAnsi="Times New Roman"/>
          <w:lang w:val="en-US"/>
        </w:rPr>
      </w:pPr>
      <w:r w:rsidRPr="0080671F">
        <w:rPr>
          <w:rFonts w:ascii="Times New Roman" w:hAnsi="Times New Roman"/>
          <w:lang w:val="en-US"/>
        </w:rPr>
        <w:t>If necessary, a tank may incorporate devices fitted at the lowest point for water separation.</w:t>
      </w:r>
    </w:p>
    <w:p w:rsidR="00CA28BC" w:rsidRPr="0080671F" w:rsidRDefault="00CA28BC" w:rsidP="0080671F">
      <w:pPr>
        <w:spacing w:after="400"/>
        <w:ind w:left="705" w:hanging="705"/>
        <w:jc w:val="both"/>
        <w:rPr>
          <w:rFonts w:ascii="Times New Roman" w:hAnsi="Times New Roman"/>
          <w:lang w:val="en-US"/>
        </w:rPr>
      </w:pPr>
      <w:r w:rsidRPr="0080671F">
        <w:rPr>
          <w:rFonts w:ascii="Times New Roman" w:hAnsi="Times New Roman"/>
          <w:i/>
          <w:lang w:val="en-US"/>
        </w:rPr>
        <w:t>Note:</w:t>
      </w:r>
      <w:r w:rsidRPr="0080671F">
        <w:rPr>
          <w:rFonts w:ascii="Times New Roman" w:hAnsi="Times New Roman"/>
          <w:lang w:val="en-US"/>
        </w:rPr>
        <w:t xml:space="preserve"> </w:t>
      </w:r>
      <w:r w:rsidRPr="0080671F">
        <w:rPr>
          <w:rFonts w:ascii="Times New Roman" w:hAnsi="Times New Roman"/>
          <w:lang w:val="en-US"/>
        </w:rPr>
        <w:tab/>
        <w:t xml:space="preserve">A tank may be equipped with a third discharge pipe (on its rear side) fulfilling all </w:t>
      </w:r>
      <w:r w:rsidR="00372315">
        <w:rPr>
          <w:rFonts w:ascii="Times New Roman" w:hAnsi="Times New Roman"/>
          <w:lang w:val="en-US"/>
        </w:rPr>
        <w:t xml:space="preserve">the </w:t>
      </w:r>
      <w:r w:rsidRPr="0080671F">
        <w:rPr>
          <w:rFonts w:ascii="Times New Roman" w:hAnsi="Times New Roman"/>
          <w:lang w:val="en-US"/>
        </w:rPr>
        <w:t>requirements of 3.2.4.</w:t>
      </w:r>
    </w:p>
    <w:p w:rsidR="002163A9" w:rsidRDefault="00F03E1D" w:rsidP="004159D3">
      <w:pPr>
        <w:spacing w:after="6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.2.5</w:t>
      </w:r>
      <w:r w:rsidR="006B671E" w:rsidRPr="006B671E">
        <w:rPr>
          <w:rFonts w:ascii="Times New Roman" w:hAnsi="Times New Roman"/>
          <w:szCs w:val="21"/>
          <w:lang w:val="en-US"/>
        </w:rPr>
        <w:tab/>
        <w:t>Tanks</w:t>
      </w:r>
      <w:r w:rsidR="002163A9">
        <w:rPr>
          <w:rFonts w:ascii="Times New Roman" w:hAnsi="Times New Roman"/>
          <w:szCs w:val="21"/>
          <w:lang w:val="en-US"/>
        </w:rPr>
        <w:t xml:space="preserve"> fitted</w:t>
      </w:r>
      <w:r w:rsidR="006B671E" w:rsidRPr="006B671E">
        <w:rPr>
          <w:rFonts w:ascii="Times New Roman" w:hAnsi="Times New Roman"/>
          <w:szCs w:val="21"/>
          <w:lang w:val="en-US"/>
        </w:rPr>
        <w:t xml:space="preserve"> with level gauges</w:t>
      </w:r>
    </w:p>
    <w:p w:rsidR="006B671E" w:rsidRPr="006B671E" w:rsidRDefault="002163A9" w:rsidP="004159D3">
      <w:pPr>
        <w:spacing w:after="60"/>
        <w:jc w:val="both"/>
        <w:rPr>
          <w:rFonts w:ascii="Times New Roman" w:hAnsi="Times New Roman"/>
          <w:szCs w:val="21"/>
          <w:lang w:val="en-US"/>
        </w:rPr>
      </w:pPr>
      <w:r w:rsidRPr="006B671E">
        <w:rPr>
          <w:rFonts w:ascii="Times New Roman" w:hAnsi="Times New Roman"/>
          <w:szCs w:val="21"/>
          <w:lang w:val="en-US"/>
        </w:rPr>
        <w:t>Tanks</w:t>
      </w:r>
      <w:r>
        <w:rPr>
          <w:rFonts w:ascii="Times New Roman" w:hAnsi="Times New Roman"/>
          <w:szCs w:val="21"/>
          <w:lang w:val="en-US"/>
        </w:rPr>
        <w:t xml:space="preserve"> fitted</w:t>
      </w:r>
      <w:r w:rsidRPr="006B671E">
        <w:rPr>
          <w:rFonts w:ascii="Times New Roman" w:hAnsi="Times New Roman"/>
          <w:szCs w:val="21"/>
          <w:lang w:val="en-US"/>
        </w:rPr>
        <w:t xml:space="preserve"> with level gauges shall comprise</w:t>
      </w:r>
      <w:r>
        <w:rPr>
          <w:rFonts w:ascii="Times New Roman" w:hAnsi="Times New Roman"/>
          <w:szCs w:val="21"/>
          <w:lang w:val="en-US"/>
        </w:rPr>
        <w:t>:</w:t>
      </w:r>
    </w:p>
    <w:p w:rsidR="006B671E" w:rsidRPr="006B671E" w:rsidRDefault="00F03E1D" w:rsidP="004159D3">
      <w:pPr>
        <w:spacing w:after="400"/>
        <w:jc w:val="both"/>
        <w:rPr>
          <w:rFonts w:ascii="Times New Roman" w:hAnsi="Times New Roman"/>
          <w:lang w:val="en-GB"/>
        </w:rPr>
      </w:pPr>
      <w:r>
        <w:rPr>
          <w:rFonts w:ascii="Times New Roman" w:hAnsi="Times New Roman"/>
          <w:lang w:val="en-GB"/>
        </w:rPr>
        <w:t>3</w:t>
      </w:r>
      <w:r w:rsidR="006B671E" w:rsidRPr="006B671E">
        <w:rPr>
          <w:rFonts w:ascii="Times New Roman" w:hAnsi="Times New Roman"/>
          <w:lang w:val="en-GB"/>
        </w:rPr>
        <w:t xml:space="preserve">.2.5.1 A dome with reinforcing elements serving as a manhole and as an expansion space and in some (non-fuel) applications to increase the sensitivity of the tank. It is </w:t>
      </w:r>
      <w:r w:rsidR="002163A9">
        <w:rPr>
          <w:rFonts w:ascii="Times New Roman" w:hAnsi="Times New Roman"/>
          <w:lang w:val="en-GB"/>
        </w:rPr>
        <w:t xml:space="preserve">located </w:t>
      </w:r>
      <w:r w:rsidR="006B671E" w:rsidRPr="006B671E">
        <w:rPr>
          <w:rFonts w:ascii="Times New Roman" w:hAnsi="Times New Roman"/>
          <w:lang w:val="en-GB"/>
        </w:rPr>
        <w:t>on the top of the tank.</w:t>
      </w:r>
    </w:p>
    <w:p w:rsidR="006B671E" w:rsidRPr="00924CD5" w:rsidRDefault="006B671E" w:rsidP="004159D3">
      <w:pPr>
        <w:jc w:val="both"/>
        <w:rPr>
          <w:rFonts w:ascii="Times New Roman" w:hAnsi="Times New Roman"/>
          <w:lang w:val="en-GB"/>
        </w:rPr>
      </w:pPr>
      <w:r w:rsidRPr="00924CD5">
        <w:rPr>
          <w:rFonts w:ascii="Times New Roman" w:hAnsi="Times New Roman"/>
          <w:lang w:val="en-GB"/>
        </w:rPr>
        <w:t>The dome may incorporate the following:</w:t>
      </w:r>
    </w:p>
    <w:p w:rsidR="006B671E" w:rsidRPr="00820CD8" w:rsidRDefault="006B671E" w:rsidP="00EF06B2">
      <w:pPr>
        <w:numPr>
          <w:ilvl w:val="0"/>
          <w:numId w:val="5"/>
        </w:numPr>
        <w:tabs>
          <w:tab w:val="clear" w:pos="720"/>
        </w:tabs>
        <w:spacing w:before="40" w:after="40"/>
        <w:ind w:left="714" w:hanging="357"/>
        <w:jc w:val="both"/>
        <w:rPr>
          <w:rFonts w:ascii="Times New Roman" w:hAnsi="Times New Roman"/>
          <w:lang w:val="en-GB"/>
        </w:rPr>
      </w:pPr>
      <w:r w:rsidRPr="00820CD8">
        <w:rPr>
          <w:rFonts w:ascii="Times New Roman" w:hAnsi="Times New Roman"/>
          <w:lang w:val="en-GB"/>
        </w:rPr>
        <w:t>a filling apertur</w:t>
      </w:r>
      <w:r w:rsidR="002C5D24">
        <w:rPr>
          <w:rFonts w:ascii="Times New Roman" w:hAnsi="Times New Roman"/>
          <w:lang w:val="en-GB"/>
        </w:rPr>
        <w:t xml:space="preserve">e, fitted with </w:t>
      </w:r>
      <w:r w:rsidR="00EC3763">
        <w:rPr>
          <w:rFonts w:ascii="Times New Roman" w:hAnsi="Times New Roman"/>
          <w:lang w:val="en-GB"/>
        </w:rPr>
        <w:t xml:space="preserve">a </w:t>
      </w:r>
      <w:r w:rsidR="002C5D24">
        <w:rPr>
          <w:rFonts w:ascii="Times New Roman" w:hAnsi="Times New Roman"/>
          <w:lang w:val="en-GB"/>
        </w:rPr>
        <w:t>leak-proof cover;</w:t>
      </w:r>
    </w:p>
    <w:p w:rsidR="006B671E" w:rsidRPr="00820CD8" w:rsidRDefault="006B671E" w:rsidP="00EF06B2">
      <w:pPr>
        <w:numPr>
          <w:ilvl w:val="0"/>
          <w:numId w:val="5"/>
        </w:numPr>
        <w:tabs>
          <w:tab w:val="clear" w:pos="720"/>
        </w:tabs>
        <w:spacing w:before="40" w:after="40"/>
        <w:ind w:left="714" w:hanging="357"/>
        <w:jc w:val="both"/>
        <w:rPr>
          <w:rFonts w:ascii="Times New Roman" w:hAnsi="Times New Roman"/>
          <w:lang w:val="en-GB"/>
        </w:rPr>
      </w:pPr>
      <w:r w:rsidRPr="00820CD8">
        <w:rPr>
          <w:rFonts w:ascii="Times New Roman" w:hAnsi="Times New Roman"/>
          <w:lang w:val="en-GB"/>
        </w:rPr>
        <w:t>an orifice</w:t>
      </w:r>
      <w:r w:rsidR="002C5D24">
        <w:rPr>
          <w:rFonts w:ascii="Times New Roman" w:hAnsi="Times New Roman"/>
          <w:lang w:val="en-GB"/>
        </w:rPr>
        <w:t xml:space="preserve"> </w:t>
      </w:r>
      <w:r w:rsidR="00EC3763">
        <w:rPr>
          <w:rFonts w:ascii="Times New Roman" w:hAnsi="Times New Roman"/>
          <w:lang w:val="en-GB"/>
        </w:rPr>
        <w:t xml:space="preserve">to </w:t>
      </w:r>
      <w:r w:rsidR="002C5D24">
        <w:rPr>
          <w:rFonts w:ascii="Times New Roman" w:hAnsi="Times New Roman"/>
          <w:lang w:val="en-GB"/>
        </w:rPr>
        <w:t>observ</w:t>
      </w:r>
      <w:r w:rsidR="00EC3763">
        <w:rPr>
          <w:rFonts w:ascii="Times New Roman" w:hAnsi="Times New Roman"/>
          <w:lang w:val="en-GB"/>
        </w:rPr>
        <w:t>e the</w:t>
      </w:r>
      <w:r w:rsidR="002C5D24">
        <w:rPr>
          <w:rFonts w:ascii="Times New Roman" w:hAnsi="Times New Roman"/>
          <w:lang w:val="en-GB"/>
        </w:rPr>
        <w:t xml:space="preserve"> filling;</w:t>
      </w:r>
    </w:p>
    <w:p w:rsidR="006B671E" w:rsidRPr="00820CD8" w:rsidRDefault="006B671E" w:rsidP="00EF06B2">
      <w:pPr>
        <w:numPr>
          <w:ilvl w:val="0"/>
          <w:numId w:val="5"/>
        </w:numPr>
        <w:tabs>
          <w:tab w:val="clear" w:pos="720"/>
        </w:tabs>
        <w:spacing w:before="40"/>
        <w:ind w:left="714" w:hanging="357"/>
        <w:jc w:val="both"/>
        <w:rPr>
          <w:rFonts w:ascii="Times New Roman" w:hAnsi="Times New Roman"/>
          <w:lang w:val="en-GB"/>
        </w:rPr>
      </w:pPr>
      <w:r w:rsidRPr="00820CD8">
        <w:rPr>
          <w:rFonts w:ascii="Times New Roman" w:hAnsi="Times New Roman"/>
          <w:lang w:val="en-GB"/>
        </w:rPr>
        <w:t>a venting device or double-acting safety valve.</w:t>
      </w:r>
    </w:p>
    <w:p w:rsidR="006B671E" w:rsidRPr="006B671E" w:rsidRDefault="006B671E" w:rsidP="00002891">
      <w:pPr>
        <w:tabs>
          <w:tab w:val="left" w:pos="709"/>
          <w:tab w:val="num" w:pos="1440"/>
        </w:tabs>
        <w:spacing w:after="300"/>
        <w:jc w:val="both"/>
        <w:rPr>
          <w:rFonts w:ascii="Times New Roman" w:hAnsi="Times New Roman"/>
          <w:szCs w:val="21"/>
          <w:lang w:val="en-US"/>
        </w:rPr>
      </w:pPr>
      <w:r w:rsidRPr="006B671E">
        <w:rPr>
          <w:rFonts w:ascii="Times New Roman" w:hAnsi="Times New Roman"/>
          <w:szCs w:val="21"/>
          <w:lang w:val="en-US"/>
        </w:rPr>
        <w:t>The level index may be in the dome or in the upper part of the shell, provided that the sensitivity requirements are met.</w:t>
      </w:r>
    </w:p>
    <w:p w:rsidR="006B671E" w:rsidRPr="006B671E" w:rsidRDefault="00F03E1D" w:rsidP="00002891">
      <w:pPr>
        <w:spacing w:after="3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.2.5.2</w:t>
      </w:r>
      <w:r w:rsidR="00012F58">
        <w:rPr>
          <w:rFonts w:ascii="Times New Roman" w:hAnsi="Times New Roman"/>
          <w:szCs w:val="21"/>
          <w:lang w:val="en-US"/>
        </w:rPr>
        <w:tab/>
      </w:r>
      <w:r w:rsidR="006B671E" w:rsidRPr="006B671E">
        <w:rPr>
          <w:rFonts w:ascii="Times New Roman" w:hAnsi="Times New Roman"/>
          <w:szCs w:val="21"/>
          <w:lang w:val="en-US"/>
        </w:rPr>
        <w:t xml:space="preserve">For tanks </w:t>
      </w:r>
      <w:r w:rsidR="002163A9">
        <w:rPr>
          <w:rFonts w:ascii="Times New Roman" w:hAnsi="Times New Roman"/>
          <w:szCs w:val="21"/>
          <w:lang w:val="en-US"/>
        </w:rPr>
        <w:t xml:space="preserve">fitted </w:t>
      </w:r>
      <w:r w:rsidR="006B671E" w:rsidRPr="006B671E">
        <w:rPr>
          <w:rFonts w:ascii="Times New Roman" w:hAnsi="Times New Roman"/>
          <w:szCs w:val="21"/>
          <w:lang w:val="en-US"/>
        </w:rPr>
        <w:t>with mechanical level gauges, a ladder</w:t>
      </w:r>
      <w:r w:rsidR="00002891" w:rsidRPr="00002891">
        <w:rPr>
          <w:rFonts w:ascii="Times New Roman" w:hAnsi="Times New Roman"/>
          <w:szCs w:val="21"/>
          <w:lang w:val="en-US"/>
        </w:rPr>
        <w:t xml:space="preserve"> </w:t>
      </w:r>
      <w:r w:rsidR="00002891" w:rsidRPr="006B671E">
        <w:rPr>
          <w:rFonts w:ascii="Times New Roman" w:hAnsi="Times New Roman"/>
          <w:szCs w:val="21"/>
          <w:lang w:val="en-US"/>
        </w:rPr>
        <w:t>shall be installed</w:t>
      </w:r>
      <w:r w:rsidR="002163A9" w:rsidRPr="006B671E">
        <w:rPr>
          <w:rFonts w:ascii="Times New Roman" w:hAnsi="Times New Roman"/>
          <w:szCs w:val="21"/>
          <w:lang w:val="en-US"/>
        </w:rPr>
        <w:t xml:space="preserve"> giving access to the dome and </w:t>
      </w:r>
      <w:r w:rsidR="002163A9">
        <w:rPr>
          <w:rFonts w:ascii="Times New Roman" w:hAnsi="Times New Roman"/>
          <w:szCs w:val="21"/>
          <w:lang w:val="en-US"/>
        </w:rPr>
        <w:t xml:space="preserve">the </w:t>
      </w:r>
      <w:r w:rsidR="002163A9" w:rsidRPr="006B671E">
        <w:rPr>
          <w:rFonts w:ascii="Times New Roman" w:hAnsi="Times New Roman"/>
          <w:szCs w:val="21"/>
          <w:lang w:val="en-US"/>
        </w:rPr>
        <w:t>platform</w:t>
      </w:r>
      <w:r w:rsidR="002163A9">
        <w:rPr>
          <w:rFonts w:ascii="Times New Roman" w:hAnsi="Times New Roman"/>
          <w:szCs w:val="21"/>
          <w:lang w:val="en-US"/>
        </w:rPr>
        <w:t>,</w:t>
      </w:r>
      <w:r w:rsidR="006B671E" w:rsidRPr="006B671E">
        <w:rPr>
          <w:rFonts w:ascii="Times New Roman" w:hAnsi="Times New Roman"/>
          <w:szCs w:val="21"/>
          <w:lang w:val="en-US"/>
        </w:rPr>
        <w:t xml:space="preserve"> </w:t>
      </w:r>
      <w:r w:rsidR="00002891">
        <w:rPr>
          <w:rFonts w:ascii="Times New Roman" w:hAnsi="Times New Roman"/>
          <w:szCs w:val="21"/>
          <w:lang w:val="en-US"/>
        </w:rPr>
        <w:t xml:space="preserve">thus </w:t>
      </w:r>
      <w:r w:rsidR="002163A9">
        <w:rPr>
          <w:rFonts w:ascii="Times New Roman" w:hAnsi="Times New Roman"/>
          <w:szCs w:val="21"/>
          <w:lang w:val="en-US"/>
        </w:rPr>
        <w:t xml:space="preserve">allowing the operator to perform </w:t>
      </w:r>
      <w:r w:rsidR="00002891">
        <w:rPr>
          <w:rFonts w:ascii="Times New Roman" w:hAnsi="Times New Roman"/>
          <w:szCs w:val="21"/>
          <w:lang w:val="en-US"/>
        </w:rPr>
        <w:t xml:space="preserve">the </w:t>
      </w:r>
      <w:r w:rsidR="002163A9">
        <w:rPr>
          <w:rFonts w:ascii="Times New Roman" w:hAnsi="Times New Roman"/>
          <w:szCs w:val="21"/>
          <w:lang w:val="en-US"/>
        </w:rPr>
        <w:t>measurement or to check the tank</w:t>
      </w:r>
      <w:r w:rsidR="006B671E" w:rsidRPr="006B671E">
        <w:rPr>
          <w:rFonts w:ascii="Times New Roman" w:hAnsi="Times New Roman"/>
          <w:szCs w:val="21"/>
          <w:lang w:val="en-US"/>
        </w:rPr>
        <w:t>.</w:t>
      </w:r>
    </w:p>
    <w:p w:rsidR="006B671E" w:rsidRPr="006B671E" w:rsidRDefault="00F03E1D" w:rsidP="004159D3">
      <w:pPr>
        <w:jc w:val="both"/>
        <w:rPr>
          <w:rFonts w:ascii="Times New Roman" w:hAnsi="Times New Roman"/>
          <w:lang w:val="en-GB"/>
        </w:rPr>
      </w:pPr>
      <w:r>
        <w:rPr>
          <w:rFonts w:ascii="Times New Roman" w:hAnsi="Times New Roman"/>
          <w:lang w:val="en-GB"/>
        </w:rPr>
        <w:t>3</w:t>
      </w:r>
      <w:r w:rsidR="00012F58">
        <w:rPr>
          <w:rFonts w:ascii="Times New Roman" w:hAnsi="Times New Roman"/>
          <w:lang w:val="en-GB"/>
        </w:rPr>
        <w:t>.2.5.3</w:t>
      </w:r>
      <w:r w:rsidR="00012F58">
        <w:rPr>
          <w:rFonts w:ascii="Times New Roman" w:hAnsi="Times New Roman"/>
          <w:lang w:val="en-GB"/>
        </w:rPr>
        <w:tab/>
      </w:r>
      <w:r w:rsidR="006B671E" w:rsidRPr="006B671E">
        <w:rPr>
          <w:rFonts w:ascii="Times New Roman" w:hAnsi="Times New Roman"/>
          <w:lang w:val="en-GB"/>
        </w:rPr>
        <w:t xml:space="preserve">For tanks </w:t>
      </w:r>
      <w:r w:rsidR="00DE3395">
        <w:rPr>
          <w:rFonts w:ascii="Times New Roman" w:hAnsi="Times New Roman"/>
          <w:lang w:val="en-GB"/>
        </w:rPr>
        <w:t xml:space="preserve">fitted </w:t>
      </w:r>
      <w:r w:rsidR="006B671E" w:rsidRPr="006B671E">
        <w:rPr>
          <w:rFonts w:ascii="Times New Roman" w:hAnsi="Times New Roman"/>
          <w:lang w:val="en-GB"/>
        </w:rPr>
        <w:t>with electronic level gauging</w:t>
      </w:r>
      <w:r w:rsidR="00002891">
        <w:rPr>
          <w:rFonts w:ascii="Times New Roman" w:hAnsi="Times New Roman"/>
          <w:lang w:val="en-GB"/>
        </w:rPr>
        <w:t>:</w:t>
      </w:r>
    </w:p>
    <w:p w:rsidR="006B671E" w:rsidRPr="00820CD8" w:rsidRDefault="006B671E" w:rsidP="00EF06B2">
      <w:pPr>
        <w:numPr>
          <w:ilvl w:val="0"/>
          <w:numId w:val="5"/>
        </w:numPr>
        <w:tabs>
          <w:tab w:val="clear" w:pos="720"/>
        </w:tabs>
        <w:spacing w:before="120" w:after="40"/>
        <w:ind w:left="714" w:hanging="357"/>
        <w:jc w:val="both"/>
        <w:rPr>
          <w:rFonts w:ascii="Times New Roman" w:hAnsi="Times New Roman"/>
          <w:lang w:val="en-GB"/>
        </w:rPr>
      </w:pPr>
      <w:r w:rsidRPr="00820CD8">
        <w:rPr>
          <w:rFonts w:ascii="Times New Roman" w:hAnsi="Times New Roman"/>
          <w:lang w:val="en-GB"/>
        </w:rPr>
        <w:t>access to the interior of the tank shall either be prevented by sealing or other means</w:t>
      </w:r>
      <w:r w:rsidR="002C5D24">
        <w:rPr>
          <w:rFonts w:ascii="Times New Roman" w:hAnsi="Times New Roman"/>
          <w:lang w:val="en-GB"/>
        </w:rPr>
        <w:t>;</w:t>
      </w:r>
      <w:r w:rsidR="00DE3395">
        <w:rPr>
          <w:rFonts w:ascii="Times New Roman" w:hAnsi="Times New Roman"/>
          <w:lang w:val="en-GB"/>
        </w:rPr>
        <w:t xml:space="preserve"> or</w:t>
      </w:r>
    </w:p>
    <w:p w:rsidR="006B671E" w:rsidRPr="00820CD8" w:rsidRDefault="006B671E" w:rsidP="00EF06B2">
      <w:pPr>
        <w:numPr>
          <w:ilvl w:val="0"/>
          <w:numId w:val="5"/>
        </w:numPr>
        <w:tabs>
          <w:tab w:val="clear" w:pos="720"/>
        </w:tabs>
        <w:spacing w:before="120" w:after="240"/>
        <w:ind w:left="714" w:hanging="357"/>
        <w:jc w:val="both"/>
        <w:rPr>
          <w:rFonts w:ascii="Times New Roman" w:hAnsi="Times New Roman"/>
          <w:lang w:val="en-GB"/>
        </w:rPr>
      </w:pPr>
      <w:r w:rsidRPr="00820CD8">
        <w:rPr>
          <w:rFonts w:ascii="Times New Roman" w:hAnsi="Times New Roman"/>
          <w:lang w:val="en-GB"/>
        </w:rPr>
        <w:t xml:space="preserve">a visual checking of the interior shall easily be possible according to </w:t>
      </w:r>
      <w:r w:rsidR="00A21E83">
        <w:rPr>
          <w:rFonts w:ascii="Times New Roman" w:hAnsi="Times New Roman"/>
          <w:lang w:val="en-GB"/>
        </w:rPr>
        <w:t>3</w:t>
      </w:r>
      <w:r w:rsidRPr="00820CD8">
        <w:rPr>
          <w:rFonts w:ascii="Times New Roman" w:hAnsi="Times New Roman"/>
          <w:lang w:val="en-GB"/>
        </w:rPr>
        <w:t>.2.5.2 (for instance in the case of top</w:t>
      </w:r>
      <w:r w:rsidR="00002891">
        <w:rPr>
          <w:rFonts w:ascii="Times New Roman" w:hAnsi="Times New Roman"/>
          <w:lang w:val="en-GB"/>
        </w:rPr>
        <w:t xml:space="preserve"> </w:t>
      </w:r>
      <w:r w:rsidRPr="00820CD8">
        <w:rPr>
          <w:rFonts w:ascii="Times New Roman" w:hAnsi="Times New Roman"/>
          <w:lang w:val="en-GB"/>
        </w:rPr>
        <w:t>loading)</w:t>
      </w:r>
      <w:r w:rsidR="002C5D24">
        <w:rPr>
          <w:rFonts w:ascii="Times New Roman" w:hAnsi="Times New Roman"/>
          <w:lang w:val="en-GB"/>
        </w:rPr>
        <w:t>.</w:t>
      </w:r>
    </w:p>
    <w:p w:rsidR="006B671E" w:rsidRPr="006B671E" w:rsidRDefault="00F03E1D" w:rsidP="004159D3">
      <w:pPr>
        <w:spacing w:after="4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.2.6</w:t>
      </w:r>
      <w:r w:rsidR="006B671E" w:rsidRPr="006B671E">
        <w:rPr>
          <w:rFonts w:ascii="Times New Roman" w:hAnsi="Times New Roman"/>
          <w:szCs w:val="21"/>
          <w:lang w:val="en-US"/>
        </w:rPr>
        <w:tab/>
        <w:t>Tankers for liquefied gases shall not have domes and are subject to regulations covering the construction of pressure vessels.</w:t>
      </w:r>
    </w:p>
    <w:p w:rsidR="006B671E" w:rsidRPr="006B671E" w:rsidRDefault="00F03E1D" w:rsidP="004159D3">
      <w:pPr>
        <w:spacing w:after="4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.2.7</w:t>
      </w:r>
      <w:r w:rsidR="006B671E" w:rsidRPr="006B671E">
        <w:rPr>
          <w:rFonts w:ascii="Times New Roman" w:hAnsi="Times New Roman"/>
          <w:szCs w:val="21"/>
          <w:lang w:val="en-US"/>
        </w:rPr>
        <w:tab/>
        <w:t>Where appropriate, tanks shall be fitted with breather valves and flame arresters.</w:t>
      </w:r>
    </w:p>
    <w:p w:rsidR="006B671E" w:rsidRPr="006B671E" w:rsidRDefault="00F03E1D" w:rsidP="00002891">
      <w:pPr>
        <w:spacing w:after="400"/>
        <w:jc w:val="both"/>
        <w:rPr>
          <w:rFonts w:ascii="Times New Roman" w:hAnsi="Times New Roman"/>
          <w:szCs w:val="21"/>
          <w:lang w:val="en-US"/>
        </w:rPr>
      </w:pPr>
      <w:r>
        <w:rPr>
          <w:rFonts w:ascii="Times New Roman" w:hAnsi="Times New Roman"/>
          <w:szCs w:val="21"/>
          <w:lang w:val="en-US"/>
        </w:rPr>
        <w:t>3</w:t>
      </w:r>
      <w:r w:rsidR="006B671E" w:rsidRPr="006B671E">
        <w:rPr>
          <w:rFonts w:ascii="Times New Roman" w:hAnsi="Times New Roman"/>
          <w:szCs w:val="21"/>
          <w:lang w:val="en-US"/>
        </w:rPr>
        <w:t>.2.8</w:t>
      </w:r>
      <w:r w:rsidR="006B671E" w:rsidRPr="006B671E">
        <w:rPr>
          <w:rFonts w:ascii="Times New Roman" w:hAnsi="Times New Roman"/>
          <w:szCs w:val="21"/>
          <w:lang w:val="en-US"/>
        </w:rPr>
        <w:tab/>
        <w:t xml:space="preserve">Examples for tankers with mechanical and electronic level gauging are given in informative </w:t>
      </w:r>
      <w:r w:rsidR="00002891">
        <w:rPr>
          <w:rFonts w:ascii="Times New Roman" w:hAnsi="Times New Roman"/>
          <w:szCs w:val="21"/>
          <w:lang w:val="en-US"/>
        </w:rPr>
        <w:t>A</w:t>
      </w:r>
      <w:r w:rsidR="006B671E" w:rsidRPr="006B671E">
        <w:rPr>
          <w:rFonts w:ascii="Times New Roman" w:hAnsi="Times New Roman"/>
          <w:szCs w:val="21"/>
          <w:lang w:val="en-US"/>
        </w:rPr>
        <w:t xml:space="preserve">nnexes </w:t>
      </w:r>
      <w:r w:rsidR="00D928B1">
        <w:rPr>
          <w:rFonts w:ascii="Times New Roman" w:hAnsi="Times New Roman"/>
          <w:szCs w:val="21"/>
          <w:lang w:val="en-US"/>
        </w:rPr>
        <w:t>A</w:t>
      </w:r>
      <w:r w:rsidR="006B671E" w:rsidRPr="006B671E">
        <w:rPr>
          <w:rFonts w:ascii="Times New Roman" w:hAnsi="Times New Roman"/>
          <w:szCs w:val="21"/>
          <w:lang w:val="en-US"/>
        </w:rPr>
        <w:t xml:space="preserve"> and </w:t>
      </w:r>
      <w:r w:rsidR="00D928B1">
        <w:rPr>
          <w:rFonts w:ascii="Times New Roman" w:hAnsi="Times New Roman"/>
          <w:szCs w:val="21"/>
          <w:lang w:val="en-US"/>
        </w:rPr>
        <w:t>B</w:t>
      </w:r>
      <w:r w:rsidR="006B671E" w:rsidRPr="006B671E">
        <w:rPr>
          <w:rFonts w:ascii="Times New Roman" w:hAnsi="Times New Roman"/>
          <w:szCs w:val="21"/>
          <w:lang w:val="en-US"/>
        </w:rPr>
        <w:t>.</w:t>
      </w:r>
    </w:p>
    <w:p w:rsidR="00F03E1D" w:rsidRPr="00F03E1D" w:rsidRDefault="00002891" w:rsidP="004159D3">
      <w:pPr>
        <w:pStyle w:val="Heading2"/>
        <w:keepNext w:val="0"/>
        <w:jc w:val="both"/>
        <w:rPr>
          <w:rFonts w:ascii="Times New Roman" w:hAnsi="Times New Roman"/>
          <w:caps/>
          <w:szCs w:val="28"/>
          <w:lang w:val="en-US"/>
        </w:rPr>
      </w:pPr>
      <w:r>
        <w:rPr>
          <w:rFonts w:ascii="Times New Roman" w:hAnsi="Times New Roman"/>
          <w:caps/>
          <w:szCs w:val="28"/>
          <w:lang w:val="en-US"/>
        </w:rPr>
        <w:br w:type="page"/>
      </w:r>
      <w:r w:rsidR="00F03E1D">
        <w:rPr>
          <w:rFonts w:ascii="Times New Roman" w:hAnsi="Times New Roman"/>
          <w:caps/>
          <w:szCs w:val="28"/>
          <w:lang w:val="en-US"/>
        </w:rPr>
        <w:lastRenderedPageBreak/>
        <w:t>4</w:t>
      </w:r>
      <w:r w:rsidR="00F03E1D">
        <w:rPr>
          <w:rFonts w:ascii="Times New Roman" w:hAnsi="Times New Roman"/>
          <w:caps/>
          <w:szCs w:val="28"/>
          <w:lang w:val="en-US"/>
        </w:rPr>
        <w:tab/>
      </w:r>
      <w:r w:rsidR="00F03E1D" w:rsidRPr="00F03E1D">
        <w:rPr>
          <w:rFonts w:ascii="Times New Roman" w:hAnsi="Times New Roman"/>
          <w:caps/>
          <w:szCs w:val="28"/>
          <w:lang w:val="en-US"/>
        </w:rPr>
        <w:t>Units of measurement</w:t>
      </w:r>
    </w:p>
    <w:p w:rsidR="00F03E1D" w:rsidRPr="00F03E1D" w:rsidRDefault="00F03E1D" w:rsidP="00002891">
      <w:pPr>
        <w:tabs>
          <w:tab w:val="left" w:pos="709"/>
          <w:tab w:val="num" w:pos="1440"/>
        </w:tabs>
        <w:jc w:val="both"/>
        <w:rPr>
          <w:rFonts w:ascii="Times New Roman" w:hAnsi="Times New Roman"/>
          <w:szCs w:val="21"/>
          <w:lang w:val="en-US"/>
        </w:rPr>
      </w:pPr>
      <w:r w:rsidRPr="00F03E1D">
        <w:rPr>
          <w:rFonts w:ascii="Times New Roman" w:hAnsi="Times New Roman"/>
          <w:szCs w:val="21"/>
          <w:lang w:val="en-US"/>
        </w:rPr>
        <w:t>The authorized units of measurement are those of the International System of Units (SI). Lengths shall be given in mm, volumes in litres.</w:t>
      </w:r>
    </w:p>
    <w:p w:rsidR="00F03E1D" w:rsidRPr="00F03E1D" w:rsidRDefault="00F03E1D" w:rsidP="002104F6">
      <w:pPr>
        <w:tabs>
          <w:tab w:val="left" w:pos="709"/>
          <w:tab w:val="num" w:pos="1440"/>
        </w:tabs>
        <w:spacing w:after="400"/>
        <w:jc w:val="both"/>
        <w:rPr>
          <w:rFonts w:ascii="Times New Roman" w:hAnsi="Times New Roman"/>
          <w:szCs w:val="21"/>
          <w:lang w:val="en-US"/>
        </w:rPr>
      </w:pPr>
      <w:r w:rsidRPr="00F03E1D">
        <w:rPr>
          <w:rFonts w:ascii="Times New Roman" w:hAnsi="Times New Roman"/>
          <w:szCs w:val="21"/>
          <w:lang w:val="en-US"/>
        </w:rPr>
        <w:t>If units of measurement other than those of the SI are authorized by the state, these legal units of measurement may be used.</w:t>
      </w:r>
      <w:r w:rsidR="002104F6">
        <w:rPr>
          <w:rFonts w:ascii="Times New Roman" w:hAnsi="Times New Roman"/>
          <w:szCs w:val="21"/>
          <w:lang w:val="en-US"/>
        </w:rPr>
        <w:t xml:space="preserve"> In international trade, the officially agreed equivalences between these units of measurement and those of the SI shall be applied</w:t>
      </w:r>
      <w:r w:rsidRPr="00F03E1D">
        <w:rPr>
          <w:rFonts w:ascii="Times New Roman" w:hAnsi="Times New Roman"/>
          <w:szCs w:val="21"/>
          <w:lang w:val="en-US"/>
        </w:rPr>
        <w:t>.</w:t>
      </w:r>
    </w:p>
    <w:p w:rsidR="00002891" w:rsidRDefault="00002891" w:rsidP="004159D3">
      <w:pPr>
        <w:pStyle w:val="Heading2"/>
        <w:keepNext w:val="0"/>
        <w:jc w:val="both"/>
      </w:pPr>
    </w:p>
    <w:p w:rsidR="00F03E1D" w:rsidRPr="00002891" w:rsidRDefault="00F03E1D" w:rsidP="004159D3">
      <w:pPr>
        <w:pStyle w:val="Heading2"/>
        <w:keepNext w:val="0"/>
        <w:jc w:val="both"/>
        <w:rPr>
          <w:rFonts w:ascii="Times New Roman" w:hAnsi="Times New Roman"/>
          <w:caps/>
          <w:szCs w:val="28"/>
          <w:lang w:val="en-US"/>
        </w:rPr>
      </w:pPr>
      <w:r w:rsidRPr="00002891">
        <w:rPr>
          <w:rFonts w:ascii="Times New Roman" w:hAnsi="Times New Roman" w:cs="Times New Roman"/>
          <w:lang w:val="en-US"/>
        </w:rPr>
        <w:t>5</w:t>
      </w:r>
      <w:r w:rsidRPr="00002891">
        <w:rPr>
          <w:rFonts w:ascii="Times New Roman" w:hAnsi="Times New Roman"/>
          <w:caps/>
          <w:szCs w:val="28"/>
          <w:lang w:val="en-US"/>
        </w:rPr>
        <w:tab/>
        <w:t>Technical and metrological requirements</w:t>
      </w:r>
    </w:p>
    <w:p w:rsidR="00F03E1D" w:rsidRPr="00002891" w:rsidRDefault="0025066C"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bookmarkStart w:id="33" w:name="_Toc152065655"/>
      <w:r w:rsidRPr="00002891">
        <w:rPr>
          <w:rFonts w:ascii="Times New Roman" w:hAnsi="Times New Roman"/>
          <w:lang w:val="en-US"/>
        </w:rPr>
        <w:t>5</w:t>
      </w:r>
      <w:r w:rsidR="00F03E1D" w:rsidRPr="00002891">
        <w:rPr>
          <w:rFonts w:ascii="Times New Roman" w:hAnsi="Times New Roman"/>
          <w:lang w:val="en-US"/>
        </w:rPr>
        <w:t>.1</w:t>
      </w:r>
      <w:r w:rsidR="00F03E1D" w:rsidRPr="00002891">
        <w:rPr>
          <w:rFonts w:ascii="Times New Roman" w:hAnsi="Times New Roman"/>
          <w:lang w:val="en-US"/>
        </w:rPr>
        <w:tab/>
        <w:t>General</w:t>
      </w:r>
      <w:bookmarkEnd w:id="33"/>
      <w:r w:rsidR="00F03E1D" w:rsidRPr="00002891">
        <w:rPr>
          <w:rFonts w:ascii="Times New Roman" w:hAnsi="Times New Roman"/>
          <w:lang w:val="en-US"/>
        </w:rPr>
        <w:t xml:space="preserve"> </w:t>
      </w:r>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.1.1</w:t>
      </w:r>
      <w:r w:rsidR="00F03E1D" w:rsidRPr="00002891">
        <w:rPr>
          <w:rFonts w:ascii="Times New Roman" w:hAnsi="Times New Roman"/>
          <w:lang w:val="en-US"/>
        </w:rPr>
        <w:tab/>
        <w:t>Rated operating conditions</w:t>
      </w:r>
    </w:p>
    <w:p w:rsidR="00F03E1D" w:rsidRPr="00002891" w:rsidRDefault="00F03E1D" w:rsidP="004159D3">
      <w:pPr>
        <w:tabs>
          <w:tab w:val="left" w:pos="709"/>
          <w:tab w:val="num" w:pos="1440"/>
        </w:tabs>
        <w:spacing w:after="400"/>
        <w:jc w:val="both"/>
        <w:rPr>
          <w:rFonts w:ascii="Times New Roman" w:hAnsi="Times New Roman"/>
          <w:szCs w:val="21"/>
          <w:lang w:val="en-US"/>
        </w:rPr>
      </w:pPr>
      <w:r w:rsidRPr="00002891">
        <w:rPr>
          <w:rFonts w:ascii="Times New Roman" w:hAnsi="Times New Roman"/>
          <w:szCs w:val="21"/>
          <w:lang w:val="en-US"/>
        </w:rPr>
        <w:t>Measuring systems according to this Recommendation shall be designed and manufactured such that their errors do not exceed the maximum permissible errors given in Table 2 under the following rated operating conditions:</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000" w:firstRow="0" w:lastRow="0" w:firstColumn="0" w:lastColumn="0" w:noHBand="0" w:noVBand="0"/>
      </w:tblPr>
      <w:tblGrid>
        <w:gridCol w:w="4560"/>
        <w:gridCol w:w="685"/>
        <w:gridCol w:w="1276"/>
        <w:gridCol w:w="2599"/>
      </w:tblGrid>
      <w:tr w:rsidR="00F03E1D" w:rsidRPr="00002891">
        <w:trPr>
          <w:jc w:val="center"/>
        </w:trPr>
        <w:tc>
          <w:tcPr>
            <w:tcW w:w="9120" w:type="dxa"/>
            <w:gridSpan w:val="4"/>
          </w:tcPr>
          <w:p w:rsidR="00F03E1D" w:rsidRPr="00002891" w:rsidRDefault="00F03E1D" w:rsidP="00F03E1D">
            <w:pPr>
              <w:rPr>
                <w:rFonts w:ascii="Times New Roman" w:hAnsi="Times New Roman"/>
                <w:b/>
                <w:bCs/>
                <w:color w:val="000000"/>
                <w:sz w:val="20"/>
                <w:szCs w:val="20"/>
                <w:lang w:val="en-US"/>
              </w:rPr>
            </w:pPr>
            <w:r w:rsidRPr="00002891">
              <w:rPr>
                <w:rFonts w:ascii="Times New Roman" w:hAnsi="Times New Roman"/>
                <w:b/>
                <w:bCs/>
                <w:color w:val="000000"/>
                <w:sz w:val="20"/>
                <w:szCs w:val="20"/>
                <w:lang w:val="en-US"/>
              </w:rPr>
              <w:t>Rated operating conditions</w:t>
            </w:r>
          </w:p>
        </w:tc>
      </w:tr>
      <w:tr w:rsidR="00F03E1D" w:rsidRPr="00002891">
        <w:trPr>
          <w:trHeight w:val="244"/>
          <w:jc w:val="center"/>
        </w:trPr>
        <w:tc>
          <w:tcPr>
            <w:tcW w:w="4560" w:type="dxa"/>
            <w:vMerge w:val="restart"/>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a) Environmental temperature</w:t>
            </w:r>
          </w:p>
        </w:tc>
        <w:tc>
          <w:tcPr>
            <w:tcW w:w="685" w:type="dxa"/>
            <w:tcBorders>
              <w:bottom w:val="single" w:sz="4" w:space="0" w:color="auto"/>
            </w:tcBorders>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low</w:t>
            </w:r>
          </w:p>
        </w:tc>
        <w:tc>
          <w:tcPr>
            <w:tcW w:w="3875" w:type="dxa"/>
            <w:gridSpan w:val="2"/>
            <w:tcBorders>
              <w:bottom w:val="single" w:sz="4" w:space="0" w:color="auto"/>
            </w:tcBorders>
          </w:tcPr>
          <w:p w:rsidR="00F03E1D" w:rsidRPr="00002891" w:rsidRDefault="001E7698" w:rsidP="00F03E1D">
            <w:pPr>
              <w:rPr>
                <w:rFonts w:ascii="Times New Roman" w:hAnsi="Times New Roman"/>
                <w:color w:val="000000"/>
                <w:sz w:val="20"/>
                <w:szCs w:val="20"/>
                <w:vertAlign w:val="superscript"/>
                <w:lang w:val="en-US"/>
              </w:rPr>
            </w:pPr>
            <w:r w:rsidRPr="00002891">
              <w:rPr>
                <w:rFonts w:ascii="Times New Roman" w:hAnsi="Times New Roman"/>
                <w:color w:val="000000"/>
                <w:sz w:val="20"/>
                <w:szCs w:val="20"/>
                <w:lang w:val="en-US"/>
              </w:rPr>
              <w:t>–</w:t>
            </w:r>
            <w:r w:rsidR="00F03E1D" w:rsidRPr="00002891">
              <w:rPr>
                <w:rFonts w:ascii="Times New Roman" w:hAnsi="Times New Roman"/>
                <w:color w:val="000000"/>
                <w:sz w:val="20"/>
                <w:szCs w:val="20"/>
                <w:lang w:val="en-US"/>
              </w:rPr>
              <w:t xml:space="preserve"> 25 °C</w:t>
            </w:r>
            <w:r w:rsidR="003F2D4E">
              <w:rPr>
                <w:rFonts w:ascii="Times New Roman" w:hAnsi="Times New Roman"/>
                <w:color w:val="000000"/>
                <w:sz w:val="20"/>
                <w:szCs w:val="20"/>
                <w:lang w:val="en-US"/>
              </w:rPr>
              <w:t xml:space="preserve"> </w:t>
            </w:r>
            <w:r w:rsidR="003F2D4E" w:rsidRPr="003F2D4E">
              <w:rPr>
                <w:rFonts w:ascii="Times New Roman" w:hAnsi="Times New Roman"/>
                <w:color w:val="0070C0"/>
                <w:sz w:val="20"/>
                <w:szCs w:val="20"/>
                <w:lang w:val="en-US"/>
              </w:rPr>
              <w:t xml:space="preserve">or – 10 °C </w:t>
            </w:r>
            <w:r w:rsidR="00F03E1D" w:rsidRPr="003F2D4E">
              <w:rPr>
                <w:rFonts w:ascii="Times New Roman" w:hAnsi="Times New Roman"/>
                <w:color w:val="0070C0"/>
                <w:sz w:val="20"/>
                <w:szCs w:val="20"/>
                <w:lang w:val="en-US"/>
              </w:rPr>
              <w:t xml:space="preserve"> </w:t>
            </w:r>
            <w:r w:rsidR="00F03E1D" w:rsidRPr="00002891">
              <w:rPr>
                <w:rFonts w:ascii="Times New Roman" w:hAnsi="Times New Roman"/>
                <w:color w:val="000000"/>
                <w:sz w:val="20"/>
                <w:szCs w:val="20"/>
                <w:vertAlign w:val="superscript"/>
                <w:lang w:val="en-US"/>
              </w:rPr>
              <w:t>(1)</w:t>
            </w:r>
          </w:p>
        </w:tc>
      </w:tr>
      <w:tr w:rsidR="00F03E1D" w:rsidRPr="00002891">
        <w:trPr>
          <w:trHeight w:val="244"/>
          <w:jc w:val="center"/>
        </w:trPr>
        <w:tc>
          <w:tcPr>
            <w:tcW w:w="4560" w:type="dxa"/>
            <w:vMerge/>
            <w:tcBorders>
              <w:bottom w:val="single" w:sz="4" w:space="0" w:color="auto"/>
            </w:tcBorders>
            <w:vAlign w:val="center"/>
          </w:tcPr>
          <w:p w:rsidR="00F03E1D" w:rsidRPr="00002891" w:rsidRDefault="00F03E1D" w:rsidP="00F03E1D">
            <w:pPr>
              <w:rPr>
                <w:rFonts w:ascii="Times New Roman" w:hAnsi="Times New Roman"/>
                <w:color w:val="000000"/>
                <w:sz w:val="20"/>
                <w:szCs w:val="20"/>
                <w:lang w:val="en-US"/>
              </w:rPr>
            </w:pPr>
          </w:p>
        </w:tc>
        <w:tc>
          <w:tcPr>
            <w:tcW w:w="685" w:type="dxa"/>
            <w:tcBorders>
              <w:bottom w:val="single" w:sz="4" w:space="0" w:color="auto"/>
            </w:tcBorders>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high</w:t>
            </w:r>
          </w:p>
        </w:tc>
        <w:tc>
          <w:tcPr>
            <w:tcW w:w="3875" w:type="dxa"/>
            <w:gridSpan w:val="2"/>
            <w:tcBorders>
              <w:bottom w:val="single" w:sz="4" w:space="0" w:color="auto"/>
            </w:tcBorders>
          </w:tcPr>
          <w:p w:rsidR="00F03E1D" w:rsidRPr="00002891" w:rsidRDefault="00F03E1D" w:rsidP="00F03E1D">
            <w:pPr>
              <w:rPr>
                <w:rFonts w:ascii="Times New Roman" w:hAnsi="Times New Roman"/>
                <w:color w:val="000000"/>
                <w:sz w:val="20"/>
                <w:szCs w:val="20"/>
                <w:vertAlign w:val="superscript"/>
                <w:lang w:val="en-US"/>
              </w:rPr>
            </w:pPr>
            <w:r w:rsidRPr="00002891">
              <w:rPr>
                <w:rFonts w:ascii="Times New Roman" w:hAnsi="Times New Roman"/>
                <w:color w:val="000000"/>
                <w:sz w:val="20"/>
                <w:szCs w:val="20"/>
                <w:lang w:val="en-US"/>
              </w:rPr>
              <w:t xml:space="preserve">+ 55 °C </w:t>
            </w:r>
            <w:r w:rsidRPr="00002891">
              <w:rPr>
                <w:rFonts w:ascii="Times New Roman" w:hAnsi="Times New Roman"/>
                <w:color w:val="000000"/>
                <w:sz w:val="20"/>
                <w:szCs w:val="20"/>
                <w:vertAlign w:val="superscript"/>
                <w:lang w:val="en-US"/>
              </w:rPr>
              <w:t>(1)</w:t>
            </w:r>
          </w:p>
        </w:tc>
      </w:tr>
      <w:tr w:rsidR="00F03E1D" w:rsidRPr="00002891">
        <w:trPr>
          <w:jc w:val="center"/>
        </w:trPr>
        <w:tc>
          <w:tcPr>
            <w:tcW w:w="4560" w:type="dxa"/>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b) Humidity</w:t>
            </w:r>
          </w:p>
        </w:tc>
        <w:tc>
          <w:tcPr>
            <w:tcW w:w="4560" w:type="dxa"/>
            <w:gridSpan w:val="3"/>
          </w:tcPr>
          <w:p w:rsidR="00F03E1D" w:rsidRPr="00002891" w:rsidRDefault="006E75C6" w:rsidP="00F03E1D">
            <w:pPr>
              <w:rPr>
                <w:rFonts w:ascii="Times New Roman" w:hAnsi="Times New Roman"/>
                <w:color w:val="000000"/>
                <w:sz w:val="20"/>
                <w:szCs w:val="20"/>
                <w:lang w:val="en-US"/>
              </w:rPr>
            </w:pPr>
            <w:r>
              <w:rPr>
                <w:rFonts w:ascii="Times New Roman" w:hAnsi="Times New Roman"/>
                <w:color w:val="000000"/>
                <w:sz w:val="20"/>
                <w:szCs w:val="20"/>
                <w:lang w:val="en-US"/>
              </w:rPr>
              <w:t>U</w:t>
            </w:r>
            <w:r w:rsidR="00F03E1D" w:rsidRPr="00002891">
              <w:rPr>
                <w:rFonts w:ascii="Times New Roman" w:hAnsi="Times New Roman"/>
                <w:color w:val="000000"/>
                <w:sz w:val="20"/>
                <w:szCs w:val="20"/>
                <w:lang w:val="en-US"/>
              </w:rPr>
              <w:t>p to condensing</w:t>
            </w:r>
          </w:p>
        </w:tc>
      </w:tr>
      <w:tr w:rsidR="00F03E1D" w:rsidRPr="00002891">
        <w:trPr>
          <w:jc w:val="center"/>
        </w:trPr>
        <w:tc>
          <w:tcPr>
            <w:tcW w:w="4560" w:type="dxa"/>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c) Vibration less than</w:t>
            </w:r>
          </w:p>
        </w:tc>
        <w:tc>
          <w:tcPr>
            <w:tcW w:w="4560" w:type="dxa"/>
            <w:gridSpan w:val="3"/>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10 Hz – 150 Hz, 7 ms</w:t>
            </w:r>
            <w:r w:rsidRPr="00002891">
              <w:rPr>
                <w:rFonts w:ascii="Times New Roman" w:hAnsi="Times New Roman"/>
                <w:color w:val="000000"/>
                <w:sz w:val="20"/>
                <w:szCs w:val="20"/>
                <w:vertAlign w:val="superscript"/>
                <w:lang w:val="en-US"/>
              </w:rPr>
              <w:t>-2</w:t>
            </w:r>
            <w:r w:rsidRPr="00002891">
              <w:rPr>
                <w:rFonts w:ascii="Times New Roman" w:hAnsi="Times New Roman"/>
                <w:color w:val="000000"/>
                <w:sz w:val="20"/>
                <w:szCs w:val="20"/>
                <w:lang w:val="en-US"/>
              </w:rPr>
              <w:t>, 1 m</w:t>
            </w:r>
            <w:r w:rsidRPr="00002891">
              <w:rPr>
                <w:rFonts w:ascii="Times New Roman" w:hAnsi="Times New Roman"/>
                <w:color w:val="000000"/>
                <w:sz w:val="20"/>
                <w:szCs w:val="20"/>
                <w:vertAlign w:val="superscript"/>
                <w:lang w:val="en-US"/>
              </w:rPr>
              <w:t>2</w:t>
            </w:r>
            <w:r w:rsidRPr="00002891">
              <w:rPr>
                <w:rFonts w:ascii="Times New Roman" w:hAnsi="Times New Roman"/>
                <w:color w:val="000000"/>
                <w:sz w:val="20"/>
                <w:szCs w:val="20"/>
                <w:lang w:val="en-US"/>
              </w:rPr>
              <w:t>s</w:t>
            </w:r>
            <w:r w:rsidRPr="00002891">
              <w:rPr>
                <w:rFonts w:ascii="Times New Roman" w:hAnsi="Times New Roman"/>
                <w:color w:val="000000"/>
                <w:sz w:val="20"/>
                <w:szCs w:val="20"/>
                <w:vertAlign w:val="superscript"/>
                <w:lang w:val="en-US"/>
              </w:rPr>
              <w:t>-3</w:t>
            </w:r>
            <w:r w:rsidRPr="00002891">
              <w:rPr>
                <w:rFonts w:ascii="Times New Roman" w:hAnsi="Times New Roman"/>
                <w:color w:val="000000"/>
                <w:sz w:val="20"/>
                <w:szCs w:val="20"/>
                <w:lang w:val="en-US"/>
              </w:rPr>
              <w:t xml:space="preserve">, </w:t>
            </w:r>
          </w:p>
          <w:p w:rsidR="00F03E1D" w:rsidRPr="00002891" w:rsidRDefault="001E7698"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w:t>
            </w:r>
            <w:r w:rsidR="00F03E1D" w:rsidRPr="00002891">
              <w:rPr>
                <w:rFonts w:ascii="Times New Roman" w:hAnsi="Times New Roman"/>
                <w:color w:val="000000"/>
                <w:sz w:val="20"/>
                <w:szCs w:val="20"/>
                <w:lang w:val="en-US"/>
              </w:rPr>
              <w:t>3</w:t>
            </w:r>
            <w:r w:rsidR="00002891">
              <w:rPr>
                <w:rFonts w:ascii="Times New Roman" w:hAnsi="Times New Roman"/>
                <w:color w:val="000000"/>
                <w:sz w:val="20"/>
                <w:szCs w:val="20"/>
                <w:lang w:val="en-US"/>
              </w:rPr>
              <w:t xml:space="preserve"> </w:t>
            </w:r>
            <w:r w:rsidR="00F03E1D" w:rsidRPr="00002891">
              <w:rPr>
                <w:rFonts w:ascii="Times New Roman" w:hAnsi="Times New Roman"/>
                <w:color w:val="000000"/>
                <w:sz w:val="20"/>
                <w:szCs w:val="20"/>
                <w:lang w:val="en-US"/>
              </w:rPr>
              <w:t>dB/octave</w:t>
            </w:r>
            <w:r w:rsidR="00F03E1D" w:rsidRPr="00002891">
              <w:rPr>
                <w:rFonts w:ascii="Times New Roman" w:hAnsi="Times New Roman"/>
                <w:b/>
                <w:bCs/>
                <w:color w:val="FF0000"/>
                <w:sz w:val="20"/>
                <w:szCs w:val="20"/>
                <w:lang w:val="en-US"/>
              </w:rPr>
              <w:t xml:space="preserve"> </w:t>
            </w:r>
          </w:p>
        </w:tc>
      </w:tr>
      <w:tr w:rsidR="00F03E1D" w:rsidRPr="00002891">
        <w:trPr>
          <w:jc w:val="center"/>
        </w:trPr>
        <w:tc>
          <w:tcPr>
            <w:tcW w:w="4560" w:type="dxa"/>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 xml:space="preserve">d) AC mains voltage </w:t>
            </w:r>
            <w:r w:rsidRPr="00002891">
              <w:rPr>
                <w:rFonts w:ascii="Times New Roman" w:hAnsi="Times New Roman"/>
                <w:color w:val="000000"/>
                <w:sz w:val="20"/>
                <w:szCs w:val="20"/>
                <w:vertAlign w:val="superscript"/>
                <w:lang w:val="en-US"/>
              </w:rPr>
              <w:t>(2), (3)</w:t>
            </w:r>
          </w:p>
        </w:tc>
        <w:tc>
          <w:tcPr>
            <w:tcW w:w="4560" w:type="dxa"/>
            <w:gridSpan w:val="3"/>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i/>
                <w:iCs/>
                <w:color w:val="000000"/>
                <w:sz w:val="20"/>
                <w:szCs w:val="20"/>
                <w:lang w:val="en-US"/>
              </w:rPr>
              <w:t>U</w:t>
            </w:r>
            <w:r w:rsidRPr="00002891">
              <w:rPr>
                <w:rFonts w:ascii="Times New Roman" w:hAnsi="Times New Roman"/>
                <w:color w:val="000000"/>
                <w:sz w:val="20"/>
                <w:szCs w:val="20"/>
                <w:vertAlign w:val="subscript"/>
                <w:lang w:val="en-US"/>
              </w:rPr>
              <w:t>nom</w:t>
            </w:r>
            <w:r w:rsidRPr="00002891">
              <w:rPr>
                <w:rFonts w:ascii="Times New Roman" w:hAnsi="Times New Roman"/>
                <w:color w:val="000000"/>
                <w:sz w:val="20"/>
                <w:szCs w:val="20"/>
                <w:lang w:val="en-US"/>
              </w:rPr>
              <w:t xml:space="preserve"> </w:t>
            </w:r>
            <w:r w:rsidR="001E7698" w:rsidRPr="00002891">
              <w:rPr>
                <w:rFonts w:ascii="Times New Roman" w:hAnsi="Times New Roman"/>
                <w:color w:val="000000"/>
                <w:sz w:val="20"/>
                <w:szCs w:val="20"/>
                <w:lang w:val="en-US"/>
              </w:rPr>
              <w:t>–</w:t>
            </w:r>
            <w:r w:rsidRPr="00002891">
              <w:rPr>
                <w:rFonts w:ascii="Times New Roman" w:hAnsi="Times New Roman"/>
                <w:color w:val="000000"/>
                <w:sz w:val="20"/>
                <w:szCs w:val="20"/>
                <w:lang w:val="en-US"/>
              </w:rPr>
              <w:t xml:space="preserve"> 15 % to </w:t>
            </w:r>
            <w:r w:rsidRPr="00002891">
              <w:rPr>
                <w:rFonts w:ascii="Times New Roman" w:hAnsi="Times New Roman"/>
                <w:i/>
                <w:iCs/>
                <w:color w:val="000000"/>
                <w:sz w:val="20"/>
                <w:szCs w:val="20"/>
                <w:lang w:val="en-US"/>
              </w:rPr>
              <w:t>U</w:t>
            </w:r>
            <w:r w:rsidRPr="00002891">
              <w:rPr>
                <w:rFonts w:ascii="Times New Roman" w:hAnsi="Times New Roman"/>
                <w:color w:val="000000"/>
                <w:sz w:val="20"/>
                <w:szCs w:val="20"/>
                <w:vertAlign w:val="subscript"/>
                <w:lang w:val="en-US"/>
              </w:rPr>
              <w:t>nom</w:t>
            </w:r>
            <w:r w:rsidRPr="00002891">
              <w:rPr>
                <w:rFonts w:ascii="Times New Roman" w:hAnsi="Times New Roman"/>
                <w:color w:val="000000"/>
                <w:sz w:val="20"/>
                <w:szCs w:val="20"/>
                <w:lang w:val="en-US"/>
              </w:rPr>
              <w:t xml:space="preserve"> + 10</w:t>
            </w:r>
            <w:r w:rsidR="006E75C6">
              <w:rPr>
                <w:rFonts w:ascii="Times New Roman" w:hAnsi="Times New Roman"/>
                <w:color w:val="000000"/>
                <w:sz w:val="20"/>
                <w:szCs w:val="20"/>
                <w:lang w:val="en-US"/>
              </w:rPr>
              <w:t xml:space="preserve"> </w:t>
            </w:r>
            <w:r w:rsidRPr="00002891">
              <w:rPr>
                <w:rFonts w:ascii="Times New Roman" w:hAnsi="Times New Roman"/>
                <w:color w:val="000000"/>
                <w:sz w:val="20"/>
                <w:szCs w:val="20"/>
                <w:lang w:val="en-US"/>
              </w:rPr>
              <w:t>%</w:t>
            </w:r>
          </w:p>
        </w:tc>
      </w:tr>
      <w:tr w:rsidR="00F03E1D" w:rsidRPr="00002891">
        <w:trPr>
          <w:jc w:val="center"/>
        </w:trPr>
        <w:tc>
          <w:tcPr>
            <w:tcW w:w="4560" w:type="dxa"/>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 xml:space="preserve">e) AC mains frequency </w:t>
            </w:r>
            <w:r w:rsidRPr="00002891">
              <w:rPr>
                <w:rFonts w:ascii="Times New Roman" w:hAnsi="Times New Roman"/>
                <w:color w:val="000000"/>
                <w:sz w:val="20"/>
                <w:szCs w:val="20"/>
                <w:vertAlign w:val="superscript"/>
                <w:lang w:val="en-US"/>
              </w:rPr>
              <w:t>(2)</w:t>
            </w:r>
          </w:p>
        </w:tc>
        <w:tc>
          <w:tcPr>
            <w:tcW w:w="4560" w:type="dxa"/>
            <w:gridSpan w:val="3"/>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i/>
                <w:iCs/>
                <w:color w:val="000000"/>
                <w:sz w:val="20"/>
                <w:szCs w:val="20"/>
                <w:lang w:val="en-US"/>
              </w:rPr>
              <w:t>f</w:t>
            </w:r>
            <w:r w:rsidRPr="00002891">
              <w:rPr>
                <w:rFonts w:ascii="Times New Roman" w:hAnsi="Times New Roman"/>
                <w:color w:val="000000"/>
                <w:sz w:val="20"/>
                <w:szCs w:val="20"/>
                <w:vertAlign w:val="subscript"/>
                <w:lang w:val="en-US"/>
              </w:rPr>
              <w:t>nom</w:t>
            </w:r>
            <w:r w:rsidRPr="00002891">
              <w:rPr>
                <w:rFonts w:ascii="Times New Roman" w:hAnsi="Times New Roman"/>
                <w:color w:val="000000"/>
                <w:sz w:val="20"/>
                <w:szCs w:val="20"/>
                <w:lang w:val="en-US"/>
              </w:rPr>
              <w:t xml:space="preserve"> </w:t>
            </w:r>
            <w:r w:rsidR="001E7698" w:rsidRPr="00002891">
              <w:rPr>
                <w:rFonts w:ascii="Times New Roman" w:hAnsi="Times New Roman"/>
                <w:color w:val="000000"/>
                <w:sz w:val="20"/>
                <w:szCs w:val="20"/>
                <w:lang w:val="en-US"/>
              </w:rPr>
              <w:t>–</w:t>
            </w:r>
            <w:r w:rsidRPr="00002891">
              <w:rPr>
                <w:rFonts w:ascii="Times New Roman" w:hAnsi="Times New Roman"/>
                <w:color w:val="000000"/>
                <w:sz w:val="20"/>
                <w:szCs w:val="20"/>
                <w:lang w:val="en-US"/>
              </w:rPr>
              <w:t xml:space="preserve"> 2 % to </w:t>
            </w:r>
            <w:r w:rsidRPr="00002891">
              <w:rPr>
                <w:rFonts w:ascii="Times New Roman" w:hAnsi="Times New Roman"/>
                <w:i/>
                <w:iCs/>
                <w:color w:val="000000"/>
                <w:sz w:val="20"/>
                <w:szCs w:val="20"/>
                <w:lang w:val="en-US"/>
              </w:rPr>
              <w:t>f</w:t>
            </w:r>
            <w:r w:rsidRPr="00002891">
              <w:rPr>
                <w:rFonts w:ascii="Times New Roman" w:hAnsi="Times New Roman"/>
                <w:color w:val="000000"/>
                <w:sz w:val="20"/>
                <w:szCs w:val="20"/>
                <w:vertAlign w:val="subscript"/>
                <w:lang w:val="en-US"/>
              </w:rPr>
              <w:t>nom</w:t>
            </w:r>
            <w:r w:rsidRPr="00002891">
              <w:rPr>
                <w:rFonts w:ascii="Times New Roman" w:hAnsi="Times New Roman"/>
                <w:color w:val="000000"/>
                <w:sz w:val="20"/>
                <w:szCs w:val="20"/>
                <w:lang w:val="en-US"/>
              </w:rPr>
              <w:t xml:space="preserve"> + 2 %</w:t>
            </w:r>
          </w:p>
        </w:tc>
      </w:tr>
      <w:tr w:rsidR="00F03E1D" w:rsidRPr="00002891">
        <w:trPr>
          <w:jc w:val="center"/>
        </w:trPr>
        <w:tc>
          <w:tcPr>
            <w:tcW w:w="4560"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 xml:space="preserve">f) Voltage of internal battery </w:t>
            </w:r>
            <w:r w:rsidRPr="00002891">
              <w:rPr>
                <w:rFonts w:ascii="Times New Roman" w:hAnsi="Times New Roman"/>
                <w:color w:val="000000"/>
                <w:sz w:val="20"/>
                <w:szCs w:val="20"/>
                <w:vertAlign w:val="superscript"/>
                <w:lang w:val="en-US"/>
              </w:rPr>
              <w:t>(2)</w:t>
            </w:r>
          </w:p>
        </w:tc>
        <w:tc>
          <w:tcPr>
            <w:tcW w:w="4560" w:type="dxa"/>
            <w:gridSpan w:val="3"/>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The lowest voltage at which the instrument functions properly according to the specifications up to the voltage of a new battery.</w:t>
            </w:r>
          </w:p>
        </w:tc>
      </w:tr>
      <w:tr w:rsidR="00F03E1D" w:rsidRPr="00002891">
        <w:trPr>
          <w:trHeight w:val="113"/>
          <w:jc w:val="center"/>
        </w:trPr>
        <w:tc>
          <w:tcPr>
            <w:tcW w:w="4560" w:type="dxa"/>
            <w:vMerge w:val="restart"/>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 xml:space="preserve">g) Voltage of a road vehicle battery </w:t>
            </w:r>
            <w:r w:rsidRPr="00002891">
              <w:rPr>
                <w:rFonts w:ascii="Times New Roman" w:hAnsi="Times New Roman"/>
                <w:color w:val="000000"/>
                <w:sz w:val="20"/>
                <w:szCs w:val="20"/>
                <w:vertAlign w:val="superscript"/>
                <w:lang w:val="en-US"/>
              </w:rPr>
              <w:t>(2)</w:t>
            </w:r>
          </w:p>
        </w:tc>
        <w:tc>
          <w:tcPr>
            <w:tcW w:w="1961" w:type="dxa"/>
            <w:gridSpan w:val="2"/>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12 V battery</w:t>
            </w:r>
          </w:p>
        </w:tc>
        <w:tc>
          <w:tcPr>
            <w:tcW w:w="2599" w:type="dxa"/>
          </w:tcPr>
          <w:p w:rsidR="00F03E1D" w:rsidRPr="00002891" w:rsidRDefault="006D3033"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 xml:space="preserve"> </w:t>
            </w:r>
            <w:r w:rsidR="00F03E1D" w:rsidRPr="00002891">
              <w:rPr>
                <w:rFonts w:ascii="Times New Roman" w:hAnsi="Times New Roman"/>
                <w:color w:val="000000"/>
                <w:sz w:val="20"/>
                <w:szCs w:val="20"/>
                <w:lang w:val="en-US"/>
              </w:rPr>
              <w:t>9 V – 16 V</w:t>
            </w:r>
          </w:p>
        </w:tc>
      </w:tr>
      <w:tr w:rsidR="00F03E1D" w:rsidRPr="00002891">
        <w:trPr>
          <w:trHeight w:val="112"/>
          <w:jc w:val="center"/>
        </w:trPr>
        <w:tc>
          <w:tcPr>
            <w:tcW w:w="4560" w:type="dxa"/>
            <w:vMerge/>
          </w:tcPr>
          <w:p w:rsidR="00F03E1D" w:rsidRPr="00002891" w:rsidRDefault="00F03E1D" w:rsidP="00F03E1D">
            <w:pPr>
              <w:rPr>
                <w:rFonts w:ascii="Times New Roman" w:hAnsi="Times New Roman"/>
                <w:color w:val="000000"/>
                <w:sz w:val="20"/>
                <w:szCs w:val="20"/>
                <w:lang w:val="en-US"/>
              </w:rPr>
            </w:pPr>
          </w:p>
        </w:tc>
        <w:tc>
          <w:tcPr>
            <w:tcW w:w="1961" w:type="dxa"/>
            <w:gridSpan w:val="2"/>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24 V battery</w:t>
            </w:r>
          </w:p>
        </w:tc>
        <w:tc>
          <w:tcPr>
            <w:tcW w:w="2599" w:type="dxa"/>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16 V – 32 V</w:t>
            </w:r>
          </w:p>
        </w:tc>
      </w:tr>
      <w:tr w:rsidR="00F03E1D" w:rsidRPr="00002891">
        <w:trPr>
          <w:trHeight w:val="112"/>
          <w:jc w:val="center"/>
        </w:trPr>
        <w:tc>
          <w:tcPr>
            <w:tcW w:w="4560" w:type="dxa"/>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h) Inclination</w:t>
            </w:r>
          </w:p>
        </w:tc>
        <w:tc>
          <w:tcPr>
            <w:tcW w:w="4560" w:type="dxa"/>
            <w:gridSpan w:val="3"/>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 xml:space="preserve">To be specified by </w:t>
            </w:r>
            <w:r w:rsidR="00002891">
              <w:rPr>
                <w:rFonts w:ascii="Times New Roman" w:hAnsi="Times New Roman"/>
                <w:color w:val="000000"/>
                <w:sz w:val="20"/>
                <w:szCs w:val="20"/>
                <w:lang w:val="en-US"/>
              </w:rPr>
              <w:t xml:space="preserve">the </w:t>
            </w:r>
            <w:r w:rsidRPr="00002891">
              <w:rPr>
                <w:rFonts w:ascii="Times New Roman" w:hAnsi="Times New Roman"/>
                <w:color w:val="000000"/>
                <w:sz w:val="20"/>
                <w:szCs w:val="20"/>
                <w:lang w:val="en-US"/>
              </w:rPr>
              <w:t>manufacturer</w:t>
            </w:r>
          </w:p>
        </w:tc>
      </w:tr>
      <w:tr w:rsidR="00F03E1D" w:rsidRPr="00002891">
        <w:trPr>
          <w:jc w:val="center"/>
        </w:trPr>
        <w:tc>
          <w:tcPr>
            <w:tcW w:w="9120" w:type="dxa"/>
            <w:gridSpan w:val="4"/>
          </w:tcPr>
          <w:p w:rsidR="003F2D4E" w:rsidRPr="00002891" w:rsidRDefault="00F03E1D" w:rsidP="003F2D4E">
            <w:pPr>
              <w:ind w:left="492" w:hanging="492"/>
              <w:rPr>
                <w:rFonts w:ascii="Times New Roman" w:hAnsi="Times New Roman"/>
                <w:color w:val="000000"/>
                <w:sz w:val="20"/>
                <w:szCs w:val="20"/>
                <w:lang w:val="en-US"/>
              </w:rPr>
            </w:pPr>
            <w:r w:rsidRPr="00002891">
              <w:rPr>
                <w:rFonts w:ascii="Times New Roman" w:hAnsi="Times New Roman"/>
                <w:color w:val="000000"/>
                <w:sz w:val="20"/>
                <w:szCs w:val="20"/>
                <w:vertAlign w:val="superscript"/>
                <w:lang w:val="en-US"/>
              </w:rPr>
              <w:t>(1)</w:t>
            </w:r>
            <w:r w:rsidRPr="00002891">
              <w:rPr>
                <w:rFonts w:ascii="Times New Roman" w:hAnsi="Times New Roman"/>
                <w:color w:val="000000"/>
                <w:sz w:val="20"/>
                <w:szCs w:val="20"/>
                <w:lang w:val="en-US"/>
              </w:rPr>
              <w:tab/>
              <w:t>This value is to be decided by the national authority as it depends on the climatic conditions and the expected conditions of application (indoors, outdoors, etc.) that are different in different countries.</w:t>
            </w:r>
            <w:r w:rsidR="003F2D4E">
              <w:rPr>
                <w:rFonts w:ascii="Times New Roman" w:hAnsi="Times New Roman"/>
                <w:color w:val="000000"/>
                <w:sz w:val="20"/>
                <w:szCs w:val="20"/>
                <w:lang w:val="en-US"/>
              </w:rPr>
              <w:t xml:space="preserve"> </w:t>
            </w:r>
          </w:p>
          <w:p w:rsidR="00F03E1D" w:rsidRPr="00002891" w:rsidRDefault="00F03E1D" w:rsidP="00002891">
            <w:pPr>
              <w:ind w:left="492" w:hanging="492"/>
              <w:rPr>
                <w:rFonts w:ascii="Times New Roman" w:hAnsi="Times New Roman"/>
                <w:color w:val="000000"/>
                <w:sz w:val="20"/>
                <w:szCs w:val="20"/>
                <w:lang w:val="en-US"/>
              </w:rPr>
            </w:pPr>
            <w:r w:rsidRPr="00002891">
              <w:rPr>
                <w:rFonts w:ascii="Times New Roman" w:hAnsi="Times New Roman"/>
                <w:color w:val="000000"/>
                <w:sz w:val="20"/>
                <w:szCs w:val="20"/>
                <w:vertAlign w:val="superscript"/>
                <w:lang w:val="en-US"/>
              </w:rPr>
              <w:t>(2)</w:t>
            </w:r>
            <w:r w:rsidRPr="00002891">
              <w:rPr>
                <w:rFonts w:ascii="Times New Roman" w:hAnsi="Times New Roman"/>
                <w:color w:val="000000"/>
                <w:sz w:val="20"/>
                <w:szCs w:val="20"/>
                <w:lang w:val="en-US"/>
              </w:rPr>
              <w:tab/>
              <w:t>Whatever is applicable</w:t>
            </w:r>
            <w:r w:rsidR="00002891">
              <w:rPr>
                <w:rFonts w:ascii="Times New Roman" w:hAnsi="Times New Roman"/>
                <w:color w:val="000000"/>
                <w:sz w:val="20"/>
                <w:szCs w:val="20"/>
                <w:lang w:val="en-US"/>
              </w:rPr>
              <w:t>.</w:t>
            </w:r>
          </w:p>
          <w:p w:rsidR="00F03E1D" w:rsidRPr="00002891" w:rsidRDefault="00F03E1D" w:rsidP="00F03E1D">
            <w:pPr>
              <w:ind w:left="492" w:hanging="492"/>
              <w:rPr>
                <w:rFonts w:ascii="Times New Roman" w:hAnsi="Times New Roman"/>
                <w:sz w:val="20"/>
                <w:szCs w:val="20"/>
                <w:lang w:val="en-US" w:eastAsia="en-US"/>
              </w:rPr>
            </w:pPr>
            <w:r w:rsidRPr="00002891">
              <w:rPr>
                <w:rFonts w:ascii="Times New Roman" w:hAnsi="Times New Roman"/>
                <w:color w:val="000000"/>
                <w:sz w:val="20"/>
                <w:szCs w:val="20"/>
                <w:vertAlign w:val="superscript"/>
                <w:lang w:val="en-US"/>
              </w:rPr>
              <w:t>(3)</w:t>
            </w:r>
            <w:r w:rsidRPr="00002891">
              <w:rPr>
                <w:rFonts w:ascii="Times New Roman" w:hAnsi="Times New Roman"/>
                <w:color w:val="000000"/>
                <w:sz w:val="20"/>
                <w:szCs w:val="20"/>
                <w:vertAlign w:val="superscript"/>
                <w:lang w:val="en-US"/>
              </w:rPr>
              <w:tab/>
            </w:r>
            <w:r w:rsidRPr="00002891">
              <w:rPr>
                <w:rFonts w:ascii="Times New Roman" w:hAnsi="Times New Roman"/>
                <w:sz w:val="20"/>
                <w:szCs w:val="20"/>
                <w:lang w:val="en-US" w:eastAsia="en-US"/>
              </w:rPr>
              <w:t xml:space="preserve">The values of </w:t>
            </w:r>
            <w:r w:rsidRPr="00002891">
              <w:rPr>
                <w:rFonts w:ascii="Times New Roman" w:hAnsi="Times New Roman"/>
                <w:i/>
                <w:iCs/>
                <w:sz w:val="20"/>
                <w:szCs w:val="20"/>
                <w:lang w:val="en-US" w:eastAsia="en-US"/>
              </w:rPr>
              <w:t>U</w:t>
            </w:r>
            <w:r w:rsidRPr="00002891">
              <w:rPr>
                <w:rFonts w:ascii="Times New Roman" w:hAnsi="Times New Roman"/>
                <w:sz w:val="20"/>
                <w:szCs w:val="20"/>
                <w:vertAlign w:val="subscript"/>
                <w:lang w:val="en-US" w:eastAsia="en-US"/>
              </w:rPr>
              <w:t>nom</w:t>
            </w:r>
            <w:r w:rsidRPr="00002891">
              <w:rPr>
                <w:rFonts w:ascii="Times New Roman" w:hAnsi="Times New Roman"/>
                <w:i/>
                <w:iCs/>
                <w:sz w:val="20"/>
                <w:szCs w:val="20"/>
                <w:lang w:val="en-US" w:eastAsia="en-US"/>
              </w:rPr>
              <w:t xml:space="preserve"> </w:t>
            </w:r>
            <w:r w:rsidRPr="00002891">
              <w:rPr>
                <w:rFonts w:ascii="Times New Roman" w:hAnsi="Times New Roman"/>
                <w:sz w:val="20"/>
                <w:szCs w:val="20"/>
                <w:lang w:val="en-US" w:eastAsia="en-US"/>
              </w:rPr>
              <w:t>are those marked on the measuring instrument.</w:t>
            </w:r>
          </w:p>
          <w:p w:rsidR="00F03E1D" w:rsidRPr="00002891" w:rsidRDefault="00F03E1D" w:rsidP="00F03E1D">
            <w:pPr>
              <w:ind w:left="492" w:hanging="492"/>
              <w:rPr>
                <w:rFonts w:ascii="Times New Roman" w:hAnsi="Times New Roman"/>
                <w:color w:val="000000"/>
                <w:sz w:val="20"/>
                <w:szCs w:val="20"/>
                <w:lang w:val="en-US"/>
              </w:rPr>
            </w:pPr>
            <w:r w:rsidRPr="00002891">
              <w:rPr>
                <w:rFonts w:ascii="Times New Roman" w:hAnsi="Times New Roman"/>
                <w:sz w:val="20"/>
                <w:szCs w:val="20"/>
                <w:lang w:val="en-US" w:eastAsia="en-US"/>
              </w:rPr>
              <w:tab/>
              <w:t>In case a range is specified, the “</w:t>
            </w:r>
            <w:r w:rsidR="001E7698" w:rsidRPr="00002891">
              <w:rPr>
                <w:rFonts w:ascii="Times New Roman" w:hAnsi="Times New Roman"/>
                <w:sz w:val="20"/>
                <w:szCs w:val="20"/>
                <w:lang w:val="en-US" w:eastAsia="en-US"/>
              </w:rPr>
              <w:t>–</w:t>
            </w:r>
            <w:r w:rsidRPr="00002891">
              <w:rPr>
                <w:rFonts w:ascii="Times New Roman" w:hAnsi="Times New Roman"/>
                <w:sz w:val="20"/>
                <w:szCs w:val="20"/>
                <w:lang w:val="en-US" w:eastAsia="en-US"/>
              </w:rPr>
              <w:t xml:space="preserve"> 15 %” relates to the lowest value and the “+ 10 %” to the highest value of the range.</w:t>
            </w:r>
          </w:p>
        </w:tc>
      </w:tr>
    </w:tbl>
    <w:p w:rsidR="00F03E1D" w:rsidRPr="00002891" w:rsidRDefault="00F03E1D" w:rsidP="00F03E1D">
      <w:pPr>
        <w:rPr>
          <w:rFonts w:ascii="Times New Roman" w:hAnsi="Times New Roman"/>
          <w:iCs/>
          <w:color w:val="000000"/>
          <w:highlight w:val="yellow"/>
          <w:lang w:val="en-US"/>
        </w:rPr>
      </w:pPr>
    </w:p>
    <w:p w:rsidR="00F03E1D" w:rsidRPr="00002891" w:rsidRDefault="00002891" w:rsidP="004159D3">
      <w:pPr>
        <w:jc w:val="both"/>
        <w:rPr>
          <w:rFonts w:ascii="Times New Roman" w:hAnsi="Times New Roman"/>
          <w:lang w:val="en-US"/>
        </w:rPr>
      </w:pPr>
      <w:r>
        <w:rPr>
          <w:rFonts w:ascii="Times New Roman" w:hAnsi="Times New Roman"/>
          <w:lang w:val="en-US"/>
        </w:rPr>
        <w:br w:type="page"/>
      </w:r>
      <w:r w:rsidR="0025066C" w:rsidRPr="00002891">
        <w:rPr>
          <w:rFonts w:ascii="Times New Roman" w:hAnsi="Times New Roman"/>
          <w:lang w:val="en-US"/>
        </w:rPr>
        <w:lastRenderedPageBreak/>
        <w:t>5</w:t>
      </w:r>
      <w:r w:rsidR="00F03E1D" w:rsidRPr="00002891">
        <w:rPr>
          <w:rFonts w:ascii="Times New Roman" w:hAnsi="Times New Roman"/>
          <w:lang w:val="en-US"/>
        </w:rPr>
        <w:t>.1.2</w:t>
      </w:r>
      <w:r w:rsidR="00F03E1D" w:rsidRPr="00002891">
        <w:rPr>
          <w:rFonts w:ascii="Times New Roman" w:hAnsi="Times New Roman"/>
          <w:lang w:val="en-US"/>
        </w:rPr>
        <w:tab/>
        <w:t>Accuracy classification and maximum permissible errors</w:t>
      </w:r>
    </w:p>
    <w:p w:rsidR="00F03E1D" w:rsidRPr="00002891" w:rsidRDefault="00F03E1D" w:rsidP="004159D3">
      <w:pPr>
        <w:tabs>
          <w:tab w:val="left" w:pos="709"/>
          <w:tab w:val="num" w:pos="1440"/>
        </w:tabs>
        <w:spacing w:after="400"/>
        <w:jc w:val="both"/>
        <w:rPr>
          <w:rFonts w:ascii="Times New Roman" w:hAnsi="Times New Roman"/>
          <w:szCs w:val="21"/>
          <w:lang w:val="en-US"/>
        </w:rPr>
      </w:pPr>
      <w:r w:rsidRPr="00002891">
        <w:rPr>
          <w:rFonts w:ascii="Times New Roman" w:hAnsi="Times New Roman"/>
          <w:szCs w:val="21"/>
          <w:lang w:val="en-US"/>
        </w:rPr>
        <w:t>Depending on the field of application the static measuring systems mounted on the road or rail tankers are classified into four accuracy classes according to Table 1. The corresponding maximum permissible errors on quantity indications are specified in Table 2.</w:t>
      </w:r>
    </w:p>
    <w:p w:rsidR="00002891" w:rsidRDefault="00002891" w:rsidP="00F12A6E">
      <w:pPr>
        <w:keepNext/>
        <w:tabs>
          <w:tab w:val="num" w:pos="1701"/>
        </w:tabs>
        <w:ind w:left="567"/>
        <w:jc w:val="center"/>
        <w:rPr>
          <w:rFonts w:ascii="Times New Roman" w:hAnsi="Times New Roman"/>
          <w:bCs/>
          <w:sz w:val="20"/>
          <w:szCs w:val="20"/>
          <w:lang w:val="en-US"/>
        </w:rPr>
      </w:pPr>
    </w:p>
    <w:p w:rsidR="00F03E1D" w:rsidRPr="00002891" w:rsidRDefault="00F03E1D" w:rsidP="00002891">
      <w:pPr>
        <w:keepNext/>
        <w:tabs>
          <w:tab w:val="num" w:pos="1701"/>
        </w:tabs>
        <w:ind w:left="567"/>
        <w:jc w:val="center"/>
        <w:rPr>
          <w:rFonts w:ascii="Times New Roman" w:hAnsi="Times New Roman"/>
          <w:bCs/>
          <w:sz w:val="20"/>
          <w:szCs w:val="20"/>
          <w:lang w:val="en-US"/>
        </w:rPr>
      </w:pPr>
      <w:r w:rsidRPr="00002891">
        <w:rPr>
          <w:rFonts w:ascii="Times New Roman" w:hAnsi="Times New Roman"/>
          <w:bCs/>
          <w:sz w:val="20"/>
          <w:szCs w:val="20"/>
          <w:lang w:val="en-US"/>
        </w:rPr>
        <w:t>Table 1</w:t>
      </w:r>
      <w:r w:rsidR="00002891">
        <w:rPr>
          <w:rFonts w:ascii="Times New Roman" w:hAnsi="Times New Roman"/>
          <w:bCs/>
          <w:sz w:val="20"/>
          <w:szCs w:val="20"/>
          <w:lang w:val="en-US"/>
        </w:rPr>
        <w:t xml:space="preserve"> </w:t>
      </w:r>
      <w:r w:rsidRPr="00002891">
        <w:rPr>
          <w:rFonts w:ascii="Times New Roman" w:hAnsi="Times New Roman"/>
          <w:bCs/>
          <w:sz w:val="20"/>
          <w:szCs w:val="20"/>
          <w:lang w:val="en-US"/>
        </w:rPr>
        <w:t xml:space="preserve">Accuracy classes </w:t>
      </w:r>
      <w:r w:rsidR="00F12A6E" w:rsidRPr="00002891">
        <w:rPr>
          <w:rFonts w:ascii="Times New Roman" w:hAnsi="Times New Roman"/>
          <w:bCs/>
          <w:sz w:val="20"/>
          <w:szCs w:val="20"/>
          <w:lang w:val="en-US"/>
        </w:rPr>
        <w:t xml:space="preserve">depending </w:t>
      </w:r>
      <w:r w:rsidRPr="00002891">
        <w:rPr>
          <w:rFonts w:ascii="Times New Roman" w:hAnsi="Times New Roman"/>
          <w:bCs/>
          <w:sz w:val="20"/>
          <w:szCs w:val="20"/>
          <w:lang w:val="en-US"/>
        </w:rPr>
        <w:t>on the field of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670"/>
      </w:tblGrid>
      <w:tr w:rsidR="00FE697D" w:rsidRPr="005450DC" w:rsidTr="005450DC">
        <w:trPr>
          <w:jc w:val="center"/>
        </w:trPr>
        <w:tc>
          <w:tcPr>
            <w:tcW w:w="2126"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Accuracy class</w:t>
            </w:r>
          </w:p>
        </w:tc>
        <w:tc>
          <w:tcPr>
            <w:tcW w:w="5670"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Type of measuring system</w:t>
            </w:r>
          </w:p>
        </w:tc>
      </w:tr>
      <w:tr w:rsidR="00FE697D" w:rsidRPr="005450DC" w:rsidTr="005450DC">
        <w:trPr>
          <w:jc w:val="center"/>
        </w:trPr>
        <w:tc>
          <w:tcPr>
            <w:tcW w:w="2126"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0</w:t>
            </w:r>
            <w:r w:rsidR="001E7698" w:rsidRPr="005450DC">
              <w:rPr>
                <w:rFonts w:ascii="Times New Roman" w:hAnsi="Times New Roman"/>
                <w:sz w:val="20"/>
                <w:szCs w:val="20"/>
                <w:lang w:val="en-US"/>
              </w:rPr>
              <w:t>.</w:t>
            </w:r>
            <w:r w:rsidRPr="005450DC">
              <w:rPr>
                <w:rFonts w:ascii="Times New Roman" w:hAnsi="Times New Roman"/>
                <w:sz w:val="20"/>
                <w:szCs w:val="20"/>
                <w:lang w:val="en-US"/>
              </w:rPr>
              <w:t>5</w:t>
            </w:r>
          </w:p>
        </w:tc>
        <w:tc>
          <w:tcPr>
            <w:tcW w:w="5670" w:type="dxa"/>
            <w:shd w:val="clear" w:color="auto" w:fill="auto"/>
          </w:tcPr>
          <w:p w:rsidR="00F03E1D" w:rsidRPr="005450DC" w:rsidRDefault="00F03E1D" w:rsidP="00EF06B2">
            <w:pPr>
              <w:pStyle w:val="Header"/>
              <w:numPr>
                <w:ilvl w:val="0"/>
                <w:numId w:val="16"/>
              </w:numPr>
              <w:spacing w:before="120"/>
              <w:rPr>
                <w:rFonts w:ascii="Times New Roman" w:hAnsi="Times New Roman"/>
                <w:sz w:val="20"/>
                <w:szCs w:val="20"/>
                <w:lang w:val="en-US"/>
              </w:rPr>
            </w:pPr>
            <w:r w:rsidRPr="005450DC">
              <w:rPr>
                <w:rFonts w:ascii="Times New Roman" w:hAnsi="Times New Roman"/>
                <w:sz w:val="20"/>
                <w:szCs w:val="20"/>
                <w:lang w:val="en-US"/>
              </w:rPr>
              <w:t>Measuring systems for liquids of which the viscosity does not exceed 20 mPa</w:t>
            </w:r>
            <w:r w:rsidRPr="005450DC">
              <w:rPr>
                <w:rFonts w:ascii="Times New Roman" w:hAnsi="Times New Roman"/>
                <w:sz w:val="20"/>
                <w:szCs w:val="20"/>
                <w:lang w:val="en-US"/>
              </w:rPr>
              <w:sym w:font="Symbol" w:char="F0D7"/>
            </w:r>
            <w:r w:rsidRPr="005450DC">
              <w:rPr>
                <w:rFonts w:ascii="Times New Roman" w:hAnsi="Times New Roman"/>
                <w:sz w:val="20"/>
                <w:szCs w:val="20"/>
                <w:lang w:val="en-US"/>
              </w:rPr>
              <w:t>s at working temperature</w:t>
            </w:r>
            <w:r w:rsidR="002C5D24" w:rsidRPr="005450DC">
              <w:rPr>
                <w:rFonts w:ascii="Times New Roman" w:hAnsi="Times New Roman"/>
                <w:sz w:val="20"/>
                <w:szCs w:val="20"/>
                <w:lang w:val="en-US"/>
              </w:rPr>
              <w:t>;</w:t>
            </w:r>
          </w:p>
          <w:p w:rsidR="00F03E1D" w:rsidRPr="005450DC" w:rsidRDefault="00F03E1D" w:rsidP="00EF06B2">
            <w:pPr>
              <w:pStyle w:val="Header"/>
              <w:numPr>
                <w:ilvl w:val="0"/>
                <w:numId w:val="17"/>
              </w:numPr>
              <w:spacing w:before="120"/>
              <w:rPr>
                <w:rFonts w:ascii="Times New Roman" w:hAnsi="Times New Roman"/>
                <w:sz w:val="20"/>
                <w:szCs w:val="20"/>
                <w:lang w:val="en-US"/>
              </w:rPr>
            </w:pPr>
            <w:r w:rsidRPr="005450DC">
              <w:rPr>
                <w:rFonts w:ascii="Times New Roman" w:hAnsi="Times New Roman"/>
                <w:sz w:val="20"/>
                <w:szCs w:val="20"/>
                <w:lang w:val="en-US"/>
              </w:rPr>
              <w:t>Measuring systems for milk, beer, and other foaming liquids</w:t>
            </w:r>
            <w:r w:rsidR="002C5D24" w:rsidRPr="005450DC">
              <w:rPr>
                <w:rFonts w:ascii="Times New Roman" w:hAnsi="Times New Roman"/>
                <w:sz w:val="20"/>
                <w:szCs w:val="20"/>
                <w:lang w:val="en-US"/>
              </w:rPr>
              <w:t>;</w:t>
            </w:r>
          </w:p>
          <w:p w:rsidR="00F03E1D" w:rsidRPr="005450DC" w:rsidRDefault="00F03E1D" w:rsidP="00EF06B2">
            <w:pPr>
              <w:pStyle w:val="Header"/>
              <w:numPr>
                <w:ilvl w:val="0"/>
                <w:numId w:val="17"/>
              </w:numPr>
              <w:spacing w:before="120"/>
              <w:rPr>
                <w:rFonts w:ascii="Times New Roman" w:hAnsi="Times New Roman"/>
                <w:sz w:val="20"/>
                <w:szCs w:val="20"/>
                <w:lang w:val="en-US"/>
              </w:rPr>
            </w:pPr>
            <w:r w:rsidRPr="005450DC">
              <w:rPr>
                <w:rFonts w:ascii="Times New Roman" w:hAnsi="Times New Roman"/>
                <w:sz w:val="20"/>
                <w:szCs w:val="20"/>
                <w:lang w:val="en-US"/>
              </w:rPr>
              <w:t>Measuring systems for refueling aircraft</w:t>
            </w:r>
            <w:r w:rsidR="002C5D24" w:rsidRPr="005450DC">
              <w:rPr>
                <w:rFonts w:ascii="Times New Roman" w:hAnsi="Times New Roman"/>
                <w:sz w:val="20"/>
                <w:szCs w:val="20"/>
                <w:lang w:val="en-US"/>
              </w:rPr>
              <w:t>.</w:t>
            </w:r>
          </w:p>
        </w:tc>
      </w:tr>
      <w:tr w:rsidR="00FE697D" w:rsidRPr="005450DC" w:rsidTr="005450DC">
        <w:trPr>
          <w:jc w:val="center"/>
        </w:trPr>
        <w:tc>
          <w:tcPr>
            <w:tcW w:w="2126"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1</w:t>
            </w:r>
            <w:r w:rsidR="001E7698" w:rsidRPr="005450DC">
              <w:rPr>
                <w:rFonts w:ascii="Times New Roman" w:hAnsi="Times New Roman"/>
                <w:sz w:val="20"/>
                <w:szCs w:val="20"/>
                <w:lang w:val="en-US"/>
              </w:rPr>
              <w:t>.</w:t>
            </w:r>
            <w:r w:rsidRPr="005450DC">
              <w:rPr>
                <w:rFonts w:ascii="Times New Roman" w:hAnsi="Times New Roman"/>
                <w:sz w:val="20"/>
                <w:szCs w:val="20"/>
                <w:lang w:val="en-US"/>
              </w:rPr>
              <w:t>0</w:t>
            </w:r>
          </w:p>
        </w:tc>
        <w:tc>
          <w:tcPr>
            <w:tcW w:w="5670" w:type="dxa"/>
            <w:shd w:val="clear" w:color="auto" w:fill="auto"/>
          </w:tcPr>
          <w:p w:rsidR="00F03E1D" w:rsidRPr="005450DC" w:rsidRDefault="00F03E1D" w:rsidP="00EF06B2">
            <w:pPr>
              <w:pStyle w:val="Header"/>
              <w:numPr>
                <w:ilvl w:val="0"/>
                <w:numId w:val="19"/>
              </w:numPr>
              <w:spacing w:before="120"/>
              <w:rPr>
                <w:rFonts w:ascii="Times New Roman" w:hAnsi="Times New Roman"/>
                <w:sz w:val="20"/>
                <w:szCs w:val="20"/>
                <w:lang w:val="en-US"/>
              </w:rPr>
            </w:pPr>
            <w:r w:rsidRPr="005450DC">
              <w:rPr>
                <w:rFonts w:ascii="Times New Roman" w:hAnsi="Times New Roman"/>
                <w:sz w:val="20"/>
                <w:szCs w:val="20"/>
                <w:lang w:val="en-US"/>
              </w:rPr>
              <w:t xml:space="preserve">Measuring systems for liquefied gases under pressure measured at a temperature equal or above </w:t>
            </w:r>
            <w:r w:rsidR="00002891" w:rsidRPr="005450DC">
              <w:rPr>
                <w:rFonts w:ascii="Times New Roman" w:hAnsi="Times New Roman"/>
                <w:sz w:val="20"/>
                <w:szCs w:val="20"/>
                <w:lang w:val="en-US"/>
              </w:rPr>
              <w:t>–</w:t>
            </w:r>
            <w:r w:rsidRPr="005450DC">
              <w:rPr>
                <w:rFonts w:ascii="Times New Roman" w:hAnsi="Times New Roman"/>
                <w:sz w:val="20"/>
                <w:szCs w:val="20"/>
                <w:lang w:val="en-US"/>
              </w:rPr>
              <w:t>10</w:t>
            </w:r>
            <w:r w:rsidR="00002891" w:rsidRPr="005450DC">
              <w:rPr>
                <w:rFonts w:ascii="Times New Roman" w:hAnsi="Times New Roman"/>
                <w:sz w:val="20"/>
                <w:szCs w:val="20"/>
                <w:lang w:val="en-US"/>
              </w:rPr>
              <w:t xml:space="preserve"> </w:t>
            </w:r>
            <w:r w:rsidRPr="005450DC">
              <w:rPr>
                <w:rFonts w:ascii="Times New Roman" w:hAnsi="Times New Roman"/>
                <w:sz w:val="20"/>
                <w:szCs w:val="20"/>
                <w:lang w:val="en-US"/>
              </w:rPr>
              <w:t>°C</w:t>
            </w:r>
            <w:r w:rsidR="00F12A6E" w:rsidRPr="005450DC">
              <w:rPr>
                <w:rFonts w:ascii="Times New Roman" w:hAnsi="Times New Roman"/>
                <w:sz w:val="20"/>
                <w:szCs w:val="20"/>
                <w:lang w:val="en-US"/>
              </w:rPr>
              <w:t>.</w:t>
            </w:r>
          </w:p>
        </w:tc>
      </w:tr>
      <w:tr w:rsidR="00FE697D" w:rsidRPr="005450DC" w:rsidTr="005450DC">
        <w:trPr>
          <w:jc w:val="center"/>
        </w:trPr>
        <w:tc>
          <w:tcPr>
            <w:tcW w:w="2126"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1</w:t>
            </w:r>
            <w:r w:rsidR="001E7698" w:rsidRPr="005450DC">
              <w:rPr>
                <w:rFonts w:ascii="Times New Roman" w:hAnsi="Times New Roman"/>
                <w:sz w:val="20"/>
                <w:szCs w:val="20"/>
                <w:lang w:val="en-US"/>
              </w:rPr>
              <w:t xml:space="preserve">. </w:t>
            </w:r>
            <w:r w:rsidRPr="005450DC">
              <w:rPr>
                <w:rFonts w:ascii="Times New Roman" w:hAnsi="Times New Roman"/>
                <w:sz w:val="20"/>
                <w:szCs w:val="20"/>
                <w:lang w:val="en-US"/>
              </w:rPr>
              <w:t>5</w:t>
            </w:r>
          </w:p>
        </w:tc>
        <w:tc>
          <w:tcPr>
            <w:tcW w:w="5670" w:type="dxa"/>
            <w:shd w:val="clear" w:color="auto" w:fill="auto"/>
          </w:tcPr>
          <w:p w:rsidR="00F03E1D" w:rsidRPr="005450DC" w:rsidRDefault="00F03E1D" w:rsidP="00EF06B2">
            <w:pPr>
              <w:pStyle w:val="Header"/>
              <w:numPr>
                <w:ilvl w:val="0"/>
                <w:numId w:val="15"/>
              </w:numPr>
              <w:spacing w:before="120"/>
              <w:rPr>
                <w:rFonts w:ascii="Times New Roman" w:hAnsi="Times New Roman"/>
                <w:sz w:val="20"/>
                <w:szCs w:val="20"/>
                <w:lang w:val="en-US"/>
              </w:rPr>
            </w:pPr>
            <w:r w:rsidRPr="005450DC">
              <w:rPr>
                <w:rFonts w:ascii="Times New Roman" w:hAnsi="Times New Roman"/>
                <w:sz w:val="20"/>
                <w:szCs w:val="20"/>
                <w:lang w:val="en-US"/>
              </w:rPr>
              <w:t>Measuring systems for liquefied carbon dioxide</w:t>
            </w:r>
            <w:r w:rsidR="002C5D24" w:rsidRPr="005450DC">
              <w:rPr>
                <w:rFonts w:ascii="Times New Roman" w:hAnsi="Times New Roman"/>
                <w:sz w:val="20"/>
                <w:szCs w:val="20"/>
                <w:lang w:val="en-US"/>
              </w:rPr>
              <w:t>;</w:t>
            </w:r>
          </w:p>
          <w:p w:rsidR="00F03E1D" w:rsidRPr="005450DC" w:rsidRDefault="00F03E1D" w:rsidP="00EF06B2">
            <w:pPr>
              <w:pStyle w:val="Header"/>
              <w:numPr>
                <w:ilvl w:val="0"/>
                <w:numId w:val="15"/>
              </w:numPr>
              <w:spacing w:before="120"/>
              <w:rPr>
                <w:rFonts w:ascii="Times New Roman" w:hAnsi="Times New Roman"/>
                <w:sz w:val="20"/>
                <w:szCs w:val="20"/>
                <w:lang w:val="en-US"/>
              </w:rPr>
            </w:pPr>
            <w:r w:rsidRPr="005450DC">
              <w:rPr>
                <w:rFonts w:ascii="Times New Roman" w:hAnsi="Times New Roman"/>
                <w:sz w:val="20"/>
                <w:szCs w:val="20"/>
                <w:lang w:val="en-US"/>
              </w:rPr>
              <w:t xml:space="preserve">Measuring systems for liquefied gases under pressure measured at a temperature below </w:t>
            </w:r>
            <w:r w:rsidR="00002891" w:rsidRPr="005450DC">
              <w:rPr>
                <w:rFonts w:ascii="Times New Roman" w:hAnsi="Times New Roman"/>
                <w:sz w:val="20"/>
                <w:szCs w:val="20"/>
                <w:lang w:val="en-US"/>
              </w:rPr>
              <w:t>–</w:t>
            </w:r>
            <w:r w:rsidRPr="005450DC">
              <w:rPr>
                <w:rFonts w:ascii="Times New Roman" w:hAnsi="Times New Roman"/>
                <w:sz w:val="20"/>
                <w:szCs w:val="20"/>
                <w:lang w:val="en-US"/>
              </w:rPr>
              <w:t>10</w:t>
            </w:r>
            <w:r w:rsidR="00002891" w:rsidRPr="005450DC">
              <w:rPr>
                <w:rFonts w:ascii="Times New Roman" w:hAnsi="Times New Roman"/>
                <w:sz w:val="20"/>
                <w:szCs w:val="20"/>
                <w:lang w:val="en-US"/>
              </w:rPr>
              <w:t xml:space="preserve"> </w:t>
            </w:r>
            <w:r w:rsidRPr="005450DC">
              <w:rPr>
                <w:rFonts w:ascii="Times New Roman" w:hAnsi="Times New Roman"/>
                <w:sz w:val="20"/>
                <w:szCs w:val="20"/>
                <w:lang w:val="en-US"/>
              </w:rPr>
              <w:t>°C</w:t>
            </w:r>
            <w:r w:rsidR="002C5D24" w:rsidRPr="005450DC">
              <w:rPr>
                <w:rFonts w:ascii="Times New Roman" w:hAnsi="Times New Roman"/>
                <w:sz w:val="20"/>
                <w:szCs w:val="20"/>
                <w:lang w:val="en-US"/>
              </w:rPr>
              <w:t>.</w:t>
            </w:r>
          </w:p>
        </w:tc>
      </w:tr>
      <w:tr w:rsidR="00FE697D" w:rsidRPr="005450DC" w:rsidTr="005450DC">
        <w:trPr>
          <w:jc w:val="center"/>
        </w:trPr>
        <w:tc>
          <w:tcPr>
            <w:tcW w:w="2126" w:type="dxa"/>
            <w:shd w:val="clear" w:color="auto" w:fill="auto"/>
          </w:tcPr>
          <w:p w:rsidR="00F03E1D" w:rsidRPr="005450DC" w:rsidRDefault="00F03E1D" w:rsidP="005450DC">
            <w:pPr>
              <w:pStyle w:val="Header"/>
              <w:tabs>
                <w:tab w:val="num" w:pos="851"/>
              </w:tabs>
              <w:spacing w:before="120"/>
              <w:jc w:val="center"/>
              <w:rPr>
                <w:rFonts w:ascii="Times New Roman" w:hAnsi="Times New Roman"/>
                <w:sz w:val="20"/>
                <w:szCs w:val="20"/>
                <w:lang w:val="en-US"/>
              </w:rPr>
            </w:pPr>
            <w:r w:rsidRPr="005450DC">
              <w:rPr>
                <w:rFonts w:ascii="Times New Roman" w:hAnsi="Times New Roman"/>
                <w:sz w:val="20"/>
                <w:szCs w:val="20"/>
                <w:lang w:val="en-US"/>
              </w:rPr>
              <w:t>2</w:t>
            </w:r>
            <w:r w:rsidR="001E7698" w:rsidRPr="005450DC">
              <w:rPr>
                <w:rFonts w:ascii="Times New Roman" w:hAnsi="Times New Roman"/>
                <w:sz w:val="20"/>
                <w:szCs w:val="20"/>
                <w:lang w:val="en-US"/>
              </w:rPr>
              <w:t>.</w:t>
            </w:r>
            <w:r w:rsidRPr="005450DC">
              <w:rPr>
                <w:rFonts w:ascii="Times New Roman" w:hAnsi="Times New Roman"/>
                <w:sz w:val="20"/>
                <w:szCs w:val="20"/>
                <w:lang w:val="en-US"/>
              </w:rPr>
              <w:t>5</w:t>
            </w:r>
          </w:p>
        </w:tc>
        <w:tc>
          <w:tcPr>
            <w:tcW w:w="5670" w:type="dxa"/>
            <w:shd w:val="clear" w:color="auto" w:fill="auto"/>
          </w:tcPr>
          <w:p w:rsidR="00F03E1D" w:rsidRPr="005450DC" w:rsidRDefault="00F03E1D" w:rsidP="00EF06B2">
            <w:pPr>
              <w:pStyle w:val="Header"/>
              <w:numPr>
                <w:ilvl w:val="0"/>
                <w:numId w:val="18"/>
              </w:numPr>
              <w:spacing w:before="120"/>
              <w:rPr>
                <w:rFonts w:ascii="Times New Roman" w:hAnsi="Times New Roman"/>
                <w:sz w:val="20"/>
                <w:szCs w:val="20"/>
                <w:lang w:val="en-US"/>
              </w:rPr>
            </w:pPr>
            <w:r w:rsidRPr="005450DC">
              <w:rPr>
                <w:rFonts w:ascii="Times New Roman" w:hAnsi="Times New Roman"/>
                <w:sz w:val="20"/>
                <w:szCs w:val="20"/>
                <w:lang w:val="en-US"/>
              </w:rPr>
              <w:t>Measuring systems for cryogenic liquids</w:t>
            </w:r>
            <w:r w:rsidR="002C5D24" w:rsidRPr="005450DC">
              <w:rPr>
                <w:rFonts w:ascii="Times New Roman" w:hAnsi="Times New Roman"/>
                <w:sz w:val="20"/>
                <w:szCs w:val="20"/>
                <w:lang w:val="en-US"/>
              </w:rPr>
              <w:t>.</w:t>
            </w:r>
          </w:p>
        </w:tc>
      </w:tr>
    </w:tbl>
    <w:p w:rsidR="00F03E1D" w:rsidRPr="00002891" w:rsidRDefault="00F03E1D" w:rsidP="00F03E1D">
      <w:pPr>
        <w:pStyle w:val="Header"/>
        <w:tabs>
          <w:tab w:val="num" w:pos="851"/>
        </w:tabs>
        <w:rPr>
          <w:lang w:val="en-US"/>
        </w:rPr>
      </w:pPr>
    </w:p>
    <w:p w:rsidR="00F03E1D" w:rsidRPr="00002891" w:rsidRDefault="00F03E1D" w:rsidP="00002891">
      <w:pPr>
        <w:keepNext/>
        <w:tabs>
          <w:tab w:val="num" w:pos="1701"/>
        </w:tabs>
        <w:ind w:left="567"/>
        <w:jc w:val="center"/>
        <w:rPr>
          <w:rFonts w:ascii="Times New Roman" w:hAnsi="Times New Roman"/>
          <w:bCs/>
          <w:sz w:val="20"/>
          <w:szCs w:val="20"/>
          <w:lang w:val="en-US"/>
        </w:rPr>
      </w:pPr>
      <w:r w:rsidRPr="00002891">
        <w:rPr>
          <w:rFonts w:ascii="Times New Roman" w:hAnsi="Times New Roman"/>
          <w:bCs/>
          <w:sz w:val="20"/>
          <w:szCs w:val="20"/>
          <w:lang w:val="en-US"/>
        </w:rPr>
        <w:t>Table 2</w:t>
      </w:r>
      <w:r w:rsidR="00002891">
        <w:rPr>
          <w:rFonts w:ascii="Times New Roman" w:hAnsi="Times New Roman"/>
          <w:bCs/>
          <w:sz w:val="20"/>
          <w:szCs w:val="20"/>
          <w:lang w:val="en-US"/>
        </w:rPr>
        <w:t xml:space="preserve"> </w:t>
      </w:r>
      <w:r w:rsidRPr="00002891">
        <w:rPr>
          <w:rFonts w:ascii="Times New Roman" w:hAnsi="Times New Roman"/>
          <w:bCs/>
          <w:sz w:val="20"/>
          <w:szCs w:val="20"/>
          <w:lang w:val="en-US"/>
        </w:rPr>
        <w:t>Accuracy classes and maximum permissible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409"/>
        <w:gridCol w:w="1346"/>
        <w:gridCol w:w="1347"/>
        <w:gridCol w:w="1347"/>
        <w:gridCol w:w="1347"/>
      </w:tblGrid>
      <w:tr w:rsidR="00F03E1D" w:rsidRPr="00002891">
        <w:trPr>
          <w:jc w:val="center"/>
        </w:trPr>
        <w:tc>
          <w:tcPr>
            <w:tcW w:w="2409" w:type="dxa"/>
            <w:vMerge w:val="restart"/>
          </w:tcPr>
          <w:p w:rsidR="00F03E1D" w:rsidRPr="00002891" w:rsidRDefault="00F03E1D" w:rsidP="00F03E1D">
            <w:pPr>
              <w:keepNext/>
              <w:spacing w:before="60" w:after="60"/>
              <w:rPr>
                <w:rFonts w:ascii="Times New Roman" w:hAnsi="Times New Roman"/>
                <w:sz w:val="20"/>
                <w:szCs w:val="20"/>
                <w:lang w:val="en-US"/>
              </w:rPr>
            </w:pPr>
          </w:p>
        </w:tc>
        <w:tc>
          <w:tcPr>
            <w:tcW w:w="5387" w:type="dxa"/>
            <w:gridSpan w:val="4"/>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w:t>
            </w:r>
          </w:p>
        </w:tc>
      </w:tr>
      <w:tr w:rsidR="00F03E1D" w:rsidRPr="00002891">
        <w:trPr>
          <w:trHeight w:val="340"/>
          <w:jc w:val="center"/>
        </w:trPr>
        <w:tc>
          <w:tcPr>
            <w:tcW w:w="2409" w:type="dxa"/>
            <w:vMerge/>
          </w:tcPr>
          <w:p w:rsidR="00F03E1D" w:rsidRPr="00002891" w:rsidRDefault="00F03E1D" w:rsidP="00F03E1D">
            <w:pPr>
              <w:keepNext/>
              <w:tabs>
                <w:tab w:val="num" w:pos="851"/>
              </w:tabs>
              <w:spacing w:before="60" w:after="60"/>
              <w:rPr>
                <w:rFonts w:ascii="Times New Roman" w:hAnsi="Times New Roman"/>
                <w:sz w:val="20"/>
                <w:szCs w:val="20"/>
                <w:lang w:val="en-US"/>
              </w:rPr>
            </w:pPr>
          </w:p>
        </w:tc>
        <w:tc>
          <w:tcPr>
            <w:tcW w:w="1346" w:type="dxa"/>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47" w:type="dxa"/>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jc w:val="center"/>
        </w:trPr>
        <w:tc>
          <w:tcPr>
            <w:tcW w:w="2409" w:type="dxa"/>
          </w:tcPr>
          <w:p w:rsidR="00F03E1D" w:rsidRPr="00002891" w:rsidRDefault="00F03E1D" w:rsidP="00F03E1D">
            <w:pPr>
              <w:keepNext/>
              <w:tabs>
                <w:tab w:val="num" w:pos="851"/>
              </w:tabs>
              <w:spacing w:before="60" w:after="60"/>
              <w:rPr>
                <w:rFonts w:ascii="Times New Roman" w:hAnsi="Times New Roman"/>
                <w:sz w:val="20"/>
                <w:szCs w:val="20"/>
                <w:lang w:val="en-US"/>
              </w:rPr>
            </w:pPr>
            <w:r w:rsidRPr="00002891">
              <w:rPr>
                <w:rFonts w:ascii="Times New Roman" w:hAnsi="Times New Roman"/>
                <w:sz w:val="20"/>
                <w:szCs w:val="20"/>
                <w:lang w:val="en-US"/>
              </w:rPr>
              <w:t>Static measuring system (A)</w:t>
            </w:r>
          </w:p>
        </w:tc>
        <w:tc>
          <w:tcPr>
            <w:tcW w:w="1346"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5 %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0 %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5 %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1E7698" w:rsidRPr="00002891">
              <w:rPr>
                <w:rFonts w:ascii="Times New Roman" w:hAnsi="Times New Roman"/>
                <w:sz w:val="20"/>
                <w:szCs w:val="20"/>
                <w:lang w:val="en-US"/>
              </w:rPr>
              <w:t>.</w:t>
            </w:r>
            <w:r w:rsidRPr="00002891">
              <w:rPr>
                <w:rFonts w:ascii="Times New Roman" w:hAnsi="Times New Roman"/>
                <w:sz w:val="20"/>
                <w:szCs w:val="20"/>
                <w:lang w:val="en-US"/>
              </w:rPr>
              <w:t>5 %</w:t>
            </w:r>
          </w:p>
        </w:tc>
      </w:tr>
      <w:tr w:rsidR="00F03E1D" w:rsidRPr="00002891">
        <w:trPr>
          <w:trHeight w:val="340"/>
          <w:jc w:val="center"/>
        </w:trPr>
        <w:tc>
          <w:tcPr>
            <w:tcW w:w="2409" w:type="dxa"/>
            <w:vAlign w:val="center"/>
          </w:tcPr>
          <w:p w:rsidR="00F03E1D" w:rsidRPr="00002891" w:rsidRDefault="00F03E1D" w:rsidP="00F03E1D">
            <w:pPr>
              <w:pStyle w:val="Header"/>
              <w:keepNext/>
              <w:tabs>
                <w:tab w:val="num" w:pos="851"/>
              </w:tabs>
              <w:spacing w:before="60" w:after="60"/>
              <w:rPr>
                <w:rFonts w:ascii="Times New Roman" w:hAnsi="Times New Roman"/>
                <w:sz w:val="20"/>
                <w:szCs w:val="20"/>
                <w:lang w:val="en-US"/>
              </w:rPr>
            </w:pPr>
            <w:r w:rsidRPr="00002891">
              <w:rPr>
                <w:rFonts w:ascii="Times New Roman" w:hAnsi="Times New Roman"/>
                <w:sz w:val="20"/>
                <w:szCs w:val="20"/>
                <w:lang w:val="en-US"/>
              </w:rPr>
              <w:t>Transportable measuring tank (B)</w:t>
            </w:r>
          </w:p>
        </w:tc>
        <w:tc>
          <w:tcPr>
            <w:tcW w:w="1346"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3 %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5 %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0 %</w:t>
            </w:r>
          </w:p>
        </w:tc>
        <w:tc>
          <w:tcPr>
            <w:tcW w:w="1347" w:type="dxa"/>
            <w:vAlign w:val="center"/>
          </w:tcPr>
          <w:p w:rsidR="00F03E1D" w:rsidRPr="00002891" w:rsidRDefault="00F03E1D" w:rsidP="00F03E1D">
            <w:pPr>
              <w:keepNext/>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5 %</w:t>
            </w:r>
          </w:p>
        </w:tc>
      </w:tr>
    </w:tbl>
    <w:p w:rsidR="00F03E1D" w:rsidRPr="00002891" w:rsidRDefault="00F03E1D" w:rsidP="00F03E1D">
      <w:pPr>
        <w:keepNext/>
        <w:tabs>
          <w:tab w:val="num" w:pos="851"/>
        </w:tabs>
        <w:rPr>
          <w:lang w:val="en-US"/>
        </w:rPr>
      </w:pPr>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.1.3</w:t>
      </w:r>
      <w:r w:rsidR="00F03E1D" w:rsidRPr="00002891">
        <w:rPr>
          <w:rFonts w:ascii="Times New Roman" w:hAnsi="Times New Roman"/>
          <w:lang w:val="en-US"/>
        </w:rPr>
        <w:tab/>
        <w:t>Conditions for applying maximum permissible error</w:t>
      </w:r>
    </w:p>
    <w:p w:rsidR="00F03E1D" w:rsidRPr="00002891" w:rsidRDefault="0025066C" w:rsidP="004159D3">
      <w:pPr>
        <w:jc w:val="both"/>
        <w:rPr>
          <w:rFonts w:ascii="Times New Roman" w:hAnsi="Times New Roman"/>
          <w:szCs w:val="21"/>
          <w:lang w:val="en-US"/>
        </w:rPr>
      </w:pPr>
      <w:r w:rsidRPr="00002891">
        <w:rPr>
          <w:rFonts w:ascii="Times New Roman" w:hAnsi="Times New Roman"/>
          <w:szCs w:val="21"/>
          <w:lang w:val="en-US"/>
        </w:rPr>
        <w:t>5</w:t>
      </w:r>
      <w:r w:rsidR="00E95281" w:rsidRPr="00002891">
        <w:rPr>
          <w:rFonts w:ascii="Times New Roman" w:hAnsi="Times New Roman"/>
          <w:szCs w:val="21"/>
          <w:lang w:val="en-US"/>
        </w:rPr>
        <w:t>.1.3.1</w:t>
      </w:r>
      <w:r w:rsidR="00E95281" w:rsidRPr="00002891">
        <w:rPr>
          <w:rFonts w:ascii="Times New Roman" w:hAnsi="Times New Roman"/>
          <w:szCs w:val="21"/>
          <w:lang w:val="en-US"/>
        </w:rPr>
        <w:tab/>
      </w:r>
      <w:r w:rsidR="00F03E1D" w:rsidRPr="00002891">
        <w:rPr>
          <w:rFonts w:ascii="Times New Roman" w:hAnsi="Times New Roman"/>
          <w:szCs w:val="21"/>
          <w:lang w:val="en-US"/>
        </w:rPr>
        <w:t>Maximum permissible errors in line A of Table 2 apply to complete measuring systems, under rated operating conditions, without any adjustment between the various tests, for:</w:t>
      </w:r>
    </w:p>
    <w:p w:rsidR="00F03E1D" w:rsidRPr="00002891" w:rsidRDefault="002C5D24" w:rsidP="00EF06B2">
      <w:pPr>
        <w:numPr>
          <w:ilvl w:val="0"/>
          <w:numId w:val="8"/>
        </w:numPr>
        <w:spacing w:before="120" w:after="40"/>
        <w:ind w:left="714" w:hanging="357"/>
        <w:jc w:val="both"/>
        <w:rPr>
          <w:rFonts w:ascii="Times New Roman" w:hAnsi="Times New Roman"/>
          <w:lang w:val="en-US"/>
        </w:rPr>
      </w:pPr>
      <w:r w:rsidRPr="00002891">
        <w:rPr>
          <w:rFonts w:ascii="Times New Roman" w:hAnsi="Times New Roman"/>
          <w:lang w:val="en-US"/>
        </w:rPr>
        <w:t>type approval;</w:t>
      </w:r>
    </w:p>
    <w:p w:rsidR="00F03E1D" w:rsidRPr="00002891" w:rsidRDefault="002C5D24" w:rsidP="00EF06B2">
      <w:pPr>
        <w:numPr>
          <w:ilvl w:val="0"/>
          <w:numId w:val="8"/>
        </w:numPr>
        <w:spacing w:before="40" w:after="40"/>
        <w:ind w:left="714" w:hanging="357"/>
        <w:jc w:val="both"/>
        <w:rPr>
          <w:rFonts w:ascii="Times New Roman" w:hAnsi="Times New Roman"/>
          <w:lang w:val="en-US"/>
        </w:rPr>
      </w:pPr>
      <w:r w:rsidRPr="00002891">
        <w:rPr>
          <w:rFonts w:ascii="Times New Roman" w:hAnsi="Times New Roman"/>
          <w:lang w:val="en-US"/>
        </w:rPr>
        <w:t>initial verification;</w:t>
      </w:r>
    </w:p>
    <w:p w:rsidR="00F03E1D" w:rsidRPr="00002891" w:rsidRDefault="00F03E1D" w:rsidP="00EF06B2">
      <w:pPr>
        <w:numPr>
          <w:ilvl w:val="0"/>
          <w:numId w:val="8"/>
        </w:numPr>
        <w:spacing w:before="40" w:after="400"/>
        <w:ind w:left="714" w:hanging="357"/>
        <w:jc w:val="both"/>
        <w:rPr>
          <w:rFonts w:ascii="Times New Roman" w:hAnsi="Times New Roman"/>
          <w:lang w:val="en-US"/>
        </w:rPr>
      </w:pPr>
      <w:r w:rsidRPr="00002891">
        <w:rPr>
          <w:rFonts w:ascii="Times New Roman" w:hAnsi="Times New Roman"/>
          <w:lang w:val="en-US"/>
        </w:rPr>
        <w:t>subsequent verifications.</w:t>
      </w:r>
    </w:p>
    <w:p w:rsidR="00F03E1D" w:rsidRPr="00002891" w:rsidRDefault="0025066C" w:rsidP="00F12A6E">
      <w:pPr>
        <w:jc w:val="both"/>
        <w:rPr>
          <w:rFonts w:ascii="Times New Roman" w:hAnsi="Times New Roman"/>
          <w:szCs w:val="21"/>
          <w:lang w:val="en-US"/>
        </w:rPr>
      </w:pPr>
      <w:r w:rsidRPr="00002891">
        <w:rPr>
          <w:rFonts w:ascii="Times New Roman" w:hAnsi="Times New Roman"/>
          <w:szCs w:val="21"/>
          <w:lang w:val="en-US"/>
        </w:rPr>
        <w:t>5</w:t>
      </w:r>
      <w:r w:rsidR="00E95281" w:rsidRPr="00002891">
        <w:rPr>
          <w:rFonts w:ascii="Times New Roman" w:hAnsi="Times New Roman"/>
          <w:szCs w:val="21"/>
          <w:lang w:val="en-US"/>
        </w:rPr>
        <w:t>.1.3.2</w:t>
      </w:r>
      <w:r w:rsidR="00E95281" w:rsidRPr="00002891">
        <w:rPr>
          <w:rFonts w:ascii="Times New Roman" w:hAnsi="Times New Roman"/>
          <w:szCs w:val="21"/>
          <w:lang w:val="en-US"/>
        </w:rPr>
        <w:tab/>
      </w:r>
      <w:r w:rsidR="00F03E1D" w:rsidRPr="00002891">
        <w:rPr>
          <w:rFonts w:ascii="Times New Roman" w:hAnsi="Times New Roman"/>
          <w:szCs w:val="21"/>
          <w:lang w:val="en-US"/>
        </w:rPr>
        <w:t>Maximum permissible errors in line B of Table 2 apply to:</w:t>
      </w:r>
    </w:p>
    <w:p w:rsidR="00F03E1D" w:rsidRPr="00002891" w:rsidRDefault="00F03E1D" w:rsidP="00EF06B2">
      <w:pPr>
        <w:numPr>
          <w:ilvl w:val="0"/>
          <w:numId w:val="8"/>
        </w:numPr>
        <w:spacing w:before="120" w:after="40"/>
        <w:ind w:left="714" w:hanging="357"/>
        <w:jc w:val="both"/>
        <w:rPr>
          <w:rFonts w:ascii="Times New Roman" w:hAnsi="Times New Roman"/>
          <w:lang w:val="en-US"/>
        </w:rPr>
      </w:pPr>
      <w:r w:rsidRPr="00002891">
        <w:rPr>
          <w:rFonts w:ascii="Times New Roman" w:hAnsi="Times New Roman"/>
          <w:lang w:val="en-US"/>
        </w:rPr>
        <w:t>type approval of a measuring tank, u</w:t>
      </w:r>
      <w:r w:rsidR="002720A7" w:rsidRPr="00002891">
        <w:rPr>
          <w:rFonts w:ascii="Times New Roman" w:hAnsi="Times New Roman"/>
          <w:lang w:val="en-US"/>
        </w:rPr>
        <w:t>nder rated operating conditions;</w:t>
      </w:r>
      <w:r w:rsidRPr="00002891">
        <w:rPr>
          <w:rFonts w:ascii="Times New Roman" w:hAnsi="Times New Roman"/>
          <w:lang w:val="en-US"/>
        </w:rPr>
        <w:t xml:space="preserve"> and </w:t>
      </w:r>
    </w:p>
    <w:p w:rsidR="00F03E1D" w:rsidRPr="00002891" w:rsidRDefault="00F03E1D" w:rsidP="00EF06B2">
      <w:pPr>
        <w:numPr>
          <w:ilvl w:val="0"/>
          <w:numId w:val="8"/>
        </w:numPr>
        <w:spacing w:before="40" w:after="400"/>
        <w:ind w:left="714" w:hanging="357"/>
        <w:jc w:val="both"/>
        <w:rPr>
          <w:rFonts w:ascii="Times New Roman" w:hAnsi="Times New Roman"/>
          <w:lang w:val="en-US"/>
        </w:rPr>
      </w:pPr>
      <w:r w:rsidRPr="00002891">
        <w:rPr>
          <w:rFonts w:ascii="Times New Roman" w:hAnsi="Times New Roman"/>
          <w:lang w:val="en-US"/>
        </w:rPr>
        <w:t xml:space="preserve">verification of the tank as a preliminary stage </w:t>
      </w:r>
      <w:r w:rsidR="00F12A6E" w:rsidRPr="00002891">
        <w:rPr>
          <w:rFonts w:ascii="Times New Roman" w:hAnsi="Times New Roman"/>
          <w:lang w:val="en-US"/>
        </w:rPr>
        <w:t xml:space="preserve">of the </w:t>
      </w:r>
      <w:r w:rsidRPr="00002891">
        <w:rPr>
          <w:rFonts w:ascii="Times New Roman" w:hAnsi="Times New Roman"/>
          <w:lang w:val="en-US"/>
        </w:rPr>
        <w:t>initial verification of the measuring system.</w:t>
      </w:r>
    </w:p>
    <w:p w:rsidR="00F03E1D" w:rsidRPr="00002891" w:rsidRDefault="0025066C" w:rsidP="004159D3">
      <w:pPr>
        <w:spacing w:after="400"/>
        <w:jc w:val="both"/>
        <w:rPr>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.1.3.3</w:t>
      </w:r>
      <w:r w:rsidR="00F03E1D" w:rsidRPr="00002891">
        <w:rPr>
          <w:rFonts w:ascii="Times New Roman" w:hAnsi="Times New Roman"/>
          <w:szCs w:val="21"/>
          <w:lang w:val="en-US"/>
        </w:rPr>
        <w:tab/>
        <w:t xml:space="preserve">For measured volumes greater than the minimum measured quantity up to twice the minimum measured quantity, the absolute value of </w:t>
      </w:r>
      <w:r w:rsidR="006E75C6">
        <w:rPr>
          <w:rFonts w:ascii="Times New Roman" w:hAnsi="Times New Roman"/>
          <w:szCs w:val="21"/>
          <w:lang w:val="en-US"/>
        </w:rPr>
        <w:t xml:space="preserve">the </w:t>
      </w:r>
      <w:r w:rsidR="00F03E1D" w:rsidRPr="00002891">
        <w:rPr>
          <w:rFonts w:ascii="Times New Roman" w:hAnsi="Times New Roman"/>
          <w:szCs w:val="21"/>
          <w:lang w:val="en-US"/>
        </w:rPr>
        <w:t>maximum permissible error shall not be less than</w:t>
      </w:r>
      <w:r w:rsidR="00F03E1D" w:rsidRPr="00002891">
        <w:rPr>
          <w:lang w:val="en-US"/>
        </w:rPr>
        <w:t xml:space="preserve"> </w:t>
      </w:r>
      <w:r w:rsidR="00F03E1D" w:rsidRPr="00002891">
        <w:rPr>
          <w:rFonts w:ascii="Times New Roman" w:hAnsi="Times New Roman"/>
          <w:i/>
          <w:lang w:val="en-US"/>
        </w:rPr>
        <w:t>E</w:t>
      </w:r>
      <w:r w:rsidR="00F03E1D" w:rsidRPr="00002891">
        <w:rPr>
          <w:rFonts w:ascii="Times New Roman" w:hAnsi="Times New Roman"/>
          <w:vertAlign w:val="subscript"/>
          <w:lang w:val="en-US"/>
        </w:rPr>
        <w:t>min</w:t>
      </w:r>
      <w:r w:rsidR="00F03E1D" w:rsidRPr="00002891">
        <w:rPr>
          <w:rFonts w:ascii="Times New Roman" w:hAnsi="Times New Roman"/>
          <w:lang w:val="en-US"/>
        </w:rPr>
        <w:t>.</w:t>
      </w:r>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.1.4</w:t>
      </w:r>
      <w:r w:rsidR="00F03E1D" w:rsidRPr="00002891">
        <w:rPr>
          <w:rFonts w:ascii="Times New Roman" w:hAnsi="Times New Roman"/>
          <w:lang w:val="en-US"/>
        </w:rPr>
        <w:tab/>
        <w:t>Base conditions</w:t>
      </w:r>
    </w:p>
    <w:p w:rsidR="00F03E1D" w:rsidRPr="00002891" w:rsidRDefault="00F03E1D" w:rsidP="00002891">
      <w:pPr>
        <w:tabs>
          <w:tab w:val="left" w:pos="709"/>
          <w:tab w:val="num" w:pos="1440"/>
        </w:tabs>
        <w:spacing w:after="200"/>
        <w:jc w:val="both"/>
        <w:rPr>
          <w:rFonts w:ascii="Times New Roman" w:hAnsi="Times New Roman"/>
          <w:szCs w:val="21"/>
          <w:lang w:val="en-US"/>
        </w:rPr>
      </w:pPr>
      <w:r w:rsidRPr="00002891">
        <w:rPr>
          <w:rFonts w:ascii="Times New Roman" w:hAnsi="Times New Roman"/>
          <w:szCs w:val="21"/>
          <w:lang w:val="en-US"/>
        </w:rPr>
        <w:t>Recommended base temperature is 15 °C. Other base temperatures such as 20 °C and 27 °C may</w:t>
      </w:r>
      <w:r w:rsidR="006E75C6">
        <w:rPr>
          <w:rFonts w:ascii="Times New Roman" w:hAnsi="Times New Roman"/>
          <w:szCs w:val="21"/>
          <w:lang w:val="en-US"/>
        </w:rPr>
        <w:t xml:space="preserve"> </w:t>
      </w:r>
      <w:r w:rsidRPr="00002891">
        <w:rPr>
          <w:rFonts w:ascii="Times New Roman" w:hAnsi="Times New Roman"/>
          <w:szCs w:val="21"/>
          <w:lang w:val="en-US"/>
        </w:rPr>
        <w:t>be used if established by the national metrology body in the country. Recommended base pressure is normal atmospheric pressure (0</w:t>
      </w:r>
      <w:r w:rsidR="001E7698" w:rsidRPr="00002891">
        <w:rPr>
          <w:rFonts w:ascii="Times New Roman" w:hAnsi="Times New Roman"/>
          <w:szCs w:val="21"/>
          <w:lang w:val="en-US"/>
        </w:rPr>
        <w:t>.</w:t>
      </w:r>
      <w:r w:rsidRPr="00002891">
        <w:rPr>
          <w:rFonts w:ascii="Times New Roman" w:hAnsi="Times New Roman"/>
          <w:szCs w:val="21"/>
          <w:lang w:val="en-US"/>
        </w:rPr>
        <w:t xml:space="preserve">1 Mpa). </w:t>
      </w:r>
    </w:p>
    <w:p w:rsidR="00F03E1D" w:rsidRPr="00002891" w:rsidRDefault="00F03E1D" w:rsidP="004159D3">
      <w:pPr>
        <w:tabs>
          <w:tab w:val="left" w:pos="709"/>
          <w:tab w:val="num" w:pos="1440"/>
        </w:tabs>
        <w:spacing w:after="400"/>
        <w:jc w:val="both"/>
        <w:rPr>
          <w:rFonts w:ascii="Times New Roman" w:hAnsi="Times New Roman"/>
          <w:szCs w:val="21"/>
          <w:lang w:val="en-US"/>
        </w:rPr>
      </w:pPr>
      <w:r w:rsidRPr="00002891">
        <w:rPr>
          <w:rFonts w:ascii="Times New Roman" w:hAnsi="Times New Roman"/>
          <w:szCs w:val="21"/>
          <w:lang w:val="en-US"/>
        </w:rPr>
        <w:t>The use of other values for justified reasons is allowed.</w:t>
      </w:r>
    </w:p>
    <w:p w:rsidR="00F03E1D"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.1.5</w:t>
      </w:r>
      <w:r w:rsidR="00F03E1D" w:rsidRPr="00002891">
        <w:rPr>
          <w:rFonts w:ascii="Times New Roman" w:hAnsi="Times New Roman"/>
          <w:lang w:val="en-US"/>
        </w:rPr>
        <w:tab/>
        <w:t>Requirements on temperature measurement</w:t>
      </w:r>
    </w:p>
    <w:p w:rsidR="006C42CB" w:rsidRPr="00313E65" w:rsidRDefault="00313E65" w:rsidP="004159D3">
      <w:pPr>
        <w:jc w:val="both"/>
        <w:rPr>
          <w:rFonts w:ascii="Times New Roman" w:hAnsi="Times New Roman"/>
          <w:color w:val="0070C0"/>
          <w:lang w:val="en-US"/>
        </w:rPr>
      </w:pPr>
      <w:r w:rsidRPr="00313E65">
        <w:rPr>
          <w:rFonts w:ascii="Times New Roman" w:hAnsi="Times New Roman"/>
          <w:color w:val="0070C0"/>
          <w:lang w:val="en-US"/>
        </w:rPr>
        <w:t>5.1.5.a</w:t>
      </w:r>
      <w:r w:rsidRPr="00313E65">
        <w:rPr>
          <w:rFonts w:ascii="Times New Roman" w:hAnsi="Times New Roman"/>
          <w:color w:val="0070C0"/>
          <w:lang w:val="en-US"/>
        </w:rPr>
        <w:tab/>
      </w:r>
      <w:r w:rsidR="006C42CB" w:rsidRPr="00313E65">
        <w:rPr>
          <w:rFonts w:ascii="Times New Roman" w:hAnsi="Times New Roman"/>
          <w:color w:val="0070C0"/>
          <w:lang w:val="en-US"/>
        </w:rPr>
        <w:t xml:space="preserve">For the purposes of pattern evaluation and approval in accordance with NMI R 80-1, </w:t>
      </w:r>
      <w:r w:rsidR="0006144C" w:rsidRPr="0006144C">
        <w:rPr>
          <w:rFonts w:ascii="Times New Roman" w:hAnsi="Times New Roman"/>
          <w:color w:val="0070C0"/>
          <w:lang w:val="en-US"/>
        </w:rPr>
        <w:t xml:space="preserve">the presence and </w:t>
      </w:r>
      <w:r w:rsidR="006C42CB" w:rsidRPr="00313E65">
        <w:rPr>
          <w:rFonts w:ascii="Times New Roman" w:hAnsi="Times New Roman"/>
          <w:color w:val="0070C0"/>
          <w:lang w:val="en-US"/>
        </w:rPr>
        <w:t xml:space="preserve">use of temperature sensors and volume </w:t>
      </w:r>
      <w:r>
        <w:rPr>
          <w:rFonts w:ascii="Times New Roman" w:hAnsi="Times New Roman"/>
          <w:color w:val="0070C0"/>
          <w:lang w:val="en-US"/>
        </w:rPr>
        <w:t>conversions</w:t>
      </w:r>
      <w:r w:rsidR="006C42CB" w:rsidRPr="00313E65">
        <w:rPr>
          <w:rFonts w:ascii="Times New Roman" w:hAnsi="Times New Roman"/>
          <w:color w:val="0070C0"/>
          <w:lang w:val="en-US"/>
        </w:rPr>
        <w:t xml:space="preserve"> are not </w:t>
      </w:r>
      <w:r>
        <w:rPr>
          <w:rFonts w:ascii="Times New Roman" w:hAnsi="Times New Roman"/>
          <w:color w:val="0070C0"/>
          <w:lang w:val="en-US"/>
        </w:rPr>
        <w:t xml:space="preserve">considered </w:t>
      </w:r>
      <w:r w:rsidR="006C42CB" w:rsidRPr="00313E65">
        <w:rPr>
          <w:rFonts w:ascii="Times New Roman" w:hAnsi="Times New Roman"/>
          <w:color w:val="0070C0"/>
          <w:lang w:val="en-US"/>
        </w:rPr>
        <w:t xml:space="preserve">mandatory requirements for the level gauging system. </w:t>
      </w:r>
    </w:p>
    <w:p w:rsidR="006C42CB" w:rsidRPr="00313E65" w:rsidRDefault="006C42CB" w:rsidP="006C42CB">
      <w:pPr>
        <w:jc w:val="both"/>
        <w:rPr>
          <w:rFonts w:ascii="Times New Roman" w:hAnsi="Times New Roman"/>
          <w:color w:val="0070C0"/>
          <w:lang w:val="en-US"/>
        </w:rPr>
      </w:pPr>
      <w:r w:rsidRPr="00313E65">
        <w:rPr>
          <w:rFonts w:ascii="Times New Roman" w:hAnsi="Times New Roman"/>
          <w:color w:val="0070C0"/>
          <w:lang w:val="en-US"/>
        </w:rPr>
        <w:t xml:space="preserve">Pattern approval applications </w:t>
      </w:r>
      <w:r w:rsidRPr="00785512">
        <w:rPr>
          <w:rFonts w:ascii="Times New Roman" w:hAnsi="Times New Roman"/>
          <w:b/>
          <w:color w:val="0070C0"/>
          <w:lang w:val="en-US"/>
        </w:rPr>
        <w:t>may</w:t>
      </w:r>
      <w:r w:rsidRPr="00313E65">
        <w:rPr>
          <w:rFonts w:ascii="Times New Roman" w:hAnsi="Times New Roman"/>
          <w:color w:val="0070C0"/>
          <w:lang w:val="en-US"/>
        </w:rPr>
        <w:t xml:space="preserve"> include temperature sensors and volume </w:t>
      </w:r>
      <w:r w:rsidR="00313E65">
        <w:rPr>
          <w:rFonts w:ascii="Times New Roman" w:hAnsi="Times New Roman"/>
          <w:color w:val="0070C0"/>
          <w:lang w:val="en-US"/>
        </w:rPr>
        <w:t>conversion functions</w:t>
      </w:r>
      <w:r w:rsidRPr="00313E65">
        <w:rPr>
          <w:rFonts w:ascii="Times New Roman" w:hAnsi="Times New Roman"/>
          <w:color w:val="0070C0"/>
          <w:lang w:val="en-US"/>
        </w:rPr>
        <w:t xml:space="preserve"> within the scope of the pattern evaluation process. In this case, the requirements </w:t>
      </w:r>
      <w:r w:rsidR="00313E65">
        <w:rPr>
          <w:rFonts w:ascii="Times New Roman" w:hAnsi="Times New Roman"/>
          <w:color w:val="0070C0"/>
          <w:lang w:val="en-US"/>
        </w:rPr>
        <w:t>specified</w:t>
      </w:r>
      <w:r w:rsidRPr="00313E65">
        <w:rPr>
          <w:rFonts w:ascii="Times New Roman" w:hAnsi="Times New Roman"/>
          <w:color w:val="0070C0"/>
          <w:lang w:val="en-US"/>
        </w:rPr>
        <w:t xml:space="preserve"> below shall be applied. </w:t>
      </w:r>
    </w:p>
    <w:p w:rsidR="00313E65" w:rsidRDefault="006C42CB" w:rsidP="00313E65">
      <w:pPr>
        <w:jc w:val="both"/>
        <w:rPr>
          <w:rFonts w:ascii="Times New Roman" w:hAnsi="Times New Roman"/>
          <w:color w:val="0070C0"/>
          <w:lang w:val="en-US"/>
        </w:rPr>
      </w:pPr>
      <w:r w:rsidRPr="00313E65">
        <w:rPr>
          <w:rFonts w:ascii="Times New Roman" w:hAnsi="Times New Roman"/>
          <w:color w:val="0070C0"/>
          <w:lang w:val="en-US"/>
        </w:rPr>
        <w:t xml:space="preserve">Certificates of Approval shall indicate whether </w:t>
      </w:r>
      <w:r w:rsidR="00E82322">
        <w:rPr>
          <w:rFonts w:ascii="Times New Roman" w:hAnsi="Times New Roman"/>
          <w:color w:val="0070C0"/>
          <w:lang w:val="en-US"/>
        </w:rPr>
        <w:t xml:space="preserve">or not </w:t>
      </w:r>
      <w:r w:rsidRPr="00313E65">
        <w:rPr>
          <w:rFonts w:ascii="Times New Roman" w:hAnsi="Times New Roman"/>
          <w:color w:val="0070C0"/>
          <w:lang w:val="en-US"/>
        </w:rPr>
        <w:t xml:space="preserve">volume </w:t>
      </w:r>
      <w:r w:rsidR="00E82322">
        <w:rPr>
          <w:rFonts w:ascii="Times New Roman" w:hAnsi="Times New Roman"/>
          <w:color w:val="0070C0"/>
          <w:lang w:val="en-US"/>
        </w:rPr>
        <w:t>conversion</w:t>
      </w:r>
      <w:r w:rsidRPr="00313E65">
        <w:rPr>
          <w:rFonts w:ascii="Times New Roman" w:hAnsi="Times New Roman"/>
          <w:color w:val="0070C0"/>
          <w:lang w:val="en-US"/>
        </w:rPr>
        <w:t xml:space="preserve"> form</w:t>
      </w:r>
      <w:r w:rsidR="00313E65">
        <w:rPr>
          <w:rFonts w:ascii="Times New Roman" w:hAnsi="Times New Roman"/>
          <w:color w:val="0070C0"/>
          <w:lang w:val="en-US"/>
        </w:rPr>
        <w:t>s</w:t>
      </w:r>
      <w:r w:rsidRPr="00313E65">
        <w:rPr>
          <w:rFonts w:ascii="Times New Roman" w:hAnsi="Times New Roman"/>
          <w:color w:val="0070C0"/>
          <w:lang w:val="en-US"/>
        </w:rPr>
        <w:t xml:space="preserve"> part of the approved pattern of the </w:t>
      </w:r>
      <w:r w:rsidR="00313E65" w:rsidRPr="00313E65">
        <w:rPr>
          <w:rFonts w:ascii="Times New Roman" w:hAnsi="Times New Roman"/>
          <w:color w:val="0070C0"/>
          <w:lang w:val="en-US"/>
        </w:rPr>
        <w:t>level gauging system</w:t>
      </w:r>
      <w:r w:rsidR="00E82322">
        <w:rPr>
          <w:rFonts w:ascii="Times New Roman" w:hAnsi="Times New Roman"/>
          <w:color w:val="0070C0"/>
          <w:lang w:val="en-US"/>
        </w:rPr>
        <w:t>.</w:t>
      </w:r>
    </w:p>
    <w:p w:rsidR="006C42CB" w:rsidRPr="00313E65" w:rsidRDefault="00313E65" w:rsidP="006C42CB">
      <w:pPr>
        <w:jc w:val="both"/>
        <w:rPr>
          <w:rFonts w:ascii="Times New Roman" w:hAnsi="Times New Roman"/>
          <w:color w:val="0070C0"/>
          <w:lang w:val="en-US"/>
        </w:rPr>
      </w:pPr>
      <w:r w:rsidRPr="00313E65">
        <w:rPr>
          <w:rFonts w:ascii="Times New Roman" w:hAnsi="Times New Roman"/>
          <w:color w:val="0070C0"/>
          <w:lang w:val="en-US"/>
        </w:rPr>
        <w:t xml:space="preserve">Where volume </w:t>
      </w:r>
      <w:r>
        <w:rPr>
          <w:rFonts w:ascii="Times New Roman" w:hAnsi="Times New Roman"/>
          <w:color w:val="0070C0"/>
          <w:lang w:val="en-US"/>
        </w:rPr>
        <w:t>conversions</w:t>
      </w:r>
      <w:r w:rsidRPr="00313E65">
        <w:rPr>
          <w:rFonts w:ascii="Times New Roman" w:hAnsi="Times New Roman"/>
          <w:color w:val="0070C0"/>
          <w:lang w:val="en-US"/>
        </w:rPr>
        <w:t xml:space="preserve"> are required for the trade of certain products, they </w:t>
      </w:r>
      <w:r>
        <w:rPr>
          <w:rFonts w:ascii="Times New Roman" w:hAnsi="Times New Roman"/>
          <w:color w:val="0070C0"/>
          <w:lang w:val="en-US"/>
        </w:rPr>
        <w:t>shall be calculated and applied appropriately</w:t>
      </w:r>
      <w:r w:rsidRPr="00313E65">
        <w:rPr>
          <w:rFonts w:ascii="Times New Roman" w:hAnsi="Times New Roman"/>
          <w:color w:val="0070C0"/>
          <w:lang w:val="en-US"/>
        </w:rPr>
        <w:t xml:space="preserve">. </w:t>
      </w:r>
    </w:p>
    <w:p w:rsidR="00F03E1D" w:rsidRPr="00002891" w:rsidRDefault="0025066C" w:rsidP="00002891">
      <w:pPr>
        <w:spacing w:after="2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.1.5.1</w:t>
      </w:r>
      <w:r w:rsidR="00E95281" w:rsidRPr="00002891">
        <w:rPr>
          <w:rFonts w:ascii="Times New Roman" w:hAnsi="Times New Roman"/>
          <w:szCs w:val="21"/>
          <w:lang w:val="en-US"/>
        </w:rPr>
        <w:tab/>
      </w:r>
      <w:r w:rsidR="00F03E1D" w:rsidRPr="00002891">
        <w:rPr>
          <w:rFonts w:ascii="Times New Roman" w:hAnsi="Times New Roman"/>
          <w:szCs w:val="21"/>
          <w:lang w:val="en-US"/>
        </w:rPr>
        <w:t>For the purpose of volume conversion, the maximum permissible error for the determination of the temperature is ± 1 °C for accuracy class 2</w:t>
      </w:r>
      <w:r w:rsidR="001E7698" w:rsidRPr="00002891">
        <w:rPr>
          <w:rFonts w:ascii="Times New Roman" w:hAnsi="Times New Roman"/>
          <w:szCs w:val="21"/>
          <w:lang w:val="en-US"/>
        </w:rPr>
        <w:t>.</w:t>
      </w:r>
      <w:r w:rsidR="00F03E1D" w:rsidRPr="00002891">
        <w:rPr>
          <w:rFonts w:ascii="Times New Roman" w:hAnsi="Times New Roman"/>
          <w:szCs w:val="21"/>
          <w:lang w:val="en-US"/>
        </w:rPr>
        <w:t>5 and ± 0</w:t>
      </w:r>
      <w:r w:rsidR="001E7698" w:rsidRPr="00002891">
        <w:rPr>
          <w:rFonts w:ascii="Times New Roman" w:hAnsi="Times New Roman"/>
          <w:szCs w:val="21"/>
          <w:lang w:val="en-US"/>
        </w:rPr>
        <w:t>.</w:t>
      </w:r>
      <w:r w:rsidR="00F03E1D" w:rsidRPr="00002891">
        <w:rPr>
          <w:rFonts w:ascii="Times New Roman" w:hAnsi="Times New Roman"/>
          <w:szCs w:val="21"/>
          <w:lang w:val="en-US"/>
        </w:rPr>
        <w:t>5 °C for other accuracy classes.</w:t>
      </w:r>
    </w:p>
    <w:p w:rsidR="00F03E1D" w:rsidRPr="00002891" w:rsidRDefault="00F03E1D" w:rsidP="004159D3">
      <w:pPr>
        <w:pStyle w:val="PlainText"/>
        <w:tabs>
          <w:tab w:val="left" w:pos="720"/>
        </w:tabs>
        <w:spacing w:after="400"/>
        <w:ind w:left="720" w:hanging="720"/>
        <w:jc w:val="both"/>
        <w:rPr>
          <w:rFonts w:ascii="Times New Roman" w:eastAsia="MS Mincho" w:hAnsi="Times New Roman" w:cs="Times New Roman"/>
          <w:sz w:val="22"/>
          <w:szCs w:val="22"/>
          <w:lang w:val="en-US"/>
        </w:rPr>
      </w:pPr>
      <w:r w:rsidRPr="00002891">
        <w:rPr>
          <w:rFonts w:ascii="Times New Roman" w:eastAsia="MS Mincho" w:hAnsi="Times New Roman" w:cs="Times New Roman"/>
          <w:i/>
          <w:iCs/>
          <w:sz w:val="22"/>
          <w:szCs w:val="22"/>
          <w:lang w:val="en-US"/>
        </w:rPr>
        <w:t>Note</w:t>
      </w:r>
      <w:r w:rsidR="0002444F" w:rsidRPr="00002891">
        <w:rPr>
          <w:rFonts w:ascii="Times New Roman" w:eastAsia="MS Mincho" w:hAnsi="Times New Roman" w:cs="Times New Roman"/>
          <w:sz w:val="22"/>
          <w:szCs w:val="22"/>
          <w:lang w:val="en-US"/>
        </w:rPr>
        <w:t>:</w:t>
      </w:r>
      <w:r w:rsidR="0002444F" w:rsidRPr="00002891">
        <w:rPr>
          <w:rFonts w:ascii="Times New Roman" w:eastAsia="MS Mincho" w:hAnsi="Times New Roman" w:cs="Times New Roman"/>
          <w:sz w:val="22"/>
          <w:szCs w:val="22"/>
          <w:lang w:val="en-US"/>
        </w:rPr>
        <w:tab/>
      </w:r>
      <w:r w:rsidRPr="00002891">
        <w:rPr>
          <w:rFonts w:ascii="Times New Roman" w:eastAsia="MS Mincho" w:hAnsi="Times New Roman" w:cs="Times New Roman"/>
          <w:sz w:val="22"/>
          <w:szCs w:val="22"/>
          <w:lang w:val="en-US"/>
        </w:rPr>
        <w:t>These maximum permissible errors apply to the indication by the corresponding calculator with its indicating device and include</w:t>
      </w:r>
      <w:r w:rsidR="00B526DC" w:rsidRPr="00002891">
        <w:rPr>
          <w:rFonts w:ascii="Times New Roman" w:eastAsia="MS Mincho" w:hAnsi="Times New Roman" w:cs="Times New Roman"/>
          <w:sz w:val="22"/>
          <w:szCs w:val="22"/>
          <w:lang w:val="en-US"/>
        </w:rPr>
        <w:t xml:space="preserve"> the errors due to rounding if </w:t>
      </w:r>
      <w:r w:rsidRPr="00002891">
        <w:rPr>
          <w:rFonts w:ascii="Times New Roman" w:eastAsia="MS Mincho" w:hAnsi="Times New Roman" w:cs="Times New Roman"/>
          <w:sz w:val="22"/>
          <w:szCs w:val="22"/>
          <w:lang w:val="en-US"/>
        </w:rPr>
        <w:t xml:space="preserve">using digital inputs. </w:t>
      </w:r>
    </w:p>
    <w:p w:rsidR="00F03E1D" w:rsidRPr="00002891" w:rsidRDefault="0025066C" w:rsidP="00002891">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.1.5.2</w:t>
      </w:r>
      <w:r w:rsidR="00F03E1D" w:rsidRPr="00002891">
        <w:rPr>
          <w:rFonts w:ascii="Times New Roman" w:hAnsi="Times New Roman"/>
          <w:szCs w:val="21"/>
          <w:lang w:val="en-US"/>
        </w:rPr>
        <w:tab/>
        <w:t>For the measurement of a volume transferred (recei</w:t>
      </w:r>
      <w:r w:rsidR="00002891" w:rsidRPr="00002891">
        <w:rPr>
          <w:rFonts w:ascii="Times New Roman" w:hAnsi="Times New Roman"/>
          <w:szCs w:val="21"/>
          <w:lang w:val="en-US"/>
        </w:rPr>
        <w:t>ved</w:t>
      </w:r>
      <w:r w:rsidR="00F03E1D" w:rsidRPr="00002891">
        <w:rPr>
          <w:rFonts w:ascii="Times New Roman" w:hAnsi="Times New Roman"/>
          <w:szCs w:val="21"/>
          <w:lang w:val="en-US"/>
        </w:rPr>
        <w:t xml:space="preserve"> or discharged), the temperature element (sensor) shall be installed in the inlet/discharge line beneath the tank at a location where under all discharge or loading modes the liquid </w:t>
      </w:r>
      <w:r w:rsidR="00F12A6E" w:rsidRPr="00002891">
        <w:rPr>
          <w:rFonts w:ascii="Times New Roman" w:hAnsi="Times New Roman"/>
          <w:szCs w:val="21"/>
          <w:lang w:val="en-US"/>
        </w:rPr>
        <w:t xml:space="preserve">flow </w:t>
      </w:r>
      <w:r w:rsidR="00F03E1D" w:rsidRPr="00002891">
        <w:rPr>
          <w:rFonts w:ascii="Times New Roman" w:hAnsi="Times New Roman"/>
          <w:szCs w:val="21"/>
          <w:lang w:val="en-US"/>
        </w:rPr>
        <w:t xml:space="preserve">passes by the sensor. In </w:t>
      </w:r>
      <w:r w:rsidR="00002891">
        <w:rPr>
          <w:rFonts w:ascii="Times New Roman" w:hAnsi="Times New Roman"/>
          <w:szCs w:val="21"/>
          <w:lang w:val="en-US"/>
        </w:rPr>
        <w:t xml:space="preserve">the </w:t>
      </w:r>
      <w:r w:rsidR="00F03E1D" w:rsidRPr="00002891">
        <w:rPr>
          <w:rFonts w:ascii="Times New Roman" w:hAnsi="Times New Roman"/>
          <w:szCs w:val="21"/>
          <w:lang w:val="en-US"/>
        </w:rPr>
        <w:t>case of separate liquid paths, additional sensor</w:t>
      </w:r>
      <w:r w:rsidR="00F12A6E" w:rsidRPr="00002891">
        <w:rPr>
          <w:rFonts w:ascii="Times New Roman" w:hAnsi="Times New Roman"/>
          <w:szCs w:val="21"/>
          <w:lang w:val="en-US"/>
        </w:rPr>
        <w:t>(s)</w:t>
      </w:r>
      <w:r w:rsidR="00F03E1D" w:rsidRPr="00002891">
        <w:rPr>
          <w:rFonts w:ascii="Times New Roman" w:hAnsi="Times New Roman"/>
          <w:szCs w:val="21"/>
          <w:lang w:val="en-US"/>
        </w:rPr>
        <w:t xml:space="preserve"> shall be installed.</w:t>
      </w:r>
    </w:p>
    <w:p w:rsidR="00F03E1D" w:rsidRPr="00002891" w:rsidRDefault="0025066C" w:rsidP="00A21E8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.1.5.3</w:t>
      </w:r>
      <w:r w:rsidR="00705B0B" w:rsidRPr="00002891">
        <w:rPr>
          <w:rFonts w:ascii="Times New Roman" w:hAnsi="Times New Roman"/>
          <w:szCs w:val="21"/>
          <w:lang w:val="en-US"/>
        </w:rPr>
        <w:tab/>
      </w:r>
      <w:r w:rsidR="00F03E1D" w:rsidRPr="00002891">
        <w:rPr>
          <w:rFonts w:ascii="Times New Roman" w:hAnsi="Times New Roman"/>
          <w:szCs w:val="21"/>
          <w:lang w:val="en-US"/>
        </w:rPr>
        <w:t xml:space="preserve">If the road or rail tanker is used for static volume measurement of the inventory, the temperature sensor(s) shall be installed inside the tank/each compartment in such a way that they give the mean temperature of the liquid volume in the tank/compartment in accordance with the requirements of </w:t>
      </w:r>
      <w:r w:rsidR="00A21E83" w:rsidRPr="00002891">
        <w:rPr>
          <w:rFonts w:ascii="Times New Roman" w:hAnsi="Times New Roman"/>
          <w:szCs w:val="21"/>
          <w:lang w:val="en-US"/>
        </w:rPr>
        <w:t>5</w:t>
      </w:r>
      <w:r w:rsidR="00F03E1D" w:rsidRPr="00002891">
        <w:rPr>
          <w:rFonts w:ascii="Times New Roman" w:hAnsi="Times New Roman"/>
          <w:szCs w:val="21"/>
          <w:lang w:val="en-US"/>
        </w:rPr>
        <w:t>.1.5.1.</w:t>
      </w:r>
    </w:p>
    <w:p w:rsidR="00F03E1D" w:rsidRPr="00002891" w:rsidRDefault="0025066C" w:rsidP="00F12A6E">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.1.5.4</w:t>
      </w:r>
      <w:r w:rsidR="00F03E1D" w:rsidRPr="00002891">
        <w:rPr>
          <w:rFonts w:ascii="Times New Roman" w:hAnsi="Times New Roman"/>
          <w:szCs w:val="21"/>
          <w:lang w:val="en-US"/>
        </w:rPr>
        <w:tab/>
        <w:t xml:space="preserve">The measuring system shall allow </w:t>
      </w:r>
      <w:r w:rsidR="00F12A6E" w:rsidRPr="00002891">
        <w:rPr>
          <w:rFonts w:ascii="Times New Roman" w:hAnsi="Times New Roman"/>
          <w:szCs w:val="21"/>
          <w:lang w:val="en-US"/>
        </w:rPr>
        <w:t xml:space="preserve">the </w:t>
      </w:r>
      <w:r w:rsidR="00F03E1D" w:rsidRPr="00002891">
        <w:rPr>
          <w:rFonts w:ascii="Times New Roman" w:hAnsi="Times New Roman"/>
          <w:szCs w:val="21"/>
          <w:lang w:val="en-US"/>
        </w:rPr>
        <w:t>read</w:t>
      </w:r>
      <w:r w:rsidR="006E75C6">
        <w:rPr>
          <w:rFonts w:ascii="Times New Roman" w:hAnsi="Times New Roman"/>
          <w:szCs w:val="21"/>
          <w:lang w:val="en-US"/>
        </w:rPr>
        <w:t>-</w:t>
      </w:r>
      <w:r w:rsidR="00F03E1D" w:rsidRPr="00002891">
        <w:rPr>
          <w:rFonts w:ascii="Times New Roman" w:hAnsi="Times New Roman"/>
          <w:szCs w:val="21"/>
          <w:lang w:val="en-US"/>
        </w:rPr>
        <w:t xml:space="preserve">out </w:t>
      </w:r>
      <w:r w:rsidR="00F12A6E" w:rsidRPr="00002891">
        <w:rPr>
          <w:rFonts w:ascii="Times New Roman" w:hAnsi="Times New Roman"/>
          <w:szCs w:val="21"/>
          <w:lang w:val="en-US"/>
        </w:rPr>
        <w:t xml:space="preserve">of </w:t>
      </w:r>
      <w:r w:rsidR="00F03E1D" w:rsidRPr="00002891">
        <w:rPr>
          <w:rFonts w:ascii="Times New Roman" w:hAnsi="Times New Roman"/>
          <w:szCs w:val="21"/>
          <w:lang w:val="en-US"/>
        </w:rPr>
        <w:t>the actual temperature value. A permanent indication is not necessary.</w:t>
      </w:r>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.1.6</w:t>
      </w:r>
      <w:r w:rsidR="00F03E1D" w:rsidRPr="00002891">
        <w:rPr>
          <w:rFonts w:ascii="Times New Roman" w:hAnsi="Times New Roman"/>
          <w:lang w:val="en-US"/>
        </w:rPr>
        <w:tab/>
        <w:t>Nominal capacity</w:t>
      </w:r>
    </w:p>
    <w:p w:rsidR="00F03E1D" w:rsidRPr="00002891" w:rsidRDefault="00F03E1D" w:rsidP="00002891">
      <w:pPr>
        <w:spacing w:after="400"/>
        <w:jc w:val="both"/>
        <w:rPr>
          <w:rFonts w:ascii="Times New Roman" w:hAnsi="Times New Roman"/>
          <w:szCs w:val="21"/>
          <w:lang w:val="en-US"/>
        </w:rPr>
      </w:pPr>
      <w:r w:rsidRPr="00002891">
        <w:rPr>
          <w:rFonts w:ascii="Times New Roman" w:hAnsi="Times New Roman"/>
          <w:szCs w:val="21"/>
          <w:lang w:val="en-US"/>
        </w:rPr>
        <w:t>Nominal capacity of a measuring tank or of its compartment shall be at least 500 </w:t>
      </w:r>
      <w:r w:rsidR="00002891">
        <w:rPr>
          <w:rFonts w:ascii="Times New Roman" w:hAnsi="Times New Roman"/>
          <w:szCs w:val="21"/>
          <w:lang w:val="en-US"/>
        </w:rPr>
        <w:t>L</w:t>
      </w:r>
      <w:r w:rsidR="00002891" w:rsidRPr="00002891">
        <w:rPr>
          <w:rFonts w:ascii="Times New Roman" w:hAnsi="Times New Roman"/>
          <w:szCs w:val="21"/>
          <w:lang w:val="en-US"/>
        </w:rPr>
        <w:t xml:space="preserve"> </w:t>
      </w:r>
      <w:r w:rsidRPr="00002891">
        <w:rPr>
          <w:rFonts w:ascii="Times New Roman" w:hAnsi="Times New Roman"/>
          <w:szCs w:val="21"/>
          <w:lang w:val="en-US"/>
        </w:rPr>
        <w:t>unless stated otherwise in the type approval certificate.</w:t>
      </w:r>
      <w:bookmarkStart w:id="34" w:name="_Ref67652056"/>
    </w:p>
    <w:p w:rsidR="00F03E1D" w:rsidRPr="00002891" w:rsidRDefault="0025066C" w:rsidP="004159D3">
      <w:pPr>
        <w:jc w:val="both"/>
        <w:rPr>
          <w:rFonts w:ascii="Times New Roman" w:hAnsi="Times New Roman"/>
          <w:lang w:val="en-US"/>
        </w:rPr>
      </w:pPr>
      <w:r w:rsidRPr="00002891">
        <w:rPr>
          <w:rFonts w:ascii="Times New Roman" w:hAnsi="Times New Roman"/>
          <w:lang w:val="en-US"/>
        </w:rPr>
        <w:lastRenderedPageBreak/>
        <w:t>5</w:t>
      </w:r>
      <w:r w:rsidR="00F03E1D" w:rsidRPr="00002891">
        <w:rPr>
          <w:rFonts w:ascii="Times New Roman" w:hAnsi="Times New Roman"/>
          <w:lang w:val="en-US"/>
        </w:rPr>
        <w:t>.1.7</w:t>
      </w:r>
      <w:r w:rsidR="00F03E1D" w:rsidRPr="00002891">
        <w:rPr>
          <w:rFonts w:ascii="Times New Roman" w:hAnsi="Times New Roman"/>
          <w:lang w:val="en-US"/>
        </w:rPr>
        <w:tab/>
        <w:t>Minimum measured quantity</w:t>
      </w:r>
      <w:bookmarkEnd w:id="34"/>
    </w:p>
    <w:p w:rsidR="00F03E1D" w:rsidRPr="00002891" w:rsidRDefault="0025066C"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.1.7.1</w:t>
      </w:r>
      <w:r w:rsidR="00F03E1D" w:rsidRPr="00002891">
        <w:rPr>
          <w:rFonts w:ascii="Times New Roman" w:hAnsi="Times New Roman"/>
          <w:szCs w:val="21"/>
          <w:lang w:val="en-US"/>
        </w:rPr>
        <w:tab/>
        <w:t xml:space="preserve">The minimum measured quantity shall be specified for each compartment of a tank and shall not exceed a quarter (1/4) of its nominal capacity. </w:t>
      </w:r>
    </w:p>
    <w:p w:rsidR="00F03E1D" w:rsidRPr="00002891" w:rsidRDefault="0025066C" w:rsidP="004159D3">
      <w:pPr>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.1.7.2</w:t>
      </w:r>
      <w:r w:rsidR="00F03E1D" w:rsidRPr="00002891">
        <w:rPr>
          <w:rFonts w:ascii="Times New Roman" w:hAnsi="Times New Roman"/>
          <w:szCs w:val="21"/>
          <w:lang w:val="en-US"/>
        </w:rPr>
        <w:tab/>
        <w:t xml:space="preserve">The minimum measured quantity shall be equal </w:t>
      </w:r>
      <w:r w:rsidR="00002891">
        <w:rPr>
          <w:rFonts w:ascii="Times New Roman" w:hAnsi="Times New Roman"/>
          <w:szCs w:val="21"/>
          <w:lang w:val="en-US"/>
        </w:rPr>
        <w:t xml:space="preserve">to </w:t>
      </w:r>
      <w:r w:rsidR="00F03E1D" w:rsidRPr="00002891">
        <w:rPr>
          <w:rFonts w:ascii="Times New Roman" w:hAnsi="Times New Roman"/>
          <w:szCs w:val="21"/>
          <w:lang w:val="en-US"/>
        </w:rPr>
        <w:t>or greater than the larger of the two following values:</w:t>
      </w:r>
    </w:p>
    <w:p w:rsidR="00F03E1D" w:rsidRPr="00002891" w:rsidRDefault="00F12A6E" w:rsidP="00EF06B2">
      <w:pPr>
        <w:numPr>
          <w:ilvl w:val="0"/>
          <w:numId w:val="9"/>
        </w:numPr>
        <w:spacing w:before="120"/>
        <w:jc w:val="both"/>
        <w:rPr>
          <w:rFonts w:ascii="Times New Roman" w:hAnsi="Times New Roman"/>
          <w:lang w:val="en-US"/>
        </w:rPr>
      </w:pPr>
      <w:r w:rsidRPr="00002891">
        <w:rPr>
          <w:rFonts w:ascii="Times New Roman" w:hAnsi="Times New Roman"/>
          <w:lang w:val="en-US"/>
        </w:rPr>
        <w:t xml:space="preserve">the </w:t>
      </w:r>
      <w:r w:rsidR="00F03E1D" w:rsidRPr="00002891">
        <w:rPr>
          <w:rFonts w:ascii="Times New Roman" w:hAnsi="Times New Roman"/>
          <w:lang w:val="en-US"/>
        </w:rPr>
        <w:t xml:space="preserve">volume corresponding to </w:t>
      </w:r>
      <w:r w:rsidRPr="00002891">
        <w:rPr>
          <w:rFonts w:ascii="Times New Roman" w:hAnsi="Times New Roman"/>
          <w:lang w:val="en-US"/>
        </w:rPr>
        <w:t xml:space="preserve">the </w:t>
      </w:r>
      <w:r w:rsidR="00F03E1D" w:rsidRPr="00002891">
        <w:rPr>
          <w:rFonts w:ascii="Times New Roman" w:hAnsi="Times New Roman"/>
          <w:lang w:val="en-US"/>
        </w:rPr>
        <w:t xml:space="preserve">level difference given in Table 3, </w:t>
      </w:r>
      <w:r w:rsidRPr="00002891">
        <w:rPr>
          <w:rFonts w:ascii="Times New Roman" w:hAnsi="Times New Roman"/>
          <w:lang w:val="en-US"/>
        </w:rPr>
        <w:t xml:space="preserve">according to the accuracy class and </w:t>
      </w:r>
      <w:r w:rsidR="00F03E1D" w:rsidRPr="00002891">
        <w:rPr>
          <w:rFonts w:ascii="Times New Roman" w:hAnsi="Times New Roman"/>
          <w:lang w:val="en-US"/>
        </w:rPr>
        <w:t>with the smallest sensitivity;</w:t>
      </w:r>
    </w:p>
    <w:p w:rsidR="00F03E1D" w:rsidRPr="00002891" w:rsidRDefault="00F12A6E" w:rsidP="00EF06B2">
      <w:pPr>
        <w:numPr>
          <w:ilvl w:val="0"/>
          <w:numId w:val="9"/>
        </w:numPr>
        <w:spacing w:before="120" w:after="400"/>
        <w:ind w:left="714" w:hanging="357"/>
        <w:jc w:val="both"/>
        <w:rPr>
          <w:rFonts w:ascii="Times New Roman" w:hAnsi="Times New Roman"/>
          <w:lang w:val="en-US"/>
        </w:rPr>
      </w:pPr>
      <w:r w:rsidRPr="00002891">
        <w:rPr>
          <w:rFonts w:ascii="Times New Roman" w:hAnsi="Times New Roman"/>
          <w:lang w:val="en-US"/>
        </w:rPr>
        <w:t xml:space="preserve">the </w:t>
      </w:r>
      <w:r w:rsidR="00F03E1D" w:rsidRPr="00002891">
        <w:rPr>
          <w:rFonts w:ascii="Times New Roman" w:hAnsi="Times New Roman"/>
          <w:lang w:val="en-US"/>
        </w:rPr>
        <w:t xml:space="preserve">volume </w:t>
      </w:r>
      <w:r w:rsidRPr="00002891">
        <w:rPr>
          <w:rFonts w:ascii="Times New Roman" w:hAnsi="Times New Roman"/>
          <w:lang w:val="en-US"/>
        </w:rPr>
        <w:t>which correspond</w:t>
      </w:r>
      <w:r w:rsidR="00FB1A5C">
        <w:rPr>
          <w:rFonts w:ascii="Times New Roman" w:hAnsi="Times New Roman"/>
          <w:lang w:val="en-US"/>
        </w:rPr>
        <w:t>s</w:t>
      </w:r>
      <w:r w:rsidRPr="00002891">
        <w:rPr>
          <w:rFonts w:ascii="Times New Roman" w:hAnsi="Times New Roman"/>
          <w:lang w:val="en-US"/>
        </w:rPr>
        <w:t xml:space="preserve"> to the manufacturing tolerance on the volume </w:t>
      </w:r>
      <w:r w:rsidR="00F03E1D" w:rsidRPr="00002891">
        <w:rPr>
          <w:rFonts w:ascii="Times New Roman" w:hAnsi="Times New Roman"/>
          <w:lang w:val="en-US"/>
        </w:rPr>
        <w:t>(</w:t>
      </w:r>
      <w:r w:rsidRPr="00002891">
        <w:rPr>
          <w:rFonts w:ascii="Times New Roman" w:hAnsi="Times New Roman"/>
          <w:lang w:val="en-US"/>
        </w:rPr>
        <w:t xml:space="preserve">differences </w:t>
      </w:r>
      <w:r w:rsidR="00F03E1D" w:rsidRPr="00002891">
        <w:rPr>
          <w:rFonts w:ascii="Times New Roman" w:hAnsi="Times New Roman"/>
          <w:lang w:val="en-US"/>
        </w:rPr>
        <w:t xml:space="preserve">between the actual tank geometry and the design specifications) </w:t>
      </w:r>
      <w:r w:rsidRPr="00002891">
        <w:rPr>
          <w:rFonts w:ascii="Times New Roman" w:hAnsi="Times New Roman"/>
          <w:lang w:val="en-US"/>
        </w:rPr>
        <w:t>and which does</w:t>
      </w:r>
      <w:r w:rsidR="00F03E1D" w:rsidRPr="00002891">
        <w:rPr>
          <w:rFonts w:ascii="Times New Roman" w:hAnsi="Times New Roman"/>
          <w:lang w:val="en-US"/>
        </w:rPr>
        <w:t xml:space="preserve"> not exceed three-fifth</w:t>
      </w:r>
      <w:r w:rsidR="00FB1A5C">
        <w:rPr>
          <w:rFonts w:ascii="Times New Roman" w:hAnsi="Times New Roman"/>
          <w:lang w:val="en-US"/>
        </w:rPr>
        <w:t>s</w:t>
      </w:r>
      <w:r w:rsidR="00F03E1D" w:rsidRPr="00002891">
        <w:rPr>
          <w:rFonts w:ascii="Times New Roman" w:hAnsi="Times New Roman"/>
          <w:lang w:val="en-US"/>
        </w:rPr>
        <w:t xml:space="preserve"> (3/5) of the maximum permissible error specified in line A of Table 2 for each permitted inclination.</w:t>
      </w:r>
    </w:p>
    <w:p w:rsidR="00F03E1D" w:rsidRPr="00002891" w:rsidRDefault="00F03E1D" w:rsidP="00FB1A5C">
      <w:pPr>
        <w:keepNext/>
        <w:tabs>
          <w:tab w:val="num" w:pos="1701"/>
        </w:tabs>
        <w:ind w:left="567"/>
        <w:jc w:val="center"/>
        <w:rPr>
          <w:rFonts w:ascii="Times New Roman" w:hAnsi="Times New Roman"/>
          <w:bCs/>
          <w:sz w:val="20"/>
          <w:szCs w:val="20"/>
          <w:lang w:val="en-US"/>
        </w:rPr>
      </w:pPr>
      <w:r w:rsidRPr="00002891">
        <w:rPr>
          <w:rFonts w:ascii="Times New Roman" w:hAnsi="Times New Roman"/>
          <w:bCs/>
          <w:sz w:val="20"/>
          <w:szCs w:val="20"/>
          <w:lang w:val="en-US"/>
        </w:rPr>
        <w:t>Table 3</w:t>
      </w:r>
      <w:r w:rsidR="00FB1A5C">
        <w:rPr>
          <w:rFonts w:ascii="Times New Roman" w:hAnsi="Times New Roman"/>
          <w:bCs/>
          <w:sz w:val="20"/>
          <w:szCs w:val="20"/>
          <w:lang w:val="en-US"/>
        </w:rPr>
        <w:t xml:space="preserve"> </w:t>
      </w:r>
      <w:r w:rsidRPr="00002891">
        <w:rPr>
          <w:rFonts w:ascii="Times New Roman" w:hAnsi="Times New Roman"/>
          <w:bCs/>
          <w:sz w:val="20"/>
          <w:szCs w:val="20"/>
          <w:lang w:val="en-US"/>
        </w:rPr>
        <w:t>Minimum level difference corresponding to MMQ (</w:t>
      </w:r>
      <w:r w:rsidRPr="00002891">
        <w:rPr>
          <w:rFonts w:ascii="Times New Roman" w:hAnsi="Times New Roman"/>
          <w:bCs/>
          <w:i/>
          <w:iCs/>
          <w:sz w:val="20"/>
          <w:szCs w:val="20"/>
          <w:lang w:val="en-US"/>
        </w:rPr>
        <w:t>V</w:t>
      </w:r>
      <w:r w:rsidRPr="00002891">
        <w:rPr>
          <w:rFonts w:ascii="Times New Roman" w:hAnsi="Times New Roman"/>
          <w:bCs/>
          <w:sz w:val="20"/>
          <w:szCs w:val="20"/>
          <w:vertAlign w:val="subscript"/>
          <w:lang w:val="en-US"/>
        </w:rPr>
        <w:t>min</w:t>
      </w:r>
      <w:r w:rsidRPr="00002891">
        <w:rPr>
          <w:rFonts w:ascii="Times New Roman" w:hAnsi="Times New Roman"/>
          <w:bCs/>
          <w:sz w:val="20"/>
          <w:szCs w:val="20"/>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09"/>
        <w:gridCol w:w="1346"/>
        <w:gridCol w:w="1347"/>
        <w:gridCol w:w="1347"/>
        <w:gridCol w:w="1347"/>
      </w:tblGrid>
      <w:tr w:rsidR="00F03E1D" w:rsidRPr="00002891">
        <w:trPr>
          <w:jc w:val="center"/>
        </w:trPr>
        <w:tc>
          <w:tcPr>
            <w:tcW w:w="2409" w:type="dxa"/>
            <w:vMerge w:val="restart"/>
          </w:tcPr>
          <w:p w:rsidR="00F03E1D" w:rsidRPr="00002891" w:rsidRDefault="00F03E1D" w:rsidP="00F03E1D">
            <w:pPr>
              <w:tabs>
                <w:tab w:val="num" w:pos="851"/>
              </w:tabs>
              <w:spacing w:before="60" w:after="60"/>
              <w:rPr>
                <w:rFonts w:ascii="Times New Roman" w:hAnsi="Times New Roman"/>
                <w:sz w:val="20"/>
                <w:szCs w:val="20"/>
                <w:lang w:val="en-US"/>
              </w:rPr>
            </w:pPr>
          </w:p>
        </w:tc>
        <w:tc>
          <w:tcPr>
            <w:tcW w:w="5387"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w:t>
            </w:r>
          </w:p>
        </w:tc>
      </w:tr>
      <w:tr w:rsidR="00F03E1D" w:rsidRPr="00002891">
        <w:trPr>
          <w:jc w:val="center"/>
        </w:trPr>
        <w:tc>
          <w:tcPr>
            <w:tcW w:w="2409"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1346"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trHeight w:val="340"/>
          <w:jc w:val="center"/>
        </w:trPr>
        <w:tc>
          <w:tcPr>
            <w:tcW w:w="2409" w:type="dxa"/>
          </w:tcPr>
          <w:p w:rsidR="00F03E1D" w:rsidRPr="00002891" w:rsidRDefault="00FB1A5C" w:rsidP="00F03E1D">
            <w:pPr>
              <w:tabs>
                <w:tab w:val="num" w:pos="851"/>
              </w:tabs>
              <w:spacing w:before="60" w:after="60"/>
              <w:rPr>
                <w:rFonts w:ascii="Times New Roman" w:hAnsi="Times New Roman"/>
                <w:sz w:val="20"/>
                <w:szCs w:val="20"/>
                <w:lang w:val="en-US"/>
              </w:rPr>
            </w:pPr>
            <w:r>
              <w:rPr>
                <w:rFonts w:ascii="Times New Roman" w:hAnsi="Times New Roman"/>
                <w:sz w:val="20"/>
                <w:szCs w:val="20"/>
                <w:lang w:val="en-US"/>
              </w:rPr>
              <w:t>L</w:t>
            </w:r>
            <w:r w:rsidR="00F03E1D" w:rsidRPr="00002891">
              <w:rPr>
                <w:rFonts w:ascii="Times New Roman" w:hAnsi="Times New Roman"/>
                <w:sz w:val="20"/>
                <w:szCs w:val="20"/>
                <w:lang w:val="en-US"/>
              </w:rPr>
              <w:t>evel difference</w:t>
            </w:r>
          </w:p>
        </w:tc>
        <w:tc>
          <w:tcPr>
            <w:tcW w:w="1346"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200 mm</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171 mm</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190 mm</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200 mm</w:t>
            </w:r>
          </w:p>
        </w:tc>
      </w:tr>
    </w:tbl>
    <w:p w:rsidR="00F03E1D" w:rsidRPr="00002891" w:rsidRDefault="00F03E1D" w:rsidP="00FB1A5C">
      <w:pPr>
        <w:pStyle w:val="PlainText"/>
        <w:tabs>
          <w:tab w:val="left" w:pos="180"/>
          <w:tab w:val="left" w:pos="720"/>
        </w:tabs>
        <w:spacing w:before="200" w:after="400"/>
        <w:ind w:left="720" w:hanging="720"/>
        <w:jc w:val="both"/>
        <w:rPr>
          <w:rFonts w:ascii="Times New Roman" w:eastAsia="MS Mincho" w:hAnsi="Times New Roman" w:cs="Times New Roman"/>
          <w:sz w:val="22"/>
          <w:szCs w:val="22"/>
          <w:lang w:val="en-US"/>
        </w:rPr>
      </w:pPr>
      <w:r w:rsidRPr="00002891">
        <w:rPr>
          <w:rFonts w:ascii="Times New Roman" w:eastAsia="MS Mincho" w:hAnsi="Times New Roman" w:cs="Times New Roman"/>
          <w:i/>
          <w:iCs/>
          <w:sz w:val="22"/>
          <w:szCs w:val="22"/>
          <w:lang w:val="en-US"/>
        </w:rPr>
        <w:t>Note</w:t>
      </w:r>
      <w:r w:rsidRPr="00002891">
        <w:rPr>
          <w:rFonts w:ascii="Times New Roman" w:eastAsia="MS Mincho" w:hAnsi="Times New Roman" w:cs="Times New Roman"/>
          <w:sz w:val="22"/>
          <w:szCs w:val="22"/>
          <w:lang w:val="en-US"/>
        </w:rPr>
        <w:t>:</w:t>
      </w:r>
      <w:r w:rsidR="00B526DC" w:rsidRPr="00002891">
        <w:rPr>
          <w:rFonts w:ascii="Times New Roman" w:eastAsia="MS Mincho" w:hAnsi="Times New Roman" w:cs="Times New Roman"/>
          <w:sz w:val="22"/>
          <w:szCs w:val="22"/>
          <w:lang w:val="en-US"/>
        </w:rPr>
        <w:tab/>
      </w:r>
      <w:r w:rsidRPr="00002891">
        <w:rPr>
          <w:rFonts w:ascii="Times New Roman" w:eastAsia="MS Mincho" w:hAnsi="Times New Roman" w:cs="Times New Roman"/>
          <w:sz w:val="22"/>
          <w:szCs w:val="22"/>
          <w:lang w:val="en-US"/>
        </w:rPr>
        <w:t xml:space="preserve">The given level differences are based on an expanded uncertainty </w:t>
      </w:r>
      <w:r w:rsidRPr="00002891">
        <w:rPr>
          <w:rFonts w:ascii="Times New Roman" w:eastAsia="MS Mincho" w:hAnsi="Times New Roman" w:cs="Times New Roman"/>
          <w:i/>
          <w:iCs/>
          <w:sz w:val="22"/>
          <w:szCs w:val="22"/>
          <w:lang w:val="en-US"/>
        </w:rPr>
        <w:t>U</w:t>
      </w:r>
      <w:r w:rsidRPr="00002891">
        <w:rPr>
          <w:rFonts w:ascii="Times New Roman" w:eastAsia="MS Mincho" w:hAnsi="Times New Roman" w:cs="Times New Roman"/>
          <w:i/>
          <w:iCs/>
          <w:sz w:val="22"/>
          <w:szCs w:val="22"/>
          <w:vertAlign w:val="subscript"/>
          <w:lang w:val="en-US"/>
        </w:rPr>
        <w:t>x</w:t>
      </w:r>
      <w:r w:rsidRPr="00002891">
        <w:rPr>
          <w:rFonts w:ascii="Times New Roman" w:eastAsia="MS Mincho" w:hAnsi="Times New Roman" w:cs="Times New Roman"/>
          <w:sz w:val="22"/>
          <w:szCs w:val="22"/>
          <w:lang w:val="en-US"/>
        </w:rPr>
        <w:t xml:space="preserve"> for the corresponding accuracy classes given in </w:t>
      </w:r>
      <w:r w:rsidR="00A21E83" w:rsidRPr="00002891">
        <w:rPr>
          <w:rFonts w:ascii="Times New Roman" w:eastAsia="MS Mincho" w:hAnsi="Times New Roman" w:cs="Times New Roman"/>
          <w:sz w:val="22"/>
          <w:szCs w:val="22"/>
          <w:lang w:val="en-US"/>
        </w:rPr>
        <w:t>5</w:t>
      </w:r>
      <w:r w:rsidRPr="00002891">
        <w:rPr>
          <w:rFonts w:ascii="Times New Roman" w:eastAsia="MS Mincho" w:hAnsi="Times New Roman" w:cs="Times New Roman"/>
          <w:sz w:val="22"/>
          <w:szCs w:val="22"/>
          <w:lang w:val="en-US"/>
        </w:rPr>
        <w:t xml:space="preserve">.4.3.1 Table 6. </w:t>
      </w:r>
    </w:p>
    <w:p w:rsidR="00F03E1D" w:rsidRPr="00002891" w:rsidRDefault="0025066C" w:rsidP="00F12A6E">
      <w:pPr>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.1.7.3</w:t>
      </w:r>
      <w:r w:rsidR="00F03E1D" w:rsidRPr="00002891">
        <w:rPr>
          <w:rFonts w:ascii="Times New Roman" w:hAnsi="Times New Roman"/>
          <w:szCs w:val="21"/>
          <w:lang w:val="en-US"/>
        </w:rPr>
        <w:tab/>
        <w:t xml:space="preserve">The minimum measured quantity of a measuring system shall be given </w:t>
      </w:r>
      <w:r w:rsidR="00F12A6E" w:rsidRPr="00002891">
        <w:rPr>
          <w:rFonts w:ascii="Times New Roman" w:hAnsi="Times New Roman"/>
          <w:szCs w:val="21"/>
          <w:lang w:val="en-US"/>
        </w:rPr>
        <w:t xml:space="preserve">by </w:t>
      </w:r>
      <w:r w:rsidR="00F03E1D" w:rsidRPr="00002891">
        <w:rPr>
          <w:rFonts w:ascii="Times New Roman" w:hAnsi="Times New Roman"/>
          <w:szCs w:val="21"/>
          <w:lang w:val="en-US"/>
        </w:rPr>
        <w:t>one of the following forms:</w:t>
      </w:r>
    </w:p>
    <w:p w:rsidR="00F03E1D" w:rsidRPr="00002891" w:rsidRDefault="00F03E1D" w:rsidP="00EF06B2">
      <w:pPr>
        <w:numPr>
          <w:ilvl w:val="0"/>
          <w:numId w:val="9"/>
        </w:numPr>
        <w:spacing w:before="120"/>
        <w:jc w:val="both"/>
        <w:rPr>
          <w:rFonts w:ascii="Times New Roman" w:hAnsi="Times New Roman"/>
          <w:lang w:val="en-US"/>
        </w:rPr>
      </w:pPr>
      <w:r w:rsidRPr="00002891">
        <w:rPr>
          <w:rFonts w:ascii="Times New Roman" w:hAnsi="Times New Roman"/>
          <w:lang w:val="en-US"/>
        </w:rPr>
        <w:t xml:space="preserve">1 </w:t>
      </w:r>
      <w:r w:rsidR="00FB1A5C">
        <w:rPr>
          <w:rFonts w:ascii="Times New Roman" w:hAnsi="Times New Roman"/>
          <w:lang w:val="en-US"/>
        </w:rPr>
        <w:t>×</w:t>
      </w:r>
      <w:r w:rsidRPr="00002891">
        <w:rPr>
          <w:rFonts w:ascii="Times New Roman" w:hAnsi="Times New Roman"/>
          <w:lang w:val="en-US"/>
        </w:rPr>
        <w:t xml:space="preserve"> 10</w:t>
      </w:r>
      <w:r w:rsidRPr="00002891">
        <w:rPr>
          <w:rFonts w:ascii="Times New Roman" w:hAnsi="Times New Roman"/>
          <w:i/>
          <w:iCs/>
          <w:vertAlign w:val="superscript"/>
          <w:lang w:val="en-US"/>
        </w:rPr>
        <w:t>n</w:t>
      </w:r>
      <w:r w:rsidRPr="00002891">
        <w:rPr>
          <w:rFonts w:ascii="Times New Roman" w:hAnsi="Times New Roman"/>
          <w:lang w:val="en-US"/>
        </w:rPr>
        <w:t xml:space="preserve">, 2 </w:t>
      </w:r>
      <w:r w:rsidR="00FB1A5C">
        <w:rPr>
          <w:rFonts w:ascii="Times New Roman" w:hAnsi="Times New Roman"/>
          <w:lang w:val="en-US"/>
        </w:rPr>
        <w:t>×</w:t>
      </w:r>
      <w:r w:rsidRPr="00002891">
        <w:rPr>
          <w:rFonts w:ascii="Times New Roman" w:hAnsi="Times New Roman"/>
          <w:lang w:val="en-US"/>
        </w:rPr>
        <w:t xml:space="preserve"> 10</w:t>
      </w:r>
      <w:r w:rsidRPr="00002891">
        <w:rPr>
          <w:rFonts w:ascii="Times New Roman" w:hAnsi="Times New Roman"/>
          <w:i/>
          <w:iCs/>
          <w:vertAlign w:val="superscript"/>
          <w:lang w:val="en-US"/>
        </w:rPr>
        <w:t>n</w:t>
      </w:r>
      <w:r w:rsidRPr="00002891">
        <w:rPr>
          <w:rFonts w:ascii="Times New Roman" w:hAnsi="Times New Roman"/>
          <w:lang w:val="en-US"/>
        </w:rPr>
        <w:t xml:space="preserve"> or 5 </w:t>
      </w:r>
      <w:r w:rsidR="00FB1A5C">
        <w:rPr>
          <w:rFonts w:ascii="Times New Roman" w:hAnsi="Times New Roman"/>
          <w:lang w:val="en-US"/>
        </w:rPr>
        <w:t>×</w:t>
      </w:r>
      <w:r w:rsidRPr="00002891">
        <w:rPr>
          <w:rFonts w:ascii="Times New Roman" w:hAnsi="Times New Roman"/>
          <w:lang w:val="en-US"/>
        </w:rPr>
        <w:t xml:space="preserve"> 10</w:t>
      </w:r>
      <w:r w:rsidRPr="00002891">
        <w:rPr>
          <w:rFonts w:ascii="Times New Roman" w:hAnsi="Times New Roman"/>
          <w:i/>
          <w:iCs/>
          <w:vertAlign w:val="superscript"/>
          <w:lang w:val="en-US"/>
        </w:rPr>
        <w:t>n</w:t>
      </w:r>
      <w:r w:rsidR="006D3033" w:rsidRPr="00002891">
        <w:rPr>
          <w:rFonts w:ascii="Times New Roman" w:hAnsi="Times New Roman"/>
          <w:lang w:val="en-US"/>
        </w:rPr>
        <w:t xml:space="preserve"> </w:t>
      </w:r>
      <w:r w:rsidRPr="00002891">
        <w:rPr>
          <w:rFonts w:ascii="Times New Roman" w:hAnsi="Times New Roman"/>
          <w:lang w:val="en-US"/>
        </w:rPr>
        <w:t xml:space="preserve">litres, where </w:t>
      </w:r>
      <w:r w:rsidRPr="00002891">
        <w:rPr>
          <w:rFonts w:ascii="Times New Roman" w:hAnsi="Times New Roman"/>
          <w:i/>
          <w:iCs/>
          <w:lang w:val="en-US"/>
        </w:rPr>
        <w:t>n</w:t>
      </w:r>
      <w:r w:rsidRPr="00002891">
        <w:rPr>
          <w:rFonts w:ascii="Times New Roman" w:hAnsi="Times New Roman"/>
          <w:lang w:val="en-US"/>
        </w:rPr>
        <w:t xml:space="preserve"> is a whole numb</w:t>
      </w:r>
      <w:r w:rsidR="002720A7" w:rsidRPr="00002891">
        <w:rPr>
          <w:rFonts w:ascii="Times New Roman" w:hAnsi="Times New Roman"/>
          <w:lang w:val="en-US"/>
        </w:rPr>
        <w:t>er;</w:t>
      </w:r>
    </w:p>
    <w:p w:rsidR="00F03E1D" w:rsidRPr="00002891" w:rsidRDefault="00F03E1D" w:rsidP="00EF06B2">
      <w:pPr>
        <w:numPr>
          <w:ilvl w:val="0"/>
          <w:numId w:val="9"/>
        </w:numPr>
        <w:spacing w:after="400"/>
        <w:ind w:left="714" w:hanging="357"/>
        <w:jc w:val="both"/>
        <w:rPr>
          <w:rFonts w:ascii="Times New Roman" w:hAnsi="Times New Roman"/>
          <w:lang w:val="en-US"/>
        </w:rPr>
      </w:pPr>
      <w:r w:rsidRPr="00002891">
        <w:rPr>
          <w:rFonts w:ascii="Times New Roman" w:hAnsi="Times New Roman"/>
          <w:lang w:val="en-US"/>
        </w:rPr>
        <w:t>entire multiples of 100 litres.</w:t>
      </w:r>
    </w:p>
    <w:p w:rsidR="00F03E1D" w:rsidRPr="00002891" w:rsidRDefault="0025066C"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bookmarkStart w:id="35" w:name="_Toc152065656"/>
      <w:r w:rsidRPr="00002891">
        <w:rPr>
          <w:rFonts w:ascii="Times New Roman" w:hAnsi="Times New Roman"/>
          <w:lang w:val="en-US"/>
        </w:rPr>
        <w:t>5</w:t>
      </w:r>
      <w:r w:rsidR="00605B1C" w:rsidRPr="00002891">
        <w:rPr>
          <w:rFonts w:ascii="Times New Roman" w:hAnsi="Times New Roman"/>
          <w:lang w:val="en-US"/>
        </w:rPr>
        <w:t>.2</w:t>
      </w:r>
      <w:r w:rsidR="00605B1C" w:rsidRPr="00002891">
        <w:rPr>
          <w:rFonts w:ascii="Times New Roman" w:hAnsi="Times New Roman"/>
          <w:lang w:val="en-US"/>
        </w:rPr>
        <w:tab/>
      </w:r>
      <w:r w:rsidR="00F03E1D" w:rsidRPr="00002891">
        <w:rPr>
          <w:rFonts w:ascii="Times New Roman" w:hAnsi="Times New Roman"/>
          <w:lang w:val="en-US"/>
        </w:rPr>
        <w:t>Container of the measuring tank</w:t>
      </w:r>
      <w:bookmarkEnd w:id="35"/>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.2.1</w:t>
      </w:r>
      <w:r w:rsidR="00F03E1D" w:rsidRPr="00002891">
        <w:rPr>
          <w:rFonts w:ascii="Times New Roman" w:hAnsi="Times New Roman"/>
          <w:lang w:val="en-US"/>
        </w:rPr>
        <w:tab/>
        <w:t>Safety and other non-metrological requirements</w:t>
      </w:r>
    </w:p>
    <w:p w:rsidR="00F03E1D" w:rsidRPr="00002891" w:rsidRDefault="0025066C" w:rsidP="00FC7F7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.2.1.1</w:t>
      </w:r>
      <w:r w:rsidR="00F03E1D" w:rsidRPr="00002891">
        <w:rPr>
          <w:rFonts w:ascii="Times New Roman" w:hAnsi="Times New Roman"/>
          <w:szCs w:val="21"/>
          <w:lang w:val="en-US"/>
        </w:rPr>
        <w:tab/>
        <w:t xml:space="preserve">National and international </w:t>
      </w:r>
      <w:r w:rsidR="00FC7F73" w:rsidRPr="00002891">
        <w:rPr>
          <w:rFonts w:ascii="Times New Roman" w:hAnsi="Times New Roman"/>
          <w:szCs w:val="21"/>
          <w:lang w:val="en-US"/>
        </w:rPr>
        <w:t>organi</w:t>
      </w:r>
      <w:r w:rsidR="00FC7F73">
        <w:rPr>
          <w:rFonts w:ascii="Times New Roman" w:hAnsi="Times New Roman"/>
          <w:szCs w:val="21"/>
          <w:lang w:val="en-US"/>
        </w:rPr>
        <w:t>z</w:t>
      </w:r>
      <w:r w:rsidR="00FC7F73" w:rsidRPr="00002891">
        <w:rPr>
          <w:rFonts w:ascii="Times New Roman" w:hAnsi="Times New Roman"/>
          <w:szCs w:val="21"/>
          <w:lang w:val="en-US"/>
        </w:rPr>
        <w:t>ations</w:t>
      </w:r>
      <w:r w:rsidR="00F03E1D" w:rsidRPr="00002891">
        <w:rPr>
          <w:rFonts w:ascii="Times New Roman" w:hAnsi="Times New Roman"/>
          <w:szCs w:val="21"/>
          <w:lang w:val="en-US"/>
        </w:rPr>
        <w:t xml:space="preserve">, official services concerned with the transport of dangerous goods, </w:t>
      </w:r>
      <w:r w:rsidR="00FC7F73">
        <w:rPr>
          <w:rFonts w:ascii="Times New Roman" w:hAnsi="Times New Roman"/>
          <w:szCs w:val="21"/>
          <w:lang w:val="en-US"/>
        </w:rPr>
        <w:t xml:space="preserve">and </w:t>
      </w:r>
      <w:r w:rsidR="00F03E1D" w:rsidRPr="00002891">
        <w:rPr>
          <w:rFonts w:ascii="Times New Roman" w:hAnsi="Times New Roman"/>
          <w:szCs w:val="21"/>
          <w:lang w:val="en-US"/>
        </w:rPr>
        <w:t xml:space="preserve">authorities responsible for the supervision of the </w:t>
      </w:r>
      <w:r w:rsidR="00F12A6E" w:rsidRPr="00002891">
        <w:rPr>
          <w:rFonts w:ascii="Times New Roman" w:hAnsi="Times New Roman"/>
          <w:szCs w:val="21"/>
          <w:lang w:val="en-US"/>
        </w:rPr>
        <w:t xml:space="preserve">production </w:t>
      </w:r>
      <w:r w:rsidR="00F03E1D" w:rsidRPr="00002891">
        <w:rPr>
          <w:rFonts w:ascii="Times New Roman" w:hAnsi="Times New Roman"/>
          <w:szCs w:val="21"/>
          <w:lang w:val="en-US"/>
        </w:rPr>
        <w:t>of pressure</w:t>
      </w:r>
      <w:r w:rsidR="00F12A6E" w:rsidRPr="00002891">
        <w:rPr>
          <w:rFonts w:ascii="Times New Roman" w:hAnsi="Times New Roman"/>
          <w:szCs w:val="21"/>
          <w:lang w:val="en-US"/>
        </w:rPr>
        <w:t>d</w:t>
      </w:r>
      <w:r w:rsidR="00F03E1D" w:rsidRPr="00002891">
        <w:rPr>
          <w:rFonts w:ascii="Times New Roman" w:hAnsi="Times New Roman"/>
          <w:szCs w:val="21"/>
          <w:lang w:val="en-US"/>
        </w:rPr>
        <w:t xml:space="preserve"> vessels lay down conditions for the construction of road and rail tankers intended for the transport of liquids contained in tanks, without overload and free from danger. Additional regulations for safety at work and protection against fire and explosion may exist. These conditions shall be observed.</w:t>
      </w:r>
    </w:p>
    <w:p w:rsidR="00F03E1D" w:rsidRPr="00002891" w:rsidRDefault="0025066C" w:rsidP="004159D3">
      <w:pPr>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.2.1.2</w:t>
      </w:r>
      <w:r w:rsidR="00F03E1D" w:rsidRPr="00002891">
        <w:rPr>
          <w:rFonts w:ascii="Times New Roman" w:hAnsi="Times New Roman"/>
          <w:szCs w:val="21"/>
          <w:lang w:val="en-US"/>
        </w:rPr>
        <w:tab/>
        <w:t>In the case of tankers for potable liquids, the structural characteristics of the tank (shape, material, etc.) shall have no adverse effect on the quality of the liquid transported; the advice of the health authorities in this regard shall be sought.</w:t>
      </w:r>
    </w:p>
    <w:p w:rsidR="00F03E1D" w:rsidRPr="00002891" w:rsidRDefault="00F03E1D" w:rsidP="00F12A6E">
      <w:pPr>
        <w:spacing w:after="400"/>
        <w:jc w:val="both"/>
        <w:rPr>
          <w:rFonts w:ascii="Times New Roman" w:hAnsi="Times New Roman"/>
          <w:szCs w:val="21"/>
          <w:lang w:val="en-US"/>
        </w:rPr>
      </w:pPr>
      <w:r w:rsidRPr="00002891">
        <w:rPr>
          <w:rFonts w:ascii="Times New Roman" w:hAnsi="Times New Roman"/>
          <w:szCs w:val="21"/>
          <w:lang w:val="en-US"/>
        </w:rPr>
        <w:t xml:space="preserve">The application of the above-mentioned requirements shall be compatible with the </w:t>
      </w:r>
      <w:r w:rsidR="00F12A6E" w:rsidRPr="00002891">
        <w:rPr>
          <w:rFonts w:ascii="Times New Roman" w:hAnsi="Times New Roman"/>
          <w:szCs w:val="21"/>
          <w:lang w:val="en-US"/>
        </w:rPr>
        <w:t xml:space="preserve">measuring </w:t>
      </w:r>
      <w:r w:rsidRPr="00002891">
        <w:rPr>
          <w:rFonts w:ascii="Times New Roman" w:hAnsi="Times New Roman"/>
          <w:szCs w:val="21"/>
          <w:lang w:val="en-US"/>
        </w:rPr>
        <w:t>function of the tank.</w:t>
      </w:r>
    </w:p>
    <w:p w:rsidR="00F03E1D" w:rsidRPr="00002891" w:rsidRDefault="0025066C"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.2.1.3</w:t>
      </w:r>
      <w:r w:rsidR="00F03E1D" w:rsidRPr="00002891">
        <w:rPr>
          <w:rFonts w:ascii="Times New Roman" w:hAnsi="Times New Roman"/>
          <w:szCs w:val="21"/>
          <w:lang w:val="en-US"/>
        </w:rPr>
        <w:tab/>
        <w:t>The specification of the nominal capacity shall take into account the national or international regulations prescribing the maximum filling volume of tanks.</w:t>
      </w:r>
    </w:p>
    <w:p w:rsidR="00F03E1D" w:rsidRPr="00002891" w:rsidRDefault="0025066C" w:rsidP="004159D3">
      <w:pPr>
        <w:jc w:val="both"/>
        <w:rPr>
          <w:rFonts w:ascii="Times New Roman" w:hAnsi="Times New Roman"/>
          <w:lang w:val="en-US"/>
        </w:rPr>
      </w:pPr>
      <w:r w:rsidRPr="00002891">
        <w:rPr>
          <w:rFonts w:ascii="Times New Roman" w:hAnsi="Times New Roman"/>
          <w:lang w:val="en-US"/>
        </w:rPr>
        <w:lastRenderedPageBreak/>
        <w:t>5</w:t>
      </w:r>
      <w:r w:rsidR="00F03E1D" w:rsidRPr="00002891">
        <w:rPr>
          <w:rFonts w:ascii="Times New Roman" w:hAnsi="Times New Roman"/>
          <w:lang w:val="en-US"/>
        </w:rPr>
        <w:t>.2.2</w:t>
      </w:r>
      <w:r w:rsidR="00F03E1D" w:rsidRPr="00002891">
        <w:rPr>
          <w:rFonts w:ascii="Times New Roman" w:hAnsi="Times New Roman"/>
          <w:lang w:val="en-US"/>
        </w:rPr>
        <w:tab/>
        <w:t xml:space="preserve">General requirements on </w:t>
      </w:r>
      <w:r w:rsidR="00A75541">
        <w:rPr>
          <w:rFonts w:ascii="Times New Roman" w:hAnsi="Times New Roman"/>
          <w:lang w:val="en-US"/>
        </w:rPr>
        <w:t xml:space="preserve">the </w:t>
      </w:r>
      <w:r w:rsidR="00F03E1D" w:rsidRPr="00002891">
        <w:rPr>
          <w:rFonts w:ascii="Times New Roman" w:hAnsi="Times New Roman"/>
          <w:lang w:val="en-US"/>
        </w:rPr>
        <w:t>construction of the container</w:t>
      </w:r>
    </w:p>
    <w:p w:rsidR="00F03E1D" w:rsidRPr="00002891" w:rsidRDefault="0025066C"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w:t>
      </w:r>
      <w:r w:rsidR="00F03E1D" w:rsidRPr="00002891">
        <w:rPr>
          <w:rFonts w:ascii="Times New Roman" w:hAnsi="Times New Roman"/>
          <w:szCs w:val="21"/>
          <w:lang w:val="en-US"/>
        </w:rPr>
        <w:tab/>
        <w:t>Shapes, materials, reinforcing elements and methods of shaping or assembly shall be chosen so that the containers are sufficiently unaffected by atmospheric agents and the liquids they contain</w:t>
      </w:r>
      <w:r w:rsidR="00F12A6E" w:rsidRPr="00002891">
        <w:rPr>
          <w:rFonts w:ascii="Times New Roman" w:hAnsi="Times New Roman"/>
          <w:szCs w:val="21"/>
          <w:lang w:val="en-US"/>
        </w:rPr>
        <w:t>,</w:t>
      </w:r>
      <w:r w:rsidR="00F03E1D" w:rsidRPr="00002891">
        <w:rPr>
          <w:rFonts w:ascii="Times New Roman" w:hAnsi="Times New Roman"/>
          <w:szCs w:val="21"/>
          <w:lang w:val="en-US"/>
        </w:rPr>
        <w:t xml:space="preserve"> and are practically not subject to distortion under rated operating conditions.</w:t>
      </w:r>
    </w:p>
    <w:p w:rsidR="00F03E1D" w:rsidRPr="00002891" w:rsidRDefault="0025066C" w:rsidP="00D46BD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.2.2.2</w:t>
      </w:r>
      <w:r w:rsidR="00F03E1D" w:rsidRPr="00002891">
        <w:rPr>
          <w:rFonts w:ascii="Times New Roman" w:hAnsi="Times New Roman"/>
          <w:szCs w:val="21"/>
          <w:lang w:val="en-US"/>
        </w:rPr>
        <w:tab/>
        <w:t xml:space="preserve">The container </w:t>
      </w:r>
      <w:r w:rsidR="00D46BD4" w:rsidRPr="00002891">
        <w:rPr>
          <w:rFonts w:ascii="Times New Roman" w:hAnsi="Times New Roman"/>
          <w:szCs w:val="21"/>
          <w:lang w:val="en-US"/>
        </w:rPr>
        <w:t xml:space="preserve">shall </w:t>
      </w:r>
      <w:r w:rsidR="00F03E1D" w:rsidRPr="00002891">
        <w:rPr>
          <w:rFonts w:ascii="Times New Roman" w:hAnsi="Times New Roman"/>
          <w:szCs w:val="21"/>
          <w:lang w:val="en-US"/>
        </w:rPr>
        <w:t xml:space="preserve">be tight. Proof by the safety tests carried out is generally sufficient. </w:t>
      </w:r>
    </w:p>
    <w:p w:rsidR="00F03E1D" w:rsidRPr="00002891" w:rsidRDefault="0025066C" w:rsidP="00F12A6E">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.2.2.3</w:t>
      </w:r>
      <w:r w:rsidR="00F03E1D" w:rsidRPr="00002891">
        <w:rPr>
          <w:rFonts w:ascii="Times New Roman" w:hAnsi="Times New Roman"/>
          <w:szCs w:val="21"/>
          <w:lang w:val="en-US"/>
        </w:rPr>
        <w:tab/>
        <w:t xml:space="preserve">The reference height </w:t>
      </w:r>
      <w:r w:rsidR="00F03E1D" w:rsidRPr="00002891">
        <w:rPr>
          <w:rFonts w:ascii="Times New Roman" w:hAnsi="Times New Roman"/>
          <w:i/>
          <w:iCs/>
          <w:szCs w:val="21"/>
          <w:lang w:val="en-US"/>
        </w:rPr>
        <w:t>H</w:t>
      </w:r>
      <w:r w:rsidR="00F03E1D" w:rsidRPr="00002891">
        <w:rPr>
          <w:rFonts w:ascii="Times New Roman" w:hAnsi="Times New Roman"/>
          <w:szCs w:val="21"/>
          <w:lang w:val="en-US"/>
        </w:rPr>
        <w:t xml:space="preserve"> of a tank or each compartment shall not vary during filling more than the greater of the two values given in </w:t>
      </w:r>
      <w:r w:rsidR="00FC7F73">
        <w:rPr>
          <w:rFonts w:ascii="Times New Roman" w:hAnsi="Times New Roman"/>
          <w:szCs w:val="21"/>
          <w:lang w:val="en-US"/>
        </w:rPr>
        <w:t>T</w:t>
      </w:r>
      <w:r w:rsidR="00F03E1D" w:rsidRPr="00002891">
        <w:rPr>
          <w:rFonts w:ascii="Times New Roman" w:hAnsi="Times New Roman"/>
          <w:szCs w:val="21"/>
          <w:lang w:val="en-US"/>
        </w:rPr>
        <w:t>able 4.</w:t>
      </w:r>
    </w:p>
    <w:p w:rsidR="00F03E1D" w:rsidRPr="00002891" w:rsidRDefault="00F03E1D" w:rsidP="00FC7F73">
      <w:pPr>
        <w:keepNext/>
        <w:tabs>
          <w:tab w:val="num" w:pos="1080"/>
        </w:tabs>
        <w:jc w:val="center"/>
        <w:rPr>
          <w:rFonts w:ascii="Times New Roman" w:hAnsi="Times New Roman"/>
          <w:bCs/>
          <w:sz w:val="20"/>
          <w:szCs w:val="20"/>
          <w:lang w:val="en-US"/>
        </w:rPr>
      </w:pPr>
      <w:r w:rsidRPr="00002891">
        <w:rPr>
          <w:rFonts w:ascii="Times New Roman" w:hAnsi="Times New Roman"/>
          <w:bCs/>
          <w:sz w:val="20"/>
          <w:szCs w:val="20"/>
          <w:lang w:val="en-US"/>
        </w:rPr>
        <w:t>Table 4</w:t>
      </w:r>
      <w:r w:rsidR="00FC7F73">
        <w:rPr>
          <w:rFonts w:ascii="Times New Roman" w:hAnsi="Times New Roman"/>
          <w:bCs/>
          <w:sz w:val="20"/>
          <w:szCs w:val="20"/>
          <w:lang w:val="en-US"/>
        </w:rPr>
        <w:t xml:space="preserve"> </w:t>
      </w:r>
      <w:r w:rsidRPr="00002891">
        <w:rPr>
          <w:rFonts w:ascii="Times New Roman" w:hAnsi="Times New Roman"/>
          <w:bCs/>
          <w:sz w:val="20"/>
          <w:szCs w:val="20"/>
          <w:lang w:val="en-US"/>
        </w:rPr>
        <w:t>Maximum permissible variation of the reference height in</w:t>
      </w:r>
      <w:r w:rsidR="00777E9A" w:rsidRPr="00002891">
        <w:rPr>
          <w:rFonts w:ascii="Times New Roman" w:hAnsi="Times New Roman"/>
          <w:bCs/>
          <w:sz w:val="20"/>
          <w:szCs w:val="20"/>
          <w:lang w:val="en-US"/>
        </w:rPr>
        <w:t xml:space="preserve"> </w:t>
      </w:r>
      <w:r w:rsidRPr="00002891">
        <w:rPr>
          <w:rFonts w:ascii="Times New Roman" w:hAnsi="Times New Roman"/>
          <w:bCs/>
          <w:sz w:val="20"/>
          <w:szCs w:val="20"/>
          <w:lang w:val="en-US"/>
        </w:rPr>
        <w:t xml:space="preserve">dependence of the accuracy class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346"/>
        <w:gridCol w:w="1347"/>
        <w:gridCol w:w="1347"/>
        <w:gridCol w:w="1347"/>
      </w:tblGrid>
      <w:tr w:rsidR="00F03E1D" w:rsidRPr="00002891">
        <w:trPr>
          <w:jc w:val="center"/>
        </w:trPr>
        <w:tc>
          <w:tcPr>
            <w:tcW w:w="2835" w:type="dxa"/>
            <w:vMerge w:val="restart"/>
          </w:tcPr>
          <w:p w:rsidR="00F03E1D" w:rsidRPr="00002891" w:rsidRDefault="00F03E1D" w:rsidP="00F03E1D">
            <w:pPr>
              <w:tabs>
                <w:tab w:val="num" w:pos="851"/>
              </w:tabs>
              <w:spacing w:before="60" w:after="60"/>
              <w:rPr>
                <w:rFonts w:ascii="Times New Roman" w:hAnsi="Times New Roman"/>
                <w:sz w:val="20"/>
                <w:szCs w:val="20"/>
                <w:lang w:val="en-US"/>
              </w:rPr>
            </w:pPr>
          </w:p>
        </w:tc>
        <w:tc>
          <w:tcPr>
            <w:tcW w:w="5387"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w:t>
            </w:r>
          </w:p>
        </w:tc>
      </w:tr>
      <w:tr w:rsidR="00F03E1D" w:rsidRPr="00002891">
        <w:trPr>
          <w:jc w:val="center"/>
        </w:trPr>
        <w:tc>
          <w:tcPr>
            <w:tcW w:w="2835"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1346"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1E7698"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jc w:val="center"/>
        </w:trPr>
        <w:tc>
          <w:tcPr>
            <w:tcW w:w="2835" w:type="dxa"/>
          </w:tcPr>
          <w:p w:rsidR="00F03E1D" w:rsidRPr="00002891" w:rsidRDefault="00F03E1D" w:rsidP="00F03E1D">
            <w:pPr>
              <w:tabs>
                <w:tab w:val="num" w:pos="851"/>
              </w:tabs>
              <w:spacing w:before="60" w:after="60"/>
              <w:rPr>
                <w:rFonts w:ascii="Times New Roman" w:hAnsi="Times New Roman"/>
                <w:sz w:val="20"/>
                <w:szCs w:val="20"/>
                <w:lang w:val="en-US"/>
              </w:rPr>
            </w:pPr>
            <w:r w:rsidRPr="00002891">
              <w:rPr>
                <w:rFonts w:ascii="Times New Roman" w:hAnsi="Times New Roman"/>
                <w:sz w:val="20"/>
                <w:szCs w:val="20"/>
                <w:lang w:val="en-US"/>
              </w:rPr>
              <w:t>Maximum permissible variation of the reference height</w:t>
            </w:r>
            <w:r w:rsidR="006D3033" w:rsidRPr="00002891">
              <w:rPr>
                <w:rFonts w:ascii="Times New Roman" w:hAnsi="Times New Roman"/>
                <w:sz w:val="20"/>
                <w:szCs w:val="20"/>
                <w:lang w:val="en-US"/>
              </w:rPr>
              <w:t xml:space="preserve"> </w:t>
            </w:r>
            <w:r w:rsidRPr="00002891">
              <w:rPr>
                <w:rFonts w:ascii="Times New Roman" w:hAnsi="Times New Roman"/>
                <w:i/>
                <w:sz w:val="20"/>
                <w:szCs w:val="20"/>
                <w:lang w:val="en-US"/>
              </w:rPr>
              <w:t xml:space="preserve">H </w:t>
            </w:r>
            <w:r w:rsidRPr="00002891">
              <w:rPr>
                <w:rFonts w:ascii="Times New Roman" w:hAnsi="Times New Roman"/>
                <w:sz w:val="20"/>
                <w:szCs w:val="20"/>
                <w:lang w:val="en-US"/>
              </w:rPr>
              <w:t>(mm)</w:t>
            </w:r>
          </w:p>
        </w:tc>
        <w:tc>
          <w:tcPr>
            <w:tcW w:w="1346"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 xml:space="preserve">2 mm or </w:t>
            </w:r>
            <w:r w:rsidRPr="00002891">
              <w:rPr>
                <w:rFonts w:ascii="Times New Roman" w:hAnsi="Times New Roman"/>
                <w:i/>
                <w:sz w:val="20"/>
                <w:szCs w:val="20"/>
                <w:lang w:val="en-US"/>
              </w:rPr>
              <w:t>H</w:t>
            </w:r>
            <w:r w:rsidRPr="00002891">
              <w:rPr>
                <w:rFonts w:ascii="Times New Roman" w:hAnsi="Times New Roman"/>
                <w:sz w:val="20"/>
                <w:szCs w:val="20"/>
                <w:lang w:val="en-US"/>
              </w:rPr>
              <w:t>/1000</w:t>
            </w:r>
          </w:p>
        </w:tc>
        <w:tc>
          <w:tcPr>
            <w:tcW w:w="4041" w:type="dxa"/>
            <w:gridSpan w:val="3"/>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4 mm</w:t>
            </w:r>
            <w:r w:rsidR="006D3033" w:rsidRPr="00002891">
              <w:rPr>
                <w:rFonts w:ascii="Times New Roman" w:hAnsi="Times New Roman"/>
                <w:sz w:val="20"/>
                <w:szCs w:val="20"/>
                <w:lang w:val="en-US"/>
              </w:rPr>
              <w:t xml:space="preserve"> </w:t>
            </w:r>
            <w:r w:rsidRPr="00002891">
              <w:rPr>
                <w:rFonts w:ascii="Times New Roman" w:hAnsi="Times New Roman"/>
                <w:sz w:val="20"/>
                <w:szCs w:val="20"/>
                <w:lang w:val="en-US"/>
              </w:rPr>
              <w:t xml:space="preserve">or </w:t>
            </w:r>
            <w:r w:rsidRPr="00002891">
              <w:rPr>
                <w:rFonts w:ascii="Times New Roman" w:hAnsi="Times New Roman"/>
                <w:i/>
                <w:sz w:val="20"/>
                <w:szCs w:val="20"/>
                <w:lang w:val="en-US"/>
              </w:rPr>
              <w:t>H</w:t>
            </w:r>
            <w:r w:rsidRPr="00002891">
              <w:rPr>
                <w:rFonts w:ascii="Times New Roman" w:hAnsi="Times New Roman"/>
                <w:sz w:val="20"/>
                <w:szCs w:val="20"/>
                <w:lang w:val="en-US"/>
              </w:rPr>
              <w:t>/500</w:t>
            </w:r>
          </w:p>
        </w:tc>
      </w:tr>
    </w:tbl>
    <w:p w:rsidR="00F03E1D" w:rsidRPr="00002891" w:rsidRDefault="00F03E1D" w:rsidP="00F03E1D">
      <w:pPr>
        <w:tabs>
          <w:tab w:val="num" w:pos="851"/>
        </w:tabs>
        <w:rPr>
          <w:highlight w:val="yellow"/>
          <w:lang w:val="en-US"/>
        </w:rPr>
      </w:pPr>
    </w:p>
    <w:p w:rsidR="00F03E1D" w:rsidRPr="00002891" w:rsidRDefault="0025066C" w:rsidP="00FC7F7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.2.2.4</w:t>
      </w:r>
      <w:r w:rsidR="00F03E1D" w:rsidRPr="00002891">
        <w:rPr>
          <w:rFonts w:ascii="Times New Roman" w:hAnsi="Times New Roman"/>
          <w:szCs w:val="21"/>
          <w:lang w:val="en-US"/>
        </w:rPr>
        <w:tab/>
        <w:t>The capacity of a compartment shall not change by more than one-third (1/3) of the maximum permissible error specified in line B of Table 2 when the neighboring compartment or compartments are filled or emptied.</w:t>
      </w:r>
    </w:p>
    <w:p w:rsidR="00F03E1D" w:rsidRPr="00002891" w:rsidRDefault="0025066C" w:rsidP="00FC7F73">
      <w:pPr>
        <w:spacing w:after="2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.2.2.5</w:t>
      </w:r>
      <w:r w:rsidR="00F03E1D" w:rsidRPr="00002891">
        <w:rPr>
          <w:rFonts w:ascii="Times New Roman" w:hAnsi="Times New Roman"/>
          <w:szCs w:val="21"/>
          <w:lang w:val="en-US"/>
        </w:rPr>
        <w:tab/>
        <w:t>The material of the tank shall be chosen so that the capacity of the tank shall not change more than one-third (1/3) of the maximum permissible error specified in line B of Table 2 when the temperature of the tank changes in the range of ± 10 °C from the reference temperature.</w:t>
      </w:r>
    </w:p>
    <w:p w:rsidR="00F03E1D" w:rsidRPr="00002891" w:rsidRDefault="00F03E1D" w:rsidP="004159D3">
      <w:pPr>
        <w:tabs>
          <w:tab w:val="num" w:pos="709"/>
        </w:tabs>
        <w:spacing w:after="400"/>
        <w:ind w:left="709" w:hanging="709"/>
        <w:jc w:val="both"/>
        <w:rPr>
          <w:rFonts w:ascii="Times New Roman" w:hAnsi="Times New Roman"/>
          <w:szCs w:val="22"/>
          <w:lang w:val="en-US"/>
        </w:rPr>
      </w:pPr>
      <w:r w:rsidRPr="00002891">
        <w:rPr>
          <w:rFonts w:ascii="Times New Roman" w:eastAsia="MS Mincho" w:hAnsi="Times New Roman"/>
          <w:i/>
          <w:iCs/>
          <w:szCs w:val="22"/>
          <w:lang w:val="en-US" w:eastAsia="de-DE"/>
        </w:rPr>
        <w:t>Note:</w:t>
      </w:r>
      <w:r w:rsidRPr="00002891">
        <w:rPr>
          <w:rFonts w:ascii="Times New Roman" w:eastAsia="MS Mincho" w:hAnsi="Times New Roman"/>
          <w:szCs w:val="22"/>
          <w:lang w:val="en-US" w:eastAsia="de-DE"/>
        </w:rPr>
        <w:tab/>
        <w:t>This condition is fulfilled if the linear expansion coefficient of the tank</w:t>
      </w:r>
      <w:r w:rsidR="00777E9A" w:rsidRPr="00002891">
        <w:rPr>
          <w:rFonts w:ascii="Times New Roman" w:eastAsia="MS Mincho" w:hAnsi="Times New Roman"/>
          <w:szCs w:val="22"/>
          <w:lang w:val="en-US" w:eastAsia="de-DE"/>
        </w:rPr>
        <w:t xml:space="preserve"> </w:t>
      </w:r>
      <w:r w:rsidRPr="00002891">
        <w:rPr>
          <w:rFonts w:ascii="Times New Roman" w:eastAsia="MS Mincho" w:hAnsi="Times New Roman"/>
          <w:szCs w:val="22"/>
          <w:lang w:val="en-US" w:eastAsia="de-DE"/>
        </w:rPr>
        <w:t>material is less than 33·10</w:t>
      </w:r>
      <w:r w:rsidRPr="00002891">
        <w:rPr>
          <w:rFonts w:ascii="Times New Roman" w:hAnsi="Times New Roman"/>
          <w:szCs w:val="22"/>
          <w:vertAlign w:val="superscript"/>
          <w:lang w:val="en-US"/>
        </w:rPr>
        <w:t>-6</w:t>
      </w:r>
      <w:r w:rsidRPr="00002891">
        <w:rPr>
          <w:rFonts w:ascii="Times New Roman" w:hAnsi="Times New Roman"/>
          <w:szCs w:val="22"/>
          <w:lang w:val="en-US"/>
        </w:rPr>
        <w:t xml:space="preserve"> K</w:t>
      </w:r>
      <w:r w:rsidRPr="00002891">
        <w:rPr>
          <w:rFonts w:ascii="Times New Roman" w:hAnsi="Times New Roman"/>
          <w:szCs w:val="22"/>
          <w:vertAlign w:val="superscript"/>
          <w:lang w:val="en-US"/>
        </w:rPr>
        <w:t>-1</w:t>
      </w:r>
      <w:r w:rsidRPr="00002891">
        <w:rPr>
          <w:rFonts w:ascii="Times New Roman" w:hAnsi="Times New Roman"/>
          <w:szCs w:val="22"/>
          <w:lang w:val="en-US"/>
        </w:rPr>
        <w:t>.</w:t>
      </w:r>
    </w:p>
    <w:p w:rsidR="00F03E1D" w:rsidRPr="00002891" w:rsidRDefault="0025066C" w:rsidP="00FC7F7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.2.2.6</w:t>
      </w:r>
      <w:r w:rsidR="00F03E1D" w:rsidRPr="00002891">
        <w:rPr>
          <w:rFonts w:ascii="Times New Roman" w:hAnsi="Times New Roman"/>
          <w:szCs w:val="21"/>
          <w:lang w:val="en-US"/>
        </w:rPr>
        <w:tab/>
        <w:t xml:space="preserve">Tanks for liquids which are not measured at atmospheric pressure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be designed</w:t>
      </w:r>
      <w:r w:rsidR="00B96982" w:rsidRPr="00002891">
        <w:rPr>
          <w:rFonts w:ascii="Times New Roman" w:hAnsi="Times New Roman"/>
          <w:szCs w:val="21"/>
          <w:lang w:val="en-US"/>
        </w:rPr>
        <w:t xml:space="preserve"> in such a way</w:t>
      </w:r>
      <w:r w:rsidR="00F03E1D" w:rsidRPr="00002891">
        <w:rPr>
          <w:rFonts w:ascii="Times New Roman" w:hAnsi="Times New Roman"/>
          <w:szCs w:val="21"/>
          <w:lang w:val="en-US"/>
        </w:rPr>
        <w:t xml:space="preserve"> that their capacity in the whole admissible pressure range does not change more than one-fifth (1/5) of the maximum permissible error specified in line B of Table 2.</w:t>
      </w:r>
    </w:p>
    <w:p w:rsidR="00F03E1D" w:rsidRPr="00002891" w:rsidRDefault="0025066C" w:rsidP="00FC7F73">
      <w:pPr>
        <w:spacing w:after="400"/>
        <w:jc w:val="both"/>
        <w:rPr>
          <w:rFonts w:ascii="Times New Roman" w:hAnsi="Times New Roman"/>
          <w:szCs w:val="21"/>
          <w:lang w:val="en-US"/>
        </w:rPr>
      </w:pPr>
      <w:bookmarkStart w:id="36" w:name="_Ref66619434"/>
      <w:r w:rsidRPr="00002891">
        <w:rPr>
          <w:rFonts w:ascii="Times New Roman" w:hAnsi="Times New Roman"/>
          <w:szCs w:val="21"/>
          <w:lang w:val="en-US"/>
        </w:rPr>
        <w:t>5</w:t>
      </w:r>
      <w:r w:rsidR="00F03E1D" w:rsidRPr="00002891">
        <w:rPr>
          <w:rFonts w:ascii="Times New Roman" w:hAnsi="Times New Roman"/>
          <w:szCs w:val="21"/>
          <w:lang w:val="en-US"/>
        </w:rPr>
        <w:t>.2.2.7</w:t>
      </w:r>
      <w:r w:rsidR="00F03E1D" w:rsidRPr="00002891">
        <w:rPr>
          <w:rFonts w:ascii="Times New Roman" w:hAnsi="Times New Roman"/>
          <w:szCs w:val="21"/>
          <w:lang w:val="en-US"/>
        </w:rPr>
        <w:tab/>
        <w:t xml:space="preserve">Every tank or compartment shall </w:t>
      </w:r>
      <w:r w:rsidR="00FC7F73">
        <w:rPr>
          <w:rFonts w:ascii="Times New Roman" w:hAnsi="Times New Roman"/>
          <w:szCs w:val="21"/>
          <w:lang w:val="en-US"/>
        </w:rPr>
        <w:t>be of</w:t>
      </w:r>
      <w:r w:rsidR="00F03E1D" w:rsidRPr="00002891">
        <w:rPr>
          <w:rFonts w:ascii="Times New Roman" w:hAnsi="Times New Roman"/>
          <w:szCs w:val="21"/>
          <w:lang w:val="en-US"/>
        </w:rPr>
        <w:t xml:space="preserve"> such a shape that no air is trapped </w:t>
      </w:r>
      <w:r w:rsidR="007E154D" w:rsidRPr="00002891">
        <w:rPr>
          <w:rFonts w:ascii="Times New Roman" w:hAnsi="Times New Roman"/>
          <w:szCs w:val="21"/>
          <w:lang w:val="en-US"/>
        </w:rPr>
        <w:t xml:space="preserve">during the </w:t>
      </w:r>
      <w:r w:rsidR="00F03E1D" w:rsidRPr="00002891">
        <w:rPr>
          <w:rFonts w:ascii="Times New Roman" w:hAnsi="Times New Roman"/>
          <w:szCs w:val="21"/>
          <w:lang w:val="en-US"/>
        </w:rPr>
        <w:t xml:space="preserve">filling and </w:t>
      </w:r>
      <w:r w:rsidR="007E154D" w:rsidRPr="00002891">
        <w:rPr>
          <w:rFonts w:ascii="Times New Roman" w:hAnsi="Times New Roman"/>
          <w:szCs w:val="21"/>
          <w:lang w:val="en-US"/>
        </w:rPr>
        <w:t xml:space="preserve">no </w:t>
      </w:r>
      <w:r w:rsidR="00F03E1D" w:rsidRPr="00002891">
        <w:rPr>
          <w:rFonts w:ascii="Times New Roman" w:hAnsi="Times New Roman"/>
          <w:szCs w:val="21"/>
          <w:lang w:val="en-US"/>
        </w:rPr>
        <w:t xml:space="preserve">liquid is retained </w:t>
      </w:r>
      <w:r w:rsidR="007E154D" w:rsidRPr="00002891">
        <w:rPr>
          <w:rFonts w:ascii="Times New Roman" w:hAnsi="Times New Roman"/>
          <w:szCs w:val="21"/>
          <w:lang w:val="en-US"/>
        </w:rPr>
        <w:t xml:space="preserve">during the </w:t>
      </w:r>
      <w:r w:rsidR="00F03E1D" w:rsidRPr="00002891">
        <w:rPr>
          <w:rFonts w:ascii="Times New Roman" w:hAnsi="Times New Roman"/>
          <w:szCs w:val="21"/>
          <w:lang w:val="en-US"/>
        </w:rPr>
        <w:t>emptying in any admissible position of use of the equipment.</w:t>
      </w:r>
      <w:bookmarkEnd w:id="36"/>
    </w:p>
    <w:p w:rsidR="00F03E1D" w:rsidRPr="00002891" w:rsidRDefault="0025066C" w:rsidP="007E154D">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.2.2.8</w:t>
      </w:r>
      <w:r w:rsidR="00F03E1D" w:rsidRPr="00002891">
        <w:rPr>
          <w:rFonts w:ascii="Times New Roman" w:hAnsi="Times New Roman"/>
          <w:szCs w:val="21"/>
          <w:lang w:val="en-US"/>
        </w:rPr>
        <w:tab/>
        <w:t xml:space="preserve">Spouts, mouldings or vent pipes and valves may be </w:t>
      </w:r>
      <w:r w:rsidR="007E154D" w:rsidRPr="00002891">
        <w:rPr>
          <w:rFonts w:ascii="Times New Roman" w:hAnsi="Times New Roman"/>
          <w:szCs w:val="21"/>
          <w:lang w:val="en-US"/>
        </w:rPr>
        <w:t xml:space="preserve">utilized </w:t>
      </w:r>
      <w:r w:rsidR="00F03E1D" w:rsidRPr="00002891">
        <w:rPr>
          <w:rFonts w:ascii="Times New Roman" w:hAnsi="Times New Roman"/>
          <w:szCs w:val="21"/>
          <w:lang w:val="en-US"/>
        </w:rPr>
        <w:t>in order to comply with the above requirements.</w:t>
      </w:r>
    </w:p>
    <w:p w:rsidR="00F03E1D" w:rsidRPr="00002891" w:rsidRDefault="0025066C"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.2.2.9</w:t>
      </w:r>
      <w:r w:rsidR="00F03E1D" w:rsidRPr="00002891">
        <w:rPr>
          <w:rFonts w:ascii="Times New Roman" w:hAnsi="Times New Roman"/>
          <w:lang w:val="en-US"/>
        </w:rPr>
        <w:tab/>
        <w:t xml:space="preserve">The complete drainage </w:t>
      </w:r>
      <w:r w:rsidR="00D46BD4" w:rsidRPr="00002891">
        <w:rPr>
          <w:rFonts w:ascii="Times New Roman" w:hAnsi="Times New Roman"/>
          <w:lang w:val="en-US"/>
        </w:rPr>
        <w:t>shall</w:t>
      </w:r>
      <w:r w:rsidR="00F03E1D" w:rsidRPr="00002891">
        <w:rPr>
          <w:rFonts w:ascii="Times New Roman" w:hAnsi="Times New Roman"/>
          <w:lang w:val="en-US"/>
        </w:rPr>
        <w:t xml:space="preserve"> be ensured</w:t>
      </w:r>
      <w:r w:rsidR="00FC7F73">
        <w:rPr>
          <w:rFonts w:ascii="Times New Roman" w:hAnsi="Times New Roman"/>
          <w:lang w:val="en-US"/>
        </w:rPr>
        <w: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b</w:t>
      </w:r>
      <w:r w:rsidR="002720A7" w:rsidRPr="00002891">
        <w:rPr>
          <w:rFonts w:ascii="Times New Roman" w:hAnsi="Times New Roman"/>
          <w:lang w:val="en-US"/>
        </w:rPr>
        <w:t>y an adequate shape of the tank;</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by a slope of at least 2 % (1</w:t>
      </w:r>
      <w:r w:rsidR="001E7698" w:rsidRPr="00002891">
        <w:rPr>
          <w:rFonts w:ascii="Times New Roman" w:hAnsi="Times New Roman"/>
          <w:lang w:val="en-US"/>
        </w:rPr>
        <w:t>.</w:t>
      </w:r>
      <w:r w:rsidRPr="00002891">
        <w:rPr>
          <w:rFonts w:ascii="Times New Roman" w:hAnsi="Times New Roman"/>
          <w:lang w:val="en-US"/>
        </w:rPr>
        <w:t>2°) of the tank bottom with the vehicle on horizontal ground</w:t>
      </w:r>
      <w:r w:rsidR="002720A7" w:rsidRPr="00002891">
        <w:rPr>
          <w:rFonts w:ascii="Times New Roman" w:hAnsi="Times New Roman"/>
          <w:lang w:val="en-US"/>
        </w:rPr>
        <w:t>;</w:t>
      </w:r>
      <w:r w:rsidRPr="00002891">
        <w:rPr>
          <w:rFonts w:ascii="Times New Roman" w:hAnsi="Times New Roman"/>
          <w:lang w:val="en-US"/>
        </w:rPr>
        <w:t xml:space="preserve"> or </w:t>
      </w:r>
    </w:p>
    <w:p w:rsidR="00F03E1D" w:rsidRPr="00002891" w:rsidRDefault="00F03E1D" w:rsidP="00EF06B2">
      <w:pPr>
        <w:numPr>
          <w:ilvl w:val="0"/>
          <w:numId w:val="8"/>
        </w:numPr>
        <w:spacing w:before="120" w:after="200"/>
        <w:ind w:left="714" w:hanging="357"/>
        <w:jc w:val="both"/>
        <w:rPr>
          <w:rFonts w:ascii="Times New Roman" w:hAnsi="Times New Roman"/>
          <w:lang w:val="en-US"/>
        </w:rPr>
      </w:pPr>
      <w:r w:rsidRPr="00002891">
        <w:rPr>
          <w:rFonts w:ascii="Times New Roman" w:hAnsi="Times New Roman"/>
          <w:lang w:val="en-US"/>
        </w:rPr>
        <w:t>by other means.</w:t>
      </w:r>
    </w:p>
    <w:p w:rsidR="00F03E1D" w:rsidRPr="00002891" w:rsidRDefault="00F03E1D" w:rsidP="00FC7F73">
      <w:pPr>
        <w:tabs>
          <w:tab w:val="left" w:pos="709"/>
          <w:tab w:val="num" w:pos="1440"/>
        </w:tabs>
        <w:spacing w:after="200"/>
        <w:jc w:val="both"/>
        <w:rPr>
          <w:rFonts w:ascii="Times New Roman" w:hAnsi="Times New Roman"/>
          <w:szCs w:val="21"/>
          <w:lang w:val="en-US"/>
        </w:rPr>
      </w:pPr>
      <w:r w:rsidRPr="00002891">
        <w:rPr>
          <w:rFonts w:ascii="Times New Roman" w:hAnsi="Times New Roman"/>
          <w:szCs w:val="21"/>
          <w:lang w:val="en-US"/>
        </w:rPr>
        <w:lastRenderedPageBreak/>
        <w:t>All road measuring tanks shall be designed to discharge within an inclination of at least ± 2</w:t>
      </w:r>
      <w:r w:rsidR="00FC7F73">
        <w:rPr>
          <w:rFonts w:ascii="Times New Roman" w:hAnsi="Times New Roman"/>
          <w:szCs w:val="21"/>
          <w:lang w:val="en-US"/>
        </w:rPr>
        <w:t> </w:t>
      </w:r>
      <w:r w:rsidRPr="00002891">
        <w:rPr>
          <w:rFonts w:ascii="Times New Roman" w:hAnsi="Times New Roman"/>
          <w:szCs w:val="21"/>
          <w:lang w:val="en-US"/>
        </w:rPr>
        <w:t>% of the reference position.</w:t>
      </w:r>
    </w:p>
    <w:p w:rsidR="00F03E1D" w:rsidRPr="00002891" w:rsidRDefault="00F03E1D" w:rsidP="007E154D">
      <w:pPr>
        <w:tabs>
          <w:tab w:val="left" w:pos="709"/>
          <w:tab w:val="num" w:pos="1440"/>
        </w:tabs>
        <w:spacing w:after="400"/>
        <w:jc w:val="both"/>
        <w:rPr>
          <w:rFonts w:ascii="Times New Roman" w:hAnsi="Times New Roman"/>
          <w:szCs w:val="21"/>
          <w:lang w:val="en-US"/>
        </w:rPr>
      </w:pPr>
      <w:r w:rsidRPr="00002891">
        <w:rPr>
          <w:rFonts w:ascii="Times New Roman" w:hAnsi="Times New Roman"/>
          <w:szCs w:val="21"/>
          <w:lang w:val="en-US"/>
        </w:rPr>
        <w:t>If complete drainage is not possible in all positions</w:t>
      </w:r>
      <w:r w:rsidR="007E154D" w:rsidRPr="00002891">
        <w:rPr>
          <w:rFonts w:ascii="Times New Roman" w:hAnsi="Times New Roman"/>
          <w:szCs w:val="21"/>
          <w:lang w:val="en-US"/>
        </w:rPr>
        <w:t xml:space="preserve"> that</w:t>
      </w:r>
      <w:r w:rsidRPr="00002891">
        <w:rPr>
          <w:rFonts w:ascii="Times New Roman" w:hAnsi="Times New Roman"/>
          <w:szCs w:val="21"/>
          <w:lang w:val="en-US"/>
        </w:rPr>
        <w:t xml:space="preserve"> may be expected during use, monitoring/indicating facilities shall be provided to ensure complete emptying (for example, by additional liquid sensors in the compartment, or by monitoring the inclination).</w:t>
      </w:r>
    </w:p>
    <w:p w:rsidR="00F03E1D" w:rsidRPr="00002891" w:rsidRDefault="00747950" w:rsidP="00F323DC">
      <w:pPr>
        <w:tabs>
          <w:tab w:val="left" w:pos="1080"/>
        </w:tabs>
        <w:spacing w:after="400"/>
        <w:jc w:val="both"/>
        <w:rPr>
          <w:rFonts w:ascii="Times New Roman" w:hAnsi="Times New Roman"/>
          <w:szCs w:val="21"/>
          <w:lang w:val="en-US"/>
        </w:rPr>
      </w:pPr>
      <w:r w:rsidRPr="001A7DAA">
        <w:rPr>
          <w:rFonts w:ascii="Times New Roman" w:hAnsi="Times New Roman"/>
          <w:szCs w:val="21"/>
          <w:lang w:val="en-US"/>
        </w:rPr>
        <w:t>5</w:t>
      </w:r>
      <w:r w:rsidR="00F03E1D" w:rsidRPr="001A7DAA">
        <w:rPr>
          <w:rFonts w:ascii="Times New Roman" w:hAnsi="Times New Roman"/>
          <w:szCs w:val="21"/>
          <w:lang w:val="en-US"/>
        </w:rPr>
        <w:t>.2.2.10</w:t>
      </w:r>
      <w:r w:rsidR="00FC7F73" w:rsidRPr="001A7DAA">
        <w:rPr>
          <w:rFonts w:ascii="Times New Roman" w:hAnsi="Times New Roman"/>
          <w:szCs w:val="21"/>
          <w:lang w:val="en-US"/>
        </w:rPr>
        <w:tab/>
        <w:t>The v</w:t>
      </w:r>
      <w:r w:rsidR="00F03E1D" w:rsidRPr="001A7DAA">
        <w:rPr>
          <w:rFonts w:ascii="Times New Roman" w:hAnsi="Times New Roman"/>
          <w:szCs w:val="21"/>
          <w:lang w:val="en-US"/>
        </w:rPr>
        <w:t>olume of liquid remaining in the tank or compartment after its complete draining shall not be greater than one-tenth (1/10) of the absolute value of the maximum permissible error given in line B of Table 2 applied to the capacity of the tank or compartment. This volume may remain in the tank for reasons of conditions of construction or mounting (for example, at the joints).</w:t>
      </w:r>
      <w:r w:rsidR="00F03E1D" w:rsidRPr="00002891">
        <w:rPr>
          <w:rFonts w:ascii="Times New Roman" w:hAnsi="Times New Roman"/>
          <w:szCs w:val="21"/>
          <w:lang w:val="en-US"/>
        </w:rPr>
        <w:t xml:space="preserve"> </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.2.2.11</w:t>
      </w:r>
      <w:r w:rsidR="00F03E1D" w:rsidRPr="00002891">
        <w:rPr>
          <w:rFonts w:ascii="Times New Roman" w:hAnsi="Times New Roman"/>
          <w:szCs w:val="21"/>
          <w:lang w:val="en-US"/>
        </w:rPr>
        <w:tab/>
        <w:t xml:space="preserve">Baffles and reinforcing elements that may be fitted in the tank shall </w:t>
      </w:r>
      <w:r w:rsidR="007E154D" w:rsidRPr="00002891">
        <w:rPr>
          <w:rFonts w:ascii="Times New Roman" w:hAnsi="Times New Roman"/>
          <w:szCs w:val="21"/>
          <w:lang w:val="en-US"/>
        </w:rPr>
        <w:t>have</w:t>
      </w:r>
      <w:r w:rsidR="00F03E1D" w:rsidRPr="00002891">
        <w:rPr>
          <w:rFonts w:ascii="Times New Roman" w:hAnsi="Times New Roman"/>
          <w:szCs w:val="21"/>
          <w:lang w:val="en-US"/>
        </w:rPr>
        <w:t xml:space="preserve"> a shape and shall be provided with appropriate orifices </w:t>
      </w:r>
      <w:r w:rsidR="008C6EFB" w:rsidRPr="00002891">
        <w:rPr>
          <w:rFonts w:ascii="Times New Roman" w:hAnsi="Times New Roman"/>
          <w:szCs w:val="21"/>
          <w:lang w:val="en-US"/>
        </w:rPr>
        <w:t xml:space="preserve">such </w:t>
      </w:r>
      <w:r w:rsidR="00F03E1D" w:rsidRPr="00002891">
        <w:rPr>
          <w:rFonts w:ascii="Times New Roman" w:hAnsi="Times New Roman"/>
          <w:szCs w:val="21"/>
          <w:lang w:val="en-US"/>
        </w:rPr>
        <w:t>that filling, draining and checking the emptiness of the tank are not impeded.</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.2.2.12</w:t>
      </w:r>
      <w:r w:rsidR="00F03E1D" w:rsidRPr="00002891">
        <w:rPr>
          <w:rFonts w:ascii="Times New Roman" w:hAnsi="Times New Roman"/>
          <w:szCs w:val="21"/>
          <w:lang w:val="en-US"/>
        </w:rPr>
        <w:tab/>
        <w:t xml:space="preserve">The </w:t>
      </w:r>
      <w:r w:rsidR="008C6EFB" w:rsidRPr="00002891">
        <w:rPr>
          <w:rFonts w:ascii="Times New Roman" w:hAnsi="Times New Roman"/>
          <w:szCs w:val="21"/>
          <w:lang w:val="en-US"/>
        </w:rPr>
        <w:t xml:space="preserve">introduction </w:t>
      </w:r>
      <w:r w:rsidR="00F03E1D" w:rsidRPr="00002891">
        <w:rPr>
          <w:rFonts w:ascii="Times New Roman" w:hAnsi="Times New Roman"/>
          <w:szCs w:val="21"/>
          <w:lang w:val="en-US"/>
        </w:rPr>
        <w:t xml:space="preserve">of dead wood inside the tank for the purpose of adjusting the capacity to a given value, or any other body which when removed or changed could modify the capacity of the tanks, is prohibited. </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.2.2.13</w:t>
      </w:r>
      <w:r w:rsidR="001A7DAA">
        <w:rPr>
          <w:rFonts w:ascii="Times New Roman" w:hAnsi="Times New Roman"/>
          <w:szCs w:val="21"/>
          <w:lang w:val="en-US"/>
        </w:rPr>
        <w:tab/>
      </w:r>
      <w:r w:rsidR="00F03E1D" w:rsidRPr="00002891">
        <w:rPr>
          <w:rFonts w:ascii="Times New Roman" w:hAnsi="Times New Roman"/>
          <w:szCs w:val="21"/>
          <w:lang w:val="en-US"/>
        </w:rPr>
        <w:t xml:space="preserve">Fixed internal elements in the measuring compartments (e.g. heating coils) are permitted if they have been present during the calibration and cannot be modified or dismounted. </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.2.2.14</w:t>
      </w:r>
      <w:r w:rsidR="00F03E1D" w:rsidRPr="00002891">
        <w:rPr>
          <w:rFonts w:ascii="Times New Roman" w:hAnsi="Times New Roman"/>
          <w:szCs w:val="21"/>
          <w:lang w:val="en-US"/>
        </w:rPr>
        <w:tab/>
        <w:t>The tank or compartment geometry should be such that waves at the liquid surface are ad</w:t>
      </w:r>
      <w:r w:rsidR="001E7698" w:rsidRPr="00002891">
        <w:rPr>
          <w:rFonts w:ascii="Times New Roman" w:hAnsi="Times New Roman"/>
          <w:szCs w:val="21"/>
          <w:lang w:val="en-US"/>
        </w:rPr>
        <w:t>e</w:t>
      </w:r>
      <w:r w:rsidR="00F03E1D" w:rsidRPr="00002891">
        <w:rPr>
          <w:rFonts w:ascii="Times New Roman" w:hAnsi="Times New Roman"/>
          <w:szCs w:val="21"/>
          <w:lang w:val="en-US"/>
        </w:rPr>
        <w:t>quately damped.</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.2.2.15</w:t>
      </w:r>
      <w:r w:rsidR="00F03E1D" w:rsidRPr="00002891">
        <w:rPr>
          <w:rFonts w:ascii="Times New Roman" w:hAnsi="Times New Roman"/>
          <w:szCs w:val="21"/>
          <w:lang w:val="en-US"/>
        </w:rPr>
        <w:tab/>
        <w:t xml:space="preserve">To </w:t>
      </w:r>
      <w:r w:rsidR="001E7698" w:rsidRPr="00002891">
        <w:rPr>
          <w:rFonts w:ascii="Times New Roman" w:hAnsi="Times New Roman"/>
          <w:szCs w:val="21"/>
          <w:lang w:val="en-US"/>
        </w:rPr>
        <w:t>minimize</w:t>
      </w:r>
      <w:r w:rsidR="00F03E1D" w:rsidRPr="00002891">
        <w:rPr>
          <w:rFonts w:ascii="Times New Roman" w:hAnsi="Times New Roman"/>
          <w:szCs w:val="21"/>
          <w:lang w:val="en-US"/>
        </w:rPr>
        <w:t xml:space="preserve"> inclination effects, the measuring tanks should be symmetrical both in the longitudinal and in the transverse direction and the level sensors should be installed centrally. Other constructions are permitted if correct volume measurement is ensured.</w:t>
      </w:r>
    </w:p>
    <w:p w:rsidR="00F03E1D"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.2.2.16</w:t>
      </w:r>
      <w:r w:rsidR="001A7DAA">
        <w:rPr>
          <w:rFonts w:ascii="Times New Roman" w:hAnsi="Times New Roman"/>
          <w:szCs w:val="21"/>
          <w:lang w:val="en-US"/>
        </w:rPr>
        <w:tab/>
      </w:r>
      <w:r w:rsidR="00F03E1D" w:rsidRPr="00002891">
        <w:rPr>
          <w:rFonts w:ascii="Times New Roman" w:hAnsi="Times New Roman"/>
          <w:szCs w:val="21"/>
          <w:lang w:val="en-US"/>
        </w:rPr>
        <w:t xml:space="preserve">If correct measurement is not possible under all inclinations, which may be expected during use, the tank </w:t>
      </w:r>
      <w:r w:rsidR="001A7DAA">
        <w:rPr>
          <w:rFonts w:ascii="Times New Roman" w:hAnsi="Times New Roman"/>
          <w:szCs w:val="21"/>
          <w:lang w:val="en-US"/>
        </w:rPr>
        <w:t>shall</w:t>
      </w:r>
      <w:r w:rsidR="001A7DAA" w:rsidRPr="00002891">
        <w:rPr>
          <w:rFonts w:ascii="Times New Roman" w:hAnsi="Times New Roman"/>
          <w:szCs w:val="21"/>
          <w:lang w:val="en-US"/>
        </w:rPr>
        <w:t xml:space="preserve"> </w:t>
      </w:r>
      <w:r w:rsidR="00F03E1D" w:rsidRPr="00002891">
        <w:rPr>
          <w:rFonts w:ascii="Times New Roman" w:hAnsi="Times New Roman"/>
          <w:szCs w:val="21"/>
          <w:lang w:val="en-US"/>
        </w:rPr>
        <w:t>be equipped with a device that indicates the actual inclination with respect to the range of inclinations required for a correct measurement.</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.2.2.17</w:t>
      </w:r>
      <w:r w:rsidR="001A7DAA">
        <w:rPr>
          <w:rFonts w:ascii="Times New Roman" w:hAnsi="Times New Roman"/>
          <w:szCs w:val="21"/>
          <w:lang w:val="en-US"/>
        </w:rPr>
        <w:tab/>
      </w:r>
      <w:r w:rsidR="00F03E1D" w:rsidRPr="00002891">
        <w:rPr>
          <w:rFonts w:ascii="Times New Roman" w:hAnsi="Times New Roman"/>
          <w:szCs w:val="21"/>
          <w:lang w:val="en-US"/>
        </w:rPr>
        <w:t>The interior of the measuring tank shall be accessible for inspection purposes via a manhole, provided</w:t>
      </w:r>
      <w:r w:rsidR="00784991" w:rsidRPr="00002891">
        <w:rPr>
          <w:rFonts w:ascii="Times New Roman" w:hAnsi="Times New Roman"/>
          <w:szCs w:val="21"/>
          <w:lang w:val="en-US"/>
        </w:rPr>
        <w:t xml:space="preserve"> that</w:t>
      </w:r>
      <w:r w:rsidR="00F03E1D" w:rsidRPr="00002891">
        <w:rPr>
          <w:rFonts w:ascii="Times New Roman" w:hAnsi="Times New Roman"/>
          <w:szCs w:val="21"/>
          <w:lang w:val="en-US"/>
        </w:rPr>
        <w:t xml:space="preserve"> safety or other regulations do not exclude </w:t>
      </w:r>
      <w:r w:rsidR="001A7DAA">
        <w:rPr>
          <w:rFonts w:ascii="Times New Roman" w:hAnsi="Times New Roman"/>
          <w:szCs w:val="21"/>
          <w:lang w:val="en-US"/>
        </w:rPr>
        <w:t>this</w:t>
      </w:r>
      <w:r w:rsidR="00F03E1D" w:rsidRPr="00002891">
        <w:rPr>
          <w:rFonts w:ascii="Times New Roman" w:hAnsi="Times New Roman"/>
          <w:szCs w:val="21"/>
          <w:lang w:val="en-US"/>
        </w:rPr>
        <w:t>.</w:t>
      </w:r>
      <w:r w:rsidR="00E95281" w:rsidRPr="00002891">
        <w:rPr>
          <w:rFonts w:ascii="Times New Roman" w:hAnsi="Times New Roman"/>
          <w:szCs w:val="21"/>
          <w:lang w:val="en-US"/>
        </w:rPr>
        <w:t xml:space="preserve"> </w:t>
      </w:r>
      <w:r w:rsidR="001E7698" w:rsidRPr="00002891">
        <w:rPr>
          <w:rFonts w:ascii="Times New Roman" w:hAnsi="Times New Roman"/>
          <w:szCs w:val="21"/>
          <w:lang w:val="en-US"/>
        </w:rPr>
        <w:t xml:space="preserve">In </w:t>
      </w:r>
      <w:r w:rsidR="001A7DAA">
        <w:rPr>
          <w:rFonts w:ascii="Times New Roman" w:hAnsi="Times New Roman"/>
          <w:szCs w:val="21"/>
          <w:lang w:val="en-US"/>
        </w:rPr>
        <w:t>conformity</w:t>
      </w:r>
      <w:r w:rsidR="001A7DAA" w:rsidRPr="00002891">
        <w:rPr>
          <w:rFonts w:ascii="Times New Roman" w:hAnsi="Times New Roman"/>
          <w:szCs w:val="21"/>
          <w:lang w:val="en-US"/>
        </w:rPr>
        <w:t xml:space="preserve"> </w:t>
      </w:r>
      <w:r w:rsidR="001E7698" w:rsidRPr="00002891">
        <w:rPr>
          <w:rFonts w:ascii="Times New Roman" w:hAnsi="Times New Roman"/>
          <w:szCs w:val="21"/>
          <w:lang w:val="en-US"/>
        </w:rPr>
        <w:t xml:space="preserve">with </w:t>
      </w:r>
      <w:r w:rsidR="00A21E83" w:rsidRPr="00002891">
        <w:rPr>
          <w:rFonts w:ascii="Times New Roman" w:hAnsi="Times New Roman"/>
          <w:szCs w:val="21"/>
          <w:lang w:val="en-US"/>
        </w:rPr>
        <w:t>3</w:t>
      </w:r>
      <w:r w:rsidR="001E7698" w:rsidRPr="00002891">
        <w:rPr>
          <w:rFonts w:ascii="Times New Roman" w:hAnsi="Times New Roman"/>
          <w:szCs w:val="21"/>
          <w:lang w:val="en-US"/>
        </w:rPr>
        <w:t>.2.5.3</w:t>
      </w:r>
      <w:r w:rsidR="00F03E1D" w:rsidRPr="00002891">
        <w:rPr>
          <w:rFonts w:ascii="Times New Roman" w:hAnsi="Times New Roman"/>
          <w:szCs w:val="21"/>
          <w:lang w:val="en-US"/>
        </w:rPr>
        <w:t xml:space="preserve"> it </w:t>
      </w:r>
      <w:r w:rsidR="001A7DAA">
        <w:rPr>
          <w:rFonts w:ascii="Times New Roman" w:hAnsi="Times New Roman"/>
          <w:szCs w:val="21"/>
          <w:lang w:val="en-US"/>
        </w:rPr>
        <w:t>shall</w:t>
      </w:r>
      <w:r w:rsidR="001A7DAA" w:rsidRPr="00002891">
        <w:rPr>
          <w:rFonts w:ascii="Times New Roman" w:hAnsi="Times New Roman"/>
          <w:szCs w:val="21"/>
          <w:lang w:val="en-US"/>
        </w:rPr>
        <w:t xml:space="preserve"> </w:t>
      </w:r>
      <w:r w:rsidR="00F03E1D" w:rsidRPr="00002891">
        <w:rPr>
          <w:rFonts w:ascii="Times New Roman" w:hAnsi="Times New Roman"/>
          <w:szCs w:val="21"/>
          <w:lang w:val="en-US"/>
        </w:rPr>
        <w:t>be sealed to prevent manipulations.</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.2.2.18</w:t>
      </w:r>
      <w:r w:rsidR="00F03E1D" w:rsidRPr="00002891">
        <w:rPr>
          <w:rFonts w:ascii="Times New Roman" w:hAnsi="Times New Roman"/>
          <w:szCs w:val="21"/>
          <w:lang w:val="en-US"/>
        </w:rPr>
        <w:tab/>
        <w:t xml:space="preserve">The capacity of a measuring tank shall not deviate by more than 10 % from </w:t>
      </w:r>
      <w:r w:rsidR="001A7DAA">
        <w:rPr>
          <w:rFonts w:ascii="Times New Roman" w:hAnsi="Times New Roman"/>
          <w:szCs w:val="21"/>
          <w:lang w:val="en-US"/>
        </w:rPr>
        <w:t>that</w:t>
      </w:r>
      <w:r w:rsidR="00F03E1D" w:rsidRPr="00002891">
        <w:rPr>
          <w:rFonts w:ascii="Times New Roman" w:hAnsi="Times New Roman"/>
          <w:szCs w:val="21"/>
          <w:lang w:val="en-US"/>
        </w:rPr>
        <w:t xml:space="preserve"> specified in the design documents.</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.2.2.19</w:t>
      </w:r>
      <w:r w:rsidR="00F03E1D" w:rsidRPr="00002891">
        <w:rPr>
          <w:rFonts w:ascii="Times New Roman" w:hAnsi="Times New Roman"/>
          <w:szCs w:val="21"/>
          <w:lang w:val="en-US"/>
        </w:rPr>
        <w:tab/>
        <w:t>The dome, when fitted, shall be on the upper part of the body and shall be welded to the latter. In general, the mechanical level</w:t>
      </w:r>
      <w:r w:rsidR="00DA391B">
        <w:rPr>
          <w:rFonts w:ascii="Times New Roman" w:hAnsi="Times New Roman"/>
          <w:szCs w:val="21"/>
          <w:lang w:val="en-US"/>
        </w:rPr>
        <w:t xml:space="preserve"> </w:t>
      </w:r>
      <w:r w:rsidR="00F03E1D" w:rsidRPr="00002891">
        <w:rPr>
          <w:rFonts w:ascii="Times New Roman" w:hAnsi="Times New Roman"/>
          <w:szCs w:val="21"/>
          <w:lang w:val="en-US"/>
        </w:rPr>
        <w:t>gauging device shall be inside the dome.</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.2.2.20</w:t>
      </w:r>
      <w:r w:rsidR="00F03E1D" w:rsidRPr="00002891">
        <w:rPr>
          <w:rFonts w:ascii="Times New Roman" w:hAnsi="Times New Roman"/>
          <w:szCs w:val="21"/>
          <w:lang w:val="en-US"/>
        </w:rPr>
        <w:tab/>
        <w:t>The dome may have a cylindrical or parallelepipedic form, with vertical side-walls. If the dome is parallelepipedic in form it may be of the same length as the tank itself.</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.2.2.21</w:t>
      </w:r>
      <w:r w:rsidR="001A7DAA">
        <w:rPr>
          <w:rFonts w:ascii="Times New Roman" w:hAnsi="Times New Roman"/>
          <w:szCs w:val="21"/>
          <w:lang w:val="en-US"/>
        </w:rPr>
        <w:tab/>
      </w:r>
      <w:r w:rsidR="00F03E1D" w:rsidRPr="00002891">
        <w:rPr>
          <w:rFonts w:ascii="Times New Roman" w:hAnsi="Times New Roman"/>
          <w:szCs w:val="21"/>
          <w:lang w:val="en-US"/>
        </w:rPr>
        <w:t xml:space="preserve">If the sidewalls of the dome are mounted so that they penetrate the tank shell, </w:t>
      </w:r>
      <w:r w:rsidR="00784991" w:rsidRPr="00002891">
        <w:rPr>
          <w:rFonts w:ascii="Times New Roman" w:hAnsi="Times New Roman"/>
          <w:szCs w:val="21"/>
          <w:lang w:val="en-US"/>
        </w:rPr>
        <w:t xml:space="preserve">in such a way that air pockets could form when filling at the maximum </w:t>
      </w:r>
      <w:r w:rsidR="00F03E1D" w:rsidRPr="00002891">
        <w:rPr>
          <w:rFonts w:ascii="Times New Roman" w:hAnsi="Times New Roman"/>
          <w:szCs w:val="21"/>
          <w:lang w:val="en-US"/>
        </w:rPr>
        <w:t xml:space="preserve">permitted filling level, orifices or cut-outs of appropriate dimensions and at high enough </w:t>
      </w:r>
      <w:r w:rsidR="00784991" w:rsidRPr="00002891">
        <w:rPr>
          <w:rFonts w:ascii="Times New Roman" w:hAnsi="Times New Roman"/>
          <w:szCs w:val="21"/>
          <w:lang w:val="en-US"/>
        </w:rPr>
        <w:t xml:space="preserve">positions </w:t>
      </w:r>
      <w:r w:rsidR="00F03E1D" w:rsidRPr="00002891">
        <w:rPr>
          <w:rFonts w:ascii="Times New Roman" w:hAnsi="Times New Roman"/>
          <w:szCs w:val="21"/>
          <w:lang w:val="en-US"/>
        </w:rPr>
        <w:t>to avoid such pockets shall be provided.</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.2.2.22</w:t>
      </w:r>
      <w:r w:rsidR="001A7DAA">
        <w:rPr>
          <w:rFonts w:ascii="Times New Roman" w:hAnsi="Times New Roman"/>
          <w:szCs w:val="21"/>
          <w:lang w:val="en-US"/>
        </w:rPr>
        <w:tab/>
      </w:r>
      <w:r w:rsidR="00F03E1D" w:rsidRPr="00002891">
        <w:rPr>
          <w:rFonts w:ascii="Times New Roman" w:hAnsi="Times New Roman"/>
          <w:szCs w:val="21"/>
          <w:lang w:val="en-US"/>
        </w:rPr>
        <w:t>The transverse section of the shell and dome shall have a vertical axis of symmetry. Other constructions are permitted if correct volume measurement is ensured.</w:t>
      </w:r>
    </w:p>
    <w:p w:rsidR="00F03E1D" w:rsidRPr="00002891" w:rsidRDefault="00747950" w:rsidP="00F323DC">
      <w:pPr>
        <w:tabs>
          <w:tab w:val="left" w:pos="108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.2.2.23</w:t>
      </w:r>
      <w:r w:rsidR="001A7DAA">
        <w:rPr>
          <w:rFonts w:ascii="Times New Roman" w:hAnsi="Times New Roman"/>
          <w:szCs w:val="21"/>
          <w:lang w:val="en-US"/>
        </w:rPr>
        <w:tab/>
      </w:r>
      <w:r w:rsidR="00F03E1D" w:rsidRPr="00002891">
        <w:rPr>
          <w:rFonts w:ascii="Times New Roman" w:hAnsi="Times New Roman"/>
          <w:szCs w:val="21"/>
          <w:lang w:val="en-US"/>
        </w:rPr>
        <w:t>The dimensions of the horizontal section of the dome shall be such as to allow inspection of the interior of the tank. A diameter of at least 500 mm is recommended.</w:t>
      </w:r>
    </w:p>
    <w:p w:rsidR="00F03E1D" w:rsidRPr="00002891" w:rsidRDefault="00747950" w:rsidP="004159D3">
      <w:pPr>
        <w:pStyle w:val="Heading3"/>
        <w:keepNext w:val="0"/>
        <w:tabs>
          <w:tab w:val="clear" w:pos="660"/>
          <w:tab w:val="clear" w:pos="880"/>
          <w:tab w:val="left" w:pos="720"/>
        </w:tabs>
        <w:suppressAutoHyphens w:val="0"/>
        <w:autoSpaceDE w:val="0"/>
        <w:autoSpaceDN w:val="0"/>
        <w:adjustRightInd w:val="0"/>
        <w:spacing w:line="240" w:lineRule="auto"/>
        <w:jc w:val="both"/>
        <w:rPr>
          <w:rFonts w:ascii="Times New Roman" w:hAnsi="Times New Roman"/>
          <w:lang w:val="en-US"/>
        </w:rPr>
      </w:pPr>
      <w:bookmarkStart w:id="37" w:name="_Toc152065657"/>
      <w:r w:rsidRPr="00002891">
        <w:rPr>
          <w:rFonts w:ascii="Times New Roman" w:hAnsi="Times New Roman"/>
          <w:lang w:val="en-US"/>
        </w:rPr>
        <w:t>5</w:t>
      </w:r>
      <w:r w:rsidR="00F03E1D" w:rsidRPr="00002891">
        <w:rPr>
          <w:rFonts w:ascii="Times New Roman" w:hAnsi="Times New Roman"/>
          <w:lang w:val="en-US"/>
        </w:rPr>
        <w:t>.3</w:t>
      </w:r>
      <w:r w:rsidR="00F03E1D" w:rsidRPr="00002891">
        <w:rPr>
          <w:rFonts w:ascii="Times New Roman" w:hAnsi="Times New Roman"/>
          <w:lang w:val="en-US"/>
        </w:rPr>
        <w:tab/>
        <w:t>Additional devices</w:t>
      </w:r>
      <w:bookmarkEnd w:id="37"/>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055813" w:rsidRPr="00002891">
        <w:rPr>
          <w:rFonts w:ascii="Times New Roman" w:hAnsi="Times New Roman"/>
          <w:lang w:val="en-US"/>
        </w:rPr>
        <w:t>.3.1</w:t>
      </w:r>
      <w:r w:rsidR="00055813" w:rsidRPr="00002891">
        <w:rPr>
          <w:rFonts w:ascii="Times New Roman" w:hAnsi="Times New Roman"/>
          <w:lang w:val="en-US"/>
        </w:rPr>
        <w:tab/>
      </w:r>
      <w:r w:rsidR="00F03E1D" w:rsidRPr="00002891">
        <w:rPr>
          <w:rFonts w:ascii="Times New Roman" w:hAnsi="Times New Roman"/>
          <w:lang w:val="en-US"/>
        </w:rPr>
        <w:t>Discharge device</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w:t>
      </w:r>
      <w:r w:rsidR="00F03E1D" w:rsidRPr="00002891">
        <w:rPr>
          <w:rFonts w:ascii="Times New Roman" w:hAnsi="Times New Roman"/>
          <w:szCs w:val="21"/>
          <w:lang w:val="en-US"/>
        </w:rPr>
        <w:tab/>
        <w:t>The discharge device shall ensure complete and rapid discharge of the liquid contained in the tank. For this purpose, the discharge device shall be connected to the lowest part of the tank shell.</w:t>
      </w:r>
    </w:p>
    <w:p w:rsidR="00F03E1D" w:rsidRPr="00002891" w:rsidRDefault="00747950" w:rsidP="00784991">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.3.1.2</w:t>
      </w:r>
      <w:r w:rsidR="00F03E1D" w:rsidRPr="00002891">
        <w:rPr>
          <w:rFonts w:ascii="Times New Roman" w:hAnsi="Times New Roman"/>
          <w:szCs w:val="21"/>
          <w:lang w:val="en-US"/>
        </w:rPr>
        <w:tab/>
        <w:t xml:space="preserve">For tanks of special construction </w:t>
      </w:r>
      <w:r w:rsidR="00784991" w:rsidRPr="00002891">
        <w:rPr>
          <w:rFonts w:ascii="Times New Roman" w:hAnsi="Times New Roman"/>
          <w:szCs w:val="21"/>
          <w:lang w:val="en-US"/>
        </w:rPr>
        <w:t xml:space="preserve">dedicated to </w:t>
      </w:r>
      <w:r w:rsidR="00F03E1D" w:rsidRPr="00002891">
        <w:rPr>
          <w:rFonts w:ascii="Times New Roman" w:hAnsi="Times New Roman"/>
          <w:szCs w:val="21"/>
          <w:lang w:val="en-US"/>
        </w:rPr>
        <w:t>airports</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the fitting of a device to collect water and impurities precipitated by a liquid contained in the tank is permitted. This device shall have a separate drain pipe, of small diameter, when the normal discharge pipe is not connected to the lowest part of the tank.</w:t>
      </w:r>
    </w:p>
    <w:p w:rsidR="00F03E1D" w:rsidRPr="00002891" w:rsidRDefault="00F03E1D" w:rsidP="004159D3">
      <w:pPr>
        <w:tabs>
          <w:tab w:val="left" w:pos="851"/>
        </w:tabs>
        <w:jc w:val="both"/>
        <w:rPr>
          <w:rFonts w:ascii="Times New Roman" w:hAnsi="Times New Roman"/>
          <w:lang w:val="en-US"/>
        </w:rPr>
      </w:pPr>
      <w:r w:rsidRPr="00002891">
        <w:rPr>
          <w:rFonts w:ascii="Times New Roman" w:hAnsi="Times New Roman"/>
          <w:lang w:val="en-US"/>
        </w:rPr>
        <w:t>The collecting device may be mounted:</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over the whol</w:t>
      </w:r>
      <w:r w:rsidR="002720A7" w:rsidRPr="00002891">
        <w:rPr>
          <w:rFonts w:ascii="Times New Roman" w:hAnsi="Times New Roman"/>
          <w:lang w:val="en-US"/>
        </w:rPr>
        <w:t>e of the lower part of the tank;</w:t>
      </w:r>
      <w:r w:rsidRPr="00002891">
        <w:rPr>
          <w:rFonts w:ascii="Times New Roman" w:hAnsi="Times New Roman"/>
          <w:lang w:val="en-US"/>
        </w:rPr>
        <w:t xml:space="preserve"> or</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t>over a reduced area of the lower part.</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.3.1.3</w:t>
      </w:r>
      <w:r w:rsidR="00F03E1D" w:rsidRPr="00002891">
        <w:rPr>
          <w:rFonts w:ascii="Times New Roman" w:hAnsi="Times New Roman"/>
          <w:szCs w:val="21"/>
          <w:lang w:val="en-US"/>
        </w:rPr>
        <w:tab/>
        <w:t>The discharge pipe shall be as short as possible and have an adequate slope towards the stop valve. A resulting slope of at least 2° is recommended.</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.3.1.4</w:t>
      </w:r>
      <w:r w:rsidR="00F03E1D" w:rsidRPr="00002891">
        <w:rPr>
          <w:rFonts w:ascii="Times New Roman" w:hAnsi="Times New Roman"/>
          <w:lang w:val="en-US"/>
        </w:rPr>
        <w:tab/>
        <w:t>Each compartment shall have means for being discharged independently. A discharge manifold is permitted under the following conditions:</w:t>
      </w:r>
    </w:p>
    <w:p w:rsidR="00F03E1D" w:rsidRPr="00002891" w:rsidRDefault="00F03E1D" w:rsidP="00784991">
      <w:pPr>
        <w:jc w:val="both"/>
        <w:rPr>
          <w:rFonts w:ascii="Times New Roman" w:hAnsi="Times New Roman"/>
          <w:szCs w:val="21"/>
          <w:lang w:val="en-US"/>
        </w:rPr>
      </w:pPr>
      <w:r w:rsidRPr="00002891">
        <w:rPr>
          <w:rFonts w:ascii="Times New Roman" w:hAnsi="Times New Roman"/>
          <w:szCs w:val="21"/>
          <w:lang w:val="en-US"/>
        </w:rPr>
        <w:t xml:space="preserve">Manifolds should have suitable control facilities that prevent the flowing back from one compartment to another or provide evidence of such </w:t>
      </w:r>
      <w:r w:rsidR="00DA391B">
        <w:rPr>
          <w:rFonts w:ascii="Times New Roman" w:hAnsi="Times New Roman"/>
          <w:szCs w:val="21"/>
          <w:lang w:val="en-US"/>
        </w:rPr>
        <w:t xml:space="preserve">a </w:t>
      </w:r>
      <w:r w:rsidRPr="00002891">
        <w:rPr>
          <w:rFonts w:ascii="Times New Roman" w:hAnsi="Times New Roman"/>
          <w:szCs w:val="21"/>
          <w:lang w:val="en-US"/>
        </w:rPr>
        <w:t>situation.</w:t>
      </w:r>
    </w:p>
    <w:p w:rsidR="00F03E1D" w:rsidRPr="00002891" w:rsidRDefault="00F03E1D" w:rsidP="00784991">
      <w:pPr>
        <w:tabs>
          <w:tab w:val="left" w:pos="709"/>
        </w:tabs>
        <w:jc w:val="both"/>
        <w:rPr>
          <w:rFonts w:ascii="Times New Roman" w:hAnsi="Times New Roman"/>
          <w:szCs w:val="21"/>
          <w:lang w:val="en-US"/>
        </w:rPr>
      </w:pPr>
      <w:r w:rsidRPr="00002891">
        <w:rPr>
          <w:rFonts w:ascii="Times New Roman" w:hAnsi="Times New Roman"/>
          <w:szCs w:val="21"/>
          <w:lang w:val="en-US"/>
        </w:rPr>
        <w:t>However</w:t>
      </w:r>
      <w:r w:rsidR="00DA391B">
        <w:rPr>
          <w:rFonts w:ascii="Times New Roman" w:hAnsi="Times New Roman"/>
          <w:szCs w:val="21"/>
          <w:lang w:val="en-US"/>
        </w:rPr>
        <w:t>,</w:t>
      </w:r>
      <w:r w:rsidRPr="00002891">
        <w:rPr>
          <w:rFonts w:ascii="Times New Roman" w:hAnsi="Times New Roman"/>
          <w:szCs w:val="21"/>
          <w:lang w:val="en-US"/>
        </w:rPr>
        <w:t xml:space="preserve"> when the conditions of exploitation </w:t>
      </w:r>
      <w:r w:rsidR="00DA391B">
        <w:rPr>
          <w:rFonts w:ascii="Times New Roman" w:hAnsi="Times New Roman"/>
          <w:szCs w:val="21"/>
          <w:lang w:val="en-US"/>
        </w:rPr>
        <w:t>render</w:t>
      </w:r>
      <w:r w:rsidR="00DA391B" w:rsidRPr="00002891">
        <w:rPr>
          <w:rFonts w:ascii="Times New Roman" w:hAnsi="Times New Roman"/>
          <w:szCs w:val="21"/>
          <w:lang w:val="en-US"/>
        </w:rPr>
        <w:t xml:space="preserve"> </w:t>
      </w:r>
      <w:r w:rsidRPr="00002891">
        <w:rPr>
          <w:rFonts w:ascii="Times New Roman" w:hAnsi="Times New Roman"/>
          <w:szCs w:val="21"/>
          <w:lang w:val="en-US"/>
        </w:rPr>
        <w:t>it necessary, the legal metrology authority may accept the use of non secured manifolds provided that appropriate information is easily legible and readable close to the delivering points.</w:t>
      </w:r>
    </w:p>
    <w:p w:rsidR="00F03E1D" w:rsidRPr="00002891" w:rsidRDefault="00F03E1D" w:rsidP="004159D3">
      <w:pPr>
        <w:tabs>
          <w:tab w:val="left" w:pos="851"/>
        </w:tabs>
        <w:jc w:val="both"/>
        <w:rPr>
          <w:rFonts w:ascii="Times New Roman" w:hAnsi="Times New Roman"/>
          <w:lang w:val="en-US"/>
        </w:rPr>
      </w:pPr>
      <w:r w:rsidRPr="00002891">
        <w:rPr>
          <w:rFonts w:ascii="Times New Roman" w:hAnsi="Times New Roman"/>
          <w:lang w:val="en-US"/>
        </w:rPr>
        <w:t>This information may consist of a label providing one of the following appropriate text</w:t>
      </w:r>
      <w:r w:rsidR="00DA391B">
        <w:rPr>
          <w:rFonts w:ascii="Times New Roman" w:hAnsi="Times New Roman"/>
          <w:lang w:val="en-US"/>
        </w:rPr>
        <w:t>s</w:t>
      </w:r>
      <w:r w:rsidRPr="00002891">
        <w:rPr>
          <w:rFonts w:ascii="Times New Roman" w:hAnsi="Times New Roman"/>
          <w:lang w:val="en-US"/>
        </w:rPr>
        <w: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“The presence of the collector is not allowed during the delivery from </w:t>
      </w:r>
      <w:r w:rsidR="00784991" w:rsidRPr="00002891">
        <w:rPr>
          <w:rFonts w:ascii="Times New Roman" w:hAnsi="Times New Roman"/>
          <w:lang w:val="en-US"/>
        </w:rPr>
        <w:t xml:space="preserve">the </w:t>
      </w:r>
      <w:r w:rsidRPr="00002891">
        <w:rPr>
          <w:rFonts w:ascii="Times New Roman" w:hAnsi="Times New Roman"/>
          <w:lang w:val="en-US"/>
        </w:rPr>
        <w:t>measuring tank”, when th</w:t>
      </w:r>
      <w:r w:rsidR="002720A7" w:rsidRPr="00002891">
        <w:rPr>
          <w:rFonts w:ascii="Times New Roman" w:hAnsi="Times New Roman"/>
          <w:lang w:val="en-US"/>
        </w:rPr>
        <w:t>e collector is easily removable;</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lastRenderedPageBreak/>
        <w:t>“Check the liquid level before and after each delivery from a compartment”, when it may be acceptable that the collector is not easily removable.</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.3.1.5</w:t>
      </w:r>
      <w:r w:rsidR="00F03E1D" w:rsidRPr="00002891">
        <w:rPr>
          <w:rFonts w:ascii="Times New Roman" w:hAnsi="Times New Roman"/>
          <w:szCs w:val="21"/>
          <w:lang w:val="en-US"/>
        </w:rPr>
        <w:tab/>
        <w:t>The existence of a manifold shall be indicated in the verification certificate.</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.3.1.6</w:t>
      </w:r>
      <w:r w:rsidR="00F03E1D" w:rsidRPr="00002891">
        <w:rPr>
          <w:rFonts w:ascii="Times New Roman" w:hAnsi="Times New Roman"/>
          <w:szCs w:val="21"/>
          <w:lang w:val="en-US"/>
        </w:rPr>
        <w:tab/>
        <w:t xml:space="preserve">Stop valves shall be readily accessible and shall be at the rear or on the appropriate side of </w:t>
      </w:r>
      <w:r w:rsidR="00784991" w:rsidRPr="00002891">
        <w:rPr>
          <w:rFonts w:ascii="Times New Roman" w:hAnsi="Times New Roman"/>
          <w:szCs w:val="21"/>
          <w:lang w:val="en-US"/>
        </w:rPr>
        <w:t xml:space="preserve">the </w:t>
      </w:r>
      <w:r w:rsidR="00F03E1D" w:rsidRPr="00002891">
        <w:rPr>
          <w:rFonts w:ascii="Times New Roman" w:hAnsi="Times New Roman"/>
          <w:szCs w:val="21"/>
          <w:lang w:val="en-US"/>
        </w:rPr>
        <w:t>tank.</w:t>
      </w:r>
    </w:p>
    <w:p w:rsidR="00F03E1D" w:rsidRPr="00002891" w:rsidRDefault="00747950" w:rsidP="00784991">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.3.1.7</w:t>
      </w:r>
      <w:r w:rsidR="00F03E1D" w:rsidRPr="00002891">
        <w:rPr>
          <w:rFonts w:ascii="Times New Roman" w:hAnsi="Times New Roman"/>
          <w:szCs w:val="21"/>
          <w:lang w:val="en-US"/>
        </w:rPr>
        <w:tab/>
        <w:t xml:space="preserve">If a tank consists of more than one measuring compartment, each compartment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be provided with a separate (manual or automatic) shutoff device in each delivery line. Unwanted mixtures of the products from different compartments shall be prevented by constructive or control </w:t>
      </w:r>
      <w:r w:rsidR="00784991" w:rsidRPr="00002891">
        <w:rPr>
          <w:rFonts w:ascii="Times New Roman" w:hAnsi="Times New Roman"/>
          <w:szCs w:val="21"/>
          <w:lang w:val="en-US"/>
        </w:rPr>
        <w:t>devices</w:t>
      </w:r>
      <w:r w:rsidR="00F03E1D" w:rsidRPr="00002891">
        <w:rPr>
          <w:rFonts w:ascii="Times New Roman" w:hAnsi="Times New Roman"/>
          <w:szCs w:val="21"/>
          <w:lang w:val="en-US"/>
        </w:rPr>
        <w:t>.</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.3.1.8</w:t>
      </w:r>
      <w:r w:rsidR="00F03E1D" w:rsidRPr="00002891">
        <w:rPr>
          <w:rFonts w:ascii="Times New Roman" w:hAnsi="Times New Roman"/>
          <w:szCs w:val="21"/>
          <w:lang w:val="en-US"/>
        </w:rPr>
        <w:tab/>
        <w:t>In the vicinity of the lowest point of each delivery line</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liquid detectors or sight glasses (except</w:t>
      </w:r>
      <w:r w:rsidR="00784991" w:rsidRPr="00002891">
        <w:rPr>
          <w:rFonts w:ascii="Times New Roman" w:hAnsi="Times New Roman"/>
          <w:szCs w:val="21"/>
          <w:lang w:val="en-US"/>
        </w:rPr>
        <w:t>ed</w:t>
      </w:r>
      <w:r w:rsidR="00F03E1D" w:rsidRPr="00002891">
        <w:rPr>
          <w:rFonts w:ascii="Times New Roman" w:hAnsi="Times New Roman"/>
          <w:szCs w:val="21"/>
          <w:lang w:val="en-US"/>
        </w:rPr>
        <w:t xml:space="preserve"> </w:t>
      </w:r>
      <w:r w:rsidR="00784991" w:rsidRPr="00002891">
        <w:rPr>
          <w:rFonts w:ascii="Times New Roman" w:hAnsi="Times New Roman"/>
          <w:szCs w:val="21"/>
          <w:lang w:val="en-US"/>
        </w:rPr>
        <w:t xml:space="preserve">for </w:t>
      </w:r>
      <w:r w:rsidR="00F03E1D" w:rsidRPr="00002891">
        <w:rPr>
          <w:rFonts w:ascii="Times New Roman" w:hAnsi="Times New Roman"/>
          <w:szCs w:val="21"/>
          <w:lang w:val="en-US"/>
        </w:rPr>
        <w:t>automatic measuring systems) shall be installed, if necessary</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for checking emptiness.</w:t>
      </w:r>
    </w:p>
    <w:p w:rsidR="00F03E1D" w:rsidRPr="00002891" w:rsidRDefault="00747950" w:rsidP="00D46BD4">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.3.1.9</w:t>
      </w:r>
      <w:r w:rsidR="00F03E1D" w:rsidRPr="00002891">
        <w:rPr>
          <w:rFonts w:ascii="Times New Roman" w:hAnsi="Times New Roman"/>
          <w:szCs w:val="21"/>
          <w:lang w:val="en-US"/>
        </w:rPr>
        <w:tab/>
        <w:t>Pipework</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whose filling quantity has an effect on the measurement result</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not be flexible and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be rigidly laid. </w:t>
      </w:r>
    </w:p>
    <w:p w:rsidR="00F03E1D" w:rsidRPr="00002891" w:rsidRDefault="00747950" w:rsidP="00DA391B">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.3.1.10</w:t>
      </w:r>
      <w:r w:rsidR="00F03E1D" w:rsidRPr="00002891">
        <w:rPr>
          <w:rFonts w:ascii="Times New Roman" w:hAnsi="Times New Roman"/>
          <w:szCs w:val="21"/>
          <w:lang w:val="en-US"/>
        </w:rPr>
        <w:tab/>
        <w:t>For full hose delivery, it shall be ensured by a separate gas separator</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or an equivalent function of existing parts</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that the full hose is completely filled at the time of level gauging.</w:t>
      </w:r>
    </w:p>
    <w:p w:rsidR="00F03E1D" w:rsidRPr="00002891" w:rsidRDefault="00747950" w:rsidP="00DA391B">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.3.1.11</w:t>
      </w:r>
      <w:r w:rsidR="00F03E1D" w:rsidRPr="00002891">
        <w:rPr>
          <w:rFonts w:ascii="Times New Roman" w:hAnsi="Times New Roman"/>
          <w:szCs w:val="21"/>
          <w:lang w:val="en-US"/>
        </w:rPr>
        <w:tab/>
        <w:t>Control lines and control devices whose manipulation might falsify the measurement result shall be protected against tampering.</w:t>
      </w:r>
    </w:p>
    <w:p w:rsidR="00F03E1D" w:rsidRPr="00002891" w:rsidRDefault="00747950" w:rsidP="00DA391B">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.3.1.12</w:t>
      </w:r>
      <w:r w:rsidR="00F03E1D" w:rsidRPr="00002891">
        <w:rPr>
          <w:rFonts w:ascii="Times New Roman" w:hAnsi="Times New Roman"/>
          <w:szCs w:val="21"/>
          <w:lang w:val="en-US"/>
        </w:rPr>
        <w:tab/>
        <w:t xml:space="preserve">During a transaction, the change from full to empty hose and vice versa as well as the change between the full hose systems are admissible only </w:t>
      </w:r>
      <w:r w:rsidR="00784991" w:rsidRPr="00002891">
        <w:rPr>
          <w:rFonts w:ascii="Times New Roman" w:hAnsi="Times New Roman"/>
          <w:szCs w:val="21"/>
          <w:lang w:val="en-US"/>
        </w:rPr>
        <w:t xml:space="preserve">when </w:t>
      </w:r>
      <w:r w:rsidR="00F03E1D" w:rsidRPr="00002891">
        <w:rPr>
          <w:rFonts w:ascii="Times New Roman" w:hAnsi="Times New Roman"/>
          <w:szCs w:val="21"/>
          <w:lang w:val="en-US"/>
        </w:rPr>
        <w:t xml:space="preserve">the filling levels are monitored in all measuring compartments so that manipulations are </w:t>
      </w:r>
      <w:r w:rsidR="00784991" w:rsidRPr="00002891">
        <w:rPr>
          <w:rFonts w:ascii="Times New Roman" w:hAnsi="Times New Roman"/>
          <w:szCs w:val="21"/>
          <w:lang w:val="en-US"/>
        </w:rPr>
        <w:t>evident</w:t>
      </w:r>
      <w:r w:rsidR="00F03E1D" w:rsidRPr="00002891">
        <w:rPr>
          <w:rFonts w:ascii="Times New Roman" w:hAnsi="Times New Roman"/>
          <w:szCs w:val="21"/>
          <w:lang w:val="en-US"/>
        </w:rPr>
        <w:t>.</w:t>
      </w:r>
    </w:p>
    <w:p w:rsidR="00F03E1D" w:rsidRPr="00002891" w:rsidRDefault="00747950" w:rsidP="00DA391B">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.3.1.13</w:t>
      </w:r>
      <w:r w:rsidR="00F03E1D" w:rsidRPr="00002891">
        <w:rPr>
          <w:rFonts w:ascii="Times New Roman" w:hAnsi="Times New Roman"/>
          <w:szCs w:val="21"/>
          <w:lang w:val="en-US"/>
        </w:rPr>
        <w:tab/>
        <w:t xml:space="preserve">Venting devices on the measuring system shall be protected against dismounting and removal as well as against manipulations from </w:t>
      </w:r>
      <w:r w:rsidR="00784991" w:rsidRPr="00002891">
        <w:rPr>
          <w:rFonts w:ascii="Times New Roman" w:hAnsi="Times New Roman"/>
          <w:szCs w:val="21"/>
          <w:lang w:val="en-US"/>
        </w:rPr>
        <w:t xml:space="preserve">the </w:t>
      </w:r>
      <w:r w:rsidR="00F03E1D" w:rsidRPr="00002891">
        <w:rPr>
          <w:rFonts w:ascii="Times New Roman" w:hAnsi="Times New Roman"/>
          <w:szCs w:val="21"/>
          <w:lang w:val="en-US"/>
        </w:rPr>
        <w:t>outside.</w:t>
      </w:r>
    </w:p>
    <w:p w:rsidR="00F03E1D" w:rsidRPr="00002891" w:rsidRDefault="00747950" w:rsidP="00DA391B">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.3.1.14</w:t>
      </w:r>
      <w:r w:rsidR="00F03E1D" w:rsidRPr="00002891">
        <w:rPr>
          <w:rFonts w:ascii="Times New Roman" w:hAnsi="Times New Roman"/>
          <w:szCs w:val="21"/>
          <w:lang w:val="en-US"/>
        </w:rPr>
        <w:tab/>
        <w:t xml:space="preserve">The measuring tank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have supports in the longitudinal and in the transverse direction</w:t>
      </w:r>
      <w:r w:rsidR="00DA391B">
        <w:rPr>
          <w:rFonts w:ascii="Times New Roman" w:hAnsi="Times New Roman"/>
          <w:szCs w:val="21"/>
          <w:lang w:val="en-US"/>
        </w:rPr>
        <w:t>s</w:t>
      </w:r>
      <w:r w:rsidR="00784991" w:rsidRPr="00002891">
        <w:rPr>
          <w:rFonts w:ascii="Times New Roman" w:hAnsi="Times New Roman"/>
          <w:szCs w:val="21"/>
          <w:lang w:val="en-US"/>
        </w:rPr>
        <w:t>. Their length shall be greater than</w:t>
      </w:r>
      <w:r w:rsidR="00F03E1D" w:rsidRPr="00002891">
        <w:rPr>
          <w:rFonts w:ascii="Times New Roman" w:hAnsi="Times New Roman"/>
          <w:szCs w:val="21"/>
          <w:lang w:val="en-US"/>
        </w:rPr>
        <w:t xml:space="preserve"> 500 mm to accommodate an electronic water-level to mark the reference plane for the normal position of the measuring tank.</w:t>
      </w:r>
    </w:p>
    <w:p w:rsidR="00F03E1D" w:rsidRPr="00002891" w:rsidRDefault="00747950" w:rsidP="004159D3">
      <w:pPr>
        <w:tabs>
          <w:tab w:val="left" w:pos="720"/>
        </w:tabs>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.3.2</w:t>
      </w:r>
      <w:r w:rsidR="00F03E1D" w:rsidRPr="00002891">
        <w:rPr>
          <w:rFonts w:ascii="Times New Roman" w:hAnsi="Times New Roman"/>
          <w:lang w:val="en-US"/>
        </w:rPr>
        <w:tab/>
        <w:t xml:space="preserve">Installations for external measurement and pumping </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.3.2.1</w:t>
      </w:r>
      <w:r w:rsidR="00F03E1D" w:rsidRPr="00002891">
        <w:rPr>
          <w:rFonts w:ascii="Times New Roman" w:hAnsi="Times New Roman"/>
          <w:szCs w:val="21"/>
          <w:lang w:val="en-US"/>
        </w:rPr>
        <w:tab/>
        <w:t>If it is intended to connect the tank to separate pumping or measuring devices</w:t>
      </w:r>
      <w:r w:rsidR="00784991" w:rsidRPr="00002891">
        <w:rPr>
          <w:rFonts w:ascii="Times New Roman" w:hAnsi="Times New Roman"/>
          <w:szCs w:val="21"/>
          <w:lang w:val="en-US"/>
        </w:rPr>
        <w:t>,</w:t>
      </w:r>
      <w:r w:rsidR="00F03E1D" w:rsidRPr="00002891">
        <w:rPr>
          <w:rFonts w:ascii="Times New Roman" w:hAnsi="Times New Roman"/>
          <w:szCs w:val="21"/>
          <w:lang w:val="en-US"/>
        </w:rPr>
        <w:t xml:space="preserve"> it should be provided with the appropriate detachable coupling</w:t>
      </w:r>
      <w:r w:rsidR="00784991" w:rsidRPr="00002891">
        <w:rPr>
          <w:rFonts w:ascii="Times New Roman" w:hAnsi="Times New Roman"/>
          <w:szCs w:val="21"/>
          <w:lang w:val="en-US"/>
        </w:rPr>
        <w:t xml:space="preserve"> device</w:t>
      </w:r>
      <w:r w:rsidR="00F03E1D" w:rsidRPr="00002891">
        <w:rPr>
          <w:rFonts w:ascii="Times New Roman" w:hAnsi="Times New Roman"/>
          <w:szCs w:val="21"/>
          <w:lang w:val="en-US"/>
        </w:rPr>
        <w:t>s which shall be as short as possible and easy to connect and disconnect.</w:t>
      </w:r>
    </w:p>
    <w:p w:rsidR="00F03E1D" w:rsidRPr="00002891" w:rsidRDefault="00747950" w:rsidP="004159D3">
      <w:pPr>
        <w:tabs>
          <w:tab w:val="left" w:pos="72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 xml:space="preserve">.3.2.2 </w:t>
      </w:r>
      <w:r w:rsidR="00F03E1D" w:rsidRPr="00002891">
        <w:rPr>
          <w:rFonts w:ascii="Times New Roman" w:hAnsi="Times New Roman"/>
          <w:szCs w:val="21"/>
          <w:lang w:val="en-US"/>
        </w:rPr>
        <w:tab/>
        <w:t xml:space="preserve">Pumping installations shall comprise, in addition to the pump itself, no more than one filter and very short pipes (no valves or branch connections). The installation shall be constructed so that it can be drained completely, each time the tank is emptied, without the need </w:t>
      </w:r>
      <w:r w:rsidR="00DA391B">
        <w:rPr>
          <w:rFonts w:ascii="Times New Roman" w:hAnsi="Times New Roman"/>
          <w:szCs w:val="21"/>
          <w:lang w:val="en-US"/>
        </w:rPr>
        <w:t>for</w:t>
      </w:r>
      <w:r w:rsidR="00DA391B" w:rsidRPr="00002891">
        <w:rPr>
          <w:rFonts w:ascii="Times New Roman" w:hAnsi="Times New Roman"/>
          <w:szCs w:val="21"/>
          <w:lang w:val="en-US"/>
        </w:rPr>
        <w:t xml:space="preserve"> </w:t>
      </w:r>
      <w:r w:rsidR="00F03E1D" w:rsidRPr="00002891">
        <w:rPr>
          <w:rFonts w:ascii="Times New Roman" w:hAnsi="Times New Roman"/>
          <w:szCs w:val="21"/>
          <w:lang w:val="en-US"/>
        </w:rPr>
        <w:t>any special measures.</w:t>
      </w:r>
    </w:p>
    <w:p w:rsidR="00F03E1D" w:rsidRPr="00002891" w:rsidRDefault="00747950" w:rsidP="004159D3">
      <w:pPr>
        <w:tabs>
          <w:tab w:val="left" w:pos="720"/>
        </w:tabs>
        <w:jc w:val="both"/>
        <w:rPr>
          <w:rFonts w:ascii="Times New Roman" w:hAnsi="Times New Roman"/>
          <w:lang w:val="en-US"/>
        </w:rPr>
      </w:pPr>
      <w:r w:rsidRPr="00002891">
        <w:rPr>
          <w:rFonts w:ascii="Times New Roman" w:hAnsi="Times New Roman"/>
          <w:lang w:val="en-US"/>
        </w:rPr>
        <w:lastRenderedPageBreak/>
        <w:t>5</w:t>
      </w:r>
      <w:r w:rsidR="00F03E1D" w:rsidRPr="00002891">
        <w:rPr>
          <w:rFonts w:ascii="Times New Roman" w:hAnsi="Times New Roman"/>
          <w:lang w:val="en-US"/>
        </w:rPr>
        <w:t xml:space="preserve">.3.2.3 </w:t>
      </w:r>
      <w:r w:rsidR="00F03E1D" w:rsidRPr="00002891">
        <w:rPr>
          <w:rFonts w:ascii="Times New Roman" w:hAnsi="Times New Roman"/>
          <w:lang w:val="en-US"/>
        </w:rPr>
        <w:tab/>
        <w:t>For tanks equipped with a built-in manifold for measuring partial volumes delivered, the fitting of a diverting valve on each discharge pipe is permitted provided</w:t>
      </w:r>
      <w:r w:rsidR="00F808D9" w:rsidRPr="00002891">
        <w:rPr>
          <w:rFonts w:ascii="Times New Roman" w:hAnsi="Times New Roman"/>
          <w:lang w:val="en-US"/>
        </w:rPr>
        <w:t xml:space="preserve"> that: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any leakage of liquid through the diverting valve can be detected (for example: </w:t>
      </w:r>
      <w:r w:rsidR="00F808D9" w:rsidRPr="00002891">
        <w:rPr>
          <w:rFonts w:ascii="Times New Roman" w:hAnsi="Times New Roman"/>
          <w:lang w:val="en-US"/>
        </w:rPr>
        <w:t xml:space="preserve">the </w:t>
      </w:r>
      <w:r w:rsidRPr="00002891">
        <w:rPr>
          <w:rFonts w:ascii="Times New Roman" w:hAnsi="Times New Roman"/>
          <w:lang w:val="en-US"/>
        </w:rPr>
        <w:t>built-in manifold ensures complete and rapid discharge of the liquid that it contains. A sight glass or monitoring device at its bottom end shall allow</w:t>
      </w:r>
      <w:r w:rsidR="002720A7" w:rsidRPr="00002891">
        <w:rPr>
          <w:rFonts w:ascii="Times New Roman" w:hAnsi="Times New Roman"/>
          <w:lang w:val="en-US"/>
        </w:rPr>
        <w:t xml:space="preserve"> the checking of its emptiness);</w:t>
      </w:r>
      <w:r w:rsidRPr="00002891">
        <w:rPr>
          <w:rFonts w:ascii="Times New Roman" w:hAnsi="Times New Roman"/>
          <w:lang w:val="en-US"/>
        </w:rPr>
        <w:t xml:space="preserve"> and</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t>the installation and the control of the diverting valves is such that the product cannot flow back from one compartment to another.</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.3.2.4</w:t>
      </w:r>
      <w:r w:rsidR="00F03E1D" w:rsidRPr="00002891">
        <w:rPr>
          <w:rFonts w:ascii="Times New Roman" w:hAnsi="Times New Roman"/>
          <w:lang w:val="en-US"/>
        </w:rPr>
        <w:tab/>
        <w:t>Sampling device</w:t>
      </w:r>
    </w:p>
    <w:p w:rsidR="00F03E1D" w:rsidRPr="00002891" w:rsidRDefault="00F03E1D" w:rsidP="00F808D9">
      <w:pPr>
        <w:tabs>
          <w:tab w:val="left" w:pos="709"/>
        </w:tabs>
        <w:jc w:val="both"/>
        <w:rPr>
          <w:rFonts w:ascii="Times New Roman" w:hAnsi="Times New Roman"/>
          <w:szCs w:val="21"/>
          <w:lang w:val="en-US"/>
        </w:rPr>
      </w:pPr>
      <w:r w:rsidRPr="00002891">
        <w:rPr>
          <w:rFonts w:ascii="Times New Roman" w:hAnsi="Times New Roman"/>
          <w:szCs w:val="21"/>
          <w:lang w:val="en-US"/>
        </w:rPr>
        <w:t>The measuring system may include a sampling device intended to determine the properties of the liquid to be measured.</w:t>
      </w:r>
    </w:p>
    <w:p w:rsidR="00F03E1D" w:rsidRPr="00002891" w:rsidRDefault="00F03E1D" w:rsidP="004159D3">
      <w:pPr>
        <w:jc w:val="both"/>
        <w:rPr>
          <w:rFonts w:ascii="Times New Roman" w:hAnsi="Times New Roman"/>
          <w:spacing w:val="-2"/>
          <w:lang w:val="en-US"/>
        </w:rPr>
      </w:pPr>
      <w:r w:rsidRPr="00002891">
        <w:rPr>
          <w:rFonts w:ascii="Times New Roman" w:hAnsi="Times New Roman"/>
          <w:spacing w:val="-2"/>
          <w:lang w:val="en-US"/>
        </w:rPr>
        <w:t xml:space="preserve">Obtaining a representative sample is usually needed for the following reasons: </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to calculate the standard volume (i.e. volume at defined base </w:t>
      </w:r>
      <w:r w:rsidR="007A56BB" w:rsidRPr="00002891">
        <w:rPr>
          <w:rFonts w:ascii="Times New Roman" w:hAnsi="Times New Roman"/>
          <w:lang w:val="en-US"/>
        </w:rPr>
        <w:t>conditions</w:t>
      </w:r>
      <w:r w:rsidRPr="00002891">
        <w:rPr>
          <w:rFonts w:ascii="Times New Roman" w:hAnsi="Times New Roman"/>
          <w:lang w:val="en-US"/>
        </w:rPr>
        <w: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to determine the density of the liquid for conversion;</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t>to determine if the liquid transferred is within the quality specification, and its properties.</w:t>
      </w:r>
    </w:p>
    <w:p w:rsidR="00F03E1D" w:rsidRPr="00002891" w:rsidRDefault="00F03E1D" w:rsidP="004159D3">
      <w:pPr>
        <w:tabs>
          <w:tab w:val="left" w:pos="709"/>
        </w:tabs>
        <w:spacing w:after="400"/>
        <w:jc w:val="both"/>
        <w:rPr>
          <w:rFonts w:ascii="Times New Roman" w:hAnsi="Times New Roman"/>
          <w:szCs w:val="21"/>
          <w:lang w:val="en-US"/>
        </w:rPr>
      </w:pPr>
      <w:r w:rsidRPr="00002891">
        <w:rPr>
          <w:rFonts w:ascii="Times New Roman" w:hAnsi="Times New Roman"/>
          <w:szCs w:val="21"/>
          <w:lang w:val="en-US"/>
        </w:rPr>
        <w:t xml:space="preserve">The quantity of </w:t>
      </w:r>
      <w:r w:rsidR="00F808D9" w:rsidRPr="00002891">
        <w:rPr>
          <w:rFonts w:ascii="Times New Roman" w:hAnsi="Times New Roman"/>
          <w:szCs w:val="21"/>
          <w:lang w:val="en-US"/>
        </w:rPr>
        <w:t xml:space="preserve">a </w:t>
      </w:r>
      <w:r w:rsidRPr="00002891">
        <w:rPr>
          <w:rFonts w:ascii="Times New Roman" w:hAnsi="Times New Roman"/>
          <w:szCs w:val="21"/>
          <w:lang w:val="en-US"/>
        </w:rPr>
        <w:t>sample taken from the tank does not need to be accounted for if the quantity of the sample is less than one-third (1/3) of the absolute value of the maximum permissible error given in line B of Table 2 applied to the capacity of the tank or compartment.</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.3.2.5</w:t>
      </w:r>
      <w:r w:rsidR="00F03E1D" w:rsidRPr="00002891">
        <w:rPr>
          <w:rFonts w:ascii="Times New Roman" w:hAnsi="Times New Roman"/>
          <w:lang w:val="en-US"/>
        </w:rPr>
        <w:tab/>
        <w:t>Additivation systems</w:t>
      </w:r>
    </w:p>
    <w:p w:rsidR="00F03E1D" w:rsidRPr="00002891" w:rsidRDefault="00F03E1D" w:rsidP="00F808D9">
      <w:pPr>
        <w:tabs>
          <w:tab w:val="left" w:pos="709"/>
        </w:tabs>
        <w:spacing w:after="400"/>
        <w:jc w:val="both"/>
        <w:rPr>
          <w:rFonts w:ascii="Times New Roman" w:hAnsi="Times New Roman"/>
          <w:szCs w:val="21"/>
          <w:lang w:val="en-US"/>
        </w:rPr>
      </w:pPr>
      <w:r w:rsidRPr="00002891">
        <w:rPr>
          <w:rFonts w:ascii="Times New Roman" w:hAnsi="Times New Roman"/>
          <w:szCs w:val="21"/>
          <w:lang w:val="en-US"/>
        </w:rPr>
        <w:t xml:space="preserve">The measuring system may include an injection device </w:t>
      </w:r>
      <w:r w:rsidR="00F808D9" w:rsidRPr="00002891">
        <w:rPr>
          <w:rFonts w:ascii="Times New Roman" w:hAnsi="Times New Roman"/>
          <w:szCs w:val="21"/>
          <w:lang w:val="en-US"/>
        </w:rPr>
        <w:t xml:space="preserve">that injects </w:t>
      </w:r>
      <w:r w:rsidRPr="00002891">
        <w:rPr>
          <w:rFonts w:ascii="Times New Roman" w:hAnsi="Times New Roman"/>
          <w:szCs w:val="21"/>
          <w:lang w:val="en-US"/>
        </w:rPr>
        <w:t>additives to the delivered product. If the additivation ratio is not higher than 1:500 there is no need to measure the additive quantity.</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.3.3</w:t>
      </w:r>
      <w:r w:rsidR="00F03E1D" w:rsidRPr="00002891">
        <w:rPr>
          <w:rFonts w:ascii="Times New Roman" w:hAnsi="Times New Roman"/>
          <w:lang w:val="en-US"/>
        </w:rPr>
        <w:tab/>
        <w:t>Other devices</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.3.3.1 Tank may be fitted with:</w:t>
      </w:r>
    </w:p>
    <w:p w:rsidR="00F03E1D" w:rsidRPr="00002891" w:rsidRDefault="002720A7"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 level switch;</w:t>
      </w:r>
    </w:p>
    <w:p w:rsidR="00F03E1D" w:rsidRPr="00002891" w:rsidRDefault="002720A7"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 level detectors;</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 xml:space="preserve"> high leve</w:t>
      </w:r>
      <w:r w:rsidR="002720A7" w:rsidRPr="00002891">
        <w:rPr>
          <w:rFonts w:ascii="Times New Roman" w:hAnsi="Times New Roman"/>
          <w:lang w:val="en-US"/>
        </w:rPr>
        <w:t>l shutoff devices;</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t xml:space="preserve"> etc.</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.3.3.2 The use of devices to facilitate reading of the index, or to stop the flow automatically when the level of the liquid reaches the index, are permitted, provided that no additional measurement errors are introduced.</w:t>
      </w:r>
    </w:p>
    <w:p w:rsidR="00F03E1D" w:rsidRPr="00002891" w:rsidRDefault="00747950" w:rsidP="004159D3">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.4</w:t>
      </w:r>
      <w:r w:rsidR="00F03E1D" w:rsidRPr="00002891">
        <w:rPr>
          <w:rFonts w:ascii="Times New Roman" w:hAnsi="Times New Roman"/>
          <w:lang w:val="en-US"/>
        </w:rPr>
        <w:tab/>
        <w:t xml:space="preserve">Level gauging system </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.4.1</w:t>
      </w:r>
      <w:r w:rsidR="00F03E1D" w:rsidRPr="00002891">
        <w:rPr>
          <w:rFonts w:ascii="Times New Roman" w:hAnsi="Times New Roman"/>
          <w:lang w:val="en-US"/>
        </w:rPr>
        <w:tab/>
        <w:t>General requirements</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.4.1.1</w:t>
      </w:r>
      <w:r w:rsidR="00F03E1D" w:rsidRPr="00002891">
        <w:rPr>
          <w:rFonts w:ascii="Times New Roman" w:hAnsi="Times New Roman"/>
          <w:szCs w:val="21"/>
          <w:lang w:val="en-US"/>
        </w:rPr>
        <w:tab/>
        <w:t>The level gauging device shall ensure a safe, easy and unambiguous readout, practically independent of tank tilt under rated operating conditions.</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.4.1.2</w:t>
      </w:r>
      <w:r w:rsidR="00F03E1D" w:rsidRPr="00002891">
        <w:rPr>
          <w:rFonts w:ascii="Times New Roman" w:hAnsi="Times New Roman"/>
          <w:szCs w:val="21"/>
          <w:lang w:val="en-US"/>
        </w:rPr>
        <w:tab/>
        <w:t>The index (e.g. volumetric marks, scales), or the vertical measurement axis, shall be as near as possible to the cent</w:t>
      </w:r>
      <w:r w:rsidR="00DA391B">
        <w:rPr>
          <w:rFonts w:ascii="Times New Roman" w:hAnsi="Times New Roman"/>
          <w:szCs w:val="21"/>
          <w:lang w:val="en-US"/>
        </w:rPr>
        <w:t>e</w:t>
      </w:r>
      <w:r w:rsidR="00F03E1D" w:rsidRPr="00002891">
        <w:rPr>
          <w:rFonts w:ascii="Times New Roman" w:hAnsi="Times New Roman"/>
          <w:szCs w:val="21"/>
          <w:lang w:val="en-US"/>
        </w:rPr>
        <w:t xml:space="preserve">r of </w:t>
      </w:r>
      <w:r w:rsidR="00DA391B">
        <w:rPr>
          <w:rFonts w:ascii="Times New Roman" w:hAnsi="Times New Roman"/>
          <w:szCs w:val="21"/>
          <w:lang w:val="en-US"/>
        </w:rPr>
        <w:t xml:space="preserve">the </w:t>
      </w:r>
      <w:r w:rsidR="00F03E1D" w:rsidRPr="00002891">
        <w:rPr>
          <w:rFonts w:ascii="Times New Roman" w:hAnsi="Times New Roman"/>
          <w:szCs w:val="21"/>
          <w:lang w:val="en-US"/>
        </w:rPr>
        <w:t>horizontal sections of the tank.</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.4.1.3</w:t>
      </w:r>
      <w:r w:rsidR="00E95281" w:rsidRPr="00002891">
        <w:rPr>
          <w:rFonts w:ascii="Times New Roman" w:hAnsi="Times New Roman"/>
          <w:szCs w:val="21"/>
          <w:lang w:val="en-US"/>
        </w:rPr>
        <w:tab/>
      </w:r>
      <w:r w:rsidR="00F03E1D" w:rsidRPr="00002891">
        <w:rPr>
          <w:rFonts w:ascii="Times New Roman" w:hAnsi="Times New Roman"/>
          <w:szCs w:val="21"/>
          <w:lang w:val="en-US"/>
        </w:rPr>
        <w:t xml:space="preserve">The level gauging system shall perform a valid height measurement only when the liquid surface has calmed down so that the result is reproducible. </w:t>
      </w:r>
    </w:p>
    <w:p w:rsidR="00F03E1D" w:rsidRDefault="00747950" w:rsidP="008F3866">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.4.1.4</w:t>
      </w:r>
      <w:r w:rsidR="00F03E1D" w:rsidRPr="00002891">
        <w:rPr>
          <w:rFonts w:ascii="Times New Roman" w:hAnsi="Times New Roman"/>
          <w:szCs w:val="21"/>
          <w:lang w:val="en-US"/>
        </w:rPr>
        <w:tab/>
        <w:t xml:space="preserve">When the measuring range of the level sensor </w:t>
      </w:r>
      <w:r w:rsidR="008F3866" w:rsidRPr="00002891">
        <w:rPr>
          <w:rFonts w:ascii="Times New Roman" w:hAnsi="Times New Roman"/>
          <w:szCs w:val="21"/>
          <w:lang w:val="en-US"/>
        </w:rPr>
        <w:t>is reached</w:t>
      </w:r>
      <w:r w:rsidR="00F03E1D" w:rsidRPr="00002891">
        <w:rPr>
          <w:rFonts w:ascii="Times New Roman" w:hAnsi="Times New Roman"/>
          <w:szCs w:val="21"/>
          <w:lang w:val="en-US"/>
        </w:rPr>
        <w:t>,</w:t>
      </w:r>
      <w:r w:rsidR="008F3866" w:rsidRPr="00002891">
        <w:rPr>
          <w:rFonts w:ascii="Times New Roman" w:hAnsi="Times New Roman"/>
          <w:szCs w:val="21"/>
          <w:lang w:val="en-US"/>
        </w:rPr>
        <w:t xml:space="preserve"> a visual and/or audible indication shall automatically occur.</w:t>
      </w:r>
    </w:p>
    <w:p w:rsidR="00785247" w:rsidRPr="00785247" w:rsidRDefault="00785247" w:rsidP="00785247">
      <w:pPr>
        <w:spacing w:after="400"/>
        <w:jc w:val="both"/>
        <w:rPr>
          <w:rFonts w:ascii="Times New Roman" w:hAnsi="Times New Roman"/>
          <w:color w:val="0070C0"/>
          <w:szCs w:val="21"/>
          <w:lang w:val="en-US"/>
        </w:rPr>
      </w:pPr>
      <w:r w:rsidRPr="00785247">
        <w:rPr>
          <w:rFonts w:ascii="Times New Roman" w:hAnsi="Times New Roman"/>
          <w:color w:val="0070C0"/>
          <w:szCs w:val="21"/>
          <w:lang w:val="en-US"/>
        </w:rPr>
        <w:t>5.4.1.5</w:t>
      </w:r>
      <w:r w:rsidRPr="00785247">
        <w:rPr>
          <w:rFonts w:ascii="Times New Roman" w:hAnsi="Times New Roman"/>
          <w:color w:val="0070C0"/>
          <w:szCs w:val="21"/>
          <w:lang w:val="en-US"/>
        </w:rPr>
        <w:tab/>
        <w:t>The pattern evaluation of the level gauging system shall include an assessment of the sensitivity of measurement performance with respect to inclination.</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.4.2</w:t>
      </w:r>
      <w:r w:rsidR="00F03E1D" w:rsidRPr="00002891">
        <w:rPr>
          <w:rFonts w:ascii="Times New Roman" w:hAnsi="Times New Roman"/>
          <w:lang w:val="en-US"/>
        </w:rPr>
        <w:tab/>
        <w:t>Requirements on level gauging for full compartment delivery</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.4.2.1</w:t>
      </w:r>
      <w:r w:rsidR="00F03E1D" w:rsidRPr="00002891">
        <w:rPr>
          <w:rFonts w:ascii="Times New Roman" w:hAnsi="Times New Roman"/>
          <w:szCs w:val="21"/>
          <w:lang w:val="en-US"/>
        </w:rPr>
        <w:tab/>
        <w:t>The shape of the tank shall be such that, in the zone where the level</w:t>
      </w:r>
      <w:r w:rsidR="008F3866" w:rsidRPr="00002891">
        <w:rPr>
          <w:rFonts w:ascii="Times New Roman" w:hAnsi="Times New Roman"/>
          <w:szCs w:val="21"/>
          <w:lang w:val="en-US"/>
        </w:rPr>
        <w:t>s</w:t>
      </w:r>
      <w:r w:rsidR="00F03E1D" w:rsidRPr="00002891">
        <w:rPr>
          <w:rFonts w:ascii="Times New Roman" w:hAnsi="Times New Roman"/>
          <w:szCs w:val="21"/>
          <w:lang w:val="en-US"/>
        </w:rPr>
        <w:t xml:space="preserve"> are gauged, a sensitivity equal </w:t>
      </w:r>
      <w:r w:rsidR="00342151">
        <w:rPr>
          <w:rFonts w:ascii="Times New Roman" w:hAnsi="Times New Roman"/>
          <w:szCs w:val="21"/>
          <w:lang w:val="en-US"/>
        </w:rPr>
        <w:t xml:space="preserve">to </w:t>
      </w:r>
      <w:r w:rsidR="00F03E1D" w:rsidRPr="00002891">
        <w:rPr>
          <w:rFonts w:ascii="Times New Roman" w:hAnsi="Times New Roman"/>
          <w:szCs w:val="21"/>
          <w:lang w:val="en-US"/>
        </w:rPr>
        <w:t xml:space="preserve">or greater than </w:t>
      </w:r>
      <w:r w:rsidR="00342151">
        <w:rPr>
          <w:rFonts w:ascii="Times New Roman" w:hAnsi="Times New Roman"/>
          <w:szCs w:val="21"/>
          <w:lang w:val="en-US"/>
        </w:rPr>
        <w:t xml:space="preserve">the </w:t>
      </w:r>
      <w:r w:rsidR="00F03E1D" w:rsidRPr="00002891">
        <w:rPr>
          <w:rFonts w:ascii="Times New Roman" w:hAnsi="Times New Roman"/>
          <w:szCs w:val="21"/>
          <w:lang w:val="en-US"/>
        </w:rPr>
        <w:t>values given in Table 5 is attained.</w:t>
      </w:r>
    </w:p>
    <w:p w:rsidR="00F03E1D" w:rsidRPr="00002891" w:rsidRDefault="00F03E1D" w:rsidP="00777E9A">
      <w:pPr>
        <w:keepNext/>
        <w:tabs>
          <w:tab w:val="num" w:pos="1080"/>
        </w:tabs>
        <w:jc w:val="center"/>
        <w:rPr>
          <w:rFonts w:ascii="Times New Roman" w:hAnsi="Times New Roman"/>
          <w:bCs/>
          <w:sz w:val="20"/>
          <w:szCs w:val="20"/>
          <w:lang w:val="en-US"/>
        </w:rPr>
      </w:pPr>
      <w:r w:rsidRPr="00002891">
        <w:rPr>
          <w:rFonts w:ascii="Times New Roman" w:hAnsi="Times New Roman"/>
          <w:bCs/>
          <w:sz w:val="20"/>
          <w:szCs w:val="20"/>
          <w:lang w:val="en-US"/>
        </w:rPr>
        <w:t>Table 5 Sensitivity of the tank depend</w:t>
      </w:r>
      <w:r w:rsidR="00342151">
        <w:rPr>
          <w:rFonts w:ascii="Times New Roman" w:hAnsi="Times New Roman"/>
          <w:bCs/>
          <w:sz w:val="20"/>
          <w:szCs w:val="20"/>
          <w:lang w:val="en-US"/>
        </w:rPr>
        <w:t>ing on</w:t>
      </w:r>
      <w:r w:rsidRPr="00002891">
        <w:rPr>
          <w:rFonts w:ascii="Times New Roman" w:hAnsi="Times New Roman"/>
          <w:bCs/>
          <w:sz w:val="20"/>
          <w:szCs w:val="20"/>
          <w:lang w:val="en-US"/>
        </w:rPr>
        <w:t xml:space="preserve"> the accuracy class of the measuring system </w:t>
      </w:r>
      <w:r w:rsidR="00342151">
        <w:rPr>
          <w:rFonts w:ascii="Times New Roman" w:hAnsi="Times New Roman"/>
          <w:bCs/>
          <w:sz w:val="20"/>
          <w:szCs w:val="20"/>
          <w:lang w:val="en-US"/>
        </w:rPr>
        <w:br/>
      </w:r>
      <w:r w:rsidRPr="00002891">
        <w:rPr>
          <w:rFonts w:ascii="Times New Roman" w:hAnsi="Times New Roman"/>
          <w:bCs/>
          <w:sz w:val="20"/>
          <w:szCs w:val="20"/>
          <w:lang w:val="en-US"/>
        </w:rPr>
        <w:t>for full compartment delivery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678"/>
        <w:gridCol w:w="992"/>
        <w:gridCol w:w="992"/>
        <w:gridCol w:w="993"/>
        <w:gridCol w:w="992"/>
      </w:tblGrid>
      <w:tr w:rsidR="00F03E1D" w:rsidRPr="00002891">
        <w:trPr>
          <w:jc w:val="center"/>
        </w:trPr>
        <w:tc>
          <w:tcPr>
            <w:tcW w:w="4678" w:type="dxa"/>
            <w:vMerge w:val="restart"/>
          </w:tcPr>
          <w:p w:rsidR="00F03E1D" w:rsidRPr="00002891" w:rsidRDefault="00F03E1D" w:rsidP="00F03E1D">
            <w:pPr>
              <w:tabs>
                <w:tab w:val="num" w:pos="851"/>
              </w:tabs>
              <w:spacing w:before="60" w:after="60"/>
              <w:rPr>
                <w:rFonts w:ascii="Times New Roman" w:hAnsi="Times New Roman"/>
                <w:sz w:val="20"/>
                <w:szCs w:val="20"/>
                <w:lang w:val="en-US"/>
              </w:rPr>
            </w:pPr>
          </w:p>
        </w:tc>
        <w:tc>
          <w:tcPr>
            <w:tcW w:w="3969"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 xml:space="preserve">Accuracy classes </w:t>
            </w:r>
          </w:p>
        </w:tc>
      </w:tr>
      <w:tr w:rsidR="00F03E1D" w:rsidRPr="00002891">
        <w:trPr>
          <w:jc w:val="center"/>
        </w:trPr>
        <w:tc>
          <w:tcPr>
            <w:tcW w:w="4678"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992"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F94B87" w:rsidRPr="00002891">
              <w:rPr>
                <w:rFonts w:ascii="Times New Roman" w:hAnsi="Times New Roman"/>
                <w:sz w:val="20"/>
                <w:szCs w:val="20"/>
                <w:lang w:val="en-US"/>
              </w:rPr>
              <w:t>.</w:t>
            </w:r>
            <w:r w:rsidRPr="00002891">
              <w:rPr>
                <w:rFonts w:ascii="Times New Roman" w:hAnsi="Times New Roman"/>
                <w:sz w:val="20"/>
                <w:szCs w:val="20"/>
                <w:lang w:val="en-US"/>
              </w:rPr>
              <w:t xml:space="preserve">5 </w:t>
            </w:r>
          </w:p>
        </w:tc>
        <w:tc>
          <w:tcPr>
            <w:tcW w:w="992"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 xml:space="preserve">0 </w:t>
            </w:r>
          </w:p>
        </w:tc>
        <w:tc>
          <w:tcPr>
            <w:tcW w:w="993"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992"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jc w:val="center"/>
        </w:trPr>
        <w:tc>
          <w:tcPr>
            <w:tcW w:w="4678" w:type="dxa"/>
          </w:tcPr>
          <w:p w:rsidR="00F03E1D" w:rsidRPr="00002891" w:rsidRDefault="00F03E1D" w:rsidP="00F03E1D">
            <w:pPr>
              <w:spacing w:before="60" w:after="60"/>
              <w:jc w:val="center"/>
              <w:rPr>
                <w:rFonts w:ascii="Times New Roman" w:hAnsi="Times New Roman"/>
                <w:sz w:val="20"/>
                <w:szCs w:val="20"/>
                <w:lang w:val="en-US"/>
              </w:rPr>
            </w:pPr>
            <w:r w:rsidRPr="00002891">
              <w:rPr>
                <w:rFonts w:ascii="Times New Roman" w:hAnsi="Times New Roman"/>
                <w:sz w:val="20"/>
                <w:szCs w:val="20"/>
                <w:lang w:val="en-US"/>
              </w:rPr>
              <w:t xml:space="preserve">Minimum sensitivity of tank </w:t>
            </w:r>
            <w:r w:rsidRPr="00002891">
              <w:rPr>
                <w:rFonts w:ascii="Times New Roman" w:hAnsi="Times New Roman"/>
                <w:sz w:val="20"/>
                <w:szCs w:val="20"/>
                <w:lang w:val="en-US"/>
              </w:rPr>
              <w:sym w:font="Symbol" w:char="F044"/>
            </w:r>
            <w:r w:rsidRPr="00002891">
              <w:rPr>
                <w:rFonts w:ascii="Times New Roman" w:hAnsi="Times New Roman"/>
                <w:i/>
                <w:sz w:val="20"/>
                <w:szCs w:val="20"/>
                <w:lang w:val="en-US"/>
              </w:rPr>
              <w:t>h</w:t>
            </w:r>
            <w:r w:rsidRPr="00002891">
              <w:rPr>
                <w:rFonts w:ascii="Times New Roman" w:hAnsi="Times New Roman"/>
                <w:sz w:val="20"/>
                <w:szCs w:val="20"/>
                <w:lang w:val="en-US"/>
              </w:rPr>
              <w:t xml:space="preserve"> p</w:t>
            </w:r>
            <w:r w:rsidRPr="00002891">
              <w:rPr>
                <w:rFonts w:ascii="Times New Roman" w:hAnsi="Times New Roman"/>
                <w:color w:val="000000"/>
                <w:sz w:val="20"/>
                <w:szCs w:val="20"/>
                <w:lang w:val="en-US"/>
              </w:rPr>
              <w:t>er</w:t>
            </w:r>
            <w:r w:rsidRPr="00002891">
              <w:rPr>
                <w:rFonts w:ascii="Times New Roman" w:hAnsi="Times New Roman"/>
                <w:sz w:val="20"/>
                <w:szCs w:val="20"/>
                <w:lang w:val="en-US"/>
              </w:rPr>
              <w:t xml:space="preserve"> </w:t>
            </w:r>
            <w:r w:rsidRPr="00002891">
              <w:rPr>
                <w:rFonts w:ascii="Times New Roman" w:hAnsi="Times New Roman"/>
                <w:sz w:val="20"/>
                <w:szCs w:val="20"/>
                <w:lang w:val="en-US"/>
              </w:rPr>
              <w:sym w:font="Symbol" w:char="F044"/>
            </w:r>
            <w:r w:rsidRPr="00002891">
              <w:rPr>
                <w:rFonts w:ascii="Times New Roman" w:hAnsi="Times New Roman"/>
                <w:i/>
                <w:sz w:val="20"/>
                <w:szCs w:val="20"/>
                <w:lang w:val="en-US"/>
              </w:rPr>
              <w:t>V</w:t>
            </w:r>
            <w:r w:rsidRPr="00002891">
              <w:rPr>
                <w:rFonts w:ascii="Times New Roman" w:hAnsi="Times New Roman"/>
                <w:sz w:val="20"/>
                <w:szCs w:val="20"/>
                <w:lang w:val="en-US"/>
              </w:rPr>
              <w:t>/</w:t>
            </w:r>
            <w:r w:rsidRPr="00002891">
              <w:rPr>
                <w:rFonts w:ascii="Times New Roman" w:hAnsi="Times New Roman"/>
                <w:i/>
                <w:sz w:val="20"/>
                <w:szCs w:val="20"/>
                <w:lang w:val="en-US"/>
              </w:rPr>
              <w:t xml:space="preserve">V </w:t>
            </w:r>
            <w:r w:rsidRPr="00002891">
              <w:rPr>
                <w:rFonts w:ascii="Times New Roman" w:hAnsi="Times New Roman"/>
                <w:sz w:val="20"/>
                <w:szCs w:val="20"/>
                <w:lang w:val="en-US"/>
              </w:rPr>
              <w:t>in mm / ‰</w:t>
            </w:r>
          </w:p>
          <w:p w:rsidR="00F03E1D" w:rsidRPr="00002891" w:rsidRDefault="00F03E1D" w:rsidP="00F03E1D">
            <w:pPr>
              <w:pStyle w:val="Heade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(i.e. in mm for 1/1000 of measured volume)</w:t>
            </w:r>
          </w:p>
        </w:tc>
        <w:tc>
          <w:tcPr>
            <w:tcW w:w="992"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F94B87"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992"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993"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992"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3</w:t>
            </w:r>
          </w:p>
        </w:tc>
      </w:tr>
    </w:tbl>
    <w:p w:rsidR="00F03E1D" w:rsidRPr="00002891" w:rsidRDefault="00F03E1D" w:rsidP="00F03E1D">
      <w:pPr>
        <w:tabs>
          <w:tab w:val="left" w:pos="851"/>
        </w:tabs>
        <w:rPr>
          <w:szCs w:val="22"/>
          <w:lang w:val="en-US"/>
        </w:rPr>
      </w:pP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E95281" w:rsidRPr="00002891">
        <w:rPr>
          <w:rFonts w:ascii="Times New Roman" w:hAnsi="Times New Roman"/>
          <w:szCs w:val="21"/>
          <w:lang w:val="en-US"/>
        </w:rPr>
        <w:t>.4.2.2</w:t>
      </w:r>
      <w:r w:rsidR="00E95281" w:rsidRPr="00002891">
        <w:rPr>
          <w:rFonts w:ascii="Times New Roman" w:hAnsi="Times New Roman"/>
          <w:szCs w:val="21"/>
          <w:lang w:val="en-US"/>
        </w:rPr>
        <w:tab/>
      </w:r>
      <w:r w:rsidR="00F03E1D" w:rsidRPr="00002891">
        <w:rPr>
          <w:rFonts w:ascii="Times New Roman" w:hAnsi="Times New Roman"/>
          <w:szCs w:val="21"/>
          <w:lang w:val="en-US"/>
        </w:rPr>
        <w:t xml:space="preserve">For non-pressurized tanks, it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be possible to gauge the level of the contained liquid manually. The gauging device </w:t>
      </w:r>
      <w:r w:rsidR="00B02A39" w:rsidRPr="00002891">
        <w:rPr>
          <w:rFonts w:ascii="Times New Roman" w:hAnsi="Times New Roman"/>
          <w:szCs w:val="21"/>
          <w:lang w:val="en-US"/>
        </w:rPr>
        <w:t xml:space="preserve">shall </w:t>
      </w:r>
      <w:r w:rsidR="00F03E1D" w:rsidRPr="00002891">
        <w:rPr>
          <w:rFonts w:ascii="Times New Roman" w:hAnsi="Times New Roman"/>
          <w:szCs w:val="21"/>
          <w:lang w:val="en-US"/>
        </w:rPr>
        <w:t xml:space="preserve">be positioned as close as possible to the curve connecting the </w:t>
      </w:r>
      <w:r w:rsidR="00F03E1D" w:rsidRPr="007C01DA">
        <w:rPr>
          <w:rFonts w:ascii="Times New Roman" w:hAnsi="Times New Roman"/>
          <w:szCs w:val="21"/>
          <w:lang w:val="en-US"/>
        </w:rPr>
        <w:t>cent</w:t>
      </w:r>
      <w:r w:rsidR="00B02A39" w:rsidRPr="007C01DA">
        <w:rPr>
          <w:rFonts w:ascii="Times New Roman" w:hAnsi="Times New Roman"/>
          <w:szCs w:val="21"/>
          <w:lang w:val="en-US"/>
        </w:rPr>
        <w:t>e</w:t>
      </w:r>
      <w:r w:rsidR="00F03E1D" w:rsidRPr="007C01DA">
        <w:rPr>
          <w:rFonts w:ascii="Times New Roman" w:hAnsi="Times New Roman"/>
          <w:szCs w:val="21"/>
          <w:lang w:val="en-US"/>
        </w:rPr>
        <w:t>rs of gravity</w:t>
      </w:r>
      <w:r w:rsidR="00F03E1D" w:rsidRPr="00002891">
        <w:rPr>
          <w:rFonts w:ascii="Times New Roman" w:hAnsi="Times New Roman"/>
          <w:szCs w:val="21"/>
          <w:lang w:val="en-US"/>
        </w:rPr>
        <w:t xml:space="preserve"> of the horizontal cross sections of the compartment in the level measuring range.</w:t>
      </w:r>
    </w:p>
    <w:p w:rsidR="00F03E1D" w:rsidRPr="00002891" w:rsidRDefault="00F03E1D" w:rsidP="001E48D6">
      <w:pPr>
        <w:spacing w:after="400"/>
        <w:jc w:val="both"/>
        <w:rPr>
          <w:rFonts w:ascii="Times New Roman" w:hAnsi="Times New Roman"/>
          <w:szCs w:val="21"/>
          <w:lang w:val="en-US"/>
        </w:rPr>
      </w:pPr>
      <w:r w:rsidRPr="00002891">
        <w:rPr>
          <w:rFonts w:ascii="Times New Roman" w:hAnsi="Times New Roman"/>
          <w:szCs w:val="21"/>
          <w:lang w:val="en-US"/>
        </w:rPr>
        <w:t xml:space="preserve">When the lower end of the gauging device is close to the bottom of the tank, its axis should intersect the lower tank bottom at a point having no orifice or obstacle within a radius of 100 mm. If </w:t>
      </w:r>
      <w:r w:rsidR="00B02A39">
        <w:rPr>
          <w:rFonts w:ascii="Times New Roman" w:hAnsi="Times New Roman"/>
          <w:szCs w:val="21"/>
          <w:lang w:val="en-US"/>
        </w:rPr>
        <w:t>this</w:t>
      </w:r>
      <w:r w:rsidR="00B02A39" w:rsidRPr="00002891">
        <w:rPr>
          <w:rFonts w:ascii="Times New Roman" w:hAnsi="Times New Roman"/>
          <w:szCs w:val="21"/>
          <w:lang w:val="en-US"/>
        </w:rPr>
        <w:t xml:space="preserve"> </w:t>
      </w:r>
      <w:r w:rsidRPr="00002891">
        <w:rPr>
          <w:rFonts w:ascii="Times New Roman" w:hAnsi="Times New Roman"/>
          <w:szCs w:val="21"/>
          <w:lang w:val="en-US"/>
        </w:rPr>
        <w:t>is not the case</w:t>
      </w:r>
      <w:r w:rsidR="001E48D6" w:rsidRPr="00002891">
        <w:rPr>
          <w:rFonts w:ascii="Times New Roman" w:hAnsi="Times New Roman"/>
          <w:szCs w:val="21"/>
          <w:lang w:val="en-US"/>
        </w:rPr>
        <w:t>,</w:t>
      </w:r>
      <w:r w:rsidRPr="00002891">
        <w:rPr>
          <w:rFonts w:ascii="Times New Roman" w:hAnsi="Times New Roman"/>
          <w:szCs w:val="21"/>
          <w:lang w:val="en-US"/>
        </w:rPr>
        <w:t xml:space="preserve"> there shall be a horizontal and non removable plate of 100 mm </w:t>
      </w:r>
      <w:r w:rsidR="001E48D6" w:rsidRPr="00002891">
        <w:rPr>
          <w:rFonts w:ascii="Times New Roman" w:hAnsi="Times New Roman"/>
          <w:szCs w:val="21"/>
          <w:lang w:val="en-US"/>
        </w:rPr>
        <w:t>×</w:t>
      </w:r>
      <w:r w:rsidRPr="00002891">
        <w:rPr>
          <w:rFonts w:ascii="Times New Roman" w:hAnsi="Times New Roman"/>
          <w:szCs w:val="21"/>
          <w:lang w:val="en-US"/>
        </w:rPr>
        <w:t xml:space="preserve"> </w:t>
      </w:r>
      <w:r w:rsidR="001E48D6" w:rsidRPr="00002891">
        <w:rPr>
          <w:rFonts w:ascii="Times New Roman" w:hAnsi="Times New Roman"/>
          <w:szCs w:val="21"/>
          <w:lang w:val="en-US"/>
        </w:rPr>
        <w:t xml:space="preserve">100 mm </w:t>
      </w:r>
      <w:r w:rsidRPr="00002891">
        <w:rPr>
          <w:rFonts w:ascii="Times New Roman" w:hAnsi="Times New Roman"/>
          <w:szCs w:val="21"/>
          <w:lang w:val="en-US"/>
        </w:rPr>
        <w:t>in order to ensure repeatability of measurements.</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 xml:space="preserve">.4.2.3 The reference points RPB and RPT shall be clearly defined and </w:t>
      </w:r>
      <w:r w:rsidR="00B02A39" w:rsidRPr="00002891">
        <w:rPr>
          <w:rFonts w:ascii="Times New Roman" w:hAnsi="Times New Roman"/>
          <w:szCs w:val="21"/>
          <w:lang w:val="en-US"/>
        </w:rPr>
        <w:t>reali</w:t>
      </w:r>
      <w:r w:rsidR="00B02A39">
        <w:rPr>
          <w:rFonts w:ascii="Times New Roman" w:hAnsi="Times New Roman"/>
          <w:szCs w:val="21"/>
          <w:lang w:val="en-US"/>
        </w:rPr>
        <w:t>z</w:t>
      </w:r>
      <w:r w:rsidR="00B02A39" w:rsidRPr="00002891">
        <w:rPr>
          <w:rFonts w:ascii="Times New Roman" w:hAnsi="Times New Roman"/>
          <w:szCs w:val="21"/>
          <w:lang w:val="en-US"/>
        </w:rPr>
        <w:t>ed</w:t>
      </w:r>
      <w:r w:rsidR="00F03E1D" w:rsidRPr="00002891">
        <w:rPr>
          <w:rFonts w:ascii="Times New Roman" w:hAnsi="Times New Roman"/>
          <w:szCs w:val="21"/>
          <w:lang w:val="en-US"/>
        </w:rPr>
        <w:t>.</w:t>
      </w:r>
    </w:p>
    <w:p w:rsidR="00F03E1D" w:rsidRPr="00002891" w:rsidRDefault="00747950" w:rsidP="004159D3">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.4.2.4 The joint between the shell and the dome shall be such that the gauging device can be held in a vertical position during measurement.</w:t>
      </w:r>
    </w:p>
    <w:p w:rsidR="00F03E1D" w:rsidRPr="00002891" w:rsidRDefault="00747950" w:rsidP="004159D3">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.4.3</w:t>
      </w:r>
      <w:r w:rsidR="00F03E1D" w:rsidRPr="00002891">
        <w:rPr>
          <w:rFonts w:ascii="Times New Roman" w:hAnsi="Times New Roman"/>
          <w:lang w:val="en-US"/>
        </w:rPr>
        <w:tab/>
        <w:t>Requirements on level gauging for partial delivery</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 xml:space="preserve">.4.3.1 The expanded uncertainty of the level measurement shall not exceed </w:t>
      </w:r>
      <w:r w:rsidR="00B02A39">
        <w:rPr>
          <w:rFonts w:ascii="Times New Roman" w:hAnsi="Times New Roman"/>
          <w:szCs w:val="21"/>
          <w:lang w:val="en-US"/>
        </w:rPr>
        <w:t xml:space="preserve">the </w:t>
      </w:r>
      <w:r w:rsidR="00F03E1D" w:rsidRPr="00002891">
        <w:rPr>
          <w:rFonts w:ascii="Times New Roman" w:hAnsi="Times New Roman"/>
          <w:szCs w:val="21"/>
          <w:lang w:val="en-US"/>
        </w:rPr>
        <w:t xml:space="preserve">values given in </w:t>
      </w:r>
      <w:r w:rsidR="00B02A39" w:rsidRPr="00002891">
        <w:rPr>
          <w:rFonts w:ascii="Times New Roman" w:hAnsi="Times New Roman"/>
          <w:szCs w:val="21"/>
          <w:lang w:val="en-US"/>
        </w:rPr>
        <w:t>Table</w:t>
      </w:r>
      <w:r w:rsidR="00B02A39">
        <w:rPr>
          <w:rFonts w:ascii="Times New Roman" w:hAnsi="Times New Roman"/>
          <w:szCs w:val="21"/>
          <w:lang w:val="en-US"/>
        </w:rPr>
        <w:t> </w:t>
      </w:r>
      <w:r w:rsidR="00F03E1D" w:rsidRPr="00002891">
        <w:rPr>
          <w:rFonts w:ascii="Times New Roman" w:hAnsi="Times New Roman"/>
          <w:szCs w:val="21"/>
          <w:lang w:val="en-US"/>
        </w:rPr>
        <w:t>6.</w:t>
      </w:r>
    </w:p>
    <w:p w:rsidR="00EF2F50" w:rsidRDefault="00EF2F50">
      <w:pPr>
        <w:spacing w:after="0"/>
        <w:rPr>
          <w:rFonts w:ascii="Times New Roman" w:hAnsi="Times New Roman"/>
          <w:bCs/>
          <w:sz w:val="20"/>
          <w:szCs w:val="20"/>
          <w:lang w:val="en-US"/>
        </w:rPr>
      </w:pPr>
      <w:r>
        <w:rPr>
          <w:rFonts w:ascii="Times New Roman" w:hAnsi="Times New Roman"/>
          <w:bCs/>
          <w:sz w:val="20"/>
          <w:szCs w:val="20"/>
          <w:lang w:val="en-US"/>
        </w:rPr>
        <w:br w:type="page"/>
      </w:r>
    </w:p>
    <w:p w:rsidR="00F03E1D" w:rsidRPr="00002891" w:rsidRDefault="00F03E1D" w:rsidP="00777E9A">
      <w:pPr>
        <w:keepNext/>
        <w:tabs>
          <w:tab w:val="num" w:pos="1080"/>
        </w:tabs>
        <w:jc w:val="center"/>
        <w:rPr>
          <w:rFonts w:ascii="Times New Roman" w:hAnsi="Times New Roman"/>
          <w:bCs/>
          <w:sz w:val="20"/>
          <w:szCs w:val="20"/>
          <w:lang w:val="en-US"/>
        </w:rPr>
      </w:pPr>
      <w:r w:rsidRPr="00002891">
        <w:rPr>
          <w:rFonts w:ascii="Times New Roman" w:hAnsi="Times New Roman"/>
          <w:bCs/>
          <w:sz w:val="20"/>
          <w:szCs w:val="20"/>
          <w:lang w:val="en-US"/>
        </w:rPr>
        <w:lastRenderedPageBreak/>
        <w:t>Table 6 Level measurement uncertainty for partial delivery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409"/>
        <w:gridCol w:w="1346"/>
        <w:gridCol w:w="1347"/>
        <w:gridCol w:w="1347"/>
        <w:gridCol w:w="1347"/>
      </w:tblGrid>
      <w:tr w:rsidR="00F03E1D" w:rsidRPr="00002891">
        <w:trPr>
          <w:trHeight w:val="284"/>
          <w:jc w:val="center"/>
        </w:trPr>
        <w:tc>
          <w:tcPr>
            <w:tcW w:w="2409" w:type="dxa"/>
            <w:vMerge w:val="restart"/>
          </w:tcPr>
          <w:p w:rsidR="00F03E1D" w:rsidRPr="00002891" w:rsidRDefault="00F03E1D" w:rsidP="00F03E1D">
            <w:pPr>
              <w:tabs>
                <w:tab w:val="num" w:pos="851"/>
              </w:tabs>
              <w:spacing w:before="60" w:after="60"/>
              <w:rPr>
                <w:rFonts w:ascii="Times New Roman" w:hAnsi="Times New Roman"/>
                <w:sz w:val="20"/>
                <w:szCs w:val="20"/>
                <w:lang w:val="en-US"/>
              </w:rPr>
            </w:pPr>
          </w:p>
        </w:tc>
        <w:tc>
          <w:tcPr>
            <w:tcW w:w="5387"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classes</w:t>
            </w:r>
          </w:p>
        </w:tc>
      </w:tr>
      <w:tr w:rsidR="00F03E1D" w:rsidRPr="00002891">
        <w:trPr>
          <w:trHeight w:val="284"/>
          <w:jc w:val="center"/>
        </w:trPr>
        <w:tc>
          <w:tcPr>
            <w:tcW w:w="2409"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1346"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trHeight w:val="284"/>
          <w:jc w:val="center"/>
        </w:trPr>
        <w:tc>
          <w:tcPr>
            <w:tcW w:w="2409" w:type="dxa"/>
          </w:tcPr>
          <w:p w:rsidR="00F03E1D" w:rsidRPr="00002891" w:rsidRDefault="00F03E1D" w:rsidP="00B02A39">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 xml:space="preserve">Level measurement uncertainty </w:t>
            </w:r>
            <w:r w:rsidRPr="00002891">
              <w:rPr>
                <w:rFonts w:ascii="Times New Roman" w:hAnsi="Times New Roman"/>
                <w:i/>
                <w:sz w:val="20"/>
                <w:szCs w:val="20"/>
                <w:lang w:val="en-US"/>
              </w:rPr>
              <w:t>U</w:t>
            </w:r>
            <w:r w:rsidRPr="00002891">
              <w:rPr>
                <w:rFonts w:ascii="Times New Roman" w:hAnsi="Times New Roman"/>
                <w:sz w:val="20"/>
                <w:szCs w:val="20"/>
                <w:vertAlign w:val="subscript"/>
                <w:lang w:val="en-US"/>
              </w:rPr>
              <w:t>x</w:t>
            </w:r>
            <w:r w:rsidRPr="00002891">
              <w:rPr>
                <w:rFonts w:ascii="Times New Roman" w:hAnsi="Times New Roman"/>
                <w:sz w:val="20"/>
                <w:szCs w:val="20"/>
                <w:lang w:val="en-US"/>
              </w:rPr>
              <w:t xml:space="preserve"> in mm</w:t>
            </w:r>
          </w:p>
        </w:tc>
        <w:tc>
          <w:tcPr>
            <w:tcW w:w="1346" w:type="dxa"/>
            <w:vAlign w:val="center"/>
          </w:tcPr>
          <w:p w:rsidR="00F03E1D" w:rsidRPr="00002891" w:rsidRDefault="0062586F"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F03E1D" w:rsidRPr="00002891">
              <w:rPr>
                <w:rFonts w:ascii="Times New Roman" w:hAnsi="Times New Roman"/>
                <w:sz w:val="20"/>
                <w:szCs w:val="20"/>
                <w:lang w:val="en-US"/>
              </w:rPr>
              <w:t>7</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2</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3</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bl>
    <w:p w:rsidR="00F03E1D" w:rsidRPr="00002891" w:rsidRDefault="00F03E1D" w:rsidP="00F03E1D">
      <w:pPr>
        <w:tabs>
          <w:tab w:val="num" w:pos="426"/>
          <w:tab w:val="num" w:pos="567"/>
          <w:tab w:val="num" w:pos="851"/>
        </w:tabs>
        <w:rPr>
          <w:rFonts w:ascii="Times New Roman" w:hAnsi="Times New Roman"/>
          <w:spacing w:val="-2"/>
          <w:lang w:val="en-US"/>
        </w:rPr>
      </w:pPr>
    </w:p>
    <w:p w:rsidR="00F03E1D" w:rsidRPr="00002891" w:rsidRDefault="00B02A39" w:rsidP="00B526DC">
      <w:pPr>
        <w:jc w:val="both"/>
        <w:rPr>
          <w:rFonts w:ascii="Times New Roman" w:hAnsi="Times New Roman"/>
          <w:lang w:val="en-US"/>
        </w:rPr>
      </w:pPr>
      <w:r>
        <w:rPr>
          <w:rFonts w:ascii="Times New Roman" w:hAnsi="Times New Roman"/>
          <w:lang w:val="en-US"/>
        </w:rPr>
        <w:t>The e</w:t>
      </w:r>
      <w:r w:rsidR="00F03E1D" w:rsidRPr="00002891">
        <w:rPr>
          <w:rFonts w:ascii="Times New Roman" w:hAnsi="Times New Roman"/>
          <w:lang w:val="en-US"/>
        </w:rPr>
        <w:t>xpanded uncertainty of measurement</w:t>
      </w:r>
      <w:r>
        <w:rPr>
          <w:rFonts w:ascii="Times New Roman" w:hAnsi="Times New Roman"/>
          <w:lang w:val="en-US"/>
        </w:rPr>
        <w:t>,</w:t>
      </w:r>
      <w:r w:rsidR="00F03E1D" w:rsidRPr="00002891">
        <w:rPr>
          <w:rFonts w:ascii="Times New Roman" w:hAnsi="Times New Roman"/>
          <w:lang w:val="en-US"/>
        </w:rPr>
        <w:t xml:space="preserve"> </w:t>
      </w:r>
      <w:r w:rsidR="00F03E1D" w:rsidRPr="00002891">
        <w:rPr>
          <w:rFonts w:ascii="Times New Roman" w:hAnsi="Times New Roman"/>
          <w:i/>
          <w:lang w:val="en-US"/>
        </w:rPr>
        <w:t>U</w:t>
      </w:r>
      <w:r w:rsidR="00F03E1D" w:rsidRPr="00002891">
        <w:rPr>
          <w:rFonts w:ascii="Times New Roman" w:hAnsi="Times New Roman"/>
          <w:vertAlign w:val="subscript"/>
          <w:lang w:val="en-US"/>
        </w:rPr>
        <w:t>x</w:t>
      </w:r>
      <w:r>
        <w:rPr>
          <w:rFonts w:ascii="Times New Roman" w:hAnsi="Times New Roman"/>
          <w:lang w:val="en-US"/>
        </w:rPr>
        <w:t xml:space="preserve">, </w:t>
      </w:r>
      <w:r w:rsidR="00F03E1D" w:rsidRPr="00002891">
        <w:rPr>
          <w:rFonts w:ascii="Times New Roman" w:hAnsi="Times New Roman"/>
          <w:lang w:val="en-US"/>
        </w:rPr>
        <w:t xml:space="preserve">is stated in accordance with the </w:t>
      </w:r>
      <w:r w:rsidR="00F03E1D" w:rsidRPr="00B02A39">
        <w:rPr>
          <w:rFonts w:ascii="Times New Roman" w:hAnsi="Times New Roman"/>
          <w:i/>
          <w:lang w:val="en-US"/>
        </w:rPr>
        <w:t>Guide to the expression of uncertainty in measurement</w:t>
      </w:r>
      <w:r w:rsidR="00F03E1D" w:rsidRPr="00002891">
        <w:rPr>
          <w:rFonts w:ascii="Times New Roman" w:hAnsi="Times New Roman"/>
          <w:lang w:val="en-US"/>
        </w:rPr>
        <w:t xml:space="preserve"> (GUM) [4] as the standard uncertainty of measurement multiplied by the coverage factor </w:t>
      </w:r>
      <w:r w:rsidR="00F03E1D" w:rsidRPr="00002891">
        <w:rPr>
          <w:rFonts w:ascii="Times New Roman" w:hAnsi="Times New Roman"/>
          <w:i/>
          <w:lang w:val="en-US"/>
        </w:rPr>
        <w:t>k</w:t>
      </w:r>
      <w:r w:rsidR="00F03E1D" w:rsidRPr="00002891">
        <w:rPr>
          <w:rFonts w:ascii="Times New Roman" w:hAnsi="Times New Roman"/>
          <w:lang w:val="en-US"/>
        </w:rPr>
        <w:t>=2 which for a normal distribution corresponds to a coverage probability of approximately 95 %.</w:t>
      </w:r>
    </w:p>
    <w:p w:rsidR="00F03E1D" w:rsidRPr="00002891" w:rsidRDefault="00F03E1D" w:rsidP="00B526DC">
      <w:pPr>
        <w:spacing w:after="400"/>
        <w:jc w:val="both"/>
        <w:rPr>
          <w:rFonts w:ascii="Times New Roman" w:hAnsi="Times New Roman"/>
          <w:lang w:val="en-US"/>
        </w:rPr>
      </w:pPr>
      <w:r w:rsidRPr="00002891">
        <w:rPr>
          <w:rFonts w:ascii="Times New Roman" w:hAnsi="Times New Roman"/>
          <w:lang w:val="en-US"/>
        </w:rPr>
        <w:t xml:space="preserve">Other values of expanded uncertainties </w:t>
      </w:r>
      <w:r w:rsidRPr="00002891">
        <w:rPr>
          <w:rFonts w:ascii="Times New Roman" w:hAnsi="Times New Roman"/>
          <w:i/>
          <w:lang w:val="en-US"/>
        </w:rPr>
        <w:t>U</w:t>
      </w:r>
      <w:r w:rsidRPr="00002891">
        <w:rPr>
          <w:rFonts w:ascii="Times New Roman" w:hAnsi="Times New Roman"/>
          <w:vertAlign w:val="subscript"/>
          <w:lang w:val="en-US"/>
        </w:rPr>
        <w:t>x</w:t>
      </w:r>
      <w:r w:rsidRPr="00002891">
        <w:rPr>
          <w:rFonts w:ascii="Times New Roman" w:hAnsi="Times New Roman"/>
          <w:lang w:val="en-US"/>
        </w:rPr>
        <w:t xml:space="preserve"> may be fixed in the type approval certificate of the measuring system.</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.4.3.2</w:t>
      </w:r>
      <w:r w:rsidR="00F03E1D" w:rsidRPr="00002891">
        <w:rPr>
          <w:rFonts w:ascii="Times New Roman" w:hAnsi="Times New Roman"/>
          <w:szCs w:val="21"/>
          <w:lang w:val="en-US"/>
        </w:rPr>
        <w:tab/>
        <w:t xml:space="preserve">The resolution of the level indication shall be in accordance with the values </w:t>
      </w:r>
      <w:r w:rsidR="00B02A39">
        <w:rPr>
          <w:rFonts w:ascii="Times New Roman" w:hAnsi="Times New Roman"/>
          <w:szCs w:val="21"/>
          <w:lang w:val="en-US"/>
        </w:rPr>
        <w:t>in</w:t>
      </w:r>
      <w:r w:rsidR="00B02A39" w:rsidRPr="00002891">
        <w:rPr>
          <w:rFonts w:ascii="Times New Roman" w:hAnsi="Times New Roman"/>
          <w:szCs w:val="21"/>
          <w:lang w:val="en-US"/>
        </w:rPr>
        <w:t xml:space="preserve"> </w:t>
      </w:r>
      <w:r w:rsidR="00F03E1D" w:rsidRPr="00002891">
        <w:rPr>
          <w:rFonts w:ascii="Times New Roman" w:hAnsi="Times New Roman"/>
          <w:szCs w:val="21"/>
          <w:lang w:val="en-US"/>
        </w:rPr>
        <w:t>Table 7.</w:t>
      </w:r>
    </w:p>
    <w:p w:rsidR="00F03E1D" w:rsidRPr="00002891" w:rsidRDefault="00F03E1D" w:rsidP="00777E9A">
      <w:pPr>
        <w:keepNext/>
        <w:tabs>
          <w:tab w:val="num" w:pos="1080"/>
        </w:tabs>
        <w:jc w:val="center"/>
        <w:rPr>
          <w:rFonts w:ascii="Times New Roman" w:hAnsi="Times New Roman"/>
          <w:bCs/>
          <w:sz w:val="20"/>
          <w:szCs w:val="20"/>
          <w:lang w:val="en-US"/>
        </w:rPr>
      </w:pPr>
      <w:r w:rsidRPr="00002891">
        <w:rPr>
          <w:rFonts w:ascii="Times New Roman" w:hAnsi="Times New Roman"/>
          <w:bCs/>
          <w:sz w:val="20"/>
          <w:szCs w:val="20"/>
          <w:lang w:val="en-US"/>
        </w:rPr>
        <w:t>Table 7 Resolution of the level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409"/>
        <w:gridCol w:w="1346"/>
        <w:gridCol w:w="1347"/>
        <w:gridCol w:w="1347"/>
        <w:gridCol w:w="1347"/>
      </w:tblGrid>
      <w:tr w:rsidR="00F03E1D" w:rsidRPr="00002891">
        <w:trPr>
          <w:trHeight w:val="284"/>
          <w:jc w:val="center"/>
        </w:trPr>
        <w:tc>
          <w:tcPr>
            <w:tcW w:w="2409" w:type="dxa"/>
            <w:vMerge w:val="restart"/>
          </w:tcPr>
          <w:p w:rsidR="00F03E1D" w:rsidRPr="00002891" w:rsidRDefault="00F03E1D" w:rsidP="00F03E1D">
            <w:pPr>
              <w:tabs>
                <w:tab w:val="num" w:pos="851"/>
              </w:tabs>
              <w:spacing w:before="60" w:after="60"/>
              <w:rPr>
                <w:rFonts w:ascii="Times New Roman" w:hAnsi="Times New Roman"/>
                <w:sz w:val="20"/>
                <w:szCs w:val="20"/>
                <w:lang w:val="en-US"/>
              </w:rPr>
            </w:pPr>
          </w:p>
        </w:tc>
        <w:tc>
          <w:tcPr>
            <w:tcW w:w="5387"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classes</w:t>
            </w:r>
          </w:p>
        </w:tc>
      </w:tr>
      <w:tr w:rsidR="00F03E1D" w:rsidRPr="00002891">
        <w:trPr>
          <w:trHeight w:val="284"/>
          <w:jc w:val="center"/>
        </w:trPr>
        <w:tc>
          <w:tcPr>
            <w:tcW w:w="2409"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1346"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trHeight w:val="284"/>
          <w:jc w:val="center"/>
        </w:trPr>
        <w:tc>
          <w:tcPr>
            <w:tcW w:w="2409" w:type="dxa"/>
          </w:tcPr>
          <w:p w:rsidR="00F03E1D" w:rsidRPr="00002891" w:rsidRDefault="00F03E1D" w:rsidP="00B02A39">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Maximum value of the resolution for the level indication in mm</w:t>
            </w:r>
          </w:p>
        </w:tc>
        <w:tc>
          <w:tcPr>
            <w:tcW w:w="1346"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1</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2</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47"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0</w:t>
            </w:r>
          </w:p>
        </w:tc>
      </w:tr>
    </w:tbl>
    <w:p w:rsidR="00F03E1D" w:rsidRPr="00002891" w:rsidRDefault="00F03E1D" w:rsidP="00F03E1D">
      <w:pPr>
        <w:tabs>
          <w:tab w:val="num" w:pos="426"/>
          <w:tab w:val="num" w:pos="567"/>
          <w:tab w:val="num" w:pos="851"/>
        </w:tabs>
        <w:rPr>
          <w:rFonts w:ascii="Times New Roman" w:hAnsi="Times New Roman"/>
          <w:spacing w:val="-2"/>
          <w:lang w:val="en-US"/>
        </w:rPr>
      </w:pPr>
    </w:p>
    <w:p w:rsidR="00F03E1D" w:rsidRPr="00002891" w:rsidRDefault="00747950" w:rsidP="000B6F26">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.4.3.3</w:t>
      </w:r>
      <w:r w:rsidR="00F03E1D" w:rsidRPr="00002891">
        <w:rPr>
          <w:rFonts w:ascii="Times New Roman" w:hAnsi="Times New Roman"/>
          <w:szCs w:val="21"/>
          <w:lang w:val="en-US"/>
        </w:rPr>
        <w:tab/>
        <w:t>To dampen</w:t>
      </w:r>
      <w:r w:rsidR="00B02A39">
        <w:rPr>
          <w:rFonts w:ascii="Times New Roman" w:hAnsi="Times New Roman"/>
          <w:szCs w:val="21"/>
          <w:lang w:val="en-US"/>
        </w:rPr>
        <w:t xml:space="preserve"> the</w:t>
      </w:r>
      <w:r w:rsidR="00F03E1D" w:rsidRPr="00002891">
        <w:rPr>
          <w:rFonts w:ascii="Times New Roman" w:hAnsi="Times New Roman"/>
          <w:szCs w:val="21"/>
          <w:lang w:val="en-US"/>
        </w:rPr>
        <w:t xml:space="preserve"> surface waves, the level sensor may be </w:t>
      </w:r>
      <w:r w:rsidR="000B6F26" w:rsidRPr="00002891">
        <w:rPr>
          <w:rFonts w:ascii="Times New Roman" w:hAnsi="Times New Roman"/>
          <w:szCs w:val="21"/>
          <w:lang w:val="en-US"/>
        </w:rPr>
        <w:t xml:space="preserve">fitted </w:t>
      </w:r>
      <w:r w:rsidR="00F03E1D" w:rsidRPr="00002891">
        <w:rPr>
          <w:rFonts w:ascii="Times New Roman" w:hAnsi="Times New Roman"/>
          <w:szCs w:val="21"/>
          <w:lang w:val="en-US"/>
        </w:rPr>
        <w:t xml:space="preserve">in a damping tube. In the area of the tank bottom, </w:t>
      </w:r>
      <w:r w:rsidR="000B6F26" w:rsidRPr="00002891">
        <w:rPr>
          <w:rFonts w:ascii="Times New Roman" w:hAnsi="Times New Roman"/>
          <w:szCs w:val="21"/>
          <w:lang w:val="en-US"/>
        </w:rPr>
        <w:t xml:space="preserve">of </w:t>
      </w:r>
      <w:r w:rsidR="00F03E1D" w:rsidRPr="00002891">
        <w:rPr>
          <w:rFonts w:ascii="Times New Roman" w:hAnsi="Times New Roman"/>
          <w:szCs w:val="21"/>
          <w:lang w:val="en-US"/>
        </w:rPr>
        <w:t>the tank roof and in-between, this tube shall be provided with openings for liquid exchange. The tube shall not affect the measurement</w:t>
      </w:r>
      <w:r w:rsidR="000B6F26" w:rsidRPr="00002891">
        <w:rPr>
          <w:rFonts w:ascii="Times New Roman" w:hAnsi="Times New Roman"/>
          <w:szCs w:val="21"/>
          <w:lang w:val="en-US"/>
        </w:rPr>
        <w:t xml:space="preserve"> (</w:t>
      </w:r>
      <w:r w:rsidR="00F03E1D" w:rsidRPr="00002891">
        <w:rPr>
          <w:rFonts w:ascii="Times New Roman" w:hAnsi="Times New Roman"/>
          <w:szCs w:val="21"/>
          <w:lang w:val="en-US"/>
        </w:rPr>
        <w:t>e.g. dirt or sedimentation occurring under regular operation</w:t>
      </w:r>
      <w:r w:rsidR="000B6F26" w:rsidRPr="00002891">
        <w:rPr>
          <w:rFonts w:ascii="Times New Roman" w:hAnsi="Times New Roman"/>
          <w:szCs w:val="21"/>
          <w:lang w:val="en-US"/>
        </w:rPr>
        <w:t>)</w:t>
      </w:r>
      <w:r w:rsidR="00F03E1D" w:rsidRPr="00002891">
        <w:rPr>
          <w:rFonts w:ascii="Times New Roman" w:hAnsi="Times New Roman"/>
          <w:szCs w:val="21"/>
          <w:lang w:val="en-US"/>
        </w:rPr>
        <w:t>.</w:t>
      </w:r>
    </w:p>
    <w:p w:rsidR="00F03E1D" w:rsidRPr="00002891" w:rsidRDefault="00747950" w:rsidP="00605B1C">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.4.4</w:t>
      </w:r>
      <w:r w:rsidR="00F03E1D" w:rsidRPr="00002891">
        <w:rPr>
          <w:rFonts w:ascii="Times New Roman" w:hAnsi="Times New Roman"/>
          <w:lang w:val="en-US"/>
        </w:rPr>
        <w:tab/>
        <w:t>Specific requirements for level gauging systems with float</w:t>
      </w:r>
    </w:p>
    <w:p w:rsidR="00F03E1D" w:rsidRPr="00002891" w:rsidRDefault="00747950" w:rsidP="00D46BD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.4.4.1</w:t>
      </w:r>
      <w:r w:rsidR="00F03E1D" w:rsidRPr="00002891">
        <w:rPr>
          <w:rFonts w:ascii="Times New Roman" w:hAnsi="Times New Roman"/>
          <w:szCs w:val="21"/>
          <w:lang w:val="en-US"/>
        </w:rPr>
        <w:tab/>
        <w:t>The float shall not change its mass and volume due to the influence of the product measured. Neither pressure</w:t>
      </w:r>
      <w:r w:rsidR="00D46BD4" w:rsidRPr="00002891">
        <w:rPr>
          <w:rFonts w:ascii="Times New Roman" w:hAnsi="Times New Roman"/>
          <w:szCs w:val="21"/>
          <w:lang w:val="en-US"/>
        </w:rPr>
        <w:t xml:space="preserve"> shall</w:t>
      </w:r>
      <w:r w:rsidR="00F03E1D" w:rsidRPr="00002891">
        <w:rPr>
          <w:rFonts w:ascii="Times New Roman" w:hAnsi="Times New Roman"/>
          <w:szCs w:val="21"/>
          <w:lang w:val="en-US"/>
        </w:rPr>
        <w:t xml:space="preserve"> lead to a change in its volume. </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.4.4.2</w:t>
      </w:r>
      <w:r w:rsidR="00F03E1D" w:rsidRPr="00002891">
        <w:rPr>
          <w:rFonts w:ascii="Times New Roman" w:hAnsi="Times New Roman"/>
          <w:szCs w:val="21"/>
          <w:lang w:val="en-US"/>
        </w:rPr>
        <w:tab/>
        <w:t>The cross-section of float in the range of immersion depth change shall be well</w:t>
      </w:r>
      <w:r w:rsidR="00B02A39">
        <w:rPr>
          <w:rFonts w:ascii="Times New Roman" w:hAnsi="Times New Roman"/>
          <w:szCs w:val="21"/>
          <w:lang w:val="en-US"/>
        </w:rPr>
        <w:t xml:space="preserve"> </w:t>
      </w:r>
      <w:r w:rsidR="00F03E1D" w:rsidRPr="00002891">
        <w:rPr>
          <w:rFonts w:ascii="Times New Roman" w:hAnsi="Times New Roman"/>
          <w:szCs w:val="21"/>
          <w:lang w:val="en-US"/>
        </w:rPr>
        <w:t>known.</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.4.4.3</w:t>
      </w:r>
      <w:r w:rsidR="00F03E1D" w:rsidRPr="00002891">
        <w:rPr>
          <w:rFonts w:ascii="Times New Roman" w:hAnsi="Times New Roman"/>
          <w:szCs w:val="21"/>
          <w:lang w:val="en-US"/>
        </w:rPr>
        <w:tab/>
        <w:t xml:space="preserve">The shape of the float shall be designed so that it does not retain liquid except the liquid layer caused by capillary effects. Additionally, no gas or air cushion shall </w:t>
      </w:r>
      <w:r w:rsidR="000B6F26" w:rsidRPr="00002891">
        <w:rPr>
          <w:rFonts w:ascii="Times New Roman" w:hAnsi="Times New Roman"/>
          <w:szCs w:val="21"/>
          <w:lang w:val="en-US"/>
        </w:rPr>
        <w:t xml:space="preserve">be </w:t>
      </w:r>
      <w:r w:rsidR="00F03E1D" w:rsidRPr="00002891">
        <w:rPr>
          <w:rFonts w:ascii="Times New Roman" w:hAnsi="Times New Roman"/>
          <w:szCs w:val="21"/>
          <w:lang w:val="en-US"/>
        </w:rPr>
        <w:t>form</w:t>
      </w:r>
      <w:r w:rsidR="000B6F26" w:rsidRPr="00002891">
        <w:rPr>
          <w:rFonts w:ascii="Times New Roman" w:hAnsi="Times New Roman"/>
          <w:szCs w:val="21"/>
          <w:lang w:val="en-US"/>
        </w:rPr>
        <w:t>ed</w:t>
      </w:r>
      <w:r w:rsidR="00F03E1D" w:rsidRPr="00002891">
        <w:rPr>
          <w:rFonts w:ascii="Times New Roman" w:hAnsi="Times New Roman"/>
          <w:szCs w:val="21"/>
          <w:lang w:val="en-US"/>
        </w:rPr>
        <w:t xml:space="preserve"> under the float.</w:t>
      </w:r>
    </w:p>
    <w:p w:rsidR="00F03E1D" w:rsidRPr="00002891" w:rsidRDefault="00747950" w:rsidP="007A2409">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.4.4.4</w:t>
      </w:r>
      <w:r w:rsidR="00F03E1D" w:rsidRPr="00002891">
        <w:rPr>
          <w:rFonts w:ascii="Times New Roman" w:hAnsi="Times New Roman"/>
          <w:szCs w:val="21"/>
          <w:lang w:val="en-US"/>
        </w:rPr>
        <w:tab/>
        <w:t xml:space="preserve">Within the permissible density range of the measured liquid at base conditions, the immersion depth of the float shall not change by more than the value given in Table 8. The permissible density range shall be specified in the type approval certificate. </w:t>
      </w:r>
      <w:r w:rsidR="007A2409">
        <w:rPr>
          <w:rFonts w:ascii="Times New Roman" w:hAnsi="Times New Roman"/>
          <w:szCs w:val="21"/>
          <w:lang w:val="en-US"/>
        </w:rPr>
        <w:t xml:space="preserve">For </w:t>
      </w:r>
      <w:r w:rsidR="00F03E1D" w:rsidRPr="00507C7D">
        <w:rPr>
          <w:rFonts w:ascii="Times New Roman" w:hAnsi="Times New Roman"/>
          <w:szCs w:val="21"/>
          <w:lang w:val="en-US"/>
        </w:rPr>
        <w:t xml:space="preserve">measuring systems </w:t>
      </w:r>
      <w:r w:rsidR="000B6F26" w:rsidRPr="00507C7D">
        <w:rPr>
          <w:rFonts w:ascii="Times New Roman" w:hAnsi="Times New Roman"/>
          <w:szCs w:val="21"/>
          <w:lang w:val="en-US"/>
        </w:rPr>
        <w:t xml:space="preserve">not fitted with the </w:t>
      </w:r>
      <w:r w:rsidR="00F03E1D" w:rsidRPr="00507C7D">
        <w:rPr>
          <w:rFonts w:ascii="Times New Roman" w:hAnsi="Times New Roman"/>
          <w:szCs w:val="21"/>
          <w:lang w:val="en-US"/>
        </w:rPr>
        <w:t>corresponding correction</w:t>
      </w:r>
      <w:r w:rsidR="000B6F26" w:rsidRPr="00507C7D">
        <w:rPr>
          <w:rFonts w:ascii="Times New Roman" w:hAnsi="Times New Roman"/>
          <w:szCs w:val="21"/>
          <w:lang w:val="en-US"/>
        </w:rPr>
        <w:t>,</w:t>
      </w:r>
      <w:r w:rsidR="00F03E1D" w:rsidRPr="00507C7D">
        <w:rPr>
          <w:rFonts w:ascii="Times New Roman" w:hAnsi="Times New Roman"/>
          <w:szCs w:val="21"/>
          <w:lang w:val="en-US"/>
        </w:rPr>
        <w:t xml:space="preserve"> </w:t>
      </w:r>
      <w:r w:rsidR="00507C7D" w:rsidRPr="00507C7D">
        <w:rPr>
          <w:rFonts w:ascii="Times New Roman" w:hAnsi="Times New Roman"/>
          <w:szCs w:val="21"/>
          <w:lang w:val="en-US"/>
        </w:rPr>
        <w:t xml:space="preserve">the influence on the immersion depth </w:t>
      </w:r>
      <w:r w:rsidR="00507C7D">
        <w:rPr>
          <w:rFonts w:ascii="Times New Roman" w:hAnsi="Times New Roman"/>
          <w:szCs w:val="21"/>
          <w:lang w:val="en-US"/>
        </w:rPr>
        <w:t>that results from</w:t>
      </w:r>
      <w:r w:rsidR="00507C7D" w:rsidRPr="00507C7D">
        <w:rPr>
          <w:rFonts w:ascii="Times New Roman" w:hAnsi="Times New Roman"/>
          <w:szCs w:val="21"/>
          <w:lang w:val="en-US"/>
        </w:rPr>
        <w:t xml:space="preserve"> </w:t>
      </w:r>
      <w:r w:rsidR="00F03E1D" w:rsidRPr="00507C7D">
        <w:rPr>
          <w:rFonts w:ascii="Times New Roman" w:hAnsi="Times New Roman"/>
          <w:szCs w:val="21"/>
          <w:lang w:val="en-US"/>
        </w:rPr>
        <w:t xml:space="preserve">variation </w:t>
      </w:r>
      <w:r w:rsidR="00B02A39" w:rsidRPr="00507C7D">
        <w:rPr>
          <w:rFonts w:ascii="Times New Roman" w:hAnsi="Times New Roman"/>
          <w:szCs w:val="21"/>
          <w:lang w:val="en-US"/>
        </w:rPr>
        <w:t xml:space="preserve">in the </w:t>
      </w:r>
      <w:r w:rsidR="00F03E1D" w:rsidRPr="00507C7D">
        <w:rPr>
          <w:rFonts w:ascii="Times New Roman" w:hAnsi="Times New Roman"/>
          <w:szCs w:val="21"/>
          <w:lang w:val="en-US"/>
        </w:rPr>
        <w:t>liquid density should be included in the uncertainty evaluation of the level measurement.</w:t>
      </w:r>
    </w:p>
    <w:p w:rsidR="00F03E1D" w:rsidRPr="00002891" w:rsidRDefault="00F03E1D" w:rsidP="00777E9A">
      <w:pPr>
        <w:keepNext/>
        <w:tabs>
          <w:tab w:val="num" w:pos="1080"/>
        </w:tabs>
        <w:jc w:val="center"/>
        <w:rPr>
          <w:rFonts w:ascii="Times New Roman" w:hAnsi="Times New Roman"/>
          <w:bCs/>
          <w:sz w:val="20"/>
          <w:szCs w:val="20"/>
          <w:lang w:val="en-US"/>
        </w:rPr>
      </w:pPr>
      <w:r w:rsidRPr="00002891">
        <w:rPr>
          <w:rFonts w:ascii="Times New Roman" w:hAnsi="Times New Roman"/>
          <w:bCs/>
          <w:sz w:val="20"/>
          <w:szCs w:val="20"/>
          <w:lang w:val="en-US"/>
        </w:rPr>
        <w:lastRenderedPageBreak/>
        <w:t>Table 8 Change of float immersion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3247"/>
        <w:gridCol w:w="992"/>
        <w:gridCol w:w="874"/>
        <w:gridCol w:w="1350"/>
        <w:gridCol w:w="1350"/>
      </w:tblGrid>
      <w:tr w:rsidR="00F03E1D" w:rsidRPr="00002891">
        <w:trPr>
          <w:trHeight w:val="278"/>
          <w:jc w:val="center"/>
        </w:trPr>
        <w:tc>
          <w:tcPr>
            <w:tcW w:w="3247" w:type="dxa"/>
            <w:vMerge w:val="restart"/>
          </w:tcPr>
          <w:p w:rsidR="00F03E1D" w:rsidRPr="00002891" w:rsidRDefault="00F03E1D" w:rsidP="00B02A39">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Maximal change of immersion depth in mm for</w:t>
            </w:r>
          </w:p>
        </w:tc>
        <w:tc>
          <w:tcPr>
            <w:tcW w:w="4566" w:type="dxa"/>
            <w:gridSpan w:val="4"/>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Accuracy classes</w:t>
            </w:r>
          </w:p>
        </w:tc>
      </w:tr>
      <w:tr w:rsidR="00F03E1D" w:rsidRPr="00002891">
        <w:trPr>
          <w:trHeight w:val="278"/>
          <w:jc w:val="center"/>
        </w:trPr>
        <w:tc>
          <w:tcPr>
            <w:tcW w:w="3247" w:type="dxa"/>
            <w:vMerge/>
          </w:tcPr>
          <w:p w:rsidR="00F03E1D" w:rsidRPr="00002891" w:rsidRDefault="00F03E1D" w:rsidP="00F03E1D">
            <w:pPr>
              <w:tabs>
                <w:tab w:val="num" w:pos="851"/>
              </w:tabs>
              <w:spacing w:before="60" w:after="60"/>
              <w:rPr>
                <w:rFonts w:ascii="Times New Roman" w:hAnsi="Times New Roman"/>
                <w:sz w:val="20"/>
                <w:szCs w:val="20"/>
                <w:lang w:val="en-US"/>
              </w:rPr>
            </w:pPr>
          </w:p>
        </w:tc>
        <w:tc>
          <w:tcPr>
            <w:tcW w:w="992"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0</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874"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0</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trHeight w:val="278"/>
          <w:jc w:val="center"/>
        </w:trPr>
        <w:tc>
          <w:tcPr>
            <w:tcW w:w="3247" w:type="dxa"/>
          </w:tcPr>
          <w:p w:rsidR="00F03E1D" w:rsidRPr="00002891" w:rsidRDefault="00F03E1D" w:rsidP="00F03E1D">
            <w:pPr>
              <w:tabs>
                <w:tab w:val="num" w:pos="851"/>
              </w:tabs>
              <w:spacing w:before="60" w:after="60"/>
              <w:rPr>
                <w:rFonts w:ascii="Times New Roman" w:hAnsi="Times New Roman"/>
                <w:sz w:val="20"/>
                <w:szCs w:val="20"/>
                <w:lang w:val="en-US"/>
              </w:rPr>
            </w:pPr>
            <w:r w:rsidRPr="00002891">
              <w:rPr>
                <w:rFonts w:ascii="Times New Roman" w:hAnsi="Times New Roman"/>
                <w:sz w:val="20"/>
                <w:szCs w:val="20"/>
                <w:lang w:val="en-US"/>
              </w:rPr>
              <w:t>- partial deliveries</w:t>
            </w:r>
          </w:p>
        </w:tc>
        <w:tc>
          <w:tcPr>
            <w:tcW w:w="992" w:type="dxa"/>
            <w:vAlign w:val="center"/>
          </w:tcPr>
          <w:p w:rsidR="00F03E1D" w:rsidRPr="00002891" w:rsidRDefault="00F03E1D" w:rsidP="00F03E1D">
            <w:pPr>
              <w:tabs>
                <w:tab w:val="num" w:pos="851"/>
              </w:tabs>
              <w:spacing w:before="60" w:after="60"/>
              <w:jc w:val="center"/>
              <w:rPr>
                <w:rFonts w:ascii="Times New Roman" w:hAnsi="Times New Roman"/>
                <w:color w:val="000000"/>
                <w:sz w:val="20"/>
                <w:szCs w:val="20"/>
                <w:lang w:val="en-US"/>
              </w:rPr>
            </w:pPr>
            <w:r w:rsidRPr="00002891">
              <w:rPr>
                <w:rFonts w:ascii="Times New Roman" w:hAnsi="Times New Roman"/>
                <w:color w:val="000000"/>
                <w:sz w:val="20"/>
                <w:szCs w:val="20"/>
                <w:lang w:val="en-US"/>
              </w:rPr>
              <w:t>0</w:t>
            </w:r>
            <w:r w:rsidR="0062586F" w:rsidRPr="00002891">
              <w:rPr>
                <w:rFonts w:ascii="Times New Roman" w:hAnsi="Times New Roman"/>
                <w:color w:val="000000"/>
                <w:sz w:val="20"/>
                <w:szCs w:val="20"/>
                <w:lang w:val="en-US"/>
              </w:rPr>
              <w:t>.</w:t>
            </w:r>
            <w:r w:rsidRPr="00002891">
              <w:rPr>
                <w:rFonts w:ascii="Times New Roman" w:hAnsi="Times New Roman"/>
                <w:color w:val="000000"/>
                <w:sz w:val="20"/>
                <w:szCs w:val="20"/>
                <w:lang w:val="en-US"/>
              </w:rPr>
              <w:t xml:space="preserve">5 </w:t>
            </w:r>
          </w:p>
        </w:tc>
        <w:tc>
          <w:tcPr>
            <w:tcW w:w="874" w:type="dxa"/>
            <w:vAlign w:val="center"/>
          </w:tcPr>
          <w:p w:rsidR="00F03E1D" w:rsidRPr="00002891" w:rsidRDefault="00F03E1D" w:rsidP="00F03E1D">
            <w:pPr>
              <w:tabs>
                <w:tab w:val="num" w:pos="851"/>
              </w:tabs>
              <w:spacing w:before="60" w:after="60"/>
              <w:jc w:val="center"/>
              <w:rPr>
                <w:rFonts w:ascii="Times New Roman" w:hAnsi="Times New Roman"/>
                <w:color w:val="000000"/>
                <w:sz w:val="20"/>
                <w:szCs w:val="20"/>
                <w:lang w:val="en-US"/>
              </w:rPr>
            </w:pPr>
            <w:r w:rsidRPr="00002891">
              <w:rPr>
                <w:rFonts w:ascii="Times New Roman" w:hAnsi="Times New Roman"/>
                <w:color w:val="000000"/>
                <w:sz w:val="20"/>
                <w:szCs w:val="20"/>
                <w:lang w:val="en-US"/>
              </w:rPr>
              <w:t>0</w:t>
            </w:r>
            <w:r w:rsidR="0062586F" w:rsidRPr="00002891">
              <w:rPr>
                <w:rFonts w:ascii="Times New Roman" w:hAnsi="Times New Roman"/>
                <w:color w:val="000000"/>
                <w:sz w:val="20"/>
                <w:szCs w:val="20"/>
                <w:lang w:val="en-US"/>
              </w:rPr>
              <w:t>.</w:t>
            </w:r>
            <w:r w:rsidRPr="00002891">
              <w:rPr>
                <w:rFonts w:ascii="Times New Roman" w:hAnsi="Times New Roman"/>
                <w:color w:val="000000"/>
                <w:sz w:val="20"/>
                <w:szCs w:val="20"/>
                <w:lang w:val="en-US"/>
              </w:rPr>
              <w:t xml:space="preserve">8 </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6</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r w:rsidR="00F03E1D" w:rsidRPr="00002891">
        <w:trPr>
          <w:trHeight w:val="278"/>
          <w:jc w:val="center"/>
        </w:trPr>
        <w:tc>
          <w:tcPr>
            <w:tcW w:w="3247" w:type="dxa"/>
          </w:tcPr>
          <w:p w:rsidR="00F03E1D" w:rsidRPr="00002891" w:rsidRDefault="00F03E1D" w:rsidP="00F03E1D">
            <w:pPr>
              <w:tabs>
                <w:tab w:val="num" w:pos="851"/>
              </w:tabs>
              <w:spacing w:before="60" w:after="60"/>
              <w:rPr>
                <w:rFonts w:ascii="Times New Roman" w:hAnsi="Times New Roman"/>
                <w:sz w:val="20"/>
                <w:szCs w:val="20"/>
                <w:lang w:val="en-US"/>
              </w:rPr>
            </w:pPr>
            <w:r w:rsidRPr="00002891">
              <w:rPr>
                <w:rFonts w:ascii="Times New Roman" w:hAnsi="Times New Roman"/>
                <w:sz w:val="20"/>
                <w:szCs w:val="20"/>
                <w:lang w:val="en-US"/>
              </w:rPr>
              <w:t>- full compartment deliveries</w:t>
            </w:r>
          </w:p>
        </w:tc>
        <w:tc>
          <w:tcPr>
            <w:tcW w:w="992"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1</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c>
          <w:tcPr>
            <w:tcW w:w="874"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2</w:t>
            </w:r>
            <w:r w:rsidR="0062586F" w:rsidRPr="00002891">
              <w:rPr>
                <w:rFonts w:ascii="Times New Roman" w:hAnsi="Times New Roman"/>
                <w:sz w:val="20"/>
                <w:szCs w:val="20"/>
                <w:lang w:val="en-US"/>
              </w:rPr>
              <w:t>.</w:t>
            </w:r>
            <w:r w:rsidRPr="00002891">
              <w:rPr>
                <w:rFonts w:ascii="Times New Roman" w:hAnsi="Times New Roman"/>
                <w:sz w:val="20"/>
                <w:szCs w:val="20"/>
                <w:lang w:val="en-US"/>
              </w:rPr>
              <w:t>4</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4</w:t>
            </w:r>
            <w:r w:rsidR="0062586F" w:rsidRPr="00002891">
              <w:rPr>
                <w:rFonts w:ascii="Times New Roman" w:hAnsi="Times New Roman"/>
                <w:sz w:val="20"/>
                <w:szCs w:val="20"/>
                <w:lang w:val="en-US"/>
              </w:rPr>
              <w:t>.</w:t>
            </w:r>
            <w:r w:rsidRPr="00002891">
              <w:rPr>
                <w:rFonts w:ascii="Times New Roman" w:hAnsi="Times New Roman"/>
                <w:sz w:val="20"/>
                <w:szCs w:val="20"/>
                <w:lang w:val="en-US"/>
              </w:rPr>
              <w:t>8</w:t>
            </w:r>
          </w:p>
        </w:tc>
        <w:tc>
          <w:tcPr>
            <w:tcW w:w="1350" w:type="dxa"/>
            <w:vAlign w:val="center"/>
          </w:tcPr>
          <w:p w:rsidR="00F03E1D" w:rsidRPr="00002891" w:rsidRDefault="00F03E1D" w:rsidP="00F03E1D">
            <w:pPr>
              <w:tabs>
                <w:tab w:val="num" w:pos="851"/>
              </w:tabs>
              <w:spacing w:before="60" w:after="60"/>
              <w:jc w:val="center"/>
              <w:rPr>
                <w:rFonts w:ascii="Times New Roman" w:hAnsi="Times New Roman"/>
                <w:sz w:val="20"/>
                <w:szCs w:val="20"/>
                <w:lang w:val="en-US"/>
              </w:rPr>
            </w:pPr>
            <w:r w:rsidRPr="00002891">
              <w:rPr>
                <w:rFonts w:ascii="Times New Roman" w:hAnsi="Times New Roman"/>
                <w:sz w:val="20"/>
                <w:szCs w:val="20"/>
                <w:lang w:val="en-US"/>
              </w:rPr>
              <w:t>7</w:t>
            </w:r>
            <w:r w:rsidR="0062586F" w:rsidRPr="00002891">
              <w:rPr>
                <w:rFonts w:ascii="Times New Roman" w:hAnsi="Times New Roman"/>
                <w:sz w:val="20"/>
                <w:szCs w:val="20"/>
                <w:lang w:val="en-US"/>
              </w:rPr>
              <w:t>.</w:t>
            </w:r>
            <w:r w:rsidRPr="00002891">
              <w:rPr>
                <w:rFonts w:ascii="Times New Roman" w:hAnsi="Times New Roman"/>
                <w:sz w:val="20"/>
                <w:szCs w:val="20"/>
                <w:lang w:val="en-US"/>
              </w:rPr>
              <w:t>5</w:t>
            </w:r>
          </w:p>
        </w:tc>
      </w:tr>
    </w:tbl>
    <w:p w:rsidR="00F03E1D" w:rsidRPr="00002891" w:rsidRDefault="00F03E1D" w:rsidP="00F03E1D">
      <w:pPr>
        <w:pStyle w:val="Heading3"/>
        <w:keepNext w:val="0"/>
        <w:numPr>
          <w:ilvl w:val="2"/>
          <w:numId w:val="0"/>
        </w:numPr>
        <w:tabs>
          <w:tab w:val="num" w:pos="0"/>
          <w:tab w:val="left" w:pos="851"/>
        </w:tabs>
        <w:rPr>
          <w:b w:val="0"/>
          <w:lang w:val="en-US"/>
        </w:rPr>
      </w:pPr>
    </w:p>
    <w:p w:rsidR="00F03E1D" w:rsidRPr="00002891" w:rsidRDefault="00747950" w:rsidP="00B02A39">
      <w:pPr>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.4.5</w:t>
      </w:r>
      <w:r w:rsidR="00F03E1D" w:rsidRPr="00002891">
        <w:rPr>
          <w:rFonts w:ascii="Times New Roman" w:hAnsi="Times New Roman"/>
          <w:szCs w:val="21"/>
          <w:lang w:val="en-US"/>
        </w:rPr>
        <w:tab/>
        <w:t xml:space="preserve">Specific requirements for level gauging systems </w:t>
      </w:r>
      <w:r w:rsidR="000B6F26" w:rsidRPr="00002891">
        <w:rPr>
          <w:rFonts w:ascii="Times New Roman" w:hAnsi="Times New Roman"/>
          <w:szCs w:val="21"/>
          <w:lang w:val="en-US"/>
        </w:rPr>
        <w:t>based on the</w:t>
      </w:r>
      <w:r w:rsidR="00F03E1D" w:rsidRPr="00002891">
        <w:rPr>
          <w:rFonts w:ascii="Times New Roman" w:hAnsi="Times New Roman"/>
          <w:szCs w:val="21"/>
          <w:lang w:val="en-US"/>
        </w:rPr>
        <w:t xml:space="preserve"> ultrasound transit time measurements</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.4.5.1</w:t>
      </w:r>
      <w:r w:rsidR="00F03E1D" w:rsidRPr="00002891">
        <w:rPr>
          <w:rFonts w:ascii="Times New Roman" w:hAnsi="Times New Roman"/>
          <w:szCs w:val="21"/>
          <w:lang w:val="en-US"/>
        </w:rPr>
        <w:tab/>
        <w:t>Within the permissible product parameters range (mainly density and modulus of elasticity), the measured height shall not change by more than the values given in Table 6. The permissible ranges of product parameters shall be specified in the type approval certificate.</w:t>
      </w:r>
    </w:p>
    <w:p w:rsidR="00F03E1D" w:rsidRPr="00002891" w:rsidRDefault="00747950" w:rsidP="000B6F26">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.4.5.2</w:t>
      </w:r>
      <w:r w:rsidR="00F03E1D" w:rsidRPr="00002891">
        <w:rPr>
          <w:rFonts w:ascii="Times New Roman" w:hAnsi="Times New Roman"/>
          <w:szCs w:val="21"/>
          <w:lang w:val="en-US"/>
        </w:rPr>
        <w:tab/>
        <w:t>The effects of the product parameters on the transit time of the ultrasound signal may be compensated by suitable methods</w:t>
      </w:r>
      <w:r w:rsidR="000B6F26" w:rsidRPr="00002891">
        <w:rPr>
          <w:rFonts w:ascii="Times New Roman" w:hAnsi="Times New Roman"/>
          <w:szCs w:val="21"/>
          <w:lang w:val="en-US"/>
        </w:rPr>
        <w:t xml:space="preserve"> (</w:t>
      </w:r>
      <w:r w:rsidR="00F03E1D" w:rsidRPr="00002891">
        <w:rPr>
          <w:rFonts w:ascii="Times New Roman" w:hAnsi="Times New Roman"/>
          <w:szCs w:val="21"/>
          <w:lang w:val="en-US"/>
        </w:rPr>
        <w:t>e.g. by reference marks</w:t>
      </w:r>
      <w:r w:rsidR="000B6F26" w:rsidRPr="00002891">
        <w:rPr>
          <w:rFonts w:ascii="Times New Roman" w:hAnsi="Times New Roman"/>
          <w:szCs w:val="21"/>
          <w:lang w:val="en-US"/>
        </w:rPr>
        <w:t>)</w:t>
      </w:r>
      <w:r w:rsidR="00F03E1D" w:rsidRPr="00002891">
        <w:rPr>
          <w:rFonts w:ascii="Times New Roman" w:hAnsi="Times New Roman"/>
          <w:szCs w:val="21"/>
          <w:lang w:val="en-US"/>
        </w:rPr>
        <w:t>.</w:t>
      </w:r>
    </w:p>
    <w:p w:rsidR="00F03E1D" w:rsidRPr="00002891" w:rsidRDefault="00747950" w:rsidP="00605B1C">
      <w:pPr>
        <w:pStyle w:val="Heading3"/>
        <w:keepNext w:val="0"/>
        <w:tabs>
          <w:tab w:val="clear" w:pos="660"/>
          <w:tab w:val="clear" w:pos="880"/>
        </w:tabs>
        <w:suppressAutoHyphens w:val="0"/>
        <w:autoSpaceDE w:val="0"/>
        <w:autoSpaceDN w:val="0"/>
        <w:adjustRightInd w:val="0"/>
        <w:spacing w:line="240" w:lineRule="auto"/>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.5</w:t>
      </w:r>
      <w:r w:rsidR="00F03E1D" w:rsidRPr="00002891">
        <w:rPr>
          <w:rFonts w:ascii="Times New Roman" w:hAnsi="Times New Roman"/>
          <w:lang w:val="en-US"/>
        </w:rPr>
        <w:tab/>
        <w:t>Tank capacity table</w:t>
      </w:r>
    </w:p>
    <w:p w:rsidR="00F03E1D" w:rsidRPr="00002891" w:rsidRDefault="00747950" w:rsidP="00605B1C">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.5.1</w:t>
      </w:r>
      <w:r w:rsidR="00F03E1D" w:rsidRPr="00002891">
        <w:rPr>
          <w:rFonts w:ascii="Times New Roman" w:hAnsi="Times New Roman"/>
          <w:szCs w:val="21"/>
          <w:lang w:val="en-US"/>
        </w:rPr>
        <w:tab/>
        <w:t xml:space="preserve">For the conversion of the result of the level gauging into volume, the electronic data processing system shall store a tank capacity table with pairs of level/volume values for each measuring compartment. </w:t>
      </w:r>
      <w:r w:rsidR="00B02A39">
        <w:rPr>
          <w:rFonts w:ascii="Times New Roman" w:hAnsi="Times New Roman"/>
          <w:szCs w:val="21"/>
          <w:lang w:val="en-US"/>
        </w:rPr>
        <w:t>The n</w:t>
      </w:r>
      <w:r w:rsidR="00F03E1D" w:rsidRPr="00002891">
        <w:rPr>
          <w:rFonts w:ascii="Times New Roman" w:hAnsi="Times New Roman"/>
          <w:szCs w:val="21"/>
          <w:lang w:val="en-US"/>
        </w:rPr>
        <w:t xml:space="preserve">umber and distance of these value pairs are selected according to the real tank geometry. Intermediate values are calculated by suitable interpolation. Extrapolation is not admissible. </w:t>
      </w:r>
    </w:p>
    <w:p w:rsidR="00F03E1D" w:rsidRPr="00002891" w:rsidRDefault="00747950" w:rsidP="00B02A39">
      <w:pPr>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.5.2</w:t>
      </w:r>
      <w:r w:rsidR="00F03E1D" w:rsidRPr="00002891">
        <w:rPr>
          <w:rFonts w:ascii="Times New Roman" w:hAnsi="Times New Roman"/>
          <w:szCs w:val="21"/>
          <w:lang w:val="en-US"/>
        </w:rPr>
        <w:tab/>
        <w:t>The tank capacity table shall be determined for each compartment of the measuring tank by volumetric, gravimetric or geometric method</w:t>
      </w:r>
      <w:r w:rsidR="00B02A39">
        <w:rPr>
          <w:rFonts w:ascii="Times New Roman" w:hAnsi="Times New Roman"/>
          <w:szCs w:val="21"/>
          <w:lang w:val="en-US"/>
        </w:rPr>
        <w:t>s</w:t>
      </w:r>
      <w:r w:rsidR="00F03E1D" w:rsidRPr="00002891">
        <w:rPr>
          <w:rFonts w:ascii="Times New Roman" w:hAnsi="Times New Roman"/>
          <w:szCs w:val="21"/>
          <w:lang w:val="en-US"/>
        </w:rPr>
        <w:t>.</w:t>
      </w:r>
    </w:p>
    <w:p w:rsidR="00F03E1D" w:rsidRPr="00002891" w:rsidRDefault="00F03E1D" w:rsidP="000B6F26">
      <w:pPr>
        <w:tabs>
          <w:tab w:val="num" w:pos="720"/>
        </w:tabs>
        <w:spacing w:after="400"/>
        <w:ind w:left="709" w:hanging="709"/>
        <w:jc w:val="both"/>
        <w:rPr>
          <w:rFonts w:ascii="Times New Roman" w:hAnsi="Times New Roman"/>
          <w:color w:val="000000"/>
          <w:szCs w:val="22"/>
          <w:lang w:val="en-US"/>
        </w:rPr>
      </w:pPr>
      <w:r w:rsidRPr="00002891">
        <w:rPr>
          <w:rFonts w:ascii="Times New Roman" w:hAnsi="Times New Roman"/>
          <w:i/>
          <w:iCs/>
          <w:color w:val="000000"/>
          <w:szCs w:val="22"/>
          <w:lang w:val="en-US"/>
        </w:rPr>
        <w:t>Note:</w:t>
      </w:r>
      <w:r w:rsidRPr="00002891">
        <w:rPr>
          <w:rFonts w:ascii="Times New Roman" w:hAnsi="Times New Roman"/>
          <w:color w:val="000000"/>
          <w:szCs w:val="22"/>
          <w:lang w:val="en-US"/>
        </w:rPr>
        <w:t xml:space="preserve"> </w:t>
      </w:r>
      <w:r w:rsidRPr="00002891">
        <w:rPr>
          <w:rFonts w:ascii="Times New Roman" w:hAnsi="Times New Roman"/>
          <w:color w:val="000000"/>
          <w:szCs w:val="22"/>
          <w:lang w:val="en-US"/>
        </w:rPr>
        <w:tab/>
        <w:t>A calculation of the tank capacity table only base</w:t>
      </w:r>
      <w:r w:rsidR="000B6F26" w:rsidRPr="00002891">
        <w:rPr>
          <w:rFonts w:ascii="Times New Roman" w:hAnsi="Times New Roman"/>
          <w:color w:val="000000"/>
          <w:szCs w:val="22"/>
          <w:lang w:val="en-US"/>
        </w:rPr>
        <w:t>d on the</w:t>
      </w:r>
      <w:r w:rsidRPr="00002891">
        <w:rPr>
          <w:rFonts w:ascii="Times New Roman" w:hAnsi="Times New Roman"/>
          <w:color w:val="000000"/>
          <w:szCs w:val="22"/>
          <w:lang w:val="en-US"/>
        </w:rPr>
        <w:t xml:space="preserve"> construction documents is not permitted.</w:t>
      </w:r>
    </w:p>
    <w:p w:rsidR="00F03E1D" w:rsidRPr="00002891" w:rsidRDefault="00747950" w:rsidP="000B6F26">
      <w:pPr>
        <w:tabs>
          <w:tab w:val="left" w:pos="709"/>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.5.3</w:t>
      </w:r>
      <w:r w:rsidR="00F03E1D" w:rsidRPr="00002891">
        <w:rPr>
          <w:rFonts w:ascii="Times New Roman" w:hAnsi="Times New Roman"/>
          <w:szCs w:val="21"/>
          <w:lang w:val="en-US"/>
        </w:rPr>
        <w:tab/>
        <w:t xml:space="preserve">The level range of the tank capacity table shall encompass all filling states occurring in practical operation. Filling of a measuring compartment to a level beyond the maximum permissible point of the tank capacity table shall be prevented </w:t>
      </w:r>
      <w:r w:rsidR="00F03E1D" w:rsidRPr="007C01DA">
        <w:rPr>
          <w:rFonts w:ascii="Times New Roman" w:hAnsi="Times New Roman"/>
          <w:szCs w:val="21"/>
          <w:lang w:val="en-US"/>
        </w:rPr>
        <w:t xml:space="preserve">or </w:t>
      </w:r>
      <w:r w:rsidR="00B02A39" w:rsidRPr="007C01DA">
        <w:rPr>
          <w:rFonts w:ascii="Times New Roman" w:hAnsi="Times New Roman"/>
          <w:szCs w:val="21"/>
          <w:lang w:val="en-US"/>
        </w:rPr>
        <w:t xml:space="preserve">shall </w:t>
      </w:r>
      <w:r w:rsidR="00F03E1D" w:rsidRPr="007C01DA">
        <w:rPr>
          <w:rFonts w:ascii="Times New Roman" w:hAnsi="Times New Roman"/>
          <w:szCs w:val="21"/>
          <w:lang w:val="en-US"/>
        </w:rPr>
        <w:t xml:space="preserve">be </w:t>
      </w:r>
      <w:r w:rsidR="000B6F26" w:rsidRPr="007C01DA">
        <w:rPr>
          <w:rFonts w:ascii="Times New Roman" w:hAnsi="Times New Roman"/>
          <w:szCs w:val="21"/>
          <w:lang w:val="en-US"/>
        </w:rPr>
        <w:t xml:space="preserve">detected </w:t>
      </w:r>
      <w:r w:rsidR="00F03E1D" w:rsidRPr="007C01DA">
        <w:rPr>
          <w:rFonts w:ascii="Times New Roman" w:hAnsi="Times New Roman"/>
          <w:szCs w:val="21"/>
          <w:lang w:val="en-US"/>
        </w:rPr>
        <w:t>by means</w:t>
      </w:r>
      <w:r w:rsidR="00F03E1D" w:rsidRPr="00002891">
        <w:rPr>
          <w:rFonts w:ascii="Times New Roman" w:hAnsi="Times New Roman"/>
          <w:szCs w:val="21"/>
          <w:lang w:val="en-US"/>
        </w:rPr>
        <w:t xml:space="preserve"> </w:t>
      </w:r>
      <w:r w:rsidR="000B6F26" w:rsidRPr="00002891">
        <w:rPr>
          <w:rFonts w:ascii="Times New Roman" w:hAnsi="Times New Roman"/>
          <w:szCs w:val="21"/>
          <w:lang w:val="en-US"/>
        </w:rPr>
        <w:t>and a visual and/or audible indication shall occur</w:t>
      </w:r>
      <w:r w:rsidR="00F03E1D" w:rsidRPr="00002891">
        <w:rPr>
          <w:rFonts w:ascii="Times New Roman" w:hAnsi="Times New Roman"/>
          <w:szCs w:val="21"/>
          <w:lang w:val="en-US"/>
        </w:rPr>
        <w:t>.</w:t>
      </w:r>
    </w:p>
    <w:p w:rsidR="00F03E1D" w:rsidRPr="00002891" w:rsidRDefault="00747950" w:rsidP="000B6F26">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.5.4</w:t>
      </w:r>
      <w:r w:rsidR="00F03E1D" w:rsidRPr="00002891">
        <w:rPr>
          <w:rFonts w:ascii="Times New Roman" w:hAnsi="Times New Roman"/>
          <w:szCs w:val="21"/>
          <w:lang w:val="en-US"/>
        </w:rPr>
        <w:tab/>
        <w:t xml:space="preserve">Volume effects of the inclination in the range specified for </w:t>
      </w:r>
      <w:r w:rsidR="000B6F26" w:rsidRPr="00002891">
        <w:rPr>
          <w:rFonts w:ascii="Times New Roman" w:hAnsi="Times New Roman"/>
          <w:szCs w:val="21"/>
          <w:lang w:val="en-US"/>
        </w:rPr>
        <w:t xml:space="preserve">a given </w:t>
      </w:r>
      <w:r w:rsidR="00F03E1D" w:rsidRPr="00002891">
        <w:rPr>
          <w:rFonts w:ascii="Times New Roman" w:hAnsi="Times New Roman"/>
          <w:szCs w:val="21"/>
          <w:lang w:val="en-US"/>
        </w:rPr>
        <w:t xml:space="preserve">system (pitch and roll angles) shall not exceed the minimum specified volume deviation for partial delivery or the value given in line B of </w:t>
      </w:r>
      <w:r w:rsidR="00B02A39">
        <w:rPr>
          <w:rFonts w:ascii="Times New Roman" w:hAnsi="Times New Roman"/>
          <w:szCs w:val="21"/>
          <w:lang w:val="en-US"/>
        </w:rPr>
        <w:t>T</w:t>
      </w:r>
      <w:r w:rsidR="00B02A39" w:rsidRPr="00002891">
        <w:rPr>
          <w:rFonts w:ascii="Times New Roman" w:hAnsi="Times New Roman"/>
          <w:szCs w:val="21"/>
          <w:lang w:val="en-US"/>
        </w:rPr>
        <w:t xml:space="preserve">able </w:t>
      </w:r>
      <w:r w:rsidR="00F03E1D" w:rsidRPr="00002891">
        <w:rPr>
          <w:rFonts w:ascii="Times New Roman" w:hAnsi="Times New Roman"/>
          <w:szCs w:val="21"/>
          <w:lang w:val="en-US"/>
        </w:rPr>
        <w:t>2 of nominal compartment volume for full compartment delivery.</w:t>
      </w:r>
    </w:p>
    <w:p w:rsidR="00F03E1D" w:rsidRPr="00002891" w:rsidRDefault="00747950" w:rsidP="000B6F26">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.5.5</w:t>
      </w:r>
      <w:r w:rsidR="00F03E1D" w:rsidRPr="00002891">
        <w:rPr>
          <w:rFonts w:ascii="Times New Roman" w:hAnsi="Times New Roman"/>
          <w:szCs w:val="21"/>
          <w:lang w:val="en-US"/>
        </w:rPr>
        <w:tab/>
        <w:t xml:space="preserve">If compliance with the requirements of </w:t>
      </w:r>
      <w:r w:rsidR="00A21E83" w:rsidRPr="00002891">
        <w:rPr>
          <w:rFonts w:ascii="Times New Roman" w:hAnsi="Times New Roman"/>
          <w:szCs w:val="21"/>
          <w:lang w:val="en-US"/>
        </w:rPr>
        <w:t>5</w:t>
      </w:r>
      <w:r w:rsidR="00F03E1D" w:rsidRPr="00002891">
        <w:rPr>
          <w:rFonts w:ascii="Times New Roman" w:hAnsi="Times New Roman"/>
          <w:szCs w:val="21"/>
          <w:lang w:val="en-US"/>
        </w:rPr>
        <w:t xml:space="preserve">.1.5.2 and </w:t>
      </w:r>
      <w:r w:rsidR="00A21E83" w:rsidRPr="00002891">
        <w:rPr>
          <w:rFonts w:ascii="Times New Roman" w:hAnsi="Times New Roman"/>
          <w:szCs w:val="21"/>
          <w:lang w:val="en-US"/>
        </w:rPr>
        <w:t>5</w:t>
      </w:r>
      <w:r w:rsidR="00F03E1D" w:rsidRPr="00002891">
        <w:rPr>
          <w:rFonts w:ascii="Times New Roman" w:hAnsi="Times New Roman"/>
          <w:szCs w:val="21"/>
          <w:lang w:val="en-US"/>
        </w:rPr>
        <w:t xml:space="preserve">.1.5.3, respectively, requires that a correction for inclination should be made, the inclined position of the measuring tank shall be measured during level detection using inclination sensors rigidly fixed to the tank. The inclination data are </w:t>
      </w:r>
      <w:r w:rsidR="000B6F26" w:rsidRPr="00002891">
        <w:rPr>
          <w:rFonts w:ascii="Times New Roman" w:hAnsi="Times New Roman"/>
          <w:szCs w:val="21"/>
          <w:lang w:val="en-US"/>
        </w:rPr>
        <w:t xml:space="preserve">utilized </w:t>
      </w:r>
      <w:r w:rsidR="00F03E1D" w:rsidRPr="00002891">
        <w:rPr>
          <w:rFonts w:ascii="Times New Roman" w:hAnsi="Times New Roman"/>
          <w:szCs w:val="21"/>
          <w:lang w:val="en-US"/>
        </w:rPr>
        <w:t>to correct the measurement using a suitable algorithm.</w:t>
      </w:r>
    </w:p>
    <w:p w:rsidR="00707909" w:rsidRDefault="00747950" w:rsidP="00707909">
      <w:pPr>
        <w:spacing w:after="400"/>
        <w:jc w:val="both"/>
        <w:rPr>
          <w:rFonts w:ascii="Times New Roman" w:hAnsi="Times New Roman"/>
          <w:szCs w:val="21"/>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.5.6</w:t>
      </w:r>
      <w:r w:rsidR="00F03E1D" w:rsidRPr="00002891">
        <w:rPr>
          <w:rFonts w:ascii="Times New Roman" w:hAnsi="Times New Roman"/>
          <w:szCs w:val="21"/>
          <w:lang w:val="en-US"/>
        </w:rPr>
        <w:tab/>
        <w:t xml:space="preserve">The tank capacity table compiled during the calibration as well as the inclination correction data, </w:t>
      </w:r>
      <w:r w:rsidR="000B6F26" w:rsidRPr="00002891">
        <w:rPr>
          <w:rFonts w:ascii="Times New Roman" w:hAnsi="Times New Roman"/>
          <w:szCs w:val="21"/>
          <w:lang w:val="en-US"/>
        </w:rPr>
        <w:t>when relevant</w:t>
      </w:r>
      <w:r w:rsidR="00F03E1D" w:rsidRPr="00002891">
        <w:rPr>
          <w:rFonts w:ascii="Times New Roman" w:hAnsi="Times New Roman"/>
          <w:szCs w:val="21"/>
          <w:lang w:val="en-US"/>
        </w:rPr>
        <w:t>, shall be stored in the system so that they are protected from manipulation.</w:t>
      </w:r>
    </w:p>
    <w:p w:rsidR="00F03E1D" w:rsidRPr="00002891" w:rsidRDefault="00747950" w:rsidP="00707909">
      <w:pPr>
        <w:spacing w:after="40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w:t>
      </w:r>
      <w:r w:rsidR="00F03E1D" w:rsidRPr="00002891">
        <w:rPr>
          <w:rFonts w:ascii="Times New Roman" w:hAnsi="Times New Roman"/>
          <w:lang w:val="en-US"/>
        </w:rPr>
        <w:tab/>
        <w:t>Metrological requirements for indicating and ancillary devices</w:t>
      </w:r>
    </w:p>
    <w:p w:rsidR="00F03E1D" w:rsidRPr="00002891" w:rsidRDefault="00747950" w:rsidP="00605B1C">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.6.1</w:t>
      </w:r>
      <w:r w:rsidR="00F03E1D" w:rsidRPr="00002891">
        <w:rPr>
          <w:rFonts w:ascii="Times New Roman" w:hAnsi="Times New Roman"/>
          <w:lang w:val="en-US"/>
        </w:rPr>
        <w:tab/>
        <w:t>Volume conversion</w:t>
      </w:r>
    </w:p>
    <w:p w:rsidR="00F03E1D" w:rsidRPr="00002891" w:rsidRDefault="00747950" w:rsidP="00913C68">
      <w:pPr>
        <w:tabs>
          <w:tab w:val="left" w:pos="900"/>
        </w:tabs>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 xml:space="preserve">.6.1.1 The maximum permissible error for the conversion of the measured volume into a volume at base conditions or a mass is equal to ± (A </w:t>
      </w:r>
      <w:r w:rsidR="00417388">
        <w:rPr>
          <w:rFonts w:ascii="Times New Roman" w:hAnsi="Times New Roman"/>
          <w:szCs w:val="21"/>
          <w:lang w:val="en-US"/>
        </w:rPr>
        <w:t>–</w:t>
      </w:r>
      <w:r w:rsidR="00417388" w:rsidRPr="00002891">
        <w:rPr>
          <w:rFonts w:ascii="Times New Roman" w:hAnsi="Times New Roman"/>
          <w:szCs w:val="21"/>
          <w:lang w:val="en-US"/>
        </w:rPr>
        <w:t xml:space="preserve"> </w:t>
      </w:r>
      <w:r w:rsidR="00F03E1D" w:rsidRPr="00002891">
        <w:rPr>
          <w:rFonts w:ascii="Times New Roman" w:hAnsi="Times New Roman"/>
          <w:szCs w:val="21"/>
          <w:lang w:val="en-US"/>
        </w:rPr>
        <w:t>B), A and B being the values specified in Table 2. However, the magnitude of the maximum permissible error shall not be less than the greater of the two following values:</w:t>
      </w:r>
    </w:p>
    <w:p w:rsidR="00F03E1D" w:rsidRPr="00002891" w:rsidRDefault="00F03E1D" w:rsidP="00EF06B2">
      <w:pPr>
        <w:numPr>
          <w:ilvl w:val="0"/>
          <w:numId w:val="10"/>
        </w:numPr>
        <w:ind w:left="714" w:hanging="357"/>
        <w:jc w:val="both"/>
        <w:rPr>
          <w:rFonts w:ascii="Times New Roman" w:hAnsi="Times New Roman"/>
          <w:lang w:val="en-US"/>
        </w:rPr>
      </w:pPr>
      <w:r w:rsidRPr="00002891">
        <w:rPr>
          <w:rFonts w:ascii="Times New Roman" w:hAnsi="Times New Roman"/>
          <w:lang w:val="en-US"/>
        </w:rPr>
        <w:t>one-half (1/2) scale interval of the indicating d</w:t>
      </w:r>
      <w:r w:rsidR="002720A7" w:rsidRPr="00002891">
        <w:rPr>
          <w:rFonts w:ascii="Times New Roman" w:hAnsi="Times New Roman"/>
          <w:lang w:val="en-US"/>
        </w:rPr>
        <w:t>evice for converted indications;</w:t>
      </w:r>
    </w:p>
    <w:p w:rsidR="00F03E1D" w:rsidRPr="00002891" w:rsidRDefault="00F03E1D" w:rsidP="00EF06B2">
      <w:pPr>
        <w:numPr>
          <w:ilvl w:val="0"/>
          <w:numId w:val="10"/>
        </w:numPr>
        <w:spacing w:after="400"/>
        <w:ind w:left="714" w:hanging="357"/>
        <w:jc w:val="both"/>
        <w:rPr>
          <w:rFonts w:ascii="Times New Roman" w:hAnsi="Times New Roman"/>
          <w:lang w:val="en-US"/>
        </w:rPr>
      </w:pPr>
      <w:r w:rsidRPr="00002891">
        <w:rPr>
          <w:rFonts w:ascii="Times New Roman" w:hAnsi="Times New Roman"/>
          <w:lang w:val="en-US"/>
        </w:rPr>
        <w:t xml:space="preserve">half of the value corresponding to the minimum specified volume deviation </w:t>
      </w:r>
      <w:r w:rsidRPr="00002891">
        <w:rPr>
          <w:rFonts w:ascii="Times New Roman" w:hAnsi="Times New Roman"/>
          <w:i/>
          <w:lang w:val="en-US"/>
        </w:rPr>
        <w:t>E</w:t>
      </w:r>
      <w:r w:rsidRPr="00002891">
        <w:rPr>
          <w:rFonts w:ascii="Times New Roman" w:hAnsi="Times New Roman"/>
          <w:vertAlign w:val="subscript"/>
          <w:lang w:val="en-US"/>
        </w:rPr>
        <w:t>min</w:t>
      </w:r>
      <w:r w:rsidRPr="00002891">
        <w:rPr>
          <w:rFonts w:ascii="Times New Roman" w:hAnsi="Times New Roman"/>
          <w:lang w:val="en-US"/>
        </w:rPr>
        <w:t>.</w:t>
      </w:r>
    </w:p>
    <w:p w:rsidR="00F03E1D" w:rsidRPr="00002891" w:rsidRDefault="00747950" w:rsidP="00913C68">
      <w:pPr>
        <w:tabs>
          <w:tab w:val="left" w:pos="900"/>
        </w:tabs>
        <w:jc w:val="both"/>
        <w:rPr>
          <w:rFonts w:ascii="Times New Roman" w:hAnsi="Times New Roman"/>
          <w:lang w:val="en-US"/>
        </w:rPr>
      </w:pPr>
      <w:r w:rsidRPr="00002891">
        <w:rPr>
          <w:rFonts w:ascii="Times New Roman" w:hAnsi="Times New Roman"/>
          <w:bCs/>
          <w:lang w:val="en-US"/>
        </w:rPr>
        <w:t>5</w:t>
      </w:r>
      <w:r w:rsidR="00F03E1D" w:rsidRPr="00002891">
        <w:rPr>
          <w:rFonts w:ascii="Times New Roman" w:hAnsi="Times New Roman"/>
          <w:bCs/>
          <w:lang w:val="en-US"/>
        </w:rPr>
        <w:t>.6.1.2</w:t>
      </w:r>
      <w:r w:rsidR="00F03E1D" w:rsidRPr="00002891">
        <w:rPr>
          <w:rFonts w:ascii="Times New Roman" w:hAnsi="Times New Roman"/>
          <w:bCs/>
          <w:lang w:val="en-US"/>
        </w:rPr>
        <w:tab/>
        <w:t>T</w:t>
      </w:r>
      <w:r w:rsidR="00F03E1D" w:rsidRPr="00002891">
        <w:rPr>
          <w:rFonts w:ascii="Times New Roman" w:hAnsi="Times New Roman"/>
          <w:lang w:val="en-US"/>
        </w:rPr>
        <w:t>he total volume at base conditions may be determined using either of the following two methods:</w:t>
      </w:r>
    </w:p>
    <w:p w:rsidR="00F03E1D" w:rsidRPr="00002891" w:rsidRDefault="00F03E1D" w:rsidP="00245758">
      <w:pPr>
        <w:ind w:left="2124" w:hanging="1557"/>
        <w:jc w:val="both"/>
        <w:rPr>
          <w:rFonts w:ascii="Times New Roman" w:hAnsi="Times New Roman"/>
          <w:vertAlign w:val="subscript"/>
          <w:lang w:val="en-US"/>
        </w:rPr>
      </w:pPr>
      <w:r w:rsidRPr="00002891">
        <w:rPr>
          <w:rFonts w:ascii="Times New Roman" w:hAnsi="Times New Roman"/>
          <w:u w:val="single"/>
          <w:lang w:val="en-US"/>
        </w:rPr>
        <w:t>Method A:</w:t>
      </w:r>
      <w:r w:rsidRPr="00002891">
        <w:rPr>
          <w:rFonts w:ascii="Times New Roman" w:hAnsi="Times New Roman"/>
          <w:lang w:val="en-US"/>
        </w:rPr>
        <w:t xml:space="preserve"> </w:t>
      </w:r>
      <w:r w:rsidRPr="00002891">
        <w:rPr>
          <w:rFonts w:ascii="Times New Roman" w:hAnsi="Times New Roman"/>
          <w:lang w:val="en-US"/>
        </w:rPr>
        <w:tab/>
        <w:t xml:space="preserve">The conversion is performed during the measurement. Each partial volume </w:t>
      </w:r>
      <w:r w:rsidRPr="00002891">
        <w:rPr>
          <w:rFonts w:ascii="Times New Roman" w:hAnsi="Times New Roman"/>
          <w:lang w:val="en-US"/>
        </w:rPr>
        <w:sym w:font="Symbol" w:char="F044"/>
      </w:r>
      <w:r w:rsidRPr="00002891">
        <w:rPr>
          <w:rFonts w:ascii="Times New Roman" w:hAnsi="Times New Roman"/>
          <w:i/>
          <w:lang w:val="en-US"/>
        </w:rPr>
        <w:t>V</w:t>
      </w:r>
      <w:r w:rsidRPr="00002891">
        <w:rPr>
          <w:rFonts w:ascii="Times New Roman" w:hAnsi="Times New Roman"/>
          <w:vertAlign w:val="subscript"/>
          <w:lang w:val="en-US"/>
        </w:rPr>
        <w:t>t,</w:t>
      </w:r>
      <w:r w:rsidRPr="00002891">
        <w:rPr>
          <w:rFonts w:ascii="Times New Roman" w:hAnsi="Times New Roman"/>
          <w:i/>
          <w:vertAlign w:val="subscript"/>
          <w:lang w:val="en-US"/>
        </w:rPr>
        <w:t>i</w:t>
      </w:r>
      <w:r w:rsidR="006D3033" w:rsidRPr="00002891">
        <w:rPr>
          <w:rFonts w:ascii="Times New Roman" w:hAnsi="Times New Roman"/>
          <w:vertAlign w:val="subscript"/>
          <w:lang w:val="en-US"/>
        </w:rPr>
        <w:t xml:space="preserve"> </w:t>
      </w:r>
      <w:r w:rsidRPr="00002891">
        <w:rPr>
          <w:rFonts w:ascii="Times New Roman" w:hAnsi="Times New Roman"/>
          <w:lang w:val="en-US"/>
        </w:rPr>
        <w:t xml:space="preserve">at working temperature </w:t>
      </w:r>
      <w:r w:rsidRPr="00002891">
        <w:rPr>
          <w:rFonts w:ascii="Times New Roman" w:hAnsi="Times New Roman"/>
          <w:i/>
          <w:lang w:val="en-US"/>
        </w:rPr>
        <w:t>t</w:t>
      </w:r>
      <w:r w:rsidRPr="00002891">
        <w:rPr>
          <w:rFonts w:ascii="Times New Roman" w:hAnsi="Times New Roman"/>
          <w:lang w:val="en-US"/>
        </w:rPr>
        <w:t xml:space="preserve"> is converted to the partial </w:t>
      </w:r>
      <w:r w:rsidRPr="00002891">
        <w:rPr>
          <w:rFonts w:ascii="Times New Roman" w:hAnsi="Times New Roman"/>
          <w:lang w:val="en-US"/>
        </w:rPr>
        <w:br/>
        <w:t xml:space="preserve">volume </w:t>
      </w:r>
      <w:r w:rsidRPr="00002891">
        <w:rPr>
          <w:rFonts w:ascii="Times New Roman" w:hAnsi="Times New Roman"/>
          <w:lang w:val="en-US"/>
        </w:rPr>
        <w:sym w:font="Symbol" w:char="F044"/>
      </w:r>
      <w:r w:rsidRPr="00002891">
        <w:rPr>
          <w:rFonts w:ascii="Times New Roman" w:hAnsi="Times New Roman"/>
          <w:i/>
          <w:lang w:val="en-US"/>
        </w:rPr>
        <w:t>V</w:t>
      </w:r>
      <w:r w:rsidRPr="00002891">
        <w:rPr>
          <w:rFonts w:ascii="Times New Roman" w:hAnsi="Times New Roman"/>
          <w:vertAlign w:val="subscript"/>
          <w:lang w:val="en-US"/>
        </w:rPr>
        <w:t>0,</w:t>
      </w:r>
      <w:r w:rsidRPr="00002891">
        <w:rPr>
          <w:rFonts w:ascii="Times New Roman" w:hAnsi="Times New Roman"/>
          <w:i/>
          <w:vertAlign w:val="subscript"/>
          <w:lang w:val="en-US"/>
        </w:rPr>
        <w:t>i</w:t>
      </w:r>
      <w:r w:rsidRPr="00002891">
        <w:rPr>
          <w:rFonts w:ascii="Times New Roman" w:hAnsi="Times New Roman"/>
          <w:lang w:val="en-US"/>
        </w:rPr>
        <w:t xml:space="preserve"> at base temperature </w:t>
      </w:r>
      <w:r w:rsidRPr="00002891">
        <w:rPr>
          <w:rFonts w:ascii="Times New Roman" w:hAnsi="Times New Roman"/>
          <w:i/>
          <w:lang w:val="en-US"/>
        </w:rPr>
        <w:t>t</w:t>
      </w:r>
      <w:r w:rsidRPr="00002891">
        <w:rPr>
          <w:rFonts w:ascii="Times New Roman" w:hAnsi="Times New Roman"/>
          <w:vertAlign w:val="subscript"/>
          <w:lang w:val="en-US"/>
        </w:rPr>
        <w:t>0</w:t>
      </w:r>
    </w:p>
    <w:p w:rsidR="00F03E1D" w:rsidRPr="00002891" w:rsidRDefault="00F03E1D" w:rsidP="00245758">
      <w:pPr>
        <w:ind w:left="567" w:hanging="851"/>
        <w:jc w:val="both"/>
        <w:rPr>
          <w:lang w:val="en-US"/>
        </w:rPr>
      </w:pPr>
      <w:r w:rsidRPr="00002891">
        <w:rPr>
          <w:b/>
          <w:lang w:val="en-US"/>
        </w:rPr>
        <w:tab/>
      </w:r>
      <w:r w:rsidRPr="00002891">
        <w:rPr>
          <w:b/>
          <w:lang w:val="en-US"/>
        </w:rPr>
        <w:tab/>
      </w:r>
      <w:r w:rsidRPr="00002891">
        <w:rPr>
          <w:b/>
          <w:lang w:val="en-US"/>
        </w:rPr>
        <w:tab/>
      </w:r>
      <w:r w:rsidRPr="00002891">
        <w:rPr>
          <w:b/>
          <w:lang w:val="en-US"/>
        </w:rPr>
        <w:tab/>
      </w:r>
      <w:r w:rsidR="00E45FAD" w:rsidRPr="00002891">
        <w:rPr>
          <w:b/>
          <w:position w:val="-14"/>
          <w:lang w:val="en-US"/>
        </w:rPr>
        <w:object w:dxaOrig="1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88.5pt;height:18.75pt" o:ole="" fillcolor="window">
            <v:imagedata r:id="rId22" o:title=""/>
          </v:shape>
          <o:OLEObject Type="Embed" ProgID="Equation.3" ShapeID="_x0000_i1025" DrawAspect="Content" ObjectID="_1682858283" r:id="rId23"/>
        </w:object>
      </w:r>
      <w:r w:rsidRPr="00002891">
        <w:rPr>
          <w:lang w:val="en-US"/>
        </w:rPr>
        <w:tab/>
      </w:r>
    </w:p>
    <w:p w:rsidR="00F03E1D" w:rsidRPr="00002891" w:rsidRDefault="00F03E1D" w:rsidP="00245758">
      <w:pPr>
        <w:spacing w:before="240" w:after="240"/>
        <w:ind w:left="1985" w:firstLine="142"/>
        <w:jc w:val="both"/>
        <w:rPr>
          <w:rFonts w:ascii="Times New Roman" w:hAnsi="Times New Roman"/>
          <w:lang w:val="en-US"/>
        </w:rPr>
      </w:pPr>
      <w:r w:rsidRPr="00002891">
        <w:rPr>
          <w:rFonts w:ascii="Times New Roman" w:hAnsi="Times New Roman"/>
          <w:lang w:val="en-US"/>
        </w:rPr>
        <w:t>The total volume</w:t>
      </w:r>
      <w:r w:rsidRPr="00002891">
        <w:rPr>
          <w:rFonts w:ascii="Times New Roman" w:hAnsi="Times New Roman"/>
          <w:i/>
          <w:lang w:val="en-US"/>
        </w:rPr>
        <w:t>V</w:t>
      </w:r>
      <w:r w:rsidRPr="00002891">
        <w:rPr>
          <w:rFonts w:ascii="Times New Roman" w:hAnsi="Times New Roman"/>
          <w:vertAlign w:val="subscript"/>
          <w:lang w:val="en-US"/>
        </w:rPr>
        <w:t xml:space="preserve">0 </w:t>
      </w:r>
      <w:r w:rsidRPr="00002891">
        <w:rPr>
          <w:rFonts w:ascii="Times New Roman" w:hAnsi="Times New Roman"/>
          <w:lang w:val="en-US"/>
        </w:rPr>
        <w:t>at base conditions is:</w:t>
      </w:r>
    </w:p>
    <w:p w:rsidR="00F03E1D" w:rsidRPr="00002891" w:rsidRDefault="00F03E1D" w:rsidP="00245758">
      <w:pPr>
        <w:ind w:left="567" w:hanging="851"/>
        <w:jc w:val="both"/>
        <w:rPr>
          <w:b/>
          <w:lang w:val="en-US"/>
        </w:rPr>
      </w:pPr>
      <w:r w:rsidRPr="00002891">
        <w:rPr>
          <w:b/>
          <w:lang w:val="en-US"/>
        </w:rPr>
        <w:tab/>
      </w:r>
      <w:r w:rsidRPr="00002891">
        <w:rPr>
          <w:b/>
          <w:lang w:val="en-US"/>
        </w:rPr>
        <w:tab/>
      </w:r>
      <w:r w:rsidRPr="00002891">
        <w:rPr>
          <w:b/>
          <w:lang w:val="en-US"/>
        </w:rPr>
        <w:tab/>
      </w:r>
      <w:r w:rsidRPr="00002891">
        <w:rPr>
          <w:b/>
          <w:lang w:val="en-US"/>
        </w:rPr>
        <w:tab/>
      </w:r>
      <w:r w:rsidR="00E45FAD" w:rsidRPr="00002891">
        <w:rPr>
          <w:b/>
          <w:position w:val="-28"/>
          <w:lang w:val="en-US"/>
        </w:rPr>
        <w:object w:dxaOrig="1320" w:dyaOrig="540">
          <v:shape id="_x0000_i1026" type="#_x0000_t75" alt="equation" style="width:74.25pt;height:27pt" o:ole="" fillcolor="window">
            <v:imagedata r:id="rId24" o:title=""/>
          </v:shape>
          <o:OLEObject Type="Embed" ProgID="Equation.3" ShapeID="_x0000_i1026" DrawAspect="Content" ObjectID="_1682858284" r:id="rId25"/>
        </w:object>
      </w:r>
    </w:p>
    <w:p w:rsidR="00F03E1D" w:rsidRPr="00002891" w:rsidRDefault="00F03E1D" w:rsidP="00245758">
      <w:pPr>
        <w:ind w:left="2124" w:hanging="1557"/>
        <w:jc w:val="both"/>
        <w:rPr>
          <w:rFonts w:ascii="Times New Roman" w:hAnsi="Times New Roman"/>
          <w:lang w:val="en-US"/>
        </w:rPr>
      </w:pPr>
      <w:r w:rsidRPr="00002891">
        <w:rPr>
          <w:rFonts w:ascii="Times New Roman" w:hAnsi="Times New Roman"/>
          <w:u w:val="single"/>
          <w:lang w:val="en-US"/>
        </w:rPr>
        <w:t>Method B</w:t>
      </w:r>
      <w:r w:rsidRPr="00002891">
        <w:rPr>
          <w:rFonts w:ascii="Times New Roman" w:hAnsi="Times New Roman"/>
          <w:lang w:val="en-US"/>
        </w:rPr>
        <w:t xml:space="preserve">: </w:t>
      </w:r>
      <w:r w:rsidRPr="00002891">
        <w:rPr>
          <w:rFonts w:ascii="Times New Roman" w:hAnsi="Times New Roman"/>
          <w:lang w:val="en-US"/>
        </w:rPr>
        <w:tab/>
        <w:t>The conversion is done at the end of the measurement,</w:t>
      </w:r>
      <w:r w:rsidRPr="00002891">
        <w:rPr>
          <w:rFonts w:ascii="Times New Roman" w:hAnsi="Times New Roman"/>
          <w:vertAlign w:val="subscript"/>
          <w:lang w:val="en-US"/>
        </w:rPr>
        <w:t xml:space="preserve"> </w:t>
      </w:r>
      <w:r w:rsidRPr="00002891">
        <w:rPr>
          <w:rFonts w:ascii="Times New Roman" w:hAnsi="Times New Roman"/>
          <w:lang w:val="en-US"/>
        </w:rPr>
        <w:t xml:space="preserve">using the weighted average temperature, which is calculated from the working temperatures </w:t>
      </w:r>
      <w:r w:rsidRPr="00002891">
        <w:rPr>
          <w:rFonts w:ascii="Times New Roman" w:hAnsi="Times New Roman"/>
          <w:i/>
          <w:lang w:val="en-US"/>
        </w:rPr>
        <w:t>t</w:t>
      </w:r>
      <w:r w:rsidRPr="00002891">
        <w:rPr>
          <w:rFonts w:ascii="Times New Roman" w:hAnsi="Times New Roman"/>
          <w:i/>
          <w:vertAlign w:val="subscript"/>
          <w:lang w:val="en-US"/>
        </w:rPr>
        <w:t>i</w:t>
      </w:r>
      <w:r w:rsidRPr="00002891">
        <w:rPr>
          <w:rFonts w:ascii="Times New Roman" w:hAnsi="Times New Roman"/>
          <w:vertAlign w:val="subscript"/>
          <w:lang w:val="en-US"/>
        </w:rPr>
        <w:t xml:space="preserve"> </w:t>
      </w:r>
      <w:r w:rsidRPr="00002891">
        <w:rPr>
          <w:rFonts w:ascii="Times New Roman" w:hAnsi="Times New Roman"/>
          <w:lang w:val="en-US"/>
        </w:rPr>
        <w:t xml:space="preserve">of the partial volumes </w:t>
      </w:r>
      <w:r w:rsidRPr="00002891">
        <w:rPr>
          <w:rFonts w:ascii="Times New Roman" w:hAnsi="Times New Roman"/>
          <w:lang w:val="en-US"/>
        </w:rPr>
        <w:sym w:font="Symbol" w:char="F044"/>
      </w:r>
      <w:r w:rsidRPr="00002891">
        <w:rPr>
          <w:rFonts w:ascii="Times New Roman" w:hAnsi="Times New Roman"/>
          <w:i/>
          <w:lang w:val="en-US"/>
        </w:rPr>
        <w:t>V</w:t>
      </w:r>
      <w:r w:rsidRPr="00002891">
        <w:rPr>
          <w:rFonts w:ascii="Times New Roman" w:hAnsi="Times New Roman"/>
          <w:vertAlign w:val="subscript"/>
          <w:lang w:val="en-US"/>
        </w:rPr>
        <w:t>t,</w:t>
      </w:r>
      <w:r w:rsidRPr="00002891">
        <w:rPr>
          <w:rFonts w:ascii="Times New Roman" w:hAnsi="Times New Roman"/>
          <w:i/>
          <w:vertAlign w:val="subscript"/>
          <w:lang w:val="en-US"/>
        </w:rPr>
        <w:t>i</w:t>
      </w:r>
      <w:r w:rsidRPr="00002891">
        <w:rPr>
          <w:rFonts w:ascii="Times New Roman" w:hAnsi="Times New Roman"/>
          <w:lang w:val="en-US"/>
        </w:rPr>
        <w:t>:</w:t>
      </w:r>
    </w:p>
    <w:p w:rsidR="00F03E1D" w:rsidRPr="00002891" w:rsidRDefault="00F03E1D" w:rsidP="00245758">
      <w:pPr>
        <w:ind w:left="567"/>
        <w:jc w:val="both"/>
        <w:rPr>
          <w:vertAlign w:val="subscript"/>
          <w:lang w:val="en-US"/>
        </w:rPr>
      </w:pPr>
      <w:r w:rsidRPr="00002891">
        <w:rPr>
          <w:b/>
          <w:lang w:val="en-US"/>
        </w:rPr>
        <w:tab/>
      </w:r>
      <w:r w:rsidRPr="00002891">
        <w:rPr>
          <w:b/>
          <w:lang w:val="en-US"/>
        </w:rPr>
        <w:tab/>
      </w:r>
      <w:r w:rsidRPr="00002891">
        <w:rPr>
          <w:b/>
          <w:lang w:val="en-US"/>
        </w:rPr>
        <w:tab/>
      </w:r>
      <w:r w:rsidR="00E45FAD" w:rsidRPr="00002891">
        <w:rPr>
          <w:b/>
          <w:position w:val="-30"/>
          <w:lang w:val="en-US"/>
        </w:rPr>
        <w:object w:dxaOrig="1480" w:dyaOrig="880">
          <v:shape id="_x0000_i1027" type="#_x0000_t75" alt="equation" style="width:71.25pt;height:39pt" o:ole="" fillcolor="window">
            <v:imagedata r:id="rId26" o:title=""/>
          </v:shape>
          <o:OLEObject Type="Embed" ProgID="Equation.3" ShapeID="_x0000_i1027" DrawAspect="Content" ObjectID="_1682858285" r:id="rId27"/>
        </w:object>
      </w:r>
      <w:r w:rsidRPr="00002891">
        <w:rPr>
          <w:lang w:val="en-US"/>
        </w:rPr>
        <w:tab/>
      </w:r>
      <w:r w:rsidRPr="00002891">
        <w:rPr>
          <w:vertAlign w:val="subscript"/>
          <w:lang w:val="en-US"/>
        </w:rPr>
        <w:t xml:space="preserve"> </w:t>
      </w:r>
    </w:p>
    <w:p w:rsidR="00F03E1D" w:rsidRPr="00002891" w:rsidRDefault="00F03E1D" w:rsidP="00245758">
      <w:pPr>
        <w:spacing w:before="240" w:after="240"/>
        <w:ind w:left="1985" w:firstLine="142"/>
        <w:jc w:val="both"/>
        <w:rPr>
          <w:rFonts w:ascii="Times New Roman" w:hAnsi="Times New Roman"/>
          <w:lang w:val="en-US"/>
        </w:rPr>
      </w:pPr>
      <w:r w:rsidRPr="00002891">
        <w:rPr>
          <w:rFonts w:ascii="Times New Roman" w:hAnsi="Times New Roman"/>
          <w:lang w:val="en-US"/>
        </w:rPr>
        <w:t xml:space="preserve">The total volume </w:t>
      </w:r>
      <w:r w:rsidRPr="00002891">
        <w:rPr>
          <w:rFonts w:ascii="Times New Roman" w:hAnsi="Times New Roman"/>
          <w:i/>
          <w:lang w:val="en-US"/>
        </w:rPr>
        <w:t>V</w:t>
      </w:r>
      <w:r w:rsidRPr="00002891">
        <w:rPr>
          <w:rFonts w:ascii="Times New Roman" w:hAnsi="Times New Roman"/>
          <w:vertAlign w:val="subscript"/>
          <w:lang w:val="en-US"/>
        </w:rPr>
        <w:t xml:space="preserve">0 </w:t>
      </w:r>
      <w:r w:rsidRPr="00002891">
        <w:rPr>
          <w:rFonts w:ascii="Times New Roman" w:hAnsi="Times New Roman"/>
          <w:lang w:val="en-US"/>
        </w:rPr>
        <w:t xml:space="preserve">at base conditions is: </w:t>
      </w:r>
    </w:p>
    <w:p w:rsidR="00F03E1D" w:rsidRPr="00002891" w:rsidRDefault="00F03E1D" w:rsidP="00245758">
      <w:pPr>
        <w:ind w:left="708"/>
        <w:jc w:val="both"/>
        <w:rPr>
          <w:lang w:val="en-US"/>
        </w:rPr>
      </w:pPr>
      <w:r w:rsidRPr="00002891">
        <w:rPr>
          <w:b/>
          <w:lang w:val="en-US"/>
        </w:rPr>
        <w:tab/>
      </w:r>
      <w:r w:rsidRPr="00002891">
        <w:rPr>
          <w:b/>
          <w:lang w:val="en-US"/>
        </w:rPr>
        <w:tab/>
      </w:r>
      <w:r w:rsidRPr="00002891">
        <w:rPr>
          <w:b/>
          <w:lang w:val="en-US"/>
        </w:rPr>
        <w:tab/>
      </w:r>
      <w:r w:rsidR="00E45FAD" w:rsidRPr="00002891">
        <w:rPr>
          <w:b/>
          <w:position w:val="-12"/>
          <w:lang w:val="en-US"/>
        </w:rPr>
        <w:object w:dxaOrig="1240" w:dyaOrig="360">
          <v:shape id="_x0000_i1028" type="#_x0000_t75" alt="equation" style="width:63pt;height:18.75pt;mso-position-vertical:absolute" o:ole="" fillcolor="window">
            <v:imagedata r:id="rId28" o:title=""/>
          </v:shape>
          <o:OLEObject Type="Embed" ProgID="Equation.3" ShapeID="_x0000_i1028" DrawAspect="Content" ObjectID="_1682858286" r:id="rId29"/>
        </w:object>
      </w:r>
      <w:r w:rsidRPr="00002891">
        <w:rPr>
          <w:lang w:val="en-US"/>
        </w:rPr>
        <w:tab/>
      </w:r>
    </w:p>
    <w:p w:rsidR="00F03E1D" w:rsidRPr="00002891" w:rsidRDefault="00F03E1D" w:rsidP="00245758">
      <w:pPr>
        <w:jc w:val="both"/>
        <w:rPr>
          <w:lang w:val="en-US"/>
        </w:rPr>
      </w:pPr>
    </w:p>
    <w:p w:rsidR="00F03E1D" w:rsidRPr="00002891" w:rsidRDefault="00747950" w:rsidP="00913C68">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.6.1.3</w:t>
      </w:r>
      <w:r w:rsidR="00F03E1D" w:rsidRPr="00002891">
        <w:rPr>
          <w:rFonts w:ascii="Times New Roman" w:hAnsi="Times New Roman"/>
          <w:szCs w:val="21"/>
          <w:lang w:val="en-US"/>
        </w:rPr>
        <w:tab/>
      </w:r>
      <w:r w:rsidR="00921675" w:rsidRPr="00002891">
        <w:rPr>
          <w:rFonts w:ascii="Times New Roman" w:hAnsi="Times New Roman"/>
          <w:szCs w:val="21"/>
          <w:lang w:val="en-US"/>
        </w:rPr>
        <w:t xml:space="preserve">The utilized </w:t>
      </w:r>
      <w:r w:rsidR="00F03E1D" w:rsidRPr="00002891">
        <w:rPr>
          <w:rFonts w:ascii="Times New Roman" w:hAnsi="Times New Roman"/>
          <w:szCs w:val="21"/>
          <w:lang w:val="en-US"/>
        </w:rPr>
        <w:t>conversion function</w:t>
      </w:r>
      <w:r w:rsidR="00F03E1D" w:rsidRPr="00002891">
        <w:rPr>
          <w:rFonts w:ascii="Times New Roman" w:hAnsi="Times New Roman"/>
          <w:lang w:val="en-US"/>
        </w:rPr>
        <w:t xml:space="preserve"> </w:t>
      </w:r>
      <w:r w:rsidR="00F03E1D" w:rsidRPr="00002891">
        <w:rPr>
          <w:rFonts w:ascii="Times New Roman" w:hAnsi="Times New Roman"/>
          <w:i/>
          <w:iCs/>
          <w:lang w:val="en-US"/>
        </w:rPr>
        <w:t>φ</w:t>
      </w:r>
      <w:r w:rsidR="00F03E1D" w:rsidRPr="00002891">
        <w:rPr>
          <w:rFonts w:ascii="Times New Roman" w:hAnsi="Times New Roman"/>
          <w:lang w:val="en-US"/>
        </w:rPr>
        <w:t>(</w:t>
      </w:r>
      <w:r w:rsidR="00F03E1D" w:rsidRPr="00002891">
        <w:rPr>
          <w:rFonts w:ascii="Times New Roman" w:hAnsi="Times New Roman"/>
          <w:i/>
          <w:iCs/>
          <w:lang w:val="en-US"/>
        </w:rPr>
        <w:t>V</w:t>
      </w:r>
      <w:r w:rsidR="00F03E1D" w:rsidRPr="00002891">
        <w:rPr>
          <w:rFonts w:ascii="Times New Roman" w:hAnsi="Times New Roman"/>
          <w:vertAlign w:val="subscript"/>
          <w:lang w:val="en-US"/>
        </w:rPr>
        <w:t>t</w:t>
      </w:r>
      <w:r w:rsidR="00F03E1D" w:rsidRPr="00002891">
        <w:rPr>
          <w:rFonts w:ascii="Times New Roman" w:hAnsi="Times New Roman"/>
          <w:lang w:val="en-US"/>
        </w:rPr>
        <w:t>,</w:t>
      </w:r>
      <w:r w:rsidR="00F03E1D" w:rsidRPr="00002891">
        <w:rPr>
          <w:rFonts w:ascii="Times New Roman" w:hAnsi="Times New Roman"/>
          <w:i/>
          <w:iCs/>
          <w:lang w:val="en-US"/>
        </w:rPr>
        <w:t>t</w:t>
      </w:r>
      <w:r w:rsidR="00F03E1D" w:rsidRPr="00002891">
        <w:rPr>
          <w:rFonts w:ascii="Times New Roman" w:hAnsi="Times New Roman"/>
          <w:lang w:val="en-US"/>
        </w:rPr>
        <w:t xml:space="preserve">) </w:t>
      </w:r>
      <w:r w:rsidR="00F03E1D" w:rsidRPr="00002891">
        <w:rPr>
          <w:rFonts w:ascii="Times New Roman" w:hAnsi="Times New Roman"/>
          <w:szCs w:val="21"/>
          <w:lang w:val="en-US"/>
        </w:rPr>
        <w:t xml:space="preserve">shall be in accordance with the applicable International Recommendation or Standards (in particular, OIML R 63 [5]), or other methods accepted for national use. Annexes </w:t>
      </w:r>
      <w:r w:rsidR="00D928B1" w:rsidRPr="00002891">
        <w:rPr>
          <w:rFonts w:ascii="Times New Roman" w:hAnsi="Times New Roman"/>
          <w:szCs w:val="21"/>
          <w:lang w:val="en-US"/>
        </w:rPr>
        <w:t>C</w:t>
      </w:r>
      <w:r w:rsidR="00F03E1D" w:rsidRPr="00002891">
        <w:rPr>
          <w:rFonts w:ascii="Times New Roman" w:hAnsi="Times New Roman"/>
          <w:szCs w:val="21"/>
          <w:lang w:val="en-US"/>
        </w:rPr>
        <w:t xml:space="preserve"> and </w:t>
      </w:r>
      <w:r w:rsidR="00D928B1" w:rsidRPr="00002891">
        <w:rPr>
          <w:rFonts w:ascii="Times New Roman" w:hAnsi="Times New Roman"/>
          <w:szCs w:val="21"/>
          <w:lang w:val="en-US"/>
        </w:rPr>
        <w:t>D</w:t>
      </w:r>
      <w:r w:rsidR="00F03E1D" w:rsidRPr="00002891">
        <w:rPr>
          <w:rFonts w:ascii="Times New Roman" w:hAnsi="Times New Roman"/>
          <w:szCs w:val="21"/>
          <w:lang w:val="en-US"/>
        </w:rPr>
        <w:t xml:space="preserve"> (informative) </w:t>
      </w:r>
      <w:r w:rsidR="00921675" w:rsidRPr="00002891">
        <w:rPr>
          <w:rFonts w:ascii="Times New Roman" w:hAnsi="Times New Roman"/>
          <w:szCs w:val="21"/>
          <w:lang w:val="en-US"/>
        </w:rPr>
        <w:t xml:space="preserve">give </w:t>
      </w:r>
      <w:r w:rsidR="00F03E1D" w:rsidRPr="00002891">
        <w:rPr>
          <w:rFonts w:ascii="Times New Roman" w:hAnsi="Times New Roman"/>
          <w:szCs w:val="21"/>
          <w:lang w:val="en-US"/>
        </w:rPr>
        <w:t xml:space="preserve">two examples of the use of such conversion functions. </w:t>
      </w:r>
    </w:p>
    <w:p w:rsidR="00F03E1D" w:rsidRPr="00002891" w:rsidRDefault="00747950" w:rsidP="00913C68">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.6.1.4</w:t>
      </w:r>
      <w:r w:rsidR="00605B1C" w:rsidRPr="00002891">
        <w:rPr>
          <w:rFonts w:ascii="Times New Roman" w:hAnsi="Times New Roman"/>
          <w:szCs w:val="21"/>
          <w:lang w:val="en-US"/>
        </w:rPr>
        <w:tab/>
      </w:r>
      <w:r w:rsidR="00F03E1D" w:rsidRPr="00002891">
        <w:rPr>
          <w:rFonts w:ascii="Times New Roman" w:hAnsi="Times New Roman"/>
          <w:szCs w:val="21"/>
          <w:lang w:val="en-US"/>
        </w:rPr>
        <w:t>During a transaction, the temperatures of</w:t>
      </w:r>
      <w:r w:rsidR="00417388">
        <w:rPr>
          <w:rFonts w:ascii="Times New Roman" w:hAnsi="Times New Roman"/>
          <w:szCs w:val="21"/>
          <w:lang w:val="en-US"/>
        </w:rPr>
        <w:t xml:space="preserve"> the</w:t>
      </w:r>
      <w:r w:rsidR="00F03E1D" w:rsidRPr="00002891">
        <w:rPr>
          <w:rFonts w:ascii="Times New Roman" w:hAnsi="Times New Roman"/>
          <w:szCs w:val="21"/>
          <w:lang w:val="en-US"/>
        </w:rPr>
        <w:t xml:space="preserve"> liquid flowing through the particular delivery line shall be measured in proportion to the volume or the time.</w:t>
      </w:r>
    </w:p>
    <w:p w:rsidR="00F03E1D" w:rsidRPr="00002891" w:rsidRDefault="00747950" w:rsidP="00913C68">
      <w:pPr>
        <w:tabs>
          <w:tab w:val="left" w:pos="900"/>
        </w:tabs>
        <w:jc w:val="both"/>
        <w:rPr>
          <w:rFonts w:ascii="Times New Roman" w:hAnsi="Times New Roman"/>
          <w:szCs w:val="21"/>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.6.1.5</w:t>
      </w:r>
      <w:r w:rsidR="00605B1C" w:rsidRPr="00002891">
        <w:rPr>
          <w:rFonts w:ascii="Times New Roman" w:hAnsi="Times New Roman"/>
          <w:szCs w:val="21"/>
          <w:lang w:val="en-US"/>
        </w:rPr>
        <w:tab/>
      </w:r>
      <w:r w:rsidR="00F03E1D" w:rsidRPr="00002891">
        <w:rPr>
          <w:rFonts w:ascii="Times New Roman" w:hAnsi="Times New Roman"/>
          <w:szCs w:val="21"/>
          <w:lang w:val="en-US"/>
        </w:rPr>
        <w:t xml:space="preserve">If </w:t>
      </w:r>
      <w:r w:rsidR="004415A1" w:rsidRPr="00002891">
        <w:rPr>
          <w:rFonts w:ascii="Times New Roman" w:hAnsi="Times New Roman"/>
          <w:szCs w:val="21"/>
          <w:lang w:val="en-US"/>
        </w:rPr>
        <w:t xml:space="preserve">a volume proportional </w:t>
      </w:r>
      <w:r w:rsidR="00F03E1D" w:rsidRPr="00002891">
        <w:rPr>
          <w:rFonts w:ascii="Times New Roman" w:hAnsi="Times New Roman"/>
          <w:szCs w:val="21"/>
          <w:lang w:val="en-US"/>
        </w:rPr>
        <w:t>averag</w:t>
      </w:r>
      <w:r w:rsidR="004415A1" w:rsidRPr="00002891">
        <w:rPr>
          <w:rFonts w:ascii="Times New Roman" w:hAnsi="Times New Roman"/>
          <w:szCs w:val="21"/>
          <w:lang w:val="en-US"/>
        </w:rPr>
        <w:t>e</w:t>
      </w:r>
      <w:r w:rsidR="00F03E1D" w:rsidRPr="00002891">
        <w:rPr>
          <w:rFonts w:ascii="Times New Roman" w:hAnsi="Times New Roman"/>
          <w:szCs w:val="21"/>
          <w:lang w:val="en-US"/>
        </w:rPr>
        <w:t xml:space="preserve"> is used, the partial volumes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not be greater than one fifth of the minimum measured quantity: </w:t>
      </w:r>
    </w:p>
    <w:p w:rsidR="00F03E1D" w:rsidRPr="00002891" w:rsidRDefault="00F03E1D" w:rsidP="00245758">
      <w:pPr>
        <w:ind w:left="851" w:hanging="851"/>
        <w:jc w:val="both"/>
        <w:rPr>
          <w:b/>
          <w:lang w:val="en-US"/>
        </w:rPr>
      </w:pPr>
      <w:r w:rsidRPr="00002891">
        <w:rPr>
          <w:b/>
          <w:lang w:val="en-US"/>
        </w:rPr>
        <w:tab/>
      </w:r>
      <w:r w:rsidRPr="00002891">
        <w:rPr>
          <w:b/>
          <w:lang w:val="en-US"/>
        </w:rPr>
        <w:tab/>
      </w:r>
      <w:r w:rsidR="00E45FAD" w:rsidRPr="00002891">
        <w:rPr>
          <w:b/>
          <w:position w:val="-24"/>
          <w:lang w:val="en-US"/>
        </w:rPr>
        <w:object w:dxaOrig="1200" w:dyaOrig="620">
          <v:shape id="_x0000_i1029" type="#_x0000_t75" alt="equation" style="width:60pt;height:30.75pt;mso-position-horizontal:absolute" o:ole="" fillcolor="window">
            <v:imagedata r:id="rId30" o:title=""/>
          </v:shape>
          <o:OLEObject Type="Embed" ProgID="Equation.3" ShapeID="_x0000_i1029" DrawAspect="Content" ObjectID="_1682858287" r:id="rId31"/>
        </w:object>
      </w:r>
    </w:p>
    <w:p w:rsidR="00F03E1D" w:rsidRPr="00002891" w:rsidRDefault="00747950" w:rsidP="00913C68">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.6.1.6</w:t>
      </w:r>
      <w:r w:rsidR="00F03E1D" w:rsidRPr="00002891">
        <w:rPr>
          <w:rFonts w:ascii="Times New Roman" w:hAnsi="Times New Roman"/>
          <w:szCs w:val="21"/>
          <w:lang w:val="en-US"/>
        </w:rPr>
        <w:tab/>
        <w:t xml:space="preserve">If </w:t>
      </w:r>
      <w:r w:rsidR="00D97405">
        <w:rPr>
          <w:rFonts w:ascii="Times New Roman" w:hAnsi="Times New Roman"/>
          <w:szCs w:val="21"/>
          <w:lang w:val="en-US"/>
        </w:rPr>
        <w:t xml:space="preserve">a </w:t>
      </w:r>
      <w:r w:rsidR="00F03E1D" w:rsidRPr="00002891">
        <w:rPr>
          <w:rFonts w:ascii="Times New Roman" w:hAnsi="Times New Roman"/>
          <w:szCs w:val="21"/>
          <w:lang w:val="en-US"/>
        </w:rPr>
        <w:t xml:space="preserve">time proportional </w:t>
      </w:r>
      <w:r w:rsidR="004415A1" w:rsidRPr="00002891">
        <w:rPr>
          <w:rFonts w:ascii="Times New Roman" w:hAnsi="Times New Roman"/>
          <w:szCs w:val="21"/>
          <w:lang w:val="en-US"/>
        </w:rPr>
        <w:t xml:space="preserve">average </w:t>
      </w:r>
      <w:r w:rsidR="00F03E1D" w:rsidRPr="00002891">
        <w:rPr>
          <w:rFonts w:ascii="Times New Roman" w:hAnsi="Times New Roman"/>
          <w:szCs w:val="21"/>
          <w:lang w:val="en-US"/>
        </w:rPr>
        <w:t xml:space="preserve">is used, the time intervals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not be greater than the time needed to measure one fifth of the smallest measured quantity at maximum flow.</w:t>
      </w:r>
    </w:p>
    <w:p w:rsidR="00F03E1D" w:rsidRPr="00002891" w:rsidRDefault="00747950" w:rsidP="00913C68">
      <w:pPr>
        <w:tabs>
          <w:tab w:val="left" w:pos="900"/>
        </w:tabs>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.6.1.7</w:t>
      </w:r>
      <w:r w:rsidR="00F03E1D" w:rsidRPr="00002891">
        <w:rPr>
          <w:rFonts w:ascii="Times New Roman" w:hAnsi="Times New Roman"/>
          <w:szCs w:val="21"/>
          <w:lang w:val="en-US"/>
        </w:rPr>
        <w:tab/>
        <w:t xml:space="preserve">The total volume </w:t>
      </w:r>
      <w:r w:rsidR="004415A1" w:rsidRPr="00002891">
        <w:rPr>
          <w:rFonts w:ascii="Times New Roman" w:hAnsi="Times New Roman"/>
          <w:szCs w:val="21"/>
          <w:lang w:val="en-US"/>
        </w:rPr>
        <w:t xml:space="preserve">at working </w:t>
      </w:r>
      <w:r w:rsidR="00F03E1D" w:rsidRPr="00002891">
        <w:rPr>
          <w:rFonts w:ascii="Times New Roman" w:hAnsi="Times New Roman"/>
          <w:szCs w:val="21"/>
          <w:lang w:val="en-US"/>
        </w:rPr>
        <w:t>conditions is:</w:t>
      </w:r>
    </w:p>
    <w:p w:rsidR="00F03E1D" w:rsidRPr="00002891" w:rsidRDefault="00F03E1D" w:rsidP="00245758">
      <w:pPr>
        <w:tabs>
          <w:tab w:val="left" w:pos="851"/>
        </w:tabs>
        <w:jc w:val="both"/>
        <w:rPr>
          <w:b/>
          <w:lang w:val="en-US"/>
        </w:rPr>
      </w:pPr>
      <w:r w:rsidRPr="00002891">
        <w:rPr>
          <w:b/>
          <w:lang w:val="en-US"/>
        </w:rPr>
        <w:tab/>
      </w:r>
      <w:r w:rsidRPr="00002891">
        <w:rPr>
          <w:b/>
          <w:lang w:val="en-US"/>
        </w:rPr>
        <w:tab/>
      </w:r>
      <w:r w:rsidR="00E45FAD" w:rsidRPr="00002891">
        <w:rPr>
          <w:b/>
          <w:position w:val="-28"/>
          <w:lang w:val="en-US"/>
        </w:rPr>
        <w:object w:dxaOrig="1260" w:dyaOrig="540">
          <v:shape id="_x0000_i1030" type="#_x0000_t75" alt="equation" style="width:63pt;height:27pt;mso-position-horizontal:absolute" o:ole="" fillcolor="window">
            <v:imagedata r:id="rId32" o:title=""/>
          </v:shape>
          <o:OLEObject Type="Embed" ProgID="Equation.3" ShapeID="_x0000_i1030" DrawAspect="Content" ObjectID="_1682858288" r:id="rId33"/>
        </w:object>
      </w:r>
    </w:p>
    <w:p w:rsidR="00F03E1D" w:rsidRPr="00002891" w:rsidRDefault="00747950" w:rsidP="00D97405">
      <w:pPr>
        <w:tabs>
          <w:tab w:val="left" w:pos="900"/>
        </w:tabs>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.6.1.8</w:t>
      </w:r>
      <w:r w:rsidR="00F03E1D" w:rsidRPr="00002891">
        <w:rPr>
          <w:rFonts w:ascii="Times New Roman" w:hAnsi="Times New Roman"/>
          <w:szCs w:val="21"/>
          <w:lang w:val="en-US"/>
        </w:rPr>
        <w:tab/>
        <w:t xml:space="preserve">The maximum permissible error for </w:t>
      </w:r>
      <w:r w:rsidR="004415A1" w:rsidRPr="00002891">
        <w:rPr>
          <w:rFonts w:ascii="Times New Roman" w:hAnsi="Times New Roman"/>
          <w:szCs w:val="21"/>
          <w:lang w:val="en-US"/>
        </w:rPr>
        <w:t xml:space="preserve">the </w:t>
      </w:r>
      <w:r w:rsidR="00F03E1D" w:rsidRPr="00002891">
        <w:rPr>
          <w:rFonts w:ascii="Times New Roman" w:hAnsi="Times New Roman"/>
          <w:szCs w:val="21"/>
          <w:lang w:val="en-US"/>
        </w:rPr>
        <w:t>determination of the weighted average temperature is ± 1 °C for accuracy class 2</w:t>
      </w:r>
      <w:r w:rsidR="00A21E83" w:rsidRPr="00002891">
        <w:rPr>
          <w:rFonts w:ascii="Times New Roman" w:hAnsi="Times New Roman"/>
          <w:szCs w:val="21"/>
          <w:lang w:val="en-US"/>
        </w:rPr>
        <w:t>.</w:t>
      </w:r>
      <w:r w:rsidR="00F03E1D" w:rsidRPr="00002891">
        <w:rPr>
          <w:rFonts w:ascii="Times New Roman" w:hAnsi="Times New Roman"/>
          <w:szCs w:val="21"/>
          <w:lang w:val="en-US"/>
        </w:rPr>
        <w:t>5 and ± 0</w:t>
      </w:r>
      <w:r w:rsidR="00A21E83" w:rsidRPr="00002891">
        <w:rPr>
          <w:rFonts w:ascii="Times New Roman" w:hAnsi="Times New Roman"/>
          <w:szCs w:val="21"/>
          <w:lang w:val="en-US"/>
        </w:rPr>
        <w:t>.</w:t>
      </w:r>
      <w:r w:rsidR="00F03E1D" w:rsidRPr="00002891">
        <w:rPr>
          <w:rFonts w:ascii="Times New Roman" w:hAnsi="Times New Roman"/>
          <w:szCs w:val="21"/>
          <w:lang w:val="en-US"/>
        </w:rPr>
        <w:t>5 °C for the other accuracy classes.</w:t>
      </w:r>
    </w:p>
    <w:p w:rsidR="00F03E1D" w:rsidRPr="00002891" w:rsidRDefault="00F03E1D" w:rsidP="00D97405">
      <w:pPr>
        <w:tabs>
          <w:tab w:val="left" w:pos="851"/>
        </w:tabs>
        <w:spacing w:after="400"/>
        <w:ind w:left="851" w:hanging="851"/>
        <w:jc w:val="both"/>
        <w:rPr>
          <w:rFonts w:ascii="Times New Roman" w:hAnsi="Times New Roman"/>
          <w:szCs w:val="22"/>
          <w:lang w:val="en-US"/>
        </w:rPr>
      </w:pPr>
      <w:r w:rsidRPr="00002891">
        <w:rPr>
          <w:rFonts w:ascii="Times New Roman" w:hAnsi="Times New Roman"/>
          <w:i/>
          <w:iCs/>
          <w:szCs w:val="22"/>
          <w:lang w:val="en-US"/>
        </w:rPr>
        <w:t>Note:</w:t>
      </w:r>
      <w:r w:rsidRPr="00002891">
        <w:rPr>
          <w:rFonts w:ascii="Times New Roman" w:hAnsi="Times New Roman"/>
          <w:i/>
          <w:iCs/>
          <w:szCs w:val="22"/>
          <w:lang w:val="en-US"/>
        </w:rPr>
        <w:tab/>
      </w:r>
      <w:r w:rsidR="004415A1" w:rsidRPr="00002891">
        <w:rPr>
          <w:rFonts w:ascii="Times New Roman" w:hAnsi="Times New Roman"/>
          <w:szCs w:val="22"/>
          <w:lang w:val="en-US"/>
        </w:rPr>
        <w:t xml:space="preserve">In </w:t>
      </w:r>
      <w:r w:rsidRPr="00002891">
        <w:rPr>
          <w:rFonts w:ascii="Times New Roman" w:hAnsi="Times New Roman"/>
          <w:szCs w:val="22"/>
          <w:lang w:val="en-US"/>
        </w:rPr>
        <w:t xml:space="preserve">the case of a static volume measurement of the inventory in accordance with </w:t>
      </w:r>
      <w:r w:rsidR="00A21E83" w:rsidRPr="00002891">
        <w:rPr>
          <w:rFonts w:ascii="Times New Roman" w:hAnsi="Times New Roman"/>
          <w:szCs w:val="22"/>
          <w:lang w:val="en-US"/>
        </w:rPr>
        <w:t>5</w:t>
      </w:r>
      <w:r w:rsidRPr="00002891">
        <w:rPr>
          <w:rFonts w:ascii="Times New Roman" w:hAnsi="Times New Roman"/>
          <w:szCs w:val="22"/>
          <w:lang w:val="en-US"/>
        </w:rPr>
        <w:t>.1.5.3, the corresponding mean temperature of the liqu</w:t>
      </w:r>
      <w:r w:rsidR="00A21E83" w:rsidRPr="00002891">
        <w:rPr>
          <w:rFonts w:ascii="Times New Roman" w:hAnsi="Times New Roman"/>
          <w:szCs w:val="22"/>
          <w:lang w:val="en-US"/>
        </w:rPr>
        <w:t>i</w:t>
      </w:r>
      <w:r w:rsidRPr="00002891">
        <w:rPr>
          <w:rFonts w:ascii="Times New Roman" w:hAnsi="Times New Roman"/>
          <w:szCs w:val="22"/>
          <w:lang w:val="en-US"/>
        </w:rPr>
        <w:t>d volume in the tank/compartment has to be used for the conversion.</w:t>
      </w:r>
    </w:p>
    <w:p w:rsidR="00F03E1D" w:rsidRPr="00002891" w:rsidRDefault="00747950" w:rsidP="00913C68">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 xml:space="preserve">.6.1.9 </w:t>
      </w:r>
      <w:r w:rsidR="00913C68">
        <w:rPr>
          <w:rFonts w:ascii="Times New Roman" w:hAnsi="Times New Roman"/>
          <w:szCs w:val="21"/>
          <w:lang w:val="en-US"/>
        </w:rPr>
        <w:tab/>
      </w:r>
      <w:r w:rsidR="00F03E1D" w:rsidRPr="00002891">
        <w:rPr>
          <w:rFonts w:ascii="Times New Roman" w:hAnsi="Times New Roman"/>
          <w:szCs w:val="21"/>
          <w:lang w:val="en-US"/>
        </w:rPr>
        <w:t>The data underlying the conversion (for instance the density</w:t>
      </w:r>
      <w:r w:rsidR="00F03E1D" w:rsidRPr="00002891">
        <w:rPr>
          <w:rFonts w:ascii="Times New Roman" w:hAnsi="Times New Roman"/>
          <w:lang w:val="en-US"/>
        </w:rPr>
        <w:t xml:space="preserve"> </w:t>
      </w:r>
      <w:r w:rsidR="00F03E1D" w:rsidRPr="00002891">
        <w:rPr>
          <w:rFonts w:ascii="Times New Roman" w:hAnsi="Times New Roman"/>
          <w:i/>
          <w:lang w:val="en-US"/>
        </w:rPr>
        <w:sym w:font="Symbol" w:char="F072"/>
      </w:r>
      <w:r w:rsidR="00F03E1D" w:rsidRPr="00002891">
        <w:rPr>
          <w:rFonts w:ascii="Times New Roman" w:hAnsi="Times New Roman"/>
          <w:position w:val="-6"/>
          <w:vertAlign w:val="subscript"/>
          <w:lang w:val="en-US"/>
        </w:rPr>
        <w:t>o</w:t>
      </w:r>
      <w:r w:rsidR="00F03E1D" w:rsidRPr="00002891">
        <w:rPr>
          <w:rFonts w:ascii="Times New Roman" w:hAnsi="Times New Roman"/>
          <w:lang w:val="en-US"/>
        </w:rPr>
        <w:t xml:space="preserve"> </w:t>
      </w:r>
      <w:r w:rsidR="00F03E1D" w:rsidRPr="00002891">
        <w:rPr>
          <w:rFonts w:ascii="Times New Roman" w:hAnsi="Times New Roman"/>
          <w:szCs w:val="21"/>
          <w:lang w:val="en-US"/>
        </w:rPr>
        <w:t>at base conditions or the thermal expansion coefficient</w:t>
      </w:r>
      <w:r w:rsidR="00F03E1D" w:rsidRPr="00002891">
        <w:rPr>
          <w:rFonts w:ascii="Times New Roman" w:hAnsi="Times New Roman"/>
          <w:lang w:val="en-US"/>
        </w:rPr>
        <w:t xml:space="preserve"> </w:t>
      </w:r>
      <w:r w:rsidR="00F03E1D" w:rsidRPr="00002891">
        <w:rPr>
          <w:rFonts w:ascii="Times New Roman" w:hAnsi="Times New Roman"/>
          <w:i/>
          <w:lang w:val="en-US"/>
        </w:rPr>
        <w:sym w:font="Symbol" w:char="F061"/>
      </w:r>
      <w:r w:rsidR="00F03E1D" w:rsidRPr="00002891">
        <w:rPr>
          <w:rFonts w:ascii="Times New Roman" w:hAnsi="Times New Roman"/>
          <w:position w:val="-6"/>
          <w:vertAlign w:val="subscript"/>
          <w:lang w:val="en-US"/>
        </w:rPr>
        <w:t>o</w:t>
      </w:r>
      <w:r w:rsidR="00F03E1D" w:rsidRPr="00002891">
        <w:rPr>
          <w:rFonts w:ascii="Times New Roman" w:hAnsi="Times New Roman"/>
          <w:lang w:val="en-US"/>
        </w:rPr>
        <w:t xml:space="preserve">) </w:t>
      </w:r>
      <w:r w:rsidR="00F03E1D" w:rsidRPr="00002891">
        <w:rPr>
          <w:rFonts w:ascii="Times New Roman" w:hAnsi="Times New Roman"/>
          <w:szCs w:val="21"/>
          <w:lang w:val="en-US"/>
        </w:rPr>
        <w:t xml:space="preserve">can be either firmly set or be adjustable </w:t>
      </w:r>
      <w:bookmarkStart w:id="38" w:name="OLE_LINK1"/>
      <w:r w:rsidR="00F03E1D" w:rsidRPr="00002891">
        <w:rPr>
          <w:rFonts w:ascii="Times New Roman" w:hAnsi="Times New Roman"/>
          <w:szCs w:val="21"/>
          <w:lang w:val="en-US"/>
        </w:rPr>
        <w:t>depend</w:t>
      </w:r>
      <w:r w:rsidR="00913C68">
        <w:rPr>
          <w:rFonts w:ascii="Times New Roman" w:hAnsi="Times New Roman"/>
          <w:szCs w:val="21"/>
          <w:lang w:val="en-US"/>
        </w:rPr>
        <w:t>ing</w:t>
      </w:r>
      <w:r w:rsidR="00F03E1D" w:rsidRPr="00002891">
        <w:rPr>
          <w:rFonts w:ascii="Times New Roman" w:hAnsi="Times New Roman"/>
          <w:szCs w:val="21"/>
          <w:lang w:val="en-US"/>
        </w:rPr>
        <w:t xml:space="preserve"> </w:t>
      </w:r>
      <w:bookmarkEnd w:id="38"/>
      <w:r w:rsidR="00F03E1D" w:rsidRPr="00002891">
        <w:rPr>
          <w:rFonts w:ascii="Times New Roman" w:hAnsi="Times New Roman"/>
          <w:szCs w:val="21"/>
          <w:lang w:val="en-US"/>
        </w:rPr>
        <w:t>on the product. They shall be protected against manipulations.</w:t>
      </w:r>
    </w:p>
    <w:p w:rsidR="00F03E1D" w:rsidRPr="00002891" w:rsidRDefault="00747950" w:rsidP="00913C68">
      <w:pPr>
        <w:tabs>
          <w:tab w:val="left" w:pos="900"/>
        </w:tabs>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.6.1.10</w:t>
      </w:r>
      <w:r w:rsidR="00913C68">
        <w:rPr>
          <w:rFonts w:ascii="Times New Roman" w:hAnsi="Times New Roman"/>
          <w:szCs w:val="21"/>
          <w:lang w:val="en-US"/>
        </w:rPr>
        <w:tab/>
      </w:r>
      <w:r w:rsidR="00F03E1D" w:rsidRPr="00002891">
        <w:rPr>
          <w:rFonts w:ascii="Times New Roman" w:hAnsi="Times New Roman"/>
          <w:szCs w:val="21"/>
          <w:lang w:val="en-US"/>
        </w:rPr>
        <w:t xml:space="preserve">If the data according to </w:t>
      </w:r>
      <w:r w:rsidR="00A21E83" w:rsidRPr="00002891">
        <w:rPr>
          <w:rFonts w:ascii="Times New Roman" w:hAnsi="Times New Roman"/>
          <w:szCs w:val="21"/>
          <w:lang w:val="en-US"/>
        </w:rPr>
        <w:t>5</w:t>
      </w:r>
      <w:r w:rsidR="00F03E1D" w:rsidRPr="00002891">
        <w:rPr>
          <w:rFonts w:ascii="Times New Roman" w:hAnsi="Times New Roman"/>
          <w:szCs w:val="21"/>
          <w:lang w:val="en-US"/>
        </w:rPr>
        <w:t xml:space="preserve">.6.1.9 underlying the conversion can be adjusted </w:t>
      </w:r>
      <w:r w:rsidR="00913C68" w:rsidRPr="00002891">
        <w:rPr>
          <w:rFonts w:ascii="Times New Roman" w:hAnsi="Times New Roman"/>
          <w:szCs w:val="21"/>
          <w:lang w:val="en-US"/>
        </w:rPr>
        <w:t>depend</w:t>
      </w:r>
      <w:r w:rsidR="00913C68">
        <w:rPr>
          <w:rFonts w:ascii="Times New Roman" w:hAnsi="Times New Roman"/>
          <w:szCs w:val="21"/>
          <w:lang w:val="en-US"/>
        </w:rPr>
        <w:t>ing</w:t>
      </w:r>
      <w:r w:rsidR="00913C68" w:rsidRPr="00002891">
        <w:rPr>
          <w:rFonts w:ascii="Times New Roman" w:hAnsi="Times New Roman"/>
          <w:szCs w:val="21"/>
          <w:lang w:val="en-US"/>
        </w:rPr>
        <w:t xml:space="preserve"> </w:t>
      </w:r>
      <w:r w:rsidR="00F03E1D" w:rsidRPr="00002891">
        <w:rPr>
          <w:rFonts w:ascii="Times New Roman" w:hAnsi="Times New Roman"/>
          <w:szCs w:val="21"/>
          <w:lang w:val="en-US"/>
        </w:rPr>
        <w:t xml:space="preserve">on the product, the indication and, where appropriate, the printout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unambiguously </w:t>
      </w:r>
      <w:r w:rsidR="004415A1" w:rsidRPr="00002891">
        <w:rPr>
          <w:rFonts w:ascii="Times New Roman" w:hAnsi="Times New Roman"/>
          <w:szCs w:val="21"/>
          <w:lang w:val="en-US"/>
        </w:rPr>
        <w:t xml:space="preserve">indicate </w:t>
      </w:r>
      <w:r w:rsidR="00F03E1D" w:rsidRPr="00002891">
        <w:rPr>
          <w:rFonts w:ascii="Times New Roman" w:hAnsi="Times New Roman"/>
          <w:szCs w:val="21"/>
          <w:lang w:val="en-US"/>
        </w:rPr>
        <w:t>which values have been used or which liquid has been measured.</w:t>
      </w:r>
    </w:p>
    <w:p w:rsidR="00F03E1D" w:rsidRPr="00002891" w:rsidRDefault="00747950" w:rsidP="00913C68">
      <w:pPr>
        <w:tabs>
          <w:tab w:val="left" w:pos="900"/>
        </w:tabs>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.6.1.11</w:t>
      </w:r>
      <w:r w:rsidR="00913C68">
        <w:rPr>
          <w:rFonts w:ascii="Times New Roman" w:hAnsi="Times New Roman"/>
          <w:szCs w:val="21"/>
          <w:lang w:val="en-US"/>
        </w:rPr>
        <w:tab/>
      </w:r>
      <w:r w:rsidR="00F03E1D" w:rsidRPr="00002891">
        <w:rPr>
          <w:rFonts w:ascii="Times New Roman" w:hAnsi="Times New Roman"/>
          <w:szCs w:val="21"/>
          <w:lang w:val="en-US"/>
        </w:rPr>
        <w:t xml:space="preserve">The measuring method - with temperature conversion of the volume or without conversion - for a given product shall be selected </w:t>
      </w:r>
      <w:r w:rsidR="00913C68" w:rsidRPr="00002891">
        <w:rPr>
          <w:rFonts w:ascii="Times New Roman" w:hAnsi="Times New Roman"/>
          <w:szCs w:val="21"/>
          <w:lang w:val="en-US"/>
        </w:rPr>
        <w:t xml:space="preserve">once </w:t>
      </w:r>
      <w:r w:rsidR="00F03E1D" w:rsidRPr="00002891">
        <w:rPr>
          <w:rFonts w:ascii="Times New Roman" w:hAnsi="Times New Roman"/>
          <w:szCs w:val="21"/>
          <w:lang w:val="en-US"/>
        </w:rPr>
        <w:t xml:space="preserve">at the time of verification. This selection may not be changed later. Similarly, for a given product, only one set of conversion data may be entered. </w:t>
      </w:r>
    </w:p>
    <w:p w:rsidR="00F03E1D" w:rsidRPr="00002891" w:rsidRDefault="001A2D7F" w:rsidP="001A2D7F">
      <w:pPr>
        <w:spacing w:after="400"/>
        <w:jc w:val="both"/>
        <w:rPr>
          <w:rFonts w:ascii="Times New Roman" w:hAnsi="Times New Roman"/>
          <w:szCs w:val="21"/>
          <w:lang w:val="en-US"/>
        </w:rPr>
      </w:pPr>
      <w:r w:rsidRPr="00002891">
        <w:rPr>
          <w:rFonts w:ascii="Times New Roman" w:hAnsi="Times New Roman"/>
          <w:szCs w:val="21"/>
          <w:lang w:val="en-US"/>
        </w:rPr>
        <w:t xml:space="preserve">The volume correction factor calculation </w:t>
      </w:r>
      <w:r w:rsidR="00F03E1D" w:rsidRPr="00002891">
        <w:rPr>
          <w:rFonts w:ascii="Times New Roman" w:hAnsi="Times New Roman"/>
          <w:szCs w:val="21"/>
          <w:lang w:val="en-US"/>
        </w:rPr>
        <w:t xml:space="preserve">method </w:t>
      </w:r>
      <w:r w:rsidRPr="00002891">
        <w:rPr>
          <w:rFonts w:ascii="Times New Roman" w:hAnsi="Times New Roman"/>
          <w:szCs w:val="21"/>
          <w:lang w:val="en-US"/>
        </w:rPr>
        <w:t xml:space="preserve">utilized when determining </w:t>
      </w:r>
      <w:r w:rsidR="00F03E1D" w:rsidRPr="00002891">
        <w:rPr>
          <w:rFonts w:ascii="Times New Roman" w:hAnsi="Times New Roman"/>
          <w:szCs w:val="21"/>
          <w:lang w:val="en-US"/>
        </w:rPr>
        <w:t>the standard volume of a given product</w:t>
      </w:r>
      <w:r w:rsidRPr="00002891">
        <w:rPr>
          <w:rFonts w:ascii="Times New Roman" w:hAnsi="Times New Roman"/>
          <w:szCs w:val="21"/>
          <w:lang w:val="en-US"/>
        </w:rPr>
        <w:t>,</w:t>
      </w:r>
      <w:r w:rsidR="00F03E1D" w:rsidRPr="00002891">
        <w:rPr>
          <w:rFonts w:ascii="Times New Roman" w:hAnsi="Times New Roman"/>
          <w:szCs w:val="21"/>
          <w:lang w:val="en-US"/>
        </w:rPr>
        <w:t xml:space="preserve"> </w:t>
      </w:r>
      <w:r w:rsidR="00913C68">
        <w:rPr>
          <w:rFonts w:ascii="Times New Roman" w:hAnsi="Times New Roman"/>
          <w:szCs w:val="21"/>
          <w:lang w:val="en-US"/>
        </w:rPr>
        <w:t>shall</w:t>
      </w:r>
      <w:r w:rsidR="00913C68" w:rsidRPr="00002891">
        <w:rPr>
          <w:rFonts w:ascii="Times New Roman" w:hAnsi="Times New Roman"/>
          <w:szCs w:val="21"/>
          <w:lang w:val="en-US"/>
        </w:rPr>
        <w:t xml:space="preserve"> </w:t>
      </w:r>
      <w:r w:rsidR="00F03E1D" w:rsidRPr="00002891">
        <w:rPr>
          <w:rFonts w:ascii="Times New Roman" w:hAnsi="Times New Roman"/>
          <w:szCs w:val="21"/>
          <w:lang w:val="en-US"/>
        </w:rPr>
        <w:t xml:space="preserve">not </w:t>
      </w:r>
      <w:r w:rsidRPr="00002891">
        <w:rPr>
          <w:rFonts w:ascii="Times New Roman" w:hAnsi="Times New Roman"/>
          <w:szCs w:val="21"/>
          <w:lang w:val="en-US"/>
        </w:rPr>
        <w:t xml:space="preserve">be </w:t>
      </w:r>
      <w:r w:rsidR="00F03E1D" w:rsidRPr="00002891">
        <w:rPr>
          <w:rFonts w:ascii="Times New Roman" w:hAnsi="Times New Roman"/>
          <w:szCs w:val="21"/>
          <w:lang w:val="en-US"/>
        </w:rPr>
        <w:t>change</w:t>
      </w:r>
      <w:r w:rsidRPr="00002891">
        <w:rPr>
          <w:rFonts w:ascii="Times New Roman" w:hAnsi="Times New Roman"/>
          <w:szCs w:val="21"/>
          <w:lang w:val="en-US"/>
        </w:rPr>
        <w:t>d</w:t>
      </w:r>
      <w:r w:rsidR="00F03E1D" w:rsidRPr="00002891">
        <w:rPr>
          <w:rFonts w:ascii="Times New Roman" w:hAnsi="Times New Roman"/>
          <w:szCs w:val="21"/>
          <w:lang w:val="en-US"/>
        </w:rPr>
        <w:t xml:space="preserve"> unless the</w:t>
      </w:r>
      <w:r w:rsidRPr="00002891">
        <w:rPr>
          <w:rFonts w:ascii="Times New Roman" w:hAnsi="Times New Roman"/>
          <w:szCs w:val="21"/>
          <w:lang w:val="en-US"/>
        </w:rPr>
        <w:t xml:space="preserve"> relevant</w:t>
      </w:r>
      <w:r w:rsidR="00F03E1D" w:rsidRPr="00002891">
        <w:rPr>
          <w:rFonts w:ascii="Times New Roman" w:hAnsi="Times New Roman"/>
          <w:szCs w:val="21"/>
          <w:lang w:val="en-US"/>
        </w:rPr>
        <w:t xml:space="preserve"> standard is </w:t>
      </w:r>
      <w:r w:rsidRPr="00002891">
        <w:rPr>
          <w:rFonts w:ascii="Times New Roman" w:hAnsi="Times New Roman"/>
          <w:szCs w:val="21"/>
          <w:lang w:val="en-US"/>
        </w:rPr>
        <w:t>modified</w:t>
      </w:r>
      <w:r w:rsidR="00F03E1D" w:rsidRPr="00002891">
        <w:rPr>
          <w:rFonts w:ascii="Times New Roman" w:hAnsi="Times New Roman"/>
          <w:szCs w:val="21"/>
          <w:lang w:val="en-US"/>
        </w:rPr>
        <w:t>.</w:t>
      </w:r>
    </w:p>
    <w:p w:rsidR="00F03E1D"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.6.2</w:t>
      </w:r>
      <w:r w:rsidR="00F03E1D" w:rsidRPr="00002891">
        <w:rPr>
          <w:rFonts w:ascii="Times New Roman" w:hAnsi="Times New Roman"/>
          <w:lang w:val="en-US"/>
        </w:rPr>
        <w:tab/>
        <w:t>Indicating device</w:t>
      </w:r>
    </w:p>
    <w:p w:rsidR="00F03E1D" w:rsidRPr="00002891" w:rsidRDefault="00747950" w:rsidP="009F02E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.6.2.1</w:t>
      </w:r>
      <w:r w:rsidR="00F03E1D" w:rsidRPr="00002891">
        <w:rPr>
          <w:rFonts w:ascii="Times New Roman" w:hAnsi="Times New Roman"/>
          <w:szCs w:val="21"/>
          <w:lang w:val="en-US"/>
        </w:rPr>
        <w:tab/>
      </w:r>
      <w:r w:rsidR="009F02E4" w:rsidRPr="00002891">
        <w:rPr>
          <w:rFonts w:ascii="Times New Roman" w:hAnsi="Times New Roman"/>
          <w:szCs w:val="21"/>
          <w:lang w:val="en-US"/>
        </w:rPr>
        <w:t>The r</w:t>
      </w:r>
      <w:r w:rsidR="00F03E1D" w:rsidRPr="00002891">
        <w:rPr>
          <w:rFonts w:ascii="Times New Roman" w:hAnsi="Times New Roman"/>
          <w:szCs w:val="21"/>
          <w:lang w:val="en-US"/>
        </w:rPr>
        <w:t>eading of the indication shall be precise, easy and non-ambiguous. The customer shall be able to inspect it without particular measures.</w:t>
      </w:r>
    </w:p>
    <w:p w:rsidR="00F03E1D" w:rsidRPr="00002891" w:rsidRDefault="00747950" w:rsidP="009F02E4">
      <w:pPr>
        <w:spacing w:after="400"/>
        <w:jc w:val="both"/>
        <w:rPr>
          <w:rFonts w:ascii="Times New Roman" w:hAnsi="Times New Roman"/>
          <w:szCs w:val="21"/>
          <w:lang w:val="en-US"/>
        </w:rPr>
      </w:pPr>
      <w:r w:rsidRPr="00913C68">
        <w:rPr>
          <w:rFonts w:ascii="Times New Roman" w:hAnsi="Times New Roman"/>
          <w:szCs w:val="21"/>
          <w:lang w:val="en-US"/>
        </w:rPr>
        <w:t>5</w:t>
      </w:r>
      <w:r w:rsidR="00F03E1D" w:rsidRPr="00913C68">
        <w:rPr>
          <w:rFonts w:ascii="Times New Roman" w:hAnsi="Times New Roman"/>
          <w:szCs w:val="21"/>
          <w:lang w:val="en-US"/>
        </w:rPr>
        <w:t>.6.2.2</w:t>
      </w:r>
      <w:r w:rsidR="00F03E1D" w:rsidRPr="00913C68">
        <w:rPr>
          <w:rFonts w:ascii="Times New Roman" w:hAnsi="Times New Roman"/>
          <w:szCs w:val="21"/>
          <w:lang w:val="en-US"/>
        </w:rPr>
        <w:tab/>
        <w:t>The required resolution of indication should be based on the unit of measure in the form 1, 2 or 5</w:t>
      </w:r>
      <w:r w:rsidR="00913C68" w:rsidRPr="00913C68">
        <w:rPr>
          <w:rFonts w:ascii="Times New Roman" w:hAnsi="Times New Roman"/>
          <w:szCs w:val="21"/>
          <w:lang w:val="en-US"/>
        </w:rPr>
        <w:t> </w:t>
      </w:r>
      <w:r w:rsidR="00F03E1D" w:rsidRPr="00913C68">
        <w:rPr>
          <w:rFonts w:ascii="Times New Roman" w:hAnsi="Times New Roman"/>
          <w:szCs w:val="21"/>
          <w:lang w:val="en-US"/>
        </w:rPr>
        <w:t>×10</w:t>
      </w:r>
      <w:r w:rsidR="00F03E1D" w:rsidRPr="00913C68">
        <w:rPr>
          <w:rFonts w:ascii="Times New Roman" w:hAnsi="Times New Roman"/>
          <w:i/>
          <w:vertAlign w:val="superscript"/>
          <w:lang w:val="en-US"/>
        </w:rPr>
        <w:t>n</w:t>
      </w:r>
      <w:r w:rsidR="006D3033" w:rsidRPr="00913C68">
        <w:rPr>
          <w:rFonts w:ascii="Times New Roman" w:hAnsi="Times New Roman"/>
          <w:lang w:val="en-US"/>
        </w:rPr>
        <w:t xml:space="preserve"> </w:t>
      </w:r>
      <w:r w:rsidR="00F03E1D" w:rsidRPr="00913C68">
        <w:rPr>
          <w:rFonts w:ascii="Times New Roman" w:hAnsi="Times New Roman"/>
          <w:szCs w:val="21"/>
          <w:lang w:val="en-US"/>
        </w:rPr>
        <w:t>and shall not exceed one tenth of</w:t>
      </w:r>
      <w:r w:rsidR="00F03E1D" w:rsidRPr="00913C68">
        <w:rPr>
          <w:rFonts w:ascii="Times New Roman" w:hAnsi="Times New Roman"/>
          <w:lang w:val="en-US"/>
        </w:rPr>
        <w:t xml:space="preserve"> </w:t>
      </w:r>
      <w:r w:rsidR="00F03E1D" w:rsidRPr="00913C68">
        <w:rPr>
          <w:rFonts w:ascii="Times New Roman" w:hAnsi="Times New Roman"/>
          <w:i/>
          <w:lang w:val="en-US"/>
        </w:rPr>
        <w:t>E</w:t>
      </w:r>
      <w:r w:rsidR="00F03E1D" w:rsidRPr="00913C68">
        <w:rPr>
          <w:rFonts w:ascii="Times New Roman" w:hAnsi="Times New Roman"/>
          <w:vertAlign w:val="subscript"/>
          <w:lang w:val="en-US"/>
        </w:rPr>
        <w:t>min</w:t>
      </w:r>
      <w:r w:rsidR="009F02E4" w:rsidRPr="00913C68">
        <w:rPr>
          <w:rFonts w:ascii="Times New Roman" w:hAnsi="Times New Roman"/>
          <w:lang w:val="en-US"/>
        </w:rPr>
        <w:t xml:space="preserve">, </w:t>
      </w:r>
      <w:r w:rsidR="00F03E1D" w:rsidRPr="00913C68">
        <w:rPr>
          <w:rFonts w:ascii="Times New Roman" w:hAnsi="Times New Roman"/>
          <w:i/>
          <w:iCs/>
          <w:lang w:val="en-US"/>
        </w:rPr>
        <w:t>n</w:t>
      </w:r>
      <w:r w:rsidR="00F03E1D" w:rsidRPr="00913C68">
        <w:rPr>
          <w:rFonts w:ascii="Times New Roman" w:hAnsi="Times New Roman"/>
          <w:lang w:val="en-US"/>
        </w:rPr>
        <w:t xml:space="preserve"> </w:t>
      </w:r>
      <w:r w:rsidR="009F02E4" w:rsidRPr="00913C68">
        <w:rPr>
          <w:rFonts w:ascii="Times New Roman" w:hAnsi="Times New Roman"/>
          <w:lang w:val="en-US"/>
        </w:rPr>
        <w:t>being a whole positive or negative number or zero</w:t>
      </w:r>
      <w:r w:rsidR="00F03E1D" w:rsidRPr="00913C68">
        <w:rPr>
          <w:rFonts w:ascii="Times New Roman" w:hAnsi="Times New Roman"/>
          <w:szCs w:val="21"/>
          <w:lang w:val="en-US"/>
        </w:rPr>
        <w:t>.</w:t>
      </w:r>
    </w:p>
    <w:p w:rsidR="00F03E1D" w:rsidRPr="00002891" w:rsidRDefault="00747950" w:rsidP="00245758">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.6.2.3</w:t>
      </w:r>
      <w:r w:rsidR="00F03E1D" w:rsidRPr="00002891">
        <w:rPr>
          <w:rFonts w:ascii="Times New Roman" w:hAnsi="Times New Roman"/>
          <w:szCs w:val="21"/>
          <w:lang w:val="en-US"/>
        </w:rPr>
        <w:tab/>
        <w:t xml:space="preserve">The continuous display of </w:t>
      </w:r>
      <w:r w:rsidR="00AC23E0">
        <w:rPr>
          <w:rFonts w:ascii="Times New Roman" w:hAnsi="Times New Roman"/>
          <w:szCs w:val="21"/>
          <w:lang w:val="en-US"/>
        </w:rPr>
        <w:t xml:space="preserve">the </w:t>
      </w:r>
      <w:r w:rsidR="00F03E1D" w:rsidRPr="00002891">
        <w:rPr>
          <w:rFonts w:ascii="Times New Roman" w:hAnsi="Times New Roman"/>
          <w:szCs w:val="21"/>
          <w:lang w:val="en-US"/>
        </w:rPr>
        <w:t>quantity during the period of measurement is only mandatory in the case of direct sale to the public.</w:t>
      </w:r>
    </w:p>
    <w:p w:rsidR="00F03E1D" w:rsidRPr="00002891" w:rsidRDefault="00747950" w:rsidP="009F02E4">
      <w:pPr>
        <w:spacing w:after="400"/>
        <w:jc w:val="both"/>
        <w:rPr>
          <w:rFonts w:ascii="Times New Roman" w:hAnsi="Times New Roman"/>
          <w:szCs w:val="21"/>
          <w:lang w:val="en-US"/>
        </w:rPr>
      </w:pPr>
      <w:r w:rsidRPr="00002891">
        <w:rPr>
          <w:rFonts w:ascii="Times New Roman" w:hAnsi="Times New Roman"/>
          <w:szCs w:val="21"/>
          <w:lang w:val="en-US"/>
        </w:rPr>
        <w:lastRenderedPageBreak/>
        <w:t>5</w:t>
      </w:r>
      <w:r w:rsidR="00F03E1D" w:rsidRPr="00002891">
        <w:rPr>
          <w:rFonts w:ascii="Times New Roman" w:hAnsi="Times New Roman"/>
          <w:szCs w:val="21"/>
          <w:lang w:val="en-US"/>
        </w:rPr>
        <w:t>.6.2.4</w:t>
      </w:r>
      <w:r w:rsidR="00F03E1D" w:rsidRPr="00002891">
        <w:rPr>
          <w:rFonts w:ascii="Times New Roman" w:hAnsi="Times New Roman"/>
          <w:szCs w:val="21"/>
          <w:lang w:val="en-US"/>
        </w:rPr>
        <w:tab/>
        <w:t>The output of all measured and calculated values shall be possible. Additionally, when the volume of a product at base conditions is indicated, it shall be possible to access all</w:t>
      </w:r>
      <w:r w:rsidR="00913C68">
        <w:rPr>
          <w:rFonts w:ascii="Times New Roman" w:hAnsi="Times New Roman"/>
          <w:szCs w:val="21"/>
          <w:lang w:val="en-US"/>
        </w:rPr>
        <w:t xml:space="preserve"> the</w:t>
      </w:r>
      <w:r w:rsidR="00F03E1D" w:rsidRPr="00002891">
        <w:rPr>
          <w:rFonts w:ascii="Times New Roman" w:hAnsi="Times New Roman"/>
          <w:szCs w:val="21"/>
          <w:lang w:val="en-US"/>
        </w:rPr>
        <w:t xml:space="preserve"> values underlying the conversion. However, it is not </w:t>
      </w:r>
      <w:r w:rsidR="009F02E4" w:rsidRPr="00002891">
        <w:rPr>
          <w:rFonts w:ascii="Times New Roman" w:hAnsi="Times New Roman"/>
          <w:szCs w:val="21"/>
          <w:lang w:val="en-US"/>
        </w:rPr>
        <w:t xml:space="preserve">required </w:t>
      </w:r>
      <w:r w:rsidR="00F03E1D" w:rsidRPr="00002891">
        <w:rPr>
          <w:rFonts w:ascii="Times New Roman" w:hAnsi="Times New Roman"/>
          <w:szCs w:val="21"/>
          <w:lang w:val="en-US"/>
        </w:rPr>
        <w:t xml:space="preserve">to permanently indicate all values. </w:t>
      </w:r>
    </w:p>
    <w:p w:rsidR="00F03E1D" w:rsidRPr="00002891" w:rsidRDefault="00747950" w:rsidP="009F02E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.6.2.5</w:t>
      </w:r>
      <w:r w:rsidR="00F03E1D" w:rsidRPr="00002891">
        <w:rPr>
          <w:rFonts w:ascii="Times New Roman" w:hAnsi="Times New Roman"/>
          <w:szCs w:val="21"/>
          <w:lang w:val="en-US"/>
        </w:rPr>
        <w:tab/>
        <w:t xml:space="preserve">The </w:t>
      </w:r>
      <w:r w:rsidR="009F02E4" w:rsidRPr="00002891">
        <w:rPr>
          <w:rFonts w:ascii="Times New Roman" w:hAnsi="Times New Roman"/>
          <w:szCs w:val="21"/>
          <w:lang w:val="en-US"/>
        </w:rPr>
        <w:t xml:space="preserve">nature </w:t>
      </w:r>
      <w:r w:rsidR="00F03E1D" w:rsidRPr="00002891">
        <w:rPr>
          <w:rFonts w:ascii="Times New Roman" w:hAnsi="Times New Roman"/>
          <w:szCs w:val="21"/>
          <w:lang w:val="en-US"/>
        </w:rPr>
        <w:t xml:space="preserve">of the indicated quantity (metering or base condition)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be unequivocal.</w:t>
      </w:r>
    </w:p>
    <w:p w:rsidR="00F03E1D" w:rsidRPr="00002891" w:rsidRDefault="00747950" w:rsidP="009F02E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.6.2.6</w:t>
      </w:r>
      <w:r w:rsidR="00F03E1D" w:rsidRPr="00002891">
        <w:rPr>
          <w:rFonts w:ascii="Times New Roman" w:hAnsi="Times New Roman"/>
          <w:szCs w:val="21"/>
          <w:lang w:val="en-US"/>
        </w:rPr>
        <w:tab/>
        <w:t xml:space="preserve">The measuring system may have several units for indicating the same measuring quantity. Each of these indications shall satisfy all </w:t>
      </w:r>
      <w:r w:rsidR="00913C68">
        <w:rPr>
          <w:rFonts w:ascii="Times New Roman" w:hAnsi="Times New Roman"/>
          <w:szCs w:val="21"/>
          <w:lang w:val="en-US"/>
        </w:rPr>
        <w:t xml:space="preserve">the </w:t>
      </w:r>
      <w:r w:rsidR="009F02E4" w:rsidRPr="00002891">
        <w:rPr>
          <w:rFonts w:ascii="Times New Roman" w:hAnsi="Times New Roman"/>
          <w:szCs w:val="21"/>
          <w:lang w:val="en-US"/>
        </w:rPr>
        <w:t xml:space="preserve">specified </w:t>
      </w:r>
      <w:r w:rsidR="00F03E1D" w:rsidRPr="00002891">
        <w:rPr>
          <w:rFonts w:ascii="Times New Roman" w:hAnsi="Times New Roman"/>
          <w:szCs w:val="21"/>
          <w:lang w:val="en-US"/>
        </w:rPr>
        <w:t>requirements.</w:t>
      </w:r>
    </w:p>
    <w:p w:rsidR="00F03E1D" w:rsidRPr="00002891" w:rsidRDefault="00747950" w:rsidP="009F02E4">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.6.2.7</w:t>
      </w:r>
      <w:r w:rsidR="00F03E1D" w:rsidRPr="00002891">
        <w:rPr>
          <w:rFonts w:ascii="Times New Roman" w:hAnsi="Times New Roman"/>
          <w:szCs w:val="21"/>
          <w:lang w:val="en-US"/>
        </w:rPr>
        <w:tab/>
        <w:t xml:space="preserve">Other information, </w:t>
      </w:r>
      <w:r w:rsidR="009F02E4" w:rsidRPr="00002891">
        <w:rPr>
          <w:rFonts w:ascii="Times New Roman" w:hAnsi="Times New Roman"/>
          <w:szCs w:val="21"/>
          <w:lang w:val="en-US"/>
        </w:rPr>
        <w:t>not subject to legal metrolog</w:t>
      </w:r>
      <w:r w:rsidR="00913C68">
        <w:rPr>
          <w:rFonts w:ascii="Times New Roman" w:hAnsi="Times New Roman"/>
          <w:szCs w:val="21"/>
          <w:lang w:val="en-US"/>
        </w:rPr>
        <w:t>ical</w:t>
      </w:r>
      <w:r w:rsidR="009F02E4" w:rsidRPr="00002891">
        <w:rPr>
          <w:rFonts w:ascii="Times New Roman" w:hAnsi="Times New Roman"/>
          <w:szCs w:val="21"/>
          <w:lang w:val="en-US"/>
        </w:rPr>
        <w:t xml:space="preserve"> control</w:t>
      </w:r>
      <w:r w:rsidR="00913C68">
        <w:rPr>
          <w:rFonts w:ascii="Times New Roman" w:hAnsi="Times New Roman"/>
          <w:szCs w:val="21"/>
          <w:lang w:val="en-US"/>
        </w:rPr>
        <w:t>,</w:t>
      </w:r>
      <w:r w:rsidR="009F02E4" w:rsidRPr="00002891">
        <w:rPr>
          <w:rFonts w:ascii="Times New Roman" w:hAnsi="Times New Roman"/>
          <w:szCs w:val="21"/>
          <w:lang w:val="en-US"/>
        </w:rPr>
        <w:t xml:space="preserve"> </w:t>
      </w:r>
      <w:r w:rsidR="00F03E1D" w:rsidRPr="00002891">
        <w:rPr>
          <w:rFonts w:ascii="Times New Roman" w:hAnsi="Times New Roman"/>
          <w:szCs w:val="21"/>
          <w:lang w:val="en-US"/>
        </w:rPr>
        <w:t>may be additionally indicated</w:t>
      </w:r>
      <w:r w:rsidR="009F02E4" w:rsidRPr="00002891">
        <w:rPr>
          <w:rFonts w:ascii="Times New Roman" w:hAnsi="Times New Roman"/>
          <w:szCs w:val="21"/>
          <w:lang w:val="en-US"/>
        </w:rPr>
        <w:t xml:space="preserve">. In such a case, </w:t>
      </w:r>
      <w:r w:rsidR="00017303">
        <w:rPr>
          <w:rFonts w:ascii="Times New Roman" w:hAnsi="Times New Roman"/>
          <w:szCs w:val="21"/>
          <w:lang w:val="en-US"/>
        </w:rPr>
        <w:t>it</w:t>
      </w:r>
      <w:r w:rsidR="009F02E4" w:rsidRPr="00002891">
        <w:rPr>
          <w:rFonts w:ascii="Times New Roman" w:hAnsi="Times New Roman"/>
          <w:szCs w:val="21"/>
          <w:lang w:val="en-US"/>
        </w:rPr>
        <w:t xml:space="preserve"> shall be clearly identified and shall not </w:t>
      </w:r>
      <w:r w:rsidR="00017303">
        <w:rPr>
          <w:rFonts w:ascii="Times New Roman" w:hAnsi="Times New Roman"/>
          <w:szCs w:val="21"/>
          <w:lang w:val="en-US"/>
        </w:rPr>
        <w:t>give rise</w:t>
      </w:r>
      <w:r w:rsidR="009F02E4" w:rsidRPr="00002891">
        <w:rPr>
          <w:rFonts w:ascii="Times New Roman" w:hAnsi="Times New Roman"/>
          <w:szCs w:val="21"/>
          <w:lang w:val="en-US"/>
        </w:rPr>
        <w:t xml:space="preserve"> </w:t>
      </w:r>
      <w:r w:rsidR="00F03E1D" w:rsidRPr="00002891">
        <w:rPr>
          <w:rFonts w:ascii="Times New Roman" w:hAnsi="Times New Roman"/>
          <w:szCs w:val="21"/>
          <w:lang w:val="en-US"/>
        </w:rPr>
        <w:t xml:space="preserve">to false interpretation. </w:t>
      </w:r>
    </w:p>
    <w:p w:rsidR="00F03E1D" w:rsidRPr="00002891" w:rsidRDefault="00747950" w:rsidP="00AE0A21">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.6.2.8</w:t>
      </w:r>
      <w:r w:rsidR="00F03E1D" w:rsidRPr="00002891">
        <w:rPr>
          <w:rFonts w:ascii="Times New Roman" w:hAnsi="Times New Roman"/>
          <w:szCs w:val="21"/>
          <w:lang w:val="en-US"/>
        </w:rPr>
        <w:tab/>
        <w:t>In case of correction of a quantity, the non</w:t>
      </w:r>
      <w:r w:rsidR="00F03E1D" w:rsidRPr="00002891">
        <w:rPr>
          <w:rFonts w:ascii="Times New Roman" w:hAnsi="Times New Roman"/>
          <w:szCs w:val="21"/>
          <w:lang w:val="en-US"/>
        </w:rPr>
        <w:noBreakHyphen/>
        <w:t xml:space="preserve">corrected quantity shall not be displayed </w:t>
      </w:r>
      <w:r w:rsidR="00017303">
        <w:rPr>
          <w:rFonts w:ascii="Times New Roman" w:hAnsi="Times New Roman"/>
          <w:szCs w:val="21"/>
          <w:lang w:val="en-US"/>
        </w:rPr>
        <w:t>during</w:t>
      </w:r>
      <w:r w:rsidR="00017303" w:rsidRPr="00002891">
        <w:rPr>
          <w:rFonts w:ascii="Times New Roman" w:hAnsi="Times New Roman"/>
          <w:szCs w:val="21"/>
          <w:lang w:val="en-US"/>
        </w:rPr>
        <w:t xml:space="preserve"> </w:t>
      </w:r>
      <w:r w:rsidR="00F03E1D" w:rsidRPr="00002891">
        <w:rPr>
          <w:rFonts w:ascii="Times New Roman" w:hAnsi="Times New Roman"/>
          <w:szCs w:val="21"/>
          <w:lang w:val="en-US"/>
        </w:rPr>
        <w:t>normal operation. The non-corrected quantity shall, however, be available for test purposes.</w:t>
      </w:r>
    </w:p>
    <w:p w:rsidR="00F03E1D" w:rsidRPr="00002891" w:rsidRDefault="00747950" w:rsidP="00245758">
      <w:pPr>
        <w:jc w:val="both"/>
        <w:rPr>
          <w:rFonts w:ascii="Times New Roman" w:hAnsi="Times New Roman"/>
          <w:lang w:val="en-US"/>
        </w:rPr>
      </w:pPr>
      <w:bookmarkStart w:id="39" w:name="_Toc152065658"/>
      <w:r w:rsidRPr="00002891">
        <w:rPr>
          <w:rFonts w:ascii="Times New Roman" w:hAnsi="Times New Roman"/>
          <w:lang w:val="en-US"/>
        </w:rPr>
        <w:t>5</w:t>
      </w:r>
      <w:r w:rsidR="00F03E1D" w:rsidRPr="00002891">
        <w:rPr>
          <w:rFonts w:ascii="Times New Roman" w:hAnsi="Times New Roman"/>
          <w:lang w:val="en-US"/>
        </w:rPr>
        <w:t>.6.3</w:t>
      </w:r>
      <w:r w:rsidR="00F03E1D" w:rsidRPr="00002891">
        <w:rPr>
          <w:rFonts w:ascii="Times New Roman" w:hAnsi="Times New Roman"/>
          <w:lang w:val="en-US"/>
        </w:rPr>
        <w:tab/>
        <w:t>Price calculation</w:t>
      </w:r>
      <w:bookmarkEnd w:id="39"/>
    </w:p>
    <w:p w:rsidR="00F03E1D" w:rsidRPr="00002891" w:rsidRDefault="00F03E1D" w:rsidP="00245758">
      <w:pPr>
        <w:spacing w:after="400"/>
        <w:jc w:val="both"/>
        <w:rPr>
          <w:rFonts w:ascii="Times New Roman" w:hAnsi="Times New Roman"/>
          <w:szCs w:val="21"/>
          <w:lang w:val="en-US"/>
        </w:rPr>
      </w:pPr>
      <w:r w:rsidRPr="00002891">
        <w:rPr>
          <w:rFonts w:ascii="Times New Roman" w:hAnsi="Times New Roman"/>
          <w:szCs w:val="21"/>
          <w:lang w:val="en-US"/>
        </w:rPr>
        <w:t>Optionally, before or after the delivery, a unit price for a delivered product may be entered. The unit price is used to calculate the total price, which may be printed on the delivery note or invoice.</w:t>
      </w:r>
    </w:p>
    <w:p w:rsidR="00F03E1D" w:rsidRPr="00002891" w:rsidRDefault="00747950" w:rsidP="00245758">
      <w:pPr>
        <w:jc w:val="both"/>
        <w:rPr>
          <w:rFonts w:ascii="Times New Roman" w:hAnsi="Times New Roman"/>
          <w:lang w:val="en-US"/>
        </w:rPr>
      </w:pPr>
      <w:bookmarkStart w:id="40" w:name="_Toc152065659"/>
      <w:r w:rsidRPr="00002891">
        <w:rPr>
          <w:rFonts w:ascii="Times New Roman" w:hAnsi="Times New Roman"/>
          <w:lang w:val="en-US"/>
        </w:rPr>
        <w:t>5</w:t>
      </w:r>
      <w:r w:rsidR="00F03E1D" w:rsidRPr="00002891">
        <w:rPr>
          <w:rFonts w:ascii="Times New Roman" w:hAnsi="Times New Roman"/>
          <w:lang w:val="en-US"/>
        </w:rPr>
        <w:t>.6.4</w:t>
      </w:r>
      <w:r w:rsidR="00F03E1D" w:rsidRPr="00002891">
        <w:rPr>
          <w:rFonts w:ascii="Times New Roman" w:hAnsi="Times New Roman"/>
          <w:lang w:val="en-US"/>
        </w:rPr>
        <w:tab/>
        <w:t>Printing device</w:t>
      </w:r>
      <w:bookmarkEnd w:id="40"/>
    </w:p>
    <w:p w:rsidR="00F03E1D" w:rsidRPr="00002891" w:rsidRDefault="00747950" w:rsidP="00EB7BA9">
      <w:pPr>
        <w:spacing w:after="400"/>
        <w:jc w:val="both"/>
        <w:rPr>
          <w:rFonts w:ascii="Times New Roman" w:hAnsi="Times New Roman"/>
          <w:szCs w:val="21"/>
          <w:lang w:val="en-US"/>
        </w:rPr>
      </w:pPr>
      <w:r w:rsidRPr="00002891">
        <w:rPr>
          <w:rFonts w:ascii="Times New Roman" w:hAnsi="Times New Roman"/>
          <w:szCs w:val="21"/>
          <w:lang w:val="en-US"/>
        </w:rPr>
        <w:t>5</w:t>
      </w:r>
      <w:r w:rsidR="00F03E1D" w:rsidRPr="00002891">
        <w:rPr>
          <w:rFonts w:ascii="Times New Roman" w:hAnsi="Times New Roman"/>
          <w:szCs w:val="21"/>
          <w:lang w:val="en-US"/>
        </w:rPr>
        <w:t>.6.4.1</w:t>
      </w:r>
      <w:r w:rsidR="00F03E1D" w:rsidRPr="00002891">
        <w:rPr>
          <w:rFonts w:ascii="Times New Roman" w:hAnsi="Times New Roman"/>
          <w:szCs w:val="21"/>
          <w:lang w:val="en-US"/>
        </w:rPr>
        <w:tab/>
        <w:t xml:space="preserve">Printing devices are mandatory only for measuring systems for direct sales to the public. In this case, the system </w:t>
      </w:r>
      <w:r w:rsidR="00D46BD4" w:rsidRPr="00002891">
        <w:rPr>
          <w:rFonts w:ascii="Times New Roman" w:hAnsi="Times New Roman"/>
          <w:szCs w:val="21"/>
          <w:lang w:val="en-US"/>
        </w:rPr>
        <w:t>shall</w:t>
      </w:r>
      <w:r w:rsidR="00F03E1D" w:rsidRPr="00002891">
        <w:rPr>
          <w:rFonts w:ascii="Times New Roman" w:hAnsi="Times New Roman"/>
          <w:szCs w:val="21"/>
          <w:lang w:val="en-US"/>
        </w:rPr>
        <w:t xml:space="preserve"> check before the delivery or receipt starts</w:t>
      </w:r>
      <w:r w:rsidR="00CF52A4" w:rsidRPr="00002891">
        <w:rPr>
          <w:rFonts w:ascii="Times New Roman" w:hAnsi="Times New Roman"/>
          <w:szCs w:val="21"/>
          <w:lang w:val="en-US"/>
        </w:rPr>
        <w:t>,</w:t>
      </w:r>
      <w:r w:rsidR="00F03E1D" w:rsidRPr="00002891">
        <w:rPr>
          <w:rFonts w:ascii="Times New Roman" w:hAnsi="Times New Roman"/>
          <w:szCs w:val="21"/>
          <w:lang w:val="en-US"/>
        </w:rPr>
        <w:t xml:space="preserve"> </w:t>
      </w:r>
      <w:r w:rsidR="00EB7BA9">
        <w:rPr>
          <w:rFonts w:ascii="Times New Roman" w:hAnsi="Times New Roman"/>
          <w:szCs w:val="21"/>
          <w:lang w:val="en-US"/>
        </w:rPr>
        <w:t>that</w:t>
      </w:r>
      <w:r w:rsidR="00EB7BA9" w:rsidRPr="00002891">
        <w:rPr>
          <w:rFonts w:ascii="Times New Roman" w:hAnsi="Times New Roman"/>
          <w:szCs w:val="21"/>
          <w:lang w:val="en-US"/>
        </w:rPr>
        <w:t xml:space="preserve"> </w:t>
      </w:r>
      <w:r w:rsidR="00F03E1D" w:rsidRPr="00002891">
        <w:rPr>
          <w:rFonts w:ascii="Times New Roman" w:hAnsi="Times New Roman"/>
          <w:szCs w:val="21"/>
          <w:lang w:val="en-US"/>
        </w:rPr>
        <w:t>a printer is connected</w:t>
      </w:r>
      <w:r w:rsidR="00CF52A4" w:rsidRPr="00002891">
        <w:rPr>
          <w:rFonts w:ascii="Times New Roman" w:hAnsi="Times New Roman"/>
          <w:szCs w:val="21"/>
          <w:lang w:val="en-US"/>
        </w:rPr>
        <w:t xml:space="preserve"> </w:t>
      </w:r>
      <w:r w:rsidR="000F2D56">
        <w:rPr>
          <w:rFonts w:ascii="Times New Roman" w:hAnsi="Times New Roman"/>
          <w:szCs w:val="21"/>
          <w:lang w:val="en-US"/>
        </w:rPr>
        <w:t xml:space="preserve">(even temporarily) </w:t>
      </w:r>
      <w:r w:rsidR="00EB7BA9">
        <w:rPr>
          <w:rFonts w:ascii="Times New Roman" w:hAnsi="Times New Roman"/>
          <w:szCs w:val="21"/>
          <w:lang w:val="en-US"/>
        </w:rPr>
        <w:t>and ready</w:t>
      </w:r>
      <w:r w:rsidR="00F03E1D" w:rsidRPr="00002891">
        <w:rPr>
          <w:rFonts w:ascii="Times New Roman" w:hAnsi="Times New Roman"/>
          <w:szCs w:val="21"/>
          <w:lang w:val="en-US"/>
        </w:rPr>
        <w:t xml:space="preserve"> for this transaction</w:t>
      </w:r>
      <w:r w:rsidR="00F03E1D" w:rsidRPr="000F2D56">
        <w:rPr>
          <w:rFonts w:ascii="Times New Roman" w:hAnsi="Times New Roman"/>
          <w:szCs w:val="21"/>
          <w:lang w:val="en-US"/>
        </w:rPr>
        <w:t>.</w:t>
      </w:r>
      <w:r w:rsidR="00F03E1D" w:rsidRPr="00002891">
        <w:rPr>
          <w:rFonts w:ascii="Times New Roman" w:hAnsi="Times New Roman"/>
          <w:szCs w:val="21"/>
          <w:lang w:val="en-US"/>
        </w:rPr>
        <w:t xml:space="preserve"> </w:t>
      </w:r>
    </w:p>
    <w:p w:rsidR="00055813"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.6.4.2</w:t>
      </w:r>
      <w:r w:rsidR="00F03E1D" w:rsidRPr="00002891">
        <w:rPr>
          <w:rFonts w:ascii="Times New Roman" w:hAnsi="Times New Roman"/>
          <w:lang w:val="en-US"/>
        </w:rPr>
        <w:tab/>
        <w:t>Data to be printed</w:t>
      </w:r>
    </w:p>
    <w:p w:rsidR="00F03E1D" w:rsidRPr="00002891" w:rsidRDefault="00F03E1D" w:rsidP="00245758">
      <w:pPr>
        <w:tabs>
          <w:tab w:val="left" w:pos="851"/>
        </w:tabs>
        <w:jc w:val="both"/>
        <w:rPr>
          <w:color w:val="000000"/>
          <w:lang w:val="en-US"/>
        </w:rPr>
      </w:pPr>
      <w:r w:rsidRPr="00002891">
        <w:rPr>
          <w:rFonts w:ascii="Times New Roman" w:hAnsi="Times New Roman"/>
          <w:lang w:val="en-US"/>
        </w:rPr>
        <w:t>If a delivery</w:t>
      </w:r>
      <w:r w:rsidRPr="00002891">
        <w:rPr>
          <w:rFonts w:ascii="Times New Roman" w:hAnsi="Times New Roman"/>
          <w:color w:val="000000"/>
          <w:lang w:val="en-US"/>
        </w:rPr>
        <w:t>/receipt document is generated, it shall contain at least the following data:</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an identifier for the measuring system (e.g. serial number, number plate of the semi-trailer</w:t>
      </w:r>
      <w:r w:rsidR="002720A7" w:rsidRPr="00002891">
        <w:rPr>
          <w:rFonts w:ascii="Times New Roman" w:hAnsi="Times New Roman"/>
          <w:lang w:val="en-US"/>
        </w:rPr>
        <w:t>, or number of the compartment);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the pro</w:t>
      </w:r>
      <w:r w:rsidR="002720A7" w:rsidRPr="00002891">
        <w:rPr>
          <w:rFonts w:ascii="Times New Roman" w:hAnsi="Times New Roman"/>
          <w:lang w:val="en-US"/>
        </w:rPr>
        <w:t>duct name or product group name;</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a unique number, which shall be i</w:t>
      </w:r>
      <w:r w:rsidR="002720A7" w:rsidRPr="00002891">
        <w:rPr>
          <w:rFonts w:ascii="Times New Roman" w:hAnsi="Times New Roman"/>
          <w:lang w:val="en-US"/>
        </w:rPr>
        <w:t>ncremented for each transaction;</w:t>
      </w:r>
    </w:p>
    <w:p w:rsidR="00F03E1D" w:rsidRPr="00002891" w:rsidRDefault="00F03E1D" w:rsidP="00EF06B2">
      <w:pPr>
        <w:numPr>
          <w:ilvl w:val="0"/>
          <w:numId w:val="8"/>
        </w:numPr>
        <w:spacing w:before="120" w:after="400"/>
        <w:ind w:left="714" w:hanging="357"/>
        <w:jc w:val="both"/>
        <w:rPr>
          <w:color w:val="000000"/>
          <w:lang w:val="en-US"/>
        </w:rPr>
      </w:pPr>
      <w:r w:rsidRPr="00002891">
        <w:rPr>
          <w:rFonts w:ascii="Times New Roman" w:hAnsi="Times New Roman"/>
          <w:lang w:val="en-US"/>
        </w:rPr>
        <w:t>the volume</w:t>
      </w:r>
      <w:r w:rsidRPr="00002891">
        <w:rPr>
          <w:color w:val="000000"/>
          <w:lang w:val="en-US"/>
        </w:rPr>
        <w:t xml:space="preserve"> </w:t>
      </w:r>
      <w:r w:rsidRPr="00002891">
        <w:rPr>
          <w:rFonts w:ascii="Times New Roman" w:hAnsi="Times New Roman"/>
          <w:i/>
          <w:color w:val="000000"/>
          <w:lang w:val="en-US"/>
        </w:rPr>
        <w:t>V</w:t>
      </w:r>
      <w:r w:rsidRPr="00002891">
        <w:rPr>
          <w:rFonts w:ascii="Times New Roman" w:hAnsi="Times New Roman"/>
          <w:color w:val="000000"/>
          <w:vertAlign w:val="subscript"/>
          <w:lang w:val="en-US"/>
        </w:rPr>
        <w:t>t</w:t>
      </w:r>
      <w:r w:rsidRPr="00002891">
        <w:rPr>
          <w:rFonts w:ascii="Times New Roman" w:hAnsi="Times New Roman"/>
          <w:color w:val="000000"/>
          <w:lang w:val="en-US"/>
        </w:rPr>
        <w:t xml:space="preserve"> at working conditions with the remark “at delivery/receipt temperature” and/or the volume </w:t>
      </w:r>
      <w:r w:rsidRPr="00002891">
        <w:rPr>
          <w:rFonts w:ascii="Times New Roman" w:hAnsi="Times New Roman"/>
          <w:i/>
          <w:color w:val="000000"/>
          <w:lang w:val="en-US"/>
        </w:rPr>
        <w:t>V</w:t>
      </w:r>
      <w:r w:rsidRPr="00002891">
        <w:rPr>
          <w:rFonts w:ascii="Times New Roman" w:hAnsi="Times New Roman"/>
          <w:color w:val="000000"/>
          <w:vertAlign w:val="subscript"/>
          <w:lang w:val="en-US"/>
        </w:rPr>
        <w:t>0</w:t>
      </w:r>
      <w:r w:rsidRPr="00002891">
        <w:rPr>
          <w:rFonts w:ascii="Times New Roman" w:hAnsi="Times New Roman"/>
          <w:color w:val="000000"/>
          <w:lang w:val="en-US"/>
        </w:rPr>
        <w:t xml:space="preserve"> </w:t>
      </w:r>
      <w:r w:rsidR="00CF52A4" w:rsidRPr="00002891">
        <w:rPr>
          <w:rFonts w:ascii="Times New Roman" w:hAnsi="Times New Roman"/>
          <w:color w:val="000000"/>
          <w:lang w:val="en-US"/>
        </w:rPr>
        <w:t>“</w:t>
      </w:r>
      <w:r w:rsidRPr="00002891">
        <w:rPr>
          <w:rFonts w:ascii="Times New Roman" w:hAnsi="Times New Roman"/>
          <w:color w:val="000000"/>
          <w:lang w:val="en-US"/>
        </w:rPr>
        <w:t>at base conditions</w:t>
      </w:r>
      <w:r w:rsidR="00CF52A4" w:rsidRPr="00002891">
        <w:rPr>
          <w:rFonts w:ascii="Times New Roman" w:hAnsi="Times New Roman"/>
          <w:color w:val="000000"/>
          <w:lang w:val="en-US"/>
        </w:rPr>
        <w:t>”</w:t>
      </w:r>
      <w:r w:rsidRPr="00002891">
        <w:rPr>
          <w:rFonts w:ascii="Times New Roman" w:hAnsi="Times New Roman"/>
          <w:color w:val="000000"/>
          <w:lang w:val="en-US"/>
        </w:rPr>
        <w:t>.</w:t>
      </w:r>
    </w:p>
    <w:p w:rsidR="00D41D0F"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.6.4.3</w:t>
      </w:r>
      <w:r w:rsidR="00F03E1D" w:rsidRPr="00002891">
        <w:rPr>
          <w:rFonts w:ascii="Times New Roman" w:hAnsi="Times New Roman"/>
          <w:lang w:val="en-US"/>
        </w:rPr>
        <w:tab/>
        <w:t>Printing of multiple results</w:t>
      </w:r>
    </w:p>
    <w:p w:rsidR="00F03E1D" w:rsidRPr="00002891" w:rsidRDefault="00F03E1D" w:rsidP="00245758">
      <w:pPr>
        <w:spacing w:after="400"/>
        <w:jc w:val="both"/>
        <w:rPr>
          <w:rFonts w:ascii="Times New Roman" w:hAnsi="Times New Roman"/>
          <w:szCs w:val="21"/>
          <w:lang w:val="en-US"/>
        </w:rPr>
      </w:pPr>
      <w:r w:rsidRPr="00002891">
        <w:rPr>
          <w:rFonts w:ascii="Times New Roman" w:hAnsi="Times New Roman"/>
          <w:szCs w:val="21"/>
          <w:lang w:val="en-US"/>
        </w:rPr>
        <w:t>If during a transaction more than one compartment is used for delivery/receipt, all the results may be printed on the same delivery/receipt document. If more than one result is available for the same product, these results may be summed up.</w:t>
      </w:r>
    </w:p>
    <w:p w:rsidR="00D41D0F" w:rsidRPr="00002891" w:rsidRDefault="00747950" w:rsidP="00245758">
      <w:pPr>
        <w:jc w:val="both"/>
        <w:rPr>
          <w:rFonts w:ascii="Times New Roman" w:hAnsi="Times New Roman"/>
          <w:lang w:val="en-US"/>
        </w:rPr>
      </w:pPr>
      <w:r w:rsidRPr="00002891">
        <w:rPr>
          <w:rFonts w:ascii="Times New Roman" w:hAnsi="Times New Roman"/>
          <w:lang w:val="en-US"/>
        </w:rPr>
        <w:t>5</w:t>
      </w:r>
      <w:r w:rsidR="00D41D0F" w:rsidRPr="00002891">
        <w:rPr>
          <w:rFonts w:ascii="Times New Roman" w:hAnsi="Times New Roman"/>
          <w:lang w:val="en-US"/>
        </w:rPr>
        <w:t>.6.4.4</w:t>
      </w:r>
      <w:r w:rsidR="00D41D0F" w:rsidRPr="00002891">
        <w:rPr>
          <w:rFonts w:ascii="Times New Roman" w:hAnsi="Times New Roman"/>
          <w:lang w:val="en-US"/>
        </w:rPr>
        <w:tab/>
      </w:r>
      <w:r w:rsidR="00F03E1D" w:rsidRPr="00002891">
        <w:rPr>
          <w:rFonts w:ascii="Times New Roman" w:hAnsi="Times New Roman"/>
          <w:lang w:val="en-US"/>
        </w:rPr>
        <w:t>Marking of data</w:t>
      </w:r>
    </w:p>
    <w:p w:rsidR="00F03E1D" w:rsidRPr="00002891" w:rsidRDefault="00F03E1D" w:rsidP="00245758">
      <w:pPr>
        <w:jc w:val="both"/>
        <w:rPr>
          <w:rFonts w:ascii="Times New Roman" w:hAnsi="Times New Roman"/>
          <w:szCs w:val="21"/>
          <w:lang w:val="en-US"/>
        </w:rPr>
      </w:pPr>
      <w:r w:rsidRPr="00002891">
        <w:rPr>
          <w:rFonts w:ascii="Times New Roman" w:hAnsi="Times New Roman"/>
          <w:szCs w:val="21"/>
          <w:lang w:val="en-US"/>
        </w:rPr>
        <w:t>Verified data shall be enclosed by special characters (e.g. an asterisk “</w:t>
      </w:r>
      <w:r w:rsidRPr="00002891">
        <w:rPr>
          <w:rFonts w:ascii="Times New Roman" w:hAnsi="Times New Roman"/>
          <w:szCs w:val="21"/>
          <w:lang w:val="en-US"/>
        </w:rPr>
        <w:sym w:font="Wingdings" w:char="F0AD"/>
      </w:r>
      <w:r w:rsidRPr="00002891">
        <w:rPr>
          <w:rFonts w:ascii="Times New Roman" w:hAnsi="Times New Roman"/>
          <w:szCs w:val="21"/>
          <w:lang w:val="en-US"/>
        </w:rPr>
        <w:t>”). It is not allowed to enclose non-verified data by such special characters.</w:t>
      </w:r>
    </w:p>
    <w:p w:rsidR="00F03E1D" w:rsidRPr="00002891" w:rsidRDefault="00F03E1D" w:rsidP="00245758">
      <w:pPr>
        <w:tabs>
          <w:tab w:val="left" w:pos="851"/>
        </w:tabs>
        <w:jc w:val="both"/>
        <w:rPr>
          <w:rFonts w:ascii="Times New Roman" w:hAnsi="Times New Roman"/>
          <w:lang w:val="en-US"/>
        </w:rPr>
      </w:pPr>
      <w:r w:rsidRPr="00002891">
        <w:rPr>
          <w:rFonts w:ascii="Times New Roman" w:hAnsi="Times New Roman"/>
          <w:lang w:val="en-US"/>
        </w:rPr>
        <w:lastRenderedPageBreak/>
        <w:t>The delivery document shall contain the following explanatory note:</w:t>
      </w:r>
    </w:p>
    <w:p w:rsidR="00F03E1D" w:rsidRPr="00002891" w:rsidRDefault="00F03E1D" w:rsidP="00245758">
      <w:pPr>
        <w:tabs>
          <w:tab w:val="left" w:pos="851"/>
        </w:tabs>
        <w:jc w:val="both"/>
        <w:rPr>
          <w:rFonts w:ascii="Times New Roman" w:hAnsi="Times New Roman"/>
          <w:lang w:val="en-US"/>
        </w:rPr>
      </w:pPr>
      <w:r w:rsidRPr="00002891">
        <w:rPr>
          <w:rFonts w:ascii="Times New Roman" w:hAnsi="Times New Roman"/>
          <w:lang w:val="en-US"/>
        </w:rPr>
        <w:t xml:space="preserve">“Data from verified devices are enclosed in </w:t>
      </w:r>
      <w:r w:rsidRPr="00002891">
        <w:rPr>
          <w:rFonts w:ascii="Times New Roman" w:hAnsi="Times New Roman"/>
          <w:lang w:val="en-US"/>
        </w:rPr>
        <w:sym w:font="Wingdings" w:char="F0AD"/>
      </w:r>
      <w:r w:rsidRPr="00002891">
        <w:rPr>
          <w:rFonts w:ascii="Times New Roman" w:hAnsi="Times New Roman"/>
          <w:lang w:val="en-US"/>
        </w:rPr>
        <w:t>asterisks</w:t>
      </w:r>
      <w:r w:rsidRPr="00002891">
        <w:rPr>
          <w:rFonts w:ascii="Times New Roman" w:hAnsi="Times New Roman"/>
          <w:lang w:val="en-US"/>
        </w:rPr>
        <w:sym w:font="Wingdings" w:char="F0AD"/>
      </w:r>
      <w:r w:rsidRPr="00002891">
        <w:rPr>
          <w:rFonts w:ascii="Times New Roman" w:hAnsi="Times New Roman"/>
          <w:lang w:val="en-US"/>
        </w:rPr>
        <w:t>”</w:t>
      </w:r>
      <w:r w:rsidR="00AC23E0">
        <w:rPr>
          <w:rFonts w:ascii="Times New Roman" w:hAnsi="Times New Roman"/>
          <w:lang w:val="en-US"/>
        </w:rPr>
        <w:t>.</w:t>
      </w:r>
    </w:p>
    <w:p w:rsidR="002216F3" w:rsidRPr="00002891" w:rsidRDefault="00F03E1D" w:rsidP="00245758">
      <w:pPr>
        <w:tabs>
          <w:tab w:val="left" w:pos="851"/>
        </w:tabs>
        <w:spacing w:after="400"/>
        <w:jc w:val="both"/>
        <w:rPr>
          <w:rFonts w:ascii="Times New Roman" w:hAnsi="Times New Roman"/>
          <w:lang w:val="en-US"/>
        </w:rPr>
      </w:pPr>
      <w:r w:rsidRPr="00002891">
        <w:rPr>
          <w:rFonts w:ascii="Times New Roman" w:hAnsi="Times New Roman"/>
          <w:lang w:val="en-US"/>
        </w:rPr>
        <w:t xml:space="preserve">The remark may either be printed at the time the document is generated, or pre-printed on the paper or the rear </w:t>
      </w:r>
      <w:r w:rsidR="00CF52A4" w:rsidRPr="00002891">
        <w:rPr>
          <w:rFonts w:ascii="Times New Roman" w:hAnsi="Times New Roman"/>
          <w:lang w:val="en-US"/>
        </w:rPr>
        <w:t xml:space="preserve">side </w:t>
      </w:r>
      <w:r w:rsidRPr="00002891">
        <w:rPr>
          <w:rFonts w:ascii="Times New Roman" w:hAnsi="Times New Roman"/>
          <w:lang w:val="en-US"/>
        </w:rPr>
        <w:t>of the paper being used for the printout.</w:t>
      </w:r>
      <w:bookmarkStart w:id="41" w:name="_Toc152065660"/>
    </w:p>
    <w:p w:rsidR="002216F3"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.6.5</w:t>
      </w:r>
      <w:r w:rsidR="00F03E1D" w:rsidRPr="00002891">
        <w:rPr>
          <w:rFonts w:ascii="Times New Roman" w:hAnsi="Times New Roman"/>
          <w:lang w:val="en-US"/>
        </w:rPr>
        <w:tab/>
        <w:t>Memory device</w:t>
      </w:r>
      <w:bookmarkEnd w:id="41"/>
    </w:p>
    <w:p w:rsidR="002216F3" w:rsidRPr="00002891" w:rsidRDefault="00747950" w:rsidP="00CF52A4">
      <w:pPr>
        <w:spacing w:after="40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.6.5.1</w:t>
      </w:r>
      <w:r w:rsidR="00F03E1D" w:rsidRPr="00002891">
        <w:rPr>
          <w:rFonts w:ascii="Times New Roman" w:hAnsi="Times New Roman"/>
          <w:lang w:val="en-US"/>
        </w:rPr>
        <w:tab/>
        <w:t>Measuring systems may be fitted with a memory device to store measurement results until their use</w:t>
      </w:r>
      <w:r w:rsidR="00CF52A4" w:rsidRPr="00002891">
        <w:rPr>
          <w:rFonts w:ascii="Times New Roman" w:hAnsi="Times New Roman"/>
          <w:lang w:val="en-US"/>
        </w:rPr>
        <w:t>,</w:t>
      </w:r>
      <w:r w:rsidR="00F03E1D" w:rsidRPr="00002891">
        <w:rPr>
          <w:rFonts w:ascii="Times New Roman" w:hAnsi="Times New Roman"/>
          <w:lang w:val="en-US"/>
        </w:rPr>
        <w:t xml:space="preserve"> or to keep a record of commercial transactions, providing proof in </w:t>
      </w:r>
      <w:r w:rsidR="00CF52A4" w:rsidRPr="00002891">
        <w:rPr>
          <w:rFonts w:ascii="Times New Roman" w:hAnsi="Times New Roman"/>
          <w:lang w:val="en-US"/>
        </w:rPr>
        <w:t xml:space="preserve">the event </w:t>
      </w:r>
      <w:r w:rsidR="00F03E1D" w:rsidRPr="00002891">
        <w:rPr>
          <w:rFonts w:ascii="Times New Roman" w:hAnsi="Times New Roman"/>
          <w:lang w:val="en-US"/>
        </w:rPr>
        <w:t>of a dispute. Devices used to read stored information are considered as included in the memory devices.</w:t>
      </w:r>
    </w:p>
    <w:p w:rsidR="00F03E1D" w:rsidRPr="00002891" w:rsidRDefault="00747950" w:rsidP="00CF52A4">
      <w:pPr>
        <w:spacing w:after="40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.6.5.2</w:t>
      </w:r>
      <w:r w:rsidR="00F03E1D" w:rsidRPr="00002891">
        <w:rPr>
          <w:rFonts w:ascii="Times New Roman" w:hAnsi="Times New Roman"/>
          <w:lang w:val="en-US"/>
        </w:rPr>
        <w:tab/>
        <w:t xml:space="preserve">In </w:t>
      </w:r>
      <w:r w:rsidR="00017303">
        <w:rPr>
          <w:rFonts w:ascii="Times New Roman" w:hAnsi="Times New Roman"/>
          <w:lang w:val="en-US"/>
        </w:rPr>
        <w:t xml:space="preserve">the </w:t>
      </w:r>
      <w:r w:rsidR="00F03E1D" w:rsidRPr="00002891">
        <w:rPr>
          <w:rFonts w:ascii="Times New Roman" w:hAnsi="Times New Roman"/>
          <w:lang w:val="en-US"/>
        </w:rPr>
        <w:t>case of measuring systems not used for direct sales to the public, the printing device may be replaced by a memory</w:t>
      </w:r>
      <w:r w:rsidR="00CF52A4" w:rsidRPr="00002891">
        <w:rPr>
          <w:rFonts w:ascii="Times New Roman" w:hAnsi="Times New Roman"/>
          <w:lang w:val="en-US"/>
        </w:rPr>
        <w:t xml:space="preserve"> device</w:t>
      </w:r>
      <w:r w:rsidR="00F03E1D" w:rsidRPr="00002891">
        <w:rPr>
          <w:rFonts w:ascii="Times New Roman" w:hAnsi="Times New Roman"/>
          <w:lang w:val="en-US"/>
        </w:rPr>
        <w:t>. In this case, all data necessary for the printout shall be stored.</w:t>
      </w:r>
    </w:p>
    <w:p w:rsidR="00F03E1D" w:rsidRPr="000A3EF0" w:rsidRDefault="00747950" w:rsidP="000A3EF0">
      <w:pPr>
        <w:spacing w:after="240"/>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.6.5.3</w:t>
      </w:r>
      <w:r w:rsidR="00F03E1D" w:rsidRPr="000A3EF0">
        <w:rPr>
          <w:rFonts w:ascii="Times New Roman" w:hAnsi="Times New Roman"/>
          <w:lang w:val="en-US"/>
        </w:rPr>
        <w:tab/>
        <w:t xml:space="preserve">The medium on which </w:t>
      </w:r>
      <w:r w:rsidR="00FE3449" w:rsidRPr="000A3EF0">
        <w:rPr>
          <w:rFonts w:ascii="Times New Roman" w:hAnsi="Times New Roman"/>
          <w:lang w:val="en-US"/>
        </w:rPr>
        <w:t xml:space="preserve">the </w:t>
      </w:r>
      <w:r w:rsidR="00F03E1D" w:rsidRPr="000A3EF0">
        <w:rPr>
          <w:rFonts w:ascii="Times New Roman" w:hAnsi="Times New Roman"/>
          <w:lang w:val="en-US"/>
        </w:rPr>
        <w:t xml:space="preserve">data are stored </w:t>
      </w:r>
      <w:r w:rsidR="00D46BD4" w:rsidRPr="000A3EF0">
        <w:rPr>
          <w:rFonts w:ascii="Times New Roman" w:hAnsi="Times New Roman"/>
          <w:lang w:val="en-US"/>
        </w:rPr>
        <w:t>shall</w:t>
      </w:r>
      <w:r w:rsidR="00F03E1D" w:rsidRPr="000A3EF0">
        <w:rPr>
          <w:rFonts w:ascii="Times New Roman" w:hAnsi="Times New Roman"/>
          <w:lang w:val="en-US"/>
        </w:rPr>
        <w:t xml:space="preserve"> have sufficient permanency to ensure that the data are not corrupted under normal storage conditions.</w:t>
      </w:r>
    </w:p>
    <w:p w:rsidR="00F03E1D" w:rsidRPr="000A3EF0" w:rsidRDefault="00747950" w:rsidP="000A3EF0">
      <w:pPr>
        <w:spacing w:after="240"/>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.6.5.4</w:t>
      </w:r>
      <w:r w:rsidR="00F03E1D" w:rsidRPr="000A3EF0">
        <w:rPr>
          <w:rFonts w:ascii="Times New Roman" w:hAnsi="Times New Roman"/>
          <w:lang w:val="en-US"/>
        </w:rPr>
        <w:tab/>
        <w:t>There shall be sufficient memory storage for any particular application for which the measuring system is used.</w:t>
      </w:r>
    </w:p>
    <w:p w:rsidR="00F03E1D" w:rsidRPr="000A3EF0" w:rsidRDefault="00747950" w:rsidP="000A3EF0">
      <w:pPr>
        <w:spacing w:after="240"/>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.6.5.5</w:t>
      </w:r>
      <w:r w:rsidR="00F03E1D" w:rsidRPr="000A3EF0">
        <w:rPr>
          <w:rFonts w:ascii="Times New Roman" w:hAnsi="Times New Roman"/>
          <w:lang w:val="en-US"/>
        </w:rPr>
        <w:tab/>
        <w:t xml:space="preserve">Unless otherwise specified, the measured data shall be stored for at least the billing period and the period for objection before being erased. If the capacity of the data memory is exhausted and if stored data cannot be erased because </w:t>
      </w:r>
      <w:r w:rsidR="00572D3C" w:rsidRPr="000A3EF0">
        <w:rPr>
          <w:rFonts w:ascii="Times New Roman" w:hAnsi="Times New Roman"/>
          <w:lang w:val="en-US"/>
        </w:rPr>
        <w:t xml:space="preserve">the </w:t>
      </w:r>
      <w:r w:rsidR="00F03E1D" w:rsidRPr="000A3EF0">
        <w:rPr>
          <w:rFonts w:ascii="Times New Roman" w:hAnsi="Times New Roman"/>
          <w:lang w:val="en-US"/>
        </w:rPr>
        <w:t xml:space="preserve">periods </w:t>
      </w:r>
      <w:r w:rsidR="00EF79EF" w:rsidRPr="000A3EF0">
        <w:rPr>
          <w:rFonts w:ascii="Times New Roman" w:hAnsi="Times New Roman"/>
          <w:lang w:val="en-US"/>
        </w:rPr>
        <w:t xml:space="preserve">specified </w:t>
      </w:r>
      <w:r w:rsidR="00F03E1D" w:rsidRPr="000A3EF0">
        <w:rPr>
          <w:rFonts w:ascii="Times New Roman" w:hAnsi="Times New Roman"/>
          <w:lang w:val="en-US"/>
        </w:rPr>
        <w:t xml:space="preserve">have not yet elapsed, it shall not be possible to start a new measurement. </w:t>
      </w:r>
    </w:p>
    <w:p w:rsidR="00F03E1D" w:rsidRPr="000A3EF0" w:rsidRDefault="00747950" w:rsidP="000A3EF0">
      <w:pPr>
        <w:spacing w:after="240"/>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.6.5.6</w:t>
      </w:r>
      <w:r w:rsidR="00F03E1D" w:rsidRPr="000A3EF0">
        <w:rPr>
          <w:rFonts w:ascii="Times New Roman" w:hAnsi="Times New Roman"/>
          <w:lang w:val="en-US"/>
        </w:rPr>
        <w:tab/>
        <w:t>If the measured data have been printed or transferred out at least once in a</w:t>
      </w:r>
      <w:r w:rsidR="00572D3C" w:rsidRPr="000A3EF0">
        <w:rPr>
          <w:rFonts w:ascii="Times New Roman" w:hAnsi="Times New Roman"/>
          <w:lang w:val="en-US"/>
        </w:rPr>
        <w:t>n</w:t>
      </w:r>
      <w:r w:rsidR="00F03E1D" w:rsidRPr="000A3EF0">
        <w:rPr>
          <w:rFonts w:ascii="Times New Roman" w:hAnsi="Times New Roman"/>
          <w:lang w:val="en-US"/>
        </w:rPr>
        <w:t xml:space="preserve"> </w:t>
      </w:r>
      <w:r w:rsidR="00572D3C" w:rsidRPr="000A3EF0">
        <w:rPr>
          <w:rFonts w:ascii="Times New Roman" w:hAnsi="Times New Roman"/>
          <w:lang w:val="en-US"/>
        </w:rPr>
        <w:t xml:space="preserve">acceptable </w:t>
      </w:r>
      <w:r w:rsidR="00F03E1D" w:rsidRPr="000A3EF0">
        <w:rPr>
          <w:rFonts w:ascii="Times New Roman" w:hAnsi="Times New Roman"/>
          <w:lang w:val="en-US"/>
        </w:rPr>
        <w:t>way for verification, they may be erased.</w:t>
      </w:r>
    </w:p>
    <w:p w:rsidR="00F03E1D" w:rsidRPr="000A3EF0" w:rsidRDefault="00747950" w:rsidP="000A3EF0">
      <w:pPr>
        <w:spacing w:after="240"/>
        <w:rPr>
          <w:rFonts w:ascii="Times New Roman" w:hAnsi="Times New Roman"/>
          <w:lang w:val="en-US"/>
        </w:rPr>
      </w:pPr>
      <w:bookmarkStart w:id="42" w:name="_Toc152065661"/>
      <w:r w:rsidRPr="000A3EF0">
        <w:rPr>
          <w:rFonts w:ascii="Times New Roman" w:hAnsi="Times New Roman"/>
          <w:lang w:val="en-US"/>
        </w:rPr>
        <w:t>5</w:t>
      </w:r>
      <w:r w:rsidR="00F03E1D" w:rsidRPr="000A3EF0">
        <w:rPr>
          <w:rFonts w:ascii="Times New Roman" w:hAnsi="Times New Roman"/>
          <w:lang w:val="en-US"/>
        </w:rPr>
        <w:t>.6.6</w:t>
      </w:r>
      <w:r w:rsidR="00F03E1D" w:rsidRPr="000A3EF0">
        <w:rPr>
          <w:rFonts w:ascii="Times New Roman" w:hAnsi="Times New Roman"/>
          <w:lang w:val="en-US"/>
        </w:rPr>
        <w:tab/>
        <w:t>Automatic stop</w:t>
      </w:r>
      <w:bookmarkEnd w:id="42"/>
      <w:r w:rsidR="00F03E1D" w:rsidRPr="000A3EF0">
        <w:rPr>
          <w:rFonts w:ascii="Times New Roman" w:hAnsi="Times New Roman"/>
          <w:lang w:val="en-US"/>
        </w:rPr>
        <w:t xml:space="preserve"> </w:t>
      </w:r>
    </w:p>
    <w:p w:rsidR="00F03E1D" w:rsidRPr="000A3EF0" w:rsidRDefault="00F03E1D" w:rsidP="000A3EF0">
      <w:pPr>
        <w:spacing w:after="240"/>
        <w:rPr>
          <w:rFonts w:ascii="Times New Roman" w:hAnsi="Times New Roman"/>
          <w:lang w:val="en-US"/>
        </w:rPr>
      </w:pPr>
      <w:r w:rsidRPr="000A3EF0">
        <w:rPr>
          <w:rFonts w:ascii="Times New Roman" w:hAnsi="Times New Roman"/>
          <w:lang w:val="en-US"/>
        </w:rPr>
        <w:t>If the system is able to stop the delivery or the loading, it is admissible to automatically terminate the delivery or the loading after a given difference</w:t>
      </w:r>
      <w:r w:rsidR="00572D3C" w:rsidRPr="000A3EF0">
        <w:rPr>
          <w:rFonts w:ascii="Times New Roman" w:hAnsi="Times New Roman"/>
          <w:lang w:val="en-US"/>
        </w:rPr>
        <w:t>,</w:t>
      </w:r>
      <w:r w:rsidRPr="000A3EF0">
        <w:rPr>
          <w:rFonts w:ascii="Times New Roman" w:hAnsi="Times New Roman"/>
          <w:lang w:val="en-US"/>
        </w:rPr>
        <w:t xml:space="preserve"> or final quantity</w:t>
      </w:r>
      <w:r w:rsidR="00572D3C" w:rsidRPr="000A3EF0">
        <w:rPr>
          <w:rFonts w:ascii="Times New Roman" w:hAnsi="Times New Roman"/>
          <w:lang w:val="en-US"/>
        </w:rPr>
        <w:t>,</w:t>
      </w:r>
      <w:r w:rsidRPr="000A3EF0">
        <w:rPr>
          <w:rFonts w:ascii="Times New Roman" w:hAnsi="Times New Roman"/>
          <w:lang w:val="en-US"/>
        </w:rPr>
        <w:t xml:space="preserve"> has been reached. </w:t>
      </w:r>
    </w:p>
    <w:p w:rsidR="00F03E1D" w:rsidRPr="00002891" w:rsidRDefault="00F03E1D" w:rsidP="00245758">
      <w:pPr>
        <w:tabs>
          <w:tab w:val="left" w:pos="720"/>
        </w:tabs>
        <w:spacing w:after="400"/>
        <w:ind w:left="720" w:hanging="720"/>
        <w:jc w:val="both"/>
        <w:rPr>
          <w:rFonts w:ascii="Times New Roman" w:hAnsi="Times New Roman"/>
          <w:szCs w:val="22"/>
          <w:lang w:val="en-US"/>
        </w:rPr>
      </w:pPr>
      <w:r w:rsidRPr="00002891">
        <w:rPr>
          <w:rFonts w:ascii="Times New Roman" w:hAnsi="Times New Roman"/>
          <w:bCs/>
          <w:i/>
          <w:iCs/>
          <w:szCs w:val="22"/>
          <w:lang w:val="en-US"/>
        </w:rPr>
        <w:t>Note:</w:t>
      </w:r>
      <w:r w:rsidRPr="00002891">
        <w:rPr>
          <w:rFonts w:ascii="Times New Roman" w:hAnsi="Times New Roman"/>
          <w:bCs/>
          <w:i/>
          <w:iCs/>
          <w:szCs w:val="22"/>
          <w:lang w:val="en-US"/>
        </w:rPr>
        <w:tab/>
      </w:r>
      <w:r w:rsidRPr="00002891">
        <w:rPr>
          <w:rFonts w:ascii="Times New Roman" w:hAnsi="Times New Roman"/>
          <w:szCs w:val="22"/>
          <w:lang w:val="en-US"/>
        </w:rPr>
        <w:t>This option is not a volume pre-setting as described in OIML R</w:t>
      </w:r>
      <w:r w:rsidR="00EF79EF">
        <w:rPr>
          <w:rFonts w:ascii="Times New Roman" w:hAnsi="Times New Roman"/>
          <w:szCs w:val="22"/>
          <w:lang w:val="en-US"/>
        </w:rPr>
        <w:t> </w:t>
      </w:r>
      <w:r w:rsidRPr="00002891">
        <w:rPr>
          <w:rFonts w:ascii="Times New Roman" w:hAnsi="Times New Roman"/>
          <w:szCs w:val="22"/>
          <w:lang w:val="en-US"/>
        </w:rPr>
        <w:t xml:space="preserve">117 and </w:t>
      </w:r>
      <w:r w:rsidR="00D46BD4" w:rsidRPr="00002891">
        <w:rPr>
          <w:rFonts w:ascii="Times New Roman" w:hAnsi="Times New Roman"/>
          <w:szCs w:val="22"/>
          <w:lang w:val="en-US"/>
        </w:rPr>
        <w:t>shall</w:t>
      </w:r>
      <w:r w:rsidRPr="00002891">
        <w:rPr>
          <w:rFonts w:ascii="Times New Roman" w:hAnsi="Times New Roman"/>
          <w:szCs w:val="22"/>
          <w:lang w:val="en-US"/>
        </w:rPr>
        <w:t xml:space="preserve"> </w:t>
      </w:r>
      <w:r w:rsidR="00EF79EF" w:rsidRPr="00002891">
        <w:rPr>
          <w:rFonts w:ascii="Times New Roman" w:hAnsi="Times New Roman"/>
          <w:szCs w:val="22"/>
          <w:lang w:val="en-US"/>
        </w:rPr>
        <w:t xml:space="preserve">therefore </w:t>
      </w:r>
      <w:r w:rsidRPr="00002891">
        <w:rPr>
          <w:rFonts w:ascii="Times New Roman" w:hAnsi="Times New Roman"/>
          <w:szCs w:val="22"/>
          <w:lang w:val="en-US"/>
        </w:rPr>
        <w:t>not be used for prepaid transactions.</w:t>
      </w:r>
      <w:r w:rsidRPr="00002891">
        <w:rPr>
          <w:rFonts w:ascii="Times New Roman" w:hAnsi="Times New Roman"/>
          <w:lang w:val="en-US"/>
        </w:rPr>
        <w:t xml:space="preserve"> </w:t>
      </w:r>
      <w:r w:rsidRPr="00002891">
        <w:rPr>
          <w:rFonts w:ascii="Times New Roman" w:hAnsi="Times New Roman"/>
          <w:szCs w:val="22"/>
          <w:lang w:val="en-US"/>
        </w:rPr>
        <w:t>It is not necessary to reach the given quantity exactly.</w:t>
      </w:r>
    </w:p>
    <w:p w:rsidR="00F03E1D" w:rsidRPr="00002891" w:rsidRDefault="00747950" w:rsidP="00245758">
      <w:pPr>
        <w:pStyle w:val="Heading3"/>
        <w:keepNext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bookmarkStart w:id="43" w:name="_Toc152065662"/>
      <w:r w:rsidRPr="00002891">
        <w:rPr>
          <w:rFonts w:ascii="Times New Roman" w:hAnsi="Times New Roman"/>
          <w:lang w:val="en-US"/>
        </w:rPr>
        <w:t>5</w:t>
      </w:r>
      <w:r w:rsidR="00AA179E" w:rsidRPr="00002891">
        <w:rPr>
          <w:rFonts w:ascii="Times New Roman" w:hAnsi="Times New Roman"/>
          <w:lang w:val="en-US"/>
        </w:rPr>
        <w:t>.7</w:t>
      </w:r>
      <w:r w:rsidR="00AA179E" w:rsidRPr="00002891">
        <w:rPr>
          <w:rFonts w:ascii="Times New Roman" w:hAnsi="Times New Roman"/>
          <w:lang w:val="en-US"/>
        </w:rPr>
        <w:tab/>
      </w:r>
      <w:r w:rsidR="00F03E1D" w:rsidRPr="00002891">
        <w:rPr>
          <w:rFonts w:ascii="Times New Roman" w:hAnsi="Times New Roman"/>
          <w:lang w:val="en-US"/>
        </w:rPr>
        <w:t>Additional requirements for measuring systems with electronic parts</w:t>
      </w:r>
      <w:bookmarkEnd w:id="43"/>
    </w:p>
    <w:p w:rsidR="00F03E1D" w:rsidRPr="000A3EF0" w:rsidRDefault="00747950" w:rsidP="000A3EF0">
      <w:pPr>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.7.1</w:t>
      </w:r>
      <w:r w:rsidR="00F03E1D" w:rsidRPr="000A3EF0">
        <w:rPr>
          <w:rFonts w:ascii="Times New Roman" w:hAnsi="Times New Roman"/>
          <w:lang w:val="en-US"/>
        </w:rPr>
        <w:tab/>
        <w:t>General requirements</w:t>
      </w:r>
    </w:p>
    <w:p w:rsidR="00F03E1D" w:rsidRPr="000A3EF0" w:rsidRDefault="00747950" w:rsidP="000A3EF0">
      <w:pPr>
        <w:rPr>
          <w:rFonts w:ascii="Times New Roman" w:hAnsi="Times New Roman"/>
          <w:lang w:val="en-US"/>
        </w:rPr>
      </w:pPr>
      <w:r w:rsidRPr="000A3EF0">
        <w:rPr>
          <w:rFonts w:ascii="Times New Roman" w:hAnsi="Times New Roman"/>
          <w:lang w:val="en-US"/>
        </w:rPr>
        <w:t>5</w:t>
      </w:r>
      <w:r w:rsidR="00F03E1D" w:rsidRPr="000A3EF0">
        <w:rPr>
          <w:rFonts w:ascii="Times New Roman" w:hAnsi="Times New Roman"/>
          <w:lang w:val="en-US"/>
        </w:rPr>
        <w:t>.7.1.1</w:t>
      </w:r>
      <w:r w:rsidR="00F03E1D" w:rsidRPr="000A3EF0">
        <w:rPr>
          <w:rFonts w:ascii="Times New Roman" w:hAnsi="Times New Roman"/>
          <w:lang w:val="en-US"/>
        </w:rPr>
        <w:tab/>
        <w:t xml:space="preserve">The electronic parts of the measuring system shall be designed and </w:t>
      </w:r>
      <w:r w:rsidR="00146CC2" w:rsidRPr="000A3EF0">
        <w:rPr>
          <w:rFonts w:ascii="Times New Roman" w:hAnsi="Times New Roman"/>
          <w:lang w:val="en-US"/>
        </w:rPr>
        <w:t xml:space="preserve">manufactured </w:t>
      </w:r>
      <w:r w:rsidR="00F03E1D" w:rsidRPr="000A3EF0">
        <w:rPr>
          <w:rFonts w:ascii="Times New Roman" w:hAnsi="Times New Roman"/>
          <w:lang w:val="en-US"/>
        </w:rPr>
        <w:t>such that the</w:t>
      </w:r>
      <w:r w:rsidR="00146CC2" w:rsidRPr="000A3EF0">
        <w:rPr>
          <w:rFonts w:ascii="Times New Roman" w:hAnsi="Times New Roman"/>
          <w:lang w:val="en-US"/>
        </w:rPr>
        <w:t>ir errors do not exceed the</w:t>
      </w:r>
      <w:r w:rsidR="00F03E1D" w:rsidRPr="000A3EF0">
        <w:rPr>
          <w:rFonts w:ascii="Times New Roman" w:hAnsi="Times New Roman"/>
          <w:lang w:val="en-US"/>
        </w:rPr>
        <w:t xml:space="preserve"> maximum permissible errors </w:t>
      </w:r>
      <w:r w:rsidR="00EB7BA9" w:rsidRPr="000A3EF0">
        <w:rPr>
          <w:rFonts w:ascii="Times New Roman" w:hAnsi="Times New Roman"/>
          <w:lang w:val="en-US"/>
        </w:rPr>
        <w:t xml:space="preserve">(see 5.1.2) </w:t>
      </w:r>
      <w:r w:rsidR="00F03E1D" w:rsidRPr="000A3EF0">
        <w:rPr>
          <w:rFonts w:ascii="Times New Roman" w:hAnsi="Times New Roman"/>
          <w:lang w:val="en-US"/>
        </w:rPr>
        <w:t xml:space="preserve">under </w:t>
      </w:r>
      <w:r w:rsidR="00146CC2" w:rsidRPr="000A3EF0">
        <w:rPr>
          <w:rFonts w:ascii="Times New Roman" w:hAnsi="Times New Roman"/>
          <w:lang w:val="en-US"/>
        </w:rPr>
        <w:t xml:space="preserve">the </w:t>
      </w:r>
      <w:r w:rsidR="00F03E1D" w:rsidRPr="000A3EF0">
        <w:rPr>
          <w:rFonts w:ascii="Times New Roman" w:hAnsi="Times New Roman"/>
          <w:lang w:val="en-US"/>
        </w:rPr>
        <w:t xml:space="preserve">rated operating conditions specified </w:t>
      </w:r>
      <w:r w:rsidR="00146CC2" w:rsidRPr="000A3EF0">
        <w:rPr>
          <w:rFonts w:ascii="Times New Roman" w:hAnsi="Times New Roman"/>
          <w:lang w:val="en-US"/>
        </w:rPr>
        <w:t xml:space="preserve">(see </w:t>
      </w:r>
      <w:r w:rsidR="00A21E83" w:rsidRPr="000A3EF0">
        <w:rPr>
          <w:rFonts w:ascii="Times New Roman" w:hAnsi="Times New Roman"/>
          <w:lang w:val="en-US"/>
        </w:rPr>
        <w:t>5</w:t>
      </w:r>
      <w:r w:rsidR="00F03E1D" w:rsidRPr="000A3EF0">
        <w:rPr>
          <w:rFonts w:ascii="Times New Roman" w:hAnsi="Times New Roman"/>
          <w:lang w:val="en-US"/>
        </w:rPr>
        <w:t>.1.1</w:t>
      </w:r>
      <w:r w:rsidR="00146CC2" w:rsidRPr="000A3EF0">
        <w:rPr>
          <w:rFonts w:ascii="Times New Roman" w:hAnsi="Times New Roman"/>
          <w:lang w:val="en-US"/>
        </w:rPr>
        <w:t>)</w:t>
      </w:r>
      <w:r w:rsidR="00F03E1D" w:rsidRPr="000A3EF0">
        <w:rPr>
          <w:rFonts w:ascii="Times New Roman" w:hAnsi="Times New Roman"/>
          <w:lang w:val="en-US"/>
        </w:rPr>
        <w:t>.</w:t>
      </w:r>
    </w:p>
    <w:p w:rsidR="00F03E1D" w:rsidRPr="00002891" w:rsidRDefault="00EF79EF" w:rsidP="00245758">
      <w:pPr>
        <w:jc w:val="both"/>
        <w:rPr>
          <w:rFonts w:ascii="Times New Roman" w:hAnsi="Times New Roman"/>
          <w:lang w:val="en-US"/>
        </w:rPr>
      </w:pPr>
      <w:r>
        <w:rPr>
          <w:rFonts w:ascii="Times New Roman" w:hAnsi="Times New Roman"/>
          <w:lang w:val="en-US"/>
        </w:rPr>
        <w:br w:type="page"/>
      </w:r>
      <w:r w:rsidR="00747950" w:rsidRPr="00002891">
        <w:rPr>
          <w:rFonts w:ascii="Times New Roman" w:hAnsi="Times New Roman"/>
          <w:lang w:val="en-US"/>
        </w:rPr>
        <w:lastRenderedPageBreak/>
        <w:t>5</w:t>
      </w:r>
      <w:r w:rsidR="00F03E1D" w:rsidRPr="00002891">
        <w:rPr>
          <w:rFonts w:ascii="Times New Roman" w:hAnsi="Times New Roman"/>
          <w:lang w:val="en-US"/>
        </w:rPr>
        <w:t>.7.1.2</w:t>
      </w:r>
      <w:r w:rsidR="00F03E1D" w:rsidRPr="00002891">
        <w:rPr>
          <w:rFonts w:ascii="Times New Roman" w:hAnsi="Times New Roman"/>
          <w:lang w:val="en-US"/>
        </w:rPr>
        <w:tab/>
        <w:t>Disturbances</w:t>
      </w:r>
    </w:p>
    <w:p w:rsidR="00F03E1D" w:rsidRPr="00002891" w:rsidRDefault="00F03E1D" w:rsidP="00AE64F1">
      <w:pPr>
        <w:autoSpaceDE w:val="0"/>
        <w:autoSpaceDN w:val="0"/>
        <w:adjustRightInd w:val="0"/>
        <w:jc w:val="both"/>
        <w:rPr>
          <w:rFonts w:ascii="Times New Roman" w:hAnsi="Times New Roman"/>
          <w:color w:val="000000"/>
          <w:lang w:val="en-US"/>
        </w:rPr>
      </w:pPr>
      <w:r w:rsidRPr="00002891">
        <w:rPr>
          <w:rFonts w:ascii="Times New Roman" w:hAnsi="Times New Roman"/>
          <w:color w:val="000000"/>
          <w:lang w:val="en-US"/>
        </w:rPr>
        <w:t>Measuring instruments shall be designed and manufactured such that when they are exposed to the following disturbances</w:t>
      </w:r>
      <w:r w:rsidR="00AE64F1" w:rsidRPr="00002891">
        <w:rPr>
          <w:rFonts w:ascii="Times New Roman" w:hAnsi="Times New Roman"/>
          <w:color w:val="000000"/>
          <w:lang w:val="en-US"/>
        </w:rPr>
        <w:t xml:space="preserve"> (5.7.1.2.1 and 5.7.1.2.2)</w:t>
      </w:r>
      <w:r w:rsidRPr="00002891">
        <w:rPr>
          <w:rFonts w:ascii="Times New Roman" w:hAnsi="Times New Roman"/>
          <w:color w:val="000000"/>
          <w:lang w:val="en-US"/>
        </w:rPr>
        <w:t>,</w:t>
      </w:r>
      <w:r w:rsidR="00D71B8D" w:rsidRPr="00002891">
        <w:rPr>
          <w:rFonts w:ascii="Times New Roman" w:hAnsi="Times New Roman"/>
          <w:color w:val="000000"/>
          <w:lang w:val="en-US"/>
        </w:rPr>
        <w:t xml:space="preserve"> </w:t>
      </w:r>
      <w:r w:rsidRPr="00002891">
        <w:rPr>
          <w:rFonts w:ascii="Times New Roman" w:hAnsi="Times New Roman"/>
          <w:color w:val="000000"/>
          <w:lang w:val="en-US"/>
        </w:rPr>
        <w:t>either:</w:t>
      </w:r>
    </w:p>
    <w:p w:rsidR="00F03E1D" w:rsidRPr="00002891" w:rsidRDefault="002720A7" w:rsidP="00EF06B2">
      <w:pPr>
        <w:pStyle w:val="PlainText"/>
        <w:numPr>
          <w:ilvl w:val="1"/>
          <w:numId w:val="8"/>
        </w:numPr>
        <w:tabs>
          <w:tab w:val="clear" w:pos="1526"/>
          <w:tab w:val="left" w:pos="-180"/>
          <w:tab w:val="num" w:pos="720"/>
          <w:tab w:val="left" w:pos="993"/>
        </w:tabs>
        <w:spacing w:after="120"/>
        <w:ind w:left="720"/>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Significant faults do not occur;</w:t>
      </w:r>
      <w:r w:rsidR="00F03E1D" w:rsidRPr="00002891">
        <w:rPr>
          <w:rFonts w:ascii="Times New Roman" w:eastAsia="MS Mincho" w:hAnsi="Times New Roman" w:cs="Times New Roman"/>
          <w:color w:val="000000"/>
          <w:sz w:val="22"/>
          <w:szCs w:val="22"/>
          <w:lang w:val="en-US"/>
        </w:rPr>
        <w:t xml:space="preserve"> or</w:t>
      </w:r>
    </w:p>
    <w:p w:rsidR="00F03E1D" w:rsidRPr="00002891" w:rsidRDefault="00F03E1D" w:rsidP="00EF06B2">
      <w:pPr>
        <w:pStyle w:val="PlainText"/>
        <w:numPr>
          <w:ilvl w:val="1"/>
          <w:numId w:val="8"/>
        </w:numPr>
        <w:tabs>
          <w:tab w:val="clear" w:pos="1526"/>
          <w:tab w:val="left" w:pos="-180"/>
          <w:tab w:val="num" w:pos="720"/>
          <w:tab w:val="left" w:pos="993"/>
        </w:tabs>
        <w:spacing w:after="400"/>
        <w:ind w:left="714" w:hanging="357"/>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Significant faults are detected and acted upon by means of a checking facility:</w:t>
      </w:r>
    </w:p>
    <w:p w:rsidR="00F03E1D" w:rsidRPr="00002891" w:rsidRDefault="00747950" w:rsidP="00EF79EF">
      <w:pPr>
        <w:tabs>
          <w:tab w:val="left" w:pos="1080"/>
        </w:tabs>
        <w:jc w:val="both"/>
        <w:rPr>
          <w:rFonts w:ascii="Times New Roman" w:hAnsi="Times New Roman"/>
          <w:lang w:val="en-US"/>
        </w:rPr>
      </w:pPr>
      <w:r w:rsidRPr="00002891">
        <w:rPr>
          <w:rFonts w:ascii="Times New Roman" w:hAnsi="Times New Roman"/>
          <w:lang w:val="en-US"/>
        </w:rPr>
        <w:t>5</w:t>
      </w:r>
      <w:r w:rsidR="00605B1C" w:rsidRPr="00002891">
        <w:rPr>
          <w:rFonts w:ascii="Times New Roman" w:hAnsi="Times New Roman"/>
          <w:lang w:val="en-US"/>
        </w:rPr>
        <w:t>.7.1.2.</w:t>
      </w:r>
      <w:r w:rsidR="00AE64F1" w:rsidRPr="00002891">
        <w:rPr>
          <w:rFonts w:ascii="Times New Roman" w:hAnsi="Times New Roman"/>
          <w:lang w:val="en-US"/>
        </w:rPr>
        <w:t>1</w:t>
      </w:r>
      <w:r w:rsidR="00EF79EF">
        <w:rPr>
          <w:rFonts w:ascii="Times New Roman" w:hAnsi="Times New Roman"/>
          <w:lang w:val="en-US"/>
        </w:rPr>
        <w:tab/>
      </w:r>
      <w:r w:rsidR="00AE64F1" w:rsidRPr="00002891">
        <w:rPr>
          <w:rFonts w:ascii="Times New Roman" w:hAnsi="Times New Roman"/>
          <w:lang w:val="en-US"/>
        </w:rPr>
        <w:t xml:space="preserve">During </w:t>
      </w:r>
      <w:r w:rsidR="00F03E1D" w:rsidRPr="00002891">
        <w:rPr>
          <w:rFonts w:ascii="Times New Roman" w:hAnsi="Times New Roman"/>
          <w:lang w:val="en-US"/>
        </w:rPr>
        <w:t>the following disturbances</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000" w:firstRow="0" w:lastRow="0" w:firstColumn="0" w:lastColumn="0" w:noHBand="0" w:noVBand="0"/>
      </w:tblPr>
      <w:tblGrid>
        <w:gridCol w:w="9098"/>
      </w:tblGrid>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a) Radiated, radio-frequency, electromagnetic fields</w:t>
            </w:r>
          </w:p>
        </w:tc>
      </w:tr>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b) Conducted radio-frequency fields</w:t>
            </w:r>
          </w:p>
        </w:tc>
      </w:tr>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c) Electrostatic discharge</w:t>
            </w:r>
          </w:p>
        </w:tc>
      </w:tr>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d) Power frequency magnetic field</w:t>
            </w:r>
          </w:p>
        </w:tc>
      </w:tr>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e) Bursts (transients) on power, signal, data and control lines</w:t>
            </w:r>
          </w:p>
        </w:tc>
      </w:tr>
      <w:tr w:rsidR="00F03E1D" w:rsidRPr="00002891">
        <w:trPr>
          <w:jc w:val="center"/>
        </w:trPr>
        <w:tc>
          <w:tcPr>
            <w:tcW w:w="9098"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f) Surges on signal, data and control lines</w:t>
            </w:r>
          </w:p>
        </w:tc>
      </w:tr>
      <w:tr w:rsidR="00F03E1D" w:rsidRPr="00002891">
        <w:trPr>
          <w:jc w:val="center"/>
        </w:trPr>
        <w:tc>
          <w:tcPr>
            <w:tcW w:w="9098" w:type="dxa"/>
            <w:vAlign w:val="center"/>
          </w:tcPr>
          <w:p w:rsidR="00F03E1D" w:rsidRPr="00002891" w:rsidRDefault="00F03E1D" w:rsidP="00F03E1D">
            <w:pPr>
              <w:rPr>
                <w:rFonts w:ascii="Times New Roman" w:hAnsi="Times New Roman"/>
                <w:sz w:val="20"/>
                <w:szCs w:val="20"/>
                <w:lang w:val="en-US"/>
              </w:rPr>
            </w:pPr>
            <w:r w:rsidRPr="00002891">
              <w:rPr>
                <w:rFonts w:ascii="Times New Roman" w:hAnsi="Times New Roman"/>
                <w:sz w:val="20"/>
                <w:szCs w:val="20"/>
                <w:lang w:val="en-US"/>
              </w:rPr>
              <w:t>g) AC mains voltage dips, short interruptions and voltage variations</w:t>
            </w:r>
          </w:p>
        </w:tc>
      </w:tr>
    </w:tbl>
    <w:p w:rsidR="00F03E1D" w:rsidRPr="00002891" w:rsidRDefault="00F03E1D" w:rsidP="00F03E1D">
      <w:pPr>
        <w:autoSpaceDE w:val="0"/>
        <w:autoSpaceDN w:val="0"/>
        <w:adjustRightInd w:val="0"/>
        <w:rPr>
          <w:rFonts w:cs="Arial"/>
          <w:iCs/>
          <w:color w:val="000000"/>
          <w:lang w:val="en-US"/>
        </w:rPr>
      </w:pPr>
    </w:p>
    <w:p w:rsidR="00110F8E" w:rsidRPr="00002891" w:rsidRDefault="00110F8E" w:rsidP="00F03E1D">
      <w:pPr>
        <w:autoSpaceDE w:val="0"/>
        <w:autoSpaceDN w:val="0"/>
        <w:adjustRightInd w:val="0"/>
        <w:rPr>
          <w:rFonts w:cs="Arial"/>
          <w:iCs/>
          <w:color w:val="000000"/>
          <w:lang w:val="en-US"/>
        </w:rPr>
      </w:pPr>
    </w:p>
    <w:p w:rsidR="00F03E1D" w:rsidRPr="00002891" w:rsidRDefault="00747950" w:rsidP="00EF79EF">
      <w:pPr>
        <w:tabs>
          <w:tab w:val="left" w:pos="1080"/>
        </w:tabs>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.7.1.2.2</w:t>
      </w:r>
      <w:r w:rsidR="00EF79EF">
        <w:rPr>
          <w:rFonts w:ascii="Times New Roman" w:hAnsi="Times New Roman"/>
          <w:lang w:val="en-US"/>
        </w:rPr>
        <w:tab/>
      </w:r>
      <w:r w:rsidR="00605B1C" w:rsidRPr="00002891">
        <w:rPr>
          <w:rFonts w:ascii="Times New Roman" w:hAnsi="Times New Roman"/>
          <w:lang w:val="en-US"/>
        </w:rPr>
        <w:t>A</w:t>
      </w:r>
      <w:r w:rsidR="00F03E1D" w:rsidRPr="00002891">
        <w:rPr>
          <w:rFonts w:ascii="Times New Roman" w:hAnsi="Times New Roman"/>
          <w:lang w:val="en-US"/>
        </w:rPr>
        <w:t>fter the following disturbances</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000" w:firstRow="0" w:lastRow="0" w:firstColumn="0" w:lastColumn="0" w:noHBand="0" w:noVBand="0"/>
      </w:tblPr>
      <w:tblGrid>
        <w:gridCol w:w="8994"/>
      </w:tblGrid>
      <w:tr w:rsidR="00F03E1D" w:rsidRPr="00002891">
        <w:trPr>
          <w:jc w:val="center"/>
        </w:trPr>
        <w:tc>
          <w:tcPr>
            <w:tcW w:w="8994" w:type="dxa"/>
            <w:vAlign w:val="center"/>
          </w:tcPr>
          <w:p w:rsidR="00F03E1D" w:rsidRPr="00002891" w:rsidRDefault="00F03E1D" w:rsidP="00F03E1D">
            <w:pPr>
              <w:rPr>
                <w:rFonts w:ascii="Times New Roman" w:hAnsi="Times New Roman"/>
                <w:iCs/>
                <w:color w:val="000000"/>
                <w:sz w:val="20"/>
                <w:szCs w:val="20"/>
                <w:lang w:val="en-US"/>
              </w:rPr>
            </w:pPr>
            <w:r w:rsidRPr="00002891">
              <w:rPr>
                <w:rFonts w:ascii="Times New Roman" w:hAnsi="Times New Roman"/>
                <w:color w:val="000000"/>
                <w:sz w:val="20"/>
                <w:szCs w:val="20"/>
                <w:lang w:val="en-US"/>
              </w:rPr>
              <w:t>a) Damp heat, cyclic (condensing)</w:t>
            </w:r>
          </w:p>
        </w:tc>
      </w:tr>
      <w:tr w:rsidR="00F03E1D" w:rsidRPr="00002891">
        <w:trPr>
          <w:jc w:val="center"/>
        </w:trPr>
        <w:tc>
          <w:tcPr>
            <w:tcW w:w="8994" w:type="dxa"/>
            <w:vAlign w:val="center"/>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b) Surges on AC mains power</w:t>
            </w:r>
          </w:p>
        </w:tc>
      </w:tr>
      <w:tr w:rsidR="00F03E1D" w:rsidRPr="00002891">
        <w:trPr>
          <w:jc w:val="center"/>
        </w:trPr>
        <w:tc>
          <w:tcPr>
            <w:tcW w:w="8994" w:type="dxa"/>
            <w:vAlign w:val="center"/>
          </w:tcPr>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 xml:space="preserve">c) In </w:t>
            </w:r>
            <w:r w:rsidR="00EF79EF">
              <w:rPr>
                <w:rFonts w:ascii="Times New Roman" w:hAnsi="Times New Roman"/>
                <w:color w:val="000000"/>
                <w:sz w:val="20"/>
                <w:szCs w:val="20"/>
                <w:lang w:val="en-US"/>
              </w:rPr>
              <w:t xml:space="preserve">the </w:t>
            </w:r>
            <w:r w:rsidRPr="00002891">
              <w:rPr>
                <w:rFonts w:ascii="Times New Roman" w:hAnsi="Times New Roman"/>
                <w:color w:val="000000"/>
                <w:sz w:val="20"/>
                <w:szCs w:val="20"/>
                <w:lang w:val="en-US"/>
              </w:rPr>
              <w:t xml:space="preserve">case </w:t>
            </w:r>
            <w:r w:rsidR="00EF79EF">
              <w:rPr>
                <w:rFonts w:ascii="Times New Roman" w:hAnsi="Times New Roman"/>
                <w:color w:val="000000"/>
                <w:sz w:val="20"/>
                <w:szCs w:val="20"/>
                <w:lang w:val="en-US"/>
              </w:rPr>
              <w:t xml:space="preserve">of </w:t>
            </w:r>
            <w:r w:rsidRPr="00002891">
              <w:rPr>
                <w:rFonts w:ascii="Times New Roman" w:hAnsi="Times New Roman"/>
                <w:color w:val="000000"/>
                <w:sz w:val="20"/>
                <w:szCs w:val="20"/>
                <w:lang w:val="en-US"/>
              </w:rPr>
              <w:t xml:space="preserve">a measuring instrument powered by a road vehicle battery via the main ignition switch </w:t>
            </w:r>
            <w:r w:rsidR="00EF79EF">
              <w:rPr>
                <w:rFonts w:ascii="Times New Roman" w:hAnsi="Times New Roman"/>
                <w:color w:val="000000"/>
                <w:sz w:val="20"/>
                <w:szCs w:val="20"/>
                <w:lang w:val="en-US"/>
              </w:rPr>
              <w:br/>
              <w:t xml:space="preserve">    </w:t>
            </w:r>
            <w:r w:rsidRPr="00002891">
              <w:rPr>
                <w:rFonts w:ascii="Times New Roman" w:hAnsi="Times New Roman"/>
                <w:color w:val="000000"/>
                <w:sz w:val="20"/>
                <w:szCs w:val="20"/>
                <w:lang w:val="en-US"/>
              </w:rPr>
              <w:t>of the car:</w:t>
            </w:r>
          </w:p>
          <w:p w:rsidR="00F03E1D" w:rsidRPr="00002891" w:rsidRDefault="00F03E1D" w:rsidP="00F03E1D">
            <w:pPr>
              <w:rPr>
                <w:rFonts w:ascii="Times New Roman" w:hAnsi="Times New Roman"/>
                <w:color w:val="000000"/>
                <w:sz w:val="20"/>
                <w:szCs w:val="20"/>
                <w:lang w:val="en-US"/>
              </w:rPr>
            </w:pPr>
            <w:r w:rsidRPr="00002891">
              <w:rPr>
                <w:rFonts w:ascii="Times New Roman" w:hAnsi="Times New Roman"/>
                <w:color w:val="000000"/>
                <w:sz w:val="20"/>
                <w:szCs w:val="20"/>
                <w:lang w:val="en-US"/>
              </w:rPr>
              <w:t>Transients from DC motors acting as generators after the ignition is switched off.</w:t>
            </w:r>
          </w:p>
        </w:tc>
      </w:tr>
    </w:tbl>
    <w:p w:rsidR="00F03E1D" w:rsidRPr="00002891" w:rsidRDefault="00F03E1D" w:rsidP="00F03E1D">
      <w:pPr>
        <w:autoSpaceDE w:val="0"/>
        <w:autoSpaceDN w:val="0"/>
        <w:adjustRightInd w:val="0"/>
        <w:rPr>
          <w:rFonts w:cs="Arial"/>
          <w:color w:val="000000"/>
          <w:lang w:val="en-US"/>
        </w:rPr>
      </w:pPr>
    </w:p>
    <w:p w:rsidR="00F03E1D" w:rsidRPr="00002891" w:rsidRDefault="0002444F" w:rsidP="00245758">
      <w:pPr>
        <w:tabs>
          <w:tab w:val="left" w:pos="900"/>
        </w:tabs>
        <w:autoSpaceDE w:val="0"/>
        <w:autoSpaceDN w:val="0"/>
        <w:adjustRightInd w:val="0"/>
        <w:spacing w:after="400"/>
        <w:ind w:left="900" w:hanging="900"/>
        <w:jc w:val="both"/>
        <w:rPr>
          <w:rFonts w:ascii="Times New Roman" w:hAnsi="Times New Roman"/>
          <w:color w:val="000000"/>
          <w:szCs w:val="22"/>
          <w:lang w:val="en-US"/>
        </w:rPr>
      </w:pPr>
      <w:r w:rsidRPr="00002891">
        <w:rPr>
          <w:rFonts w:ascii="Times New Roman" w:hAnsi="Times New Roman"/>
          <w:i/>
          <w:iCs/>
          <w:color w:val="000000"/>
          <w:szCs w:val="22"/>
          <w:lang w:val="en-US"/>
        </w:rPr>
        <w:t>Note:</w:t>
      </w:r>
      <w:r w:rsidRPr="00002891">
        <w:rPr>
          <w:rFonts w:ascii="Times New Roman" w:hAnsi="Times New Roman"/>
          <w:i/>
          <w:iCs/>
          <w:color w:val="000000"/>
          <w:szCs w:val="22"/>
          <w:lang w:val="en-US"/>
        </w:rPr>
        <w:tab/>
      </w:r>
      <w:r w:rsidR="00F03E1D" w:rsidRPr="00002891">
        <w:rPr>
          <w:rFonts w:ascii="Times New Roman" w:hAnsi="Times New Roman"/>
          <w:color w:val="000000"/>
          <w:szCs w:val="22"/>
          <w:lang w:val="en-US"/>
        </w:rPr>
        <w:t>A fault equal to or smaller than the significant fault is allowed irrespective of the value of the error of indication.</w:t>
      </w:r>
    </w:p>
    <w:p w:rsidR="00F03E1D" w:rsidRPr="00002891" w:rsidRDefault="00747950" w:rsidP="00EF79EF">
      <w:pPr>
        <w:tabs>
          <w:tab w:val="left" w:pos="1080"/>
        </w:tabs>
        <w:jc w:val="both"/>
        <w:rPr>
          <w:rFonts w:ascii="Times New Roman" w:hAnsi="Times New Roman"/>
          <w:lang w:val="en-US"/>
        </w:rPr>
      </w:pPr>
      <w:r w:rsidRPr="00002891">
        <w:rPr>
          <w:rFonts w:ascii="Times New Roman" w:hAnsi="Times New Roman"/>
          <w:lang w:val="en-US"/>
        </w:rPr>
        <w:t>5</w:t>
      </w:r>
      <w:r w:rsidR="00605B1C" w:rsidRPr="00002891">
        <w:rPr>
          <w:rFonts w:ascii="Times New Roman" w:hAnsi="Times New Roman"/>
          <w:lang w:val="en-US"/>
        </w:rPr>
        <w:t>.7.1.2.3</w:t>
      </w:r>
      <w:r w:rsidR="00EF79EF">
        <w:rPr>
          <w:rFonts w:ascii="Times New Roman" w:hAnsi="Times New Roman"/>
          <w:lang w:val="en-US"/>
        </w:rPr>
        <w:tab/>
      </w:r>
      <w:r w:rsidR="00F03E1D" w:rsidRPr="00002891">
        <w:rPr>
          <w:rFonts w:ascii="Times New Roman" w:hAnsi="Times New Roman"/>
          <w:lang w:val="en-US"/>
        </w:rPr>
        <w:t xml:space="preserve">Application </w:t>
      </w:r>
    </w:p>
    <w:p w:rsidR="00F03E1D" w:rsidRPr="00002891" w:rsidRDefault="00F03E1D" w:rsidP="00A21E83">
      <w:pPr>
        <w:jc w:val="both"/>
        <w:rPr>
          <w:rFonts w:ascii="Times New Roman" w:hAnsi="Times New Roman"/>
          <w:lang w:val="en-US"/>
        </w:rPr>
      </w:pPr>
      <w:r w:rsidRPr="00002891">
        <w:rPr>
          <w:rFonts w:ascii="Times New Roman" w:hAnsi="Times New Roman"/>
          <w:lang w:val="en-US"/>
        </w:rPr>
        <w:t xml:space="preserve">The provisions in </w:t>
      </w:r>
      <w:r w:rsidR="00A21E83" w:rsidRPr="00002891">
        <w:rPr>
          <w:rFonts w:ascii="Times New Roman" w:hAnsi="Times New Roman"/>
          <w:lang w:val="en-US"/>
        </w:rPr>
        <w:t>5</w:t>
      </w:r>
      <w:r w:rsidRPr="00002891">
        <w:rPr>
          <w:rFonts w:ascii="Times New Roman" w:hAnsi="Times New Roman"/>
          <w:lang w:val="en-US"/>
        </w:rPr>
        <w:t xml:space="preserve">.7.1.2 (a) and </w:t>
      </w:r>
      <w:r w:rsidR="00A21E83" w:rsidRPr="00002891">
        <w:rPr>
          <w:rFonts w:ascii="Times New Roman" w:hAnsi="Times New Roman"/>
          <w:lang w:val="en-US"/>
        </w:rPr>
        <w:t>5</w:t>
      </w:r>
      <w:r w:rsidRPr="00002891">
        <w:rPr>
          <w:rFonts w:ascii="Times New Roman" w:hAnsi="Times New Roman"/>
          <w:lang w:val="en-US"/>
        </w:rPr>
        <w:t>.7.1.2 (b) may be applied separately to:</w:t>
      </w:r>
    </w:p>
    <w:p w:rsidR="00F03E1D" w:rsidRPr="00002891" w:rsidRDefault="00F03E1D" w:rsidP="00EF06B2">
      <w:pPr>
        <w:pStyle w:val="PlainText"/>
        <w:numPr>
          <w:ilvl w:val="0"/>
          <w:numId w:val="12"/>
        </w:numPr>
        <w:tabs>
          <w:tab w:val="clear" w:pos="1526"/>
          <w:tab w:val="left" w:pos="-180"/>
          <w:tab w:val="num" w:pos="720"/>
          <w:tab w:val="left" w:pos="993"/>
        </w:tabs>
        <w:spacing w:after="120"/>
        <w:ind w:hanging="1166"/>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Each individual cause of significant fault; and/or</w:t>
      </w:r>
    </w:p>
    <w:p w:rsidR="00F03E1D" w:rsidRPr="00002891" w:rsidRDefault="00F03E1D" w:rsidP="00EF06B2">
      <w:pPr>
        <w:pStyle w:val="PlainText"/>
        <w:numPr>
          <w:ilvl w:val="0"/>
          <w:numId w:val="12"/>
        </w:numPr>
        <w:tabs>
          <w:tab w:val="clear" w:pos="1526"/>
          <w:tab w:val="left" w:pos="-180"/>
          <w:tab w:val="num" w:pos="720"/>
          <w:tab w:val="left" w:pos="993"/>
        </w:tabs>
        <w:spacing w:after="400"/>
        <w:ind w:hanging="1166"/>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Each part of the measuring instrument.</w:t>
      </w:r>
    </w:p>
    <w:p w:rsidR="00F03E1D" w:rsidRPr="00002891" w:rsidRDefault="00F03E1D" w:rsidP="00A21E83">
      <w:pPr>
        <w:autoSpaceDE w:val="0"/>
        <w:autoSpaceDN w:val="0"/>
        <w:adjustRightInd w:val="0"/>
        <w:spacing w:after="400"/>
        <w:jc w:val="both"/>
        <w:rPr>
          <w:rFonts w:ascii="Times New Roman" w:hAnsi="Times New Roman"/>
          <w:color w:val="000000"/>
          <w:lang w:val="en-US"/>
        </w:rPr>
      </w:pPr>
      <w:r w:rsidRPr="00002891">
        <w:rPr>
          <w:rFonts w:ascii="Times New Roman" w:hAnsi="Times New Roman"/>
          <w:color w:val="000000"/>
          <w:lang w:val="en-US"/>
        </w:rPr>
        <w:t xml:space="preserve">The choice of whether </w:t>
      </w:r>
      <w:r w:rsidR="00A21E83" w:rsidRPr="00002891">
        <w:rPr>
          <w:rFonts w:ascii="Times New Roman" w:hAnsi="Times New Roman"/>
          <w:iCs/>
          <w:color w:val="000000"/>
          <w:lang w:val="en-US"/>
        </w:rPr>
        <w:t>5</w:t>
      </w:r>
      <w:r w:rsidRPr="00002891">
        <w:rPr>
          <w:rFonts w:ascii="Times New Roman" w:hAnsi="Times New Roman"/>
          <w:iCs/>
          <w:color w:val="000000"/>
          <w:lang w:val="en-US"/>
        </w:rPr>
        <w:t>.7.1.2</w:t>
      </w:r>
      <w:r w:rsidRPr="00002891">
        <w:rPr>
          <w:rFonts w:ascii="Times New Roman" w:hAnsi="Times New Roman"/>
          <w:color w:val="000000"/>
          <w:lang w:val="en-US"/>
        </w:rPr>
        <w:t xml:space="preserve"> (a) or </w:t>
      </w:r>
      <w:r w:rsidR="00A21E83" w:rsidRPr="00002891">
        <w:rPr>
          <w:rFonts w:ascii="Times New Roman" w:hAnsi="Times New Roman"/>
          <w:iCs/>
          <w:color w:val="000000"/>
          <w:lang w:val="en-US"/>
        </w:rPr>
        <w:t>5</w:t>
      </w:r>
      <w:r w:rsidRPr="00002891">
        <w:rPr>
          <w:rFonts w:ascii="Times New Roman" w:hAnsi="Times New Roman"/>
          <w:iCs/>
          <w:color w:val="000000"/>
          <w:lang w:val="en-US"/>
        </w:rPr>
        <w:t>.7.1.2</w:t>
      </w:r>
      <w:r w:rsidRPr="00002891">
        <w:rPr>
          <w:rFonts w:ascii="Times New Roman" w:hAnsi="Times New Roman"/>
          <w:color w:val="000000"/>
          <w:lang w:val="en-US"/>
        </w:rPr>
        <w:t xml:space="preserve"> (b) is applie</w:t>
      </w:r>
      <w:r w:rsidR="00913102" w:rsidRPr="00002891">
        <w:rPr>
          <w:rFonts w:ascii="Times New Roman" w:hAnsi="Times New Roman"/>
          <w:color w:val="000000"/>
          <w:lang w:val="en-US"/>
        </w:rPr>
        <w:t>d, is left to the manufacturer.</w:t>
      </w:r>
    </w:p>
    <w:p w:rsidR="00F03E1D" w:rsidRPr="00002891" w:rsidRDefault="00747950" w:rsidP="00EF79EF">
      <w:pPr>
        <w:tabs>
          <w:tab w:val="left" w:pos="1080"/>
        </w:tabs>
        <w:jc w:val="both"/>
        <w:rPr>
          <w:rFonts w:ascii="Times New Roman" w:hAnsi="Times New Roman"/>
          <w:lang w:val="en-US"/>
        </w:rPr>
      </w:pPr>
      <w:r w:rsidRPr="00002891">
        <w:rPr>
          <w:rFonts w:ascii="Times New Roman" w:hAnsi="Times New Roman"/>
          <w:lang w:val="en-US"/>
        </w:rPr>
        <w:t>5</w:t>
      </w:r>
      <w:r w:rsidR="00605B1C" w:rsidRPr="00002891">
        <w:rPr>
          <w:rFonts w:ascii="Times New Roman" w:hAnsi="Times New Roman"/>
          <w:lang w:val="en-US"/>
        </w:rPr>
        <w:t>.7.1.2.4</w:t>
      </w:r>
      <w:r w:rsidR="00EF79EF">
        <w:rPr>
          <w:rFonts w:ascii="Times New Roman" w:hAnsi="Times New Roman"/>
          <w:lang w:val="en-US"/>
        </w:rPr>
        <w:tab/>
      </w:r>
      <w:r w:rsidR="00F03E1D" w:rsidRPr="00002891">
        <w:rPr>
          <w:rFonts w:ascii="Times New Roman" w:hAnsi="Times New Roman"/>
          <w:lang w:val="en-US"/>
        </w:rPr>
        <w:t>Durability</w:t>
      </w:r>
    </w:p>
    <w:p w:rsidR="00F03E1D" w:rsidRPr="00002891" w:rsidRDefault="00F03E1D" w:rsidP="00A21E83">
      <w:pPr>
        <w:autoSpaceDE w:val="0"/>
        <w:autoSpaceDN w:val="0"/>
        <w:adjustRightInd w:val="0"/>
        <w:ind w:left="480" w:hanging="480"/>
        <w:jc w:val="both"/>
        <w:rPr>
          <w:rFonts w:ascii="Times New Roman" w:hAnsi="Times New Roman"/>
          <w:color w:val="000000"/>
          <w:lang w:val="en-US"/>
        </w:rPr>
      </w:pPr>
      <w:r w:rsidRPr="00002891">
        <w:rPr>
          <w:rFonts w:ascii="Times New Roman" w:hAnsi="Times New Roman"/>
          <w:color w:val="000000"/>
          <w:lang w:val="en-US"/>
        </w:rPr>
        <w:t xml:space="preserve">The provisions in </w:t>
      </w:r>
      <w:r w:rsidR="00A21E83" w:rsidRPr="00002891">
        <w:rPr>
          <w:rFonts w:ascii="Times New Roman" w:hAnsi="Times New Roman"/>
          <w:color w:val="000000"/>
          <w:lang w:val="en-US"/>
        </w:rPr>
        <w:t>5</w:t>
      </w:r>
      <w:r w:rsidRPr="00002891">
        <w:rPr>
          <w:rFonts w:ascii="Times New Roman" w:hAnsi="Times New Roman"/>
          <w:color w:val="000000"/>
          <w:lang w:val="en-US"/>
        </w:rPr>
        <w:t xml:space="preserve">.1.3 and </w:t>
      </w:r>
      <w:r w:rsidR="00A21E83" w:rsidRPr="00002891">
        <w:rPr>
          <w:rFonts w:ascii="Times New Roman" w:hAnsi="Times New Roman"/>
          <w:iCs/>
          <w:color w:val="000000"/>
          <w:lang w:val="en-US"/>
        </w:rPr>
        <w:t>5</w:t>
      </w:r>
      <w:r w:rsidRPr="00002891">
        <w:rPr>
          <w:rFonts w:ascii="Times New Roman" w:hAnsi="Times New Roman"/>
          <w:iCs/>
          <w:color w:val="000000"/>
          <w:lang w:val="en-US"/>
        </w:rPr>
        <w:t>.7.1.2</w:t>
      </w:r>
      <w:r w:rsidRPr="00002891">
        <w:rPr>
          <w:rFonts w:ascii="Times New Roman" w:hAnsi="Times New Roman"/>
          <w:color w:val="000000"/>
          <w:lang w:val="en-US"/>
        </w:rPr>
        <w:t xml:space="preserve"> shall be met durably. </w:t>
      </w:r>
    </w:p>
    <w:p w:rsidR="00F03E1D" w:rsidRPr="00002891" w:rsidRDefault="00F03E1D" w:rsidP="00994834">
      <w:pPr>
        <w:autoSpaceDE w:val="0"/>
        <w:autoSpaceDN w:val="0"/>
        <w:adjustRightInd w:val="0"/>
        <w:jc w:val="both"/>
        <w:rPr>
          <w:rFonts w:ascii="Times New Roman" w:hAnsi="Times New Roman"/>
          <w:color w:val="000000"/>
          <w:lang w:val="en-US"/>
        </w:rPr>
      </w:pPr>
      <w:r w:rsidRPr="00002891">
        <w:rPr>
          <w:rFonts w:ascii="Times New Roman" w:hAnsi="Times New Roman"/>
          <w:color w:val="000000"/>
          <w:lang w:val="en-US"/>
        </w:rPr>
        <w:t>Measuring instruments shall be designed and manufactured such that either:</w:t>
      </w:r>
    </w:p>
    <w:p w:rsidR="00F03E1D" w:rsidRPr="00002891" w:rsidRDefault="00F03E1D" w:rsidP="00EF06B2">
      <w:pPr>
        <w:pStyle w:val="PlainText"/>
        <w:numPr>
          <w:ilvl w:val="0"/>
          <w:numId w:val="11"/>
        </w:numPr>
        <w:tabs>
          <w:tab w:val="clear" w:pos="1526"/>
          <w:tab w:val="left" w:pos="-180"/>
          <w:tab w:val="left" w:pos="720"/>
        </w:tabs>
        <w:spacing w:after="120"/>
        <w:ind w:left="720"/>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lastRenderedPageBreak/>
        <w:t>Significant</w:t>
      </w:r>
      <w:r w:rsidR="001A6117" w:rsidRPr="00002891">
        <w:rPr>
          <w:rFonts w:ascii="Times New Roman" w:eastAsia="MS Mincho" w:hAnsi="Times New Roman" w:cs="Times New Roman"/>
          <w:color w:val="000000"/>
          <w:sz w:val="22"/>
          <w:szCs w:val="22"/>
          <w:lang w:val="en-US"/>
        </w:rPr>
        <w:t xml:space="preserve"> durability errors do not occur;</w:t>
      </w:r>
      <w:r w:rsidRPr="00002891">
        <w:rPr>
          <w:rFonts w:ascii="Times New Roman" w:eastAsia="MS Mincho" w:hAnsi="Times New Roman" w:cs="Times New Roman"/>
          <w:color w:val="000000"/>
          <w:sz w:val="22"/>
          <w:szCs w:val="22"/>
          <w:lang w:val="en-US"/>
        </w:rPr>
        <w:t xml:space="preserve"> or</w:t>
      </w:r>
    </w:p>
    <w:p w:rsidR="00F03E1D" w:rsidRPr="00002891" w:rsidRDefault="00F03E1D" w:rsidP="00EF06B2">
      <w:pPr>
        <w:pStyle w:val="PlainText"/>
        <w:numPr>
          <w:ilvl w:val="0"/>
          <w:numId w:val="11"/>
        </w:numPr>
        <w:tabs>
          <w:tab w:val="clear" w:pos="1526"/>
          <w:tab w:val="left" w:pos="-180"/>
          <w:tab w:val="left" w:pos="720"/>
        </w:tabs>
        <w:spacing w:after="400"/>
        <w:ind w:left="714" w:hanging="357"/>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Significant durability errors are detected and acted upon by means of a durability protection facility.</w:t>
      </w:r>
    </w:p>
    <w:p w:rsidR="00F03E1D" w:rsidRPr="00002891" w:rsidRDefault="00F03E1D" w:rsidP="00245758">
      <w:pPr>
        <w:autoSpaceDE w:val="0"/>
        <w:autoSpaceDN w:val="0"/>
        <w:adjustRightInd w:val="0"/>
        <w:jc w:val="both"/>
        <w:rPr>
          <w:rFonts w:ascii="Times New Roman" w:hAnsi="Times New Roman"/>
          <w:color w:val="000000"/>
          <w:lang w:val="en-US"/>
        </w:rPr>
      </w:pPr>
      <w:r w:rsidRPr="00002891">
        <w:rPr>
          <w:rFonts w:ascii="Times New Roman" w:hAnsi="Times New Roman"/>
          <w:color w:val="000000"/>
          <w:lang w:val="en-US"/>
        </w:rPr>
        <w:t>The provisions in (a) and (b) may be applied separately to each part of the measuring instrument (for example: analogue and digital parts).</w:t>
      </w:r>
    </w:p>
    <w:p w:rsidR="00F03E1D" w:rsidRPr="00002891" w:rsidRDefault="00F03E1D" w:rsidP="00245758">
      <w:pPr>
        <w:pStyle w:val="Heading2"/>
        <w:tabs>
          <w:tab w:val="left" w:pos="851"/>
        </w:tabs>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The choice of whether (a) or (b) is appl</w:t>
      </w:r>
      <w:r w:rsidR="00913102" w:rsidRPr="00002891">
        <w:rPr>
          <w:rFonts w:ascii="Times New Roman" w:hAnsi="Times New Roman" w:cs="Times New Roman"/>
          <w:b w:val="0"/>
          <w:bCs w:val="0"/>
          <w:sz w:val="22"/>
          <w:lang w:val="en-US"/>
        </w:rPr>
        <w:t>ied is left to the manufacturer.</w:t>
      </w:r>
      <w:r w:rsidRPr="00002891">
        <w:rPr>
          <w:rFonts w:ascii="Times New Roman" w:hAnsi="Times New Roman" w:cs="Times New Roman"/>
          <w:b w:val="0"/>
          <w:bCs w:val="0"/>
          <w:sz w:val="22"/>
          <w:lang w:val="en-US"/>
        </w:rPr>
        <w:t xml:space="preserve"> </w:t>
      </w:r>
    </w:p>
    <w:p w:rsidR="00F03E1D" w:rsidRPr="00002891" w:rsidRDefault="00747950" w:rsidP="00245758">
      <w:pPr>
        <w:jc w:val="both"/>
        <w:rPr>
          <w:rFonts w:ascii="Times New Roman" w:hAnsi="Times New Roman"/>
          <w:lang w:val="en-US"/>
        </w:rPr>
      </w:pPr>
      <w:r w:rsidRPr="00002891">
        <w:rPr>
          <w:rFonts w:ascii="Times New Roman" w:hAnsi="Times New Roman"/>
          <w:lang w:val="en-US"/>
        </w:rPr>
        <w:t>5</w:t>
      </w:r>
      <w:r w:rsidR="00605B1C" w:rsidRPr="00002891">
        <w:rPr>
          <w:rFonts w:ascii="Times New Roman" w:hAnsi="Times New Roman"/>
          <w:lang w:val="en-US"/>
        </w:rPr>
        <w:t>.7.1.3</w:t>
      </w:r>
      <w:r w:rsidR="00F03E1D" w:rsidRPr="00002891">
        <w:rPr>
          <w:rFonts w:ascii="Times New Roman" w:hAnsi="Times New Roman"/>
          <w:lang w:val="en-US"/>
        </w:rPr>
        <w:tab/>
        <w:t>Presumption of compliance</w:t>
      </w:r>
    </w:p>
    <w:p w:rsidR="00F03E1D" w:rsidRPr="000A3EF0" w:rsidRDefault="00F03E1D" w:rsidP="000A3EF0">
      <w:pPr>
        <w:spacing w:after="240"/>
        <w:rPr>
          <w:rFonts w:ascii="Times New Roman" w:hAnsi="Times New Roman"/>
          <w:lang w:val="en-US"/>
        </w:rPr>
      </w:pPr>
      <w:r w:rsidRPr="000A3EF0">
        <w:rPr>
          <w:rFonts w:ascii="Times New Roman" w:hAnsi="Times New Roman"/>
          <w:lang w:val="en-US"/>
        </w:rPr>
        <w:t xml:space="preserve">The type of a measuring instrument is presumed to comply with the provisions in </w:t>
      </w:r>
      <w:r w:rsidR="00A21E83" w:rsidRPr="000A3EF0">
        <w:rPr>
          <w:rFonts w:ascii="Times New Roman" w:hAnsi="Times New Roman"/>
          <w:lang w:val="en-US"/>
        </w:rPr>
        <w:t>5</w:t>
      </w:r>
      <w:r w:rsidRPr="000A3EF0">
        <w:rPr>
          <w:rFonts w:ascii="Times New Roman" w:hAnsi="Times New Roman"/>
          <w:lang w:val="en-US"/>
        </w:rPr>
        <w:t xml:space="preserve">.1.3 and </w:t>
      </w:r>
      <w:r w:rsidR="00A21E83" w:rsidRPr="000A3EF0">
        <w:rPr>
          <w:rFonts w:ascii="Times New Roman" w:hAnsi="Times New Roman"/>
          <w:lang w:val="en-US"/>
        </w:rPr>
        <w:t>5</w:t>
      </w:r>
      <w:r w:rsidRPr="000A3EF0">
        <w:rPr>
          <w:rFonts w:ascii="Times New Roman" w:hAnsi="Times New Roman"/>
          <w:lang w:val="en-US"/>
        </w:rPr>
        <w:t xml:space="preserve">.7.1.2 if it passes the examination and tests specified in </w:t>
      </w:r>
      <w:r w:rsidR="00055813" w:rsidRPr="000A3EF0">
        <w:rPr>
          <w:rFonts w:ascii="Times New Roman" w:hAnsi="Times New Roman"/>
          <w:lang w:val="en-US"/>
        </w:rPr>
        <w:t>Part 2 of this Recommendation.</w:t>
      </w:r>
    </w:p>
    <w:p w:rsidR="00F03E1D"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.7.1.4</w:t>
      </w:r>
      <w:r w:rsidR="00F03E1D" w:rsidRPr="00002891">
        <w:rPr>
          <w:rFonts w:ascii="Times New Roman" w:hAnsi="Times New Roman"/>
          <w:lang w:val="en-US"/>
        </w:rPr>
        <w:tab/>
        <w:t xml:space="preserve">The </w:t>
      </w:r>
      <w:r w:rsidR="00F03E1D" w:rsidRPr="00002891">
        <w:rPr>
          <w:rFonts w:ascii="Times New Roman" w:hAnsi="Times New Roman"/>
          <w:color w:val="000000"/>
          <w:lang w:val="en-US"/>
        </w:rPr>
        <w:t>significant fault is the</w:t>
      </w:r>
      <w:r w:rsidR="00F03E1D" w:rsidRPr="00002891">
        <w:rPr>
          <w:rFonts w:ascii="Times New Roman" w:hAnsi="Times New Roman"/>
          <w:lang w:val="en-US"/>
        </w:rPr>
        <w:t xml:space="preserve"> greater of the following two values for the measured volume of liquid:</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1/5 of the maximum permissible error of the relevant measured quantity</w:t>
      </w:r>
      <w:r w:rsidR="001A6117" w:rsidRPr="00002891">
        <w:rPr>
          <w:rFonts w:ascii="Times New Roman" w:hAnsi="Times New Roman"/>
          <w:lang w:val="en-US"/>
        </w:rPr>
        <w:t>;</w:t>
      </w:r>
      <w:r w:rsidRPr="00002891">
        <w:rPr>
          <w:rFonts w:ascii="Times New Roman" w:hAnsi="Times New Roman"/>
          <w:lang w:val="en-US"/>
        </w:rPr>
        <w:t xml:space="preserve"> or</w:t>
      </w:r>
    </w:p>
    <w:p w:rsidR="00F03E1D" w:rsidRPr="00002891" w:rsidRDefault="00F03E1D" w:rsidP="00EF06B2">
      <w:pPr>
        <w:numPr>
          <w:ilvl w:val="0"/>
          <w:numId w:val="8"/>
        </w:numPr>
        <w:spacing w:before="120" w:after="400"/>
        <w:ind w:left="714" w:hanging="357"/>
        <w:jc w:val="both"/>
        <w:rPr>
          <w:rFonts w:ascii="Times New Roman" w:hAnsi="Times New Roman"/>
          <w:lang w:val="en-US"/>
        </w:rPr>
      </w:pPr>
      <w:r w:rsidRPr="00002891">
        <w:rPr>
          <w:rFonts w:ascii="Times New Roman" w:hAnsi="Times New Roman"/>
          <w:lang w:val="en-US"/>
        </w:rPr>
        <w:t xml:space="preserve">the minimum specified volume deviation </w:t>
      </w:r>
      <w:r w:rsidRPr="00002891">
        <w:rPr>
          <w:rFonts w:ascii="Times New Roman" w:hAnsi="Times New Roman"/>
          <w:i/>
          <w:iCs/>
          <w:lang w:val="en-US"/>
        </w:rPr>
        <w:t>E</w:t>
      </w:r>
      <w:r w:rsidRPr="00002891">
        <w:rPr>
          <w:rFonts w:ascii="Times New Roman" w:hAnsi="Times New Roman"/>
          <w:vertAlign w:val="subscript"/>
          <w:lang w:val="en-US"/>
        </w:rPr>
        <w:t>min</w:t>
      </w:r>
      <w:r w:rsidRPr="00002891">
        <w:rPr>
          <w:rFonts w:ascii="Times New Roman" w:hAnsi="Times New Roman"/>
          <w:lang w:val="en-US"/>
        </w:rPr>
        <w:t xml:space="preserve"> defined according to </w:t>
      </w:r>
      <w:r w:rsidR="00A21E83" w:rsidRPr="00002891">
        <w:rPr>
          <w:rFonts w:ascii="Times New Roman" w:hAnsi="Times New Roman"/>
          <w:lang w:val="en-US"/>
        </w:rPr>
        <w:t>2</w:t>
      </w:r>
      <w:r w:rsidRPr="00002891">
        <w:rPr>
          <w:rFonts w:ascii="Times New Roman" w:hAnsi="Times New Roman"/>
          <w:lang w:val="en-US"/>
        </w:rPr>
        <w:t>.4</w:t>
      </w:r>
      <w:r w:rsidR="00862816" w:rsidRPr="00002891">
        <w:rPr>
          <w:rFonts w:ascii="Times New Roman" w:hAnsi="Times New Roman"/>
          <w:lang w:val="en-US"/>
        </w:rPr>
        <w:t>5</w:t>
      </w:r>
      <w:r w:rsidRPr="00002891">
        <w:rPr>
          <w:rFonts w:ascii="Times New Roman" w:hAnsi="Times New Roman"/>
          <w:lang w:val="en-US"/>
        </w:rPr>
        <w:t>.</w:t>
      </w:r>
    </w:p>
    <w:p w:rsidR="00F03E1D" w:rsidRPr="00002891" w:rsidRDefault="00747950" w:rsidP="00A21E83">
      <w:pPr>
        <w:pStyle w:val="PlainText"/>
        <w:spacing w:after="120"/>
        <w:jc w:val="both"/>
        <w:rPr>
          <w:rFonts w:ascii="Times New Roman" w:hAnsi="Times New Roman" w:cs="Times New Roman"/>
          <w:sz w:val="22"/>
          <w:szCs w:val="22"/>
          <w:lang w:val="en-US"/>
        </w:rPr>
      </w:pPr>
      <w:r w:rsidRPr="00002891">
        <w:rPr>
          <w:rFonts w:ascii="Times New Roman" w:hAnsi="Times New Roman" w:cs="Times New Roman"/>
          <w:sz w:val="22"/>
          <w:szCs w:val="22"/>
          <w:lang w:val="en-US" w:eastAsia="fr-FR"/>
        </w:rPr>
        <w:t>5</w:t>
      </w:r>
      <w:r w:rsidR="00F03E1D" w:rsidRPr="00002891">
        <w:rPr>
          <w:rFonts w:ascii="Times New Roman" w:hAnsi="Times New Roman" w:cs="Times New Roman"/>
          <w:sz w:val="22"/>
          <w:szCs w:val="22"/>
          <w:lang w:val="en-US" w:eastAsia="fr-FR"/>
        </w:rPr>
        <w:t>.7.1.5</w:t>
      </w:r>
      <w:r w:rsidR="00F03E1D" w:rsidRPr="00002891">
        <w:rPr>
          <w:rFonts w:ascii="Times New Roman" w:hAnsi="Times New Roman" w:cs="Times New Roman"/>
          <w:sz w:val="22"/>
          <w:szCs w:val="22"/>
          <w:lang w:val="en-US" w:eastAsia="fr-FR"/>
        </w:rPr>
        <w:tab/>
        <w:t>T</w:t>
      </w:r>
      <w:r w:rsidR="00F03E1D" w:rsidRPr="00002891">
        <w:rPr>
          <w:rFonts w:ascii="Times New Roman" w:hAnsi="Times New Roman" w:cs="Times New Roman"/>
          <w:sz w:val="22"/>
          <w:szCs w:val="22"/>
          <w:lang w:val="en-US"/>
        </w:rPr>
        <w:t xml:space="preserve">he following faults are not significant faults, even when they exceed the value defined in </w:t>
      </w:r>
      <w:r w:rsidR="00A21E83" w:rsidRPr="00002891">
        <w:rPr>
          <w:rFonts w:ascii="Times New Roman" w:hAnsi="Times New Roman" w:cs="Times New Roman"/>
          <w:sz w:val="22"/>
          <w:szCs w:val="22"/>
          <w:lang w:val="en-US"/>
        </w:rPr>
        <w:t>5</w:t>
      </w:r>
      <w:r w:rsidR="00F03E1D" w:rsidRPr="00002891">
        <w:rPr>
          <w:rFonts w:ascii="Times New Roman" w:hAnsi="Times New Roman" w:cs="Times New Roman"/>
          <w:sz w:val="22"/>
          <w:szCs w:val="22"/>
          <w:lang w:val="en-US"/>
        </w:rPr>
        <w:t>.7.1.4:</w:t>
      </w:r>
    </w:p>
    <w:p w:rsidR="00F03E1D" w:rsidRPr="00002891" w:rsidRDefault="00F03E1D" w:rsidP="00EF06B2">
      <w:pPr>
        <w:pStyle w:val="PlainText"/>
        <w:numPr>
          <w:ilvl w:val="1"/>
          <w:numId w:val="8"/>
        </w:numPr>
        <w:tabs>
          <w:tab w:val="clear" w:pos="1526"/>
          <w:tab w:val="left" w:pos="-180"/>
          <w:tab w:val="num" w:pos="720"/>
          <w:tab w:val="left" w:pos="993"/>
        </w:tabs>
        <w:spacing w:after="120"/>
        <w:ind w:left="720"/>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faults arising from simultaneous and mutually independent causes (e.g. electromagnetic fields and discharges) originating in the measuring instrument or i</w:t>
      </w:r>
      <w:r w:rsidR="001A6117" w:rsidRPr="00002891">
        <w:rPr>
          <w:rFonts w:ascii="Times New Roman" w:eastAsia="MS Mincho" w:hAnsi="Times New Roman" w:cs="Times New Roman"/>
          <w:color w:val="000000"/>
          <w:sz w:val="22"/>
          <w:szCs w:val="22"/>
          <w:lang w:val="en-US"/>
        </w:rPr>
        <w:t>n its checking facilities;</w:t>
      </w:r>
    </w:p>
    <w:p w:rsidR="00F03E1D" w:rsidRPr="00002891" w:rsidRDefault="00F03E1D" w:rsidP="00EF06B2">
      <w:pPr>
        <w:pStyle w:val="PlainText"/>
        <w:numPr>
          <w:ilvl w:val="1"/>
          <w:numId w:val="8"/>
        </w:numPr>
        <w:tabs>
          <w:tab w:val="clear" w:pos="1526"/>
          <w:tab w:val="left" w:pos="-180"/>
          <w:tab w:val="num" w:pos="720"/>
          <w:tab w:val="left" w:pos="900"/>
          <w:tab w:val="left" w:pos="993"/>
        </w:tabs>
        <w:spacing w:after="120"/>
        <w:ind w:left="720"/>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faults implying the impossibi</w:t>
      </w:r>
      <w:r w:rsidR="001A6117" w:rsidRPr="00002891">
        <w:rPr>
          <w:rFonts w:ascii="Times New Roman" w:eastAsia="MS Mincho" w:hAnsi="Times New Roman" w:cs="Times New Roman"/>
          <w:color w:val="000000"/>
          <w:sz w:val="22"/>
          <w:szCs w:val="22"/>
          <w:lang w:val="en-US"/>
        </w:rPr>
        <w:t>lity to perform any measurement;</w:t>
      </w:r>
    </w:p>
    <w:p w:rsidR="00F03E1D" w:rsidRPr="00002891" w:rsidRDefault="00F03E1D" w:rsidP="00EF06B2">
      <w:pPr>
        <w:pStyle w:val="PlainText"/>
        <w:numPr>
          <w:ilvl w:val="1"/>
          <w:numId w:val="8"/>
        </w:numPr>
        <w:tabs>
          <w:tab w:val="clear" w:pos="1526"/>
          <w:tab w:val="left" w:pos="-180"/>
          <w:tab w:val="num" w:pos="720"/>
          <w:tab w:val="left" w:pos="900"/>
          <w:tab w:val="left" w:pos="993"/>
        </w:tabs>
        <w:spacing w:after="120"/>
        <w:ind w:left="720"/>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transitory faults being momentary variations in the indication, which cannot be interpreted, memorized or tran</w:t>
      </w:r>
      <w:r w:rsidR="001A6117" w:rsidRPr="00002891">
        <w:rPr>
          <w:rFonts w:ascii="Times New Roman" w:eastAsia="MS Mincho" w:hAnsi="Times New Roman" w:cs="Times New Roman"/>
          <w:color w:val="000000"/>
          <w:sz w:val="22"/>
          <w:szCs w:val="22"/>
          <w:lang w:val="en-US"/>
        </w:rPr>
        <w:t>smitted as a measurement result;</w:t>
      </w:r>
    </w:p>
    <w:p w:rsidR="00F03E1D" w:rsidRPr="00002891" w:rsidRDefault="00F03E1D" w:rsidP="00EF06B2">
      <w:pPr>
        <w:pStyle w:val="PlainText"/>
        <w:numPr>
          <w:ilvl w:val="1"/>
          <w:numId w:val="8"/>
        </w:numPr>
        <w:tabs>
          <w:tab w:val="clear" w:pos="1526"/>
          <w:tab w:val="left" w:pos="-180"/>
          <w:tab w:val="num" w:pos="720"/>
          <w:tab w:val="left" w:pos="900"/>
          <w:tab w:val="left" w:pos="993"/>
        </w:tabs>
        <w:spacing w:after="400"/>
        <w:ind w:left="714" w:hanging="357"/>
        <w:jc w:val="both"/>
        <w:rPr>
          <w:rFonts w:ascii="Times New Roman" w:eastAsia="MS Mincho" w:hAnsi="Times New Roman" w:cs="Times New Roman"/>
          <w:color w:val="000000"/>
          <w:sz w:val="22"/>
          <w:szCs w:val="22"/>
          <w:lang w:val="en-US"/>
        </w:rPr>
      </w:pPr>
      <w:r w:rsidRPr="00002891">
        <w:rPr>
          <w:rFonts w:ascii="Times New Roman" w:eastAsia="MS Mincho" w:hAnsi="Times New Roman" w:cs="Times New Roman"/>
          <w:color w:val="000000"/>
          <w:sz w:val="22"/>
          <w:szCs w:val="22"/>
          <w:lang w:val="en-US"/>
        </w:rPr>
        <w:t>faults giving rise to variations in the measurement result that are serious enough to be noticed by all those interested in the measurement result; the relevant Recommendation may specify the nature of these variations.</w:t>
      </w:r>
    </w:p>
    <w:p w:rsidR="00F03E1D" w:rsidRPr="00002891" w:rsidRDefault="00747950" w:rsidP="0085475F">
      <w:pPr>
        <w:widowControl w:val="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.7.2</w:t>
      </w:r>
      <w:r w:rsidR="00F03E1D" w:rsidRPr="00002891">
        <w:rPr>
          <w:rFonts w:ascii="Times New Roman" w:hAnsi="Times New Roman"/>
          <w:lang w:val="en-US"/>
        </w:rPr>
        <w:tab/>
        <w:t>Power supply device</w:t>
      </w:r>
    </w:p>
    <w:p w:rsidR="00F03E1D" w:rsidRPr="00002891" w:rsidRDefault="00747950" w:rsidP="0085475F">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.7.2.1</w:t>
      </w:r>
      <w:r w:rsidR="00F03E1D" w:rsidRPr="00002891">
        <w:rPr>
          <w:rFonts w:ascii="Times New Roman" w:hAnsi="Times New Roman" w:cs="Times New Roman"/>
          <w:b w:val="0"/>
          <w:bCs w:val="0"/>
          <w:sz w:val="22"/>
          <w:lang w:val="en-US"/>
        </w:rPr>
        <w:tab/>
        <w:t>If the transaction is not interrupted in case the power supply fails, the measuring system shall be provided with an emergency power supply device to safeguard all measuring and control functions during the failure.</w:t>
      </w:r>
    </w:p>
    <w:p w:rsidR="00F03E1D" w:rsidRPr="00002891" w:rsidRDefault="00747950" w:rsidP="0085475F">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.7.2.2</w:t>
      </w:r>
      <w:r w:rsidR="00F03E1D" w:rsidRPr="00002891">
        <w:rPr>
          <w:rFonts w:ascii="Times New Roman" w:hAnsi="Times New Roman" w:cs="Times New Roman"/>
          <w:b w:val="0"/>
          <w:bCs w:val="0"/>
          <w:sz w:val="22"/>
          <w:lang w:val="en-US"/>
        </w:rPr>
        <w:tab/>
        <w:t xml:space="preserve">If the transaction is interrupted in case the power supply fails, the requirements of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 xml:space="preserve">.7.2.1 shall be met, or the data contained at the </w:t>
      </w:r>
      <w:r w:rsidR="00994834" w:rsidRPr="00002891">
        <w:rPr>
          <w:rFonts w:ascii="Times New Roman" w:hAnsi="Times New Roman" w:cs="Times New Roman"/>
          <w:b w:val="0"/>
          <w:bCs w:val="0"/>
          <w:sz w:val="22"/>
          <w:lang w:val="en-US"/>
        </w:rPr>
        <w:t xml:space="preserve">time </w:t>
      </w:r>
      <w:r w:rsidR="00F03E1D" w:rsidRPr="00002891">
        <w:rPr>
          <w:rFonts w:ascii="Times New Roman" w:hAnsi="Times New Roman" w:cs="Times New Roman"/>
          <w:b w:val="0"/>
          <w:bCs w:val="0"/>
          <w:sz w:val="22"/>
          <w:lang w:val="en-US"/>
        </w:rPr>
        <w:t xml:space="preserve">of the failure shall be saved and </w:t>
      </w:r>
      <w:r w:rsidR="00EF79EF">
        <w:rPr>
          <w:rFonts w:ascii="Times New Roman" w:hAnsi="Times New Roman" w:cs="Times New Roman"/>
          <w:b w:val="0"/>
          <w:bCs w:val="0"/>
          <w:sz w:val="22"/>
          <w:lang w:val="en-US"/>
        </w:rPr>
        <w:t xml:space="preserve">shall remain </w:t>
      </w:r>
      <w:r w:rsidR="00F03E1D" w:rsidRPr="00002891">
        <w:rPr>
          <w:rFonts w:ascii="Times New Roman" w:hAnsi="Times New Roman" w:cs="Times New Roman"/>
          <w:b w:val="0"/>
          <w:bCs w:val="0"/>
          <w:sz w:val="22"/>
          <w:lang w:val="en-US"/>
        </w:rPr>
        <w:t>displayable for a sufficiently long time on an indicating device subject to legal control so that the current transaction can be completed. The absolute value of the maximum permissible error for the indicated volume in this case is increased to 5 % of the minimum measured quantity.</w:t>
      </w:r>
    </w:p>
    <w:p w:rsidR="00F03E1D" w:rsidRPr="00002891" w:rsidRDefault="00747950" w:rsidP="0085475F">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.7.2.3</w:t>
      </w:r>
      <w:r w:rsidR="00F03E1D" w:rsidRPr="00002891">
        <w:rPr>
          <w:rFonts w:ascii="Times New Roman" w:hAnsi="Times New Roman" w:cs="Times New Roman"/>
          <w:b w:val="0"/>
          <w:bCs w:val="0"/>
          <w:sz w:val="22"/>
          <w:lang w:val="en-US"/>
        </w:rPr>
        <w:tab/>
        <w:t xml:space="preserve">In the case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.7.2.2, it is also sufficient to indicate the result of the measurement after re-establishing the power supply.</w:t>
      </w:r>
    </w:p>
    <w:p w:rsidR="00F03E1D" w:rsidRPr="00002891" w:rsidRDefault="00747950" w:rsidP="0085475F">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.7.2.4</w:t>
      </w:r>
      <w:r w:rsidR="00F03E1D" w:rsidRPr="00002891">
        <w:rPr>
          <w:rFonts w:ascii="Times New Roman" w:hAnsi="Times New Roman" w:cs="Times New Roman"/>
          <w:b w:val="0"/>
          <w:bCs w:val="0"/>
          <w:sz w:val="22"/>
          <w:lang w:val="en-US"/>
        </w:rPr>
        <w:tab/>
        <w:t xml:space="preserve">Alternatively, in the case of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.7.2.2, the transaction may be terminated properly after re-</w:t>
      </w:r>
      <w:r w:rsidR="00F03E1D" w:rsidRPr="00002891">
        <w:rPr>
          <w:rFonts w:ascii="Times New Roman" w:hAnsi="Times New Roman" w:cs="Times New Roman"/>
          <w:b w:val="0"/>
          <w:bCs w:val="0"/>
          <w:sz w:val="22"/>
          <w:lang w:val="en-US"/>
        </w:rPr>
        <w:lastRenderedPageBreak/>
        <w:t>establishing the power supply</w:t>
      </w:r>
      <w:r w:rsidR="00994834" w:rsidRPr="00002891">
        <w:rPr>
          <w:rFonts w:ascii="Times New Roman" w:hAnsi="Times New Roman" w:cs="Times New Roman"/>
          <w:b w:val="0"/>
          <w:bCs w:val="0"/>
          <w:sz w:val="22"/>
          <w:lang w:val="en-US"/>
        </w:rPr>
        <w:t>. I</w:t>
      </w:r>
      <w:r w:rsidR="00F03E1D" w:rsidRPr="00002891">
        <w:rPr>
          <w:rFonts w:ascii="Times New Roman" w:hAnsi="Times New Roman" w:cs="Times New Roman"/>
          <w:b w:val="0"/>
          <w:bCs w:val="0"/>
          <w:sz w:val="22"/>
          <w:lang w:val="en-US"/>
        </w:rPr>
        <w:t xml:space="preserve">n </w:t>
      </w:r>
      <w:r w:rsidR="00994834" w:rsidRPr="00002891">
        <w:rPr>
          <w:rFonts w:ascii="Times New Roman" w:hAnsi="Times New Roman" w:cs="Times New Roman"/>
          <w:b w:val="0"/>
          <w:bCs w:val="0"/>
          <w:sz w:val="22"/>
          <w:lang w:val="en-US"/>
        </w:rPr>
        <w:t xml:space="preserve">such a </w:t>
      </w:r>
      <w:r w:rsidR="00F03E1D" w:rsidRPr="00002891">
        <w:rPr>
          <w:rFonts w:ascii="Times New Roman" w:hAnsi="Times New Roman" w:cs="Times New Roman"/>
          <w:b w:val="0"/>
          <w:bCs w:val="0"/>
          <w:sz w:val="22"/>
          <w:lang w:val="en-US"/>
        </w:rPr>
        <w:t xml:space="preserve">case the maximum permissible errors according to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.1.2 apply.</w:t>
      </w:r>
    </w:p>
    <w:p w:rsidR="00F03E1D" w:rsidRPr="00002891" w:rsidRDefault="00747950" w:rsidP="0085475F">
      <w:pPr>
        <w:widowControl w:val="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.7.3</w:t>
      </w:r>
      <w:r w:rsidR="00F03E1D" w:rsidRPr="00002891">
        <w:rPr>
          <w:rFonts w:ascii="Times New Roman" w:hAnsi="Times New Roman"/>
          <w:lang w:val="en-US"/>
        </w:rPr>
        <w:tab/>
        <w:t>Checking facilities</w:t>
      </w:r>
    </w:p>
    <w:p w:rsidR="00F03E1D" w:rsidRPr="00002891" w:rsidRDefault="00747950" w:rsidP="0085475F">
      <w:pPr>
        <w:widowControl w:val="0"/>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.7.3.1</w:t>
      </w:r>
      <w:r w:rsidR="00F03E1D" w:rsidRPr="00002891">
        <w:rPr>
          <w:rFonts w:ascii="Times New Roman" w:hAnsi="Times New Roman"/>
          <w:lang w:val="en-US"/>
        </w:rPr>
        <w:tab/>
        <w:t>The checking facilities serve to detect a disturbance whose effects on the</w:t>
      </w:r>
      <w:r w:rsidR="00055813" w:rsidRPr="00002891">
        <w:rPr>
          <w:rFonts w:ascii="Times New Roman" w:hAnsi="Times New Roman"/>
          <w:lang w:val="en-US"/>
        </w:rPr>
        <w:t xml:space="preserve"> </w:t>
      </w:r>
      <w:r w:rsidR="00F03E1D" w:rsidRPr="00002891">
        <w:rPr>
          <w:rFonts w:ascii="Times New Roman" w:hAnsi="Times New Roman"/>
          <w:lang w:val="en-US"/>
        </w:rPr>
        <w:t xml:space="preserve">measured volume exceed the significant fault according to </w:t>
      </w:r>
      <w:r w:rsidR="00A21E83" w:rsidRPr="00002891">
        <w:rPr>
          <w:rFonts w:ascii="Times New Roman" w:hAnsi="Times New Roman"/>
          <w:lang w:val="en-US"/>
        </w:rPr>
        <w:t>5</w:t>
      </w:r>
      <w:r w:rsidR="00F03E1D" w:rsidRPr="00002891">
        <w:rPr>
          <w:rFonts w:ascii="Times New Roman" w:hAnsi="Times New Roman"/>
          <w:lang w:val="en-US"/>
        </w:rPr>
        <w:t>.7.1.4 and shall have the following effect:</w:t>
      </w:r>
    </w:p>
    <w:p w:rsidR="00F03E1D" w:rsidRPr="00002891" w:rsidRDefault="00F03E1D" w:rsidP="00EF06B2">
      <w:pPr>
        <w:numPr>
          <w:ilvl w:val="0"/>
          <w:numId w:val="8"/>
        </w:numPr>
        <w:spacing w:before="120"/>
        <w:ind w:left="714" w:hanging="357"/>
        <w:jc w:val="both"/>
        <w:rPr>
          <w:rFonts w:ascii="Times New Roman" w:hAnsi="Times New Roman"/>
          <w:lang w:val="en-US"/>
        </w:rPr>
      </w:pPr>
      <w:r w:rsidRPr="00002891">
        <w:rPr>
          <w:rFonts w:ascii="Times New Roman" w:hAnsi="Times New Roman"/>
          <w:lang w:val="en-US"/>
        </w:rPr>
        <w:t>automatic cor</w:t>
      </w:r>
      <w:r w:rsidR="001A6117" w:rsidRPr="00002891">
        <w:rPr>
          <w:rFonts w:ascii="Times New Roman" w:hAnsi="Times New Roman"/>
          <w:lang w:val="en-US"/>
        </w:rPr>
        <w:t>rection of the change in volume;</w:t>
      </w:r>
      <w:r w:rsidRPr="00002891">
        <w:rPr>
          <w:rFonts w:ascii="Times New Roman" w:hAnsi="Times New Roman"/>
          <w:lang w:val="en-US"/>
        </w:rPr>
        <w:t xml:space="preserve"> or</w:t>
      </w:r>
    </w:p>
    <w:p w:rsidR="00F03E1D" w:rsidRPr="00002891" w:rsidRDefault="00F03E1D" w:rsidP="00EF06B2">
      <w:pPr>
        <w:numPr>
          <w:ilvl w:val="0"/>
          <w:numId w:val="8"/>
        </w:numPr>
        <w:ind w:left="714" w:hanging="357"/>
        <w:jc w:val="both"/>
        <w:rPr>
          <w:rFonts w:ascii="Times New Roman" w:hAnsi="Times New Roman"/>
          <w:lang w:val="en-US"/>
        </w:rPr>
      </w:pPr>
      <w:r w:rsidRPr="00002891">
        <w:rPr>
          <w:rFonts w:ascii="Times New Roman" w:hAnsi="Times New Roman"/>
          <w:lang w:val="en-US"/>
        </w:rPr>
        <w:t>stopping only the faulty device when the measuring system continues to comply with the regulations without</w:t>
      </w:r>
      <w:r w:rsidR="001A6117" w:rsidRPr="00002891">
        <w:rPr>
          <w:rFonts w:ascii="Times New Roman" w:hAnsi="Times New Roman"/>
          <w:lang w:val="en-US"/>
        </w:rPr>
        <w:t xml:space="preserve"> this device being in operation;</w:t>
      </w:r>
      <w:r w:rsidRPr="00002891">
        <w:rPr>
          <w:rFonts w:ascii="Times New Roman" w:hAnsi="Times New Roman"/>
          <w:lang w:val="en-US"/>
        </w:rPr>
        <w:t xml:space="preserve"> or</w:t>
      </w:r>
    </w:p>
    <w:p w:rsidR="00F03E1D" w:rsidRPr="00002891" w:rsidRDefault="00F03E1D" w:rsidP="00EF06B2">
      <w:pPr>
        <w:numPr>
          <w:ilvl w:val="0"/>
          <w:numId w:val="8"/>
        </w:numPr>
        <w:spacing w:after="400"/>
        <w:ind w:left="714" w:hanging="357"/>
        <w:jc w:val="both"/>
        <w:rPr>
          <w:rFonts w:ascii="Times New Roman" w:hAnsi="Times New Roman"/>
          <w:lang w:val="en-US"/>
        </w:rPr>
      </w:pPr>
      <w:r w:rsidRPr="00002891">
        <w:rPr>
          <w:rFonts w:ascii="Times New Roman" w:hAnsi="Times New Roman"/>
          <w:lang w:val="en-US"/>
        </w:rPr>
        <w:t>stopping the transaction.</w:t>
      </w:r>
    </w:p>
    <w:p w:rsidR="00F03E1D" w:rsidRPr="00002891" w:rsidRDefault="00747950" w:rsidP="00245758">
      <w:pPr>
        <w:jc w:val="both"/>
        <w:rPr>
          <w:rFonts w:ascii="Times New Roman" w:hAnsi="Times New Roman"/>
          <w:lang w:val="en-US"/>
        </w:rPr>
      </w:pPr>
      <w:r w:rsidRPr="00002891">
        <w:rPr>
          <w:rFonts w:ascii="Times New Roman" w:hAnsi="Times New Roman"/>
          <w:lang w:val="en-US"/>
        </w:rPr>
        <w:t>5</w:t>
      </w:r>
      <w:r w:rsidR="00F03E1D" w:rsidRPr="00002891">
        <w:rPr>
          <w:rFonts w:ascii="Times New Roman" w:hAnsi="Times New Roman"/>
          <w:lang w:val="en-US"/>
        </w:rPr>
        <w:t>.7.3.2</w:t>
      </w:r>
      <w:r w:rsidR="00F03E1D" w:rsidRPr="00002891">
        <w:rPr>
          <w:rFonts w:ascii="Times New Roman" w:hAnsi="Times New Roman"/>
          <w:lang w:val="en-US"/>
        </w:rPr>
        <w:tab/>
        <w:t>During type approval and initial verification it shall be possible to check that the checking facilities function correctly, e.g.</w:t>
      </w:r>
      <w:r w:rsidR="009D6D28">
        <w:rPr>
          <w:rFonts w:ascii="Times New Roman" w:hAnsi="Times New Roman"/>
          <w:lang w:val="en-US"/>
        </w:rPr>
        <w:t>:</w:t>
      </w:r>
    </w:p>
    <w:p w:rsidR="00F03E1D" w:rsidRPr="00002891" w:rsidRDefault="00F03E1D" w:rsidP="00EF06B2">
      <w:pPr>
        <w:numPr>
          <w:ilvl w:val="0"/>
          <w:numId w:val="8"/>
        </w:numPr>
        <w:ind w:left="714" w:hanging="357"/>
        <w:jc w:val="both"/>
        <w:rPr>
          <w:rFonts w:ascii="Times New Roman" w:hAnsi="Times New Roman"/>
          <w:lang w:val="en-US"/>
        </w:rPr>
      </w:pPr>
      <w:r w:rsidRPr="00002891">
        <w:rPr>
          <w:rFonts w:ascii="Times New Roman" w:hAnsi="Times New Roman"/>
          <w:lang w:val="en-US"/>
        </w:rPr>
        <w:t>by disconnecting the sensor</w:t>
      </w:r>
      <w:r w:rsidR="001A6117" w:rsidRPr="00002891">
        <w:rPr>
          <w:rFonts w:ascii="Times New Roman" w:hAnsi="Times New Roman"/>
          <w:lang w:val="en-US"/>
        </w:rPr>
        <w:t>;</w:t>
      </w:r>
      <w:r w:rsidRPr="00002891">
        <w:rPr>
          <w:rFonts w:ascii="Times New Roman" w:hAnsi="Times New Roman"/>
          <w:lang w:val="en-US"/>
        </w:rPr>
        <w:t xml:space="preserve"> or</w:t>
      </w:r>
    </w:p>
    <w:p w:rsidR="00F03E1D" w:rsidRPr="00002891" w:rsidRDefault="00F03E1D" w:rsidP="00EF06B2">
      <w:pPr>
        <w:numPr>
          <w:ilvl w:val="0"/>
          <w:numId w:val="8"/>
        </w:numPr>
        <w:ind w:left="714" w:hanging="357"/>
        <w:jc w:val="both"/>
        <w:rPr>
          <w:rFonts w:ascii="Times New Roman" w:hAnsi="Times New Roman"/>
          <w:lang w:val="en-US"/>
        </w:rPr>
      </w:pPr>
      <w:r w:rsidRPr="00002891">
        <w:rPr>
          <w:rFonts w:ascii="Times New Roman" w:hAnsi="Times New Roman"/>
          <w:lang w:val="en-US"/>
        </w:rPr>
        <w:t>by interrupting the signaling circuit</w:t>
      </w:r>
      <w:r w:rsidR="001A6117" w:rsidRPr="00002891">
        <w:rPr>
          <w:rFonts w:ascii="Times New Roman" w:hAnsi="Times New Roman"/>
          <w:lang w:val="en-US"/>
        </w:rPr>
        <w:t>;</w:t>
      </w:r>
      <w:r w:rsidRPr="00002891">
        <w:rPr>
          <w:rFonts w:ascii="Times New Roman" w:hAnsi="Times New Roman"/>
          <w:lang w:val="en-US"/>
        </w:rPr>
        <w:t xml:space="preserve"> or</w:t>
      </w:r>
    </w:p>
    <w:p w:rsidR="00F03E1D" w:rsidRPr="00002891" w:rsidRDefault="00F03E1D"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by interrupting the power supply.</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.7.3.3</w:t>
      </w:r>
      <w:r w:rsidR="00F03E1D" w:rsidRPr="00002891">
        <w:rPr>
          <w:rFonts w:ascii="Times New Roman" w:hAnsi="Times New Roman" w:cs="Times New Roman"/>
          <w:b w:val="0"/>
          <w:bCs w:val="0"/>
          <w:sz w:val="22"/>
          <w:lang w:val="en-US"/>
        </w:rPr>
        <w:tab/>
        <w:t xml:space="preserve">The checking facility for the functioning of the </w:t>
      </w:r>
      <w:r w:rsidR="00994834" w:rsidRPr="00002891">
        <w:rPr>
          <w:rFonts w:ascii="Times New Roman" w:hAnsi="Times New Roman" w:cs="Times New Roman"/>
          <w:b w:val="0"/>
          <w:bCs w:val="0"/>
          <w:sz w:val="22"/>
          <w:lang w:val="en-US"/>
        </w:rPr>
        <w:t xml:space="preserve">calculator </w:t>
      </w:r>
      <w:r w:rsidR="00F03E1D" w:rsidRPr="00002891">
        <w:rPr>
          <w:rFonts w:ascii="Times New Roman" w:hAnsi="Times New Roman" w:cs="Times New Roman"/>
          <w:b w:val="0"/>
          <w:bCs w:val="0"/>
          <w:sz w:val="22"/>
          <w:lang w:val="en-US"/>
        </w:rPr>
        <w:t>checks the values of all permanently stored instructions and data as well as all procedures for the internal transmission and storage of the data relevant to the measurement result and shall be of type I or P.</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.7.3.4</w:t>
      </w:r>
      <w:r w:rsidR="00F03E1D" w:rsidRPr="00002891">
        <w:rPr>
          <w:rFonts w:ascii="Times New Roman" w:hAnsi="Times New Roman" w:cs="Times New Roman"/>
          <w:b w:val="0"/>
          <w:bCs w:val="0"/>
          <w:sz w:val="22"/>
          <w:lang w:val="en-US"/>
        </w:rPr>
        <w:tab/>
        <w:t xml:space="preserve">The checking facility for the correctness of the calculations carried out by the computer shall be of type P. This check can be carried out, for example, with the aid of a parity bit, a checksum or double storage. </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.7.3.5</w:t>
      </w:r>
      <w:r w:rsidR="00F03E1D" w:rsidRPr="00002891">
        <w:rPr>
          <w:rFonts w:ascii="Times New Roman" w:hAnsi="Times New Roman" w:cs="Times New Roman"/>
          <w:b w:val="0"/>
          <w:bCs w:val="0"/>
          <w:sz w:val="22"/>
          <w:lang w:val="en-US"/>
        </w:rPr>
        <w:tab/>
        <w:t xml:space="preserve">The checking facility for the indicating device shall ensure that a failure or </w:t>
      </w:r>
      <w:r w:rsidR="00EF79EF">
        <w:rPr>
          <w:rFonts w:ascii="Times New Roman" w:hAnsi="Times New Roman" w:cs="Times New Roman"/>
          <w:b w:val="0"/>
          <w:bCs w:val="0"/>
          <w:sz w:val="22"/>
          <w:lang w:val="en-US"/>
        </w:rPr>
        <w:t>mal-</w:t>
      </w:r>
      <w:r w:rsidR="00F03E1D" w:rsidRPr="00002891">
        <w:rPr>
          <w:rFonts w:ascii="Times New Roman" w:hAnsi="Times New Roman" w:cs="Times New Roman"/>
          <w:b w:val="0"/>
          <w:bCs w:val="0"/>
          <w:sz w:val="22"/>
          <w:lang w:val="en-US"/>
        </w:rPr>
        <w:t>operation of individual elements is detected visually and/or automatically or cannot lead to erroneous interpretation. The automatic detection can, for example, take place by monitoring the current between the segments of LED displays or by measur</w:t>
      </w:r>
      <w:r w:rsidR="00EF79EF">
        <w:rPr>
          <w:rFonts w:ascii="Times New Roman" w:hAnsi="Times New Roman" w:cs="Times New Roman"/>
          <w:b w:val="0"/>
          <w:bCs w:val="0"/>
          <w:sz w:val="22"/>
          <w:lang w:val="en-US"/>
        </w:rPr>
        <w:t>ing</w:t>
      </w:r>
      <w:r w:rsidR="00F03E1D" w:rsidRPr="00002891">
        <w:rPr>
          <w:rFonts w:ascii="Times New Roman" w:hAnsi="Times New Roman" w:cs="Times New Roman"/>
          <w:b w:val="0"/>
          <w:bCs w:val="0"/>
          <w:sz w:val="22"/>
          <w:lang w:val="en-US"/>
        </w:rPr>
        <w:t xml:space="preserve"> the grid voltage of fluorescent displays. The visual check can, for example, be carried out by redundant LC segments (graphics LCD) or a black-and-white test. </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.7.3.6</w:t>
      </w:r>
      <w:r w:rsidR="00F03E1D" w:rsidRPr="00002891">
        <w:rPr>
          <w:rFonts w:ascii="Times New Roman" w:hAnsi="Times New Roman" w:cs="Times New Roman"/>
          <w:b w:val="0"/>
          <w:bCs w:val="0"/>
          <w:sz w:val="22"/>
          <w:lang w:val="en-US"/>
        </w:rPr>
        <w:tab/>
        <w:t>It shall be possible during initial verification to check the checking facility for the indicating device, for example, by disconnecting the whole or part of the indicating device (in the case of an automatic checking facility) or by a visual check of a manually or automatically triggered black-and-white test.</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.7.3.7</w:t>
      </w:r>
      <w:r w:rsidR="00F03E1D" w:rsidRPr="00002891">
        <w:rPr>
          <w:rFonts w:ascii="Times New Roman" w:hAnsi="Times New Roman" w:cs="Times New Roman"/>
          <w:b w:val="0"/>
          <w:bCs w:val="0"/>
          <w:sz w:val="22"/>
          <w:lang w:val="en-US"/>
        </w:rPr>
        <w:tab/>
        <w:t xml:space="preserve">Checking facilities for ancillary devices (e.g. according to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 xml:space="preserve">.6.2 to </w:t>
      </w:r>
      <w:r w:rsidR="00A21E83"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 xml:space="preserve">.6.5) </w:t>
      </w:r>
      <w:r w:rsidR="00D46BD4" w:rsidRPr="00002891">
        <w:rPr>
          <w:rFonts w:ascii="Times New Roman" w:hAnsi="Times New Roman" w:cs="Times New Roman"/>
          <w:b w:val="0"/>
          <w:bCs w:val="0"/>
          <w:sz w:val="22"/>
          <w:lang w:val="en-US"/>
        </w:rPr>
        <w:t>shall</w:t>
      </w:r>
      <w:r w:rsidR="00F03E1D" w:rsidRPr="00002891">
        <w:rPr>
          <w:rFonts w:ascii="Times New Roman" w:hAnsi="Times New Roman" w:cs="Times New Roman"/>
          <w:b w:val="0"/>
          <w:bCs w:val="0"/>
          <w:sz w:val="22"/>
          <w:lang w:val="en-US"/>
        </w:rPr>
        <w:t xml:space="preserve"> ensure that the particular ancillary device is available, if necessary, and that the transmission of the data is valid. </w:t>
      </w:r>
    </w:p>
    <w:p w:rsidR="00F03E1D" w:rsidRPr="00002891" w:rsidRDefault="00747950"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5</w:t>
      </w:r>
      <w:r w:rsidR="00F03E1D" w:rsidRPr="00002891">
        <w:rPr>
          <w:rFonts w:ascii="Times New Roman" w:hAnsi="Times New Roman" w:cs="Times New Roman"/>
          <w:b w:val="0"/>
          <w:bCs w:val="0"/>
          <w:sz w:val="22"/>
          <w:lang w:val="en-US"/>
        </w:rPr>
        <w:t>.7.3.</w:t>
      </w:r>
      <w:r w:rsidR="00ED07F1" w:rsidRPr="00002891">
        <w:rPr>
          <w:rFonts w:ascii="Times New Roman" w:hAnsi="Times New Roman" w:cs="Times New Roman"/>
          <w:b w:val="0"/>
          <w:bCs w:val="0"/>
          <w:sz w:val="22"/>
          <w:lang w:val="en-US"/>
        </w:rPr>
        <w:t>8</w:t>
      </w:r>
      <w:r w:rsidR="00ED07F1">
        <w:rPr>
          <w:rFonts w:ascii="Times New Roman" w:hAnsi="Times New Roman" w:cs="Times New Roman"/>
          <w:b w:val="0"/>
          <w:bCs w:val="0"/>
          <w:sz w:val="22"/>
          <w:lang w:val="en-US"/>
        </w:rPr>
        <w:tab/>
      </w:r>
      <w:r w:rsidR="00F03E1D" w:rsidRPr="00002891">
        <w:rPr>
          <w:rFonts w:ascii="Times New Roman" w:hAnsi="Times New Roman" w:cs="Times New Roman"/>
          <w:b w:val="0"/>
          <w:bCs w:val="0"/>
          <w:sz w:val="22"/>
          <w:lang w:val="en-US"/>
        </w:rPr>
        <w:t xml:space="preserve">The checking facility for a printing device </w:t>
      </w:r>
      <w:r w:rsidR="00D46BD4" w:rsidRPr="00002891">
        <w:rPr>
          <w:rFonts w:ascii="Times New Roman" w:hAnsi="Times New Roman" w:cs="Times New Roman"/>
          <w:b w:val="0"/>
          <w:bCs w:val="0"/>
          <w:sz w:val="22"/>
          <w:lang w:val="en-US"/>
        </w:rPr>
        <w:t>shall</w:t>
      </w:r>
      <w:r w:rsidR="00F03E1D" w:rsidRPr="00002891">
        <w:rPr>
          <w:rFonts w:ascii="Times New Roman" w:hAnsi="Times New Roman" w:cs="Times New Roman"/>
          <w:b w:val="0"/>
          <w:bCs w:val="0"/>
          <w:sz w:val="22"/>
          <w:lang w:val="en-US"/>
        </w:rPr>
        <w:t xml:space="preserve"> also monitor the presence of paper. </w:t>
      </w:r>
    </w:p>
    <w:p w:rsidR="00ED07F1" w:rsidRDefault="00ED07F1" w:rsidP="009D6D28">
      <w:pPr>
        <w:pStyle w:val="Heading2"/>
        <w:keepNext w:val="0"/>
        <w:widowControl w:val="0"/>
        <w:rPr>
          <w:rFonts w:ascii="Times New Roman" w:hAnsi="Times New Roman"/>
          <w:caps/>
          <w:szCs w:val="28"/>
          <w:lang w:val="en-US"/>
        </w:rPr>
      </w:pPr>
      <w:bookmarkStart w:id="44" w:name="_Toc152065663"/>
    </w:p>
    <w:p w:rsidR="00AA179E" w:rsidRPr="00002891" w:rsidRDefault="00AA179E" w:rsidP="009D6D28">
      <w:pPr>
        <w:pStyle w:val="Heading2"/>
        <w:keepNext w:val="0"/>
        <w:widowControl w:val="0"/>
        <w:rPr>
          <w:rFonts w:ascii="Times New Roman" w:hAnsi="Times New Roman"/>
          <w:caps/>
          <w:szCs w:val="28"/>
          <w:lang w:val="en-US"/>
        </w:rPr>
      </w:pPr>
      <w:r w:rsidRPr="00002891">
        <w:rPr>
          <w:rFonts w:ascii="Times New Roman" w:hAnsi="Times New Roman"/>
          <w:caps/>
          <w:szCs w:val="28"/>
          <w:lang w:val="en-US"/>
        </w:rPr>
        <w:lastRenderedPageBreak/>
        <w:t>6</w:t>
      </w:r>
      <w:r w:rsidRPr="00002891">
        <w:rPr>
          <w:rFonts w:ascii="Times New Roman" w:hAnsi="Times New Roman"/>
          <w:caps/>
          <w:szCs w:val="28"/>
          <w:lang w:val="en-US"/>
        </w:rPr>
        <w:tab/>
        <w:t>Plates, documents and sealing</w:t>
      </w:r>
      <w:bookmarkEnd w:id="44"/>
    </w:p>
    <w:p w:rsidR="00AA179E" w:rsidRPr="00002891" w:rsidRDefault="00AA179E" w:rsidP="009D6D28">
      <w:pPr>
        <w:pStyle w:val="Heading3"/>
        <w:keepNext w:val="0"/>
        <w:widowControl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bookmarkStart w:id="45" w:name="_Toc152065664"/>
      <w:r w:rsidRPr="00002891">
        <w:rPr>
          <w:rFonts w:ascii="Times New Roman" w:hAnsi="Times New Roman"/>
          <w:lang w:val="en-US"/>
        </w:rPr>
        <w:t>6.1</w:t>
      </w:r>
      <w:r w:rsidRPr="00002891">
        <w:rPr>
          <w:rFonts w:ascii="Times New Roman" w:hAnsi="Times New Roman"/>
          <w:lang w:val="en-US"/>
        </w:rPr>
        <w:tab/>
        <w:t>Identification plate</w:t>
      </w:r>
      <w:bookmarkEnd w:id="45"/>
    </w:p>
    <w:p w:rsidR="00AA179E" w:rsidRPr="00002891" w:rsidRDefault="00AA179E" w:rsidP="009D6D28">
      <w:pPr>
        <w:pStyle w:val="Heading2"/>
        <w:keepNext w:val="0"/>
        <w:widowControl w:val="0"/>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6.1.1 Each tank shall be provided with an identification plate, which is clearly visible and easily legible. The plate shall not be of a material that deteriorates under the rated operating conditions of the tank and should allow the data to be easily inscribed. The plates shall be fixed in such a way that they cannot be removed without breaking the seals of the Legal Metrology Service.</w:t>
      </w:r>
    </w:p>
    <w:p w:rsidR="00AA179E" w:rsidRPr="00002891" w:rsidRDefault="00AA179E" w:rsidP="009D6D28">
      <w:pPr>
        <w:widowControl w:val="0"/>
        <w:jc w:val="both"/>
        <w:rPr>
          <w:rFonts w:ascii="Times New Roman" w:hAnsi="Times New Roman"/>
          <w:lang w:val="en-US"/>
        </w:rPr>
      </w:pPr>
      <w:r w:rsidRPr="00002891">
        <w:rPr>
          <w:rFonts w:ascii="Times New Roman" w:hAnsi="Times New Roman"/>
          <w:lang w:val="en-US"/>
        </w:rPr>
        <w:t>6.1.2</w:t>
      </w:r>
      <w:r w:rsidRPr="00002891">
        <w:rPr>
          <w:rFonts w:ascii="Times New Roman" w:hAnsi="Times New Roman"/>
          <w:lang w:val="en-US"/>
        </w:rPr>
        <w:tab/>
        <w:t>The following information shall be inscribed on the plate: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name or trademark of the m</w:t>
      </w:r>
      <w:r w:rsidR="001A6117" w:rsidRPr="00002891">
        <w:rPr>
          <w:rFonts w:ascii="Times New Roman" w:hAnsi="Times New Roman"/>
          <w:lang w:val="en-US"/>
        </w:rPr>
        <w:t>anufacturer;</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type and year of manufacture (year may be gi</w:t>
      </w:r>
      <w:r w:rsidR="001A6117" w:rsidRPr="00002891">
        <w:rPr>
          <w:rFonts w:ascii="Times New Roman" w:hAnsi="Times New Roman"/>
          <w:lang w:val="en-US"/>
        </w:rPr>
        <w:t xml:space="preserve">ven as part of </w:t>
      </w:r>
      <w:r w:rsidR="00B24FB8" w:rsidRPr="00002891">
        <w:rPr>
          <w:rFonts w:ascii="Times New Roman" w:hAnsi="Times New Roman"/>
          <w:lang w:val="en-US"/>
        </w:rPr>
        <w:t xml:space="preserve">a </w:t>
      </w:r>
      <w:r w:rsidR="001A6117" w:rsidRPr="00002891">
        <w:rPr>
          <w:rFonts w:ascii="Times New Roman" w:hAnsi="Times New Roman"/>
          <w:lang w:val="en-US"/>
        </w:rPr>
        <w:t>serial number);</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serial number of the tank;</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serial number of the level</w:t>
      </w:r>
      <w:r w:rsidR="001A6117" w:rsidRPr="00002891">
        <w:rPr>
          <w:rFonts w:ascii="Times New Roman" w:hAnsi="Times New Roman"/>
          <w:lang w:val="en-US"/>
        </w:rPr>
        <w:t xml:space="preserve"> gauging system, if appropriate;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type </w:t>
      </w:r>
      <w:r w:rsidR="001A6117" w:rsidRPr="00002891">
        <w:rPr>
          <w:rFonts w:ascii="Times New Roman" w:hAnsi="Times New Roman"/>
          <w:lang w:val="en-US"/>
        </w:rPr>
        <w:t>approval number, if appropriate;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nominal capacity of the tank or of each co</w:t>
      </w:r>
      <w:r w:rsidR="001A6117" w:rsidRPr="00002891">
        <w:rPr>
          <w:rFonts w:ascii="Times New Roman" w:hAnsi="Times New Roman"/>
          <w:lang w:val="en-US"/>
        </w:rPr>
        <w:t>mpartment;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a</w:t>
      </w:r>
      <w:r w:rsidR="001A6117" w:rsidRPr="00002891">
        <w:rPr>
          <w:rFonts w:ascii="Times New Roman" w:hAnsi="Times New Roman"/>
          <w:lang w:val="en-US"/>
        </w:rPr>
        <w:t>ccuracy class if other than 0.5;</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minimum measured quantity of </w:t>
      </w:r>
      <w:r w:rsidR="001A6117" w:rsidRPr="00002891">
        <w:rPr>
          <w:rFonts w:ascii="Times New Roman" w:hAnsi="Times New Roman"/>
          <w:lang w:val="en-US"/>
        </w:rPr>
        <w:t>the tank or of each compartment;</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base temperature;</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range of specified inclination, if it differs from 2</w:t>
      </w:r>
      <w:r w:rsidR="000D64B3">
        <w:rPr>
          <w:rFonts w:ascii="Times New Roman" w:hAnsi="Times New Roman"/>
          <w:lang w:val="en-US"/>
        </w:rPr>
        <w:t xml:space="preserve"> </w:t>
      </w:r>
      <w:r w:rsidRPr="00002891">
        <w:rPr>
          <w:rFonts w:ascii="Times New Roman" w:hAnsi="Times New Roman"/>
          <w:lang w:val="en-US"/>
        </w:rPr>
        <w:t>%.</w:t>
      </w:r>
    </w:p>
    <w:p w:rsidR="00AA179E" w:rsidRPr="00002891" w:rsidRDefault="00AA179E" w:rsidP="009D6D28">
      <w:pPr>
        <w:widowControl w:val="0"/>
        <w:spacing w:after="400"/>
        <w:jc w:val="both"/>
        <w:rPr>
          <w:rFonts w:ascii="Times New Roman" w:hAnsi="Times New Roman"/>
          <w:lang w:val="en-US"/>
        </w:rPr>
      </w:pPr>
      <w:r w:rsidRPr="00002891">
        <w:rPr>
          <w:rFonts w:ascii="Times New Roman" w:hAnsi="Times New Roman"/>
          <w:lang w:val="en-US"/>
        </w:rPr>
        <w:t>6.1.3</w:t>
      </w:r>
      <w:r w:rsidRPr="00002891">
        <w:rPr>
          <w:rFonts w:ascii="Times New Roman" w:hAnsi="Times New Roman"/>
          <w:lang w:val="en-US"/>
        </w:rPr>
        <w:tab/>
        <w:t xml:space="preserve">A free area shall be left on the plate for the verification marks, according to national regulations. </w:t>
      </w:r>
    </w:p>
    <w:p w:rsidR="00AA179E" w:rsidRPr="00002891" w:rsidRDefault="00AA179E" w:rsidP="009D6D28">
      <w:pPr>
        <w:pStyle w:val="Heading3"/>
        <w:keepNext w:val="0"/>
        <w:widowControl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bookmarkStart w:id="46" w:name="_Toc152065665"/>
      <w:r w:rsidRPr="00002891">
        <w:rPr>
          <w:rFonts w:ascii="Times New Roman" w:hAnsi="Times New Roman"/>
          <w:lang w:val="en-US"/>
        </w:rPr>
        <w:t>6.2</w:t>
      </w:r>
      <w:r w:rsidRPr="00002891">
        <w:rPr>
          <w:rFonts w:ascii="Times New Roman" w:hAnsi="Times New Roman"/>
          <w:lang w:val="en-US"/>
        </w:rPr>
        <w:tab/>
        <w:t>Measuring system document</w:t>
      </w:r>
      <w:bookmarkEnd w:id="46"/>
    </w:p>
    <w:p w:rsidR="00AA179E" w:rsidRPr="00002891" w:rsidRDefault="00AA179E" w:rsidP="009D6D28">
      <w:pPr>
        <w:widowControl w:val="0"/>
        <w:jc w:val="both"/>
        <w:rPr>
          <w:rFonts w:ascii="Times New Roman" w:hAnsi="Times New Roman"/>
          <w:lang w:val="en-US"/>
        </w:rPr>
      </w:pPr>
      <w:r w:rsidRPr="00002891">
        <w:rPr>
          <w:rFonts w:ascii="Times New Roman" w:hAnsi="Times New Roman"/>
          <w:lang w:val="en-US"/>
        </w:rPr>
        <w:t>6.2.1</w:t>
      </w:r>
      <w:r w:rsidRPr="00002891">
        <w:rPr>
          <w:rFonts w:ascii="Times New Roman" w:hAnsi="Times New Roman"/>
          <w:lang w:val="en-US"/>
        </w:rPr>
        <w:tab/>
        <w:t>Upon initial verification of a measuring system</w:t>
      </w:r>
      <w:r w:rsidR="000D64B3">
        <w:rPr>
          <w:rFonts w:ascii="Times New Roman" w:hAnsi="Times New Roman"/>
          <w:lang w:val="en-US"/>
        </w:rPr>
        <w:t>,</w:t>
      </w:r>
      <w:r w:rsidRPr="00002891">
        <w:rPr>
          <w:rFonts w:ascii="Times New Roman" w:hAnsi="Times New Roman"/>
          <w:lang w:val="en-US"/>
        </w:rPr>
        <w:t xml:space="preserve"> a measuring system document shall be drawn up. This document shall contain at least:</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sealing plan;</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pipework diagram;</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pneumatics diagram with the metrologically s</w:t>
      </w:r>
      <w:r w:rsidR="001A6117" w:rsidRPr="00002891">
        <w:rPr>
          <w:rFonts w:ascii="Times New Roman" w:hAnsi="Times New Roman"/>
          <w:lang w:val="en-US"/>
        </w:rPr>
        <w:t>ignificant control lines marked;</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calibration parameter printout and ca</w:t>
      </w:r>
      <w:r w:rsidR="001A6117" w:rsidRPr="00002891">
        <w:rPr>
          <w:rFonts w:ascii="Times New Roman" w:hAnsi="Times New Roman"/>
          <w:lang w:val="en-US"/>
        </w:rPr>
        <w:t>libration tables, if applicable;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extra sheets with descriptions of changes to the measuring system, repairs as well as any breaking of official seals including</w:t>
      </w:r>
      <w:r w:rsidR="001A6117" w:rsidRPr="00002891">
        <w:rPr>
          <w:rFonts w:ascii="Times New Roman" w:hAnsi="Times New Roman"/>
          <w:lang w:val="en-US"/>
        </w:rPr>
        <w:t xml:space="preserve"> their confirmations;</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signatures for the software relevant to verification and its parameters, if applicable.</w:t>
      </w:r>
    </w:p>
    <w:p w:rsidR="00AA179E" w:rsidRPr="00002891" w:rsidRDefault="00AA179E" w:rsidP="009D6D28">
      <w:pPr>
        <w:widowControl w:val="0"/>
        <w:spacing w:after="400"/>
        <w:jc w:val="both"/>
        <w:rPr>
          <w:rFonts w:ascii="Times New Roman" w:hAnsi="Times New Roman"/>
          <w:lang w:val="en-US"/>
        </w:rPr>
      </w:pPr>
      <w:r w:rsidRPr="00002891">
        <w:rPr>
          <w:rFonts w:ascii="Times New Roman" w:hAnsi="Times New Roman"/>
          <w:lang w:val="en-US"/>
        </w:rPr>
        <w:t>6.2.2</w:t>
      </w:r>
      <w:r w:rsidRPr="00002891">
        <w:rPr>
          <w:rFonts w:ascii="Times New Roman" w:hAnsi="Times New Roman"/>
          <w:lang w:val="en-US"/>
        </w:rPr>
        <w:tab/>
        <w:t>The measuring system document is part of the measuring system and shall be kept on the tanker.</w:t>
      </w:r>
    </w:p>
    <w:p w:rsidR="00AA179E" w:rsidRPr="00002891" w:rsidRDefault="00B24FB8" w:rsidP="009D6D28">
      <w:pPr>
        <w:pStyle w:val="Heading3"/>
        <w:keepNext w:val="0"/>
        <w:widowControl w:val="0"/>
        <w:tabs>
          <w:tab w:val="clear" w:pos="660"/>
          <w:tab w:val="clear" w:pos="880"/>
        </w:tabs>
        <w:suppressAutoHyphens w:val="0"/>
        <w:autoSpaceDE w:val="0"/>
        <w:autoSpaceDN w:val="0"/>
        <w:adjustRightInd w:val="0"/>
        <w:spacing w:line="240" w:lineRule="auto"/>
        <w:rPr>
          <w:rFonts w:ascii="Times New Roman" w:hAnsi="Times New Roman"/>
          <w:lang w:val="en-US"/>
        </w:rPr>
      </w:pPr>
      <w:bookmarkStart w:id="47" w:name="_Toc152065666"/>
      <w:r>
        <w:rPr>
          <w:rFonts w:ascii="Times New Roman" w:hAnsi="Times New Roman"/>
          <w:lang w:val="en-US"/>
        </w:rPr>
        <w:br w:type="page"/>
      </w:r>
      <w:r w:rsidR="00AA179E" w:rsidRPr="00002891">
        <w:rPr>
          <w:rFonts w:ascii="Times New Roman" w:hAnsi="Times New Roman"/>
          <w:lang w:val="en-US"/>
        </w:rPr>
        <w:lastRenderedPageBreak/>
        <w:t>6.3</w:t>
      </w:r>
      <w:r w:rsidR="00AA179E" w:rsidRPr="00002891">
        <w:rPr>
          <w:rFonts w:ascii="Times New Roman" w:hAnsi="Times New Roman"/>
          <w:lang w:val="en-US"/>
        </w:rPr>
        <w:tab/>
        <w:t>Tank capacity plate on tanks with dipsticks scaled in non-volumetric units</w:t>
      </w:r>
      <w:bookmarkEnd w:id="47"/>
    </w:p>
    <w:p w:rsidR="00AA179E" w:rsidRPr="00002891" w:rsidRDefault="007A7B06" w:rsidP="007A7B06">
      <w:pPr>
        <w:widowControl w:val="0"/>
        <w:jc w:val="both"/>
        <w:rPr>
          <w:rFonts w:ascii="Times New Roman" w:hAnsi="Times New Roman"/>
          <w:lang w:val="en-US"/>
        </w:rPr>
      </w:pPr>
      <w:r w:rsidRPr="007A7B06">
        <w:rPr>
          <w:rFonts w:ascii="Times New Roman" w:hAnsi="Times New Roman"/>
          <w:lang w:val="en-US"/>
        </w:rPr>
        <w:t>T</w:t>
      </w:r>
      <w:r w:rsidR="00AA179E" w:rsidRPr="007A7B06">
        <w:rPr>
          <w:rFonts w:ascii="Times New Roman" w:hAnsi="Times New Roman"/>
          <w:lang w:val="en-US"/>
        </w:rPr>
        <w:t>he measuring system document may be replaced by a tank capacity plate for the tank or for each compartment</w:t>
      </w:r>
      <w:r w:rsidRPr="007A7B06">
        <w:rPr>
          <w:rFonts w:ascii="Times New Roman" w:hAnsi="Times New Roman"/>
          <w:lang w:val="en-US"/>
        </w:rPr>
        <w:t>. In such a case, the tank capacity plate</w:t>
      </w:r>
      <w:r w:rsidR="00AA179E" w:rsidRPr="007A7B06">
        <w:rPr>
          <w:rFonts w:ascii="Times New Roman" w:hAnsi="Times New Roman"/>
          <w:lang w:val="en-US"/>
        </w:rPr>
        <w:t xml:space="preserve"> shall be fixed on the tank </w:t>
      </w:r>
      <w:r w:rsidRPr="007A7B06">
        <w:rPr>
          <w:rFonts w:ascii="Times New Roman" w:hAnsi="Times New Roman"/>
          <w:lang w:val="en-US"/>
        </w:rPr>
        <w:t>and bear</w:t>
      </w:r>
      <w:r w:rsidR="00AA179E" w:rsidRPr="007A7B06">
        <w:rPr>
          <w:rFonts w:ascii="Times New Roman" w:hAnsi="Times New Roman"/>
          <w:lang w:val="en-US"/>
        </w:rPr>
        <w:t xml:space="preserve"> the following information:</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institution which calibrated the tank and p</w:t>
      </w:r>
      <w:r w:rsidR="001A6117" w:rsidRPr="00002891">
        <w:rPr>
          <w:rFonts w:ascii="Times New Roman" w:hAnsi="Times New Roman"/>
          <w:lang w:val="en-US"/>
        </w:rPr>
        <w:t>repared the tank capacity table;</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calibration certificate number;</w:t>
      </w:r>
    </w:p>
    <w:p w:rsidR="00AA179E" w:rsidRPr="00002891" w:rsidRDefault="001A6117"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base temperature;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number o</w:t>
      </w:r>
      <w:r w:rsidR="001A6117" w:rsidRPr="00002891">
        <w:rPr>
          <w:rFonts w:ascii="Times New Roman" w:hAnsi="Times New Roman"/>
          <w:lang w:val="en-US"/>
        </w:rPr>
        <w:t>f heating coils, if appropriate;</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 xml:space="preserve">tank capacity table (as a function of </w:t>
      </w:r>
      <w:r w:rsidRPr="00002891">
        <w:rPr>
          <w:rFonts w:ascii="Times New Roman" w:hAnsi="Times New Roman"/>
          <w:i/>
          <w:iCs/>
          <w:lang w:val="en-US"/>
        </w:rPr>
        <w:t>V</w:t>
      </w:r>
      <w:r w:rsidRPr="00002891">
        <w:rPr>
          <w:rFonts w:ascii="Times New Roman" w:hAnsi="Times New Roman"/>
          <w:lang w:val="en-US"/>
        </w:rPr>
        <w:t>(</w:t>
      </w:r>
      <w:r w:rsidRPr="00002891">
        <w:rPr>
          <w:rFonts w:ascii="Times New Roman" w:hAnsi="Times New Roman"/>
          <w:i/>
          <w:iCs/>
          <w:lang w:val="en-US"/>
        </w:rPr>
        <w:t>h</w:t>
      </w:r>
      <w:r w:rsidRPr="00002891">
        <w:rPr>
          <w:rFonts w:ascii="Times New Roman" w:hAnsi="Times New Roman"/>
          <w:lang w:val="en-US"/>
        </w:rPr>
        <w:t xml:space="preserve">) or </w:t>
      </w:r>
      <w:r w:rsidRPr="00002891">
        <w:rPr>
          <w:rFonts w:ascii="Times New Roman" w:hAnsi="Times New Roman"/>
          <w:i/>
          <w:iCs/>
          <w:lang w:val="en-US"/>
        </w:rPr>
        <w:t>V</w:t>
      </w:r>
      <w:r w:rsidRPr="00002891">
        <w:rPr>
          <w:rFonts w:ascii="Times New Roman" w:hAnsi="Times New Roman"/>
          <w:lang w:val="en-US"/>
        </w:rPr>
        <w:t>(</w:t>
      </w:r>
      <w:r w:rsidRPr="00002891">
        <w:rPr>
          <w:rFonts w:ascii="Times New Roman" w:hAnsi="Times New Roman"/>
          <w:i/>
          <w:iCs/>
          <w:lang w:val="en-US"/>
        </w:rPr>
        <w:t>C</w:t>
      </w:r>
      <w:r w:rsidRPr="00002891">
        <w:rPr>
          <w:rFonts w:ascii="Times New Roman" w:hAnsi="Times New Roman"/>
          <w:lang w:val="en-US"/>
        </w:rPr>
        <w:t>)).</w:t>
      </w:r>
    </w:p>
    <w:p w:rsidR="00AA179E" w:rsidRPr="00002891" w:rsidRDefault="00AA179E" w:rsidP="009D6D28">
      <w:pPr>
        <w:pStyle w:val="Heading3"/>
        <w:keepNext w:val="0"/>
        <w:widowControl w:val="0"/>
        <w:tabs>
          <w:tab w:val="clear" w:pos="660"/>
          <w:tab w:val="clear" w:pos="880"/>
        </w:tabs>
        <w:suppressAutoHyphens w:val="0"/>
        <w:autoSpaceDE w:val="0"/>
        <w:autoSpaceDN w:val="0"/>
        <w:adjustRightInd w:val="0"/>
        <w:spacing w:line="240" w:lineRule="auto"/>
        <w:jc w:val="both"/>
        <w:rPr>
          <w:rFonts w:ascii="Times New Roman" w:hAnsi="Times New Roman"/>
          <w:lang w:val="en-US"/>
        </w:rPr>
      </w:pPr>
      <w:r w:rsidRPr="00002891">
        <w:rPr>
          <w:rFonts w:ascii="Times New Roman" w:hAnsi="Times New Roman"/>
          <w:lang w:val="en-US"/>
        </w:rPr>
        <w:t>6.4</w:t>
      </w:r>
      <w:r w:rsidRPr="00002891">
        <w:rPr>
          <w:rFonts w:ascii="Times New Roman" w:hAnsi="Times New Roman"/>
          <w:lang w:val="en-US"/>
        </w:rPr>
        <w:tab/>
        <w:t>Verification certificate</w:t>
      </w:r>
    </w:p>
    <w:p w:rsidR="00AA179E" w:rsidRPr="00002891" w:rsidRDefault="00AA179E" w:rsidP="009D6D28">
      <w:pPr>
        <w:widowControl w:val="0"/>
        <w:spacing w:after="400"/>
        <w:jc w:val="both"/>
        <w:rPr>
          <w:rFonts w:ascii="Times New Roman" w:hAnsi="Times New Roman"/>
          <w:lang w:val="en-US"/>
        </w:rPr>
      </w:pPr>
      <w:r w:rsidRPr="00002891">
        <w:rPr>
          <w:rFonts w:ascii="Times New Roman" w:hAnsi="Times New Roman"/>
          <w:lang w:val="en-US"/>
        </w:rPr>
        <w:t>6.4.1</w:t>
      </w:r>
      <w:r w:rsidRPr="00002891">
        <w:rPr>
          <w:rFonts w:ascii="Times New Roman" w:hAnsi="Times New Roman"/>
          <w:lang w:val="en-US"/>
        </w:rPr>
        <w:tab/>
        <w:t xml:space="preserve">In conformity with national regulations a verification certificate may be required. </w:t>
      </w:r>
    </w:p>
    <w:p w:rsidR="00AA179E" w:rsidRPr="00002891" w:rsidRDefault="00AA179E" w:rsidP="009D6D28">
      <w:pPr>
        <w:widowControl w:val="0"/>
        <w:jc w:val="both"/>
        <w:rPr>
          <w:rFonts w:ascii="Times New Roman" w:hAnsi="Times New Roman"/>
          <w:lang w:val="en-US"/>
        </w:rPr>
      </w:pPr>
      <w:r w:rsidRPr="00002891">
        <w:rPr>
          <w:rFonts w:ascii="Times New Roman" w:hAnsi="Times New Roman"/>
          <w:lang w:val="en-US"/>
        </w:rPr>
        <w:t>6.4.2</w:t>
      </w:r>
      <w:r w:rsidRPr="00002891">
        <w:rPr>
          <w:rFonts w:ascii="Times New Roman" w:hAnsi="Times New Roman"/>
          <w:lang w:val="en-US"/>
        </w:rPr>
        <w:tab/>
        <w:t>In the case of road tankers, the verification certificate shall include the following information:</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issuing authority and certificate number</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name and, if appropriate, address of holder</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manufacturer’s name or trademark, type, year of manufacture and serial number</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vehicle registration number, if appropriate</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number of compartments and heating coils, if appropriate</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identification of the reference point and the vertical measurement axis, if appropriate</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method of calibration used, number of </w:t>
      </w:r>
      <w:r w:rsidR="002649AC">
        <w:rPr>
          <w:rFonts w:ascii="Times New Roman" w:hAnsi="Times New Roman"/>
          <w:lang w:val="en-US"/>
        </w:rPr>
        <w:t xml:space="preserve">the </w:t>
      </w:r>
      <w:r w:rsidRPr="00002891">
        <w:rPr>
          <w:rFonts w:ascii="Times New Roman" w:hAnsi="Times New Roman"/>
          <w:lang w:val="en-US"/>
        </w:rPr>
        <w:t>calibration certificate for the standard installation used</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convention relating to the filling of the discharge pipes, </w:t>
      </w:r>
      <w:r w:rsidR="002649AC">
        <w:rPr>
          <w:rFonts w:ascii="Times New Roman" w:hAnsi="Times New Roman"/>
          <w:lang w:val="en-US"/>
        </w:rPr>
        <w:t xml:space="preserve">and </w:t>
      </w:r>
      <w:r w:rsidRPr="00002891">
        <w:rPr>
          <w:rFonts w:ascii="Times New Roman" w:hAnsi="Times New Roman"/>
          <w:lang w:val="en-US"/>
        </w:rPr>
        <w:t>if appropriate, indication of the presence of a manifold</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uncertainty of the determination of the values of volume indicated in the certificate</w:t>
      </w:r>
      <w:r w:rsidR="001A6117"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color w:val="000000"/>
          <w:szCs w:val="22"/>
          <w:lang w:val="en-US"/>
        </w:rPr>
      </w:pPr>
      <w:r w:rsidRPr="00002891">
        <w:rPr>
          <w:rFonts w:ascii="Times New Roman" w:hAnsi="Times New Roman"/>
          <w:lang w:val="en-US"/>
        </w:rPr>
        <w:t>date of issue and limit of validity of the verification certificate, if a limit is set</w:t>
      </w:r>
      <w:r w:rsidR="002649AC">
        <w:rPr>
          <w:rFonts w:ascii="Times New Roman" w:hAnsi="Times New Roman"/>
          <w:lang w:val="en-US"/>
        </w:rPr>
        <w:t xml:space="preserve"> (</w:t>
      </w:r>
      <w:r w:rsidRPr="00002891">
        <w:rPr>
          <w:rFonts w:ascii="Times New Roman" w:hAnsi="Times New Roman"/>
          <w:i/>
          <w:iCs/>
          <w:color w:val="000000"/>
          <w:szCs w:val="22"/>
          <w:lang w:val="en-US"/>
        </w:rPr>
        <w:t>Note</w:t>
      </w:r>
      <w:r w:rsidRPr="00002891">
        <w:rPr>
          <w:rFonts w:ascii="Times New Roman" w:hAnsi="Times New Roman"/>
          <w:color w:val="000000"/>
          <w:szCs w:val="22"/>
          <w:lang w:val="en-US"/>
        </w:rPr>
        <w:t>:</w:t>
      </w:r>
      <w:r w:rsidR="002649AC">
        <w:rPr>
          <w:rFonts w:ascii="Times New Roman" w:hAnsi="Times New Roman"/>
          <w:color w:val="000000"/>
          <w:szCs w:val="22"/>
          <w:lang w:val="en-US"/>
        </w:rPr>
        <w:t xml:space="preserve"> a</w:t>
      </w:r>
      <w:r w:rsidRPr="00002891">
        <w:rPr>
          <w:rFonts w:ascii="Times New Roman" w:hAnsi="Times New Roman"/>
          <w:color w:val="000000"/>
          <w:szCs w:val="22"/>
          <w:lang w:val="en-US"/>
        </w:rPr>
        <w:t xml:space="preserve"> period of validity of 2 to 5 years is recommended</w:t>
      </w:r>
      <w:r w:rsidR="002649AC">
        <w:rPr>
          <w:rFonts w:ascii="Times New Roman" w:hAnsi="Times New Roman"/>
          <w:color w:val="000000"/>
          <w:szCs w:val="22"/>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title, name and signature of the person responsible for the verification</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sketch indicating the meaning of the symbols used</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height of coupling during verification (for semi trailers only)</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number and positions of the applied verification marks.</w:t>
      </w:r>
    </w:p>
    <w:p w:rsidR="00AA179E" w:rsidRPr="00002891" w:rsidRDefault="00AA179E" w:rsidP="009D6D28">
      <w:pPr>
        <w:widowControl w:val="0"/>
        <w:tabs>
          <w:tab w:val="left" w:pos="709"/>
        </w:tabs>
        <w:jc w:val="both"/>
        <w:rPr>
          <w:rFonts w:ascii="Times New Roman" w:hAnsi="Times New Roman"/>
          <w:lang w:val="en-US"/>
        </w:rPr>
      </w:pPr>
      <w:r w:rsidRPr="00002891">
        <w:rPr>
          <w:rFonts w:ascii="Times New Roman" w:hAnsi="Times New Roman"/>
          <w:lang w:val="en-US"/>
        </w:rPr>
        <w:t>For each compartment, the verification certificate shall indicate:</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nominal capacity</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total capacity</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ullage height corresponding to the nominal capacity, in </w:t>
      </w:r>
      <w:r w:rsidR="00525EFE">
        <w:rPr>
          <w:rFonts w:ascii="Times New Roman" w:hAnsi="Times New Roman"/>
          <w:lang w:val="en-US"/>
        </w:rPr>
        <w:t>mm</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reference height, in </w:t>
      </w:r>
      <w:r w:rsidR="00525EFE">
        <w:rPr>
          <w:rFonts w:ascii="Times New Roman" w:hAnsi="Times New Roman"/>
          <w:lang w:val="en-US"/>
        </w:rPr>
        <w:t>mm</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 xml:space="preserve">sensitivity of the tank at the level of the nominal capacity or tank capacity table, in legal units of measurement. </w:t>
      </w:r>
    </w:p>
    <w:p w:rsidR="00AA179E" w:rsidRPr="00002891" w:rsidRDefault="00B24FB8" w:rsidP="009D6D28">
      <w:pPr>
        <w:widowControl w:val="0"/>
        <w:tabs>
          <w:tab w:val="left" w:pos="709"/>
        </w:tabs>
        <w:jc w:val="both"/>
        <w:rPr>
          <w:rFonts w:ascii="Times New Roman" w:hAnsi="Times New Roman"/>
          <w:lang w:val="en-US"/>
        </w:rPr>
      </w:pPr>
      <w:r>
        <w:rPr>
          <w:rFonts w:ascii="Times New Roman" w:hAnsi="Times New Roman"/>
          <w:lang w:val="en-US"/>
        </w:rPr>
        <w:br w:type="page"/>
      </w:r>
      <w:r w:rsidR="00AA179E" w:rsidRPr="00002891">
        <w:rPr>
          <w:rFonts w:ascii="Times New Roman" w:hAnsi="Times New Roman"/>
          <w:lang w:val="en-US"/>
        </w:rPr>
        <w:lastRenderedPageBreak/>
        <w:t>6.4.3</w:t>
      </w:r>
      <w:r w:rsidR="00AA179E" w:rsidRPr="00002891">
        <w:rPr>
          <w:rFonts w:ascii="Times New Roman" w:hAnsi="Times New Roman"/>
          <w:lang w:val="en-US"/>
        </w:rPr>
        <w:tab/>
        <w:t>In</w:t>
      </w:r>
      <w:r w:rsidR="00525EFE">
        <w:rPr>
          <w:rFonts w:ascii="Times New Roman" w:hAnsi="Times New Roman"/>
          <w:lang w:val="en-US"/>
        </w:rPr>
        <w:t xml:space="preserve"> the</w:t>
      </w:r>
      <w:r w:rsidR="00AA179E" w:rsidRPr="00002891">
        <w:rPr>
          <w:rFonts w:ascii="Times New Roman" w:hAnsi="Times New Roman"/>
          <w:lang w:val="en-US"/>
        </w:rPr>
        <w:t xml:space="preserve"> case of rail tankers, the calibration certificate shall include the following information:</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issuing authority and certificate number</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registration number of rail tanker</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name and, if appropriate, address of owner and manufacturer</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method of calibration, if appropriate, and </w:t>
      </w:r>
      <w:r w:rsidR="00525EFE" w:rsidRPr="00002891">
        <w:rPr>
          <w:rFonts w:ascii="Times New Roman" w:hAnsi="Times New Roman"/>
          <w:lang w:val="en-US"/>
        </w:rPr>
        <w:t xml:space="preserve">date </w:t>
      </w:r>
      <w:r w:rsidR="00525EFE">
        <w:rPr>
          <w:rFonts w:ascii="Times New Roman" w:hAnsi="Times New Roman"/>
          <w:lang w:val="en-US"/>
        </w:rPr>
        <w:t xml:space="preserve">and </w:t>
      </w:r>
      <w:r w:rsidRPr="00002891">
        <w:rPr>
          <w:rFonts w:ascii="Times New Roman" w:hAnsi="Times New Roman"/>
          <w:lang w:val="en-US"/>
        </w:rPr>
        <w:t>place of the tests</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identification of the reference point and the vertical measurement axis</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conventions concerning filling of the tank and discharging pipework</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reference height, in </w:t>
      </w:r>
      <w:r w:rsidR="00525EFE">
        <w:rPr>
          <w:rFonts w:ascii="Times New Roman" w:hAnsi="Times New Roman"/>
          <w:lang w:val="en-US"/>
        </w:rPr>
        <w:t>mm</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total contents and corresponding ullage height</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capacity of </w:t>
      </w:r>
      <w:r w:rsidR="00B24FB8">
        <w:rPr>
          <w:rFonts w:ascii="Times New Roman" w:hAnsi="Times New Roman"/>
          <w:lang w:val="en-US"/>
        </w:rPr>
        <w:t xml:space="preserve">the </w:t>
      </w:r>
      <w:r w:rsidRPr="00002891">
        <w:rPr>
          <w:rFonts w:ascii="Times New Roman" w:hAnsi="Times New Roman"/>
          <w:lang w:val="en-US"/>
        </w:rPr>
        <w:t>tank body, up to the upper internal generator, and corresponding ullage height</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reference temperature (on which the table is based)</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uncertainty of the determination of the values indicated in the certificate</w:t>
      </w:r>
      <w:r w:rsidR="005039CF" w:rsidRPr="00002891">
        <w:rPr>
          <w:rFonts w:ascii="Times New Roman" w:hAnsi="Times New Roman"/>
          <w:lang w:val="en-US"/>
        </w:rPr>
        <w:t>;</w:t>
      </w:r>
    </w:p>
    <w:p w:rsidR="00525EFE"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limit of validity of the certificate as regards the use of the tank as a measuring instrument</w:t>
      </w:r>
      <w:r w:rsidR="00525EFE">
        <w:rPr>
          <w:rFonts w:ascii="Times New Roman" w:hAnsi="Times New Roman"/>
          <w:lang w:val="en-US"/>
        </w:rPr>
        <w:t xml:space="preserve"> (</w:t>
      </w:r>
      <w:r w:rsidRPr="00002891">
        <w:rPr>
          <w:rFonts w:ascii="Times New Roman" w:hAnsi="Times New Roman"/>
          <w:i/>
          <w:iCs/>
          <w:color w:val="000000"/>
          <w:szCs w:val="22"/>
          <w:lang w:val="en-US"/>
        </w:rPr>
        <w:t>Note</w:t>
      </w:r>
      <w:r w:rsidRPr="00002891">
        <w:rPr>
          <w:rFonts w:ascii="Times New Roman" w:hAnsi="Times New Roman"/>
          <w:color w:val="000000"/>
          <w:szCs w:val="22"/>
          <w:lang w:val="en-US"/>
        </w:rPr>
        <w:t xml:space="preserve">: </w:t>
      </w:r>
      <w:r w:rsidR="00525EFE">
        <w:rPr>
          <w:rFonts w:ascii="Times New Roman" w:hAnsi="Times New Roman"/>
          <w:color w:val="000000"/>
          <w:szCs w:val="22"/>
          <w:lang w:val="en-US"/>
        </w:rPr>
        <w:t>a</w:t>
      </w:r>
      <w:r w:rsidRPr="00002891">
        <w:rPr>
          <w:rFonts w:ascii="Times New Roman" w:hAnsi="Times New Roman"/>
          <w:color w:val="000000"/>
          <w:szCs w:val="22"/>
          <w:lang w:val="en-US"/>
        </w:rPr>
        <w:t xml:space="preserve"> period of validity of 4 to 5 years is recommended</w:t>
      </w:r>
      <w:r w:rsidR="00525EFE">
        <w:rPr>
          <w:rFonts w:ascii="Times New Roman" w:hAnsi="Times New Roman"/>
          <w:color w:val="000000"/>
          <w:szCs w:val="22"/>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date of issue of the verification certificate</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title, name and signature of the person responsible for the verification</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sketch indicating the meaning of the symbols used</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tank capacity table giving, in legal units, the volume of the liquid contained in the tank against the ullage height or the liquid height expressed in </w:t>
      </w:r>
      <w:r w:rsidR="00012013">
        <w:rPr>
          <w:rFonts w:ascii="Times New Roman" w:hAnsi="Times New Roman"/>
          <w:lang w:val="en-US"/>
        </w:rPr>
        <w:t>mm</w:t>
      </w:r>
      <w:r w:rsidRPr="00002891">
        <w:rPr>
          <w:rFonts w:ascii="Times New Roman" w:hAnsi="Times New Roman"/>
          <w:lang w:val="en-US"/>
        </w:rPr>
        <w:t>, within the range of level gauging</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400"/>
        <w:ind w:left="714" w:hanging="357"/>
        <w:jc w:val="both"/>
        <w:rPr>
          <w:rFonts w:ascii="Times New Roman" w:hAnsi="Times New Roman"/>
          <w:lang w:val="en-US"/>
        </w:rPr>
      </w:pPr>
      <w:r w:rsidRPr="00002891">
        <w:rPr>
          <w:rFonts w:ascii="Times New Roman" w:hAnsi="Times New Roman"/>
          <w:lang w:val="en-US"/>
        </w:rPr>
        <w:t>number and positions of the applied verification marks.</w:t>
      </w:r>
    </w:p>
    <w:p w:rsidR="00AA179E" w:rsidRPr="00002891" w:rsidRDefault="008C0FD7" w:rsidP="009D6D28">
      <w:pPr>
        <w:pStyle w:val="Heading3"/>
        <w:keepNext w:val="0"/>
        <w:widowControl w:val="0"/>
        <w:tabs>
          <w:tab w:val="clear" w:pos="660"/>
          <w:tab w:val="clear" w:pos="880"/>
        </w:tabs>
        <w:suppressAutoHyphens w:val="0"/>
        <w:autoSpaceDE w:val="0"/>
        <w:autoSpaceDN w:val="0"/>
        <w:adjustRightInd w:val="0"/>
        <w:spacing w:line="240" w:lineRule="auto"/>
        <w:rPr>
          <w:rFonts w:ascii="Times New Roman" w:hAnsi="Times New Roman"/>
          <w:lang w:val="en-US"/>
        </w:rPr>
      </w:pPr>
      <w:bookmarkStart w:id="48" w:name="_Toc152065667"/>
      <w:r w:rsidRPr="00002891">
        <w:rPr>
          <w:rFonts w:ascii="Times New Roman" w:hAnsi="Times New Roman"/>
          <w:lang w:val="en-US"/>
        </w:rPr>
        <w:t>6</w:t>
      </w:r>
      <w:r w:rsidR="00605B1C" w:rsidRPr="00002891">
        <w:rPr>
          <w:rFonts w:ascii="Times New Roman" w:hAnsi="Times New Roman"/>
          <w:lang w:val="en-US"/>
        </w:rPr>
        <w:t>.5</w:t>
      </w:r>
      <w:r w:rsidR="00605B1C" w:rsidRPr="00002891">
        <w:rPr>
          <w:rFonts w:ascii="Times New Roman" w:hAnsi="Times New Roman"/>
          <w:lang w:val="en-US"/>
        </w:rPr>
        <w:tab/>
      </w:r>
      <w:r w:rsidR="00AA179E" w:rsidRPr="00002891">
        <w:rPr>
          <w:rFonts w:ascii="Times New Roman" w:hAnsi="Times New Roman"/>
          <w:lang w:val="en-US"/>
        </w:rPr>
        <w:t>Seals</w:t>
      </w:r>
      <w:bookmarkEnd w:id="48"/>
    </w:p>
    <w:p w:rsidR="00AA179E" w:rsidRPr="00002891" w:rsidRDefault="00AA179E" w:rsidP="009D6D28">
      <w:pPr>
        <w:widowControl w:val="0"/>
        <w:jc w:val="both"/>
        <w:rPr>
          <w:rFonts w:ascii="Times New Roman" w:hAnsi="Times New Roman"/>
          <w:lang w:val="en-US"/>
        </w:rPr>
      </w:pPr>
      <w:r w:rsidRPr="00002891">
        <w:rPr>
          <w:rFonts w:ascii="Times New Roman" w:hAnsi="Times New Roman"/>
          <w:lang w:val="en-US"/>
        </w:rPr>
        <w:t>6.5.1</w:t>
      </w:r>
      <w:r w:rsidRPr="00002891">
        <w:rPr>
          <w:rFonts w:ascii="Times New Roman" w:hAnsi="Times New Roman"/>
          <w:lang w:val="en-US"/>
        </w:rPr>
        <w:tab/>
        <w:t>All measuring systems shall be sealed in such a way that manipulations can be prevented and/or detected. The following locations for seals are recommended:</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indicating devices of the level gauging sys</w:t>
      </w:r>
      <w:r w:rsidR="005039CF" w:rsidRPr="00002891">
        <w:rPr>
          <w:rFonts w:ascii="Times New Roman" w:hAnsi="Times New Roman"/>
          <w:lang w:val="en-US"/>
        </w:rPr>
        <w:t>tem;</w:t>
      </w:r>
    </w:p>
    <w:p w:rsidR="00AA179E" w:rsidRPr="00002891" w:rsidRDefault="005039CF"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controller and interface units;</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terminal boxes with cables relevant to the measurements (e.g. for t</w:t>
      </w:r>
      <w:r w:rsidR="005039CF" w:rsidRPr="00002891">
        <w:rPr>
          <w:rFonts w:ascii="Times New Roman" w:hAnsi="Times New Roman"/>
          <w:lang w:val="en-US"/>
        </w:rPr>
        <w:t>emperature and liquid detector);</w:t>
      </w:r>
    </w:p>
    <w:p w:rsidR="00AA179E" w:rsidRPr="00002891" w:rsidRDefault="005039CF"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inclination sensors;</w:t>
      </w:r>
    </w:p>
    <w:p w:rsidR="00AA179E" w:rsidRPr="00002891" w:rsidRDefault="005039CF"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temperature sensors;</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liquid detectors, except</w:t>
      </w:r>
      <w:r w:rsidR="005039CF" w:rsidRPr="00002891">
        <w:rPr>
          <w:rFonts w:ascii="Times New Roman" w:hAnsi="Times New Roman"/>
          <w:lang w:val="en-US"/>
        </w:rPr>
        <w:t xml:space="preserve"> </w:t>
      </w:r>
      <w:r w:rsidR="00012013">
        <w:rPr>
          <w:rFonts w:ascii="Times New Roman" w:hAnsi="Times New Roman"/>
          <w:lang w:val="en-US"/>
        </w:rPr>
        <w:t xml:space="preserve">those requiring </w:t>
      </w:r>
      <w:r w:rsidR="005039CF" w:rsidRPr="00002891">
        <w:rPr>
          <w:rFonts w:ascii="Times New Roman" w:hAnsi="Times New Roman"/>
          <w:lang w:val="en-US"/>
        </w:rPr>
        <w:t>removal for cleaning;</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dipsticks on </w:t>
      </w:r>
      <w:r w:rsidR="00012013">
        <w:rPr>
          <w:rFonts w:ascii="Times New Roman" w:hAnsi="Times New Roman"/>
          <w:lang w:val="en-US"/>
        </w:rPr>
        <w:t xml:space="preserve">the </w:t>
      </w:r>
      <w:r w:rsidRPr="00002891">
        <w:rPr>
          <w:rFonts w:ascii="Times New Roman" w:hAnsi="Times New Roman"/>
          <w:lang w:val="en-US"/>
        </w:rPr>
        <w:t xml:space="preserve">upper and </w:t>
      </w:r>
      <w:r w:rsidR="005039CF" w:rsidRPr="00002891">
        <w:rPr>
          <w:rFonts w:ascii="Times New Roman" w:hAnsi="Times New Roman"/>
          <w:lang w:val="en-US"/>
        </w:rPr>
        <w:t>lower fastening</w:t>
      </w:r>
      <w:r w:rsidR="00012013">
        <w:rPr>
          <w:rFonts w:ascii="Times New Roman" w:hAnsi="Times New Roman"/>
          <w:lang w:val="en-US"/>
        </w:rPr>
        <w:t>s</w:t>
      </w:r>
      <w:r w:rsidR="005039CF" w:rsidRPr="00002891">
        <w:rPr>
          <w:rFonts w:ascii="Times New Roman" w:hAnsi="Times New Roman"/>
          <w:lang w:val="en-US"/>
        </w:rPr>
        <w:t>, where relevant;</w:t>
      </w:r>
    </w:p>
    <w:p w:rsidR="00AA179E" w:rsidRPr="00002891" w:rsidRDefault="00AA179E" w:rsidP="00EF06B2">
      <w:pPr>
        <w:widowControl w:val="0"/>
        <w:numPr>
          <w:ilvl w:val="0"/>
          <w:numId w:val="8"/>
        </w:numPr>
        <w:spacing w:after="60"/>
        <w:ind w:left="714" w:hanging="357"/>
        <w:jc w:val="both"/>
        <w:rPr>
          <w:rFonts w:ascii="Times New Roman" w:hAnsi="Times New Roman"/>
          <w:lang w:val="en-US"/>
        </w:rPr>
      </w:pPr>
      <w:r w:rsidRPr="00002891">
        <w:rPr>
          <w:rFonts w:ascii="Times New Roman" w:hAnsi="Times New Roman"/>
          <w:lang w:val="en-US"/>
        </w:rPr>
        <w:t xml:space="preserve">identification plate of </w:t>
      </w:r>
      <w:r w:rsidR="00012013">
        <w:rPr>
          <w:rFonts w:ascii="Times New Roman" w:hAnsi="Times New Roman"/>
          <w:lang w:val="en-US"/>
        </w:rPr>
        <w:t xml:space="preserve">the </w:t>
      </w:r>
      <w:r w:rsidRPr="00002891">
        <w:rPr>
          <w:rFonts w:ascii="Times New Roman" w:hAnsi="Times New Roman"/>
          <w:lang w:val="en-US"/>
        </w:rPr>
        <w:t>measuring system, operating instructions and pneumatic and pipework diagram, if applicable</w:t>
      </w:r>
      <w:r w:rsidR="005039CF" w:rsidRPr="00002891">
        <w:rPr>
          <w:rFonts w:ascii="Times New Roman" w:hAnsi="Times New Roman"/>
          <w:lang w:val="en-US"/>
        </w:rPr>
        <w:t>;</w:t>
      </w:r>
    </w:p>
    <w:p w:rsidR="00AA179E" w:rsidRPr="00002891" w:rsidRDefault="00AA179E" w:rsidP="00EF06B2">
      <w:pPr>
        <w:widowControl w:val="0"/>
        <w:numPr>
          <w:ilvl w:val="0"/>
          <w:numId w:val="8"/>
        </w:numPr>
        <w:spacing w:after="200"/>
        <w:ind w:left="714" w:hanging="357"/>
        <w:jc w:val="both"/>
        <w:rPr>
          <w:rFonts w:ascii="Times New Roman" w:hAnsi="Times New Roman"/>
          <w:lang w:val="en-US"/>
        </w:rPr>
      </w:pPr>
      <w:r w:rsidRPr="00002891">
        <w:rPr>
          <w:rFonts w:ascii="Times New Roman" w:hAnsi="Times New Roman"/>
          <w:lang w:val="en-US"/>
        </w:rPr>
        <w:t>dome cover and man holes of tank compartments in measuring systems which can be filled from the bottom on</w:t>
      </w:r>
      <w:r w:rsidR="00293CBB">
        <w:rPr>
          <w:rFonts w:ascii="Times New Roman" w:hAnsi="Times New Roman"/>
          <w:lang w:val="en-US"/>
        </w:rPr>
        <w:t>ly.</w:t>
      </w:r>
    </w:p>
    <w:p w:rsidR="00AA179E" w:rsidRPr="00002891" w:rsidRDefault="00293CBB" w:rsidP="00293CBB">
      <w:pPr>
        <w:widowControl w:val="0"/>
        <w:spacing w:after="400"/>
        <w:jc w:val="both"/>
        <w:rPr>
          <w:rFonts w:ascii="Times New Roman" w:hAnsi="Times New Roman"/>
          <w:lang w:val="en-US"/>
        </w:rPr>
      </w:pPr>
      <w:r>
        <w:rPr>
          <w:rFonts w:ascii="Times New Roman" w:hAnsi="Times New Roman"/>
          <w:lang w:val="en-US"/>
        </w:rPr>
        <w:t>H</w:t>
      </w:r>
      <w:r w:rsidR="00AA179E" w:rsidRPr="00002891">
        <w:rPr>
          <w:rFonts w:ascii="Times New Roman" w:hAnsi="Times New Roman"/>
          <w:lang w:val="en-US"/>
        </w:rPr>
        <w:t>eating coils, if provided, shall be sealed at their points of junction with the tank body.</w:t>
      </w:r>
    </w:p>
    <w:p w:rsidR="00AA179E" w:rsidRPr="00002891" w:rsidRDefault="00AA179E" w:rsidP="009D6D28">
      <w:pPr>
        <w:widowControl w:val="0"/>
        <w:spacing w:after="400"/>
        <w:jc w:val="both"/>
        <w:rPr>
          <w:rFonts w:ascii="Times New Roman" w:hAnsi="Times New Roman"/>
          <w:lang w:val="en-US"/>
        </w:rPr>
      </w:pPr>
      <w:r w:rsidRPr="00002891">
        <w:rPr>
          <w:rFonts w:ascii="Times New Roman" w:hAnsi="Times New Roman"/>
          <w:lang w:val="en-US"/>
        </w:rPr>
        <w:t>6.5.2</w:t>
      </w:r>
      <w:r w:rsidRPr="00002891">
        <w:rPr>
          <w:rFonts w:ascii="Times New Roman" w:hAnsi="Times New Roman"/>
          <w:lang w:val="en-US"/>
        </w:rPr>
        <w:tab/>
        <w:t>Seals are not applied to the pipework system.</w:t>
      </w:r>
    </w:p>
    <w:p w:rsidR="00AA179E" w:rsidRPr="00002891" w:rsidRDefault="00293CBB" w:rsidP="009D6D28">
      <w:pPr>
        <w:widowControl w:val="0"/>
        <w:spacing w:after="400"/>
        <w:jc w:val="both"/>
        <w:rPr>
          <w:rFonts w:ascii="Times New Roman" w:hAnsi="Times New Roman"/>
          <w:lang w:val="en-US"/>
        </w:rPr>
      </w:pPr>
      <w:r>
        <w:rPr>
          <w:rFonts w:ascii="Times New Roman" w:hAnsi="Times New Roman"/>
          <w:lang w:val="en-US"/>
        </w:rPr>
        <w:br w:type="page"/>
      </w:r>
      <w:r w:rsidR="00AA179E" w:rsidRPr="00002891">
        <w:rPr>
          <w:rFonts w:ascii="Times New Roman" w:hAnsi="Times New Roman"/>
          <w:lang w:val="en-US"/>
        </w:rPr>
        <w:lastRenderedPageBreak/>
        <w:t>6.5.3</w:t>
      </w:r>
      <w:r w:rsidR="00AA179E" w:rsidRPr="00002891">
        <w:rPr>
          <w:rFonts w:ascii="Times New Roman" w:hAnsi="Times New Roman"/>
          <w:lang w:val="en-US"/>
        </w:rPr>
        <w:tab/>
        <w:t xml:space="preserve">The locations for seals </w:t>
      </w:r>
      <w:r w:rsidR="00D46BD4" w:rsidRPr="00002891">
        <w:rPr>
          <w:rFonts w:ascii="Times New Roman" w:hAnsi="Times New Roman"/>
          <w:lang w:val="en-US"/>
        </w:rPr>
        <w:t>shall</w:t>
      </w:r>
      <w:r w:rsidR="00AA179E" w:rsidRPr="00002891">
        <w:rPr>
          <w:rFonts w:ascii="Times New Roman" w:hAnsi="Times New Roman"/>
          <w:lang w:val="en-US"/>
        </w:rPr>
        <w:t xml:space="preserve"> be arranged</w:t>
      </w:r>
      <w:r w:rsidR="00994834" w:rsidRPr="00002891">
        <w:rPr>
          <w:rFonts w:ascii="Times New Roman" w:hAnsi="Times New Roman"/>
          <w:lang w:val="en-US"/>
        </w:rPr>
        <w:t xml:space="preserve"> </w:t>
      </w:r>
      <w:r w:rsidR="00012013">
        <w:rPr>
          <w:rFonts w:ascii="Times New Roman" w:hAnsi="Times New Roman"/>
          <w:lang w:val="en-US"/>
        </w:rPr>
        <w:t>such</w:t>
      </w:r>
      <w:r w:rsidR="00AA179E" w:rsidRPr="00002891">
        <w:rPr>
          <w:rFonts w:ascii="Times New Roman" w:hAnsi="Times New Roman"/>
          <w:lang w:val="en-US"/>
        </w:rPr>
        <w:t xml:space="preserve"> that </w:t>
      </w:r>
      <w:r w:rsidR="00994834" w:rsidRPr="00002891">
        <w:rPr>
          <w:rFonts w:ascii="Times New Roman" w:hAnsi="Times New Roman"/>
          <w:lang w:val="en-US"/>
        </w:rPr>
        <w:t xml:space="preserve">the </w:t>
      </w:r>
      <w:r w:rsidR="00AA179E" w:rsidRPr="00002891">
        <w:rPr>
          <w:rFonts w:ascii="Times New Roman" w:hAnsi="Times New Roman"/>
          <w:lang w:val="en-US"/>
        </w:rPr>
        <w:t xml:space="preserve">sealing and </w:t>
      </w:r>
      <w:r w:rsidR="00994834" w:rsidRPr="00002891">
        <w:rPr>
          <w:rFonts w:ascii="Times New Roman" w:hAnsi="Times New Roman"/>
          <w:lang w:val="en-US"/>
        </w:rPr>
        <w:t xml:space="preserve">the </w:t>
      </w:r>
      <w:r w:rsidR="00AA179E" w:rsidRPr="00002891">
        <w:rPr>
          <w:rFonts w:ascii="Times New Roman" w:hAnsi="Times New Roman"/>
          <w:lang w:val="en-US"/>
        </w:rPr>
        <w:t>external administrative examination are possible without hindrance. They are fixed individually for each type of measuring system within the type approval certificate.</w:t>
      </w:r>
    </w:p>
    <w:p w:rsidR="00E86D0B" w:rsidRPr="00293CBB" w:rsidRDefault="001464E4" w:rsidP="00293CBB">
      <w:pPr>
        <w:pStyle w:val="Heading2"/>
        <w:tabs>
          <w:tab w:val="left" w:pos="720"/>
        </w:tabs>
        <w:jc w:val="both"/>
        <w:rPr>
          <w:rFonts w:ascii="Times New Roman" w:hAnsi="Times New Roman"/>
          <w:caps/>
          <w:szCs w:val="28"/>
          <w:lang w:val="en-US"/>
        </w:rPr>
      </w:pPr>
      <w:r>
        <w:rPr>
          <w:rFonts w:ascii="Times New Roman" w:hAnsi="Times New Roman"/>
          <w:lang w:val="en-US"/>
        </w:rPr>
        <w:br w:type="page"/>
      </w:r>
      <w:r w:rsidR="00E86D0B" w:rsidRPr="00293CBB">
        <w:rPr>
          <w:rFonts w:ascii="Times New Roman" w:hAnsi="Times New Roman"/>
          <w:caps/>
          <w:szCs w:val="28"/>
          <w:lang w:val="en-US"/>
        </w:rPr>
        <w:lastRenderedPageBreak/>
        <w:t>7</w:t>
      </w:r>
      <w:r w:rsidR="00E86D0B" w:rsidRPr="00293CBB">
        <w:rPr>
          <w:rFonts w:ascii="Times New Roman" w:hAnsi="Times New Roman"/>
          <w:caps/>
          <w:szCs w:val="28"/>
          <w:lang w:val="en-US"/>
        </w:rPr>
        <w:tab/>
        <w:t>Bibliography</w:t>
      </w:r>
    </w:p>
    <w:p w:rsidR="00012013" w:rsidRPr="00012013" w:rsidRDefault="00012013" w:rsidP="00012013">
      <w:pPr>
        <w:rPr>
          <w:lang w:val="en-US"/>
        </w:rPr>
      </w:pPr>
    </w:p>
    <w:p w:rsidR="00E86D0B" w:rsidRPr="00002891" w:rsidRDefault="00E86D0B" w:rsidP="00245758">
      <w:pPr>
        <w:spacing w:after="400"/>
        <w:ind w:left="720" w:hanging="720"/>
        <w:jc w:val="both"/>
        <w:rPr>
          <w:rFonts w:ascii="Times New Roman" w:hAnsi="Times New Roman"/>
          <w:lang w:val="en-US"/>
        </w:rPr>
      </w:pPr>
      <w:r w:rsidRPr="00002891">
        <w:rPr>
          <w:rFonts w:ascii="Times New Roman" w:hAnsi="Times New Roman"/>
          <w:lang w:val="en-US"/>
        </w:rPr>
        <w:t xml:space="preserve">[1] </w:t>
      </w:r>
      <w:r w:rsidRPr="00002891">
        <w:rPr>
          <w:rFonts w:ascii="Times New Roman" w:hAnsi="Times New Roman"/>
          <w:lang w:val="en-US"/>
        </w:rPr>
        <w:tab/>
      </w:r>
      <w:r w:rsidRPr="00012013">
        <w:rPr>
          <w:rFonts w:ascii="Times New Roman" w:hAnsi="Times New Roman"/>
          <w:i/>
          <w:lang w:val="en-US"/>
        </w:rPr>
        <w:t>International Vocabulary of Basic and General Terms in Metrology</w:t>
      </w:r>
      <w:r w:rsidRPr="00002891">
        <w:rPr>
          <w:rFonts w:ascii="Times New Roman" w:hAnsi="Times New Roman"/>
          <w:lang w:val="en-US"/>
        </w:rPr>
        <w:t xml:space="preserve"> (VIM). BIPM, IEC, IFCC, ISO, IUPAC, IUPAP and OIML. International Organization for Standardization, </w:t>
      </w:r>
      <w:smartTag w:uri="urn:schemas-microsoft-com:office:smarttags" w:element="City">
        <w:smartTag w:uri="urn:schemas-microsoft-com:office:smarttags" w:element="place">
          <w:r w:rsidRPr="00002891">
            <w:rPr>
              <w:rFonts w:ascii="Times New Roman" w:hAnsi="Times New Roman"/>
              <w:lang w:val="en-US"/>
            </w:rPr>
            <w:t>Geneva</w:t>
          </w:r>
        </w:smartTag>
      </w:smartTag>
      <w:r w:rsidRPr="00002891">
        <w:rPr>
          <w:rFonts w:ascii="Times New Roman" w:hAnsi="Times New Roman"/>
          <w:lang w:val="en-US"/>
        </w:rPr>
        <w:t>, 1993</w:t>
      </w:r>
      <w:r w:rsidR="005039CF" w:rsidRPr="00002891">
        <w:rPr>
          <w:rFonts w:ascii="Times New Roman" w:hAnsi="Times New Roman"/>
          <w:lang w:val="en-US"/>
        </w:rPr>
        <w:t>;</w:t>
      </w:r>
    </w:p>
    <w:p w:rsidR="00E86D0B" w:rsidRPr="00002891" w:rsidRDefault="00E86D0B" w:rsidP="00245758">
      <w:pPr>
        <w:spacing w:after="400"/>
        <w:ind w:left="720" w:hanging="720"/>
        <w:jc w:val="both"/>
        <w:rPr>
          <w:rFonts w:ascii="Times New Roman" w:hAnsi="Times New Roman"/>
          <w:lang w:val="en-US"/>
        </w:rPr>
      </w:pPr>
      <w:r w:rsidRPr="00002891">
        <w:rPr>
          <w:rFonts w:ascii="Times New Roman" w:hAnsi="Times New Roman"/>
          <w:lang w:val="en-US"/>
        </w:rPr>
        <w:t xml:space="preserve">[2] </w:t>
      </w:r>
      <w:r w:rsidRPr="00002891">
        <w:rPr>
          <w:rFonts w:ascii="Times New Roman" w:hAnsi="Times New Roman"/>
          <w:lang w:val="en-US"/>
        </w:rPr>
        <w:tab/>
      </w:r>
      <w:r w:rsidRPr="00012013">
        <w:rPr>
          <w:rFonts w:ascii="Times New Roman" w:hAnsi="Times New Roman"/>
          <w:i/>
          <w:lang w:val="en-US"/>
        </w:rPr>
        <w:t>International vocabulary of terms in legal metrology</w:t>
      </w:r>
      <w:r w:rsidRPr="00002891">
        <w:rPr>
          <w:rFonts w:ascii="Times New Roman" w:hAnsi="Times New Roman"/>
          <w:lang w:val="en-US"/>
        </w:rPr>
        <w:t xml:space="preserve"> (VIML). OIML, Paris, 2000</w:t>
      </w:r>
      <w:r w:rsidR="005039CF" w:rsidRPr="00002891">
        <w:rPr>
          <w:rFonts w:ascii="Times New Roman" w:hAnsi="Times New Roman"/>
          <w:lang w:val="en-US"/>
        </w:rPr>
        <w:t>;</w:t>
      </w:r>
    </w:p>
    <w:p w:rsidR="00E86D0B" w:rsidRPr="00002891" w:rsidRDefault="00E86D0B" w:rsidP="00AE3773">
      <w:pPr>
        <w:spacing w:after="400"/>
        <w:ind w:left="720" w:hanging="720"/>
        <w:jc w:val="both"/>
        <w:rPr>
          <w:rFonts w:ascii="Times New Roman" w:hAnsi="Times New Roman"/>
          <w:lang w:val="en-US"/>
        </w:rPr>
      </w:pPr>
      <w:r w:rsidRPr="00002891">
        <w:rPr>
          <w:rFonts w:ascii="Times New Roman" w:hAnsi="Times New Roman"/>
          <w:lang w:val="en-US"/>
        </w:rPr>
        <w:t xml:space="preserve">[3] </w:t>
      </w:r>
      <w:r w:rsidRPr="00002891">
        <w:rPr>
          <w:rFonts w:ascii="Times New Roman" w:hAnsi="Times New Roman"/>
          <w:lang w:val="en-US"/>
        </w:rPr>
        <w:tab/>
        <w:t xml:space="preserve">OIML International Recommendation R 117 </w:t>
      </w:r>
      <w:r w:rsidRPr="00012013">
        <w:rPr>
          <w:rFonts w:ascii="Times New Roman" w:hAnsi="Times New Roman"/>
          <w:i/>
          <w:lang w:val="en-US"/>
        </w:rPr>
        <w:t>Measuring systems for liquids other than water</w:t>
      </w:r>
      <w:r w:rsidRPr="00002891">
        <w:rPr>
          <w:rFonts w:ascii="Times New Roman" w:hAnsi="Times New Roman"/>
          <w:lang w:val="en-US"/>
        </w:rPr>
        <w:t xml:space="preserve">. OIML, </w:t>
      </w:r>
      <w:smartTag w:uri="urn:schemas-microsoft-com:office:smarttags" w:element="City">
        <w:smartTag w:uri="urn:schemas-microsoft-com:office:smarttags" w:element="place">
          <w:r w:rsidRPr="00002891">
            <w:rPr>
              <w:rFonts w:ascii="Times New Roman" w:hAnsi="Times New Roman"/>
              <w:lang w:val="en-US"/>
            </w:rPr>
            <w:t>Paris</w:t>
          </w:r>
        </w:smartTag>
      </w:smartTag>
      <w:r w:rsidRPr="00002891">
        <w:rPr>
          <w:rFonts w:ascii="Times New Roman" w:hAnsi="Times New Roman"/>
          <w:lang w:val="en-US"/>
        </w:rPr>
        <w:t>, 1995 (</w:t>
      </w:r>
      <w:r w:rsidR="00AE3773" w:rsidRPr="00002891">
        <w:rPr>
          <w:rFonts w:ascii="Times New Roman" w:hAnsi="Times New Roman"/>
          <w:lang w:val="en-US"/>
        </w:rPr>
        <w:t>R</w:t>
      </w:r>
      <w:r w:rsidRPr="00002891">
        <w:rPr>
          <w:rFonts w:ascii="Times New Roman" w:hAnsi="Times New Roman"/>
          <w:lang w:val="en-US"/>
        </w:rPr>
        <w:t>evised</w:t>
      </w:r>
      <w:r w:rsidR="00AE3773" w:rsidRPr="00002891">
        <w:rPr>
          <w:rFonts w:ascii="Times New Roman" w:hAnsi="Times New Roman"/>
          <w:lang w:val="en-US"/>
        </w:rPr>
        <w:t xml:space="preserve"> in 2007</w:t>
      </w:r>
      <w:r w:rsidRPr="00002891">
        <w:rPr>
          <w:rFonts w:ascii="Times New Roman" w:hAnsi="Times New Roman"/>
          <w:lang w:val="en-US"/>
        </w:rPr>
        <w:t>)</w:t>
      </w:r>
      <w:r w:rsidR="005039CF" w:rsidRPr="00002891">
        <w:rPr>
          <w:rFonts w:ascii="Times New Roman" w:hAnsi="Times New Roman"/>
          <w:lang w:val="en-US"/>
        </w:rPr>
        <w:t>;</w:t>
      </w:r>
    </w:p>
    <w:p w:rsidR="00E86D0B" w:rsidRPr="00002891" w:rsidRDefault="00E86D0B" w:rsidP="00245758">
      <w:pPr>
        <w:spacing w:after="400"/>
        <w:ind w:left="720" w:hanging="720"/>
        <w:jc w:val="both"/>
        <w:rPr>
          <w:rFonts w:ascii="Times New Roman" w:hAnsi="Times New Roman"/>
          <w:lang w:val="en-US"/>
        </w:rPr>
      </w:pPr>
      <w:r w:rsidRPr="00002891">
        <w:rPr>
          <w:rFonts w:ascii="Times New Roman" w:hAnsi="Times New Roman"/>
          <w:lang w:val="en-US"/>
        </w:rPr>
        <w:t>[4]</w:t>
      </w:r>
      <w:r w:rsidRPr="00002891">
        <w:rPr>
          <w:rFonts w:ascii="Times New Roman" w:hAnsi="Times New Roman"/>
          <w:lang w:val="en-US"/>
        </w:rPr>
        <w:tab/>
      </w:r>
      <w:r w:rsidRPr="00012013">
        <w:rPr>
          <w:rFonts w:ascii="Times New Roman" w:hAnsi="Times New Roman"/>
          <w:i/>
          <w:lang w:val="en-US"/>
        </w:rPr>
        <w:t>Guide to the expression of uncertainty in measurement</w:t>
      </w:r>
      <w:r w:rsidRPr="00002891">
        <w:rPr>
          <w:rFonts w:ascii="Times New Roman" w:hAnsi="Times New Roman"/>
          <w:lang w:val="en-US"/>
        </w:rPr>
        <w:t xml:space="preserve">. BIPM, IEC, IFCC, ISO, IUPAC, IUPAP and OIML. International Organization for Standardization, </w:t>
      </w:r>
      <w:smartTag w:uri="urn:schemas-microsoft-com:office:smarttags" w:element="City">
        <w:smartTag w:uri="urn:schemas-microsoft-com:office:smarttags" w:element="place">
          <w:r w:rsidRPr="00002891">
            <w:rPr>
              <w:rFonts w:ascii="Times New Roman" w:hAnsi="Times New Roman"/>
              <w:lang w:val="en-US"/>
            </w:rPr>
            <w:t>Geneva</w:t>
          </w:r>
        </w:smartTag>
      </w:smartTag>
      <w:r w:rsidRPr="00002891">
        <w:rPr>
          <w:rFonts w:ascii="Times New Roman" w:hAnsi="Times New Roman"/>
          <w:lang w:val="en-US"/>
        </w:rPr>
        <w:t>,1995</w:t>
      </w:r>
      <w:r w:rsidR="005039CF" w:rsidRPr="00002891">
        <w:rPr>
          <w:rFonts w:ascii="Times New Roman" w:hAnsi="Times New Roman"/>
          <w:lang w:val="en-US"/>
        </w:rPr>
        <w:t>;</w:t>
      </w:r>
    </w:p>
    <w:p w:rsidR="00E86D0B" w:rsidRPr="00002891" w:rsidRDefault="00E86D0B" w:rsidP="00245758">
      <w:pPr>
        <w:spacing w:after="400"/>
        <w:ind w:left="720" w:hanging="720"/>
        <w:jc w:val="both"/>
        <w:rPr>
          <w:rFonts w:ascii="Times New Roman" w:hAnsi="Times New Roman"/>
          <w:lang w:val="en-US"/>
        </w:rPr>
      </w:pPr>
      <w:r w:rsidRPr="00002891">
        <w:rPr>
          <w:rFonts w:ascii="Times New Roman" w:hAnsi="Times New Roman"/>
          <w:lang w:val="en-US"/>
        </w:rPr>
        <w:t>[5]</w:t>
      </w:r>
      <w:r w:rsidRPr="00002891">
        <w:rPr>
          <w:rFonts w:ascii="Times New Roman" w:hAnsi="Times New Roman"/>
          <w:lang w:val="en-US"/>
        </w:rPr>
        <w:tab/>
        <w:t xml:space="preserve">OIML International Recommendation R 63 </w:t>
      </w:r>
      <w:r w:rsidRPr="00012013">
        <w:rPr>
          <w:rFonts w:ascii="Times New Roman" w:hAnsi="Times New Roman"/>
          <w:i/>
          <w:lang w:val="en-US"/>
        </w:rPr>
        <w:t>Petroleum measurement tables</w:t>
      </w:r>
      <w:r w:rsidRPr="00002891">
        <w:rPr>
          <w:rFonts w:ascii="Times New Roman" w:hAnsi="Times New Roman"/>
          <w:lang w:val="en-US"/>
        </w:rPr>
        <w:t xml:space="preserve"> (with reference to the ISO International Standard 91-1:1982 &amp; 91-2:1991). OIML, Paris, 1994</w:t>
      </w:r>
      <w:r w:rsidR="005039CF" w:rsidRPr="00002891">
        <w:rPr>
          <w:rFonts w:ascii="Times New Roman" w:hAnsi="Times New Roman"/>
          <w:lang w:val="en-US"/>
        </w:rPr>
        <w:t>;</w:t>
      </w:r>
    </w:p>
    <w:p w:rsidR="00E86D0B" w:rsidRPr="00002891" w:rsidRDefault="00E86D0B" w:rsidP="00245758">
      <w:pPr>
        <w:spacing w:after="400"/>
        <w:ind w:left="720" w:hanging="720"/>
        <w:jc w:val="both"/>
        <w:rPr>
          <w:rFonts w:ascii="Times New Roman" w:hAnsi="Times New Roman"/>
          <w:lang w:val="en-US"/>
        </w:rPr>
      </w:pPr>
      <w:r w:rsidRPr="00002891">
        <w:rPr>
          <w:rFonts w:ascii="Times New Roman" w:hAnsi="Times New Roman"/>
          <w:lang w:val="en-US"/>
        </w:rPr>
        <w:t>[6]</w:t>
      </w:r>
      <w:r w:rsidRPr="00002891">
        <w:rPr>
          <w:rFonts w:ascii="Times New Roman" w:hAnsi="Times New Roman"/>
          <w:lang w:val="en-US"/>
        </w:rPr>
        <w:tab/>
        <w:t>OIML International Document D</w:t>
      </w:r>
      <w:r w:rsidR="00012013">
        <w:rPr>
          <w:rFonts w:ascii="Times New Roman" w:hAnsi="Times New Roman"/>
          <w:lang w:val="en-US"/>
        </w:rPr>
        <w:t> </w:t>
      </w:r>
      <w:r w:rsidRPr="00002891">
        <w:rPr>
          <w:rFonts w:ascii="Times New Roman" w:hAnsi="Times New Roman"/>
          <w:lang w:val="en-US"/>
        </w:rPr>
        <w:t>11</w:t>
      </w:r>
      <w:r w:rsidR="00012013">
        <w:rPr>
          <w:rFonts w:ascii="Times New Roman" w:hAnsi="Times New Roman"/>
          <w:lang w:val="en-US"/>
        </w:rPr>
        <w:t xml:space="preserve"> </w:t>
      </w:r>
      <w:r w:rsidRPr="00012013">
        <w:rPr>
          <w:rFonts w:ascii="Times New Roman" w:hAnsi="Times New Roman"/>
          <w:i/>
          <w:lang w:val="en-US"/>
        </w:rPr>
        <w:t>General Requirements for electronic measuring instruments</w:t>
      </w:r>
      <w:r w:rsidRPr="00002891">
        <w:rPr>
          <w:rFonts w:ascii="Times New Roman" w:hAnsi="Times New Roman"/>
          <w:lang w:val="en-US"/>
        </w:rPr>
        <w:t>. OIML, Paris, 2004</w:t>
      </w:r>
      <w:r w:rsidR="00245758" w:rsidRPr="00002891">
        <w:rPr>
          <w:rFonts w:ascii="Times New Roman" w:hAnsi="Times New Roman"/>
          <w:lang w:val="en-US"/>
        </w:rPr>
        <w:t>.</w:t>
      </w:r>
    </w:p>
    <w:p w:rsidR="00E86D0B" w:rsidRPr="00002891" w:rsidRDefault="001464E4" w:rsidP="00605B1C">
      <w:pPr>
        <w:pStyle w:val="Heading2"/>
        <w:keepNext w:val="0"/>
        <w:rPr>
          <w:rFonts w:ascii="Times New Roman" w:hAnsi="Times New Roman"/>
          <w:caps/>
          <w:szCs w:val="28"/>
          <w:lang w:val="en-US"/>
        </w:rPr>
      </w:pPr>
      <w:r>
        <w:rPr>
          <w:rFonts w:ascii="Times New Roman" w:hAnsi="Times New Roman"/>
          <w:caps/>
          <w:szCs w:val="28"/>
          <w:lang w:val="en-US"/>
        </w:rPr>
        <w:br w:type="page"/>
      </w:r>
      <w:r w:rsidR="008F64F9" w:rsidRPr="00002891">
        <w:rPr>
          <w:rFonts w:ascii="Times New Roman" w:hAnsi="Times New Roman"/>
          <w:caps/>
          <w:szCs w:val="28"/>
          <w:lang w:val="en-US"/>
        </w:rPr>
        <w:lastRenderedPageBreak/>
        <w:t>8</w:t>
      </w:r>
      <w:r w:rsidR="008F64F9" w:rsidRPr="00002891">
        <w:rPr>
          <w:rFonts w:ascii="Times New Roman" w:hAnsi="Times New Roman"/>
          <w:caps/>
          <w:szCs w:val="28"/>
          <w:lang w:val="en-US"/>
        </w:rPr>
        <w:tab/>
        <w:t>Index</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A</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 xml:space="preserve">Additional device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w:t>
      </w:r>
      <w:r w:rsidR="008F64F9" w:rsidRPr="00002891">
        <w:rPr>
          <w:rFonts w:ascii="Times New Roman" w:hAnsi="Times New Roman"/>
          <w:lang w:val="en-US"/>
        </w:rPr>
        <w:tab/>
        <w:t>Ancillary device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Anti-swirl device</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.57</w:t>
      </w:r>
      <w:r w:rsidR="008F64F9" w:rsidRPr="00002891">
        <w:rPr>
          <w:rFonts w:ascii="Times New Roman" w:hAnsi="Times New Roman"/>
          <w:lang w:val="en-US"/>
        </w:rPr>
        <w:tab/>
        <w:t>Automatic checking facility</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B</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.22</w:t>
      </w:r>
      <w:r w:rsidR="008F64F9" w:rsidRPr="00002891">
        <w:rPr>
          <w:rFonts w:ascii="Times New Roman" w:hAnsi="Times New Roman"/>
          <w:lang w:val="en-US"/>
        </w:rPr>
        <w:tab/>
        <w:t>Baffle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.41</w:t>
      </w:r>
      <w:r w:rsidR="008F64F9" w:rsidRPr="00002891">
        <w:rPr>
          <w:rFonts w:ascii="Times New Roman" w:hAnsi="Times New Roman"/>
          <w:lang w:val="en-US"/>
        </w:rPr>
        <w:tab/>
        <w:t>Base conditions</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.36</w:t>
      </w:r>
      <w:r w:rsidR="008F64F9" w:rsidRPr="00002891">
        <w:rPr>
          <w:rFonts w:ascii="Times New Roman" w:hAnsi="Times New Roman"/>
          <w:lang w:val="en-US"/>
        </w:rPr>
        <w:tab/>
        <w:t>Bottom loading</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Branches or bypasses</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.34</w:t>
      </w:r>
      <w:r w:rsidR="008F64F9" w:rsidRPr="00002891">
        <w:rPr>
          <w:rFonts w:ascii="Times New Roman" w:hAnsi="Times New Roman"/>
          <w:lang w:val="en-US"/>
        </w:rPr>
        <w:tab/>
        <w:t>Built-in manifold</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C</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.56</w:t>
      </w:r>
      <w:r w:rsidR="008F64F9" w:rsidRPr="00002891">
        <w:rPr>
          <w:rFonts w:ascii="Times New Roman" w:hAnsi="Times New Roman"/>
          <w:lang w:val="en-US"/>
        </w:rPr>
        <w:tab/>
        <w:t xml:space="preserve">Checking facility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.33</w:t>
      </w:r>
      <w:r w:rsidR="008F64F9" w:rsidRPr="00002891">
        <w:rPr>
          <w:rFonts w:ascii="Times New Roman" w:hAnsi="Times New Roman"/>
          <w:lang w:val="en-US"/>
        </w:rPr>
        <w:tab/>
        <w:t>Collector (manifold)</w:t>
      </w:r>
    </w:p>
    <w:p w:rsidR="008F64F9" w:rsidRPr="00B56F01" w:rsidRDefault="00BF11E2" w:rsidP="00605B1C">
      <w:pPr>
        <w:spacing w:after="400"/>
        <w:rPr>
          <w:rFonts w:ascii="Times New Roman" w:hAnsi="Times New Roman"/>
        </w:rPr>
      </w:pPr>
      <w:r w:rsidRPr="00B56F01">
        <w:rPr>
          <w:rFonts w:ascii="Times New Roman" w:hAnsi="Times New Roman"/>
        </w:rPr>
        <w:t>2</w:t>
      </w:r>
      <w:r w:rsidR="008F64F9" w:rsidRPr="00B56F01">
        <w:rPr>
          <w:rFonts w:ascii="Times New Roman" w:hAnsi="Times New Roman"/>
        </w:rPr>
        <w:t>.3</w:t>
      </w:r>
      <w:r w:rsidR="008F64F9" w:rsidRPr="00B56F01">
        <w:rPr>
          <w:rFonts w:ascii="Times New Roman" w:hAnsi="Times New Roman"/>
        </w:rPr>
        <w:tab/>
        <w:t>Conversion device</w:t>
      </w:r>
    </w:p>
    <w:p w:rsidR="008F64F9" w:rsidRPr="00B56F01" w:rsidRDefault="008F64F9" w:rsidP="00605B1C">
      <w:pPr>
        <w:pStyle w:val="Heading2"/>
        <w:spacing w:before="0"/>
        <w:rPr>
          <w:rFonts w:ascii="Times New Roman" w:hAnsi="Times New Roman" w:cs="Times New Roman"/>
          <w:bCs w:val="0"/>
          <w:sz w:val="22"/>
          <w:szCs w:val="20"/>
          <w:lang w:val="fr-FR" w:eastAsia="en-US"/>
        </w:rPr>
      </w:pPr>
      <w:r w:rsidRPr="00B56F01">
        <w:rPr>
          <w:rFonts w:ascii="Times New Roman" w:hAnsi="Times New Roman" w:cs="Times New Roman"/>
          <w:bCs w:val="0"/>
          <w:sz w:val="22"/>
          <w:szCs w:val="20"/>
          <w:lang w:val="fr-FR" w:eastAsia="en-US"/>
        </w:rPr>
        <w:t>D</w:t>
      </w:r>
    </w:p>
    <w:p w:rsidR="008F64F9" w:rsidRPr="00B56F01" w:rsidRDefault="00BF11E2" w:rsidP="00605B1C">
      <w:pPr>
        <w:rPr>
          <w:rFonts w:ascii="Times New Roman" w:hAnsi="Times New Roman"/>
        </w:rPr>
      </w:pPr>
      <w:r w:rsidRPr="00B56F01">
        <w:rPr>
          <w:rFonts w:ascii="Times New Roman" w:hAnsi="Times New Roman"/>
        </w:rPr>
        <w:t>2</w:t>
      </w:r>
      <w:r w:rsidR="008F64F9" w:rsidRPr="00B56F01">
        <w:rPr>
          <w:rFonts w:ascii="Times New Roman" w:hAnsi="Times New Roman"/>
        </w:rPr>
        <w:t>.29</w:t>
      </w:r>
      <w:r w:rsidR="008F64F9" w:rsidRPr="00B56F01">
        <w:rPr>
          <w:rFonts w:ascii="Times New Roman" w:hAnsi="Times New Roman"/>
        </w:rPr>
        <w:tab/>
        <w:t>Damping tube</w:t>
      </w:r>
    </w:p>
    <w:p w:rsidR="008F64F9" w:rsidRPr="00B56F01" w:rsidRDefault="00BF11E2" w:rsidP="00605B1C">
      <w:pPr>
        <w:rPr>
          <w:rFonts w:ascii="Times New Roman" w:hAnsi="Times New Roman"/>
        </w:rPr>
      </w:pPr>
      <w:r w:rsidRPr="00B56F01">
        <w:rPr>
          <w:rFonts w:ascii="Times New Roman" w:hAnsi="Times New Roman"/>
        </w:rPr>
        <w:t>2</w:t>
      </w:r>
      <w:r w:rsidR="008F64F9" w:rsidRPr="00B56F01">
        <w:rPr>
          <w:rFonts w:ascii="Times New Roman" w:hAnsi="Times New Roman"/>
        </w:rPr>
        <w:t>.35</w:t>
      </w:r>
      <w:r w:rsidR="008F64F9" w:rsidRPr="00B56F01">
        <w:rPr>
          <w:rFonts w:ascii="Times New Roman" w:hAnsi="Times New Roman"/>
        </w:rPr>
        <w:tab/>
        <w:t>Direct discharger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.47</w:t>
      </w:r>
      <w:r w:rsidR="008F64F9" w:rsidRPr="00002891">
        <w:rPr>
          <w:rFonts w:ascii="Times New Roman" w:hAnsi="Times New Roman"/>
          <w:lang w:val="en-US"/>
        </w:rPr>
        <w:tab/>
        <w:t>Disturbance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 xml:space="preserve">.31 </w:t>
      </w:r>
      <w:r w:rsidR="008F64F9" w:rsidRPr="00002891">
        <w:rPr>
          <w:rFonts w:ascii="Times New Roman" w:hAnsi="Times New Roman"/>
          <w:lang w:val="en-US"/>
        </w:rPr>
        <w:tab/>
        <w:t>Dry hose</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.53</w:t>
      </w:r>
      <w:r w:rsidR="008F64F9" w:rsidRPr="00002891">
        <w:rPr>
          <w:rFonts w:ascii="Times New Roman" w:hAnsi="Times New Roman"/>
          <w:lang w:val="en-US"/>
        </w:rPr>
        <w:tab/>
        <w:t>Durability</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w:t>
      </w:r>
      <w:r w:rsidR="008F64F9" w:rsidRPr="00002891">
        <w:rPr>
          <w:rFonts w:ascii="Times New Roman" w:hAnsi="Times New Roman"/>
          <w:lang w:val="en-US"/>
        </w:rPr>
        <w:tab/>
        <w:t>Electronic part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.31</w:t>
      </w:r>
      <w:r w:rsidR="008F64F9" w:rsidRPr="00002891">
        <w:rPr>
          <w:rFonts w:ascii="Times New Roman" w:hAnsi="Times New Roman"/>
          <w:lang w:val="en-US"/>
        </w:rPr>
        <w:tab/>
        <w:t>Empty hose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.11</w:t>
      </w:r>
      <w:r w:rsidR="008F64F9" w:rsidRPr="00002891">
        <w:rPr>
          <w:rFonts w:ascii="Times New Roman" w:hAnsi="Times New Roman"/>
          <w:lang w:val="en-US"/>
        </w:rPr>
        <w:tab/>
        <w:t>Error of indicated volume</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.8</w:t>
      </w:r>
      <w:r w:rsidR="008F64F9" w:rsidRPr="00002891">
        <w:rPr>
          <w:rFonts w:ascii="Times New Roman" w:hAnsi="Times New Roman"/>
          <w:lang w:val="en-US"/>
        </w:rPr>
        <w:tab/>
        <w:t xml:space="preserve">Expansion volume </w:t>
      </w:r>
    </w:p>
    <w:p w:rsidR="008F64F9" w:rsidRPr="00002891" w:rsidRDefault="00012013" w:rsidP="00605B1C">
      <w:pPr>
        <w:pStyle w:val="Heading2"/>
        <w:spacing w:before="0"/>
        <w:rPr>
          <w:rFonts w:ascii="Times New Roman" w:hAnsi="Times New Roman" w:cs="Times New Roman"/>
          <w:bCs w:val="0"/>
          <w:sz w:val="22"/>
          <w:szCs w:val="20"/>
          <w:lang w:val="en-US" w:eastAsia="en-US"/>
        </w:rPr>
      </w:pPr>
      <w:r>
        <w:rPr>
          <w:rFonts w:ascii="Times New Roman" w:hAnsi="Times New Roman" w:cs="Times New Roman"/>
          <w:bCs w:val="0"/>
          <w:sz w:val="22"/>
          <w:szCs w:val="20"/>
          <w:lang w:val="en-US" w:eastAsia="en-US"/>
        </w:rPr>
        <w:br w:type="page"/>
      </w:r>
      <w:r w:rsidR="008F64F9" w:rsidRPr="00002891">
        <w:rPr>
          <w:rFonts w:ascii="Times New Roman" w:hAnsi="Times New Roman" w:cs="Times New Roman"/>
          <w:bCs w:val="0"/>
          <w:sz w:val="22"/>
          <w:szCs w:val="20"/>
          <w:lang w:val="en-US" w:eastAsia="en-US"/>
        </w:rPr>
        <w:lastRenderedPageBreak/>
        <w:t>F</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 xml:space="preserve">.48 </w:t>
      </w:r>
      <w:r w:rsidR="008F64F9" w:rsidRPr="00002891">
        <w:rPr>
          <w:rFonts w:ascii="Times New Roman" w:hAnsi="Times New Roman"/>
          <w:lang w:val="en-US"/>
        </w:rPr>
        <w:tab/>
        <w:t>Fault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Filter</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 32</w:t>
      </w:r>
      <w:r w:rsidR="008F64F9" w:rsidRPr="00002891">
        <w:rPr>
          <w:rFonts w:ascii="Times New Roman" w:hAnsi="Times New Roman"/>
          <w:lang w:val="en-US"/>
        </w:rPr>
        <w:tab/>
        <w:t xml:space="preserve">Full hose </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G</w:t>
      </w:r>
    </w:p>
    <w:p w:rsidR="00012013" w:rsidRPr="00002891" w:rsidRDefault="00012013" w:rsidP="00012013">
      <w:pPr>
        <w:rPr>
          <w:rFonts w:ascii="Times New Roman" w:hAnsi="Times New Roman"/>
          <w:lang w:val="en-US"/>
        </w:rPr>
      </w:pPr>
      <w:r w:rsidRPr="00002891">
        <w:rPr>
          <w:rFonts w:ascii="Times New Roman" w:hAnsi="Times New Roman"/>
          <w:lang w:val="en-US"/>
        </w:rPr>
        <w:t>2.4</w:t>
      </w:r>
      <w:r w:rsidRPr="00002891">
        <w:rPr>
          <w:rFonts w:ascii="Times New Roman" w:hAnsi="Times New Roman"/>
          <w:lang w:val="en-US"/>
        </w:rPr>
        <w:tab/>
        <w:t>Gas elimination device</w:t>
      </w:r>
    </w:p>
    <w:p w:rsidR="008F64F9" w:rsidRPr="00002891" w:rsidRDefault="00BF11E2" w:rsidP="00012013">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Gas indicator</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H</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Hoses</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I</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.26</w:t>
      </w:r>
      <w:r w:rsidR="008F64F9" w:rsidRPr="00002891">
        <w:rPr>
          <w:rFonts w:ascii="Times New Roman" w:hAnsi="Times New Roman"/>
          <w:lang w:val="en-US"/>
        </w:rPr>
        <w:tab/>
        <w:t>Inclination sensor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.10</w:t>
      </w:r>
      <w:r w:rsidR="008F64F9" w:rsidRPr="00002891">
        <w:rPr>
          <w:rFonts w:ascii="Times New Roman" w:hAnsi="Times New Roman"/>
          <w:lang w:val="en-US"/>
        </w:rPr>
        <w:tab/>
        <w:t>Indicated volume (Vi)</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.52</w:t>
      </w:r>
      <w:r w:rsidR="008F64F9" w:rsidRPr="00002891">
        <w:rPr>
          <w:rFonts w:ascii="Times New Roman" w:hAnsi="Times New Roman"/>
          <w:lang w:val="en-US"/>
        </w:rPr>
        <w:tab/>
        <w:t>Influence factor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.46</w:t>
      </w:r>
      <w:r w:rsidR="008F64F9" w:rsidRPr="00002891">
        <w:rPr>
          <w:rFonts w:ascii="Times New Roman" w:hAnsi="Times New Roman"/>
          <w:lang w:val="en-US"/>
        </w:rPr>
        <w:tab/>
        <w:t>Influence quantity</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.55</w:t>
      </w:r>
      <w:r w:rsidR="008F64F9" w:rsidRPr="00002891">
        <w:rPr>
          <w:rFonts w:ascii="Times New Roman" w:hAnsi="Times New Roman"/>
          <w:lang w:val="en-US"/>
        </w:rPr>
        <w:tab/>
        <w:t xml:space="preserve">Initial intrinsic error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.59</w:t>
      </w:r>
      <w:r w:rsidR="008F64F9" w:rsidRPr="00002891">
        <w:rPr>
          <w:rFonts w:ascii="Times New Roman" w:hAnsi="Times New Roman"/>
          <w:lang w:val="en-US"/>
        </w:rPr>
        <w:tab/>
        <w:t>Intermittent automatic checking facility (type I)</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.54</w:t>
      </w:r>
      <w:r w:rsidR="008F64F9" w:rsidRPr="00002891">
        <w:rPr>
          <w:rFonts w:ascii="Times New Roman" w:hAnsi="Times New Roman"/>
          <w:lang w:val="en-US"/>
        </w:rPr>
        <w:tab/>
        <w:t>Intrinsic error</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L</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.23</w:t>
      </w:r>
      <w:r w:rsidR="008F64F9" w:rsidRPr="00002891">
        <w:rPr>
          <w:rFonts w:ascii="Times New Roman" w:hAnsi="Times New Roman"/>
          <w:lang w:val="en-US"/>
        </w:rPr>
        <w:tab/>
        <w:t>Level sensor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.42</w:t>
      </w:r>
      <w:r w:rsidR="008F64F9" w:rsidRPr="00002891">
        <w:rPr>
          <w:rFonts w:ascii="Times New Roman" w:hAnsi="Times New Roman"/>
          <w:lang w:val="en-US"/>
        </w:rPr>
        <w:tab/>
        <w:t>Liquid detector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.19</w:t>
      </w:r>
      <w:r w:rsidR="008F64F9" w:rsidRPr="00002891">
        <w:rPr>
          <w:rFonts w:ascii="Times New Roman" w:hAnsi="Times New Roman"/>
          <w:lang w:val="en-US"/>
        </w:rPr>
        <w:tab/>
        <w:t xml:space="preserve">Liquid height (h)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.43</w:t>
      </w:r>
      <w:r w:rsidR="008F64F9" w:rsidRPr="00002891">
        <w:rPr>
          <w:rFonts w:ascii="Times New Roman" w:hAnsi="Times New Roman"/>
          <w:lang w:val="en-US"/>
        </w:rPr>
        <w:tab/>
        <w:t>Liquid indicator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.13</w:t>
      </w:r>
      <w:r w:rsidR="008F64F9" w:rsidRPr="00002891">
        <w:rPr>
          <w:rFonts w:ascii="Times New Roman" w:hAnsi="Times New Roman"/>
          <w:lang w:val="en-US"/>
        </w:rPr>
        <w:tab/>
        <w:t>Liquid level</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.27</w:t>
      </w:r>
      <w:r w:rsidR="008F64F9" w:rsidRPr="00002891">
        <w:rPr>
          <w:rFonts w:ascii="Times New Roman" w:hAnsi="Times New Roman"/>
          <w:lang w:val="en-US"/>
        </w:rPr>
        <w:tab/>
        <w:t>Longitudinal axis and pitch angle</w:t>
      </w:r>
    </w:p>
    <w:p w:rsidR="008F64F9" w:rsidRPr="00002891" w:rsidRDefault="00012013" w:rsidP="00605B1C">
      <w:pPr>
        <w:pStyle w:val="Heading2"/>
        <w:spacing w:before="0"/>
        <w:rPr>
          <w:rFonts w:ascii="Times New Roman" w:hAnsi="Times New Roman" w:cs="Times New Roman"/>
          <w:bCs w:val="0"/>
          <w:sz w:val="22"/>
          <w:szCs w:val="20"/>
          <w:lang w:val="en-US" w:eastAsia="en-US"/>
        </w:rPr>
      </w:pPr>
      <w:r>
        <w:rPr>
          <w:rFonts w:ascii="Times New Roman" w:hAnsi="Times New Roman" w:cs="Times New Roman"/>
          <w:bCs w:val="0"/>
          <w:sz w:val="22"/>
          <w:szCs w:val="20"/>
          <w:lang w:val="en-US" w:eastAsia="en-US"/>
        </w:rPr>
        <w:br w:type="page"/>
      </w:r>
      <w:r w:rsidR="008F64F9" w:rsidRPr="00002891">
        <w:rPr>
          <w:rFonts w:ascii="Times New Roman" w:hAnsi="Times New Roman" w:cs="Times New Roman"/>
          <w:bCs w:val="0"/>
          <w:sz w:val="22"/>
          <w:szCs w:val="20"/>
          <w:lang w:val="en-US" w:eastAsia="en-US"/>
        </w:rPr>
        <w:lastRenderedPageBreak/>
        <w:t>M</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Manifold</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.24</w:t>
      </w:r>
      <w:r w:rsidR="008F64F9" w:rsidRPr="00002891">
        <w:rPr>
          <w:rFonts w:ascii="Times New Roman" w:hAnsi="Times New Roman"/>
          <w:lang w:val="en-US"/>
        </w:rPr>
        <w:tab/>
        <w:t>Measuring range of the level sensor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w:t>
      </w:r>
      <w:r w:rsidR="008F64F9" w:rsidRPr="00002891">
        <w:rPr>
          <w:rFonts w:ascii="Times New Roman" w:hAnsi="Times New Roman"/>
          <w:lang w:val="en-US"/>
        </w:rPr>
        <w:tab/>
        <w:t>Memory device</w:t>
      </w:r>
    </w:p>
    <w:p w:rsidR="008F64F9" w:rsidRPr="00002891" w:rsidRDefault="00BF11E2" w:rsidP="00605B1C">
      <w:pPr>
        <w:rPr>
          <w:rFonts w:ascii="Times New Roman" w:hAnsi="Times New Roman"/>
          <w:szCs w:val="22"/>
          <w:lang w:val="en-US"/>
        </w:rPr>
      </w:pPr>
      <w:r w:rsidRPr="00002891">
        <w:rPr>
          <w:rFonts w:ascii="Times New Roman" w:hAnsi="Times New Roman"/>
          <w:lang w:val="en-US"/>
        </w:rPr>
        <w:t>2</w:t>
      </w:r>
      <w:r w:rsidR="008F64F9" w:rsidRPr="00002891">
        <w:rPr>
          <w:rFonts w:ascii="Times New Roman" w:hAnsi="Times New Roman"/>
          <w:lang w:val="en-US"/>
        </w:rPr>
        <w:t>.44</w:t>
      </w:r>
      <w:r w:rsidR="008F64F9" w:rsidRPr="00002891">
        <w:rPr>
          <w:rFonts w:ascii="Times New Roman" w:hAnsi="Times New Roman"/>
          <w:lang w:val="en-US"/>
        </w:rPr>
        <w:tab/>
        <w:t xml:space="preserve">Minimum measured quantity MMQ </w:t>
      </w:r>
      <w:r w:rsidR="008F64F9" w:rsidRPr="00002891">
        <w:rPr>
          <w:rFonts w:ascii="Times New Roman" w:hAnsi="Times New Roman"/>
          <w:szCs w:val="22"/>
          <w:lang w:val="en-US"/>
        </w:rPr>
        <w:t>(</w:t>
      </w:r>
      <w:r w:rsidR="008F64F9" w:rsidRPr="00002891">
        <w:rPr>
          <w:rFonts w:ascii="Times New Roman" w:hAnsi="Times New Roman"/>
          <w:i/>
          <w:szCs w:val="22"/>
          <w:lang w:val="en-US"/>
        </w:rPr>
        <w:t>V</w:t>
      </w:r>
      <w:r w:rsidR="008F64F9" w:rsidRPr="00002891">
        <w:rPr>
          <w:rFonts w:ascii="Times New Roman" w:hAnsi="Times New Roman"/>
          <w:szCs w:val="22"/>
          <w:vertAlign w:val="subscript"/>
          <w:lang w:val="en-US"/>
        </w:rPr>
        <w:t>min</w:t>
      </w:r>
      <w:r w:rsidR="008F64F9" w:rsidRPr="00002891">
        <w:rPr>
          <w:rFonts w:ascii="Times New Roman" w:hAnsi="Times New Roman"/>
          <w:szCs w:val="22"/>
          <w:lang w:val="en-US"/>
        </w:rPr>
        <w:t>)</w:t>
      </w:r>
    </w:p>
    <w:p w:rsidR="008F64F9" w:rsidRPr="00002891" w:rsidRDefault="00BF11E2" w:rsidP="00605B1C">
      <w:pPr>
        <w:pStyle w:val="Heading2"/>
        <w:spacing w:before="0" w:after="400"/>
        <w:jc w:val="both"/>
        <w:rPr>
          <w:rFonts w:ascii="Times New Roman" w:hAnsi="Times New Roman" w:cs="Times New Roman"/>
          <w:b w:val="0"/>
          <w:bCs w:val="0"/>
          <w:sz w:val="22"/>
          <w:szCs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.45</w:t>
      </w:r>
      <w:r w:rsidR="008F64F9" w:rsidRPr="00002891">
        <w:rPr>
          <w:rFonts w:ascii="Times New Roman" w:hAnsi="Times New Roman" w:cs="Times New Roman"/>
          <w:b w:val="0"/>
          <w:bCs w:val="0"/>
          <w:sz w:val="22"/>
          <w:lang w:val="en-US"/>
        </w:rPr>
        <w:tab/>
        <w:t xml:space="preserve">Minimum specified volume deviation </w:t>
      </w:r>
      <w:r w:rsidR="008F64F9" w:rsidRPr="00002891">
        <w:rPr>
          <w:rFonts w:ascii="Times New Roman" w:hAnsi="Times New Roman" w:cs="Times New Roman"/>
          <w:b w:val="0"/>
          <w:bCs w:val="0"/>
          <w:sz w:val="22"/>
          <w:szCs w:val="22"/>
          <w:lang w:val="en-US"/>
        </w:rPr>
        <w:t>(</w:t>
      </w:r>
      <w:r w:rsidR="008F64F9" w:rsidRPr="00002891">
        <w:rPr>
          <w:rFonts w:ascii="Times New Roman" w:hAnsi="Times New Roman" w:cs="Times New Roman"/>
          <w:b w:val="0"/>
          <w:bCs w:val="0"/>
          <w:i/>
          <w:sz w:val="22"/>
          <w:szCs w:val="22"/>
          <w:lang w:val="en-US"/>
        </w:rPr>
        <w:t>E</w:t>
      </w:r>
      <w:r w:rsidR="008F64F9" w:rsidRPr="00002891">
        <w:rPr>
          <w:rFonts w:ascii="Times New Roman" w:hAnsi="Times New Roman" w:cs="Times New Roman"/>
          <w:b w:val="0"/>
          <w:bCs w:val="0"/>
          <w:sz w:val="22"/>
          <w:szCs w:val="22"/>
          <w:vertAlign w:val="subscript"/>
          <w:lang w:val="en-US"/>
        </w:rPr>
        <w:t>min</w:t>
      </w:r>
      <w:r w:rsidR="008F64F9" w:rsidRPr="00002891">
        <w:rPr>
          <w:rFonts w:ascii="Times New Roman" w:hAnsi="Times New Roman" w:cs="Times New Roman"/>
          <w:b w:val="0"/>
          <w:bCs w:val="0"/>
          <w:sz w:val="22"/>
          <w:szCs w:val="22"/>
          <w:lang w:val="en-US"/>
        </w:rPr>
        <w:t>)</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N</w:t>
      </w:r>
    </w:p>
    <w:p w:rsidR="008F64F9" w:rsidRPr="00002891" w:rsidRDefault="00BF11E2" w:rsidP="00605B1C">
      <w:pPr>
        <w:pStyle w:val="Heading2"/>
        <w:spacing w:before="0" w:after="400"/>
        <w:jc w:val="both"/>
        <w:rPr>
          <w:b w:val="0"/>
          <w:bCs w:val="0"/>
          <w:sz w:val="22"/>
          <w:szCs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.6</w:t>
      </w:r>
      <w:r w:rsidR="008F64F9" w:rsidRPr="00002891">
        <w:rPr>
          <w:rFonts w:ascii="Times New Roman" w:hAnsi="Times New Roman" w:cs="Times New Roman"/>
          <w:b w:val="0"/>
          <w:bCs w:val="0"/>
          <w:sz w:val="22"/>
          <w:lang w:val="en-US"/>
        </w:rPr>
        <w:tab/>
        <w:t xml:space="preserve">Nominal capacity (of the tank or compartment) </w:t>
      </w:r>
      <w:r w:rsidR="008F64F9" w:rsidRPr="00002891">
        <w:rPr>
          <w:rFonts w:ascii="Times New Roman" w:hAnsi="Times New Roman" w:cs="Times New Roman"/>
          <w:b w:val="0"/>
          <w:bCs w:val="0"/>
          <w:sz w:val="22"/>
          <w:szCs w:val="22"/>
          <w:lang w:val="en-US"/>
        </w:rPr>
        <w:t>(</w:t>
      </w:r>
      <w:r w:rsidR="008F64F9" w:rsidRPr="00002891">
        <w:rPr>
          <w:rFonts w:ascii="Times New Roman" w:hAnsi="Times New Roman" w:cs="Times New Roman"/>
          <w:b w:val="0"/>
          <w:bCs w:val="0"/>
          <w:i/>
          <w:sz w:val="22"/>
          <w:szCs w:val="22"/>
          <w:lang w:val="en-US"/>
        </w:rPr>
        <w:t>V</w:t>
      </w:r>
      <w:r w:rsidR="008F64F9" w:rsidRPr="00002891">
        <w:rPr>
          <w:rFonts w:ascii="Times New Roman" w:hAnsi="Times New Roman" w:cs="Times New Roman"/>
          <w:b w:val="0"/>
          <w:bCs w:val="0"/>
          <w:sz w:val="22"/>
          <w:szCs w:val="22"/>
          <w:vertAlign w:val="subscript"/>
          <w:lang w:val="en-US"/>
        </w:rPr>
        <w:t>n</w:t>
      </w:r>
      <w:r w:rsidR="008F64F9" w:rsidRPr="00002891">
        <w:rPr>
          <w:rFonts w:ascii="Times New Roman" w:hAnsi="Times New Roman" w:cs="Times New Roman"/>
          <w:b w:val="0"/>
          <w:bCs w:val="0"/>
          <w:sz w:val="22"/>
          <w:szCs w:val="22"/>
          <w:lang w:val="en-US"/>
        </w:rPr>
        <w:t>)</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P</w:t>
      </w:r>
    </w:p>
    <w:p w:rsidR="008F64F9" w:rsidRPr="00002891" w:rsidRDefault="00BF11E2" w:rsidP="00605B1C">
      <w:pPr>
        <w:pStyle w:val="PlainText"/>
        <w:spacing w:after="120"/>
        <w:rPr>
          <w:rFonts w:ascii="Times New Roman" w:hAnsi="Times New Roman" w:cs="Times New Roman"/>
          <w:sz w:val="22"/>
          <w:szCs w:val="24"/>
          <w:lang w:val="en-US" w:eastAsia="fr-FR"/>
        </w:rPr>
      </w:pPr>
      <w:r w:rsidRPr="00002891">
        <w:rPr>
          <w:rFonts w:ascii="Times New Roman" w:hAnsi="Times New Roman" w:cs="Times New Roman"/>
          <w:sz w:val="22"/>
          <w:szCs w:val="24"/>
          <w:lang w:val="en-US" w:eastAsia="fr-FR"/>
        </w:rPr>
        <w:t>2</w:t>
      </w:r>
      <w:r w:rsidR="008F64F9" w:rsidRPr="00002891">
        <w:rPr>
          <w:rFonts w:ascii="Times New Roman" w:hAnsi="Times New Roman" w:cs="Times New Roman"/>
          <w:sz w:val="22"/>
          <w:szCs w:val="24"/>
          <w:lang w:val="en-US" w:eastAsia="fr-FR"/>
        </w:rPr>
        <w:t>.58</w:t>
      </w:r>
      <w:r w:rsidR="008F64F9" w:rsidRPr="00002891">
        <w:rPr>
          <w:rFonts w:ascii="Times New Roman" w:hAnsi="Times New Roman" w:cs="Times New Roman"/>
          <w:sz w:val="22"/>
          <w:szCs w:val="24"/>
          <w:lang w:val="en-US" w:eastAsia="fr-FR"/>
        </w:rPr>
        <w:tab/>
        <w:t>Permanent automatic checking facility (type P)</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w:t>
      </w:r>
      <w:r w:rsidR="008F64F9" w:rsidRPr="00002891">
        <w:rPr>
          <w:rFonts w:ascii="Times New Roman" w:hAnsi="Times New Roman"/>
          <w:lang w:val="en-US"/>
        </w:rPr>
        <w:tab/>
        <w:t>Price indicating device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w:t>
      </w:r>
      <w:r w:rsidR="008F64F9" w:rsidRPr="00002891">
        <w:rPr>
          <w:rFonts w:ascii="Times New Roman" w:hAnsi="Times New Roman"/>
          <w:lang w:val="en-US"/>
        </w:rPr>
        <w:tab/>
        <w:t>Printing device</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.4</w:t>
      </w:r>
      <w:r w:rsidR="008F64F9" w:rsidRPr="00002891">
        <w:rPr>
          <w:rFonts w:ascii="Times New Roman" w:hAnsi="Times New Roman" w:cs="Times New Roman"/>
          <w:b w:val="0"/>
          <w:bCs w:val="0"/>
          <w:sz w:val="22"/>
          <w:lang w:val="en-US"/>
        </w:rPr>
        <w:tab/>
        <w:t>Pump</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.50</w:t>
      </w:r>
      <w:r w:rsidR="008F64F9" w:rsidRPr="00002891">
        <w:rPr>
          <w:rFonts w:ascii="Times New Roman" w:hAnsi="Times New Roman"/>
          <w:lang w:val="en-US"/>
        </w:rPr>
        <w:tab/>
        <w:t xml:space="preserve">Rated operating conditions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.51</w:t>
      </w:r>
      <w:r w:rsidR="008F64F9" w:rsidRPr="00002891">
        <w:rPr>
          <w:rFonts w:ascii="Times New Roman" w:hAnsi="Times New Roman"/>
          <w:lang w:val="en-US"/>
        </w:rPr>
        <w:tab/>
        <w:t xml:space="preserve">Reference conditions </w:t>
      </w:r>
    </w:p>
    <w:p w:rsidR="008F64F9" w:rsidRPr="00002891" w:rsidRDefault="00BF11E2" w:rsidP="00605B1C">
      <w:pPr>
        <w:rPr>
          <w:b/>
          <w:bCs/>
          <w:szCs w:val="22"/>
          <w:lang w:val="en-US"/>
        </w:rPr>
      </w:pPr>
      <w:r w:rsidRPr="00002891">
        <w:rPr>
          <w:rFonts w:ascii="Times New Roman" w:hAnsi="Times New Roman"/>
          <w:lang w:val="en-US"/>
        </w:rPr>
        <w:t>2</w:t>
      </w:r>
      <w:r w:rsidR="008F64F9" w:rsidRPr="00002891">
        <w:rPr>
          <w:rFonts w:ascii="Times New Roman" w:hAnsi="Times New Roman"/>
          <w:lang w:val="en-US"/>
        </w:rPr>
        <w:t>.17</w:t>
      </w:r>
      <w:r w:rsidR="008F64F9" w:rsidRPr="00002891">
        <w:rPr>
          <w:rFonts w:ascii="Times New Roman" w:hAnsi="Times New Roman"/>
          <w:lang w:val="en-US"/>
        </w:rPr>
        <w:tab/>
        <w:t>Reference height</w:t>
      </w:r>
      <w:r w:rsidR="008F64F9" w:rsidRPr="00002891">
        <w:rPr>
          <w:rFonts w:ascii="Times New Roman" w:hAnsi="Times New Roman"/>
          <w:szCs w:val="22"/>
          <w:lang w:val="en-US"/>
        </w:rPr>
        <w:t xml:space="preserve"> (</w:t>
      </w:r>
      <w:r w:rsidR="008F64F9" w:rsidRPr="00002891">
        <w:rPr>
          <w:rFonts w:ascii="Times New Roman" w:hAnsi="Times New Roman"/>
          <w:i/>
          <w:szCs w:val="22"/>
          <w:lang w:val="en-US"/>
        </w:rPr>
        <w:t>H</w:t>
      </w:r>
      <w:r w:rsidR="008F64F9" w:rsidRPr="00002891">
        <w:rPr>
          <w:rFonts w:ascii="Times New Roman" w:hAnsi="Times New Roman"/>
          <w:szCs w:val="22"/>
          <w:lang w:val="en-US"/>
        </w:rPr>
        <w: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.14</w:t>
      </w:r>
      <w:r w:rsidR="008F64F9" w:rsidRPr="00002891">
        <w:rPr>
          <w:rFonts w:ascii="Times New Roman" w:hAnsi="Times New Roman"/>
          <w:lang w:val="en-US"/>
        </w:rPr>
        <w:tab/>
        <w:t>Reference point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.16</w:t>
      </w:r>
      <w:r w:rsidR="008F64F9" w:rsidRPr="00002891">
        <w:rPr>
          <w:rFonts w:ascii="Times New Roman" w:hAnsi="Times New Roman"/>
          <w:lang w:val="en-US"/>
        </w:rPr>
        <w:tab/>
        <w:t>Reference point bottom (RPB)</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.13</w:t>
      </w:r>
      <w:r w:rsidR="008F64F9" w:rsidRPr="00002891">
        <w:rPr>
          <w:rFonts w:ascii="Times New Roman" w:hAnsi="Times New Roman"/>
          <w:lang w:val="en-US"/>
        </w:rPr>
        <w:tab/>
        <w:t>Reference point top (RPT)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.39</w:t>
      </w:r>
      <w:r w:rsidR="008F64F9" w:rsidRPr="00002891">
        <w:rPr>
          <w:rFonts w:ascii="Times New Roman" w:hAnsi="Times New Roman"/>
          <w:lang w:val="en-US"/>
        </w:rPr>
        <w:tab/>
        <w:t>Reference position</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w:t>
      </w:r>
      <w:r w:rsidR="008F64F9" w:rsidRPr="00002891">
        <w:rPr>
          <w:rFonts w:ascii="Times New Roman" w:hAnsi="Times New Roman"/>
          <w:lang w:val="en-US"/>
        </w:rPr>
        <w:tab/>
        <w:t>Repeating indicating device</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.28</w:t>
      </w:r>
      <w:r w:rsidR="008F64F9" w:rsidRPr="00002891">
        <w:rPr>
          <w:rFonts w:ascii="Times New Roman" w:hAnsi="Times New Roman" w:cs="Times New Roman"/>
          <w:b w:val="0"/>
          <w:bCs w:val="0"/>
          <w:sz w:val="22"/>
          <w:lang w:val="en-US"/>
        </w:rPr>
        <w:tab/>
        <w:t>Roll angle</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S</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Sampling device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.20</w:t>
      </w:r>
      <w:r w:rsidR="008F64F9" w:rsidRPr="00002891">
        <w:rPr>
          <w:rFonts w:ascii="Times New Roman" w:hAnsi="Times New Roman"/>
          <w:lang w:val="en-US"/>
        </w:rPr>
        <w:tab/>
        <w:t>Sensitivity of a tank</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w:t>
      </w:r>
      <w:r w:rsidR="008F64F9" w:rsidRPr="00002891">
        <w:rPr>
          <w:rFonts w:ascii="Times New Roman" w:hAnsi="Times New Roman"/>
          <w:lang w:val="en-US"/>
        </w:rPr>
        <w:tab/>
        <w:t>Sight glass</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.49</w:t>
      </w:r>
      <w:r w:rsidR="008F64F9" w:rsidRPr="00002891">
        <w:rPr>
          <w:rFonts w:ascii="Times New Roman" w:hAnsi="Times New Roman"/>
          <w:lang w:val="en-US"/>
        </w:rPr>
        <w:tab/>
        <w:t xml:space="preserve">Significant fault </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ab/>
        <w:t xml:space="preserve">Static measuring system </w:t>
      </w:r>
    </w:p>
    <w:p w:rsidR="008F64F9" w:rsidRPr="00002891" w:rsidRDefault="00651301" w:rsidP="00605B1C">
      <w:pPr>
        <w:pStyle w:val="Heading2"/>
        <w:spacing w:before="0"/>
        <w:rPr>
          <w:rFonts w:ascii="Times New Roman" w:hAnsi="Times New Roman" w:cs="Times New Roman"/>
          <w:bCs w:val="0"/>
          <w:sz w:val="22"/>
          <w:szCs w:val="20"/>
          <w:lang w:val="en-US" w:eastAsia="en-US"/>
        </w:rPr>
      </w:pPr>
      <w:r>
        <w:rPr>
          <w:rFonts w:ascii="Times New Roman" w:hAnsi="Times New Roman" w:cs="Times New Roman"/>
          <w:bCs w:val="0"/>
          <w:sz w:val="22"/>
          <w:szCs w:val="20"/>
          <w:lang w:val="en-US" w:eastAsia="en-US"/>
        </w:rPr>
        <w:br w:type="page"/>
      </w:r>
      <w:r w:rsidR="008F64F9" w:rsidRPr="00002891">
        <w:rPr>
          <w:rFonts w:ascii="Times New Roman" w:hAnsi="Times New Roman" w:cs="Times New Roman"/>
          <w:bCs w:val="0"/>
          <w:sz w:val="22"/>
          <w:szCs w:val="20"/>
          <w:lang w:val="en-US" w:eastAsia="en-US"/>
        </w:rPr>
        <w:lastRenderedPageBreak/>
        <w:t>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.21</w:t>
      </w:r>
      <w:r w:rsidR="008F64F9" w:rsidRPr="00002891">
        <w:rPr>
          <w:rFonts w:ascii="Times New Roman" w:hAnsi="Times New Roman"/>
          <w:lang w:val="en-US"/>
        </w:rPr>
        <w:tab/>
        <w:t>Tank capacity table</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.12</w:t>
      </w:r>
      <w:r w:rsidR="008F64F9" w:rsidRPr="00002891">
        <w:rPr>
          <w:rFonts w:ascii="Times New Roman" w:hAnsi="Times New Roman"/>
          <w:lang w:val="en-US"/>
        </w:rPr>
        <w:tab/>
        <w:t>Tank or compartment calibration (Tank calibration)</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.25</w:t>
      </w:r>
      <w:r w:rsidR="008F64F9" w:rsidRPr="00002891">
        <w:rPr>
          <w:rFonts w:ascii="Times New Roman" w:hAnsi="Times New Roman"/>
          <w:lang w:val="en-US"/>
        </w:rPr>
        <w:tab/>
        <w:t>Temperature sensor</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.36</w:t>
      </w:r>
      <w:r w:rsidR="008F64F9" w:rsidRPr="00002891">
        <w:rPr>
          <w:rFonts w:ascii="Times New Roman" w:hAnsi="Times New Roman"/>
          <w:lang w:val="en-US"/>
        </w:rPr>
        <w:tab/>
        <w:t>Top loading</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.7</w:t>
      </w:r>
      <w:r w:rsidR="008F64F9" w:rsidRPr="00002891">
        <w:rPr>
          <w:rFonts w:ascii="Times New Roman" w:hAnsi="Times New Roman"/>
          <w:lang w:val="en-US"/>
        </w:rPr>
        <w:tab/>
        <w:t xml:space="preserve">Total capacity </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.38</w:t>
      </w:r>
      <w:r w:rsidR="008F64F9" w:rsidRPr="00002891">
        <w:rPr>
          <w:rFonts w:ascii="Times New Roman" w:hAnsi="Times New Roman"/>
          <w:lang w:val="en-US"/>
        </w:rPr>
        <w:tab/>
        <w:t>Transaction</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.30</w:t>
      </w:r>
      <w:r w:rsidR="008F64F9" w:rsidRPr="00002891">
        <w:rPr>
          <w:rFonts w:ascii="Times New Roman" w:hAnsi="Times New Roman"/>
          <w:lang w:val="en-US"/>
        </w:rPr>
        <w:tab/>
        <w:t>Transfer point</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w:t>
      </w:r>
      <w:r w:rsidR="008F64F9" w:rsidRPr="00002891">
        <w:rPr>
          <w:rFonts w:ascii="Times New Roman" w:hAnsi="Times New Roman"/>
          <w:lang w:val="en-US"/>
        </w:rPr>
        <w:tab/>
        <w:t>Transportable measuring tank</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.28</w:t>
      </w:r>
      <w:r w:rsidR="008F64F9" w:rsidRPr="00002891">
        <w:rPr>
          <w:rFonts w:ascii="Times New Roman" w:hAnsi="Times New Roman"/>
          <w:lang w:val="en-US"/>
        </w:rPr>
        <w:tab/>
        <w:t>Transverse axis and roll angle</w:t>
      </w:r>
    </w:p>
    <w:p w:rsidR="008F64F9" w:rsidRPr="00002891" w:rsidRDefault="00BF11E2" w:rsidP="00605B1C">
      <w:pPr>
        <w:spacing w:after="400"/>
        <w:rPr>
          <w:b/>
          <w:bCs/>
          <w:szCs w:val="22"/>
          <w:lang w:val="en-US"/>
        </w:rPr>
      </w:pPr>
      <w:r w:rsidRPr="00002891">
        <w:rPr>
          <w:rFonts w:ascii="Times New Roman" w:hAnsi="Times New Roman"/>
          <w:lang w:val="en-US"/>
        </w:rPr>
        <w:t>2</w:t>
      </w:r>
      <w:r w:rsidR="008F64F9" w:rsidRPr="00002891">
        <w:rPr>
          <w:rFonts w:ascii="Times New Roman" w:hAnsi="Times New Roman"/>
          <w:lang w:val="en-US"/>
        </w:rPr>
        <w:t>.9</w:t>
      </w:r>
      <w:r w:rsidR="008F64F9" w:rsidRPr="00002891">
        <w:rPr>
          <w:rFonts w:ascii="Times New Roman" w:hAnsi="Times New Roman"/>
          <w:lang w:val="en-US"/>
        </w:rPr>
        <w:tab/>
        <w:t xml:space="preserve">True volume </w:t>
      </w:r>
      <w:r w:rsidR="008F64F9" w:rsidRPr="00002891">
        <w:rPr>
          <w:rFonts w:ascii="Times New Roman" w:hAnsi="Times New Roman"/>
          <w:szCs w:val="22"/>
          <w:lang w:val="en-US"/>
        </w:rPr>
        <w:t>(</w:t>
      </w:r>
      <w:r w:rsidR="008F64F9" w:rsidRPr="00002891">
        <w:rPr>
          <w:rFonts w:ascii="Times New Roman" w:hAnsi="Times New Roman"/>
          <w:i/>
          <w:szCs w:val="22"/>
          <w:lang w:val="en-US"/>
        </w:rPr>
        <w:t>V</w:t>
      </w:r>
      <w:r w:rsidR="008F64F9" w:rsidRPr="00002891">
        <w:rPr>
          <w:rFonts w:ascii="Times New Roman" w:hAnsi="Times New Roman"/>
          <w:szCs w:val="22"/>
          <w:vertAlign w:val="subscript"/>
          <w:lang w:val="en-US"/>
        </w:rPr>
        <w:t>t</w:t>
      </w:r>
      <w:r w:rsidR="008F64F9" w:rsidRPr="00002891">
        <w:rPr>
          <w:rFonts w:ascii="Times New Roman" w:hAnsi="Times New Roman"/>
          <w:szCs w:val="22"/>
          <w:lang w:val="en-US"/>
        </w:rPr>
        <w:t>)</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U</w:t>
      </w:r>
    </w:p>
    <w:p w:rsidR="008F64F9" w:rsidRPr="00002891" w:rsidRDefault="00BF11E2" w:rsidP="00605B1C">
      <w:pPr>
        <w:spacing w:after="400"/>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.18</w:t>
      </w:r>
      <w:r w:rsidR="008F64F9" w:rsidRPr="00002891">
        <w:rPr>
          <w:rFonts w:ascii="Times New Roman" w:hAnsi="Times New Roman"/>
          <w:lang w:val="en-US"/>
        </w:rPr>
        <w:tab/>
        <w:t>Ullage height (</w:t>
      </w:r>
      <w:r w:rsidR="008F64F9" w:rsidRPr="00002891">
        <w:rPr>
          <w:rFonts w:ascii="Times New Roman" w:hAnsi="Times New Roman"/>
          <w:i/>
          <w:iCs/>
          <w:lang w:val="en-US"/>
        </w:rPr>
        <w:t>C</w:t>
      </w:r>
      <w:r w:rsidR="008F64F9" w:rsidRPr="00002891">
        <w:rPr>
          <w:rFonts w:ascii="Times New Roman" w:hAnsi="Times New Roman"/>
          <w:lang w:val="en-US"/>
        </w:rPr>
        <w:t>)</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V</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.4</w:t>
      </w:r>
      <w:r w:rsidR="008F64F9" w:rsidRPr="00002891">
        <w:rPr>
          <w:rFonts w:ascii="Times New Roman" w:hAnsi="Times New Roman" w:cs="Times New Roman"/>
          <w:b w:val="0"/>
          <w:bCs w:val="0"/>
          <w:sz w:val="22"/>
          <w:lang w:val="en-US"/>
        </w:rPr>
        <w:tab/>
        <w:t>Valves</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W</w:t>
      </w:r>
    </w:p>
    <w:p w:rsidR="008F64F9" w:rsidRPr="00002891" w:rsidRDefault="00BF11E2" w:rsidP="00605B1C">
      <w:pPr>
        <w:rPr>
          <w:rFonts w:ascii="Times New Roman" w:hAnsi="Times New Roman"/>
          <w:lang w:val="en-US"/>
        </w:rPr>
      </w:pPr>
      <w:r w:rsidRPr="00002891">
        <w:rPr>
          <w:rFonts w:ascii="Times New Roman" w:hAnsi="Times New Roman"/>
          <w:lang w:val="en-US"/>
        </w:rPr>
        <w:t>2</w:t>
      </w:r>
      <w:r w:rsidR="008F64F9" w:rsidRPr="00002891">
        <w:rPr>
          <w:rFonts w:ascii="Times New Roman" w:hAnsi="Times New Roman"/>
          <w:lang w:val="en-US"/>
        </w:rPr>
        <w:t xml:space="preserve">.32 </w:t>
      </w:r>
      <w:r w:rsidR="008F64F9" w:rsidRPr="00002891">
        <w:rPr>
          <w:rFonts w:ascii="Times New Roman" w:hAnsi="Times New Roman"/>
          <w:lang w:val="en-US"/>
        </w:rPr>
        <w:tab/>
        <w:t>Wet hose</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.40</w:t>
      </w:r>
      <w:r w:rsidR="008F64F9" w:rsidRPr="00002891">
        <w:rPr>
          <w:rFonts w:ascii="Times New Roman" w:hAnsi="Times New Roman" w:cs="Times New Roman"/>
          <w:b w:val="0"/>
          <w:bCs w:val="0"/>
          <w:sz w:val="22"/>
          <w:lang w:val="en-US"/>
        </w:rPr>
        <w:tab/>
        <w:t xml:space="preserve">Working conditions </w:t>
      </w:r>
    </w:p>
    <w:p w:rsidR="008F64F9" w:rsidRPr="00002891" w:rsidRDefault="008F64F9" w:rsidP="00605B1C">
      <w:pPr>
        <w:pStyle w:val="Heading2"/>
        <w:spacing w:before="0"/>
        <w:rPr>
          <w:rFonts w:ascii="Times New Roman" w:hAnsi="Times New Roman" w:cs="Times New Roman"/>
          <w:bCs w:val="0"/>
          <w:sz w:val="22"/>
          <w:szCs w:val="20"/>
          <w:lang w:val="en-US" w:eastAsia="en-US"/>
        </w:rPr>
      </w:pPr>
      <w:r w:rsidRPr="00002891">
        <w:rPr>
          <w:rFonts w:ascii="Times New Roman" w:hAnsi="Times New Roman" w:cs="Times New Roman"/>
          <w:bCs w:val="0"/>
          <w:sz w:val="22"/>
          <w:szCs w:val="20"/>
          <w:lang w:val="en-US" w:eastAsia="en-US"/>
        </w:rPr>
        <w:t>Z</w:t>
      </w:r>
    </w:p>
    <w:p w:rsidR="008F64F9" w:rsidRPr="00002891" w:rsidRDefault="00BF11E2" w:rsidP="00605B1C">
      <w:pPr>
        <w:pStyle w:val="Heading2"/>
        <w:spacing w:before="0" w:after="400"/>
        <w:jc w:val="both"/>
        <w:rPr>
          <w:rFonts w:ascii="Times New Roman" w:hAnsi="Times New Roman" w:cs="Times New Roman"/>
          <w:b w:val="0"/>
          <w:bCs w:val="0"/>
          <w:sz w:val="22"/>
          <w:lang w:val="en-US"/>
        </w:rPr>
      </w:pPr>
      <w:r w:rsidRPr="00002891">
        <w:rPr>
          <w:rFonts w:ascii="Times New Roman" w:hAnsi="Times New Roman" w:cs="Times New Roman"/>
          <w:b w:val="0"/>
          <w:bCs w:val="0"/>
          <w:sz w:val="22"/>
          <w:lang w:val="en-US"/>
        </w:rPr>
        <w:t>2</w:t>
      </w:r>
      <w:r w:rsidR="008F64F9" w:rsidRPr="00002891">
        <w:rPr>
          <w:rFonts w:ascii="Times New Roman" w:hAnsi="Times New Roman" w:cs="Times New Roman"/>
          <w:b w:val="0"/>
          <w:bCs w:val="0"/>
          <w:sz w:val="22"/>
          <w:lang w:val="en-US"/>
        </w:rPr>
        <w:t>.3</w:t>
      </w:r>
      <w:r w:rsidR="008F64F9" w:rsidRPr="00002891">
        <w:rPr>
          <w:rFonts w:ascii="Times New Roman" w:hAnsi="Times New Roman" w:cs="Times New Roman"/>
          <w:b w:val="0"/>
          <w:bCs w:val="0"/>
          <w:sz w:val="22"/>
          <w:lang w:val="en-US"/>
        </w:rPr>
        <w:tab/>
        <w:t>Zero</w:t>
      </w:r>
      <w:r w:rsidR="00651301">
        <w:rPr>
          <w:rFonts w:ascii="Times New Roman" w:hAnsi="Times New Roman" w:cs="Times New Roman"/>
          <w:b w:val="0"/>
          <w:bCs w:val="0"/>
          <w:sz w:val="22"/>
          <w:lang w:val="en-US"/>
        </w:rPr>
        <w:t>-</w:t>
      </w:r>
      <w:r w:rsidR="008F64F9" w:rsidRPr="00002891">
        <w:rPr>
          <w:rFonts w:ascii="Times New Roman" w:hAnsi="Times New Roman" w:cs="Times New Roman"/>
          <w:b w:val="0"/>
          <w:bCs w:val="0"/>
          <w:sz w:val="22"/>
          <w:lang w:val="en-US"/>
        </w:rPr>
        <w:t>setting device</w:t>
      </w:r>
    </w:p>
    <w:p w:rsidR="007D312C" w:rsidRPr="00002891" w:rsidRDefault="007D312C">
      <w:pPr>
        <w:autoSpaceDE w:val="0"/>
        <w:autoSpaceDN w:val="0"/>
        <w:adjustRightInd w:val="0"/>
        <w:jc w:val="center"/>
        <w:rPr>
          <w:rFonts w:ascii="Times New Roman" w:hAnsi="Times New Roman" w:cs="Arial"/>
          <w:b/>
          <w:bCs/>
          <w:caps/>
          <w:sz w:val="28"/>
          <w:szCs w:val="28"/>
          <w:lang w:val="en-US"/>
        </w:rPr>
      </w:pPr>
      <w:r w:rsidRPr="00002891">
        <w:rPr>
          <w:rFonts w:ascii="Times New Roman" w:hAnsi="Times New Roman" w:cs="Arial"/>
          <w:b/>
          <w:bCs/>
          <w:lang w:val="en-US"/>
        </w:rPr>
        <w:br w:type="page"/>
      </w:r>
      <w:r w:rsidR="00625D0C" w:rsidRPr="00625D0C">
        <w:rPr>
          <w:rFonts w:ascii="Times New Roman" w:hAnsi="Times New Roman" w:cs="Arial"/>
          <w:b/>
          <w:bCs/>
          <w:sz w:val="28"/>
          <w:szCs w:val="28"/>
          <w:lang w:val="en-US"/>
        </w:rPr>
        <w:lastRenderedPageBreak/>
        <w:t>Annex</w:t>
      </w:r>
      <w:r w:rsidR="00625D0C" w:rsidRPr="00002891">
        <w:rPr>
          <w:rFonts w:ascii="Times New Roman" w:hAnsi="Times New Roman" w:cs="Arial"/>
          <w:b/>
          <w:bCs/>
          <w:caps/>
          <w:sz w:val="28"/>
          <w:szCs w:val="28"/>
          <w:lang w:val="en-US"/>
        </w:rPr>
        <w:t xml:space="preserve"> </w:t>
      </w:r>
      <w:r w:rsidRPr="00002891">
        <w:rPr>
          <w:rFonts w:ascii="Times New Roman" w:hAnsi="Times New Roman" w:cs="Arial"/>
          <w:b/>
          <w:bCs/>
          <w:caps/>
          <w:sz w:val="28"/>
          <w:szCs w:val="28"/>
          <w:lang w:val="en-US"/>
        </w:rPr>
        <w:t>A</w:t>
      </w:r>
    </w:p>
    <w:p w:rsidR="007D312C" w:rsidRPr="00002891" w:rsidRDefault="00FD4307">
      <w:pPr>
        <w:autoSpaceDE w:val="0"/>
        <w:autoSpaceDN w:val="0"/>
        <w:adjustRightInd w:val="0"/>
        <w:jc w:val="center"/>
        <w:rPr>
          <w:rFonts w:ascii="Times New Roman" w:hAnsi="Times New Roman"/>
          <w:b/>
          <w:bCs/>
          <w:sz w:val="30"/>
          <w:szCs w:val="30"/>
          <w:lang w:val="en-US"/>
        </w:rPr>
      </w:pPr>
      <w:r w:rsidRPr="00002891">
        <w:rPr>
          <w:rFonts w:ascii="Times New Roman" w:hAnsi="Times New Roman"/>
          <w:b/>
          <w:bCs/>
          <w:sz w:val="30"/>
          <w:szCs w:val="30"/>
          <w:lang w:val="en-US"/>
        </w:rPr>
        <w:t>Examples for tankers with mechanical sensors</w:t>
      </w:r>
    </w:p>
    <w:p w:rsidR="007D312C" w:rsidRPr="00002891" w:rsidRDefault="007D312C" w:rsidP="00FD4307">
      <w:pPr>
        <w:autoSpaceDE w:val="0"/>
        <w:autoSpaceDN w:val="0"/>
        <w:adjustRightInd w:val="0"/>
        <w:jc w:val="center"/>
        <w:rPr>
          <w:rFonts w:ascii="Times New Roman" w:hAnsi="Times New Roman"/>
          <w:b/>
          <w:bCs/>
          <w:sz w:val="30"/>
          <w:szCs w:val="30"/>
          <w:lang w:val="en-US"/>
        </w:rPr>
      </w:pPr>
      <w:r w:rsidRPr="00002891">
        <w:rPr>
          <w:rFonts w:ascii="Times New Roman" w:hAnsi="Times New Roman"/>
          <w:b/>
          <w:bCs/>
          <w:sz w:val="30"/>
          <w:szCs w:val="30"/>
          <w:lang w:val="en-US"/>
        </w:rPr>
        <w:t>(</w:t>
      </w:r>
      <w:r w:rsidR="00FD4307" w:rsidRPr="00002891">
        <w:rPr>
          <w:rFonts w:ascii="Times New Roman" w:hAnsi="Times New Roman"/>
          <w:b/>
          <w:bCs/>
          <w:sz w:val="30"/>
          <w:szCs w:val="30"/>
          <w:lang w:val="en-US"/>
        </w:rPr>
        <w:t>Informative</w:t>
      </w:r>
      <w:r w:rsidRPr="00002891">
        <w:rPr>
          <w:rFonts w:ascii="Times New Roman" w:hAnsi="Times New Roman"/>
          <w:b/>
          <w:bCs/>
          <w:sz w:val="30"/>
          <w:szCs w:val="30"/>
          <w:lang w:val="en-US"/>
        </w:rPr>
        <w:t>)</w:t>
      </w:r>
    </w:p>
    <w:p w:rsidR="00FD4307" w:rsidRPr="00651301" w:rsidRDefault="00D03040" w:rsidP="00FD4307">
      <w:pPr>
        <w:tabs>
          <w:tab w:val="left" w:pos="709"/>
        </w:tabs>
        <w:jc w:val="center"/>
        <w:rPr>
          <w:lang w:val="en-US"/>
        </w:rPr>
      </w:pPr>
      <w:r>
        <w:rPr>
          <w:noProof/>
          <w:lang w:val="en-AU" w:eastAsia="en-AU"/>
        </w:rPr>
        <w:drawing>
          <wp:inline distT="0" distB="0" distL="0" distR="0">
            <wp:extent cx="4752975" cy="7086600"/>
            <wp:effectExtent l="0" t="0" r="9525" b="0"/>
            <wp:docPr id="9" name="Picture 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975" cy="7086600"/>
                    </a:xfrm>
                    <a:prstGeom prst="rect">
                      <a:avLst/>
                    </a:prstGeom>
                    <a:noFill/>
                    <a:ln>
                      <a:noFill/>
                    </a:ln>
                  </pic:spPr>
                </pic:pic>
              </a:graphicData>
            </a:graphic>
          </wp:inline>
        </w:drawing>
      </w:r>
    </w:p>
    <w:p w:rsidR="00FD4307" w:rsidRPr="00651301" w:rsidRDefault="00FD4307" w:rsidP="00FD4307">
      <w:pPr>
        <w:tabs>
          <w:tab w:val="left" w:pos="709"/>
        </w:tabs>
        <w:rPr>
          <w:lang w:val="en-US"/>
        </w:rPr>
      </w:pPr>
    </w:p>
    <w:bookmarkStart w:id="49" w:name="_MON_1215873030"/>
    <w:bookmarkEnd w:id="49"/>
    <w:p w:rsidR="00FD4307" w:rsidRPr="00002891" w:rsidRDefault="00E45FAD" w:rsidP="00FD4307">
      <w:pPr>
        <w:jc w:val="center"/>
        <w:rPr>
          <w:highlight w:val="yellow"/>
          <w:lang w:val="en-US"/>
        </w:rPr>
      </w:pPr>
      <w:r w:rsidRPr="00002891">
        <w:rPr>
          <w:lang w:val="en-US"/>
        </w:rPr>
        <w:object w:dxaOrig="8235" w:dyaOrig="4110">
          <v:shape id="_x0000_i1031" type="#_x0000_t75" alt="&quot;&quot;" style="width:355.5pt;height:177.75pt;mso-position-horizontal:absolute" o:ole="">
            <v:imagedata r:id="rId35" o:title=""/>
          </v:shape>
          <o:OLEObject Type="Embed" ProgID="Word.Picture.8" ShapeID="_x0000_i1031" DrawAspect="Content" ObjectID="_1682858289" r:id="rId36"/>
        </w:object>
      </w:r>
    </w:p>
    <w:p w:rsidR="00FD4307" w:rsidRPr="00002891" w:rsidRDefault="00FD4307" w:rsidP="00FD4307">
      <w:pPr>
        <w:rPr>
          <w:highlight w:val="yellow"/>
          <w:lang w:val="en-US"/>
        </w:rPr>
      </w:pPr>
    </w:p>
    <w:p w:rsidR="00FD4307" w:rsidRPr="00002891" w:rsidRDefault="00FD4307" w:rsidP="00FD4307">
      <w:pPr>
        <w:rPr>
          <w:highlight w:val="yellow"/>
          <w:lang w:val="en-US"/>
        </w:rPr>
      </w:pPr>
    </w:p>
    <w:bookmarkStart w:id="50" w:name="_MON_1215873838"/>
    <w:bookmarkEnd w:id="50"/>
    <w:p w:rsidR="00FD4307" w:rsidRPr="00002891" w:rsidRDefault="00E45FAD" w:rsidP="00FD4307">
      <w:pPr>
        <w:jc w:val="center"/>
        <w:rPr>
          <w:highlight w:val="yellow"/>
          <w:lang w:val="en-US"/>
        </w:rPr>
      </w:pPr>
      <w:r w:rsidRPr="00002891">
        <w:rPr>
          <w:lang w:val="en-US"/>
        </w:rPr>
        <w:object w:dxaOrig="8235" w:dyaOrig="4529">
          <v:shape id="_x0000_i1032" type="#_x0000_t75" alt="&quot;&quot;" style="width:355.5pt;height:195.75pt;mso-position-horizontal:absolute" o:ole="">
            <v:imagedata r:id="rId37" o:title=""/>
          </v:shape>
          <o:OLEObject Type="Embed" ProgID="Word.Picture.8" ShapeID="_x0000_i1032" DrawAspect="Content" ObjectID="_1682858290" r:id="rId38"/>
        </w:object>
      </w:r>
    </w:p>
    <w:p w:rsidR="00FD4307" w:rsidRPr="00002891" w:rsidRDefault="00FD4307" w:rsidP="00FD4307">
      <w:pPr>
        <w:rPr>
          <w:highlight w:val="yellow"/>
          <w:lang w:val="en-US"/>
        </w:rPr>
      </w:pPr>
    </w:p>
    <w:p w:rsidR="00FD4307" w:rsidRPr="00002891" w:rsidRDefault="00FD4307" w:rsidP="00FD4307">
      <w:pPr>
        <w:rPr>
          <w:highlight w:val="yellow"/>
          <w:lang w:val="en-US"/>
        </w:rPr>
      </w:pPr>
    </w:p>
    <w:bookmarkStart w:id="51" w:name="_MON_1215873920"/>
    <w:bookmarkEnd w:id="51"/>
    <w:p w:rsidR="00FD4307" w:rsidRPr="00002891" w:rsidRDefault="00E45FAD" w:rsidP="00FD4307">
      <w:pPr>
        <w:jc w:val="center"/>
        <w:rPr>
          <w:lang w:val="en-US"/>
        </w:rPr>
      </w:pPr>
      <w:r w:rsidRPr="00002891">
        <w:rPr>
          <w:lang w:val="en-US"/>
        </w:rPr>
        <w:object w:dxaOrig="8370" w:dyaOrig="4605">
          <v:shape id="_x0000_i1033" type="#_x0000_t75" alt="&quot;&quot;" style="width:355.5pt;height:195.75pt;mso-position-horizontal:absolute" o:ole="">
            <v:imagedata r:id="rId39" o:title=""/>
          </v:shape>
          <o:OLEObject Type="Embed" ProgID="Word.Picture.8" ShapeID="_x0000_i1033" DrawAspect="Content" ObjectID="_1682858291" r:id="rId40"/>
        </w:object>
      </w:r>
    </w:p>
    <w:p w:rsidR="00FD4307" w:rsidRPr="00002891" w:rsidRDefault="00FD4307" w:rsidP="00FD4307">
      <w:pPr>
        <w:tabs>
          <w:tab w:val="left" w:pos="709"/>
        </w:tabs>
        <w:rPr>
          <w:lang w:val="en-US"/>
        </w:rPr>
      </w:pPr>
      <w:r w:rsidRPr="00002891">
        <w:rPr>
          <w:lang w:val="en-US"/>
        </w:rPr>
        <w:br w:type="page"/>
      </w:r>
    </w:p>
    <w:p w:rsidR="00FD4307" w:rsidRPr="00002891" w:rsidRDefault="00D03040" w:rsidP="00FD4307">
      <w:pPr>
        <w:tabs>
          <w:tab w:val="left" w:pos="709"/>
        </w:tabs>
        <w:jc w:val="center"/>
        <w:rPr>
          <w:lang w:val="en-US"/>
        </w:rPr>
      </w:pPr>
      <w:r>
        <w:rPr>
          <w:noProof/>
          <w:lang w:val="en-AU" w:eastAsia="en-AU"/>
        </w:rPr>
        <w:lastRenderedPageBreak/>
        <w:drawing>
          <wp:inline distT="0" distB="0" distL="0" distR="0">
            <wp:extent cx="5314950" cy="2876550"/>
            <wp:effectExtent l="0" t="0" r="0" b="0"/>
            <wp:docPr id="13" name="Picture 13"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4950" cy="2876550"/>
                    </a:xfrm>
                    <a:prstGeom prst="rect">
                      <a:avLst/>
                    </a:prstGeom>
                    <a:noFill/>
                    <a:ln>
                      <a:noFill/>
                    </a:ln>
                  </pic:spPr>
                </pic:pic>
              </a:graphicData>
            </a:graphic>
          </wp:inline>
        </w:drawing>
      </w:r>
    </w:p>
    <w:p w:rsidR="00FD4307" w:rsidRPr="00002891" w:rsidRDefault="00FD4307" w:rsidP="00FD4307">
      <w:pPr>
        <w:tabs>
          <w:tab w:val="left" w:pos="709"/>
        </w:tabs>
        <w:rPr>
          <w:lang w:val="en-US"/>
        </w:rPr>
      </w:pP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A.1</w:t>
      </w:r>
      <w:r w:rsidR="00651301">
        <w:rPr>
          <w:rFonts w:ascii="Times New Roman" w:hAnsi="Times New Roman"/>
          <w:lang w:val="en-US"/>
        </w:rPr>
        <w:t xml:space="preserve"> </w:t>
      </w:r>
      <w:r w:rsidRPr="00002891">
        <w:rPr>
          <w:rFonts w:ascii="Times New Roman" w:hAnsi="Times New Roman"/>
          <w:lang w:val="en-US"/>
        </w:rPr>
        <w:t>Single or two (opposite) volumetric marks or indexes in the dome</w:t>
      </w: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D03040" w:rsidP="00FD4307">
      <w:pPr>
        <w:tabs>
          <w:tab w:val="left" w:pos="709"/>
        </w:tabs>
        <w:jc w:val="center"/>
        <w:rPr>
          <w:lang w:val="en-US"/>
        </w:rPr>
      </w:pPr>
      <w:r>
        <w:rPr>
          <w:noProof/>
          <w:lang w:val="en-AU" w:eastAsia="en-AU"/>
        </w:rPr>
        <w:drawing>
          <wp:inline distT="0" distB="0" distL="0" distR="0">
            <wp:extent cx="5753100" cy="3114675"/>
            <wp:effectExtent l="0" t="0" r="0" b="9525"/>
            <wp:docPr id="14" name="Picture 14"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3114675"/>
                    </a:xfrm>
                    <a:prstGeom prst="rect">
                      <a:avLst/>
                    </a:prstGeom>
                    <a:noFill/>
                    <a:ln>
                      <a:noFill/>
                    </a:ln>
                  </pic:spPr>
                </pic:pic>
              </a:graphicData>
            </a:graphic>
          </wp:inline>
        </w:drawing>
      </w:r>
    </w:p>
    <w:p w:rsidR="00FD4307" w:rsidRPr="00002891" w:rsidRDefault="00FD4307" w:rsidP="00FD4307">
      <w:pPr>
        <w:tabs>
          <w:tab w:val="left" w:pos="709"/>
        </w:tabs>
        <w:rPr>
          <w:lang w:val="en-US"/>
        </w:rPr>
      </w:pP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A.2 Top edge of the index fixed on holder (one-mark dipstick)</w:t>
      </w: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D03040" w:rsidP="00FD4307">
      <w:pPr>
        <w:tabs>
          <w:tab w:val="left" w:pos="709"/>
        </w:tabs>
        <w:jc w:val="center"/>
        <w:rPr>
          <w:lang w:val="en-US"/>
        </w:rPr>
      </w:pPr>
      <w:r>
        <w:rPr>
          <w:noProof/>
          <w:sz w:val="20"/>
          <w:lang w:val="en-AU" w:eastAsia="en-AU"/>
        </w:rPr>
        <w:lastRenderedPageBreak/>
        <mc:AlternateContent>
          <mc:Choice Requires="wps">
            <w:drawing>
              <wp:anchor distT="0" distB="0" distL="114300" distR="114300" simplePos="0" relativeHeight="251653632" behindDoc="0" locked="0" layoutInCell="1" allowOverlap="1">
                <wp:simplePos x="0" y="0"/>
                <wp:positionH relativeFrom="column">
                  <wp:posOffset>1482725</wp:posOffset>
                </wp:positionH>
                <wp:positionV relativeFrom="paragraph">
                  <wp:posOffset>4445635</wp:posOffset>
                </wp:positionV>
                <wp:extent cx="1918335" cy="361950"/>
                <wp:effectExtent l="0" t="0" r="0" b="2540"/>
                <wp:wrapNone/>
                <wp:docPr id="26"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2CB" w:rsidRDefault="006C42CB" w:rsidP="00FD4307">
                            <w:pPr>
                              <w:jc w:val="center"/>
                              <w:rPr>
                                <w:b/>
                                <w:bCs/>
                                <w:sz w:val="32"/>
                                <w:lang w:val="sk-SK"/>
                              </w:rPr>
                            </w:pPr>
                            <w:r>
                              <w:rPr>
                                <w:b/>
                                <w:bCs/>
                                <w:sz w:val="32"/>
                                <w:lang w:val="sk-SK"/>
                              </w:rPr>
                              <w:t>Section 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2" o:spid="_x0000_s1026" type="#_x0000_t202" style="position:absolute;left:0;text-align:left;margin-left:116.75pt;margin-top:350.05pt;width:151.0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mGhwIAABk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" stroked="f">
                <v:textbox>
                  <w:txbxContent>
                    <w:p w:rsidR="006C42CB" w:rsidRDefault="006C42CB" w:rsidP="00FD4307">
                      <w:pPr>
                        <w:jc w:val="center"/>
                        <w:rPr>
                          <w:b/>
                          <w:bCs/>
                          <w:sz w:val="32"/>
                          <w:lang w:val="sk-SK"/>
                        </w:rPr>
                      </w:pPr>
                      <w:r>
                        <w:rPr>
                          <w:b/>
                          <w:bCs/>
                          <w:sz w:val="32"/>
                          <w:lang w:val="sk-SK"/>
                        </w:rPr>
                        <w:t>Section A-A</w:t>
                      </w:r>
                    </w:p>
                  </w:txbxContent>
                </v:textbox>
              </v:shape>
            </w:pict>
          </mc:Fallback>
        </mc:AlternateContent>
      </w:r>
      <w:r>
        <w:rPr>
          <w:noProof/>
          <w:lang w:val="en-AU" w:eastAsia="en-AU"/>
        </w:rPr>
        <w:drawing>
          <wp:inline distT="0" distB="0" distL="0" distR="0">
            <wp:extent cx="5324475" cy="6553200"/>
            <wp:effectExtent l="0" t="0" r="9525" b="0"/>
            <wp:docPr id="15" name="Picture 15" desc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24475" cy="6553200"/>
                    </a:xfrm>
                    <a:prstGeom prst="rect">
                      <a:avLst/>
                    </a:prstGeom>
                    <a:noFill/>
                    <a:ln>
                      <a:noFill/>
                    </a:ln>
                  </pic:spPr>
                </pic:pic>
              </a:graphicData>
            </a:graphic>
          </wp:inline>
        </w:drawing>
      </w: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A.3 Single mark or graduated window in dome</w:t>
      </w: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D03040" w:rsidP="00FD4307">
      <w:pPr>
        <w:tabs>
          <w:tab w:val="left" w:pos="709"/>
        </w:tabs>
        <w:jc w:val="center"/>
        <w:rPr>
          <w:lang w:val="en-US"/>
        </w:rPr>
      </w:pPr>
      <w:r>
        <w:rPr>
          <w:noProof/>
          <w:lang w:val="en-AU" w:eastAsia="en-AU"/>
        </w:rPr>
        <w:drawing>
          <wp:inline distT="0" distB="0" distL="0" distR="0">
            <wp:extent cx="5438775" cy="3067050"/>
            <wp:effectExtent l="0" t="0" r="9525" b="0"/>
            <wp:docPr id="16" name="Picture 16" descr="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38775" cy="3067050"/>
                    </a:xfrm>
                    <a:prstGeom prst="rect">
                      <a:avLst/>
                    </a:prstGeom>
                    <a:noFill/>
                    <a:ln>
                      <a:noFill/>
                    </a:ln>
                  </pic:spPr>
                </pic:pic>
              </a:graphicData>
            </a:graphic>
          </wp:inline>
        </w:drawing>
      </w:r>
    </w:p>
    <w:p w:rsidR="00FD4307" w:rsidRPr="00002891" w:rsidRDefault="00FD4307" w:rsidP="00FD4307">
      <w:pPr>
        <w:tabs>
          <w:tab w:val="left" w:pos="709"/>
        </w:tabs>
        <w:rPr>
          <w:lang w:val="en-US"/>
        </w:rPr>
      </w:pP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A.4 Single volumetric mark in tank (on console fixed to dome)</w:t>
      </w:r>
    </w:p>
    <w:p w:rsidR="00FD4307" w:rsidRPr="00002891" w:rsidRDefault="00FD4307" w:rsidP="00FD4307">
      <w:pPr>
        <w:tabs>
          <w:tab w:val="left" w:pos="709"/>
        </w:tabs>
        <w:rPr>
          <w:lang w:val="en-US"/>
        </w:rPr>
      </w:pPr>
    </w:p>
    <w:p w:rsidR="00FD4307" w:rsidRPr="00002891" w:rsidRDefault="00FD4307" w:rsidP="00FD4307">
      <w:pPr>
        <w:tabs>
          <w:tab w:val="left" w:pos="709"/>
        </w:tabs>
        <w:rPr>
          <w:lang w:val="en-US"/>
        </w:rPr>
      </w:pPr>
    </w:p>
    <w:p w:rsidR="00FD4307" w:rsidRPr="00002891" w:rsidRDefault="00D03040" w:rsidP="00FD4307">
      <w:pPr>
        <w:tabs>
          <w:tab w:val="left" w:pos="709"/>
        </w:tabs>
        <w:jc w:val="center"/>
        <w:rPr>
          <w:lang w:val="en-US"/>
        </w:rPr>
      </w:pPr>
      <w:r>
        <w:rPr>
          <w:noProof/>
          <w:lang w:val="en-AU" w:eastAsia="en-AU"/>
        </w:rPr>
        <w:lastRenderedPageBreak/>
        <w:drawing>
          <wp:inline distT="0" distB="0" distL="0" distR="0">
            <wp:extent cx="4819650" cy="3848100"/>
            <wp:effectExtent l="0" t="0" r="0" b="0"/>
            <wp:docPr id="17" name="Picture 17" descr="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19650" cy="3848100"/>
                    </a:xfrm>
                    <a:prstGeom prst="rect">
                      <a:avLst/>
                    </a:prstGeom>
                    <a:noFill/>
                    <a:ln>
                      <a:noFill/>
                    </a:ln>
                  </pic:spPr>
                </pic:pic>
              </a:graphicData>
            </a:graphic>
          </wp:inline>
        </w:drawing>
      </w:r>
    </w:p>
    <w:p w:rsidR="00FD4307" w:rsidRPr="00002891" w:rsidRDefault="00FD4307" w:rsidP="00FD4307">
      <w:pPr>
        <w:tabs>
          <w:tab w:val="left" w:pos="709"/>
        </w:tabs>
        <w:rPr>
          <w:lang w:val="en-US"/>
        </w:rPr>
      </w:pP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A.5 Mechanical dipstick with sliding index</w:t>
      </w:r>
    </w:p>
    <w:p w:rsidR="00FD4307" w:rsidRPr="00002891" w:rsidRDefault="00FD4307" w:rsidP="00FD4307">
      <w:pPr>
        <w:rPr>
          <w:lang w:val="en-US"/>
        </w:rPr>
      </w:pPr>
    </w:p>
    <w:p w:rsidR="00FD4307" w:rsidRPr="00002891" w:rsidRDefault="00FD4307" w:rsidP="00FD4307">
      <w:pPr>
        <w:tabs>
          <w:tab w:val="left" w:pos="709"/>
        </w:tabs>
        <w:rPr>
          <w:lang w:val="en-US"/>
        </w:rPr>
      </w:pPr>
    </w:p>
    <w:p w:rsidR="00FD4307" w:rsidRPr="00002891" w:rsidRDefault="00D03040" w:rsidP="00FD4307">
      <w:pPr>
        <w:tabs>
          <w:tab w:val="left" w:pos="709"/>
        </w:tabs>
        <w:jc w:val="center"/>
        <w:rPr>
          <w:lang w:val="en-US"/>
        </w:rPr>
      </w:pPr>
      <w:r>
        <w:rPr>
          <w:noProof/>
          <w:lang w:val="en-AU" w:eastAsia="en-AU"/>
        </w:rPr>
        <w:lastRenderedPageBreak/>
        <w:drawing>
          <wp:inline distT="0" distB="0" distL="0" distR="0">
            <wp:extent cx="5200650" cy="7658100"/>
            <wp:effectExtent l="0" t="0" r="0" b="0"/>
            <wp:docPr id="18" name="Picture 1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00650" cy="7658100"/>
                    </a:xfrm>
                    <a:prstGeom prst="rect">
                      <a:avLst/>
                    </a:prstGeom>
                    <a:noFill/>
                    <a:ln>
                      <a:noFill/>
                    </a:ln>
                  </pic:spPr>
                </pic:pic>
              </a:graphicData>
            </a:graphic>
          </wp:inline>
        </w:drawing>
      </w:r>
    </w:p>
    <w:p w:rsidR="00FD4307" w:rsidRPr="00002891" w:rsidRDefault="00FD4307" w:rsidP="00FD4307">
      <w:pPr>
        <w:tabs>
          <w:tab w:val="left" w:pos="709"/>
        </w:tabs>
        <w:jc w:val="center"/>
        <w:rPr>
          <w:rFonts w:ascii="Times New Roman" w:hAnsi="Times New Roman"/>
          <w:lang w:val="en-US"/>
        </w:rPr>
      </w:pPr>
      <w:r w:rsidRPr="00002891">
        <w:rPr>
          <w:rFonts w:ascii="Times New Roman" w:hAnsi="Times New Roman"/>
          <w:lang w:val="en-US"/>
        </w:rPr>
        <w:t>Fig. A.6 Examples of mechanical dipsticks and placement of RPT (Ullage h</w:t>
      </w:r>
      <w:r w:rsidR="00651301">
        <w:rPr>
          <w:rFonts w:ascii="Times New Roman" w:hAnsi="Times New Roman"/>
          <w:lang w:val="en-US"/>
        </w:rPr>
        <w:t>e</w:t>
      </w:r>
      <w:r w:rsidRPr="00002891">
        <w:rPr>
          <w:rFonts w:ascii="Times New Roman" w:hAnsi="Times New Roman"/>
          <w:lang w:val="en-US"/>
        </w:rPr>
        <w:t>ight measurement)</w:t>
      </w:r>
    </w:p>
    <w:p w:rsidR="00FD4307" w:rsidRPr="00002891" w:rsidRDefault="00FD4307" w:rsidP="00FD4307">
      <w:pPr>
        <w:rPr>
          <w:lang w:val="en-US"/>
        </w:rPr>
      </w:pPr>
      <w:r w:rsidRPr="00002891">
        <w:rPr>
          <w:lang w:val="en-US"/>
        </w:rPr>
        <w:br w:type="page"/>
      </w:r>
    </w:p>
    <w:p w:rsidR="00FD4307" w:rsidRPr="00002891" w:rsidRDefault="00FD4307" w:rsidP="00FD4307">
      <w:pPr>
        <w:rPr>
          <w:highlight w:val="yellow"/>
          <w:lang w:val="en-US"/>
        </w:rPr>
      </w:pPr>
    </w:p>
    <w:p w:rsidR="00FD4307" w:rsidRPr="00002891" w:rsidRDefault="00D03040" w:rsidP="00FD4307">
      <w:pPr>
        <w:rPr>
          <w:highlight w:val="yellow"/>
          <w:lang w:val="en-US"/>
        </w:rPr>
      </w:pPr>
      <w:r>
        <w:rPr>
          <w:noProof/>
          <w:sz w:val="20"/>
          <w:lang w:val="en-AU" w:eastAsia="en-AU"/>
        </w:rPr>
        <mc:AlternateContent>
          <mc:Choice Requires="wpg">
            <w:drawing>
              <wp:anchor distT="0" distB="0" distL="114300" distR="114300" simplePos="0" relativeHeight="251654656" behindDoc="0" locked="0" layoutInCell="1" allowOverlap="1">
                <wp:simplePos x="0" y="0"/>
                <wp:positionH relativeFrom="column">
                  <wp:posOffset>758190</wp:posOffset>
                </wp:positionH>
                <wp:positionV relativeFrom="paragraph">
                  <wp:posOffset>73025</wp:posOffset>
                </wp:positionV>
                <wp:extent cx="3028950" cy="1887855"/>
                <wp:effectExtent l="0" t="0" r="3810" b="1270"/>
                <wp:wrapNone/>
                <wp:docPr id="7" name="Group 573"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1887855"/>
                          <a:chOff x="2112" y="2074"/>
                          <a:chExt cx="4770" cy="2973"/>
                        </a:xfrm>
                      </wpg:grpSpPr>
                      <wps:wsp>
                        <wps:cNvPr id="8" name="Text Box 574"/>
                        <wps:cNvSpPr txBox="1">
                          <a:spLocks noChangeArrowheads="1"/>
                        </wps:cNvSpPr>
                        <wps:spPr bwMode="auto">
                          <a:xfrm>
                            <a:off x="6507" y="3175"/>
                            <a:ext cx="3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Default="006C42CB" w:rsidP="00FD4307">
                              <w:r>
                                <w:rPr>
                                  <w:rFonts w:hint="eastAsia"/>
                                </w:rPr>
                                <w:t>1</w:t>
                              </w:r>
                            </w:p>
                          </w:txbxContent>
                        </wps:txbx>
                        <wps:bodyPr rot="0" vert="horz" wrap="square" lIns="0" tIns="0" rIns="0" bIns="0" anchor="t" anchorCtr="0" upright="1">
                          <a:noAutofit/>
                        </wps:bodyPr>
                      </wps:wsp>
                      <wps:wsp>
                        <wps:cNvPr id="10" name="Text Box 575"/>
                        <wps:cNvSpPr txBox="1">
                          <a:spLocks noChangeArrowheads="1"/>
                        </wps:cNvSpPr>
                        <wps:spPr bwMode="auto">
                          <a:xfrm>
                            <a:off x="6567" y="3405"/>
                            <a:ext cx="3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Pr="00913102" w:rsidRDefault="006C42CB" w:rsidP="00FD4307">
                              <w:pPr>
                                <w:rPr>
                                  <w:rFonts w:ascii="Times New Roman" w:hAnsi="Times New Roman"/>
                                </w:rPr>
                              </w:pPr>
                              <w:r w:rsidRPr="00913102">
                                <w:rPr>
                                  <w:rFonts w:ascii="Times New Roman" w:hAnsi="Times New Roman"/>
                                </w:rPr>
                                <w:t>5</w:t>
                              </w:r>
                            </w:p>
                          </w:txbxContent>
                        </wps:txbx>
                        <wps:bodyPr rot="0" vert="horz" wrap="square" lIns="0" tIns="0" rIns="0" bIns="0" anchor="t" anchorCtr="0" upright="1">
                          <a:noAutofit/>
                        </wps:bodyPr>
                      </wps:wsp>
                      <wps:wsp>
                        <wps:cNvPr id="11" name="Text Box 576"/>
                        <wps:cNvSpPr txBox="1">
                          <a:spLocks noChangeArrowheads="1"/>
                        </wps:cNvSpPr>
                        <wps:spPr bwMode="auto">
                          <a:xfrm>
                            <a:off x="6365" y="2828"/>
                            <a:ext cx="3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Pr="00913102" w:rsidRDefault="006C42CB" w:rsidP="00FD4307">
                              <w:pPr>
                                <w:rPr>
                                  <w:rFonts w:ascii="Times New Roman" w:hAnsi="Times New Roman"/>
                                </w:rPr>
                              </w:pPr>
                              <w:r w:rsidRPr="00913102">
                                <w:rPr>
                                  <w:rFonts w:ascii="Times New Roman" w:hAnsi="Times New Roman"/>
                                  <w:i/>
                                  <w:iCs/>
                                </w:rPr>
                                <w:t>V</w:t>
                              </w:r>
                              <w:r w:rsidRPr="00913102">
                                <w:rPr>
                                  <w:rFonts w:ascii="Times New Roman" w:hAnsi="Times New Roman"/>
                                  <w:vertAlign w:val="subscript"/>
                                </w:rPr>
                                <w:t>t</w:t>
                              </w:r>
                            </w:p>
                          </w:txbxContent>
                        </wps:txbx>
                        <wps:bodyPr rot="0" vert="horz" wrap="square" lIns="0" tIns="0" rIns="0" bIns="0" anchor="t" anchorCtr="0" upright="1">
                          <a:noAutofit/>
                        </wps:bodyPr>
                      </wps:wsp>
                      <wps:wsp>
                        <wps:cNvPr id="3" name="Text Box 577"/>
                        <wps:cNvSpPr txBox="1">
                          <a:spLocks noChangeArrowheads="1"/>
                        </wps:cNvSpPr>
                        <wps:spPr bwMode="auto">
                          <a:xfrm>
                            <a:off x="6050" y="3901"/>
                            <a:ext cx="3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Pr="00A21E83" w:rsidRDefault="006C42CB" w:rsidP="00FD4307">
                              <w:pPr>
                                <w:rPr>
                                  <w:rFonts w:ascii="Times New Roman" w:hAnsi="Times New Roman"/>
                                  <w:i/>
                                  <w:iCs/>
                                </w:rPr>
                              </w:pPr>
                              <w:r w:rsidRPr="00A21E83">
                                <w:rPr>
                                  <w:rFonts w:ascii="Times New Roman" w:hAnsi="Times New Roman"/>
                                  <w:i/>
                                  <w:iCs/>
                                </w:rPr>
                                <w:t>Vn</w:t>
                              </w:r>
                            </w:p>
                          </w:txbxContent>
                        </wps:txbx>
                        <wps:bodyPr rot="0" vert="horz" wrap="square" lIns="0" tIns="0" rIns="0" bIns="0" anchor="t" anchorCtr="0" upright="1">
                          <a:noAutofit/>
                        </wps:bodyPr>
                      </wps:wsp>
                      <wps:wsp>
                        <wps:cNvPr id="21" name="Text Box 578"/>
                        <wps:cNvSpPr txBox="1">
                          <a:spLocks noChangeArrowheads="1"/>
                        </wps:cNvSpPr>
                        <wps:spPr bwMode="auto">
                          <a:xfrm>
                            <a:off x="4827" y="4610"/>
                            <a:ext cx="284"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Pr="00913102" w:rsidRDefault="006C42CB" w:rsidP="00FD4307">
                              <w:pPr>
                                <w:rPr>
                                  <w:rFonts w:ascii="Times New Roman" w:hAnsi="Times New Roman"/>
                                  <w:i/>
                                  <w:iCs/>
                                </w:rPr>
                              </w:pPr>
                              <w:r w:rsidRPr="00913102">
                                <w:rPr>
                                  <w:rFonts w:ascii="Times New Roman" w:hAnsi="Times New Roman"/>
                                  <w:i/>
                                  <w:iCs/>
                                </w:rPr>
                                <w:t>h</w:t>
                              </w:r>
                            </w:p>
                          </w:txbxContent>
                        </wps:txbx>
                        <wps:bodyPr rot="0" vert="horz" wrap="square" lIns="0" tIns="0" rIns="0" bIns="0" anchor="t" anchorCtr="0" upright="1">
                          <a:noAutofit/>
                        </wps:bodyPr>
                      </wps:wsp>
                      <wps:wsp>
                        <wps:cNvPr id="22" name="Text Box 579"/>
                        <wps:cNvSpPr txBox="1">
                          <a:spLocks noChangeArrowheads="1"/>
                        </wps:cNvSpPr>
                        <wps:spPr bwMode="auto">
                          <a:xfrm>
                            <a:off x="4392" y="4610"/>
                            <a:ext cx="3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Pr="00913102" w:rsidRDefault="006C42CB" w:rsidP="00FD4307">
                              <w:pPr>
                                <w:rPr>
                                  <w:rFonts w:ascii="Times New Roman" w:hAnsi="Times New Roman"/>
                                  <w:i/>
                                  <w:iCs/>
                                </w:rPr>
                              </w:pPr>
                              <w:r w:rsidRPr="00913102">
                                <w:rPr>
                                  <w:rFonts w:ascii="Times New Roman" w:hAnsi="Times New Roman"/>
                                  <w:i/>
                                  <w:iCs/>
                                </w:rPr>
                                <w:t>H</w:t>
                              </w:r>
                            </w:p>
                          </w:txbxContent>
                        </wps:txbx>
                        <wps:bodyPr rot="0" vert="horz" wrap="square" lIns="0" tIns="0" rIns="0" bIns="0" anchor="t" anchorCtr="0" upright="1">
                          <a:noAutofit/>
                        </wps:bodyPr>
                      </wps:wsp>
                      <wps:wsp>
                        <wps:cNvPr id="23" name="Text Box 580"/>
                        <wps:cNvSpPr txBox="1">
                          <a:spLocks noChangeArrowheads="1"/>
                        </wps:cNvSpPr>
                        <wps:spPr bwMode="auto">
                          <a:xfrm>
                            <a:off x="2952" y="2074"/>
                            <a:ext cx="39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Default="006C42CB" w:rsidP="00FD4307">
                              <w:r w:rsidRPr="00913102">
                                <w:rPr>
                                  <w:rFonts w:ascii="Times New Roman" w:hAnsi="Times New Roman"/>
                                </w:rPr>
                                <w:t>RP</w:t>
                              </w:r>
                              <w:r>
                                <w:rPr>
                                  <w:rFonts w:hint="eastAsia"/>
                                </w:rPr>
                                <w:t>T</w:t>
                              </w:r>
                            </w:p>
                          </w:txbxContent>
                        </wps:txbx>
                        <wps:bodyPr rot="0" vert="horz" wrap="square" lIns="0" tIns="0" rIns="0" bIns="0" anchor="t" anchorCtr="0" upright="1">
                          <a:noAutofit/>
                        </wps:bodyPr>
                      </wps:wsp>
                      <wps:wsp>
                        <wps:cNvPr id="24" name="Text Box 581"/>
                        <wps:cNvSpPr txBox="1">
                          <a:spLocks noChangeArrowheads="1"/>
                        </wps:cNvSpPr>
                        <wps:spPr bwMode="auto">
                          <a:xfrm>
                            <a:off x="2112" y="2391"/>
                            <a:ext cx="134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CB" w:rsidRDefault="006C42CB" w:rsidP="00FD4307">
                              <w:pPr>
                                <w:ind w:left="220" w:hangingChars="100" w:hanging="220"/>
                              </w:pPr>
                              <w:r w:rsidRPr="00913102">
                                <w:rPr>
                                  <w:rFonts w:ascii="Times New Roman" w:hAnsi="Times New Roman"/>
                                </w:rPr>
                                <w:t>Manhole</w:t>
                              </w:r>
                              <w:r>
                                <w:rPr>
                                  <w:rFonts w:hint="eastAsia"/>
                                </w:rPr>
                                <w:t xml:space="preserve"> cover Cover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3" o:spid="_x0000_s1027" alt="&quot;&quot;" style="position:absolute;margin-left:59.7pt;margin-top:5.75pt;width:238.5pt;height:148.65pt;z-index:251654656" coordorigin="2112,2074" coordsize="4770,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">
                <v:shape id="Text Box 574" o:spid="_x0000_s1028" type="#_x0000_t202" style="position:absolute;left:6507;top:3175;width:3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C42CB" w:rsidRDefault="006C42CB" w:rsidP="00FD4307">
                        <w:r>
                          <w:rPr>
                            <w:rFonts w:hint="eastAsia"/>
                          </w:rPr>
                          <w:t>1</w:t>
                        </w:r>
                      </w:p>
                    </w:txbxContent>
                  </v:textbox>
                </v:shape>
                <v:shape id="Text Box 575" o:spid="_x0000_s1029" type="#_x0000_t202" style="position:absolute;left:6567;top:3405;width:3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C42CB" w:rsidRPr="00913102" w:rsidRDefault="006C42CB" w:rsidP="00FD4307">
                        <w:pPr>
                          <w:rPr>
                            <w:rFonts w:ascii="Times New Roman" w:hAnsi="Times New Roman"/>
                          </w:rPr>
                        </w:pPr>
                        <w:r w:rsidRPr="00913102">
                          <w:rPr>
                            <w:rFonts w:ascii="Times New Roman" w:hAnsi="Times New Roman"/>
                          </w:rPr>
                          <w:t>5</w:t>
                        </w:r>
                      </w:p>
                    </w:txbxContent>
                  </v:textbox>
                </v:shape>
                <v:shape id="Text Box 576" o:spid="_x0000_s1030" type="#_x0000_t202" style="position:absolute;left:6365;top:2828;width:3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C42CB" w:rsidRPr="00913102" w:rsidRDefault="006C42CB" w:rsidP="00FD4307">
                        <w:pPr>
                          <w:rPr>
                            <w:rFonts w:ascii="Times New Roman" w:hAnsi="Times New Roman"/>
                          </w:rPr>
                        </w:pPr>
                        <w:proofErr w:type="spellStart"/>
                        <w:r w:rsidRPr="00913102">
                          <w:rPr>
                            <w:rFonts w:ascii="Times New Roman" w:hAnsi="Times New Roman"/>
                            <w:i/>
                            <w:iCs/>
                          </w:rPr>
                          <w:t>V</w:t>
                        </w:r>
                        <w:r w:rsidRPr="00913102">
                          <w:rPr>
                            <w:rFonts w:ascii="Times New Roman" w:hAnsi="Times New Roman"/>
                            <w:vertAlign w:val="subscript"/>
                          </w:rPr>
                          <w:t>t</w:t>
                        </w:r>
                        <w:proofErr w:type="spellEnd"/>
                      </w:p>
                    </w:txbxContent>
                  </v:textbox>
                </v:shape>
                <v:shape id="Text Box 577" o:spid="_x0000_s1031" type="#_x0000_t202" style="position:absolute;left:6050;top:3901;width:3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C42CB" w:rsidRPr="00A21E83" w:rsidRDefault="006C42CB" w:rsidP="00FD4307">
                        <w:pPr>
                          <w:rPr>
                            <w:rFonts w:ascii="Times New Roman" w:hAnsi="Times New Roman"/>
                            <w:i/>
                            <w:iCs/>
                          </w:rPr>
                        </w:pPr>
                        <w:proofErr w:type="spellStart"/>
                        <w:r w:rsidRPr="00A21E83">
                          <w:rPr>
                            <w:rFonts w:ascii="Times New Roman" w:hAnsi="Times New Roman"/>
                            <w:i/>
                            <w:iCs/>
                          </w:rPr>
                          <w:t>Vn</w:t>
                        </w:r>
                        <w:proofErr w:type="spellEnd"/>
                      </w:p>
                    </w:txbxContent>
                  </v:textbox>
                </v:shape>
                <v:shape id="Text Box 578" o:spid="_x0000_s1032" type="#_x0000_t202" style="position:absolute;left:4827;top:4610;width:28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C42CB" w:rsidRPr="00913102" w:rsidRDefault="006C42CB" w:rsidP="00FD4307">
                        <w:pPr>
                          <w:rPr>
                            <w:rFonts w:ascii="Times New Roman" w:hAnsi="Times New Roman"/>
                            <w:i/>
                            <w:iCs/>
                          </w:rPr>
                        </w:pPr>
                        <w:proofErr w:type="gramStart"/>
                        <w:r w:rsidRPr="00913102">
                          <w:rPr>
                            <w:rFonts w:ascii="Times New Roman" w:hAnsi="Times New Roman"/>
                            <w:i/>
                            <w:iCs/>
                          </w:rPr>
                          <w:t>h</w:t>
                        </w:r>
                        <w:proofErr w:type="gramEnd"/>
                      </w:p>
                    </w:txbxContent>
                  </v:textbox>
                </v:shape>
                <v:shape id="Text Box 579" o:spid="_x0000_s1033" type="#_x0000_t202" style="position:absolute;left:4392;top:4610;width:3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C42CB" w:rsidRPr="00913102" w:rsidRDefault="006C42CB" w:rsidP="00FD4307">
                        <w:pPr>
                          <w:rPr>
                            <w:rFonts w:ascii="Times New Roman" w:hAnsi="Times New Roman"/>
                            <w:i/>
                            <w:iCs/>
                          </w:rPr>
                        </w:pPr>
                        <w:r w:rsidRPr="00913102">
                          <w:rPr>
                            <w:rFonts w:ascii="Times New Roman" w:hAnsi="Times New Roman"/>
                            <w:i/>
                            <w:iCs/>
                          </w:rPr>
                          <w:t>H</w:t>
                        </w:r>
                      </w:p>
                    </w:txbxContent>
                  </v:textbox>
                </v:shape>
                <v:shape id="Text Box 580" o:spid="_x0000_s1034" type="#_x0000_t202" style="position:absolute;left:2952;top:2074;width:39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C42CB" w:rsidRDefault="006C42CB" w:rsidP="00FD4307">
                        <w:r w:rsidRPr="00913102">
                          <w:rPr>
                            <w:rFonts w:ascii="Times New Roman" w:hAnsi="Times New Roman"/>
                          </w:rPr>
                          <w:t>RP</w:t>
                        </w:r>
                        <w:r>
                          <w:rPr>
                            <w:rFonts w:hint="eastAsia"/>
                          </w:rPr>
                          <w:t>T</w:t>
                        </w:r>
                      </w:p>
                    </w:txbxContent>
                  </v:textbox>
                </v:shape>
                <v:shape id="Text Box 581" o:spid="_x0000_s1035" type="#_x0000_t202" style="position:absolute;left:2112;top:2391;width:1344;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C42CB" w:rsidRDefault="006C42CB" w:rsidP="00FD4307">
                        <w:pPr>
                          <w:ind w:left="220" w:hangingChars="100" w:hanging="220"/>
                        </w:pPr>
                        <w:proofErr w:type="spellStart"/>
                        <w:r w:rsidRPr="00913102">
                          <w:rPr>
                            <w:rFonts w:ascii="Times New Roman" w:hAnsi="Times New Roman"/>
                          </w:rPr>
                          <w:t>Manhole</w:t>
                        </w:r>
                        <w:proofErr w:type="spellEnd"/>
                        <w:r>
                          <w:rPr>
                            <w:rFonts w:hint="eastAsia"/>
                          </w:rPr>
                          <w:t xml:space="preserve"> </w:t>
                        </w:r>
                        <w:proofErr w:type="spellStart"/>
                        <w:r>
                          <w:rPr>
                            <w:rFonts w:hint="eastAsia"/>
                          </w:rPr>
                          <w:t>cover</w:t>
                        </w:r>
                        <w:proofErr w:type="spellEnd"/>
                        <w:r>
                          <w:rPr>
                            <w:rFonts w:hint="eastAsia"/>
                          </w:rPr>
                          <w:t xml:space="preserve"> </w:t>
                        </w:r>
                        <w:proofErr w:type="spellStart"/>
                        <w:r>
                          <w:rPr>
                            <w:rFonts w:hint="eastAsia"/>
                          </w:rPr>
                          <w:t>Cover</w:t>
                        </w:r>
                        <w:proofErr w:type="spellEnd"/>
                      </w:p>
                    </w:txbxContent>
                  </v:textbox>
                </v:shape>
              </v:group>
            </w:pict>
          </mc:Fallback>
        </mc:AlternateContent>
      </w:r>
      <w:r>
        <w:rPr>
          <w:noProof/>
          <w:sz w:val="20"/>
          <w:lang w:val="en-AU" w:eastAsia="en-AU"/>
        </w:rPr>
        <w:drawing>
          <wp:anchor distT="0" distB="0" distL="114300" distR="114300" simplePos="0" relativeHeight="251655680" behindDoc="1" locked="0" layoutInCell="1" allowOverlap="1">
            <wp:simplePos x="0" y="0"/>
            <wp:positionH relativeFrom="column">
              <wp:posOffset>600075</wp:posOffset>
            </wp:positionH>
            <wp:positionV relativeFrom="paragraph">
              <wp:posOffset>0</wp:posOffset>
            </wp:positionV>
            <wp:extent cx="4057650" cy="2714625"/>
            <wp:effectExtent l="0" t="0" r="0" b="9525"/>
            <wp:wrapNone/>
            <wp:docPr id="582" name="Picture 582" descr="Fig.A.7 Examples of mechanical dipsticks and placement of RPT&#10;(Liquid height measur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zz-t1 拷贝"/>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5765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rPr>
          <w:highlight w:val="yellow"/>
          <w:lang w:val="en-US"/>
        </w:rPr>
      </w:pPr>
    </w:p>
    <w:p w:rsidR="00FD4307" w:rsidRPr="00002891" w:rsidRDefault="00FD4307" w:rsidP="00FD4307">
      <w:pPr>
        <w:jc w:val="center"/>
        <w:rPr>
          <w:rFonts w:ascii="Times New Roman" w:hAnsi="Times New Roman"/>
          <w:lang w:val="en-US"/>
        </w:rPr>
      </w:pPr>
      <w:r w:rsidRPr="00002891">
        <w:rPr>
          <w:rFonts w:ascii="Times New Roman" w:hAnsi="Times New Roman"/>
          <w:lang w:val="en-US"/>
        </w:rPr>
        <w:t>Fig.A.7 Examples of mechanical dipsticks and placement of RPT</w:t>
      </w:r>
      <w:r w:rsidRPr="00002891">
        <w:rPr>
          <w:rFonts w:ascii="Times New Roman" w:hAnsi="Times New Roman"/>
          <w:lang w:val="en-US"/>
        </w:rPr>
        <w:br/>
        <w:t xml:space="preserve">(Liquid </w:t>
      </w:r>
      <w:r w:rsidR="00380958" w:rsidRPr="00002891">
        <w:rPr>
          <w:rFonts w:ascii="Times New Roman" w:hAnsi="Times New Roman"/>
          <w:lang w:val="en-US"/>
        </w:rPr>
        <w:t>height</w:t>
      </w:r>
      <w:r w:rsidRPr="00002891">
        <w:rPr>
          <w:rFonts w:ascii="Times New Roman" w:hAnsi="Times New Roman"/>
          <w:lang w:val="en-US"/>
        </w:rPr>
        <w:t xml:space="preserve"> measurement)</w:t>
      </w:r>
    </w:p>
    <w:p w:rsidR="00FD4307" w:rsidRPr="00002891" w:rsidRDefault="00FD4307" w:rsidP="00FD4307">
      <w:pPr>
        <w:rPr>
          <w:lang w:val="en-US"/>
        </w:rPr>
      </w:pPr>
    </w:p>
    <w:p w:rsidR="00FD4307" w:rsidRPr="00002891" w:rsidRDefault="00FD4307" w:rsidP="00FD4307">
      <w:pPr>
        <w:rPr>
          <w:lang w:val="en-US"/>
        </w:rPr>
      </w:pPr>
    </w:p>
    <w:p w:rsidR="00FD4307" w:rsidRPr="00002891" w:rsidRDefault="00FD4307" w:rsidP="00FD4307">
      <w:pPr>
        <w:rPr>
          <w:lang w:val="en-US"/>
        </w:rPr>
      </w:pPr>
    </w:p>
    <w:p w:rsidR="00FD4307" w:rsidRPr="00002891" w:rsidRDefault="00FD4307" w:rsidP="00FD4307">
      <w:pPr>
        <w:rPr>
          <w:lang w:val="en-US"/>
        </w:rPr>
      </w:pPr>
    </w:p>
    <w:p w:rsidR="00FD4307" w:rsidRPr="00002891" w:rsidRDefault="00FD4307" w:rsidP="00FD4307">
      <w:pPr>
        <w:rPr>
          <w:lang w:val="en-US"/>
        </w:rPr>
      </w:pPr>
    </w:p>
    <w:p w:rsidR="00FD4307" w:rsidRPr="00002891" w:rsidRDefault="00D03040" w:rsidP="00FD4307">
      <w:pPr>
        <w:jc w:val="center"/>
        <w:rPr>
          <w:lang w:val="en-US"/>
        </w:rPr>
      </w:pPr>
      <w:r>
        <w:rPr>
          <w:noProof/>
          <w:color w:val="000000"/>
          <w:sz w:val="18"/>
          <w:szCs w:val="18"/>
          <w:lang w:val="en-AU" w:eastAsia="en-AU"/>
        </w:rPr>
        <w:drawing>
          <wp:inline distT="0" distB="0" distL="0" distR="0">
            <wp:extent cx="3638550" cy="2238375"/>
            <wp:effectExtent l="0" t="0" r="0" b="9525"/>
            <wp:docPr id="19" name="Picture 19" descr="Fig. A.8 Slip gauge (overflow mark) for a beer transport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38550" cy="2238375"/>
                    </a:xfrm>
                    <a:prstGeom prst="rect">
                      <a:avLst/>
                    </a:prstGeom>
                    <a:noFill/>
                    <a:ln>
                      <a:noFill/>
                    </a:ln>
                  </pic:spPr>
                </pic:pic>
              </a:graphicData>
            </a:graphic>
          </wp:inline>
        </w:drawing>
      </w:r>
    </w:p>
    <w:p w:rsidR="00FD4307" w:rsidRPr="00002891" w:rsidRDefault="00FD4307" w:rsidP="00FD4307">
      <w:pPr>
        <w:rPr>
          <w:lang w:val="en-US"/>
        </w:rPr>
      </w:pPr>
    </w:p>
    <w:p w:rsidR="00FD4307" w:rsidRPr="00002891" w:rsidRDefault="00FD4307" w:rsidP="00FD4307">
      <w:pPr>
        <w:jc w:val="center"/>
        <w:rPr>
          <w:rFonts w:ascii="Times New Roman" w:hAnsi="Times New Roman"/>
          <w:lang w:val="en-US"/>
        </w:rPr>
      </w:pPr>
      <w:r w:rsidRPr="00002891">
        <w:rPr>
          <w:rFonts w:ascii="Times New Roman" w:hAnsi="Times New Roman"/>
          <w:lang w:val="en-US"/>
        </w:rPr>
        <w:t>Fig. A.8 Slip gauge (overflow mark) for a beer transport tank</w:t>
      </w:r>
    </w:p>
    <w:p w:rsidR="00FD4307" w:rsidRDefault="00FD4307" w:rsidP="00FD4307">
      <w:pPr>
        <w:rPr>
          <w:lang w:val="en-US"/>
        </w:rPr>
      </w:pPr>
    </w:p>
    <w:p w:rsidR="001239DD" w:rsidRPr="00002891" w:rsidRDefault="001239DD" w:rsidP="00FD4307">
      <w:pPr>
        <w:rPr>
          <w:lang w:val="en-US"/>
        </w:rPr>
      </w:pPr>
    </w:p>
    <w:p w:rsidR="00C5688E" w:rsidRPr="00002891" w:rsidRDefault="00625D0C" w:rsidP="00C5688E">
      <w:pPr>
        <w:autoSpaceDE w:val="0"/>
        <w:autoSpaceDN w:val="0"/>
        <w:adjustRightInd w:val="0"/>
        <w:jc w:val="center"/>
        <w:rPr>
          <w:rFonts w:ascii="Times New Roman" w:hAnsi="Times New Roman" w:cs="Arial"/>
          <w:b/>
          <w:bCs/>
          <w:caps/>
          <w:sz w:val="28"/>
          <w:szCs w:val="28"/>
          <w:lang w:val="en-US"/>
        </w:rPr>
      </w:pPr>
      <w:r w:rsidRPr="00625D0C">
        <w:rPr>
          <w:rFonts w:ascii="Times New Roman" w:hAnsi="Times New Roman" w:cs="Arial"/>
          <w:b/>
          <w:bCs/>
          <w:sz w:val="28"/>
          <w:szCs w:val="28"/>
          <w:lang w:val="en-US"/>
        </w:rPr>
        <w:lastRenderedPageBreak/>
        <w:t>Annex</w:t>
      </w:r>
      <w:r w:rsidRPr="00002891">
        <w:rPr>
          <w:rFonts w:ascii="Times New Roman" w:hAnsi="Times New Roman" w:cs="Arial"/>
          <w:b/>
          <w:bCs/>
          <w:caps/>
          <w:sz w:val="28"/>
          <w:szCs w:val="28"/>
          <w:lang w:val="en-US"/>
        </w:rPr>
        <w:t xml:space="preserve"> </w:t>
      </w:r>
      <w:r w:rsidR="00C5688E" w:rsidRPr="00002891">
        <w:rPr>
          <w:rFonts w:ascii="Times New Roman" w:hAnsi="Times New Roman" w:cs="Arial"/>
          <w:b/>
          <w:bCs/>
          <w:caps/>
          <w:sz w:val="28"/>
          <w:szCs w:val="28"/>
          <w:lang w:val="en-US"/>
        </w:rPr>
        <w:t>B</w:t>
      </w:r>
    </w:p>
    <w:p w:rsidR="00C5688E" w:rsidRPr="00002891" w:rsidRDefault="00C5688E" w:rsidP="00C5688E">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Examples for automatic measuring systems</w:t>
      </w:r>
      <w:r w:rsidRPr="00002891">
        <w:rPr>
          <w:rFonts w:ascii="Times New Roman" w:hAnsi="Times New Roman"/>
          <w:b/>
          <w:bCs/>
          <w:sz w:val="30"/>
          <w:szCs w:val="30"/>
          <w:lang w:val="en-US"/>
        </w:rPr>
        <w:br/>
        <w:t>with electronic level gauging</w:t>
      </w:r>
    </w:p>
    <w:p w:rsidR="00C5688E" w:rsidRPr="00002891" w:rsidRDefault="00C5688E" w:rsidP="00C5688E">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(Informative)</w:t>
      </w:r>
    </w:p>
    <w:p w:rsidR="00C5688E" w:rsidRPr="00002891" w:rsidRDefault="00D03040" w:rsidP="00C5688E">
      <w:pPr>
        <w:keepNext/>
        <w:tabs>
          <w:tab w:val="left" w:pos="567"/>
          <w:tab w:val="left" w:pos="1134"/>
          <w:tab w:val="left" w:pos="1701"/>
          <w:tab w:val="left" w:pos="2835"/>
          <w:tab w:val="left" w:pos="3402"/>
          <w:tab w:val="left" w:pos="4536"/>
          <w:tab w:val="left" w:pos="5103"/>
        </w:tabs>
        <w:jc w:val="center"/>
        <w:rPr>
          <w:lang w:val="en-US"/>
        </w:rPr>
      </w:pPr>
      <w:r>
        <w:rPr>
          <w:noProof/>
          <w:lang w:val="en-AU" w:eastAsia="en-AU"/>
        </w:rPr>
        <mc:AlternateContent>
          <mc:Choice Requires="wps">
            <w:drawing>
              <wp:anchor distT="0" distB="0" distL="114300" distR="114300" simplePos="0" relativeHeight="251658752" behindDoc="0" locked="0" layoutInCell="1" allowOverlap="1" wp14:anchorId="4B60845B" wp14:editId="50C27FA8">
                <wp:simplePos x="0" y="0"/>
                <wp:positionH relativeFrom="column">
                  <wp:posOffset>0</wp:posOffset>
                </wp:positionH>
                <wp:positionV relativeFrom="paragraph">
                  <wp:posOffset>3273425</wp:posOffset>
                </wp:positionV>
                <wp:extent cx="914400" cy="571500"/>
                <wp:effectExtent l="0" t="0" r="0" b="3175"/>
                <wp:wrapNone/>
                <wp:docPr id="6" name="Rectangle 58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D655" id="Rectangle 587" o:spid="_x0000_s1026" alt="&quot;&quot;" style="position:absolute;margin-left:0;margin-top:257.75pt;width:1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" stroked="f"/>
            </w:pict>
          </mc:Fallback>
        </mc:AlternateContent>
      </w:r>
      <w:r>
        <w:rPr>
          <w:noProof/>
          <w:lang w:val="en-AU" w:eastAsia="en-AU"/>
        </w:rPr>
        <mc:AlternateContent>
          <mc:Choice Requires="wps">
            <w:drawing>
              <wp:anchor distT="0" distB="0" distL="114300" distR="114300" simplePos="0" relativeHeight="251656704" behindDoc="0" locked="0" layoutInCell="0" allowOverlap="1">
                <wp:simplePos x="0" y="0"/>
                <wp:positionH relativeFrom="column">
                  <wp:posOffset>122555</wp:posOffset>
                </wp:positionH>
                <wp:positionV relativeFrom="paragraph">
                  <wp:posOffset>3583305</wp:posOffset>
                </wp:positionV>
                <wp:extent cx="558800" cy="165100"/>
                <wp:effectExtent l="0" t="1905" r="4445" b="4445"/>
                <wp:wrapNone/>
                <wp:docPr id="5" name="Rectangle 58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7263" id="Rectangle 583" o:spid="_x0000_s1026" alt="&quot;&quot;" style="position:absolute;margin-left:9.65pt;margin-top:282.15pt;width:44pt;height: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" o:allowincell="f" stroked="f"/>
            </w:pict>
          </mc:Fallback>
        </mc:AlternateContent>
      </w:r>
      <w:r>
        <w:rPr>
          <w:noProof/>
          <w:lang w:val="en-AU" w:eastAsia="en-AU"/>
        </w:rPr>
        <w:drawing>
          <wp:inline distT="0" distB="0" distL="0" distR="0">
            <wp:extent cx="5724525" cy="3971925"/>
            <wp:effectExtent l="0" t="0" r="9525" b="9525"/>
            <wp:docPr id="20" name="Picture 20" descr="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2"/>
                    <pic:cNvPicPr>
                      <a:picLocks noChangeAspect="1" noChangeArrowheads="1"/>
                    </pic:cNvPicPr>
                  </pic:nvPicPr>
                  <pic:blipFill>
                    <a:blip r:embed="rId49" cstate="print">
                      <a:extLst>
                        <a:ext uri="{28A0092B-C50C-407E-A947-70E740481C1C}">
                          <a14:useLocalDpi xmlns:a14="http://schemas.microsoft.com/office/drawing/2010/main" val="0"/>
                        </a:ext>
                      </a:extLst>
                    </a:blip>
                    <a:srcRect l="3134" t="7306" r="15669" b="4871"/>
                    <a:stretch>
                      <a:fillRect/>
                    </a:stretch>
                  </pic:blipFill>
                  <pic:spPr bwMode="auto">
                    <a:xfrm>
                      <a:off x="0" y="0"/>
                      <a:ext cx="5724525" cy="3971925"/>
                    </a:xfrm>
                    <a:prstGeom prst="rect">
                      <a:avLst/>
                    </a:prstGeom>
                    <a:noFill/>
                    <a:ln>
                      <a:noFill/>
                    </a:ln>
                  </pic:spPr>
                </pic:pic>
              </a:graphicData>
            </a:graphic>
          </wp:inline>
        </w:drawing>
      </w:r>
    </w:p>
    <w:p w:rsidR="00C5688E" w:rsidRPr="00002891" w:rsidRDefault="00C5688E" w:rsidP="00C5688E">
      <w:pPr>
        <w:jc w:val="center"/>
        <w:rPr>
          <w:rFonts w:ascii="Times New Roman" w:hAnsi="Times New Roman"/>
          <w:lang w:val="en-US"/>
        </w:rPr>
      </w:pPr>
      <w:r w:rsidRPr="00002891">
        <w:rPr>
          <w:rFonts w:ascii="Times New Roman" w:hAnsi="Times New Roman"/>
          <w:lang w:val="en-US"/>
        </w:rPr>
        <w:t xml:space="preserve">Fig. B.1 Schematic setup of the measuring system of a tanker for oils in its maximum version </w:t>
      </w:r>
      <w:r w:rsidR="00625D0C">
        <w:rPr>
          <w:rFonts w:ascii="Times New Roman" w:hAnsi="Times New Roman"/>
          <w:lang w:val="en-US"/>
        </w:rPr>
        <w:br/>
      </w:r>
      <w:r w:rsidRPr="00002891">
        <w:rPr>
          <w:rFonts w:ascii="Times New Roman" w:hAnsi="Times New Roman"/>
          <w:lang w:val="en-US"/>
        </w:rPr>
        <w:t xml:space="preserve">(for explaining the basic components and functions) </w:t>
      </w:r>
    </w:p>
    <w:p w:rsidR="00C5688E" w:rsidRPr="00002891" w:rsidRDefault="00C5688E" w:rsidP="00C5688E">
      <w:pPr>
        <w:ind w:left="993" w:hanging="993"/>
        <w:rPr>
          <w:lang w:val="en-US"/>
        </w:rPr>
      </w:pP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level sensor</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measuring tank/measuring compartment</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float, if appropriate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product</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bottom valve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discharge line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dry coupler (API)</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liquid detector (if appropriate, in collector line and downstream of pump)</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 xml:space="preserve">collector vent valve </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collector line (shown with valve function)</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filter system</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pump</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level sensor for pipe system, alternatively: gas separator</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lastRenderedPageBreak/>
        <w:t>draining, if appropriate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 xml:space="preserve">valve of empty hose </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coupler of empty hose with filter and inspection glass (alternative positions)</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 xml:space="preserve">hose reel with full hose </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valve of full hose 2</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valve of full hose 2 (reduced delivery without shutdown valve)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valve of full hose 1</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non-return valve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temperature sensor</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ventilation, if appropriate</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electronic measuring and control unit</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control apparatus for pump motor, if necessary</w:t>
      </w:r>
    </w:p>
    <w:p w:rsidR="00C5688E" w:rsidRPr="00002891" w:rsidRDefault="00C5688E" w:rsidP="00EF06B2">
      <w:pPr>
        <w:numPr>
          <w:ilvl w:val="0"/>
          <w:numId w:val="13"/>
        </w:numPr>
        <w:tabs>
          <w:tab w:val="left" w:pos="1134"/>
          <w:tab w:val="left" w:pos="1701"/>
          <w:tab w:val="left" w:pos="1980"/>
          <w:tab w:val="left" w:pos="2835"/>
          <w:tab w:val="left" w:pos="3402"/>
          <w:tab w:val="left" w:pos="4536"/>
          <w:tab w:val="left" w:pos="5103"/>
        </w:tabs>
        <w:spacing w:after="0"/>
        <w:rPr>
          <w:rFonts w:ascii="Times New Roman" w:hAnsi="Times New Roman"/>
          <w:szCs w:val="22"/>
          <w:lang w:val="en-US"/>
        </w:rPr>
      </w:pPr>
      <w:r w:rsidRPr="00002891">
        <w:rPr>
          <w:rFonts w:ascii="Times New Roman" w:hAnsi="Times New Roman"/>
          <w:szCs w:val="22"/>
          <w:lang w:val="en-US"/>
        </w:rPr>
        <w:t>delivery line to the right, if appropriate</w:t>
      </w:r>
    </w:p>
    <w:p w:rsidR="00C5688E" w:rsidRPr="00002891" w:rsidRDefault="00C5688E" w:rsidP="00C5688E">
      <w:pPr>
        <w:jc w:val="center"/>
        <w:rPr>
          <w:rFonts w:ascii="Times New Roman" w:hAnsi="Times New Roman"/>
          <w:lang w:val="en-US"/>
        </w:rPr>
      </w:pPr>
      <w:r w:rsidRPr="00002891">
        <w:rPr>
          <w:lang w:val="en-US"/>
        </w:rPr>
        <w:br w:type="page"/>
      </w:r>
      <w:r w:rsidRPr="00002891">
        <w:rPr>
          <w:rFonts w:ascii="Times New Roman" w:hAnsi="Times New Roman"/>
          <w:lang w:val="en-US"/>
        </w:rPr>
        <w:lastRenderedPageBreak/>
        <w:t xml:space="preserve">Fig. B.2 Schematic setup of the measuring system of a road tanker for milk in </w:t>
      </w:r>
      <w:r w:rsidRPr="00002891">
        <w:rPr>
          <w:rFonts w:ascii="Times New Roman" w:hAnsi="Times New Roman"/>
          <w:lang w:val="en-US"/>
        </w:rPr>
        <w:br/>
        <w:t xml:space="preserve">its maximum version (for explaining the basic components and functions) </w:t>
      </w:r>
    </w:p>
    <w:p w:rsidR="00C5688E" w:rsidRPr="00002891" w:rsidRDefault="00D03040" w:rsidP="00C5688E">
      <w:pPr>
        <w:rPr>
          <w:rFonts w:ascii="Times New Roman" w:hAnsi="Times New Roman"/>
          <w:lang w:val="en-US"/>
        </w:rPr>
      </w:pPr>
      <w:r>
        <w:rPr>
          <w:rFonts w:ascii="Times New Roman" w:hAnsi="Times New Roman"/>
          <w:b/>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5143500</wp:posOffset>
                </wp:positionH>
                <wp:positionV relativeFrom="paragraph">
                  <wp:posOffset>-1428750</wp:posOffset>
                </wp:positionV>
                <wp:extent cx="800100" cy="342900"/>
                <wp:effectExtent l="0" t="0" r="0" b="0"/>
                <wp:wrapNone/>
                <wp:docPr id="4" name="Rectangle 590"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CCC83" id="Rectangle 590" o:spid="_x0000_s1026" alt="&quot;&quot;" style="position:absolute;margin-left:405pt;margin-top:-112.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" stroked="f"/>
            </w:pict>
          </mc:Fallback>
        </mc:AlternateContent>
      </w:r>
      <w:r>
        <w:rPr>
          <w:rFonts w:ascii="Times New Roman" w:hAnsi="Times New Roman"/>
          <w:b/>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-433070</wp:posOffset>
                </wp:positionV>
                <wp:extent cx="5920740" cy="4038600"/>
                <wp:effectExtent l="0" t="0" r="0" b="4445"/>
                <wp:wrapTopAndBottom/>
                <wp:docPr id="1"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03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2CB" w:rsidRDefault="006C42CB" w:rsidP="00C5688E">
                            <w:pPr>
                              <w:jc w:val="center"/>
                            </w:pPr>
                            <w:r>
                              <w:rPr>
                                <w:noProof/>
                                <w:lang w:val="en-AU" w:eastAsia="en-AU"/>
                              </w:rPr>
                              <w:drawing>
                                <wp:inline distT="0" distB="0" distL="0" distR="0">
                                  <wp:extent cx="5743575" cy="3943350"/>
                                  <wp:effectExtent l="0" t="0" r="9525" b="0"/>
                                  <wp:docPr id="25" name="Picture 25" descr="sch0282_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0282_milk"/>
                                          <pic:cNvPicPr>
                                            <a:picLocks noChangeAspect="1" noChangeArrowheads="1"/>
                                          </pic:cNvPicPr>
                                        </pic:nvPicPr>
                                        <pic:blipFill>
                                          <a:blip r:embed="rId50">
                                            <a:extLst>
                                              <a:ext uri="{28A0092B-C50C-407E-A947-70E740481C1C}">
                                                <a14:useLocalDpi xmlns:a14="http://schemas.microsoft.com/office/drawing/2010/main" val="0"/>
                                              </a:ext>
                                            </a:extLst>
                                          </a:blip>
                                          <a:srcRect l="12338" r="9563"/>
                                          <a:stretch>
                                            <a:fillRect/>
                                          </a:stretch>
                                        </pic:blipFill>
                                        <pic:spPr bwMode="auto">
                                          <a:xfrm>
                                            <a:off x="0" y="0"/>
                                            <a:ext cx="5743575" cy="3943350"/>
                                          </a:xfrm>
                                          <a:prstGeom prst="rect">
                                            <a:avLst/>
                                          </a:prstGeom>
                                          <a:noFill/>
                                          <a:ln>
                                            <a:noFill/>
                                          </a:ln>
                                        </pic:spPr>
                                      </pic:pic>
                                    </a:graphicData>
                                  </a:graphic>
                                </wp:inline>
                              </w:drawing>
                            </w:r>
                          </w:p>
                          <w:p w:rsidR="006C42CB" w:rsidRDefault="006C42CB" w:rsidP="00C568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36" type="#_x0000_t202" style="position:absolute;margin-left:-.1pt;margin-top:-34.1pt;width:466.2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02iA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" stroked="f">
                <v:textbox>
                  <w:txbxContent>
                    <w:p w:rsidR="006C42CB" w:rsidRDefault="006C42CB" w:rsidP="00C5688E">
                      <w:pPr>
                        <w:jc w:val="center"/>
                      </w:pPr>
                      <w:r>
                        <w:rPr>
                          <w:noProof/>
                          <w:lang w:val="en-AU" w:eastAsia="en-AU"/>
                        </w:rPr>
                        <w:drawing>
                          <wp:inline distT="0" distB="0" distL="0" distR="0">
                            <wp:extent cx="5743575" cy="3943350"/>
                            <wp:effectExtent l="0" t="0" r="9525" b="0"/>
                            <wp:docPr id="25" name="Picture 25" descr="sch0282_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0282_milk"/>
                                    <pic:cNvPicPr>
                                      <a:picLocks noChangeAspect="1" noChangeArrowheads="1"/>
                                    </pic:cNvPicPr>
                                  </pic:nvPicPr>
                                  <pic:blipFill>
                                    <a:blip r:embed="rId52">
                                      <a:extLst>
                                        <a:ext uri="{28A0092B-C50C-407E-A947-70E740481C1C}">
                                          <a14:useLocalDpi xmlns:a14="http://schemas.microsoft.com/office/drawing/2010/main" val="0"/>
                                        </a:ext>
                                      </a:extLst>
                                    </a:blip>
                                    <a:srcRect l="12338" r="9563"/>
                                    <a:stretch>
                                      <a:fillRect/>
                                    </a:stretch>
                                  </pic:blipFill>
                                  <pic:spPr bwMode="auto">
                                    <a:xfrm>
                                      <a:off x="0" y="0"/>
                                      <a:ext cx="5743575" cy="3943350"/>
                                    </a:xfrm>
                                    <a:prstGeom prst="rect">
                                      <a:avLst/>
                                    </a:prstGeom>
                                    <a:noFill/>
                                    <a:ln>
                                      <a:noFill/>
                                    </a:ln>
                                  </pic:spPr>
                                </pic:pic>
                              </a:graphicData>
                            </a:graphic>
                          </wp:inline>
                        </w:drawing>
                      </w:r>
                    </w:p>
                    <w:p w:rsidR="006C42CB" w:rsidRDefault="006C42CB" w:rsidP="00C5688E"/>
                  </w:txbxContent>
                </v:textbox>
                <w10:wrap type="topAndBottom"/>
              </v:shape>
            </w:pict>
          </mc:Fallback>
        </mc:AlternateConten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level sensor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measuring tank/measuring compartment</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float, if appropriate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valve for compartment 1</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 xml:space="preserve">pipe empty sensor </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valve for pumping to the trailer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valve for compartment 2…n</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valve for pumping to the trailer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valve for pumping to the trailer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non-return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 xml:space="preserve">transfer point sensor </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transfer point with inspection glass</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pump with control apparatus for pump motor, if necessary</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suck bottle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pressure air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suck bottle level sensor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vacuum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suck bottle clearing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milk sampling system</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pressure air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mainstream suck valve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lastRenderedPageBreak/>
        <w:t>temperature sensor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vacuum sensor</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suction hose</w:t>
      </w:r>
    </w:p>
    <w:p w:rsidR="00C5688E" w:rsidRPr="00002891"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suction lance</w:t>
      </w:r>
    </w:p>
    <w:p w:rsidR="00C5688E" w:rsidRPr="00293CBB" w:rsidRDefault="00C5688E" w:rsidP="00EF06B2">
      <w:pPr>
        <w:numPr>
          <w:ilvl w:val="0"/>
          <w:numId w:val="14"/>
        </w:numPr>
        <w:tabs>
          <w:tab w:val="left" w:pos="1134"/>
          <w:tab w:val="left" w:pos="1701"/>
          <w:tab w:val="left" w:pos="1980"/>
          <w:tab w:val="left" w:pos="2835"/>
          <w:tab w:val="left" w:pos="3402"/>
          <w:tab w:val="left" w:pos="4536"/>
          <w:tab w:val="left" w:pos="5103"/>
        </w:tabs>
        <w:spacing w:after="0"/>
        <w:rPr>
          <w:rFonts w:ascii="Times New Roman" w:hAnsi="Times New Roman"/>
          <w:lang w:val="en-US"/>
        </w:rPr>
      </w:pPr>
      <w:r w:rsidRPr="00002891">
        <w:rPr>
          <w:rFonts w:ascii="Times New Roman" w:hAnsi="Times New Roman"/>
          <w:lang w:val="en-US"/>
        </w:rPr>
        <w:t>electronic measuring and control unit</w:t>
      </w:r>
    </w:p>
    <w:p w:rsidR="00CD535A" w:rsidRPr="00002891" w:rsidRDefault="00C5688E" w:rsidP="00D334A1">
      <w:pPr>
        <w:autoSpaceDE w:val="0"/>
        <w:autoSpaceDN w:val="0"/>
        <w:adjustRightInd w:val="0"/>
        <w:jc w:val="center"/>
        <w:rPr>
          <w:rFonts w:ascii="Times New Roman" w:hAnsi="Times New Roman" w:cs="Arial"/>
          <w:b/>
          <w:bCs/>
          <w:caps/>
          <w:sz w:val="28"/>
          <w:szCs w:val="28"/>
          <w:lang w:val="en-US"/>
        </w:rPr>
      </w:pPr>
      <w:r w:rsidRPr="00002891">
        <w:rPr>
          <w:szCs w:val="22"/>
          <w:lang w:val="en-US"/>
        </w:rPr>
        <w:br w:type="page"/>
      </w:r>
      <w:r w:rsidR="00625D0C" w:rsidRPr="00625D0C">
        <w:rPr>
          <w:rFonts w:ascii="Times New Roman" w:hAnsi="Times New Roman" w:cs="Arial"/>
          <w:b/>
          <w:bCs/>
          <w:sz w:val="28"/>
          <w:szCs w:val="28"/>
          <w:lang w:val="en-US"/>
        </w:rPr>
        <w:lastRenderedPageBreak/>
        <w:t>Annex</w:t>
      </w:r>
      <w:r w:rsidR="00625D0C" w:rsidRPr="00002891">
        <w:rPr>
          <w:rFonts w:ascii="Times New Roman" w:hAnsi="Times New Roman" w:cs="Arial"/>
          <w:b/>
          <w:bCs/>
          <w:caps/>
          <w:sz w:val="28"/>
          <w:szCs w:val="28"/>
          <w:lang w:val="en-US"/>
        </w:rPr>
        <w:t xml:space="preserve"> </w:t>
      </w:r>
      <w:r w:rsidR="000F6FBF" w:rsidRPr="00002891">
        <w:rPr>
          <w:rFonts w:ascii="Times New Roman" w:hAnsi="Times New Roman" w:cs="Arial"/>
          <w:b/>
          <w:bCs/>
          <w:caps/>
          <w:sz w:val="28"/>
          <w:szCs w:val="28"/>
          <w:lang w:val="en-US"/>
        </w:rPr>
        <w:t>C</w:t>
      </w:r>
    </w:p>
    <w:p w:rsidR="00CD535A" w:rsidRPr="00002891" w:rsidRDefault="00CD535A" w:rsidP="00E9730D">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E</w:t>
      </w:r>
      <w:r w:rsidR="00D73C0D" w:rsidRPr="00002891">
        <w:rPr>
          <w:rFonts w:ascii="Times New Roman" w:hAnsi="Times New Roman"/>
          <w:b/>
          <w:bCs/>
          <w:sz w:val="30"/>
          <w:szCs w:val="30"/>
          <w:lang w:val="en-US"/>
        </w:rPr>
        <w:t>xamples</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for</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volume</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conversion f</w:t>
      </w:r>
      <w:r w:rsidRPr="00002891">
        <w:rPr>
          <w:rFonts w:ascii="Times New Roman" w:hAnsi="Times New Roman"/>
          <w:b/>
          <w:bCs/>
          <w:sz w:val="30"/>
          <w:szCs w:val="30"/>
          <w:lang w:val="en-US"/>
        </w:rPr>
        <w:t xml:space="preserve">rom </w:t>
      </w:r>
      <w:r w:rsidR="00E9730D" w:rsidRPr="00002891">
        <w:rPr>
          <w:rFonts w:ascii="Times New Roman" w:hAnsi="Times New Roman"/>
          <w:b/>
          <w:bCs/>
          <w:sz w:val="30"/>
          <w:szCs w:val="30"/>
          <w:lang w:val="en-US"/>
        </w:rPr>
        <w:br/>
      </w:r>
      <w:r w:rsidRPr="00002891">
        <w:rPr>
          <w:rFonts w:ascii="Times New Roman" w:hAnsi="Times New Roman"/>
          <w:b/>
          <w:bCs/>
          <w:sz w:val="30"/>
          <w:szCs w:val="30"/>
          <w:lang w:val="en-US"/>
        </w:rPr>
        <w:t>observed temperature</w:t>
      </w:r>
      <w:r w:rsidR="00D73C0D" w:rsidRPr="00002891">
        <w:rPr>
          <w:rFonts w:ascii="Times New Roman" w:hAnsi="Times New Roman"/>
          <w:b/>
          <w:bCs/>
          <w:sz w:val="30"/>
          <w:szCs w:val="30"/>
          <w:lang w:val="en-US"/>
        </w:rPr>
        <w:t xml:space="preserve"> to</w:t>
      </w:r>
      <w:r w:rsidRPr="00002891">
        <w:rPr>
          <w:rFonts w:ascii="Times New Roman" w:hAnsi="Times New Roman"/>
          <w:b/>
          <w:bCs/>
          <w:sz w:val="30"/>
          <w:szCs w:val="30"/>
          <w:lang w:val="en-US"/>
        </w:rPr>
        <w:t xml:space="preserve"> 15 °C (</w:t>
      </w:r>
      <w:r w:rsidR="00D73C0D" w:rsidRPr="00002891">
        <w:rPr>
          <w:rFonts w:ascii="Times New Roman" w:hAnsi="Times New Roman"/>
          <w:b/>
          <w:bCs/>
          <w:sz w:val="30"/>
          <w:szCs w:val="30"/>
          <w:lang w:val="en-US"/>
        </w:rPr>
        <w:t>from</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working</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to</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base</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conditions</w:t>
      </w:r>
      <w:r w:rsidRPr="00002891">
        <w:rPr>
          <w:rFonts w:ascii="Times New Roman" w:hAnsi="Times New Roman"/>
          <w:b/>
          <w:bCs/>
          <w:sz w:val="30"/>
          <w:szCs w:val="30"/>
          <w:lang w:val="en-US"/>
        </w:rPr>
        <w:t xml:space="preserve">) – </w:t>
      </w:r>
      <w:r w:rsidR="00D73C0D" w:rsidRPr="00002891">
        <w:rPr>
          <w:rFonts w:ascii="Times New Roman" w:hAnsi="Times New Roman"/>
          <w:b/>
          <w:bCs/>
          <w:sz w:val="30"/>
          <w:szCs w:val="30"/>
          <w:lang w:val="en-US"/>
        </w:rPr>
        <w:t>petroleum products</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and</w:t>
      </w:r>
      <w:r w:rsidRPr="00002891">
        <w:rPr>
          <w:rFonts w:ascii="Times New Roman" w:hAnsi="Times New Roman"/>
          <w:b/>
          <w:bCs/>
          <w:sz w:val="30"/>
          <w:szCs w:val="30"/>
          <w:lang w:val="en-US"/>
        </w:rPr>
        <w:t xml:space="preserve"> </w:t>
      </w:r>
      <w:r w:rsidR="00D73C0D" w:rsidRPr="00002891">
        <w:rPr>
          <w:rFonts w:ascii="Times New Roman" w:hAnsi="Times New Roman"/>
          <w:b/>
          <w:bCs/>
          <w:sz w:val="30"/>
          <w:szCs w:val="30"/>
          <w:lang w:val="en-US"/>
        </w:rPr>
        <w:t>lubricants</w:t>
      </w:r>
    </w:p>
    <w:p w:rsidR="00CD535A" w:rsidRPr="00002891" w:rsidRDefault="00CD535A" w:rsidP="00CD535A">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(Informative)</w:t>
      </w: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The volume conversion of mineral oils is based on the following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00"/>
        <w:gridCol w:w="1638"/>
        <w:gridCol w:w="3000"/>
        <w:gridCol w:w="2456"/>
      </w:tblGrid>
      <w:tr w:rsidR="00CD535A" w:rsidRPr="00002891">
        <w:trPr>
          <w:trHeight w:val="284"/>
          <w:jc w:val="center"/>
        </w:trPr>
        <w:tc>
          <w:tcPr>
            <w:tcW w:w="2400" w:type="dxa"/>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1638"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Product group</w:t>
            </w:r>
          </w:p>
        </w:tc>
        <w:tc>
          <w:tcPr>
            <w:tcW w:w="30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Tables</w:t>
            </w:r>
          </w:p>
        </w:tc>
        <w:tc>
          <w:tcPr>
            <w:tcW w:w="245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Conversion </w:t>
            </w:r>
            <w:r w:rsidR="0081440D">
              <w:rPr>
                <w:rFonts w:ascii="Times New Roman" w:hAnsi="Times New Roman"/>
                <w:sz w:val="20"/>
                <w:szCs w:val="20"/>
                <w:lang w:val="en-US"/>
              </w:rPr>
              <w:t>e</w:t>
            </w:r>
            <w:r w:rsidR="0081440D" w:rsidRPr="00002891">
              <w:rPr>
                <w:rFonts w:ascii="Times New Roman" w:hAnsi="Times New Roman"/>
                <w:sz w:val="20"/>
                <w:szCs w:val="20"/>
                <w:lang w:val="en-US"/>
              </w:rPr>
              <w:t>quation</w:t>
            </w:r>
          </w:p>
        </w:tc>
      </w:tr>
      <w:tr w:rsidR="00CD535A" w:rsidRPr="00B56F01">
        <w:trPr>
          <w:trHeight w:val="284"/>
          <w:jc w:val="center"/>
        </w:trPr>
        <w:tc>
          <w:tcPr>
            <w:tcW w:w="24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Generalized </w:t>
            </w:r>
            <w:r w:rsidR="00625D0C">
              <w:rPr>
                <w:rFonts w:ascii="Times New Roman" w:hAnsi="Times New Roman"/>
                <w:sz w:val="20"/>
                <w:szCs w:val="20"/>
                <w:lang w:val="en-US"/>
              </w:rPr>
              <w:t>p</w:t>
            </w:r>
            <w:r w:rsidR="00625D0C" w:rsidRPr="00002891">
              <w:rPr>
                <w:rFonts w:ascii="Times New Roman" w:hAnsi="Times New Roman"/>
                <w:sz w:val="20"/>
                <w:szCs w:val="20"/>
                <w:lang w:val="en-US"/>
              </w:rPr>
              <w:t xml:space="preserve">etroleum </w:t>
            </w:r>
            <w:r w:rsidR="00625D0C">
              <w:rPr>
                <w:rFonts w:ascii="Times New Roman" w:hAnsi="Times New Roman"/>
                <w:sz w:val="20"/>
                <w:szCs w:val="20"/>
                <w:lang w:val="en-US"/>
              </w:rPr>
              <w:t>p</w:t>
            </w:r>
            <w:r w:rsidR="00625D0C" w:rsidRPr="00002891">
              <w:rPr>
                <w:rFonts w:ascii="Times New Roman" w:hAnsi="Times New Roman"/>
                <w:sz w:val="20"/>
                <w:szCs w:val="20"/>
                <w:lang w:val="en-US"/>
              </w:rPr>
              <w:t>roducts</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Correction of volume to 15</w:t>
            </w:r>
            <w:r w:rsidR="00625D0C">
              <w:rPr>
                <w:rFonts w:ascii="Times New Roman" w:hAnsi="Times New Roman"/>
                <w:sz w:val="20"/>
                <w:szCs w:val="20"/>
                <w:lang w:val="en-US"/>
              </w:rPr>
              <w:t> </w:t>
            </w:r>
            <w:r w:rsidRPr="00002891">
              <w:rPr>
                <w:rFonts w:ascii="Times New Roman" w:hAnsi="Times New Roman"/>
                <w:sz w:val="20"/>
                <w:szCs w:val="20"/>
                <w:lang w:val="en-US"/>
              </w:rPr>
              <w:t>°C against density at 15</w:t>
            </w:r>
            <w:r w:rsidR="00625D0C">
              <w:rPr>
                <w:rFonts w:ascii="Times New Roman" w:hAnsi="Times New Roman"/>
                <w:sz w:val="20"/>
                <w:szCs w:val="20"/>
                <w:lang w:val="en-US"/>
              </w:rPr>
              <w:t> </w:t>
            </w:r>
            <w:r w:rsidRPr="00002891">
              <w:rPr>
                <w:rFonts w:ascii="Times New Roman" w:hAnsi="Times New Roman"/>
                <w:sz w:val="20"/>
                <w:szCs w:val="20"/>
                <w:lang w:val="en-US"/>
              </w:rPr>
              <w:t>°C</w:t>
            </w:r>
          </w:p>
        </w:tc>
        <w:tc>
          <w:tcPr>
            <w:tcW w:w="1638"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B</w:t>
            </w:r>
          </w:p>
        </w:tc>
        <w:tc>
          <w:tcPr>
            <w:tcW w:w="30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Manual of </w:t>
            </w:r>
            <w:r w:rsidR="00625D0C">
              <w:rPr>
                <w:rFonts w:ascii="Times New Roman" w:hAnsi="Times New Roman"/>
                <w:sz w:val="20"/>
                <w:szCs w:val="20"/>
                <w:lang w:val="en-US"/>
              </w:rPr>
              <w:t>p</w:t>
            </w:r>
            <w:r w:rsidR="00625D0C" w:rsidRPr="00002891">
              <w:rPr>
                <w:rFonts w:ascii="Times New Roman" w:hAnsi="Times New Roman"/>
                <w:sz w:val="20"/>
                <w:szCs w:val="20"/>
                <w:lang w:val="en-US"/>
              </w:rPr>
              <w:t xml:space="preserve">etroleum </w:t>
            </w:r>
            <w:r w:rsidR="0081440D">
              <w:rPr>
                <w:rFonts w:ascii="Times New Roman" w:hAnsi="Times New Roman"/>
                <w:sz w:val="20"/>
                <w:szCs w:val="20"/>
                <w:lang w:val="en-US"/>
              </w:rPr>
              <w:br/>
            </w:r>
            <w:r w:rsidR="00625D0C">
              <w:rPr>
                <w:rFonts w:ascii="Times New Roman" w:hAnsi="Times New Roman"/>
                <w:sz w:val="20"/>
                <w:szCs w:val="20"/>
                <w:lang w:val="en-US"/>
              </w:rPr>
              <w:t>m</w:t>
            </w:r>
            <w:r w:rsidR="00625D0C" w:rsidRPr="00002891">
              <w:rPr>
                <w:rFonts w:ascii="Times New Roman" w:hAnsi="Times New Roman"/>
                <w:sz w:val="20"/>
                <w:szCs w:val="20"/>
                <w:lang w:val="en-US"/>
              </w:rPr>
              <w:t xml:space="preserve">easurement </w:t>
            </w:r>
            <w:r w:rsidR="00625D0C">
              <w:rPr>
                <w:rFonts w:ascii="Times New Roman" w:hAnsi="Times New Roman"/>
                <w:sz w:val="20"/>
                <w:szCs w:val="20"/>
                <w:lang w:val="en-US"/>
              </w:rPr>
              <w:t>s</w:t>
            </w:r>
            <w:r w:rsidR="00625D0C" w:rsidRPr="00002891">
              <w:rPr>
                <w:rFonts w:ascii="Times New Roman" w:hAnsi="Times New Roman"/>
                <w:sz w:val="20"/>
                <w:szCs w:val="20"/>
                <w:lang w:val="en-US"/>
              </w:rPr>
              <w:t>tandards</w:t>
            </w:r>
          </w:p>
          <w:p w:rsidR="00CD535A" w:rsidRPr="00002891" w:rsidRDefault="00CD535A" w:rsidP="00625D0C">
            <w:pPr>
              <w:pStyle w:val="BodyText2"/>
              <w:jc w:val="center"/>
              <w:rPr>
                <w:rFonts w:ascii="Times New Roman" w:hAnsi="Times New Roman"/>
                <w:sz w:val="20"/>
                <w:szCs w:val="20"/>
                <w:lang w:val="en-US"/>
              </w:rPr>
            </w:pPr>
            <w:r w:rsidRPr="00002891">
              <w:rPr>
                <w:rFonts w:ascii="Times New Roman" w:hAnsi="Times New Roman"/>
                <w:sz w:val="20"/>
                <w:szCs w:val="20"/>
                <w:lang w:val="en-US"/>
              </w:rPr>
              <w:t xml:space="preserve">Chapter 11.1.54.4 – Volume </w:t>
            </w:r>
            <w:r w:rsidR="00625D0C">
              <w:rPr>
                <w:rFonts w:ascii="Times New Roman" w:hAnsi="Times New Roman"/>
                <w:sz w:val="20"/>
                <w:szCs w:val="20"/>
                <w:lang w:val="en-US"/>
              </w:rPr>
              <w:t>c</w:t>
            </w:r>
            <w:r w:rsidR="00625D0C" w:rsidRPr="00002891">
              <w:rPr>
                <w:rFonts w:ascii="Times New Roman" w:hAnsi="Times New Roman"/>
                <w:sz w:val="20"/>
                <w:szCs w:val="20"/>
                <w:lang w:val="en-US"/>
              </w:rPr>
              <w:t xml:space="preserve">orrection </w:t>
            </w:r>
            <w:r w:rsidR="00625D0C">
              <w:rPr>
                <w:rFonts w:ascii="Times New Roman" w:hAnsi="Times New Roman"/>
                <w:sz w:val="20"/>
                <w:szCs w:val="20"/>
                <w:lang w:val="en-US"/>
              </w:rPr>
              <w:t>f</w:t>
            </w:r>
            <w:r w:rsidR="00625D0C" w:rsidRPr="00002891">
              <w:rPr>
                <w:rFonts w:ascii="Times New Roman" w:hAnsi="Times New Roman"/>
                <w:sz w:val="20"/>
                <w:szCs w:val="20"/>
                <w:lang w:val="en-US"/>
              </w:rPr>
              <w:t>actors</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ASTM D 1250-80</w:t>
            </w:r>
            <w:r w:rsidRPr="00002891">
              <w:rPr>
                <w:rFonts w:ascii="Times New Roman" w:hAnsi="Times New Roman"/>
                <w:sz w:val="20"/>
                <w:szCs w:val="20"/>
                <w:lang w:val="en-US"/>
              </w:rPr>
              <w:br/>
              <w:t>Volume VIII, Table 54B</w:t>
            </w:r>
          </w:p>
        </w:tc>
        <w:tc>
          <w:tcPr>
            <w:tcW w:w="2456" w:type="dxa"/>
            <w:vAlign w:val="center"/>
          </w:tcPr>
          <w:p w:rsidR="00CD535A" w:rsidRPr="00B56F01" w:rsidRDefault="00CD535A" w:rsidP="00605B1C">
            <w:pPr>
              <w:tabs>
                <w:tab w:val="left" w:pos="709"/>
              </w:tabs>
              <w:jc w:val="center"/>
              <w:rPr>
                <w:rFonts w:ascii="Times New Roman" w:hAnsi="Times New Roman"/>
                <w:sz w:val="20"/>
                <w:szCs w:val="20"/>
              </w:rPr>
            </w:pPr>
            <w:r w:rsidRPr="00B56F01">
              <w:rPr>
                <w:rFonts w:ascii="Times New Roman" w:hAnsi="Times New Roman"/>
                <w:sz w:val="20"/>
                <w:szCs w:val="20"/>
              </w:rPr>
              <w:br/>
              <w:t>Chapter 11.1.54.4 – 6</w:t>
            </w:r>
            <w:r w:rsidRPr="00B56F01">
              <w:rPr>
                <w:rFonts w:ascii="Times New Roman" w:hAnsi="Times New Roman"/>
                <w:sz w:val="20"/>
                <w:szCs w:val="20"/>
              </w:rPr>
              <w:br/>
            </w:r>
          </w:p>
          <w:p w:rsidR="00CD535A" w:rsidRPr="00B56F01" w:rsidRDefault="00CD535A" w:rsidP="00605B1C">
            <w:pPr>
              <w:tabs>
                <w:tab w:val="left" w:pos="709"/>
              </w:tabs>
              <w:jc w:val="center"/>
              <w:rPr>
                <w:rFonts w:ascii="Times New Roman" w:hAnsi="Times New Roman"/>
                <w:sz w:val="20"/>
                <w:szCs w:val="20"/>
              </w:rPr>
            </w:pPr>
            <w:r w:rsidRPr="00B56F01">
              <w:rPr>
                <w:rFonts w:ascii="Times New Roman" w:hAnsi="Times New Roman"/>
                <w:sz w:val="20"/>
                <w:szCs w:val="20"/>
              </w:rPr>
              <w:t>ASTM D 1250-80</w:t>
            </w:r>
            <w:r w:rsidRPr="00B56F01">
              <w:rPr>
                <w:rFonts w:ascii="Times New Roman" w:hAnsi="Times New Roman"/>
                <w:sz w:val="20"/>
                <w:szCs w:val="20"/>
              </w:rPr>
              <w:br/>
              <w:t>Volume X</w:t>
            </w:r>
          </w:p>
        </w:tc>
      </w:tr>
      <w:tr w:rsidR="00CD535A" w:rsidRPr="00B56F01">
        <w:trPr>
          <w:trHeight w:val="284"/>
          <w:jc w:val="center"/>
        </w:trPr>
        <w:tc>
          <w:tcPr>
            <w:tcW w:w="24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Generalized </w:t>
            </w:r>
            <w:r w:rsidR="00625D0C">
              <w:rPr>
                <w:rFonts w:ascii="Times New Roman" w:hAnsi="Times New Roman"/>
                <w:sz w:val="20"/>
                <w:szCs w:val="20"/>
                <w:lang w:val="en-US"/>
              </w:rPr>
              <w:t>l</w:t>
            </w:r>
            <w:r w:rsidR="00625D0C" w:rsidRPr="00002891">
              <w:rPr>
                <w:rFonts w:ascii="Times New Roman" w:hAnsi="Times New Roman"/>
                <w:sz w:val="20"/>
                <w:szCs w:val="20"/>
                <w:lang w:val="en-US"/>
              </w:rPr>
              <w:t xml:space="preserve">ubricating </w:t>
            </w:r>
            <w:r w:rsidR="00625D0C">
              <w:rPr>
                <w:rFonts w:ascii="Times New Roman" w:hAnsi="Times New Roman"/>
                <w:sz w:val="20"/>
                <w:szCs w:val="20"/>
                <w:lang w:val="en-US"/>
              </w:rPr>
              <w:t>o</w:t>
            </w:r>
            <w:r w:rsidR="00625D0C" w:rsidRPr="00002891">
              <w:rPr>
                <w:rFonts w:ascii="Times New Roman" w:hAnsi="Times New Roman"/>
                <w:sz w:val="20"/>
                <w:szCs w:val="20"/>
                <w:lang w:val="en-US"/>
              </w:rPr>
              <w:t>ils</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Correction of volume to 15</w:t>
            </w:r>
            <w:r w:rsidR="00625D0C">
              <w:rPr>
                <w:rFonts w:ascii="Times New Roman" w:hAnsi="Times New Roman"/>
                <w:sz w:val="20"/>
                <w:szCs w:val="20"/>
                <w:lang w:val="en-US"/>
              </w:rPr>
              <w:t> </w:t>
            </w:r>
            <w:r w:rsidRPr="00002891">
              <w:rPr>
                <w:rFonts w:ascii="Times New Roman" w:hAnsi="Times New Roman"/>
                <w:sz w:val="20"/>
                <w:szCs w:val="20"/>
                <w:lang w:val="en-US"/>
              </w:rPr>
              <w:t>°C against density at 15</w:t>
            </w:r>
            <w:r w:rsidR="00625D0C">
              <w:rPr>
                <w:rFonts w:ascii="Times New Roman" w:hAnsi="Times New Roman"/>
                <w:sz w:val="20"/>
                <w:szCs w:val="20"/>
                <w:lang w:val="en-US"/>
              </w:rPr>
              <w:t> </w:t>
            </w:r>
            <w:r w:rsidRPr="00002891">
              <w:rPr>
                <w:rFonts w:ascii="Times New Roman" w:hAnsi="Times New Roman"/>
                <w:sz w:val="20"/>
                <w:szCs w:val="20"/>
                <w:lang w:val="en-US"/>
              </w:rPr>
              <w:t>°C</w:t>
            </w:r>
          </w:p>
        </w:tc>
        <w:tc>
          <w:tcPr>
            <w:tcW w:w="1638"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D</w:t>
            </w:r>
          </w:p>
        </w:tc>
        <w:tc>
          <w:tcPr>
            <w:tcW w:w="30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Manual of </w:t>
            </w:r>
            <w:r w:rsidR="00625D0C">
              <w:rPr>
                <w:rFonts w:ascii="Times New Roman" w:hAnsi="Times New Roman"/>
                <w:sz w:val="20"/>
                <w:szCs w:val="20"/>
                <w:lang w:val="en-US"/>
              </w:rPr>
              <w:t>p</w:t>
            </w:r>
            <w:r w:rsidR="00625D0C" w:rsidRPr="00002891">
              <w:rPr>
                <w:rFonts w:ascii="Times New Roman" w:hAnsi="Times New Roman"/>
                <w:sz w:val="20"/>
                <w:szCs w:val="20"/>
                <w:lang w:val="en-US"/>
              </w:rPr>
              <w:t>etroleum</w:t>
            </w:r>
            <w:r w:rsidRPr="00002891">
              <w:rPr>
                <w:rFonts w:ascii="Times New Roman" w:hAnsi="Times New Roman"/>
                <w:sz w:val="20"/>
                <w:szCs w:val="20"/>
                <w:lang w:val="en-US"/>
              </w:rPr>
              <w:br/>
            </w:r>
            <w:r w:rsidR="00625D0C">
              <w:rPr>
                <w:rFonts w:ascii="Times New Roman" w:hAnsi="Times New Roman"/>
                <w:sz w:val="20"/>
                <w:szCs w:val="20"/>
                <w:lang w:val="en-US"/>
              </w:rPr>
              <w:t>m</w:t>
            </w:r>
            <w:r w:rsidR="00625D0C" w:rsidRPr="00002891">
              <w:rPr>
                <w:rFonts w:ascii="Times New Roman" w:hAnsi="Times New Roman"/>
                <w:sz w:val="20"/>
                <w:szCs w:val="20"/>
                <w:lang w:val="en-US"/>
              </w:rPr>
              <w:t xml:space="preserve">easurement </w:t>
            </w:r>
            <w:r w:rsidR="00625D0C">
              <w:rPr>
                <w:rFonts w:ascii="Times New Roman" w:hAnsi="Times New Roman"/>
                <w:sz w:val="20"/>
                <w:szCs w:val="20"/>
                <w:lang w:val="en-US"/>
              </w:rPr>
              <w:t>s</w:t>
            </w:r>
            <w:r w:rsidRPr="00002891">
              <w:rPr>
                <w:rFonts w:ascii="Times New Roman" w:hAnsi="Times New Roman"/>
                <w:sz w:val="20"/>
                <w:szCs w:val="20"/>
                <w:lang w:val="en-US"/>
              </w:rPr>
              <w:t>tandards</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Chapter 11.1.54.10 – Volume Correction Factors</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ASTM D 1250-82</w:t>
            </w:r>
            <w:r w:rsidRPr="00002891">
              <w:rPr>
                <w:rFonts w:ascii="Times New Roman" w:hAnsi="Times New Roman"/>
                <w:sz w:val="20"/>
                <w:szCs w:val="20"/>
                <w:lang w:val="en-US"/>
              </w:rPr>
              <w:br/>
              <w:t>Volume XIV, Table 54D</w:t>
            </w:r>
          </w:p>
        </w:tc>
        <w:tc>
          <w:tcPr>
            <w:tcW w:w="2456" w:type="dxa"/>
            <w:vAlign w:val="center"/>
          </w:tcPr>
          <w:p w:rsidR="00CD535A" w:rsidRPr="00B56F01" w:rsidRDefault="00CD535A" w:rsidP="00605B1C">
            <w:pPr>
              <w:tabs>
                <w:tab w:val="left" w:pos="709"/>
              </w:tabs>
              <w:jc w:val="center"/>
              <w:rPr>
                <w:rFonts w:ascii="Times New Roman" w:hAnsi="Times New Roman"/>
                <w:sz w:val="20"/>
                <w:szCs w:val="20"/>
              </w:rPr>
            </w:pPr>
          </w:p>
          <w:p w:rsidR="00CD535A" w:rsidRPr="00B56F01" w:rsidRDefault="00CD535A" w:rsidP="00605B1C">
            <w:pPr>
              <w:tabs>
                <w:tab w:val="left" w:pos="709"/>
              </w:tabs>
              <w:jc w:val="center"/>
              <w:rPr>
                <w:rFonts w:ascii="Times New Roman" w:hAnsi="Times New Roman"/>
                <w:sz w:val="20"/>
                <w:szCs w:val="20"/>
              </w:rPr>
            </w:pPr>
            <w:r w:rsidRPr="00B56F01">
              <w:rPr>
                <w:rFonts w:ascii="Times New Roman" w:hAnsi="Times New Roman"/>
                <w:sz w:val="20"/>
                <w:szCs w:val="20"/>
              </w:rPr>
              <w:t>Chapter 11.1.54.10</w:t>
            </w:r>
            <w:r w:rsidRPr="00B56F01">
              <w:rPr>
                <w:rFonts w:ascii="Times New Roman" w:hAnsi="Times New Roman"/>
                <w:sz w:val="20"/>
                <w:szCs w:val="20"/>
              </w:rPr>
              <w:br/>
            </w:r>
            <w:r w:rsidRPr="00B56F01">
              <w:rPr>
                <w:rFonts w:ascii="Times New Roman" w:hAnsi="Times New Roman"/>
                <w:sz w:val="20"/>
                <w:szCs w:val="20"/>
              </w:rPr>
              <w:br/>
              <w:t>ASTM D 1250-82</w:t>
            </w:r>
            <w:r w:rsidRPr="00B56F01">
              <w:rPr>
                <w:rFonts w:ascii="Times New Roman" w:hAnsi="Times New Roman"/>
                <w:sz w:val="20"/>
                <w:szCs w:val="20"/>
              </w:rPr>
              <w:br/>
              <w:t>Volume XIV</w:t>
            </w:r>
          </w:p>
        </w:tc>
      </w:tr>
    </w:tbl>
    <w:p w:rsidR="00CD535A" w:rsidRPr="00B56F01" w:rsidRDefault="00CD535A" w:rsidP="00CD535A">
      <w:pPr>
        <w:tabs>
          <w:tab w:val="left" w:pos="709"/>
        </w:tabs>
      </w:pP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The conversion (volume correction factor) is based on the following constants: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73"/>
        <w:gridCol w:w="992"/>
        <w:gridCol w:w="1276"/>
        <w:gridCol w:w="1701"/>
        <w:gridCol w:w="1418"/>
        <w:gridCol w:w="1417"/>
        <w:gridCol w:w="1062"/>
      </w:tblGrid>
      <w:tr w:rsidR="00CD535A" w:rsidRPr="00002891">
        <w:trPr>
          <w:jc w:val="center"/>
        </w:trPr>
        <w:tc>
          <w:tcPr>
            <w:tcW w:w="1573" w:type="dxa"/>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992" w:type="dxa"/>
            <w:vAlign w:val="center"/>
          </w:tcPr>
          <w:p w:rsidR="00CD535A" w:rsidRPr="00002891" w:rsidRDefault="00CD535A" w:rsidP="00605B1C">
            <w:pPr>
              <w:tabs>
                <w:tab w:val="left" w:pos="709"/>
              </w:tabs>
              <w:jc w:val="center"/>
              <w:rPr>
                <w:rFonts w:ascii="Times New Roman" w:hAnsi="Times New Roman"/>
                <w:b/>
                <w:bCs/>
                <w:sz w:val="20"/>
                <w:szCs w:val="20"/>
                <w:lang w:val="en-US"/>
              </w:rPr>
            </w:pPr>
            <w:r w:rsidRPr="00002891">
              <w:rPr>
                <w:rFonts w:ascii="Times New Roman" w:hAnsi="Times New Roman"/>
                <w:b/>
                <w:bCs/>
                <w:sz w:val="20"/>
                <w:szCs w:val="20"/>
                <w:lang w:val="en-US"/>
              </w:rPr>
              <w:t>Product group</w:t>
            </w:r>
          </w:p>
        </w:tc>
        <w:tc>
          <w:tcPr>
            <w:tcW w:w="1276" w:type="dxa"/>
            <w:vAlign w:val="center"/>
          </w:tcPr>
          <w:p w:rsidR="00CD535A" w:rsidRPr="00002891" w:rsidRDefault="00CD535A" w:rsidP="00605B1C">
            <w:pPr>
              <w:tabs>
                <w:tab w:val="left" w:pos="709"/>
              </w:tabs>
              <w:jc w:val="center"/>
              <w:rPr>
                <w:rFonts w:ascii="Times New Roman" w:hAnsi="Times New Roman"/>
                <w:b/>
                <w:bCs/>
                <w:sz w:val="20"/>
                <w:szCs w:val="20"/>
                <w:lang w:val="en-US"/>
              </w:rPr>
            </w:pPr>
            <w:r w:rsidRPr="00002891">
              <w:rPr>
                <w:rFonts w:ascii="Times New Roman" w:hAnsi="Times New Roman"/>
                <w:b/>
                <w:bCs/>
                <w:sz w:val="20"/>
                <w:szCs w:val="20"/>
                <w:lang w:val="en-US"/>
              </w:rPr>
              <w:t>Oil group</w:t>
            </w:r>
          </w:p>
        </w:tc>
        <w:tc>
          <w:tcPr>
            <w:tcW w:w="1701"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b/>
                <w:bCs/>
                <w:sz w:val="20"/>
                <w:szCs w:val="20"/>
                <w:lang w:val="en-US"/>
              </w:rPr>
              <w:t>Range of density</w:t>
            </w:r>
            <w:r w:rsidRPr="00002891">
              <w:rPr>
                <w:rFonts w:ascii="Times New Roman" w:hAnsi="Times New Roman"/>
                <w:sz w:val="20"/>
                <w:szCs w:val="20"/>
                <w:lang w:val="en-US"/>
              </w:rPr>
              <w:t xml:space="preserve"> [kg/m³]</w:t>
            </w:r>
          </w:p>
        </w:tc>
        <w:tc>
          <w:tcPr>
            <w:tcW w:w="1418" w:type="dxa"/>
            <w:vAlign w:val="center"/>
          </w:tcPr>
          <w:p w:rsidR="00CD535A" w:rsidRPr="00002891" w:rsidRDefault="00CD535A" w:rsidP="00605B1C">
            <w:pPr>
              <w:tabs>
                <w:tab w:val="left" w:pos="709"/>
              </w:tabs>
              <w:jc w:val="center"/>
              <w:rPr>
                <w:rFonts w:ascii="Times New Roman" w:hAnsi="Times New Roman"/>
                <w:b/>
                <w:bCs/>
                <w:sz w:val="20"/>
                <w:szCs w:val="20"/>
                <w:lang w:val="en-US"/>
              </w:rPr>
            </w:pPr>
            <w:r w:rsidRPr="00002891">
              <w:rPr>
                <w:rFonts w:ascii="Times New Roman" w:hAnsi="Times New Roman"/>
                <w:b/>
                <w:bCs/>
                <w:sz w:val="20"/>
                <w:szCs w:val="20"/>
                <w:lang w:val="en-US"/>
              </w:rPr>
              <w:t>K</w:t>
            </w:r>
            <w:r w:rsidRPr="00002891">
              <w:rPr>
                <w:rFonts w:ascii="Times New Roman" w:hAnsi="Times New Roman"/>
                <w:b/>
                <w:bCs/>
                <w:sz w:val="20"/>
                <w:szCs w:val="20"/>
                <w:vertAlign w:val="subscript"/>
                <w:lang w:val="en-US"/>
              </w:rPr>
              <w:t>0</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[(kg/m³)²/°C]</w:t>
            </w:r>
          </w:p>
        </w:tc>
        <w:tc>
          <w:tcPr>
            <w:tcW w:w="1417" w:type="dxa"/>
            <w:vAlign w:val="center"/>
          </w:tcPr>
          <w:p w:rsidR="00CD535A" w:rsidRPr="00002891" w:rsidRDefault="00CD535A" w:rsidP="00605B1C">
            <w:pPr>
              <w:tabs>
                <w:tab w:val="left" w:pos="709"/>
              </w:tabs>
              <w:jc w:val="center"/>
              <w:rPr>
                <w:rFonts w:ascii="Times New Roman" w:hAnsi="Times New Roman"/>
                <w:b/>
                <w:bCs/>
                <w:sz w:val="20"/>
                <w:szCs w:val="20"/>
                <w:lang w:val="en-US"/>
              </w:rPr>
            </w:pPr>
            <w:r w:rsidRPr="00002891">
              <w:rPr>
                <w:rFonts w:ascii="Times New Roman" w:hAnsi="Times New Roman"/>
                <w:b/>
                <w:bCs/>
                <w:sz w:val="20"/>
                <w:szCs w:val="20"/>
                <w:lang w:val="en-US"/>
              </w:rPr>
              <w:t>K</w:t>
            </w:r>
            <w:r w:rsidRPr="00002891">
              <w:rPr>
                <w:rFonts w:ascii="Times New Roman" w:hAnsi="Times New Roman"/>
                <w:b/>
                <w:bCs/>
                <w:sz w:val="20"/>
                <w:szCs w:val="20"/>
                <w:vertAlign w:val="subscript"/>
                <w:lang w:val="en-US"/>
              </w:rPr>
              <w:t>1</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[(kg/m³)/°C]</w:t>
            </w:r>
          </w:p>
        </w:tc>
        <w:tc>
          <w:tcPr>
            <w:tcW w:w="1062" w:type="dxa"/>
            <w:vAlign w:val="center"/>
          </w:tcPr>
          <w:p w:rsidR="00CD535A" w:rsidRPr="00002891" w:rsidRDefault="0081440D" w:rsidP="00605B1C">
            <w:pPr>
              <w:tabs>
                <w:tab w:val="left" w:pos="709"/>
              </w:tabs>
              <w:jc w:val="center"/>
              <w:rPr>
                <w:rFonts w:ascii="Times New Roman" w:hAnsi="Times New Roman"/>
                <w:b/>
                <w:bCs/>
                <w:sz w:val="20"/>
                <w:szCs w:val="20"/>
                <w:lang w:val="en-US"/>
              </w:rPr>
            </w:pPr>
            <w:r>
              <w:rPr>
                <w:rFonts w:ascii="Times New Roman" w:hAnsi="Times New Roman"/>
                <w:b/>
                <w:bCs/>
                <w:sz w:val="20"/>
                <w:szCs w:val="20"/>
                <w:lang w:val="en-US"/>
              </w:rPr>
              <w:t>F</w:t>
            </w:r>
            <w:r w:rsidR="00CD535A" w:rsidRPr="00002891">
              <w:rPr>
                <w:rFonts w:ascii="Times New Roman" w:hAnsi="Times New Roman"/>
                <w:b/>
                <w:bCs/>
                <w:sz w:val="20"/>
                <w:szCs w:val="20"/>
                <w:lang w:val="en-US"/>
              </w:rPr>
              <w:t>unction</w:t>
            </w:r>
          </w:p>
        </w:tc>
      </w:tr>
      <w:tr w:rsidR="00CD535A" w:rsidRPr="00002891">
        <w:trPr>
          <w:trHeight w:val="225"/>
          <w:jc w:val="center"/>
        </w:trPr>
        <w:tc>
          <w:tcPr>
            <w:tcW w:w="1573" w:type="dxa"/>
            <w:vMerge w:val="restart"/>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Generalized </w:t>
            </w:r>
            <w:r w:rsidR="0081440D">
              <w:rPr>
                <w:rFonts w:ascii="Times New Roman" w:hAnsi="Times New Roman"/>
                <w:sz w:val="20"/>
                <w:szCs w:val="20"/>
                <w:lang w:val="en-US"/>
              </w:rPr>
              <w:t>p</w:t>
            </w:r>
            <w:r w:rsidRPr="00002891">
              <w:rPr>
                <w:rFonts w:ascii="Times New Roman" w:hAnsi="Times New Roman"/>
                <w:sz w:val="20"/>
                <w:szCs w:val="20"/>
                <w:lang w:val="en-US"/>
              </w:rPr>
              <w:t xml:space="preserve">etroleum </w:t>
            </w:r>
            <w:r w:rsidR="0081440D">
              <w:rPr>
                <w:rFonts w:ascii="Times New Roman" w:hAnsi="Times New Roman"/>
                <w:sz w:val="20"/>
                <w:szCs w:val="20"/>
                <w:lang w:val="en-US"/>
              </w:rPr>
              <w:t>p</w:t>
            </w:r>
            <w:r w:rsidRPr="00002891">
              <w:rPr>
                <w:rFonts w:ascii="Times New Roman" w:hAnsi="Times New Roman"/>
                <w:sz w:val="20"/>
                <w:szCs w:val="20"/>
                <w:lang w:val="en-US"/>
              </w:rPr>
              <w:t>roducts</w:t>
            </w:r>
          </w:p>
        </w:tc>
        <w:tc>
          <w:tcPr>
            <w:tcW w:w="992" w:type="dxa"/>
            <w:vMerge w:val="restart"/>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B</w:t>
            </w:r>
          </w:p>
        </w:tc>
        <w:tc>
          <w:tcPr>
            <w:tcW w:w="127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Petrol</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Naphtha</w:t>
            </w:r>
          </w:p>
        </w:tc>
        <w:tc>
          <w:tcPr>
            <w:tcW w:w="1701"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60.,0 – 770.</w:t>
            </w:r>
            <w:r w:rsidR="00CD535A" w:rsidRPr="00002891">
              <w:rPr>
                <w:rFonts w:ascii="Times New Roman" w:hAnsi="Times New Roman"/>
                <w:sz w:val="20"/>
                <w:szCs w:val="20"/>
                <w:lang w:val="en-US"/>
              </w:rPr>
              <w:t>4</w:t>
            </w:r>
          </w:p>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770.5 – 787.</w:t>
            </w:r>
            <w:r w:rsidR="00CD535A" w:rsidRPr="00002891">
              <w:rPr>
                <w:rFonts w:ascii="Times New Roman" w:hAnsi="Times New Roman"/>
                <w:sz w:val="20"/>
                <w:szCs w:val="20"/>
                <w:lang w:val="en-US"/>
              </w:rPr>
              <w:t>5</w:t>
            </w:r>
          </w:p>
        </w:tc>
        <w:tc>
          <w:tcPr>
            <w:tcW w:w="1418"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346.</w:t>
            </w:r>
            <w:r w:rsidR="00CD535A" w:rsidRPr="00002891">
              <w:rPr>
                <w:rFonts w:ascii="Times New Roman" w:hAnsi="Times New Roman"/>
                <w:sz w:val="20"/>
                <w:szCs w:val="20"/>
                <w:lang w:val="en-US"/>
              </w:rPr>
              <w:t>4228</w:t>
            </w:r>
          </w:p>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0.</w:t>
            </w:r>
            <w:r w:rsidR="00CD535A" w:rsidRPr="00002891">
              <w:rPr>
                <w:rFonts w:ascii="Times New Roman" w:hAnsi="Times New Roman"/>
                <w:sz w:val="20"/>
                <w:szCs w:val="20"/>
                <w:lang w:val="en-US"/>
              </w:rPr>
              <w:t>00336312</w:t>
            </w:r>
          </w:p>
        </w:tc>
        <w:tc>
          <w:tcPr>
            <w:tcW w:w="1417"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0.</w:t>
            </w:r>
            <w:r w:rsidR="00CD535A" w:rsidRPr="00002891">
              <w:rPr>
                <w:rFonts w:ascii="Times New Roman" w:hAnsi="Times New Roman"/>
                <w:sz w:val="20"/>
                <w:szCs w:val="20"/>
                <w:lang w:val="en-US"/>
              </w:rPr>
              <w:t>4388</w:t>
            </w:r>
          </w:p>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2680.</w:t>
            </w:r>
            <w:r w:rsidR="00CD535A" w:rsidRPr="00002891">
              <w:rPr>
                <w:rFonts w:ascii="Times New Roman" w:hAnsi="Times New Roman"/>
                <w:sz w:val="20"/>
                <w:szCs w:val="20"/>
                <w:lang w:val="en-US"/>
              </w:rPr>
              <w:t>3206</w:t>
            </w:r>
          </w:p>
        </w:tc>
        <w:tc>
          <w:tcPr>
            <w:tcW w:w="1062"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2.2</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2.3</w:t>
            </w:r>
          </w:p>
        </w:tc>
      </w:tr>
      <w:tr w:rsidR="00CD535A" w:rsidRPr="00002891">
        <w:trPr>
          <w:trHeight w:val="225"/>
          <w:jc w:val="center"/>
        </w:trPr>
        <w:tc>
          <w:tcPr>
            <w:tcW w:w="1573" w:type="dxa"/>
            <w:vMerge/>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992" w:type="dxa"/>
            <w:vMerge/>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127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Jet-A-1 Kerosene</w:t>
            </w:r>
          </w:p>
        </w:tc>
        <w:tc>
          <w:tcPr>
            <w:tcW w:w="1701"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787.6 – 83.</w:t>
            </w:r>
            <w:r w:rsidR="00CD535A" w:rsidRPr="00002891">
              <w:rPr>
                <w:rFonts w:ascii="Times New Roman" w:hAnsi="Times New Roman"/>
                <w:sz w:val="20"/>
                <w:szCs w:val="20"/>
                <w:lang w:val="en-US"/>
              </w:rPr>
              <w:t>,5</w:t>
            </w:r>
          </w:p>
        </w:tc>
        <w:tc>
          <w:tcPr>
            <w:tcW w:w="1418"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594.</w:t>
            </w:r>
            <w:r w:rsidR="00CD535A" w:rsidRPr="00002891">
              <w:rPr>
                <w:rFonts w:ascii="Times New Roman" w:hAnsi="Times New Roman"/>
                <w:sz w:val="20"/>
                <w:szCs w:val="20"/>
                <w:lang w:val="en-US"/>
              </w:rPr>
              <w:t>5418</w:t>
            </w:r>
          </w:p>
        </w:tc>
        <w:tc>
          <w:tcPr>
            <w:tcW w:w="1417"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0.</w:t>
            </w:r>
            <w:r w:rsidR="00CD535A" w:rsidRPr="00002891">
              <w:rPr>
                <w:rFonts w:ascii="Times New Roman" w:hAnsi="Times New Roman"/>
                <w:sz w:val="20"/>
                <w:szCs w:val="20"/>
                <w:lang w:val="en-US"/>
              </w:rPr>
              <w:t>0</w:t>
            </w:r>
          </w:p>
        </w:tc>
        <w:tc>
          <w:tcPr>
            <w:tcW w:w="1062"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2.2</w:t>
            </w:r>
          </w:p>
        </w:tc>
      </w:tr>
      <w:tr w:rsidR="00CD535A" w:rsidRPr="00002891">
        <w:trPr>
          <w:trHeight w:val="225"/>
          <w:jc w:val="center"/>
        </w:trPr>
        <w:tc>
          <w:tcPr>
            <w:tcW w:w="1573" w:type="dxa"/>
            <w:vMerge/>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992" w:type="dxa"/>
            <w:vMerge/>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127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Fuel oil</w:t>
            </w:r>
          </w:p>
        </w:tc>
        <w:tc>
          <w:tcPr>
            <w:tcW w:w="1701"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838.6 – 1200.</w:t>
            </w:r>
            <w:r w:rsidR="00CD535A" w:rsidRPr="00002891">
              <w:rPr>
                <w:rFonts w:ascii="Times New Roman" w:hAnsi="Times New Roman"/>
                <w:sz w:val="20"/>
                <w:szCs w:val="20"/>
                <w:lang w:val="en-US"/>
              </w:rPr>
              <w:t>0</w:t>
            </w:r>
          </w:p>
        </w:tc>
        <w:tc>
          <w:tcPr>
            <w:tcW w:w="1418"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186.</w:t>
            </w:r>
            <w:r w:rsidR="00CD535A" w:rsidRPr="00002891">
              <w:rPr>
                <w:rFonts w:ascii="Times New Roman" w:hAnsi="Times New Roman"/>
                <w:sz w:val="20"/>
                <w:szCs w:val="20"/>
                <w:lang w:val="en-US"/>
              </w:rPr>
              <w:t>9696</w:t>
            </w:r>
          </w:p>
        </w:tc>
        <w:tc>
          <w:tcPr>
            <w:tcW w:w="1417"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0.</w:t>
            </w:r>
            <w:r w:rsidR="00CD535A" w:rsidRPr="00002891">
              <w:rPr>
                <w:rFonts w:ascii="Times New Roman" w:hAnsi="Times New Roman"/>
                <w:sz w:val="20"/>
                <w:szCs w:val="20"/>
                <w:lang w:val="en-US"/>
              </w:rPr>
              <w:t>4862</w:t>
            </w:r>
          </w:p>
        </w:tc>
        <w:tc>
          <w:tcPr>
            <w:tcW w:w="1062"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2.2</w:t>
            </w:r>
          </w:p>
        </w:tc>
      </w:tr>
      <w:tr w:rsidR="00CD535A" w:rsidRPr="00002891">
        <w:trPr>
          <w:jc w:val="center"/>
        </w:trPr>
        <w:tc>
          <w:tcPr>
            <w:tcW w:w="1573"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Generalized </w:t>
            </w:r>
            <w:r w:rsidR="0081440D">
              <w:rPr>
                <w:rFonts w:ascii="Times New Roman" w:hAnsi="Times New Roman"/>
                <w:sz w:val="20"/>
                <w:szCs w:val="20"/>
                <w:lang w:val="en-US"/>
              </w:rPr>
              <w:t>l</w:t>
            </w:r>
            <w:r w:rsidRPr="00002891">
              <w:rPr>
                <w:rFonts w:ascii="Times New Roman" w:hAnsi="Times New Roman"/>
                <w:sz w:val="20"/>
                <w:szCs w:val="20"/>
                <w:lang w:val="en-US"/>
              </w:rPr>
              <w:t xml:space="preserve">ubricating </w:t>
            </w:r>
            <w:r w:rsidR="0081440D">
              <w:rPr>
                <w:rFonts w:ascii="Times New Roman" w:hAnsi="Times New Roman"/>
                <w:sz w:val="20"/>
                <w:szCs w:val="20"/>
                <w:lang w:val="en-US"/>
              </w:rPr>
              <w:t>o</w:t>
            </w:r>
            <w:r w:rsidRPr="00002891">
              <w:rPr>
                <w:rFonts w:ascii="Times New Roman" w:hAnsi="Times New Roman"/>
                <w:sz w:val="20"/>
                <w:szCs w:val="20"/>
                <w:lang w:val="en-US"/>
              </w:rPr>
              <w:t>ils</w:t>
            </w:r>
          </w:p>
        </w:tc>
        <w:tc>
          <w:tcPr>
            <w:tcW w:w="992"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D</w:t>
            </w:r>
          </w:p>
        </w:tc>
        <w:tc>
          <w:tcPr>
            <w:tcW w:w="127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Lubricants</w:t>
            </w:r>
          </w:p>
        </w:tc>
        <w:tc>
          <w:tcPr>
            <w:tcW w:w="1701"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750.0 – 1164.</w:t>
            </w:r>
            <w:r w:rsidR="00CD535A" w:rsidRPr="00002891">
              <w:rPr>
                <w:rFonts w:ascii="Times New Roman" w:hAnsi="Times New Roman"/>
                <w:sz w:val="20"/>
                <w:szCs w:val="20"/>
                <w:lang w:val="en-US"/>
              </w:rPr>
              <w:t>0</w:t>
            </w:r>
          </w:p>
        </w:tc>
        <w:tc>
          <w:tcPr>
            <w:tcW w:w="1418"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0.</w:t>
            </w:r>
            <w:r w:rsidR="00CD535A" w:rsidRPr="00002891">
              <w:rPr>
                <w:rFonts w:ascii="Times New Roman" w:hAnsi="Times New Roman"/>
                <w:sz w:val="20"/>
                <w:szCs w:val="20"/>
                <w:lang w:val="en-US"/>
              </w:rPr>
              <w:t>0</w:t>
            </w:r>
          </w:p>
        </w:tc>
        <w:tc>
          <w:tcPr>
            <w:tcW w:w="1417" w:type="dxa"/>
            <w:vAlign w:val="center"/>
          </w:tcPr>
          <w:p w:rsidR="00CD535A" w:rsidRPr="00002891" w:rsidRDefault="009F33CB"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0.</w:t>
            </w:r>
            <w:r w:rsidR="00CD535A" w:rsidRPr="00002891">
              <w:rPr>
                <w:rFonts w:ascii="Times New Roman" w:hAnsi="Times New Roman"/>
                <w:sz w:val="20"/>
                <w:szCs w:val="20"/>
                <w:lang w:val="en-US"/>
              </w:rPr>
              <w:t>6278</w:t>
            </w:r>
          </w:p>
        </w:tc>
        <w:tc>
          <w:tcPr>
            <w:tcW w:w="1062"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2.2</w:t>
            </w:r>
          </w:p>
        </w:tc>
      </w:tr>
    </w:tbl>
    <w:p w:rsidR="00CD535A" w:rsidRPr="00002891" w:rsidRDefault="00CD535A" w:rsidP="00CD535A">
      <w:pPr>
        <w:tabs>
          <w:tab w:val="left" w:pos="709"/>
        </w:tabs>
        <w:rPr>
          <w:lang w:val="en-US"/>
        </w:rPr>
      </w:pPr>
    </w:p>
    <w:p w:rsidR="00CD535A" w:rsidRPr="00002891" w:rsidRDefault="00293CBB" w:rsidP="00E9730D">
      <w:pPr>
        <w:tabs>
          <w:tab w:val="left" w:pos="709"/>
        </w:tabs>
        <w:spacing w:after="0"/>
        <w:jc w:val="both"/>
        <w:rPr>
          <w:rFonts w:ascii="Times New Roman" w:hAnsi="Times New Roman"/>
          <w:lang w:val="en-US"/>
        </w:rPr>
      </w:pPr>
      <w:r>
        <w:rPr>
          <w:rFonts w:ascii="Times New Roman" w:hAnsi="Times New Roman"/>
          <w:lang w:val="en-US"/>
        </w:rPr>
        <w:br w:type="page"/>
      </w:r>
      <w:r w:rsidR="00CD535A" w:rsidRPr="00002891">
        <w:rPr>
          <w:rFonts w:ascii="Times New Roman" w:hAnsi="Times New Roman"/>
          <w:lang w:val="en-US"/>
        </w:rPr>
        <w:lastRenderedPageBreak/>
        <w:t>The volume correction factor (VCF) for product group B and D:</w:t>
      </w:r>
    </w:p>
    <w:p w:rsidR="00CD535A" w:rsidRPr="00002891" w:rsidRDefault="00CD535A" w:rsidP="00CD535A">
      <w:pPr>
        <w:tabs>
          <w:tab w:val="left" w:pos="709"/>
        </w:tabs>
        <w:rPr>
          <w:lang w:val="en-US"/>
        </w:rPr>
      </w:pPr>
      <w:r w:rsidRPr="00002891">
        <w:rPr>
          <w:lang w:val="en-US"/>
        </w:rPr>
        <w:tab/>
      </w:r>
      <w:r w:rsidR="000A3EF0" w:rsidRPr="00002891">
        <w:rPr>
          <w:position w:val="-30"/>
          <w:lang w:val="en-US"/>
        </w:rPr>
        <w:object w:dxaOrig="4800" w:dyaOrig="680">
          <v:shape id="_x0000_i1034" type="#_x0000_t75" alt="equation" style="width:240pt;height:33.75pt" o:ole="">
            <v:imagedata r:id="rId53" o:title=""/>
          </v:shape>
          <o:OLEObject Type="Embed" ProgID="Equation.3" ShapeID="_x0000_i1034" DrawAspect="Content" ObjectID="_1682858292" r:id="rId54"/>
        </w:object>
      </w:r>
    </w:p>
    <w:p w:rsidR="00CD535A" w:rsidRPr="00002891" w:rsidRDefault="00CD535A" w:rsidP="00E9730D">
      <w:pPr>
        <w:pStyle w:val="Header"/>
        <w:tabs>
          <w:tab w:val="left" w:pos="709"/>
        </w:tabs>
        <w:spacing w:after="0"/>
        <w:rPr>
          <w:rFonts w:ascii="Times New Roman" w:hAnsi="Times New Roman"/>
          <w:lang w:val="en-US"/>
        </w:rPr>
      </w:pPr>
      <w:r w:rsidRPr="00002891">
        <w:rPr>
          <w:rFonts w:ascii="Times New Roman" w:hAnsi="Times New Roman"/>
          <w:lang w:val="en-US"/>
        </w:rPr>
        <w:t>where</w:t>
      </w:r>
    </w:p>
    <w:p w:rsidR="00CD535A" w:rsidRPr="00002891" w:rsidRDefault="00CD535A" w:rsidP="00CD535A">
      <w:pPr>
        <w:tabs>
          <w:tab w:val="left" w:pos="709"/>
        </w:tabs>
        <w:rPr>
          <w:lang w:val="en-US"/>
        </w:rPr>
      </w:pPr>
      <w:r w:rsidRPr="00002891">
        <w:rPr>
          <w:lang w:val="en-US"/>
        </w:rPr>
        <w:tab/>
      </w:r>
      <w:r w:rsidR="000A3EF0" w:rsidRPr="00002891">
        <w:rPr>
          <w:position w:val="-30"/>
          <w:lang w:val="en-US"/>
        </w:rPr>
        <w:object w:dxaOrig="1540" w:dyaOrig="680">
          <v:shape id="_x0000_i1035" type="#_x0000_t75" alt="equation" style="width:77.25pt;height:33.75pt" o:ole="">
            <v:imagedata r:id="rId55" o:title=""/>
          </v:shape>
          <o:OLEObject Type="Embed" ProgID="Equation.3" ShapeID="_x0000_i1035" DrawAspect="Content" ObjectID="_1682858293" r:id="rId56"/>
        </w:object>
      </w:r>
    </w:p>
    <w:p w:rsidR="00CD535A" w:rsidRPr="00002891" w:rsidRDefault="00CD535A" w:rsidP="00E9730D">
      <w:pPr>
        <w:tabs>
          <w:tab w:val="left" w:pos="709"/>
        </w:tabs>
        <w:spacing w:after="0"/>
        <w:jc w:val="both"/>
        <w:rPr>
          <w:rFonts w:ascii="Times New Roman" w:hAnsi="Times New Roman"/>
          <w:lang w:val="en-US"/>
        </w:rPr>
      </w:pPr>
      <w:r w:rsidRPr="00002891">
        <w:rPr>
          <w:rFonts w:ascii="Times New Roman" w:hAnsi="Times New Roman"/>
          <w:lang w:val="en-US"/>
        </w:rPr>
        <w:t>or</w:t>
      </w:r>
    </w:p>
    <w:p w:rsidR="00CD535A" w:rsidRPr="00002891" w:rsidRDefault="00CD535A" w:rsidP="00CD535A">
      <w:pPr>
        <w:tabs>
          <w:tab w:val="left" w:pos="709"/>
        </w:tabs>
        <w:rPr>
          <w:lang w:val="en-US"/>
        </w:rPr>
      </w:pPr>
      <w:r w:rsidRPr="00002891">
        <w:rPr>
          <w:lang w:val="en-US"/>
        </w:rPr>
        <w:tab/>
      </w:r>
      <w:r w:rsidR="00E45FAD" w:rsidRPr="00002891">
        <w:rPr>
          <w:position w:val="-30"/>
          <w:lang w:val="en-US"/>
        </w:rPr>
        <w:object w:dxaOrig="1500" w:dyaOrig="680">
          <v:shape id="_x0000_i1036" type="#_x0000_t75" alt="equation" style="width:75pt;height:33.75pt" o:ole="">
            <v:imagedata r:id="rId57" o:title=""/>
          </v:shape>
          <o:OLEObject Type="Embed" ProgID="Equation.3" ShapeID="_x0000_i1036" DrawAspect="Content" ObjectID="_1682858294" r:id="rId58"/>
        </w:object>
      </w:r>
    </w:p>
    <w:p w:rsidR="00CD535A" w:rsidRPr="00002891" w:rsidRDefault="00CD535A" w:rsidP="00D334A1">
      <w:pPr>
        <w:autoSpaceDE w:val="0"/>
        <w:autoSpaceDN w:val="0"/>
        <w:adjustRightInd w:val="0"/>
        <w:jc w:val="center"/>
        <w:rPr>
          <w:rFonts w:ascii="Times New Roman" w:hAnsi="Times New Roman" w:cs="Arial"/>
          <w:b/>
          <w:bCs/>
          <w:caps/>
          <w:sz w:val="28"/>
          <w:szCs w:val="28"/>
          <w:lang w:val="en-US"/>
        </w:rPr>
      </w:pPr>
      <w:r w:rsidRPr="00002891">
        <w:rPr>
          <w:lang w:val="en-US"/>
        </w:rPr>
        <w:br w:type="page"/>
      </w:r>
      <w:r w:rsidR="0081440D" w:rsidRPr="00625D0C">
        <w:rPr>
          <w:rFonts w:ascii="Times New Roman" w:hAnsi="Times New Roman" w:cs="Arial"/>
          <w:b/>
          <w:bCs/>
          <w:sz w:val="28"/>
          <w:szCs w:val="28"/>
          <w:lang w:val="en-US"/>
        </w:rPr>
        <w:lastRenderedPageBreak/>
        <w:t>Annex</w:t>
      </w:r>
      <w:r w:rsidR="0081440D" w:rsidRPr="00002891">
        <w:rPr>
          <w:rFonts w:ascii="Times New Roman" w:hAnsi="Times New Roman" w:cs="Arial"/>
          <w:b/>
          <w:bCs/>
          <w:caps/>
          <w:sz w:val="28"/>
          <w:szCs w:val="28"/>
          <w:lang w:val="en-US"/>
        </w:rPr>
        <w:t xml:space="preserve"> </w:t>
      </w:r>
      <w:r w:rsidR="000F6FBF" w:rsidRPr="00002891">
        <w:rPr>
          <w:rFonts w:ascii="Times New Roman" w:hAnsi="Times New Roman" w:cs="Arial"/>
          <w:b/>
          <w:bCs/>
          <w:caps/>
          <w:sz w:val="28"/>
          <w:szCs w:val="28"/>
          <w:lang w:val="en-US"/>
        </w:rPr>
        <w:t>D</w:t>
      </w:r>
    </w:p>
    <w:p w:rsidR="00CD535A" w:rsidRPr="00002891" w:rsidRDefault="000119C2" w:rsidP="000119C2">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Examples</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for</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volume</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conversion</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from</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observed temperature</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to</w:t>
      </w:r>
      <w:r w:rsidR="00CD535A" w:rsidRPr="00002891">
        <w:rPr>
          <w:rFonts w:ascii="Times New Roman" w:hAnsi="Times New Roman"/>
          <w:b/>
          <w:bCs/>
          <w:sz w:val="30"/>
          <w:szCs w:val="30"/>
          <w:lang w:val="en-US"/>
        </w:rPr>
        <w:t xml:space="preserve"> 15 °C (</w:t>
      </w:r>
      <w:r w:rsidRPr="00002891">
        <w:rPr>
          <w:rFonts w:ascii="Times New Roman" w:hAnsi="Times New Roman"/>
          <w:b/>
          <w:bCs/>
          <w:sz w:val="30"/>
          <w:szCs w:val="30"/>
          <w:lang w:val="en-US"/>
        </w:rPr>
        <w:t>from</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working to base</w:t>
      </w:r>
      <w:r w:rsidR="00CD535A" w:rsidRPr="00002891">
        <w:rPr>
          <w:rFonts w:ascii="Times New Roman" w:hAnsi="Times New Roman"/>
          <w:b/>
          <w:bCs/>
          <w:sz w:val="30"/>
          <w:szCs w:val="30"/>
          <w:lang w:val="en-US"/>
        </w:rPr>
        <w:t xml:space="preserve"> </w:t>
      </w:r>
      <w:r w:rsidRPr="00002891">
        <w:rPr>
          <w:rFonts w:ascii="Times New Roman" w:hAnsi="Times New Roman"/>
          <w:b/>
          <w:bCs/>
          <w:sz w:val="30"/>
          <w:szCs w:val="30"/>
          <w:lang w:val="en-US"/>
        </w:rPr>
        <w:t>conditions</w:t>
      </w:r>
      <w:r w:rsidR="00CD535A" w:rsidRPr="00002891">
        <w:rPr>
          <w:rFonts w:ascii="Times New Roman" w:hAnsi="Times New Roman"/>
          <w:b/>
          <w:bCs/>
          <w:sz w:val="30"/>
          <w:szCs w:val="30"/>
          <w:lang w:val="en-US"/>
        </w:rPr>
        <w:t xml:space="preserve">) – </w:t>
      </w:r>
      <w:r w:rsidRPr="00002891">
        <w:rPr>
          <w:rFonts w:ascii="Times New Roman" w:hAnsi="Times New Roman"/>
          <w:b/>
          <w:bCs/>
          <w:sz w:val="30"/>
          <w:szCs w:val="30"/>
          <w:lang w:val="en-US"/>
        </w:rPr>
        <w:t>Liquefied petroleum gas</w:t>
      </w:r>
      <w:r w:rsidR="00CD535A" w:rsidRPr="00002891">
        <w:rPr>
          <w:rFonts w:ascii="Times New Roman" w:hAnsi="Times New Roman"/>
          <w:b/>
          <w:bCs/>
          <w:sz w:val="30"/>
          <w:szCs w:val="30"/>
          <w:lang w:val="en-US"/>
        </w:rPr>
        <w:t xml:space="preserve"> (LPG) </w:t>
      </w:r>
    </w:p>
    <w:p w:rsidR="00CD535A" w:rsidRPr="00002891" w:rsidRDefault="00CD535A" w:rsidP="00CD535A">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(Informative)</w:t>
      </w:r>
    </w:p>
    <w:p w:rsidR="00CD535A" w:rsidRPr="00002891" w:rsidRDefault="00CD535A" w:rsidP="00CD535A">
      <w:pPr>
        <w:rPr>
          <w:lang w:val="en-US"/>
        </w:rPr>
      </w:pP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The volume conversion of liquefied petroleum gas is based on the following rules: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00"/>
        <w:gridCol w:w="1638"/>
        <w:gridCol w:w="3000"/>
        <w:gridCol w:w="2456"/>
      </w:tblGrid>
      <w:tr w:rsidR="00CD535A" w:rsidRPr="00002891">
        <w:trPr>
          <w:jc w:val="center"/>
        </w:trPr>
        <w:tc>
          <w:tcPr>
            <w:tcW w:w="2400" w:type="dxa"/>
            <w:vAlign w:val="center"/>
          </w:tcPr>
          <w:p w:rsidR="00CD535A" w:rsidRPr="00002891" w:rsidRDefault="00CD535A" w:rsidP="00605B1C">
            <w:pPr>
              <w:tabs>
                <w:tab w:val="left" w:pos="709"/>
              </w:tabs>
              <w:jc w:val="center"/>
              <w:rPr>
                <w:rFonts w:ascii="Times New Roman" w:hAnsi="Times New Roman"/>
                <w:sz w:val="20"/>
                <w:szCs w:val="20"/>
                <w:lang w:val="en-US"/>
              </w:rPr>
            </w:pPr>
          </w:p>
        </w:tc>
        <w:tc>
          <w:tcPr>
            <w:tcW w:w="1638"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Product group</w:t>
            </w:r>
          </w:p>
        </w:tc>
        <w:tc>
          <w:tcPr>
            <w:tcW w:w="30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Tables</w:t>
            </w:r>
          </w:p>
        </w:tc>
        <w:tc>
          <w:tcPr>
            <w:tcW w:w="245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 xml:space="preserve">Conversion </w:t>
            </w:r>
            <w:r w:rsidR="0081440D">
              <w:rPr>
                <w:rFonts w:ascii="Times New Roman" w:hAnsi="Times New Roman"/>
                <w:sz w:val="20"/>
                <w:szCs w:val="20"/>
                <w:lang w:val="en-US"/>
              </w:rPr>
              <w:t>f</w:t>
            </w:r>
            <w:r w:rsidRPr="00002891">
              <w:rPr>
                <w:rFonts w:ascii="Times New Roman" w:hAnsi="Times New Roman"/>
                <w:sz w:val="20"/>
                <w:szCs w:val="20"/>
                <w:lang w:val="en-US"/>
              </w:rPr>
              <w:t>unction</w:t>
            </w:r>
          </w:p>
        </w:tc>
      </w:tr>
      <w:tr w:rsidR="00CD535A" w:rsidRPr="00002891">
        <w:trPr>
          <w:jc w:val="center"/>
        </w:trPr>
        <w:tc>
          <w:tcPr>
            <w:tcW w:w="24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Generalized light products (LPG)</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Correction of volume to 15</w:t>
            </w:r>
            <w:r w:rsidR="0081440D">
              <w:rPr>
                <w:rFonts w:ascii="Times New Roman" w:hAnsi="Times New Roman"/>
                <w:sz w:val="20"/>
                <w:szCs w:val="20"/>
                <w:lang w:val="en-US"/>
              </w:rPr>
              <w:t> </w:t>
            </w:r>
            <w:r w:rsidRPr="00002891">
              <w:rPr>
                <w:rFonts w:ascii="Times New Roman" w:hAnsi="Times New Roman"/>
                <w:sz w:val="20"/>
                <w:szCs w:val="20"/>
                <w:lang w:val="en-US"/>
              </w:rPr>
              <w:t>°C against density at 15</w:t>
            </w:r>
            <w:r w:rsidR="0081440D">
              <w:rPr>
                <w:rFonts w:ascii="Times New Roman" w:hAnsi="Times New Roman"/>
                <w:sz w:val="20"/>
                <w:szCs w:val="20"/>
                <w:lang w:val="en-US"/>
              </w:rPr>
              <w:t> </w:t>
            </w:r>
            <w:r w:rsidRPr="00002891">
              <w:rPr>
                <w:rFonts w:ascii="Times New Roman" w:hAnsi="Times New Roman"/>
                <w:sz w:val="20"/>
                <w:szCs w:val="20"/>
                <w:lang w:val="en-US"/>
              </w:rPr>
              <w:t>°C</w:t>
            </w:r>
          </w:p>
        </w:tc>
        <w:tc>
          <w:tcPr>
            <w:tcW w:w="1638"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X</w:t>
            </w:r>
          </w:p>
        </w:tc>
        <w:tc>
          <w:tcPr>
            <w:tcW w:w="3000"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Density determination</w:t>
            </w:r>
          </w:p>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(54 X)</w:t>
            </w:r>
            <w:r w:rsidRPr="00002891">
              <w:rPr>
                <w:rFonts w:ascii="Times New Roman" w:hAnsi="Times New Roman"/>
                <w:sz w:val="20"/>
                <w:szCs w:val="20"/>
                <w:lang w:val="en-US"/>
              </w:rPr>
              <w:br/>
            </w:r>
          </w:p>
        </w:tc>
        <w:tc>
          <w:tcPr>
            <w:tcW w:w="2456" w:type="dxa"/>
            <w:vAlign w:val="center"/>
          </w:tcPr>
          <w:p w:rsidR="00CD535A" w:rsidRPr="00002891" w:rsidRDefault="00CD535A" w:rsidP="00605B1C">
            <w:pPr>
              <w:tabs>
                <w:tab w:val="left" w:pos="709"/>
              </w:tabs>
              <w:jc w:val="center"/>
              <w:rPr>
                <w:rFonts w:ascii="Times New Roman" w:hAnsi="Times New Roman"/>
                <w:sz w:val="20"/>
                <w:szCs w:val="20"/>
                <w:lang w:val="en-US"/>
              </w:rPr>
            </w:pPr>
            <w:r w:rsidRPr="00002891">
              <w:rPr>
                <w:rFonts w:ascii="Times New Roman" w:hAnsi="Times New Roman"/>
                <w:sz w:val="20"/>
                <w:szCs w:val="20"/>
                <w:lang w:val="en-US"/>
              </w:rPr>
              <w:t>DIN 51 757</w:t>
            </w:r>
            <w:r w:rsidRPr="00002891">
              <w:rPr>
                <w:rFonts w:ascii="Times New Roman" w:hAnsi="Times New Roman"/>
                <w:sz w:val="20"/>
                <w:szCs w:val="20"/>
                <w:lang w:val="en-US"/>
              </w:rPr>
              <w:br/>
              <w:t>Annex B and Annex G</w:t>
            </w:r>
          </w:p>
        </w:tc>
      </w:tr>
    </w:tbl>
    <w:p w:rsidR="00CD535A" w:rsidRPr="00002891" w:rsidRDefault="00CD535A" w:rsidP="00CD535A">
      <w:pPr>
        <w:rPr>
          <w:b/>
          <w:lang w:val="en-US"/>
        </w:rPr>
      </w:pP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The constants P1, P2 and P3 used to calculate the volume correction factor (VCF)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819"/>
        <w:gridCol w:w="1814"/>
        <w:gridCol w:w="1812"/>
        <w:gridCol w:w="1805"/>
        <w:gridCol w:w="1805"/>
      </w:tblGrid>
      <w:tr w:rsidR="00CD535A" w:rsidRPr="00002891">
        <w:trPr>
          <w:trHeight w:val="284"/>
          <w:jc w:val="center"/>
        </w:trPr>
        <w:tc>
          <w:tcPr>
            <w:tcW w:w="1841"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b/>
                <w:bCs/>
                <w:sz w:val="20"/>
                <w:szCs w:val="20"/>
                <w:lang w:val="en-US"/>
              </w:rPr>
              <w:t>Range of density</w:t>
            </w:r>
            <w:r w:rsidRPr="00002891">
              <w:rPr>
                <w:rFonts w:ascii="Times New Roman" w:hAnsi="Times New Roman"/>
                <w:sz w:val="20"/>
                <w:szCs w:val="20"/>
                <w:lang w:val="en-US"/>
              </w:rPr>
              <w:t xml:space="preserve"> kg/m³</w:t>
            </w:r>
          </w:p>
        </w:tc>
        <w:tc>
          <w:tcPr>
            <w:tcW w:w="1839" w:type="dxa"/>
            <w:vAlign w:val="center"/>
          </w:tcPr>
          <w:p w:rsidR="00CD535A" w:rsidRPr="00002891" w:rsidRDefault="00CD535A" w:rsidP="00605B1C">
            <w:pPr>
              <w:jc w:val="center"/>
              <w:rPr>
                <w:rFonts w:ascii="Times New Roman" w:hAnsi="Times New Roman"/>
                <w:b/>
                <w:bCs/>
                <w:sz w:val="20"/>
                <w:szCs w:val="20"/>
                <w:lang w:val="en-US"/>
              </w:rPr>
            </w:pPr>
            <w:r w:rsidRPr="00002891">
              <w:rPr>
                <w:rFonts w:ascii="Times New Roman" w:hAnsi="Times New Roman"/>
                <w:b/>
                <w:bCs/>
                <w:sz w:val="20"/>
                <w:szCs w:val="20"/>
                <w:lang w:val="en-US"/>
              </w:rPr>
              <w:t>P</w:t>
            </w:r>
            <w:r w:rsidRPr="00002891">
              <w:rPr>
                <w:rFonts w:ascii="Times New Roman" w:hAnsi="Times New Roman"/>
                <w:b/>
                <w:bCs/>
                <w:sz w:val="20"/>
                <w:szCs w:val="20"/>
                <w:vertAlign w:val="subscript"/>
                <w:lang w:val="en-US"/>
              </w:rPr>
              <w:t>1</w:t>
            </w:r>
          </w:p>
        </w:tc>
        <w:tc>
          <w:tcPr>
            <w:tcW w:w="1837" w:type="dxa"/>
            <w:vAlign w:val="center"/>
          </w:tcPr>
          <w:p w:rsidR="00CD535A" w:rsidRPr="00002891" w:rsidRDefault="00CD535A" w:rsidP="00605B1C">
            <w:pPr>
              <w:jc w:val="center"/>
              <w:rPr>
                <w:rFonts w:ascii="Times New Roman" w:hAnsi="Times New Roman"/>
                <w:b/>
                <w:bCs/>
                <w:sz w:val="20"/>
                <w:szCs w:val="20"/>
                <w:lang w:val="en-US"/>
              </w:rPr>
            </w:pPr>
            <w:r w:rsidRPr="00002891">
              <w:rPr>
                <w:rFonts w:ascii="Times New Roman" w:hAnsi="Times New Roman"/>
                <w:b/>
                <w:bCs/>
                <w:sz w:val="20"/>
                <w:szCs w:val="20"/>
                <w:lang w:val="en-US"/>
              </w:rPr>
              <w:t>P</w:t>
            </w:r>
            <w:r w:rsidRPr="00002891">
              <w:rPr>
                <w:rFonts w:ascii="Times New Roman" w:hAnsi="Times New Roman"/>
                <w:b/>
                <w:bCs/>
                <w:sz w:val="20"/>
                <w:szCs w:val="20"/>
                <w:vertAlign w:val="subscript"/>
                <w:lang w:val="en-US"/>
              </w:rPr>
              <w:t>2</w:t>
            </w:r>
          </w:p>
        </w:tc>
        <w:tc>
          <w:tcPr>
            <w:tcW w:w="1832" w:type="dxa"/>
            <w:vAlign w:val="center"/>
          </w:tcPr>
          <w:p w:rsidR="00CD535A" w:rsidRPr="00002891" w:rsidRDefault="00CD535A" w:rsidP="00605B1C">
            <w:pPr>
              <w:jc w:val="center"/>
              <w:rPr>
                <w:rFonts w:ascii="Times New Roman" w:hAnsi="Times New Roman"/>
                <w:b/>
                <w:bCs/>
                <w:sz w:val="20"/>
                <w:szCs w:val="20"/>
                <w:lang w:val="en-US"/>
              </w:rPr>
            </w:pPr>
            <w:r w:rsidRPr="00002891">
              <w:rPr>
                <w:rFonts w:ascii="Times New Roman" w:hAnsi="Times New Roman"/>
                <w:b/>
                <w:bCs/>
                <w:sz w:val="20"/>
                <w:szCs w:val="20"/>
                <w:lang w:val="en-US"/>
              </w:rPr>
              <w:t>P</w:t>
            </w:r>
            <w:r w:rsidRPr="00002891">
              <w:rPr>
                <w:rFonts w:ascii="Times New Roman" w:hAnsi="Times New Roman"/>
                <w:b/>
                <w:bCs/>
                <w:sz w:val="20"/>
                <w:szCs w:val="20"/>
                <w:vertAlign w:val="subscript"/>
                <w:lang w:val="en-US"/>
              </w:rPr>
              <w:t>3</w:t>
            </w:r>
          </w:p>
        </w:tc>
        <w:tc>
          <w:tcPr>
            <w:tcW w:w="1832" w:type="dxa"/>
            <w:vAlign w:val="center"/>
          </w:tcPr>
          <w:p w:rsidR="00CD535A" w:rsidRPr="00002891" w:rsidRDefault="00CD535A" w:rsidP="00605B1C">
            <w:pPr>
              <w:jc w:val="center"/>
              <w:rPr>
                <w:rFonts w:ascii="Times New Roman" w:hAnsi="Times New Roman"/>
                <w:b/>
                <w:bCs/>
                <w:sz w:val="20"/>
                <w:szCs w:val="20"/>
                <w:lang w:val="en-US"/>
              </w:rPr>
            </w:pPr>
            <w:r w:rsidRPr="00002891">
              <w:rPr>
                <w:rFonts w:ascii="Times New Roman" w:hAnsi="Times New Roman"/>
                <w:b/>
                <w:bCs/>
                <w:sz w:val="20"/>
                <w:szCs w:val="20"/>
                <w:lang w:val="en-US"/>
              </w:rPr>
              <w:t>P</w:t>
            </w:r>
            <w:r w:rsidRPr="00002891">
              <w:rPr>
                <w:rFonts w:ascii="Times New Roman" w:hAnsi="Times New Roman"/>
                <w:b/>
                <w:bCs/>
                <w:sz w:val="20"/>
                <w:szCs w:val="20"/>
                <w:vertAlign w:val="subscript"/>
                <w:lang w:val="en-US"/>
              </w:rPr>
              <w:t>4</w:t>
            </w:r>
          </w:p>
        </w:tc>
      </w:tr>
      <w:tr w:rsidR="00CD535A" w:rsidRPr="00002891">
        <w:trPr>
          <w:trHeight w:val="284"/>
          <w:jc w:val="center"/>
        </w:trPr>
        <w:tc>
          <w:tcPr>
            <w:tcW w:w="1841"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500 to 600</w:t>
            </w:r>
          </w:p>
        </w:tc>
        <w:tc>
          <w:tcPr>
            <w:tcW w:w="1839" w:type="dxa"/>
            <w:vAlign w:val="center"/>
          </w:tcPr>
          <w:p w:rsidR="00CD535A" w:rsidRPr="00002891" w:rsidRDefault="00AC7D8C" w:rsidP="00605B1C">
            <w:pPr>
              <w:jc w:val="center"/>
              <w:rPr>
                <w:rFonts w:ascii="Times New Roman" w:hAnsi="Times New Roman"/>
                <w:sz w:val="20"/>
                <w:szCs w:val="20"/>
                <w:lang w:val="en-US"/>
              </w:rPr>
            </w:pPr>
            <w:r w:rsidRPr="00002891">
              <w:rPr>
                <w:rFonts w:ascii="Times New Roman" w:hAnsi="Times New Roman"/>
                <w:sz w:val="20"/>
                <w:szCs w:val="20"/>
                <w:lang w:val="en-US"/>
              </w:rPr>
              <w:t>4075.</w:t>
            </w:r>
            <w:r w:rsidR="00CD535A" w:rsidRPr="00002891">
              <w:rPr>
                <w:rFonts w:ascii="Times New Roman" w:hAnsi="Times New Roman"/>
                <w:sz w:val="20"/>
                <w:szCs w:val="20"/>
                <w:lang w:val="en-US"/>
              </w:rPr>
              <w:t>0 × 10</w:t>
            </w:r>
            <w:r w:rsidR="00CD535A" w:rsidRPr="00002891">
              <w:rPr>
                <w:rFonts w:ascii="Times New Roman" w:hAnsi="Times New Roman"/>
                <w:sz w:val="20"/>
                <w:szCs w:val="20"/>
                <w:vertAlign w:val="superscript"/>
                <w:lang w:val="en-US"/>
              </w:rPr>
              <w:t>-3</w:t>
            </w:r>
          </w:p>
        </w:tc>
        <w:tc>
          <w:tcPr>
            <w:tcW w:w="1837"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5050</w:t>
            </w:r>
            <w:r w:rsidR="00AC7D8C" w:rsidRPr="00002891">
              <w:rPr>
                <w:rFonts w:ascii="Times New Roman" w:hAnsi="Times New Roman"/>
                <w:sz w:val="20"/>
                <w:szCs w:val="20"/>
                <w:lang w:val="en-US"/>
              </w:rPr>
              <w:t>.</w:t>
            </w:r>
            <w:r w:rsidRPr="00002891">
              <w:rPr>
                <w:rFonts w:ascii="Times New Roman" w:hAnsi="Times New Roman"/>
                <w:sz w:val="20"/>
                <w:szCs w:val="20"/>
                <w:lang w:val="en-US"/>
              </w:rPr>
              <w:t>0 × 10</w:t>
            </w:r>
            <w:r w:rsidRPr="00002891">
              <w:rPr>
                <w:rFonts w:ascii="Times New Roman" w:hAnsi="Times New Roman"/>
                <w:sz w:val="20"/>
                <w:szCs w:val="20"/>
                <w:vertAlign w:val="superscript"/>
                <w:lang w:val="en-US"/>
              </w:rPr>
              <w:t>-6</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27</w:t>
            </w:r>
            <w:r w:rsidR="00AC7D8C" w:rsidRPr="00002891">
              <w:rPr>
                <w:rFonts w:ascii="Times New Roman" w:hAnsi="Times New Roman"/>
                <w:sz w:val="20"/>
                <w:szCs w:val="20"/>
                <w:lang w:val="en-US"/>
              </w:rPr>
              <w:t>.</w:t>
            </w:r>
            <w:r w:rsidRPr="00002891">
              <w:rPr>
                <w:rFonts w:ascii="Times New Roman" w:hAnsi="Times New Roman"/>
                <w:sz w:val="20"/>
                <w:szCs w:val="20"/>
                <w:lang w:val="en-US"/>
              </w:rPr>
              <w:t>5 × 10</w:t>
            </w:r>
            <w:r w:rsidRPr="00002891">
              <w:rPr>
                <w:rFonts w:ascii="Times New Roman" w:hAnsi="Times New Roman"/>
                <w:sz w:val="20"/>
                <w:szCs w:val="20"/>
                <w:vertAlign w:val="superscript"/>
                <w:lang w:val="en-US"/>
              </w:rPr>
              <w:t>-3</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45</w:t>
            </w:r>
            <w:r w:rsidR="00AC7D8C" w:rsidRPr="00002891">
              <w:rPr>
                <w:rFonts w:ascii="Times New Roman" w:hAnsi="Times New Roman"/>
                <w:sz w:val="20"/>
                <w:szCs w:val="20"/>
                <w:lang w:val="en-US"/>
              </w:rPr>
              <w:t>.</w:t>
            </w:r>
            <w:r w:rsidRPr="00002891">
              <w:rPr>
                <w:rFonts w:ascii="Times New Roman" w:hAnsi="Times New Roman"/>
                <w:sz w:val="20"/>
                <w:szCs w:val="20"/>
                <w:lang w:val="en-US"/>
              </w:rPr>
              <w:t>0 × 10</w:t>
            </w:r>
            <w:r w:rsidRPr="00002891">
              <w:rPr>
                <w:rFonts w:ascii="Times New Roman" w:hAnsi="Times New Roman"/>
                <w:sz w:val="20"/>
                <w:szCs w:val="20"/>
                <w:vertAlign w:val="superscript"/>
                <w:lang w:val="en-US"/>
              </w:rPr>
              <w:t>-6</w:t>
            </w:r>
          </w:p>
        </w:tc>
      </w:tr>
      <w:tr w:rsidR="00CD535A" w:rsidRPr="00002891">
        <w:trPr>
          <w:trHeight w:val="284"/>
          <w:jc w:val="center"/>
        </w:trPr>
        <w:tc>
          <w:tcPr>
            <w:tcW w:w="1841"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&gt; 600 to 620</w:t>
            </w:r>
          </w:p>
        </w:tc>
        <w:tc>
          <w:tcPr>
            <w:tcW w:w="1839" w:type="dxa"/>
          </w:tcPr>
          <w:p w:rsidR="00CD535A" w:rsidRPr="00002891" w:rsidRDefault="00CD535A" w:rsidP="00605B1C">
            <w:pPr>
              <w:jc w:val="center"/>
              <w:rPr>
                <w:rFonts w:ascii="Times New Roman" w:hAnsi="Times New Roman"/>
                <w:sz w:val="20"/>
                <w:szCs w:val="20"/>
                <w:vertAlign w:val="superscript"/>
                <w:lang w:val="en-US"/>
              </w:rPr>
            </w:pPr>
            <w:r w:rsidRPr="00002891">
              <w:rPr>
                <w:rFonts w:ascii="Times New Roman" w:hAnsi="Times New Roman"/>
                <w:sz w:val="20"/>
                <w:szCs w:val="20"/>
                <w:lang w:val="en-US"/>
              </w:rPr>
              <w:t>2448</w:t>
            </w:r>
            <w:r w:rsidR="00AC7D8C" w:rsidRPr="00002891">
              <w:rPr>
                <w:rFonts w:ascii="Times New Roman" w:hAnsi="Times New Roman"/>
                <w:sz w:val="20"/>
                <w:szCs w:val="20"/>
                <w:lang w:val="en-US"/>
              </w:rPr>
              <w:t>.</w:t>
            </w:r>
            <w:r w:rsidRPr="00002891">
              <w:rPr>
                <w:rFonts w:ascii="Times New Roman" w:hAnsi="Times New Roman"/>
                <w:sz w:val="20"/>
                <w:szCs w:val="20"/>
                <w:lang w:val="en-US"/>
              </w:rPr>
              <w:t>9 × 10</w:t>
            </w:r>
            <w:r w:rsidRPr="00002891">
              <w:rPr>
                <w:rFonts w:ascii="Times New Roman" w:hAnsi="Times New Roman"/>
                <w:sz w:val="20"/>
                <w:szCs w:val="20"/>
                <w:vertAlign w:val="superscript"/>
                <w:lang w:val="en-US"/>
              </w:rPr>
              <w:t>-3</w:t>
            </w:r>
          </w:p>
        </w:tc>
        <w:tc>
          <w:tcPr>
            <w:tcW w:w="1837"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2340</w:t>
            </w:r>
            <w:r w:rsidR="00AC7D8C" w:rsidRPr="00002891">
              <w:rPr>
                <w:rFonts w:ascii="Times New Roman" w:hAnsi="Times New Roman"/>
                <w:sz w:val="20"/>
                <w:szCs w:val="20"/>
                <w:lang w:val="en-US"/>
              </w:rPr>
              <w:t>.</w:t>
            </w:r>
            <w:r w:rsidRPr="00002891">
              <w:rPr>
                <w:rFonts w:ascii="Times New Roman" w:hAnsi="Times New Roman"/>
                <w:sz w:val="20"/>
                <w:szCs w:val="20"/>
                <w:lang w:val="en-US"/>
              </w:rPr>
              <w:t>9 × 10</w:t>
            </w:r>
            <w:r w:rsidRPr="00002891">
              <w:rPr>
                <w:rFonts w:ascii="Times New Roman" w:hAnsi="Times New Roman"/>
                <w:sz w:val="20"/>
                <w:szCs w:val="20"/>
                <w:vertAlign w:val="superscript"/>
                <w:lang w:val="en-US"/>
              </w:rPr>
              <w:t>-6</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589 × 10</w:t>
            </w:r>
            <w:r w:rsidRPr="00002891">
              <w:rPr>
                <w:rFonts w:ascii="Times New Roman" w:hAnsi="Times New Roman"/>
                <w:sz w:val="20"/>
                <w:szCs w:val="20"/>
                <w:vertAlign w:val="superscript"/>
                <w:lang w:val="en-US"/>
              </w:rPr>
              <w:t>-3</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947 × 10</w:t>
            </w:r>
            <w:r w:rsidRPr="00002891">
              <w:rPr>
                <w:rFonts w:ascii="Times New Roman" w:hAnsi="Times New Roman"/>
                <w:sz w:val="20"/>
                <w:szCs w:val="20"/>
                <w:vertAlign w:val="superscript"/>
                <w:lang w:val="en-US"/>
              </w:rPr>
              <w:t>-6</w:t>
            </w:r>
          </w:p>
        </w:tc>
      </w:tr>
      <w:tr w:rsidR="00CD535A" w:rsidRPr="00002891">
        <w:trPr>
          <w:trHeight w:val="284"/>
          <w:jc w:val="center"/>
        </w:trPr>
        <w:tc>
          <w:tcPr>
            <w:tcW w:w="1841"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&gt; 620 to 640</w:t>
            </w:r>
          </w:p>
        </w:tc>
        <w:tc>
          <w:tcPr>
            <w:tcW w:w="1839" w:type="dxa"/>
          </w:tcPr>
          <w:p w:rsidR="00CD535A" w:rsidRPr="00002891" w:rsidRDefault="00AC7D8C" w:rsidP="00605B1C">
            <w:pPr>
              <w:jc w:val="center"/>
              <w:rPr>
                <w:rFonts w:ascii="Times New Roman" w:hAnsi="Times New Roman"/>
                <w:sz w:val="20"/>
                <w:szCs w:val="20"/>
                <w:vertAlign w:val="superscript"/>
                <w:lang w:val="en-US"/>
              </w:rPr>
            </w:pPr>
            <w:r w:rsidRPr="00002891">
              <w:rPr>
                <w:rFonts w:ascii="Times New Roman" w:hAnsi="Times New Roman"/>
                <w:sz w:val="20"/>
                <w:szCs w:val="20"/>
                <w:lang w:val="en-US"/>
              </w:rPr>
              <w:t>2225.</w:t>
            </w:r>
            <w:r w:rsidR="00CD535A" w:rsidRPr="00002891">
              <w:rPr>
                <w:rFonts w:ascii="Times New Roman" w:hAnsi="Times New Roman"/>
                <w:sz w:val="20"/>
                <w:szCs w:val="20"/>
                <w:lang w:val="en-US"/>
              </w:rPr>
              <w:t>1 × 10</w:t>
            </w:r>
            <w:r w:rsidR="00CD535A" w:rsidRPr="00002891">
              <w:rPr>
                <w:rFonts w:ascii="Times New Roman" w:hAnsi="Times New Roman"/>
                <w:sz w:val="20"/>
                <w:szCs w:val="20"/>
                <w:vertAlign w:val="superscript"/>
                <w:lang w:val="en-US"/>
              </w:rPr>
              <w:t>-3</w:t>
            </w:r>
          </w:p>
        </w:tc>
        <w:tc>
          <w:tcPr>
            <w:tcW w:w="1837"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1980</w:t>
            </w:r>
            <w:r w:rsidR="00AC7D8C" w:rsidRPr="00002891">
              <w:rPr>
                <w:rFonts w:ascii="Times New Roman" w:hAnsi="Times New Roman"/>
                <w:sz w:val="20"/>
                <w:szCs w:val="20"/>
                <w:lang w:val="en-US"/>
              </w:rPr>
              <w:t>.</w:t>
            </w:r>
            <w:r w:rsidRPr="00002891">
              <w:rPr>
                <w:rFonts w:ascii="Times New Roman" w:hAnsi="Times New Roman"/>
                <w:sz w:val="20"/>
                <w:szCs w:val="20"/>
                <w:lang w:val="en-US"/>
              </w:rPr>
              <w:t>0 × 10</w:t>
            </w:r>
            <w:r w:rsidRPr="00002891">
              <w:rPr>
                <w:rFonts w:ascii="Times New Roman" w:hAnsi="Times New Roman"/>
                <w:sz w:val="20"/>
                <w:szCs w:val="20"/>
                <w:vertAlign w:val="superscript"/>
                <w:lang w:val="en-US"/>
              </w:rPr>
              <w:t>-6</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588 × 10</w:t>
            </w:r>
            <w:r w:rsidRPr="00002891">
              <w:rPr>
                <w:rFonts w:ascii="Times New Roman" w:hAnsi="Times New Roman"/>
                <w:sz w:val="20"/>
                <w:szCs w:val="20"/>
                <w:vertAlign w:val="superscript"/>
                <w:lang w:val="en-US"/>
              </w:rPr>
              <w:t>-3</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946 × 10</w:t>
            </w:r>
            <w:r w:rsidRPr="00002891">
              <w:rPr>
                <w:rFonts w:ascii="Times New Roman" w:hAnsi="Times New Roman"/>
                <w:sz w:val="20"/>
                <w:szCs w:val="20"/>
                <w:vertAlign w:val="superscript"/>
                <w:lang w:val="en-US"/>
              </w:rPr>
              <w:t>-6</w:t>
            </w:r>
          </w:p>
        </w:tc>
      </w:tr>
      <w:tr w:rsidR="00CD535A" w:rsidRPr="00002891">
        <w:trPr>
          <w:trHeight w:val="284"/>
          <w:jc w:val="center"/>
        </w:trPr>
        <w:tc>
          <w:tcPr>
            <w:tcW w:w="1841"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&gt; 640 to 650</w:t>
            </w:r>
          </w:p>
        </w:tc>
        <w:tc>
          <w:tcPr>
            <w:tcW w:w="1839" w:type="dxa"/>
          </w:tcPr>
          <w:p w:rsidR="00CD535A" w:rsidRPr="00002891" w:rsidRDefault="00AC7D8C" w:rsidP="00605B1C">
            <w:pPr>
              <w:jc w:val="center"/>
              <w:rPr>
                <w:rFonts w:ascii="Times New Roman" w:hAnsi="Times New Roman"/>
                <w:sz w:val="20"/>
                <w:szCs w:val="20"/>
                <w:vertAlign w:val="superscript"/>
                <w:lang w:val="en-US"/>
              </w:rPr>
            </w:pPr>
            <w:r w:rsidRPr="00002891">
              <w:rPr>
                <w:rFonts w:ascii="Times New Roman" w:hAnsi="Times New Roman"/>
                <w:sz w:val="20"/>
                <w:szCs w:val="20"/>
                <w:lang w:val="en-US"/>
              </w:rPr>
              <w:t>1936.</w:t>
            </w:r>
            <w:r w:rsidR="00CD535A" w:rsidRPr="00002891">
              <w:rPr>
                <w:rFonts w:ascii="Times New Roman" w:hAnsi="Times New Roman"/>
                <w:sz w:val="20"/>
                <w:szCs w:val="20"/>
                <w:lang w:val="en-US"/>
              </w:rPr>
              <w:t>6 × 10</w:t>
            </w:r>
            <w:r w:rsidR="00CD535A" w:rsidRPr="00002891">
              <w:rPr>
                <w:rFonts w:ascii="Times New Roman" w:hAnsi="Times New Roman"/>
                <w:sz w:val="20"/>
                <w:szCs w:val="20"/>
                <w:vertAlign w:val="superscript"/>
                <w:lang w:val="en-US"/>
              </w:rPr>
              <w:t>-3</w:t>
            </w:r>
          </w:p>
        </w:tc>
        <w:tc>
          <w:tcPr>
            <w:tcW w:w="1837"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1529</w:t>
            </w:r>
            <w:r w:rsidR="00AC7D8C" w:rsidRPr="00002891">
              <w:rPr>
                <w:rFonts w:ascii="Times New Roman" w:hAnsi="Times New Roman"/>
                <w:sz w:val="20"/>
                <w:szCs w:val="20"/>
                <w:lang w:val="en-US"/>
              </w:rPr>
              <w:t>.</w:t>
            </w:r>
            <w:r w:rsidRPr="00002891">
              <w:rPr>
                <w:rFonts w:ascii="Times New Roman" w:hAnsi="Times New Roman"/>
                <w:sz w:val="20"/>
                <w:szCs w:val="20"/>
                <w:lang w:val="en-US"/>
              </w:rPr>
              <w:t>1 × 10</w:t>
            </w:r>
            <w:r w:rsidRPr="00002891">
              <w:rPr>
                <w:rFonts w:ascii="Times New Roman" w:hAnsi="Times New Roman"/>
                <w:sz w:val="20"/>
                <w:szCs w:val="20"/>
                <w:vertAlign w:val="superscript"/>
                <w:lang w:val="en-US"/>
              </w:rPr>
              <w:t>-6</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588 × 10</w:t>
            </w:r>
            <w:r w:rsidRPr="00002891">
              <w:rPr>
                <w:rFonts w:ascii="Times New Roman" w:hAnsi="Times New Roman"/>
                <w:sz w:val="20"/>
                <w:szCs w:val="20"/>
                <w:vertAlign w:val="superscript"/>
                <w:lang w:val="en-US"/>
              </w:rPr>
              <w:t>-3</w:t>
            </w:r>
          </w:p>
        </w:tc>
        <w:tc>
          <w:tcPr>
            <w:tcW w:w="1832" w:type="dxa"/>
            <w:vAlign w:val="center"/>
          </w:tcPr>
          <w:p w:rsidR="00CD535A" w:rsidRPr="00002891" w:rsidRDefault="00CD535A" w:rsidP="00605B1C">
            <w:pPr>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946 × 10</w:t>
            </w:r>
            <w:r w:rsidRPr="00002891">
              <w:rPr>
                <w:rFonts w:ascii="Times New Roman" w:hAnsi="Times New Roman"/>
                <w:sz w:val="20"/>
                <w:szCs w:val="20"/>
                <w:vertAlign w:val="superscript"/>
                <w:lang w:val="en-US"/>
              </w:rPr>
              <w:t>-6</w:t>
            </w:r>
          </w:p>
        </w:tc>
      </w:tr>
    </w:tbl>
    <w:p w:rsidR="00CD535A" w:rsidRPr="00002891" w:rsidRDefault="00CD535A" w:rsidP="00CD535A">
      <w:pPr>
        <w:rPr>
          <w:lang w:val="en-US"/>
        </w:rPr>
      </w:pP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The volume correction factor (VCF) for product group X:</w:t>
      </w:r>
    </w:p>
    <w:p w:rsidR="00CD535A" w:rsidRPr="00002891" w:rsidRDefault="00CD535A" w:rsidP="00CD535A">
      <w:pPr>
        <w:rPr>
          <w:lang w:val="en-US"/>
        </w:rPr>
      </w:pPr>
    </w:p>
    <w:p w:rsidR="00CD535A" w:rsidRPr="00002891" w:rsidRDefault="00E45FAD" w:rsidP="00CD535A">
      <w:pPr>
        <w:ind w:firstLine="708"/>
        <w:rPr>
          <w:lang w:val="en-US"/>
        </w:rPr>
      </w:pPr>
      <w:r w:rsidRPr="00002891">
        <w:rPr>
          <w:position w:val="-30"/>
          <w:lang w:val="en-US"/>
        </w:rPr>
        <w:object w:dxaOrig="4819" w:dyaOrig="700">
          <v:shape id="_x0000_i1037" type="#_x0000_t75" alt="equation" style="width:240.75pt;height:35.25pt" o:ole="">
            <v:imagedata r:id="rId59" o:title=""/>
          </v:shape>
          <o:OLEObject Type="Embed" ProgID="Equation.3" ShapeID="_x0000_i1037" DrawAspect="Content" ObjectID="_1682858295" r:id="rId60"/>
        </w:object>
      </w:r>
    </w:p>
    <w:p w:rsidR="00CD535A" w:rsidRPr="00002891" w:rsidRDefault="00CD535A" w:rsidP="00E9730D">
      <w:pPr>
        <w:tabs>
          <w:tab w:val="left" w:pos="709"/>
        </w:tabs>
        <w:jc w:val="both"/>
        <w:rPr>
          <w:rFonts w:ascii="Times New Roman" w:hAnsi="Times New Roman"/>
          <w:lang w:val="en-US"/>
        </w:rPr>
      </w:pPr>
      <w:r w:rsidRPr="00002891">
        <w:rPr>
          <w:rFonts w:ascii="Times New Roman" w:hAnsi="Times New Roman"/>
          <w:lang w:val="en-US"/>
        </w:rPr>
        <w:t>where</w:t>
      </w:r>
    </w:p>
    <w:p w:rsidR="00CD535A" w:rsidRPr="00002891" w:rsidRDefault="00CD535A" w:rsidP="00CD535A">
      <w:pPr>
        <w:rPr>
          <w:lang w:val="en-US"/>
        </w:rPr>
      </w:pPr>
    </w:p>
    <w:p w:rsidR="00CD535A" w:rsidRPr="00002891" w:rsidRDefault="00CD535A" w:rsidP="00CD535A">
      <w:pPr>
        <w:ind w:firstLine="708"/>
        <w:rPr>
          <w:rFonts w:ascii="Times New Roman" w:hAnsi="Times New Roman"/>
          <w:lang w:val="en-US"/>
        </w:rPr>
      </w:pPr>
      <w:r w:rsidRPr="00002891">
        <w:rPr>
          <w:rFonts w:ascii="Symbol" w:hAnsi="Symbol"/>
          <w:lang w:val="en-US"/>
        </w:rPr>
        <w:t></w:t>
      </w:r>
      <w:r w:rsidRPr="00002891">
        <w:rPr>
          <w:rFonts w:ascii="Times New Roman" w:hAnsi="Times New Roman"/>
          <w:i/>
          <w:iCs/>
          <w:lang w:val="en-US"/>
        </w:rPr>
        <w:t>t</w:t>
      </w:r>
      <w:r w:rsidRPr="00002891">
        <w:rPr>
          <w:rFonts w:ascii="Times New Roman" w:hAnsi="Times New Roman"/>
          <w:lang w:val="en-US"/>
        </w:rPr>
        <w:t xml:space="preserve"> = </w:t>
      </w:r>
      <w:r w:rsidRPr="00002891">
        <w:rPr>
          <w:rFonts w:ascii="Times New Roman" w:hAnsi="Times New Roman"/>
          <w:i/>
          <w:iCs/>
          <w:lang w:val="en-US"/>
        </w:rPr>
        <w:t>t</w:t>
      </w:r>
      <w:r w:rsidRPr="00002891">
        <w:rPr>
          <w:rFonts w:ascii="Times New Roman" w:hAnsi="Times New Roman"/>
          <w:lang w:val="en-US"/>
        </w:rPr>
        <w:t xml:space="preserve"> </w:t>
      </w:r>
      <w:r w:rsidR="0081440D">
        <w:rPr>
          <w:rFonts w:ascii="Times New Roman" w:hAnsi="Times New Roman"/>
          <w:lang w:val="en-US"/>
        </w:rPr>
        <w:t>–</w:t>
      </w:r>
      <w:r w:rsidR="0081440D" w:rsidRPr="00002891">
        <w:rPr>
          <w:rFonts w:ascii="Times New Roman" w:hAnsi="Times New Roman"/>
          <w:lang w:val="en-US"/>
        </w:rPr>
        <w:t xml:space="preserve"> </w:t>
      </w:r>
      <w:r w:rsidRPr="00002891">
        <w:rPr>
          <w:rFonts w:ascii="Times New Roman" w:hAnsi="Times New Roman"/>
          <w:lang w:val="en-US"/>
        </w:rPr>
        <w:t>15</w:t>
      </w:r>
    </w:p>
    <w:p w:rsidR="00CD535A" w:rsidRPr="00002891" w:rsidRDefault="00CD535A" w:rsidP="00D334A1">
      <w:pPr>
        <w:autoSpaceDE w:val="0"/>
        <w:autoSpaceDN w:val="0"/>
        <w:adjustRightInd w:val="0"/>
        <w:jc w:val="center"/>
        <w:rPr>
          <w:rFonts w:ascii="Times New Roman" w:hAnsi="Times New Roman" w:cs="Arial"/>
          <w:b/>
          <w:bCs/>
          <w:caps/>
          <w:sz w:val="28"/>
          <w:szCs w:val="28"/>
          <w:lang w:val="en-US"/>
        </w:rPr>
      </w:pPr>
      <w:r w:rsidRPr="00002891">
        <w:rPr>
          <w:b/>
          <w:lang w:val="en-US"/>
        </w:rPr>
        <w:br w:type="page"/>
      </w:r>
      <w:r w:rsidR="0081440D" w:rsidRPr="00625D0C">
        <w:rPr>
          <w:rFonts w:ascii="Times New Roman" w:hAnsi="Times New Roman" w:cs="Arial"/>
          <w:b/>
          <w:bCs/>
          <w:sz w:val="28"/>
          <w:szCs w:val="28"/>
          <w:lang w:val="en-US"/>
        </w:rPr>
        <w:lastRenderedPageBreak/>
        <w:t>Annex</w:t>
      </w:r>
      <w:r w:rsidR="0081440D" w:rsidRPr="00002891">
        <w:rPr>
          <w:rFonts w:ascii="Times New Roman" w:hAnsi="Times New Roman" w:cs="Arial"/>
          <w:b/>
          <w:bCs/>
          <w:caps/>
          <w:sz w:val="28"/>
          <w:szCs w:val="28"/>
          <w:lang w:val="en-US"/>
        </w:rPr>
        <w:t xml:space="preserve"> </w:t>
      </w:r>
      <w:r w:rsidR="000F6FBF" w:rsidRPr="00002891">
        <w:rPr>
          <w:rFonts w:ascii="Times New Roman" w:hAnsi="Times New Roman" w:cs="Arial"/>
          <w:b/>
          <w:bCs/>
          <w:caps/>
          <w:sz w:val="28"/>
          <w:szCs w:val="28"/>
          <w:lang w:val="en-US"/>
        </w:rPr>
        <w:t>E</w:t>
      </w:r>
    </w:p>
    <w:p w:rsidR="00CD535A" w:rsidRPr="00002891" w:rsidRDefault="00D334A1" w:rsidP="00CD535A">
      <w:pPr>
        <w:tabs>
          <w:tab w:val="left" w:pos="709"/>
        </w:tabs>
        <w:jc w:val="center"/>
        <w:rPr>
          <w:rFonts w:ascii="Times New Roman" w:hAnsi="Times New Roman"/>
          <w:b/>
          <w:bCs/>
          <w:sz w:val="30"/>
          <w:szCs w:val="30"/>
          <w:lang w:val="en-US"/>
        </w:rPr>
      </w:pPr>
      <w:r w:rsidRPr="00002891">
        <w:rPr>
          <w:rFonts w:ascii="Times New Roman" w:hAnsi="Times New Roman"/>
          <w:b/>
          <w:bCs/>
          <w:sz w:val="30"/>
          <w:szCs w:val="30"/>
          <w:lang w:val="en-US"/>
        </w:rPr>
        <w:t>Density and volume (of 1 kg) of distilled water</w:t>
      </w:r>
      <w:r w:rsidR="00293CBB">
        <w:rPr>
          <w:rFonts w:ascii="Times New Roman" w:hAnsi="Times New Roman"/>
          <w:b/>
          <w:bCs/>
          <w:sz w:val="30"/>
          <w:szCs w:val="30"/>
          <w:lang w:val="en-US"/>
        </w:rPr>
        <w:t xml:space="preserve"> </w:t>
      </w:r>
      <w:r w:rsidR="00CD535A" w:rsidRPr="00002891">
        <w:rPr>
          <w:rFonts w:ascii="Times New Roman" w:hAnsi="Times New Roman"/>
          <w:b/>
          <w:bCs/>
          <w:sz w:val="30"/>
          <w:szCs w:val="30"/>
          <w:lang w:val="en-US"/>
        </w:rPr>
        <w:t>(Informative)</w:t>
      </w:r>
    </w:p>
    <w:tbl>
      <w:tblPr>
        <w:tblW w:w="0" w:type="auto"/>
        <w:jc w:val="center"/>
        <w:tblLayout w:type="fixed"/>
        <w:tblCellMar>
          <w:left w:w="0" w:type="dxa"/>
          <w:right w:w="0" w:type="dxa"/>
        </w:tblCellMar>
        <w:tblLook w:val="0000" w:firstRow="0" w:lastRow="0" w:firstColumn="0" w:lastColumn="0" w:noHBand="0" w:noVBand="0"/>
      </w:tblPr>
      <w:tblGrid>
        <w:gridCol w:w="1664"/>
        <w:gridCol w:w="2185"/>
        <w:gridCol w:w="2185"/>
      </w:tblGrid>
      <w:tr w:rsidR="00CD535A" w:rsidRPr="00002891">
        <w:trPr>
          <w:trHeight w:val="276"/>
          <w:jc w:val="center"/>
        </w:trPr>
        <w:tc>
          <w:tcPr>
            <w:tcW w:w="1664" w:type="dxa"/>
            <w:tcBorders>
              <w:top w:val="single" w:sz="8" w:space="0" w:color="auto"/>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b/>
                <w:sz w:val="20"/>
                <w:szCs w:val="20"/>
                <w:lang w:val="en-US"/>
              </w:rPr>
            </w:pPr>
            <w:r w:rsidRPr="00002891">
              <w:rPr>
                <w:rFonts w:ascii="Times New Roman" w:hAnsi="Times New Roman"/>
                <w:b/>
                <w:sz w:val="20"/>
                <w:szCs w:val="20"/>
                <w:lang w:val="en-US"/>
              </w:rPr>
              <w:t xml:space="preserve">Temperature </w:t>
            </w:r>
          </w:p>
        </w:tc>
        <w:tc>
          <w:tcPr>
            <w:tcW w:w="2185" w:type="dxa"/>
            <w:tcBorders>
              <w:top w:val="single" w:sz="8" w:space="0" w:color="auto"/>
              <w:left w:val="nil"/>
              <w:bottom w:val="nil"/>
              <w:right w:val="single" w:sz="8" w:space="0" w:color="auto"/>
            </w:tcBorders>
            <w:vAlign w:val="center"/>
          </w:tcPr>
          <w:p w:rsidR="00CD535A" w:rsidRPr="00002891" w:rsidRDefault="00CD535A" w:rsidP="00D334A1">
            <w:pPr>
              <w:spacing w:after="0"/>
              <w:jc w:val="center"/>
              <w:rPr>
                <w:rFonts w:ascii="Times New Roman" w:hAnsi="Times New Roman"/>
                <w:b/>
                <w:sz w:val="20"/>
                <w:szCs w:val="20"/>
                <w:lang w:val="en-US"/>
              </w:rPr>
            </w:pPr>
            <w:r w:rsidRPr="00002891">
              <w:rPr>
                <w:rFonts w:ascii="Times New Roman" w:hAnsi="Times New Roman"/>
                <w:b/>
                <w:sz w:val="20"/>
                <w:szCs w:val="20"/>
                <w:lang w:val="en-US"/>
              </w:rPr>
              <w:t>Density</w:t>
            </w:r>
          </w:p>
        </w:tc>
        <w:tc>
          <w:tcPr>
            <w:tcW w:w="2185" w:type="dxa"/>
            <w:tcBorders>
              <w:top w:val="single" w:sz="8" w:space="0" w:color="auto"/>
              <w:left w:val="nil"/>
              <w:bottom w:val="nil"/>
              <w:right w:val="single" w:sz="8" w:space="0" w:color="auto"/>
            </w:tcBorders>
            <w:vAlign w:val="center"/>
          </w:tcPr>
          <w:p w:rsidR="00CD535A" w:rsidRPr="00002891" w:rsidRDefault="00CD535A" w:rsidP="00D334A1">
            <w:pPr>
              <w:spacing w:after="0"/>
              <w:jc w:val="center"/>
              <w:rPr>
                <w:rFonts w:ascii="Times New Roman" w:hAnsi="Times New Roman"/>
                <w:b/>
                <w:sz w:val="20"/>
                <w:szCs w:val="20"/>
                <w:lang w:val="en-US"/>
              </w:rPr>
            </w:pPr>
            <w:r w:rsidRPr="00002891">
              <w:rPr>
                <w:rFonts w:ascii="Times New Roman" w:hAnsi="Times New Roman"/>
                <w:b/>
                <w:sz w:val="20"/>
                <w:szCs w:val="20"/>
                <w:lang w:val="en-US"/>
              </w:rPr>
              <w:t>Volume of 1 kg</w:t>
            </w:r>
          </w:p>
        </w:tc>
      </w:tr>
      <w:tr w:rsidR="00CD535A" w:rsidRPr="00002891">
        <w:trPr>
          <w:trHeight w:val="276"/>
          <w:jc w:val="center"/>
        </w:trPr>
        <w:tc>
          <w:tcPr>
            <w:tcW w:w="1664" w:type="dxa"/>
            <w:tcBorders>
              <w:top w:val="nil"/>
              <w:left w:val="single" w:sz="8" w:space="0" w:color="auto"/>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°C</w:t>
            </w:r>
          </w:p>
        </w:tc>
        <w:tc>
          <w:tcPr>
            <w:tcW w:w="2185" w:type="dxa"/>
            <w:tcBorders>
              <w:top w:val="nil"/>
              <w:left w:val="nil"/>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kg/m</w:t>
            </w:r>
            <w:r w:rsidRPr="00002891">
              <w:rPr>
                <w:rFonts w:ascii="Times New Roman" w:hAnsi="Times New Roman"/>
                <w:sz w:val="20"/>
                <w:szCs w:val="20"/>
                <w:vertAlign w:val="superscript"/>
                <w:lang w:val="en-US"/>
              </w:rPr>
              <w:t>3</w:t>
            </w:r>
          </w:p>
        </w:tc>
        <w:tc>
          <w:tcPr>
            <w:tcW w:w="2185" w:type="dxa"/>
            <w:tcBorders>
              <w:top w:val="nil"/>
              <w:left w:val="nil"/>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L</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8428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00016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9017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00010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9429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00006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9672</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00003</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9749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00003</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9668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00003</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9431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00006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9045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00010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8513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00015</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7839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00022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7027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00030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6081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00039</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12</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5005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00050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3801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00062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2474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00075</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999</w:t>
            </w:r>
            <w:r w:rsidR="00AC7D8C" w:rsidRPr="00002891">
              <w:rPr>
                <w:rFonts w:ascii="Times New Roman" w:hAnsi="Times New Roman"/>
                <w:sz w:val="20"/>
                <w:szCs w:val="20"/>
                <w:lang w:val="en-US"/>
              </w:rPr>
              <w:t>.</w:t>
            </w:r>
            <w:r w:rsidRPr="00002891">
              <w:rPr>
                <w:rFonts w:ascii="Times New Roman" w:hAnsi="Times New Roman"/>
                <w:sz w:val="20"/>
                <w:szCs w:val="20"/>
                <w:lang w:val="en-US"/>
              </w:rPr>
              <w:t>1026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00090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998</w:t>
            </w:r>
            <w:r w:rsidR="00AC7D8C" w:rsidRPr="00002891">
              <w:rPr>
                <w:rFonts w:ascii="Times New Roman" w:hAnsi="Times New Roman"/>
                <w:sz w:val="20"/>
                <w:szCs w:val="20"/>
                <w:lang w:val="en-US"/>
              </w:rPr>
              <w:t>.</w:t>
            </w:r>
            <w:r w:rsidRPr="00002891">
              <w:rPr>
                <w:rFonts w:ascii="Times New Roman" w:hAnsi="Times New Roman"/>
                <w:sz w:val="20"/>
                <w:szCs w:val="20"/>
                <w:lang w:val="en-US"/>
              </w:rPr>
              <w:t>9459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00106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998</w:t>
            </w:r>
            <w:r w:rsidR="00AC7D8C" w:rsidRPr="00002891">
              <w:rPr>
                <w:rFonts w:ascii="Times New Roman" w:hAnsi="Times New Roman"/>
                <w:sz w:val="20"/>
                <w:szCs w:val="20"/>
                <w:lang w:val="en-US"/>
              </w:rPr>
              <w:t>.</w:t>
            </w:r>
            <w:r w:rsidRPr="00002891">
              <w:rPr>
                <w:rFonts w:ascii="Times New Roman" w:hAnsi="Times New Roman"/>
                <w:sz w:val="20"/>
                <w:szCs w:val="20"/>
                <w:lang w:val="en-US"/>
              </w:rPr>
              <w:t>7778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00122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998</w:t>
            </w:r>
            <w:r w:rsidR="00AC7D8C" w:rsidRPr="00002891">
              <w:rPr>
                <w:rFonts w:ascii="Times New Roman" w:hAnsi="Times New Roman"/>
                <w:sz w:val="20"/>
                <w:szCs w:val="20"/>
                <w:lang w:val="en-US"/>
              </w:rPr>
              <w:t>.</w:t>
            </w:r>
            <w:r w:rsidRPr="00002891">
              <w:rPr>
                <w:rFonts w:ascii="Times New Roman" w:hAnsi="Times New Roman"/>
                <w:sz w:val="20"/>
                <w:szCs w:val="20"/>
                <w:lang w:val="en-US"/>
              </w:rPr>
              <w:t>5984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00140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998</w:t>
            </w:r>
            <w:r w:rsidR="00AC7D8C" w:rsidRPr="00002891">
              <w:rPr>
                <w:rFonts w:ascii="Times New Roman" w:hAnsi="Times New Roman"/>
                <w:sz w:val="20"/>
                <w:szCs w:val="20"/>
                <w:lang w:val="en-US"/>
              </w:rPr>
              <w:t>.</w:t>
            </w:r>
            <w:r w:rsidRPr="00002891">
              <w:rPr>
                <w:rFonts w:ascii="Times New Roman" w:hAnsi="Times New Roman"/>
                <w:sz w:val="20"/>
                <w:szCs w:val="20"/>
                <w:lang w:val="en-US"/>
              </w:rPr>
              <w:t>4079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00159</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998</w:t>
            </w:r>
            <w:r w:rsidR="00AC7D8C" w:rsidRPr="00002891">
              <w:rPr>
                <w:rFonts w:ascii="Times New Roman" w:hAnsi="Times New Roman"/>
                <w:sz w:val="20"/>
                <w:szCs w:val="20"/>
                <w:lang w:val="en-US"/>
              </w:rPr>
              <w:t>.</w:t>
            </w:r>
            <w:r w:rsidRPr="00002891">
              <w:rPr>
                <w:rFonts w:ascii="Times New Roman" w:hAnsi="Times New Roman"/>
                <w:sz w:val="20"/>
                <w:szCs w:val="20"/>
                <w:lang w:val="en-US"/>
              </w:rPr>
              <w:t>2067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00180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997</w:t>
            </w:r>
            <w:r w:rsidR="00AC7D8C" w:rsidRPr="00002891">
              <w:rPr>
                <w:rFonts w:ascii="Times New Roman" w:hAnsi="Times New Roman"/>
                <w:sz w:val="20"/>
                <w:szCs w:val="20"/>
                <w:lang w:val="en-US"/>
              </w:rPr>
              <w:t>.</w:t>
            </w:r>
            <w:r w:rsidRPr="00002891">
              <w:rPr>
                <w:rFonts w:ascii="Times New Roman" w:hAnsi="Times New Roman"/>
                <w:sz w:val="20"/>
                <w:szCs w:val="20"/>
                <w:lang w:val="en-US"/>
              </w:rPr>
              <w:t>9950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00201</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22</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997</w:t>
            </w:r>
            <w:r w:rsidR="00AC7D8C" w:rsidRPr="00002891">
              <w:rPr>
                <w:rFonts w:ascii="Times New Roman" w:hAnsi="Times New Roman"/>
                <w:sz w:val="20"/>
                <w:szCs w:val="20"/>
                <w:lang w:val="en-US"/>
              </w:rPr>
              <w:t>.</w:t>
            </w:r>
            <w:r w:rsidRPr="00002891">
              <w:rPr>
                <w:rFonts w:ascii="Times New Roman" w:hAnsi="Times New Roman"/>
                <w:sz w:val="20"/>
                <w:szCs w:val="20"/>
                <w:lang w:val="en-US"/>
              </w:rPr>
              <w:t>7730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00223</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997</w:t>
            </w:r>
            <w:r w:rsidR="00AC7D8C" w:rsidRPr="00002891">
              <w:rPr>
                <w:rFonts w:ascii="Times New Roman" w:hAnsi="Times New Roman"/>
                <w:sz w:val="20"/>
                <w:szCs w:val="20"/>
                <w:lang w:val="en-US"/>
              </w:rPr>
              <w:t>.</w:t>
            </w:r>
            <w:r w:rsidRPr="00002891">
              <w:rPr>
                <w:rFonts w:ascii="Times New Roman" w:hAnsi="Times New Roman"/>
                <w:sz w:val="20"/>
                <w:szCs w:val="20"/>
                <w:lang w:val="en-US"/>
              </w:rPr>
              <w:t>5408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00247</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997</w:t>
            </w:r>
            <w:r w:rsidR="00AC7D8C" w:rsidRPr="00002891">
              <w:rPr>
                <w:rFonts w:ascii="Times New Roman" w:hAnsi="Times New Roman"/>
                <w:sz w:val="20"/>
                <w:szCs w:val="20"/>
                <w:lang w:val="en-US"/>
              </w:rPr>
              <w:t>.</w:t>
            </w:r>
            <w:r w:rsidRPr="00002891">
              <w:rPr>
                <w:rFonts w:ascii="Times New Roman" w:hAnsi="Times New Roman"/>
                <w:sz w:val="20"/>
                <w:szCs w:val="20"/>
                <w:lang w:val="en-US"/>
              </w:rPr>
              <w:t>2988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00271</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997</w:t>
            </w:r>
            <w:r w:rsidR="00AC7D8C" w:rsidRPr="00002891">
              <w:rPr>
                <w:rFonts w:ascii="Times New Roman" w:hAnsi="Times New Roman"/>
                <w:sz w:val="20"/>
                <w:szCs w:val="20"/>
                <w:lang w:val="en-US"/>
              </w:rPr>
              <w:t>.</w:t>
            </w:r>
            <w:r w:rsidRPr="00002891">
              <w:rPr>
                <w:rFonts w:ascii="Times New Roman" w:hAnsi="Times New Roman"/>
                <w:sz w:val="20"/>
                <w:szCs w:val="20"/>
                <w:lang w:val="en-US"/>
              </w:rPr>
              <w:t>0470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00296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996</w:t>
            </w:r>
            <w:r w:rsidR="00AC7D8C" w:rsidRPr="00002891">
              <w:rPr>
                <w:rFonts w:ascii="Times New Roman" w:hAnsi="Times New Roman"/>
                <w:sz w:val="20"/>
                <w:szCs w:val="20"/>
                <w:lang w:val="en-US"/>
              </w:rPr>
              <w:t>.</w:t>
            </w:r>
            <w:r w:rsidRPr="00002891">
              <w:rPr>
                <w:rFonts w:ascii="Times New Roman" w:hAnsi="Times New Roman"/>
                <w:sz w:val="20"/>
                <w:szCs w:val="20"/>
                <w:lang w:val="en-US"/>
              </w:rPr>
              <w:t>7857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00322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996</w:t>
            </w:r>
            <w:r w:rsidR="00AC7D8C" w:rsidRPr="00002891">
              <w:rPr>
                <w:rFonts w:ascii="Times New Roman" w:hAnsi="Times New Roman"/>
                <w:sz w:val="20"/>
                <w:szCs w:val="20"/>
                <w:lang w:val="en-US"/>
              </w:rPr>
              <w:t>.</w:t>
            </w:r>
            <w:r w:rsidRPr="00002891">
              <w:rPr>
                <w:rFonts w:ascii="Times New Roman" w:hAnsi="Times New Roman"/>
                <w:sz w:val="20"/>
                <w:szCs w:val="20"/>
                <w:lang w:val="en-US"/>
              </w:rPr>
              <w:t>5151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00350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996</w:t>
            </w:r>
            <w:r w:rsidR="00AC7D8C" w:rsidRPr="00002891">
              <w:rPr>
                <w:rFonts w:ascii="Times New Roman" w:hAnsi="Times New Roman"/>
                <w:sz w:val="20"/>
                <w:szCs w:val="20"/>
                <w:lang w:val="en-US"/>
              </w:rPr>
              <w:t>.</w:t>
            </w:r>
            <w:r w:rsidRPr="00002891">
              <w:rPr>
                <w:rFonts w:ascii="Times New Roman" w:hAnsi="Times New Roman"/>
                <w:sz w:val="20"/>
                <w:szCs w:val="20"/>
                <w:lang w:val="en-US"/>
              </w:rPr>
              <w:t>2353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00378</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29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995</w:t>
            </w:r>
            <w:r w:rsidR="00AC7D8C" w:rsidRPr="00002891">
              <w:rPr>
                <w:rFonts w:ascii="Times New Roman" w:hAnsi="Times New Roman"/>
                <w:sz w:val="20"/>
                <w:szCs w:val="20"/>
                <w:lang w:val="en-US"/>
              </w:rPr>
              <w:t>.</w:t>
            </w:r>
            <w:r w:rsidRPr="00002891">
              <w:rPr>
                <w:rFonts w:ascii="Times New Roman" w:hAnsi="Times New Roman"/>
                <w:sz w:val="20"/>
                <w:szCs w:val="20"/>
                <w:lang w:val="en-US"/>
              </w:rPr>
              <w:t>9465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00407</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995</w:t>
            </w:r>
            <w:r w:rsidR="00AC7D8C" w:rsidRPr="00002891">
              <w:rPr>
                <w:rFonts w:ascii="Times New Roman" w:hAnsi="Times New Roman"/>
                <w:sz w:val="20"/>
                <w:szCs w:val="20"/>
                <w:lang w:val="en-US"/>
              </w:rPr>
              <w:t>.</w:t>
            </w:r>
            <w:r w:rsidRPr="00002891">
              <w:rPr>
                <w:rFonts w:ascii="Times New Roman" w:hAnsi="Times New Roman"/>
                <w:sz w:val="20"/>
                <w:szCs w:val="20"/>
                <w:lang w:val="en-US"/>
              </w:rPr>
              <w:t>6488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00437</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995</w:t>
            </w:r>
            <w:r w:rsidR="00AC7D8C" w:rsidRPr="00002891">
              <w:rPr>
                <w:rFonts w:ascii="Times New Roman" w:hAnsi="Times New Roman"/>
                <w:sz w:val="20"/>
                <w:szCs w:val="20"/>
                <w:lang w:val="en-US"/>
              </w:rPr>
              <w:t>.</w:t>
            </w:r>
            <w:r w:rsidRPr="00002891">
              <w:rPr>
                <w:rFonts w:ascii="Times New Roman" w:hAnsi="Times New Roman"/>
                <w:sz w:val="20"/>
                <w:szCs w:val="20"/>
                <w:lang w:val="en-US"/>
              </w:rPr>
              <w:t>3424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00468</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32</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995</w:t>
            </w:r>
            <w:r w:rsidR="00AC7D8C" w:rsidRPr="00002891">
              <w:rPr>
                <w:rFonts w:ascii="Times New Roman" w:hAnsi="Times New Roman"/>
                <w:sz w:val="20"/>
                <w:szCs w:val="20"/>
                <w:lang w:val="en-US"/>
              </w:rPr>
              <w:t>.</w:t>
            </w:r>
            <w:r w:rsidRPr="00002891">
              <w:rPr>
                <w:rFonts w:ascii="Times New Roman" w:hAnsi="Times New Roman"/>
                <w:sz w:val="20"/>
                <w:szCs w:val="20"/>
                <w:lang w:val="en-US"/>
              </w:rPr>
              <w:t>0275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00500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33</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994</w:t>
            </w:r>
            <w:r w:rsidR="00AC7D8C" w:rsidRPr="00002891">
              <w:rPr>
                <w:rFonts w:ascii="Times New Roman" w:hAnsi="Times New Roman"/>
                <w:sz w:val="20"/>
                <w:szCs w:val="20"/>
                <w:lang w:val="en-US"/>
              </w:rPr>
              <w:t>.</w:t>
            </w:r>
            <w:r w:rsidRPr="00002891">
              <w:rPr>
                <w:rFonts w:ascii="Times New Roman" w:hAnsi="Times New Roman"/>
                <w:sz w:val="20"/>
                <w:szCs w:val="20"/>
                <w:lang w:val="en-US"/>
              </w:rPr>
              <w:t>7041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00532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994</w:t>
            </w:r>
            <w:r w:rsidR="00AC7D8C" w:rsidRPr="00002891">
              <w:rPr>
                <w:rFonts w:ascii="Times New Roman" w:hAnsi="Times New Roman"/>
                <w:sz w:val="20"/>
                <w:szCs w:val="20"/>
                <w:lang w:val="en-US"/>
              </w:rPr>
              <w:t>.</w:t>
            </w:r>
            <w:r w:rsidRPr="00002891">
              <w:rPr>
                <w:rFonts w:ascii="Times New Roman" w:hAnsi="Times New Roman"/>
                <w:sz w:val="20"/>
                <w:szCs w:val="20"/>
                <w:lang w:val="en-US"/>
              </w:rPr>
              <w:t>3724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00566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35</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994</w:t>
            </w:r>
            <w:r w:rsidR="00AC7D8C" w:rsidRPr="00002891">
              <w:rPr>
                <w:rFonts w:ascii="Times New Roman" w:hAnsi="Times New Roman"/>
                <w:sz w:val="20"/>
                <w:szCs w:val="20"/>
                <w:lang w:val="en-US"/>
              </w:rPr>
              <w:t>.</w:t>
            </w:r>
            <w:r w:rsidRPr="00002891">
              <w:rPr>
                <w:rFonts w:ascii="Times New Roman" w:hAnsi="Times New Roman"/>
                <w:sz w:val="20"/>
                <w:szCs w:val="20"/>
                <w:lang w:val="en-US"/>
              </w:rPr>
              <w:t>0326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00600</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36</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993</w:t>
            </w:r>
            <w:r w:rsidR="00AC7D8C" w:rsidRPr="00002891">
              <w:rPr>
                <w:rFonts w:ascii="Times New Roman" w:hAnsi="Times New Roman"/>
                <w:sz w:val="20"/>
                <w:szCs w:val="20"/>
                <w:lang w:val="en-US"/>
              </w:rPr>
              <w:t>.</w:t>
            </w:r>
            <w:r w:rsidRPr="00002891">
              <w:rPr>
                <w:rFonts w:ascii="Times New Roman" w:hAnsi="Times New Roman"/>
                <w:sz w:val="20"/>
                <w:szCs w:val="20"/>
                <w:lang w:val="en-US"/>
              </w:rPr>
              <w:t>6847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00636</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37</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993</w:t>
            </w:r>
            <w:r w:rsidR="00AC7D8C" w:rsidRPr="00002891">
              <w:rPr>
                <w:rFonts w:ascii="Times New Roman" w:hAnsi="Times New Roman"/>
                <w:sz w:val="20"/>
                <w:szCs w:val="20"/>
                <w:lang w:val="en-US"/>
              </w:rPr>
              <w:t>.</w:t>
            </w:r>
            <w:r w:rsidRPr="00002891">
              <w:rPr>
                <w:rFonts w:ascii="Times New Roman" w:hAnsi="Times New Roman"/>
                <w:sz w:val="20"/>
                <w:szCs w:val="20"/>
                <w:lang w:val="en-US"/>
              </w:rPr>
              <w:t>3290</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00672</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38</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992</w:t>
            </w:r>
            <w:r w:rsidR="00AC7D8C" w:rsidRPr="00002891">
              <w:rPr>
                <w:rFonts w:ascii="Times New Roman" w:hAnsi="Times New Roman"/>
                <w:sz w:val="20"/>
                <w:szCs w:val="20"/>
                <w:lang w:val="en-US"/>
              </w:rPr>
              <w:t>.</w:t>
            </w:r>
            <w:r w:rsidRPr="00002891">
              <w:rPr>
                <w:rFonts w:ascii="Times New Roman" w:hAnsi="Times New Roman"/>
                <w:sz w:val="20"/>
                <w:szCs w:val="20"/>
                <w:lang w:val="en-US"/>
              </w:rPr>
              <w:t>9654</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00708</w:t>
            </w:r>
          </w:p>
        </w:tc>
      </w:tr>
      <w:tr w:rsidR="00CD535A" w:rsidRPr="00002891">
        <w:trPr>
          <w:trHeight w:val="276"/>
          <w:jc w:val="center"/>
        </w:trPr>
        <w:tc>
          <w:tcPr>
            <w:tcW w:w="1664" w:type="dxa"/>
            <w:tcBorders>
              <w:top w:val="nil"/>
              <w:left w:val="single" w:sz="8" w:space="0" w:color="auto"/>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39</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992</w:t>
            </w:r>
            <w:r w:rsidR="00AC7D8C" w:rsidRPr="00002891">
              <w:rPr>
                <w:rFonts w:ascii="Times New Roman" w:hAnsi="Times New Roman"/>
                <w:sz w:val="20"/>
                <w:szCs w:val="20"/>
                <w:lang w:val="en-US"/>
              </w:rPr>
              <w:t>.</w:t>
            </w:r>
            <w:r w:rsidRPr="00002891">
              <w:rPr>
                <w:rFonts w:ascii="Times New Roman" w:hAnsi="Times New Roman"/>
                <w:sz w:val="20"/>
                <w:szCs w:val="20"/>
                <w:lang w:val="en-US"/>
              </w:rPr>
              <w:t>5941</w:t>
            </w:r>
          </w:p>
        </w:tc>
        <w:tc>
          <w:tcPr>
            <w:tcW w:w="2185" w:type="dxa"/>
            <w:tcBorders>
              <w:top w:val="nil"/>
              <w:left w:val="nil"/>
              <w:bottom w:val="nil"/>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00746</w:t>
            </w:r>
          </w:p>
        </w:tc>
      </w:tr>
      <w:tr w:rsidR="00CD535A" w:rsidRPr="00002891">
        <w:trPr>
          <w:trHeight w:val="276"/>
          <w:jc w:val="center"/>
        </w:trPr>
        <w:tc>
          <w:tcPr>
            <w:tcW w:w="1664" w:type="dxa"/>
            <w:tcBorders>
              <w:top w:val="nil"/>
              <w:left w:val="single" w:sz="8" w:space="0" w:color="auto"/>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40</w:t>
            </w:r>
          </w:p>
        </w:tc>
        <w:tc>
          <w:tcPr>
            <w:tcW w:w="2185" w:type="dxa"/>
            <w:tcBorders>
              <w:top w:val="nil"/>
              <w:left w:val="nil"/>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992</w:t>
            </w:r>
            <w:r w:rsidR="00AC7D8C" w:rsidRPr="00002891">
              <w:rPr>
                <w:rFonts w:ascii="Times New Roman" w:hAnsi="Times New Roman"/>
                <w:sz w:val="20"/>
                <w:szCs w:val="20"/>
                <w:lang w:val="en-US"/>
              </w:rPr>
              <w:t>.</w:t>
            </w:r>
            <w:r w:rsidRPr="00002891">
              <w:rPr>
                <w:rFonts w:ascii="Times New Roman" w:hAnsi="Times New Roman"/>
                <w:sz w:val="20"/>
                <w:szCs w:val="20"/>
                <w:lang w:val="en-US"/>
              </w:rPr>
              <w:t>2152</w:t>
            </w:r>
          </w:p>
        </w:tc>
        <w:tc>
          <w:tcPr>
            <w:tcW w:w="2185" w:type="dxa"/>
            <w:tcBorders>
              <w:top w:val="nil"/>
              <w:left w:val="nil"/>
              <w:bottom w:val="single" w:sz="8" w:space="0" w:color="auto"/>
              <w:right w:val="single" w:sz="8" w:space="0" w:color="auto"/>
            </w:tcBorders>
            <w:vAlign w:val="center"/>
          </w:tcPr>
          <w:p w:rsidR="00CD535A" w:rsidRPr="00002891" w:rsidRDefault="00CD535A" w:rsidP="00D334A1">
            <w:pPr>
              <w:spacing w:after="0"/>
              <w:jc w:val="center"/>
              <w:rPr>
                <w:rFonts w:ascii="Times New Roman" w:hAnsi="Times New Roman"/>
                <w:sz w:val="20"/>
                <w:szCs w:val="20"/>
                <w:lang w:val="en-US"/>
              </w:rPr>
            </w:pPr>
            <w:r w:rsidRPr="00002891">
              <w:rPr>
                <w:rFonts w:ascii="Times New Roman" w:hAnsi="Times New Roman"/>
                <w:sz w:val="20"/>
                <w:szCs w:val="20"/>
                <w:lang w:val="en-US"/>
              </w:rPr>
              <w:t>1</w:t>
            </w:r>
            <w:r w:rsidR="00AC7D8C" w:rsidRPr="00002891">
              <w:rPr>
                <w:rFonts w:ascii="Times New Roman" w:hAnsi="Times New Roman"/>
                <w:sz w:val="20"/>
                <w:szCs w:val="20"/>
                <w:lang w:val="en-US"/>
              </w:rPr>
              <w:t>.</w:t>
            </w:r>
            <w:r w:rsidRPr="00002891">
              <w:rPr>
                <w:rFonts w:ascii="Times New Roman" w:hAnsi="Times New Roman"/>
                <w:sz w:val="20"/>
                <w:szCs w:val="20"/>
                <w:lang w:val="en-US"/>
              </w:rPr>
              <w:t>00785</w:t>
            </w:r>
          </w:p>
        </w:tc>
      </w:tr>
    </w:tbl>
    <w:p w:rsidR="00CD535A" w:rsidRPr="00002891" w:rsidRDefault="00CD535A" w:rsidP="00D334A1">
      <w:pPr>
        <w:spacing w:before="120" w:after="0"/>
        <w:rPr>
          <w:rFonts w:ascii="Times New Roman" w:hAnsi="Times New Roman"/>
          <w:bCs/>
          <w:sz w:val="20"/>
          <w:lang w:val="en-US"/>
        </w:rPr>
      </w:pPr>
      <w:r w:rsidRPr="00002891">
        <w:rPr>
          <w:rFonts w:ascii="Times New Roman" w:hAnsi="Times New Roman"/>
          <w:bCs/>
          <w:i/>
          <w:iCs/>
          <w:sz w:val="20"/>
          <w:lang w:val="en-US"/>
        </w:rPr>
        <w:lastRenderedPageBreak/>
        <w:t>Tanaka, M.; Girard, G.; Davis, R.; Peuto, A.; Bignel, N.:</w:t>
      </w:r>
      <w:r w:rsidRPr="00002891">
        <w:rPr>
          <w:rFonts w:ascii="Times New Roman" w:hAnsi="Times New Roman"/>
          <w:bCs/>
          <w:sz w:val="20"/>
          <w:lang w:val="en-US"/>
        </w:rPr>
        <w:t xml:space="preserve"> Recommended table for the density of water between </w:t>
      </w:r>
      <w:r w:rsidR="00D334A1" w:rsidRPr="00002891">
        <w:rPr>
          <w:rFonts w:ascii="Times New Roman" w:hAnsi="Times New Roman"/>
          <w:bCs/>
          <w:sz w:val="20"/>
          <w:lang w:val="en-US"/>
        </w:rPr>
        <w:br/>
      </w:r>
      <w:r w:rsidRPr="00002891">
        <w:rPr>
          <w:rFonts w:ascii="Times New Roman" w:hAnsi="Times New Roman"/>
          <w:bCs/>
          <w:sz w:val="20"/>
          <w:lang w:val="en-US"/>
        </w:rPr>
        <w:t xml:space="preserve">0 °C and 40 °C based on recent experimental reports. Metrologia, 2001, </w:t>
      </w:r>
      <w:r w:rsidRPr="00002891">
        <w:rPr>
          <w:rFonts w:ascii="Times New Roman" w:hAnsi="Times New Roman"/>
          <w:b/>
          <w:sz w:val="20"/>
          <w:lang w:val="en-US"/>
        </w:rPr>
        <w:t>38</w:t>
      </w:r>
      <w:r w:rsidRPr="00002891">
        <w:rPr>
          <w:rFonts w:ascii="Times New Roman" w:hAnsi="Times New Roman"/>
          <w:bCs/>
          <w:sz w:val="20"/>
          <w:lang w:val="en-US"/>
        </w:rPr>
        <w:t>, 301-309</w:t>
      </w:r>
    </w:p>
    <w:sectPr w:rsidR="00CD535A" w:rsidRPr="00002891" w:rsidSect="00853435">
      <w:headerReference w:type="default" r:id="rId61"/>
      <w:footerReference w:type="default" r:id="rId62"/>
      <w:pgSz w:w="11901" w:h="16840" w:code="129"/>
      <w:pgMar w:top="1985" w:right="1418" w:bottom="1985" w:left="1418"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D5" w:rsidRDefault="00CB13D5">
      <w:pPr>
        <w:spacing w:after="0"/>
      </w:pPr>
      <w:r>
        <w:separator/>
      </w:r>
    </w:p>
  </w:endnote>
  <w:endnote w:type="continuationSeparator" w:id="0">
    <w:p w:rsidR="00CB13D5" w:rsidRDefault="00CB13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6F2FD1" w:rsidRDefault="006C42CB" w:rsidP="006C42CB">
    <w:pPr>
      <w:pStyle w:val="Footer"/>
      <w:rPr>
        <w:rFonts w:cs="Arial"/>
        <w:sz w:val="20"/>
        <w:szCs w:val="20"/>
      </w:rPr>
    </w:pPr>
    <w:r w:rsidRPr="006F2FD1">
      <w:rPr>
        <w:rFonts w:cs="Arial"/>
        <w:noProof/>
        <w:sz w:val="20"/>
        <w:szCs w:val="20"/>
        <w:lang w:val="en-AU" w:eastAsia="en-AU"/>
      </w:rPr>
      <w:drawing>
        <wp:anchor distT="0" distB="0" distL="114300" distR="114300" simplePos="0" relativeHeight="251658240" behindDoc="1" locked="0" layoutInCell="1" allowOverlap="1" wp14:anchorId="5566024C" wp14:editId="4572F01B">
          <wp:simplePos x="0" y="0"/>
          <wp:positionH relativeFrom="page">
            <wp:align>right</wp:align>
          </wp:positionH>
          <wp:positionV relativeFrom="paragraph">
            <wp:posOffset>222885</wp:posOffset>
          </wp:positionV>
          <wp:extent cx="7560000" cy="521064"/>
          <wp:effectExtent l="0" t="0" r="3175" b="0"/>
          <wp:wrapNone/>
          <wp:docPr id="30" name="Picture 30"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rPr>
        <w:rFonts w:cs="Arial"/>
        <w:sz w:val="20"/>
        <w:szCs w:val="20"/>
      </w:rPr>
      <w:t>NMI R 50-2:20</w:t>
    </w:r>
    <w:r w:rsidRPr="00DF7E1A">
      <w:rPr>
        <w:rFonts w:cs="Arial"/>
        <w:sz w:val="20"/>
        <w:szCs w:val="20"/>
        <w:highlight w:val="yellow"/>
      </w:rPr>
      <w:t>20</w:t>
    </w:r>
    <w:r w:rsidRPr="005829A2">
      <w:rPr>
        <w:rFonts w:cs="Arial"/>
        <w:sz w:val="20"/>
        <w:szCs w:val="20"/>
      </w:rPr>
      <w:t xml:space="preserve">                                                                                </w:t>
    </w:r>
    <w:r>
      <w:rPr>
        <w:rFonts w:cs="Arial"/>
        <w:sz w:val="20"/>
        <w:szCs w:val="20"/>
      </w:rPr>
      <w:tab/>
      <w:t xml:space="preserve">                                                        </w:t>
    </w:r>
    <w:r w:rsidRPr="006F2FD1">
      <w:rPr>
        <w:rFonts w:cs="Arial"/>
        <w:sz w:val="20"/>
        <w:szCs w:val="20"/>
      </w:rPr>
      <w:fldChar w:fldCharType="begin"/>
    </w:r>
    <w:r w:rsidRPr="006F2FD1">
      <w:rPr>
        <w:rFonts w:cs="Arial"/>
        <w:sz w:val="20"/>
        <w:szCs w:val="20"/>
      </w:rPr>
      <w:instrText xml:space="preserve"> PAGE   \* MERGEFORMAT </w:instrText>
    </w:r>
    <w:r w:rsidRPr="006F2FD1">
      <w:rPr>
        <w:rFonts w:cs="Arial"/>
        <w:sz w:val="20"/>
        <w:szCs w:val="20"/>
      </w:rPr>
      <w:fldChar w:fldCharType="separate"/>
    </w:r>
    <w:r>
      <w:rPr>
        <w:rFonts w:cs="Arial"/>
        <w:noProof/>
        <w:sz w:val="20"/>
        <w:szCs w:val="20"/>
      </w:rPr>
      <w:t>iv</w:t>
    </w:r>
    <w:r w:rsidRPr="006F2FD1">
      <w:rPr>
        <w:rFonts w:cs="Arial"/>
        <w:sz w:val="20"/>
        <w:szCs w:val="20"/>
      </w:rPr>
      <w:fldChar w:fldCharType="end"/>
    </w:r>
  </w:p>
  <w:p w:rsidR="006C42CB" w:rsidRPr="006F2FD1" w:rsidRDefault="006C42CB">
    <w:pPr>
      <w:pStyle w:val="Footer"/>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B14757" w:rsidRDefault="006C42CB" w:rsidP="006C42CB">
    <w:pPr>
      <w:pStyle w:val="Footer"/>
      <w:pBdr>
        <w:top w:val="single" w:sz="4" w:space="1" w:color="auto"/>
      </w:pBdr>
      <w:jc w:val="center"/>
      <w:rPr>
        <w:rFonts w:cs="Arial"/>
        <w:sz w:val="18"/>
        <w:szCs w:val="18"/>
      </w:rPr>
    </w:pPr>
    <w:r w:rsidRPr="00B14757">
      <w:rPr>
        <w:rFonts w:cs="Arial"/>
        <w:sz w:val="18"/>
        <w:szCs w:val="18"/>
      </w:rPr>
      <w:fldChar w:fldCharType="begin"/>
    </w:r>
    <w:r w:rsidRPr="00B14757">
      <w:rPr>
        <w:rFonts w:cs="Arial"/>
        <w:sz w:val="18"/>
        <w:szCs w:val="18"/>
      </w:rPr>
      <w:instrText xml:space="preserve"> PAGE   \* MERGEFORMAT </w:instrText>
    </w:r>
    <w:r w:rsidRPr="00B14757">
      <w:rPr>
        <w:rFonts w:cs="Arial"/>
        <w:sz w:val="18"/>
        <w:szCs w:val="18"/>
      </w:rPr>
      <w:fldChar w:fldCharType="separate"/>
    </w:r>
    <w:r w:rsidR="0076598E">
      <w:rPr>
        <w:rFonts w:cs="Arial"/>
        <w:noProof/>
        <w:sz w:val="18"/>
        <w:szCs w:val="18"/>
      </w:rPr>
      <w:t>ii</w:t>
    </w:r>
    <w:r w:rsidRPr="00B14757">
      <w:rPr>
        <w:rFonts w:cs="Arial"/>
        <w:noProof/>
        <w:sz w:val="18"/>
        <w:szCs w:val="18"/>
      </w:rPr>
      <w:fldChar w:fldCharType="end"/>
    </w:r>
  </w:p>
  <w:p w:rsidR="006C42CB" w:rsidRDefault="006C4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B14757" w:rsidRDefault="006C42CB" w:rsidP="006C42CB">
    <w:pPr>
      <w:pStyle w:val="Footer"/>
      <w:pBdr>
        <w:top w:val="single" w:sz="4" w:space="1" w:color="auto"/>
      </w:pBdr>
      <w:jc w:val="center"/>
      <w:rPr>
        <w:rFonts w:cs="Arial"/>
        <w:sz w:val="18"/>
        <w:szCs w:val="18"/>
      </w:rPr>
    </w:pPr>
    <w:r w:rsidRPr="00B14757">
      <w:rPr>
        <w:rFonts w:cs="Arial"/>
        <w:sz w:val="18"/>
        <w:szCs w:val="18"/>
      </w:rPr>
      <w:fldChar w:fldCharType="begin"/>
    </w:r>
    <w:r w:rsidRPr="00B14757">
      <w:rPr>
        <w:rFonts w:cs="Arial"/>
        <w:sz w:val="18"/>
        <w:szCs w:val="18"/>
      </w:rPr>
      <w:instrText xml:space="preserve"> PAGE   \* MERGEFORMAT </w:instrText>
    </w:r>
    <w:r w:rsidRPr="00B14757">
      <w:rPr>
        <w:rFonts w:cs="Arial"/>
        <w:sz w:val="18"/>
        <w:szCs w:val="18"/>
      </w:rPr>
      <w:fldChar w:fldCharType="separate"/>
    </w:r>
    <w:r>
      <w:rPr>
        <w:rFonts w:cs="Arial"/>
        <w:noProof/>
        <w:sz w:val="18"/>
        <w:szCs w:val="18"/>
      </w:rPr>
      <w:t>iv</w:t>
    </w:r>
    <w:r w:rsidRPr="00B14757">
      <w:rPr>
        <w:rFonts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B14757" w:rsidRDefault="006C42CB" w:rsidP="006C42CB">
    <w:pPr>
      <w:pStyle w:val="Footer"/>
      <w:pBdr>
        <w:top w:val="single" w:sz="4" w:space="1" w:color="auto"/>
      </w:pBdr>
      <w:jc w:val="center"/>
      <w:rPr>
        <w:rFonts w:cs="Arial"/>
        <w:sz w:val="18"/>
        <w:szCs w:val="18"/>
      </w:rPr>
    </w:pPr>
    <w:r w:rsidRPr="00C447A8">
      <w:rPr>
        <w:rFonts w:cs="Arial"/>
        <w:sz w:val="18"/>
        <w:szCs w:val="18"/>
      </w:rPr>
      <w:fldChar w:fldCharType="begin"/>
    </w:r>
    <w:r w:rsidRPr="00C447A8">
      <w:rPr>
        <w:rFonts w:cs="Arial"/>
        <w:sz w:val="18"/>
        <w:szCs w:val="18"/>
      </w:rPr>
      <w:instrText xml:space="preserve"> PAGE   \* MERGEFORMAT </w:instrText>
    </w:r>
    <w:r w:rsidRPr="00C447A8">
      <w:rPr>
        <w:rFonts w:cs="Arial"/>
        <w:sz w:val="18"/>
        <w:szCs w:val="18"/>
      </w:rPr>
      <w:fldChar w:fldCharType="separate"/>
    </w:r>
    <w:r w:rsidR="0076598E">
      <w:rPr>
        <w:rFonts w:cs="Arial"/>
        <w:noProof/>
        <w:sz w:val="18"/>
        <w:szCs w:val="18"/>
      </w:rPr>
      <w:t>iii</w:t>
    </w:r>
    <w:r w:rsidRPr="00C447A8">
      <w:rPr>
        <w:rFonts w:cs="Arial"/>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0055F5" w:rsidRDefault="006C42CB" w:rsidP="00871EAB">
    <w:pPr>
      <w:pStyle w:val="Footer"/>
      <w:jc w:val="center"/>
      <w:rPr>
        <w:rFonts w:cs="Arial"/>
        <w:sz w:val="18"/>
        <w:szCs w:val="18"/>
      </w:rPr>
    </w:pPr>
  </w:p>
  <w:p w:rsidR="006C42CB" w:rsidRPr="00871EAB" w:rsidRDefault="006C42CB" w:rsidP="00871EAB">
    <w:pPr>
      <w:pStyle w:val="Footer"/>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Default="006C42CB" w:rsidP="00871EAB">
    <w:pPr>
      <w:pStyle w:val="Footer"/>
      <w:jc w:val="center"/>
      <w:rPr>
        <w:rStyle w:val="PageNumbe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6192" behindDoc="0" locked="0" layoutInCell="1" allowOverlap="1" wp14:anchorId="06FBA7CB" wp14:editId="7F60DC0D">
              <wp:simplePos x="0" y="0"/>
              <wp:positionH relativeFrom="column">
                <wp:posOffset>0</wp:posOffset>
              </wp:positionH>
              <wp:positionV relativeFrom="paragraph">
                <wp:posOffset>116205</wp:posOffset>
              </wp:positionV>
              <wp:extent cx="5943600" cy="0"/>
              <wp:effectExtent l="9525" t="11430" r="9525" b="7620"/>
              <wp:wrapNone/>
              <wp:docPr id="29" name="Line 1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AE1F" id="Line 1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"/>
          </w:pict>
        </mc:Fallback>
      </mc:AlternateContent>
    </w:r>
  </w:p>
  <w:p w:rsidR="006C42CB" w:rsidRPr="000055F5" w:rsidRDefault="006C42CB" w:rsidP="00871EAB">
    <w:pPr>
      <w:pStyle w:val="Footer"/>
      <w:jc w:val="center"/>
      <w:rPr>
        <w:rFonts w:cs="Arial"/>
        <w:sz w:val="18"/>
        <w:szCs w:val="18"/>
      </w:rPr>
    </w:pPr>
    <w:r w:rsidRPr="000055F5">
      <w:rPr>
        <w:rStyle w:val="PageNumber"/>
        <w:rFonts w:cs="Arial"/>
        <w:sz w:val="18"/>
        <w:szCs w:val="18"/>
      </w:rPr>
      <w:fldChar w:fldCharType="begin"/>
    </w:r>
    <w:r w:rsidRPr="000055F5">
      <w:rPr>
        <w:rStyle w:val="PageNumber"/>
        <w:rFonts w:cs="Arial"/>
        <w:sz w:val="18"/>
        <w:szCs w:val="18"/>
      </w:rPr>
      <w:instrText xml:space="preserve"> PAGE </w:instrText>
    </w:r>
    <w:r w:rsidRPr="000055F5">
      <w:rPr>
        <w:rStyle w:val="PageNumber"/>
        <w:rFonts w:cs="Arial"/>
        <w:sz w:val="18"/>
        <w:szCs w:val="18"/>
      </w:rPr>
      <w:fldChar w:fldCharType="separate"/>
    </w:r>
    <w:r w:rsidR="0076598E">
      <w:rPr>
        <w:rStyle w:val="PageNumber"/>
        <w:rFonts w:cs="Arial"/>
        <w:noProof/>
        <w:sz w:val="18"/>
        <w:szCs w:val="18"/>
      </w:rPr>
      <w:t>16</w:t>
    </w:r>
    <w:r w:rsidRPr="000055F5">
      <w:rPr>
        <w:rStyle w:val="PageNumber"/>
        <w:rFonts w:cs="Arial"/>
        <w:sz w:val="18"/>
        <w:szCs w:val="18"/>
      </w:rPr>
      <w:fldChar w:fldCharType="end"/>
    </w:r>
  </w:p>
  <w:p w:rsidR="006C42CB" w:rsidRPr="00871EAB" w:rsidRDefault="006C42CB" w:rsidP="00871EAB">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D5" w:rsidRDefault="00CB13D5">
      <w:pPr>
        <w:spacing w:after="0"/>
      </w:pPr>
      <w:r>
        <w:separator/>
      </w:r>
    </w:p>
  </w:footnote>
  <w:footnote w:type="continuationSeparator" w:id="0">
    <w:p w:rsidR="00CB13D5" w:rsidRDefault="00CB13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Default="006C42CB">
    <w:pPr>
      <w:pStyle w:val="Header"/>
    </w:pPr>
    <w:r>
      <w:rPr>
        <w:noProof/>
        <w:lang w:val="en-AU" w:eastAsia="en-AU"/>
      </w:rPr>
      <w:drawing>
        <wp:inline distT="0" distB="0" distL="0" distR="0" wp14:anchorId="33228F60" wp14:editId="4FE3133E">
          <wp:extent cx="4401321" cy="67970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NMILogoTripleLineRGB.png"/>
                  <pic:cNvPicPr/>
                </pic:nvPicPr>
                <pic:blipFill>
                  <a:blip r:embed="rId1">
                    <a:extLst>
                      <a:ext uri="{28A0092B-C50C-407E-A947-70E740481C1C}">
                        <a14:useLocalDpi xmlns:a14="http://schemas.microsoft.com/office/drawing/2010/main" val="0"/>
                      </a:ext>
                    </a:extLst>
                  </a:blip>
                  <a:stretch>
                    <a:fillRect/>
                  </a:stretch>
                </pic:blipFill>
                <pic:spPr>
                  <a:xfrm>
                    <a:off x="0" y="0"/>
                    <a:ext cx="4401321" cy="6797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107127" w:rsidRDefault="006C42CB" w:rsidP="006C42CB">
    <w:r w:rsidRPr="00C447A8">
      <w:t>OIML R 80-2:201x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Default="006C42CB"/>
  <w:p w:rsidR="006C42CB" w:rsidRPr="00A80969" w:rsidRDefault="006C42CB" w:rsidP="006C42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CB" w:rsidRPr="00A80969" w:rsidRDefault="006C42CB" w:rsidP="00A80969">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9A8"/>
    <w:multiLevelType w:val="hybridMultilevel"/>
    <w:tmpl w:val="F75894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278A"/>
    <w:multiLevelType w:val="hybridMultilevel"/>
    <w:tmpl w:val="AA642F2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684F19"/>
    <w:multiLevelType w:val="hybridMultilevel"/>
    <w:tmpl w:val="6D6E9C14"/>
    <w:lvl w:ilvl="0" w:tplc="1E7CC65C">
      <w:start w:val="1"/>
      <w:numFmt w:val="lowerLetter"/>
      <w:pStyle w:val="ListContinue2"/>
      <w:lvlText w:val="%1)"/>
      <w:lvlJc w:val="left"/>
      <w:pPr>
        <w:tabs>
          <w:tab w:val="num" w:pos="1800"/>
        </w:tabs>
        <w:ind w:left="1800" w:hanging="360"/>
      </w:pPr>
      <w:rPr>
        <w:rFonts w:ascii="Arial" w:hAnsi="Arial" w:hint="default"/>
        <w:b w:val="0"/>
        <w:i w:val="0"/>
        <w:strike w:val="0"/>
        <w:dstrike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F0FD6"/>
    <w:multiLevelType w:val="hybridMultilevel"/>
    <w:tmpl w:val="83108AA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C122A2"/>
    <w:multiLevelType w:val="multilevel"/>
    <w:tmpl w:val="12C8D3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36354F1"/>
    <w:multiLevelType w:val="hybridMultilevel"/>
    <w:tmpl w:val="BF383FDA"/>
    <w:lvl w:ilvl="0" w:tplc="37308562">
      <w:numFmt w:val="bullet"/>
      <w:lvlText w:val="-"/>
      <w:lvlJc w:val="left"/>
      <w:pPr>
        <w:tabs>
          <w:tab w:val="num" w:pos="1069"/>
        </w:tabs>
        <w:ind w:left="1069" w:hanging="360"/>
      </w:pPr>
      <w:rPr>
        <w:rFonts w:ascii="Times New Roman" w:eastAsia="Times New Roman" w:hAnsi="Times New Roman" w:cs="Times New Roman" w:hint="default"/>
      </w:rPr>
    </w:lvl>
    <w:lvl w:ilvl="1" w:tplc="01464740">
      <w:numFmt w:val="bullet"/>
      <w:lvlText w:val="-"/>
      <w:lvlJc w:val="left"/>
      <w:pPr>
        <w:tabs>
          <w:tab w:val="num" w:pos="1789"/>
        </w:tabs>
        <w:ind w:left="1789" w:hanging="360"/>
      </w:pPr>
      <w:rPr>
        <w:rFonts w:ascii="Times New Roman" w:eastAsia="Times New Roman" w:hAnsi="Times New Roman"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3B643B2"/>
    <w:multiLevelType w:val="hybridMultilevel"/>
    <w:tmpl w:val="8F6A45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7052B"/>
    <w:multiLevelType w:val="hybridMultilevel"/>
    <w:tmpl w:val="ADDEB92E"/>
    <w:lvl w:ilvl="0" w:tplc="040C0005">
      <w:start w:val="1"/>
      <w:numFmt w:val="bullet"/>
      <w:lvlText w:val=""/>
      <w:lvlJc w:val="left"/>
      <w:pPr>
        <w:tabs>
          <w:tab w:val="num" w:pos="360"/>
        </w:tabs>
        <w:ind w:left="360" w:hanging="360"/>
      </w:pPr>
      <w:rPr>
        <w:rFonts w:ascii="Wingdings" w:hAnsi="Wingdings" w:hint="default"/>
      </w:rPr>
    </w:lvl>
    <w:lvl w:ilvl="1" w:tplc="01464740">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9541B7"/>
    <w:multiLevelType w:val="hybridMultilevel"/>
    <w:tmpl w:val="89F89AB2"/>
    <w:lvl w:ilvl="0" w:tplc="8D86DD3A">
      <w:start w:val="1"/>
      <w:numFmt w:val="bullet"/>
      <w:lvlText w:val=""/>
      <w:lvlJc w:val="left"/>
      <w:pPr>
        <w:tabs>
          <w:tab w:val="num" w:pos="709"/>
        </w:tabs>
        <w:ind w:left="709"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F56A0"/>
    <w:multiLevelType w:val="hybridMultilevel"/>
    <w:tmpl w:val="DC261B3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8F290F"/>
    <w:multiLevelType w:val="hybridMultilevel"/>
    <w:tmpl w:val="AC64EA2C"/>
    <w:lvl w:ilvl="0" w:tplc="FFFFFFFF">
      <w:start w:val="1"/>
      <w:numFmt w:val="decimal"/>
      <w:lvlText w:val="(%1)"/>
      <w:lvlJc w:val="left"/>
      <w:pPr>
        <w:tabs>
          <w:tab w:val="num" w:pos="851"/>
        </w:tabs>
        <w:ind w:left="851" w:hanging="851"/>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79447AA"/>
    <w:multiLevelType w:val="hybridMultilevel"/>
    <w:tmpl w:val="08002F4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D1EAA"/>
    <w:multiLevelType w:val="hybridMultilevel"/>
    <w:tmpl w:val="325C5360"/>
    <w:lvl w:ilvl="0" w:tplc="040C0005">
      <w:start w:val="1"/>
      <w:numFmt w:val="bullet"/>
      <w:lvlText w:val=""/>
      <w:lvlJc w:val="left"/>
      <w:pPr>
        <w:tabs>
          <w:tab w:val="num" w:pos="360"/>
        </w:tabs>
        <w:ind w:left="360" w:hanging="360"/>
      </w:pPr>
      <w:rPr>
        <w:rFonts w:ascii="Wingdings" w:hAnsi="Wingdings" w:hint="default"/>
      </w:rPr>
    </w:lvl>
    <w:lvl w:ilvl="1" w:tplc="01464740">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8E00CF"/>
    <w:multiLevelType w:val="hybridMultilevel"/>
    <w:tmpl w:val="AF246A18"/>
    <w:lvl w:ilvl="0" w:tplc="040C0005">
      <w:start w:val="1"/>
      <w:numFmt w:val="bullet"/>
      <w:lvlText w:val=""/>
      <w:lvlJc w:val="left"/>
      <w:pPr>
        <w:tabs>
          <w:tab w:val="num" w:pos="720"/>
        </w:tabs>
        <w:ind w:left="720" w:hanging="360"/>
      </w:pPr>
      <w:rPr>
        <w:rFonts w:ascii="Wingdings" w:hAnsi="Wingdings" w:hint="default"/>
      </w:rPr>
    </w:lvl>
    <w:lvl w:ilvl="1" w:tplc="5754C92C">
      <w:start w:val="1"/>
      <w:numFmt w:val="lowerLetter"/>
      <w:lvlText w:val="(%2)"/>
      <w:lvlJc w:val="left"/>
      <w:pPr>
        <w:tabs>
          <w:tab w:val="num" w:pos="1526"/>
        </w:tabs>
        <w:ind w:left="1526" w:hanging="360"/>
      </w:pPr>
      <w:rPr>
        <w:rFonts w:ascii="Times New Roman" w:hAnsi="Times New Roman" w:hint="default"/>
      </w:rPr>
    </w:lvl>
    <w:lvl w:ilvl="2" w:tplc="040C0005" w:tentative="1">
      <w:start w:val="1"/>
      <w:numFmt w:val="bullet"/>
      <w:lvlText w:val=""/>
      <w:lvlJc w:val="left"/>
      <w:pPr>
        <w:tabs>
          <w:tab w:val="num" w:pos="2246"/>
        </w:tabs>
        <w:ind w:left="2246" w:hanging="360"/>
      </w:pPr>
      <w:rPr>
        <w:rFonts w:ascii="Wingdings" w:hAnsi="Wingdings" w:hint="default"/>
      </w:rPr>
    </w:lvl>
    <w:lvl w:ilvl="3" w:tplc="040C0001" w:tentative="1">
      <w:start w:val="1"/>
      <w:numFmt w:val="bullet"/>
      <w:lvlText w:val=""/>
      <w:lvlJc w:val="left"/>
      <w:pPr>
        <w:tabs>
          <w:tab w:val="num" w:pos="2966"/>
        </w:tabs>
        <w:ind w:left="2966" w:hanging="360"/>
      </w:pPr>
      <w:rPr>
        <w:rFonts w:ascii="Symbol" w:hAnsi="Symbol" w:hint="default"/>
      </w:rPr>
    </w:lvl>
    <w:lvl w:ilvl="4" w:tplc="040C0003" w:tentative="1">
      <w:start w:val="1"/>
      <w:numFmt w:val="bullet"/>
      <w:lvlText w:val="o"/>
      <w:lvlJc w:val="left"/>
      <w:pPr>
        <w:tabs>
          <w:tab w:val="num" w:pos="3686"/>
        </w:tabs>
        <w:ind w:left="3686" w:hanging="360"/>
      </w:pPr>
      <w:rPr>
        <w:rFonts w:ascii="Courier New" w:hAnsi="Courier New" w:cs="Courier New" w:hint="default"/>
      </w:rPr>
    </w:lvl>
    <w:lvl w:ilvl="5" w:tplc="040C0005" w:tentative="1">
      <w:start w:val="1"/>
      <w:numFmt w:val="bullet"/>
      <w:lvlText w:val=""/>
      <w:lvlJc w:val="left"/>
      <w:pPr>
        <w:tabs>
          <w:tab w:val="num" w:pos="4406"/>
        </w:tabs>
        <w:ind w:left="4406" w:hanging="360"/>
      </w:pPr>
      <w:rPr>
        <w:rFonts w:ascii="Wingdings" w:hAnsi="Wingdings" w:hint="default"/>
      </w:rPr>
    </w:lvl>
    <w:lvl w:ilvl="6" w:tplc="040C0001" w:tentative="1">
      <w:start w:val="1"/>
      <w:numFmt w:val="bullet"/>
      <w:lvlText w:val=""/>
      <w:lvlJc w:val="left"/>
      <w:pPr>
        <w:tabs>
          <w:tab w:val="num" w:pos="5126"/>
        </w:tabs>
        <w:ind w:left="5126" w:hanging="360"/>
      </w:pPr>
      <w:rPr>
        <w:rFonts w:ascii="Symbol" w:hAnsi="Symbol" w:hint="default"/>
      </w:rPr>
    </w:lvl>
    <w:lvl w:ilvl="7" w:tplc="040C0003" w:tentative="1">
      <w:start w:val="1"/>
      <w:numFmt w:val="bullet"/>
      <w:lvlText w:val="o"/>
      <w:lvlJc w:val="left"/>
      <w:pPr>
        <w:tabs>
          <w:tab w:val="num" w:pos="5846"/>
        </w:tabs>
        <w:ind w:left="5846" w:hanging="360"/>
      </w:pPr>
      <w:rPr>
        <w:rFonts w:ascii="Courier New" w:hAnsi="Courier New" w:cs="Courier New" w:hint="default"/>
      </w:rPr>
    </w:lvl>
    <w:lvl w:ilvl="8" w:tplc="040C0005" w:tentative="1">
      <w:start w:val="1"/>
      <w:numFmt w:val="bullet"/>
      <w:lvlText w:val=""/>
      <w:lvlJc w:val="left"/>
      <w:pPr>
        <w:tabs>
          <w:tab w:val="num" w:pos="6566"/>
        </w:tabs>
        <w:ind w:left="6566" w:hanging="360"/>
      </w:pPr>
      <w:rPr>
        <w:rFonts w:ascii="Wingdings" w:hAnsi="Wingdings" w:hint="default"/>
      </w:rPr>
    </w:lvl>
  </w:abstractNum>
  <w:abstractNum w:abstractNumId="14" w15:restartNumberingAfterBreak="0">
    <w:nsid w:val="4B7B71C8"/>
    <w:multiLevelType w:val="hybridMultilevel"/>
    <w:tmpl w:val="BC464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13ACA"/>
    <w:multiLevelType w:val="hybridMultilevel"/>
    <w:tmpl w:val="462C633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6274D5"/>
    <w:multiLevelType w:val="hybridMultilevel"/>
    <w:tmpl w:val="BCC42812"/>
    <w:lvl w:ilvl="0" w:tplc="040C0005">
      <w:start w:val="1"/>
      <w:numFmt w:val="bullet"/>
      <w:lvlText w:val=""/>
      <w:lvlJc w:val="left"/>
      <w:pPr>
        <w:tabs>
          <w:tab w:val="num" w:pos="720"/>
        </w:tabs>
        <w:ind w:left="720" w:hanging="360"/>
      </w:pPr>
      <w:rPr>
        <w:rFonts w:ascii="Wingdings" w:hAnsi="Wingdings" w:hint="default"/>
      </w:rPr>
    </w:lvl>
    <w:lvl w:ilvl="1" w:tplc="01464740">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242EA"/>
    <w:multiLevelType w:val="hybridMultilevel"/>
    <w:tmpl w:val="86E0A2E2"/>
    <w:lvl w:ilvl="0" w:tplc="5754C92C">
      <w:start w:val="1"/>
      <w:numFmt w:val="lowerLetter"/>
      <w:lvlText w:val="(%1)"/>
      <w:lvlJc w:val="left"/>
      <w:pPr>
        <w:tabs>
          <w:tab w:val="num" w:pos="1526"/>
        </w:tabs>
        <w:ind w:left="1526" w:hanging="360"/>
      </w:pPr>
      <w:rPr>
        <w:rFonts w:ascii="Times New Roman" w:hAnsi="Times New Roman" w:hint="default"/>
      </w:rPr>
    </w:lvl>
    <w:lvl w:ilvl="1" w:tplc="040C0019" w:tentative="1">
      <w:start w:val="1"/>
      <w:numFmt w:val="lowerLetter"/>
      <w:lvlText w:val="%2."/>
      <w:lvlJc w:val="left"/>
      <w:pPr>
        <w:tabs>
          <w:tab w:val="num" w:pos="2246"/>
        </w:tabs>
        <w:ind w:left="2246" w:hanging="360"/>
      </w:pPr>
    </w:lvl>
    <w:lvl w:ilvl="2" w:tplc="040C001B" w:tentative="1">
      <w:start w:val="1"/>
      <w:numFmt w:val="lowerRoman"/>
      <w:lvlText w:val="%3."/>
      <w:lvlJc w:val="right"/>
      <w:pPr>
        <w:tabs>
          <w:tab w:val="num" w:pos="2966"/>
        </w:tabs>
        <w:ind w:left="2966" w:hanging="180"/>
      </w:pPr>
    </w:lvl>
    <w:lvl w:ilvl="3" w:tplc="040C000F" w:tentative="1">
      <w:start w:val="1"/>
      <w:numFmt w:val="decimal"/>
      <w:lvlText w:val="%4."/>
      <w:lvlJc w:val="left"/>
      <w:pPr>
        <w:tabs>
          <w:tab w:val="num" w:pos="3686"/>
        </w:tabs>
        <w:ind w:left="3686" w:hanging="360"/>
      </w:pPr>
    </w:lvl>
    <w:lvl w:ilvl="4" w:tplc="040C0019" w:tentative="1">
      <w:start w:val="1"/>
      <w:numFmt w:val="lowerLetter"/>
      <w:lvlText w:val="%5."/>
      <w:lvlJc w:val="left"/>
      <w:pPr>
        <w:tabs>
          <w:tab w:val="num" w:pos="4406"/>
        </w:tabs>
        <w:ind w:left="4406" w:hanging="360"/>
      </w:pPr>
    </w:lvl>
    <w:lvl w:ilvl="5" w:tplc="040C001B" w:tentative="1">
      <w:start w:val="1"/>
      <w:numFmt w:val="lowerRoman"/>
      <w:lvlText w:val="%6."/>
      <w:lvlJc w:val="right"/>
      <w:pPr>
        <w:tabs>
          <w:tab w:val="num" w:pos="5126"/>
        </w:tabs>
        <w:ind w:left="5126" w:hanging="180"/>
      </w:pPr>
    </w:lvl>
    <w:lvl w:ilvl="6" w:tplc="040C000F" w:tentative="1">
      <w:start w:val="1"/>
      <w:numFmt w:val="decimal"/>
      <w:lvlText w:val="%7."/>
      <w:lvlJc w:val="left"/>
      <w:pPr>
        <w:tabs>
          <w:tab w:val="num" w:pos="5846"/>
        </w:tabs>
        <w:ind w:left="5846" w:hanging="360"/>
      </w:pPr>
    </w:lvl>
    <w:lvl w:ilvl="7" w:tplc="040C0019" w:tentative="1">
      <w:start w:val="1"/>
      <w:numFmt w:val="lowerLetter"/>
      <w:lvlText w:val="%8."/>
      <w:lvlJc w:val="left"/>
      <w:pPr>
        <w:tabs>
          <w:tab w:val="num" w:pos="6566"/>
        </w:tabs>
        <w:ind w:left="6566" w:hanging="360"/>
      </w:pPr>
    </w:lvl>
    <w:lvl w:ilvl="8" w:tplc="040C001B" w:tentative="1">
      <w:start w:val="1"/>
      <w:numFmt w:val="lowerRoman"/>
      <w:lvlText w:val="%9."/>
      <w:lvlJc w:val="right"/>
      <w:pPr>
        <w:tabs>
          <w:tab w:val="num" w:pos="7286"/>
        </w:tabs>
        <w:ind w:left="7286" w:hanging="180"/>
      </w:pPr>
    </w:lvl>
  </w:abstractNum>
  <w:abstractNum w:abstractNumId="18" w15:restartNumberingAfterBreak="0">
    <w:nsid w:val="5BA50427"/>
    <w:multiLevelType w:val="hybridMultilevel"/>
    <w:tmpl w:val="F216ED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526"/>
        </w:tabs>
        <w:ind w:left="1526" w:hanging="360"/>
      </w:pPr>
      <w:rPr>
        <w:rFonts w:ascii="Courier New" w:hAnsi="Courier New" w:cs="Courier New" w:hint="default"/>
      </w:rPr>
    </w:lvl>
    <w:lvl w:ilvl="2" w:tplc="040C0005" w:tentative="1">
      <w:start w:val="1"/>
      <w:numFmt w:val="bullet"/>
      <w:lvlText w:val=""/>
      <w:lvlJc w:val="left"/>
      <w:pPr>
        <w:tabs>
          <w:tab w:val="num" w:pos="2246"/>
        </w:tabs>
        <w:ind w:left="2246" w:hanging="360"/>
      </w:pPr>
      <w:rPr>
        <w:rFonts w:ascii="Wingdings" w:hAnsi="Wingdings" w:hint="default"/>
      </w:rPr>
    </w:lvl>
    <w:lvl w:ilvl="3" w:tplc="040C0001" w:tentative="1">
      <w:start w:val="1"/>
      <w:numFmt w:val="bullet"/>
      <w:lvlText w:val=""/>
      <w:lvlJc w:val="left"/>
      <w:pPr>
        <w:tabs>
          <w:tab w:val="num" w:pos="2966"/>
        </w:tabs>
        <w:ind w:left="2966" w:hanging="360"/>
      </w:pPr>
      <w:rPr>
        <w:rFonts w:ascii="Symbol" w:hAnsi="Symbol" w:hint="default"/>
      </w:rPr>
    </w:lvl>
    <w:lvl w:ilvl="4" w:tplc="040C0003" w:tentative="1">
      <w:start w:val="1"/>
      <w:numFmt w:val="bullet"/>
      <w:lvlText w:val="o"/>
      <w:lvlJc w:val="left"/>
      <w:pPr>
        <w:tabs>
          <w:tab w:val="num" w:pos="3686"/>
        </w:tabs>
        <w:ind w:left="3686" w:hanging="360"/>
      </w:pPr>
      <w:rPr>
        <w:rFonts w:ascii="Courier New" w:hAnsi="Courier New" w:cs="Courier New" w:hint="default"/>
      </w:rPr>
    </w:lvl>
    <w:lvl w:ilvl="5" w:tplc="040C0005" w:tentative="1">
      <w:start w:val="1"/>
      <w:numFmt w:val="bullet"/>
      <w:lvlText w:val=""/>
      <w:lvlJc w:val="left"/>
      <w:pPr>
        <w:tabs>
          <w:tab w:val="num" w:pos="4406"/>
        </w:tabs>
        <w:ind w:left="4406" w:hanging="360"/>
      </w:pPr>
      <w:rPr>
        <w:rFonts w:ascii="Wingdings" w:hAnsi="Wingdings" w:hint="default"/>
      </w:rPr>
    </w:lvl>
    <w:lvl w:ilvl="6" w:tplc="040C0001" w:tentative="1">
      <w:start w:val="1"/>
      <w:numFmt w:val="bullet"/>
      <w:lvlText w:val=""/>
      <w:lvlJc w:val="left"/>
      <w:pPr>
        <w:tabs>
          <w:tab w:val="num" w:pos="5126"/>
        </w:tabs>
        <w:ind w:left="5126" w:hanging="360"/>
      </w:pPr>
      <w:rPr>
        <w:rFonts w:ascii="Symbol" w:hAnsi="Symbol" w:hint="default"/>
      </w:rPr>
    </w:lvl>
    <w:lvl w:ilvl="7" w:tplc="040C0003" w:tentative="1">
      <w:start w:val="1"/>
      <w:numFmt w:val="bullet"/>
      <w:lvlText w:val="o"/>
      <w:lvlJc w:val="left"/>
      <w:pPr>
        <w:tabs>
          <w:tab w:val="num" w:pos="5846"/>
        </w:tabs>
        <w:ind w:left="5846" w:hanging="360"/>
      </w:pPr>
      <w:rPr>
        <w:rFonts w:ascii="Courier New" w:hAnsi="Courier New" w:cs="Courier New" w:hint="default"/>
      </w:rPr>
    </w:lvl>
    <w:lvl w:ilvl="8" w:tplc="040C0005" w:tentative="1">
      <w:start w:val="1"/>
      <w:numFmt w:val="bullet"/>
      <w:lvlText w:val=""/>
      <w:lvlJc w:val="left"/>
      <w:pPr>
        <w:tabs>
          <w:tab w:val="num" w:pos="6566"/>
        </w:tabs>
        <w:ind w:left="6566" w:hanging="360"/>
      </w:pPr>
      <w:rPr>
        <w:rFonts w:ascii="Wingdings" w:hAnsi="Wingdings" w:hint="default"/>
      </w:rPr>
    </w:lvl>
  </w:abstractNum>
  <w:abstractNum w:abstractNumId="19" w15:restartNumberingAfterBreak="0">
    <w:nsid w:val="643516CB"/>
    <w:multiLevelType w:val="hybridMultilevel"/>
    <w:tmpl w:val="3FECA5BC"/>
    <w:lvl w:ilvl="0" w:tplc="5754C92C">
      <w:start w:val="1"/>
      <w:numFmt w:val="lowerLetter"/>
      <w:lvlText w:val="(%1)"/>
      <w:lvlJc w:val="left"/>
      <w:pPr>
        <w:tabs>
          <w:tab w:val="num" w:pos="720"/>
        </w:tabs>
        <w:ind w:left="720" w:hanging="360"/>
      </w:pPr>
      <w:rPr>
        <w:rFonts w:ascii="Times New Roman" w:hAnsi="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CBA7AC8"/>
    <w:multiLevelType w:val="hybridMultilevel"/>
    <w:tmpl w:val="1AFA6658"/>
    <w:lvl w:ilvl="0" w:tplc="5754C92C">
      <w:start w:val="1"/>
      <w:numFmt w:val="lowerLetter"/>
      <w:lvlText w:val="(%1)"/>
      <w:lvlJc w:val="left"/>
      <w:pPr>
        <w:tabs>
          <w:tab w:val="num" w:pos="1526"/>
        </w:tabs>
        <w:ind w:left="1526" w:hanging="360"/>
      </w:pPr>
      <w:rPr>
        <w:rFonts w:ascii="Times New Roman" w:hAnsi="Times New Roman" w:hint="default"/>
      </w:rPr>
    </w:lvl>
    <w:lvl w:ilvl="1" w:tplc="040C0019" w:tentative="1">
      <w:start w:val="1"/>
      <w:numFmt w:val="lowerLetter"/>
      <w:lvlText w:val="%2."/>
      <w:lvlJc w:val="left"/>
      <w:pPr>
        <w:tabs>
          <w:tab w:val="num" w:pos="2246"/>
        </w:tabs>
        <w:ind w:left="2246" w:hanging="360"/>
      </w:pPr>
    </w:lvl>
    <w:lvl w:ilvl="2" w:tplc="040C001B" w:tentative="1">
      <w:start w:val="1"/>
      <w:numFmt w:val="lowerRoman"/>
      <w:lvlText w:val="%3."/>
      <w:lvlJc w:val="right"/>
      <w:pPr>
        <w:tabs>
          <w:tab w:val="num" w:pos="2966"/>
        </w:tabs>
        <w:ind w:left="2966" w:hanging="180"/>
      </w:pPr>
    </w:lvl>
    <w:lvl w:ilvl="3" w:tplc="040C000F" w:tentative="1">
      <w:start w:val="1"/>
      <w:numFmt w:val="decimal"/>
      <w:lvlText w:val="%4."/>
      <w:lvlJc w:val="left"/>
      <w:pPr>
        <w:tabs>
          <w:tab w:val="num" w:pos="3686"/>
        </w:tabs>
        <w:ind w:left="3686" w:hanging="360"/>
      </w:pPr>
    </w:lvl>
    <w:lvl w:ilvl="4" w:tplc="040C0019" w:tentative="1">
      <w:start w:val="1"/>
      <w:numFmt w:val="lowerLetter"/>
      <w:lvlText w:val="%5."/>
      <w:lvlJc w:val="left"/>
      <w:pPr>
        <w:tabs>
          <w:tab w:val="num" w:pos="4406"/>
        </w:tabs>
        <w:ind w:left="4406" w:hanging="360"/>
      </w:pPr>
    </w:lvl>
    <w:lvl w:ilvl="5" w:tplc="040C001B" w:tentative="1">
      <w:start w:val="1"/>
      <w:numFmt w:val="lowerRoman"/>
      <w:lvlText w:val="%6."/>
      <w:lvlJc w:val="right"/>
      <w:pPr>
        <w:tabs>
          <w:tab w:val="num" w:pos="5126"/>
        </w:tabs>
        <w:ind w:left="5126" w:hanging="180"/>
      </w:pPr>
    </w:lvl>
    <w:lvl w:ilvl="6" w:tplc="040C000F" w:tentative="1">
      <w:start w:val="1"/>
      <w:numFmt w:val="decimal"/>
      <w:lvlText w:val="%7."/>
      <w:lvlJc w:val="left"/>
      <w:pPr>
        <w:tabs>
          <w:tab w:val="num" w:pos="5846"/>
        </w:tabs>
        <w:ind w:left="5846" w:hanging="360"/>
      </w:pPr>
    </w:lvl>
    <w:lvl w:ilvl="7" w:tplc="040C0019" w:tentative="1">
      <w:start w:val="1"/>
      <w:numFmt w:val="lowerLetter"/>
      <w:lvlText w:val="%8."/>
      <w:lvlJc w:val="left"/>
      <w:pPr>
        <w:tabs>
          <w:tab w:val="num" w:pos="6566"/>
        </w:tabs>
        <w:ind w:left="6566" w:hanging="360"/>
      </w:pPr>
    </w:lvl>
    <w:lvl w:ilvl="8" w:tplc="040C001B" w:tentative="1">
      <w:start w:val="1"/>
      <w:numFmt w:val="lowerRoman"/>
      <w:lvlText w:val="%9."/>
      <w:lvlJc w:val="right"/>
      <w:pPr>
        <w:tabs>
          <w:tab w:val="num" w:pos="7286"/>
        </w:tabs>
        <w:ind w:left="7286" w:hanging="180"/>
      </w:pPr>
    </w:lvl>
  </w:abstractNum>
  <w:num w:numId="1">
    <w:abstractNumId w:val="2"/>
  </w:num>
  <w:num w:numId="2">
    <w:abstractNumId w:val="6"/>
  </w:num>
  <w:num w:numId="3">
    <w:abstractNumId w:val="11"/>
  </w:num>
  <w:num w:numId="4">
    <w:abstractNumId w:val="14"/>
  </w:num>
  <w:num w:numId="5">
    <w:abstractNumId w:val="16"/>
  </w:num>
  <w:num w:numId="6">
    <w:abstractNumId w:val="5"/>
  </w:num>
  <w:num w:numId="7">
    <w:abstractNumId w:val="19"/>
  </w:num>
  <w:num w:numId="8">
    <w:abstractNumId w:val="13"/>
  </w:num>
  <w:num w:numId="9">
    <w:abstractNumId w:val="0"/>
  </w:num>
  <w:num w:numId="10">
    <w:abstractNumId w:val="18"/>
  </w:num>
  <w:num w:numId="11">
    <w:abstractNumId w:val="20"/>
  </w:num>
  <w:num w:numId="12">
    <w:abstractNumId w:val="17"/>
  </w:num>
  <w:num w:numId="13">
    <w:abstractNumId w:val="10"/>
  </w:num>
  <w:num w:numId="14">
    <w:abstractNumId w:val="3"/>
  </w:num>
  <w:num w:numId="15">
    <w:abstractNumId w:val="1"/>
  </w:num>
  <w:num w:numId="16">
    <w:abstractNumId w:val="12"/>
  </w:num>
  <w:num w:numId="17">
    <w:abstractNumId w:val="7"/>
  </w:num>
  <w:num w:numId="18">
    <w:abstractNumId w:val="9"/>
  </w:num>
  <w:num w:numId="19">
    <w:abstractNumId w:val="15"/>
  </w:num>
  <w:num w:numId="20">
    <w:abstractNumId w:val="8"/>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02"/>
    <w:rsid w:val="00002891"/>
    <w:rsid w:val="000055F5"/>
    <w:rsid w:val="000066C5"/>
    <w:rsid w:val="000119C2"/>
    <w:rsid w:val="00012013"/>
    <w:rsid w:val="00012F58"/>
    <w:rsid w:val="00017303"/>
    <w:rsid w:val="0002444F"/>
    <w:rsid w:val="0003292F"/>
    <w:rsid w:val="00035A00"/>
    <w:rsid w:val="0004732E"/>
    <w:rsid w:val="00047DAF"/>
    <w:rsid w:val="00055813"/>
    <w:rsid w:val="0006144C"/>
    <w:rsid w:val="000A3EF0"/>
    <w:rsid w:val="000B6F26"/>
    <w:rsid w:val="000D64B3"/>
    <w:rsid w:val="000E49DF"/>
    <w:rsid w:val="000F2D56"/>
    <w:rsid w:val="000F6FBF"/>
    <w:rsid w:val="00110F8E"/>
    <w:rsid w:val="001239DD"/>
    <w:rsid w:val="001333A4"/>
    <w:rsid w:val="00140EFD"/>
    <w:rsid w:val="0014194A"/>
    <w:rsid w:val="00145624"/>
    <w:rsid w:val="001464E4"/>
    <w:rsid w:val="00146CC2"/>
    <w:rsid w:val="00150AD0"/>
    <w:rsid w:val="001569DA"/>
    <w:rsid w:val="00156AE1"/>
    <w:rsid w:val="00185EDF"/>
    <w:rsid w:val="00197D38"/>
    <w:rsid w:val="001A2D7F"/>
    <w:rsid w:val="001A6117"/>
    <w:rsid w:val="001A7CF5"/>
    <w:rsid w:val="001A7DAA"/>
    <w:rsid w:val="001E44D7"/>
    <w:rsid w:val="001E48D6"/>
    <w:rsid w:val="001E7698"/>
    <w:rsid w:val="001F34F5"/>
    <w:rsid w:val="002104F6"/>
    <w:rsid w:val="00210621"/>
    <w:rsid w:val="00215182"/>
    <w:rsid w:val="002163A9"/>
    <w:rsid w:val="00217DC0"/>
    <w:rsid w:val="002216F3"/>
    <w:rsid w:val="00224565"/>
    <w:rsid w:val="0023008D"/>
    <w:rsid w:val="00233151"/>
    <w:rsid w:val="00241989"/>
    <w:rsid w:val="00241CFA"/>
    <w:rsid w:val="00245758"/>
    <w:rsid w:val="0025066C"/>
    <w:rsid w:val="002649AC"/>
    <w:rsid w:val="00270953"/>
    <w:rsid w:val="002720A7"/>
    <w:rsid w:val="00273D8A"/>
    <w:rsid w:val="00280CF3"/>
    <w:rsid w:val="00293CBB"/>
    <w:rsid w:val="002A0859"/>
    <w:rsid w:val="002A564E"/>
    <w:rsid w:val="002A67BE"/>
    <w:rsid w:val="002C5D24"/>
    <w:rsid w:val="002C71FA"/>
    <w:rsid w:val="002D7611"/>
    <w:rsid w:val="002E22C9"/>
    <w:rsid w:val="002E7DEF"/>
    <w:rsid w:val="002F02D9"/>
    <w:rsid w:val="002F1C3D"/>
    <w:rsid w:val="00304C14"/>
    <w:rsid w:val="003132F0"/>
    <w:rsid w:val="00313E65"/>
    <w:rsid w:val="003166E8"/>
    <w:rsid w:val="00317CF4"/>
    <w:rsid w:val="0034029D"/>
    <w:rsid w:val="00342151"/>
    <w:rsid w:val="003429F3"/>
    <w:rsid w:val="003579D3"/>
    <w:rsid w:val="00357ECF"/>
    <w:rsid w:val="00360EFC"/>
    <w:rsid w:val="00372315"/>
    <w:rsid w:val="00380958"/>
    <w:rsid w:val="0038153C"/>
    <w:rsid w:val="003827D9"/>
    <w:rsid w:val="00393A15"/>
    <w:rsid w:val="003B3D72"/>
    <w:rsid w:val="003B4CF1"/>
    <w:rsid w:val="003B4DA2"/>
    <w:rsid w:val="003B5021"/>
    <w:rsid w:val="003D20C4"/>
    <w:rsid w:val="003D25E8"/>
    <w:rsid w:val="003D7F32"/>
    <w:rsid w:val="003F2D4E"/>
    <w:rsid w:val="003F3DDD"/>
    <w:rsid w:val="004044DF"/>
    <w:rsid w:val="00405461"/>
    <w:rsid w:val="00410F7C"/>
    <w:rsid w:val="004127BE"/>
    <w:rsid w:val="004159D3"/>
    <w:rsid w:val="00417388"/>
    <w:rsid w:val="00420081"/>
    <w:rsid w:val="0042243E"/>
    <w:rsid w:val="00434A33"/>
    <w:rsid w:val="00436F7E"/>
    <w:rsid w:val="00437C0B"/>
    <w:rsid w:val="004415A1"/>
    <w:rsid w:val="004515B3"/>
    <w:rsid w:val="004655B6"/>
    <w:rsid w:val="004A0C97"/>
    <w:rsid w:val="004C4112"/>
    <w:rsid w:val="004E2954"/>
    <w:rsid w:val="005039CF"/>
    <w:rsid w:val="00507C7D"/>
    <w:rsid w:val="00525EFE"/>
    <w:rsid w:val="00532354"/>
    <w:rsid w:val="005334B2"/>
    <w:rsid w:val="00541F80"/>
    <w:rsid w:val="005450DC"/>
    <w:rsid w:val="00546C27"/>
    <w:rsid w:val="00572D3C"/>
    <w:rsid w:val="005D3CCF"/>
    <w:rsid w:val="005F47EC"/>
    <w:rsid w:val="005F4F75"/>
    <w:rsid w:val="00605B1C"/>
    <w:rsid w:val="00605FE3"/>
    <w:rsid w:val="00606FEF"/>
    <w:rsid w:val="00615DF1"/>
    <w:rsid w:val="0062586F"/>
    <w:rsid w:val="00625D0C"/>
    <w:rsid w:val="006269E0"/>
    <w:rsid w:val="00635A27"/>
    <w:rsid w:val="00635FD7"/>
    <w:rsid w:val="0063619E"/>
    <w:rsid w:val="00651301"/>
    <w:rsid w:val="00660770"/>
    <w:rsid w:val="00661BDE"/>
    <w:rsid w:val="00664BDF"/>
    <w:rsid w:val="00665E24"/>
    <w:rsid w:val="006861EC"/>
    <w:rsid w:val="0069707B"/>
    <w:rsid w:val="006A1A8A"/>
    <w:rsid w:val="006A28A1"/>
    <w:rsid w:val="006A415D"/>
    <w:rsid w:val="006B671E"/>
    <w:rsid w:val="006C42CB"/>
    <w:rsid w:val="006D3033"/>
    <w:rsid w:val="006D5B90"/>
    <w:rsid w:val="006E75C6"/>
    <w:rsid w:val="0070098C"/>
    <w:rsid w:val="00705B0B"/>
    <w:rsid w:val="00707909"/>
    <w:rsid w:val="00720569"/>
    <w:rsid w:val="0073555F"/>
    <w:rsid w:val="00743525"/>
    <w:rsid w:val="00747950"/>
    <w:rsid w:val="00761DBF"/>
    <w:rsid w:val="0076598E"/>
    <w:rsid w:val="007715CA"/>
    <w:rsid w:val="00777D4F"/>
    <w:rsid w:val="00777E9A"/>
    <w:rsid w:val="00784991"/>
    <w:rsid w:val="00785247"/>
    <w:rsid w:val="00785512"/>
    <w:rsid w:val="0079305D"/>
    <w:rsid w:val="007A2409"/>
    <w:rsid w:val="007A4F5A"/>
    <w:rsid w:val="007A56BB"/>
    <w:rsid w:val="007A7B06"/>
    <w:rsid w:val="007B6925"/>
    <w:rsid w:val="007C01DA"/>
    <w:rsid w:val="007C4B87"/>
    <w:rsid w:val="007C5EC8"/>
    <w:rsid w:val="007D2D75"/>
    <w:rsid w:val="007D312C"/>
    <w:rsid w:val="007D4C9C"/>
    <w:rsid w:val="007E154D"/>
    <w:rsid w:val="007F330B"/>
    <w:rsid w:val="0080615E"/>
    <w:rsid w:val="0080671F"/>
    <w:rsid w:val="0081440D"/>
    <w:rsid w:val="00814D2B"/>
    <w:rsid w:val="00816B45"/>
    <w:rsid w:val="00820CD8"/>
    <w:rsid w:val="00823303"/>
    <w:rsid w:val="00826FB9"/>
    <w:rsid w:val="0085116F"/>
    <w:rsid w:val="00853435"/>
    <w:rsid w:val="0085475F"/>
    <w:rsid w:val="00862816"/>
    <w:rsid w:val="00871EAB"/>
    <w:rsid w:val="00881937"/>
    <w:rsid w:val="008907F6"/>
    <w:rsid w:val="008910A4"/>
    <w:rsid w:val="008A488E"/>
    <w:rsid w:val="008C0221"/>
    <w:rsid w:val="008C0FD7"/>
    <w:rsid w:val="008C3309"/>
    <w:rsid w:val="008C6EFB"/>
    <w:rsid w:val="008E43F5"/>
    <w:rsid w:val="008F3866"/>
    <w:rsid w:val="008F64F9"/>
    <w:rsid w:val="00904EE7"/>
    <w:rsid w:val="00913102"/>
    <w:rsid w:val="00913C68"/>
    <w:rsid w:val="00914E5E"/>
    <w:rsid w:val="00921675"/>
    <w:rsid w:val="00924CD5"/>
    <w:rsid w:val="0095189C"/>
    <w:rsid w:val="009622F2"/>
    <w:rsid w:val="00990F67"/>
    <w:rsid w:val="00994834"/>
    <w:rsid w:val="00996750"/>
    <w:rsid w:val="009A17C9"/>
    <w:rsid w:val="009B1725"/>
    <w:rsid w:val="009B5FCF"/>
    <w:rsid w:val="009C7B4C"/>
    <w:rsid w:val="009D6D28"/>
    <w:rsid w:val="009E0F0B"/>
    <w:rsid w:val="009E42A3"/>
    <w:rsid w:val="009F02E4"/>
    <w:rsid w:val="009F33CB"/>
    <w:rsid w:val="009F3A24"/>
    <w:rsid w:val="009F4A5C"/>
    <w:rsid w:val="00A02C11"/>
    <w:rsid w:val="00A04012"/>
    <w:rsid w:val="00A06A81"/>
    <w:rsid w:val="00A07424"/>
    <w:rsid w:val="00A12AAD"/>
    <w:rsid w:val="00A12F7F"/>
    <w:rsid w:val="00A13478"/>
    <w:rsid w:val="00A1454F"/>
    <w:rsid w:val="00A21E83"/>
    <w:rsid w:val="00A27528"/>
    <w:rsid w:val="00A320BC"/>
    <w:rsid w:val="00A366A0"/>
    <w:rsid w:val="00A41887"/>
    <w:rsid w:val="00A510D6"/>
    <w:rsid w:val="00A51D13"/>
    <w:rsid w:val="00A56D8E"/>
    <w:rsid w:val="00A716DC"/>
    <w:rsid w:val="00A75541"/>
    <w:rsid w:val="00A80969"/>
    <w:rsid w:val="00A81419"/>
    <w:rsid w:val="00A83836"/>
    <w:rsid w:val="00A87DE5"/>
    <w:rsid w:val="00A90DA3"/>
    <w:rsid w:val="00A91889"/>
    <w:rsid w:val="00AA179E"/>
    <w:rsid w:val="00AC23E0"/>
    <w:rsid w:val="00AC27FB"/>
    <w:rsid w:val="00AC679F"/>
    <w:rsid w:val="00AC7D8C"/>
    <w:rsid w:val="00AD027A"/>
    <w:rsid w:val="00AD11D2"/>
    <w:rsid w:val="00AD4B07"/>
    <w:rsid w:val="00AE0A21"/>
    <w:rsid w:val="00AE0EEF"/>
    <w:rsid w:val="00AE3773"/>
    <w:rsid w:val="00AE64F1"/>
    <w:rsid w:val="00AF1FBD"/>
    <w:rsid w:val="00B02A39"/>
    <w:rsid w:val="00B067BD"/>
    <w:rsid w:val="00B111FB"/>
    <w:rsid w:val="00B1613E"/>
    <w:rsid w:val="00B210CC"/>
    <w:rsid w:val="00B2124B"/>
    <w:rsid w:val="00B24FB8"/>
    <w:rsid w:val="00B255B1"/>
    <w:rsid w:val="00B33478"/>
    <w:rsid w:val="00B35B64"/>
    <w:rsid w:val="00B3653A"/>
    <w:rsid w:val="00B526DC"/>
    <w:rsid w:val="00B55422"/>
    <w:rsid w:val="00B56F01"/>
    <w:rsid w:val="00B80102"/>
    <w:rsid w:val="00B81727"/>
    <w:rsid w:val="00B879C1"/>
    <w:rsid w:val="00B87D03"/>
    <w:rsid w:val="00B9519C"/>
    <w:rsid w:val="00B96982"/>
    <w:rsid w:val="00BD7FA2"/>
    <w:rsid w:val="00BE2AB5"/>
    <w:rsid w:val="00BE6550"/>
    <w:rsid w:val="00BF11E2"/>
    <w:rsid w:val="00C23722"/>
    <w:rsid w:val="00C23E94"/>
    <w:rsid w:val="00C46D05"/>
    <w:rsid w:val="00C47B1E"/>
    <w:rsid w:val="00C53868"/>
    <w:rsid w:val="00C5688E"/>
    <w:rsid w:val="00C62588"/>
    <w:rsid w:val="00C63E53"/>
    <w:rsid w:val="00C63F7F"/>
    <w:rsid w:val="00C6687C"/>
    <w:rsid w:val="00C73DD9"/>
    <w:rsid w:val="00C75E7B"/>
    <w:rsid w:val="00C76189"/>
    <w:rsid w:val="00C82561"/>
    <w:rsid w:val="00C86577"/>
    <w:rsid w:val="00C960B1"/>
    <w:rsid w:val="00C96BA1"/>
    <w:rsid w:val="00CA28BC"/>
    <w:rsid w:val="00CA4F73"/>
    <w:rsid w:val="00CB13D5"/>
    <w:rsid w:val="00CB16ED"/>
    <w:rsid w:val="00CB25B8"/>
    <w:rsid w:val="00CC17D0"/>
    <w:rsid w:val="00CC57BE"/>
    <w:rsid w:val="00CD535A"/>
    <w:rsid w:val="00CF01A6"/>
    <w:rsid w:val="00CF52A4"/>
    <w:rsid w:val="00D03040"/>
    <w:rsid w:val="00D24FC2"/>
    <w:rsid w:val="00D3079B"/>
    <w:rsid w:val="00D334A1"/>
    <w:rsid w:val="00D4199E"/>
    <w:rsid w:val="00D41D0F"/>
    <w:rsid w:val="00D42076"/>
    <w:rsid w:val="00D46BD4"/>
    <w:rsid w:val="00D5276D"/>
    <w:rsid w:val="00D55035"/>
    <w:rsid w:val="00D61211"/>
    <w:rsid w:val="00D6629D"/>
    <w:rsid w:val="00D717FB"/>
    <w:rsid w:val="00D71B8D"/>
    <w:rsid w:val="00D73C0D"/>
    <w:rsid w:val="00D928B1"/>
    <w:rsid w:val="00D97405"/>
    <w:rsid w:val="00DA391B"/>
    <w:rsid w:val="00DB356D"/>
    <w:rsid w:val="00DB47AD"/>
    <w:rsid w:val="00DB5529"/>
    <w:rsid w:val="00DC3CAA"/>
    <w:rsid w:val="00DD5904"/>
    <w:rsid w:val="00DE2F0C"/>
    <w:rsid w:val="00DE3395"/>
    <w:rsid w:val="00DF69EC"/>
    <w:rsid w:val="00E1414E"/>
    <w:rsid w:val="00E20611"/>
    <w:rsid w:val="00E33412"/>
    <w:rsid w:val="00E35763"/>
    <w:rsid w:val="00E405D5"/>
    <w:rsid w:val="00E45BFA"/>
    <w:rsid w:val="00E45FAD"/>
    <w:rsid w:val="00E477C2"/>
    <w:rsid w:val="00E57B16"/>
    <w:rsid w:val="00E7000D"/>
    <w:rsid w:val="00E72B9A"/>
    <w:rsid w:val="00E73E82"/>
    <w:rsid w:val="00E82322"/>
    <w:rsid w:val="00E83EE4"/>
    <w:rsid w:val="00E86D0B"/>
    <w:rsid w:val="00E9253C"/>
    <w:rsid w:val="00E95281"/>
    <w:rsid w:val="00E9730D"/>
    <w:rsid w:val="00EA47E2"/>
    <w:rsid w:val="00EA4D77"/>
    <w:rsid w:val="00EB7BA9"/>
    <w:rsid w:val="00EC0BB4"/>
    <w:rsid w:val="00EC2919"/>
    <w:rsid w:val="00EC3763"/>
    <w:rsid w:val="00ED07F1"/>
    <w:rsid w:val="00ED2C05"/>
    <w:rsid w:val="00ED7A16"/>
    <w:rsid w:val="00EE1D2A"/>
    <w:rsid w:val="00EE38D5"/>
    <w:rsid w:val="00EF06B2"/>
    <w:rsid w:val="00EF2F50"/>
    <w:rsid w:val="00EF3710"/>
    <w:rsid w:val="00EF3905"/>
    <w:rsid w:val="00EF451C"/>
    <w:rsid w:val="00EF79EF"/>
    <w:rsid w:val="00F03E1D"/>
    <w:rsid w:val="00F04294"/>
    <w:rsid w:val="00F05E2D"/>
    <w:rsid w:val="00F12A6E"/>
    <w:rsid w:val="00F323DC"/>
    <w:rsid w:val="00F55293"/>
    <w:rsid w:val="00F55369"/>
    <w:rsid w:val="00F642E6"/>
    <w:rsid w:val="00F73A9F"/>
    <w:rsid w:val="00F808D9"/>
    <w:rsid w:val="00F83AAA"/>
    <w:rsid w:val="00F9306B"/>
    <w:rsid w:val="00F94B87"/>
    <w:rsid w:val="00FB1A5C"/>
    <w:rsid w:val="00FB49BD"/>
    <w:rsid w:val="00FB5BE9"/>
    <w:rsid w:val="00FC7F73"/>
    <w:rsid w:val="00FD4307"/>
    <w:rsid w:val="00FD43E9"/>
    <w:rsid w:val="00FD504D"/>
    <w:rsid w:val="00FE3449"/>
    <w:rsid w:val="00FE697D"/>
    <w:rsid w:val="00FF0B98"/>
    <w:rsid w:val="00FF1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2B"/>
    <w:pPr>
      <w:spacing w:after="120"/>
    </w:pPr>
    <w:rPr>
      <w:rFonts w:ascii="Arial" w:hAnsi="Arial"/>
      <w:sz w:val="22"/>
      <w:szCs w:val="24"/>
      <w:lang w:val="fr-FR" w:eastAsia="fr-FR"/>
    </w:rPr>
  </w:style>
  <w:style w:type="paragraph" w:styleId="Heading1">
    <w:name w:val="heading 1"/>
    <w:basedOn w:val="Normal"/>
    <w:next w:val="Normal"/>
    <w:qFormat/>
    <w:pPr>
      <w:keepNext/>
      <w:autoSpaceDE w:val="0"/>
      <w:autoSpaceDN w:val="0"/>
      <w:adjustRightInd w:val="0"/>
      <w:outlineLvl w:val="0"/>
    </w:pPr>
    <w:rPr>
      <w:rFonts w:cs="Arial"/>
      <w:sz w:val="29"/>
      <w:szCs w:val="29"/>
      <w:lang w:val="en-GB"/>
    </w:rPr>
  </w:style>
  <w:style w:type="paragraph" w:styleId="Heading2">
    <w:name w:val="heading 2"/>
    <w:basedOn w:val="Normal"/>
    <w:next w:val="Normal"/>
    <w:qFormat/>
    <w:pPr>
      <w:keepNext/>
      <w:autoSpaceDE w:val="0"/>
      <w:autoSpaceDN w:val="0"/>
      <w:adjustRightInd w:val="0"/>
      <w:spacing w:before="60"/>
      <w:outlineLvl w:val="1"/>
    </w:pPr>
    <w:rPr>
      <w:rFonts w:cs="Arial"/>
      <w:b/>
      <w:bCs/>
      <w:sz w:val="28"/>
      <w:lang w:val="en-GB"/>
    </w:rPr>
  </w:style>
  <w:style w:type="paragraph" w:styleId="Heading3">
    <w:name w:val="heading 3"/>
    <w:basedOn w:val="Heading1"/>
    <w:next w:val="Normal"/>
    <w:qFormat/>
    <w:pPr>
      <w:tabs>
        <w:tab w:val="left" w:pos="660"/>
        <w:tab w:val="left" w:pos="880"/>
      </w:tabs>
      <w:suppressAutoHyphens/>
      <w:autoSpaceDE/>
      <w:autoSpaceDN/>
      <w:adjustRightInd/>
      <w:spacing w:before="60" w:line="230" w:lineRule="exact"/>
      <w:outlineLvl w:val="2"/>
    </w:pPr>
    <w:rPr>
      <w:rFonts w:cs="Times New Roman"/>
      <w:b/>
      <w:sz w:val="22"/>
      <w:szCs w:val="20"/>
      <w:lang w:eastAsia="en-US"/>
    </w:rPr>
  </w:style>
  <w:style w:type="paragraph" w:styleId="Heading4">
    <w:name w:val="heading 4"/>
    <w:basedOn w:val="Normal"/>
    <w:next w:val="Normal"/>
    <w:qFormat/>
    <w:pPr>
      <w:keepNext/>
      <w:autoSpaceDE w:val="0"/>
      <w:autoSpaceDN w:val="0"/>
      <w:adjustRightInd w:val="0"/>
      <w:jc w:val="center"/>
      <w:outlineLvl w:val="3"/>
    </w:pPr>
    <w:rPr>
      <w:b/>
      <w:bCs/>
      <w:sz w:val="30"/>
      <w:szCs w:val="30"/>
      <w:lang w:val="en-GB"/>
    </w:rPr>
  </w:style>
  <w:style w:type="paragraph" w:styleId="Heading5">
    <w:name w:val="heading 5"/>
    <w:basedOn w:val="Normal"/>
    <w:next w:val="Normal"/>
    <w:qFormat/>
    <w:pPr>
      <w:keepNext/>
      <w:autoSpaceDE w:val="0"/>
      <w:autoSpaceDN w:val="0"/>
      <w:adjustRightInd w:val="0"/>
      <w:outlineLvl w:val="4"/>
    </w:pPr>
    <w:rPr>
      <w:b/>
      <w:bCs/>
      <w:sz w:val="20"/>
      <w:szCs w:val="17"/>
      <w:lang w:val="en-GB"/>
    </w:rPr>
  </w:style>
  <w:style w:type="paragraph" w:styleId="Heading6">
    <w:name w:val="heading 6"/>
    <w:basedOn w:val="Normal"/>
    <w:next w:val="Normal"/>
    <w:qFormat/>
    <w:pPr>
      <w:keepNext/>
      <w:autoSpaceDE w:val="0"/>
      <w:autoSpaceDN w:val="0"/>
      <w:adjustRightInd w:val="0"/>
      <w:outlineLvl w:val="5"/>
    </w:pPr>
    <w:rPr>
      <w:rFonts w:cs="Arial"/>
      <w:b/>
      <w:bCs/>
      <w:sz w:val="32"/>
      <w:szCs w:val="50"/>
      <w:lang w:val="de-DE"/>
    </w:rPr>
  </w:style>
  <w:style w:type="paragraph" w:styleId="Heading7">
    <w:name w:val="heading 7"/>
    <w:basedOn w:val="Normal"/>
    <w:next w:val="Normal"/>
    <w:qFormat/>
    <w:pPr>
      <w:keepNext/>
      <w:autoSpaceDE w:val="0"/>
      <w:autoSpaceDN w:val="0"/>
      <w:adjustRightInd w:val="0"/>
      <w:jc w:val="right"/>
      <w:outlineLvl w:val="6"/>
    </w:pPr>
    <w:rPr>
      <w:rFonts w:cs="Arial"/>
      <w:sz w:val="30"/>
      <w:szCs w:val="30"/>
      <w:lang w:val="en-GB"/>
    </w:rPr>
  </w:style>
  <w:style w:type="paragraph" w:styleId="Heading8">
    <w:name w:val="heading 8"/>
    <w:basedOn w:val="Normal"/>
    <w:next w:val="Normal"/>
    <w:qFormat/>
    <w:pPr>
      <w:keepNext/>
      <w:autoSpaceDE w:val="0"/>
      <w:autoSpaceDN w:val="0"/>
      <w:adjustRightInd w:val="0"/>
      <w:outlineLvl w:val="7"/>
    </w:pPr>
    <w:rPr>
      <w:rFonts w:cs="Arial"/>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FF0000"/>
      <w:sz w:val="17"/>
      <w:szCs w:val="17"/>
      <w:lang w:val="en-GB"/>
    </w:rPr>
  </w:style>
  <w:style w:type="paragraph" w:styleId="BodyText2">
    <w:name w:val="Body Text 2"/>
    <w:basedOn w:val="Normal"/>
    <w:pPr>
      <w:autoSpaceDE w:val="0"/>
      <w:autoSpaceDN w:val="0"/>
      <w:adjustRightInd w:val="0"/>
      <w:jc w:val="both"/>
    </w:pPr>
    <w:rPr>
      <w:szCs w:val="21"/>
      <w:lang w:val="en-GB"/>
    </w:rPr>
  </w:style>
  <w:style w:type="paragraph" w:styleId="BodyText3">
    <w:name w:val="Body Text 3"/>
    <w:basedOn w:val="Normal"/>
    <w:pPr>
      <w:autoSpaceDE w:val="0"/>
      <w:autoSpaceDN w:val="0"/>
      <w:adjustRightInd w:val="0"/>
      <w:jc w:val="both"/>
    </w:pPr>
    <w:rPr>
      <w:rFonts w:cs="Arial"/>
      <w:color w:val="0000FF"/>
      <w:szCs w:val="21"/>
      <w:lang w:val="en-GB"/>
    </w:rPr>
  </w:style>
  <w:style w:type="paragraph" w:customStyle="1" w:styleId="Figuretitle">
    <w:name w:val="Figure title"/>
    <w:basedOn w:val="Normal"/>
    <w:next w:val="Normal"/>
    <w:pPr>
      <w:suppressAutoHyphens/>
      <w:spacing w:before="220" w:after="220" w:line="230" w:lineRule="atLeast"/>
      <w:jc w:val="center"/>
    </w:pPr>
    <w:rPr>
      <w:b/>
      <w:szCs w:val="20"/>
      <w:lang w:val="en-GB" w:eastAsia="en-US"/>
    </w:rPr>
  </w:style>
  <w:style w:type="paragraph" w:customStyle="1" w:styleId="Tablefootnote">
    <w:name w:val="Table footnote"/>
    <w:basedOn w:val="Normal"/>
    <w:pPr>
      <w:tabs>
        <w:tab w:val="left" w:pos="340"/>
      </w:tabs>
      <w:spacing w:before="60" w:after="60" w:line="210" w:lineRule="atLeast"/>
      <w:jc w:val="both"/>
    </w:pPr>
    <w:rPr>
      <w:sz w:val="16"/>
      <w:szCs w:val="20"/>
      <w:lang w:val="en-GB" w:eastAsia="en-US"/>
    </w:rPr>
  </w:style>
  <w:style w:type="character" w:customStyle="1" w:styleId="TableFootNoteXref">
    <w:name w:val="TableFootNoteXref"/>
    <w:rPr>
      <w:noProof/>
      <w:position w:val="6"/>
      <w:sz w:val="14"/>
      <w:lang w:val="fr-FR"/>
    </w:rPr>
  </w:style>
  <w:style w:type="paragraph" w:customStyle="1" w:styleId="Tabletitle">
    <w:name w:val="Table title"/>
    <w:basedOn w:val="Normal"/>
    <w:next w:val="Normal"/>
    <w:pPr>
      <w:keepNext/>
      <w:suppressAutoHyphens/>
      <w:spacing w:before="120" w:line="230" w:lineRule="exact"/>
      <w:jc w:val="center"/>
    </w:pPr>
    <w:rPr>
      <w:b/>
      <w:sz w:val="20"/>
      <w:szCs w:val="20"/>
      <w:lang w:val="en-GB" w:eastAsia="en-US"/>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ListContinue2">
    <w:name w:val="List Continue 2"/>
    <w:basedOn w:val="Normal"/>
    <w:pPr>
      <w:numPr>
        <w:numId w:val="1"/>
      </w:numPr>
      <w:spacing w:after="60"/>
      <w:jc w:val="both"/>
    </w:pPr>
    <w:rPr>
      <w:sz w:val="20"/>
      <w:szCs w:val="20"/>
      <w:lang w:val="en-GB" w:eastAsia="en-US"/>
    </w:rPr>
  </w:style>
  <w:style w:type="paragraph" w:styleId="FootnoteText">
    <w:name w:val="footnote text"/>
    <w:basedOn w:val="Normal"/>
    <w:semiHidden/>
    <w:pPr>
      <w:tabs>
        <w:tab w:val="left" w:pos="340"/>
      </w:tabs>
      <w:spacing w:line="210" w:lineRule="atLeast"/>
      <w:jc w:val="both"/>
    </w:pPr>
    <w:rPr>
      <w:sz w:val="18"/>
      <w:szCs w:val="20"/>
      <w:lang w:val="en-GB" w:eastAsia="en-US"/>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Technical1">
    <w:name w:val="Technical 1"/>
    <w:rPr>
      <w:rFonts w:ascii="Arial" w:hAnsi="Arial"/>
      <w:noProof w:val="0"/>
      <w:sz w:val="20"/>
      <w:lang w:val="en-US"/>
    </w:rPr>
  </w:style>
  <w:style w:type="paragraph" w:customStyle="1" w:styleId="Document1">
    <w:name w:val="Document 1"/>
    <w:pPr>
      <w:keepNext/>
      <w:keepLines/>
      <w:tabs>
        <w:tab w:val="left" w:pos="-720"/>
      </w:tabs>
      <w:suppressAutoHyphens/>
    </w:pPr>
    <w:rPr>
      <w:rFonts w:ascii="Courier" w:hAnsi="Courier"/>
      <w:lang w:val="en-US" w:eastAsia="en-US"/>
    </w:rPr>
  </w:style>
  <w:style w:type="character" w:styleId="Hyperlink">
    <w:name w:val="Hyperlink"/>
    <w:rPr>
      <w:color w:val="0000FF"/>
      <w:u w:val="single"/>
    </w:rPr>
  </w:style>
  <w:style w:type="paragraph" w:styleId="BlockText">
    <w:name w:val="Block Text"/>
    <w:basedOn w:val="Normal"/>
    <w:pPr>
      <w:ind w:left="270" w:right="-424" w:hanging="270"/>
    </w:pPr>
    <w:rPr>
      <w:bCs/>
      <w:iCs/>
      <w:color w:val="FF0000"/>
      <w:sz w:val="20"/>
      <w:lang w:val="en-US"/>
    </w:rPr>
  </w:style>
  <w:style w:type="paragraph" w:customStyle="1" w:styleId="Standard1">
    <w:name w:val="Standard1"/>
    <w:rsid w:val="009F4A5C"/>
    <w:pPr>
      <w:autoSpaceDE w:val="0"/>
      <w:autoSpaceDN w:val="0"/>
      <w:adjustRightInd w:val="0"/>
    </w:pPr>
    <w:rPr>
      <w:sz w:val="24"/>
      <w:szCs w:val="24"/>
    </w:rPr>
  </w:style>
  <w:style w:type="paragraph" w:styleId="NormalWeb">
    <w:name w:val="Normal (Web)"/>
    <w:basedOn w:val="Normal"/>
    <w:rsid w:val="009F4A5C"/>
    <w:pPr>
      <w:spacing w:before="100" w:beforeAutospacing="1" w:after="119"/>
    </w:pPr>
    <w:rPr>
      <w:rFonts w:ascii="Times New Roman" w:hAnsi="Times New Roman"/>
      <w:sz w:val="24"/>
    </w:rPr>
  </w:style>
  <w:style w:type="table" w:styleId="TableGrid">
    <w:name w:val="Table Grid"/>
    <w:basedOn w:val="TableNormal"/>
    <w:rsid w:val="009F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94A"/>
    <w:rPr>
      <w:rFonts w:ascii="Tahoma" w:hAnsi="Tahoma" w:cs="Tahoma"/>
      <w:sz w:val="16"/>
      <w:szCs w:val="16"/>
    </w:rPr>
  </w:style>
  <w:style w:type="character" w:styleId="FootnoteReference">
    <w:name w:val="footnote reference"/>
    <w:semiHidden/>
    <w:rsid w:val="0023008D"/>
    <w:rPr>
      <w:vertAlign w:val="superscript"/>
    </w:rPr>
  </w:style>
  <w:style w:type="paragraph" w:customStyle="1" w:styleId="Texteniveau1">
    <w:name w:val="Texte niveau 1"/>
    <w:basedOn w:val="Normal"/>
    <w:rsid w:val="004C4112"/>
    <w:pPr>
      <w:tabs>
        <w:tab w:val="left" w:pos="567"/>
        <w:tab w:val="left" w:pos="1134"/>
        <w:tab w:val="left" w:pos="1701"/>
        <w:tab w:val="left" w:pos="2268"/>
        <w:tab w:val="left" w:pos="2835"/>
        <w:tab w:val="right" w:pos="9072"/>
      </w:tabs>
      <w:spacing w:before="120" w:after="0"/>
      <w:ind w:left="567"/>
      <w:jc w:val="both"/>
    </w:pPr>
    <w:rPr>
      <w:rFonts w:ascii="Times New Roman" w:hAnsi="Times New Roman"/>
      <w:lang w:val="en-GB"/>
    </w:rPr>
  </w:style>
  <w:style w:type="paragraph" w:styleId="PlainText">
    <w:name w:val="Plain Text"/>
    <w:basedOn w:val="Normal"/>
    <w:rsid w:val="0069707B"/>
    <w:pPr>
      <w:spacing w:after="0"/>
    </w:pPr>
    <w:rPr>
      <w:rFonts w:ascii="Courier New" w:hAnsi="Courier New" w:cs="Courier New"/>
      <w:sz w:val="20"/>
      <w:szCs w:val="20"/>
      <w:lang w:val="de-DE" w:eastAsia="de-DE"/>
    </w:rPr>
  </w:style>
  <w:style w:type="paragraph" w:styleId="BodyTextIndent">
    <w:name w:val="Body Text Indent"/>
    <w:basedOn w:val="Normal"/>
    <w:rsid w:val="00F03E1D"/>
    <w:pPr>
      <w:ind w:left="283"/>
    </w:pPr>
  </w:style>
  <w:style w:type="paragraph" w:styleId="BodyTextIndent2">
    <w:name w:val="Body Text Indent 2"/>
    <w:basedOn w:val="Normal"/>
    <w:rsid w:val="00F03E1D"/>
    <w:pPr>
      <w:spacing w:line="480" w:lineRule="auto"/>
      <w:ind w:left="283"/>
    </w:pPr>
  </w:style>
  <w:style w:type="paragraph" w:styleId="TOC1">
    <w:name w:val="toc 1"/>
    <w:basedOn w:val="Normal"/>
    <w:next w:val="Normal"/>
    <w:autoRedefine/>
    <w:semiHidden/>
    <w:rsid w:val="00F55293"/>
    <w:pPr>
      <w:spacing w:before="360" w:after="0"/>
    </w:pPr>
    <w:rPr>
      <w:rFonts w:cs="Arial"/>
      <w:b/>
      <w:bCs/>
      <w:caps/>
      <w:sz w:val="24"/>
      <w:szCs w:val="28"/>
    </w:rPr>
  </w:style>
  <w:style w:type="paragraph" w:styleId="TOC2">
    <w:name w:val="toc 2"/>
    <w:basedOn w:val="Normal"/>
    <w:next w:val="Normal"/>
    <w:autoRedefine/>
    <w:semiHidden/>
    <w:rsid w:val="00F55293"/>
    <w:pPr>
      <w:spacing w:before="240" w:after="0"/>
    </w:pPr>
    <w:rPr>
      <w:rFonts w:ascii="Times New Roman" w:hAnsi="Times New Roman"/>
      <w:b/>
      <w:bCs/>
      <w:sz w:val="20"/>
    </w:rPr>
  </w:style>
  <w:style w:type="paragraph" w:styleId="TOC3">
    <w:name w:val="toc 3"/>
    <w:basedOn w:val="Normal"/>
    <w:next w:val="Normal"/>
    <w:autoRedefine/>
    <w:semiHidden/>
    <w:rsid w:val="00F55293"/>
    <w:pPr>
      <w:spacing w:after="0"/>
      <w:ind w:left="220"/>
    </w:pPr>
    <w:rPr>
      <w:rFonts w:ascii="Times New Roman" w:hAnsi="Times New Roman"/>
      <w:sz w:val="20"/>
    </w:rPr>
  </w:style>
  <w:style w:type="paragraph" w:styleId="TOC4">
    <w:name w:val="toc 4"/>
    <w:basedOn w:val="Normal"/>
    <w:next w:val="Normal"/>
    <w:autoRedefine/>
    <w:semiHidden/>
    <w:rsid w:val="00F55293"/>
    <w:pPr>
      <w:spacing w:after="0"/>
      <w:ind w:left="440"/>
    </w:pPr>
    <w:rPr>
      <w:rFonts w:ascii="Times New Roman" w:hAnsi="Times New Roman"/>
      <w:sz w:val="20"/>
    </w:rPr>
  </w:style>
  <w:style w:type="paragraph" w:styleId="TOC5">
    <w:name w:val="toc 5"/>
    <w:basedOn w:val="Normal"/>
    <w:next w:val="Normal"/>
    <w:autoRedefine/>
    <w:semiHidden/>
    <w:rsid w:val="00F55293"/>
    <w:pPr>
      <w:spacing w:after="0"/>
      <w:ind w:left="660"/>
    </w:pPr>
    <w:rPr>
      <w:rFonts w:ascii="Times New Roman" w:hAnsi="Times New Roman"/>
      <w:sz w:val="20"/>
    </w:rPr>
  </w:style>
  <w:style w:type="paragraph" w:styleId="TOC6">
    <w:name w:val="toc 6"/>
    <w:basedOn w:val="Normal"/>
    <w:next w:val="Normal"/>
    <w:autoRedefine/>
    <w:semiHidden/>
    <w:rsid w:val="00F55293"/>
    <w:pPr>
      <w:spacing w:after="0"/>
      <w:ind w:left="880"/>
    </w:pPr>
    <w:rPr>
      <w:rFonts w:ascii="Times New Roman" w:hAnsi="Times New Roman"/>
      <w:sz w:val="20"/>
    </w:rPr>
  </w:style>
  <w:style w:type="paragraph" w:styleId="TOC7">
    <w:name w:val="toc 7"/>
    <w:basedOn w:val="Normal"/>
    <w:next w:val="Normal"/>
    <w:autoRedefine/>
    <w:semiHidden/>
    <w:rsid w:val="00F55293"/>
    <w:pPr>
      <w:spacing w:after="0"/>
      <w:ind w:left="1100"/>
    </w:pPr>
    <w:rPr>
      <w:rFonts w:ascii="Times New Roman" w:hAnsi="Times New Roman"/>
      <w:sz w:val="20"/>
    </w:rPr>
  </w:style>
  <w:style w:type="paragraph" w:styleId="TOC8">
    <w:name w:val="toc 8"/>
    <w:basedOn w:val="Normal"/>
    <w:next w:val="Normal"/>
    <w:autoRedefine/>
    <w:semiHidden/>
    <w:rsid w:val="00F55293"/>
    <w:pPr>
      <w:spacing w:after="0"/>
      <w:ind w:left="1320"/>
    </w:pPr>
    <w:rPr>
      <w:rFonts w:ascii="Times New Roman" w:hAnsi="Times New Roman"/>
      <w:sz w:val="20"/>
    </w:rPr>
  </w:style>
  <w:style w:type="paragraph" w:styleId="TOC9">
    <w:name w:val="toc 9"/>
    <w:basedOn w:val="Normal"/>
    <w:next w:val="Normal"/>
    <w:autoRedefine/>
    <w:semiHidden/>
    <w:rsid w:val="00F55293"/>
    <w:pPr>
      <w:spacing w:after="0"/>
      <w:ind w:left="1540"/>
    </w:pPr>
    <w:rPr>
      <w:rFonts w:ascii="Times New Roman" w:hAnsi="Times New Roman"/>
      <w:sz w:val="20"/>
    </w:rPr>
  </w:style>
  <w:style w:type="paragraph" w:styleId="NoSpacing">
    <w:name w:val="No Spacing"/>
    <w:link w:val="NoSpacingChar"/>
    <w:uiPriority w:val="1"/>
    <w:qFormat/>
    <w:rsid w:val="005450DC"/>
    <w:rPr>
      <w:rFonts w:ascii="Calibri" w:eastAsia="MS Mincho" w:hAnsi="Calibri" w:cs="Arial"/>
      <w:sz w:val="22"/>
      <w:szCs w:val="22"/>
      <w:lang w:val="en-US" w:eastAsia="ja-JP"/>
    </w:rPr>
  </w:style>
  <w:style w:type="character" w:customStyle="1" w:styleId="NoSpacingChar">
    <w:name w:val="No Spacing Char"/>
    <w:link w:val="NoSpacing"/>
    <w:uiPriority w:val="1"/>
    <w:rsid w:val="005450DC"/>
    <w:rPr>
      <w:rFonts w:ascii="Calibri" w:eastAsia="MS Mincho" w:hAnsi="Calibri" w:cs="Arial"/>
      <w:sz w:val="22"/>
      <w:szCs w:val="22"/>
      <w:lang w:val="en-US" w:eastAsia="ja-JP"/>
    </w:rPr>
  </w:style>
  <w:style w:type="character" w:styleId="CommentReference">
    <w:name w:val="annotation reference"/>
    <w:uiPriority w:val="99"/>
    <w:semiHidden/>
    <w:unhideWhenUsed/>
    <w:rsid w:val="00CB25B8"/>
    <w:rPr>
      <w:sz w:val="16"/>
      <w:szCs w:val="16"/>
    </w:rPr>
  </w:style>
  <w:style w:type="paragraph" w:styleId="CommentText">
    <w:name w:val="annotation text"/>
    <w:basedOn w:val="Normal"/>
    <w:link w:val="CommentTextChar"/>
    <w:uiPriority w:val="99"/>
    <w:semiHidden/>
    <w:unhideWhenUsed/>
    <w:rsid w:val="00CB25B8"/>
    <w:rPr>
      <w:sz w:val="20"/>
      <w:szCs w:val="20"/>
    </w:rPr>
  </w:style>
  <w:style w:type="character" w:customStyle="1" w:styleId="CommentTextChar">
    <w:name w:val="Comment Text Char"/>
    <w:link w:val="CommentText"/>
    <w:uiPriority w:val="99"/>
    <w:semiHidden/>
    <w:rsid w:val="00CB25B8"/>
    <w:rPr>
      <w:rFonts w:ascii="Arial" w:hAnsi="Arial"/>
      <w:lang w:val="fr-FR" w:eastAsia="fr-FR"/>
    </w:rPr>
  </w:style>
  <w:style w:type="paragraph" w:styleId="CommentSubject">
    <w:name w:val="annotation subject"/>
    <w:basedOn w:val="CommentText"/>
    <w:next w:val="CommentText"/>
    <w:link w:val="CommentSubjectChar"/>
    <w:uiPriority w:val="99"/>
    <w:semiHidden/>
    <w:unhideWhenUsed/>
    <w:rsid w:val="00CB25B8"/>
    <w:rPr>
      <w:b/>
      <w:bCs/>
    </w:rPr>
  </w:style>
  <w:style w:type="character" w:customStyle="1" w:styleId="CommentSubjectChar">
    <w:name w:val="Comment Subject Char"/>
    <w:link w:val="CommentSubject"/>
    <w:uiPriority w:val="99"/>
    <w:semiHidden/>
    <w:rsid w:val="00CB25B8"/>
    <w:rPr>
      <w:rFonts w:ascii="Arial" w:hAnsi="Arial"/>
      <w:b/>
      <w:bCs/>
      <w:lang w:val="fr-FR" w:eastAsia="fr-FR"/>
    </w:rPr>
  </w:style>
  <w:style w:type="table" w:customStyle="1" w:styleId="GridTable1Light1">
    <w:name w:val="Grid Table 1 Light1"/>
    <w:basedOn w:val="TableNormal"/>
    <w:next w:val="GridTable1Light"/>
    <w:uiPriority w:val="46"/>
    <w:rsid w:val="00BD7FA2"/>
    <w:rPr>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BD7F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14.emf"/><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wmf"/><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oleObject" Target="embeddings/oleObject4.bin"/><Relationship Id="rId41" Type="http://schemas.openxmlformats.org/officeDocument/2006/relationships/image" Target="media/image15.png"/><Relationship Id="rId54" Type="http://schemas.openxmlformats.org/officeDocument/2006/relationships/oleObject" Target="embeddings/oleObject10.bin"/><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asurement.gov.a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image" Target="media/image13.emf"/><Relationship Id="rId40" Type="http://schemas.openxmlformats.org/officeDocument/2006/relationships/oleObject" Target="embeddings/oleObject9.bin"/><Relationship Id="rId45" Type="http://schemas.openxmlformats.org/officeDocument/2006/relationships/image" Target="media/image19.png"/><Relationship Id="rId53" Type="http://schemas.openxmlformats.org/officeDocument/2006/relationships/image" Target="media/image25.wmf"/><Relationship Id="rId58" Type="http://schemas.openxmlformats.org/officeDocument/2006/relationships/oleObject" Target="embeddings/oleObject12.bin"/><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oleObject" Target="embeddings/oleObject7.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oleObject" Target="embeddings/oleObject5.bin"/><Relationship Id="rId44" Type="http://schemas.openxmlformats.org/officeDocument/2006/relationships/image" Target="media/image18.png"/><Relationship Id="rId52" Type="http://schemas.openxmlformats.org/officeDocument/2006/relationships/image" Target="media/image240.wmf"/><Relationship Id="rId60"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image" Target="media/image12.emf"/><Relationship Id="rId43" Type="http://schemas.openxmlformats.org/officeDocument/2006/relationships/image" Target="media/image17.png"/><Relationship Id="rId48" Type="http://schemas.openxmlformats.org/officeDocument/2006/relationships/image" Target="media/image22.emf"/><Relationship Id="rId56" Type="http://schemas.openxmlformats.org/officeDocument/2006/relationships/oleObject" Target="embeddings/oleObject11.bin"/><Relationship Id="rId64"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image" Target="media/image20.png"/><Relationship Id="rId59" Type="http://schemas.openxmlformats.org/officeDocument/2006/relationships/image" Target="media/image28.wm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Field xmlns="63700d09-484d-4b10-9a9b-f47e5b09fd12" xsi:nil="true"/>
    <FunctionLookupField xmlns="a9f017e7-a48c-48bc-b49a-1be409ebd71c"/>
    <IncludeInNotificationsAndUpdates xmlns="63700d09-484d-4b10-9a9b-f47e5b09fd12">true</IncludeInNotificationsAndUpdates>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80</DisplayOrder>
    <PublishingStartDate xmlns="http://schemas.microsoft.com/sharepoint/v3" xsi:nil="true"/>
    <PublishingContact xmlns="http://schemas.microsoft.com/sharepoint/v3">
      <UserInfo>
        <DisplayName>Helen Wortham</DisplayName>
        <AccountId>365</AccountId>
        <AccountType/>
      </UserInfo>
    </PublishingContact>
    <Comments xmlns="http://schemas.microsoft.com/sharepoint/v3" xsi:nil="true"/>
    <FileReference xmlns="63700d09-484d-4b10-9a9b-f47e5b09fd12">13/010/1168</File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2B0729AB1AC5DA47A983FD3891626095" ma:contentTypeVersion="12" ma:contentTypeDescription="A document that is considered a publication on the NMI site" ma:contentTypeScope="" ma:versionID="c4315530db781fb250752574af55d8f5">
  <xsd:schema xmlns:xsd="http://www.w3.org/2001/XMLSchema" xmlns:xs="http://www.w3.org/2001/XMLSchema" xmlns:p="http://schemas.microsoft.com/office/2006/metadata/properties" xmlns:ns1="http://schemas.microsoft.com/sharepoint/v3" xmlns:ns2="a9f017e7-a48c-48bc-b49a-1be409ebd71c" xmlns:ns3="63700d09-484d-4b10-9a9b-f47e5b09fd12" xmlns:ns4="7f3981c1-bcfe-467d-b2cb-f642e32ef890" targetNamespace="http://schemas.microsoft.com/office/2006/metadata/properties" ma:root="true" ma:fieldsID="265c508b59514272f4d8783aab10d0fb" ns1:_="" ns2:_="" ns3:_="" ns4:_="">
    <xsd:import namespace="http://schemas.microsoft.com/sharepoint/v3"/>
    <xsd:import namespace="a9f017e7-a48c-48bc-b49a-1be409ebd71c"/>
    <xsd:import namespace="63700d09-484d-4b10-9a9b-f47e5b09fd12"/>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700d09-484d-4b10-9a9b-f47e5b09fd12"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CF5C-F557-4D57-B245-19DEAD1346BE}">
  <ds:schemaRefs>
    <ds:schemaRef ds:uri="http://schemas.microsoft.com/office/2006/metadata/properties"/>
    <ds:schemaRef ds:uri="http://schemas.microsoft.com/office/infopath/2007/PartnerControls"/>
    <ds:schemaRef ds:uri="63700d09-484d-4b10-9a9b-f47e5b09fd12"/>
    <ds:schemaRef ds:uri="a9f017e7-a48c-48bc-b49a-1be409ebd71c"/>
    <ds:schemaRef ds:uri="7f3981c1-bcfe-467d-b2cb-f642e32ef890"/>
    <ds:schemaRef ds:uri="http://schemas.microsoft.com/sharepoint/v3"/>
  </ds:schemaRefs>
</ds:datastoreItem>
</file>

<file path=customXml/itemProps2.xml><?xml version="1.0" encoding="utf-8"?>
<ds:datastoreItem xmlns:ds="http://schemas.openxmlformats.org/officeDocument/2006/customXml" ds:itemID="{573C9141-4AD7-4C43-B12F-53F1E5A82CFE}">
  <ds:schemaRefs>
    <ds:schemaRef ds:uri="http://schemas.microsoft.com/sharepoint/v3/contenttype/forms"/>
  </ds:schemaRefs>
</ds:datastoreItem>
</file>

<file path=customXml/itemProps3.xml><?xml version="1.0" encoding="utf-8"?>
<ds:datastoreItem xmlns:ds="http://schemas.openxmlformats.org/officeDocument/2006/customXml" ds:itemID="{6E692240-7C4E-4391-A3F8-E4F615F8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63700d09-484d-4b10-9a9b-f47e5b09fd12"/>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5B06F-1C12-4238-8CA8-7AF8D0F1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13718</Words>
  <Characters>73173</Characters>
  <Application>Microsoft Office Word</Application>
  <DocSecurity>0</DocSecurity>
  <Lines>609</Lines>
  <Paragraphs>173</Paragraphs>
  <ScaleCrop>false</ScaleCrop>
  <HeadingPairs>
    <vt:vector size="2" baseType="variant">
      <vt:variant>
        <vt:lpstr>Title</vt:lpstr>
      </vt:variant>
      <vt:variant>
        <vt:i4>1</vt:i4>
      </vt:variant>
    </vt:vector>
  </HeadingPairs>
  <TitlesOfParts>
    <vt:vector size="1" baseType="lpstr">
      <vt:lpstr>NMI R 80-1 Road and Rail Tankers with Level Gauging. Part 1: Metrological and Technical Requirements</vt:lpstr>
    </vt:vector>
  </TitlesOfParts>
  <Company/>
  <LinksUpToDate>false</LinksUpToDate>
  <CharactersWithSpaces>86718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 80-1 Road and Rail Tankers with Level Gauging. Part 1: Metrological and Technical Requirements</dc:title>
  <dc:subject/>
  <dc:creator/>
  <cp:keywords/>
  <dc:description/>
  <cp:lastModifiedBy/>
  <cp:revision>1</cp:revision>
  <dcterms:created xsi:type="dcterms:W3CDTF">2021-02-19T02:25:00Z</dcterms:created>
  <dcterms:modified xsi:type="dcterms:W3CDTF">2021-05-18T05:51:00Z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0x0101100025AF4C23721A4F4FB44C7E671DA01F23005B33F25AD1CA4DDD9F81718865B9303E002B0729AB1AC5DA47A983FD3891626095</vt:lpwstr>
  </property>
</Properties>
</file>