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EC2" w:rsidRPr="00A94EC2" w:rsidRDefault="00A94EC2" w:rsidP="00A94EC2">
      <w:pPr>
        <w:pStyle w:val="Title"/>
        <w:spacing w:before="8880" w:after="480" w:line="240" w:lineRule="auto"/>
        <w:ind w:left="910" w:right="662"/>
        <w:contextualSpacing/>
        <w:jc w:val="left"/>
        <w:outlineLvl w:val="9"/>
        <w:rPr>
          <w:rFonts w:ascii="Arial" w:eastAsia="MS PGothic" w:hAnsi="Arial"/>
          <w:color w:val="2C2C2D"/>
          <w:spacing w:val="5"/>
          <w:sz w:val="64"/>
          <w:szCs w:val="52"/>
          <w:lang w:val="en-AU"/>
        </w:rPr>
      </w:pPr>
      <w:r w:rsidRPr="00A94EC2">
        <w:rPr>
          <w:rFonts w:ascii="Arial" w:eastAsia="MS PGothic" w:hAnsi="Arial"/>
          <w:color w:val="2C2C2D"/>
          <w:spacing w:val="5"/>
          <w:sz w:val="64"/>
          <w:szCs w:val="52"/>
          <w:lang w:val="en-AU"/>
        </w:rPr>
        <w:t>NMI R 49-</w:t>
      </w:r>
      <w:r w:rsidR="00FC4B54">
        <w:rPr>
          <w:rFonts w:ascii="Arial" w:eastAsia="MS PGothic" w:hAnsi="Arial"/>
          <w:color w:val="2C2C2D"/>
          <w:spacing w:val="5"/>
          <w:sz w:val="64"/>
          <w:szCs w:val="52"/>
          <w:lang w:val="en-AU"/>
        </w:rPr>
        <w:t>2</w:t>
      </w:r>
      <w:r w:rsidRPr="00A94EC2">
        <w:rPr>
          <w:rFonts w:ascii="Arial" w:eastAsia="MS PGothic" w:hAnsi="Arial"/>
          <w:color w:val="2C2C2D"/>
          <w:spacing w:val="5"/>
          <w:sz w:val="64"/>
          <w:szCs w:val="52"/>
          <w:lang w:val="en-AU"/>
        </w:rPr>
        <w:t xml:space="preserve"> Water meters for cold potable water and hot water</w:t>
      </w:r>
    </w:p>
    <w:p w:rsidR="00A94EC2" w:rsidRPr="00A94EC2" w:rsidRDefault="00A94EC2" w:rsidP="00A94EC2">
      <w:pPr>
        <w:numPr>
          <w:ilvl w:val="1"/>
          <w:numId w:val="0"/>
        </w:numPr>
        <w:spacing w:after="120" w:line="276" w:lineRule="auto"/>
        <w:ind w:left="910" w:right="662"/>
        <w:jc w:val="left"/>
        <w:rPr>
          <w:rFonts w:ascii="Arial" w:eastAsia="MS PGothic" w:hAnsi="Arial"/>
          <w:iCs/>
          <w:color w:val="939598"/>
          <w:spacing w:val="15"/>
          <w:sz w:val="40"/>
          <w:szCs w:val="24"/>
          <w:lang w:val="en-AU" w:eastAsia="en-US"/>
        </w:rPr>
      </w:pPr>
      <w:r w:rsidRPr="00A94EC2">
        <w:rPr>
          <w:rFonts w:ascii="Arial" w:eastAsia="MS PGothic" w:hAnsi="Arial"/>
          <w:iCs/>
          <w:color w:val="939598"/>
          <w:spacing w:val="15"/>
          <w:sz w:val="40"/>
          <w:szCs w:val="24"/>
          <w:lang w:val="en-AU" w:eastAsia="en-US"/>
        </w:rPr>
        <w:t xml:space="preserve">Part </w:t>
      </w:r>
      <w:r w:rsidR="00FC4B54">
        <w:rPr>
          <w:rFonts w:ascii="Arial" w:eastAsia="MS PGothic" w:hAnsi="Arial"/>
          <w:iCs/>
          <w:color w:val="939598"/>
          <w:spacing w:val="15"/>
          <w:sz w:val="40"/>
          <w:szCs w:val="24"/>
          <w:lang w:val="en-AU" w:eastAsia="en-US"/>
        </w:rPr>
        <w:t>2</w:t>
      </w:r>
      <w:r w:rsidRPr="00A94EC2">
        <w:rPr>
          <w:rFonts w:ascii="Arial" w:eastAsia="MS PGothic" w:hAnsi="Arial"/>
          <w:iCs/>
          <w:color w:val="939598"/>
          <w:spacing w:val="15"/>
          <w:sz w:val="40"/>
          <w:szCs w:val="24"/>
          <w:lang w:val="en-AU" w:eastAsia="en-US"/>
        </w:rPr>
        <w:t xml:space="preserve">: </w:t>
      </w:r>
      <w:r w:rsidR="00FC4B54">
        <w:rPr>
          <w:rFonts w:ascii="Arial" w:eastAsia="MS PGothic" w:hAnsi="Arial"/>
          <w:iCs/>
          <w:color w:val="939598"/>
          <w:spacing w:val="15"/>
          <w:sz w:val="40"/>
          <w:szCs w:val="24"/>
          <w:lang w:val="en-AU" w:eastAsia="en-US"/>
        </w:rPr>
        <w:t>Test methods</w:t>
      </w:r>
    </w:p>
    <w:p w:rsidR="00A94EC2" w:rsidRPr="00A94EC2" w:rsidRDefault="00744D1D" w:rsidP="00A94EC2">
      <w:pPr>
        <w:numPr>
          <w:ilvl w:val="1"/>
          <w:numId w:val="0"/>
        </w:numPr>
        <w:spacing w:after="120" w:line="276" w:lineRule="auto"/>
        <w:ind w:left="910" w:right="662"/>
        <w:jc w:val="left"/>
        <w:rPr>
          <w:rFonts w:ascii="Arial" w:eastAsia="Arial" w:hAnsi="Arial"/>
          <w:color w:val="005677"/>
          <w:sz w:val="20"/>
          <w:szCs w:val="22"/>
          <w:u w:val="single"/>
          <w:lang w:val="en-AU" w:eastAsia="en-US"/>
        </w:rPr>
        <w:sectPr w:rsidR="00A94EC2" w:rsidRPr="00A94EC2" w:rsidSect="00A94EC2">
          <w:headerReference w:type="default" r:id="rId11"/>
          <w:type w:val="oddPage"/>
          <w:pgSz w:w="11906" w:h="16838"/>
          <w:pgMar w:top="1440" w:right="1440" w:bottom="1440" w:left="1440" w:header="708" w:footer="708" w:gutter="0"/>
          <w:pgNumType w:start="0"/>
          <w:cols w:space="708"/>
          <w:docGrid w:linePitch="360"/>
        </w:sectPr>
      </w:pPr>
      <w:r>
        <w:rPr>
          <w:rFonts w:ascii="Arial" w:eastAsia="MS PGothic" w:hAnsi="Arial"/>
          <w:iCs/>
          <w:color w:val="939598"/>
          <w:spacing w:val="15"/>
          <w:sz w:val="40"/>
          <w:szCs w:val="24"/>
          <w:lang w:val="en-AU" w:eastAsia="en-US"/>
        </w:rPr>
        <w:t>May</w:t>
      </w:r>
      <w:r w:rsidR="009F6F89">
        <w:rPr>
          <w:rFonts w:ascii="Arial" w:eastAsia="MS PGothic" w:hAnsi="Arial"/>
          <w:iCs/>
          <w:color w:val="939598"/>
          <w:spacing w:val="15"/>
          <w:sz w:val="40"/>
          <w:szCs w:val="24"/>
          <w:lang w:val="en-AU" w:eastAsia="en-US"/>
        </w:rPr>
        <w:t xml:space="preserve"> 2022</w:t>
      </w:r>
    </w:p>
    <w:p w:rsidR="002C2E18" w:rsidRPr="001A4F59" w:rsidRDefault="002C2E18" w:rsidP="002C2E18">
      <w:pPr>
        <w:keepNext/>
        <w:keepLines/>
        <w:spacing w:line="276" w:lineRule="auto"/>
        <w:jc w:val="left"/>
        <w:rPr>
          <w:rFonts w:ascii="Arial" w:eastAsia="Times New Roman" w:hAnsi="Arial" w:cs="Arial"/>
          <w:sz w:val="20"/>
          <w:lang w:val="en-AU" w:eastAsia="en-US"/>
        </w:rPr>
      </w:pPr>
      <w:r w:rsidRPr="001A4F59">
        <w:rPr>
          <w:rFonts w:ascii="Arial" w:eastAsia="Times New Roman" w:hAnsi="Arial" w:cs="Arial"/>
          <w:sz w:val="20"/>
          <w:lang w:val="en-AU" w:eastAsia="en-US"/>
        </w:rPr>
        <w:lastRenderedPageBreak/>
        <w:t xml:space="preserve">© </w:t>
      </w:r>
      <w:r>
        <w:rPr>
          <w:rFonts w:ascii="Arial" w:eastAsia="Times New Roman" w:hAnsi="Arial" w:cs="Arial"/>
          <w:sz w:val="20"/>
          <w:lang w:val="en-AU" w:eastAsia="en-US"/>
        </w:rPr>
        <w:t>Commonwealth of Australia 200</w:t>
      </w:r>
      <w:r w:rsidR="00FC4B54">
        <w:rPr>
          <w:rFonts w:ascii="Arial" w:eastAsia="Times New Roman" w:hAnsi="Arial" w:cs="Arial"/>
          <w:sz w:val="20"/>
          <w:lang w:val="en-AU" w:eastAsia="en-US"/>
        </w:rPr>
        <w:t>8</w:t>
      </w:r>
    </w:p>
    <w:p w:rsidR="002C2E18" w:rsidRPr="001A4F59" w:rsidRDefault="002C2E18" w:rsidP="002C2E18">
      <w:pPr>
        <w:spacing w:after="0" w:line="240" w:lineRule="auto"/>
        <w:jc w:val="left"/>
        <w:rPr>
          <w:rFonts w:ascii="Arial" w:eastAsia="Times New Roman" w:hAnsi="Arial" w:cs="Arial"/>
          <w:sz w:val="20"/>
          <w:lang w:val="en-AU" w:eastAsia="en-US"/>
        </w:rPr>
      </w:pPr>
    </w:p>
    <w:p w:rsidR="002C2E18" w:rsidRDefault="00FC4B54" w:rsidP="002C2E18">
      <w:pPr>
        <w:tabs>
          <w:tab w:val="left" w:pos="1134"/>
          <w:tab w:val="left" w:pos="1560"/>
        </w:tabs>
        <w:spacing w:after="0" w:line="240" w:lineRule="auto"/>
        <w:jc w:val="left"/>
        <w:rPr>
          <w:rFonts w:ascii="Arial" w:eastAsia="Times New Roman" w:hAnsi="Arial" w:cs="Arial"/>
          <w:sz w:val="20"/>
          <w:lang w:val="en-AU" w:eastAsia="en-US"/>
        </w:rPr>
      </w:pPr>
      <w:r>
        <w:rPr>
          <w:rFonts w:ascii="Arial" w:eastAsia="Times New Roman" w:hAnsi="Arial" w:cs="Arial"/>
          <w:sz w:val="20"/>
          <w:lang w:val="en-AU" w:eastAsia="en-US"/>
        </w:rPr>
        <w:t>First</w:t>
      </w:r>
      <w:r w:rsidR="002C2E18">
        <w:rPr>
          <w:rFonts w:ascii="Arial" w:eastAsia="Times New Roman" w:hAnsi="Arial" w:cs="Arial"/>
          <w:sz w:val="20"/>
          <w:lang w:val="en-AU" w:eastAsia="en-US"/>
        </w:rPr>
        <w:t xml:space="preserve"> edition</w:t>
      </w:r>
      <w:r w:rsidR="002C2E18">
        <w:rPr>
          <w:rFonts w:ascii="Arial" w:eastAsia="Times New Roman" w:hAnsi="Arial" w:cs="Arial"/>
          <w:sz w:val="20"/>
          <w:lang w:val="en-AU" w:eastAsia="en-US"/>
        </w:rPr>
        <w:tab/>
      </w:r>
      <w:r w:rsidR="002C2E18">
        <w:rPr>
          <w:rFonts w:ascii="Arial" w:eastAsia="Times New Roman" w:hAnsi="Arial" w:cs="Arial"/>
          <w:sz w:val="20"/>
          <w:lang w:val="en-AU" w:eastAsia="en-US"/>
        </w:rPr>
        <w:tab/>
      </w:r>
      <w:r w:rsidR="002C2E18">
        <w:rPr>
          <w:rFonts w:ascii="Arial" w:eastAsia="Times New Roman" w:hAnsi="Arial" w:cs="Arial"/>
          <w:sz w:val="20"/>
          <w:lang w:val="en-AU" w:eastAsia="en-US"/>
        </w:rPr>
        <w:tab/>
      </w:r>
      <w:r w:rsidR="002C2E18">
        <w:rPr>
          <w:rFonts w:ascii="Arial" w:eastAsia="Times New Roman" w:hAnsi="Arial" w:cs="Arial"/>
          <w:sz w:val="20"/>
          <w:lang w:val="en-AU" w:eastAsia="en-US"/>
        </w:rPr>
        <w:tab/>
      </w:r>
      <w:r w:rsidR="002C2E18">
        <w:rPr>
          <w:rFonts w:ascii="Arial" w:eastAsia="Times New Roman" w:hAnsi="Arial" w:cs="Arial"/>
          <w:sz w:val="20"/>
          <w:lang w:val="en-AU" w:eastAsia="en-US"/>
        </w:rPr>
        <w:tab/>
      </w:r>
      <w:r>
        <w:rPr>
          <w:rFonts w:ascii="Arial" w:eastAsia="Times New Roman" w:hAnsi="Arial" w:cs="Arial"/>
          <w:sz w:val="20"/>
          <w:lang w:val="en-AU" w:eastAsia="en-US"/>
        </w:rPr>
        <w:tab/>
      </w:r>
      <w:r w:rsidR="002C2E18" w:rsidRPr="002E51C9">
        <w:rPr>
          <w:rFonts w:ascii="Arial" w:eastAsia="Times New Roman" w:hAnsi="Arial" w:cs="Arial"/>
          <w:sz w:val="20"/>
          <w:lang w:val="en-AU" w:eastAsia="en-US"/>
        </w:rPr>
        <w:t>—</w:t>
      </w:r>
      <w:r w:rsidR="002C2E18" w:rsidRPr="002E51C9">
        <w:rPr>
          <w:rFonts w:ascii="Arial" w:eastAsia="Times New Roman" w:hAnsi="Arial" w:cs="Arial"/>
          <w:sz w:val="20"/>
          <w:lang w:val="en-AU" w:eastAsia="en-US"/>
        </w:rPr>
        <w:tab/>
      </w:r>
      <w:r w:rsidR="002C2E18">
        <w:rPr>
          <w:rFonts w:ascii="Arial" w:eastAsia="Times New Roman" w:hAnsi="Arial" w:cs="Arial"/>
          <w:sz w:val="20"/>
          <w:lang w:val="en-AU" w:eastAsia="en-US"/>
        </w:rPr>
        <w:t>March 2008</w:t>
      </w:r>
    </w:p>
    <w:p w:rsidR="002C2E18" w:rsidRPr="001A4F59" w:rsidRDefault="00FC4B54" w:rsidP="002C2E18">
      <w:pPr>
        <w:tabs>
          <w:tab w:val="left" w:pos="1134"/>
          <w:tab w:val="left" w:pos="1560"/>
        </w:tabs>
        <w:spacing w:after="0" w:line="240" w:lineRule="auto"/>
        <w:jc w:val="left"/>
        <w:rPr>
          <w:rFonts w:ascii="Arial" w:eastAsia="Times New Roman" w:hAnsi="Arial" w:cs="Arial"/>
          <w:sz w:val="20"/>
          <w:lang w:val="en-AU" w:eastAsia="en-US"/>
        </w:rPr>
      </w:pPr>
      <w:r>
        <w:rPr>
          <w:rFonts w:ascii="Arial" w:eastAsia="Times New Roman" w:hAnsi="Arial" w:cs="Arial"/>
          <w:sz w:val="20"/>
          <w:lang w:val="en-AU" w:eastAsia="en-US"/>
        </w:rPr>
        <w:t>Second edition</w:t>
      </w:r>
      <w:r>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sidR="002C2E18" w:rsidRPr="002E51C9">
        <w:rPr>
          <w:rFonts w:ascii="Arial" w:eastAsia="Times New Roman" w:hAnsi="Arial" w:cs="Arial"/>
          <w:sz w:val="20"/>
          <w:lang w:val="en-AU" w:eastAsia="en-US"/>
        </w:rPr>
        <w:t>—</w:t>
      </w:r>
      <w:r w:rsidR="002C2E18" w:rsidRPr="002E51C9">
        <w:rPr>
          <w:rFonts w:ascii="Arial" w:eastAsia="Times New Roman" w:hAnsi="Arial" w:cs="Arial"/>
          <w:sz w:val="20"/>
          <w:lang w:val="en-AU" w:eastAsia="en-US"/>
        </w:rPr>
        <w:tab/>
      </w:r>
      <w:r w:rsidR="002C2E18" w:rsidRPr="009703C4">
        <w:rPr>
          <w:rFonts w:ascii="Arial" w:eastAsia="Times New Roman" w:hAnsi="Arial" w:cs="Arial"/>
          <w:sz w:val="20"/>
          <w:lang w:val="en-AU" w:eastAsia="en-US"/>
        </w:rPr>
        <w:t>September 2015</w:t>
      </w:r>
      <w:r w:rsidR="009F6F89">
        <w:rPr>
          <w:rFonts w:ascii="Arial" w:eastAsia="Times New Roman" w:hAnsi="Arial" w:cs="Arial"/>
          <w:sz w:val="20"/>
          <w:lang w:val="en-AU" w:eastAsia="en-US"/>
        </w:rPr>
        <w:br/>
        <w:t>Second edition, first revision</w:t>
      </w:r>
      <w:r w:rsidR="009F6F89">
        <w:rPr>
          <w:rFonts w:ascii="Arial" w:eastAsia="Times New Roman" w:hAnsi="Arial" w:cs="Arial"/>
          <w:sz w:val="20"/>
          <w:lang w:val="en-AU" w:eastAsia="en-US"/>
        </w:rPr>
        <w:tab/>
      </w:r>
      <w:r w:rsidR="009F6F89" w:rsidRPr="009F6F89">
        <w:rPr>
          <w:rFonts w:ascii="Arial" w:eastAsia="Times New Roman" w:hAnsi="Arial" w:cs="Arial"/>
          <w:sz w:val="20"/>
          <w:lang w:val="en-AU" w:eastAsia="en-US"/>
        </w:rPr>
        <w:t>—</w:t>
      </w:r>
      <w:r w:rsidR="009F6F89" w:rsidRPr="009F6F89">
        <w:rPr>
          <w:rFonts w:ascii="Arial" w:eastAsia="Times New Roman" w:hAnsi="Arial" w:cs="Arial"/>
          <w:sz w:val="20"/>
          <w:lang w:val="en-AU" w:eastAsia="en-US"/>
        </w:rPr>
        <w:tab/>
      </w:r>
      <w:r w:rsidR="00744D1D">
        <w:rPr>
          <w:rFonts w:ascii="Arial" w:eastAsia="Times New Roman" w:hAnsi="Arial" w:cs="Arial"/>
          <w:sz w:val="20"/>
          <w:lang w:val="en-AU" w:eastAsia="en-US"/>
        </w:rPr>
        <w:t>May</w:t>
      </w:r>
      <w:r w:rsidR="009F6F89">
        <w:rPr>
          <w:rFonts w:ascii="Arial" w:eastAsia="Times New Roman" w:hAnsi="Arial" w:cs="Arial"/>
          <w:sz w:val="20"/>
          <w:lang w:val="en-AU" w:eastAsia="en-US"/>
        </w:rPr>
        <w:t xml:space="preserve"> 2022</w:t>
      </w:r>
    </w:p>
    <w:p w:rsidR="002C2E18" w:rsidRPr="001A4F59" w:rsidRDefault="002C2E18" w:rsidP="002C2E18">
      <w:pPr>
        <w:spacing w:after="0" w:line="240" w:lineRule="auto"/>
        <w:jc w:val="left"/>
        <w:rPr>
          <w:rFonts w:ascii="Arial" w:eastAsia="Times New Roman" w:hAnsi="Arial" w:cs="Arial"/>
          <w:sz w:val="20"/>
          <w:lang w:val="en-AU" w:eastAsia="en-US"/>
        </w:rPr>
      </w:pPr>
    </w:p>
    <w:p w:rsidR="002C2E18" w:rsidRPr="0056349D" w:rsidRDefault="002C2E18" w:rsidP="002C2E18">
      <w:pPr>
        <w:spacing w:after="120" w:line="276" w:lineRule="auto"/>
        <w:jc w:val="left"/>
        <w:rPr>
          <w:rFonts w:ascii="Arial" w:eastAsia="Arial" w:hAnsi="Arial"/>
          <w:sz w:val="20"/>
          <w:szCs w:val="22"/>
          <w:lang w:val="en-AU" w:eastAsia="en-US"/>
        </w:rPr>
      </w:pPr>
      <w:r w:rsidRPr="0056349D">
        <w:rPr>
          <w:rFonts w:ascii="Arial" w:eastAsia="Arial" w:hAnsi="Arial"/>
          <w:sz w:val="20"/>
          <w:szCs w:val="22"/>
          <w:lang w:val="en-AU" w:eastAsia="en-US"/>
        </w:rPr>
        <w:t>(OIML R 49-</w:t>
      </w:r>
      <w:r w:rsidR="00FC4B54">
        <w:rPr>
          <w:rFonts w:ascii="Arial" w:eastAsia="Arial" w:hAnsi="Arial"/>
          <w:sz w:val="20"/>
          <w:szCs w:val="22"/>
          <w:lang w:val="en-AU" w:eastAsia="en-US"/>
        </w:rPr>
        <w:t>2</w:t>
      </w:r>
      <w:r w:rsidRPr="0056349D">
        <w:rPr>
          <w:rFonts w:ascii="Arial" w:eastAsia="Arial" w:hAnsi="Arial"/>
          <w:sz w:val="20"/>
          <w:szCs w:val="22"/>
          <w:lang w:val="en-AU" w:eastAsia="en-US"/>
        </w:rPr>
        <w:t>:2013(E), MOD)</w:t>
      </w:r>
    </w:p>
    <w:p w:rsidR="002C2E18" w:rsidRPr="0056349D" w:rsidRDefault="002C2E18" w:rsidP="002C2E18">
      <w:pPr>
        <w:spacing w:after="120" w:line="276" w:lineRule="auto"/>
        <w:jc w:val="left"/>
        <w:rPr>
          <w:rFonts w:ascii="Arial" w:eastAsia="Arial" w:hAnsi="Arial"/>
          <w:sz w:val="20"/>
          <w:szCs w:val="22"/>
          <w:lang w:val="en-AU" w:eastAsia="en-US"/>
        </w:rPr>
      </w:pPr>
      <w:r w:rsidRPr="0056349D">
        <w:rPr>
          <w:rFonts w:ascii="Arial" w:eastAsia="Arial" w:hAnsi="Arial"/>
          <w:sz w:val="20"/>
          <w:szCs w:val="22"/>
          <w:lang w:val="en-AU" w:eastAsia="en-US"/>
        </w:rPr>
        <w:t>The English version of international standard OIML R 49-</w:t>
      </w:r>
      <w:r w:rsidR="00FC4B54">
        <w:rPr>
          <w:rFonts w:ascii="Arial" w:eastAsia="Arial" w:hAnsi="Arial"/>
          <w:sz w:val="20"/>
          <w:szCs w:val="22"/>
          <w:lang w:val="en-AU" w:eastAsia="en-US"/>
        </w:rPr>
        <w:t>2</w:t>
      </w:r>
      <w:r w:rsidRPr="0056349D">
        <w:rPr>
          <w:rFonts w:ascii="Arial" w:eastAsia="Arial" w:hAnsi="Arial"/>
          <w:sz w:val="20"/>
          <w:szCs w:val="22"/>
          <w:lang w:val="en-AU" w:eastAsia="en-US"/>
        </w:rPr>
        <w:t xml:space="preserve"> Water meters for cold potable water and hot water. Part </w:t>
      </w:r>
      <w:r w:rsidR="00FC4B54">
        <w:rPr>
          <w:rFonts w:ascii="Arial" w:eastAsia="Arial" w:hAnsi="Arial"/>
          <w:sz w:val="20"/>
          <w:szCs w:val="22"/>
          <w:lang w:val="en-AU" w:eastAsia="en-US"/>
        </w:rPr>
        <w:t>2</w:t>
      </w:r>
      <w:r w:rsidRPr="0056349D">
        <w:rPr>
          <w:rFonts w:ascii="Arial" w:eastAsia="Arial" w:hAnsi="Arial"/>
          <w:sz w:val="20"/>
          <w:szCs w:val="22"/>
          <w:lang w:val="en-AU" w:eastAsia="en-US"/>
        </w:rPr>
        <w:t xml:space="preserve">: </w:t>
      </w:r>
      <w:r w:rsidR="00FC4B54">
        <w:rPr>
          <w:rFonts w:ascii="Arial" w:eastAsia="Arial" w:hAnsi="Arial"/>
          <w:sz w:val="20"/>
          <w:szCs w:val="22"/>
          <w:lang w:val="en-AU" w:eastAsia="en-US"/>
        </w:rPr>
        <w:t>Test methods,</w:t>
      </w:r>
      <w:r w:rsidRPr="0056349D">
        <w:rPr>
          <w:rFonts w:ascii="Arial" w:eastAsia="Arial" w:hAnsi="Arial"/>
          <w:sz w:val="20"/>
          <w:szCs w:val="22"/>
          <w:lang w:val="en-AU" w:eastAsia="en-US"/>
        </w:rPr>
        <w:t xml:space="preserve"> is adopted as the modified national standard with the reference number NMI R 49-</w:t>
      </w:r>
      <w:r w:rsidR="00FC4B54">
        <w:rPr>
          <w:rFonts w:ascii="Arial" w:eastAsia="Arial" w:hAnsi="Arial"/>
          <w:sz w:val="20"/>
          <w:szCs w:val="22"/>
          <w:lang w:val="en-AU" w:eastAsia="en-US"/>
        </w:rPr>
        <w:t>2</w:t>
      </w:r>
      <w:r>
        <w:rPr>
          <w:rFonts w:ascii="Arial" w:eastAsia="Arial" w:hAnsi="Arial"/>
          <w:sz w:val="20"/>
          <w:szCs w:val="22"/>
          <w:lang w:val="en-AU" w:eastAsia="en-US"/>
        </w:rPr>
        <w:t>.</w:t>
      </w:r>
    </w:p>
    <w:p w:rsidR="002C2E18" w:rsidRDefault="002C2E18" w:rsidP="002C2E18">
      <w:pPr>
        <w:spacing w:after="0" w:line="240" w:lineRule="auto"/>
        <w:jc w:val="left"/>
        <w:rPr>
          <w:rFonts w:ascii="Arial" w:eastAsia="Times New Roman" w:hAnsi="Arial" w:cs="Arial"/>
          <w:sz w:val="20"/>
          <w:lang w:val="en-AU" w:eastAsia="en-US"/>
        </w:rPr>
      </w:pPr>
    </w:p>
    <w:p w:rsidR="002C2E18" w:rsidRPr="001A4F59" w:rsidRDefault="002C2E18" w:rsidP="002C2E18">
      <w:pPr>
        <w:spacing w:after="0" w:line="240" w:lineRule="auto"/>
        <w:jc w:val="left"/>
        <w:rPr>
          <w:rFonts w:ascii="Arial" w:eastAsia="Times New Roman" w:hAnsi="Arial" w:cs="Arial"/>
          <w:sz w:val="20"/>
          <w:lang w:val="en-AU" w:eastAsia="en-US"/>
        </w:rPr>
      </w:pPr>
      <w:r w:rsidRPr="001A4F59">
        <w:rPr>
          <w:rFonts w:ascii="Arial" w:eastAsia="Times New Roman" w:hAnsi="Arial" w:cs="Arial"/>
          <w:sz w:val="20"/>
          <w:lang w:val="en-AU" w:eastAsia="en-US"/>
        </w:rPr>
        <w:t>National Measurement Institute</w:t>
      </w:r>
    </w:p>
    <w:p w:rsidR="002C2E18" w:rsidRPr="001A4F59" w:rsidRDefault="002C2E18" w:rsidP="002C2E18">
      <w:pPr>
        <w:spacing w:after="0" w:line="240" w:lineRule="auto"/>
        <w:jc w:val="left"/>
        <w:rPr>
          <w:rFonts w:ascii="Arial" w:eastAsia="Times New Roman" w:hAnsi="Arial" w:cs="Arial"/>
          <w:sz w:val="20"/>
          <w:lang w:val="en-AU" w:eastAsia="en-US"/>
        </w:rPr>
      </w:pPr>
      <w:r w:rsidRPr="001A4F59">
        <w:rPr>
          <w:rFonts w:ascii="Arial" w:eastAsia="Times New Roman" w:hAnsi="Arial" w:cs="Arial"/>
          <w:sz w:val="20"/>
          <w:lang w:val="en-AU" w:eastAsia="en-US"/>
        </w:rPr>
        <w:t>Bradfield Road, Lindfield, NSW 2070</w:t>
      </w:r>
    </w:p>
    <w:p w:rsidR="002C2E18" w:rsidRPr="001A4F59" w:rsidRDefault="002C2E18" w:rsidP="002C2E18">
      <w:pPr>
        <w:spacing w:after="0" w:line="240" w:lineRule="auto"/>
        <w:jc w:val="left"/>
        <w:rPr>
          <w:rFonts w:ascii="Arial" w:eastAsia="Times New Roman" w:hAnsi="Arial" w:cs="Arial"/>
          <w:sz w:val="20"/>
          <w:lang w:val="en-AU" w:eastAsia="en-US"/>
        </w:rPr>
      </w:pPr>
      <w:r w:rsidRPr="001A4F59">
        <w:rPr>
          <w:rFonts w:ascii="Arial" w:eastAsia="Times New Roman" w:hAnsi="Arial" w:cs="Arial"/>
          <w:sz w:val="20"/>
          <w:lang w:val="en-AU" w:eastAsia="en-US"/>
        </w:rPr>
        <w:t>PO Box 264, Lindfield, NSW 2070</w:t>
      </w:r>
    </w:p>
    <w:p w:rsidR="002C2E18" w:rsidRPr="001A4F59" w:rsidRDefault="002C2E18" w:rsidP="002C2E18">
      <w:pPr>
        <w:spacing w:after="0" w:line="240" w:lineRule="auto"/>
        <w:jc w:val="left"/>
        <w:rPr>
          <w:rFonts w:ascii="Arial" w:eastAsia="Times New Roman" w:hAnsi="Arial" w:cs="Arial"/>
          <w:sz w:val="20"/>
          <w:lang w:val="en-AU" w:eastAsia="en-US"/>
        </w:rPr>
      </w:pPr>
    </w:p>
    <w:p w:rsidR="002C2E18" w:rsidRPr="001A4F59" w:rsidRDefault="002C2E18" w:rsidP="002C2E18">
      <w:pPr>
        <w:tabs>
          <w:tab w:val="left" w:pos="540"/>
        </w:tabs>
        <w:spacing w:after="0" w:line="240" w:lineRule="auto"/>
        <w:ind w:left="425" w:hanging="425"/>
        <w:jc w:val="left"/>
        <w:rPr>
          <w:rFonts w:ascii="Arial" w:eastAsia="Times New Roman" w:hAnsi="Arial" w:cs="Arial"/>
          <w:sz w:val="20"/>
          <w:lang w:val="en-AU" w:eastAsia="en-US"/>
        </w:rPr>
      </w:pPr>
      <w:r w:rsidRPr="001A4F59">
        <w:rPr>
          <w:rFonts w:ascii="Arial" w:eastAsia="Times New Roman" w:hAnsi="Arial" w:cs="Arial"/>
          <w:sz w:val="20"/>
          <w:lang w:val="en-AU" w:eastAsia="en-US"/>
        </w:rPr>
        <w:t>T</w:t>
      </w:r>
      <w:r w:rsidRPr="001A4F59">
        <w:rPr>
          <w:rFonts w:ascii="Arial" w:eastAsia="Times New Roman" w:hAnsi="Arial" w:cs="Arial"/>
          <w:sz w:val="20"/>
          <w:lang w:val="en-AU" w:eastAsia="en-US"/>
        </w:rPr>
        <w:tab/>
        <w:t>(61 2) 8467 3600</w:t>
      </w:r>
    </w:p>
    <w:p w:rsidR="002C2E18" w:rsidRPr="001A4F59" w:rsidRDefault="002C2E18" w:rsidP="002C2E18">
      <w:pPr>
        <w:tabs>
          <w:tab w:val="left" w:pos="540"/>
        </w:tabs>
        <w:spacing w:after="0" w:line="240" w:lineRule="auto"/>
        <w:ind w:left="425" w:hanging="425"/>
        <w:jc w:val="left"/>
        <w:rPr>
          <w:rFonts w:ascii="Arial" w:eastAsia="Times New Roman" w:hAnsi="Arial" w:cs="Arial"/>
          <w:sz w:val="20"/>
          <w:lang w:val="en-AU" w:eastAsia="en-US"/>
        </w:rPr>
      </w:pPr>
      <w:r w:rsidRPr="001A4F59">
        <w:rPr>
          <w:rFonts w:ascii="Arial" w:eastAsia="Times New Roman" w:hAnsi="Arial" w:cs="Arial"/>
          <w:sz w:val="20"/>
          <w:lang w:val="en-AU" w:eastAsia="en-US"/>
        </w:rPr>
        <w:t>F</w:t>
      </w:r>
      <w:r w:rsidRPr="001A4F59">
        <w:rPr>
          <w:rFonts w:ascii="Arial" w:eastAsia="Times New Roman" w:hAnsi="Arial" w:cs="Arial"/>
          <w:sz w:val="20"/>
          <w:lang w:val="en-AU" w:eastAsia="en-US"/>
        </w:rPr>
        <w:tab/>
        <w:t>(61 2) 8467 3610</w:t>
      </w:r>
    </w:p>
    <w:p w:rsidR="002C2E18" w:rsidRPr="001A4F59" w:rsidRDefault="002C2E18" w:rsidP="002C2E18">
      <w:pPr>
        <w:tabs>
          <w:tab w:val="left" w:pos="540"/>
        </w:tabs>
        <w:spacing w:after="0" w:line="240" w:lineRule="auto"/>
        <w:ind w:left="425" w:hanging="425"/>
        <w:jc w:val="left"/>
        <w:rPr>
          <w:rFonts w:ascii="Arial" w:eastAsia="Times New Roman" w:hAnsi="Arial" w:cs="Arial"/>
          <w:sz w:val="20"/>
          <w:lang w:val="en-US" w:eastAsia="en-US"/>
        </w:rPr>
      </w:pPr>
      <w:r w:rsidRPr="001A4F59">
        <w:rPr>
          <w:rFonts w:ascii="Arial" w:eastAsia="Times New Roman" w:hAnsi="Arial" w:cs="Arial"/>
          <w:sz w:val="20"/>
          <w:lang w:val="en-US" w:eastAsia="en-US"/>
        </w:rPr>
        <w:t>W</w:t>
      </w:r>
      <w:r w:rsidRPr="001A4F59">
        <w:rPr>
          <w:rFonts w:ascii="Arial" w:eastAsia="Times New Roman" w:hAnsi="Arial" w:cs="Arial"/>
          <w:sz w:val="20"/>
          <w:lang w:val="en-US" w:eastAsia="en-US"/>
        </w:rPr>
        <w:tab/>
      </w:r>
      <w:r w:rsidRPr="001A4F59">
        <w:rPr>
          <w:rFonts w:ascii="Arial" w:eastAsia="Times New Roman" w:hAnsi="Arial" w:cs="Arial"/>
          <w:color w:val="0000FF"/>
          <w:sz w:val="20"/>
          <w:u w:val="single"/>
          <w:lang w:val="en-US" w:eastAsia="en-US"/>
        </w:rPr>
        <w:t>www.measurement.gov.au</w:t>
      </w:r>
    </w:p>
    <w:p w:rsidR="005F2246" w:rsidRPr="00FC4B54" w:rsidRDefault="005F2246" w:rsidP="005F2246">
      <w:pPr>
        <w:tabs>
          <w:tab w:val="left" w:pos="440"/>
          <w:tab w:val="left" w:pos="2880"/>
          <w:tab w:val="left" w:pos="3240"/>
        </w:tabs>
        <w:spacing w:after="120" w:line="240" w:lineRule="auto"/>
        <w:jc w:val="left"/>
        <w:rPr>
          <w:rFonts w:ascii="Arial" w:eastAsia="Times New Roman" w:hAnsi="Arial" w:cs="Arial"/>
          <w:b/>
          <w:sz w:val="28"/>
          <w:szCs w:val="28"/>
          <w:lang w:val="en-AU" w:eastAsia="en-US"/>
        </w:rPr>
      </w:pPr>
      <w:r w:rsidRPr="005F2246">
        <w:rPr>
          <w:rFonts w:ascii="Arial Narrow" w:eastAsia="Times New Roman" w:hAnsi="Arial Narrow"/>
          <w:szCs w:val="22"/>
          <w:lang w:val="en-AU" w:eastAsia="en-US"/>
        </w:rPr>
        <w:br w:type="page"/>
      </w:r>
      <w:r w:rsidR="00FC4B54" w:rsidRPr="00FC4B54">
        <w:rPr>
          <w:rFonts w:ascii="Arial" w:eastAsia="Times New Roman" w:hAnsi="Arial" w:cs="Arial"/>
          <w:b/>
          <w:color w:val="C00000"/>
          <w:sz w:val="28"/>
          <w:szCs w:val="28"/>
          <w:lang w:eastAsia="en-US"/>
        </w:rPr>
        <w:lastRenderedPageBreak/>
        <w:t>SCOPE</w:t>
      </w:r>
    </w:p>
    <w:p w:rsidR="0079526F" w:rsidRPr="002E51C9" w:rsidRDefault="0079526F" w:rsidP="0079526F">
      <w:pPr>
        <w:tabs>
          <w:tab w:val="left" w:pos="680"/>
        </w:tabs>
        <w:spacing w:after="120" w:line="240" w:lineRule="auto"/>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NMI R </w:t>
      </w:r>
      <w:r>
        <w:rPr>
          <w:rFonts w:ascii="Arial" w:eastAsia="Times New Roman" w:hAnsi="Arial" w:cs="Arial"/>
          <w:color w:val="000000"/>
          <w:sz w:val="20"/>
          <w:lang w:val="en-AU" w:eastAsia="en-US"/>
        </w:rPr>
        <w:t>49-2</w:t>
      </w:r>
      <w:r w:rsidRPr="001A4F59">
        <w:rPr>
          <w:rFonts w:ascii="Arial" w:eastAsia="Times New Roman" w:hAnsi="Arial" w:cs="Arial"/>
          <w:color w:val="000000"/>
          <w:sz w:val="20"/>
          <w:lang w:val="en-AU" w:eastAsia="en-US"/>
        </w:rPr>
        <w:t xml:space="preserve"> specifies the </w:t>
      </w:r>
      <w:r>
        <w:rPr>
          <w:rFonts w:ascii="Arial" w:eastAsia="Times New Roman" w:hAnsi="Arial" w:cs="Arial"/>
          <w:color w:val="000000"/>
          <w:sz w:val="20"/>
          <w:lang w:val="en-AU" w:eastAsia="en-US"/>
        </w:rPr>
        <w:t>test methods</w:t>
      </w:r>
      <w:r w:rsidRPr="001A4F59">
        <w:rPr>
          <w:rFonts w:ascii="Arial" w:eastAsia="Times New Roman" w:hAnsi="Arial" w:cs="Arial"/>
          <w:color w:val="000000"/>
          <w:sz w:val="20"/>
          <w:lang w:val="en-AU" w:eastAsia="en-US"/>
        </w:rPr>
        <w:t xml:space="preserve"> for the pattern approval of </w:t>
      </w:r>
      <w:r>
        <w:rPr>
          <w:rFonts w:ascii="Arial" w:eastAsia="Times New Roman" w:hAnsi="Arial" w:cs="Arial"/>
          <w:color w:val="000000"/>
          <w:sz w:val="20"/>
          <w:lang w:val="en-AU" w:eastAsia="en-US"/>
        </w:rPr>
        <w:t xml:space="preserve">water meters used to measure the volume of cold potable and hot water flowing through fully charged, closed conduits. </w:t>
      </w:r>
      <w:r w:rsidRPr="002E51C9">
        <w:rPr>
          <w:rFonts w:ascii="Arial" w:eastAsia="Times New Roman" w:hAnsi="Arial" w:cs="Arial"/>
          <w:color w:val="000000"/>
          <w:sz w:val="20"/>
          <w:lang w:val="en-AU" w:eastAsia="en-US"/>
        </w:rPr>
        <w:t>The corr</w:t>
      </w:r>
      <w:r>
        <w:rPr>
          <w:rFonts w:ascii="Arial" w:eastAsia="Times New Roman" w:hAnsi="Arial" w:cs="Arial"/>
          <w:color w:val="000000"/>
          <w:sz w:val="20"/>
          <w:lang w:val="en-AU" w:eastAsia="en-US"/>
        </w:rPr>
        <w:t xml:space="preserve">esponding parts of this </w:t>
      </w:r>
      <w:r w:rsidRPr="002E51C9">
        <w:rPr>
          <w:rFonts w:ascii="Arial" w:eastAsia="Times New Roman" w:hAnsi="Arial" w:cs="Arial"/>
          <w:color w:val="000000"/>
          <w:sz w:val="20"/>
          <w:lang w:val="en-AU" w:eastAsia="en-US"/>
        </w:rPr>
        <w:t>document are:</w:t>
      </w:r>
    </w:p>
    <w:p w:rsidR="0079526F" w:rsidRPr="002E51C9" w:rsidRDefault="004446AC" w:rsidP="00FC4B54">
      <w:pPr>
        <w:numPr>
          <w:ilvl w:val="0"/>
          <w:numId w:val="41"/>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 xml:space="preserve">Part 1: </w:t>
      </w:r>
      <w:r w:rsidR="0079526F" w:rsidRPr="002E51C9">
        <w:rPr>
          <w:rFonts w:ascii="Arial" w:eastAsia="Times New Roman" w:hAnsi="Arial" w:cs="Arial"/>
          <w:color w:val="000000"/>
          <w:sz w:val="20"/>
          <w:lang w:val="en-AU" w:eastAsia="en-US"/>
        </w:rPr>
        <w:t>NMI R 49-</w:t>
      </w:r>
      <w:r w:rsidR="0079526F">
        <w:rPr>
          <w:rFonts w:ascii="Arial" w:eastAsia="Times New Roman" w:hAnsi="Arial" w:cs="Arial"/>
          <w:color w:val="000000"/>
          <w:sz w:val="20"/>
          <w:lang w:val="en-AU" w:eastAsia="en-US"/>
        </w:rPr>
        <w:t>1</w:t>
      </w:r>
      <w:r w:rsidR="0079526F" w:rsidRPr="002E51C9">
        <w:rPr>
          <w:rFonts w:ascii="Arial" w:eastAsia="Times New Roman" w:hAnsi="Arial" w:cs="Arial"/>
          <w:color w:val="000000"/>
          <w:sz w:val="20"/>
          <w:lang w:val="en-AU" w:eastAsia="en-US"/>
        </w:rPr>
        <w:t xml:space="preserve"> </w:t>
      </w:r>
      <w:r w:rsidR="0079526F">
        <w:rPr>
          <w:rFonts w:ascii="Arial" w:eastAsia="Times New Roman" w:hAnsi="Arial" w:cs="Arial"/>
          <w:color w:val="000000"/>
          <w:sz w:val="20"/>
          <w:lang w:val="en-AU" w:eastAsia="en-US"/>
        </w:rPr>
        <w:t>Metrological and Technical Requirements</w:t>
      </w:r>
    </w:p>
    <w:p w:rsidR="0079526F" w:rsidRPr="001A4F59" w:rsidRDefault="004446AC" w:rsidP="00FC4B54">
      <w:pPr>
        <w:numPr>
          <w:ilvl w:val="0"/>
          <w:numId w:val="41"/>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 xml:space="preserve">Part 3: </w:t>
      </w:r>
      <w:r w:rsidR="0079526F" w:rsidRPr="002E51C9">
        <w:rPr>
          <w:rFonts w:ascii="Arial" w:eastAsia="Times New Roman" w:hAnsi="Arial" w:cs="Arial"/>
          <w:color w:val="000000"/>
          <w:sz w:val="20"/>
          <w:lang w:val="en-AU" w:eastAsia="en-US"/>
        </w:rPr>
        <w:t>NMI R 49-3 Test Report Format</w:t>
      </w:r>
    </w:p>
    <w:p w:rsidR="005F2246" w:rsidRPr="00FC4B54" w:rsidRDefault="005F2246" w:rsidP="005F2246">
      <w:pPr>
        <w:tabs>
          <w:tab w:val="left" w:pos="440"/>
          <w:tab w:val="left" w:pos="680"/>
        </w:tabs>
        <w:spacing w:before="240" w:after="120" w:line="240" w:lineRule="auto"/>
        <w:ind w:left="425" w:hanging="425"/>
        <w:jc w:val="left"/>
        <w:rPr>
          <w:rFonts w:ascii="Arial" w:eastAsia="Times New Roman" w:hAnsi="Arial" w:cs="Arial"/>
          <w:b/>
          <w:color w:val="C00000"/>
          <w:sz w:val="28"/>
          <w:szCs w:val="28"/>
          <w:lang w:val="en-AU" w:eastAsia="en-US"/>
        </w:rPr>
      </w:pPr>
      <w:r w:rsidRPr="00FC4B54">
        <w:rPr>
          <w:rFonts w:ascii="Arial" w:eastAsia="Times New Roman" w:hAnsi="Arial" w:cs="Arial"/>
          <w:b/>
          <w:color w:val="C00000"/>
          <w:sz w:val="28"/>
          <w:szCs w:val="28"/>
          <w:lang w:val="en-AU" w:eastAsia="en-US"/>
        </w:rPr>
        <w:t>CONTENTS</w:t>
      </w:r>
    </w:p>
    <w:p w:rsidR="0079526F" w:rsidRPr="001A4F59" w:rsidRDefault="0079526F" w:rsidP="0079526F">
      <w:pPr>
        <w:tabs>
          <w:tab w:val="left" w:pos="680"/>
        </w:tabs>
        <w:spacing w:after="0" w:line="240" w:lineRule="auto"/>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NMI R </w:t>
      </w:r>
      <w:r>
        <w:rPr>
          <w:rFonts w:ascii="Arial" w:eastAsia="Times New Roman" w:hAnsi="Arial" w:cs="Arial"/>
          <w:color w:val="000000"/>
          <w:sz w:val="20"/>
          <w:lang w:val="en-AU" w:eastAsia="en-US"/>
        </w:rPr>
        <w:t>49-2 (</w:t>
      </w:r>
      <w:r w:rsidR="009F6F89" w:rsidRPr="00FC4B54">
        <w:rPr>
          <w:rFonts w:ascii="Arial" w:eastAsia="Times New Roman" w:hAnsi="Arial" w:cs="Arial"/>
          <w:color w:val="000000"/>
          <w:sz w:val="20"/>
          <w:lang w:val="en-AU" w:eastAsia="en-US"/>
        </w:rPr>
        <w:t>20</w:t>
      </w:r>
      <w:r w:rsidR="009F6F89">
        <w:rPr>
          <w:rFonts w:ascii="Arial" w:eastAsia="Times New Roman" w:hAnsi="Arial" w:cs="Arial"/>
          <w:color w:val="000000"/>
          <w:sz w:val="20"/>
          <w:lang w:val="en-AU" w:eastAsia="en-US"/>
        </w:rPr>
        <w:t>22</w:t>
      </w:r>
      <w:r w:rsidRPr="00FC4B54">
        <w:rPr>
          <w:rFonts w:ascii="Arial" w:eastAsia="Times New Roman" w:hAnsi="Arial" w:cs="Arial"/>
          <w:color w:val="000000"/>
          <w:sz w:val="20"/>
          <w:lang w:val="en-AU" w:eastAsia="en-US"/>
        </w:rPr>
        <w:t>)</w:t>
      </w:r>
      <w:r w:rsidRPr="001A4F59">
        <w:rPr>
          <w:rFonts w:ascii="Arial" w:eastAsia="Times New Roman" w:hAnsi="Arial" w:cs="Arial"/>
          <w:color w:val="000000"/>
          <w:sz w:val="20"/>
          <w:lang w:val="en-AU" w:eastAsia="en-US"/>
        </w:rPr>
        <w:t xml:space="preserve"> is a modified version of </w:t>
      </w:r>
      <w:r w:rsidRPr="001A4F59">
        <w:rPr>
          <w:rFonts w:ascii="Arial" w:eastAsia="Times New Roman" w:hAnsi="Arial" w:cs="Arial"/>
          <w:color w:val="000000"/>
          <w:sz w:val="20"/>
          <w:lang w:eastAsia="en-US"/>
        </w:rPr>
        <w:t xml:space="preserve">OIML R </w:t>
      </w:r>
      <w:r>
        <w:rPr>
          <w:rFonts w:ascii="Arial" w:eastAsia="Times New Roman" w:hAnsi="Arial" w:cs="Arial"/>
          <w:color w:val="000000"/>
          <w:sz w:val="20"/>
          <w:lang w:eastAsia="en-US"/>
        </w:rPr>
        <w:t>49-2</w:t>
      </w:r>
      <w:r w:rsidRPr="001A4F59">
        <w:rPr>
          <w:rFonts w:ascii="Arial" w:eastAsia="Times New Roman" w:hAnsi="Arial" w:cs="Arial"/>
          <w:color w:val="000000"/>
          <w:sz w:val="20"/>
          <w:lang w:eastAsia="en-US"/>
        </w:rPr>
        <w:t xml:space="preserve"> </w:t>
      </w:r>
      <w:r w:rsidR="00984951">
        <w:rPr>
          <w:rFonts w:ascii="Arial" w:eastAsia="Times New Roman" w:hAnsi="Arial" w:cs="Arial"/>
          <w:color w:val="000000"/>
          <w:sz w:val="20"/>
          <w:lang w:eastAsia="en-US"/>
        </w:rPr>
        <w:t xml:space="preserve">(2013) </w:t>
      </w:r>
      <w:r>
        <w:rPr>
          <w:rFonts w:ascii="Arial" w:eastAsia="Times New Roman" w:hAnsi="Arial" w:cs="Arial"/>
          <w:i/>
          <w:color w:val="000000"/>
          <w:sz w:val="20"/>
          <w:lang w:eastAsia="en-US"/>
        </w:rPr>
        <w:t>Water meters for cold potable water and hot water</w:t>
      </w:r>
      <w:r w:rsidRPr="001A4F59">
        <w:rPr>
          <w:rFonts w:ascii="Arial" w:eastAsia="Times New Roman" w:hAnsi="Arial" w:cs="Arial"/>
          <w:i/>
          <w:color w:val="000000"/>
          <w:sz w:val="20"/>
          <w:lang w:eastAsia="en-US"/>
        </w:rPr>
        <w:t xml:space="preserve">. Part </w:t>
      </w:r>
      <w:r>
        <w:rPr>
          <w:rFonts w:ascii="Arial" w:eastAsia="Times New Roman" w:hAnsi="Arial" w:cs="Arial"/>
          <w:i/>
          <w:color w:val="000000"/>
          <w:sz w:val="20"/>
          <w:lang w:eastAsia="en-US"/>
        </w:rPr>
        <w:t>2</w:t>
      </w:r>
      <w:r w:rsidRPr="001A4F59">
        <w:rPr>
          <w:rFonts w:ascii="Arial" w:eastAsia="Times New Roman" w:hAnsi="Arial" w:cs="Arial"/>
          <w:i/>
          <w:color w:val="000000"/>
          <w:sz w:val="20"/>
          <w:lang w:eastAsia="en-US"/>
        </w:rPr>
        <w:t xml:space="preserve">: </w:t>
      </w:r>
      <w:r>
        <w:rPr>
          <w:rFonts w:ascii="Arial" w:eastAsia="Times New Roman" w:hAnsi="Arial" w:cs="Arial"/>
          <w:i/>
          <w:color w:val="000000"/>
          <w:sz w:val="20"/>
          <w:lang w:eastAsia="en-US"/>
        </w:rPr>
        <w:t>Test methods</w:t>
      </w:r>
      <w:r w:rsidRPr="001A4F59">
        <w:rPr>
          <w:rFonts w:ascii="Arial" w:eastAsia="Times New Roman" w:hAnsi="Arial" w:cs="Arial"/>
          <w:i/>
          <w:color w:val="000000"/>
          <w:sz w:val="20"/>
          <w:lang w:eastAsia="en-US"/>
        </w:rPr>
        <w:t xml:space="preserve"> </w:t>
      </w:r>
      <w:r w:rsidRPr="001A4F59">
        <w:rPr>
          <w:rFonts w:ascii="Arial" w:eastAsia="Times New Roman" w:hAnsi="Arial" w:cs="Arial"/>
          <w:color w:val="000000"/>
          <w:sz w:val="20"/>
          <w:lang w:val="en-AU" w:eastAsia="en-US"/>
        </w:rPr>
        <w:t xml:space="preserve">published by the International Organisation of Legal Metrology (OIML). These modifications are listed </w:t>
      </w:r>
      <w:r w:rsidR="00FC4B54">
        <w:rPr>
          <w:rFonts w:ascii="Arial" w:eastAsia="Times New Roman" w:hAnsi="Arial" w:cs="Arial"/>
          <w:color w:val="000000"/>
          <w:sz w:val="20"/>
          <w:lang w:val="en-AU" w:eastAsia="en-US"/>
        </w:rPr>
        <w:t>below</w:t>
      </w:r>
      <w:r w:rsidRPr="001A4F59">
        <w:rPr>
          <w:rFonts w:ascii="Arial" w:eastAsia="Times New Roman" w:hAnsi="Arial" w:cs="Arial"/>
          <w:color w:val="000000"/>
          <w:sz w:val="20"/>
          <w:lang w:val="en-AU" w:eastAsia="en-US"/>
        </w:rPr>
        <w:t>.</w:t>
      </w:r>
    </w:p>
    <w:p w:rsidR="005F2246" w:rsidRPr="00FC4B54" w:rsidRDefault="005F2246" w:rsidP="005F2246">
      <w:pPr>
        <w:tabs>
          <w:tab w:val="left" w:pos="440"/>
          <w:tab w:val="left" w:pos="680"/>
        </w:tabs>
        <w:spacing w:before="240" w:after="120" w:line="240" w:lineRule="auto"/>
        <w:ind w:left="425" w:hanging="425"/>
        <w:jc w:val="left"/>
        <w:rPr>
          <w:rFonts w:ascii="Arial" w:eastAsia="Times New Roman" w:hAnsi="Arial" w:cs="Arial"/>
          <w:b/>
          <w:color w:val="C00000"/>
          <w:sz w:val="28"/>
          <w:szCs w:val="28"/>
          <w:lang w:val="en-AU" w:eastAsia="en-US"/>
        </w:rPr>
      </w:pPr>
      <w:r w:rsidRPr="00FC4B54">
        <w:rPr>
          <w:rFonts w:ascii="Arial" w:eastAsia="Times New Roman" w:hAnsi="Arial" w:cs="Arial"/>
          <w:b/>
          <w:color w:val="C00000"/>
          <w:sz w:val="28"/>
          <w:szCs w:val="28"/>
          <w:lang w:val="en-AU" w:eastAsia="en-US"/>
        </w:rPr>
        <w:t>INTERPRETATIONS</w:t>
      </w:r>
    </w:p>
    <w:p w:rsidR="0079526F" w:rsidRPr="001A4F59" w:rsidRDefault="0079526F" w:rsidP="0079526F">
      <w:pPr>
        <w:tabs>
          <w:tab w:val="left" w:pos="680"/>
        </w:tabs>
        <w:spacing w:after="120" w:line="240" w:lineRule="auto"/>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The following interpretations shall apply to NMI R </w:t>
      </w:r>
      <w:r>
        <w:rPr>
          <w:rFonts w:ascii="Arial" w:eastAsia="Times New Roman" w:hAnsi="Arial" w:cs="Arial"/>
          <w:color w:val="000000"/>
          <w:sz w:val="20"/>
          <w:lang w:val="en-AU" w:eastAsia="en-US"/>
        </w:rPr>
        <w:t>49-2</w:t>
      </w:r>
      <w:r w:rsidRPr="001A4F59">
        <w:rPr>
          <w:rFonts w:ascii="Arial" w:eastAsia="Times New Roman" w:hAnsi="Arial" w:cs="Arial"/>
          <w:color w:val="000000"/>
          <w:sz w:val="20"/>
          <w:lang w:val="en-AU" w:eastAsia="en-US"/>
        </w:rPr>
        <w:t>:</w:t>
      </w:r>
    </w:p>
    <w:p w:rsidR="0079526F" w:rsidRPr="000D3B65" w:rsidRDefault="0079526F" w:rsidP="00FC4B54">
      <w:pPr>
        <w:numPr>
          <w:ilvl w:val="0"/>
          <w:numId w:val="41"/>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The national authority</w:t>
      </w:r>
      <w:r w:rsidRPr="001A4F59">
        <w:rPr>
          <w:rFonts w:ascii="Arial" w:eastAsia="Times New Roman" w:hAnsi="Arial" w:cs="Arial"/>
          <w:color w:val="000000"/>
          <w:sz w:val="20"/>
          <w:lang w:val="en-AU" w:eastAsia="en-US"/>
        </w:rPr>
        <w:t xml:space="preserve"> for the pattern approval of </w:t>
      </w:r>
      <w:r>
        <w:rPr>
          <w:rFonts w:ascii="Arial" w:eastAsia="Times New Roman" w:hAnsi="Arial" w:cs="Arial"/>
          <w:color w:val="000000"/>
          <w:sz w:val="20"/>
          <w:lang w:val="en-AU" w:eastAsia="en-US"/>
        </w:rPr>
        <w:t>water</w:t>
      </w:r>
      <w:r w:rsidRPr="001A4F59">
        <w:rPr>
          <w:rFonts w:ascii="Arial" w:eastAsia="Times New Roman" w:hAnsi="Arial" w:cs="Arial"/>
          <w:color w:val="000000"/>
          <w:sz w:val="20"/>
          <w:lang w:val="en-AU" w:eastAsia="en-US"/>
        </w:rPr>
        <w:t xml:space="preserve"> meters is the National Measurement Institute (NMI).</w:t>
      </w:r>
    </w:p>
    <w:p w:rsidR="0079526F" w:rsidRDefault="0079526F" w:rsidP="00FC4B54">
      <w:pPr>
        <w:numPr>
          <w:ilvl w:val="0"/>
          <w:numId w:val="41"/>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 xml:space="preserve">The ‘body responsible for </w:t>
      </w:r>
      <w:r w:rsidR="00DE5806">
        <w:rPr>
          <w:rFonts w:ascii="Arial" w:eastAsia="Times New Roman" w:hAnsi="Arial" w:cs="Arial"/>
          <w:color w:val="000000"/>
          <w:sz w:val="20"/>
          <w:lang w:val="en-AU" w:eastAsia="en-US"/>
        </w:rPr>
        <w:t>pattern</w:t>
      </w:r>
      <w:r>
        <w:rPr>
          <w:rFonts w:ascii="Arial" w:eastAsia="Times New Roman" w:hAnsi="Arial" w:cs="Arial"/>
          <w:color w:val="000000"/>
          <w:sz w:val="20"/>
          <w:lang w:val="en-AU" w:eastAsia="en-US"/>
        </w:rPr>
        <w:t xml:space="preserve"> approval’ or ‘body that approved the pattern’ is NMI.</w:t>
      </w:r>
    </w:p>
    <w:p w:rsidR="00DE5806" w:rsidRDefault="00DE5806" w:rsidP="00FC4B54">
      <w:pPr>
        <w:numPr>
          <w:ilvl w:val="0"/>
          <w:numId w:val="41"/>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The ‘metrological authority’ is NMI.</w:t>
      </w:r>
    </w:p>
    <w:p w:rsidR="0079526F" w:rsidRPr="00B85C3F" w:rsidRDefault="0079526F" w:rsidP="00FC4B54">
      <w:pPr>
        <w:numPr>
          <w:ilvl w:val="0"/>
          <w:numId w:val="41"/>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NMI is solely responsible for issuing pattern approval certificates for water meters in Australia.</w:t>
      </w:r>
    </w:p>
    <w:p w:rsidR="0079526F" w:rsidRPr="001A4F59" w:rsidRDefault="0079526F" w:rsidP="00FC4B54">
      <w:pPr>
        <w:numPr>
          <w:ilvl w:val="0"/>
          <w:numId w:val="41"/>
        </w:numPr>
        <w:tabs>
          <w:tab w:val="left" w:pos="68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The ‘</w:t>
      </w:r>
      <w:r>
        <w:rPr>
          <w:rFonts w:ascii="Arial" w:eastAsia="Times New Roman" w:hAnsi="Arial" w:cs="Arial"/>
          <w:color w:val="000000"/>
          <w:sz w:val="20"/>
          <w:lang w:val="en-AU" w:eastAsia="en-US"/>
        </w:rPr>
        <w:t>body responsible for pattern evaluation</w:t>
      </w:r>
      <w:r w:rsidRPr="001A4F59">
        <w:rPr>
          <w:rFonts w:ascii="Arial" w:eastAsia="Times New Roman" w:hAnsi="Arial" w:cs="Arial"/>
          <w:color w:val="000000"/>
          <w:sz w:val="20"/>
          <w:lang w:val="en-AU" w:eastAsia="en-US"/>
        </w:rPr>
        <w:t>’ or ‘</w:t>
      </w:r>
      <w:r>
        <w:rPr>
          <w:rFonts w:ascii="Arial" w:eastAsia="Times New Roman" w:hAnsi="Arial" w:cs="Arial"/>
          <w:color w:val="000000"/>
          <w:sz w:val="20"/>
          <w:lang w:val="en-AU" w:eastAsia="en-US"/>
        </w:rPr>
        <w:t>body responsible for meter evaluation</w:t>
      </w:r>
      <w:r w:rsidRPr="001A4F59">
        <w:rPr>
          <w:rFonts w:ascii="Arial" w:eastAsia="Times New Roman" w:hAnsi="Arial" w:cs="Arial"/>
          <w:color w:val="000000"/>
          <w:sz w:val="20"/>
          <w:lang w:val="en-AU" w:eastAsia="en-US"/>
        </w:rPr>
        <w:t>’ is the Chief Metrologist</w:t>
      </w:r>
      <w:r w:rsidR="00B11005">
        <w:rPr>
          <w:rFonts w:ascii="Arial" w:eastAsia="Times New Roman" w:hAnsi="Arial" w:cs="Arial"/>
          <w:color w:val="000000"/>
          <w:sz w:val="20"/>
          <w:lang w:val="en-AU" w:eastAsia="en-US"/>
        </w:rPr>
        <w:t>,</w:t>
      </w:r>
      <w:r w:rsidRPr="001A4F59">
        <w:rPr>
          <w:rFonts w:ascii="Arial" w:eastAsia="Times New Roman" w:hAnsi="Arial" w:cs="Arial"/>
          <w:color w:val="000000"/>
          <w:sz w:val="20"/>
          <w:lang w:val="en-AU" w:eastAsia="en-US"/>
        </w:rPr>
        <w:t xml:space="preserve"> or a person or organisation appointed as an </w:t>
      </w:r>
      <w:r w:rsidRPr="001A4F59">
        <w:rPr>
          <w:rFonts w:ascii="Arial" w:eastAsia="Times New Roman" w:hAnsi="Arial" w:cs="Arial"/>
          <w:b/>
          <w:color w:val="000000"/>
          <w:sz w:val="20"/>
          <w:lang w:val="en-AU" w:eastAsia="en-US"/>
        </w:rPr>
        <w:t>approving authority</w:t>
      </w:r>
      <w:r w:rsidRPr="001A4F59">
        <w:rPr>
          <w:rFonts w:ascii="Arial" w:eastAsia="Times New Roman" w:hAnsi="Arial" w:cs="Arial"/>
          <w:color w:val="000000"/>
          <w:sz w:val="20"/>
          <w:lang w:val="en-AU" w:eastAsia="en-US"/>
        </w:rPr>
        <w:t xml:space="preserve"> by the Chief Metrologist</w:t>
      </w:r>
      <w:r w:rsidR="00B11005">
        <w:rPr>
          <w:rFonts w:ascii="Arial" w:eastAsia="Times New Roman" w:hAnsi="Arial" w:cs="Arial"/>
          <w:color w:val="000000"/>
          <w:sz w:val="20"/>
          <w:lang w:val="en-AU" w:eastAsia="en-US"/>
        </w:rPr>
        <w:t>,</w:t>
      </w:r>
      <w:r w:rsidRPr="001A4F59">
        <w:rPr>
          <w:rFonts w:ascii="Arial" w:eastAsia="Times New Roman" w:hAnsi="Arial" w:cs="Arial"/>
          <w:color w:val="000000"/>
          <w:sz w:val="20"/>
          <w:lang w:val="en-AU" w:eastAsia="en-US"/>
        </w:rPr>
        <w:t xml:space="preserve"> in accordance with Regulation 76 of the </w:t>
      </w:r>
      <w:r w:rsidRPr="001A4F59">
        <w:rPr>
          <w:rFonts w:ascii="Arial" w:eastAsia="Times New Roman" w:hAnsi="Arial" w:cs="Arial"/>
          <w:i/>
          <w:color w:val="000000"/>
          <w:sz w:val="20"/>
          <w:lang w:val="en-AU" w:eastAsia="en-US"/>
        </w:rPr>
        <w:t>National Measurement Regulations 1999</w:t>
      </w:r>
      <w:r w:rsidRPr="001A4F59">
        <w:rPr>
          <w:rFonts w:ascii="Arial" w:eastAsia="Times New Roman" w:hAnsi="Arial" w:cs="Arial"/>
          <w:color w:val="000000"/>
          <w:sz w:val="20"/>
          <w:lang w:val="en-AU" w:eastAsia="en-US"/>
        </w:rPr>
        <w:t xml:space="preserve">. </w:t>
      </w:r>
    </w:p>
    <w:p w:rsidR="0079526F" w:rsidRPr="001A4F59" w:rsidRDefault="0079526F" w:rsidP="00FC4B54">
      <w:pPr>
        <w:numPr>
          <w:ilvl w:val="0"/>
          <w:numId w:val="41"/>
        </w:numPr>
        <w:tabs>
          <w:tab w:val="left" w:pos="68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For references to ‘national regulations’ </w:t>
      </w:r>
      <w:r>
        <w:rPr>
          <w:rFonts w:ascii="Arial" w:eastAsia="Times New Roman" w:hAnsi="Arial" w:cs="Arial"/>
          <w:color w:val="000000"/>
          <w:sz w:val="20"/>
          <w:lang w:val="en-AU" w:eastAsia="en-US"/>
        </w:rPr>
        <w:t xml:space="preserve">or ‘national legislation’ </w:t>
      </w:r>
      <w:r w:rsidRPr="001A4F59">
        <w:rPr>
          <w:rFonts w:ascii="Arial" w:eastAsia="Times New Roman" w:hAnsi="Arial" w:cs="Arial"/>
          <w:color w:val="000000"/>
          <w:sz w:val="20"/>
          <w:lang w:val="en-AU" w:eastAsia="en-US"/>
        </w:rPr>
        <w:t xml:space="preserve">refer to the </w:t>
      </w:r>
      <w:r w:rsidRPr="001A4F59">
        <w:rPr>
          <w:rFonts w:ascii="Arial" w:eastAsia="Times New Roman" w:hAnsi="Arial" w:cs="Arial"/>
          <w:i/>
          <w:color w:val="000000"/>
          <w:sz w:val="20"/>
          <w:lang w:val="en-AU" w:eastAsia="en-US"/>
        </w:rPr>
        <w:t>National Measurement Act 1960,</w:t>
      </w:r>
      <w:r w:rsidRPr="001A4F59">
        <w:rPr>
          <w:rFonts w:ascii="Arial" w:eastAsia="Times New Roman" w:hAnsi="Arial" w:cs="Arial"/>
          <w:color w:val="000000"/>
          <w:sz w:val="20"/>
          <w:lang w:val="en-AU" w:eastAsia="en-US"/>
        </w:rPr>
        <w:t xml:space="preserve"> </w:t>
      </w:r>
      <w:r w:rsidRPr="001A4F59">
        <w:rPr>
          <w:rFonts w:ascii="Arial" w:eastAsia="Times New Roman" w:hAnsi="Arial" w:cs="Arial"/>
          <w:i/>
          <w:color w:val="000000"/>
          <w:sz w:val="20"/>
          <w:lang w:val="en-AU" w:eastAsia="en-US"/>
        </w:rPr>
        <w:t>National Measurement Regulations 1999</w:t>
      </w:r>
      <w:r w:rsidRPr="001A4F59">
        <w:rPr>
          <w:rFonts w:ascii="Arial" w:eastAsia="Times New Roman" w:hAnsi="Arial" w:cs="Arial"/>
          <w:color w:val="000000"/>
          <w:sz w:val="20"/>
          <w:lang w:val="en-AU" w:eastAsia="en-US"/>
        </w:rPr>
        <w:t xml:space="preserve"> and the </w:t>
      </w:r>
      <w:r w:rsidRPr="001A4F59">
        <w:rPr>
          <w:rFonts w:ascii="Arial" w:eastAsia="Times New Roman" w:hAnsi="Arial" w:cs="Arial"/>
          <w:i/>
          <w:color w:val="000000"/>
          <w:sz w:val="20"/>
          <w:lang w:val="en-AU" w:eastAsia="en-US"/>
        </w:rPr>
        <w:t>National Trade Measurement Regulations 2009</w:t>
      </w:r>
      <w:r w:rsidRPr="001A4F59">
        <w:rPr>
          <w:rFonts w:ascii="Arial" w:eastAsia="Times New Roman" w:hAnsi="Arial" w:cs="Arial"/>
          <w:color w:val="000000"/>
          <w:sz w:val="20"/>
          <w:lang w:val="en-AU" w:eastAsia="en-US"/>
        </w:rPr>
        <w:t>.</w:t>
      </w:r>
    </w:p>
    <w:p w:rsidR="0079526F" w:rsidRDefault="0079526F" w:rsidP="00FC4B54">
      <w:pPr>
        <w:numPr>
          <w:ilvl w:val="0"/>
          <w:numId w:val="41"/>
        </w:numPr>
        <w:tabs>
          <w:tab w:val="left" w:pos="68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References to ‘this Recommendation’ </w:t>
      </w:r>
      <w:r w:rsidR="009C7FED">
        <w:rPr>
          <w:rFonts w:ascii="Arial" w:eastAsia="Times New Roman" w:hAnsi="Arial" w:cs="Arial"/>
          <w:color w:val="000000"/>
          <w:sz w:val="20"/>
          <w:lang w:val="en-AU" w:eastAsia="en-US"/>
        </w:rPr>
        <w:t xml:space="preserve">or ‘the Recommendation’ </w:t>
      </w:r>
      <w:r w:rsidRPr="001A4F59">
        <w:rPr>
          <w:rFonts w:ascii="Arial" w:eastAsia="Times New Roman" w:hAnsi="Arial" w:cs="Arial"/>
          <w:color w:val="000000"/>
          <w:sz w:val="20"/>
          <w:lang w:val="en-AU" w:eastAsia="en-US"/>
        </w:rPr>
        <w:t xml:space="preserve">are taken as being NMI R </w:t>
      </w:r>
      <w:r>
        <w:rPr>
          <w:rFonts w:ascii="Arial" w:eastAsia="Times New Roman" w:hAnsi="Arial" w:cs="Arial"/>
          <w:color w:val="000000"/>
          <w:sz w:val="20"/>
          <w:lang w:val="en-AU" w:eastAsia="en-US"/>
        </w:rPr>
        <w:t>49-2</w:t>
      </w:r>
      <w:r w:rsidRPr="001A4F59">
        <w:rPr>
          <w:rFonts w:ascii="Arial" w:eastAsia="Times New Roman" w:hAnsi="Arial" w:cs="Arial"/>
          <w:color w:val="000000"/>
          <w:sz w:val="20"/>
          <w:lang w:val="en-AU" w:eastAsia="en-US"/>
        </w:rPr>
        <w:t>.</w:t>
      </w:r>
    </w:p>
    <w:p w:rsidR="0079526F" w:rsidRPr="001A4F59" w:rsidRDefault="0079526F" w:rsidP="00FC4B54">
      <w:pPr>
        <w:numPr>
          <w:ilvl w:val="0"/>
          <w:numId w:val="41"/>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 xml:space="preserve">Previous restrictions on approval of water meters with a temperature class greater than T30 no longer apply. Water meters may be pattern approved with any temperature class specified in </w:t>
      </w:r>
      <w:r w:rsidR="00FC4B54">
        <w:rPr>
          <w:rFonts w:ascii="Arial" w:eastAsia="Times New Roman" w:hAnsi="Arial" w:cs="Arial"/>
          <w:color w:val="000000"/>
          <w:sz w:val="20"/>
          <w:lang w:val="en-AU" w:eastAsia="en-US"/>
        </w:rPr>
        <w:br/>
      </w:r>
      <w:r>
        <w:rPr>
          <w:rFonts w:ascii="Arial" w:eastAsia="Times New Roman" w:hAnsi="Arial" w:cs="Arial"/>
          <w:color w:val="000000"/>
          <w:sz w:val="20"/>
          <w:lang w:val="en-AU" w:eastAsia="en-US"/>
        </w:rPr>
        <w:t>Table 1</w:t>
      </w:r>
      <w:r w:rsidR="00B11005">
        <w:rPr>
          <w:rFonts w:ascii="Arial" w:eastAsia="Times New Roman" w:hAnsi="Arial" w:cs="Arial"/>
          <w:color w:val="000000"/>
          <w:sz w:val="20"/>
          <w:lang w:val="en-AU" w:eastAsia="en-US"/>
        </w:rPr>
        <w:t>,</w:t>
      </w:r>
      <w:r>
        <w:rPr>
          <w:rFonts w:ascii="Arial" w:eastAsia="Times New Roman" w:hAnsi="Arial" w:cs="Arial"/>
          <w:color w:val="000000"/>
          <w:sz w:val="20"/>
          <w:lang w:val="en-AU" w:eastAsia="en-US"/>
        </w:rPr>
        <w:t xml:space="preserve"> </w:t>
      </w:r>
      <w:r w:rsidR="00E3234B">
        <w:rPr>
          <w:rFonts w:ascii="Arial" w:eastAsia="Times New Roman" w:hAnsi="Arial" w:cs="Arial"/>
          <w:color w:val="000000"/>
          <w:sz w:val="20"/>
          <w:lang w:val="en-AU" w:eastAsia="en-US"/>
        </w:rPr>
        <w:t xml:space="preserve">on page </w:t>
      </w:r>
      <w:r w:rsidR="00ED66FF">
        <w:rPr>
          <w:rFonts w:ascii="Arial" w:eastAsia="Times New Roman" w:hAnsi="Arial" w:cs="Arial"/>
          <w:color w:val="000000"/>
          <w:sz w:val="20"/>
          <w:lang w:val="en-AU" w:eastAsia="en-US"/>
        </w:rPr>
        <w:t>2</w:t>
      </w:r>
      <w:r w:rsidR="00FC4B54">
        <w:rPr>
          <w:rFonts w:ascii="Arial" w:eastAsia="Times New Roman" w:hAnsi="Arial" w:cs="Arial"/>
          <w:color w:val="000000"/>
          <w:sz w:val="20"/>
          <w:lang w:val="en-AU" w:eastAsia="en-US"/>
        </w:rPr>
        <w:t>0</w:t>
      </w:r>
      <w:r w:rsidR="00E3234B">
        <w:rPr>
          <w:rFonts w:ascii="Arial" w:eastAsia="Times New Roman" w:hAnsi="Arial" w:cs="Arial"/>
          <w:color w:val="000000"/>
          <w:sz w:val="20"/>
          <w:lang w:val="en-AU" w:eastAsia="en-US"/>
        </w:rPr>
        <w:t xml:space="preserve"> </w:t>
      </w:r>
      <w:r>
        <w:rPr>
          <w:rFonts w:ascii="Arial" w:eastAsia="Times New Roman" w:hAnsi="Arial" w:cs="Arial"/>
          <w:color w:val="000000"/>
          <w:sz w:val="20"/>
          <w:lang w:val="en-AU" w:eastAsia="en-US"/>
        </w:rPr>
        <w:t>of NMI R 49-1.</w:t>
      </w:r>
    </w:p>
    <w:p w:rsidR="005F2246" w:rsidRPr="00FC4B54" w:rsidRDefault="005F2246" w:rsidP="005F2246">
      <w:pPr>
        <w:tabs>
          <w:tab w:val="left" w:pos="440"/>
          <w:tab w:val="left" w:pos="680"/>
        </w:tabs>
        <w:spacing w:before="240" w:after="120" w:line="240" w:lineRule="auto"/>
        <w:ind w:left="425" w:hanging="425"/>
        <w:jc w:val="left"/>
        <w:rPr>
          <w:rFonts w:ascii="Arial" w:eastAsia="Times New Roman" w:hAnsi="Arial" w:cs="Arial"/>
          <w:b/>
          <w:color w:val="C00000"/>
          <w:sz w:val="28"/>
          <w:szCs w:val="28"/>
          <w:lang w:val="en-AU" w:eastAsia="en-US"/>
        </w:rPr>
      </w:pPr>
      <w:r w:rsidRPr="00FC4B54">
        <w:rPr>
          <w:rFonts w:ascii="Arial" w:eastAsia="Times New Roman" w:hAnsi="Arial" w:cs="Arial"/>
          <w:b/>
          <w:color w:val="C00000"/>
          <w:sz w:val="28"/>
          <w:szCs w:val="28"/>
          <w:lang w:val="en-AU" w:eastAsia="en-US"/>
        </w:rPr>
        <w:t>MODIFICATIONS</w:t>
      </w:r>
    </w:p>
    <w:p w:rsidR="0079526F" w:rsidRPr="000D3B65" w:rsidRDefault="0079526F" w:rsidP="0079526F">
      <w:pPr>
        <w:tabs>
          <w:tab w:val="left" w:pos="680"/>
        </w:tabs>
        <w:spacing w:after="120" w:line="240" w:lineRule="auto"/>
        <w:ind w:right="-7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NMI R </w:t>
      </w:r>
      <w:r>
        <w:rPr>
          <w:rFonts w:ascii="Arial" w:eastAsia="Times New Roman" w:hAnsi="Arial" w:cs="Arial"/>
          <w:color w:val="000000"/>
          <w:sz w:val="20"/>
          <w:lang w:val="en-AU" w:eastAsia="en-US"/>
        </w:rPr>
        <w:t>49-2</w:t>
      </w:r>
      <w:r w:rsidRPr="001A4F59">
        <w:rPr>
          <w:rFonts w:ascii="Arial" w:eastAsia="Times New Roman" w:hAnsi="Arial" w:cs="Arial"/>
          <w:color w:val="000000"/>
          <w:sz w:val="20"/>
          <w:lang w:val="en-AU" w:eastAsia="en-US"/>
        </w:rPr>
        <w:t xml:space="preserve"> has been modified from the </w:t>
      </w:r>
      <w:r w:rsidR="00E83CC9">
        <w:rPr>
          <w:rFonts w:ascii="Arial" w:eastAsia="Times New Roman" w:hAnsi="Arial" w:cs="Arial"/>
          <w:color w:val="000000"/>
          <w:sz w:val="20"/>
          <w:lang w:val="en-AU" w:eastAsia="en-US"/>
        </w:rPr>
        <w:t xml:space="preserve">2013 edition of </w:t>
      </w:r>
      <w:r w:rsidRPr="001A4F59">
        <w:rPr>
          <w:rFonts w:ascii="Arial" w:eastAsia="Times New Roman" w:hAnsi="Arial" w:cs="Arial"/>
          <w:color w:val="000000"/>
          <w:sz w:val="20"/>
          <w:lang w:val="en-AU" w:eastAsia="en-US"/>
        </w:rPr>
        <w:t xml:space="preserve">OIML R </w:t>
      </w:r>
      <w:r>
        <w:rPr>
          <w:rFonts w:ascii="Arial" w:eastAsia="Times New Roman" w:hAnsi="Arial" w:cs="Arial"/>
          <w:color w:val="000000"/>
          <w:sz w:val="20"/>
          <w:lang w:val="en-AU" w:eastAsia="en-US"/>
        </w:rPr>
        <w:t>49-2</w:t>
      </w:r>
      <w:r w:rsidRPr="001A4F59">
        <w:rPr>
          <w:rFonts w:ascii="Arial" w:eastAsia="Times New Roman" w:hAnsi="Arial" w:cs="Arial"/>
          <w:color w:val="000000"/>
          <w:sz w:val="20"/>
          <w:lang w:val="en-AU" w:eastAsia="en-US"/>
        </w:rPr>
        <w:t xml:space="preserve"> </w:t>
      </w:r>
      <w:r w:rsidR="003C2454" w:rsidRPr="003C2454">
        <w:rPr>
          <w:rFonts w:ascii="Arial" w:eastAsia="Times New Roman" w:hAnsi="Arial" w:cs="Arial"/>
          <w:color w:val="000000"/>
          <w:sz w:val="20"/>
          <w:lang w:val="en-AU" w:eastAsia="en-US"/>
        </w:rPr>
        <w:t xml:space="preserve">such that deletions </w:t>
      </w:r>
      <w:r w:rsidRPr="001A4F59">
        <w:rPr>
          <w:rFonts w:ascii="Arial" w:eastAsia="Times New Roman" w:hAnsi="Arial" w:cs="Arial"/>
          <w:color w:val="000000"/>
          <w:sz w:val="20"/>
          <w:lang w:val="en-AU" w:eastAsia="en-US"/>
        </w:rPr>
        <w:t>are indicated with a ‘</w:t>
      </w:r>
      <w:r w:rsidRPr="001A4F59">
        <w:rPr>
          <w:rFonts w:ascii="Arial" w:eastAsia="Times New Roman" w:hAnsi="Arial" w:cs="Arial"/>
          <w:strike/>
          <w:color w:val="FF0000"/>
          <w:sz w:val="20"/>
          <w:lang w:val="en-AU" w:eastAsia="en-US"/>
        </w:rPr>
        <w:t>red strikethrough’</w:t>
      </w:r>
      <w:r w:rsidRPr="001A4F59">
        <w:rPr>
          <w:rFonts w:ascii="Arial" w:eastAsia="Times New Roman" w:hAnsi="Arial" w:cs="Arial"/>
          <w:color w:val="000000"/>
          <w:sz w:val="20"/>
          <w:lang w:val="en-AU" w:eastAsia="en-US"/>
        </w:rPr>
        <w:t xml:space="preserve"> and additions are indicated in ‘</w:t>
      </w:r>
      <w:r w:rsidRPr="001A4F59">
        <w:rPr>
          <w:rFonts w:ascii="Arial" w:eastAsia="Times New Roman" w:hAnsi="Arial" w:cs="Arial"/>
          <w:color w:val="0000FF"/>
          <w:sz w:val="20"/>
          <w:lang w:val="en-AU" w:eastAsia="en-US"/>
        </w:rPr>
        <w:t>blue text’</w:t>
      </w:r>
      <w:r w:rsidR="003C2454">
        <w:rPr>
          <w:rFonts w:ascii="Arial" w:eastAsia="Times New Roman" w:hAnsi="Arial" w:cs="Arial"/>
          <w:color w:val="0000FF"/>
          <w:sz w:val="20"/>
          <w:lang w:val="en-AU" w:eastAsia="en-US"/>
        </w:rPr>
        <w:t xml:space="preserve"> </w:t>
      </w:r>
      <w:r w:rsidR="003C2454" w:rsidRPr="003C2454">
        <w:rPr>
          <w:rFonts w:ascii="Arial" w:eastAsia="Times New Roman" w:hAnsi="Arial" w:cs="Arial"/>
          <w:sz w:val="20"/>
          <w:lang w:val="en-AU" w:eastAsia="en-US"/>
        </w:rPr>
        <w:t>(unless otherwise indicated below)</w:t>
      </w:r>
      <w:r w:rsidRPr="001A4F59">
        <w:rPr>
          <w:rFonts w:ascii="Arial" w:eastAsia="Times New Roman" w:hAnsi="Arial" w:cs="Arial"/>
          <w:color w:val="000000"/>
          <w:sz w:val="20"/>
          <w:lang w:val="en-AU" w:eastAsia="en-US"/>
        </w:rPr>
        <w:t xml:space="preserve">. All modifications to OIML R </w:t>
      </w:r>
      <w:r>
        <w:rPr>
          <w:rFonts w:ascii="Arial" w:eastAsia="Times New Roman" w:hAnsi="Arial" w:cs="Arial"/>
          <w:color w:val="000000"/>
          <w:sz w:val="20"/>
          <w:lang w:val="en-AU" w:eastAsia="en-US"/>
        </w:rPr>
        <w:t>49-2</w:t>
      </w:r>
      <w:r w:rsidRPr="001A4F59">
        <w:rPr>
          <w:rFonts w:ascii="Arial" w:eastAsia="Times New Roman" w:hAnsi="Arial" w:cs="Arial"/>
          <w:color w:val="000000"/>
          <w:sz w:val="20"/>
          <w:lang w:val="en-AU" w:eastAsia="en-US"/>
        </w:rPr>
        <w:t xml:space="preserve"> that appear in NMI R </w:t>
      </w:r>
      <w:r>
        <w:rPr>
          <w:rFonts w:ascii="Arial" w:eastAsia="Times New Roman" w:hAnsi="Arial" w:cs="Arial"/>
          <w:color w:val="000000"/>
          <w:sz w:val="20"/>
          <w:lang w:val="en-AU" w:eastAsia="en-US"/>
        </w:rPr>
        <w:t>49-2 are described below:</w:t>
      </w:r>
    </w:p>
    <w:p w:rsidR="003C2454" w:rsidRPr="003C2454" w:rsidRDefault="003C2454" w:rsidP="00FC4B54">
      <w:pPr>
        <w:numPr>
          <w:ilvl w:val="0"/>
          <w:numId w:val="41"/>
        </w:numPr>
        <w:tabs>
          <w:tab w:val="left" w:pos="680"/>
          <w:tab w:val="left" w:pos="99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References to “OIML R 49</w:t>
      </w:r>
      <w:r w:rsidR="00B11005">
        <w:rPr>
          <w:rFonts w:ascii="Arial" w:eastAsia="Times New Roman" w:hAnsi="Arial" w:cs="Arial"/>
          <w:color w:val="000000"/>
          <w:sz w:val="20"/>
          <w:lang w:val="en-AU" w:eastAsia="en-US"/>
        </w:rPr>
        <w:t>-2</w:t>
      </w:r>
      <w:r>
        <w:rPr>
          <w:rFonts w:ascii="Arial" w:eastAsia="Times New Roman" w:hAnsi="Arial" w:cs="Arial"/>
          <w:color w:val="000000"/>
          <w:sz w:val="20"/>
          <w:lang w:val="en-AU" w:eastAsia="en-US"/>
        </w:rPr>
        <w:t>” have been replaced with “NMI R 49</w:t>
      </w:r>
      <w:r w:rsidR="00B11005">
        <w:rPr>
          <w:rFonts w:ascii="Arial" w:eastAsia="Times New Roman" w:hAnsi="Arial" w:cs="Arial"/>
          <w:color w:val="000000"/>
          <w:sz w:val="20"/>
          <w:lang w:val="en-AU" w:eastAsia="en-US"/>
        </w:rPr>
        <w:t>-2</w:t>
      </w:r>
      <w:r>
        <w:rPr>
          <w:rFonts w:ascii="Arial" w:eastAsia="Times New Roman" w:hAnsi="Arial" w:cs="Arial"/>
          <w:color w:val="000000"/>
          <w:sz w:val="20"/>
          <w:lang w:val="en-AU" w:eastAsia="en-US"/>
        </w:rPr>
        <w:t xml:space="preserve">”. These amendments have </w:t>
      </w:r>
      <w:r w:rsidRPr="007F7133">
        <w:rPr>
          <w:rFonts w:ascii="Arial" w:eastAsia="Times New Roman" w:hAnsi="Arial" w:cs="Arial"/>
          <w:color w:val="000000"/>
          <w:sz w:val="20"/>
          <w:u w:val="single"/>
          <w:lang w:val="en-AU" w:eastAsia="en-US"/>
        </w:rPr>
        <w:t>not</w:t>
      </w:r>
      <w:r>
        <w:rPr>
          <w:rFonts w:ascii="Arial" w:eastAsia="Times New Roman" w:hAnsi="Arial" w:cs="Arial"/>
          <w:color w:val="000000"/>
          <w:sz w:val="20"/>
          <w:lang w:val="en-AU" w:eastAsia="en-US"/>
        </w:rPr>
        <w:t xml:space="preserve"> been indicated with red or blue text.</w:t>
      </w:r>
    </w:p>
    <w:p w:rsidR="0079526F" w:rsidRPr="001A4F59" w:rsidRDefault="0079526F" w:rsidP="00FC4B54">
      <w:pPr>
        <w:numPr>
          <w:ilvl w:val="0"/>
          <w:numId w:val="41"/>
        </w:numPr>
        <w:tabs>
          <w:tab w:val="left" w:pos="680"/>
          <w:tab w:val="left" w:pos="99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eastAsia="en-US"/>
        </w:rPr>
        <w:t>In all instances t</w:t>
      </w:r>
      <w:r w:rsidRPr="001A4F59">
        <w:rPr>
          <w:rFonts w:ascii="Arial" w:eastAsia="Times New Roman" w:hAnsi="Arial" w:cs="Arial"/>
          <w:color w:val="000000"/>
          <w:sz w:val="20"/>
          <w:lang w:val="en-AU" w:eastAsia="en-US"/>
        </w:rPr>
        <w:t xml:space="preserve">he term ”type approval”, and all associated references concerning the testing, evaluation and certification of </w:t>
      </w:r>
      <w:r>
        <w:rPr>
          <w:rFonts w:ascii="Arial" w:eastAsia="Times New Roman" w:hAnsi="Arial" w:cs="Arial"/>
          <w:color w:val="000000"/>
          <w:sz w:val="20"/>
          <w:lang w:val="en-AU" w:eastAsia="en-US"/>
        </w:rPr>
        <w:t>water</w:t>
      </w:r>
      <w:r w:rsidRPr="001A4F59">
        <w:rPr>
          <w:rFonts w:ascii="Arial" w:eastAsia="Times New Roman" w:hAnsi="Arial" w:cs="Arial"/>
          <w:color w:val="000000"/>
          <w:sz w:val="20"/>
          <w:lang w:val="en-AU" w:eastAsia="en-US"/>
        </w:rPr>
        <w:t xml:space="preserve"> meters, have been changed to the equivalent term “</w:t>
      </w:r>
      <w:r w:rsidRPr="001A4F59">
        <w:rPr>
          <w:rFonts w:ascii="Arial" w:eastAsia="Times New Roman" w:hAnsi="Arial" w:cs="Arial"/>
          <w:color w:val="0000FF"/>
          <w:sz w:val="20"/>
          <w:lang w:val="en-AU" w:eastAsia="en-US"/>
        </w:rPr>
        <w:t>pattern approval”</w:t>
      </w:r>
      <w:r>
        <w:rPr>
          <w:rFonts w:ascii="Arial" w:eastAsia="Times New Roman" w:hAnsi="Arial" w:cs="Arial"/>
          <w:color w:val="000000"/>
          <w:sz w:val="20"/>
          <w:lang w:val="en-AU" w:eastAsia="en-US"/>
        </w:rPr>
        <w:t>. In this case, f</w:t>
      </w:r>
      <w:r w:rsidRPr="001A4F59">
        <w:rPr>
          <w:rFonts w:ascii="Arial" w:eastAsia="Times New Roman" w:hAnsi="Arial" w:cs="Arial"/>
          <w:color w:val="000000"/>
          <w:sz w:val="20"/>
          <w:lang w:val="en-AU" w:eastAsia="en-US"/>
        </w:rPr>
        <w:t xml:space="preserve">or ease of readability the deleted “type” has </w:t>
      </w:r>
      <w:r w:rsidRPr="006A7D70">
        <w:rPr>
          <w:rFonts w:ascii="Arial" w:eastAsia="Times New Roman" w:hAnsi="Arial" w:cs="Arial"/>
          <w:color w:val="000000"/>
          <w:sz w:val="20"/>
          <w:u w:val="single"/>
          <w:lang w:val="en-AU" w:eastAsia="en-US"/>
        </w:rPr>
        <w:t>not</w:t>
      </w:r>
      <w:r w:rsidRPr="001A4F59">
        <w:rPr>
          <w:rFonts w:ascii="Arial" w:eastAsia="Times New Roman" w:hAnsi="Arial" w:cs="Arial"/>
          <w:color w:val="000000"/>
          <w:sz w:val="20"/>
          <w:lang w:val="en-AU" w:eastAsia="en-US"/>
        </w:rPr>
        <w:t xml:space="preserve"> been indicated with a </w:t>
      </w:r>
      <w:r>
        <w:rPr>
          <w:rFonts w:ascii="Arial" w:eastAsia="Times New Roman" w:hAnsi="Arial" w:cs="Arial"/>
          <w:color w:val="000000"/>
          <w:sz w:val="20"/>
          <w:lang w:val="en-AU" w:eastAsia="en-US"/>
        </w:rPr>
        <w:br/>
      </w:r>
      <w:r w:rsidRPr="001A4F59">
        <w:rPr>
          <w:rFonts w:ascii="Arial" w:eastAsia="Times New Roman" w:hAnsi="Arial" w:cs="Arial"/>
          <w:color w:val="000000"/>
          <w:sz w:val="20"/>
          <w:lang w:val="en-AU" w:eastAsia="en-US"/>
        </w:rPr>
        <w:t>‘</w:t>
      </w:r>
      <w:r w:rsidRPr="001A4F59">
        <w:rPr>
          <w:rFonts w:ascii="Arial" w:eastAsia="Times New Roman" w:hAnsi="Arial" w:cs="Arial"/>
          <w:strike/>
          <w:color w:val="FF0000"/>
          <w:sz w:val="20"/>
          <w:lang w:val="en-AU" w:eastAsia="en-US"/>
        </w:rPr>
        <w:t>red strikethrough’</w:t>
      </w:r>
      <w:r w:rsidRPr="001A4F59">
        <w:rPr>
          <w:rFonts w:ascii="Arial" w:eastAsia="Times New Roman" w:hAnsi="Arial" w:cs="Arial"/>
          <w:color w:val="000000"/>
          <w:sz w:val="20"/>
          <w:lang w:val="en-AU" w:eastAsia="en-US"/>
        </w:rPr>
        <w:t>.</w:t>
      </w:r>
    </w:p>
    <w:p w:rsidR="0079526F" w:rsidRDefault="0079526F" w:rsidP="00FC4B54">
      <w:pPr>
        <w:numPr>
          <w:ilvl w:val="0"/>
          <w:numId w:val="42"/>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unit ‘kilolitre’ (kL) is included as an acceptable unit of measurement of volume throughout th</w:t>
      </w:r>
      <w:r w:rsidR="00B51958">
        <w:rPr>
          <w:rFonts w:ascii="Arial" w:eastAsia="Times New Roman" w:hAnsi="Arial" w:cs="Arial"/>
          <w:color w:val="000000"/>
          <w:sz w:val="20"/>
          <w:lang w:eastAsia="en-US"/>
        </w:rPr>
        <w:t>is</w:t>
      </w:r>
      <w:r>
        <w:rPr>
          <w:rFonts w:ascii="Arial" w:eastAsia="Times New Roman" w:hAnsi="Arial" w:cs="Arial"/>
          <w:color w:val="000000"/>
          <w:sz w:val="20"/>
          <w:lang w:eastAsia="en-US"/>
        </w:rPr>
        <w:t xml:space="preserve"> Recommendation. The measurement of the volume of water may be made and displayed in units of cubic metres or kilolitres.</w:t>
      </w:r>
    </w:p>
    <w:p w:rsidR="0079526F" w:rsidRDefault="0079526F" w:rsidP="00FC4B54">
      <w:pPr>
        <w:numPr>
          <w:ilvl w:val="0"/>
          <w:numId w:val="42"/>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unit ‘kilolitres per hour’ (kL/h) is included as an acceptable unit of measurement of flowrate throughout th</w:t>
      </w:r>
      <w:r w:rsidR="00B51958">
        <w:rPr>
          <w:rFonts w:ascii="Arial" w:eastAsia="Times New Roman" w:hAnsi="Arial" w:cs="Arial"/>
          <w:color w:val="000000"/>
          <w:sz w:val="20"/>
          <w:lang w:eastAsia="en-US"/>
        </w:rPr>
        <w:t>is</w:t>
      </w:r>
      <w:r>
        <w:rPr>
          <w:rFonts w:ascii="Arial" w:eastAsia="Times New Roman" w:hAnsi="Arial" w:cs="Arial"/>
          <w:color w:val="000000"/>
          <w:sz w:val="20"/>
          <w:lang w:eastAsia="en-US"/>
        </w:rPr>
        <w:t xml:space="preserve"> Recommendation. The measurement of flowrate may be made and displayed in units of cubic metres per hour or kilolitres per hour.</w:t>
      </w:r>
    </w:p>
    <w:p w:rsidR="00D23887" w:rsidRDefault="00D23887" w:rsidP="00D23887">
      <w:pPr>
        <w:tabs>
          <w:tab w:val="left" w:pos="680"/>
        </w:tabs>
        <w:spacing w:before="120" w:after="120" w:line="240" w:lineRule="auto"/>
        <w:ind w:left="426"/>
        <w:jc w:val="left"/>
        <w:rPr>
          <w:rFonts w:ascii="Arial" w:eastAsia="Times New Roman" w:hAnsi="Arial" w:cs="Arial"/>
          <w:color w:val="000000"/>
          <w:sz w:val="20"/>
          <w:lang w:eastAsia="en-US"/>
        </w:rPr>
      </w:pPr>
    </w:p>
    <w:p w:rsidR="00FC4B54" w:rsidRDefault="00FC4B54" w:rsidP="00FC4B54">
      <w:pPr>
        <w:numPr>
          <w:ilvl w:val="0"/>
          <w:numId w:val="42"/>
        </w:numPr>
        <w:tabs>
          <w:tab w:val="left" w:pos="680"/>
        </w:tabs>
        <w:spacing w:before="120" w:after="120" w:line="240" w:lineRule="auto"/>
        <w:ind w:left="284"/>
        <w:jc w:val="left"/>
        <w:rPr>
          <w:rFonts w:ascii="Arial" w:eastAsia="Times New Roman" w:hAnsi="Arial" w:cs="Arial"/>
          <w:color w:val="000000"/>
          <w:sz w:val="20"/>
          <w:lang w:eastAsia="en-US"/>
        </w:rPr>
      </w:pPr>
      <w:r w:rsidRPr="00B74580">
        <w:rPr>
          <w:rFonts w:ascii="Arial" w:eastAsia="Times New Roman" w:hAnsi="Arial" w:cs="Arial"/>
          <w:color w:val="000000"/>
          <w:sz w:val="20"/>
          <w:lang w:eastAsia="en-US"/>
        </w:rPr>
        <w:lastRenderedPageBreak/>
        <w:t xml:space="preserve">Advice regarding the application of the </w:t>
      </w:r>
      <w:r w:rsidRPr="00B74580">
        <w:rPr>
          <w:rFonts w:ascii="Arial" w:eastAsia="Times New Roman" w:hAnsi="Arial" w:cs="Arial"/>
          <w:i/>
          <w:color w:val="000000"/>
          <w:sz w:val="20"/>
          <w:lang w:eastAsia="en-US"/>
        </w:rPr>
        <w:t>National Measurement Act 1960</w:t>
      </w:r>
      <w:r w:rsidRPr="00B74580">
        <w:rPr>
          <w:rFonts w:ascii="Arial" w:eastAsia="Times New Roman" w:hAnsi="Arial" w:cs="Arial"/>
          <w:color w:val="000000"/>
          <w:sz w:val="20"/>
          <w:lang w:eastAsia="en-US"/>
        </w:rPr>
        <w:t xml:space="preserve">, </w:t>
      </w:r>
      <w:r w:rsidRPr="00B74580">
        <w:rPr>
          <w:rFonts w:ascii="Arial" w:eastAsia="Times New Roman" w:hAnsi="Arial" w:cs="Arial"/>
          <w:i/>
          <w:color w:val="000000"/>
          <w:sz w:val="20"/>
          <w:lang w:eastAsia="en-US"/>
        </w:rPr>
        <w:t>National Measurement Regulations 1999</w:t>
      </w:r>
      <w:r w:rsidRPr="00B74580">
        <w:rPr>
          <w:rFonts w:ascii="Arial" w:eastAsia="Times New Roman" w:hAnsi="Arial" w:cs="Arial"/>
          <w:color w:val="000000"/>
          <w:sz w:val="20"/>
          <w:lang w:eastAsia="en-US"/>
        </w:rPr>
        <w:t xml:space="preserve"> and the </w:t>
      </w:r>
      <w:r w:rsidRPr="00B74580">
        <w:rPr>
          <w:rFonts w:ascii="Arial" w:eastAsia="Times New Roman" w:hAnsi="Arial" w:cs="Arial"/>
          <w:i/>
          <w:color w:val="000000"/>
          <w:sz w:val="20"/>
          <w:lang w:eastAsia="en-US"/>
        </w:rPr>
        <w:t>National Trade Measurement Regulations 2009</w:t>
      </w:r>
      <w:r>
        <w:rPr>
          <w:rFonts w:ascii="Arial" w:eastAsia="Times New Roman" w:hAnsi="Arial" w:cs="Arial"/>
          <w:color w:val="000000"/>
          <w:sz w:val="20"/>
          <w:lang w:eastAsia="en-US"/>
        </w:rPr>
        <w:t>, has been provided throughout the document where reference is made to ‘national regulations’ or national legislation’.</w:t>
      </w:r>
    </w:p>
    <w:p w:rsidR="00312B55" w:rsidRPr="00724EEF" w:rsidRDefault="00312B55" w:rsidP="00312B55">
      <w:pPr>
        <w:numPr>
          <w:ilvl w:val="0"/>
          <w:numId w:val="42"/>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Clause</w:t>
      </w:r>
      <w:r w:rsidR="00744D1D">
        <w:rPr>
          <w:rFonts w:ascii="Arial" w:eastAsia="Times New Roman" w:hAnsi="Arial" w:cs="Arial"/>
          <w:color w:val="000000"/>
          <w:sz w:val="20"/>
          <w:lang w:eastAsia="en-US"/>
        </w:rPr>
        <w:t>s</w:t>
      </w:r>
      <w:r>
        <w:rPr>
          <w:rFonts w:ascii="Arial" w:eastAsia="Times New Roman" w:hAnsi="Arial" w:cs="Arial"/>
          <w:color w:val="000000"/>
          <w:sz w:val="20"/>
          <w:lang w:eastAsia="en-US"/>
        </w:rPr>
        <w:t xml:space="preserve"> 2 </w:t>
      </w:r>
      <w:r w:rsidR="00744D1D">
        <w:rPr>
          <w:rFonts w:ascii="Arial" w:eastAsia="Times New Roman" w:hAnsi="Arial" w:cs="Arial"/>
          <w:color w:val="000000"/>
          <w:sz w:val="20"/>
          <w:lang w:eastAsia="en-US"/>
        </w:rPr>
        <w:t>and 8.12 include</w:t>
      </w:r>
      <w:r>
        <w:rPr>
          <w:rFonts w:ascii="Arial" w:eastAsia="Times New Roman" w:hAnsi="Arial" w:cs="Arial"/>
          <w:color w:val="000000"/>
          <w:sz w:val="20"/>
          <w:lang w:eastAsia="en-US"/>
        </w:rPr>
        <w:t xml:space="preserve"> an additional reference to </w:t>
      </w:r>
      <w:r w:rsidR="00724EEF">
        <w:rPr>
          <w:rFonts w:ascii="Arial" w:eastAsia="Times New Roman" w:hAnsi="Arial" w:cs="Arial"/>
          <w:color w:val="000000"/>
          <w:sz w:val="20"/>
          <w:lang w:eastAsia="en-US"/>
        </w:rPr>
        <w:t>IEC 61000-4-20</w:t>
      </w:r>
      <w:r w:rsidRPr="00312B55">
        <w:rPr>
          <w:rFonts w:ascii="Arial" w:eastAsia="Times New Roman" w:hAnsi="Arial" w:cs="Arial"/>
          <w:color w:val="000000"/>
          <w:sz w:val="20"/>
          <w:lang w:eastAsia="en-US"/>
        </w:rPr>
        <w:t xml:space="preserve"> as an acceptable standard for the purposes of </w:t>
      </w:r>
      <w:r w:rsidRPr="00724EEF">
        <w:rPr>
          <w:rFonts w:ascii="Arial" w:eastAsia="Times New Roman" w:hAnsi="Arial" w:cs="Arial"/>
          <w:color w:val="000000"/>
          <w:sz w:val="20"/>
          <w:lang w:eastAsia="en-US"/>
        </w:rPr>
        <w:t>electromagnetic compatibility testing.</w:t>
      </w:r>
    </w:p>
    <w:p w:rsidR="009A57E8" w:rsidRDefault="009A57E8" w:rsidP="00FC4B54">
      <w:pPr>
        <w:numPr>
          <w:ilvl w:val="0"/>
          <w:numId w:val="42"/>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Clause 7.2.1 has been amended to make reference to a new Annex</w:t>
      </w:r>
      <w:r w:rsidR="0060408E">
        <w:rPr>
          <w:rFonts w:ascii="Arial" w:eastAsia="Times New Roman" w:hAnsi="Arial" w:cs="Arial"/>
          <w:color w:val="000000"/>
          <w:sz w:val="20"/>
          <w:lang w:eastAsia="en-US"/>
        </w:rPr>
        <w:t xml:space="preserve">, located on page </w:t>
      </w:r>
      <w:r w:rsidR="000860FB">
        <w:rPr>
          <w:rFonts w:ascii="Arial" w:eastAsia="Times New Roman" w:hAnsi="Arial" w:cs="Arial"/>
          <w:color w:val="000000"/>
          <w:sz w:val="20"/>
          <w:lang w:eastAsia="en-US"/>
        </w:rPr>
        <w:t>117</w:t>
      </w:r>
      <w:r w:rsidR="0060408E">
        <w:rPr>
          <w:rFonts w:ascii="Arial" w:eastAsia="Times New Roman" w:hAnsi="Arial" w:cs="Arial"/>
          <w:color w:val="000000"/>
          <w:sz w:val="20"/>
          <w:lang w:eastAsia="en-US"/>
        </w:rPr>
        <w:t xml:space="preserve"> of this document</w:t>
      </w:r>
      <w:r w:rsidR="00B11005">
        <w:rPr>
          <w:rFonts w:ascii="Arial" w:eastAsia="Times New Roman" w:hAnsi="Arial" w:cs="Arial"/>
          <w:color w:val="000000"/>
          <w:sz w:val="20"/>
          <w:lang w:eastAsia="en-US"/>
        </w:rPr>
        <w:t xml:space="preserve"> (Annex J)</w:t>
      </w:r>
      <w:r>
        <w:rPr>
          <w:rFonts w:ascii="Arial" w:eastAsia="Times New Roman" w:hAnsi="Arial" w:cs="Arial"/>
          <w:color w:val="000000"/>
          <w:sz w:val="20"/>
          <w:lang w:eastAsia="en-US"/>
        </w:rPr>
        <w:t xml:space="preserve">. </w:t>
      </w:r>
    </w:p>
    <w:p w:rsidR="009A57E8" w:rsidRPr="009A57E8" w:rsidRDefault="009A57E8" w:rsidP="009A57E8">
      <w:pPr>
        <w:pStyle w:val="ListParagraph"/>
        <w:rPr>
          <w:rFonts w:ascii="Arial" w:eastAsia="Times New Roman" w:hAnsi="Arial" w:cs="Arial"/>
          <w:color w:val="0000FF"/>
          <w:sz w:val="20"/>
          <w:lang w:eastAsia="en-US"/>
        </w:rPr>
      </w:pPr>
      <w:r w:rsidRPr="009A57E8">
        <w:rPr>
          <w:rFonts w:ascii="Arial" w:eastAsia="Times New Roman" w:hAnsi="Arial" w:cs="Arial"/>
          <w:color w:val="000000"/>
          <w:sz w:val="20"/>
          <w:lang w:eastAsia="en-US"/>
        </w:rPr>
        <w:t xml:space="preserve">Water meter tests shall be carried out using water. The water shall be that of the public potable water supply or shall meet the same requirements. </w:t>
      </w:r>
      <w:r w:rsidRPr="009A57E8">
        <w:rPr>
          <w:rFonts w:ascii="Arial" w:eastAsia="Times New Roman" w:hAnsi="Arial" w:cs="Arial"/>
          <w:color w:val="0000FF"/>
          <w:sz w:val="20"/>
          <w:lang w:eastAsia="en-US"/>
        </w:rPr>
        <w:t>Further guidance on water quality is provided in Annex J.</w:t>
      </w:r>
    </w:p>
    <w:p w:rsidR="0079526F" w:rsidRDefault="0079526F" w:rsidP="00FC4B54">
      <w:pPr>
        <w:numPr>
          <w:ilvl w:val="0"/>
          <w:numId w:val="42"/>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In order to demonstrate compliance with the requirements specified in clause 4.2.</w:t>
      </w:r>
      <w:r w:rsidR="00237F28">
        <w:rPr>
          <w:rFonts w:ascii="Arial" w:eastAsia="Times New Roman" w:hAnsi="Arial" w:cs="Arial"/>
          <w:color w:val="000000"/>
          <w:sz w:val="20"/>
          <w:lang w:eastAsia="en-US"/>
        </w:rPr>
        <w:t>8</w:t>
      </w:r>
      <w:r>
        <w:rPr>
          <w:rFonts w:ascii="Arial" w:eastAsia="Times New Roman" w:hAnsi="Arial" w:cs="Arial"/>
          <w:color w:val="000000"/>
          <w:sz w:val="20"/>
          <w:lang w:eastAsia="en-US"/>
        </w:rPr>
        <w:t xml:space="preserve"> of </w:t>
      </w:r>
      <w:r>
        <w:rPr>
          <w:rFonts w:ascii="Arial" w:eastAsia="Times New Roman" w:hAnsi="Arial" w:cs="Arial"/>
          <w:color w:val="000000"/>
          <w:sz w:val="20"/>
          <w:lang w:eastAsia="en-US"/>
        </w:rPr>
        <w:br/>
        <w:t>NMI R 49-1, the following test</w:t>
      </w:r>
      <w:r w:rsidR="00B43980">
        <w:rPr>
          <w:rFonts w:ascii="Arial" w:eastAsia="Times New Roman" w:hAnsi="Arial" w:cs="Arial"/>
          <w:color w:val="000000"/>
          <w:sz w:val="20"/>
          <w:lang w:eastAsia="en-US"/>
        </w:rPr>
        <w:t xml:space="preserve"> has been included as clause 7.5</w:t>
      </w:r>
      <w:r>
        <w:rPr>
          <w:rFonts w:ascii="Arial" w:eastAsia="Times New Roman" w:hAnsi="Arial" w:cs="Arial"/>
          <w:color w:val="000000"/>
          <w:sz w:val="20"/>
          <w:lang w:eastAsia="en-US"/>
        </w:rPr>
        <w:t>A</w:t>
      </w:r>
      <w:r w:rsidR="00B43980">
        <w:rPr>
          <w:rFonts w:ascii="Arial" w:eastAsia="Times New Roman" w:hAnsi="Arial" w:cs="Arial"/>
          <w:color w:val="000000"/>
          <w:sz w:val="20"/>
          <w:lang w:eastAsia="en-US"/>
        </w:rPr>
        <w:t xml:space="preserve"> of NMI R 49-2</w:t>
      </w:r>
      <w:r>
        <w:rPr>
          <w:rFonts w:ascii="Arial" w:eastAsia="Times New Roman" w:hAnsi="Arial" w:cs="Arial"/>
          <w:color w:val="000000"/>
          <w:sz w:val="20"/>
          <w:lang w:eastAsia="en-US"/>
        </w:rPr>
        <w:t xml:space="preserve">: </w:t>
      </w:r>
    </w:p>
    <w:p w:rsidR="00680BF3" w:rsidRPr="00680BF3" w:rsidRDefault="00680BF3" w:rsidP="00680BF3">
      <w:pPr>
        <w:tabs>
          <w:tab w:val="left" w:pos="680"/>
        </w:tabs>
        <w:spacing w:after="120" w:line="240" w:lineRule="auto"/>
        <w:ind w:left="851" w:right="-74"/>
        <w:jc w:val="left"/>
        <w:rPr>
          <w:rFonts w:ascii="Arial" w:eastAsia="Times New Roman" w:hAnsi="Arial" w:cs="Arial"/>
          <w:b/>
          <w:color w:val="0000FF"/>
          <w:sz w:val="20"/>
          <w:lang w:val="en-US" w:eastAsia="en-US"/>
        </w:rPr>
      </w:pPr>
      <w:r w:rsidRPr="00680BF3">
        <w:rPr>
          <w:rFonts w:ascii="Arial" w:eastAsia="Times New Roman" w:hAnsi="Arial" w:cs="Arial"/>
          <w:b/>
          <w:color w:val="0000FF"/>
          <w:sz w:val="20"/>
          <w:lang w:val="en-US" w:eastAsia="en-US"/>
        </w:rPr>
        <w:t>7.5A</w:t>
      </w:r>
      <w:r w:rsidRPr="00680BF3">
        <w:rPr>
          <w:rFonts w:ascii="Arial" w:eastAsia="Times New Roman" w:hAnsi="Arial" w:cs="Arial"/>
          <w:b/>
          <w:color w:val="0000FF"/>
          <w:sz w:val="20"/>
          <w:lang w:val="en-US" w:eastAsia="en-US"/>
        </w:rPr>
        <w:tab/>
        <w:t xml:space="preserve">Water temperature test </w:t>
      </w:r>
      <w:r w:rsidRPr="00680BF3">
        <w:rPr>
          <w:rFonts w:ascii="Arial" w:eastAsia="Times New Roman" w:hAnsi="Arial" w:cs="Arial"/>
          <w:b/>
          <w:color w:val="0000FF"/>
          <w:sz w:val="20"/>
          <w:lang w:eastAsia="en-US"/>
        </w:rPr>
        <w:t xml:space="preserve">for T30 water meters </w:t>
      </w:r>
      <w:r w:rsidRPr="00680BF3">
        <w:rPr>
          <w:rFonts w:ascii="Arial" w:eastAsia="Times New Roman" w:hAnsi="Arial" w:cs="Arial"/>
          <w:b/>
          <w:color w:val="0000FF"/>
          <w:sz w:val="20"/>
          <w:lang w:val="en-US" w:eastAsia="en-US"/>
        </w:rPr>
        <w:t>(</w:t>
      </w:r>
      <w:r w:rsidR="004D3D78">
        <w:rPr>
          <w:rFonts w:ascii="Arial" w:eastAsia="Times New Roman" w:hAnsi="Arial" w:cs="Arial"/>
          <w:b/>
          <w:color w:val="0000FF"/>
          <w:sz w:val="20"/>
          <w:lang w:val="en-US" w:eastAsia="en-US"/>
        </w:rPr>
        <w:t xml:space="preserve">NMI </w:t>
      </w:r>
      <w:r w:rsidRPr="00680BF3">
        <w:rPr>
          <w:rFonts w:ascii="Arial" w:eastAsia="Times New Roman" w:hAnsi="Arial" w:cs="Arial"/>
          <w:b/>
          <w:color w:val="0000FF"/>
          <w:sz w:val="20"/>
          <w:lang w:val="en-US" w:eastAsia="en-US"/>
        </w:rPr>
        <w:t>R 49-1, 4.2.</w:t>
      </w:r>
      <w:r w:rsidR="00237F28">
        <w:rPr>
          <w:rFonts w:ascii="Arial" w:eastAsia="Times New Roman" w:hAnsi="Arial" w:cs="Arial"/>
          <w:b/>
          <w:color w:val="0000FF"/>
          <w:sz w:val="20"/>
          <w:lang w:val="en-US" w:eastAsia="en-US"/>
        </w:rPr>
        <w:t>8</w:t>
      </w:r>
      <w:r w:rsidRPr="00680BF3">
        <w:rPr>
          <w:rFonts w:ascii="Arial" w:eastAsia="Times New Roman" w:hAnsi="Arial" w:cs="Arial"/>
          <w:b/>
          <w:color w:val="0000FF"/>
          <w:sz w:val="20"/>
          <w:lang w:val="en-US" w:eastAsia="en-US"/>
        </w:rPr>
        <w:t>)</w:t>
      </w:r>
    </w:p>
    <w:p w:rsidR="00680BF3" w:rsidRPr="00680BF3" w:rsidRDefault="00680BF3" w:rsidP="00680BF3">
      <w:pPr>
        <w:tabs>
          <w:tab w:val="left" w:pos="680"/>
        </w:tabs>
        <w:spacing w:after="120" w:line="240" w:lineRule="auto"/>
        <w:ind w:left="851" w:right="-74"/>
        <w:jc w:val="left"/>
        <w:rPr>
          <w:rFonts w:ascii="Arial" w:eastAsia="Times New Roman" w:hAnsi="Arial" w:cs="Arial"/>
          <w:color w:val="0000FF"/>
          <w:sz w:val="20"/>
          <w:lang w:eastAsia="en-US"/>
        </w:rPr>
      </w:pPr>
      <w:r w:rsidRPr="00680BF3">
        <w:rPr>
          <w:rFonts w:ascii="Arial" w:eastAsia="Times New Roman" w:hAnsi="Arial" w:cs="Arial"/>
          <w:color w:val="0000FF"/>
          <w:sz w:val="20"/>
          <w:lang w:eastAsia="en-US"/>
        </w:rPr>
        <w:t xml:space="preserve">This test applies to cold potable water meters of temperature class T30 with a maximum continuous flowrate </w:t>
      </w:r>
      <w:r w:rsidR="00643390">
        <w:rPr>
          <w:rFonts w:ascii="Arial" w:eastAsia="Times New Roman" w:hAnsi="Arial" w:cs="Arial"/>
          <w:color w:val="0000FF"/>
          <w:sz w:val="20"/>
          <w:lang w:eastAsia="en-US"/>
        </w:rPr>
        <w:t>(</w:t>
      </w:r>
      <w:r w:rsidRPr="00680BF3">
        <w:rPr>
          <w:rFonts w:ascii="Arial" w:eastAsia="Times New Roman" w:hAnsi="Arial" w:cs="Arial"/>
          <w:color w:val="0000FF"/>
          <w:sz w:val="20"/>
          <w:lang w:eastAsia="en-US"/>
        </w:rPr>
        <w:t>Q</w:t>
      </w:r>
      <w:r w:rsidRPr="00680BF3">
        <w:rPr>
          <w:rFonts w:ascii="Arial" w:eastAsia="Times New Roman" w:hAnsi="Arial" w:cs="Arial"/>
          <w:color w:val="0000FF"/>
          <w:sz w:val="20"/>
          <w:vertAlign w:val="subscript"/>
          <w:lang w:eastAsia="en-US"/>
        </w:rPr>
        <w:t>3</w:t>
      </w:r>
      <w:r w:rsidR="00643390" w:rsidRPr="00643390">
        <w:rPr>
          <w:rFonts w:ascii="Arial" w:eastAsia="Times New Roman" w:hAnsi="Arial" w:cs="Arial"/>
          <w:color w:val="0000FF"/>
          <w:sz w:val="20"/>
          <w:lang w:eastAsia="en-US"/>
        </w:rPr>
        <w:t>)</w:t>
      </w:r>
      <w:r w:rsidR="00643390">
        <w:rPr>
          <w:rFonts w:ascii="Arial" w:eastAsia="Times New Roman" w:hAnsi="Arial" w:cs="Arial"/>
          <w:color w:val="0000FF"/>
          <w:sz w:val="20"/>
          <w:lang w:eastAsia="en-US"/>
        </w:rPr>
        <w:t xml:space="preserve"> </w:t>
      </w:r>
      <w:r w:rsidRPr="00680BF3">
        <w:rPr>
          <w:rFonts w:ascii="Arial" w:eastAsia="Times New Roman" w:hAnsi="Arial" w:cs="Arial"/>
          <w:color w:val="0000FF"/>
          <w:sz w:val="20"/>
          <w:lang w:eastAsia="en-US"/>
        </w:rPr>
        <w:t>less than or equal to 10 kL/h.</w:t>
      </w:r>
    </w:p>
    <w:p w:rsidR="00680BF3" w:rsidRPr="00680BF3" w:rsidRDefault="00680BF3" w:rsidP="00680BF3">
      <w:pPr>
        <w:tabs>
          <w:tab w:val="left" w:pos="680"/>
        </w:tabs>
        <w:spacing w:after="120" w:line="240" w:lineRule="auto"/>
        <w:ind w:left="851" w:right="-74"/>
        <w:jc w:val="left"/>
        <w:rPr>
          <w:rFonts w:ascii="Arial" w:eastAsia="Times New Roman" w:hAnsi="Arial" w:cs="Arial"/>
          <w:b/>
          <w:color w:val="0000FF"/>
          <w:sz w:val="20"/>
          <w:lang w:eastAsia="en-US"/>
        </w:rPr>
      </w:pPr>
      <w:r w:rsidRPr="00680BF3">
        <w:rPr>
          <w:rFonts w:ascii="Arial" w:eastAsia="Times New Roman" w:hAnsi="Arial" w:cs="Arial"/>
          <w:b/>
          <w:color w:val="0000FF"/>
          <w:sz w:val="20"/>
          <w:lang w:val="en-US" w:eastAsia="en-US"/>
        </w:rPr>
        <w:t>7.5A.1</w:t>
      </w:r>
      <w:r w:rsidRPr="00680BF3">
        <w:rPr>
          <w:rFonts w:ascii="Arial" w:eastAsia="Times New Roman" w:hAnsi="Arial" w:cs="Arial"/>
          <w:b/>
          <w:color w:val="0000FF"/>
          <w:sz w:val="20"/>
          <w:lang w:val="en-US" w:eastAsia="en-US"/>
        </w:rPr>
        <w:tab/>
      </w:r>
      <w:r w:rsidRPr="00680BF3">
        <w:rPr>
          <w:rFonts w:ascii="Arial" w:eastAsia="Times New Roman" w:hAnsi="Arial" w:cs="Arial"/>
          <w:b/>
          <w:color w:val="0000FF"/>
          <w:sz w:val="20"/>
          <w:lang w:eastAsia="en-US"/>
        </w:rPr>
        <w:t>Object of the test</w:t>
      </w:r>
    </w:p>
    <w:p w:rsidR="00680BF3" w:rsidRPr="00680BF3" w:rsidRDefault="00680BF3" w:rsidP="00680BF3">
      <w:pPr>
        <w:tabs>
          <w:tab w:val="left" w:pos="680"/>
        </w:tabs>
        <w:spacing w:after="120" w:line="240" w:lineRule="auto"/>
        <w:ind w:left="851" w:right="-74"/>
        <w:jc w:val="left"/>
        <w:rPr>
          <w:rFonts w:ascii="Arial" w:eastAsia="Times New Roman" w:hAnsi="Arial" w:cs="Arial"/>
          <w:color w:val="0000FF"/>
          <w:sz w:val="20"/>
          <w:lang w:eastAsia="en-US"/>
        </w:rPr>
      </w:pPr>
      <w:r w:rsidRPr="00680BF3">
        <w:rPr>
          <w:rFonts w:ascii="Arial" w:eastAsia="Times New Roman" w:hAnsi="Arial" w:cs="Arial"/>
          <w:color w:val="0000FF"/>
          <w:sz w:val="20"/>
          <w:lang w:eastAsia="en-US"/>
        </w:rPr>
        <w:t>To measure the effects of water temperature on the errors (of indication) of the meter.</w:t>
      </w:r>
      <w:r w:rsidR="00F63111">
        <w:rPr>
          <w:rFonts w:ascii="Arial" w:eastAsia="Times New Roman" w:hAnsi="Arial" w:cs="Arial"/>
          <w:color w:val="0000FF"/>
          <w:sz w:val="20"/>
          <w:lang w:eastAsia="en-US"/>
        </w:rPr>
        <w:t xml:space="preserve"> To confirm that T30 class water meters can withstand a limiting condition of 50 </w:t>
      </w:r>
      <w:r w:rsidR="00F63111" w:rsidRPr="00F63111">
        <w:rPr>
          <w:rFonts w:ascii="Arial" w:eastAsia="Times New Roman" w:hAnsi="Arial" w:cs="Arial"/>
          <w:color w:val="0000FF"/>
          <w:sz w:val="20"/>
          <w:lang w:eastAsia="en-US"/>
        </w:rPr>
        <w:t>°C</w:t>
      </w:r>
      <w:r w:rsidR="00F63111">
        <w:rPr>
          <w:rFonts w:ascii="Arial" w:eastAsia="Times New Roman" w:hAnsi="Arial" w:cs="Arial"/>
          <w:color w:val="0000FF"/>
          <w:sz w:val="20"/>
          <w:lang w:eastAsia="en-US"/>
        </w:rPr>
        <w:t>.</w:t>
      </w:r>
    </w:p>
    <w:p w:rsidR="00680BF3" w:rsidRPr="00680BF3" w:rsidRDefault="00680BF3" w:rsidP="00680BF3">
      <w:pPr>
        <w:tabs>
          <w:tab w:val="left" w:pos="680"/>
        </w:tabs>
        <w:spacing w:after="120" w:line="240" w:lineRule="auto"/>
        <w:ind w:left="851" w:right="-74"/>
        <w:jc w:val="left"/>
        <w:rPr>
          <w:rFonts w:ascii="Arial" w:eastAsia="Times New Roman" w:hAnsi="Arial" w:cs="Arial"/>
          <w:b/>
          <w:color w:val="0000FF"/>
          <w:sz w:val="20"/>
          <w:lang w:eastAsia="en-US"/>
        </w:rPr>
      </w:pPr>
      <w:r w:rsidRPr="00680BF3">
        <w:rPr>
          <w:rFonts w:ascii="Arial" w:eastAsia="Times New Roman" w:hAnsi="Arial" w:cs="Arial"/>
          <w:b/>
          <w:color w:val="0000FF"/>
          <w:sz w:val="20"/>
          <w:lang w:val="en-US" w:eastAsia="en-US"/>
        </w:rPr>
        <w:t>7.5A.2</w:t>
      </w:r>
      <w:r w:rsidRPr="00680BF3">
        <w:rPr>
          <w:rFonts w:ascii="Arial" w:eastAsia="Times New Roman" w:hAnsi="Arial" w:cs="Arial"/>
          <w:b/>
          <w:color w:val="0000FF"/>
          <w:sz w:val="20"/>
          <w:lang w:val="en-US" w:eastAsia="en-US"/>
        </w:rPr>
        <w:tab/>
      </w:r>
      <w:r w:rsidRPr="00680BF3">
        <w:rPr>
          <w:rFonts w:ascii="Arial" w:eastAsia="Times New Roman" w:hAnsi="Arial" w:cs="Arial"/>
          <w:b/>
          <w:color w:val="0000FF"/>
          <w:sz w:val="20"/>
          <w:lang w:eastAsia="en-US"/>
        </w:rPr>
        <w:t>Preparation</w:t>
      </w:r>
    </w:p>
    <w:p w:rsidR="00680BF3" w:rsidRPr="00680BF3" w:rsidRDefault="00680BF3" w:rsidP="00680BF3">
      <w:pPr>
        <w:tabs>
          <w:tab w:val="left" w:pos="680"/>
        </w:tabs>
        <w:spacing w:after="120" w:line="240" w:lineRule="auto"/>
        <w:ind w:left="851" w:right="-74"/>
        <w:jc w:val="left"/>
        <w:rPr>
          <w:rFonts w:ascii="Arial" w:eastAsia="Times New Roman" w:hAnsi="Arial" w:cs="Arial"/>
          <w:color w:val="0000FF"/>
          <w:sz w:val="20"/>
          <w:lang w:eastAsia="en-US"/>
        </w:rPr>
      </w:pPr>
      <w:r w:rsidRPr="00680BF3">
        <w:rPr>
          <w:rFonts w:ascii="Arial" w:eastAsia="Times New Roman" w:hAnsi="Arial" w:cs="Arial"/>
          <w:color w:val="0000FF"/>
          <w:sz w:val="20"/>
          <w:lang w:eastAsia="en-US"/>
        </w:rPr>
        <w:t>Apply the installation and operational requirements described in 7.4.2</w:t>
      </w:r>
      <w:r w:rsidR="0060408E">
        <w:rPr>
          <w:rFonts w:ascii="Arial" w:eastAsia="Times New Roman" w:hAnsi="Arial" w:cs="Arial"/>
          <w:color w:val="0000FF"/>
          <w:sz w:val="20"/>
          <w:lang w:eastAsia="en-US"/>
        </w:rPr>
        <w:t>.</w:t>
      </w:r>
    </w:p>
    <w:p w:rsidR="00680BF3" w:rsidRPr="00680BF3" w:rsidRDefault="00680BF3" w:rsidP="00680BF3">
      <w:pPr>
        <w:tabs>
          <w:tab w:val="left" w:pos="680"/>
        </w:tabs>
        <w:spacing w:after="120" w:line="240" w:lineRule="auto"/>
        <w:ind w:left="851" w:right="-74"/>
        <w:jc w:val="left"/>
        <w:rPr>
          <w:rFonts w:ascii="Arial" w:eastAsia="Times New Roman" w:hAnsi="Arial" w:cs="Arial"/>
          <w:b/>
          <w:color w:val="0000FF"/>
          <w:sz w:val="20"/>
          <w:lang w:eastAsia="en-US"/>
        </w:rPr>
      </w:pPr>
      <w:r w:rsidRPr="00680BF3">
        <w:rPr>
          <w:rFonts w:ascii="Arial" w:eastAsia="Times New Roman" w:hAnsi="Arial" w:cs="Arial"/>
          <w:b/>
          <w:color w:val="0000FF"/>
          <w:sz w:val="20"/>
          <w:lang w:val="en-US" w:eastAsia="en-US"/>
        </w:rPr>
        <w:t>7.5A.3</w:t>
      </w:r>
      <w:r w:rsidRPr="00680BF3">
        <w:rPr>
          <w:rFonts w:ascii="Arial" w:eastAsia="Times New Roman" w:hAnsi="Arial" w:cs="Arial"/>
          <w:b/>
          <w:color w:val="0000FF"/>
          <w:sz w:val="20"/>
          <w:lang w:val="en-US" w:eastAsia="en-US"/>
        </w:rPr>
        <w:tab/>
      </w:r>
      <w:r w:rsidRPr="00680BF3">
        <w:rPr>
          <w:rFonts w:ascii="Arial" w:eastAsia="Times New Roman" w:hAnsi="Arial" w:cs="Arial"/>
          <w:b/>
          <w:color w:val="0000FF"/>
          <w:sz w:val="20"/>
          <w:lang w:eastAsia="en-US"/>
        </w:rPr>
        <w:t>Test procedure</w:t>
      </w:r>
    </w:p>
    <w:p w:rsidR="00680BF3" w:rsidRPr="00680BF3" w:rsidRDefault="00680BF3" w:rsidP="00680BF3">
      <w:pPr>
        <w:numPr>
          <w:ilvl w:val="0"/>
          <w:numId w:val="43"/>
        </w:numPr>
        <w:tabs>
          <w:tab w:val="num" w:pos="360"/>
          <w:tab w:val="left" w:pos="680"/>
        </w:tabs>
        <w:spacing w:after="120" w:line="240" w:lineRule="auto"/>
        <w:ind w:right="-74"/>
        <w:jc w:val="left"/>
        <w:rPr>
          <w:rFonts w:ascii="Arial" w:eastAsia="Times New Roman" w:hAnsi="Arial" w:cs="Arial"/>
          <w:color w:val="0000FF"/>
          <w:sz w:val="20"/>
          <w:lang w:eastAsia="en-US"/>
        </w:rPr>
      </w:pPr>
      <w:r w:rsidRPr="00680BF3">
        <w:rPr>
          <w:rFonts w:ascii="Arial" w:eastAsia="Times New Roman" w:hAnsi="Arial" w:cs="Arial"/>
          <w:color w:val="0000FF"/>
          <w:sz w:val="20"/>
          <w:lang w:eastAsia="en-US"/>
        </w:rPr>
        <w:t>Following the completion of the water temperature test (R 49-2, 7.5), one meter is subjected to continuous flow of water at a temperature of 50 °C (+ 5 °C, – 0 °C) at a flow rate of Q</w:t>
      </w:r>
      <w:r w:rsidRPr="00680BF3">
        <w:rPr>
          <w:rFonts w:ascii="Arial" w:eastAsia="Times New Roman" w:hAnsi="Arial" w:cs="Arial"/>
          <w:color w:val="0000FF"/>
          <w:sz w:val="20"/>
          <w:vertAlign w:val="subscript"/>
          <w:lang w:eastAsia="en-US"/>
        </w:rPr>
        <w:t>2</w:t>
      </w:r>
      <w:r w:rsidRPr="00680BF3">
        <w:rPr>
          <w:rFonts w:ascii="Arial" w:eastAsia="Times New Roman" w:hAnsi="Arial" w:cs="Arial"/>
          <w:color w:val="0000FF"/>
          <w:sz w:val="20"/>
          <w:lang w:eastAsia="en-US"/>
        </w:rPr>
        <w:t xml:space="preserve"> for 1 hour.</w:t>
      </w:r>
    </w:p>
    <w:p w:rsidR="00680BF3" w:rsidRPr="00680BF3" w:rsidRDefault="00680BF3" w:rsidP="00680BF3">
      <w:pPr>
        <w:numPr>
          <w:ilvl w:val="0"/>
          <w:numId w:val="43"/>
        </w:numPr>
        <w:tabs>
          <w:tab w:val="num" w:pos="360"/>
          <w:tab w:val="left" w:pos="680"/>
        </w:tabs>
        <w:spacing w:after="120" w:line="240" w:lineRule="auto"/>
        <w:ind w:right="-74"/>
        <w:jc w:val="left"/>
        <w:rPr>
          <w:rFonts w:ascii="Arial" w:eastAsia="Times New Roman" w:hAnsi="Arial" w:cs="Arial"/>
          <w:color w:val="0000FF"/>
          <w:sz w:val="20"/>
          <w:lang w:eastAsia="en-US"/>
        </w:rPr>
      </w:pPr>
      <w:r w:rsidRPr="00680BF3">
        <w:rPr>
          <w:rFonts w:ascii="Arial" w:eastAsia="Times New Roman" w:hAnsi="Arial" w:cs="Arial"/>
          <w:color w:val="0000FF"/>
          <w:sz w:val="20"/>
          <w:lang w:eastAsia="en-US"/>
        </w:rPr>
        <w:t>The meter is then allowed to return to an ambient reference temperature (20 °C ± 5 °C). Once the meter has thermally stabilised, it is then tested with water at reference temperature at the flow rates of:</w:t>
      </w:r>
    </w:p>
    <w:p w:rsidR="00680BF3" w:rsidRPr="00680BF3" w:rsidRDefault="00680BF3" w:rsidP="00680BF3">
      <w:pPr>
        <w:numPr>
          <w:ilvl w:val="1"/>
          <w:numId w:val="43"/>
        </w:numPr>
        <w:tabs>
          <w:tab w:val="left" w:pos="680"/>
          <w:tab w:val="num" w:pos="1080"/>
        </w:tabs>
        <w:spacing w:after="120" w:line="240" w:lineRule="auto"/>
        <w:ind w:right="-74"/>
        <w:jc w:val="left"/>
        <w:rPr>
          <w:rFonts w:ascii="Arial" w:eastAsia="Times New Roman" w:hAnsi="Arial" w:cs="Arial"/>
          <w:color w:val="0000FF"/>
          <w:sz w:val="20"/>
          <w:lang w:eastAsia="en-US"/>
        </w:rPr>
      </w:pPr>
      <w:r w:rsidRPr="00680BF3">
        <w:rPr>
          <w:rFonts w:ascii="Arial" w:eastAsia="Times New Roman" w:hAnsi="Arial" w:cs="Arial"/>
          <w:color w:val="0000FF"/>
          <w:sz w:val="20"/>
          <w:lang w:eastAsia="en-US"/>
        </w:rPr>
        <w:t xml:space="preserve">between </w:t>
      </w:r>
      <w:r w:rsidRPr="00680BF3">
        <w:rPr>
          <w:rFonts w:ascii="Arial" w:eastAsia="Times New Roman" w:hAnsi="Arial" w:cs="Arial"/>
          <w:color w:val="0000FF"/>
          <w:sz w:val="20"/>
          <w:lang w:val="en-US" w:eastAsia="en-US"/>
        </w:rPr>
        <w:t xml:space="preserve">1.1 </w:t>
      </w:r>
      <w:r w:rsidRPr="00680BF3">
        <w:rPr>
          <w:rFonts w:ascii="Arial" w:eastAsia="Times New Roman" w:hAnsi="Arial" w:cs="Arial"/>
          <w:i/>
          <w:color w:val="0000FF"/>
          <w:sz w:val="20"/>
          <w:lang w:val="en-US" w:eastAsia="en-US"/>
        </w:rPr>
        <w:t>Q</w:t>
      </w:r>
      <w:r w:rsidRPr="00680BF3">
        <w:rPr>
          <w:rFonts w:ascii="Arial" w:eastAsia="Times New Roman" w:hAnsi="Arial" w:cs="Arial"/>
          <w:color w:val="0000FF"/>
          <w:sz w:val="20"/>
          <w:vertAlign w:val="subscript"/>
          <w:lang w:val="en-US" w:eastAsia="en-US"/>
        </w:rPr>
        <w:t>2</w:t>
      </w:r>
      <w:r w:rsidRPr="00680BF3">
        <w:rPr>
          <w:rFonts w:ascii="Arial" w:eastAsia="Times New Roman" w:hAnsi="Arial" w:cs="Arial"/>
          <w:color w:val="0000FF"/>
          <w:sz w:val="20"/>
          <w:lang w:val="en-US" w:eastAsia="en-US"/>
        </w:rPr>
        <w:t xml:space="preserve"> and </w:t>
      </w:r>
      <w:r w:rsidRPr="00680BF3">
        <w:rPr>
          <w:rFonts w:ascii="Arial" w:eastAsia="Times New Roman" w:hAnsi="Arial" w:cs="Arial"/>
          <w:i/>
          <w:color w:val="0000FF"/>
          <w:sz w:val="20"/>
          <w:lang w:val="en-US" w:eastAsia="en-US"/>
        </w:rPr>
        <w:t>Q</w:t>
      </w:r>
      <w:r w:rsidRPr="00680BF3">
        <w:rPr>
          <w:rFonts w:ascii="Arial" w:eastAsia="Times New Roman" w:hAnsi="Arial" w:cs="Arial"/>
          <w:color w:val="0000FF"/>
          <w:sz w:val="20"/>
          <w:vertAlign w:val="subscript"/>
          <w:lang w:val="en-US" w:eastAsia="en-US"/>
        </w:rPr>
        <w:t>2</w:t>
      </w:r>
    </w:p>
    <w:p w:rsidR="00680BF3" w:rsidRPr="00680BF3" w:rsidRDefault="00680BF3" w:rsidP="00680BF3">
      <w:pPr>
        <w:numPr>
          <w:ilvl w:val="1"/>
          <w:numId w:val="43"/>
        </w:numPr>
        <w:tabs>
          <w:tab w:val="left" w:pos="680"/>
          <w:tab w:val="num" w:pos="1080"/>
        </w:tabs>
        <w:spacing w:after="120" w:line="240" w:lineRule="auto"/>
        <w:ind w:right="-74"/>
        <w:jc w:val="left"/>
        <w:rPr>
          <w:rFonts w:ascii="Arial" w:eastAsia="Times New Roman" w:hAnsi="Arial" w:cs="Arial"/>
          <w:color w:val="0000FF"/>
          <w:sz w:val="20"/>
          <w:lang w:eastAsia="en-US"/>
        </w:rPr>
      </w:pPr>
      <w:r w:rsidRPr="00680BF3">
        <w:rPr>
          <w:rFonts w:ascii="Arial" w:eastAsia="Times New Roman" w:hAnsi="Arial" w:cs="Arial"/>
          <w:color w:val="0000FF"/>
          <w:sz w:val="20"/>
          <w:lang w:eastAsia="en-US"/>
        </w:rPr>
        <w:t xml:space="preserve">between 0.95 </w:t>
      </w:r>
      <w:r w:rsidRPr="00680BF3">
        <w:rPr>
          <w:rFonts w:ascii="Arial" w:eastAsia="Times New Roman" w:hAnsi="Arial" w:cs="Arial"/>
          <w:i/>
          <w:color w:val="0000FF"/>
          <w:sz w:val="20"/>
          <w:lang w:eastAsia="en-US"/>
        </w:rPr>
        <w:t>Q</w:t>
      </w:r>
      <w:r w:rsidRPr="00680BF3">
        <w:rPr>
          <w:rFonts w:ascii="Arial" w:eastAsia="Times New Roman" w:hAnsi="Arial" w:cs="Arial"/>
          <w:i/>
          <w:color w:val="0000FF"/>
          <w:sz w:val="20"/>
          <w:vertAlign w:val="subscript"/>
          <w:lang w:eastAsia="en-US"/>
        </w:rPr>
        <w:t>3</w:t>
      </w:r>
      <w:r w:rsidRPr="00680BF3">
        <w:rPr>
          <w:rFonts w:ascii="Arial" w:eastAsia="Times New Roman" w:hAnsi="Arial" w:cs="Arial"/>
          <w:color w:val="0000FF"/>
          <w:sz w:val="20"/>
          <w:lang w:eastAsia="en-US"/>
        </w:rPr>
        <w:t xml:space="preserve"> and </w:t>
      </w:r>
      <w:r w:rsidRPr="00680BF3">
        <w:rPr>
          <w:rFonts w:ascii="Arial" w:eastAsia="Times New Roman" w:hAnsi="Arial" w:cs="Arial"/>
          <w:i/>
          <w:color w:val="0000FF"/>
          <w:sz w:val="20"/>
          <w:lang w:eastAsia="en-US"/>
        </w:rPr>
        <w:t>Q</w:t>
      </w:r>
      <w:r w:rsidRPr="00680BF3">
        <w:rPr>
          <w:rFonts w:ascii="Arial" w:eastAsia="Times New Roman" w:hAnsi="Arial" w:cs="Arial"/>
          <w:i/>
          <w:color w:val="0000FF"/>
          <w:sz w:val="20"/>
          <w:vertAlign w:val="subscript"/>
          <w:lang w:eastAsia="en-US"/>
        </w:rPr>
        <w:t>3</w:t>
      </w:r>
    </w:p>
    <w:p w:rsidR="00680BF3" w:rsidRPr="00680BF3" w:rsidRDefault="00680BF3" w:rsidP="00680BF3">
      <w:pPr>
        <w:numPr>
          <w:ilvl w:val="0"/>
          <w:numId w:val="43"/>
        </w:numPr>
        <w:tabs>
          <w:tab w:val="num" w:pos="360"/>
          <w:tab w:val="left" w:pos="680"/>
        </w:tabs>
        <w:spacing w:after="120" w:line="240" w:lineRule="auto"/>
        <w:ind w:right="-74"/>
        <w:jc w:val="left"/>
        <w:rPr>
          <w:rFonts w:ascii="Arial" w:eastAsia="Times New Roman" w:hAnsi="Arial" w:cs="Arial"/>
          <w:color w:val="0000FF"/>
          <w:sz w:val="20"/>
          <w:lang w:eastAsia="en-US"/>
        </w:rPr>
      </w:pPr>
      <w:r w:rsidRPr="00680BF3">
        <w:rPr>
          <w:rFonts w:ascii="Arial" w:eastAsia="Times New Roman" w:hAnsi="Arial" w:cs="Arial"/>
          <w:color w:val="0000FF"/>
          <w:sz w:val="20"/>
          <w:lang w:eastAsia="en-US"/>
        </w:rPr>
        <w:t>Calculate the relative errors (of indication) for each flowrate in accordance with Annex B.</w:t>
      </w:r>
    </w:p>
    <w:p w:rsidR="00680BF3" w:rsidRPr="00680BF3" w:rsidRDefault="00680BF3" w:rsidP="00680BF3">
      <w:pPr>
        <w:numPr>
          <w:ilvl w:val="0"/>
          <w:numId w:val="43"/>
        </w:numPr>
        <w:tabs>
          <w:tab w:val="num" w:pos="360"/>
          <w:tab w:val="left" w:pos="680"/>
        </w:tabs>
        <w:spacing w:after="120" w:line="240" w:lineRule="auto"/>
        <w:ind w:right="-74"/>
        <w:jc w:val="left"/>
        <w:rPr>
          <w:rFonts w:ascii="Arial" w:eastAsia="Times New Roman" w:hAnsi="Arial" w:cs="Arial"/>
          <w:color w:val="0000FF"/>
          <w:sz w:val="20"/>
          <w:lang w:eastAsia="en-US"/>
        </w:rPr>
      </w:pPr>
      <w:r w:rsidRPr="00680BF3">
        <w:rPr>
          <w:rFonts w:ascii="Arial" w:eastAsia="Times New Roman" w:hAnsi="Arial" w:cs="Arial"/>
          <w:color w:val="0000FF"/>
          <w:sz w:val="20"/>
          <w:lang w:eastAsia="en-US"/>
        </w:rPr>
        <w:t xml:space="preserve">Complete test report R 49-3, </w:t>
      </w:r>
      <w:r w:rsidR="00ED66FF">
        <w:rPr>
          <w:rFonts w:ascii="Arial" w:eastAsia="Times New Roman" w:hAnsi="Arial" w:cs="Arial"/>
          <w:color w:val="0000FF"/>
          <w:sz w:val="20"/>
          <w:lang w:eastAsia="en-US"/>
        </w:rPr>
        <w:t>4</w:t>
      </w:r>
      <w:r w:rsidRPr="00680BF3">
        <w:rPr>
          <w:rFonts w:ascii="Arial" w:eastAsia="Times New Roman" w:hAnsi="Arial" w:cs="Arial"/>
          <w:color w:val="0000FF"/>
          <w:sz w:val="20"/>
          <w:lang w:eastAsia="en-US"/>
        </w:rPr>
        <w:t>.</w:t>
      </w:r>
      <w:r w:rsidR="00ED66FF">
        <w:rPr>
          <w:rFonts w:ascii="Arial" w:eastAsia="Times New Roman" w:hAnsi="Arial" w:cs="Arial"/>
          <w:color w:val="0000FF"/>
          <w:sz w:val="20"/>
          <w:lang w:eastAsia="en-US"/>
        </w:rPr>
        <w:t>5</w:t>
      </w:r>
      <w:r w:rsidRPr="00680BF3">
        <w:rPr>
          <w:rFonts w:ascii="Arial" w:eastAsia="Times New Roman" w:hAnsi="Arial" w:cs="Arial"/>
          <w:color w:val="0000FF"/>
          <w:sz w:val="20"/>
          <w:lang w:eastAsia="en-US"/>
        </w:rPr>
        <w:t>.</w:t>
      </w:r>
      <w:r w:rsidR="00ED66FF">
        <w:rPr>
          <w:rFonts w:ascii="Arial" w:eastAsia="Times New Roman" w:hAnsi="Arial" w:cs="Arial"/>
          <w:color w:val="0000FF"/>
          <w:sz w:val="20"/>
          <w:lang w:eastAsia="en-US"/>
        </w:rPr>
        <w:t>5</w:t>
      </w:r>
      <w:r w:rsidRPr="00680BF3">
        <w:rPr>
          <w:rFonts w:ascii="Arial" w:eastAsia="Times New Roman" w:hAnsi="Arial" w:cs="Arial"/>
          <w:color w:val="0000FF"/>
          <w:sz w:val="20"/>
          <w:lang w:eastAsia="en-US"/>
        </w:rPr>
        <w:t>.</w:t>
      </w:r>
    </w:p>
    <w:p w:rsidR="00680BF3" w:rsidRPr="00680BF3" w:rsidRDefault="00680BF3" w:rsidP="00680BF3">
      <w:pPr>
        <w:tabs>
          <w:tab w:val="left" w:pos="680"/>
        </w:tabs>
        <w:spacing w:after="120" w:line="240" w:lineRule="auto"/>
        <w:ind w:left="851" w:right="-74"/>
        <w:jc w:val="left"/>
        <w:rPr>
          <w:rFonts w:ascii="Arial" w:eastAsia="Times New Roman" w:hAnsi="Arial" w:cs="Arial"/>
          <w:b/>
          <w:color w:val="0000FF"/>
          <w:sz w:val="20"/>
          <w:lang w:eastAsia="en-US"/>
        </w:rPr>
      </w:pPr>
      <w:r w:rsidRPr="00680BF3">
        <w:rPr>
          <w:rFonts w:ascii="Arial" w:eastAsia="Times New Roman" w:hAnsi="Arial" w:cs="Arial"/>
          <w:b/>
          <w:color w:val="0000FF"/>
          <w:sz w:val="20"/>
          <w:lang w:val="en-US" w:eastAsia="en-US"/>
        </w:rPr>
        <w:t>7.5A.4</w:t>
      </w:r>
      <w:r w:rsidRPr="00680BF3">
        <w:rPr>
          <w:rFonts w:ascii="Arial" w:eastAsia="Times New Roman" w:hAnsi="Arial" w:cs="Arial"/>
          <w:b/>
          <w:color w:val="0000FF"/>
          <w:sz w:val="20"/>
          <w:lang w:val="en-US" w:eastAsia="en-US"/>
        </w:rPr>
        <w:tab/>
      </w:r>
      <w:r w:rsidRPr="00680BF3">
        <w:rPr>
          <w:rFonts w:ascii="Arial" w:eastAsia="Times New Roman" w:hAnsi="Arial" w:cs="Arial"/>
          <w:b/>
          <w:color w:val="0000FF"/>
          <w:sz w:val="20"/>
          <w:lang w:eastAsia="en-US"/>
        </w:rPr>
        <w:t>Acceptance criteria</w:t>
      </w:r>
    </w:p>
    <w:p w:rsidR="00680BF3" w:rsidRPr="00680BF3" w:rsidRDefault="00680BF3" w:rsidP="00680BF3">
      <w:pPr>
        <w:tabs>
          <w:tab w:val="left" w:pos="680"/>
        </w:tabs>
        <w:spacing w:after="120" w:line="240" w:lineRule="auto"/>
        <w:ind w:left="851" w:right="-74"/>
        <w:jc w:val="left"/>
        <w:rPr>
          <w:rFonts w:ascii="Arial" w:eastAsia="Times New Roman" w:hAnsi="Arial" w:cs="Arial"/>
          <w:color w:val="0000FF"/>
          <w:sz w:val="20"/>
          <w:lang w:eastAsia="en-US"/>
        </w:rPr>
      </w:pPr>
      <w:r w:rsidRPr="00680BF3">
        <w:rPr>
          <w:rFonts w:ascii="Arial" w:eastAsia="Times New Roman" w:hAnsi="Arial" w:cs="Arial"/>
          <w:color w:val="0000FF"/>
          <w:sz w:val="20"/>
          <w:lang w:eastAsia="en-US"/>
        </w:rPr>
        <w:t>The relative error (of indication) of the meter shall not exceed the maximum permissible error.</w:t>
      </w:r>
    </w:p>
    <w:p w:rsidR="0079526F" w:rsidRDefault="0079526F" w:rsidP="00FC4B54">
      <w:pPr>
        <w:numPr>
          <w:ilvl w:val="0"/>
          <w:numId w:val="42"/>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 xml:space="preserve">The following sentence has been added to clause </w:t>
      </w:r>
      <w:r w:rsidR="00D23887">
        <w:rPr>
          <w:rFonts w:ascii="Arial" w:eastAsia="Times New Roman" w:hAnsi="Arial" w:cs="Arial"/>
          <w:color w:val="000000"/>
          <w:sz w:val="20"/>
          <w:lang w:eastAsia="en-US"/>
        </w:rPr>
        <w:t>7.9.1</w:t>
      </w:r>
      <w:r>
        <w:rPr>
          <w:rFonts w:ascii="Arial" w:eastAsia="Times New Roman" w:hAnsi="Arial" w:cs="Arial"/>
          <w:color w:val="000000"/>
          <w:sz w:val="20"/>
          <w:lang w:eastAsia="en-US"/>
        </w:rPr>
        <w:t>:</w:t>
      </w:r>
    </w:p>
    <w:p w:rsidR="0079526F" w:rsidRPr="002A483A" w:rsidRDefault="009F6F89" w:rsidP="0079526F">
      <w:pPr>
        <w:pStyle w:val="Definition"/>
        <w:autoSpaceDE w:val="0"/>
        <w:autoSpaceDN w:val="0"/>
        <w:adjustRightInd w:val="0"/>
        <w:ind w:left="851"/>
        <w:rPr>
          <w:rFonts w:ascii="Arial" w:eastAsia="MS Mincho" w:hAnsi="Arial" w:cs="Arial"/>
          <w:color w:val="0000FF"/>
          <w:sz w:val="20"/>
          <w:szCs w:val="20"/>
          <w:lang w:val="en-US"/>
        </w:rPr>
      </w:pPr>
      <w:r w:rsidRPr="009F6F89">
        <w:rPr>
          <w:rFonts w:ascii="Arial" w:eastAsia="Times New Roman" w:hAnsi="Arial" w:cs="Arial"/>
          <w:color w:val="0000FF"/>
          <w:sz w:val="20"/>
          <w:szCs w:val="20"/>
        </w:rPr>
        <w:t>Meters with dual check valves or any other type of non-return device may be tested for pressure loss without such devices being fitted where they do not form an integral part of the meter.</w:t>
      </w:r>
    </w:p>
    <w:p w:rsidR="009A57E8" w:rsidRDefault="009A57E8" w:rsidP="00FC4B54">
      <w:pPr>
        <w:numPr>
          <w:ilvl w:val="0"/>
          <w:numId w:val="42"/>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 xml:space="preserve">Annex J has been included to provide </w:t>
      </w:r>
      <w:r w:rsidR="0060408E">
        <w:rPr>
          <w:rFonts w:ascii="Arial" w:eastAsia="Times New Roman" w:hAnsi="Arial" w:cs="Arial"/>
          <w:color w:val="000000"/>
          <w:sz w:val="20"/>
          <w:lang w:eastAsia="en-US"/>
        </w:rPr>
        <w:t xml:space="preserve">more information and </w:t>
      </w:r>
      <w:r>
        <w:rPr>
          <w:rFonts w:ascii="Arial" w:eastAsia="Times New Roman" w:hAnsi="Arial" w:cs="Arial"/>
          <w:color w:val="000000"/>
          <w:sz w:val="20"/>
          <w:lang w:eastAsia="en-US"/>
        </w:rPr>
        <w:t xml:space="preserve">guidance on </w:t>
      </w:r>
      <w:r w:rsidR="002F13A5">
        <w:rPr>
          <w:rFonts w:ascii="Arial" w:eastAsia="Times New Roman" w:hAnsi="Arial" w:cs="Arial"/>
          <w:color w:val="000000"/>
          <w:sz w:val="20"/>
          <w:lang w:eastAsia="en-US"/>
        </w:rPr>
        <w:t>water quality</w:t>
      </w:r>
      <w:r w:rsidR="00ED66FF">
        <w:rPr>
          <w:rFonts w:ascii="Arial" w:eastAsia="Times New Roman" w:hAnsi="Arial" w:cs="Arial"/>
          <w:color w:val="000000"/>
          <w:sz w:val="20"/>
          <w:lang w:eastAsia="en-US"/>
        </w:rPr>
        <w:t xml:space="preserve"> used for testing water meters</w:t>
      </w:r>
      <w:r>
        <w:rPr>
          <w:rFonts w:ascii="Arial" w:eastAsia="Times New Roman" w:hAnsi="Arial" w:cs="Arial"/>
          <w:color w:val="000000"/>
          <w:sz w:val="20"/>
          <w:lang w:eastAsia="en-US"/>
        </w:rPr>
        <w:t>.</w:t>
      </w:r>
    </w:p>
    <w:p w:rsidR="005F2246" w:rsidRDefault="005F2246">
      <w:r>
        <w:br w:type="page"/>
      </w:r>
    </w:p>
    <w:tbl>
      <w:tblPr>
        <w:tblW w:w="0" w:type="auto"/>
        <w:tblInd w:w="2700" w:type="dxa"/>
        <w:tblCellMar>
          <w:top w:w="57" w:type="dxa"/>
          <w:left w:w="0" w:type="dxa"/>
          <w:bottom w:w="57" w:type="dxa"/>
          <w:right w:w="0" w:type="dxa"/>
        </w:tblCellMar>
        <w:tblLook w:val="01E0" w:firstRow="1" w:lastRow="1" w:firstColumn="1" w:lastColumn="1" w:noHBand="0" w:noVBand="0"/>
      </w:tblPr>
      <w:tblGrid>
        <w:gridCol w:w="3538"/>
        <w:gridCol w:w="2832"/>
      </w:tblGrid>
      <w:tr w:rsidR="001A5289" w:rsidRPr="0044755B" w:rsidTr="005F2246">
        <w:tc>
          <w:tcPr>
            <w:tcW w:w="3538" w:type="dxa"/>
            <w:vAlign w:val="center"/>
          </w:tcPr>
          <w:p w:rsidR="001A5289" w:rsidRPr="0044755B" w:rsidRDefault="001A5289" w:rsidP="008C55C9">
            <w:pPr>
              <w:pStyle w:val="Standard"/>
              <w:rPr>
                <w:rFonts w:ascii="Arial" w:hAnsi="Arial" w:cs="Arial"/>
                <w:smallCaps/>
                <w:noProof/>
                <w:sz w:val="36"/>
                <w:szCs w:val="36"/>
                <w:lang w:val="en-US"/>
              </w:rPr>
            </w:pPr>
            <w:r w:rsidRPr="0044755B">
              <w:rPr>
                <w:rFonts w:ascii="Arial" w:hAnsi="Arial" w:cs="Arial"/>
                <w:smallCaps/>
                <w:noProof/>
                <w:sz w:val="36"/>
                <w:szCs w:val="32"/>
                <w:lang w:val="en-US"/>
              </w:rPr>
              <w:lastRenderedPageBreak/>
              <w:t>International</w:t>
            </w:r>
          </w:p>
        </w:tc>
        <w:tc>
          <w:tcPr>
            <w:tcW w:w="2832" w:type="dxa"/>
            <w:vAlign w:val="center"/>
          </w:tcPr>
          <w:p w:rsidR="001A5289" w:rsidRPr="0044755B" w:rsidRDefault="001A5289" w:rsidP="001A5289">
            <w:pPr>
              <w:pStyle w:val="Standard"/>
              <w:jc w:val="right"/>
              <w:rPr>
                <w:rFonts w:ascii="Arial" w:hAnsi="Arial" w:cs="Arial"/>
                <w:noProof/>
                <w:sz w:val="36"/>
                <w:szCs w:val="36"/>
                <w:lang w:val="en-US"/>
              </w:rPr>
            </w:pPr>
            <w:r w:rsidRPr="0044755B">
              <w:rPr>
                <w:rFonts w:ascii="Arial" w:hAnsi="Arial" w:cs="Arial"/>
                <w:b/>
                <w:noProof/>
                <w:sz w:val="44"/>
                <w:szCs w:val="44"/>
                <w:lang w:val="en-US"/>
              </w:rPr>
              <w:t>OIML R 49-2</w:t>
            </w:r>
          </w:p>
        </w:tc>
      </w:tr>
      <w:tr w:rsidR="001A5289" w:rsidRPr="0044755B" w:rsidTr="005F2246">
        <w:tc>
          <w:tcPr>
            <w:tcW w:w="3538" w:type="dxa"/>
            <w:vAlign w:val="center"/>
          </w:tcPr>
          <w:p w:rsidR="001A5289" w:rsidRPr="0044755B" w:rsidRDefault="001A5289" w:rsidP="008C55C9">
            <w:pPr>
              <w:pStyle w:val="Standard"/>
              <w:tabs>
                <w:tab w:val="right" w:pos="7272"/>
              </w:tabs>
              <w:rPr>
                <w:rFonts w:ascii="Arial" w:hAnsi="Arial" w:cs="Arial"/>
                <w:smallCaps/>
                <w:noProof/>
                <w:lang w:val="en-US"/>
              </w:rPr>
            </w:pPr>
            <w:r w:rsidRPr="0044755B">
              <w:rPr>
                <w:rFonts w:ascii="Arial" w:hAnsi="Arial" w:cs="Arial"/>
                <w:smallCaps/>
                <w:noProof/>
                <w:sz w:val="36"/>
                <w:szCs w:val="36"/>
                <w:lang w:val="en-US"/>
              </w:rPr>
              <w:t>Recommendation</w:t>
            </w:r>
          </w:p>
        </w:tc>
        <w:tc>
          <w:tcPr>
            <w:tcW w:w="2832" w:type="dxa"/>
            <w:vAlign w:val="center"/>
          </w:tcPr>
          <w:p w:rsidR="001A5289" w:rsidRPr="0044755B" w:rsidRDefault="001A5289" w:rsidP="008C55C9">
            <w:pPr>
              <w:pStyle w:val="Standard"/>
              <w:jc w:val="right"/>
              <w:rPr>
                <w:rFonts w:ascii="Arial" w:hAnsi="Arial" w:cs="Arial"/>
                <w:noProof/>
                <w:lang w:val="en-US"/>
              </w:rPr>
            </w:pPr>
            <w:r w:rsidRPr="0044755B">
              <w:rPr>
                <w:rFonts w:ascii="Arial" w:hAnsi="Arial" w:cs="Arial"/>
                <w:noProof/>
                <w:sz w:val="28"/>
                <w:lang w:val="en-US"/>
              </w:rPr>
              <w:t>Edition 2013 (E)</w:t>
            </w:r>
          </w:p>
        </w:tc>
      </w:tr>
    </w:tbl>
    <w:p w:rsidR="001A5289" w:rsidRPr="0044755B" w:rsidRDefault="001A5289" w:rsidP="001A5289">
      <w:pPr>
        <w:pStyle w:val="Standard"/>
        <w:tabs>
          <w:tab w:val="right" w:pos="7272"/>
        </w:tabs>
        <w:ind w:right="-573"/>
        <w:jc w:val="center"/>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tbl>
      <w:tblPr>
        <w:tblW w:w="0" w:type="auto"/>
        <w:tblInd w:w="2808" w:type="dxa"/>
        <w:tblBorders>
          <w:top w:val="single" w:sz="8" w:space="0" w:color="auto"/>
          <w:bottom w:val="single" w:sz="8" w:space="0" w:color="auto"/>
        </w:tblBorders>
        <w:tblLook w:val="01E0" w:firstRow="1" w:lastRow="1" w:firstColumn="1" w:lastColumn="1" w:noHBand="0" w:noVBand="0"/>
      </w:tblPr>
      <w:tblGrid>
        <w:gridCol w:w="6262"/>
      </w:tblGrid>
      <w:tr w:rsidR="001A5289" w:rsidRPr="0044755B" w:rsidTr="008159C4">
        <w:trPr>
          <w:trHeight w:val="1831"/>
        </w:trPr>
        <w:tc>
          <w:tcPr>
            <w:tcW w:w="6478" w:type="dxa"/>
          </w:tcPr>
          <w:p w:rsidR="001A5289" w:rsidRPr="0044755B" w:rsidRDefault="001A5289" w:rsidP="008C55C9">
            <w:pPr>
              <w:pStyle w:val="Standard"/>
              <w:tabs>
                <w:tab w:val="center" w:pos="4536"/>
                <w:tab w:val="right" w:pos="5571"/>
                <w:tab w:val="right" w:pos="9072"/>
              </w:tabs>
              <w:spacing w:after="240"/>
              <w:rPr>
                <w:rFonts w:ascii="Arial" w:hAnsi="Arial" w:cs="Arial"/>
                <w:b/>
                <w:noProof/>
                <w:sz w:val="28"/>
                <w:szCs w:val="28"/>
                <w:lang w:val="en-US"/>
              </w:rPr>
            </w:pPr>
          </w:p>
          <w:p w:rsidR="000740BF" w:rsidRPr="000740BF" w:rsidRDefault="000740BF" w:rsidP="000740BF">
            <w:pPr>
              <w:pStyle w:val="Standard"/>
              <w:tabs>
                <w:tab w:val="center" w:pos="4536"/>
                <w:tab w:val="right" w:pos="5571"/>
                <w:tab w:val="right" w:pos="9072"/>
              </w:tabs>
              <w:rPr>
                <w:rFonts w:ascii="Arial" w:hAnsi="Arial" w:cs="Arial"/>
                <w:sz w:val="28"/>
                <w:szCs w:val="28"/>
                <w:lang w:val="en-US"/>
              </w:rPr>
            </w:pPr>
            <w:r w:rsidRPr="000740BF">
              <w:rPr>
                <w:rFonts w:ascii="Arial" w:hAnsi="Arial" w:cs="Arial"/>
                <w:sz w:val="28"/>
                <w:szCs w:val="28"/>
                <w:lang w:val="en-US"/>
              </w:rPr>
              <w:t xml:space="preserve">Water meters for cold potable water </w:t>
            </w:r>
          </w:p>
          <w:p w:rsidR="001A5289" w:rsidRPr="0044755B" w:rsidRDefault="000740BF" w:rsidP="000740BF">
            <w:pPr>
              <w:pStyle w:val="Standard"/>
              <w:tabs>
                <w:tab w:val="center" w:pos="4536"/>
                <w:tab w:val="right" w:pos="5571"/>
                <w:tab w:val="right" w:pos="9072"/>
              </w:tabs>
              <w:spacing w:after="240"/>
              <w:rPr>
                <w:rFonts w:ascii="Arial" w:hAnsi="Arial" w:cs="Arial"/>
                <w:sz w:val="28"/>
                <w:szCs w:val="28"/>
                <w:lang w:val="en-US"/>
              </w:rPr>
            </w:pPr>
            <w:proofErr w:type="gramStart"/>
            <w:r w:rsidRPr="000740BF">
              <w:rPr>
                <w:rFonts w:ascii="Arial" w:hAnsi="Arial" w:cs="Arial"/>
                <w:sz w:val="28"/>
                <w:szCs w:val="28"/>
                <w:lang w:val="en-US"/>
              </w:rPr>
              <w:t>and</w:t>
            </w:r>
            <w:proofErr w:type="gramEnd"/>
            <w:r w:rsidRPr="000740BF">
              <w:rPr>
                <w:rFonts w:ascii="Arial" w:hAnsi="Arial" w:cs="Arial"/>
                <w:sz w:val="28"/>
                <w:szCs w:val="28"/>
                <w:lang w:val="en-US"/>
              </w:rPr>
              <w:t xml:space="preserve"> hot water.</w:t>
            </w:r>
          </w:p>
          <w:p w:rsidR="001A5289" w:rsidRPr="0044755B" w:rsidRDefault="001A5289" w:rsidP="001A5289">
            <w:pPr>
              <w:pStyle w:val="Standard"/>
              <w:tabs>
                <w:tab w:val="center" w:pos="4536"/>
                <w:tab w:val="right" w:pos="5571"/>
                <w:tab w:val="right" w:pos="9072"/>
              </w:tabs>
              <w:spacing w:after="240"/>
              <w:rPr>
                <w:rFonts w:ascii="Arial" w:hAnsi="Arial" w:cs="Arial"/>
                <w:sz w:val="28"/>
                <w:szCs w:val="28"/>
                <w:lang w:val="en-US"/>
              </w:rPr>
            </w:pPr>
            <w:r w:rsidRPr="0044755B">
              <w:rPr>
                <w:rFonts w:ascii="Arial" w:hAnsi="Arial" w:cs="Arial"/>
                <w:sz w:val="28"/>
                <w:szCs w:val="28"/>
                <w:lang w:val="en-US"/>
              </w:rPr>
              <w:t>Part 2: Test methods</w:t>
            </w:r>
          </w:p>
        </w:tc>
      </w:tr>
      <w:tr w:rsidR="001A5289" w:rsidRPr="0044755B" w:rsidTr="008159C4">
        <w:trPr>
          <w:trHeight w:val="360"/>
        </w:trPr>
        <w:tc>
          <w:tcPr>
            <w:tcW w:w="6478" w:type="dxa"/>
          </w:tcPr>
          <w:p w:rsidR="001A5289" w:rsidRPr="0044755B" w:rsidRDefault="001A5289" w:rsidP="008C55C9">
            <w:pPr>
              <w:pStyle w:val="Standard"/>
              <w:tabs>
                <w:tab w:val="right" w:pos="9540"/>
              </w:tabs>
              <w:rPr>
                <w:rFonts w:ascii="Arial" w:hAnsi="Arial" w:cs="Arial"/>
                <w:bCs/>
                <w:noProof/>
                <w:sz w:val="22"/>
                <w:szCs w:val="22"/>
                <w:lang w:val="en-US"/>
              </w:rPr>
            </w:pPr>
          </w:p>
        </w:tc>
      </w:tr>
      <w:tr w:rsidR="001A5289" w:rsidRPr="0044755B" w:rsidTr="008159C4">
        <w:trPr>
          <w:trHeight w:val="94"/>
        </w:trPr>
        <w:tc>
          <w:tcPr>
            <w:tcW w:w="6478" w:type="dxa"/>
          </w:tcPr>
          <w:p w:rsidR="001A5289" w:rsidRPr="0044755B" w:rsidRDefault="001A5289" w:rsidP="008C55C9">
            <w:pPr>
              <w:pStyle w:val="Standard"/>
              <w:tabs>
                <w:tab w:val="right" w:pos="9540"/>
              </w:tabs>
              <w:rPr>
                <w:rFonts w:ascii="Arial" w:hAnsi="Arial" w:cs="Arial"/>
                <w:noProof/>
                <w:lang w:val="en-US"/>
              </w:rPr>
            </w:pPr>
          </w:p>
        </w:tc>
      </w:tr>
      <w:tr w:rsidR="001A5289" w:rsidRPr="0044755B" w:rsidTr="008159C4">
        <w:tc>
          <w:tcPr>
            <w:tcW w:w="6478" w:type="dxa"/>
          </w:tcPr>
          <w:p w:rsidR="001A5289" w:rsidRPr="002E5BA2" w:rsidRDefault="004A1B5E" w:rsidP="001A5289">
            <w:pPr>
              <w:pStyle w:val="Standard"/>
              <w:tabs>
                <w:tab w:val="right" w:pos="9540"/>
              </w:tabs>
              <w:spacing w:after="240" w:line="240" w:lineRule="atLeast"/>
              <w:jc w:val="both"/>
              <w:rPr>
                <w:rFonts w:ascii="Arial" w:hAnsi="Arial" w:cs="Arial"/>
                <w:sz w:val="16"/>
                <w:szCs w:val="16"/>
                <w:lang w:val="fr-FR"/>
              </w:rPr>
            </w:pPr>
            <w:r w:rsidRPr="004A1B5E">
              <w:rPr>
                <w:rFonts w:ascii="Arial" w:hAnsi="Arial" w:cs="Arial"/>
                <w:sz w:val="16"/>
                <w:szCs w:val="16"/>
                <w:lang w:val="fr-FR"/>
              </w:rPr>
              <w:t>Compteurs d'eau potable froide et d'eau chaude</w:t>
            </w:r>
            <w:r w:rsidR="001A5289" w:rsidRPr="002E5BA2">
              <w:rPr>
                <w:rFonts w:ascii="Arial" w:hAnsi="Arial" w:cs="Arial"/>
                <w:sz w:val="16"/>
                <w:szCs w:val="16"/>
                <w:lang w:val="fr-FR"/>
              </w:rPr>
              <w:t>.</w:t>
            </w:r>
          </w:p>
          <w:p w:rsidR="001A5289" w:rsidRPr="002E5BA2" w:rsidRDefault="001A5289" w:rsidP="001A5289">
            <w:pPr>
              <w:pStyle w:val="Standard"/>
              <w:tabs>
                <w:tab w:val="right" w:pos="9540"/>
              </w:tabs>
              <w:spacing w:after="240" w:line="240" w:lineRule="atLeast"/>
              <w:jc w:val="both"/>
              <w:rPr>
                <w:rFonts w:ascii="Arial" w:hAnsi="Arial" w:cs="Arial"/>
                <w:sz w:val="16"/>
                <w:szCs w:val="16"/>
                <w:lang w:val="fr-FR"/>
              </w:rPr>
            </w:pPr>
            <w:r w:rsidRPr="002E5BA2">
              <w:rPr>
                <w:rFonts w:ascii="Arial" w:hAnsi="Arial" w:cs="Arial"/>
                <w:sz w:val="16"/>
                <w:szCs w:val="16"/>
                <w:lang w:val="fr-FR"/>
              </w:rPr>
              <w:t>Partie 2: Méthodes d’essai</w:t>
            </w:r>
          </w:p>
        </w:tc>
      </w:tr>
      <w:tr w:rsidR="001A5289" w:rsidRPr="0044755B" w:rsidTr="008159C4">
        <w:trPr>
          <w:trHeight w:val="204"/>
        </w:trPr>
        <w:tc>
          <w:tcPr>
            <w:tcW w:w="6478" w:type="dxa"/>
          </w:tcPr>
          <w:p w:rsidR="001A5289" w:rsidRPr="0044755B" w:rsidRDefault="001A5289" w:rsidP="008C55C9">
            <w:pPr>
              <w:pStyle w:val="Standard"/>
              <w:tabs>
                <w:tab w:val="right" w:pos="9540"/>
              </w:tabs>
              <w:spacing w:after="240" w:line="240" w:lineRule="atLeast"/>
              <w:jc w:val="both"/>
              <w:rPr>
                <w:rFonts w:ascii="Arial" w:hAnsi="Arial" w:cs="Arial"/>
                <w:bCs/>
                <w:noProof/>
                <w:sz w:val="18"/>
                <w:szCs w:val="18"/>
                <w:lang w:val="en-US"/>
              </w:rPr>
            </w:pPr>
          </w:p>
        </w:tc>
      </w:tr>
    </w:tbl>
    <w:p w:rsidR="001A5289" w:rsidRPr="0044755B" w:rsidRDefault="001A5289" w:rsidP="001A5289">
      <w:pPr>
        <w:pStyle w:val="Standard"/>
        <w:tabs>
          <w:tab w:val="right" w:pos="7272"/>
        </w:tabs>
        <w:ind w:right="-573"/>
        <w:jc w:val="center"/>
        <w:rPr>
          <w:rFonts w:ascii="Arial" w:hAnsi="Arial" w:cs="Arial"/>
          <w:noProof/>
          <w:lang w:val="en-US"/>
        </w:rPr>
      </w:pPr>
    </w:p>
    <w:p w:rsidR="001A5289" w:rsidRPr="0044755B" w:rsidRDefault="001A5289" w:rsidP="00D07D20">
      <w:pPr>
        <w:pStyle w:val="Standard"/>
        <w:tabs>
          <w:tab w:val="right" w:pos="7272"/>
        </w:tabs>
        <w:ind w:right="-573"/>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p w:rsidR="003E76C5" w:rsidRPr="0044755B" w:rsidRDefault="003E76C5" w:rsidP="001A5289">
      <w:pPr>
        <w:pStyle w:val="Standard"/>
        <w:tabs>
          <w:tab w:val="right" w:pos="7272"/>
        </w:tabs>
        <w:ind w:right="-573"/>
        <w:jc w:val="center"/>
        <w:rPr>
          <w:rFonts w:ascii="Arial" w:hAnsi="Arial" w:cs="Arial"/>
          <w:noProof/>
          <w:lang w:val="en-US"/>
        </w:rPr>
      </w:pPr>
    </w:p>
    <w:p w:rsidR="003E76C5" w:rsidRPr="0044755B" w:rsidRDefault="003E76C5" w:rsidP="001A5289">
      <w:pPr>
        <w:pStyle w:val="Standard"/>
        <w:tabs>
          <w:tab w:val="right" w:pos="7272"/>
        </w:tabs>
        <w:ind w:right="-573"/>
        <w:jc w:val="center"/>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p w:rsidR="001A5289" w:rsidRPr="0044755B" w:rsidRDefault="001A5289" w:rsidP="001A5289">
      <w:pPr>
        <w:pStyle w:val="Standard"/>
        <w:tabs>
          <w:tab w:val="right" w:pos="7272"/>
        </w:tabs>
        <w:ind w:right="-573"/>
        <w:jc w:val="center"/>
        <w:rPr>
          <w:rFonts w:ascii="Arial" w:hAnsi="Arial" w:cs="Arial"/>
          <w:noProof/>
          <w:lang w:val="en-US"/>
        </w:rPr>
      </w:pPr>
    </w:p>
    <w:tbl>
      <w:tblPr>
        <w:tblW w:w="9900" w:type="dxa"/>
        <w:tblCellMar>
          <w:left w:w="0" w:type="dxa"/>
          <w:right w:w="0" w:type="dxa"/>
        </w:tblCellMar>
        <w:tblLook w:val="01E0" w:firstRow="1" w:lastRow="1" w:firstColumn="1" w:lastColumn="1" w:noHBand="0" w:noVBand="0"/>
      </w:tblPr>
      <w:tblGrid>
        <w:gridCol w:w="2700"/>
        <w:gridCol w:w="2340"/>
        <w:gridCol w:w="900"/>
        <w:gridCol w:w="3960"/>
      </w:tblGrid>
      <w:tr w:rsidR="001A5289" w:rsidRPr="0044755B" w:rsidTr="008C55C9">
        <w:trPr>
          <w:trHeight w:val="934"/>
        </w:trPr>
        <w:tc>
          <w:tcPr>
            <w:tcW w:w="2700" w:type="dxa"/>
            <w:vMerge w:val="restart"/>
            <w:textDirection w:val="btLr"/>
          </w:tcPr>
          <w:p w:rsidR="001A5289" w:rsidRPr="0044755B" w:rsidRDefault="001A5289" w:rsidP="008C55C9">
            <w:pPr>
              <w:pStyle w:val="NormalWeb"/>
              <w:spacing w:after="0"/>
              <w:ind w:left="113" w:right="113"/>
              <w:rPr>
                <w:rFonts w:ascii="Arial" w:hAnsi="Arial" w:cs="Arial"/>
                <w:sz w:val="20"/>
                <w:szCs w:val="20"/>
                <w:lang w:val="en-US"/>
              </w:rPr>
            </w:pPr>
            <w:r w:rsidRPr="0044755B">
              <w:rPr>
                <w:rFonts w:ascii="Arial" w:hAnsi="Arial" w:cs="Arial"/>
                <w:sz w:val="20"/>
                <w:szCs w:val="20"/>
                <w:lang w:val="en-US"/>
              </w:rPr>
              <w:t>OIML R 49-2 Edition 2013 (E)</w:t>
            </w:r>
          </w:p>
          <w:p w:rsidR="001A5289" w:rsidRPr="0044755B" w:rsidRDefault="001A5289" w:rsidP="008C55C9">
            <w:pPr>
              <w:pStyle w:val="Standard"/>
              <w:tabs>
                <w:tab w:val="right" w:pos="7272"/>
              </w:tabs>
              <w:ind w:left="113" w:right="-573"/>
              <w:rPr>
                <w:rFonts w:ascii="Arial" w:hAnsi="Arial" w:cs="Arial"/>
                <w:sz w:val="16"/>
                <w:szCs w:val="16"/>
                <w:lang w:val="en-US"/>
              </w:rPr>
            </w:pPr>
          </w:p>
        </w:tc>
        <w:tc>
          <w:tcPr>
            <w:tcW w:w="2340" w:type="dxa"/>
            <w:tcMar>
              <w:left w:w="0" w:type="dxa"/>
            </w:tcMar>
            <w:vAlign w:val="center"/>
          </w:tcPr>
          <w:p w:rsidR="001A5289" w:rsidRPr="0044755B" w:rsidRDefault="001A5289" w:rsidP="008C55C9">
            <w:pPr>
              <w:pStyle w:val="Standard"/>
              <w:tabs>
                <w:tab w:val="right" w:pos="7272"/>
              </w:tabs>
              <w:ind w:right="-573"/>
              <w:rPr>
                <w:rFonts w:ascii="Arial" w:hAnsi="Arial" w:cs="Arial"/>
                <w:noProof/>
                <w:lang w:val="en-US"/>
              </w:rPr>
            </w:pPr>
          </w:p>
        </w:tc>
        <w:tc>
          <w:tcPr>
            <w:tcW w:w="900" w:type="dxa"/>
          </w:tcPr>
          <w:p w:rsidR="001A5289" w:rsidRPr="0044755B" w:rsidRDefault="001A5289" w:rsidP="008C55C9">
            <w:pPr>
              <w:pStyle w:val="NormalWeb"/>
              <w:spacing w:after="0"/>
              <w:ind w:left="-17"/>
              <w:jc w:val="right"/>
              <w:rPr>
                <w:rFonts w:ascii="Arial" w:hAnsi="Arial" w:cs="Arial"/>
                <w:sz w:val="32"/>
                <w:szCs w:val="32"/>
                <w:lang w:val="en-US"/>
              </w:rPr>
            </w:pPr>
          </w:p>
        </w:tc>
        <w:tc>
          <w:tcPr>
            <w:tcW w:w="3960" w:type="dxa"/>
            <w:vAlign w:val="center"/>
          </w:tcPr>
          <w:p w:rsidR="001A5289" w:rsidRPr="0044755B" w:rsidRDefault="001A5289" w:rsidP="008C55C9">
            <w:pPr>
              <w:pStyle w:val="NormalWeb"/>
              <w:spacing w:after="0"/>
              <w:ind w:left="-17"/>
              <w:jc w:val="right"/>
              <w:rPr>
                <w:rFonts w:ascii="Arial" w:hAnsi="Arial" w:cs="Arial"/>
                <w:sz w:val="28"/>
                <w:szCs w:val="28"/>
                <w:lang w:val="en-US"/>
              </w:rPr>
            </w:pPr>
          </w:p>
        </w:tc>
      </w:tr>
      <w:tr w:rsidR="001A5289" w:rsidRPr="00E3234B" w:rsidTr="008C55C9">
        <w:trPr>
          <w:trHeight w:val="934"/>
        </w:trPr>
        <w:tc>
          <w:tcPr>
            <w:tcW w:w="2700" w:type="dxa"/>
            <w:vMerge/>
            <w:textDirection w:val="btLr"/>
          </w:tcPr>
          <w:p w:rsidR="001A5289" w:rsidRPr="0044755B" w:rsidRDefault="001A5289" w:rsidP="008C55C9">
            <w:pPr>
              <w:pStyle w:val="Standard"/>
              <w:tabs>
                <w:tab w:val="right" w:pos="7272"/>
              </w:tabs>
              <w:ind w:left="113" w:right="-573"/>
              <w:rPr>
                <w:rFonts w:ascii="Arial" w:hAnsi="Arial" w:cs="Arial"/>
                <w:noProof/>
                <w:lang w:val="en-US"/>
              </w:rPr>
            </w:pPr>
          </w:p>
        </w:tc>
        <w:tc>
          <w:tcPr>
            <w:tcW w:w="2340" w:type="dxa"/>
            <w:vMerge w:val="restart"/>
            <w:tcMar>
              <w:left w:w="0" w:type="dxa"/>
            </w:tcMar>
            <w:vAlign w:val="center"/>
          </w:tcPr>
          <w:p w:rsidR="001A5289" w:rsidRPr="0044755B" w:rsidRDefault="00C05594" w:rsidP="008C55C9">
            <w:pPr>
              <w:pStyle w:val="Standard"/>
              <w:tabs>
                <w:tab w:val="right" w:pos="7272"/>
              </w:tabs>
              <w:ind w:right="-573"/>
              <w:rPr>
                <w:rFonts w:ascii="Arial" w:hAnsi="Arial" w:cs="Arial"/>
                <w:noProof/>
                <w:lang w:val="en-US"/>
              </w:rPr>
            </w:pPr>
            <w:r>
              <w:rPr>
                <w:rFonts w:ascii="Arial" w:hAnsi="Arial" w:cs="Arial"/>
                <w:noProof/>
                <w:lang w:val="en-AU" w:eastAsia="en-AU"/>
              </w:rPr>
              <w:drawing>
                <wp:inline distT="0" distB="0" distL="0" distR="0" wp14:anchorId="191B05D7" wp14:editId="3CBBCE57">
                  <wp:extent cx="1424940" cy="12344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940" cy="1234440"/>
                          </a:xfrm>
                          <a:prstGeom prst="rect">
                            <a:avLst/>
                          </a:prstGeom>
                          <a:noFill/>
                          <a:ln>
                            <a:noFill/>
                          </a:ln>
                        </pic:spPr>
                      </pic:pic>
                    </a:graphicData>
                  </a:graphic>
                </wp:inline>
              </w:drawing>
            </w:r>
          </w:p>
        </w:tc>
        <w:tc>
          <w:tcPr>
            <w:tcW w:w="900" w:type="dxa"/>
            <w:vMerge w:val="restart"/>
          </w:tcPr>
          <w:p w:rsidR="001A5289" w:rsidRPr="0044755B" w:rsidRDefault="001A5289" w:rsidP="008C55C9">
            <w:pPr>
              <w:pStyle w:val="NormalWeb"/>
              <w:spacing w:after="0"/>
              <w:ind w:left="-17"/>
              <w:jc w:val="right"/>
              <w:rPr>
                <w:rFonts w:ascii="Arial" w:hAnsi="Arial" w:cs="Arial"/>
                <w:sz w:val="32"/>
                <w:szCs w:val="32"/>
                <w:lang w:val="en-US"/>
              </w:rPr>
            </w:pPr>
          </w:p>
        </w:tc>
        <w:tc>
          <w:tcPr>
            <w:tcW w:w="3960" w:type="dxa"/>
            <w:vAlign w:val="center"/>
          </w:tcPr>
          <w:p w:rsidR="001A5289" w:rsidRPr="002E5BA2" w:rsidRDefault="001A5289" w:rsidP="008C55C9">
            <w:pPr>
              <w:pStyle w:val="NormalWeb"/>
              <w:tabs>
                <w:tab w:val="left" w:pos="403"/>
                <w:tab w:val="left" w:pos="1200"/>
              </w:tabs>
              <w:spacing w:after="0"/>
              <w:ind w:left="-17" w:hanging="403"/>
              <w:jc w:val="right"/>
              <w:rPr>
                <w:rFonts w:ascii="Arial" w:hAnsi="Arial" w:cs="Arial"/>
                <w:smallCaps/>
                <w:sz w:val="28"/>
                <w:szCs w:val="28"/>
                <w:lang w:val="fr-FR"/>
              </w:rPr>
            </w:pPr>
            <w:r w:rsidRPr="002E5BA2">
              <w:rPr>
                <w:rFonts w:ascii="Arial" w:hAnsi="Arial" w:cs="Arial"/>
                <w:smallCaps/>
                <w:sz w:val="28"/>
                <w:szCs w:val="28"/>
                <w:lang w:val="fr-FR"/>
              </w:rPr>
              <w:t>Organisation Internationale</w:t>
            </w:r>
          </w:p>
          <w:p w:rsidR="001A5289" w:rsidRPr="002E5BA2" w:rsidRDefault="001A5289" w:rsidP="008C55C9">
            <w:pPr>
              <w:pStyle w:val="Standard"/>
              <w:tabs>
                <w:tab w:val="right" w:pos="7272"/>
              </w:tabs>
              <w:spacing w:after="160" w:line="240" w:lineRule="atLeast"/>
              <w:jc w:val="right"/>
              <w:rPr>
                <w:rFonts w:ascii="Arial" w:hAnsi="Arial" w:cs="Arial"/>
                <w:smallCaps/>
                <w:noProof/>
                <w:sz w:val="28"/>
                <w:szCs w:val="28"/>
                <w:lang w:val="fr-FR"/>
              </w:rPr>
            </w:pPr>
            <w:r w:rsidRPr="002E5BA2">
              <w:rPr>
                <w:rFonts w:ascii="Arial" w:hAnsi="Arial" w:cs="Arial"/>
                <w:smallCaps/>
                <w:sz w:val="28"/>
                <w:szCs w:val="28"/>
                <w:lang w:val="fr-FR"/>
              </w:rPr>
              <w:t>de Métrologie Légale</w:t>
            </w:r>
          </w:p>
        </w:tc>
      </w:tr>
      <w:tr w:rsidR="001A5289" w:rsidRPr="0044755B" w:rsidTr="008159C4">
        <w:trPr>
          <w:trHeight w:val="1237"/>
        </w:trPr>
        <w:tc>
          <w:tcPr>
            <w:tcW w:w="2700" w:type="dxa"/>
            <w:vMerge/>
          </w:tcPr>
          <w:p w:rsidR="001A5289" w:rsidRPr="002E5BA2" w:rsidRDefault="001A5289" w:rsidP="008C55C9">
            <w:pPr>
              <w:pStyle w:val="Standard"/>
              <w:tabs>
                <w:tab w:val="right" w:pos="7272"/>
              </w:tabs>
              <w:spacing w:after="240" w:line="240" w:lineRule="atLeast"/>
              <w:ind w:right="-573"/>
              <w:jc w:val="center"/>
              <w:rPr>
                <w:rFonts w:ascii="Arial" w:hAnsi="Arial" w:cs="Arial"/>
                <w:noProof/>
                <w:lang w:val="fr-FR"/>
              </w:rPr>
            </w:pPr>
          </w:p>
        </w:tc>
        <w:tc>
          <w:tcPr>
            <w:tcW w:w="2340" w:type="dxa"/>
            <w:vMerge/>
            <w:vAlign w:val="center"/>
          </w:tcPr>
          <w:p w:rsidR="001A5289" w:rsidRPr="002E5BA2" w:rsidRDefault="001A5289" w:rsidP="008C55C9">
            <w:pPr>
              <w:pStyle w:val="Standard"/>
              <w:tabs>
                <w:tab w:val="right" w:pos="7272"/>
              </w:tabs>
              <w:spacing w:after="240" w:line="240" w:lineRule="atLeast"/>
              <w:ind w:right="-573"/>
              <w:jc w:val="center"/>
              <w:rPr>
                <w:rFonts w:ascii="Arial" w:hAnsi="Arial" w:cs="Arial"/>
                <w:noProof/>
                <w:lang w:val="fr-FR"/>
              </w:rPr>
            </w:pPr>
          </w:p>
        </w:tc>
        <w:tc>
          <w:tcPr>
            <w:tcW w:w="900" w:type="dxa"/>
            <w:vMerge/>
          </w:tcPr>
          <w:p w:rsidR="001A5289" w:rsidRPr="002E5BA2" w:rsidRDefault="001A5289" w:rsidP="008C55C9">
            <w:pPr>
              <w:pStyle w:val="NormalWeb"/>
              <w:spacing w:after="0"/>
              <w:ind w:left="-6"/>
              <w:jc w:val="right"/>
              <w:rPr>
                <w:rFonts w:ascii="Arial" w:hAnsi="Arial" w:cs="Arial"/>
                <w:sz w:val="32"/>
                <w:szCs w:val="32"/>
                <w:lang w:val="fr-FR"/>
              </w:rPr>
            </w:pPr>
          </w:p>
        </w:tc>
        <w:tc>
          <w:tcPr>
            <w:tcW w:w="3960" w:type="dxa"/>
            <w:vAlign w:val="center"/>
          </w:tcPr>
          <w:p w:rsidR="001A5289" w:rsidRPr="002E5BA2" w:rsidRDefault="00C05594" w:rsidP="008C55C9">
            <w:pPr>
              <w:pStyle w:val="NormalWeb"/>
              <w:tabs>
                <w:tab w:val="left" w:pos="403"/>
                <w:tab w:val="left" w:pos="1200"/>
              </w:tabs>
              <w:spacing w:after="0"/>
              <w:ind w:left="1209" w:hanging="403"/>
              <w:jc w:val="right"/>
              <w:rPr>
                <w:rFonts w:ascii="Arial" w:hAnsi="Arial" w:cs="Arial"/>
                <w:smallCaps/>
                <w:noProof/>
                <w:sz w:val="28"/>
                <w:szCs w:val="28"/>
                <w:lang w:val="fr-FR"/>
              </w:rPr>
            </w:pPr>
            <w:r>
              <w:rPr>
                <w:noProof/>
                <w:lang w:val="en-AU" w:eastAsia="en-AU"/>
              </w:rPr>
              <mc:AlternateContent>
                <mc:Choice Requires="wps">
                  <w:drawing>
                    <wp:anchor distT="4294967295" distB="4294967295" distL="114300" distR="114300" simplePos="0" relativeHeight="251657728" behindDoc="0" locked="0" layoutInCell="1" allowOverlap="1" wp14:anchorId="3B88B5A0" wp14:editId="06AC945E">
                      <wp:simplePos x="0" y="0"/>
                      <wp:positionH relativeFrom="column">
                        <wp:posOffset>0</wp:posOffset>
                      </wp:positionH>
                      <wp:positionV relativeFrom="paragraph">
                        <wp:posOffset>3809</wp:posOffset>
                      </wp:positionV>
                      <wp:extent cx="2520315" cy="0"/>
                      <wp:effectExtent l="0" t="0" r="1333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31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D35CA" id="Straight Connector 2"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19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" strokecolor="gray" strokeweight="1pt"/>
                  </w:pict>
                </mc:Fallback>
              </mc:AlternateContent>
            </w:r>
          </w:p>
          <w:p w:rsidR="001A5289" w:rsidRPr="0044755B" w:rsidRDefault="001A5289" w:rsidP="008C55C9">
            <w:pPr>
              <w:pStyle w:val="NormalWeb"/>
              <w:spacing w:after="0"/>
              <w:jc w:val="right"/>
              <w:rPr>
                <w:rFonts w:ascii="Arial" w:hAnsi="Arial" w:cs="Arial"/>
                <w:smallCaps/>
                <w:sz w:val="28"/>
                <w:szCs w:val="28"/>
                <w:lang w:val="en-US"/>
              </w:rPr>
            </w:pPr>
            <w:r w:rsidRPr="0044755B">
              <w:rPr>
                <w:rFonts w:ascii="Arial" w:hAnsi="Arial" w:cs="Arial"/>
                <w:smallCaps/>
                <w:noProof/>
                <w:sz w:val="28"/>
                <w:szCs w:val="28"/>
                <w:lang w:val="en-US"/>
              </w:rPr>
              <w:t>International Organization</w:t>
            </w:r>
          </w:p>
          <w:p w:rsidR="001A5289" w:rsidRPr="0044755B" w:rsidRDefault="001A5289" w:rsidP="008C55C9">
            <w:pPr>
              <w:pStyle w:val="Standard"/>
              <w:tabs>
                <w:tab w:val="right" w:pos="7272"/>
              </w:tabs>
              <w:jc w:val="right"/>
              <w:rPr>
                <w:rFonts w:ascii="Arial" w:hAnsi="Arial" w:cs="Arial"/>
                <w:smallCaps/>
                <w:noProof/>
                <w:sz w:val="28"/>
                <w:szCs w:val="28"/>
                <w:lang w:val="en-US"/>
              </w:rPr>
            </w:pPr>
            <w:r w:rsidRPr="0044755B">
              <w:rPr>
                <w:rFonts w:ascii="Arial" w:hAnsi="Arial" w:cs="Arial"/>
                <w:smallCaps/>
                <w:sz w:val="28"/>
                <w:szCs w:val="28"/>
                <w:lang w:val="en-US"/>
              </w:rPr>
              <w:t>of Legal Metrology</w:t>
            </w:r>
          </w:p>
        </w:tc>
      </w:tr>
    </w:tbl>
    <w:p w:rsidR="0081204A" w:rsidRPr="008159C4" w:rsidRDefault="0081204A" w:rsidP="004A3CCB">
      <w:pPr>
        <w:pStyle w:val="Heading1"/>
        <w:numPr>
          <w:ilvl w:val="0"/>
          <w:numId w:val="0"/>
        </w:numPr>
        <w:rPr>
          <w:lang w:val="en-GB"/>
        </w:rPr>
        <w:sectPr w:rsidR="0081204A" w:rsidRPr="008159C4" w:rsidSect="00795D84">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418" w:right="1418" w:bottom="1418" w:left="1418" w:header="709" w:footer="578" w:gutter="0"/>
          <w:pgNumType w:start="1"/>
          <w:cols w:space="720"/>
          <w:docGrid w:linePitch="299"/>
        </w:sectPr>
      </w:pPr>
    </w:p>
    <w:p w:rsidR="00EA1347" w:rsidRDefault="00EA1347">
      <w:pPr>
        <w:spacing w:after="0" w:line="240" w:lineRule="auto"/>
        <w:jc w:val="left"/>
        <w:rPr>
          <w:b/>
          <w:sz w:val="32"/>
          <w:szCs w:val="32"/>
        </w:rPr>
      </w:pPr>
      <w:r>
        <w:rPr>
          <w:b/>
          <w:sz w:val="32"/>
          <w:szCs w:val="32"/>
        </w:rPr>
        <w:lastRenderedPageBreak/>
        <w:br w:type="page"/>
      </w:r>
    </w:p>
    <w:p w:rsidR="002E5BA2" w:rsidRPr="006E35EB" w:rsidRDefault="002E5BA2" w:rsidP="006E35EB">
      <w:pPr>
        <w:jc w:val="center"/>
        <w:rPr>
          <w:b/>
          <w:sz w:val="32"/>
          <w:szCs w:val="32"/>
        </w:rPr>
      </w:pPr>
      <w:r w:rsidRPr="006E35EB">
        <w:rPr>
          <w:b/>
          <w:sz w:val="32"/>
          <w:szCs w:val="32"/>
        </w:rPr>
        <w:lastRenderedPageBreak/>
        <w:t>Contents</w:t>
      </w:r>
    </w:p>
    <w:p w:rsidR="00CB6115" w:rsidRDefault="00CB6115">
      <w:pPr>
        <w:pStyle w:val="TOC1"/>
        <w:rPr>
          <w:rFonts w:asciiTheme="minorHAnsi" w:eastAsiaTheme="minorEastAsia" w:hAnsiTheme="minorHAnsi" w:cstheme="minorBidi"/>
          <w:noProof/>
          <w:szCs w:val="22"/>
          <w:lang w:val="fr-FR" w:eastAsia="fr-FR"/>
        </w:rPr>
      </w:pPr>
      <w:r>
        <w:fldChar w:fldCharType="begin"/>
      </w:r>
      <w:r>
        <w:instrText xml:space="preserve"> TOC \o "2-2" \h \z \t "Heading 1;1;Base_Heading;1;a2;1;a3;1;ANNEX;1;ANNEXN;1;ANNEXZ;1;na2;1;na3;1;na4;1;na5;1;na6;1;Title;1;Biblio Title;1;Foreword Title;1;Intro Title;1" </w:instrText>
      </w:r>
      <w:r>
        <w:fldChar w:fldCharType="separate"/>
      </w:r>
      <w:hyperlink w:anchor="_Toc387847301" w:history="1">
        <w:r w:rsidRPr="00DF781C">
          <w:rPr>
            <w:rStyle w:val="Hyperlink"/>
            <w:bCs/>
            <w:noProof/>
            <w:lang w:eastAsia="en-US"/>
          </w:rPr>
          <w:t>Foreword</w:t>
        </w:r>
        <w:r>
          <w:rPr>
            <w:noProof/>
            <w:webHidden/>
          </w:rPr>
          <w:tab/>
        </w:r>
        <w:r>
          <w:rPr>
            <w:noProof/>
            <w:webHidden/>
          </w:rPr>
          <w:fldChar w:fldCharType="begin"/>
        </w:r>
        <w:r>
          <w:rPr>
            <w:noProof/>
            <w:webHidden/>
          </w:rPr>
          <w:instrText xml:space="preserve"> PAGEREF _Toc387847301 \h </w:instrText>
        </w:r>
        <w:r>
          <w:rPr>
            <w:noProof/>
            <w:webHidden/>
          </w:rPr>
        </w:r>
        <w:r>
          <w:rPr>
            <w:noProof/>
            <w:webHidden/>
          </w:rPr>
          <w:fldChar w:fldCharType="separate"/>
        </w:r>
        <w:r w:rsidR="00B0255A">
          <w:rPr>
            <w:noProof/>
            <w:webHidden/>
          </w:rPr>
          <w:t>9</w:t>
        </w:r>
        <w:r>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02" w:history="1">
        <w:r w:rsidR="00CB6115" w:rsidRPr="00DF781C">
          <w:rPr>
            <w:rStyle w:val="Hyperlink"/>
            <w:noProof/>
          </w:rPr>
          <w:t>1</w:t>
        </w:r>
        <w:r w:rsidR="00CB6115">
          <w:rPr>
            <w:rFonts w:asciiTheme="minorHAnsi" w:eastAsiaTheme="minorEastAsia" w:hAnsiTheme="minorHAnsi" w:cstheme="minorBidi"/>
            <w:noProof/>
            <w:szCs w:val="22"/>
            <w:lang w:val="fr-FR" w:eastAsia="fr-FR"/>
          </w:rPr>
          <w:tab/>
        </w:r>
        <w:r w:rsidR="00CB6115" w:rsidRPr="00DF781C">
          <w:rPr>
            <w:rStyle w:val="Hyperlink"/>
            <w:noProof/>
          </w:rPr>
          <w:t>Scope</w:t>
        </w:r>
        <w:r w:rsidR="00CB6115">
          <w:rPr>
            <w:noProof/>
            <w:webHidden/>
          </w:rPr>
          <w:tab/>
        </w:r>
        <w:r w:rsidR="00CB6115">
          <w:rPr>
            <w:noProof/>
            <w:webHidden/>
          </w:rPr>
          <w:fldChar w:fldCharType="begin"/>
        </w:r>
        <w:r w:rsidR="00CB6115">
          <w:rPr>
            <w:noProof/>
            <w:webHidden/>
          </w:rPr>
          <w:instrText xml:space="preserve"> PAGEREF _Toc387847302 \h </w:instrText>
        </w:r>
        <w:r w:rsidR="00CB6115">
          <w:rPr>
            <w:noProof/>
            <w:webHidden/>
          </w:rPr>
        </w:r>
        <w:r w:rsidR="00CB6115">
          <w:rPr>
            <w:noProof/>
            <w:webHidden/>
          </w:rPr>
          <w:fldChar w:fldCharType="separate"/>
        </w:r>
        <w:r w:rsidR="00B0255A">
          <w:rPr>
            <w:noProof/>
            <w:webHidden/>
          </w:rPr>
          <w:t>10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03" w:history="1">
        <w:r w:rsidR="00CB6115" w:rsidRPr="00DF781C">
          <w:rPr>
            <w:rStyle w:val="Hyperlink"/>
            <w:noProof/>
          </w:rPr>
          <w:t>2</w:t>
        </w:r>
        <w:r w:rsidR="00CB6115">
          <w:rPr>
            <w:rFonts w:asciiTheme="minorHAnsi" w:eastAsiaTheme="minorEastAsia" w:hAnsiTheme="minorHAnsi" w:cstheme="minorBidi"/>
            <w:noProof/>
            <w:szCs w:val="22"/>
            <w:lang w:val="fr-FR" w:eastAsia="fr-FR"/>
          </w:rPr>
          <w:tab/>
        </w:r>
        <w:r w:rsidR="00CB6115" w:rsidRPr="00DF781C">
          <w:rPr>
            <w:rStyle w:val="Hyperlink"/>
            <w:noProof/>
          </w:rPr>
          <w:t>Normative references</w:t>
        </w:r>
        <w:r w:rsidR="00CB6115">
          <w:rPr>
            <w:noProof/>
            <w:webHidden/>
          </w:rPr>
          <w:tab/>
        </w:r>
        <w:r w:rsidR="00CB6115">
          <w:rPr>
            <w:noProof/>
            <w:webHidden/>
          </w:rPr>
          <w:fldChar w:fldCharType="begin"/>
        </w:r>
        <w:r w:rsidR="00CB6115">
          <w:rPr>
            <w:noProof/>
            <w:webHidden/>
          </w:rPr>
          <w:instrText xml:space="preserve"> PAGEREF _Toc387847303 \h </w:instrText>
        </w:r>
        <w:r w:rsidR="00CB6115">
          <w:rPr>
            <w:noProof/>
            <w:webHidden/>
          </w:rPr>
        </w:r>
        <w:r w:rsidR="00CB6115">
          <w:rPr>
            <w:noProof/>
            <w:webHidden/>
          </w:rPr>
          <w:fldChar w:fldCharType="separate"/>
        </w:r>
        <w:r w:rsidR="00B0255A">
          <w:rPr>
            <w:noProof/>
            <w:webHidden/>
          </w:rPr>
          <w:t>10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04" w:history="1">
        <w:r w:rsidR="00CB6115" w:rsidRPr="00DF781C">
          <w:rPr>
            <w:rStyle w:val="Hyperlink"/>
            <w:noProof/>
          </w:rPr>
          <w:t>3</w:t>
        </w:r>
        <w:r w:rsidR="00CB6115">
          <w:rPr>
            <w:rFonts w:asciiTheme="minorHAnsi" w:eastAsiaTheme="minorEastAsia" w:hAnsiTheme="minorHAnsi" w:cstheme="minorBidi"/>
            <w:noProof/>
            <w:szCs w:val="22"/>
            <w:lang w:val="fr-FR" w:eastAsia="fr-FR"/>
          </w:rPr>
          <w:tab/>
        </w:r>
        <w:r w:rsidR="00CB6115" w:rsidRPr="00DF781C">
          <w:rPr>
            <w:rStyle w:val="Hyperlink"/>
            <w:noProof/>
          </w:rPr>
          <w:t>Terms and definitions</w:t>
        </w:r>
        <w:r w:rsidR="00CB6115">
          <w:rPr>
            <w:noProof/>
            <w:webHidden/>
          </w:rPr>
          <w:tab/>
        </w:r>
        <w:r w:rsidR="00CB6115">
          <w:rPr>
            <w:noProof/>
            <w:webHidden/>
          </w:rPr>
          <w:fldChar w:fldCharType="begin"/>
        </w:r>
        <w:r w:rsidR="00CB6115">
          <w:rPr>
            <w:noProof/>
            <w:webHidden/>
          </w:rPr>
          <w:instrText xml:space="preserve"> PAGEREF _Toc387847304 \h </w:instrText>
        </w:r>
        <w:r w:rsidR="00CB6115">
          <w:rPr>
            <w:noProof/>
            <w:webHidden/>
          </w:rPr>
        </w:r>
        <w:r w:rsidR="00CB6115">
          <w:rPr>
            <w:noProof/>
            <w:webHidden/>
          </w:rPr>
          <w:fldChar w:fldCharType="separate"/>
        </w:r>
        <w:r w:rsidR="00B0255A">
          <w:rPr>
            <w:noProof/>
            <w:webHidden/>
          </w:rPr>
          <w:t>12</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05" w:history="1">
        <w:r w:rsidR="00CB6115" w:rsidRPr="00DF781C">
          <w:rPr>
            <w:rStyle w:val="Hyperlink"/>
            <w:noProof/>
          </w:rPr>
          <w:t>4</w:t>
        </w:r>
        <w:r w:rsidR="00CB6115">
          <w:rPr>
            <w:rFonts w:asciiTheme="minorHAnsi" w:eastAsiaTheme="minorEastAsia" w:hAnsiTheme="minorHAnsi" w:cstheme="minorBidi"/>
            <w:noProof/>
            <w:szCs w:val="22"/>
            <w:lang w:val="fr-FR" w:eastAsia="fr-FR"/>
          </w:rPr>
          <w:tab/>
        </w:r>
        <w:r w:rsidR="00CB6115" w:rsidRPr="00DF781C">
          <w:rPr>
            <w:rStyle w:val="Hyperlink"/>
            <w:noProof/>
          </w:rPr>
          <w:t>Reference conditions</w:t>
        </w:r>
        <w:r w:rsidR="00CB6115">
          <w:rPr>
            <w:noProof/>
            <w:webHidden/>
          </w:rPr>
          <w:tab/>
        </w:r>
        <w:r w:rsidR="00CB6115">
          <w:rPr>
            <w:noProof/>
            <w:webHidden/>
          </w:rPr>
          <w:fldChar w:fldCharType="begin"/>
        </w:r>
        <w:r w:rsidR="00CB6115">
          <w:rPr>
            <w:noProof/>
            <w:webHidden/>
          </w:rPr>
          <w:instrText xml:space="preserve"> PAGEREF _Toc387847305 \h </w:instrText>
        </w:r>
        <w:r w:rsidR="00CB6115">
          <w:rPr>
            <w:noProof/>
            <w:webHidden/>
          </w:rPr>
        </w:r>
        <w:r w:rsidR="00CB6115">
          <w:rPr>
            <w:noProof/>
            <w:webHidden/>
          </w:rPr>
          <w:fldChar w:fldCharType="separate"/>
        </w:r>
        <w:r w:rsidR="00B0255A">
          <w:rPr>
            <w:noProof/>
            <w:webHidden/>
          </w:rPr>
          <w:t>12</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06" w:history="1">
        <w:r w:rsidR="00CB6115" w:rsidRPr="00DF781C">
          <w:rPr>
            <w:rStyle w:val="Hyperlink"/>
            <w:noProof/>
          </w:rPr>
          <w:t>5</w:t>
        </w:r>
        <w:r w:rsidR="00CB6115">
          <w:rPr>
            <w:rFonts w:asciiTheme="minorHAnsi" w:eastAsiaTheme="minorEastAsia" w:hAnsiTheme="minorHAnsi" w:cstheme="minorBidi"/>
            <w:noProof/>
            <w:szCs w:val="22"/>
            <w:lang w:val="fr-FR" w:eastAsia="fr-FR"/>
          </w:rPr>
          <w:tab/>
        </w:r>
        <w:r w:rsidR="00CB6115" w:rsidRPr="00DF781C">
          <w:rPr>
            <w:rStyle w:val="Hyperlink"/>
            <w:noProof/>
          </w:rPr>
          <w:t>Symbols, units and equations</w:t>
        </w:r>
        <w:r w:rsidR="00CB6115">
          <w:rPr>
            <w:noProof/>
            <w:webHidden/>
          </w:rPr>
          <w:tab/>
        </w:r>
        <w:r w:rsidR="00CB6115">
          <w:rPr>
            <w:noProof/>
            <w:webHidden/>
          </w:rPr>
          <w:fldChar w:fldCharType="begin"/>
        </w:r>
        <w:r w:rsidR="00CB6115">
          <w:rPr>
            <w:noProof/>
            <w:webHidden/>
          </w:rPr>
          <w:instrText xml:space="preserve"> PAGEREF _Toc387847306 \h </w:instrText>
        </w:r>
        <w:r w:rsidR="00CB6115">
          <w:rPr>
            <w:noProof/>
            <w:webHidden/>
          </w:rPr>
        </w:r>
        <w:r w:rsidR="00CB6115">
          <w:rPr>
            <w:noProof/>
            <w:webHidden/>
          </w:rPr>
          <w:fldChar w:fldCharType="separate"/>
        </w:r>
        <w:r w:rsidR="00B0255A">
          <w:rPr>
            <w:noProof/>
            <w:webHidden/>
          </w:rPr>
          <w:t>12</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07" w:history="1">
        <w:r w:rsidR="00CB6115" w:rsidRPr="00DF781C">
          <w:rPr>
            <w:rStyle w:val="Hyperlink"/>
            <w:noProof/>
          </w:rPr>
          <w:t>6</w:t>
        </w:r>
        <w:r w:rsidR="00CB6115">
          <w:rPr>
            <w:rFonts w:asciiTheme="minorHAnsi" w:eastAsiaTheme="minorEastAsia" w:hAnsiTheme="minorHAnsi" w:cstheme="minorBidi"/>
            <w:noProof/>
            <w:szCs w:val="22"/>
            <w:lang w:val="fr-FR" w:eastAsia="fr-FR"/>
          </w:rPr>
          <w:tab/>
        </w:r>
        <w:r w:rsidR="00CB6115" w:rsidRPr="00DF781C">
          <w:rPr>
            <w:rStyle w:val="Hyperlink"/>
            <w:noProof/>
          </w:rPr>
          <w:t>External examination</w:t>
        </w:r>
        <w:r w:rsidR="00CB6115">
          <w:rPr>
            <w:noProof/>
            <w:webHidden/>
          </w:rPr>
          <w:tab/>
        </w:r>
        <w:r w:rsidR="00CB6115">
          <w:rPr>
            <w:noProof/>
            <w:webHidden/>
          </w:rPr>
          <w:fldChar w:fldCharType="begin"/>
        </w:r>
        <w:r w:rsidR="00CB6115">
          <w:rPr>
            <w:noProof/>
            <w:webHidden/>
          </w:rPr>
          <w:instrText xml:space="preserve"> PAGEREF _Toc387847307 \h </w:instrText>
        </w:r>
        <w:r w:rsidR="00CB6115">
          <w:rPr>
            <w:noProof/>
            <w:webHidden/>
          </w:rPr>
        </w:r>
        <w:r w:rsidR="00CB6115">
          <w:rPr>
            <w:noProof/>
            <w:webHidden/>
          </w:rPr>
          <w:fldChar w:fldCharType="separate"/>
        </w:r>
        <w:r w:rsidR="00B0255A">
          <w:rPr>
            <w:noProof/>
            <w:webHidden/>
          </w:rPr>
          <w:t>13</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08" w:history="1">
        <w:r w:rsidR="00CB6115" w:rsidRPr="00DF781C">
          <w:rPr>
            <w:rStyle w:val="Hyperlink"/>
            <w:noProof/>
          </w:rPr>
          <w:t>6.1</w:t>
        </w:r>
        <w:r w:rsidR="00CB6115">
          <w:rPr>
            <w:rFonts w:asciiTheme="minorHAnsi" w:eastAsiaTheme="minorEastAsia" w:hAnsiTheme="minorHAnsi" w:cstheme="minorBidi"/>
            <w:noProof/>
            <w:szCs w:val="22"/>
            <w:lang w:val="fr-FR" w:eastAsia="fr-FR"/>
          </w:rPr>
          <w:tab/>
        </w:r>
        <w:r w:rsidR="00CB6115" w:rsidRPr="00DF781C">
          <w:rPr>
            <w:rStyle w:val="Hyperlink"/>
            <w:noProof/>
          </w:rPr>
          <w:t>General</w:t>
        </w:r>
        <w:r w:rsidR="00CB6115">
          <w:rPr>
            <w:noProof/>
            <w:webHidden/>
          </w:rPr>
          <w:tab/>
        </w:r>
        <w:r w:rsidR="00CB6115">
          <w:rPr>
            <w:noProof/>
            <w:webHidden/>
          </w:rPr>
          <w:fldChar w:fldCharType="begin"/>
        </w:r>
        <w:r w:rsidR="00CB6115">
          <w:rPr>
            <w:noProof/>
            <w:webHidden/>
          </w:rPr>
          <w:instrText xml:space="preserve"> PAGEREF _Toc387847308 \h </w:instrText>
        </w:r>
        <w:r w:rsidR="00CB6115">
          <w:rPr>
            <w:noProof/>
            <w:webHidden/>
          </w:rPr>
        </w:r>
        <w:r w:rsidR="00CB6115">
          <w:rPr>
            <w:noProof/>
            <w:webHidden/>
          </w:rPr>
          <w:fldChar w:fldCharType="separate"/>
        </w:r>
        <w:r w:rsidR="00B0255A">
          <w:rPr>
            <w:noProof/>
            <w:webHidden/>
          </w:rPr>
          <w:t>13</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09" w:history="1">
        <w:r w:rsidR="00CB6115" w:rsidRPr="00DF781C">
          <w:rPr>
            <w:rStyle w:val="Hyperlink"/>
            <w:noProof/>
          </w:rPr>
          <w:t>6.2</w:t>
        </w:r>
        <w:r w:rsidR="00CB6115">
          <w:rPr>
            <w:rFonts w:asciiTheme="minorHAnsi" w:eastAsiaTheme="minorEastAsia" w:hAnsiTheme="minorHAnsi" w:cstheme="minorBidi"/>
            <w:noProof/>
            <w:szCs w:val="22"/>
            <w:lang w:val="fr-FR" w:eastAsia="fr-FR"/>
          </w:rPr>
          <w:tab/>
        </w:r>
        <w:r w:rsidR="00CB6115" w:rsidRPr="00DF781C">
          <w:rPr>
            <w:rStyle w:val="Hyperlink"/>
            <w:noProof/>
          </w:rPr>
          <w:t>Object of the examination</w:t>
        </w:r>
        <w:r w:rsidR="00CB6115">
          <w:rPr>
            <w:noProof/>
            <w:webHidden/>
          </w:rPr>
          <w:tab/>
        </w:r>
        <w:r w:rsidR="00CB6115">
          <w:rPr>
            <w:noProof/>
            <w:webHidden/>
          </w:rPr>
          <w:fldChar w:fldCharType="begin"/>
        </w:r>
        <w:r w:rsidR="00CB6115">
          <w:rPr>
            <w:noProof/>
            <w:webHidden/>
          </w:rPr>
          <w:instrText xml:space="preserve"> PAGEREF _Toc387847309 \h </w:instrText>
        </w:r>
        <w:r w:rsidR="00CB6115">
          <w:rPr>
            <w:noProof/>
            <w:webHidden/>
          </w:rPr>
        </w:r>
        <w:r w:rsidR="00CB6115">
          <w:rPr>
            <w:noProof/>
            <w:webHidden/>
          </w:rPr>
          <w:fldChar w:fldCharType="separate"/>
        </w:r>
        <w:r w:rsidR="00B0255A">
          <w:rPr>
            <w:noProof/>
            <w:webHidden/>
          </w:rPr>
          <w:t>13</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10" w:history="1">
        <w:r w:rsidR="00CB6115" w:rsidRPr="00DF781C">
          <w:rPr>
            <w:rStyle w:val="Hyperlink"/>
            <w:noProof/>
          </w:rPr>
          <w:t>6.3</w:t>
        </w:r>
        <w:r w:rsidR="00CB6115">
          <w:rPr>
            <w:rFonts w:asciiTheme="minorHAnsi" w:eastAsiaTheme="minorEastAsia" w:hAnsiTheme="minorHAnsi" w:cstheme="minorBidi"/>
            <w:noProof/>
            <w:szCs w:val="22"/>
            <w:lang w:val="fr-FR" w:eastAsia="fr-FR"/>
          </w:rPr>
          <w:tab/>
        </w:r>
        <w:r w:rsidR="00CB6115" w:rsidRPr="00DF781C">
          <w:rPr>
            <w:rStyle w:val="Hyperlink"/>
            <w:noProof/>
          </w:rPr>
          <w:t>Preparation</w:t>
        </w:r>
        <w:r w:rsidR="00CB6115">
          <w:rPr>
            <w:noProof/>
            <w:webHidden/>
          </w:rPr>
          <w:tab/>
        </w:r>
        <w:r w:rsidR="00CB6115">
          <w:rPr>
            <w:noProof/>
            <w:webHidden/>
          </w:rPr>
          <w:fldChar w:fldCharType="begin"/>
        </w:r>
        <w:r w:rsidR="00CB6115">
          <w:rPr>
            <w:noProof/>
            <w:webHidden/>
          </w:rPr>
          <w:instrText xml:space="preserve"> PAGEREF _Toc387847310 \h </w:instrText>
        </w:r>
        <w:r w:rsidR="00CB6115">
          <w:rPr>
            <w:noProof/>
            <w:webHidden/>
          </w:rPr>
        </w:r>
        <w:r w:rsidR="00CB6115">
          <w:rPr>
            <w:noProof/>
            <w:webHidden/>
          </w:rPr>
          <w:fldChar w:fldCharType="separate"/>
        </w:r>
        <w:r w:rsidR="00B0255A">
          <w:rPr>
            <w:noProof/>
            <w:webHidden/>
          </w:rPr>
          <w:t>13</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11" w:history="1">
        <w:r w:rsidR="00CB6115" w:rsidRPr="00DF781C">
          <w:rPr>
            <w:rStyle w:val="Hyperlink"/>
            <w:noProof/>
          </w:rPr>
          <w:t>6.4</w:t>
        </w:r>
        <w:r w:rsidR="00CB6115">
          <w:rPr>
            <w:rFonts w:asciiTheme="minorHAnsi" w:eastAsiaTheme="minorEastAsia" w:hAnsiTheme="minorHAnsi" w:cstheme="minorBidi"/>
            <w:noProof/>
            <w:szCs w:val="22"/>
            <w:lang w:val="fr-FR" w:eastAsia="fr-FR"/>
          </w:rPr>
          <w:tab/>
        </w:r>
        <w:r w:rsidR="00CB6115" w:rsidRPr="00DF781C">
          <w:rPr>
            <w:rStyle w:val="Hyperlink"/>
            <w:noProof/>
          </w:rPr>
          <w:t>Examination procedures</w:t>
        </w:r>
        <w:r w:rsidR="00CB6115">
          <w:rPr>
            <w:noProof/>
            <w:webHidden/>
          </w:rPr>
          <w:tab/>
        </w:r>
        <w:r w:rsidR="00CB6115">
          <w:rPr>
            <w:noProof/>
            <w:webHidden/>
          </w:rPr>
          <w:fldChar w:fldCharType="begin"/>
        </w:r>
        <w:r w:rsidR="00CB6115">
          <w:rPr>
            <w:noProof/>
            <w:webHidden/>
          </w:rPr>
          <w:instrText xml:space="preserve"> PAGEREF _Toc387847311 \h </w:instrText>
        </w:r>
        <w:r w:rsidR="00CB6115">
          <w:rPr>
            <w:noProof/>
            <w:webHidden/>
          </w:rPr>
        </w:r>
        <w:r w:rsidR="00CB6115">
          <w:rPr>
            <w:noProof/>
            <w:webHidden/>
          </w:rPr>
          <w:fldChar w:fldCharType="separate"/>
        </w:r>
        <w:r w:rsidR="00B0255A">
          <w:rPr>
            <w:noProof/>
            <w:webHidden/>
          </w:rPr>
          <w:t>13</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12" w:history="1">
        <w:r w:rsidR="00CB6115" w:rsidRPr="00DF781C">
          <w:rPr>
            <w:rStyle w:val="Hyperlink"/>
            <w:noProof/>
          </w:rPr>
          <w:t>7</w:t>
        </w:r>
        <w:r w:rsidR="00CB6115">
          <w:rPr>
            <w:rFonts w:asciiTheme="minorHAnsi" w:eastAsiaTheme="minorEastAsia" w:hAnsiTheme="minorHAnsi" w:cstheme="minorBidi"/>
            <w:noProof/>
            <w:szCs w:val="22"/>
            <w:lang w:val="fr-FR" w:eastAsia="fr-FR"/>
          </w:rPr>
          <w:tab/>
        </w:r>
        <w:r w:rsidR="00CB6115" w:rsidRPr="00DF781C">
          <w:rPr>
            <w:rStyle w:val="Hyperlink"/>
            <w:noProof/>
          </w:rPr>
          <w:t>Performance tests for all water meters</w:t>
        </w:r>
        <w:r w:rsidR="00CB6115">
          <w:rPr>
            <w:noProof/>
            <w:webHidden/>
          </w:rPr>
          <w:tab/>
        </w:r>
        <w:r w:rsidR="00CB6115">
          <w:rPr>
            <w:noProof/>
            <w:webHidden/>
          </w:rPr>
          <w:fldChar w:fldCharType="begin"/>
        </w:r>
        <w:r w:rsidR="00CB6115">
          <w:rPr>
            <w:noProof/>
            <w:webHidden/>
          </w:rPr>
          <w:instrText xml:space="preserve"> PAGEREF _Toc387847312 \h </w:instrText>
        </w:r>
        <w:r w:rsidR="00CB6115">
          <w:rPr>
            <w:noProof/>
            <w:webHidden/>
          </w:rPr>
        </w:r>
        <w:r w:rsidR="00CB6115">
          <w:rPr>
            <w:noProof/>
            <w:webHidden/>
          </w:rPr>
          <w:fldChar w:fldCharType="separate"/>
        </w:r>
        <w:r w:rsidR="00B0255A">
          <w:rPr>
            <w:noProof/>
            <w:webHidden/>
          </w:rPr>
          <w:t>18</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13" w:history="1">
        <w:r w:rsidR="00CB6115" w:rsidRPr="00DF781C">
          <w:rPr>
            <w:rStyle w:val="Hyperlink"/>
            <w:noProof/>
          </w:rPr>
          <w:t>7.1</w:t>
        </w:r>
        <w:r w:rsidR="00CB6115">
          <w:rPr>
            <w:rFonts w:asciiTheme="minorHAnsi" w:eastAsiaTheme="minorEastAsia" w:hAnsiTheme="minorHAnsi" w:cstheme="minorBidi"/>
            <w:noProof/>
            <w:szCs w:val="22"/>
            <w:lang w:val="fr-FR" w:eastAsia="fr-FR"/>
          </w:rPr>
          <w:tab/>
        </w:r>
        <w:r w:rsidR="00CB6115" w:rsidRPr="00DF781C">
          <w:rPr>
            <w:rStyle w:val="Hyperlink"/>
            <w:noProof/>
          </w:rPr>
          <w:t>General</w:t>
        </w:r>
        <w:r w:rsidR="00CB6115">
          <w:rPr>
            <w:noProof/>
            <w:webHidden/>
          </w:rPr>
          <w:tab/>
        </w:r>
        <w:r w:rsidR="00CB6115">
          <w:rPr>
            <w:noProof/>
            <w:webHidden/>
          </w:rPr>
          <w:fldChar w:fldCharType="begin"/>
        </w:r>
        <w:r w:rsidR="00CB6115">
          <w:rPr>
            <w:noProof/>
            <w:webHidden/>
          </w:rPr>
          <w:instrText xml:space="preserve"> PAGEREF _Toc387847313 \h </w:instrText>
        </w:r>
        <w:r w:rsidR="00CB6115">
          <w:rPr>
            <w:noProof/>
            <w:webHidden/>
          </w:rPr>
        </w:r>
        <w:r w:rsidR="00CB6115">
          <w:rPr>
            <w:noProof/>
            <w:webHidden/>
          </w:rPr>
          <w:fldChar w:fldCharType="separate"/>
        </w:r>
        <w:r w:rsidR="00B0255A">
          <w:rPr>
            <w:noProof/>
            <w:webHidden/>
          </w:rPr>
          <w:t>18</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14" w:history="1">
        <w:r w:rsidR="00CB6115" w:rsidRPr="00DF781C">
          <w:rPr>
            <w:rStyle w:val="Hyperlink"/>
            <w:noProof/>
          </w:rPr>
          <w:t>7.2</w:t>
        </w:r>
        <w:r w:rsidR="00CB6115">
          <w:rPr>
            <w:rFonts w:asciiTheme="minorHAnsi" w:eastAsiaTheme="minorEastAsia" w:hAnsiTheme="minorHAnsi" w:cstheme="minorBidi"/>
            <w:noProof/>
            <w:szCs w:val="22"/>
            <w:lang w:val="fr-FR" w:eastAsia="fr-FR"/>
          </w:rPr>
          <w:tab/>
        </w:r>
        <w:r w:rsidR="00CB6115" w:rsidRPr="00DF781C">
          <w:rPr>
            <w:rStyle w:val="Hyperlink"/>
            <w:noProof/>
          </w:rPr>
          <w:t>Required conditions for all tests</w:t>
        </w:r>
        <w:r w:rsidR="00CB6115">
          <w:rPr>
            <w:noProof/>
            <w:webHidden/>
          </w:rPr>
          <w:tab/>
        </w:r>
        <w:r w:rsidR="00CB6115">
          <w:rPr>
            <w:noProof/>
            <w:webHidden/>
          </w:rPr>
          <w:fldChar w:fldCharType="begin"/>
        </w:r>
        <w:r w:rsidR="00CB6115">
          <w:rPr>
            <w:noProof/>
            <w:webHidden/>
          </w:rPr>
          <w:instrText xml:space="preserve"> PAGEREF _Toc387847314 \h </w:instrText>
        </w:r>
        <w:r w:rsidR="00CB6115">
          <w:rPr>
            <w:noProof/>
            <w:webHidden/>
          </w:rPr>
        </w:r>
        <w:r w:rsidR="00CB6115">
          <w:rPr>
            <w:noProof/>
            <w:webHidden/>
          </w:rPr>
          <w:fldChar w:fldCharType="separate"/>
        </w:r>
        <w:r w:rsidR="00B0255A">
          <w:rPr>
            <w:noProof/>
            <w:webHidden/>
          </w:rPr>
          <w:t>18</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15" w:history="1">
        <w:r w:rsidR="00CB6115" w:rsidRPr="00DF781C">
          <w:rPr>
            <w:rStyle w:val="Hyperlink"/>
            <w:noProof/>
          </w:rPr>
          <w:t>7.3</w:t>
        </w:r>
        <w:r w:rsidR="00CB6115">
          <w:rPr>
            <w:rFonts w:asciiTheme="minorHAnsi" w:eastAsiaTheme="minorEastAsia" w:hAnsiTheme="minorHAnsi" w:cstheme="minorBidi"/>
            <w:noProof/>
            <w:szCs w:val="22"/>
            <w:lang w:val="fr-FR" w:eastAsia="fr-FR"/>
          </w:rPr>
          <w:tab/>
        </w:r>
        <w:r w:rsidR="00CB6115" w:rsidRPr="00DF781C">
          <w:rPr>
            <w:rStyle w:val="Hyperlink"/>
            <w:noProof/>
          </w:rPr>
          <w:t>Static pressure test (</w:t>
        </w:r>
        <w:r w:rsidR="00F6788B">
          <w:rPr>
            <w:rStyle w:val="Hyperlink"/>
            <w:noProof/>
          </w:rPr>
          <w:t>NMI R 49</w:t>
        </w:r>
        <w:r w:rsidR="00CB6115" w:rsidRPr="00DF781C">
          <w:rPr>
            <w:rStyle w:val="Hyperlink"/>
            <w:noProof/>
          </w:rPr>
          <w:t>-1:2013, 4.2.10)</w:t>
        </w:r>
        <w:r w:rsidR="00CB6115">
          <w:rPr>
            <w:noProof/>
            <w:webHidden/>
          </w:rPr>
          <w:tab/>
        </w:r>
        <w:r w:rsidR="00CB6115">
          <w:rPr>
            <w:noProof/>
            <w:webHidden/>
          </w:rPr>
          <w:fldChar w:fldCharType="begin"/>
        </w:r>
        <w:r w:rsidR="00CB6115">
          <w:rPr>
            <w:noProof/>
            <w:webHidden/>
          </w:rPr>
          <w:instrText xml:space="preserve"> PAGEREF _Toc387847315 \h </w:instrText>
        </w:r>
        <w:r w:rsidR="00CB6115">
          <w:rPr>
            <w:noProof/>
            <w:webHidden/>
          </w:rPr>
        </w:r>
        <w:r w:rsidR="00CB6115">
          <w:rPr>
            <w:noProof/>
            <w:webHidden/>
          </w:rPr>
          <w:fldChar w:fldCharType="separate"/>
        </w:r>
        <w:r w:rsidR="00B0255A">
          <w:rPr>
            <w:noProof/>
            <w:webHidden/>
          </w:rPr>
          <w:t>19</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16" w:history="1">
        <w:r w:rsidR="00CB6115" w:rsidRPr="00DF781C">
          <w:rPr>
            <w:rStyle w:val="Hyperlink"/>
            <w:noProof/>
          </w:rPr>
          <w:t>7.4</w:t>
        </w:r>
        <w:r w:rsidR="00CB6115">
          <w:rPr>
            <w:rFonts w:asciiTheme="minorHAnsi" w:eastAsiaTheme="minorEastAsia" w:hAnsiTheme="minorHAnsi" w:cstheme="minorBidi"/>
            <w:noProof/>
            <w:szCs w:val="22"/>
            <w:lang w:val="fr-FR" w:eastAsia="fr-FR"/>
          </w:rPr>
          <w:tab/>
        </w:r>
        <w:r w:rsidR="00CB6115" w:rsidRPr="00DF781C">
          <w:rPr>
            <w:rStyle w:val="Hyperlink"/>
            <w:noProof/>
          </w:rPr>
          <w:t>Determination of intrinsic errors (of indication) (</w:t>
        </w:r>
        <w:r w:rsidR="00F6788B">
          <w:rPr>
            <w:rStyle w:val="Hyperlink"/>
            <w:noProof/>
          </w:rPr>
          <w:t>NMI R 49-1:20</w:t>
        </w:r>
        <w:r w:rsidR="00A96368">
          <w:rPr>
            <w:rStyle w:val="Hyperlink"/>
            <w:noProof/>
          </w:rPr>
          <w:t>15</w:t>
        </w:r>
        <w:r w:rsidR="00CB6115" w:rsidRPr="00DF781C">
          <w:rPr>
            <w:rStyle w:val="Hyperlink"/>
            <w:noProof/>
          </w:rPr>
          <w:t>, 7.2.3)</w:t>
        </w:r>
        <w:r w:rsidR="00CB6115">
          <w:rPr>
            <w:noProof/>
            <w:webHidden/>
          </w:rPr>
          <w:tab/>
        </w:r>
        <w:r w:rsidR="00CB6115">
          <w:rPr>
            <w:noProof/>
            <w:webHidden/>
          </w:rPr>
          <w:fldChar w:fldCharType="begin"/>
        </w:r>
        <w:r w:rsidR="00CB6115">
          <w:rPr>
            <w:noProof/>
            <w:webHidden/>
          </w:rPr>
          <w:instrText xml:space="preserve"> PAGEREF _Toc387847316 \h </w:instrText>
        </w:r>
        <w:r w:rsidR="00CB6115">
          <w:rPr>
            <w:noProof/>
            <w:webHidden/>
          </w:rPr>
        </w:r>
        <w:r w:rsidR="00CB6115">
          <w:rPr>
            <w:noProof/>
            <w:webHidden/>
          </w:rPr>
          <w:fldChar w:fldCharType="separate"/>
        </w:r>
        <w:r w:rsidR="00B0255A">
          <w:rPr>
            <w:noProof/>
            <w:webHidden/>
          </w:rPr>
          <w:t>20</w:t>
        </w:r>
        <w:r w:rsidR="00CB6115">
          <w:rPr>
            <w:noProof/>
            <w:webHidden/>
          </w:rPr>
          <w:fldChar w:fldCharType="end"/>
        </w:r>
      </w:hyperlink>
    </w:p>
    <w:p w:rsidR="00CB6115" w:rsidRDefault="00F53B53">
      <w:pPr>
        <w:pStyle w:val="TOC2"/>
        <w:rPr>
          <w:noProof/>
        </w:rPr>
      </w:pPr>
      <w:hyperlink w:anchor="_Toc387847317" w:history="1">
        <w:r w:rsidR="00CB6115" w:rsidRPr="00DF781C">
          <w:rPr>
            <w:rStyle w:val="Hyperlink"/>
            <w:noProof/>
          </w:rPr>
          <w:t>7.5</w:t>
        </w:r>
        <w:r w:rsidR="00CB6115">
          <w:rPr>
            <w:rFonts w:asciiTheme="minorHAnsi" w:eastAsiaTheme="minorEastAsia" w:hAnsiTheme="minorHAnsi" w:cstheme="minorBidi"/>
            <w:noProof/>
            <w:szCs w:val="22"/>
            <w:lang w:val="fr-FR" w:eastAsia="fr-FR"/>
          </w:rPr>
          <w:tab/>
        </w:r>
        <w:r w:rsidR="00CB6115" w:rsidRPr="00DF781C">
          <w:rPr>
            <w:rStyle w:val="Hyperlink"/>
            <w:noProof/>
          </w:rPr>
          <w:t>Water temperature test (</w:t>
        </w:r>
        <w:r w:rsidR="00F6788B">
          <w:rPr>
            <w:rStyle w:val="Hyperlink"/>
            <w:noProof/>
          </w:rPr>
          <w:t>NMI R 49-1:20</w:t>
        </w:r>
        <w:r w:rsidR="00A96368">
          <w:rPr>
            <w:rStyle w:val="Hyperlink"/>
            <w:noProof/>
          </w:rPr>
          <w:t>15</w:t>
        </w:r>
        <w:r w:rsidR="00CB6115" w:rsidRPr="00DF781C">
          <w:rPr>
            <w:rStyle w:val="Hyperlink"/>
            <w:noProof/>
          </w:rPr>
          <w:t>, 4.2.8)</w:t>
        </w:r>
        <w:r w:rsidR="00CB6115">
          <w:rPr>
            <w:noProof/>
            <w:webHidden/>
          </w:rPr>
          <w:tab/>
        </w:r>
        <w:r w:rsidR="00CB6115">
          <w:rPr>
            <w:noProof/>
            <w:webHidden/>
          </w:rPr>
          <w:fldChar w:fldCharType="begin"/>
        </w:r>
        <w:r w:rsidR="00CB6115">
          <w:rPr>
            <w:noProof/>
            <w:webHidden/>
          </w:rPr>
          <w:instrText xml:space="preserve"> PAGEREF _Toc387847317 \h </w:instrText>
        </w:r>
        <w:r w:rsidR="00CB6115">
          <w:rPr>
            <w:noProof/>
            <w:webHidden/>
          </w:rPr>
        </w:r>
        <w:r w:rsidR="00CB6115">
          <w:rPr>
            <w:noProof/>
            <w:webHidden/>
          </w:rPr>
          <w:fldChar w:fldCharType="separate"/>
        </w:r>
        <w:r w:rsidR="00B0255A">
          <w:rPr>
            <w:noProof/>
            <w:webHidden/>
          </w:rPr>
          <w:t>28</w:t>
        </w:r>
        <w:r w:rsidR="00CB6115">
          <w:rPr>
            <w:noProof/>
            <w:webHidden/>
          </w:rPr>
          <w:fldChar w:fldCharType="end"/>
        </w:r>
      </w:hyperlink>
    </w:p>
    <w:p w:rsidR="00C92C2A" w:rsidRPr="00D47D83" w:rsidRDefault="00C92C2A" w:rsidP="00C92C2A">
      <w:pPr>
        <w:spacing w:after="60"/>
        <w:ind w:left="709" w:hanging="709"/>
        <w:rPr>
          <w:noProof/>
          <w:color w:val="0000FF"/>
        </w:rPr>
      </w:pPr>
      <w:r w:rsidRPr="00D47D83">
        <w:rPr>
          <w:noProof/>
          <w:color w:val="0000FF"/>
        </w:rPr>
        <w:t>7.5A</w:t>
      </w:r>
      <w:r w:rsidRPr="00D47D83">
        <w:rPr>
          <w:noProof/>
          <w:color w:val="0000FF"/>
        </w:rPr>
        <w:tab/>
        <w:t>Water temperature test for T30 water me</w:t>
      </w:r>
      <w:r w:rsidR="00F53B53">
        <w:rPr>
          <w:noProof/>
          <w:color w:val="0000FF"/>
        </w:rPr>
        <w:t>ters (R 49-1, 4.2.4)</w:t>
      </w:r>
      <w:r w:rsidR="00F53B53">
        <w:rPr>
          <w:noProof/>
          <w:color w:val="0000FF"/>
        </w:rPr>
        <w:tab/>
        <w:t>…………………………..28</w:t>
      </w:r>
      <w:bookmarkStart w:id="0" w:name="_GoBack"/>
      <w:bookmarkEnd w:id="0"/>
    </w:p>
    <w:p w:rsidR="00CB6115" w:rsidRDefault="00F53B53">
      <w:pPr>
        <w:pStyle w:val="TOC2"/>
        <w:rPr>
          <w:rFonts w:asciiTheme="minorHAnsi" w:eastAsiaTheme="minorEastAsia" w:hAnsiTheme="minorHAnsi" w:cstheme="minorBidi"/>
          <w:noProof/>
          <w:szCs w:val="22"/>
          <w:lang w:val="fr-FR" w:eastAsia="fr-FR"/>
        </w:rPr>
      </w:pPr>
      <w:hyperlink w:anchor="_Toc387847318" w:history="1">
        <w:r w:rsidR="00CB6115" w:rsidRPr="00DF781C">
          <w:rPr>
            <w:rStyle w:val="Hyperlink"/>
            <w:noProof/>
          </w:rPr>
          <w:t>7.6</w:t>
        </w:r>
        <w:r w:rsidR="00CB6115">
          <w:rPr>
            <w:rFonts w:asciiTheme="minorHAnsi" w:eastAsiaTheme="minorEastAsia" w:hAnsiTheme="minorHAnsi" w:cstheme="minorBidi"/>
            <w:noProof/>
            <w:szCs w:val="22"/>
            <w:lang w:val="fr-FR" w:eastAsia="fr-FR"/>
          </w:rPr>
          <w:tab/>
        </w:r>
        <w:r w:rsidR="00CB6115" w:rsidRPr="00DF781C">
          <w:rPr>
            <w:rStyle w:val="Hyperlink"/>
            <w:noProof/>
          </w:rPr>
          <w:t>Overload water temperature test (</w:t>
        </w:r>
        <w:r w:rsidR="00F6788B">
          <w:rPr>
            <w:rStyle w:val="Hyperlink"/>
            <w:noProof/>
          </w:rPr>
          <w:t>NMI R 49-1:20</w:t>
        </w:r>
        <w:r w:rsidR="00A96368">
          <w:rPr>
            <w:rStyle w:val="Hyperlink"/>
            <w:noProof/>
          </w:rPr>
          <w:t>15</w:t>
        </w:r>
        <w:r w:rsidR="00CB6115" w:rsidRPr="00DF781C">
          <w:rPr>
            <w:rStyle w:val="Hyperlink"/>
            <w:noProof/>
          </w:rPr>
          <w:t>, 7.2.5)</w:t>
        </w:r>
        <w:r w:rsidR="00CB6115">
          <w:rPr>
            <w:noProof/>
            <w:webHidden/>
          </w:rPr>
          <w:tab/>
        </w:r>
        <w:r w:rsidR="00CB6115">
          <w:rPr>
            <w:noProof/>
            <w:webHidden/>
          </w:rPr>
          <w:fldChar w:fldCharType="begin"/>
        </w:r>
        <w:r w:rsidR="00CB6115">
          <w:rPr>
            <w:noProof/>
            <w:webHidden/>
          </w:rPr>
          <w:instrText xml:space="preserve"> PAGEREF _Toc387847318 \h </w:instrText>
        </w:r>
        <w:r w:rsidR="00CB6115">
          <w:rPr>
            <w:noProof/>
            <w:webHidden/>
          </w:rPr>
        </w:r>
        <w:r w:rsidR="00CB6115">
          <w:rPr>
            <w:noProof/>
            <w:webHidden/>
          </w:rPr>
          <w:fldChar w:fldCharType="separate"/>
        </w:r>
        <w:r w:rsidR="00B0255A">
          <w:rPr>
            <w:noProof/>
            <w:webHidden/>
          </w:rPr>
          <w:t>29</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19" w:history="1">
        <w:r w:rsidR="00CB6115" w:rsidRPr="00DF781C">
          <w:rPr>
            <w:rStyle w:val="Hyperlink"/>
            <w:noProof/>
          </w:rPr>
          <w:t>7.7</w:t>
        </w:r>
        <w:r w:rsidR="00CB6115">
          <w:rPr>
            <w:rFonts w:asciiTheme="minorHAnsi" w:eastAsiaTheme="minorEastAsia" w:hAnsiTheme="minorHAnsi" w:cstheme="minorBidi"/>
            <w:noProof/>
            <w:szCs w:val="22"/>
            <w:lang w:val="fr-FR" w:eastAsia="fr-FR"/>
          </w:rPr>
          <w:tab/>
        </w:r>
        <w:r w:rsidR="00CB6115" w:rsidRPr="00DF781C">
          <w:rPr>
            <w:rStyle w:val="Hyperlink"/>
            <w:noProof/>
          </w:rPr>
          <w:t>Water pressure test (</w:t>
        </w:r>
        <w:r w:rsidR="00F6788B">
          <w:rPr>
            <w:rStyle w:val="Hyperlink"/>
            <w:noProof/>
          </w:rPr>
          <w:t>NMI R 49-1:20</w:t>
        </w:r>
        <w:r w:rsidR="00A96368">
          <w:rPr>
            <w:rStyle w:val="Hyperlink"/>
            <w:noProof/>
          </w:rPr>
          <w:t>15</w:t>
        </w:r>
        <w:r w:rsidR="00CB6115" w:rsidRPr="00DF781C">
          <w:rPr>
            <w:rStyle w:val="Hyperlink"/>
            <w:noProof/>
          </w:rPr>
          <w:t>, 4.2.8)</w:t>
        </w:r>
        <w:r w:rsidR="00CB6115">
          <w:rPr>
            <w:noProof/>
            <w:webHidden/>
          </w:rPr>
          <w:tab/>
        </w:r>
        <w:r w:rsidR="00CB6115">
          <w:rPr>
            <w:noProof/>
            <w:webHidden/>
          </w:rPr>
          <w:fldChar w:fldCharType="begin"/>
        </w:r>
        <w:r w:rsidR="00CB6115">
          <w:rPr>
            <w:noProof/>
            <w:webHidden/>
          </w:rPr>
          <w:instrText xml:space="preserve"> PAGEREF _Toc387847319 \h </w:instrText>
        </w:r>
        <w:r w:rsidR="00CB6115">
          <w:rPr>
            <w:noProof/>
            <w:webHidden/>
          </w:rPr>
        </w:r>
        <w:r w:rsidR="00CB6115">
          <w:rPr>
            <w:noProof/>
            <w:webHidden/>
          </w:rPr>
          <w:fldChar w:fldCharType="separate"/>
        </w:r>
        <w:r w:rsidR="00B0255A">
          <w:rPr>
            <w:noProof/>
            <w:webHidden/>
          </w:rPr>
          <w:t>30</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20" w:history="1">
        <w:r w:rsidR="00CB6115" w:rsidRPr="00DF781C">
          <w:rPr>
            <w:rStyle w:val="Hyperlink"/>
            <w:noProof/>
          </w:rPr>
          <w:t>7.8</w:t>
        </w:r>
        <w:r w:rsidR="00CB6115">
          <w:rPr>
            <w:rFonts w:asciiTheme="minorHAnsi" w:eastAsiaTheme="minorEastAsia" w:hAnsiTheme="minorHAnsi" w:cstheme="minorBidi"/>
            <w:noProof/>
            <w:szCs w:val="22"/>
            <w:lang w:val="fr-FR" w:eastAsia="fr-FR"/>
          </w:rPr>
          <w:tab/>
        </w:r>
        <w:r w:rsidR="00CB6115" w:rsidRPr="00DF781C">
          <w:rPr>
            <w:rStyle w:val="Hyperlink"/>
            <w:noProof/>
          </w:rPr>
          <w:t>Reverse flow test (</w:t>
        </w:r>
        <w:r w:rsidR="00F6788B">
          <w:rPr>
            <w:rStyle w:val="Hyperlink"/>
            <w:noProof/>
          </w:rPr>
          <w:t>NMI R 49-1:20</w:t>
        </w:r>
        <w:r w:rsidR="00A96368">
          <w:rPr>
            <w:rStyle w:val="Hyperlink"/>
            <w:noProof/>
          </w:rPr>
          <w:t>15</w:t>
        </w:r>
        <w:r w:rsidR="00CB6115" w:rsidRPr="00DF781C">
          <w:rPr>
            <w:rStyle w:val="Hyperlink"/>
            <w:noProof/>
          </w:rPr>
          <w:t>, 4.2.7)</w:t>
        </w:r>
        <w:r w:rsidR="00CB6115">
          <w:rPr>
            <w:noProof/>
            <w:webHidden/>
          </w:rPr>
          <w:tab/>
        </w:r>
        <w:r w:rsidR="00CB6115">
          <w:rPr>
            <w:noProof/>
            <w:webHidden/>
          </w:rPr>
          <w:fldChar w:fldCharType="begin"/>
        </w:r>
        <w:r w:rsidR="00CB6115">
          <w:rPr>
            <w:noProof/>
            <w:webHidden/>
          </w:rPr>
          <w:instrText xml:space="preserve"> PAGEREF _Toc387847320 \h </w:instrText>
        </w:r>
        <w:r w:rsidR="00CB6115">
          <w:rPr>
            <w:noProof/>
            <w:webHidden/>
          </w:rPr>
        </w:r>
        <w:r w:rsidR="00CB6115">
          <w:rPr>
            <w:noProof/>
            <w:webHidden/>
          </w:rPr>
          <w:fldChar w:fldCharType="separate"/>
        </w:r>
        <w:r w:rsidR="00B0255A">
          <w:rPr>
            <w:noProof/>
            <w:webHidden/>
          </w:rPr>
          <w:t>30</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21" w:history="1">
        <w:r w:rsidR="00CB6115" w:rsidRPr="00DF781C">
          <w:rPr>
            <w:rStyle w:val="Hyperlink"/>
            <w:noProof/>
          </w:rPr>
          <w:t>7.9</w:t>
        </w:r>
        <w:r w:rsidR="00CB6115">
          <w:rPr>
            <w:rFonts w:asciiTheme="minorHAnsi" w:eastAsiaTheme="minorEastAsia" w:hAnsiTheme="minorHAnsi" w:cstheme="minorBidi"/>
            <w:noProof/>
            <w:szCs w:val="22"/>
            <w:lang w:val="fr-FR" w:eastAsia="fr-FR"/>
          </w:rPr>
          <w:tab/>
        </w:r>
        <w:r w:rsidR="00CB6115" w:rsidRPr="00DF781C">
          <w:rPr>
            <w:rStyle w:val="Hyperlink"/>
            <w:noProof/>
          </w:rPr>
          <w:t>Pressure loss test (</w:t>
        </w:r>
        <w:r w:rsidR="00F6788B">
          <w:rPr>
            <w:rStyle w:val="Hyperlink"/>
            <w:noProof/>
          </w:rPr>
          <w:t>NMI R 49-1:20</w:t>
        </w:r>
        <w:r w:rsidR="00A96368">
          <w:rPr>
            <w:rStyle w:val="Hyperlink"/>
            <w:noProof/>
          </w:rPr>
          <w:t>15</w:t>
        </w:r>
        <w:r w:rsidR="00CB6115" w:rsidRPr="00DF781C">
          <w:rPr>
            <w:rStyle w:val="Hyperlink"/>
            <w:noProof/>
          </w:rPr>
          <w:t>, 6.5)</w:t>
        </w:r>
        <w:r w:rsidR="00CB6115">
          <w:rPr>
            <w:noProof/>
            <w:webHidden/>
          </w:rPr>
          <w:tab/>
        </w:r>
        <w:r w:rsidR="00CB6115">
          <w:rPr>
            <w:noProof/>
            <w:webHidden/>
          </w:rPr>
          <w:fldChar w:fldCharType="begin"/>
        </w:r>
        <w:r w:rsidR="00CB6115">
          <w:rPr>
            <w:noProof/>
            <w:webHidden/>
          </w:rPr>
          <w:instrText xml:space="preserve"> PAGEREF _Toc387847321 \h </w:instrText>
        </w:r>
        <w:r w:rsidR="00CB6115">
          <w:rPr>
            <w:noProof/>
            <w:webHidden/>
          </w:rPr>
        </w:r>
        <w:r w:rsidR="00CB6115">
          <w:rPr>
            <w:noProof/>
            <w:webHidden/>
          </w:rPr>
          <w:fldChar w:fldCharType="separate"/>
        </w:r>
        <w:r w:rsidR="00B0255A">
          <w:rPr>
            <w:noProof/>
            <w:webHidden/>
          </w:rPr>
          <w:t>32</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22" w:history="1">
        <w:r w:rsidR="00CB6115" w:rsidRPr="00DF781C">
          <w:rPr>
            <w:rStyle w:val="Hyperlink"/>
            <w:noProof/>
          </w:rPr>
          <w:t>7.10</w:t>
        </w:r>
        <w:r w:rsidR="00CB6115">
          <w:rPr>
            <w:rFonts w:asciiTheme="minorHAnsi" w:eastAsiaTheme="minorEastAsia" w:hAnsiTheme="minorHAnsi" w:cstheme="minorBidi"/>
            <w:noProof/>
            <w:szCs w:val="22"/>
            <w:lang w:val="fr-FR" w:eastAsia="fr-FR"/>
          </w:rPr>
          <w:tab/>
        </w:r>
        <w:r w:rsidR="00CB6115" w:rsidRPr="00DF781C">
          <w:rPr>
            <w:rStyle w:val="Hyperlink"/>
            <w:noProof/>
          </w:rPr>
          <w:t>Flow disturbance tests (</w:t>
        </w:r>
        <w:r w:rsidR="00F6788B">
          <w:rPr>
            <w:rStyle w:val="Hyperlink"/>
            <w:noProof/>
          </w:rPr>
          <w:t>NMI R 49-1:20</w:t>
        </w:r>
        <w:r w:rsidR="00A96368">
          <w:rPr>
            <w:rStyle w:val="Hyperlink"/>
            <w:noProof/>
          </w:rPr>
          <w:t>15</w:t>
        </w:r>
        <w:r w:rsidR="00CB6115" w:rsidRPr="00DF781C">
          <w:rPr>
            <w:rStyle w:val="Hyperlink"/>
            <w:noProof/>
          </w:rPr>
          <w:t>, 6.3.4)</w:t>
        </w:r>
        <w:r w:rsidR="00CB6115">
          <w:rPr>
            <w:noProof/>
            <w:webHidden/>
          </w:rPr>
          <w:tab/>
        </w:r>
        <w:r w:rsidR="00CB6115">
          <w:rPr>
            <w:noProof/>
            <w:webHidden/>
          </w:rPr>
          <w:fldChar w:fldCharType="begin"/>
        </w:r>
        <w:r w:rsidR="00CB6115">
          <w:rPr>
            <w:noProof/>
            <w:webHidden/>
          </w:rPr>
          <w:instrText xml:space="preserve"> PAGEREF _Toc387847322 \h </w:instrText>
        </w:r>
        <w:r w:rsidR="00CB6115">
          <w:rPr>
            <w:noProof/>
            <w:webHidden/>
          </w:rPr>
        </w:r>
        <w:r w:rsidR="00CB6115">
          <w:rPr>
            <w:noProof/>
            <w:webHidden/>
          </w:rPr>
          <w:fldChar w:fldCharType="separate"/>
        </w:r>
        <w:r w:rsidR="00B0255A">
          <w:rPr>
            <w:noProof/>
            <w:webHidden/>
          </w:rPr>
          <w:t>35</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23" w:history="1">
        <w:r w:rsidR="00CB6115" w:rsidRPr="00DF781C">
          <w:rPr>
            <w:rStyle w:val="Hyperlink"/>
            <w:noProof/>
          </w:rPr>
          <w:t>7.11</w:t>
        </w:r>
        <w:r w:rsidR="00CB6115">
          <w:rPr>
            <w:rFonts w:asciiTheme="minorHAnsi" w:eastAsiaTheme="minorEastAsia" w:hAnsiTheme="minorHAnsi" w:cstheme="minorBidi"/>
            <w:noProof/>
            <w:szCs w:val="22"/>
            <w:lang w:val="fr-FR" w:eastAsia="fr-FR"/>
          </w:rPr>
          <w:tab/>
        </w:r>
        <w:r w:rsidR="00CB6115" w:rsidRPr="00DF781C">
          <w:rPr>
            <w:rStyle w:val="Hyperlink"/>
            <w:noProof/>
          </w:rPr>
          <w:t>Durability tests (</w:t>
        </w:r>
        <w:r w:rsidR="00F6788B">
          <w:rPr>
            <w:rStyle w:val="Hyperlink"/>
            <w:noProof/>
          </w:rPr>
          <w:t>NMI R 49-1:20</w:t>
        </w:r>
        <w:r w:rsidR="00A96368">
          <w:rPr>
            <w:rStyle w:val="Hyperlink"/>
            <w:noProof/>
          </w:rPr>
          <w:t>15</w:t>
        </w:r>
        <w:r w:rsidR="00CB6115" w:rsidRPr="00DF781C">
          <w:rPr>
            <w:rStyle w:val="Hyperlink"/>
            <w:noProof/>
          </w:rPr>
          <w:t>, 7.2.6)</w:t>
        </w:r>
        <w:r w:rsidR="00CB6115">
          <w:rPr>
            <w:noProof/>
            <w:webHidden/>
          </w:rPr>
          <w:tab/>
        </w:r>
        <w:r w:rsidR="00CB6115">
          <w:rPr>
            <w:noProof/>
            <w:webHidden/>
          </w:rPr>
          <w:fldChar w:fldCharType="begin"/>
        </w:r>
        <w:r w:rsidR="00CB6115">
          <w:rPr>
            <w:noProof/>
            <w:webHidden/>
          </w:rPr>
          <w:instrText xml:space="preserve"> PAGEREF _Toc387847323 \h </w:instrText>
        </w:r>
        <w:r w:rsidR="00CB6115">
          <w:rPr>
            <w:noProof/>
            <w:webHidden/>
          </w:rPr>
        </w:r>
        <w:r w:rsidR="00CB6115">
          <w:rPr>
            <w:noProof/>
            <w:webHidden/>
          </w:rPr>
          <w:fldChar w:fldCharType="separate"/>
        </w:r>
        <w:r w:rsidR="00B0255A">
          <w:rPr>
            <w:noProof/>
            <w:webHidden/>
          </w:rPr>
          <w:t>37</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24" w:history="1">
        <w:r w:rsidR="00CB6115" w:rsidRPr="00DF781C">
          <w:rPr>
            <w:rStyle w:val="Hyperlink"/>
            <w:noProof/>
          </w:rPr>
          <w:t>7.12</w:t>
        </w:r>
        <w:r w:rsidR="00CB6115">
          <w:rPr>
            <w:rFonts w:asciiTheme="minorHAnsi" w:eastAsiaTheme="minorEastAsia" w:hAnsiTheme="minorHAnsi" w:cstheme="minorBidi"/>
            <w:noProof/>
            <w:szCs w:val="22"/>
            <w:lang w:val="fr-FR" w:eastAsia="fr-FR"/>
          </w:rPr>
          <w:tab/>
        </w:r>
        <w:r w:rsidR="00CB6115" w:rsidRPr="00DF781C">
          <w:rPr>
            <w:rStyle w:val="Hyperlink"/>
            <w:noProof/>
          </w:rPr>
          <w:t>Magnetic field testing</w:t>
        </w:r>
        <w:r w:rsidR="00CB6115">
          <w:rPr>
            <w:noProof/>
            <w:webHidden/>
          </w:rPr>
          <w:tab/>
        </w:r>
        <w:r w:rsidR="00CB6115">
          <w:rPr>
            <w:noProof/>
            <w:webHidden/>
          </w:rPr>
          <w:fldChar w:fldCharType="begin"/>
        </w:r>
        <w:r w:rsidR="00CB6115">
          <w:rPr>
            <w:noProof/>
            <w:webHidden/>
          </w:rPr>
          <w:instrText xml:space="preserve"> PAGEREF _Toc387847324 \h </w:instrText>
        </w:r>
        <w:r w:rsidR="00CB6115">
          <w:rPr>
            <w:noProof/>
            <w:webHidden/>
          </w:rPr>
        </w:r>
        <w:r w:rsidR="00CB6115">
          <w:rPr>
            <w:noProof/>
            <w:webHidden/>
          </w:rPr>
          <w:fldChar w:fldCharType="separate"/>
        </w:r>
        <w:r w:rsidR="00B0255A">
          <w:rPr>
            <w:noProof/>
            <w:webHidden/>
          </w:rPr>
          <w:t>43</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25" w:history="1">
        <w:r w:rsidR="00CB6115" w:rsidRPr="00DF781C">
          <w:rPr>
            <w:rStyle w:val="Hyperlink"/>
            <w:noProof/>
          </w:rPr>
          <w:t>7.13</w:t>
        </w:r>
        <w:r w:rsidR="00CB6115">
          <w:rPr>
            <w:rFonts w:asciiTheme="minorHAnsi" w:eastAsiaTheme="minorEastAsia" w:hAnsiTheme="minorHAnsi" w:cstheme="minorBidi"/>
            <w:noProof/>
            <w:szCs w:val="22"/>
            <w:lang w:val="fr-FR" w:eastAsia="fr-FR"/>
          </w:rPr>
          <w:tab/>
        </w:r>
        <w:r w:rsidR="00CB6115" w:rsidRPr="00DF781C">
          <w:rPr>
            <w:rStyle w:val="Hyperlink"/>
            <w:noProof/>
          </w:rPr>
          <w:t>Tests on ancillary devices of a water meter</w:t>
        </w:r>
        <w:r w:rsidR="00CB6115">
          <w:rPr>
            <w:noProof/>
            <w:webHidden/>
          </w:rPr>
          <w:tab/>
        </w:r>
        <w:r w:rsidR="00CB6115">
          <w:rPr>
            <w:noProof/>
            <w:webHidden/>
          </w:rPr>
          <w:fldChar w:fldCharType="begin"/>
        </w:r>
        <w:r w:rsidR="00CB6115">
          <w:rPr>
            <w:noProof/>
            <w:webHidden/>
          </w:rPr>
          <w:instrText xml:space="preserve"> PAGEREF _Toc387847325 \h </w:instrText>
        </w:r>
        <w:r w:rsidR="00CB6115">
          <w:rPr>
            <w:noProof/>
            <w:webHidden/>
          </w:rPr>
        </w:r>
        <w:r w:rsidR="00CB6115">
          <w:rPr>
            <w:noProof/>
            <w:webHidden/>
          </w:rPr>
          <w:fldChar w:fldCharType="separate"/>
        </w:r>
        <w:r w:rsidR="00B0255A">
          <w:rPr>
            <w:noProof/>
            <w:webHidden/>
          </w:rPr>
          <w:t>43</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26" w:history="1">
        <w:r w:rsidR="00CB6115" w:rsidRPr="00DF781C">
          <w:rPr>
            <w:rStyle w:val="Hyperlink"/>
            <w:noProof/>
          </w:rPr>
          <w:t>7.14</w:t>
        </w:r>
        <w:r w:rsidR="00CB6115">
          <w:rPr>
            <w:rFonts w:asciiTheme="minorHAnsi" w:eastAsiaTheme="minorEastAsia" w:hAnsiTheme="minorHAnsi" w:cstheme="minorBidi"/>
            <w:noProof/>
            <w:szCs w:val="22"/>
            <w:lang w:val="fr-FR" w:eastAsia="fr-FR"/>
          </w:rPr>
          <w:tab/>
        </w:r>
        <w:r w:rsidR="00CB6115" w:rsidRPr="00DF781C">
          <w:rPr>
            <w:rStyle w:val="Hyperlink"/>
            <w:noProof/>
          </w:rPr>
          <w:t>Environmental testing</w:t>
        </w:r>
        <w:r w:rsidR="00CB6115">
          <w:rPr>
            <w:noProof/>
            <w:webHidden/>
          </w:rPr>
          <w:tab/>
        </w:r>
        <w:r w:rsidR="00CB6115">
          <w:rPr>
            <w:noProof/>
            <w:webHidden/>
          </w:rPr>
          <w:fldChar w:fldCharType="begin"/>
        </w:r>
        <w:r w:rsidR="00CB6115">
          <w:rPr>
            <w:noProof/>
            <w:webHidden/>
          </w:rPr>
          <w:instrText xml:space="preserve"> PAGEREF _Toc387847326 \h </w:instrText>
        </w:r>
        <w:r w:rsidR="00CB6115">
          <w:rPr>
            <w:noProof/>
            <w:webHidden/>
          </w:rPr>
        </w:r>
        <w:r w:rsidR="00CB6115">
          <w:rPr>
            <w:noProof/>
            <w:webHidden/>
          </w:rPr>
          <w:fldChar w:fldCharType="separate"/>
        </w:r>
        <w:r w:rsidR="00B0255A">
          <w:rPr>
            <w:noProof/>
            <w:webHidden/>
          </w:rPr>
          <w:t>44</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27" w:history="1">
        <w:r w:rsidR="00CB6115" w:rsidRPr="00DF781C">
          <w:rPr>
            <w:rStyle w:val="Hyperlink"/>
            <w:noProof/>
          </w:rPr>
          <w:t>8</w:t>
        </w:r>
        <w:r w:rsidR="00CB6115">
          <w:rPr>
            <w:rFonts w:asciiTheme="minorHAnsi" w:eastAsiaTheme="minorEastAsia" w:hAnsiTheme="minorHAnsi" w:cstheme="minorBidi"/>
            <w:noProof/>
            <w:szCs w:val="22"/>
            <w:lang w:val="fr-FR" w:eastAsia="fr-FR"/>
          </w:rPr>
          <w:tab/>
        </w:r>
        <w:r w:rsidR="00CB6115" w:rsidRPr="00DF781C">
          <w:rPr>
            <w:rStyle w:val="Hyperlink"/>
            <w:noProof/>
          </w:rPr>
          <w:t>Performance tests related to influence factors and disturbances</w:t>
        </w:r>
        <w:r w:rsidR="00CB6115">
          <w:rPr>
            <w:noProof/>
            <w:webHidden/>
          </w:rPr>
          <w:tab/>
        </w:r>
        <w:r w:rsidR="00CB6115">
          <w:rPr>
            <w:noProof/>
            <w:webHidden/>
          </w:rPr>
          <w:fldChar w:fldCharType="begin"/>
        </w:r>
        <w:r w:rsidR="00CB6115">
          <w:rPr>
            <w:noProof/>
            <w:webHidden/>
          </w:rPr>
          <w:instrText xml:space="preserve"> PAGEREF _Toc387847327 \h </w:instrText>
        </w:r>
        <w:r w:rsidR="00CB6115">
          <w:rPr>
            <w:noProof/>
            <w:webHidden/>
          </w:rPr>
        </w:r>
        <w:r w:rsidR="00CB6115">
          <w:rPr>
            <w:noProof/>
            <w:webHidden/>
          </w:rPr>
          <w:fldChar w:fldCharType="separate"/>
        </w:r>
        <w:r w:rsidR="00B0255A">
          <w:rPr>
            <w:noProof/>
            <w:webHidden/>
          </w:rPr>
          <w:t>44</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28" w:history="1">
        <w:r w:rsidR="00CB6115" w:rsidRPr="00DF781C">
          <w:rPr>
            <w:rStyle w:val="Hyperlink"/>
            <w:noProof/>
          </w:rPr>
          <w:t>8.1</w:t>
        </w:r>
        <w:r w:rsidR="00CB6115">
          <w:rPr>
            <w:rFonts w:asciiTheme="minorHAnsi" w:eastAsiaTheme="minorEastAsia" w:hAnsiTheme="minorHAnsi" w:cstheme="minorBidi"/>
            <w:noProof/>
            <w:szCs w:val="22"/>
            <w:lang w:val="fr-FR" w:eastAsia="fr-FR"/>
          </w:rPr>
          <w:tab/>
        </w:r>
        <w:r w:rsidR="00CB6115" w:rsidRPr="00DF781C">
          <w:rPr>
            <w:rStyle w:val="Hyperlink"/>
            <w:noProof/>
          </w:rPr>
          <w:t>General requirements (</w:t>
        </w:r>
        <w:r w:rsidR="00F6788B">
          <w:rPr>
            <w:rStyle w:val="Hyperlink"/>
            <w:noProof/>
          </w:rPr>
          <w:t>NMI R 49-1:20</w:t>
        </w:r>
        <w:r w:rsidR="00A96368">
          <w:rPr>
            <w:rStyle w:val="Hyperlink"/>
            <w:noProof/>
          </w:rPr>
          <w:t>15</w:t>
        </w:r>
        <w:r w:rsidR="00CB6115" w:rsidRPr="00DF781C">
          <w:rPr>
            <w:rStyle w:val="Hyperlink"/>
            <w:noProof/>
          </w:rPr>
          <w:t>, A.1)</w:t>
        </w:r>
        <w:r w:rsidR="00CB6115">
          <w:rPr>
            <w:noProof/>
            <w:webHidden/>
          </w:rPr>
          <w:tab/>
        </w:r>
        <w:r w:rsidR="00CB6115">
          <w:rPr>
            <w:noProof/>
            <w:webHidden/>
          </w:rPr>
          <w:fldChar w:fldCharType="begin"/>
        </w:r>
        <w:r w:rsidR="00CB6115">
          <w:rPr>
            <w:noProof/>
            <w:webHidden/>
          </w:rPr>
          <w:instrText xml:space="preserve"> PAGEREF _Toc387847328 \h </w:instrText>
        </w:r>
        <w:r w:rsidR="00CB6115">
          <w:rPr>
            <w:noProof/>
            <w:webHidden/>
          </w:rPr>
        </w:r>
        <w:r w:rsidR="00CB6115">
          <w:rPr>
            <w:noProof/>
            <w:webHidden/>
          </w:rPr>
          <w:fldChar w:fldCharType="separate"/>
        </w:r>
        <w:r w:rsidR="00B0255A">
          <w:rPr>
            <w:noProof/>
            <w:webHidden/>
          </w:rPr>
          <w:t>44</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29" w:history="1">
        <w:r w:rsidR="00CB6115" w:rsidRPr="00DF781C">
          <w:rPr>
            <w:rStyle w:val="Hyperlink"/>
            <w:noProof/>
          </w:rPr>
          <w:t>8.2</w:t>
        </w:r>
        <w:r w:rsidR="00CB6115">
          <w:rPr>
            <w:rFonts w:asciiTheme="minorHAnsi" w:eastAsiaTheme="minorEastAsia" w:hAnsiTheme="minorHAnsi" w:cstheme="minorBidi"/>
            <w:noProof/>
            <w:szCs w:val="22"/>
            <w:lang w:val="fr-FR" w:eastAsia="fr-FR"/>
          </w:rPr>
          <w:tab/>
        </w:r>
        <w:r w:rsidR="00CB6115" w:rsidRPr="00DF781C">
          <w:rPr>
            <w:rStyle w:val="Hyperlink"/>
            <w:noProof/>
          </w:rPr>
          <w:t>Dry heat (non-condensing)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_Toc387847329 \h </w:instrText>
        </w:r>
        <w:r w:rsidR="00CB6115">
          <w:rPr>
            <w:noProof/>
            <w:webHidden/>
          </w:rPr>
        </w:r>
        <w:r w:rsidR="00CB6115">
          <w:rPr>
            <w:noProof/>
            <w:webHidden/>
          </w:rPr>
          <w:fldChar w:fldCharType="separate"/>
        </w:r>
        <w:r w:rsidR="00B0255A">
          <w:rPr>
            <w:noProof/>
            <w:webHidden/>
          </w:rPr>
          <w:t>48</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30" w:history="1">
        <w:r w:rsidR="00CB6115" w:rsidRPr="00DF781C">
          <w:rPr>
            <w:rStyle w:val="Hyperlink"/>
            <w:noProof/>
          </w:rPr>
          <w:t>8.3</w:t>
        </w:r>
        <w:r w:rsidR="00CB6115">
          <w:rPr>
            <w:rFonts w:asciiTheme="minorHAnsi" w:eastAsiaTheme="minorEastAsia" w:hAnsiTheme="minorHAnsi" w:cstheme="minorBidi"/>
            <w:noProof/>
            <w:szCs w:val="22"/>
            <w:lang w:val="fr-FR" w:eastAsia="fr-FR"/>
          </w:rPr>
          <w:tab/>
        </w:r>
        <w:r w:rsidR="00CB6115" w:rsidRPr="00DF781C">
          <w:rPr>
            <w:rStyle w:val="Hyperlink"/>
            <w:noProof/>
          </w:rPr>
          <w:t>Cold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_Toc387847330 \h </w:instrText>
        </w:r>
        <w:r w:rsidR="00CB6115">
          <w:rPr>
            <w:noProof/>
            <w:webHidden/>
          </w:rPr>
        </w:r>
        <w:r w:rsidR="00CB6115">
          <w:rPr>
            <w:noProof/>
            <w:webHidden/>
          </w:rPr>
          <w:fldChar w:fldCharType="separate"/>
        </w:r>
        <w:r w:rsidR="00B0255A">
          <w:rPr>
            <w:noProof/>
            <w:webHidden/>
          </w:rPr>
          <w:t>49</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31" w:history="1">
        <w:r w:rsidR="00CB6115" w:rsidRPr="00DF781C">
          <w:rPr>
            <w:rStyle w:val="Hyperlink"/>
            <w:noProof/>
          </w:rPr>
          <w:t>8.4</w:t>
        </w:r>
        <w:r w:rsidR="00CB6115">
          <w:rPr>
            <w:rFonts w:asciiTheme="minorHAnsi" w:eastAsiaTheme="minorEastAsia" w:hAnsiTheme="minorHAnsi" w:cstheme="minorBidi"/>
            <w:noProof/>
            <w:szCs w:val="22"/>
            <w:lang w:val="fr-FR" w:eastAsia="fr-FR"/>
          </w:rPr>
          <w:tab/>
        </w:r>
        <w:r w:rsidR="00CB6115" w:rsidRPr="00DF781C">
          <w:rPr>
            <w:rStyle w:val="Hyperlink"/>
            <w:noProof/>
          </w:rPr>
          <w:t>Damp heat, cyclic (condensing)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_Toc387847331 \h </w:instrText>
        </w:r>
        <w:r w:rsidR="00CB6115">
          <w:rPr>
            <w:noProof/>
            <w:webHidden/>
          </w:rPr>
        </w:r>
        <w:r w:rsidR="00CB6115">
          <w:rPr>
            <w:noProof/>
            <w:webHidden/>
          </w:rPr>
          <w:fldChar w:fldCharType="separate"/>
        </w:r>
        <w:r w:rsidR="00B0255A">
          <w:rPr>
            <w:noProof/>
            <w:webHidden/>
          </w:rPr>
          <w:t>50</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32" w:history="1">
        <w:r w:rsidR="00CB6115" w:rsidRPr="00DF781C">
          <w:rPr>
            <w:rStyle w:val="Hyperlink"/>
            <w:noProof/>
          </w:rPr>
          <w:t>8.5</w:t>
        </w:r>
        <w:r w:rsidR="00CB6115">
          <w:rPr>
            <w:rFonts w:asciiTheme="minorHAnsi" w:eastAsiaTheme="minorEastAsia" w:hAnsiTheme="minorHAnsi" w:cstheme="minorBidi"/>
            <w:noProof/>
            <w:szCs w:val="22"/>
            <w:lang w:val="fr-FR" w:eastAsia="fr-FR"/>
          </w:rPr>
          <w:tab/>
        </w:r>
        <w:r w:rsidR="00CB6115" w:rsidRPr="00DF781C">
          <w:rPr>
            <w:rStyle w:val="Hyperlink"/>
            <w:noProof/>
          </w:rPr>
          <w:t>Power supply variation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_Toc387847332 \h </w:instrText>
        </w:r>
        <w:r w:rsidR="00CB6115">
          <w:rPr>
            <w:noProof/>
            <w:webHidden/>
          </w:rPr>
        </w:r>
        <w:r w:rsidR="00CB6115">
          <w:rPr>
            <w:noProof/>
            <w:webHidden/>
          </w:rPr>
          <w:fldChar w:fldCharType="separate"/>
        </w:r>
        <w:r w:rsidR="00B0255A">
          <w:rPr>
            <w:noProof/>
            <w:webHidden/>
          </w:rPr>
          <w:t>51</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33" w:history="1">
        <w:r w:rsidR="00CB6115" w:rsidRPr="00DF781C">
          <w:rPr>
            <w:rStyle w:val="Hyperlink"/>
            <w:noProof/>
          </w:rPr>
          <w:t>8.6</w:t>
        </w:r>
        <w:r w:rsidR="00CB6115">
          <w:rPr>
            <w:rFonts w:asciiTheme="minorHAnsi" w:eastAsiaTheme="minorEastAsia" w:hAnsiTheme="minorHAnsi" w:cstheme="minorBidi"/>
            <w:noProof/>
            <w:szCs w:val="22"/>
            <w:lang w:val="fr-FR" w:eastAsia="fr-FR"/>
          </w:rPr>
          <w:tab/>
        </w:r>
        <w:r w:rsidR="00CB6115" w:rsidRPr="00DF781C">
          <w:rPr>
            <w:rStyle w:val="Hyperlink"/>
            <w:noProof/>
          </w:rPr>
          <w:t>Vibration (random)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_Toc387847333 \h </w:instrText>
        </w:r>
        <w:r w:rsidR="00CB6115">
          <w:rPr>
            <w:noProof/>
            <w:webHidden/>
          </w:rPr>
        </w:r>
        <w:r w:rsidR="00CB6115">
          <w:rPr>
            <w:noProof/>
            <w:webHidden/>
          </w:rPr>
          <w:fldChar w:fldCharType="separate"/>
        </w:r>
        <w:r w:rsidR="00B0255A">
          <w:rPr>
            <w:noProof/>
            <w:webHidden/>
          </w:rPr>
          <w:t>54</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34" w:history="1">
        <w:r w:rsidR="00CB6115" w:rsidRPr="00DF781C">
          <w:rPr>
            <w:rStyle w:val="Hyperlink"/>
            <w:noProof/>
          </w:rPr>
          <w:t>8.7</w:t>
        </w:r>
        <w:r w:rsidR="00CB6115">
          <w:rPr>
            <w:rFonts w:asciiTheme="minorHAnsi" w:eastAsiaTheme="minorEastAsia" w:hAnsiTheme="minorHAnsi" w:cstheme="minorBidi"/>
            <w:noProof/>
            <w:szCs w:val="22"/>
            <w:lang w:val="fr-FR" w:eastAsia="fr-FR"/>
          </w:rPr>
          <w:tab/>
        </w:r>
        <w:r w:rsidR="00CB6115" w:rsidRPr="00DF781C">
          <w:rPr>
            <w:rStyle w:val="Hyperlink"/>
            <w:noProof/>
          </w:rPr>
          <w:t>Mechanical shock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_Toc387847334 \h </w:instrText>
        </w:r>
        <w:r w:rsidR="00CB6115">
          <w:rPr>
            <w:noProof/>
            <w:webHidden/>
          </w:rPr>
        </w:r>
        <w:r w:rsidR="00CB6115">
          <w:rPr>
            <w:noProof/>
            <w:webHidden/>
          </w:rPr>
          <w:fldChar w:fldCharType="separate"/>
        </w:r>
        <w:r w:rsidR="00B0255A">
          <w:rPr>
            <w:noProof/>
            <w:webHidden/>
          </w:rPr>
          <w:t>55</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35" w:history="1">
        <w:r w:rsidR="00CB6115" w:rsidRPr="00DF781C">
          <w:rPr>
            <w:rStyle w:val="Hyperlink"/>
            <w:noProof/>
          </w:rPr>
          <w:t>8.8</w:t>
        </w:r>
        <w:r w:rsidR="00CB6115">
          <w:rPr>
            <w:rFonts w:asciiTheme="minorHAnsi" w:eastAsiaTheme="minorEastAsia" w:hAnsiTheme="minorHAnsi" w:cstheme="minorBidi"/>
            <w:noProof/>
            <w:szCs w:val="22"/>
            <w:lang w:val="fr-FR" w:eastAsia="fr-FR"/>
          </w:rPr>
          <w:tab/>
        </w:r>
        <w:r w:rsidR="00CB6115" w:rsidRPr="00DF781C">
          <w:rPr>
            <w:rStyle w:val="Hyperlink"/>
            <w:noProof/>
          </w:rPr>
          <w:t xml:space="preserve">AC mains voltage dips, short interruptions and voltage variations  </w:t>
        </w:r>
        <w:r w:rsidR="00CB6115">
          <w:rPr>
            <w:rStyle w:val="Hyperlink"/>
            <w:noProof/>
          </w:rPr>
          <w:br/>
        </w:r>
        <w:r w:rsidR="00CB6115" w:rsidRPr="00DF781C">
          <w:rPr>
            <w:rStyle w:val="Hyperlink"/>
            <w:noProof/>
          </w:rPr>
          <w:t>(</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_Toc387847335 \h </w:instrText>
        </w:r>
        <w:r w:rsidR="00CB6115">
          <w:rPr>
            <w:noProof/>
            <w:webHidden/>
          </w:rPr>
        </w:r>
        <w:r w:rsidR="00CB6115">
          <w:rPr>
            <w:noProof/>
            <w:webHidden/>
          </w:rPr>
          <w:fldChar w:fldCharType="separate"/>
        </w:r>
        <w:r w:rsidR="00B0255A">
          <w:rPr>
            <w:noProof/>
            <w:webHidden/>
          </w:rPr>
          <w:t>56</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36" w:history="1">
        <w:r w:rsidR="00CB6115" w:rsidRPr="00DF781C">
          <w:rPr>
            <w:rStyle w:val="Hyperlink"/>
            <w:noProof/>
          </w:rPr>
          <w:t>8.9</w:t>
        </w:r>
        <w:r w:rsidR="00CB6115">
          <w:rPr>
            <w:rFonts w:asciiTheme="minorHAnsi" w:eastAsiaTheme="minorEastAsia" w:hAnsiTheme="minorHAnsi" w:cstheme="minorBidi"/>
            <w:noProof/>
            <w:szCs w:val="22"/>
            <w:lang w:val="fr-FR" w:eastAsia="fr-FR"/>
          </w:rPr>
          <w:tab/>
        </w:r>
        <w:r w:rsidR="00CB6115" w:rsidRPr="00DF781C">
          <w:rPr>
            <w:rStyle w:val="Hyperlink"/>
            <w:noProof/>
          </w:rPr>
          <w:t>Bursts on signal lines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_Toc387847336 \h </w:instrText>
        </w:r>
        <w:r w:rsidR="00CB6115">
          <w:rPr>
            <w:noProof/>
            <w:webHidden/>
          </w:rPr>
        </w:r>
        <w:r w:rsidR="00CB6115">
          <w:rPr>
            <w:noProof/>
            <w:webHidden/>
          </w:rPr>
          <w:fldChar w:fldCharType="separate"/>
        </w:r>
        <w:r w:rsidR="00B0255A">
          <w:rPr>
            <w:noProof/>
            <w:webHidden/>
          </w:rPr>
          <w:t>58</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37" w:history="1">
        <w:r w:rsidR="00CB6115" w:rsidRPr="00DF781C">
          <w:rPr>
            <w:rStyle w:val="Hyperlink"/>
            <w:noProof/>
          </w:rPr>
          <w:t>8.10</w:t>
        </w:r>
        <w:r w:rsidR="00CB6115">
          <w:rPr>
            <w:rFonts w:asciiTheme="minorHAnsi" w:eastAsiaTheme="minorEastAsia" w:hAnsiTheme="minorHAnsi" w:cstheme="minorBidi"/>
            <w:noProof/>
            <w:szCs w:val="22"/>
            <w:lang w:val="fr-FR" w:eastAsia="fr-FR"/>
          </w:rPr>
          <w:tab/>
        </w:r>
        <w:r w:rsidR="00CB6115" w:rsidRPr="00DF781C">
          <w:rPr>
            <w:rStyle w:val="Hyperlink"/>
            <w:noProof/>
          </w:rPr>
          <w:t>Bursts (transients) on AC and DC mains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_Toc387847337 \h </w:instrText>
        </w:r>
        <w:r w:rsidR="00CB6115">
          <w:rPr>
            <w:noProof/>
            <w:webHidden/>
          </w:rPr>
        </w:r>
        <w:r w:rsidR="00CB6115">
          <w:rPr>
            <w:noProof/>
            <w:webHidden/>
          </w:rPr>
          <w:fldChar w:fldCharType="separate"/>
        </w:r>
        <w:r w:rsidR="00B0255A">
          <w:rPr>
            <w:noProof/>
            <w:webHidden/>
          </w:rPr>
          <w:t>59</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38" w:history="1">
        <w:r w:rsidR="00CB6115" w:rsidRPr="00DF781C">
          <w:rPr>
            <w:rStyle w:val="Hyperlink"/>
            <w:noProof/>
          </w:rPr>
          <w:t>8.11</w:t>
        </w:r>
        <w:r w:rsidR="00CB6115">
          <w:rPr>
            <w:rFonts w:asciiTheme="minorHAnsi" w:eastAsiaTheme="minorEastAsia" w:hAnsiTheme="minorHAnsi" w:cstheme="minorBidi"/>
            <w:noProof/>
            <w:szCs w:val="22"/>
            <w:lang w:val="fr-FR" w:eastAsia="fr-FR"/>
          </w:rPr>
          <w:tab/>
        </w:r>
        <w:r w:rsidR="00CB6115" w:rsidRPr="00DF781C">
          <w:rPr>
            <w:rStyle w:val="Hyperlink"/>
            <w:noProof/>
          </w:rPr>
          <w:t>Electrostatic discharge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_Toc387847338 \h </w:instrText>
        </w:r>
        <w:r w:rsidR="00CB6115">
          <w:rPr>
            <w:noProof/>
            <w:webHidden/>
          </w:rPr>
        </w:r>
        <w:r w:rsidR="00CB6115">
          <w:rPr>
            <w:noProof/>
            <w:webHidden/>
          </w:rPr>
          <w:fldChar w:fldCharType="separate"/>
        </w:r>
        <w:r w:rsidR="00B0255A">
          <w:rPr>
            <w:noProof/>
            <w:webHidden/>
          </w:rPr>
          <w:t>60</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39" w:history="1">
        <w:r w:rsidR="00CB6115" w:rsidRPr="00DF781C">
          <w:rPr>
            <w:rStyle w:val="Hyperlink"/>
            <w:noProof/>
          </w:rPr>
          <w:t>8.12</w:t>
        </w:r>
        <w:r w:rsidR="00CB6115">
          <w:rPr>
            <w:rFonts w:asciiTheme="minorHAnsi" w:eastAsiaTheme="minorEastAsia" w:hAnsiTheme="minorHAnsi" w:cstheme="minorBidi"/>
            <w:noProof/>
            <w:szCs w:val="22"/>
            <w:lang w:val="fr-FR" w:eastAsia="fr-FR"/>
          </w:rPr>
          <w:tab/>
        </w:r>
        <w:r w:rsidR="00CB6115" w:rsidRPr="00DF781C">
          <w:rPr>
            <w:rStyle w:val="Hyperlink"/>
            <w:noProof/>
          </w:rPr>
          <w:t>Radiated electromagnetic fields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_Toc387847339 \h </w:instrText>
        </w:r>
        <w:r w:rsidR="00CB6115">
          <w:rPr>
            <w:noProof/>
            <w:webHidden/>
          </w:rPr>
        </w:r>
        <w:r w:rsidR="00CB6115">
          <w:rPr>
            <w:noProof/>
            <w:webHidden/>
          </w:rPr>
          <w:fldChar w:fldCharType="separate"/>
        </w:r>
        <w:r w:rsidR="00B0255A">
          <w:rPr>
            <w:noProof/>
            <w:webHidden/>
          </w:rPr>
          <w:t>62</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40" w:history="1">
        <w:r w:rsidR="00CB6115" w:rsidRPr="00DF781C">
          <w:rPr>
            <w:rStyle w:val="Hyperlink"/>
            <w:noProof/>
          </w:rPr>
          <w:t>8.13</w:t>
        </w:r>
        <w:r w:rsidR="00CB6115">
          <w:rPr>
            <w:rFonts w:asciiTheme="minorHAnsi" w:eastAsiaTheme="minorEastAsia" w:hAnsiTheme="minorHAnsi" w:cstheme="minorBidi"/>
            <w:noProof/>
            <w:szCs w:val="22"/>
            <w:lang w:val="fr-FR" w:eastAsia="fr-FR"/>
          </w:rPr>
          <w:tab/>
        </w:r>
        <w:r w:rsidR="00CB6115" w:rsidRPr="00DF781C">
          <w:rPr>
            <w:rStyle w:val="Hyperlink"/>
            <w:noProof/>
          </w:rPr>
          <w:t>Conducted electromagnetic fields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_Toc387847340 \h </w:instrText>
        </w:r>
        <w:r w:rsidR="00CB6115">
          <w:rPr>
            <w:noProof/>
            <w:webHidden/>
          </w:rPr>
        </w:r>
        <w:r w:rsidR="00CB6115">
          <w:rPr>
            <w:noProof/>
            <w:webHidden/>
          </w:rPr>
          <w:fldChar w:fldCharType="separate"/>
        </w:r>
        <w:r w:rsidR="00B0255A">
          <w:rPr>
            <w:noProof/>
            <w:webHidden/>
          </w:rPr>
          <w:t>64</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41" w:history="1">
        <w:r w:rsidR="00CB6115" w:rsidRPr="00DF781C">
          <w:rPr>
            <w:rStyle w:val="Hyperlink"/>
            <w:noProof/>
          </w:rPr>
          <w:t>8.14</w:t>
        </w:r>
        <w:r w:rsidR="00CB6115">
          <w:rPr>
            <w:rFonts w:asciiTheme="minorHAnsi" w:eastAsiaTheme="minorEastAsia" w:hAnsiTheme="minorHAnsi" w:cstheme="minorBidi"/>
            <w:noProof/>
            <w:szCs w:val="22"/>
            <w:lang w:val="fr-FR" w:eastAsia="fr-FR"/>
          </w:rPr>
          <w:tab/>
        </w:r>
        <w:r w:rsidR="00CB6115" w:rsidRPr="00DF781C">
          <w:rPr>
            <w:rStyle w:val="Hyperlink"/>
            <w:noProof/>
          </w:rPr>
          <w:t>Surges on signal, data and control lines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_Toc387847341 \h </w:instrText>
        </w:r>
        <w:r w:rsidR="00CB6115">
          <w:rPr>
            <w:noProof/>
            <w:webHidden/>
          </w:rPr>
        </w:r>
        <w:r w:rsidR="00CB6115">
          <w:rPr>
            <w:noProof/>
            <w:webHidden/>
          </w:rPr>
          <w:fldChar w:fldCharType="separate"/>
        </w:r>
        <w:r w:rsidR="00B0255A">
          <w:rPr>
            <w:noProof/>
            <w:webHidden/>
          </w:rPr>
          <w:t>66</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42" w:history="1">
        <w:r w:rsidR="00CB6115" w:rsidRPr="00DF781C">
          <w:rPr>
            <w:rStyle w:val="Hyperlink"/>
            <w:noProof/>
          </w:rPr>
          <w:t>8.15</w:t>
        </w:r>
        <w:r w:rsidR="00CB6115">
          <w:rPr>
            <w:rFonts w:asciiTheme="minorHAnsi" w:eastAsiaTheme="minorEastAsia" w:hAnsiTheme="minorHAnsi" w:cstheme="minorBidi"/>
            <w:noProof/>
            <w:szCs w:val="22"/>
            <w:lang w:val="fr-FR" w:eastAsia="fr-FR"/>
          </w:rPr>
          <w:tab/>
        </w:r>
        <w:r w:rsidR="00CB6115" w:rsidRPr="00DF781C">
          <w:rPr>
            <w:rStyle w:val="Hyperlink"/>
            <w:noProof/>
          </w:rPr>
          <w:t>Surges on AC and DC mains power lines (</w:t>
        </w:r>
        <w:r w:rsidR="00F6788B">
          <w:rPr>
            <w:rStyle w:val="Hyperlink"/>
            <w:noProof/>
          </w:rPr>
          <w:t>NMI R 49-1:20</w:t>
        </w:r>
        <w:r w:rsidR="00A96368">
          <w:rPr>
            <w:rStyle w:val="Hyperlink"/>
            <w:noProof/>
          </w:rPr>
          <w:t>15</w:t>
        </w:r>
        <w:r w:rsidR="00CB6115" w:rsidRPr="00DF781C">
          <w:rPr>
            <w:rStyle w:val="Hyperlink"/>
            <w:noProof/>
          </w:rPr>
          <w:t>, A.5)</w:t>
        </w:r>
        <w:r w:rsidR="00CB6115">
          <w:rPr>
            <w:noProof/>
            <w:webHidden/>
          </w:rPr>
          <w:tab/>
        </w:r>
        <w:r w:rsidR="00CB6115">
          <w:rPr>
            <w:noProof/>
            <w:webHidden/>
          </w:rPr>
          <w:fldChar w:fldCharType="begin"/>
        </w:r>
        <w:r w:rsidR="00CB6115">
          <w:rPr>
            <w:noProof/>
            <w:webHidden/>
          </w:rPr>
          <w:instrText xml:space="preserve"> PAGEREF _Toc387847342 \h </w:instrText>
        </w:r>
        <w:r w:rsidR="00CB6115">
          <w:rPr>
            <w:noProof/>
            <w:webHidden/>
          </w:rPr>
        </w:r>
        <w:r w:rsidR="00CB6115">
          <w:rPr>
            <w:noProof/>
            <w:webHidden/>
          </w:rPr>
          <w:fldChar w:fldCharType="separate"/>
        </w:r>
        <w:r w:rsidR="00B0255A">
          <w:rPr>
            <w:noProof/>
            <w:webHidden/>
          </w:rPr>
          <w:t>67</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43" w:history="1">
        <w:r w:rsidR="00CB6115" w:rsidRPr="00DF781C">
          <w:rPr>
            <w:rStyle w:val="Hyperlink"/>
            <w:noProof/>
          </w:rPr>
          <w:t>8.16</w:t>
        </w:r>
        <w:r w:rsidR="00CB6115">
          <w:rPr>
            <w:rFonts w:asciiTheme="minorHAnsi" w:eastAsiaTheme="minorEastAsia" w:hAnsiTheme="minorHAnsi" w:cstheme="minorBidi"/>
            <w:noProof/>
            <w:szCs w:val="22"/>
            <w:lang w:val="fr-FR" w:eastAsia="fr-FR"/>
          </w:rPr>
          <w:tab/>
        </w:r>
        <w:r w:rsidR="00CB6115" w:rsidRPr="00DF781C">
          <w:rPr>
            <w:rStyle w:val="Hyperlink"/>
            <w:noProof/>
          </w:rPr>
          <w:t>Static magnetic field (</w:t>
        </w:r>
        <w:r w:rsidR="00F6788B">
          <w:rPr>
            <w:rStyle w:val="Hyperlink"/>
            <w:noProof/>
          </w:rPr>
          <w:t>NMI R 49-1:20</w:t>
        </w:r>
        <w:r w:rsidR="00A96368">
          <w:rPr>
            <w:rStyle w:val="Hyperlink"/>
            <w:noProof/>
          </w:rPr>
          <w:t>15</w:t>
        </w:r>
        <w:r w:rsidR="00CB6115" w:rsidRPr="00DF781C">
          <w:rPr>
            <w:rStyle w:val="Hyperlink"/>
            <w:noProof/>
          </w:rPr>
          <w:t>, 7.2.8)</w:t>
        </w:r>
        <w:r w:rsidR="00CB6115">
          <w:rPr>
            <w:noProof/>
            <w:webHidden/>
          </w:rPr>
          <w:tab/>
        </w:r>
        <w:r w:rsidR="00CB6115">
          <w:rPr>
            <w:noProof/>
            <w:webHidden/>
          </w:rPr>
          <w:fldChar w:fldCharType="begin"/>
        </w:r>
        <w:r w:rsidR="00CB6115">
          <w:rPr>
            <w:noProof/>
            <w:webHidden/>
          </w:rPr>
          <w:instrText xml:space="preserve"> PAGEREF _Toc387847343 \h </w:instrText>
        </w:r>
        <w:r w:rsidR="00CB6115">
          <w:rPr>
            <w:noProof/>
            <w:webHidden/>
          </w:rPr>
        </w:r>
        <w:r w:rsidR="00CB6115">
          <w:rPr>
            <w:noProof/>
            <w:webHidden/>
          </w:rPr>
          <w:fldChar w:fldCharType="separate"/>
        </w:r>
        <w:r w:rsidR="00B0255A">
          <w:rPr>
            <w:noProof/>
            <w:webHidden/>
          </w:rPr>
          <w:t>68</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44" w:history="1">
        <w:r w:rsidR="00CB6115" w:rsidRPr="00DF781C">
          <w:rPr>
            <w:rStyle w:val="Hyperlink"/>
            <w:noProof/>
          </w:rPr>
          <w:t>8.17</w:t>
        </w:r>
        <w:r w:rsidR="00CB6115">
          <w:rPr>
            <w:rFonts w:asciiTheme="minorHAnsi" w:eastAsiaTheme="minorEastAsia" w:hAnsiTheme="minorHAnsi" w:cstheme="minorBidi"/>
            <w:noProof/>
            <w:szCs w:val="22"/>
            <w:lang w:val="fr-FR" w:eastAsia="fr-FR"/>
          </w:rPr>
          <w:tab/>
        </w:r>
        <w:r w:rsidR="00CB6115" w:rsidRPr="00DF781C">
          <w:rPr>
            <w:rStyle w:val="Hyperlink"/>
            <w:noProof/>
          </w:rPr>
          <w:t>Absence of flow test</w:t>
        </w:r>
        <w:r w:rsidR="00CB6115">
          <w:rPr>
            <w:noProof/>
            <w:webHidden/>
          </w:rPr>
          <w:tab/>
        </w:r>
        <w:r w:rsidR="00CB6115">
          <w:rPr>
            <w:noProof/>
            <w:webHidden/>
          </w:rPr>
          <w:fldChar w:fldCharType="begin"/>
        </w:r>
        <w:r w:rsidR="00CB6115">
          <w:rPr>
            <w:noProof/>
            <w:webHidden/>
          </w:rPr>
          <w:instrText xml:space="preserve"> PAGEREF _Toc387847344 \h </w:instrText>
        </w:r>
        <w:r w:rsidR="00CB6115">
          <w:rPr>
            <w:noProof/>
            <w:webHidden/>
          </w:rPr>
        </w:r>
        <w:r w:rsidR="00CB6115">
          <w:rPr>
            <w:noProof/>
            <w:webHidden/>
          </w:rPr>
          <w:fldChar w:fldCharType="separate"/>
        </w:r>
        <w:r w:rsidR="00B0255A">
          <w:rPr>
            <w:noProof/>
            <w:webHidden/>
          </w:rPr>
          <w:t>70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45" w:history="1">
        <w:r w:rsidR="00CB6115" w:rsidRPr="00DF781C">
          <w:rPr>
            <w:rStyle w:val="Hyperlink"/>
            <w:noProof/>
          </w:rPr>
          <w:t>9</w:t>
        </w:r>
        <w:r w:rsidR="00CB6115">
          <w:rPr>
            <w:rFonts w:asciiTheme="minorHAnsi" w:eastAsiaTheme="minorEastAsia" w:hAnsiTheme="minorHAnsi" w:cstheme="minorBidi"/>
            <w:noProof/>
            <w:szCs w:val="22"/>
            <w:lang w:val="fr-FR" w:eastAsia="fr-FR"/>
          </w:rPr>
          <w:tab/>
        </w:r>
        <w:r w:rsidR="00CB6115" w:rsidRPr="00DF781C">
          <w:rPr>
            <w:rStyle w:val="Hyperlink"/>
            <w:noProof/>
          </w:rPr>
          <w:t xml:space="preserve">Test program for </w:t>
        </w:r>
        <w:r w:rsidR="00423004" w:rsidRPr="00DE5806">
          <w:rPr>
            <w:noProof/>
            <w:color w:val="0000FF"/>
            <w:szCs w:val="24"/>
            <w:lang w:val="en-US"/>
          </w:rPr>
          <w:t>pattern</w:t>
        </w:r>
        <w:r w:rsidR="00CB6115" w:rsidRPr="00DF781C">
          <w:rPr>
            <w:rStyle w:val="Hyperlink"/>
            <w:noProof/>
          </w:rPr>
          <w:t xml:space="preserve"> evaluation</w:t>
        </w:r>
        <w:r w:rsidR="00CB6115">
          <w:rPr>
            <w:noProof/>
            <w:webHidden/>
          </w:rPr>
          <w:tab/>
        </w:r>
        <w:r w:rsidR="00CB6115">
          <w:rPr>
            <w:noProof/>
            <w:webHidden/>
          </w:rPr>
          <w:fldChar w:fldCharType="begin"/>
        </w:r>
        <w:r w:rsidR="00CB6115">
          <w:rPr>
            <w:noProof/>
            <w:webHidden/>
          </w:rPr>
          <w:instrText xml:space="preserve"> PAGEREF _Toc387847345 \h </w:instrText>
        </w:r>
        <w:r w:rsidR="00CB6115">
          <w:rPr>
            <w:noProof/>
            <w:webHidden/>
          </w:rPr>
        </w:r>
        <w:r w:rsidR="00CB6115">
          <w:rPr>
            <w:noProof/>
            <w:webHidden/>
          </w:rPr>
          <w:fldChar w:fldCharType="separate"/>
        </w:r>
        <w:r w:rsidR="00B0255A">
          <w:rPr>
            <w:noProof/>
            <w:webHidden/>
          </w:rPr>
          <w:t>70</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46" w:history="1">
        <w:r w:rsidR="00CB6115" w:rsidRPr="00DF781C">
          <w:rPr>
            <w:rStyle w:val="Hyperlink"/>
            <w:noProof/>
          </w:rPr>
          <w:t>9.1</w:t>
        </w:r>
        <w:r w:rsidR="00CB6115">
          <w:rPr>
            <w:rFonts w:asciiTheme="minorHAnsi" w:eastAsiaTheme="minorEastAsia" w:hAnsiTheme="minorHAnsi" w:cstheme="minorBidi"/>
            <w:noProof/>
            <w:szCs w:val="22"/>
            <w:lang w:val="fr-FR" w:eastAsia="fr-FR"/>
          </w:rPr>
          <w:tab/>
        </w:r>
        <w:r w:rsidR="00CB6115" w:rsidRPr="00DF781C">
          <w:rPr>
            <w:rStyle w:val="Hyperlink"/>
            <w:noProof/>
          </w:rPr>
          <w:t>Number of samples required</w:t>
        </w:r>
        <w:r w:rsidR="00CB6115">
          <w:rPr>
            <w:noProof/>
            <w:webHidden/>
          </w:rPr>
          <w:tab/>
        </w:r>
        <w:r w:rsidR="00CB6115">
          <w:rPr>
            <w:noProof/>
            <w:webHidden/>
          </w:rPr>
          <w:fldChar w:fldCharType="begin"/>
        </w:r>
        <w:r w:rsidR="00CB6115">
          <w:rPr>
            <w:noProof/>
            <w:webHidden/>
          </w:rPr>
          <w:instrText xml:space="preserve"> PAGEREF _Toc387847346 \h </w:instrText>
        </w:r>
        <w:r w:rsidR="00CB6115">
          <w:rPr>
            <w:noProof/>
            <w:webHidden/>
          </w:rPr>
        </w:r>
        <w:r w:rsidR="00CB6115">
          <w:rPr>
            <w:noProof/>
            <w:webHidden/>
          </w:rPr>
          <w:fldChar w:fldCharType="separate"/>
        </w:r>
        <w:r w:rsidR="00B0255A">
          <w:rPr>
            <w:noProof/>
            <w:webHidden/>
          </w:rPr>
          <w:t>70</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47" w:history="1">
        <w:r w:rsidR="00CB6115" w:rsidRPr="00DF781C">
          <w:rPr>
            <w:rStyle w:val="Hyperlink"/>
            <w:noProof/>
          </w:rPr>
          <w:t>9.2</w:t>
        </w:r>
        <w:r w:rsidR="00CB6115">
          <w:rPr>
            <w:rFonts w:asciiTheme="minorHAnsi" w:eastAsiaTheme="minorEastAsia" w:hAnsiTheme="minorHAnsi" w:cstheme="minorBidi"/>
            <w:noProof/>
            <w:szCs w:val="22"/>
            <w:lang w:val="fr-FR" w:eastAsia="fr-FR"/>
          </w:rPr>
          <w:tab/>
        </w:r>
        <w:r w:rsidR="00CB6115" w:rsidRPr="00DF781C">
          <w:rPr>
            <w:rStyle w:val="Hyperlink"/>
            <w:noProof/>
          </w:rPr>
          <w:t>Performance test applicable to all water meters</w:t>
        </w:r>
        <w:r w:rsidR="00CB6115">
          <w:rPr>
            <w:noProof/>
            <w:webHidden/>
          </w:rPr>
          <w:tab/>
        </w:r>
        <w:r w:rsidR="00CB6115">
          <w:rPr>
            <w:noProof/>
            <w:webHidden/>
          </w:rPr>
          <w:fldChar w:fldCharType="begin"/>
        </w:r>
        <w:r w:rsidR="00CB6115">
          <w:rPr>
            <w:noProof/>
            <w:webHidden/>
          </w:rPr>
          <w:instrText xml:space="preserve"> PAGEREF _Toc387847347 \h </w:instrText>
        </w:r>
        <w:r w:rsidR="00CB6115">
          <w:rPr>
            <w:noProof/>
            <w:webHidden/>
          </w:rPr>
        </w:r>
        <w:r w:rsidR="00CB6115">
          <w:rPr>
            <w:noProof/>
            <w:webHidden/>
          </w:rPr>
          <w:fldChar w:fldCharType="separate"/>
        </w:r>
        <w:r w:rsidR="00B0255A">
          <w:rPr>
            <w:noProof/>
            <w:webHidden/>
          </w:rPr>
          <w:t>70</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48" w:history="1">
        <w:r w:rsidR="00CB6115" w:rsidRPr="00DF781C">
          <w:rPr>
            <w:rStyle w:val="Hyperlink"/>
            <w:noProof/>
          </w:rPr>
          <w:t>9.3</w:t>
        </w:r>
        <w:r w:rsidR="00CB6115">
          <w:rPr>
            <w:rFonts w:asciiTheme="minorHAnsi" w:eastAsiaTheme="minorEastAsia" w:hAnsiTheme="minorHAnsi" w:cstheme="minorBidi"/>
            <w:noProof/>
            <w:szCs w:val="22"/>
            <w:lang w:val="fr-FR" w:eastAsia="fr-FR"/>
          </w:rPr>
          <w:tab/>
        </w:r>
        <w:r w:rsidR="00CB6115" w:rsidRPr="00DF781C">
          <w:rPr>
            <w:rStyle w:val="Hyperlink"/>
            <w:noProof/>
          </w:rPr>
          <w:t>Performance tests applicable to electronic water meters, mechanical water meters fitted with electronic devices, and their separable parts</w:t>
        </w:r>
        <w:r w:rsidR="00CB6115">
          <w:rPr>
            <w:noProof/>
            <w:webHidden/>
          </w:rPr>
          <w:tab/>
        </w:r>
        <w:r w:rsidR="00CB6115">
          <w:rPr>
            <w:noProof/>
            <w:webHidden/>
          </w:rPr>
          <w:fldChar w:fldCharType="begin"/>
        </w:r>
        <w:r w:rsidR="00CB6115">
          <w:rPr>
            <w:noProof/>
            <w:webHidden/>
          </w:rPr>
          <w:instrText xml:space="preserve"> PAGEREF _Toc387847348 \h </w:instrText>
        </w:r>
        <w:r w:rsidR="00CB6115">
          <w:rPr>
            <w:noProof/>
            <w:webHidden/>
          </w:rPr>
        </w:r>
        <w:r w:rsidR="00CB6115">
          <w:rPr>
            <w:noProof/>
            <w:webHidden/>
          </w:rPr>
          <w:fldChar w:fldCharType="separate"/>
        </w:r>
        <w:r w:rsidR="00B0255A">
          <w:rPr>
            <w:noProof/>
            <w:webHidden/>
          </w:rPr>
          <w:t>71</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49" w:history="1">
        <w:r w:rsidR="00CB6115" w:rsidRPr="00DF781C">
          <w:rPr>
            <w:rStyle w:val="Hyperlink"/>
            <w:noProof/>
          </w:rPr>
          <w:t>9.4</w:t>
        </w:r>
        <w:r w:rsidR="00CB6115">
          <w:rPr>
            <w:rFonts w:asciiTheme="minorHAnsi" w:eastAsiaTheme="minorEastAsia" w:hAnsiTheme="minorHAnsi" w:cstheme="minorBidi"/>
            <w:noProof/>
            <w:szCs w:val="22"/>
            <w:lang w:val="fr-FR" w:eastAsia="fr-FR"/>
          </w:rPr>
          <w:tab/>
        </w:r>
        <w:r w:rsidR="00423004">
          <w:rPr>
            <w:noProof/>
            <w:color w:val="0000FF"/>
            <w:szCs w:val="24"/>
            <w:lang w:val="en-US"/>
          </w:rPr>
          <w:t>P</w:t>
        </w:r>
        <w:r w:rsidR="00423004" w:rsidRPr="00DE5806">
          <w:rPr>
            <w:noProof/>
            <w:color w:val="0000FF"/>
            <w:szCs w:val="24"/>
            <w:lang w:val="en-US"/>
          </w:rPr>
          <w:t>attern</w:t>
        </w:r>
        <w:r w:rsidR="00423004" w:rsidRPr="00DF781C">
          <w:rPr>
            <w:rStyle w:val="Hyperlink"/>
            <w:noProof/>
          </w:rPr>
          <w:t xml:space="preserve"> </w:t>
        </w:r>
        <w:r w:rsidR="00CB6115" w:rsidRPr="00DF781C">
          <w:rPr>
            <w:rStyle w:val="Hyperlink"/>
            <w:noProof/>
          </w:rPr>
          <w:t>evaluation of separable parts of a water meter</w:t>
        </w:r>
        <w:r w:rsidR="00CB6115">
          <w:rPr>
            <w:noProof/>
            <w:webHidden/>
          </w:rPr>
          <w:tab/>
        </w:r>
        <w:r w:rsidR="00CB6115">
          <w:rPr>
            <w:noProof/>
            <w:webHidden/>
          </w:rPr>
          <w:fldChar w:fldCharType="begin"/>
        </w:r>
        <w:r w:rsidR="00CB6115">
          <w:rPr>
            <w:noProof/>
            <w:webHidden/>
          </w:rPr>
          <w:instrText xml:space="preserve"> PAGEREF _Toc387847349 \h </w:instrText>
        </w:r>
        <w:r w:rsidR="00CB6115">
          <w:rPr>
            <w:noProof/>
            <w:webHidden/>
          </w:rPr>
        </w:r>
        <w:r w:rsidR="00CB6115">
          <w:rPr>
            <w:noProof/>
            <w:webHidden/>
          </w:rPr>
          <w:fldChar w:fldCharType="separate"/>
        </w:r>
        <w:r w:rsidR="00B0255A">
          <w:rPr>
            <w:noProof/>
            <w:webHidden/>
          </w:rPr>
          <w:t>72</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50" w:history="1">
        <w:r w:rsidR="00CB6115" w:rsidRPr="00DF781C">
          <w:rPr>
            <w:rStyle w:val="Hyperlink"/>
            <w:noProof/>
          </w:rPr>
          <w:t>9.5</w:t>
        </w:r>
        <w:r w:rsidR="00CB6115">
          <w:rPr>
            <w:rFonts w:asciiTheme="minorHAnsi" w:eastAsiaTheme="minorEastAsia" w:hAnsiTheme="minorHAnsi" w:cstheme="minorBidi"/>
            <w:noProof/>
            <w:szCs w:val="22"/>
            <w:lang w:val="fr-FR" w:eastAsia="fr-FR"/>
          </w:rPr>
          <w:tab/>
        </w:r>
        <w:r w:rsidR="00CB6115" w:rsidRPr="00DF781C">
          <w:rPr>
            <w:rStyle w:val="Hyperlink"/>
            <w:noProof/>
          </w:rPr>
          <w:t>Families of water meters</w:t>
        </w:r>
        <w:r w:rsidR="00CB6115">
          <w:rPr>
            <w:noProof/>
            <w:webHidden/>
          </w:rPr>
          <w:tab/>
        </w:r>
        <w:r w:rsidR="00CB6115">
          <w:rPr>
            <w:noProof/>
            <w:webHidden/>
          </w:rPr>
          <w:fldChar w:fldCharType="begin"/>
        </w:r>
        <w:r w:rsidR="00CB6115">
          <w:rPr>
            <w:noProof/>
            <w:webHidden/>
          </w:rPr>
          <w:instrText xml:space="preserve"> PAGEREF _Toc387847350 \h </w:instrText>
        </w:r>
        <w:r w:rsidR="00CB6115">
          <w:rPr>
            <w:noProof/>
            <w:webHidden/>
          </w:rPr>
        </w:r>
        <w:r w:rsidR="00CB6115">
          <w:rPr>
            <w:noProof/>
            <w:webHidden/>
          </w:rPr>
          <w:fldChar w:fldCharType="separate"/>
        </w:r>
        <w:r w:rsidR="00B0255A">
          <w:rPr>
            <w:noProof/>
            <w:webHidden/>
          </w:rPr>
          <w:t>72</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51" w:history="1">
        <w:r w:rsidR="00CB6115" w:rsidRPr="00DF781C">
          <w:rPr>
            <w:rStyle w:val="Hyperlink"/>
            <w:noProof/>
          </w:rPr>
          <w:t>10</w:t>
        </w:r>
        <w:r w:rsidR="00CB6115">
          <w:rPr>
            <w:rFonts w:asciiTheme="minorHAnsi" w:eastAsiaTheme="minorEastAsia" w:hAnsiTheme="minorHAnsi" w:cstheme="minorBidi"/>
            <w:noProof/>
            <w:szCs w:val="22"/>
            <w:lang w:val="fr-FR" w:eastAsia="fr-FR"/>
          </w:rPr>
          <w:tab/>
        </w:r>
        <w:r w:rsidR="00CB6115" w:rsidRPr="00DF781C">
          <w:rPr>
            <w:rStyle w:val="Hyperlink"/>
            <w:noProof/>
          </w:rPr>
          <w:t>Tests for initial verification</w:t>
        </w:r>
        <w:r w:rsidR="00CB6115">
          <w:rPr>
            <w:noProof/>
            <w:webHidden/>
          </w:rPr>
          <w:tab/>
        </w:r>
        <w:r w:rsidR="00CB6115">
          <w:rPr>
            <w:noProof/>
            <w:webHidden/>
          </w:rPr>
          <w:fldChar w:fldCharType="begin"/>
        </w:r>
        <w:r w:rsidR="00CB6115">
          <w:rPr>
            <w:noProof/>
            <w:webHidden/>
          </w:rPr>
          <w:instrText xml:space="preserve"> PAGEREF _Toc387847351 \h </w:instrText>
        </w:r>
        <w:r w:rsidR="00CB6115">
          <w:rPr>
            <w:noProof/>
            <w:webHidden/>
          </w:rPr>
        </w:r>
        <w:r w:rsidR="00CB6115">
          <w:rPr>
            <w:noProof/>
            <w:webHidden/>
          </w:rPr>
          <w:fldChar w:fldCharType="separate"/>
        </w:r>
        <w:r w:rsidR="00B0255A">
          <w:rPr>
            <w:noProof/>
            <w:webHidden/>
          </w:rPr>
          <w:t>72</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52" w:history="1">
        <w:r w:rsidR="00CB6115" w:rsidRPr="00DF781C">
          <w:rPr>
            <w:rStyle w:val="Hyperlink"/>
            <w:noProof/>
          </w:rPr>
          <w:t>10.1</w:t>
        </w:r>
        <w:r w:rsidR="00CB6115">
          <w:rPr>
            <w:rFonts w:asciiTheme="minorHAnsi" w:eastAsiaTheme="minorEastAsia" w:hAnsiTheme="minorHAnsi" w:cstheme="minorBidi"/>
            <w:noProof/>
            <w:szCs w:val="22"/>
            <w:lang w:val="fr-FR" w:eastAsia="fr-FR"/>
          </w:rPr>
          <w:tab/>
        </w:r>
        <w:r w:rsidR="00CB6115" w:rsidRPr="00DF781C">
          <w:rPr>
            <w:rStyle w:val="Hyperlink"/>
            <w:noProof/>
          </w:rPr>
          <w:t>Initial verification of complete and combined water meters</w:t>
        </w:r>
        <w:r w:rsidR="00CB6115">
          <w:rPr>
            <w:noProof/>
            <w:webHidden/>
          </w:rPr>
          <w:tab/>
        </w:r>
        <w:r w:rsidR="00CB6115">
          <w:rPr>
            <w:noProof/>
            <w:webHidden/>
          </w:rPr>
          <w:fldChar w:fldCharType="begin"/>
        </w:r>
        <w:r w:rsidR="00CB6115">
          <w:rPr>
            <w:noProof/>
            <w:webHidden/>
          </w:rPr>
          <w:instrText xml:space="preserve"> PAGEREF _Toc387847352 \h </w:instrText>
        </w:r>
        <w:r w:rsidR="00CB6115">
          <w:rPr>
            <w:noProof/>
            <w:webHidden/>
          </w:rPr>
        </w:r>
        <w:r w:rsidR="00CB6115">
          <w:rPr>
            <w:noProof/>
            <w:webHidden/>
          </w:rPr>
          <w:fldChar w:fldCharType="separate"/>
        </w:r>
        <w:r w:rsidR="00B0255A">
          <w:rPr>
            <w:noProof/>
            <w:webHidden/>
          </w:rPr>
          <w:t>72</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53" w:history="1">
        <w:r w:rsidR="00CB6115" w:rsidRPr="00DF781C">
          <w:rPr>
            <w:rStyle w:val="Hyperlink"/>
            <w:noProof/>
          </w:rPr>
          <w:t>10.2</w:t>
        </w:r>
        <w:r w:rsidR="00CB6115">
          <w:rPr>
            <w:rFonts w:asciiTheme="minorHAnsi" w:eastAsiaTheme="minorEastAsia" w:hAnsiTheme="minorHAnsi" w:cstheme="minorBidi"/>
            <w:noProof/>
            <w:szCs w:val="22"/>
            <w:lang w:val="fr-FR" w:eastAsia="fr-FR"/>
          </w:rPr>
          <w:tab/>
        </w:r>
        <w:r w:rsidR="00CB6115" w:rsidRPr="00DF781C">
          <w:rPr>
            <w:rStyle w:val="Hyperlink"/>
            <w:noProof/>
          </w:rPr>
          <w:t>Initial verification of separable parts of a water meter</w:t>
        </w:r>
        <w:r w:rsidR="00CB6115">
          <w:rPr>
            <w:noProof/>
            <w:webHidden/>
          </w:rPr>
          <w:tab/>
        </w:r>
        <w:r w:rsidR="00CB6115">
          <w:rPr>
            <w:noProof/>
            <w:webHidden/>
          </w:rPr>
          <w:fldChar w:fldCharType="begin"/>
        </w:r>
        <w:r w:rsidR="00CB6115">
          <w:rPr>
            <w:noProof/>
            <w:webHidden/>
          </w:rPr>
          <w:instrText xml:space="preserve"> PAGEREF _Toc387847353 \h </w:instrText>
        </w:r>
        <w:r w:rsidR="00CB6115">
          <w:rPr>
            <w:noProof/>
            <w:webHidden/>
          </w:rPr>
        </w:r>
        <w:r w:rsidR="00CB6115">
          <w:rPr>
            <w:noProof/>
            <w:webHidden/>
          </w:rPr>
          <w:fldChar w:fldCharType="separate"/>
        </w:r>
        <w:r w:rsidR="00B0255A">
          <w:rPr>
            <w:noProof/>
            <w:webHidden/>
          </w:rPr>
          <w:t>74</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54" w:history="1">
        <w:r w:rsidR="00CB6115" w:rsidRPr="00DF781C">
          <w:rPr>
            <w:rStyle w:val="Hyperlink"/>
            <w:noProof/>
          </w:rPr>
          <w:t>11</w:t>
        </w:r>
        <w:r w:rsidR="00CB6115">
          <w:rPr>
            <w:rFonts w:asciiTheme="minorHAnsi" w:eastAsiaTheme="minorEastAsia" w:hAnsiTheme="minorHAnsi" w:cstheme="minorBidi"/>
            <w:noProof/>
            <w:szCs w:val="22"/>
            <w:lang w:val="fr-FR" w:eastAsia="fr-FR"/>
          </w:rPr>
          <w:tab/>
        </w:r>
        <w:r w:rsidR="00CB6115" w:rsidRPr="00DF781C">
          <w:rPr>
            <w:rStyle w:val="Hyperlink"/>
            <w:noProof/>
          </w:rPr>
          <w:t>Presentation of results</w:t>
        </w:r>
        <w:r w:rsidR="00CB6115">
          <w:rPr>
            <w:noProof/>
            <w:webHidden/>
          </w:rPr>
          <w:tab/>
        </w:r>
        <w:r w:rsidR="00CB6115">
          <w:rPr>
            <w:noProof/>
            <w:webHidden/>
          </w:rPr>
          <w:fldChar w:fldCharType="begin"/>
        </w:r>
        <w:r w:rsidR="00CB6115">
          <w:rPr>
            <w:noProof/>
            <w:webHidden/>
          </w:rPr>
          <w:instrText xml:space="preserve"> PAGEREF _Toc387847354 \h </w:instrText>
        </w:r>
        <w:r w:rsidR="00CB6115">
          <w:rPr>
            <w:noProof/>
            <w:webHidden/>
          </w:rPr>
        </w:r>
        <w:r w:rsidR="00CB6115">
          <w:rPr>
            <w:noProof/>
            <w:webHidden/>
          </w:rPr>
          <w:fldChar w:fldCharType="separate"/>
        </w:r>
        <w:r w:rsidR="00B0255A">
          <w:rPr>
            <w:noProof/>
            <w:webHidden/>
          </w:rPr>
          <w:t>74</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55" w:history="1">
        <w:r w:rsidR="00CB6115" w:rsidRPr="00DF781C">
          <w:rPr>
            <w:rStyle w:val="Hyperlink"/>
            <w:noProof/>
          </w:rPr>
          <w:t>11.1</w:t>
        </w:r>
        <w:r w:rsidR="00CB6115">
          <w:rPr>
            <w:rFonts w:asciiTheme="minorHAnsi" w:eastAsiaTheme="minorEastAsia" w:hAnsiTheme="minorHAnsi" w:cstheme="minorBidi"/>
            <w:noProof/>
            <w:szCs w:val="22"/>
            <w:lang w:val="fr-FR" w:eastAsia="fr-FR"/>
          </w:rPr>
          <w:tab/>
        </w:r>
        <w:r w:rsidR="00CB6115" w:rsidRPr="00DF781C">
          <w:rPr>
            <w:rStyle w:val="Hyperlink"/>
            <w:noProof/>
          </w:rPr>
          <w:t>Object of the reports</w:t>
        </w:r>
        <w:r w:rsidR="00CB6115">
          <w:rPr>
            <w:noProof/>
            <w:webHidden/>
          </w:rPr>
          <w:tab/>
        </w:r>
        <w:r w:rsidR="00CB6115">
          <w:rPr>
            <w:noProof/>
            <w:webHidden/>
          </w:rPr>
          <w:fldChar w:fldCharType="begin"/>
        </w:r>
        <w:r w:rsidR="00CB6115">
          <w:rPr>
            <w:noProof/>
            <w:webHidden/>
          </w:rPr>
          <w:instrText xml:space="preserve"> PAGEREF _Toc387847355 \h </w:instrText>
        </w:r>
        <w:r w:rsidR="00CB6115">
          <w:rPr>
            <w:noProof/>
            <w:webHidden/>
          </w:rPr>
        </w:r>
        <w:r w:rsidR="00CB6115">
          <w:rPr>
            <w:noProof/>
            <w:webHidden/>
          </w:rPr>
          <w:fldChar w:fldCharType="separate"/>
        </w:r>
        <w:r w:rsidR="00B0255A">
          <w:rPr>
            <w:noProof/>
            <w:webHidden/>
          </w:rPr>
          <w:t>74</w:t>
        </w:r>
        <w:r w:rsidR="00CB6115">
          <w:rPr>
            <w:noProof/>
            <w:webHidden/>
          </w:rPr>
          <w:fldChar w:fldCharType="end"/>
        </w:r>
      </w:hyperlink>
    </w:p>
    <w:p w:rsidR="00CB6115" w:rsidRDefault="00F53B53">
      <w:pPr>
        <w:pStyle w:val="TOC2"/>
        <w:rPr>
          <w:rFonts w:asciiTheme="minorHAnsi" w:eastAsiaTheme="minorEastAsia" w:hAnsiTheme="minorHAnsi" w:cstheme="minorBidi"/>
          <w:noProof/>
          <w:szCs w:val="22"/>
          <w:lang w:val="fr-FR" w:eastAsia="fr-FR"/>
        </w:rPr>
      </w:pPr>
      <w:hyperlink w:anchor="_Toc387847356" w:history="1">
        <w:r w:rsidR="00CB6115" w:rsidRPr="00DF781C">
          <w:rPr>
            <w:rStyle w:val="Hyperlink"/>
            <w:noProof/>
          </w:rPr>
          <w:t>11.2</w:t>
        </w:r>
        <w:r w:rsidR="00CB6115">
          <w:rPr>
            <w:rFonts w:asciiTheme="minorHAnsi" w:eastAsiaTheme="minorEastAsia" w:hAnsiTheme="minorHAnsi" w:cstheme="minorBidi"/>
            <w:noProof/>
            <w:szCs w:val="22"/>
            <w:lang w:val="fr-FR" w:eastAsia="fr-FR"/>
          </w:rPr>
          <w:tab/>
        </w:r>
        <w:r w:rsidR="00CB6115" w:rsidRPr="00DF781C">
          <w:rPr>
            <w:rStyle w:val="Hyperlink"/>
            <w:noProof/>
          </w:rPr>
          <w:t>Identification and test data to be included in records</w:t>
        </w:r>
        <w:r w:rsidR="00CB6115">
          <w:rPr>
            <w:noProof/>
            <w:webHidden/>
          </w:rPr>
          <w:tab/>
        </w:r>
        <w:r w:rsidR="00CB6115">
          <w:rPr>
            <w:noProof/>
            <w:webHidden/>
          </w:rPr>
          <w:fldChar w:fldCharType="begin"/>
        </w:r>
        <w:r w:rsidR="00CB6115">
          <w:rPr>
            <w:noProof/>
            <w:webHidden/>
          </w:rPr>
          <w:instrText xml:space="preserve"> PAGEREF _Toc387847356 \h </w:instrText>
        </w:r>
        <w:r w:rsidR="00CB6115">
          <w:rPr>
            <w:noProof/>
            <w:webHidden/>
          </w:rPr>
        </w:r>
        <w:r w:rsidR="00CB6115">
          <w:rPr>
            <w:noProof/>
            <w:webHidden/>
          </w:rPr>
          <w:fldChar w:fldCharType="separate"/>
        </w:r>
        <w:r w:rsidR="00B0255A">
          <w:rPr>
            <w:noProof/>
            <w:webHidden/>
          </w:rPr>
          <w:t>75</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57" w:history="1">
        <w:r w:rsidR="00CB6115" w:rsidRPr="00DF781C">
          <w:rPr>
            <w:rStyle w:val="Hyperlink"/>
            <w:noProof/>
            <w:lang w:val="en-US"/>
          </w:rPr>
          <w:t>Annex A (</w:t>
        </w:r>
        <w:r w:rsidR="00CB6115" w:rsidRPr="00DF781C">
          <w:rPr>
            <w:rStyle w:val="Hyperlink"/>
            <w:noProof/>
          </w:rPr>
          <w:t>Mandatory</w:t>
        </w:r>
        <w:r w:rsidR="00CB6115" w:rsidRPr="00DF781C">
          <w:rPr>
            <w:rStyle w:val="Hyperlink"/>
            <w:noProof/>
            <w:lang w:val="en-US"/>
          </w:rPr>
          <w:t xml:space="preserve">)  </w:t>
        </w:r>
        <w:r w:rsidR="00423004">
          <w:rPr>
            <w:noProof/>
            <w:color w:val="0000FF"/>
            <w:szCs w:val="24"/>
            <w:lang w:val="en-US"/>
          </w:rPr>
          <w:t>P</w:t>
        </w:r>
        <w:r w:rsidR="00423004" w:rsidRPr="00DE5806">
          <w:rPr>
            <w:noProof/>
            <w:color w:val="0000FF"/>
            <w:szCs w:val="24"/>
            <w:lang w:val="en-US"/>
          </w:rPr>
          <w:t>attern</w:t>
        </w:r>
        <w:r w:rsidR="00423004" w:rsidRPr="00DF781C">
          <w:rPr>
            <w:rStyle w:val="Hyperlink"/>
            <w:noProof/>
            <w:lang w:val="en-US"/>
          </w:rPr>
          <w:t xml:space="preserve"> </w:t>
        </w:r>
        <w:r w:rsidR="00CB6115" w:rsidRPr="00DF781C">
          <w:rPr>
            <w:rStyle w:val="Hyperlink"/>
            <w:noProof/>
            <w:lang w:val="en-US"/>
          </w:rPr>
          <w:t>examination and testing of checking facilities of electronic devices</w:t>
        </w:r>
        <w:r w:rsidR="00CB6115">
          <w:rPr>
            <w:noProof/>
            <w:webHidden/>
          </w:rPr>
          <w:tab/>
        </w:r>
        <w:r w:rsidR="00CB6115">
          <w:rPr>
            <w:noProof/>
            <w:webHidden/>
          </w:rPr>
          <w:fldChar w:fldCharType="begin"/>
        </w:r>
        <w:r w:rsidR="00CB6115">
          <w:rPr>
            <w:noProof/>
            <w:webHidden/>
          </w:rPr>
          <w:instrText xml:space="preserve"> PAGEREF _Toc387847357 \h </w:instrText>
        </w:r>
        <w:r w:rsidR="00CB6115">
          <w:rPr>
            <w:noProof/>
            <w:webHidden/>
          </w:rPr>
        </w:r>
        <w:r w:rsidR="00CB6115">
          <w:rPr>
            <w:noProof/>
            <w:webHidden/>
          </w:rPr>
          <w:fldChar w:fldCharType="separate"/>
        </w:r>
        <w:r w:rsidR="00B0255A">
          <w:rPr>
            <w:noProof/>
            <w:webHidden/>
          </w:rPr>
          <w:t>76</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58" w:history="1">
        <w:r w:rsidR="00CB6115" w:rsidRPr="00DF781C">
          <w:rPr>
            <w:rStyle w:val="Hyperlink"/>
            <w:noProof/>
            <w:lang w:val="en-US"/>
          </w:rPr>
          <w:t>A.1</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General</w:t>
        </w:r>
        <w:r w:rsidR="00CB6115">
          <w:rPr>
            <w:noProof/>
            <w:webHidden/>
          </w:rPr>
          <w:tab/>
        </w:r>
        <w:r w:rsidR="00CB6115">
          <w:rPr>
            <w:noProof/>
            <w:webHidden/>
          </w:rPr>
          <w:fldChar w:fldCharType="begin"/>
        </w:r>
        <w:r w:rsidR="00CB6115">
          <w:rPr>
            <w:noProof/>
            <w:webHidden/>
          </w:rPr>
          <w:instrText xml:space="preserve"> PAGEREF _Toc387847358 \h </w:instrText>
        </w:r>
        <w:r w:rsidR="00CB6115">
          <w:rPr>
            <w:noProof/>
            <w:webHidden/>
          </w:rPr>
        </w:r>
        <w:r w:rsidR="00CB6115">
          <w:rPr>
            <w:noProof/>
            <w:webHidden/>
          </w:rPr>
          <w:fldChar w:fldCharType="separate"/>
        </w:r>
        <w:r w:rsidR="00B0255A">
          <w:rPr>
            <w:noProof/>
            <w:webHidden/>
          </w:rPr>
          <w:t>76</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59" w:history="1">
        <w:r w:rsidR="00CB6115" w:rsidRPr="00DF781C">
          <w:rPr>
            <w:rStyle w:val="Hyperlink"/>
            <w:noProof/>
            <w:lang w:val="en-US"/>
          </w:rPr>
          <w:t>A.2</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Object of the examination</w:t>
        </w:r>
        <w:r w:rsidR="00CB6115">
          <w:rPr>
            <w:noProof/>
            <w:webHidden/>
          </w:rPr>
          <w:tab/>
        </w:r>
        <w:r w:rsidR="00CB6115">
          <w:rPr>
            <w:noProof/>
            <w:webHidden/>
          </w:rPr>
          <w:fldChar w:fldCharType="begin"/>
        </w:r>
        <w:r w:rsidR="00CB6115">
          <w:rPr>
            <w:noProof/>
            <w:webHidden/>
          </w:rPr>
          <w:instrText xml:space="preserve"> PAGEREF _Toc387847359 \h </w:instrText>
        </w:r>
        <w:r w:rsidR="00CB6115">
          <w:rPr>
            <w:noProof/>
            <w:webHidden/>
          </w:rPr>
        </w:r>
        <w:r w:rsidR="00CB6115">
          <w:rPr>
            <w:noProof/>
            <w:webHidden/>
          </w:rPr>
          <w:fldChar w:fldCharType="separate"/>
        </w:r>
        <w:r w:rsidR="00B0255A">
          <w:rPr>
            <w:noProof/>
            <w:webHidden/>
          </w:rPr>
          <w:t>76</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60" w:history="1">
        <w:r w:rsidR="00CB6115" w:rsidRPr="00DF781C">
          <w:rPr>
            <w:rStyle w:val="Hyperlink"/>
            <w:noProof/>
            <w:lang w:val="en-US"/>
          </w:rPr>
          <w:t>A.3</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Examination procedures</w:t>
        </w:r>
        <w:r w:rsidR="00CB6115">
          <w:rPr>
            <w:noProof/>
            <w:webHidden/>
          </w:rPr>
          <w:tab/>
        </w:r>
        <w:r w:rsidR="00CB6115">
          <w:rPr>
            <w:noProof/>
            <w:webHidden/>
          </w:rPr>
          <w:fldChar w:fldCharType="begin"/>
        </w:r>
        <w:r w:rsidR="00CB6115">
          <w:rPr>
            <w:noProof/>
            <w:webHidden/>
          </w:rPr>
          <w:instrText xml:space="preserve"> PAGEREF _Toc387847360 \h </w:instrText>
        </w:r>
        <w:r w:rsidR="00CB6115">
          <w:rPr>
            <w:noProof/>
            <w:webHidden/>
          </w:rPr>
        </w:r>
        <w:r w:rsidR="00CB6115">
          <w:rPr>
            <w:noProof/>
            <w:webHidden/>
          </w:rPr>
          <w:fldChar w:fldCharType="separate"/>
        </w:r>
        <w:r w:rsidR="00B0255A">
          <w:rPr>
            <w:noProof/>
            <w:webHidden/>
          </w:rPr>
          <w:t>76</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61" w:history="1">
        <w:r w:rsidR="00CB6115" w:rsidRPr="00DF781C">
          <w:rPr>
            <w:rStyle w:val="Hyperlink"/>
            <w:noProof/>
            <w:lang w:val="en-US"/>
          </w:rPr>
          <w:t>A.3.1</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Action of checking facilities (</w:t>
        </w:r>
        <w:r w:rsidR="00F6788B">
          <w:rPr>
            <w:rStyle w:val="Hyperlink"/>
            <w:noProof/>
            <w:lang w:val="en-US"/>
          </w:rPr>
          <w:t>NMI R 49-1:20</w:t>
        </w:r>
        <w:r w:rsidR="00A96368">
          <w:rPr>
            <w:rStyle w:val="Hyperlink"/>
            <w:noProof/>
            <w:lang w:val="en-US"/>
          </w:rPr>
          <w:t>15</w:t>
        </w:r>
        <w:r w:rsidR="00CB6115" w:rsidRPr="00DF781C">
          <w:rPr>
            <w:rStyle w:val="Hyperlink"/>
            <w:noProof/>
            <w:lang w:val="en-US"/>
          </w:rPr>
          <w:t>, B.1)</w:t>
        </w:r>
        <w:r w:rsidR="00CB6115">
          <w:rPr>
            <w:noProof/>
            <w:webHidden/>
          </w:rPr>
          <w:tab/>
        </w:r>
        <w:r w:rsidR="00CB6115">
          <w:rPr>
            <w:noProof/>
            <w:webHidden/>
          </w:rPr>
          <w:fldChar w:fldCharType="begin"/>
        </w:r>
        <w:r w:rsidR="00CB6115">
          <w:rPr>
            <w:noProof/>
            <w:webHidden/>
          </w:rPr>
          <w:instrText xml:space="preserve"> PAGEREF _Toc387847361 \h </w:instrText>
        </w:r>
        <w:r w:rsidR="00CB6115">
          <w:rPr>
            <w:noProof/>
            <w:webHidden/>
          </w:rPr>
        </w:r>
        <w:r w:rsidR="00CB6115">
          <w:rPr>
            <w:noProof/>
            <w:webHidden/>
          </w:rPr>
          <w:fldChar w:fldCharType="separate"/>
        </w:r>
        <w:r w:rsidR="00B0255A">
          <w:rPr>
            <w:noProof/>
            <w:webHidden/>
          </w:rPr>
          <w:t>76</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62" w:history="1">
        <w:r w:rsidR="00CB6115" w:rsidRPr="00DF781C">
          <w:rPr>
            <w:rStyle w:val="Hyperlink"/>
            <w:noProof/>
            <w:lang w:val="en-US"/>
          </w:rPr>
          <w:t>A.3.2</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Checking facilities for the measurement transducer (</w:t>
        </w:r>
        <w:r w:rsidR="00F6788B">
          <w:rPr>
            <w:rStyle w:val="Hyperlink"/>
            <w:noProof/>
            <w:lang w:val="en-US"/>
          </w:rPr>
          <w:t>NMI R 49-1:20</w:t>
        </w:r>
        <w:r w:rsidR="00A96368">
          <w:rPr>
            <w:rStyle w:val="Hyperlink"/>
            <w:noProof/>
            <w:lang w:val="en-US"/>
          </w:rPr>
          <w:t>15</w:t>
        </w:r>
        <w:r w:rsidR="00CB6115" w:rsidRPr="00DF781C">
          <w:rPr>
            <w:rStyle w:val="Hyperlink"/>
            <w:noProof/>
            <w:lang w:val="en-US"/>
          </w:rPr>
          <w:t>, B.2)</w:t>
        </w:r>
        <w:r w:rsidR="00CB6115">
          <w:rPr>
            <w:noProof/>
            <w:webHidden/>
          </w:rPr>
          <w:tab/>
        </w:r>
        <w:r w:rsidR="00CB6115">
          <w:rPr>
            <w:noProof/>
            <w:webHidden/>
          </w:rPr>
          <w:fldChar w:fldCharType="begin"/>
        </w:r>
        <w:r w:rsidR="00CB6115">
          <w:rPr>
            <w:noProof/>
            <w:webHidden/>
          </w:rPr>
          <w:instrText xml:space="preserve"> PAGEREF _Toc387847362 \h </w:instrText>
        </w:r>
        <w:r w:rsidR="00CB6115">
          <w:rPr>
            <w:noProof/>
            <w:webHidden/>
          </w:rPr>
        </w:r>
        <w:r w:rsidR="00CB6115">
          <w:rPr>
            <w:noProof/>
            <w:webHidden/>
          </w:rPr>
          <w:fldChar w:fldCharType="separate"/>
        </w:r>
        <w:r w:rsidR="00B0255A">
          <w:rPr>
            <w:noProof/>
            <w:webHidden/>
          </w:rPr>
          <w:t>77</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63" w:history="1">
        <w:r w:rsidR="00CB6115" w:rsidRPr="00DF781C">
          <w:rPr>
            <w:rStyle w:val="Hyperlink"/>
            <w:noProof/>
            <w:lang w:val="en-US"/>
          </w:rPr>
          <w:t>A.3.3</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Checking facilities for the calculator (</w:t>
        </w:r>
        <w:r w:rsidR="00F6788B">
          <w:rPr>
            <w:rStyle w:val="Hyperlink"/>
            <w:noProof/>
            <w:lang w:val="en-US"/>
          </w:rPr>
          <w:t>NMI R 49-1:20</w:t>
        </w:r>
        <w:r w:rsidR="00A96368">
          <w:rPr>
            <w:rStyle w:val="Hyperlink"/>
            <w:noProof/>
            <w:lang w:val="en-US"/>
          </w:rPr>
          <w:t>15</w:t>
        </w:r>
        <w:r w:rsidR="00CB6115" w:rsidRPr="00DF781C">
          <w:rPr>
            <w:rStyle w:val="Hyperlink"/>
            <w:noProof/>
            <w:lang w:val="en-US"/>
          </w:rPr>
          <w:t>, B.3)</w:t>
        </w:r>
        <w:r w:rsidR="00CB6115">
          <w:rPr>
            <w:noProof/>
            <w:webHidden/>
          </w:rPr>
          <w:tab/>
        </w:r>
        <w:r w:rsidR="00CB6115">
          <w:rPr>
            <w:noProof/>
            <w:webHidden/>
          </w:rPr>
          <w:fldChar w:fldCharType="begin"/>
        </w:r>
        <w:r w:rsidR="00CB6115">
          <w:rPr>
            <w:noProof/>
            <w:webHidden/>
          </w:rPr>
          <w:instrText xml:space="preserve"> PAGEREF _Toc387847363 \h </w:instrText>
        </w:r>
        <w:r w:rsidR="00CB6115">
          <w:rPr>
            <w:noProof/>
            <w:webHidden/>
          </w:rPr>
        </w:r>
        <w:r w:rsidR="00CB6115">
          <w:rPr>
            <w:noProof/>
            <w:webHidden/>
          </w:rPr>
          <w:fldChar w:fldCharType="separate"/>
        </w:r>
        <w:r w:rsidR="00B0255A">
          <w:rPr>
            <w:noProof/>
            <w:webHidden/>
          </w:rPr>
          <w:t>78</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64" w:history="1">
        <w:r w:rsidR="00CB6115" w:rsidRPr="00DF781C">
          <w:rPr>
            <w:rStyle w:val="Hyperlink"/>
            <w:noProof/>
            <w:lang w:val="en-US"/>
          </w:rPr>
          <w:t>A.3.4</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Checking facilities for the indicating device (</w:t>
        </w:r>
        <w:r w:rsidR="00F6788B">
          <w:rPr>
            <w:rStyle w:val="Hyperlink"/>
            <w:noProof/>
            <w:lang w:val="en-US"/>
          </w:rPr>
          <w:t>NMI R 49-1:20</w:t>
        </w:r>
        <w:r w:rsidR="00A96368">
          <w:rPr>
            <w:rStyle w:val="Hyperlink"/>
            <w:noProof/>
            <w:lang w:val="en-US"/>
          </w:rPr>
          <w:t>15</w:t>
        </w:r>
        <w:r w:rsidR="00CB6115" w:rsidRPr="00DF781C">
          <w:rPr>
            <w:rStyle w:val="Hyperlink"/>
            <w:noProof/>
            <w:lang w:val="en-US"/>
          </w:rPr>
          <w:t>, B.4)</w:t>
        </w:r>
        <w:r w:rsidR="00CB6115">
          <w:rPr>
            <w:noProof/>
            <w:webHidden/>
          </w:rPr>
          <w:tab/>
        </w:r>
        <w:r w:rsidR="00CB6115">
          <w:rPr>
            <w:noProof/>
            <w:webHidden/>
          </w:rPr>
          <w:fldChar w:fldCharType="begin"/>
        </w:r>
        <w:r w:rsidR="00CB6115">
          <w:rPr>
            <w:noProof/>
            <w:webHidden/>
          </w:rPr>
          <w:instrText xml:space="preserve"> PAGEREF _Toc387847364 \h </w:instrText>
        </w:r>
        <w:r w:rsidR="00CB6115">
          <w:rPr>
            <w:noProof/>
            <w:webHidden/>
          </w:rPr>
        </w:r>
        <w:r w:rsidR="00CB6115">
          <w:rPr>
            <w:noProof/>
            <w:webHidden/>
          </w:rPr>
          <w:fldChar w:fldCharType="separate"/>
        </w:r>
        <w:r w:rsidR="00B0255A">
          <w:rPr>
            <w:noProof/>
            <w:webHidden/>
          </w:rPr>
          <w:t>80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65" w:history="1">
        <w:r w:rsidR="00CB6115" w:rsidRPr="00DF781C">
          <w:rPr>
            <w:rStyle w:val="Hyperlink"/>
            <w:noProof/>
            <w:lang w:val="en-US"/>
          </w:rPr>
          <w:t>A.3.5</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Checking facilities for ancillary devices (</w:t>
        </w:r>
        <w:r w:rsidR="00F6788B">
          <w:rPr>
            <w:rStyle w:val="Hyperlink"/>
            <w:noProof/>
            <w:lang w:val="en-US"/>
          </w:rPr>
          <w:t>NMI R 49-1:20</w:t>
        </w:r>
        <w:r w:rsidR="00A96368">
          <w:rPr>
            <w:rStyle w:val="Hyperlink"/>
            <w:noProof/>
            <w:lang w:val="en-US"/>
          </w:rPr>
          <w:t>15</w:t>
        </w:r>
        <w:r w:rsidR="00CB6115" w:rsidRPr="00DF781C">
          <w:rPr>
            <w:rStyle w:val="Hyperlink"/>
            <w:noProof/>
            <w:lang w:val="en-US"/>
          </w:rPr>
          <w:t>, B.5)</w:t>
        </w:r>
        <w:r w:rsidR="00CB6115">
          <w:rPr>
            <w:noProof/>
            <w:webHidden/>
          </w:rPr>
          <w:tab/>
        </w:r>
        <w:r w:rsidR="00CB6115">
          <w:rPr>
            <w:noProof/>
            <w:webHidden/>
          </w:rPr>
          <w:fldChar w:fldCharType="begin"/>
        </w:r>
        <w:r w:rsidR="00CB6115">
          <w:rPr>
            <w:noProof/>
            <w:webHidden/>
          </w:rPr>
          <w:instrText xml:space="preserve"> PAGEREF _Toc387847365 \h </w:instrText>
        </w:r>
        <w:r w:rsidR="00CB6115">
          <w:rPr>
            <w:noProof/>
            <w:webHidden/>
          </w:rPr>
        </w:r>
        <w:r w:rsidR="00CB6115">
          <w:rPr>
            <w:noProof/>
            <w:webHidden/>
          </w:rPr>
          <w:fldChar w:fldCharType="separate"/>
        </w:r>
        <w:r w:rsidR="00B0255A">
          <w:rPr>
            <w:noProof/>
            <w:webHidden/>
          </w:rPr>
          <w:t>81</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66" w:history="1">
        <w:r w:rsidR="00CB6115" w:rsidRPr="00DF781C">
          <w:rPr>
            <w:rStyle w:val="Hyperlink"/>
            <w:noProof/>
            <w:lang w:val="en-US"/>
          </w:rPr>
          <w:t>A.3.6</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Checking facilities for associated measuring instruments (</w:t>
        </w:r>
        <w:r w:rsidR="00F6788B">
          <w:rPr>
            <w:rStyle w:val="Hyperlink"/>
            <w:noProof/>
            <w:lang w:val="en-US"/>
          </w:rPr>
          <w:t>NMI R 49-1:20</w:t>
        </w:r>
        <w:r w:rsidR="00A96368">
          <w:rPr>
            <w:rStyle w:val="Hyperlink"/>
            <w:noProof/>
            <w:lang w:val="en-US"/>
          </w:rPr>
          <w:t>15</w:t>
        </w:r>
        <w:r w:rsidR="00CB6115" w:rsidRPr="00DF781C">
          <w:rPr>
            <w:rStyle w:val="Hyperlink"/>
            <w:noProof/>
            <w:lang w:val="en-US"/>
          </w:rPr>
          <w:t>, B.6)</w:t>
        </w:r>
        <w:r w:rsidR="00CB6115">
          <w:rPr>
            <w:noProof/>
            <w:webHidden/>
          </w:rPr>
          <w:tab/>
        </w:r>
        <w:r w:rsidR="00CB6115">
          <w:rPr>
            <w:noProof/>
            <w:webHidden/>
          </w:rPr>
          <w:fldChar w:fldCharType="begin"/>
        </w:r>
        <w:r w:rsidR="00CB6115">
          <w:rPr>
            <w:noProof/>
            <w:webHidden/>
          </w:rPr>
          <w:instrText xml:space="preserve"> PAGEREF _Toc387847366 \h </w:instrText>
        </w:r>
        <w:r w:rsidR="00CB6115">
          <w:rPr>
            <w:noProof/>
            <w:webHidden/>
          </w:rPr>
        </w:r>
        <w:r w:rsidR="00CB6115">
          <w:rPr>
            <w:noProof/>
            <w:webHidden/>
          </w:rPr>
          <w:fldChar w:fldCharType="separate"/>
        </w:r>
        <w:r w:rsidR="00B0255A">
          <w:rPr>
            <w:noProof/>
            <w:webHidden/>
          </w:rPr>
          <w:t>81</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67" w:history="1">
        <w:r w:rsidR="00CB6115" w:rsidRPr="00DF781C">
          <w:rPr>
            <w:rStyle w:val="Hyperlink"/>
            <w:noProof/>
            <w:lang w:val="en-US"/>
          </w:rPr>
          <w:t>Annex B (</w:t>
        </w:r>
        <w:r w:rsidR="00CB6115" w:rsidRPr="00DF781C">
          <w:rPr>
            <w:rStyle w:val="Hyperlink"/>
            <w:noProof/>
          </w:rPr>
          <w:t>Mandatory</w:t>
        </w:r>
        <w:r w:rsidR="00CB6115" w:rsidRPr="00DF781C">
          <w:rPr>
            <w:rStyle w:val="Hyperlink"/>
            <w:noProof/>
            <w:lang w:val="en-US"/>
          </w:rPr>
          <w:t xml:space="preserve"> )  Calculating the relative error (of indication) of a water meter</w:t>
        </w:r>
        <w:r w:rsidR="00CB6115">
          <w:rPr>
            <w:noProof/>
            <w:webHidden/>
          </w:rPr>
          <w:tab/>
        </w:r>
        <w:r w:rsidR="00CB6115">
          <w:rPr>
            <w:noProof/>
            <w:webHidden/>
          </w:rPr>
          <w:fldChar w:fldCharType="begin"/>
        </w:r>
        <w:r w:rsidR="00CB6115">
          <w:rPr>
            <w:noProof/>
            <w:webHidden/>
          </w:rPr>
          <w:instrText xml:space="preserve"> PAGEREF _Toc387847367 \h </w:instrText>
        </w:r>
        <w:r w:rsidR="00CB6115">
          <w:rPr>
            <w:noProof/>
            <w:webHidden/>
          </w:rPr>
        </w:r>
        <w:r w:rsidR="00CB6115">
          <w:rPr>
            <w:noProof/>
            <w:webHidden/>
          </w:rPr>
          <w:fldChar w:fldCharType="separate"/>
        </w:r>
        <w:r w:rsidR="00B0255A">
          <w:rPr>
            <w:noProof/>
            <w:webHidden/>
          </w:rPr>
          <w:t>83</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68" w:history="1">
        <w:r w:rsidR="00CB6115" w:rsidRPr="00DF781C">
          <w:rPr>
            <w:rStyle w:val="Hyperlink"/>
            <w:noProof/>
            <w:lang w:val="en-US"/>
          </w:rPr>
          <w:t>B.1</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General information</w:t>
        </w:r>
        <w:r w:rsidR="00CB6115">
          <w:rPr>
            <w:noProof/>
            <w:webHidden/>
          </w:rPr>
          <w:tab/>
        </w:r>
        <w:r w:rsidR="00CB6115">
          <w:rPr>
            <w:noProof/>
            <w:webHidden/>
          </w:rPr>
          <w:fldChar w:fldCharType="begin"/>
        </w:r>
        <w:r w:rsidR="00CB6115">
          <w:rPr>
            <w:noProof/>
            <w:webHidden/>
          </w:rPr>
          <w:instrText xml:space="preserve"> PAGEREF _Toc387847368 \h </w:instrText>
        </w:r>
        <w:r w:rsidR="00CB6115">
          <w:rPr>
            <w:noProof/>
            <w:webHidden/>
          </w:rPr>
        </w:r>
        <w:r w:rsidR="00CB6115">
          <w:rPr>
            <w:noProof/>
            <w:webHidden/>
          </w:rPr>
          <w:fldChar w:fldCharType="separate"/>
        </w:r>
        <w:r w:rsidR="00B0255A">
          <w:rPr>
            <w:noProof/>
            <w:webHidden/>
          </w:rPr>
          <w:t>83</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69" w:history="1">
        <w:r w:rsidR="00CB6115" w:rsidRPr="00DF781C">
          <w:rPr>
            <w:rStyle w:val="Hyperlink"/>
            <w:noProof/>
            <w:lang w:val="en-US"/>
          </w:rPr>
          <w:t>B.2</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Calculation of the error (of indication)</w:t>
        </w:r>
        <w:r w:rsidR="00CB6115">
          <w:rPr>
            <w:noProof/>
            <w:webHidden/>
          </w:rPr>
          <w:tab/>
        </w:r>
        <w:r w:rsidR="00CB6115">
          <w:rPr>
            <w:noProof/>
            <w:webHidden/>
          </w:rPr>
          <w:fldChar w:fldCharType="begin"/>
        </w:r>
        <w:r w:rsidR="00CB6115">
          <w:rPr>
            <w:noProof/>
            <w:webHidden/>
          </w:rPr>
          <w:instrText xml:space="preserve"> PAGEREF _Toc387847369 \h </w:instrText>
        </w:r>
        <w:r w:rsidR="00CB6115">
          <w:rPr>
            <w:noProof/>
            <w:webHidden/>
          </w:rPr>
        </w:r>
        <w:r w:rsidR="00CB6115">
          <w:rPr>
            <w:noProof/>
            <w:webHidden/>
          </w:rPr>
          <w:fldChar w:fldCharType="separate"/>
        </w:r>
        <w:r w:rsidR="00B0255A">
          <w:rPr>
            <w:noProof/>
            <w:webHidden/>
          </w:rPr>
          <w:t>83</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70" w:history="1">
        <w:r w:rsidR="00CB6115" w:rsidRPr="00DF781C">
          <w:rPr>
            <w:rStyle w:val="Hyperlink"/>
            <w:noProof/>
            <w:lang w:val="en-US"/>
          </w:rPr>
          <w:t>B.3</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Calculation of the relative error (of indication)</w:t>
        </w:r>
        <w:r w:rsidR="00CB6115">
          <w:rPr>
            <w:noProof/>
            <w:webHidden/>
          </w:rPr>
          <w:tab/>
        </w:r>
        <w:r w:rsidR="00CB6115">
          <w:rPr>
            <w:noProof/>
            <w:webHidden/>
          </w:rPr>
          <w:fldChar w:fldCharType="begin"/>
        </w:r>
        <w:r w:rsidR="00CB6115">
          <w:rPr>
            <w:noProof/>
            <w:webHidden/>
          </w:rPr>
          <w:instrText xml:space="preserve"> PAGEREF _Toc387847370 \h </w:instrText>
        </w:r>
        <w:r w:rsidR="00CB6115">
          <w:rPr>
            <w:noProof/>
            <w:webHidden/>
          </w:rPr>
        </w:r>
        <w:r w:rsidR="00CB6115">
          <w:rPr>
            <w:noProof/>
            <w:webHidden/>
          </w:rPr>
          <w:fldChar w:fldCharType="separate"/>
        </w:r>
        <w:r w:rsidR="00B0255A">
          <w:rPr>
            <w:noProof/>
            <w:webHidden/>
          </w:rPr>
          <w:t>84</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71" w:history="1">
        <w:r w:rsidR="00CB6115" w:rsidRPr="00DF781C">
          <w:rPr>
            <w:rStyle w:val="Hyperlink"/>
            <w:noProof/>
            <w:lang w:val="en-US"/>
          </w:rPr>
          <w:t>B.3.1</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Complete water meter</w:t>
        </w:r>
        <w:r w:rsidR="00CB6115">
          <w:rPr>
            <w:noProof/>
            <w:webHidden/>
          </w:rPr>
          <w:tab/>
        </w:r>
        <w:r w:rsidR="00CB6115">
          <w:rPr>
            <w:noProof/>
            <w:webHidden/>
          </w:rPr>
          <w:fldChar w:fldCharType="begin"/>
        </w:r>
        <w:r w:rsidR="00CB6115">
          <w:rPr>
            <w:noProof/>
            <w:webHidden/>
          </w:rPr>
          <w:instrText xml:space="preserve"> PAGEREF _Toc387847371 \h </w:instrText>
        </w:r>
        <w:r w:rsidR="00CB6115">
          <w:rPr>
            <w:noProof/>
            <w:webHidden/>
          </w:rPr>
        </w:r>
        <w:r w:rsidR="00CB6115">
          <w:rPr>
            <w:noProof/>
            <w:webHidden/>
          </w:rPr>
          <w:fldChar w:fldCharType="separate"/>
        </w:r>
        <w:r w:rsidR="00B0255A">
          <w:rPr>
            <w:noProof/>
            <w:webHidden/>
          </w:rPr>
          <w:t>84</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72" w:history="1">
        <w:r w:rsidR="00CB6115" w:rsidRPr="00DF781C">
          <w:rPr>
            <w:rStyle w:val="Hyperlink"/>
            <w:noProof/>
            <w:lang w:val="en-US"/>
          </w:rPr>
          <w:t>B.3.2</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Combined water meter</w:t>
        </w:r>
        <w:r w:rsidR="00CB6115">
          <w:rPr>
            <w:noProof/>
            <w:webHidden/>
          </w:rPr>
          <w:tab/>
        </w:r>
        <w:r w:rsidR="00CB6115">
          <w:rPr>
            <w:noProof/>
            <w:webHidden/>
          </w:rPr>
          <w:fldChar w:fldCharType="begin"/>
        </w:r>
        <w:r w:rsidR="00CB6115">
          <w:rPr>
            <w:noProof/>
            <w:webHidden/>
          </w:rPr>
          <w:instrText xml:space="preserve"> PAGEREF _Toc387847372 \h </w:instrText>
        </w:r>
        <w:r w:rsidR="00CB6115">
          <w:rPr>
            <w:noProof/>
            <w:webHidden/>
          </w:rPr>
        </w:r>
        <w:r w:rsidR="00CB6115">
          <w:rPr>
            <w:noProof/>
            <w:webHidden/>
          </w:rPr>
          <w:fldChar w:fldCharType="separate"/>
        </w:r>
        <w:r w:rsidR="00B0255A">
          <w:rPr>
            <w:noProof/>
            <w:webHidden/>
          </w:rPr>
          <w:t>84</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73" w:history="1">
        <w:r w:rsidR="00CB6115" w:rsidRPr="00DF781C">
          <w:rPr>
            <w:rStyle w:val="Hyperlink"/>
            <w:noProof/>
            <w:lang w:val="en-US"/>
          </w:rPr>
          <w:t>B.3.3</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Calculator (including indicating device)</w:t>
        </w:r>
        <w:r w:rsidR="00CB6115">
          <w:rPr>
            <w:noProof/>
            <w:webHidden/>
          </w:rPr>
          <w:tab/>
        </w:r>
        <w:r w:rsidR="00CB6115">
          <w:rPr>
            <w:noProof/>
            <w:webHidden/>
          </w:rPr>
          <w:fldChar w:fldCharType="begin"/>
        </w:r>
        <w:r w:rsidR="00CB6115">
          <w:rPr>
            <w:noProof/>
            <w:webHidden/>
          </w:rPr>
          <w:instrText xml:space="preserve"> PAGEREF _Toc387847373 \h </w:instrText>
        </w:r>
        <w:r w:rsidR="00CB6115">
          <w:rPr>
            <w:noProof/>
            <w:webHidden/>
          </w:rPr>
        </w:r>
        <w:r w:rsidR="00CB6115">
          <w:rPr>
            <w:noProof/>
            <w:webHidden/>
          </w:rPr>
          <w:fldChar w:fldCharType="separate"/>
        </w:r>
        <w:r w:rsidR="00B0255A">
          <w:rPr>
            <w:noProof/>
            <w:webHidden/>
          </w:rPr>
          <w:t>84</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74" w:history="1">
        <w:r w:rsidR="00CB6115" w:rsidRPr="00DF781C">
          <w:rPr>
            <w:rStyle w:val="Hyperlink"/>
            <w:noProof/>
            <w:lang w:val="en-US"/>
          </w:rPr>
          <w:t>B.3.4</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Measurement transducer (including flow or volume sensor)</w:t>
        </w:r>
        <w:r w:rsidR="00CB6115">
          <w:rPr>
            <w:noProof/>
            <w:webHidden/>
          </w:rPr>
          <w:tab/>
        </w:r>
        <w:r w:rsidR="00CB6115">
          <w:rPr>
            <w:noProof/>
            <w:webHidden/>
          </w:rPr>
          <w:fldChar w:fldCharType="begin"/>
        </w:r>
        <w:r w:rsidR="00CB6115">
          <w:rPr>
            <w:noProof/>
            <w:webHidden/>
          </w:rPr>
          <w:instrText xml:space="preserve"> PAGEREF _Toc387847374 \h </w:instrText>
        </w:r>
        <w:r w:rsidR="00CB6115">
          <w:rPr>
            <w:noProof/>
            <w:webHidden/>
          </w:rPr>
        </w:r>
        <w:r w:rsidR="00CB6115">
          <w:rPr>
            <w:noProof/>
            <w:webHidden/>
          </w:rPr>
          <w:fldChar w:fldCharType="separate"/>
        </w:r>
        <w:r w:rsidR="00B0255A">
          <w:rPr>
            <w:noProof/>
            <w:webHidden/>
          </w:rPr>
          <w:t>86</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75" w:history="1">
        <w:r w:rsidR="00CB6115" w:rsidRPr="00DF781C">
          <w:rPr>
            <w:rStyle w:val="Hyperlink"/>
            <w:noProof/>
            <w:lang w:val="en-US"/>
          </w:rPr>
          <w:t>Annex C (</w:t>
        </w:r>
        <w:r w:rsidR="00CB6115" w:rsidRPr="00DF781C">
          <w:rPr>
            <w:rStyle w:val="Hyperlink"/>
            <w:noProof/>
          </w:rPr>
          <w:t>Mandatory</w:t>
        </w:r>
        <w:r w:rsidR="00CB6115" w:rsidRPr="00DF781C">
          <w:rPr>
            <w:rStyle w:val="Hyperlink"/>
            <w:noProof/>
            <w:lang w:val="en-US"/>
          </w:rPr>
          <w:t>)  Installation requirements for flow disturbance tests</w:t>
        </w:r>
        <w:r w:rsidR="00CB6115">
          <w:rPr>
            <w:noProof/>
            <w:webHidden/>
          </w:rPr>
          <w:tab/>
        </w:r>
        <w:r w:rsidR="00CB6115">
          <w:rPr>
            <w:noProof/>
            <w:webHidden/>
          </w:rPr>
          <w:fldChar w:fldCharType="begin"/>
        </w:r>
        <w:r w:rsidR="00CB6115">
          <w:rPr>
            <w:noProof/>
            <w:webHidden/>
          </w:rPr>
          <w:instrText xml:space="preserve"> PAGEREF _Toc387847375 \h </w:instrText>
        </w:r>
        <w:r w:rsidR="00CB6115">
          <w:rPr>
            <w:noProof/>
            <w:webHidden/>
          </w:rPr>
        </w:r>
        <w:r w:rsidR="00CB6115">
          <w:rPr>
            <w:noProof/>
            <w:webHidden/>
          </w:rPr>
          <w:fldChar w:fldCharType="separate"/>
        </w:r>
        <w:r w:rsidR="00B0255A">
          <w:rPr>
            <w:noProof/>
            <w:webHidden/>
          </w:rPr>
          <w:t>88</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76" w:history="1">
        <w:r w:rsidR="00CB6115" w:rsidRPr="00DF781C">
          <w:rPr>
            <w:rStyle w:val="Hyperlink"/>
            <w:noProof/>
            <w:lang w:val="en-US"/>
          </w:rPr>
          <w:t>Annex D (</w:t>
        </w:r>
        <w:r w:rsidR="00CB6115" w:rsidRPr="00DF781C">
          <w:rPr>
            <w:rStyle w:val="Hyperlink"/>
            <w:noProof/>
          </w:rPr>
          <w:t>Mandatory</w:t>
        </w:r>
        <w:r w:rsidR="00CB6115" w:rsidRPr="00DF781C">
          <w:rPr>
            <w:rStyle w:val="Hyperlink"/>
            <w:noProof/>
            <w:lang w:val="en-US"/>
          </w:rPr>
          <w:t xml:space="preserve">)  </w:t>
        </w:r>
        <w:r w:rsidR="00423004">
          <w:rPr>
            <w:noProof/>
            <w:color w:val="0000FF"/>
            <w:szCs w:val="24"/>
            <w:lang w:val="en-US"/>
          </w:rPr>
          <w:t>P</w:t>
        </w:r>
        <w:r w:rsidR="00423004" w:rsidRPr="00DE5806">
          <w:rPr>
            <w:noProof/>
            <w:color w:val="0000FF"/>
            <w:szCs w:val="24"/>
            <w:lang w:val="en-US"/>
          </w:rPr>
          <w:t>attern</w:t>
        </w:r>
        <w:r w:rsidR="00CB6115" w:rsidRPr="00DF781C">
          <w:rPr>
            <w:rStyle w:val="Hyperlink"/>
            <w:noProof/>
            <w:lang w:val="en-US"/>
          </w:rPr>
          <w:t xml:space="preserve"> evaluation of a family of water meters</w:t>
        </w:r>
        <w:r w:rsidR="00CB6115">
          <w:rPr>
            <w:noProof/>
            <w:webHidden/>
          </w:rPr>
          <w:tab/>
        </w:r>
        <w:r w:rsidR="00CB6115">
          <w:rPr>
            <w:noProof/>
            <w:webHidden/>
          </w:rPr>
          <w:fldChar w:fldCharType="begin"/>
        </w:r>
        <w:r w:rsidR="00CB6115">
          <w:rPr>
            <w:noProof/>
            <w:webHidden/>
          </w:rPr>
          <w:instrText xml:space="preserve"> PAGEREF _Toc387847376 \h </w:instrText>
        </w:r>
        <w:r w:rsidR="00CB6115">
          <w:rPr>
            <w:noProof/>
            <w:webHidden/>
          </w:rPr>
        </w:r>
        <w:r w:rsidR="00CB6115">
          <w:rPr>
            <w:noProof/>
            <w:webHidden/>
          </w:rPr>
          <w:fldChar w:fldCharType="separate"/>
        </w:r>
        <w:r w:rsidR="00B0255A">
          <w:rPr>
            <w:noProof/>
            <w:webHidden/>
          </w:rPr>
          <w:t>90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77" w:history="1">
        <w:r w:rsidR="00CB6115" w:rsidRPr="00DF781C">
          <w:rPr>
            <w:rStyle w:val="Hyperlink"/>
            <w:noProof/>
            <w:lang w:val="en-US"/>
          </w:rPr>
          <w:t>D.1</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Families of water meters</w:t>
        </w:r>
        <w:r w:rsidR="00CB6115">
          <w:rPr>
            <w:noProof/>
            <w:webHidden/>
          </w:rPr>
          <w:tab/>
        </w:r>
        <w:r w:rsidR="00CB6115">
          <w:rPr>
            <w:noProof/>
            <w:webHidden/>
          </w:rPr>
          <w:fldChar w:fldCharType="begin"/>
        </w:r>
        <w:r w:rsidR="00CB6115">
          <w:rPr>
            <w:noProof/>
            <w:webHidden/>
          </w:rPr>
          <w:instrText xml:space="preserve"> PAGEREF _Toc387847377 \h </w:instrText>
        </w:r>
        <w:r w:rsidR="00CB6115">
          <w:rPr>
            <w:noProof/>
            <w:webHidden/>
          </w:rPr>
        </w:r>
        <w:r w:rsidR="00CB6115">
          <w:rPr>
            <w:noProof/>
            <w:webHidden/>
          </w:rPr>
          <w:fldChar w:fldCharType="separate"/>
        </w:r>
        <w:r w:rsidR="00B0255A">
          <w:rPr>
            <w:noProof/>
            <w:webHidden/>
          </w:rPr>
          <w:t>90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78" w:history="1">
        <w:r w:rsidR="00CB6115" w:rsidRPr="00DF781C">
          <w:rPr>
            <w:rStyle w:val="Hyperlink"/>
            <w:noProof/>
            <w:lang w:val="en-US"/>
          </w:rPr>
          <w:t>D.2</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Definition</w:t>
        </w:r>
        <w:r w:rsidR="00CB6115">
          <w:rPr>
            <w:noProof/>
            <w:webHidden/>
          </w:rPr>
          <w:tab/>
        </w:r>
        <w:r w:rsidR="00CB6115">
          <w:rPr>
            <w:noProof/>
            <w:webHidden/>
          </w:rPr>
          <w:fldChar w:fldCharType="begin"/>
        </w:r>
        <w:r w:rsidR="00CB6115">
          <w:rPr>
            <w:noProof/>
            <w:webHidden/>
          </w:rPr>
          <w:instrText xml:space="preserve"> PAGEREF _Toc387847378 \h </w:instrText>
        </w:r>
        <w:r w:rsidR="00CB6115">
          <w:rPr>
            <w:noProof/>
            <w:webHidden/>
          </w:rPr>
        </w:r>
        <w:r w:rsidR="00CB6115">
          <w:rPr>
            <w:noProof/>
            <w:webHidden/>
          </w:rPr>
          <w:fldChar w:fldCharType="separate"/>
        </w:r>
        <w:r w:rsidR="00B0255A">
          <w:rPr>
            <w:noProof/>
            <w:webHidden/>
          </w:rPr>
          <w:t>90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79" w:history="1">
        <w:r w:rsidR="00CB6115" w:rsidRPr="00DF781C">
          <w:rPr>
            <w:rStyle w:val="Hyperlink"/>
            <w:noProof/>
            <w:lang w:val="en-US"/>
          </w:rPr>
          <w:t>D.3</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Meter selection</w:t>
        </w:r>
        <w:r w:rsidR="00CB6115">
          <w:rPr>
            <w:noProof/>
            <w:webHidden/>
          </w:rPr>
          <w:tab/>
        </w:r>
        <w:r w:rsidR="00CB6115">
          <w:rPr>
            <w:noProof/>
            <w:webHidden/>
          </w:rPr>
          <w:fldChar w:fldCharType="begin"/>
        </w:r>
        <w:r w:rsidR="00CB6115">
          <w:rPr>
            <w:noProof/>
            <w:webHidden/>
          </w:rPr>
          <w:instrText xml:space="preserve"> PAGEREF _Toc387847379 \h </w:instrText>
        </w:r>
        <w:r w:rsidR="00CB6115">
          <w:rPr>
            <w:noProof/>
            <w:webHidden/>
          </w:rPr>
        </w:r>
        <w:r w:rsidR="00CB6115">
          <w:rPr>
            <w:noProof/>
            <w:webHidden/>
          </w:rPr>
          <w:fldChar w:fldCharType="separate"/>
        </w:r>
        <w:r w:rsidR="00B0255A">
          <w:rPr>
            <w:noProof/>
            <w:webHidden/>
          </w:rPr>
          <w:t>90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80" w:history="1">
        <w:r w:rsidR="00CB6115" w:rsidRPr="00DF781C">
          <w:rPr>
            <w:rStyle w:val="Hyperlink"/>
            <w:noProof/>
            <w:lang w:val="en-US"/>
          </w:rPr>
          <w:t>Annex E (Informative)  Examples of methods and components used for testing  concentric water meters</w:t>
        </w:r>
        <w:r w:rsidR="00CB6115">
          <w:rPr>
            <w:noProof/>
            <w:webHidden/>
          </w:rPr>
          <w:tab/>
        </w:r>
        <w:r w:rsidR="00CB6115">
          <w:rPr>
            <w:noProof/>
            <w:webHidden/>
          </w:rPr>
          <w:fldChar w:fldCharType="begin"/>
        </w:r>
        <w:r w:rsidR="00CB6115">
          <w:rPr>
            <w:noProof/>
            <w:webHidden/>
          </w:rPr>
          <w:instrText xml:space="preserve"> PAGEREF _Toc387847380 \h </w:instrText>
        </w:r>
        <w:r w:rsidR="00CB6115">
          <w:rPr>
            <w:noProof/>
            <w:webHidden/>
          </w:rPr>
        </w:r>
        <w:r w:rsidR="00CB6115">
          <w:rPr>
            <w:noProof/>
            <w:webHidden/>
          </w:rPr>
          <w:fldChar w:fldCharType="separate"/>
        </w:r>
        <w:r w:rsidR="00B0255A">
          <w:rPr>
            <w:noProof/>
            <w:webHidden/>
          </w:rPr>
          <w:t>92</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81" w:history="1">
        <w:r w:rsidR="00CB6115" w:rsidRPr="00DF781C">
          <w:rPr>
            <w:rStyle w:val="Hyperlink"/>
            <w:noProof/>
            <w:lang w:val="en-US"/>
          </w:rPr>
          <w:t>Annex F (Informative)  Determining the density of water</w:t>
        </w:r>
        <w:r w:rsidR="00CB6115">
          <w:rPr>
            <w:noProof/>
            <w:webHidden/>
          </w:rPr>
          <w:tab/>
        </w:r>
        <w:r w:rsidR="00CB6115">
          <w:rPr>
            <w:noProof/>
            <w:webHidden/>
          </w:rPr>
          <w:fldChar w:fldCharType="begin"/>
        </w:r>
        <w:r w:rsidR="00CB6115">
          <w:rPr>
            <w:noProof/>
            <w:webHidden/>
          </w:rPr>
          <w:instrText xml:space="preserve"> PAGEREF _Toc387847381 \h </w:instrText>
        </w:r>
        <w:r w:rsidR="00CB6115">
          <w:rPr>
            <w:noProof/>
            <w:webHidden/>
          </w:rPr>
        </w:r>
        <w:r w:rsidR="00CB6115">
          <w:rPr>
            <w:noProof/>
            <w:webHidden/>
          </w:rPr>
          <w:fldChar w:fldCharType="separate"/>
        </w:r>
        <w:r w:rsidR="00B0255A">
          <w:rPr>
            <w:noProof/>
            <w:webHidden/>
          </w:rPr>
          <w:t>95</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82" w:history="1">
        <w:r w:rsidR="00CB6115" w:rsidRPr="00DF781C">
          <w:rPr>
            <w:rStyle w:val="Hyperlink"/>
            <w:noProof/>
            <w:lang w:val="en-US"/>
          </w:rPr>
          <w:t>F.1</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Density of air-free distilled water at 101.325 kPa</w:t>
        </w:r>
        <w:r w:rsidR="00CB6115">
          <w:rPr>
            <w:noProof/>
            <w:webHidden/>
          </w:rPr>
          <w:tab/>
        </w:r>
        <w:r w:rsidR="00CB6115">
          <w:rPr>
            <w:noProof/>
            <w:webHidden/>
          </w:rPr>
          <w:fldChar w:fldCharType="begin"/>
        </w:r>
        <w:r w:rsidR="00CB6115">
          <w:rPr>
            <w:noProof/>
            <w:webHidden/>
          </w:rPr>
          <w:instrText xml:space="preserve"> PAGEREF _Toc387847382 \h </w:instrText>
        </w:r>
        <w:r w:rsidR="00CB6115">
          <w:rPr>
            <w:noProof/>
            <w:webHidden/>
          </w:rPr>
        </w:r>
        <w:r w:rsidR="00CB6115">
          <w:rPr>
            <w:noProof/>
            <w:webHidden/>
          </w:rPr>
          <w:fldChar w:fldCharType="separate"/>
        </w:r>
        <w:r w:rsidR="00B0255A">
          <w:rPr>
            <w:noProof/>
            <w:webHidden/>
          </w:rPr>
          <w:t>95</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83" w:history="1">
        <w:r w:rsidR="00CB6115" w:rsidRPr="00DF781C">
          <w:rPr>
            <w:rStyle w:val="Hyperlink"/>
            <w:noProof/>
            <w:lang w:val="en-US"/>
          </w:rPr>
          <w:t>F.2</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Pressure correction factor</w:t>
        </w:r>
        <w:r w:rsidR="00CB6115">
          <w:rPr>
            <w:noProof/>
            <w:webHidden/>
          </w:rPr>
          <w:tab/>
        </w:r>
        <w:r w:rsidR="00CB6115">
          <w:rPr>
            <w:noProof/>
            <w:webHidden/>
          </w:rPr>
          <w:fldChar w:fldCharType="begin"/>
        </w:r>
        <w:r w:rsidR="00CB6115">
          <w:rPr>
            <w:noProof/>
            <w:webHidden/>
          </w:rPr>
          <w:instrText xml:space="preserve"> PAGEREF _Toc387847383 \h </w:instrText>
        </w:r>
        <w:r w:rsidR="00CB6115">
          <w:rPr>
            <w:noProof/>
            <w:webHidden/>
          </w:rPr>
        </w:r>
        <w:r w:rsidR="00CB6115">
          <w:rPr>
            <w:noProof/>
            <w:webHidden/>
          </w:rPr>
          <w:fldChar w:fldCharType="separate"/>
        </w:r>
        <w:r w:rsidR="00B0255A">
          <w:rPr>
            <w:noProof/>
            <w:webHidden/>
          </w:rPr>
          <w:t>95</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84" w:history="1">
        <w:r w:rsidR="00CB6115" w:rsidRPr="00DF781C">
          <w:rPr>
            <w:rStyle w:val="Hyperlink"/>
            <w:noProof/>
            <w:lang w:val="en-US"/>
          </w:rPr>
          <w:t>F.3</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Density of water at the flowmeter</w:t>
        </w:r>
        <w:r w:rsidR="00CB6115">
          <w:rPr>
            <w:noProof/>
            <w:webHidden/>
          </w:rPr>
          <w:tab/>
        </w:r>
        <w:r w:rsidR="00CB6115">
          <w:rPr>
            <w:noProof/>
            <w:webHidden/>
          </w:rPr>
          <w:fldChar w:fldCharType="begin"/>
        </w:r>
        <w:r w:rsidR="00CB6115">
          <w:rPr>
            <w:noProof/>
            <w:webHidden/>
          </w:rPr>
          <w:instrText xml:space="preserve"> PAGEREF _Toc387847384 \h </w:instrText>
        </w:r>
        <w:r w:rsidR="00CB6115">
          <w:rPr>
            <w:noProof/>
            <w:webHidden/>
          </w:rPr>
        </w:r>
        <w:r w:rsidR="00CB6115">
          <w:rPr>
            <w:noProof/>
            <w:webHidden/>
          </w:rPr>
          <w:fldChar w:fldCharType="separate"/>
        </w:r>
        <w:r w:rsidR="00B0255A">
          <w:rPr>
            <w:noProof/>
            <w:webHidden/>
          </w:rPr>
          <w:t>95</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85" w:history="1">
        <w:r w:rsidR="00CB6115" w:rsidRPr="00DF781C">
          <w:rPr>
            <w:rStyle w:val="Hyperlink"/>
            <w:noProof/>
            <w:lang w:val="en-US"/>
          </w:rPr>
          <w:t>Annex G (Informative)  Maximum uncertainties in the measurement of  influence factors and disturbances</w:t>
        </w:r>
        <w:r w:rsidR="00CB6115">
          <w:rPr>
            <w:noProof/>
            <w:webHidden/>
          </w:rPr>
          <w:tab/>
        </w:r>
        <w:r w:rsidR="00CB6115">
          <w:rPr>
            <w:noProof/>
            <w:webHidden/>
          </w:rPr>
          <w:fldChar w:fldCharType="begin"/>
        </w:r>
        <w:r w:rsidR="00CB6115">
          <w:rPr>
            <w:noProof/>
            <w:webHidden/>
          </w:rPr>
          <w:instrText xml:space="preserve"> PAGEREF _Toc387847385 \h </w:instrText>
        </w:r>
        <w:r w:rsidR="00CB6115">
          <w:rPr>
            <w:noProof/>
            <w:webHidden/>
          </w:rPr>
        </w:r>
        <w:r w:rsidR="00CB6115">
          <w:rPr>
            <w:noProof/>
            <w:webHidden/>
          </w:rPr>
          <w:fldChar w:fldCharType="separate"/>
        </w:r>
        <w:r w:rsidR="00B0255A">
          <w:rPr>
            <w:noProof/>
            <w:webHidden/>
          </w:rPr>
          <w:t>97</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86" w:history="1">
        <w:r w:rsidR="00CB6115" w:rsidRPr="00DF781C">
          <w:rPr>
            <w:rStyle w:val="Hyperlink"/>
            <w:noProof/>
            <w:lang w:val="en-US"/>
          </w:rPr>
          <w:t>G.1</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Introduction</w:t>
        </w:r>
        <w:r w:rsidR="00CB6115">
          <w:rPr>
            <w:noProof/>
            <w:webHidden/>
          </w:rPr>
          <w:tab/>
        </w:r>
        <w:r w:rsidR="00CB6115">
          <w:rPr>
            <w:noProof/>
            <w:webHidden/>
          </w:rPr>
          <w:fldChar w:fldCharType="begin"/>
        </w:r>
        <w:r w:rsidR="00CB6115">
          <w:rPr>
            <w:noProof/>
            <w:webHidden/>
          </w:rPr>
          <w:instrText xml:space="preserve"> PAGEREF _Toc387847386 \h </w:instrText>
        </w:r>
        <w:r w:rsidR="00CB6115">
          <w:rPr>
            <w:noProof/>
            <w:webHidden/>
          </w:rPr>
        </w:r>
        <w:r w:rsidR="00CB6115">
          <w:rPr>
            <w:noProof/>
            <w:webHidden/>
          </w:rPr>
          <w:fldChar w:fldCharType="separate"/>
        </w:r>
        <w:r w:rsidR="00B0255A">
          <w:rPr>
            <w:noProof/>
            <w:webHidden/>
          </w:rPr>
          <w:t>97</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87" w:history="1">
        <w:r w:rsidR="00CB6115" w:rsidRPr="00DF781C">
          <w:rPr>
            <w:rStyle w:val="Hyperlink"/>
            <w:noProof/>
            <w:lang w:val="en-US"/>
          </w:rPr>
          <w:t>G.2</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Simulated signal inputs to calculator</w:t>
        </w:r>
        <w:r w:rsidR="00CB6115">
          <w:rPr>
            <w:noProof/>
            <w:webHidden/>
          </w:rPr>
          <w:tab/>
        </w:r>
        <w:r w:rsidR="00CB6115">
          <w:rPr>
            <w:noProof/>
            <w:webHidden/>
          </w:rPr>
          <w:fldChar w:fldCharType="begin"/>
        </w:r>
        <w:r w:rsidR="00CB6115">
          <w:rPr>
            <w:noProof/>
            <w:webHidden/>
          </w:rPr>
          <w:instrText xml:space="preserve"> PAGEREF _Toc387847387 \h </w:instrText>
        </w:r>
        <w:r w:rsidR="00CB6115">
          <w:rPr>
            <w:noProof/>
            <w:webHidden/>
          </w:rPr>
        </w:r>
        <w:r w:rsidR="00CB6115">
          <w:rPr>
            <w:noProof/>
            <w:webHidden/>
          </w:rPr>
          <w:fldChar w:fldCharType="separate"/>
        </w:r>
        <w:r w:rsidR="00B0255A">
          <w:rPr>
            <w:noProof/>
            <w:webHidden/>
          </w:rPr>
          <w:t>97</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88" w:history="1">
        <w:r w:rsidR="00CB6115" w:rsidRPr="00DF781C">
          <w:rPr>
            <w:rStyle w:val="Hyperlink"/>
            <w:noProof/>
            <w:lang w:val="en-US"/>
          </w:rPr>
          <w:t>G.3</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Dry heat, damp heat (cyclic) and cold tests</w:t>
        </w:r>
        <w:r w:rsidR="00CB6115">
          <w:rPr>
            <w:noProof/>
            <w:webHidden/>
          </w:rPr>
          <w:tab/>
        </w:r>
        <w:r w:rsidR="00CB6115">
          <w:rPr>
            <w:noProof/>
            <w:webHidden/>
          </w:rPr>
          <w:fldChar w:fldCharType="begin"/>
        </w:r>
        <w:r w:rsidR="00CB6115">
          <w:rPr>
            <w:noProof/>
            <w:webHidden/>
          </w:rPr>
          <w:instrText xml:space="preserve"> PAGEREF _Toc387847388 \h </w:instrText>
        </w:r>
        <w:r w:rsidR="00CB6115">
          <w:rPr>
            <w:noProof/>
            <w:webHidden/>
          </w:rPr>
        </w:r>
        <w:r w:rsidR="00CB6115">
          <w:rPr>
            <w:noProof/>
            <w:webHidden/>
          </w:rPr>
          <w:fldChar w:fldCharType="separate"/>
        </w:r>
        <w:r w:rsidR="00B0255A">
          <w:rPr>
            <w:noProof/>
            <w:webHidden/>
          </w:rPr>
          <w:t>97</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89" w:history="1">
        <w:r w:rsidR="00CB6115" w:rsidRPr="00DF781C">
          <w:rPr>
            <w:rStyle w:val="Hyperlink"/>
            <w:noProof/>
            <w:lang w:val="en-US"/>
          </w:rPr>
          <w:t>G.4</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Supply voltage variation</w:t>
        </w:r>
        <w:r w:rsidR="00CB6115">
          <w:rPr>
            <w:noProof/>
            <w:webHidden/>
          </w:rPr>
          <w:tab/>
        </w:r>
        <w:r w:rsidR="00CB6115">
          <w:rPr>
            <w:noProof/>
            <w:webHidden/>
          </w:rPr>
          <w:fldChar w:fldCharType="begin"/>
        </w:r>
        <w:r w:rsidR="00CB6115">
          <w:rPr>
            <w:noProof/>
            <w:webHidden/>
          </w:rPr>
          <w:instrText xml:space="preserve"> PAGEREF _Toc387847389 \h </w:instrText>
        </w:r>
        <w:r w:rsidR="00CB6115">
          <w:rPr>
            <w:noProof/>
            <w:webHidden/>
          </w:rPr>
        </w:r>
        <w:r w:rsidR="00CB6115">
          <w:rPr>
            <w:noProof/>
            <w:webHidden/>
          </w:rPr>
          <w:fldChar w:fldCharType="separate"/>
        </w:r>
        <w:r w:rsidR="00B0255A">
          <w:rPr>
            <w:noProof/>
            <w:webHidden/>
          </w:rPr>
          <w:t>98</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90" w:history="1">
        <w:r w:rsidR="00CB6115" w:rsidRPr="00DF781C">
          <w:rPr>
            <w:rStyle w:val="Hyperlink"/>
            <w:noProof/>
            <w:lang w:val="en-US"/>
          </w:rPr>
          <w:t>G.5</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Mains frequency variation</w:t>
        </w:r>
        <w:r w:rsidR="00CB6115">
          <w:rPr>
            <w:noProof/>
            <w:webHidden/>
          </w:rPr>
          <w:tab/>
        </w:r>
        <w:r w:rsidR="00CB6115">
          <w:rPr>
            <w:noProof/>
            <w:webHidden/>
          </w:rPr>
          <w:fldChar w:fldCharType="begin"/>
        </w:r>
        <w:r w:rsidR="00CB6115">
          <w:rPr>
            <w:noProof/>
            <w:webHidden/>
          </w:rPr>
          <w:instrText xml:space="preserve"> PAGEREF _Toc387847390 \h </w:instrText>
        </w:r>
        <w:r w:rsidR="00CB6115">
          <w:rPr>
            <w:noProof/>
            <w:webHidden/>
          </w:rPr>
        </w:r>
        <w:r w:rsidR="00CB6115">
          <w:rPr>
            <w:noProof/>
            <w:webHidden/>
          </w:rPr>
          <w:fldChar w:fldCharType="separate"/>
        </w:r>
        <w:r w:rsidR="00B0255A">
          <w:rPr>
            <w:noProof/>
            <w:webHidden/>
          </w:rPr>
          <w:t>98</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91" w:history="1">
        <w:r w:rsidR="00CB6115" w:rsidRPr="00DF781C">
          <w:rPr>
            <w:rStyle w:val="Hyperlink"/>
            <w:noProof/>
            <w:lang w:val="en-US"/>
          </w:rPr>
          <w:t>G.6</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Short time power reduction</w:t>
        </w:r>
        <w:r w:rsidR="00CB6115">
          <w:rPr>
            <w:noProof/>
            <w:webHidden/>
          </w:rPr>
          <w:tab/>
        </w:r>
        <w:r w:rsidR="00CB6115">
          <w:rPr>
            <w:noProof/>
            <w:webHidden/>
          </w:rPr>
          <w:fldChar w:fldCharType="begin"/>
        </w:r>
        <w:r w:rsidR="00CB6115">
          <w:rPr>
            <w:noProof/>
            <w:webHidden/>
          </w:rPr>
          <w:instrText xml:space="preserve"> PAGEREF _Toc387847391 \h </w:instrText>
        </w:r>
        <w:r w:rsidR="00CB6115">
          <w:rPr>
            <w:noProof/>
            <w:webHidden/>
          </w:rPr>
        </w:r>
        <w:r w:rsidR="00CB6115">
          <w:rPr>
            <w:noProof/>
            <w:webHidden/>
          </w:rPr>
          <w:fldChar w:fldCharType="separate"/>
        </w:r>
        <w:r w:rsidR="00B0255A">
          <w:rPr>
            <w:noProof/>
            <w:webHidden/>
          </w:rPr>
          <w:t>98</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92" w:history="1">
        <w:r w:rsidR="00CB6115" w:rsidRPr="00DF781C">
          <w:rPr>
            <w:rStyle w:val="Hyperlink"/>
            <w:noProof/>
            <w:lang w:val="en-US"/>
          </w:rPr>
          <w:t>G.7</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Electrical bursts</w:t>
        </w:r>
        <w:r w:rsidR="00CB6115">
          <w:rPr>
            <w:noProof/>
            <w:webHidden/>
          </w:rPr>
          <w:tab/>
        </w:r>
        <w:r w:rsidR="00CB6115">
          <w:rPr>
            <w:noProof/>
            <w:webHidden/>
          </w:rPr>
          <w:fldChar w:fldCharType="begin"/>
        </w:r>
        <w:r w:rsidR="00CB6115">
          <w:rPr>
            <w:noProof/>
            <w:webHidden/>
          </w:rPr>
          <w:instrText xml:space="preserve"> PAGEREF _Toc387847392 \h </w:instrText>
        </w:r>
        <w:r w:rsidR="00CB6115">
          <w:rPr>
            <w:noProof/>
            <w:webHidden/>
          </w:rPr>
        </w:r>
        <w:r w:rsidR="00CB6115">
          <w:rPr>
            <w:noProof/>
            <w:webHidden/>
          </w:rPr>
          <w:fldChar w:fldCharType="separate"/>
        </w:r>
        <w:r w:rsidR="00B0255A">
          <w:rPr>
            <w:noProof/>
            <w:webHidden/>
          </w:rPr>
          <w:t>98</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93" w:history="1">
        <w:r w:rsidR="00CB6115" w:rsidRPr="00DF781C">
          <w:rPr>
            <w:rStyle w:val="Hyperlink"/>
            <w:noProof/>
            <w:lang w:val="en-US"/>
          </w:rPr>
          <w:t>G.8</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Electrostatic discharge</w:t>
        </w:r>
        <w:r w:rsidR="00CB6115">
          <w:rPr>
            <w:noProof/>
            <w:webHidden/>
          </w:rPr>
          <w:tab/>
        </w:r>
        <w:r w:rsidR="00CB6115">
          <w:rPr>
            <w:noProof/>
            <w:webHidden/>
          </w:rPr>
          <w:fldChar w:fldCharType="begin"/>
        </w:r>
        <w:r w:rsidR="00CB6115">
          <w:rPr>
            <w:noProof/>
            <w:webHidden/>
          </w:rPr>
          <w:instrText xml:space="preserve"> PAGEREF _Toc387847393 \h </w:instrText>
        </w:r>
        <w:r w:rsidR="00CB6115">
          <w:rPr>
            <w:noProof/>
            <w:webHidden/>
          </w:rPr>
        </w:r>
        <w:r w:rsidR="00CB6115">
          <w:rPr>
            <w:noProof/>
            <w:webHidden/>
          </w:rPr>
          <w:fldChar w:fldCharType="separate"/>
        </w:r>
        <w:r w:rsidR="00B0255A">
          <w:rPr>
            <w:noProof/>
            <w:webHidden/>
          </w:rPr>
          <w:t>98</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94" w:history="1">
        <w:r w:rsidR="00CB6115" w:rsidRPr="00DF781C">
          <w:rPr>
            <w:rStyle w:val="Hyperlink"/>
            <w:noProof/>
            <w:lang w:val="en-US"/>
          </w:rPr>
          <w:t>G.9</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Electromagnetic interference</w:t>
        </w:r>
        <w:r w:rsidR="00CB6115">
          <w:rPr>
            <w:noProof/>
            <w:webHidden/>
          </w:rPr>
          <w:tab/>
        </w:r>
        <w:r w:rsidR="00CB6115">
          <w:rPr>
            <w:noProof/>
            <w:webHidden/>
          </w:rPr>
          <w:fldChar w:fldCharType="begin"/>
        </w:r>
        <w:r w:rsidR="00CB6115">
          <w:rPr>
            <w:noProof/>
            <w:webHidden/>
          </w:rPr>
          <w:instrText xml:space="preserve"> PAGEREF _Toc387847394 \h </w:instrText>
        </w:r>
        <w:r w:rsidR="00CB6115">
          <w:rPr>
            <w:noProof/>
            <w:webHidden/>
          </w:rPr>
        </w:r>
        <w:r w:rsidR="00CB6115">
          <w:rPr>
            <w:noProof/>
            <w:webHidden/>
          </w:rPr>
          <w:fldChar w:fldCharType="separate"/>
        </w:r>
        <w:r w:rsidR="00B0255A">
          <w:rPr>
            <w:noProof/>
            <w:webHidden/>
          </w:rPr>
          <w:t>99</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95" w:history="1">
        <w:r w:rsidR="00CB6115" w:rsidRPr="00DF781C">
          <w:rPr>
            <w:rStyle w:val="Hyperlink"/>
            <w:noProof/>
            <w:lang w:val="en-US"/>
          </w:rPr>
          <w:t>G.10</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Mechanical vibration</w:t>
        </w:r>
        <w:r w:rsidR="00CB6115">
          <w:rPr>
            <w:noProof/>
            <w:webHidden/>
          </w:rPr>
          <w:tab/>
        </w:r>
        <w:r w:rsidR="00CB6115">
          <w:rPr>
            <w:noProof/>
            <w:webHidden/>
          </w:rPr>
          <w:fldChar w:fldCharType="begin"/>
        </w:r>
        <w:r w:rsidR="00CB6115">
          <w:rPr>
            <w:noProof/>
            <w:webHidden/>
          </w:rPr>
          <w:instrText xml:space="preserve"> PAGEREF _Toc387847395 \h </w:instrText>
        </w:r>
        <w:r w:rsidR="00CB6115">
          <w:rPr>
            <w:noProof/>
            <w:webHidden/>
          </w:rPr>
        </w:r>
        <w:r w:rsidR="00CB6115">
          <w:rPr>
            <w:noProof/>
            <w:webHidden/>
          </w:rPr>
          <w:fldChar w:fldCharType="separate"/>
        </w:r>
        <w:r w:rsidR="00B0255A">
          <w:rPr>
            <w:noProof/>
            <w:webHidden/>
          </w:rPr>
          <w:t>99</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96" w:history="1">
        <w:r w:rsidR="00CB6115" w:rsidRPr="00DF781C">
          <w:rPr>
            <w:rStyle w:val="Hyperlink"/>
            <w:noProof/>
            <w:lang w:val="en-US"/>
          </w:rPr>
          <w:t>Annex H (Informative)  Pressure loss test pressure tappings, hole and slot details</w:t>
        </w:r>
        <w:r w:rsidR="00CB6115">
          <w:rPr>
            <w:noProof/>
            <w:webHidden/>
          </w:rPr>
          <w:tab/>
        </w:r>
        <w:r w:rsidR="00CB6115">
          <w:rPr>
            <w:noProof/>
            <w:webHidden/>
          </w:rPr>
          <w:fldChar w:fldCharType="begin"/>
        </w:r>
        <w:r w:rsidR="00CB6115">
          <w:rPr>
            <w:noProof/>
            <w:webHidden/>
          </w:rPr>
          <w:instrText xml:space="preserve"> PAGEREF _Toc387847396 \h </w:instrText>
        </w:r>
        <w:r w:rsidR="00CB6115">
          <w:rPr>
            <w:noProof/>
            <w:webHidden/>
          </w:rPr>
        </w:r>
        <w:r w:rsidR="00CB6115">
          <w:rPr>
            <w:noProof/>
            <w:webHidden/>
          </w:rPr>
          <w:fldChar w:fldCharType="separate"/>
        </w:r>
        <w:r w:rsidR="00B0255A">
          <w:rPr>
            <w:noProof/>
            <w:webHidden/>
          </w:rPr>
          <w:t>100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97" w:history="1">
        <w:r w:rsidR="00CB6115" w:rsidRPr="00DF781C">
          <w:rPr>
            <w:rStyle w:val="Hyperlink"/>
            <w:noProof/>
            <w:lang w:val="en-US"/>
          </w:rPr>
          <w:t>H.1</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General</w:t>
        </w:r>
        <w:r w:rsidR="00CB6115">
          <w:rPr>
            <w:noProof/>
            <w:webHidden/>
          </w:rPr>
          <w:tab/>
        </w:r>
        <w:r w:rsidR="00CB6115">
          <w:rPr>
            <w:noProof/>
            <w:webHidden/>
          </w:rPr>
          <w:fldChar w:fldCharType="begin"/>
        </w:r>
        <w:r w:rsidR="00CB6115">
          <w:rPr>
            <w:noProof/>
            <w:webHidden/>
          </w:rPr>
          <w:instrText xml:space="preserve"> PAGEREF _Toc387847397 \h </w:instrText>
        </w:r>
        <w:r w:rsidR="00CB6115">
          <w:rPr>
            <w:noProof/>
            <w:webHidden/>
          </w:rPr>
        </w:r>
        <w:r w:rsidR="00CB6115">
          <w:rPr>
            <w:noProof/>
            <w:webHidden/>
          </w:rPr>
          <w:fldChar w:fldCharType="separate"/>
        </w:r>
        <w:r w:rsidR="00B0255A">
          <w:rPr>
            <w:noProof/>
            <w:webHidden/>
          </w:rPr>
          <w:t>100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98" w:history="1">
        <w:r w:rsidR="00CB6115" w:rsidRPr="00DF781C">
          <w:rPr>
            <w:rStyle w:val="Hyperlink"/>
            <w:noProof/>
            <w:lang w:val="en-US"/>
          </w:rPr>
          <w:t>H.2</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Design of measuring section pressure tappings</w:t>
        </w:r>
        <w:r w:rsidR="00CB6115">
          <w:rPr>
            <w:noProof/>
            <w:webHidden/>
          </w:rPr>
          <w:tab/>
        </w:r>
        <w:r w:rsidR="00CB6115">
          <w:rPr>
            <w:noProof/>
            <w:webHidden/>
          </w:rPr>
          <w:fldChar w:fldCharType="begin"/>
        </w:r>
        <w:r w:rsidR="00CB6115">
          <w:rPr>
            <w:noProof/>
            <w:webHidden/>
          </w:rPr>
          <w:instrText xml:space="preserve"> PAGEREF _Toc387847398 \h </w:instrText>
        </w:r>
        <w:r w:rsidR="00CB6115">
          <w:rPr>
            <w:noProof/>
            <w:webHidden/>
          </w:rPr>
        </w:r>
        <w:r w:rsidR="00CB6115">
          <w:rPr>
            <w:noProof/>
            <w:webHidden/>
          </w:rPr>
          <w:fldChar w:fldCharType="separate"/>
        </w:r>
        <w:r w:rsidR="00B0255A">
          <w:rPr>
            <w:noProof/>
            <w:webHidden/>
          </w:rPr>
          <w:t>100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399" w:history="1">
        <w:r w:rsidR="00CB6115" w:rsidRPr="00DF781C">
          <w:rPr>
            <w:rStyle w:val="Hyperlink"/>
            <w:noProof/>
            <w:lang w:val="en-US"/>
          </w:rPr>
          <w:t>H.3</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Pressure tappings, hole and slit details</w:t>
        </w:r>
        <w:r w:rsidR="00CB6115">
          <w:rPr>
            <w:noProof/>
            <w:webHidden/>
          </w:rPr>
          <w:tab/>
        </w:r>
        <w:r w:rsidR="00CB6115">
          <w:rPr>
            <w:noProof/>
            <w:webHidden/>
          </w:rPr>
          <w:fldChar w:fldCharType="begin"/>
        </w:r>
        <w:r w:rsidR="00CB6115">
          <w:rPr>
            <w:noProof/>
            <w:webHidden/>
          </w:rPr>
          <w:instrText xml:space="preserve"> PAGEREF _Toc387847399 \h </w:instrText>
        </w:r>
        <w:r w:rsidR="00CB6115">
          <w:rPr>
            <w:noProof/>
            <w:webHidden/>
          </w:rPr>
        </w:r>
        <w:r w:rsidR="00CB6115">
          <w:rPr>
            <w:noProof/>
            <w:webHidden/>
          </w:rPr>
          <w:fldChar w:fldCharType="separate"/>
        </w:r>
        <w:r w:rsidR="00B0255A">
          <w:rPr>
            <w:noProof/>
            <w:webHidden/>
          </w:rPr>
          <w:t>100</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400" w:history="1">
        <w:r w:rsidR="00CB6115" w:rsidRPr="00DF781C">
          <w:rPr>
            <w:rStyle w:val="Hyperlink"/>
            <w:noProof/>
            <w:lang w:val="en-US"/>
          </w:rPr>
          <w:t>Annex I (Mandatory)  Flow disturbers</w:t>
        </w:r>
        <w:r w:rsidR="00CB6115">
          <w:rPr>
            <w:noProof/>
            <w:webHidden/>
          </w:rPr>
          <w:tab/>
        </w:r>
        <w:r w:rsidR="00CB6115">
          <w:rPr>
            <w:noProof/>
            <w:webHidden/>
          </w:rPr>
          <w:fldChar w:fldCharType="begin"/>
        </w:r>
        <w:r w:rsidR="00CB6115">
          <w:rPr>
            <w:noProof/>
            <w:webHidden/>
          </w:rPr>
          <w:instrText xml:space="preserve"> PAGEREF _Toc387847400 \h </w:instrText>
        </w:r>
        <w:r w:rsidR="00CB6115">
          <w:rPr>
            <w:noProof/>
            <w:webHidden/>
          </w:rPr>
        </w:r>
        <w:r w:rsidR="00CB6115">
          <w:rPr>
            <w:noProof/>
            <w:webHidden/>
          </w:rPr>
          <w:fldChar w:fldCharType="separate"/>
        </w:r>
        <w:r w:rsidR="00B0255A">
          <w:rPr>
            <w:noProof/>
            <w:webHidden/>
          </w:rPr>
          <w:t>103</w:t>
        </w:r>
        <w:r w:rsidR="00CB6115">
          <w:rPr>
            <w:noProof/>
            <w:webHidden/>
          </w:rPr>
          <w:fldChar w:fldCharType="end"/>
        </w:r>
      </w:hyperlink>
    </w:p>
    <w:p w:rsidR="00CB6115" w:rsidRDefault="00F53B53">
      <w:pPr>
        <w:pStyle w:val="TOC1"/>
        <w:rPr>
          <w:rFonts w:asciiTheme="minorHAnsi" w:eastAsiaTheme="minorEastAsia" w:hAnsiTheme="minorHAnsi" w:cstheme="minorBidi"/>
          <w:noProof/>
          <w:szCs w:val="22"/>
          <w:lang w:val="fr-FR" w:eastAsia="fr-FR"/>
        </w:rPr>
      </w:pPr>
      <w:hyperlink w:anchor="_Toc387847401" w:history="1">
        <w:r w:rsidR="00CB6115" w:rsidRPr="00DF781C">
          <w:rPr>
            <w:rStyle w:val="Hyperlink"/>
            <w:noProof/>
            <w:lang w:val="en-US"/>
          </w:rPr>
          <w:t>I.1</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General</w:t>
        </w:r>
        <w:r w:rsidR="00CB6115">
          <w:rPr>
            <w:noProof/>
            <w:webHidden/>
          </w:rPr>
          <w:tab/>
        </w:r>
        <w:r w:rsidR="00CB6115">
          <w:rPr>
            <w:noProof/>
            <w:webHidden/>
          </w:rPr>
          <w:fldChar w:fldCharType="begin"/>
        </w:r>
        <w:r w:rsidR="00CB6115">
          <w:rPr>
            <w:noProof/>
            <w:webHidden/>
          </w:rPr>
          <w:instrText xml:space="preserve"> PAGEREF _Toc387847401 \h </w:instrText>
        </w:r>
        <w:r w:rsidR="00CB6115">
          <w:rPr>
            <w:noProof/>
            <w:webHidden/>
          </w:rPr>
        </w:r>
        <w:r w:rsidR="00CB6115">
          <w:rPr>
            <w:noProof/>
            <w:webHidden/>
          </w:rPr>
          <w:fldChar w:fldCharType="separate"/>
        </w:r>
        <w:r w:rsidR="00B0255A">
          <w:rPr>
            <w:noProof/>
            <w:webHidden/>
          </w:rPr>
          <w:t>103</w:t>
        </w:r>
        <w:r w:rsidR="00CB6115">
          <w:rPr>
            <w:noProof/>
            <w:webHidden/>
          </w:rPr>
          <w:fldChar w:fldCharType="end"/>
        </w:r>
      </w:hyperlink>
    </w:p>
    <w:p w:rsidR="00CB6115" w:rsidRDefault="00F53B53" w:rsidP="009845FC">
      <w:pPr>
        <w:pStyle w:val="TOC1"/>
        <w:outlineLvl w:val="0"/>
        <w:rPr>
          <w:noProof/>
        </w:rPr>
      </w:pPr>
      <w:hyperlink w:anchor="_Toc387847402" w:history="1">
        <w:r w:rsidR="00CB6115" w:rsidRPr="00DF781C">
          <w:rPr>
            <w:rStyle w:val="Hyperlink"/>
            <w:noProof/>
            <w:lang w:val="en-US"/>
          </w:rPr>
          <w:t>I.2</w:t>
        </w:r>
        <w:r w:rsidR="00CB6115">
          <w:rPr>
            <w:rFonts w:asciiTheme="minorHAnsi" w:eastAsiaTheme="minorEastAsia" w:hAnsiTheme="minorHAnsi" w:cstheme="minorBidi"/>
            <w:noProof/>
            <w:szCs w:val="22"/>
            <w:lang w:val="fr-FR" w:eastAsia="fr-FR"/>
          </w:rPr>
          <w:tab/>
        </w:r>
        <w:r w:rsidR="00CB6115" w:rsidRPr="00DF781C">
          <w:rPr>
            <w:rStyle w:val="Hyperlink"/>
            <w:noProof/>
            <w:lang w:val="en-US"/>
          </w:rPr>
          <w:t>Threaded type disturbance generators</w:t>
        </w:r>
        <w:r w:rsidR="00CB6115">
          <w:rPr>
            <w:noProof/>
            <w:webHidden/>
          </w:rPr>
          <w:tab/>
        </w:r>
        <w:r w:rsidR="00CB6115">
          <w:rPr>
            <w:noProof/>
            <w:webHidden/>
          </w:rPr>
          <w:fldChar w:fldCharType="begin"/>
        </w:r>
        <w:r w:rsidR="00CB6115">
          <w:rPr>
            <w:noProof/>
            <w:webHidden/>
          </w:rPr>
          <w:instrText xml:space="preserve"> PAGEREF _Toc387847402 \h </w:instrText>
        </w:r>
        <w:r w:rsidR="00CB6115">
          <w:rPr>
            <w:noProof/>
            <w:webHidden/>
          </w:rPr>
        </w:r>
        <w:r w:rsidR="00CB6115">
          <w:rPr>
            <w:noProof/>
            <w:webHidden/>
          </w:rPr>
          <w:fldChar w:fldCharType="separate"/>
        </w:r>
        <w:r w:rsidR="00B0255A">
          <w:rPr>
            <w:noProof/>
            <w:webHidden/>
          </w:rPr>
          <w:t>103</w:t>
        </w:r>
        <w:r w:rsidR="00CB6115">
          <w:rPr>
            <w:noProof/>
            <w:webHidden/>
          </w:rPr>
          <w:fldChar w:fldCharType="end"/>
        </w:r>
      </w:hyperlink>
    </w:p>
    <w:p w:rsidR="009845FC" w:rsidRPr="002F13A5" w:rsidRDefault="002F13A5" w:rsidP="009845FC">
      <w:pPr>
        <w:pStyle w:val="TOC1"/>
        <w:rPr>
          <w:rStyle w:val="Hyperlink"/>
          <w:noProof/>
          <w:lang w:val="en-US"/>
        </w:rPr>
      </w:pPr>
      <w:r w:rsidRPr="002F13A5">
        <w:rPr>
          <w:rStyle w:val="Hyperlink"/>
          <w:noProof/>
          <w:lang w:val="en-US"/>
        </w:rPr>
        <w:fldChar w:fldCharType="begin"/>
      </w:r>
      <w:r w:rsidRPr="002F13A5">
        <w:rPr>
          <w:rStyle w:val="Hyperlink"/>
          <w:noProof/>
          <w:lang w:val="en-US"/>
        </w:rPr>
        <w:instrText xml:space="preserve"> REF _Ref412818139 \r \h  \* MERGEFORMAT </w:instrText>
      </w:r>
      <w:r w:rsidRPr="002F13A5">
        <w:rPr>
          <w:rStyle w:val="Hyperlink"/>
          <w:noProof/>
          <w:lang w:val="en-US"/>
        </w:rPr>
      </w:r>
      <w:r w:rsidRPr="002F13A5">
        <w:rPr>
          <w:rStyle w:val="Hyperlink"/>
          <w:noProof/>
          <w:lang w:val="en-US"/>
        </w:rPr>
        <w:fldChar w:fldCharType="separate"/>
      </w:r>
      <w:r w:rsidR="00B0255A">
        <w:rPr>
          <w:rStyle w:val="Hyperlink"/>
          <w:noProof/>
          <w:lang w:val="en-US"/>
        </w:rPr>
        <w:t>Annex J</w:t>
      </w:r>
      <w:r w:rsidRPr="002F13A5">
        <w:rPr>
          <w:rStyle w:val="Hyperlink"/>
          <w:noProof/>
          <w:lang w:val="en-US"/>
        </w:rPr>
        <w:fldChar w:fldCharType="end"/>
      </w:r>
      <w:r w:rsidRPr="002F13A5">
        <w:rPr>
          <w:rStyle w:val="Hyperlink"/>
          <w:noProof/>
          <w:u w:val="none"/>
          <w:lang w:val="en-US"/>
        </w:rPr>
        <w:t xml:space="preserve"> (Informative) Water Quality</w:t>
      </w:r>
      <w:r w:rsidRPr="002F13A5">
        <w:rPr>
          <w:rStyle w:val="Hyperlink"/>
          <w:noProof/>
          <w:webHidden/>
          <w:u w:val="none"/>
          <w:lang w:val="en-US"/>
        </w:rPr>
        <w:tab/>
        <w:t>11</w:t>
      </w:r>
      <w:r w:rsidR="00EA1347">
        <w:rPr>
          <w:rStyle w:val="Hyperlink"/>
          <w:noProof/>
          <w:webHidden/>
          <w:u w:val="none"/>
          <w:lang w:val="en-US"/>
        </w:rPr>
        <w:t>4</w:t>
      </w:r>
    </w:p>
    <w:p w:rsidR="002F13A5" w:rsidRPr="002F13A5" w:rsidRDefault="002F13A5" w:rsidP="009845FC">
      <w:pPr>
        <w:pStyle w:val="TOC1"/>
        <w:outlineLvl w:val="0"/>
        <w:rPr>
          <w:noProof/>
          <w:color w:val="0000FF"/>
        </w:rPr>
      </w:pPr>
      <w:r w:rsidRPr="002F13A5">
        <w:rPr>
          <w:noProof/>
          <w:color w:val="0000FF"/>
        </w:rPr>
        <w:fldChar w:fldCharType="begin"/>
      </w:r>
      <w:r w:rsidRPr="002F13A5">
        <w:rPr>
          <w:noProof/>
          <w:color w:val="0000FF"/>
        </w:rPr>
        <w:instrText xml:space="preserve"> REF _Ref412818173 \r \h </w:instrText>
      </w:r>
      <w:r w:rsidRPr="002F13A5">
        <w:rPr>
          <w:noProof/>
          <w:color w:val="0000FF"/>
        </w:rPr>
      </w:r>
      <w:r w:rsidRPr="002F13A5">
        <w:rPr>
          <w:noProof/>
          <w:color w:val="0000FF"/>
        </w:rPr>
        <w:fldChar w:fldCharType="separate"/>
      </w:r>
      <w:r w:rsidR="00B0255A">
        <w:rPr>
          <w:noProof/>
          <w:color w:val="0000FF"/>
        </w:rPr>
        <w:t>J.1</w:t>
      </w:r>
      <w:r w:rsidRPr="002F13A5">
        <w:rPr>
          <w:noProof/>
          <w:color w:val="0000FF"/>
        </w:rPr>
        <w:fldChar w:fldCharType="end"/>
      </w:r>
      <w:r w:rsidRPr="002F13A5">
        <w:rPr>
          <w:rStyle w:val="Hyperlink"/>
          <w:noProof/>
          <w:u w:val="none"/>
          <w:lang w:val="en-US"/>
        </w:rPr>
        <w:tab/>
        <w:t>General</w:t>
      </w:r>
      <w:r w:rsidRPr="002F13A5">
        <w:rPr>
          <w:rStyle w:val="Hyperlink"/>
          <w:noProof/>
          <w:webHidden/>
          <w:u w:val="none"/>
          <w:lang w:val="en-US"/>
        </w:rPr>
        <w:tab/>
        <w:t>11</w:t>
      </w:r>
      <w:r w:rsidR="00EA1347">
        <w:rPr>
          <w:rStyle w:val="Hyperlink"/>
          <w:noProof/>
          <w:webHidden/>
          <w:u w:val="none"/>
          <w:lang w:val="en-US"/>
        </w:rPr>
        <w:t>4</w:t>
      </w:r>
    </w:p>
    <w:p w:rsidR="009845FC" w:rsidRPr="002F13A5" w:rsidRDefault="002F13A5" w:rsidP="009845FC">
      <w:pPr>
        <w:pStyle w:val="TOC1"/>
        <w:outlineLvl w:val="0"/>
        <w:rPr>
          <w:noProof/>
          <w:color w:val="0000FF"/>
        </w:rPr>
      </w:pPr>
      <w:r w:rsidRPr="002F13A5">
        <w:rPr>
          <w:noProof/>
          <w:color w:val="0000FF"/>
        </w:rPr>
        <w:fldChar w:fldCharType="begin"/>
      </w:r>
      <w:r w:rsidRPr="002F13A5">
        <w:rPr>
          <w:noProof/>
          <w:color w:val="0000FF"/>
        </w:rPr>
        <w:instrText xml:space="preserve"> REF _Ref412818178 \r \h </w:instrText>
      </w:r>
      <w:r w:rsidRPr="002F13A5">
        <w:rPr>
          <w:noProof/>
          <w:color w:val="0000FF"/>
        </w:rPr>
      </w:r>
      <w:r w:rsidRPr="002F13A5">
        <w:rPr>
          <w:noProof/>
          <w:color w:val="0000FF"/>
        </w:rPr>
        <w:fldChar w:fldCharType="separate"/>
      </w:r>
      <w:r w:rsidR="00B0255A">
        <w:rPr>
          <w:noProof/>
          <w:color w:val="0000FF"/>
        </w:rPr>
        <w:t>J.2</w:t>
      </w:r>
      <w:r w:rsidRPr="002F13A5">
        <w:rPr>
          <w:noProof/>
          <w:color w:val="0000FF"/>
        </w:rPr>
        <w:fldChar w:fldCharType="end"/>
      </w:r>
      <w:r w:rsidRPr="002F13A5">
        <w:rPr>
          <w:noProof/>
          <w:color w:val="0000FF"/>
        </w:rPr>
        <w:tab/>
        <w:t>Strainers and Filters</w:t>
      </w:r>
      <w:r w:rsidRPr="002F13A5">
        <w:rPr>
          <w:rStyle w:val="Hyperlink"/>
          <w:noProof/>
          <w:webHidden/>
          <w:u w:val="none"/>
          <w:lang w:val="en-US"/>
        </w:rPr>
        <w:tab/>
        <w:t>11</w:t>
      </w:r>
      <w:r w:rsidR="00EA1347">
        <w:rPr>
          <w:rStyle w:val="Hyperlink"/>
          <w:noProof/>
          <w:webHidden/>
          <w:u w:val="none"/>
          <w:lang w:val="en-US"/>
        </w:rPr>
        <w:t>4</w:t>
      </w:r>
    </w:p>
    <w:p w:rsidR="00CB6115" w:rsidRPr="00ED66FF" w:rsidRDefault="00F53B53" w:rsidP="009845FC">
      <w:pPr>
        <w:pStyle w:val="TOC1"/>
        <w:outlineLvl w:val="0"/>
        <w:rPr>
          <w:rFonts w:asciiTheme="minorHAnsi" w:eastAsiaTheme="minorEastAsia" w:hAnsiTheme="minorHAnsi" w:cstheme="minorBidi"/>
          <w:noProof/>
          <w:szCs w:val="22"/>
          <w:lang w:val="en-AU" w:eastAsia="fr-FR"/>
        </w:rPr>
      </w:pPr>
      <w:hyperlink w:anchor="_Toc387847403" w:history="1">
        <w:r w:rsidR="00CB6115" w:rsidRPr="00DF781C">
          <w:rPr>
            <w:rStyle w:val="Hyperlink"/>
            <w:noProof/>
            <w:lang w:val="en-US"/>
          </w:rPr>
          <w:t>Bibliography</w:t>
        </w:r>
        <w:r w:rsidR="00CB6115">
          <w:rPr>
            <w:noProof/>
            <w:webHidden/>
          </w:rPr>
          <w:tab/>
        </w:r>
        <w:r w:rsidR="009962EF" w:rsidRPr="002F13A5">
          <w:rPr>
            <w:rStyle w:val="Hyperlink"/>
            <w:noProof/>
            <w:webHidden/>
            <w:u w:val="none"/>
            <w:lang w:val="en-US"/>
          </w:rPr>
          <w:t>11</w:t>
        </w:r>
        <w:r w:rsidR="00EA1347">
          <w:rPr>
            <w:rStyle w:val="Hyperlink"/>
            <w:noProof/>
            <w:webHidden/>
            <w:u w:val="none"/>
            <w:lang w:val="en-US"/>
          </w:rPr>
          <w:t>5</w:t>
        </w:r>
      </w:hyperlink>
    </w:p>
    <w:p w:rsidR="002E5BA2" w:rsidRDefault="00CB6115" w:rsidP="006245E4">
      <w:pPr>
        <w:tabs>
          <w:tab w:val="right" w:leader="dot" w:pos="9072"/>
        </w:tabs>
      </w:pPr>
      <w:r>
        <w:fldChar w:fldCharType="end"/>
      </w:r>
    </w:p>
    <w:p w:rsidR="001A5289" w:rsidRPr="0044755B" w:rsidRDefault="00DE2E16" w:rsidP="006E35EB">
      <w:pPr>
        <w:pStyle w:val="Heading1"/>
        <w:numPr>
          <w:ilvl w:val="0"/>
          <w:numId w:val="0"/>
        </w:numPr>
        <w:jc w:val="center"/>
        <w:rPr>
          <w:b w:val="0"/>
          <w:bCs/>
          <w:sz w:val="28"/>
          <w:szCs w:val="28"/>
          <w:lang w:eastAsia="en-US"/>
        </w:rPr>
      </w:pPr>
      <w:r w:rsidRPr="0044755B">
        <w:br w:type="page"/>
      </w:r>
      <w:bookmarkStart w:id="1" w:name="_Toc387847301"/>
      <w:r w:rsidR="001A5289" w:rsidRPr="0044755B">
        <w:rPr>
          <w:bCs/>
          <w:sz w:val="28"/>
          <w:szCs w:val="28"/>
          <w:lang w:eastAsia="en-US"/>
        </w:rPr>
        <w:lastRenderedPageBreak/>
        <w:t>Foreword</w:t>
      </w:r>
      <w:bookmarkEnd w:id="1"/>
    </w:p>
    <w:p w:rsidR="001A5289" w:rsidRPr="0044755B" w:rsidRDefault="001A5289" w:rsidP="001A5289">
      <w:pPr>
        <w:pStyle w:val="Texteniveau1"/>
        <w:tabs>
          <w:tab w:val="clear" w:pos="567"/>
        </w:tabs>
        <w:spacing w:before="0" w:after="200"/>
        <w:ind w:left="0"/>
        <w:rPr>
          <w:sz w:val="20"/>
          <w:szCs w:val="20"/>
          <w:lang w:val="en-US"/>
        </w:rPr>
      </w:pPr>
      <w:r w:rsidRPr="0044755B">
        <w:rPr>
          <w:sz w:val="20"/>
          <w:szCs w:val="20"/>
          <w:lang w:val="en-US"/>
        </w:rPr>
        <w:t>The International Organization of Legal Metrology (OIML) is a worldwide, intergovernmental organization whose primary aim is to harmonize the regulations and metrological controls applied by the national metrological services, or related organizations, of its Member States. The main categories of OIML publications are:</w:t>
      </w:r>
    </w:p>
    <w:p w:rsidR="001A5289" w:rsidRPr="0044755B" w:rsidRDefault="001A5289" w:rsidP="001A5289">
      <w:pPr>
        <w:pStyle w:val="Texteniveau1"/>
        <w:numPr>
          <w:ilvl w:val="0"/>
          <w:numId w:val="34"/>
        </w:numPr>
        <w:tabs>
          <w:tab w:val="clear" w:pos="567"/>
        </w:tabs>
        <w:spacing w:before="0" w:after="200"/>
        <w:rPr>
          <w:sz w:val="20"/>
          <w:szCs w:val="20"/>
          <w:lang w:val="en-US"/>
        </w:rPr>
      </w:pPr>
      <w:r w:rsidRPr="0044755B">
        <w:rPr>
          <w:b/>
          <w:bCs/>
          <w:sz w:val="20"/>
          <w:szCs w:val="20"/>
          <w:lang w:val="en-US"/>
        </w:rPr>
        <w:t xml:space="preserve">International Recommendations (OIML R), </w:t>
      </w:r>
      <w:r w:rsidRPr="0044755B">
        <w:rPr>
          <w:sz w:val="20"/>
          <w:szCs w:val="20"/>
          <w:lang w:val="en-US"/>
        </w:rPr>
        <w:t>which are model regulations that establish the metrological characteristics required of certain measuring instruments and which specify methods and equipment for checking their conformity. OIML Member States shall implement these Recommendations to the greatest possible extent;</w:t>
      </w:r>
    </w:p>
    <w:p w:rsidR="001A5289" w:rsidRPr="0044755B" w:rsidRDefault="001A5289" w:rsidP="001A5289">
      <w:pPr>
        <w:pStyle w:val="Texteniveau1"/>
        <w:numPr>
          <w:ilvl w:val="0"/>
          <w:numId w:val="34"/>
        </w:numPr>
        <w:tabs>
          <w:tab w:val="clear" w:pos="567"/>
        </w:tabs>
        <w:spacing w:before="0" w:after="200"/>
        <w:rPr>
          <w:sz w:val="20"/>
          <w:szCs w:val="20"/>
          <w:lang w:val="en-US"/>
        </w:rPr>
      </w:pPr>
      <w:r w:rsidRPr="0044755B">
        <w:rPr>
          <w:b/>
          <w:bCs/>
          <w:sz w:val="20"/>
          <w:szCs w:val="20"/>
          <w:lang w:val="en-US"/>
        </w:rPr>
        <w:t xml:space="preserve">International Documents (OIML D), </w:t>
      </w:r>
      <w:r w:rsidRPr="0044755B">
        <w:rPr>
          <w:sz w:val="20"/>
          <w:szCs w:val="20"/>
          <w:lang w:val="en-US"/>
        </w:rPr>
        <w:t>which are informative in nature and which are intended to harmonize and improve work in the field of legal metrology;</w:t>
      </w:r>
    </w:p>
    <w:p w:rsidR="001A5289" w:rsidRPr="0044755B" w:rsidRDefault="001A5289" w:rsidP="001A5289">
      <w:pPr>
        <w:pStyle w:val="Texteniveau1"/>
        <w:numPr>
          <w:ilvl w:val="0"/>
          <w:numId w:val="34"/>
        </w:numPr>
        <w:tabs>
          <w:tab w:val="clear" w:pos="567"/>
        </w:tabs>
        <w:spacing w:before="0" w:after="200"/>
        <w:rPr>
          <w:sz w:val="20"/>
          <w:szCs w:val="20"/>
          <w:lang w:val="en-US"/>
        </w:rPr>
      </w:pPr>
      <w:r w:rsidRPr="0044755B">
        <w:rPr>
          <w:b/>
          <w:bCs/>
          <w:sz w:val="20"/>
          <w:szCs w:val="20"/>
          <w:lang w:val="en-US"/>
        </w:rPr>
        <w:t xml:space="preserve">International Guides (OIML G), </w:t>
      </w:r>
      <w:r w:rsidRPr="0044755B">
        <w:rPr>
          <w:sz w:val="20"/>
          <w:szCs w:val="20"/>
          <w:lang w:val="en-US"/>
        </w:rPr>
        <w:t>which are also informative in nature and which are intended to give guidelines for the application of certain requirements to legal metrology;</w:t>
      </w:r>
    </w:p>
    <w:p w:rsidR="001A5289" w:rsidRPr="0044755B" w:rsidRDefault="001A5289" w:rsidP="001A5289">
      <w:pPr>
        <w:pStyle w:val="Texteniveau1"/>
        <w:numPr>
          <w:ilvl w:val="0"/>
          <w:numId w:val="34"/>
        </w:numPr>
        <w:tabs>
          <w:tab w:val="clear" w:pos="567"/>
        </w:tabs>
        <w:spacing w:before="0" w:after="200"/>
        <w:rPr>
          <w:sz w:val="20"/>
          <w:szCs w:val="20"/>
          <w:lang w:val="en-US"/>
        </w:rPr>
      </w:pPr>
      <w:r w:rsidRPr="0044755B">
        <w:rPr>
          <w:b/>
          <w:bCs/>
          <w:sz w:val="20"/>
          <w:szCs w:val="20"/>
          <w:lang w:val="en-US"/>
        </w:rPr>
        <w:t xml:space="preserve">International Basic Publications (OIML B), </w:t>
      </w:r>
      <w:r w:rsidRPr="0044755B">
        <w:rPr>
          <w:sz w:val="20"/>
          <w:szCs w:val="20"/>
          <w:lang w:val="en-US"/>
        </w:rPr>
        <w:t>which define the operating rules of the various OIML structures and systems; and</w:t>
      </w:r>
    </w:p>
    <w:p w:rsidR="001A5289" w:rsidRPr="0044755B" w:rsidRDefault="001A5289" w:rsidP="001A5289">
      <w:pPr>
        <w:pStyle w:val="Texteniveau1"/>
        <w:tabs>
          <w:tab w:val="clear" w:pos="567"/>
        </w:tabs>
        <w:spacing w:before="0" w:after="200"/>
        <w:ind w:left="0"/>
        <w:rPr>
          <w:sz w:val="20"/>
          <w:szCs w:val="20"/>
          <w:lang w:val="en-US"/>
        </w:rPr>
      </w:pPr>
      <w:r w:rsidRPr="0044755B">
        <w:rPr>
          <w:sz w:val="20"/>
          <w:szCs w:val="20"/>
          <w:lang w:val="en-US"/>
        </w:rPr>
        <w:t>OIML Draft Recommendations, Documents and Guides are developed by Project Groups linked to Technical Committees or Subcommittees which comprise representatives from OIML Member States. Certain international and regional institutions also participate on a consultation basis. Cooperative agreements have been established between the OIML and certain institutions, such as ISO and the IEC, with the objective of avoiding contradictory requirements. Consequently, manufacturers and users of measuring instruments, test laboratories, etc. may simultaneously apply OIML publications and those of other institutions.</w:t>
      </w:r>
    </w:p>
    <w:p w:rsidR="001A5289" w:rsidRPr="0044755B" w:rsidRDefault="001A5289" w:rsidP="001A5289">
      <w:pPr>
        <w:pStyle w:val="Texteniveau1"/>
        <w:tabs>
          <w:tab w:val="clear" w:pos="567"/>
        </w:tabs>
        <w:spacing w:before="0" w:after="200"/>
        <w:ind w:left="0"/>
        <w:rPr>
          <w:sz w:val="20"/>
          <w:szCs w:val="20"/>
          <w:lang w:val="en-US"/>
        </w:rPr>
      </w:pPr>
      <w:r w:rsidRPr="0044755B">
        <w:rPr>
          <w:sz w:val="20"/>
          <w:szCs w:val="20"/>
          <w:lang w:val="en-US"/>
        </w:rPr>
        <w:t xml:space="preserve">International Recommendations, Documents, Guides and Basic Publications are published in English (E) and translated into French (F) and are subject to periodic revision. </w:t>
      </w:r>
    </w:p>
    <w:p w:rsidR="001A5289" w:rsidRPr="009D38EA" w:rsidRDefault="001A5289" w:rsidP="001A5289">
      <w:pPr>
        <w:pStyle w:val="Texteniveau1"/>
        <w:tabs>
          <w:tab w:val="clear" w:pos="567"/>
        </w:tabs>
        <w:spacing w:before="0" w:after="200"/>
        <w:ind w:left="0"/>
        <w:rPr>
          <w:sz w:val="20"/>
          <w:szCs w:val="20"/>
          <w:lang w:val="en-US"/>
        </w:rPr>
      </w:pPr>
      <w:r w:rsidRPr="0044755B">
        <w:rPr>
          <w:sz w:val="20"/>
          <w:szCs w:val="20"/>
          <w:lang w:val="en-US"/>
        </w:rPr>
        <w:t xml:space="preserve">Additionally, the OIML publishes or participates in the publication of </w:t>
      </w:r>
      <w:r w:rsidRPr="0044755B">
        <w:rPr>
          <w:b/>
          <w:bCs/>
          <w:sz w:val="20"/>
          <w:szCs w:val="20"/>
          <w:lang w:val="en-US"/>
        </w:rPr>
        <w:t xml:space="preserve">Vocabularies (OIML V) </w:t>
      </w:r>
      <w:r w:rsidRPr="0044755B">
        <w:rPr>
          <w:sz w:val="20"/>
          <w:szCs w:val="20"/>
          <w:lang w:val="en-US"/>
        </w:rPr>
        <w:t xml:space="preserve">and periodically commissions legal metrology experts to write </w:t>
      </w:r>
      <w:r w:rsidRPr="0044755B">
        <w:rPr>
          <w:b/>
          <w:sz w:val="20"/>
          <w:szCs w:val="20"/>
          <w:lang w:val="en-US"/>
        </w:rPr>
        <w:t>Expert Reports (OIML E)</w:t>
      </w:r>
      <w:r w:rsidRPr="0044755B">
        <w:rPr>
          <w:sz w:val="20"/>
          <w:szCs w:val="20"/>
          <w:lang w:val="en-US"/>
        </w:rPr>
        <w:t xml:space="preserve">. Expert Reports are intended to </w:t>
      </w:r>
      <w:r w:rsidRPr="009D38EA">
        <w:rPr>
          <w:sz w:val="20"/>
          <w:szCs w:val="20"/>
          <w:lang w:val="en-US"/>
        </w:rPr>
        <w:t>provide information and advice, and are written solely from the viewpoint of their author, without the involvement of a Technical Committee or Subcommittee, nor that of the CIML. Thus, they do not necessarily represent the views of the OIML.</w:t>
      </w:r>
    </w:p>
    <w:p w:rsidR="00D523EC" w:rsidRPr="009D38EA" w:rsidRDefault="00D523EC" w:rsidP="00D523EC">
      <w:pPr>
        <w:pStyle w:val="Texteniveau1"/>
        <w:tabs>
          <w:tab w:val="clear" w:pos="567"/>
        </w:tabs>
        <w:spacing w:after="200"/>
        <w:ind w:left="0"/>
        <w:rPr>
          <w:sz w:val="20"/>
          <w:szCs w:val="20"/>
          <w:lang w:val="en-US"/>
        </w:rPr>
      </w:pPr>
      <w:r w:rsidRPr="009D38EA">
        <w:rPr>
          <w:sz w:val="20"/>
          <w:szCs w:val="20"/>
          <w:lang w:val="en-US"/>
        </w:rPr>
        <w:t xml:space="preserve">This publication – reference OIML R 49-2:2013 (E) – was developed by a joint OIML/ISO/CEN working group comprising OIML TC 8/SC 5 </w:t>
      </w:r>
      <w:r w:rsidRPr="009D38EA">
        <w:rPr>
          <w:i/>
          <w:sz w:val="20"/>
          <w:szCs w:val="20"/>
          <w:lang w:val="en-US"/>
        </w:rPr>
        <w:t>Water meters</w:t>
      </w:r>
      <w:r w:rsidRPr="009D38EA">
        <w:rPr>
          <w:sz w:val="20"/>
          <w:szCs w:val="20"/>
          <w:lang w:val="en-US"/>
        </w:rPr>
        <w:t xml:space="preserve">, ISO/TC 30/SC 7 </w:t>
      </w:r>
      <w:r w:rsidRPr="009D38EA">
        <w:rPr>
          <w:i/>
          <w:sz w:val="20"/>
          <w:szCs w:val="20"/>
          <w:lang w:val="en-US"/>
        </w:rPr>
        <w:t xml:space="preserve">Volume methods including water meters </w:t>
      </w:r>
      <w:r w:rsidRPr="009D38EA">
        <w:rPr>
          <w:sz w:val="20"/>
          <w:szCs w:val="20"/>
          <w:lang w:val="en-US"/>
        </w:rPr>
        <w:t xml:space="preserve">and CEN/TC92 </w:t>
      </w:r>
      <w:r w:rsidRPr="009D38EA">
        <w:rPr>
          <w:i/>
          <w:sz w:val="20"/>
          <w:szCs w:val="20"/>
          <w:lang w:val="en-US"/>
        </w:rPr>
        <w:t>Water meters</w:t>
      </w:r>
      <w:r w:rsidRPr="009D38EA">
        <w:rPr>
          <w:sz w:val="20"/>
          <w:szCs w:val="20"/>
          <w:lang w:val="en-US"/>
        </w:rPr>
        <w:t>. The content is the same in substance as that of ISO 4064-2:201</w:t>
      </w:r>
      <w:r w:rsidR="003C2A10" w:rsidRPr="009D38EA">
        <w:rPr>
          <w:sz w:val="20"/>
          <w:szCs w:val="20"/>
          <w:lang w:val="en-US"/>
        </w:rPr>
        <w:t>4</w:t>
      </w:r>
      <w:r w:rsidR="004A1B5E" w:rsidRPr="004A1B5E">
        <w:rPr>
          <w:i/>
          <w:sz w:val="20"/>
          <w:szCs w:val="20"/>
          <w:lang w:val="en-US"/>
        </w:rPr>
        <w:t xml:space="preserve"> </w:t>
      </w:r>
      <w:r w:rsidR="004A1B5E" w:rsidRPr="0005671F">
        <w:rPr>
          <w:i/>
          <w:sz w:val="20"/>
          <w:szCs w:val="20"/>
          <w:lang w:val="en-US"/>
        </w:rPr>
        <w:t>Water meters for cold potable water and hot water</w:t>
      </w:r>
      <w:r w:rsidRPr="009D38EA">
        <w:rPr>
          <w:sz w:val="20"/>
          <w:szCs w:val="20"/>
          <w:lang w:val="en-US"/>
        </w:rPr>
        <w:t xml:space="preserve">. It was approved for final publication by the International Committee of Legal Metrology at its 48th meeting in Ho Chi Minh City, Viet Nam in October 2013 </w:t>
      </w:r>
      <w:r w:rsidRPr="009D38EA">
        <w:rPr>
          <w:sz w:val="20"/>
          <w:lang w:val="en-US"/>
        </w:rPr>
        <w:t>and will be submitted to the International Conference on Legal Metrology in 2016 for formal sanction</w:t>
      </w:r>
      <w:r w:rsidRPr="009D38EA">
        <w:rPr>
          <w:sz w:val="20"/>
          <w:szCs w:val="20"/>
          <w:lang w:val="en-US"/>
        </w:rPr>
        <w:t>.</w:t>
      </w:r>
    </w:p>
    <w:p w:rsidR="001A5289" w:rsidRPr="0044755B" w:rsidRDefault="001A5289" w:rsidP="001A5289">
      <w:pPr>
        <w:pStyle w:val="Texteniveau1"/>
        <w:spacing w:before="0" w:after="200"/>
        <w:ind w:left="0"/>
        <w:rPr>
          <w:sz w:val="20"/>
          <w:szCs w:val="20"/>
          <w:lang w:val="en-US"/>
        </w:rPr>
      </w:pPr>
      <w:r w:rsidRPr="009D38EA">
        <w:rPr>
          <w:sz w:val="20"/>
          <w:szCs w:val="20"/>
          <w:lang w:val="en-US"/>
        </w:rPr>
        <w:t>OIML Publications may be downloaded from the OIML web site in the form of PDF files. Additional</w:t>
      </w:r>
      <w:r w:rsidRPr="0044755B">
        <w:rPr>
          <w:sz w:val="20"/>
          <w:szCs w:val="20"/>
          <w:lang w:val="en-US"/>
        </w:rPr>
        <w:t xml:space="preserve"> information on OIML Publications may be obtained from the Organization’s headquarters:</w:t>
      </w:r>
    </w:p>
    <w:p w:rsidR="001A5289" w:rsidRPr="002E5BA2" w:rsidRDefault="001A5289" w:rsidP="001A5289">
      <w:pPr>
        <w:pStyle w:val="Texteniveau1"/>
        <w:tabs>
          <w:tab w:val="clear" w:pos="567"/>
          <w:tab w:val="clear" w:pos="1134"/>
          <w:tab w:val="clear" w:pos="1701"/>
          <w:tab w:val="clear" w:pos="2268"/>
          <w:tab w:val="clear" w:pos="2835"/>
          <w:tab w:val="left" w:pos="1080"/>
        </w:tabs>
        <w:spacing w:before="0"/>
        <w:ind w:left="0"/>
        <w:rPr>
          <w:sz w:val="20"/>
          <w:szCs w:val="20"/>
          <w:lang w:val="fr-FR"/>
        </w:rPr>
      </w:pPr>
      <w:r w:rsidRPr="002E5BA2">
        <w:rPr>
          <w:sz w:val="20"/>
          <w:szCs w:val="20"/>
          <w:lang w:val="fr-FR"/>
        </w:rPr>
        <w:t>Bureau International de Métrologie Légale</w:t>
      </w:r>
    </w:p>
    <w:p w:rsidR="001A5289" w:rsidRPr="002E5BA2" w:rsidRDefault="001A5289" w:rsidP="001A5289">
      <w:pPr>
        <w:pStyle w:val="Texteniveau1"/>
        <w:tabs>
          <w:tab w:val="clear" w:pos="567"/>
          <w:tab w:val="clear" w:pos="1134"/>
          <w:tab w:val="clear" w:pos="1701"/>
          <w:tab w:val="clear" w:pos="2268"/>
          <w:tab w:val="clear" w:pos="2835"/>
          <w:tab w:val="left" w:pos="1080"/>
        </w:tabs>
        <w:spacing w:before="0"/>
        <w:ind w:left="0"/>
        <w:rPr>
          <w:sz w:val="20"/>
          <w:szCs w:val="20"/>
          <w:lang w:val="fr-FR"/>
        </w:rPr>
      </w:pPr>
      <w:r w:rsidRPr="002E5BA2">
        <w:rPr>
          <w:sz w:val="20"/>
          <w:szCs w:val="20"/>
          <w:lang w:val="fr-FR"/>
        </w:rPr>
        <w:t>11, rue Turgot - 75009 Paris - France</w:t>
      </w:r>
    </w:p>
    <w:p w:rsidR="001A5289" w:rsidRPr="0044755B" w:rsidRDefault="001A5289" w:rsidP="001A5289">
      <w:pPr>
        <w:pStyle w:val="Texteniveau1"/>
        <w:tabs>
          <w:tab w:val="clear" w:pos="567"/>
          <w:tab w:val="clear" w:pos="1134"/>
          <w:tab w:val="clear" w:pos="1701"/>
          <w:tab w:val="clear" w:pos="2268"/>
          <w:tab w:val="clear" w:pos="2835"/>
          <w:tab w:val="left" w:pos="1080"/>
          <w:tab w:val="left" w:pos="1800"/>
        </w:tabs>
        <w:spacing w:before="0"/>
        <w:ind w:left="0"/>
        <w:rPr>
          <w:sz w:val="20"/>
          <w:szCs w:val="20"/>
          <w:lang w:val="en-US"/>
        </w:rPr>
      </w:pPr>
      <w:r w:rsidRPr="0044755B">
        <w:rPr>
          <w:sz w:val="20"/>
          <w:szCs w:val="20"/>
          <w:lang w:val="en-US"/>
        </w:rPr>
        <w:t>Telephone:</w:t>
      </w:r>
      <w:r w:rsidRPr="0044755B">
        <w:rPr>
          <w:sz w:val="20"/>
          <w:szCs w:val="20"/>
          <w:lang w:val="en-US"/>
        </w:rPr>
        <w:tab/>
      </w:r>
      <w:r w:rsidR="00AF2227">
        <w:rPr>
          <w:sz w:val="20"/>
          <w:szCs w:val="20"/>
          <w:lang w:val="en-US"/>
        </w:rPr>
        <w:t>+</w:t>
      </w:r>
      <w:r w:rsidRPr="0044755B">
        <w:rPr>
          <w:sz w:val="20"/>
          <w:szCs w:val="20"/>
          <w:lang w:val="en-US"/>
        </w:rPr>
        <w:t>33</w:t>
      </w:r>
      <w:r w:rsidR="00AF2227">
        <w:rPr>
          <w:sz w:val="20"/>
          <w:szCs w:val="20"/>
          <w:lang w:val="en-US"/>
        </w:rPr>
        <w:t xml:space="preserve"> </w:t>
      </w:r>
      <w:r w:rsidRPr="0044755B">
        <w:rPr>
          <w:sz w:val="20"/>
          <w:szCs w:val="20"/>
          <w:lang w:val="en-US"/>
        </w:rPr>
        <w:t>1 48 78 12 82</w:t>
      </w:r>
    </w:p>
    <w:p w:rsidR="001A5289" w:rsidRPr="0044755B" w:rsidRDefault="001A5289" w:rsidP="001A5289">
      <w:pPr>
        <w:pStyle w:val="Texteniveau1"/>
        <w:tabs>
          <w:tab w:val="clear" w:pos="567"/>
          <w:tab w:val="clear" w:pos="1134"/>
          <w:tab w:val="clear" w:pos="1701"/>
          <w:tab w:val="clear" w:pos="2268"/>
          <w:tab w:val="clear" w:pos="2835"/>
          <w:tab w:val="left" w:pos="1080"/>
          <w:tab w:val="left" w:pos="1800"/>
        </w:tabs>
        <w:spacing w:before="0"/>
        <w:ind w:left="0"/>
        <w:rPr>
          <w:sz w:val="20"/>
          <w:szCs w:val="20"/>
          <w:lang w:val="en-US"/>
        </w:rPr>
      </w:pPr>
      <w:r w:rsidRPr="0044755B">
        <w:rPr>
          <w:sz w:val="20"/>
          <w:szCs w:val="20"/>
          <w:lang w:val="en-US"/>
        </w:rPr>
        <w:t xml:space="preserve">Fax: </w:t>
      </w:r>
      <w:r w:rsidRPr="0044755B">
        <w:rPr>
          <w:sz w:val="20"/>
          <w:szCs w:val="20"/>
          <w:lang w:val="en-US"/>
        </w:rPr>
        <w:tab/>
      </w:r>
      <w:r w:rsidR="00AF2227">
        <w:rPr>
          <w:sz w:val="20"/>
          <w:szCs w:val="20"/>
          <w:lang w:val="en-US"/>
        </w:rPr>
        <w:t>+</w:t>
      </w:r>
      <w:r w:rsidRPr="0044755B">
        <w:rPr>
          <w:sz w:val="20"/>
          <w:szCs w:val="20"/>
          <w:lang w:val="en-US"/>
        </w:rPr>
        <w:t>33 1 42 82 17 27</w:t>
      </w:r>
    </w:p>
    <w:p w:rsidR="001A5289" w:rsidRPr="0044755B" w:rsidRDefault="001A5289" w:rsidP="001A5289">
      <w:pPr>
        <w:pStyle w:val="Texteniveau1"/>
        <w:tabs>
          <w:tab w:val="clear" w:pos="567"/>
          <w:tab w:val="clear" w:pos="1134"/>
          <w:tab w:val="clear" w:pos="1701"/>
          <w:tab w:val="clear" w:pos="2268"/>
          <w:tab w:val="clear" w:pos="2835"/>
          <w:tab w:val="left" w:pos="1080"/>
          <w:tab w:val="left" w:pos="1800"/>
        </w:tabs>
        <w:spacing w:before="0"/>
        <w:ind w:left="0"/>
        <w:rPr>
          <w:sz w:val="20"/>
          <w:szCs w:val="20"/>
          <w:lang w:val="en-US"/>
        </w:rPr>
      </w:pPr>
      <w:r w:rsidRPr="0044755B">
        <w:rPr>
          <w:sz w:val="20"/>
          <w:szCs w:val="20"/>
          <w:lang w:val="en-US"/>
        </w:rPr>
        <w:t xml:space="preserve">E-mail: </w:t>
      </w:r>
      <w:r w:rsidRPr="0044755B">
        <w:rPr>
          <w:sz w:val="20"/>
          <w:szCs w:val="20"/>
          <w:lang w:val="en-US"/>
        </w:rPr>
        <w:tab/>
        <w:t>biml@oiml.org</w:t>
      </w:r>
    </w:p>
    <w:p w:rsidR="008C55C9" w:rsidRPr="0044755B" w:rsidRDefault="001A5289" w:rsidP="00EB60BA">
      <w:pPr>
        <w:pStyle w:val="Texteniveau1"/>
        <w:tabs>
          <w:tab w:val="clear" w:pos="1134"/>
          <w:tab w:val="clear" w:pos="1701"/>
          <w:tab w:val="clear" w:pos="2268"/>
          <w:tab w:val="clear" w:pos="2835"/>
          <w:tab w:val="left" w:pos="1080"/>
          <w:tab w:val="left" w:pos="1800"/>
        </w:tabs>
        <w:spacing w:before="0"/>
        <w:ind w:left="0"/>
        <w:rPr>
          <w:rFonts w:eastAsia="MS Mincho"/>
          <w:lang w:val="en-US"/>
        </w:rPr>
        <w:sectPr w:rsidR="008C55C9" w:rsidRPr="0044755B" w:rsidSect="004F7200">
          <w:headerReference w:type="even" r:id="rId19"/>
          <w:headerReference w:type="default" r:id="rId20"/>
          <w:footerReference w:type="even" r:id="rId21"/>
          <w:footerReference w:type="default" r:id="rId22"/>
          <w:type w:val="continuous"/>
          <w:pgSz w:w="11906" w:h="16838" w:code="9"/>
          <w:pgMar w:top="1418" w:right="1418" w:bottom="1418" w:left="1418" w:header="709" w:footer="742" w:gutter="0"/>
          <w:cols w:space="720"/>
          <w:docGrid w:linePitch="299"/>
        </w:sectPr>
      </w:pPr>
      <w:r w:rsidRPr="0044755B">
        <w:rPr>
          <w:sz w:val="20"/>
          <w:szCs w:val="20"/>
          <w:lang w:val="en-US"/>
        </w:rPr>
        <w:t xml:space="preserve">Internet: </w:t>
      </w:r>
      <w:r w:rsidRPr="0044755B">
        <w:rPr>
          <w:sz w:val="20"/>
          <w:szCs w:val="20"/>
          <w:lang w:val="en-US"/>
        </w:rPr>
        <w:tab/>
        <w:t>www.oiml.org</w:t>
      </w:r>
    </w:p>
    <w:p w:rsidR="008C55C9" w:rsidRPr="0044755B" w:rsidRDefault="008C55C9" w:rsidP="001A5289">
      <w:pPr>
        <w:pStyle w:val="MainTitle1"/>
        <w:autoSpaceDE w:val="0"/>
        <w:autoSpaceDN w:val="0"/>
        <w:adjustRightInd w:val="0"/>
        <w:spacing w:before="0" w:after="0"/>
        <w:jc w:val="center"/>
        <w:outlineLvl w:val="0"/>
        <w:rPr>
          <w:rFonts w:ascii="Times New Roman" w:eastAsia="MS Mincho" w:hAnsi="Times New Roman"/>
          <w:szCs w:val="24"/>
          <w:lang w:val="en-US"/>
        </w:rPr>
      </w:pPr>
    </w:p>
    <w:p w:rsidR="00B0574F" w:rsidRPr="0044755B" w:rsidRDefault="004A1B5E" w:rsidP="001A5289">
      <w:pPr>
        <w:pStyle w:val="MainTitle1"/>
        <w:autoSpaceDE w:val="0"/>
        <w:autoSpaceDN w:val="0"/>
        <w:adjustRightInd w:val="0"/>
        <w:spacing w:before="0" w:after="0"/>
        <w:jc w:val="center"/>
        <w:outlineLvl w:val="0"/>
        <w:rPr>
          <w:rFonts w:ascii="Times New Roman" w:eastAsia="MS Mincho" w:hAnsi="Times New Roman"/>
          <w:szCs w:val="24"/>
          <w:lang w:val="en-US"/>
        </w:rPr>
      </w:pPr>
      <w:bookmarkStart w:id="2" w:name="_Toc387846312"/>
      <w:r w:rsidRPr="004A1B5E">
        <w:rPr>
          <w:rFonts w:ascii="Times New Roman" w:eastAsia="MS Mincho" w:hAnsi="Times New Roman"/>
          <w:szCs w:val="24"/>
          <w:lang w:val="en-US"/>
        </w:rPr>
        <w:t>Water meters for cold potable water and hot water</w:t>
      </w:r>
      <w:bookmarkEnd w:id="2"/>
      <w:r>
        <w:rPr>
          <w:rFonts w:ascii="Times New Roman" w:eastAsia="MS Mincho" w:hAnsi="Times New Roman"/>
          <w:szCs w:val="24"/>
          <w:lang w:val="en-US"/>
        </w:rPr>
        <w:t>.</w:t>
      </w:r>
    </w:p>
    <w:p w:rsidR="00CC6F0B" w:rsidRPr="0044755B" w:rsidRDefault="00CC6F0B" w:rsidP="004A1B5E">
      <w:pPr>
        <w:pStyle w:val="MainTitle1"/>
        <w:autoSpaceDE w:val="0"/>
        <w:autoSpaceDN w:val="0"/>
        <w:adjustRightInd w:val="0"/>
        <w:spacing w:before="120" w:after="0"/>
        <w:jc w:val="center"/>
        <w:outlineLvl w:val="0"/>
        <w:rPr>
          <w:rFonts w:ascii="Times New Roman" w:eastAsia="MS Mincho" w:hAnsi="Times New Roman"/>
          <w:szCs w:val="24"/>
          <w:lang w:val="en-US"/>
        </w:rPr>
      </w:pPr>
      <w:bookmarkStart w:id="3" w:name="_Toc387846313"/>
      <w:r w:rsidRPr="0044755B">
        <w:rPr>
          <w:rFonts w:ascii="Times New Roman" w:eastAsia="MS Mincho" w:hAnsi="Times New Roman"/>
          <w:szCs w:val="24"/>
          <w:lang w:val="en-US"/>
        </w:rPr>
        <w:t>Part 2: Test methods</w:t>
      </w:r>
      <w:bookmarkEnd w:id="3"/>
    </w:p>
    <w:p w:rsidR="00CC6F0B" w:rsidRPr="0044755B" w:rsidRDefault="00CC6F0B" w:rsidP="004A3CCB">
      <w:pPr>
        <w:pStyle w:val="Heading1"/>
      </w:pPr>
      <w:bookmarkStart w:id="4" w:name="_Toc349141632"/>
      <w:bookmarkStart w:id="5" w:name="_Toc387847302"/>
      <w:r w:rsidRPr="0044755B">
        <w:t>Scope</w:t>
      </w:r>
      <w:bookmarkEnd w:id="4"/>
      <w:bookmarkEnd w:id="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This part of </w:t>
      </w:r>
      <w:r w:rsidR="00F6788B">
        <w:rPr>
          <w:rFonts w:ascii="Times New Roman" w:eastAsia="MS Mincho" w:hAnsi="Times New Roman"/>
          <w:szCs w:val="24"/>
          <w:lang w:val="en-US"/>
        </w:rPr>
        <w:t>NMI</w:t>
      </w:r>
      <w:r w:rsidRPr="0044755B">
        <w:rPr>
          <w:rFonts w:ascii="Times New Roman" w:eastAsia="MS Mincho" w:hAnsi="Times New Roman"/>
          <w:szCs w:val="24"/>
          <w:lang w:val="en-US"/>
        </w:rPr>
        <w:t> R 49</w:t>
      </w:r>
      <w:r w:rsidR="008D3E23">
        <w:rPr>
          <w:rFonts w:ascii="Times New Roman" w:eastAsia="MS Mincho" w:hAnsi="Times New Roman"/>
          <w:szCs w:val="24"/>
          <w:lang w:val="en-US"/>
        </w:rPr>
        <w:t xml:space="preserve"> (R 49-2:2013)</w:t>
      </w:r>
      <w:r w:rsidRPr="0044755B">
        <w:rPr>
          <w:rFonts w:ascii="Times New Roman" w:eastAsia="MS Mincho" w:hAnsi="Times New Roman"/>
          <w:szCs w:val="24"/>
          <w:lang w:val="en-US"/>
        </w:rPr>
        <w:t xml:space="preserve"> is applicable to the </w:t>
      </w:r>
      <w:r w:rsidR="00DE5806"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evaluation and initial verification testing of water meters for cold potable water and hot water as defined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Pr="0044755B">
        <w:rPr>
          <w:rFonts w:ascii="Times New Roman" w:eastAsia="MS Mincho" w:hAnsi="Times New Roman"/>
          <w:szCs w:val="24"/>
          <w:lang w:val="en-US"/>
        </w:rPr>
        <w:t xml:space="preserve">. OIML Certificates of Conformity </w:t>
      </w:r>
      <w:r w:rsidR="00C97C67">
        <w:rPr>
          <w:rFonts w:ascii="Times New Roman" w:eastAsia="MS Mincho" w:hAnsi="Times New Roman"/>
          <w:szCs w:val="24"/>
          <w:lang w:val="en-US"/>
        </w:rPr>
        <w:t xml:space="preserve">can </w:t>
      </w:r>
      <w:r w:rsidRPr="0044755B">
        <w:rPr>
          <w:rFonts w:ascii="Times New Roman" w:eastAsia="MS Mincho" w:hAnsi="Times New Roman"/>
          <w:szCs w:val="24"/>
          <w:lang w:val="en-US"/>
        </w:rPr>
        <w:t xml:space="preserve">be issued for water meters under the scope of the OIML Certificate System, provided that this part of </w:t>
      </w:r>
      <w:r w:rsidR="00F6788B">
        <w:rPr>
          <w:rFonts w:ascii="Times New Roman" w:eastAsia="MS Mincho" w:hAnsi="Times New Roman"/>
          <w:szCs w:val="24"/>
          <w:lang w:val="en-US"/>
        </w:rPr>
        <w:t>NMI R 49</w:t>
      </w:r>
      <w:r w:rsidRPr="0044755B">
        <w:rPr>
          <w:rFonts w:ascii="Times New Roman" w:eastAsia="MS Mincho" w:hAnsi="Times New Roman"/>
          <w:szCs w:val="24"/>
          <w:lang w:val="en-US"/>
        </w:rPr>
        <w:t xml:space="preserv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Pr="0044755B">
        <w:rPr>
          <w:rFonts w:ascii="Times New Roman" w:eastAsia="MS Mincho" w:hAnsi="Times New Roman"/>
          <w:szCs w:val="24"/>
          <w:lang w:val="en-US"/>
        </w:rPr>
        <w:t xml:space="preserve"> and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Pr="0044755B">
        <w:rPr>
          <w:rFonts w:ascii="Times New Roman" w:eastAsia="MS Mincho" w:hAnsi="Times New Roman"/>
          <w:szCs w:val="24"/>
          <w:lang w:val="en-US"/>
        </w:rPr>
        <w:t xml:space="preserve"> are used in accordance with the rules of the </w:t>
      </w:r>
      <w:r w:rsidR="0044755B" w:rsidRPr="0044755B">
        <w:rPr>
          <w:rFonts w:ascii="Times New Roman" w:eastAsia="MS Mincho" w:hAnsi="Times New Roman"/>
          <w:szCs w:val="24"/>
          <w:lang w:val="en-US"/>
        </w:rPr>
        <w:t>S</w:t>
      </w:r>
      <w:r w:rsidRPr="0044755B">
        <w:rPr>
          <w:rFonts w:ascii="Times New Roman" w:eastAsia="MS Mincho" w:hAnsi="Times New Roman"/>
          <w:szCs w:val="24"/>
          <w:lang w:val="en-US"/>
        </w:rPr>
        <w:t>ystem.</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This part of </w:t>
      </w:r>
      <w:r w:rsidR="00F6788B">
        <w:rPr>
          <w:rFonts w:ascii="Times New Roman" w:eastAsia="MS Mincho" w:hAnsi="Times New Roman"/>
          <w:szCs w:val="24"/>
          <w:lang w:val="en-US"/>
        </w:rPr>
        <w:t>NMI R 49</w:t>
      </w:r>
      <w:r w:rsidRPr="0044755B">
        <w:rPr>
          <w:rFonts w:ascii="Times New Roman" w:eastAsia="MS Mincho" w:hAnsi="Times New Roman"/>
          <w:szCs w:val="24"/>
          <w:lang w:val="en-US"/>
        </w:rPr>
        <w:t xml:space="preserve"> sets out details of the test program, principles, equipment and procedures to be used for the </w:t>
      </w:r>
      <w:r w:rsidR="00DE5806"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evaluation, and initial verification of a meter </w:t>
      </w:r>
      <w:r w:rsidR="00DE5806"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w:t>
      </w:r>
    </w:p>
    <w:p w:rsidR="00CC6F0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provisions of this part of </w:t>
      </w:r>
      <w:r w:rsidR="00F6788B">
        <w:rPr>
          <w:rFonts w:ascii="Times New Roman" w:eastAsia="MS Mincho" w:hAnsi="Times New Roman"/>
          <w:szCs w:val="24"/>
          <w:lang w:val="en-US"/>
        </w:rPr>
        <w:t>NMI R 49</w:t>
      </w:r>
      <w:r w:rsidRPr="0044755B">
        <w:rPr>
          <w:rFonts w:ascii="Times New Roman" w:eastAsia="MS Mincho" w:hAnsi="Times New Roman"/>
          <w:szCs w:val="24"/>
          <w:lang w:val="en-US"/>
        </w:rPr>
        <w:t xml:space="preserve"> also apply to ancillary devices, if required by national regulations.</w:t>
      </w:r>
    </w:p>
    <w:p w:rsidR="004F7200" w:rsidRDefault="004F7200" w:rsidP="004F7200">
      <w:pPr>
        <w:pStyle w:val="Note"/>
        <w:autoSpaceDE w:val="0"/>
        <w:autoSpaceDN w:val="0"/>
        <w:adjustRightInd w:val="0"/>
        <w:spacing w:after="120"/>
        <w:rPr>
          <w:rFonts w:ascii="Times New Roman" w:eastAsia="MS Mincho" w:hAnsi="Times New Roman"/>
          <w:szCs w:val="24"/>
          <w:lang w:val="en-US"/>
        </w:rPr>
      </w:pPr>
      <w:r w:rsidRPr="004F7200">
        <w:rPr>
          <w:rFonts w:ascii="Times New Roman" w:eastAsia="MS Mincho" w:hAnsi="Times New Roman"/>
          <w:i/>
          <w:color w:val="0000FF"/>
          <w:szCs w:val="24"/>
          <w:lang w:val="en-US"/>
        </w:rPr>
        <w:t>Note:</w:t>
      </w:r>
      <w:r w:rsidRPr="004F7200">
        <w:rPr>
          <w:rFonts w:ascii="Times New Roman" w:eastAsia="MS Mincho" w:hAnsi="Times New Roman"/>
          <w:color w:val="0000FF"/>
          <w:szCs w:val="24"/>
          <w:lang w:val="en-US"/>
        </w:rPr>
        <w:tab/>
        <w:t>The use of ancillary devices for water meters is optional under the National Measurement Act 1960. Ancillary devices</w:t>
      </w:r>
      <w:r w:rsidRPr="00B74580">
        <w:rPr>
          <w:rFonts w:ascii="Times New Roman" w:eastAsia="MS Mincho" w:hAnsi="Times New Roman"/>
          <w:color w:val="0000FF"/>
          <w:szCs w:val="24"/>
          <w:lang w:val="en-US"/>
        </w:rPr>
        <w:t xml:space="preserve"> may be </w:t>
      </w:r>
      <w:r>
        <w:rPr>
          <w:rFonts w:ascii="Times New Roman" w:eastAsia="MS Mincho" w:hAnsi="Times New Roman"/>
          <w:color w:val="0000FF"/>
          <w:szCs w:val="24"/>
          <w:lang w:val="en-US"/>
        </w:rPr>
        <w:t>tested</w:t>
      </w:r>
      <w:r w:rsidRPr="00B74580">
        <w:rPr>
          <w:rFonts w:ascii="Times New Roman" w:eastAsia="MS Mincho" w:hAnsi="Times New Roman"/>
          <w:color w:val="0000FF"/>
          <w:szCs w:val="24"/>
          <w:lang w:val="en-US"/>
        </w:rPr>
        <w:t xml:space="preserve"> in accordance with this document.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provisions include requirements for testing the complete water meter and for testing the measurement transducer (including the flow or volume sensor) and the calculator (including the indicating device) of a water meter as separate units.</w:t>
      </w:r>
      <w:bookmarkStart w:id="6" w:name="_Toc154458749"/>
      <w:bookmarkStart w:id="7" w:name="_Toc492716601"/>
    </w:p>
    <w:p w:rsidR="00CC6F0B" w:rsidRPr="0044755B" w:rsidRDefault="00CC6F0B" w:rsidP="004A3CCB">
      <w:pPr>
        <w:pStyle w:val="Heading1"/>
      </w:pPr>
      <w:bookmarkStart w:id="8" w:name="_Toc321303961"/>
      <w:bookmarkStart w:id="9" w:name="_Toc349141633"/>
      <w:bookmarkStart w:id="10" w:name="_Toc387847303"/>
      <w:r w:rsidRPr="0044755B">
        <w:t>Normative references</w:t>
      </w:r>
      <w:bookmarkEnd w:id="8"/>
      <w:bookmarkEnd w:id="9"/>
      <w:bookmarkEnd w:id="10"/>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following documents, in whole or in part, are normatively referenced in this </w:t>
      </w:r>
      <w:r w:rsidR="007163BC">
        <w:rPr>
          <w:rFonts w:ascii="Times New Roman" w:eastAsia="MS Mincho" w:hAnsi="Times New Roman"/>
          <w:szCs w:val="24"/>
          <w:lang w:val="en-US"/>
        </w:rPr>
        <w:t>Recommendation</w:t>
      </w:r>
      <w:r w:rsidR="007163BC"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and are indispensable for its application. For dated references, only the edition cited applies. For undated references, the latest edition of the referenced document (including any amendments) applies.</w:t>
      </w:r>
    </w:p>
    <w:p w:rsidR="00CC6F0B" w:rsidRPr="0044755B" w:rsidRDefault="00F6788B">
      <w:pPr>
        <w:pStyle w:val="RefNorm"/>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NMI R 49-1:20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xml:space="preserve"> </w:t>
      </w:r>
      <w:r w:rsidR="004A1B5E" w:rsidRPr="004A1B5E">
        <w:rPr>
          <w:rFonts w:ascii="Times New Roman" w:eastAsia="MS Mincho" w:hAnsi="Times New Roman"/>
          <w:i/>
          <w:szCs w:val="24"/>
          <w:lang w:val="en-US"/>
        </w:rPr>
        <w:t>Water meters for cold potable water and hot water</w:t>
      </w:r>
      <w:r w:rsidR="007163BC">
        <w:rPr>
          <w:rFonts w:ascii="Times New Roman" w:eastAsia="MS Mincho" w:hAnsi="Times New Roman"/>
          <w:i/>
          <w:szCs w:val="24"/>
          <w:lang w:val="en-US"/>
        </w:rPr>
        <w:t>.</w:t>
      </w:r>
      <w:r w:rsidR="00CC6F0B" w:rsidRPr="0044755B">
        <w:rPr>
          <w:rFonts w:ascii="Times New Roman" w:eastAsia="MS Mincho" w:hAnsi="Times New Roman"/>
          <w:i/>
          <w:szCs w:val="24"/>
          <w:lang w:val="en-US"/>
        </w:rPr>
        <w:t xml:space="preserve"> Part</w:t>
      </w:r>
      <w:r w:rsidR="004A1B5E">
        <w:rPr>
          <w:rFonts w:ascii="Times New Roman" w:eastAsia="MS Mincho" w:hAnsi="Times New Roman"/>
          <w:i/>
          <w:szCs w:val="24"/>
          <w:lang w:val="en-US"/>
        </w:rPr>
        <w:t> </w:t>
      </w:r>
      <w:r w:rsidR="00CC6F0B" w:rsidRPr="0044755B">
        <w:rPr>
          <w:rFonts w:ascii="Times New Roman" w:eastAsia="MS Mincho" w:hAnsi="Times New Roman"/>
          <w:i/>
          <w:szCs w:val="24"/>
          <w:lang w:val="en-US"/>
        </w:rPr>
        <w:t>1: Metrological and technical requirements</w:t>
      </w:r>
    </w:p>
    <w:p w:rsidR="00CC6F0B" w:rsidRPr="0044755B" w:rsidRDefault="00F6788B">
      <w:pPr>
        <w:pStyle w:val="RefNorm"/>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NMI R 49-3:20</w:t>
      </w:r>
      <w:r w:rsidR="00A96368">
        <w:rPr>
          <w:rFonts w:ascii="Times New Roman" w:eastAsia="MS Mincho" w:hAnsi="Times New Roman"/>
          <w:szCs w:val="24"/>
          <w:lang w:val="en-US"/>
        </w:rPr>
        <w:t>15</w:t>
      </w:r>
      <w:r w:rsidR="007163BC" w:rsidRPr="0044755B">
        <w:rPr>
          <w:rFonts w:ascii="Times New Roman" w:eastAsia="MS Mincho" w:hAnsi="Times New Roman"/>
          <w:szCs w:val="24"/>
          <w:lang w:val="en-US"/>
        </w:rPr>
        <w:t xml:space="preserve"> </w:t>
      </w:r>
      <w:r w:rsidR="004A1B5E" w:rsidRPr="004A1B5E">
        <w:rPr>
          <w:rFonts w:ascii="Times New Roman" w:eastAsia="MS Mincho" w:hAnsi="Times New Roman"/>
          <w:i/>
          <w:szCs w:val="24"/>
          <w:lang w:val="en-US"/>
        </w:rPr>
        <w:t>Water meters for cold potable water and hot water</w:t>
      </w:r>
      <w:r w:rsidR="007163BC">
        <w:rPr>
          <w:rFonts w:ascii="Times New Roman" w:eastAsia="MS Mincho" w:hAnsi="Times New Roman"/>
          <w:i/>
          <w:szCs w:val="24"/>
          <w:lang w:val="en-US"/>
        </w:rPr>
        <w:t>.</w:t>
      </w:r>
      <w:r w:rsidR="00CC6F0B" w:rsidRPr="0044755B">
        <w:rPr>
          <w:rFonts w:ascii="Times New Roman" w:eastAsia="MS Mincho" w:hAnsi="Times New Roman"/>
          <w:i/>
          <w:szCs w:val="24"/>
          <w:lang w:val="en-US"/>
        </w:rPr>
        <w:t xml:space="preserve"> Part</w:t>
      </w:r>
      <w:r w:rsidR="004A1B5E">
        <w:rPr>
          <w:rFonts w:ascii="Times New Roman" w:eastAsia="MS Mincho" w:hAnsi="Times New Roman"/>
          <w:i/>
          <w:szCs w:val="24"/>
          <w:lang w:val="en-US"/>
        </w:rPr>
        <w:t> </w:t>
      </w:r>
      <w:r w:rsidR="00CC6F0B" w:rsidRPr="0044755B">
        <w:rPr>
          <w:rFonts w:ascii="Times New Roman" w:eastAsia="MS Mincho" w:hAnsi="Times New Roman"/>
          <w:i/>
          <w:szCs w:val="24"/>
          <w:lang w:val="en-US"/>
        </w:rPr>
        <w:t>3: Test report format</w:t>
      </w:r>
    </w:p>
    <w:p w:rsidR="00CC6F0B" w:rsidRPr="000740BF" w:rsidRDefault="00675A59">
      <w:pPr>
        <w:pStyle w:val="RefNorm"/>
        <w:autoSpaceDE w:val="0"/>
        <w:autoSpaceDN w:val="0"/>
        <w:adjustRightInd w:val="0"/>
        <w:rPr>
          <w:rFonts w:ascii="Times New Roman" w:eastAsia="MS Mincho" w:hAnsi="Times New Roman"/>
          <w:i/>
          <w:szCs w:val="24"/>
          <w:lang w:val="en-US"/>
        </w:rPr>
      </w:pPr>
      <w:r>
        <w:rPr>
          <w:rFonts w:ascii="Times New Roman" w:hAnsi="Times New Roman"/>
          <w:szCs w:val="24"/>
          <w:lang w:val="en-US"/>
        </w:rPr>
        <w:t xml:space="preserve">OIML G 1-100:2008 </w:t>
      </w:r>
      <w:r w:rsidRPr="000740BF">
        <w:rPr>
          <w:i/>
        </w:rPr>
        <w:t>Evaluation of measurement data - Guide to the expression of uncertainty in measurement</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1, Environmental testing — Part 2-1</w:t>
      </w:r>
      <w:r w:rsidR="00CD4003">
        <w:rPr>
          <w:rFonts w:ascii="Times New Roman" w:eastAsia="MS Mincho" w:hAnsi="Times New Roman"/>
          <w:szCs w:val="24"/>
          <w:lang w:val="en-US"/>
        </w:rPr>
        <w:t>:</w:t>
      </w:r>
      <w:r w:rsidRPr="0044755B">
        <w:rPr>
          <w:rFonts w:ascii="Times New Roman" w:eastAsia="MS Mincho" w:hAnsi="Times New Roman"/>
          <w:szCs w:val="24"/>
          <w:lang w:val="en-US"/>
        </w:rPr>
        <w:t xml:space="preserve"> Tests — Test A: Cold</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2, Environmental testing — Part 2-2: Tests — Test B: Dry heat</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30, Environmental testing — Part 2-30: Tests — Test Db: Damp heat, cyclic (12 h + 12 h cycle)</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31, Environmental testing — Part 2-31: Tests — Test Ec: Rough handling shocks, primarily for equipment-type specimens</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 xml:space="preserve">47, Environmental testing — Part 2-47: Tests — </w:t>
      </w:r>
      <w:proofErr w:type="gramStart"/>
      <w:r w:rsidRPr="0044755B">
        <w:rPr>
          <w:rFonts w:ascii="Times New Roman" w:eastAsia="MS Mincho" w:hAnsi="Times New Roman"/>
          <w:szCs w:val="24"/>
          <w:lang w:val="en-US"/>
        </w:rPr>
        <w:t>Mounting</w:t>
      </w:r>
      <w:proofErr w:type="gramEnd"/>
      <w:r w:rsidRPr="0044755B">
        <w:rPr>
          <w:rFonts w:ascii="Times New Roman" w:eastAsia="MS Mincho" w:hAnsi="Times New Roman"/>
          <w:szCs w:val="24"/>
          <w:lang w:val="en-US"/>
        </w:rPr>
        <w:t xml:space="preserve"> of specimens for vibration, impact and similar dynamic tests</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64, Environmental testing — Part 2-64: Tests — Test Fh: Vibration, broadband random and guidance</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lastRenderedPageBreak/>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3</w:t>
      </w:r>
      <w:r w:rsidRPr="0044755B">
        <w:rPr>
          <w:rFonts w:ascii="Times New Roman" w:eastAsia="MS Mincho" w:hAnsi="Times New Roman"/>
          <w:szCs w:val="24"/>
          <w:lang w:val="en-US"/>
        </w:rPr>
        <w:noBreakHyphen/>
        <w:t xml:space="preserve">4, Environmental testing — Part 3-4: Supporting documentation and guidance — </w:t>
      </w:r>
      <w:proofErr w:type="gramStart"/>
      <w:r w:rsidRPr="0044755B">
        <w:rPr>
          <w:rFonts w:ascii="Times New Roman" w:eastAsia="MS Mincho" w:hAnsi="Times New Roman"/>
          <w:szCs w:val="24"/>
          <w:lang w:val="en-US"/>
        </w:rPr>
        <w:t>Damp</w:t>
      </w:r>
      <w:proofErr w:type="gramEnd"/>
      <w:r w:rsidRPr="0044755B">
        <w:rPr>
          <w:rFonts w:ascii="Times New Roman" w:eastAsia="MS Mincho" w:hAnsi="Times New Roman"/>
          <w:szCs w:val="24"/>
          <w:lang w:val="en-US"/>
        </w:rPr>
        <w:t xml:space="preserve"> heat tests</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60654</w:t>
      </w:r>
      <w:r w:rsidRPr="0044755B">
        <w:rPr>
          <w:rFonts w:ascii="Times New Roman" w:eastAsia="MS Mincho" w:hAnsi="Times New Roman"/>
          <w:szCs w:val="24"/>
          <w:lang w:val="en-US"/>
        </w:rPr>
        <w:noBreakHyphen/>
        <w:t>2, Operating conditions for industrial process measurement and control equipment — Part</w:t>
      </w:r>
      <w:r w:rsidR="00462DA7" w:rsidRPr="0044755B">
        <w:rPr>
          <w:rFonts w:ascii="Times New Roman" w:eastAsia="MS Mincho" w:hAnsi="Times New Roman"/>
          <w:szCs w:val="24"/>
          <w:lang w:val="en-US"/>
        </w:rPr>
        <w:t> </w:t>
      </w:r>
      <w:r w:rsidRPr="0044755B">
        <w:rPr>
          <w:rFonts w:ascii="Times New Roman" w:eastAsia="MS Mincho" w:hAnsi="Times New Roman"/>
          <w:szCs w:val="24"/>
          <w:lang w:val="en-US"/>
        </w:rPr>
        <w:t>2: Power</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1, Electromagnetic compatibility (EMC) — Part 2: Environment — Section 1: Description of the environment — Electromagnetic environment for low-frequency conducted disturbances and signaling in public power supply systems</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2, Electromagnetic compatibility (EMC) — Part 2-2: Environment — Compatibility levels for low-frequency conducted disturbances and signaling in public low-voltage power supply systems</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1, Electromagnetic compatibility (EMC) — Part 4-1: Testing and measurement techniques — Overview of IEC 61000</w:t>
      </w:r>
      <w:r w:rsidRPr="0044755B">
        <w:rPr>
          <w:rFonts w:ascii="Times New Roman" w:eastAsia="MS Mincho" w:hAnsi="Times New Roman"/>
          <w:szCs w:val="24"/>
          <w:lang w:val="en-US"/>
        </w:rPr>
        <w:noBreakHyphen/>
        <w:t>4 series</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2, Electromagnetic compatibility (EMC) — Part 4-2: Testing and measurement techniques — Electrostatic discharge immunity test</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3, Electromagnetic compatibility (EMC) — Part 4-3: Testing and measurement techniques — Radiated, radio frequency, electromagnetic field immunity test</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4, Electromagnetic compatibility (EMC) — Part 4-4: Testing and measurement techniques — Electrical fast transient/burst immunity test</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5, Electromagnetic compatibility (EMC) — Part 4-5: Testing and measurement techniques — Surge immunity test</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6, Electromagnetic compatibility (EMC) — Part 4-6: Testing and measurement techniques — Immunity to conducted disturbances, induced by radio-frequency fields</w:t>
      </w:r>
    </w:p>
    <w:p w:rsidR="00CC6F0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11, Electromagnetic compatibility (EMC) — Part 4-11: Testing and measurement techniques — Voltage dips, short interruptions and voltage variations immunity tests</w:t>
      </w:r>
    </w:p>
    <w:p w:rsidR="00312B55" w:rsidRPr="00CB4317" w:rsidRDefault="00312B55" w:rsidP="00CB4317">
      <w:pPr>
        <w:pStyle w:val="BodyText"/>
        <w:autoSpaceDE w:val="0"/>
        <w:autoSpaceDN w:val="0"/>
        <w:adjustRightInd w:val="0"/>
        <w:rPr>
          <w:rFonts w:ascii="Times New Roman" w:eastAsia="MS Mincho" w:hAnsi="Times New Roman"/>
          <w:color w:val="0000FF"/>
          <w:szCs w:val="24"/>
          <w:lang w:val="en-US"/>
        </w:rPr>
      </w:pPr>
      <w:r w:rsidRPr="00CB4317">
        <w:rPr>
          <w:rFonts w:ascii="Times New Roman" w:eastAsia="MS Mincho" w:hAnsi="Times New Roman"/>
          <w:color w:val="0000FF"/>
          <w:szCs w:val="24"/>
          <w:lang w:val="en-US"/>
        </w:rPr>
        <w:t>IEC 61000-4-20, Electromagnetic compatibility (EMC) — Part 4-20: Testing and measurement techniques - Emission and immunity testing in transverse electromagnetic (TEM) waveguides</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6</w:t>
      </w:r>
      <w:r w:rsidRPr="0044755B">
        <w:rPr>
          <w:rFonts w:ascii="Times New Roman" w:eastAsia="MS Mincho" w:hAnsi="Times New Roman"/>
          <w:szCs w:val="24"/>
          <w:lang w:val="en-US"/>
        </w:rPr>
        <w:noBreakHyphen/>
        <w:t>1, Electromagnetic compatibility (EMC) — Part 6-1: Generic standards — Immunity for residential, commercial and light-industrial environments</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6</w:t>
      </w:r>
      <w:r w:rsidRPr="0044755B">
        <w:rPr>
          <w:rFonts w:ascii="Times New Roman" w:eastAsia="MS Mincho" w:hAnsi="Times New Roman"/>
          <w:szCs w:val="24"/>
          <w:lang w:val="en-US"/>
        </w:rPr>
        <w:noBreakHyphen/>
        <w:t>2, Electromagnetic compatibility (EMC) — Part 6-2: Generic standards — Immunity for industrial environments</w:t>
      </w:r>
    </w:p>
    <w:p w:rsidR="00CC6F0B" w:rsidRPr="0044755B" w:rsidRDefault="00CC6F0B">
      <w:pPr>
        <w:pStyle w:val="RefNorm"/>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OIML</w:t>
      </w:r>
      <w:r w:rsidRPr="0044755B">
        <w:rPr>
          <w:rFonts w:ascii="Times New Roman" w:eastAsia="MS Mincho" w:hAnsi="Times New Roman"/>
          <w:szCs w:val="24"/>
          <w:lang w:val="en-US"/>
        </w:rPr>
        <w:t> D 11:</w:t>
      </w:r>
      <w:r w:rsidR="00350BA2" w:rsidRPr="0044755B">
        <w:rPr>
          <w:rFonts w:ascii="Times New Roman" w:eastAsia="MS Mincho" w:hAnsi="Times New Roman"/>
          <w:szCs w:val="24"/>
          <w:lang w:val="en-US"/>
        </w:rPr>
        <w:t>20</w:t>
      </w:r>
      <w:r w:rsidR="00350BA2">
        <w:rPr>
          <w:rFonts w:ascii="Times New Roman" w:eastAsia="MS Mincho" w:hAnsi="Times New Roman"/>
          <w:szCs w:val="24"/>
          <w:lang w:val="en-US"/>
        </w:rPr>
        <w:t>13</w:t>
      </w:r>
      <w:r w:rsidRPr="0044755B">
        <w:rPr>
          <w:rFonts w:ascii="Times New Roman" w:eastAsia="MS Mincho" w:hAnsi="Times New Roman"/>
          <w:szCs w:val="24"/>
          <w:lang w:val="en-US"/>
        </w:rPr>
        <w:t xml:space="preserve"> </w:t>
      </w:r>
      <w:r w:rsidRPr="00EB60BA">
        <w:rPr>
          <w:rFonts w:ascii="Times New Roman" w:eastAsia="MS Mincho" w:hAnsi="Times New Roman"/>
          <w:i/>
          <w:szCs w:val="24"/>
          <w:lang w:val="en-US"/>
        </w:rPr>
        <w:t>General requirements for electronic measuring instruments</w:t>
      </w:r>
    </w:p>
    <w:p w:rsidR="0075207A" w:rsidRPr="00EB60BA" w:rsidRDefault="00CC6F0B" w:rsidP="0075207A">
      <w:pPr>
        <w:pStyle w:val="RefNorm"/>
        <w:autoSpaceDE w:val="0"/>
        <w:autoSpaceDN w:val="0"/>
        <w:adjustRightInd w:val="0"/>
        <w:rPr>
          <w:rFonts w:ascii="Times New Roman" w:eastAsia="MS Mincho" w:hAnsi="Times New Roman"/>
          <w:i/>
          <w:szCs w:val="24"/>
          <w:lang w:val="en-US"/>
        </w:rPr>
      </w:pPr>
      <w:r w:rsidRPr="0044755B">
        <w:rPr>
          <w:rFonts w:ascii="Times New Roman" w:hAnsi="Times New Roman"/>
          <w:szCs w:val="24"/>
          <w:lang w:val="en-US"/>
        </w:rPr>
        <w:t>OIML</w:t>
      </w:r>
      <w:r w:rsidRPr="0044755B">
        <w:rPr>
          <w:rFonts w:ascii="Times New Roman" w:eastAsia="MS Mincho" w:hAnsi="Times New Roman"/>
          <w:szCs w:val="24"/>
          <w:lang w:val="en-US"/>
        </w:rPr>
        <w:t> G 13</w:t>
      </w:r>
      <w:r w:rsidR="00350BA2">
        <w:rPr>
          <w:rFonts w:ascii="Times New Roman" w:eastAsia="MS Mincho" w:hAnsi="Times New Roman"/>
          <w:szCs w:val="24"/>
          <w:lang w:val="en-US"/>
        </w:rPr>
        <w:t>:1989</w:t>
      </w:r>
      <w:r w:rsidRPr="0044755B">
        <w:rPr>
          <w:rFonts w:ascii="Times New Roman" w:eastAsia="MS Mincho" w:hAnsi="Times New Roman"/>
          <w:szCs w:val="24"/>
          <w:lang w:val="en-US"/>
        </w:rPr>
        <w:t xml:space="preserve"> </w:t>
      </w:r>
      <w:r w:rsidRPr="00EB60BA">
        <w:rPr>
          <w:rFonts w:ascii="Times New Roman" w:eastAsia="MS Mincho" w:hAnsi="Times New Roman"/>
          <w:i/>
          <w:szCs w:val="24"/>
          <w:lang w:val="en-US"/>
        </w:rPr>
        <w:t>Planning of metrology and testing laboratories</w:t>
      </w:r>
      <w:bookmarkStart w:id="11" w:name="_Toc241559325"/>
      <w:bookmarkStart w:id="12" w:name="_Toc321303962"/>
      <w:bookmarkStart w:id="13" w:name="_Toc349141634"/>
    </w:p>
    <w:p w:rsidR="00CC6F0B" w:rsidRPr="0044755B" w:rsidRDefault="00462DA7" w:rsidP="004A3CCB">
      <w:pPr>
        <w:pStyle w:val="Heading1"/>
      </w:pPr>
      <w:r w:rsidRPr="0044755B">
        <w:br w:type="page"/>
      </w:r>
      <w:bookmarkStart w:id="14" w:name="_Toc387847304"/>
      <w:r w:rsidR="00CC6F0B" w:rsidRPr="0044755B">
        <w:lastRenderedPageBreak/>
        <w:t>Terms and definitions</w:t>
      </w:r>
      <w:bookmarkEnd w:id="6"/>
      <w:bookmarkEnd w:id="7"/>
      <w:bookmarkEnd w:id="11"/>
      <w:bookmarkEnd w:id="12"/>
      <w:bookmarkEnd w:id="13"/>
      <w:bookmarkEnd w:id="14"/>
    </w:p>
    <w:p w:rsidR="009D10A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For the purposes of this</w:t>
      </w:r>
      <w:r w:rsidR="004A3CCB">
        <w:rPr>
          <w:rFonts w:ascii="Times New Roman" w:eastAsia="MS Mincho" w:hAnsi="Times New Roman"/>
          <w:szCs w:val="24"/>
          <w:lang w:val="en-US"/>
        </w:rPr>
        <w:t xml:space="preserve"> Recommendation</w:t>
      </w:r>
      <w:r w:rsidRPr="0044755B">
        <w:rPr>
          <w:rFonts w:ascii="Times New Roman" w:eastAsia="MS Mincho" w:hAnsi="Times New Roman"/>
          <w:szCs w:val="24"/>
          <w:lang w:val="en-US"/>
        </w:rPr>
        <w:t xml:space="preserve">, the terms and definitions given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Pr="0044755B">
        <w:rPr>
          <w:rFonts w:ascii="Times New Roman" w:eastAsia="MS Mincho" w:hAnsi="Times New Roman"/>
          <w:szCs w:val="24"/>
          <w:lang w:val="en-US"/>
        </w:rPr>
        <w:t xml:space="preserve"> apply.</w:t>
      </w:r>
    </w:p>
    <w:p w:rsidR="00CC6F0B" w:rsidRPr="0044755B" w:rsidRDefault="00CC6F0B" w:rsidP="004A3CCB">
      <w:pPr>
        <w:pStyle w:val="Heading1"/>
      </w:pPr>
      <w:bookmarkStart w:id="15" w:name="_Toc241559326"/>
      <w:bookmarkStart w:id="16" w:name="_Toc154458750"/>
      <w:bookmarkStart w:id="17" w:name="_Toc492716602"/>
      <w:bookmarkStart w:id="18" w:name="_Toc321303963"/>
      <w:bookmarkStart w:id="19" w:name="_Toc349141635"/>
      <w:bookmarkStart w:id="20" w:name="_Toc387847305"/>
      <w:r w:rsidRPr="0044755B">
        <w:t>Reference conditions</w:t>
      </w:r>
      <w:bookmarkEnd w:id="15"/>
      <w:bookmarkEnd w:id="16"/>
      <w:bookmarkEnd w:id="17"/>
      <w:bookmarkEnd w:id="18"/>
      <w:bookmarkEnd w:id="19"/>
      <w:bookmarkEnd w:id="20"/>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All applicable influence quantities, except for the influence quantity being tested, shall be held at the following values during </w:t>
      </w:r>
      <w:r w:rsidR="00DE5806"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evaluation tests on a water meter. However, for influence factors and disturbances for electronic water meters, it is permissible to use the reference conditions defined in the applicable IEC standard:</w:t>
      </w:r>
    </w:p>
    <w:tbl>
      <w:tblPr>
        <w:tblW w:w="0" w:type="auto"/>
        <w:tblLayout w:type="fixed"/>
        <w:tblLook w:val="04A0" w:firstRow="1" w:lastRow="0" w:firstColumn="1" w:lastColumn="0" w:noHBand="0" w:noVBand="1"/>
      </w:tblPr>
      <w:tblGrid>
        <w:gridCol w:w="3936"/>
        <w:gridCol w:w="6032"/>
      </w:tblGrid>
      <w:tr w:rsidR="00CC6F0B" w:rsidRPr="0044755B" w:rsidTr="00B93FB0">
        <w:tc>
          <w:tcPr>
            <w:tcW w:w="3936" w:type="dxa"/>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Flow rate:</w:t>
            </w:r>
            <w:r w:rsidR="00FB5808" w:rsidRPr="0044755B">
              <w:rPr>
                <w:rFonts w:ascii="Times New Roman" w:hAnsi="Times New Roman"/>
                <w:lang w:val="en-US"/>
              </w:rPr>
              <w:t xml:space="preserve"> </w:t>
            </w:r>
          </w:p>
        </w:tc>
        <w:tc>
          <w:tcPr>
            <w:tcW w:w="6032" w:type="dxa"/>
          </w:tcPr>
          <w:p w:rsidR="00CC6F0B" w:rsidRPr="0044755B" w:rsidRDefault="000538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7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00363B8E" w:rsidRPr="0044755B">
              <w:rPr>
                <w:rFonts w:ascii="Times New Roman" w:eastAsia="MS Mincho" w:hAnsi="Times New Roman"/>
                <w:szCs w:val="24"/>
                <w:lang w:val="en-US"/>
              </w:rPr>
              <w:t xml:space="preserve">) ± </w:t>
            </w:r>
            <w:r w:rsidRPr="0044755B">
              <w:rPr>
                <w:rFonts w:ascii="Times New Roman" w:eastAsia="MS Mincho" w:hAnsi="Times New Roman"/>
                <w:szCs w:val="24"/>
                <w:lang w:val="en-US"/>
              </w:rPr>
              <w:t>0.</w:t>
            </w:r>
            <w:r w:rsidR="00363B8E" w:rsidRPr="0044755B">
              <w:rPr>
                <w:rFonts w:ascii="Times New Roman" w:eastAsia="MS Mincho" w:hAnsi="Times New Roman"/>
                <w:szCs w:val="24"/>
                <w:lang w:val="en-US"/>
              </w:rPr>
              <w:t>03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00363B8E" w:rsidRPr="0044755B">
              <w:rPr>
                <w:rFonts w:ascii="Times New Roman" w:eastAsia="MS Mincho" w:hAnsi="Times New Roman"/>
                <w:szCs w:val="24"/>
                <w:lang w:val="en-US"/>
              </w:rPr>
              <w:t>)</w:t>
            </w:r>
          </w:p>
        </w:tc>
      </w:tr>
      <w:tr w:rsidR="00CC6F0B" w:rsidRPr="0044755B" w:rsidTr="00B93FB0">
        <w:tc>
          <w:tcPr>
            <w:tcW w:w="3936"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Water temperature:</w:t>
            </w:r>
          </w:p>
        </w:tc>
        <w:tc>
          <w:tcPr>
            <w:tcW w:w="6032"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T3</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 xml:space="preserve"> T50 is 20 °C ± 5 °C</w:t>
            </w:r>
          </w:p>
        </w:tc>
      </w:tr>
      <w:tr w:rsidR="00CC6F0B" w:rsidRPr="0044755B" w:rsidTr="00B93FB0">
        <w:tc>
          <w:tcPr>
            <w:tcW w:w="3936" w:type="dxa"/>
          </w:tcPr>
          <w:p w:rsidR="00CC6F0B" w:rsidRPr="0044755B" w:rsidRDefault="00CC6F0B" w:rsidP="00CC6F0B">
            <w:pPr>
              <w:pStyle w:val="BodyText"/>
              <w:autoSpaceDE w:val="0"/>
              <w:autoSpaceDN w:val="0"/>
              <w:adjustRightInd w:val="0"/>
              <w:rPr>
                <w:rFonts w:ascii="Times New Roman" w:hAnsi="Times New Roman"/>
                <w:lang w:val="en-US"/>
              </w:rPr>
            </w:pPr>
          </w:p>
        </w:tc>
        <w:tc>
          <w:tcPr>
            <w:tcW w:w="6032"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T70 to T180 is 20 °C ± 5 °C and 50 °C ± 5 °C</w:t>
            </w:r>
          </w:p>
        </w:tc>
      </w:tr>
      <w:tr w:rsidR="00CC6F0B" w:rsidRPr="0044755B" w:rsidTr="00B93FB0">
        <w:tc>
          <w:tcPr>
            <w:tcW w:w="3936" w:type="dxa"/>
          </w:tcPr>
          <w:p w:rsidR="00CC6F0B" w:rsidRPr="0044755B" w:rsidRDefault="00CC6F0B" w:rsidP="00CC6F0B">
            <w:pPr>
              <w:pStyle w:val="BodyText"/>
              <w:autoSpaceDE w:val="0"/>
              <w:autoSpaceDN w:val="0"/>
              <w:adjustRightInd w:val="0"/>
              <w:rPr>
                <w:rFonts w:ascii="Times New Roman" w:hAnsi="Times New Roman"/>
                <w:lang w:val="en-US"/>
              </w:rPr>
            </w:pPr>
          </w:p>
        </w:tc>
        <w:tc>
          <w:tcPr>
            <w:tcW w:w="6032"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T30/70 to T30/180 is 50 °C ± 5 °C</w:t>
            </w:r>
          </w:p>
        </w:tc>
      </w:tr>
      <w:tr w:rsidR="00CC6F0B" w:rsidRPr="0044755B" w:rsidTr="00B93FB0">
        <w:tc>
          <w:tcPr>
            <w:tcW w:w="3936"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Water pressure:</w:t>
            </w:r>
          </w:p>
        </w:tc>
        <w:tc>
          <w:tcPr>
            <w:tcW w:w="6032" w:type="dxa"/>
          </w:tcPr>
          <w:p w:rsidR="00CC6F0B" w:rsidRPr="0044755B" w:rsidRDefault="00CC6F0B" w:rsidP="00F846D4">
            <w:pPr>
              <w:pStyle w:val="BodyText"/>
              <w:autoSpaceDE w:val="0"/>
              <w:autoSpaceDN w:val="0"/>
              <w:adjustRightInd w:val="0"/>
              <w:jc w:val="left"/>
              <w:rPr>
                <w:rFonts w:ascii="Times New Roman" w:hAnsi="Times New Roman"/>
                <w:lang w:val="en-US"/>
              </w:rPr>
            </w:pPr>
            <w:r w:rsidRPr="0044755B">
              <w:rPr>
                <w:rFonts w:ascii="Times New Roman" w:eastAsia="MS Mincho" w:hAnsi="Times New Roman"/>
                <w:szCs w:val="24"/>
                <w:lang w:val="en-US"/>
              </w:rPr>
              <w:t xml:space="preserve">Within rated operating conditions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Pr="0044755B">
              <w:rPr>
                <w:rFonts w:ascii="Times New Roman" w:eastAsia="MS Mincho" w:hAnsi="Times New Roman"/>
                <w:szCs w:val="24"/>
                <w:lang w:val="en-US"/>
              </w:rPr>
              <w:t>, 6.4)</w:t>
            </w:r>
          </w:p>
        </w:tc>
      </w:tr>
      <w:tr w:rsidR="00CC6F0B" w:rsidRPr="0044755B" w:rsidTr="00B93FB0">
        <w:tc>
          <w:tcPr>
            <w:tcW w:w="3936"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Ambient temperature range:</w:t>
            </w:r>
          </w:p>
        </w:tc>
        <w:tc>
          <w:tcPr>
            <w:tcW w:w="6032"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15 °C to 25 °C</w:t>
            </w:r>
          </w:p>
        </w:tc>
      </w:tr>
      <w:tr w:rsidR="00CC6F0B" w:rsidRPr="0044755B" w:rsidTr="00B93FB0">
        <w:tc>
          <w:tcPr>
            <w:tcW w:w="3936"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Ambient relative humidity range:</w:t>
            </w:r>
          </w:p>
        </w:tc>
        <w:tc>
          <w:tcPr>
            <w:tcW w:w="6032"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45 % to 75 %</w:t>
            </w:r>
          </w:p>
        </w:tc>
      </w:tr>
      <w:tr w:rsidR="00CC6F0B" w:rsidRPr="0044755B" w:rsidTr="00B93FB0">
        <w:tc>
          <w:tcPr>
            <w:tcW w:w="3936"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Ambient atmospheric pressure range:</w:t>
            </w:r>
          </w:p>
        </w:tc>
        <w:tc>
          <w:tcPr>
            <w:tcW w:w="6032"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86 kPa to 106 kPa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 xml:space="preserve">86 bar to </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06 bar]</w:t>
            </w:r>
          </w:p>
        </w:tc>
      </w:tr>
      <w:tr w:rsidR="00CC6F0B" w:rsidRPr="0044755B" w:rsidTr="00B93FB0">
        <w:tc>
          <w:tcPr>
            <w:tcW w:w="3936"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Power supply voltage (mains AC):</w:t>
            </w:r>
          </w:p>
        </w:tc>
        <w:tc>
          <w:tcPr>
            <w:tcW w:w="6032"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Nominal voltage, </w:t>
            </w:r>
            <w:r w:rsidRPr="0044755B">
              <w:rPr>
                <w:rFonts w:ascii="Times New Roman" w:eastAsia="MS Mincho" w:hAnsi="Times New Roman"/>
                <w:i/>
                <w:szCs w:val="24"/>
                <w:lang w:val="en-US"/>
              </w:rPr>
              <w:t>U</w:t>
            </w:r>
            <w:r w:rsidRPr="0044755B">
              <w:rPr>
                <w:rFonts w:ascii="Times New Roman" w:eastAsia="MS Mincho" w:hAnsi="Times New Roman"/>
                <w:szCs w:val="24"/>
                <w:vertAlign w:val="subscript"/>
                <w:lang w:val="en-US"/>
              </w:rPr>
              <w:t>nom</w:t>
            </w:r>
            <w:r w:rsidRPr="0044755B">
              <w:rPr>
                <w:rFonts w:ascii="Times New Roman" w:eastAsia="MS Mincho" w:hAnsi="Times New Roman"/>
                <w:szCs w:val="24"/>
                <w:lang w:val="en-US"/>
              </w:rPr>
              <w:t> ± 5 %</w:t>
            </w:r>
          </w:p>
        </w:tc>
      </w:tr>
      <w:tr w:rsidR="00CC6F0B" w:rsidRPr="0044755B" w:rsidTr="00B93FB0">
        <w:tc>
          <w:tcPr>
            <w:tcW w:w="3936"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Power supply frequency:</w:t>
            </w:r>
          </w:p>
        </w:tc>
        <w:tc>
          <w:tcPr>
            <w:tcW w:w="6032"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Nominal frequency, </w:t>
            </w:r>
            <w:r w:rsidRPr="0044755B">
              <w:rPr>
                <w:rFonts w:ascii="Times New Roman" w:eastAsia="MS Mincho" w:hAnsi="Times New Roman"/>
                <w:i/>
                <w:szCs w:val="24"/>
                <w:lang w:val="en-US"/>
              </w:rPr>
              <w:t>f</w:t>
            </w:r>
            <w:r w:rsidRPr="0044755B">
              <w:rPr>
                <w:rFonts w:ascii="Times New Roman" w:eastAsia="MS Mincho" w:hAnsi="Times New Roman"/>
                <w:szCs w:val="24"/>
                <w:vertAlign w:val="subscript"/>
                <w:lang w:val="en-US"/>
              </w:rPr>
              <w:t>nom</w:t>
            </w:r>
            <w:r w:rsidRPr="0044755B">
              <w:rPr>
                <w:rFonts w:ascii="Times New Roman" w:eastAsia="MS Mincho" w:hAnsi="Times New Roman"/>
                <w:szCs w:val="24"/>
                <w:lang w:val="en-US"/>
              </w:rPr>
              <w:t> ± 2 %</w:t>
            </w:r>
          </w:p>
        </w:tc>
      </w:tr>
      <w:tr w:rsidR="00CC6F0B" w:rsidRPr="0044755B" w:rsidTr="00B93FB0">
        <w:tc>
          <w:tcPr>
            <w:tcW w:w="3936"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Power supply voltage (battery):</w:t>
            </w:r>
          </w:p>
        </w:tc>
        <w:tc>
          <w:tcPr>
            <w:tcW w:w="6032"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A voltage </w:t>
            </w:r>
            <w:r w:rsidRPr="0044755B">
              <w:rPr>
                <w:rFonts w:ascii="Times New Roman" w:eastAsia="MS Mincho" w:hAnsi="Times New Roman"/>
                <w:i/>
                <w:szCs w:val="24"/>
                <w:lang w:val="en-US"/>
              </w:rPr>
              <w:t>V</w:t>
            </w:r>
            <w:r w:rsidRPr="0044755B">
              <w:rPr>
                <w:rFonts w:ascii="Times New Roman" w:eastAsia="MS Mincho" w:hAnsi="Times New Roman"/>
                <w:szCs w:val="24"/>
                <w:lang w:val="en-US"/>
              </w:rPr>
              <w:t xml:space="preserve"> in the range </w:t>
            </w:r>
            <w:r w:rsidRPr="0044755B">
              <w:rPr>
                <w:rFonts w:ascii="Times New Roman" w:eastAsia="MS Mincho" w:hAnsi="Times New Roman"/>
                <w:i/>
                <w:szCs w:val="24"/>
                <w:lang w:val="en-US"/>
              </w:rPr>
              <w:t>U</w:t>
            </w:r>
            <w:r w:rsidRPr="0044755B">
              <w:rPr>
                <w:rFonts w:ascii="Times New Roman" w:eastAsia="MS Mincho" w:hAnsi="Times New Roman"/>
                <w:szCs w:val="24"/>
                <w:vertAlign w:val="subscript"/>
                <w:lang w:val="en-US"/>
              </w:rPr>
              <w:t>bmin</w:t>
            </w:r>
            <w:r w:rsidRPr="0044755B">
              <w:rPr>
                <w:rFonts w:ascii="Times New Roman" w:eastAsia="MS Mincho" w:hAnsi="Times New Roman"/>
                <w:szCs w:val="24"/>
                <w:lang w:val="en-US"/>
              </w:rPr>
              <w:t xml:space="preserve"> ≤ </w:t>
            </w:r>
            <w:r w:rsidRPr="0044755B">
              <w:rPr>
                <w:rFonts w:ascii="Times New Roman" w:eastAsia="MS Mincho" w:hAnsi="Times New Roman"/>
                <w:i/>
                <w:szCs w:val="24"/>
                <w:lang w:val="en-US"/>
              </w:rPr>
              <w:t>V</w:t>
            </w:r>
            <w:r w:rsidRPr="0044755B">
              <w:rPr>
                <w:rFonts w:ascii="Times New Roman" w:eastAsia="MS Mincho" w:hAnsi="Times New Roman"/>
                <w:szCs w:val="24"/>
                <w:lang w:val="en-US"/>
              </w:rPr>
              <w:t xml:space="preserve"> ≤ </w:t>
            </w:r>
            <w:r w:rsidRPr="0044755B">
              <w:rPr>
                <w:rFonts w:ascii="Times New Roman" w:eastAsia="MS Mincho" w:hAnsi="Times New Roman"/>
                <w:i/>
                <w:szCs w:val="24"/>
                <w:lang w:val="en-US"/>
              </w:rPr>
              <w:t>U</w:t>
            </w:r>
            <w:r w:rsidRPr="0044755B">
              <w:rPr>
                <w:rFonts w:ascii="Times New Roman" w:eastAsia="MS Mincho" w:hAnsi="Times New Roman"/>
                <w:szCs w:val="24"/>
                <w:vertAlign w:val="subscript"/>
                <w:lang w:val="en-US"/>
              </w:rPr>
              <w:t>bmax</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During each test, the temperature and relative humidity shall not vary by more than 5 °C or 10 %, respectively, within the reference range. The reference conditions are permitted to deviate from the defined tolerance values during the performance tests if evidence can be given to the body responsible for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approval that the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of meter under consideration is not affected by the deviation of the condition in question. The actual values of the deviating condition, however, shall be measured and documented as part of the performance test documentation.</w:t>
      </w:r>
    </w:p>
    <w:p w:rsidR="00CC6F0B" w:rsidRPr="0044755B" w:rsidRDefault="00CC6F0B" w:rsidP="004A3CCB">
      <w:pPr>
        <w:pStyle w:val="Heading1"/>
      </w:pPr>
      <w:bookmarkStart w:id="21" w:name="_Toc492716603"/>
      <w:bookmarkStart w:id="22" w:name="_Toc241559327"/>
      <w:bookmarkStart w:id="23" w:name="_Toc154458751"/>
      <w:bookmarkStart w:id="24" w:name="_Toc321303964"/>
      <w:bookmarkStart w:id="25" w:name="_Toc349141636"/>
      <w:bookmarkStart w:id="26" w:name="_Toc387847306"/>
      <w:r w:rsidRPr="0044755B">
        <w:t>Symbols</w:t>
      </w:r>
      <w:bookmarkEnd w:id="21"/>
      <w:r w:rsidRPr="0044755B">
        <w:t>, units and equations</w:t>
      </w:r>
      <w:bookmarkEnd w:id="22"/>
      <w:bookmarkEnd w:id="23"/>
      <w:bookmarkEnd w:id="24"/>
      <w:bookmarkEnd w:id="25"/>
      <w:bookmarkEnd w:id="26"/>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Equations, symbols and their units, concerning the calculation of the error (of indication) of a water meter used in this part of </w:t>
      </w:r>
      <w:r w:rsidR="00F6788B">
        <w:rPr>
          <w:rFonts w:ascii="Times New Roman" w:eastAsia="MS Mincho" w:hAnsi="Times New Roman"/>
          <w:szCs w:val="24"/>
          <w:lang w:val="en-US"/>
        </w:rPr>
        <w:t>NMI R 49</w:t>
      </w:r>
      <w:r w:rsidRPr="0044755B">
        <w:rPr>
          <w:rFonts w:ascii="Times New Roman" w:eastAsia="MS Mincho" w:hAnsi="Times New Roman"/>
          <w:szCs w:val="24"/>
          <w:lang w:val="en-US"/>
        </w:rPr>
        <w:t>, are given in Annex B.</w:t>
      </w:r>
    </w:p>
    <w:p w:rsidR="00CC6F0B" w:rsidRPr="004A3CCB" w:rsidRDefault="00462DA7" w:rsidP="004A3CCB">
      <w:pPr>
        <w:pStyle w:val="Heading1"/>
      </w:pPr>
      <w:bookmarkStart w:id="27" w:name="_Toc241559328"/>
      <w:bookmarkStart w:id="28" w:name="_Toc154458752"/>
      <w:bookmarkStart w:id="29" w:name="_Toc492716606"/>
      <w:bookmarkStart w:id="30" w:name="_Toc321303965"/>
      <w:bookmarkStart w:id="31" w:name="_Toc349141637"/>
      <w:r w:rsidRPr="0044755B">
        <w:br w:type="page"/>
      </w:r>
      <w:bookmarkStart w:id="32" w:name="_Toc387847307"/>
      <w:r w:rsidR="00CC6F0B" w:rsidRPr="004A3CCB">
        <w:lastRenderedPageBreak/>
        <w:t>External examination</w:t>
      </w:r>
      <w:bookmarkEnd w:id="27"/>
      <w:bookmarkEnd w:id="28"/>
      <w:bookmarkEnd w:id="29"/>
      <w:bookmarkEnd w:id="30"/>
      <w:bookmarkEnd w:id="31"/>
      <w:bookmarkEnd w:id="32"/>
    </w:p>
    <w:p w:rsidR="00CC6F0B" w:rsidRPr="0044755B" w:rsidRDefault="00CC6F0B" w:rsidP="004A3CCB">
      <w:pPr>
        <w:pStyle w:val="Heading2"/>
      </w:pPr>
      <w:bookmarkStart w:id="33" w:name="_Toc321303966"/>
      <w:bookmarkStart w:id="34" w:name="_Toc349141638"/>
      <w:bookmarkStart w:id="35" w:name="_Toc387847308"/>
      <w:r w:rsidRPr="0044755B">
        <w:t>General</w:t>
      </w:r>
      <w:bookmarkEnd w:id="33"/>
      <w:bookmarkEnd w:id="34"/>
      <w:bookmarkEnd w:id="3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the external examination, all relevant values, dimensions, and observations shall be recorded.</w:t>
      </w:r>
    </w:p>
    <w:p w:rsidR="00CC6F0B" w:rsidRPr="00EB60BA" w:rsidRDefault="004A3CCB">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t xml:space="preserve">Note </w:t>
      </w:r>
      <w:r w:rsidR="00CC6F0B" w:rsidRPr="00EB60BA">
        <w:rPr>
          <w:rFonts w:ascii="Times New Roman" w:eastAsia="MS Mincho" w:hAnsi="Times New Roman"/>
          <w:i/>
          <w:sz w:val="20"/>
          <w:szCs w:val="20"/>
          <w:lang w:val="en-US"/>
        </w:rPr>
        <w:t>1</w:t>
      </w:r>
      <w:r w:rsidRPr="00EB60BA">
        <w:rPr>
          <w:rFonts w:ascii="Times New Roman" w:eastAsia="MS Mincho" w:hAnsi="Times New Roman"/>
          <w:i/>
          <w:sz w:val="20"/>
          <w:szCs w:val="20"/>
          <w:lang w:val="en-US"/>
        </w:rPr>
        <w:t>:</w:t>
      </w:r>
      <w:r w:rsidR="00CC6F0B" w:rsidRPr="00EB60BA">
        <w:rPr>
          <w:rFonts w:ascii="Times New Roman" w:eastAsia="MS Mincho" w:hAnsi="Times New Roman"/>
          <w:sz w:val="20"/>
          <w:szCs w:val="20"/>
          <w:lang w:val="en-US"/>
        </w:rPr>
        <w:tab/>
        <w:t xml:space="preserve">For presentation of the results of </w:t>
      </w:r>
      <w:r w:rsidR="00DE5806" w:rsidRPr="00DE5806">
        <w:rPr>
          <w:rFonts w:ascii="Times New Roman" w:eastAsia="MS Mincho" w:hAnsi="Times New Roman"/>
          <w:color w:val="0000FF"/>
          <w:sz w:val="20"/>
          <w:szCs w:val="20"/>
          <w:lang w:val="en-US"/>
        </w:rPr>
        <w:t>pattern</w:t>
      </w:r>
      <w:r w:rsidR="00CC6F0B" w:rsidRPr="00DE5806">
        <w:rPr>
          <w:rFonts w:ascii="Times New Roman" w:eastAsia="MS Mincho" w:hAnsi="Times New Roman"/>
          <w:color w:val="0000FF"/>
          <w:sz w:val="20"/>
          <w:szCs w:val="20"/>
          <w:lang w:val="en-US"/>
        </w:rPr>
        <w:t xml:space="preserve"> </w:t>
      </w:r>
      <w:r w:rsidR="00CC6F0B" w:rsidRPr="00EB60BA">
        <w:rPr>
          <w:rFonts w:ascii="Times New Roman" w:eastAsia="MS Mincho" w:hAnsi="Times New Roman"/>
          <w:sz w:val="20"/>
          <w:szCs w:val="20"/>
          <w:lang w:val="en-US"/>
        </w:rPr>
        <w:t xml:space="preserve">examinations, see </w:t>
      </w:r>
      <w:r w:rsidR="00CC6F0B" w:rsidRPr="00FF391F">
        <w:rPr>
          <w:rFonts w:ascii="Times New Roman" w:hAnsi="Times New Roman"/>
          <w:sz w:val="20"/>
          <w:szCs w:val="20"/>
          <w:lang w:val="en-US"/>
        </w:rPr>
        <w:t>Clause 11</w:t>
      </w:r>
      <w:r w:rsidR="00CC6F0B" w:rsidRPr="00EB60BA">
        <w:rPr>
          <w:rFonts w:ascii="Times New Roman" w:eastAsia="MS Mincho" w:hAnsi="Times New Roman"/>
          <w:sz w:val="20"/>
          <w:szCs w:val="20"/>
          <w:lang w:val="en-US"/>
        </w:rPr>
        <w:t>.</w:t>
      </w:r>
    </w:p>
    <w:p w:rsidR="00CC6F0B" w:rsidRPr="00EB60BA" w:rsidRDefault="004A3CCB">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t xml:space="preserve">Note </w:t>
      </w:r>
      <w:r w:rsidR="00CC6F0B" w:rsidRPr="00EB60BA">
        <w:rPr>
          <w:rFonts w:ascii="Times New Roman" w:eastAsia="MS Mincho" w:hAnsi="Times New Roman"/>
          <w:i/>
          <w:sz w:val="20"/>
          <w:szCs w:val="20"/>
          <w:lang w:val="en-US"/>
        </w:rPr>
        <w:t>2</w:t>
      </w:r>
      <w:r w:rsidRPr="00EB60BA">
        <w:rPr>
          <w:rFonts w:ascii="Times New Roman" w:eastAsia="MS Mincho" w:hAnsi="Times New Roman"/>
          <w:i/>
          <w:sz w:val="20"/>
          <w:szCs w:val="20"/>
          <w:lang w:val="en-US"/>
        </w:rPr>
        <w:t>:</w:t>
      </w:r>
      <w:r w:rsidR="00CC6F0B" w:rsidRPr="00EB60BA">
        <w:rPr>
          <w:rFonts w:ascii="Times New Roman" w:eastAsia="MS Mincho" w:hAnsi="Times New Roman"/>
          <w:sz w:val="20"/>
          <w:szCs w:val="20"/>
          <w:lang w:val="en-US"/>
        </w:rPr>
        <w:tab/>
        <w:t xml:space="preserve">The relevant subclauses of </w:t>
      </w:r>
      <w:r w:rsidR="00F6788B">
        <w:rPr>
          <w:rFonts w:ascii="Times New Roman" w:eastAsia="MS Mincho" w:hAnsi="Times New Roman"/>
          <w:sz w:val="20"/>
          <w:szCs w:val="20"/>
          <w:lang w:val="en-US"/>
        </w:rPr>
        <w:t>NMI R 49-1:20</w:t>
      </w:r>
      <w:r w:rsidR="00A96368">
        <w:rPr>
          <w:rFonts w:ascii="Times New Roman" w:eastAsia="MS Mincho" w:hAnsi="Times New Roman"/>
          <w:sz w:val="20"/>
          <w:szCs w:val="20"/>
          <w:lang w:val="en-US"/>
        </w:rPr>
        <w:t>15</w:t>
      </w:r>
      <w:r w:rsidR="00CC6F0B" w:rsidRPr="00EB60BA">
        <w:rPr>
          <w:rFonts w:ascii="Times New Roman" w:eastAsia="MS Mincho" w:hAnsi="Times New Roman"/>
          <w:sz w:val="20"/>
          <w:szCs w:val="20"/>
          <w:lang w:val="en-US"/>
        </w:rPr>
        <w:t xml:space="preserve"> are shown in parentheses in the following.</w:t>
      </w:r>
    </w:p>
    <w:p w:rsidR="00CC6F0B" w:rsidRPr="0044755B" w:rsidRDefault="00CC6F0B" w:rsidP="004A3CCB">
      <w:pPr>
        <w:pStyle w:val="Heading2"/>
      </w:pPr>
      <w:bookmarkStart w:id="36" w:name="_Toc241559329"/>
      <w:bookmarkStart w:id="37" w:name="_Toc154458753"/>
      <w:bookmarkStart w:id="38" w:name="_Toc492716607"/>
      <w:bookmarkStart w:id="39" w:name="_Toc321303967"/>
      <w:bookmarkStart w:id="40" w:name="_Toc349141639"/>
      <w:bookmarkStart w:id="41" w:name="_Toc387847309"/>
      <w:r w:rsidRPr="0044755B">
        <w:t>Object of the examination</w:t>
      </w:r>
      <w:bookmarkEnd w:id="36"/>
      <w:bookmarkEnd w:id="37"/>
      <w:bookmarkEnd w:id="38"/>
      <w:bookmarkEnd w:id="39"/>
      <w:bookmarkEnd w:id="40"/>
      <w:bookmarkEnd w:id="41"/>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455CBA">
        <w:rPr>
          <w:rFonts w:ascii="Times New Roman" w:eastAsia="MS Mincho" w:hAnsi="Times New Roman"/>
          <w:szCs w:val="24"/>
          <w:lang w:val="en-US"/>
        </w:rPr>
        <w:t>a</w:t>
      </w:r>
      <w:r w:rsidR="00455CB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water meter meets the requirements of </w:t>
      </w:r>
      <w:r w:rsidR="00F6788B">
        <w:rPr>
          <w:rFonts w:ascii="Times New Roman" w:eastAsia="MS Mincho" w:hAnsi="Times New Roman"/>
          <w:sz w:val="20"/>
          <w:szCs w:val="20"/>
          <w:lang w:val="en-US"/>
        </w:rPr>
        <w:t>NMI R 49-1:20</w:t>
      </w:r>
      <w:r w:rsidR="00A96368">
        <w:rPr>
          <w:rFonts w:ascii="Times New Roman" w:eastAsia="MS Mincho" w:hAnsi="Times New Roman"/>
          <w:sz w:val="20"/>
          <w:szCs w:val="20"/>
          <w:lang w:val="en-US"/>
        </w:rPr>
        <w:t>15</w:t>
      </w:r>
      <w:r w:rsidR="004A3CCB" w:rsidRPr="0044755B">
        <w:rPr>
          <w:rFonts w:ascii="Times New Roman" w:eastAsia="MS Mincho" w:hAnsi="Times New Roman"/>
          <w:szCs w:val="20"/>
          <w:lang w:val="en-US"/>
        </w:rPr>
        <w:t xml:space="preserve"> </w:t>
      </w:r>
      <w:r w:rsidRPr="0044755B">
        <w:rPr>
          <w:rFonts w:ascii="Times New Roman" w:eastAsia="MS Mincho" w:hAnsi="Times New Roman"/>
          <w:szCs w:val="24"/>
          <w:lang w:val="en-US"/>
        </w:rPr>
        <w:t>with respect to the design of the indicating device, the marking of the meter and the application of protection devices.</w:t>
      </w:r>
    </w:p>
    <w:p w:rsidR="00CC6F0B" w:rsidRPr="004A3CCB" w:rsidRDefault="00CC6F0B" w:rsidP="004A3CCB">
      <w:pPr>
        <w:pStyle w:val="Heading2"/>
      </w:pPr>
      <w:bookmarkStart w:id="42" w:name="_Toc241559330"/>
      <w:bookmarkStart w:id="43" w:name="_Toc154458754"/>
      <w:bookmarkStart w:id="44" w:name="_Toc492716608"/>
      <w:bookmarkStart w:id="45" w:name="_Toc321303968"/>
      <w:bookmarkStart w:id="46" w:name="_Toc349141640"/>
      <w:bookmarkStart w:id="47" w:name="_Toc387847310"/>
      <w:r w:rsidRPr="004A3CCB">
        <w:t>Preparation</w:t>
      </w:r>
      <w:bookmarkEnd w:id="42"/>
      <w:bookmarkEnd w:id="43"/>
      <w:bookmarkEnd w:id="44"/>
      <w:bookmarkEnd w:id="45"/>
      <w:bookmarkEnd w:id="46"/>
      <w:bookmarkEnd w:id="47"/>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Linear measurements that have to be taken </w:t>
      </w:r>
      <w:r w:rsidR="00675A59">
        <w:rPr>
          <w:rFonts w:ascii="Times New Roman" w:eastAsia="MS Mincho" w:hAnsi="Times New Roman"/>
          <w:szCs w:val="24"/>
          <w:lang w:val="en-US"/>
        </w:rPr>
        <w:t>of</w:t>
      </w:r>
      <w:r w:rsidR="00675A59" w:rsidRPr="0044755B">
        <w:rPr>
          <w:rFonts w:ascii="Times New Roman" w:eastAsia="MS Mincho" w:hAnsi="Times New Roman"/>
          <w:szCs w:val="24"/>
          <w:lang w:val="en-US"/>
        </w:rPr>
        <w:t xml:space="preserve"> </w:t>
      </w:r>
      <w:r w:rsidR="00076580">
        <w:rPr>
          <w:rFonts w:ascii="Times New Roman" w:eastAsia="MS Mincho" w:hAnsi="Times New Roman"/>
          <w:szCs w:val="24"/>
          <w:lang w:val="en-US"/>
        </w:rPr>
        <w:t>a meter</w:t>
      </w:r>
      <w:r w:rsidRPr="0044755B">
        <w:rPr>
          <w:rFonts w:ascii="Times New Roman" w:eastAsia="MS Mincho" w:hAnsi="Times New Roman"/>
          <w:szCs w:val="24"/>
          <w:lang w:val="en-US"/>
        </w:rPr>
        <w:t xml:space="preserve"> shall be made using traceable, calibrated measuring devices.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actual or apparent dimensions of the scales of the indicating device shall be taken without removing the meter lens or disassembling the meter.</w:t>
      </w:r>
    </w:p>
    <w:p w:rsidR="00CC6F0B" w:rsidRPr="00EB60BA" w:rsidRDefault="004A3CCB">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t>Note:</w:t>
      </w:r>
      <w:r w:rsidR="00CC6F0B" w:rsidRPr="00EB60BA">
        <w:rPr>
          <w:rFonts w:ascii="Times New Roman" w:eastAsia="MS Mincho" w:hAnsi="Times New Roman"/>
          <w:sz w:val="20"/>
          <w:szCs w:val="20"/>
          <w:lang w:val="en-US"/>
        </w:rPr>
        <w:tab/>
        <w:t>A travelling microscope (cathetometer) can be used to measure the width, spacing and height of the scale divisions and the height of the numerals.</w:t>
      </w:r>
    </w:p>
    <w:p w:rsidR="00CC6F0B" w:rsidRPr="0044755B" w:rsidRDefault="00CC6F0B" w:rsidP="004A3CCB">
      <w:pPr>
        <w:pStyle w:val="Heading2"/>
      </w:pPr>
      <w:bookmarkStart w:id="48" w:name="_Toc492716609"/>
      <w:bookmarkStart w:id="49" w:name="_Toc241559331"/>
      <w:bookmarkStart w:id="50" w:name="_Toc154458755"/>
      <w:bookmarkStart w:id="51" w:name="_Toc321303969"/>
      <w:bookmarkStart w:id="52" w:name="_Toc349141641"/>
      <w:bookmarkStart w:id="53" w:name="_Toc387847311"/>
      <w:r w:rsidRPr="0044755B">
        <w:t xml:space="preserve">Examination </w:t>
      </w:r>
      <w:bookmarkEnd w:id="48"/>
      <w:r w:rsidRPr="0044755B">
        <w:t>procedures</w:t>
      </w:r>
      <w:bookmarkEnd w:id="49"/>
      <w:bookmarkEnd w:id="50"/>
      <w:bookmarkEnd w:id="51"/>
      <w:bookmarkEnd w:id="52"/>
      <w:bookmarkEnd w:id="53"/>
    </w:p>
    <w:p w:rsidR="00CC6F0B" w:rsidRPr="0044755B" w:rsidRDefault="00CC6F0B" w:rsidP="004A3CCB">
      <w:pPr>
        <w:pStyle w:val="Heading3"/>
      </w:pPr>
      <w:r w:rsidRPr="0044755B">
        <w:t>General</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following aspects of </w:t>
      </w:r>
      <w:r w:rsidR="00076580">
        <w:rPr>
          <w:rFonts w:ascii="Times New Roman" w:eastAsia="MS Mincho" w:hAnsi="Times New Roman"/>
          <w:szCs w:val="24"/>
          <w:lang w:val="en-US"/>
        </w:rPr>
        <w:t>a meter</w:t>
      </w:r>
      <w:r w:rsidRPr="0044755B">
        <w:rPr>
          <w:rFonts w:ascii="Times New Roman" w:eastAsia="MS Mincho" w:hAnsi="Times New Roman"/>
          <w:szCs w:val="24"/>
          <w:lang w:val="en-US"/>
        </w:rPr>
        <w:t xml:space="preserve"> design shall be examined on at least one meter from the sample.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Either the same meter sample may be used for all the external examinations or different meters from the samples submitted may be used for some of the examinations.</w:t>
      </w:r>
    </w:p>
    <w:p w:rsidR="00CC6F0B" w:rsidRPr="0044755B" w:rsidRDefault="00CC6F0B" w:rsidP="00A56723">
      <w:pPr>
        <w:pStyle w:val="Heading3"/>
      </w:pPr>
      <w:bookmarkStart w:id="54" w:name="_Toc196187540"/>
      <w:r w:rsidRPr="0044755B">
        <w:t>Marks and inscriptions (</w:t>
      </w:r>
      <w:r w:rsidR="00F6788B">
        <w:rPr>
          <w:rFonts w:eastAsia="Times New Roman"/>
        </w:rPr>
        <w:t>NMI R 49-1:20</w:t>
      </w:r>
      <w:r w:rsidR="00A96368">
        <w:rPr>
          <w:rFonts w:eastAsia="Times New Roman"/>
        </w:rPr>
        <w:t>15</w:t>
      </w:r>
      <w:r w:rsidRPr="0044755B">
        <w:t>, 6.6)</w:t>
      </w:r>
      <w:bookmarkEnd w:id="54"/>
    </w:p>
    <w:p w:rsidR="00CC6F0B" w:rsidRPr="0044755B" w:rsidRDefault="00A56723" w:rsidP="008D4D8A">
      <w:pPr>
        <w:pStyle w:val="BodyText"/>
        <w:autoSpaceDE w:val="0"/>
        <w:autoSpaceDN w:val="0"/>
        <w:adjustRightInd w:val="0"/>
        <w:ind w:left="426" w:hanging="426"/>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a place is provided for affixing the verification mark which is visible without dismantling the water meter.</w:t>
      </w:r>
    </w:p>
    <w:p w:rsidR="00CC6F0B" w:rsidRPr="0044755B" w:rsidRDefault="00A56723" w:rsidP="008D4D8A">
      <w:pPr>
        <w:pStyle w:val="BodyText"/>
        <w:autoSpaceDE w:val="0"/>
        <w:autoSpaceDN w:val="0"/>
        <w:adjustRightInd w:val="0"/>
        <w:ind w:left="426" w:hanging="426"/>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Verify that the water meter is clearly and indelibly marked with the information presented in </w:t>
      </w:r>
      <w:r w:rsidR="00F6788B">
        <w:rPr>
          <w:rFonts w:ascii="Times New Roman" w:hAnsi="Times New Roman"/>
          <w:szCs w:val="24"/>
          <w:lang w:val="en-US"/>
        </w:rPr>
        <w:t>NMI R 49-1:20</w:t>
      </w:r>
      <w:r w:rsidR="00A96368">
        <w:rPr>
          <w:rFonts w:ascii="Times New Roman" w:hAnsi="Times New Roman"/>
          <w:szCs w:val="24"/>
          <w:lang w:val="en-US"/>
        </w:rPr>
        <w:t>15</w:t>
      </w:r>
      <w:r w:rsidR="00CC6F0B" w:rsidRPr="0044755B">
        <w:rPr>
          <w:rFonts w:ascii="Times New Roman" w:eastAsia="MS Mincho" w:hAnsi="Times New Roman"/>
          <w:szCs w:val="24"/>
          <w:lang w:val="en-US"/>
        </w:rPr>
        <w:t>, 6.6.2.</w:t>
      </w:r>
    </w:p>
    <w:p w:rsidR="00CC6F0B" w:rsidRPr="0044755B" w:rsidRDefault="00675A59">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hAnsi="Times New Roman"/>
          <w:szCs w:val="24"/>
          <w:lang w:val="en-US"/>
        </w:rPr>
        <w:t>NMI R 49-1:20</w:t>
      </w:r>
      <w:r w:rsidR="00A96368">
        <w:rPr>
          <w:rFonts w:ascii="Times New Roman" w:hAnsi="Times New Roman"/>
          <w:szCs w:val="24"/>
          <w:lang w:val="en-US"/>
        </w:rPr>
        <w:t>15</w:t>
      </w:r>
      <w:r w:rsidR="00CC6F0B" w:rsidRPr="0044755B">
        <w:rPr>
          <w:rFonts w:ascii="Times New Roman" w:eastAsia="MS Mincho" w:hAnsi="Times New Roman"/>
          <w:szCs w:val="24"/>
          <w:lang w:val="en-US"/>
        </w:rPr>
        <w:t xml:space="preserve">, 6.6.1 and 6.6.2 (r)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44755B" w:rsidRDefault="00CC6F0B" w:rsidP="00A56723">
      <w:pPr>
        <w:pStyle w:val="Heading3"/>
      </w:pPr>
      <w:bookmarkStart w:id="55" w:name="_Toc196187541"/>
      <w:r w:rsidRPr="0044755B">
        <w:t>Indicating device (</w:t>
      </w:r>
      <w:r w:rsidR="00F6788B">
        <w:rPr>
          <w:rFonts w:eastAsia="Times New Roman"/>
        </w:rPr>
        <w:t>NMI R 49-1:20</w:t>
      </w:r>
      <w:r w:rsidR="00A96368">
        <w:rPr>
          <w:rFonts w:eastAsia="Times New Roman"/>
        </w:rPr>
        <w:t>15</w:t>
      </w:r>
      <w:r w:rsidRPr="0044755B">
        <w:t>, 6.7)</w:t>
      </w:r>
      <w:bookmarkEnd w:id="55"/>
    </w:p>
    <w:p w:rsidR="00CC6F0B" w:rsidRPr="0044755B" w:rsidRDefault="00CC6F0B" w:rsidP="008D3E23">
      <w:pPr>
        <w:pStyle w:val="Heading4"/>
      </w:pPr>
      <w:r w:rsidRPr="0044755B">
        <w:t>Function (</w:t>
      </w:r>
      <w:r w:rsidR="00F6788B">
        <w:t>NMI R 49-1:20</w:t>
      </w:r>
      <w:r w:rsidR="00A96368">
        <w:t>15</w:t>
      </w:r>
      <w:r w:rsidRPr="0044755B">
        <w:t>, 6.7.1.1)</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indicating device provides an easily read, reliable and unambiguous visual indication of the indicated volume.</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indicating device includes visual means for testing and calibration.</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If the indicating device includes additional elements for testing and calibration by other methods, e.g. for automatic testing and calibration, record the type(s) of device.</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If the meter is a combination meter with two indicating devices, 6.4.3 applies to both indicating devices.</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hAnsi="Times New Roman"/>
          <w:szCs w:val="24"/>
          <w:lang w:val="en-US"/>
        </w:rPr>
        <w:t>NMI R 49-1:20</w:t>
      </w:r>
      <w:r w:rsidR="00A96368">
        <w:rPr>
          <w:rFonts w:ascii="Times New Roman" w:hAnsi="Times New Roman"/>
          <w:szCs w:val="24"/>
          <w:lang w:val="en-US"/>
        </w:rPr>
        <w:t>15</w:t>
      </w:r>
      <w:r w:rsidR="00CC6F0B" w:rsidRPr="0044755B">
        <w:rPr>
          <w:rFonts w:ascii="Times New Roman" w:eastAsia="MS Mincho" w:hAnsi="Times New Roman"/>
          <w:szCs w:val="24"/>
          <w:lang w:val="en-US"/>
        </w:rPr>
        <w:t xml:space="preserve">, 6.7.1.1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44755B" w:rsidRDefault="00CC6F0B" w:rsidP="008D3E23">
      <w:pPr>
        <w:pStyle w:val="Heading4"/>
      </w:pPr>
      <w:r w:rsidRPr="0044755B">
        <w:t>Unit of measurement, symbol, and its placement (</w:t>
      </w:r>
      <w:r w:rsidR="00F6788B">
        <w:t>NMI R 49-1:20</w:t>
      </w:r>
      <w:r w:rsidR="00A96368">
        <w:t>15</w:t>
      </w:r>
      <w:r w:rsidRPr="0044755B">
        <w:t>, 6.7.1.2)</w:t>
      </w:r>
    </w:p>
    <w:p w:rsidR="00CC6F0B" w:rsidRPr="0044755B" w:rsidRDefault="00A56723">
      <w:pPr>
        <w:pStyle w:val="ListNumber1"/>
        <w:autoSpaceDE w:val="0"/>
        <w:autoSpaceDN w:val="0"/>
        <w:adjustRightInd w:val="0"/>
        <w:rPr>
          <w:rFonts w:ascii="Times New Roman" w:eastAsia="MS Mincho" w:hAnsi="Times New Roman"/>
          <w:szCs w:val="24"/>
          <w:lang w:val="en-US"/>
        </w:rPr>
      </w:pPr>
      <w:r w:rsidRPr="00F846D4">
        <w:rPr>
          <w:rFonts w:ascii="Times New Roman" w:eastAsia="MS Mincho" w:hAnsi="Times New Roman"/>
          <w:szCs w:val="24"/>
          <w:lang w:val="en-US"/>
        </w:rPr>
        <w:t>a</w:t>
      </w:r>
      <w:r w:rsidR="00CC6F0B" w:rsidRPr="00A56723">
        <w:rPr>
          <w:rFonts w:ascii="Times New Roman" w:eastAsia="MS Mincho" w:hAnsi="Times New Roman"/>
          <w:szCs w:val="24"/>
          <w:lang w:val="en-US"/>
        </w:rPr>
        <w:t>)</w:t>
      </w:r>
      <w:r w:rsidR="00CC6F0B" w:rsidRPr="00A56723">
        <w:rPr>
          <w:rFonts w:ascii="Times New Roman" w:eastAsia="MS Mincho" w:hAnsi="Times New Roman"/>
          <w:szCs w:val="24"/>
          <w:lang w:val="en-US"/>
        </w:rPr>
        <w:tab/>
        <w:t>Verify that the indicated volume of water is expressed in cubic metres</w:t>
      </w:r>
      <w:r w:rsidR="00E31DAE">
        <w:rPr>
          <w:rFonts w:ascii="Times New Roman" w:eastAsia="MS Mincho" w:hAnsi="Times New Roman"/>
          <w:szCs w:val="24"/>
          <w:lang w:val="en-US"/>
        </w:rPr>
        <w:t xml:space="preserve"> </w:t>
      </w:r>
      <w:r w:rsidR="00E31DAE" w:rsidRPr="00E31DAE">
        <w:rPr>
          <w:rFonts w:ascii="Times New Roman" w:eastAsia="MS Mincho" w:hAnsi="Times New Roman"/>
          <w:color w:val="0000FF"/>
          <w:szCs w:val="24"/>
          <w:lang w:val="en-US"/>
        </w:rPr>
        <w:t>or kilolitres</w:t>
      </w:r>
      <w:r w:rsidR="00CC6F0B" w:rsidRPr="00A56723">
        <w:rPr>
          <w:rFonts w:ascii="Times New Roman" w:eastAsia="MS Mincho" w:hAnsi="Times New Roman"/>
          <w:szCs w:val="24"/>
          <w:lang w:val="en-US"/>
        </w:rPr>
        <w:t>.</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symbol m</w:t>
      </w:r>
      <w:r w:rsidR="00CC6F0B" w:rsidRPr="0044755B">
        <w:rPr>
          <w:rFonts w:ascii="Times New Roman" w:eastAsia="MS Mincho" w:hAnsi="Times New Roman"/>
          <w:szCs w:val="24"/>
          <w:vertAlign w:val="superscript"/>
          <w:lang w:val="en-US"/>
        </w:rPr>
        <w:t>3</w:t>
      </w:r>
      <w:r w:rsidR="00CC6F0B" w:rsidRPr="0044755B">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009F34E3"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appears on the dial or immediately adjacent to the numbered display.</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hAnsi="Times New Roman"/>
          <w:szCs w:val="24"/>
          <w:lang w:val="en-US"/>
        </w:rPr>
        <w:t>NMI R 49-1:20</w:t>
      </w:r>
      <w:r w:rsidR="00A96368">
        <w:rPr>
          <w:rFonts w:ascii="Times New Roman" w:hAnsi="Times New Roman"/>
          <w:szCs w:val="24"/>
          <w:lang w:val="en-US"/>
        </w:rPr>
        <w:t>15</w:t>
      </w:r>
      <w:r w:rsidR="00CC6F0B" w:rsidRPr="0044755B">
        <w:rPr>
          <w:rFonts w:ascii="Times New Roman" w:eastAsia="MS Mincho" w:hAnsi="Times New Roman"/>
          <w:szCs w:val="24"/>
          <w:lang w:val="en-US"/>
        </w:rPr>
        <w:t xml:space="preserve">, 6.7.1.2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44755B" w:rsidRDefault="00CC6F0B" w:rsidP="008D3E23">
      <w:pPr>
        <w:pStyle w:val="Heading4"/>
      </w:pPr>
      <w:r w:rsidRPr="0044755B">
        <w:t>Indicating range (</w:t>
      </w:r>
      <w:r w:rsidR="00F6788B">
        <w:t>NMI R 49-1:20</w:t>
      </w:r>
      <w:r w:rsidR="00A96368">
        <w:t>15</w:t>
      </w:r>
      <w:r w:rsidRPr="0044755B">
        <w:t>, 6.7.1.3)</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Verify that the indicating device is able to record the indicated volume in cubic metres </w:t>
      </w:r>
      <w:r w:rsidR="00E31DAE" w:rsidRPr="00E31DAE">
        <w:rPr>
          <w:rFonts w:ascii="Times New Roman" w:eastAsia="MS Mincho" w:hAnsi="Times New Roman"/>
          <w:color w:val="0000FF"/>
          <w:szCs w:val="24"/>
          <w:lang w:val="en-US"/>
        </w:rPr>
        <w:t>or kilolitres</w:t>
      </w:r>
      <w:r w:rsidR="00E31DAE"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given in </w:t>
      </w:r>
      <w:r w:rsidR="00F6788B">
        <w:rPr>
          <w:rFonts w:ascii="Times New Roman" w:hAnsi="Times New Roman"/>
          <w:szCs w:val="24"/>
          <w:lang w:val="en-US"/>
        </w:rPr>
        <w:t>NMI R 49-1:20</w:t>
      </w:r>
      <w:r w:rsidR="00A96368">
        <w:rPr>
          <w:rFonts w:ascii="Times New Roman" w:hAnsi="Times New Roman"/>
          <w:szCs w:val="24"/>
          <w:lang w:val="en-US"/>
        </w:rPr>
        <w:t>15</w:t>
      </w:r>
      <w:r w:rsidR="00CC6F0B" w:rsidRPr="0044755B">
        <w:rPr>
          <w:rFonts w:ascii="Times New Roman" w:eastAsia="MS Mincho" w:hAnsi="Times New Roman"/>
          <w:szCs w:val="24"/>
          <w:lang w:val="en-US"/>
        </w:rPr>
        <w:t xml:space="preserve">, </w:t>
      </w:r>
      <w:r w:rsidR="00CC6F0B" w:rsidRPr="0044755B">
        <w:rPr>
          <w:rFonts w:ascii="Times New Roman" w:hAnsi="Times New Roman"/>
          <w:lang w:val="en-US"/>
        </w:rPr>
        <w:t>Table 5</w:t>
      </w:r>
      <w:r w:rsidR="00CC6F0B" w:rsidRPr="0044755B">
        <w:rPr>
          <w:rFonts w:ascii="Times New Roman" w:eastAsia="MS Mincho" w:hAnsi="Times New Roman"/>
          <w:szCs w:val="24"/>
          <w:lang w:val="en-US"/>
        </w:rPr>
        <w:t xml:space="preserve"> corresponding to the permanent flow rate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xml:space="preserve"> without passing through zero.</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hAnsi="Times New Roman"/>
          <w:szCs w:val="24"/>
          <w:lang w:val="en-US"/>
        </w:rPr>
        <w:t>NMI R 49-1:20</w:t>
      </w:r>
      <w:r w:rsidR="00A96368">
        <w:rPr>
          <w:rFonts w:ascii="Times New Roman" w:hAnsi="Times New Roman"/>
          <w:szCs w:val="24"/>
          <w:lang w:val="en-US"/>
        </w:rPr>
        <w:t>15</w:t>
      </w:r>
      <w:r w:rsidR="00CC6F0B" w:rsidRPr="0044755B">
        <w:rPr>
          <w:rFonts w:ascii="Times New Roman" w:eastAsia="MS Mincho" w:hAnsi="Times New Roman"/>
          <w:szCs w:val="24"/>
          <w:lang w:val="en-US"/>
        </w:rPr>
        <w:t xml:space="preserve">, 6.7.1.3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44755B" w:rsidRDefault="00CC6F0B" w:rsidP="008D3E23">
      <w:pPr>
        <w:pStyle w:val="Heading4"/>
      </w:pPr>
      <w:r w:rsidRPr="0044755B">
        <w:t>Color coding for indicating devices (</w:t>
      </w:r>
      <w:r w:rsidR="00F6788B">
        <w:t>NMI R 49-1:20</w:t>
      </w:r>
      <w:r w:rsidR="00A96368">
        <w:t>15</w:t>
      </w:r>
      <w:r w:rsidRPr="0044755B">
        <w:t>, 6.7.1.4)</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either:</w:t>
      </w:r>
    </w:p>
    <w:p w:rsidR="00CC6F0B" w:rsidRPr="0044755B" w:rsidRDefault="00D523EC">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color black is used to indicate the cubic metre </w:t>
      </w:r>
      <w:r w:rsidR="00E31DAE" w:rsidRPr="00E31DAE">
        <w:rPr>
          <w:rFonts w:ascii="Times New Roman" w:eastAsia="MS Mincho" w:hAnsi="Times New Roman"/>
          <w:color w:val="0000FF"/>
          <w:szCs w:val="24"/>
          <w:lang w:val="en-US"/>
        </w:rPr>
        <w:t>or kilolitres</w:t>
      </w:r>
      <w:r w:rsidR="00E31DAE"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and its multiples; and</w:t>
      </w:r>
    </w:p>
    <w:p w:rsidR="00CC6F0B" w:rsidRPr="0044755B" w:rsidRDefault="00D523EC">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color red is used to indicate sub-multiples of a cubic metre</w:t>
      </w:r>
      <w:r w:rsidR="00E31DAE" w:rsidRPr="00E31DAE">
        <w:rPr>
          <w:rFonts w:ascii="Times New Roman" w:eastAsia="MS Mincho" w:hAnsi="Times New Roman"/>
          <w:color w:val="0000FF"/>
          <w:szCs w:val="24"/>
          <w:lang w:val="en-US"/>
        </w:rPr>
        <w:t xml:space="preserve"> or kilolitres</w:t>
      </w:r>
      <w:r w:rsidR="00CC6F0B" w:rsidRPr="0044755B">
        <w:rPr>
          <w:rFonts w:ascii="Times New Roman" w:eastAsia="MS Mincho" w:hAnsi="Times New Roman"/>
          <w:szCs w:val="24"/>
          <w:lang w:val="en-US"/>
        </w:rPr>
        <w:t>; and</w:t>
      </w:r>
    </w:p>
    <w:p w:rsidR="00CC6F0B" w:rsidRPr="0044755B" w:rsidRDefault="00D523EC">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colors are applied either to the pointers, indexes, numbers, wheels discs, dials or aperture frames;</w:t>
      </w:r>
    </w:p>
    <w:p w:rsidR="00CC6F0B" w:rsidRPr="0044755B" w:rsidRDefault="00CC6F0B">
      <w:pPr>
        <w:pStyle w:val="ListNumber2"/>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or</w:t>
      </w:r>
      <w:proofErr w:type="gramEnd"/>
      <w:r w:rsidRPr="0044755B">
        <w:rPr>
          <w:rFonts w:ascii="Times New Roman" w:eastAsia="MS Mincho" w:hAnsi="Times New Roman"/>
          <w:szCs w:val="24"/>
          <w:lang w:val="en-US"/>
        </w:rPr>
        <w:tab/>
        <w:t xml:space="preserve">other means of indicating the cubic metre </w:t>
      </w:r>
      <w:r w:rsidR="00E31DAE" w:rsidRPr="00E31DAE">
        <w:rPr>
          <w:rFonts w:ascii="Times New Roman" w:eastAsia="MS Mincho" w:hAnsi="Times New Roman"/>
          <w:color w:val="0000FF"/>
          <w:szCs w:val="24"/>
          <w:lang w:val="en-US"/>
        </w:rPr>
        <w:t>or kilolitres</w:t>
      </w:r>
      <w:r w:rsidR="00E31DAE"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are used in which there is no ambiguity in distinguishing between the primary indication and alternative displays, e.g. sub-multiples for verification and testing.</w:t>
      </w:r>
    </w:p>
    <w:p w:rsidR="0098145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hAnsi="Times New Roman"/>
          <w:szCs w:val="24"/>
          <w:lang w:val="en-US"/>
        </w:rPr>
        <w:t>NMI R 49-1:20</w:t>
      </w:r>
      <w:r w:rsidR="00A96368">
        <w:rPr>
          <w:rFonts w:ascii="Times New Roman" w:hAnsi="Times New Roman"/>
          <w:szCs w:val="24"/>
          <w:lang w:val="en-US"/>
        </w:rPr>
        <w:t>15</w:t>
      </w:r>
      <w:r w:rsidR="00CC6F0B" w:rsidRPr="0044755B">
        <w:rPr>
          <w:rFonts w:ascii="Times New Roman" w:eastAsia="MS Mincho" w:hAnsi="Times New Roman"/>
          <w:szCs w:val="24"/>
          <w:lang w:val="en-US"/>
        </w:rPr>
        <w:t xml:space="preserve">, 6.7.1.4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44755B" w:rsidRDefault="0098145B" w:rsidP="008D3E23">
      <w:pPr>
        <w:pStyle w:val="Heading4"/>
      </w:pPr>
      <w:r w:rsidRPr="0044755B">
        <w:br w:type="page"/>
      </w:r>
      <w:r w:rsidR="00CC6F0B" w:rsidRPr="0044755B">
        <w:lastRenderedPageBreak/>
        <w:t>Types of indicating device (</w:t>
      </w:r>
      <w:r w:rsidR="00F6788B">
        <w:t>NMI R 49-1:20</w:t>
      </w:r>
      <w:r w:rsidR="00A96368">
        <w:t>15</w:t>
      </w:r>
      <w:r w:rsidR="00CC6F0B" w:rsidRPr="0044755B">
        <w:t>, 6.7.2)</w:t>
      </w:r>
    </w:p>
    <w:p w:rsidR="00CC6F0B" w:rsidRPr="00EB60BA" w:rsidRDefault="00CC6F0B" w:rsidP="00FF391F">
      <w:pPr>
        <w:pStyle w:val="Heading5"/>
        <w:rPr>
          <w:lang w:val="fr-FR"/>
        </w:rPr>
      </w:pPr>
      <w:r w:rsidRPr="00EB60BA">
        <w:rPr>
          <w:lang w:val="fr-FR"/>
        </w:rPr>
        <w:t>Type 1 </w:t>
      </w:r>
      <w:r w:rsidR="00A56723" w:rsidRPr="00EB60BA">
        <w:rPr>
          <w:lang w:val="fr-FR"/>
        </w:rPr>
        <w:t xml:space="preserve">– </w:t>
      </w:r>
      <w:r w:rsidRPr="00EB60BA">
        <w:rPr>
          <w:lang w:val="fr-FR"/>
        </w:rPr>
        <w:t>Analogue device (</w:t>
      </w:r>
      <w:r w:rsidR="00F6788B">
        <w:rPr>
          <w:lang w:val="fr-FR"/>
        </w:rPr>
        <w:t>NMI R 49-1:20</w:t>
      </w:r>
      <w:r w:rsidR="00A96368">
        <w:rPr>
          <w:lang w:val="fr-FR"/>
        </w:rPr>
        <w:t>15</w:t>
      </w:r>
      <w:r w:rsidRPr="00EB60BA">
        <w:rPr>
          <w:lang w:val="fr-FR"/>
        </w:rPr>
        <w:t>, 6.7.2.1)</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If a type 1 indicating device has been used, verify that volume is indicated by:</w:t>
      </w:r>
    </w:p>
    <w:p w:rsidR="00CC6F0B" w:rsidRPr="0044755B" w:rsidRDefault="00CC6F0B" w:rsidP="00EB60BA">
      <w:pPr>
        <w:pStyle w:val="ListNumber2"/>
        <w:numPr>
          <w:ilvl w:val="0"/>
          <w:numId w:val="37"/>
        </w:numPr>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either continuous movement of one or more pointers moving relative to graduated scales;</w:t>
      </w:r>
    </w:p>
    <w:p w:rsidR="00CC6F0B" w:rsidRPr="0044755B" w:rsidRDefault="00CC6F0B" w:rsidP="00EB60BA">
      <w:pPr>
        <w:pStyle w:val="ListNumber2"/>
        <w:numPr>
          <w:ilvl w:val="0"/>
          <w:numId w:val="37"/>
        </w:numPr>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or</w:t>
      </w:r>
      <w:proofErr w:type="gramEnd"/>
      <w:r w:rsidRPr="0044755B">
        <w:rPr>
          <w:rFonts w:ascii="Times New Roman" w:eastAsia="MS Mincho" w:hAnsi="Times New Roman"/>
          <w:szCs w:val="24"/>
          <w:lang w:val="en-US"/>
        </w:rPr>
        <w:t xml:space="preserve"> continuous movement of one or more circular scales or drums, each passing an index.</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Verify that the value expressed in cubic metres </w:t>
      </w:r>
      <w:r w:rsidR="00E31DAE" w:rsidRPr="00E31DAE">
        <w:rPr>
          <w:rFonts w:ascii="Times New Roman" w:eastAsia="MS Mincho" w:hAnsi="Times New Roman"/>
          <w:color w:val="0000FF"/>
          <w:szCs w:val="24"/>
          <w:lang w:val="en-US"/>
        </w:rPr>
        <w:t>or kilolitres</w:t>
      </w:r>
      <w:r w:rsidR="00E31DAE"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for each scale division is of the form 10</w:t>
      </w:r>
      <w:r w:rsidR="00CC6F0B" w:rsidRPr="0044755B">
        <w:rPr>
          <w:rFonts w:ascii="Times New Roman" w:eastAsia="MS Mincho" w:hAnsi="Times New Roman"/>
          <w:i/>
          <w:szCs w:val="24"/>
          <w:vertAlign w:val="superscript"/>
          <w:lang w:val="en-US"/>
        </w:rPr>
        <w:t>n</w:t>
      </w:r>
      <w:r w:rsidR="00CC6F0B" w:rsidRPr="0044755B">
        <w:rPr>
          <w:rFonts w:ascii="Times New Roman" w:eastAsia="MS Mincho" w:hAnsi="Times New Roman"/>
          <w:szCs w:val="24"/>
          <w:lang w:val="en-US"/>
        </w:rPr>
        <w:t xml:space="preserve">, where </w:t>
      </w:r>
      <w:r w:rsidR="00CC6F0B" w:rsidRPr="0044755B">
        <w:rPr>
          <w:rFonts w:ascii="Times New Roman" w:eastAsia="MS Mincho" w:hAnsi="Times New Roman"/>
          <w:i/>
          <w:szCs w:val="24"/>
          <w:lang w:val="en-US"/>
        </w:rPr>
        <w:t>n</w:t>
      </w:r>
      <w:r w:rsidR="00CC6F0B" w:rsidRPr="0044755B">
        <w:rPr>
          <w:rFonts w:ascii="Times New Roman" w:eastAsia="MS Mincho" w:hAnsi="Times New Roman"/>
          <w:szCs w:val="24"/>
          <w:lang w:val="en-US"/>
        </w:rPr>
        <w:t xml:space="preserve"> is a positive or a negative whole number or zero, thereby establishing a system of consecutive decades.</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Verify that each scale is either graduated in values expressed in cubic metres </w:t>
      </w:r>
      <w:r w:rsidR="00E31DAE" w:rsidRPr="00E31DAE">
        <w:rPr>
          <w:rFonts w:ascii="Times New Roman" w:eastAsia="MS Mincho" w:hAnsi="Times New Roman"/>
          <w:color w:val="0000FF"/>
          <w:szCs w:val="24"/>
          <w:lang w:val="en-US"/>
        </w:rPr>
        <w:t>or kilolitres</w:t>
      </w:r>
      <w:r w:rsidR="00E31DAE"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or accompanied by a multiplication factor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001;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01; ×1; ×10; ×100; ×1 000, etc.).</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rotational movements of the pointers or circular scales are clockwise.</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linear movement of the pointers or scales is from left to right.</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movement of the numbered roller indicators is upwards.</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hAnsi="Times New Roman"/>
          <w:szCs w:val="24"/>
          <w:lang w:val="en-US"/>
        </w:rPr>
        <w:t>NMI R 49-1:20</w:t>
      </w:r>
      <w:r w:rsidR="00A96368">
        <w:rPr>
          <w:rFonts w:ascii="Times New Roman" w:hAnsi="Times New Roman"/>
          <w:szCs w:val="24"/>
          <w:lang w:val="en-US"/>
        </w:rPr>
        <w:t>15</w:t>
      </w:r>
      <w:r w:rsidR="00CC6F0B" w:rsidRPr="0044755B">
        <w:rPr>
          <w:rFonts w:ascii="Times New Roman" w:eastAsia="MS Mincho" w:hAnsi="Times New Roman"/>
          <w:szCs w:val="24"/>
          <w:lang w:val="en-US"/>
        </w:rPr>
        <w:t xml:space="preserve">, 6.7.2.1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EB60BA" w:rsidRDefault="00CC6F0B" w:rsidP="008D3E23">
      <w:pPr>
        <w:pStyle w:val="Heading5"/>
        <w:rPr>
          <w:lang w:val="fr-FR"/>
        </w:rPr>
      </w:pPr>
      <w:r w:rsidRPr="00EB60BA">
        <w:rPr>
          <w:lang w:val="fr-FR"/>
        </w:rPr>
        <w:t>Type 2 </w:t>
      </w:r>
      <w:r w:rsidR="00A56723" w:rsidRPr="00EB60BA">
        <w:rPr>
          <w:lang w:val="fr-FR"/>
        </w:rPr>
        <w:t xml:space="preserve">– </w:t>
      </w:r>
      <w:r w:rsidRPr="00EB60BA">
        <w:rPr>
          <w:lang w:val="fr-FR"/>
        </w:rPr>
        <w:t>Digital device (</w:t>
      </w:r>
      <w:r w:rsidR="00F6788B">
        <w:rPr>
          <w:lang w:val="fr-FR"/>
        </w:rPr>
        <w:t>NMI R 49-1:20</w:t>
      </w:r>
      <w:r w:rsidR="00A96368">
        <w:rPr>
          <w:lang w:val="fr-FR"/>
        </w:rPr>
        <w:t>15</w:t>
      </w:r>
      <w:r w:rsidRPr="00EB60BA">
        <w:rPr>
          <w:lang w:val="fr-FR"/>
        </w:rPr>
        <w:t>, 6.7.2.2)</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indicated volume is given by a line of digits, appearing in one or more apertures.</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advance of one digit is completed while the digit of the next immediately lower decade changes from 9 to 0.</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actual or apparent height of the digits is at least 4 mm.</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non-electronic devices:</w:t>
      </w:r>
    </w:p>
    <w:p w:rsidR="00CC6F0B" w:rsidRPr="0044755B" w:rsidRDefault="00D523EC">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movement of the numbered roller indicators (drums) is upwards;</w:t>
      </w:r>
    </w:p>
    <w:p w:rsidR="00CC6F0B" w:rsidRPr="0044755B" w:rsidRDefault="00D523EC">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if</w:t>
      </w:r>
      <w:proofErr w:type="gramEnd"/>
      <w:r w:rsidR="00CC6F0B" w:rsidRPr="0044755B">
        <w:rPr>
          <w:rFonts w:ascii="Times New Roman" w:eastAsia="MS Mincho" w:hAnsi="Times New Roman"/>
          <w:szCs w:val="24"/>
          <w:lang w:val="en-US"/>
        </w:rPr>
        <w:t xml:space="preserve"> the lowest value decade has a continuous movement, verify that the aperture is large enough to permit a digit to be read without ambiguity.</w:t>
      </w:r>
    </w:p>
    <w:p w:rsidR="00CC6F0B" w:rsidRPr="0044755B" w:rsidRDefault="00CC6F0B">
      <w:pPr>
        <w:pStyle w:val="BodyTextindent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For electronic devices:</w:t>
      </w:r>
    </w:p>
    <w:p w:rsidR="00CC6F0B" w:rsidRPr="0044755B" w:rsidRDefault="00D523EC">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for non-permanent displays the volume can be displayed at any time for at least 10 s;</w:t>
      </w:r>
    </w:p>
    <w:p w:rsidR="00CC6F0B" w:rsidRPr="0044755B" w:rsidRDefault="00D523EC">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4</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check the entire display visually in the following sequence:</w:t>
      </w:r>
    </w:p>
    <w:p w:rsidR="00CC6F0B" w:rsidRPr="0044755B" w:rsidRDefault="00D523EC">
      <w:pPr>
        <w:pStyle w:val="ListNumber3"/>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seven segment type verify that all the elements can be correctly displayed (e.g. an “eights” test)</w:t>
      </w:r>
      <w:r w:rsidR="00A56723">
        <w:rPr>
          <w:rFonts w:ascii="Times New Roman" w:eastAsia="MS Mincho" w:hAnsi="Times New Roman"/>
          <w:szCs w:val="24"/>
          <w:lang w:val="en-US"/>
        </w:rPr>
        <w:t>;</w:t>
      </w:r>
    </w:p>
    <w:p w:rsidR="00CC6F0B" w:rsidRPr="0044755B" w:rsidRDefault="00D523EC">
      <w:pPr>
        <w:pStyle w:val="ListNumber3"/>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ii</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seven segment type verify that all the elements can be blanked (a “blanks” test)</w:t>
      </w:r>
      <w:r w:rsidR="00A56723">
        <w:rPr>
          <w:rFonts w:ascii="Times New Roman" w:eastAsia="MS Mincho" w:hAnsi="Times New Roman"/>
          <w:szCs w:val="24"/>
          <w:lang w:val="en-US"/>
        </w:rPr>
        <w:t>;</w:t>
      </w:r>
    </w:p>
    <w:p w:rsidR="00CC6F0B" w:rsidRPr="0044755B" w:rsidRDefault="00D523EC">
      <w:pPr>
        <w:pStyle w:val="ListNumber3"/>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iii</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graphical displays use an equivalent test to verify that display faults cannot result in any digit being misinterpreted</w:t>
      </w:r>
      <w:r w:rsidR="00A56723">
        <w:rPr>
          <w:rFonts w:ascii="Times New Roman" w:eastAsia="MS Mincho" w:hAnsi="Times New Roman"/>
          <w:szCs w:val="24"/>
          <w:lang w:val="en-US"/>
        </w:rPr>
        <w:t>;</w:t>
      </w:r>
    </w:p>
    <w:p w:rsidR="00CC6F0B" w:rsidRPr="0044755B" w:rsidRDefault="00D523EC">
      <w:pPr>
        <w:pStyle w:val="ListNumber3"/>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iv</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each step of the sequence lasts at least 1 s</w:t>
      </w:r>
      <w:r w:rsidR="00A56723">
        <w:rPr>
          <w:rFonts w:ascii="Times New Roman" w:eastAsia="MS Mincho" w:hAnsi="Times New Roman"/>
          <w:szCs w:val="24"/>
          <w:lang w:val="en-US"/>
        </w:rPr>
        <w:t>;</w:t>
      </w:r>
    </w:p>
    <w:p w:rsidR="00CC6F0B" w:rsidRPr="0044755B" w:rsidRDefault="00D523EC" w:rsidP="00F846D4">
      <w:pPr>
        <w:pStyle w:val="ListNumber1"/>
        <w:autoSpaceDE w:val="0"/>
        <w:autoSpaceDN w:val="0"/>
        <w:adjustRightInd w:val="0"/>
        <w:ind w:left="1209"/>
        <w:rPr>
          <w:rFonts w:ascii="Times New Roman" w:eastAsia="MS Mincho" w:hAnsi="Times New Roman"/>
          <w:szCs w:val="24"/>
          <w:lang w:val="en-US"/>
        </w:rPr>
      </w:pPr>
      <w:r>
        <w:rPr>
          <w:rFonts w:ascii="Times New Roman" w:eastAsia="MS Mincho" w:hAnsi="Times New Roman"/>
          <w:szCs w:val="24"/>
          <w:lang w:val="en-US"/>
        </w:rPr>
        <w:t>v</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hAnsi="Times New Roman"/>
          <w:szCs w:val="24"/>
          <w:lang w:val="en-US"/>
        </w:rPr>
        <w:t>NMI R 49-1:20</w:t>
      </w:r>
      <w:r w:rsidR="00A96368">
        <w:rPr>
          <w:rFonts w:ascii="Times New Roman" w:hAnsi="Times New Roman"/>
          <w:szCs w:val="24"/>
          <w:lang w:val="en-US"/>
        </w:rPr>
        <w:t>15</w:t>
      </w:r>
      <w:r w:rsidR="00CC6F0B" w:rsidRPr="0044755B">
        <w:rPr>
          <w:rFonts w:ascii="Times New Roman" w:eastAsia="MS Mincho" w:hAnsi="Times New Roman"/>
          <w:szCs w:val="24"/>
          <w:lang w:val="en-US"/>
        </w:rPr>
        <w:t xml:space="preserve">, 6.7.2.2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44755B" w:rsidRDefault="00CC6F0B" w:rsidP="008D3E23">
      <w:pPr>
        <w:pStyle w:val="Heading5"/>
      </w:pPr>
      <w:r w:rsidRPr="0044755B">
        <w:t>Type 3 </w:t>
      </w:r>
      <w:r w:rsidR="00A56723">
        <w:t>–</w:t>
      </w:r>
      <w:r w:rsidR="00A56723" w:rsidRPr="0044755B">
        <w:t xml:space="preserve"> </w:t>
      </w:r>
      <w:r w:rsidRPr="0044755B">
        <w:t>Combination of analogue and digital devices (</w:t>
      </w:r>
      <w:r w:rsidR="00F6788B">
        <w:t>NMI R 49-1:20</w:t>
      </w:r>
      <w:r w:rsidR="00A96368">
        <w:t>15</w:t>
      </w:r>
      <w:r w:rsidRPr="0044755B">
        <w:t>, 6.7.2.3)</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If the indicating device is a combination of type 1 and 2 devices, verify that the respective requirements of each apply (see </w:t>
      </w:r>
      <w:r w:rsidR="00CC6F0B" w:rsidRPr="0044755B">
        <w:rPr>
          <w:rFonts w:ascii="Times New Roman" w:hAnsi="Times New Roman"/>
          <w:szCs w:val="24"/>
          <w:lang w:val="en-US"/>
        </w:rPr>
        <w:t>6.4.3.5.1 and 6.4.3.5.2</w:t>
      </w:r>
      <w:r w:rsidR="00CC6F0B" w:rsidRPr="0044755B">
        <w:rPr>
          <w:rFonts w:ascii="Times New Roman" w:eastAsia="MS Mincho" w:hAnsi="Times New Roman"/>
          <w:szCs w:val="24"/>
          <w:lang w:val="en-US"/>
        </w:rPr>
        <w:t>).</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hAnsi="Times New Roman"/>
          <w:szCs w:val="24"/>
          <w:lang w:val="en-US"/>
        </w:rPr>
        <w:t>NMI R 49-1:20</w:t>
      </w:r>
      <w:r w:rsidR="00A96368">
        <w:rPr>
          <w:rFonts w:ascii="Times New Roman" w:hAnsi="Times New Roman"/>
          <w:szCs w:val="24"/>
          <w:lang w:val="en-US"/>
        </w:rPr>
        <w:t>15</w:t>
      </w:r>
      <w:r w:rsidR="00CC6F0B" w:rsidRPr="0044755B">
        <w:rPr>
          <w:rFonts w:ascii="Times New Roman" w:eastAsia="MS Mincho" w:hAnsi="Times New Roman"/>
          <w:szCs w:val="24"/>
          <w:lang w:val="en-US"/>
        </w:rPr>
        <w:t xml:space="preserve">, 6.7.2.3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44755B" w:rsidRDefault="00CC6F0B" w:rsidP="008D3E23">
      <w:pPr>
        <w:pStyle w:val="Heading4"/>
      </w:pPr>
      <w:r w:rsidRPr="0044755B">
        <w:t>Verification devices </w:t>
      </w:r>
      <w:r w:rsidR="00A56723">
        <w:t>–</w:t>
      </w:r>
      <w:r w:rsidR="00A56723" w:rsidRPr="0044755B">
        <w:t xml:space="preserve"> </w:t>
      </w:r>
      <w:r w:rsidRPr="0044755B">
        <w:t>First element of an indicating device </w:t>
      </w:r>
      <w:r w:rsidR="00A56723">
        <w:t>–</w:t>
      </w:r>
      <w:r w:rsidR="00A56723" w:rsidRPr="0044755B">
        <w:t xml:space="preserve"> </w:t>
      </w:r>
      <w:r w:rsidRPr="0044755B">
        <w:t>Verification interval (</w:t>
      </w:r>
      <w:r w:rsidR="00F6788B">
        <w:t>NMI R 49-1:20</w:t>
      </w:r>
      <w:r w:rsidR="00A96368">
        <w:t>15</w:t>
      </w:r>
      <w:r w:rsidRPr="0044755B">
        <w:t>, 6.7.3)</w:t>
      </w:r>
    </w:p>
    <w:p w:rsidR="00CC6F0B" w:rsidRPr="0044755B" w:rsidRDefault="00CC6F0B" w:rsidP="00FF391F">
      <w:pPr>
        <w:pStyle w:val="Heading5"/>
      </w:pPr>
      <w:r w:rsidRPr="0044755B">
        <w:t>General requirements (</w:t>
      </w:r>
      <w:r w:rsidR="00F6788B">
        <w:t>NMI R 49-1:20</w:t>
      </w:r>
      <w:r w:rsidR="00A96368">
        <w:t>15</w:t>
      </w:r>
      <w:r w:rsidRPr="0044755B">
        <w:t>, 6.7.3.1)</w:t>
      </w:r>
    </w:p>
    <w:p w:rsidR="00CC6F0B" w:rsidRPr="00A56723" w:rsidRDefault="00A56723">
      <w:pPr>
        <w:pStyle w:val="ListNumber1"/>
        <w:autoSpaceDE w:val="0"/>
        <w:autoSpaceDN w:val="0"/>
        <w:adjustRightInd w:val="0"/>
        <w:rPr>
          <w:rFonts w:ascii="Times New Roman" w:eastAsia="MS Mincho" w:hAnsi="Times New Roman"/>
          <w:szCs w:val="24"/>
          <w:lang w:val="en-US"/>
        </w:rPr>
      </w:pPr>
      <w:r w:rsidRPr="00A56723">
        <w:rPr>
          <w:rFonts w:ascii="Times New Roman" w:eastAsia="MS Mincho" w:hAnsi="Times New Roman"/>
          <w:szCs w:val="24"/>
          <w:lang w:val="en-US"/>
        </w:rPr>
        <w:t>a</w:t>
      </w:r>
      <w:r w:rsidR="00CC6F0B" w:rsidRPr="00A56723">
        <w:rPr>
          <w:rFonts w:ascii="Times New Roman" w:eastAsia="MS Mincho" w:hAnsi="Times New Roman"/>
          <w:szCs w:val="24"/>
          <w:lang w:val="en-US"/>
        </w:rPr>
        <w:t>)</w:t>
      </w:r>
      <w:r w:rsidR="00CC6F0B" w:rsidRPr="00A56723">
        <w:rPr>
          <w:rFonts w:ascii="Times New Roman" w:eastAsia="MS Mincho" w:hAnsi="Times New Roman"/>
          <w:szCs w:val="24"/>
          <w:lang w:val="en-US"/>
        </w:rPr>
        <w:tab/>
        <w:t>Verify that the indicating device has the means for visual, non-ambiguous verification testing and calibration.</w:t>
      </w:r>
    </w:p>
    <w:p w:rsidR="00CC6F0B" w:rsidRPr="0044755B" w:rsidRDefault="00A56723">
      <w:pPr>
        <w:pStyle w:val="ListNumber1"/>
        <w:autoSpaceDE w:val="0"/>
        <w:autoSpaceDN w:val="0"/>
        <w:adjustRightInd w:val="0"/>
        <w:rPr>
          <w:rFonts w:ascii="Times New Roman" w:eastAsia="MS Mincho" w:hAnsi="Times New Roman"/>
          <w:szCs w:val="24"/>
          <w:lang w:val="en-US"/>
        </w:rPr>
      </w:pPr>
      <w:r w:rsidRPr="00A56723">
        <w:rPr>
          <w:rFonts w:ascii="Times New Roman" w:eastAsia="MS Mincho" w:hAnsi="Times New Roman"/>
          <w:szCs w:val="24"/>
          <w:lang w:val="en-US"/>
        </w:rPr>
        <w:t>b</w:t>
      </w:r>
      <w:r w:rsidR="00CC6F0B" w:rsidRPr="00A56723">
        <w:rPr>
          <w:rFonts w:ascii="Times New Roman" w:eastAsia="MS Mincho" w:hAnsi="Times New Roman"/>
          <w:szCs w:val="24"/>
          <w:lang w:val="en-US"/>
        </w:rPr>
        <w:t>)</w:t>
      </w:r>
      <w:r w:rsidR="00CC6F0B" w:rsidRPr="00A56723">
        <w:rPr>
          <w:rFonts w:ascii="Times New Roman" w:eastAsia="MS Mincho" w:hAnsi="Times New Roman"/>
          <w:szCs w:val="24"/>
          <w:lang w:val="en-US"/>
        </w:rPr>
        <w:tab/>
        <w:t>Note whether the visual verification display has a continuous or a discontinuous movement.</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Note whether, in addition to the visual verification display, the indicating device includes provisions for rapid testing by the inclusion of complementary elements (e.g. star wheels or discs), providing signals through externally attached sensors. Note the relationship, stated by the manufacturer, between the visual indication of volume and the signals emitted by these complementary devices.</w:t>
      </w:r>
    </w:p>
    <w:p w:rsidR="00CC6F0B" w:rsidRPr="0044755B" w:rsidRDefault="00A5672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xml:space="preserve">, 6.7.3.1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44755B" w:rsidRDefault="00CC6F0B" w:rsidP="008D3E23">
      <w:pPr>
        <w:pStyle w:val="Heading5"/>
      </w:pPr>
      <w:r w:rsidRPr="0044755B">
        <w:t>Visual verification display (</w:t>
      </w:r>
      <w:r w:rsidR="00F6788B">
        <w:t>NMI R 49-1:20</w:t>
      </w:r>
      <w:r w:rsidR="00A96368">
        <w:t>15</w:t>
      </w:r>
      <w:r w:rsidRPr="0044755B">
        <w:t>, 6.7.3.2)</w:t>
      </w:r>
    </w:p>
    <w:p w:rsidR="00CC6F0B" w:rsidRPr="0044755B" w:rsidRDefault="00CC6F0B" w:rsidP="00FF391F">
      <w:pPr>
        <w:pStyle w:val="Heading6"/>
      </w:pPr>
      <w:r w:rsidRPr="0044755B">
        <w:t>Value of the verification scale interval (</w:t>
      </w:r>
      <w:r w:rsidR="00F6788B">
        <w:t>NMI R 49-1:20</w:t>
      </w:r>
      <w:r w:rsidR="00A96368">
        <w:t>15</w:t>
      </w:r>
      <w:r w:rsidRPr="0044755B">
        <w:t>, 6.7.3.2.1)</w:t>
      </w:r>
    </w:p>
    <w:p w:rsidR="00CC6F0B" w:rsidRPr="0044755B" w:rsidRDefault="00350BA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value of the verification scale interval, expressed in cubic metres</w:t>
      </w:r>
      <w:r w:rsidR="009F34E3" w:rsidRPr="009F34E3">
        <w:rPr>
          <w:rFonts w:ascii="Times New Roman" w:eastAsia="MS Mincho" w:hAnsi="Times New Roman"/>
          <w:color w:val="0000FF"/>
          <w:szCs w:val="24"/>
          <w:lang w:val="en-US"/>
        </w:rPr>
        <w:t xml:space="preserve"> </w:t>
      </w:r>
      <w:r w:rsidR="009F34E3" w:rsidRPr="00E31DAE">
        <w:rPr>
          <w:rFonts w:ascii="Times New Roman" w:eastAsia="MS Mincho" w:hAnsi="Times New Roman"/>
          <w:color w:val="0000FF"/>
          <w:szCs w:val="24"/>
          <w:lang w:val="en-US"/>
        </w:rPr>
        <w:t>or kilolitres</w:t>
      </w:r>
      <w:r w:rsidR="00CC6F0B" w:rsidRPr="0044755B">
        <w:rPr>
          <w:rFonts w:ascii="Times New Roman" w:eastAsia="MS Mincho" w:hAnsi="Times New Roman"/>
          <w:szCs w:val="24"/>
          <w:lang w:val="en-US"/>
        </w:rPr>
        <w:t>, is of the form 1 × 10</w:t>
      </w:r>
      <w:r w:rsidR="00CC6F0B" w:rsidRPr="0044755B">
        <w:rPr>
          <w:rFonts w:ascii="Times New Roman" w:eastAsia="MS Mincho" w:hAnsi="Times New Roman"/>
          <w:i/>
          <w:szCs w:val="24"/>
          <w:vertAlign w:val="superscript"/>
          <w:lang w:val="en-US"/>
        </w:rPr>
        <w:t>n</w:t>
      </w:r>
      <w:r w:rsidR="00CC6F0B" w:rsidRPr="0044755B">
        <w:rPr>
          <w:rFonts w:ascii="Times New Roman" w:eastAsia="MS Mincho" w:hAnsi="Times New Roman"/>
          <w:szCs w:val="24"/>
          <w:lang w:val="en-US"/>
        </w:rPr>
        <w:t>, or 2 × 10</w:t>
      </w:r>
      <w:r w:rsidR="00CC6F0B" w:rsidRPr="0044755B">
        <w:rPr>
          <w:rFonts w:ascii="Times New Roman" w:eastAsia="MS Mincho" w:hAnsi="Times New Roman"/>
          <w:i/>
          <w:szCs w:val="24"/>
          <w:vertAlign w:val="superscript"/>
          <w:lang w:val="en-US"/>
        </w:rPr>
        <w:t>n</w:t>
      </w:r>
      <w:r w:rsidR="00CC6F0B" w:rsidRPr="0044755B">
        <w:rPr>
          <w:rFonts w:ascii="Times New Roman" w:eastAsia="MS Mincho" w:hAnsi="Times New Roman"/>
          <w:szCs w:val="24"/>
          <w:lang w:val="en-US"/>
        </w:rPr>
        <w:t>, or 5 × 10</w:t>
      </w:r>
      <w:r w:rsidR="00CC6F0B" w:rsidRPr="0044755B">
        <w:rPr>
          <w:rFonts w:ascii="Times New Roman" w:eastAsia="MS Mincho" w:hAnsi="Times New Roman"/>
          <w:i/>
          <w:szCs w:val="24"/>
          <w:vertAlign w:val="superscript"/>
          <w:lang w:val="en-US"/>
        </w:rPr>
        <w:t>n</w:t>
      </w:r>
      <w:r w:rsidR="00CC6F0B" w:rsidRPr="0044755B">
        <w:rPr>
          <w:rFonts w:ascii="Times New Roman" w:eastAsia="MS Mincho" w:hAnsi="Times New Roman"/>
          <w:szCs w:val="24"/>
          <w:lang w:val="en-US"/>
        </w:rPr>
        <w:t xml:space="preserve">, where </w:t>
      </w:r>
      <w:r w:rsidR="00CC6F0B" w:rsidRPr="0044755B">
        <w:rPr>
          <w:rFonts w:ascii="Times New Roman" w:eastAsia="MS Mincho" w:hAnsi="Times New Roman"/>
          <w:i/>
          <w:szCs w:val="24"/>
          <w:lang w:val="en-US"/>
        </w:rPr>
        <w:t>n</w:t>
      </w:r>
      <w:r w:rsidR="00CC6F0B" w:rsidRPr="0044755B">
        <w:rPr>
          <w:rFonts w:ascii="Times New Roman" w:eastAsia="MS Mincho" w:hAnsi="Times New Roman"/>
          <w:szCs w:val="24"/>
          <w:lang w:val="en-US"/>
        </w:rPr>
        <w:t xml:space="preserve"> is a positive or negative whole number, or zero.</w:t>
      </w:r>
    </w:p>
    <w:p w:rsidR="00CC6F0B" w:rsidRPr="0044755B" w:rsidRDefault="00350BA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analogue and digital indicating devices with continuous movement of the first element, verify that the verification scale interval is formed from the division into 2, 5 or 10 equal parts of the interval between two consecutive digits of the first element.</w:t>
      </w:r>
    </w:p>
    <w:p w:rsidR="00CC6F0B" w:rsidRPr="0044755B" w:rsidRDefault="00350BA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analogue and digital indicating devices with continuous movement of the first element, verify that numbering is not applied to the divisions between consecutive digits of the first element.</w:t>
      </w:r>
    </w:p>
    <w:p w:rsidR="00CC6F0B" w:rsidRPr="0044755B" w:rsidRDefault="008A372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digital indicating devices with discontinuous movement of the first element, the verification scale interval is the interval between two consecutive digits or incremental movements of the first element.</w:t>
      </w:r>
    </w:p>
    <w:p w:rsidR="00CC6F0B" w:rsidRPr="0044755B" w:rsidRDefault="0087736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xml:space="preserve">, 6.7.3.2.1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44755B" w:rsidRDefault="00CC6F0B" w:rsidP="008D3E23">
      <w:pPr>
        <w:pStyle w:val="Heading6"/>
      </w:pPr>
      <w:r w:rsidRPr="0044755B">
        <w:t>Form of the verification scale (</w:t>
      </w:r>
      <w:r w:rsidR="00F6788B">
        <w:t>NMI R 49-1:20</w:t>
      </w:r>
      <w:r w:rsidR="00A96368">
        <w:t>15</w:t>
      </w:r>
      <w:r w:rsidRPr="0044755B">
        <w:t>, 6.7.3.2.2)</w:t>
      </w:r>
    </w:p>
    <w:p w:rsidR="00CC6F0B" w:rsidRPr="0044755B" w:rsidRDefault="0087736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If the indicating device has continuous movement of the first element, check that the apparent scale spacing is not less than 1 mm and not more than 5 mm.</w:t>
      </w:r>
    </w:p>
    <w:p w:rsidR="00D61C7E" w:rsidRDefault="00D61C7E">
      <w:pPr>
        <w:spacing w:after="0" w:line="240" w:lineRule="auto"/>
        <w:jc w:val="left"/>
        <w:rPr>
          <w:szCs w:val="24"/>
          <w:lang w:val="en-US" w:eastAsia="en-US"/>
        </w:rPr>
      </w:pPr>
      <w:r>
        <w:rPr>
          <w:szCs w:val="24"/>
          <w:lang w:val="en-US"/>
        </w:rPr>
        <w:br w:type="page"/>
      </w:r>
    </w:p>
    <w:p w:rsidR="00CC6F0B" w:rsidRPr="0044755B" w:rsidRDefault="0087736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scale consists of:</w:t>
      </w:r>
    </w:p>
    <w:p w:rsidR="00CC6F0B" w:rsidRPr="0044755B" w:rsidRDefault="00CC6F0B" w:rsidP="00EB60BA">
      <w:pPr>
        <w:pStyle w:val="ListContinue2"/>
        <w:numPr>
          <w:ilvl w:val="0"/>
          <w:numId w:val="38"/>
        </w:numPr>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either lines of equal thickness not exceeding one-quarter of the scale spacing and differing only in length;</w:t>
      </w:r>
    </w:p>
    <w:p w:rsidR="00CC6F0B" w:rsidRPr="0044755B" w:rsidRDefault="00CC6F0B" w:rsidP="00EB60BA">
      <w:pPr>
        <w:pStyle w:val="ListContinue2"/>
        <w:numPr>
          <w:ilvl w:val="0"/>
          <w:numId w:val="38"/>
        </w:numPr>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or</w:t>
      </w:r>
      <w:proofErr w:type="gramEnd"/>
      <w:r w:rsidRPr="0044755B">
        <w:rPr>
          <w:rFonts w:ascii="Times New Roman" w:eastAsia="MS Mincho" w:hAnsi="Times New Roman"/>
          <w:szCs w:val="24"/>
          <w:lang w:val="en-US"/>
        </w:rPr>
        <w:t xml:space="preserve"> contrasting bands of a constant width equal to the scale spacing.</w:t>
      </w:r>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apparent width of the pointer at its tip does not exceed one-quarter of the scale spacing.</w:t>
      </w:r>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Verify that the apparent width of the pointer at its tip does not exceed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5 mm.</w:t>
      </w:r>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xml:space="preserve">, 6.7.3.2.2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44755B" w:rsidRDefault="00CC6F0B" w:rsidP="008D3E23">
      <w:pPr>
        <w:pStyle w:val="Heading6"/>
      </w:pPr>
      <w:r w:rsidRPr="0044755B">
        <w:t>Resolution of the indicating device (</w:t>
      </w:r>
      <w:r w:rsidR="00F6788B">
        <w:t>NMI R 49-1:20</w:t>
      </w:r>
      <w:r w:rsidR="00A96368">
        <w:t>15</w:t>
      </w:r>
      <w:r w:rsidRPr="0044755B">
        <w:t>, 6.7.3.2.3)</w:t>
      </w:r>
    </w:p>
    <w:p w:rsidR="00CC6F0B" w:rsidRPr="009F34E3" w:rsidRDefault="0087736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Note the value of the verification scale interval, δ</w:t>
      </w:r>
      <w:r w:rsidR="00CC6F0B" w:rsidRPr="0044755B">
        <w:rPr>
          <w:rFonts w:ascii="Times New Roman" w:eastAsia="MS Mincho" w:hAnsi="Times New Roman"/>
          <w:i/>
          <w:szCs w:val="24"/>
          <w:lang w:val="en-US"/>
        </w:rPr>
        <w:t>V</w:t>
      </w:r>
      <w:r w:rsidR="00CC6F0B" w:rsidRPr="0044755B">
        <w:rPr>
          <w:rFonts w:ascii="Times New Roman" w:eastAsia="MS Mincho" w:hAnsi="Times New Roman"/>
          <w:szCs w:val="24"/>
          <w:lang w:val="en-US"/>
        </w:rPr>
        <w:t> m</w:t>
      </w:r>
      <w:r w:rsidR="00CC6F0B"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p>
    <w:p w:rsidR="00CC6F0B" w:rsidRPr="0044755B" w:rsidRDefault="0087736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Calculate the actual volume </w:t>
      </w:r>
      <w:proofErr w:type="gramStart"/>
      <w:r w:rsidR="00CC6F0B" w:rsidRPr="0044755B">
        <w:rPr>
          <w:rFonts w:ascii="Times New Roman" w:eastAsia="MS Mincho" w:hAnsi="Times New Roman"/>
          <w:i/>
          <w:szCs w:val="24"/>
          <w:lang w:val="en-US"/>
        </w:rPr>
        <w:t>V</w:t>
      </w:r>
      <w:r w:rsidR="00CC6F0B" w:rsidRPr="0044755B">
        <w:rPr>
          <w:rFonts w:ascii="Times New Roman" w:eastAsia="MS Mincho" w:hAnsi="Times New Roman"/>
          <w:szCs w:val="24"/>
          <w:vertAlign w:val="subscript"/>
          <w:lang w:val="en-US"/>
        </w:rPr>
        <w:t>a</w:t>
      </w:r>
      <w:proofErr w:type="gramEnd"/>
      <w:r w:rsidR="00CC6F0B" w:rsidRPr="0044755B">
        <w:rPr>
          <w:rFonts w:ascii="Times New Roman" w:eastAsia="MS Mincho" w:hAnsi="Times New Roman"/>
          <w:szCs w:val="24"/>
          <w:lang w:val="en-US"/>
        </w:rPr>
        <w:t xml:space="preserve"> in m</w:t>
      </w:r>
      <w:r w:rsidR="00CC6F0B" w:rsidRPr="0044755B">
        <w:rPr>
          <w:rFonts w:ascii="Times New Roman" w:eastAsia="MS Mincho" w:hAnsi="Times New Roman"/>
          <w:szCs w:val="24"/>
          <w:vertAlign w:val="superscript"/>
          <w:lang w:val="en-US"/>
        </w:rPr>
        <w:t>3</w:t>
      </w:r>
      <w:r w:rsidR="00CC6F0B" w:rsidRPr="0044755B">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009F34E3"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passed during </w:t>
      </w:r>
      <w:r>
        <w:rPr>
          <w:rFonts w:ascii="Times New Roman" w:eastAsia="MS Mincho" w:hAnsi="Times New Roman"/>
          <w:szCs w:val="24"/>
          <w:lang w:val="en-US"/>
        </w:rPr>
        <w:t>1 </w:t>
      </w:r>
      <w:r w:rsidR="00CC6F0B" w:rsidRPr="0044755B">
        <w:rPr>
          <w:rFonts w:ascii="Times New Roman" w:eastAsia="MS Mincho" w:hAnsi="Times New Roman"/>
          <w:szCs w:val="24"/>
          <w:lang w:val="en-US"/>
        </w:rPr>
        <w:t xml:space="preserve">h 30 min at the minimum flow rate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 from</w:t>
      </w:r>
    </w:p>
    <w:p w:rsidR="00CC6F0B" w:rsidRPr="0044755B" w:rsidRDefault="00CC6F0B">
      <w:pPr>
        <w:pStyle w:val="Formula"/>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a</w:t>
      </w:r>
      <w:proofErr w:type="gramEnd"/>
      <w:r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1</w:t>
      </w:r>
      <w:r w:rsidRPr="0044755B">
        <w:rPr>
          <w:rFonts w:ascii="Times New Roman" w:eastAsia="MS Mincho" w:hAnsi="Times New Roman"/>
          <w:szCs w:val="24"/>
          <w:lang w:val="en-US"/>
        </w:rPr>
        <w:t xml:space="preserve"> × </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5</w:t>
      </w:r>
    </w:p>
    <w:p w:rsidR="00CC6F0B" w:rsidRPr="0044755B" w:rsidRDefault="0087736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Calculate the resolution error </w:t>
      </w:r>
      <w:r w:rsidR="00CC6F0B" w:rsidRPr="0044755B">
        <w:rPr>
          <w:rFonts w:ascii="Times New Roman" w:eastAsia="MS Mincho" w:hAnsi="Times New Roman"/>
          <w:i/>
          <w:szCs w:val="24"/>
          <w:lang w:val="en-US"/>
        </w:rPr>
        <w:t>ε</w:t>
      </w:r>
      <w:r w:rsidR="00CC6F0B" w:rsidRPr="0044755B">
        <w:rPr>
          <w:rFonts w:ascii="Times New Roman" w:eastAsia="MS Mincho" w:hAnsi="Times New Roman"/>
          <w:szCs w:val="24"/>
          <w:vertAlign w:val="subscript"/>
          <w:lang w:val="en-US"/>
        </w:rPr>
        <w:t>r</w:t>
      </w:r>
      <w:r w:rsidR="00CC6F0B" w:rsidRPr="0044755B">
        <w:rPr>
          <w:rFonts w:ascii="Times New Roman" w:eastAsia="MS Mincho" w:hAnsi="Times New Roman"/>
          <w:szCs w:val="24"/>
          <w:lang w:val="en-US"/>
        </w:rPr>
        <w:t xml:space="preserve"> of the indicating device, expressed as a percentage, from:</w:t>
      </w:r>
    </w:p>
    <w:p w:rsidR="00CC6F0B" w:rsidRPr="0044755B" w:rsidRDefault="00D523EC">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continuous movement of the first element:</w:t>
      </w:r>
    </w:p>
    <w:p w:rsidR="00CC6F0B" w:rsidRPr="0044755B" w:rsidRDefault="00CC6F0B">
      <w:pPr>
        <w:pStyle w:val="Formula"/>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object w:dxaOrig="2560" w:dyaOrig="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65.25pt" o:ole="">
            <v:imagedata r:id="rId23" o:title=""/>
          </v:shape>
          <o:OLEObject Type="Embed" ProgID="Equation.DSMT4" ShapeID="_x0000_i1025" DrawAspect="Content" ObjectID="_1741079927" r:id="rId24"/>
        </w:object>
      </w:r>
    </w:p>
    <w:p w:rsidR="00CC6F0B" w:rsidRPr="0044755B" w:rsidRDefault="00D523EC">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discontinuous movement of the first element:</w:t>
      </w:r>
    </w:p>
    <w:p w:rsidR="00CC6F0B" w:rsidRPr="0044755B" w:rsidRDefault="00CC6F0B">
      <w:pPr>
        <w:pStyle w:val="Formula"/>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object w:dxaOrig="1980" w:dyaOrig="1300">
          <v:shape id="_x0000_i1026" type="#_x0000_t75" style="width:99pt;height:65.25pt" o:ole="">
            <v:imagedata r:id="rId25" o:title=""/>
          </v:shape>
          <o:OLEObject Type="Embed" ProgID="Equation.DSMT4" ShapeID="_x0000_i1026" DrawAspect="Content" ObjectID="_1741079928" r:id="rId26"/>
        </w:object>
      </w:r>
    </w:p>
    <w:p w:rsidR="00CC6F0B" w:rsidRPr="0044755B" w:rsidRDefault="0087736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Verify that for accuracy class 1 meters, the value of the verification scale interval is small enough to ensure that the resolution error </w:t>
      </w:r>
      <w:r w:rsidR="00CC6F0B" w:rsidRPr="0044755B">
        <w:rPr>
          <w:rFonts w:ascii="Times New Roman" w:eastAsia="MS Mincho" w:hAnsi="Times New Roman"/>
          <w:i/>
          <w:szCs w:val="24"/>
          <w:lang w:val="en-US"/>
        </w:rPr>
        <w:t>ε</w:t>
      </w:r>
      <w:r w:rsidR="00CC6F0B" w:rsidRPr="0044755B">
        <w:rPr>
          <w:rFonts w:ascii="Times New Roman" w:eastAsia="MS Mincho" w:hAnsi="Times New Roman"/>
          <w:szCs w:val="24"/>
          <w:vertAlign w:val="subscript"/>
          <w:lang w:val="en-US"/>
        </w:rPr>
        <w:t>r</w:t>
      </w:r>
      <w:r w:rsidR="00CC6F0B" w:rsidRPr="0044755B">
        <w:rPr>
          <w:rFonts w:ascii="Times New Roman" w:eastAsia="MS Mincho" w:hAnsi="Times New Roman"/>
          <w:szCs w:val="24"/>
          <w:lang w:val="en-US"/>
        </w:rPr>
        <w:t xml:space="preserve"> of the indicating device does not exceed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 xml:space="preserve">25 % of the actual volume required during 1 h 30 min at the minimum flow rate,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w:t>
      </w:r>
    </w:p>
    <w:p w:rsidR="00CC6F0B" w:rsidRPr="0044755B" w:rsidRDefault="00CC6F0B">
      <w:pPr>
        <w:pStyle w:val="Formula"/>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i/>
          <w:szCs w:val="24"/>
          <w:lang w:val="en-US"/>
        </w:rPr>
        <w:t>ε</w:t>
      </w:r>
      <w:r w:rsidRPr="0044755B">
        <w:rPr>
          <w:rFonts w:ascii="Times New Roman" w:eastAsia="MS Mincho" w:hAnsi="Times New Roman"/>
          <w:szCs w:val="24"/>
          <w:vertAlign w:val="subscript"/>
          <w:lang w:val="en-US"/>
        </w:rPr>
        <w:t>r</w:t>
      </w:r>
      <w:proofErr w:type="gramEnd"/>
      <w:r w:rsidRPr="0044755B">
        <w:rPr>
          <w:rFonts w:ascii="Times New Roman" w:eastAsia="MS Mincho" w:hAnsi="Times New Roman"/>
          <w:szCs w:val="24"/>
          <w:lang w:val="en-US"/>
        </w:rPr>
        <w:t xml:space="preserve"> ≤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25 %</w:t>
      </w:r>
    </w:p>
    <w:p w:rsidR="00CC6F0B" w:rsidRPr="0044755B" w:rsidRDefault="0087736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Verify that for accuracy class 2 meters, the verification scale interval is small enough to ensure that the resolution error </w:t>
      </w:r>
      <w:r w:rsidR="00CC6F0B" w:rsidRPr="0044755B">
        <w:rPr>
          <w:rFonts w:ascii="Times New Roman" w:eastAsia="MS Mincho" w:hAnsi="Times New Roman"/>
          <w:i/>
          <w:szCs w:val="24"/>
          <w:lang w:val="en-US"/>
        </w:rPr>
        <w:t>ε</w:t>
      </w:r>
      <w:r w:rsidR="00CC6F0B" w:rsidRPr="0044755B">
        <w:rPr>
          <w:rFonts w:ascii="Times New Roman" w:eastAsia="MS Mincho" w:hAnsi="Times New Roman"/>
          <w:szCs w:val="24"/>
          <w:vertAlign w:val="subscript"/>
          <w:lang w:val="en-US"/>
        </w:rPr>
        <w:t>r</w:t>
      </w:r>
      <w:r w:rsidR="00CC6F0B" w:rsidRPr="0044755B">
        <w:rPr>
          <w:rFonts w:ascii="Times New Roman" w:eastAsia="MS Mincho" w:hAnsi="Times New Roman"/>
          <w:szCs w:val="24"/>
          <w:lang w:val="en-US"/>
        </w:rPr>
        <w:t xml:space="preserve"> of the indicating device does not exceed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 xml:space="preserve">5 % of the actual volume required during 1 h 30 min at the minimum flow rate,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w:t>
      </w:r>
    </w:p>
    <w:p w:rsidR="00CC6F0B" w:rsidRPr="0044755B" w:rsidRDefault="00CC6F0B">
      <w:pPr>
        <w:pStyle w:val="Formula"/>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i/>
          <w:szCs w:val="24"/>
          <w:lang w:val="en-US"/>
        </w:rPr>
        <w:t>ε</w:t>
      </w:r>
      <w:r w:rsidRPr="0044755B">
        <w:rPr>
          <w:rFonts w:ascii="Times New Roman" w:eastAsia="MS Mincho" w:hAnsi="Times New Roman"/>
          <w:szCs w:val="24"/>
          <w:vertAlign w:val="subscript"/>
          <w:lang w:val="en-US"/>
        </w:rPr>
        <w:t>r</w:t>
      </w:r>
      <w:proofErr w:type="gramEnd"/>
      <w:r w:rsidRPr="0044755B">
        <w:rPr>
          <w:rFonts w:ascii="Times New Roman" w:eastAsia="MS Mincho" w:hAnsi="Times New Roman"/>
          <w:szCs w:val="24"/>
          <w:lang w:val="en-US"/>
        </w:rPr>
        <w:t xml:space="preserve"> ≤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5 %</w:t>
      </w:r>
    </w:p>
    <w:p w:rsidR="00CC6F0B" w:rsidRPr="0044755B" w:rsidRDefault="0087736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xml:space="preserve">, 6.7.3.2.3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4.4.1.</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When the display of the first element is continuous, an allowance shall be made for a maximum error in each reading of not more than half of the verification scale interval.</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When the display of the first element is discontinuous, an allowance shall be made for a maximum error in each reading of not more than one digit of the verification scale.</w:t>
      </w:r>
    </w:p>
    <w:p w:rsidR="00CC6F0B" w:rsidRPr="002E5BA2" w:rsidRDefault="00CC6F0B" w:rsidP="004A3CCB">
      <w:pPr>
        <w:pStyle w:val="Heading3"/>
        <w:rPr>
          <w:lang w:val="fr-FR"/>
        </w:rPr>
      </w:pPr>
      <w:bookmarkStart w:id="56" w:name="_Toc196187542"/>
      <w:r w:rsidRPr="002E5BA2">
        <w:rPr>
          <w:lang w:val="fr-FR"/>
        </w:rPr>
        <w:t>Protection devices (</w:t>
      </w:r>
      <w:r w:rsidR="00F6788B">
        <w:rPr>
          <w:lang w:val="fr-FR"/>
        </w:rPr>
        <w:t>NMI R 49-1:20</w:t>
      </w:r>
      <w:r w:rsidR="00A96368">
        <w:rPr>
          <w:lang w:val="fr-FR"/>
        </w:rPr>
        <w:t>15</w:t>
      </w:r>
      <w:r w:rsidRPr="002E5BA2">
        <w:rPr>
          <w:lang w:val="fr-FR"/>
        </w:rPr>
        <w:t>, 6.8)</w:t>
      </w:r>
      <w:bookmarkEnd w:id="56"/>
    </w:p>
    <w:p w:rsidR="00CC6F0B" w:rsidRPr="0044755B" w:rsidRDefault="0087736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Verify that the water meter includes protection devices as specified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 6.8.</w:t>
      </w:r>
    </w:p>
    <w:p w:rsidR="00CC6F0B" w:rsidRPr="0044755B" w:rsidRDefault="0087736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6.8.1 </w:t>
      </w:r>
      <w:r w:rsidR="003021D1">
        <w:rPr>
          <w:rFonts w:ascii="Times New Roman" w:eastAsia="MS Mincho" w:hAnsi="Times New Roman"/>
          <w:szCs w:val="24"/>
          <w:lang w:val="en-US"/>
        </w:rPr>
        <w:t>–</w:t>
      </w:r>
      <w:r w:rsidR="003021D1"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6.8.2.3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4.4.1.</w:t>
      </w:r>
    </w:p>
    <w:p w:rsidR="00CC6F0B" w:rsidRPr="0044755B" w:rsidRDefault="00CC6F0B" w:rsidP="004A3CCB">
      <w:pPr>
        <w:pStyle w:val="Heading1"/>
      </w:pPr>
      <w:bookmarkStart w:id="57" w:name="_Toc492716611"/>
      <w:bookmarkStart w:id="58" w:name="_Toc241559332"/>
      <w:bookmarkStart w:id="59" w:name="_Toc154458756"/>
      <w:bookmarkStart w:id="60" w:name="_Toc321303970"/>
      <w:bookmarkStart w:id="61" w:name="_Toc349141642"/>
      <w:bookmarkStart w:id="62" w:name="_Toc387847312"/>
      <w:r w:rsidRPr="0044755B">
        <w:t>Performance tests</w:t>
      </w:r>
      <w:bookmarkEnd w:id="57"/>
      <w:r w:rsidRPr="0044755B">
        <w:t xml:space="preserve"> for all water meters</w:t>
      </w:r>
      <w:bookmarkEnd w:id="58"/>
      <w:bookmarkEnd w:id="59"/>
      <w:bookmarkEnd w:id="60"/>
      <w:bookmarkEnd w:id="61"/>
      <w:bookmarkEnd w:id="62"/>
    </w:p>
    <w:p w:rsidR="00CC6F0B" w:rsidRPr="0044755B" w:rsidRDefault="00CC6F0B" w:rsidP="004A3CCB">
      <w:pPr>
        <w:pStyle w:val="Heading2"/>
      </w:pPr>
      <w:bookmarkStart w:id="63" w:name="_Toc321303971"/>
      <w:bookmarkStart w:id="64" w:name="_Toc349141643"/>
      <w:bookmarkStart w:id="65" w:name="_Toc387847313"/>
      <w:r w:rsidRPr="0044755B">
        <w:t>General</w:t>
      </w:r>
      <w:bookmarkEnd w:id="63"/>
      <w:bookmarkEnd w:id="64"/>
      <w:bookmarkEnd w:id="6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the performance tests, all relevant values, dimensions and observations shall be recorded.</w:t>
      </w:r>
    </w:p>
    <w:p w:rsidR="00CC6F0B" w:rsidRPr="00EB60BA" w:rsidRDefault="005821F2">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t xml:space="preserve">Note </w:t>
      </w:r>
      <w:r w:rsidR="00CC6F0B" w:rsidRPr="00EB60BA">
        <w:rPr>
          <w:rFonts w:ascii="Times New Roman" w:eastAsia="MS Mincho" w:hAnsi="Times New Roman"/>
          <w:i/>
          <w:sz w:val="20"/>
          <w:szCs w:val="20"/>
          <w:lang w:val="en-US"/>
        </w:rPr>
        <w:t>1</w:t>
      </w:r>
      <w:r w:rsidRPr="00EB60BA">
        <w:rPr>
          <w:rFonts w:ascii="Times New Roman" w:eastAsia="MS Mincho" w:hAnsi="Times New Roman"/>
          <w:i/>
          <w:sz w:val="20"/>
          <w:szCs w:val="20"/>
          <w:lang w:val="en-US"/>
        </w:rPr>
        <w:t>:</w:t>
      </w:r>
      <w:r w:rsidR="00CC6F0B" w:rsidRPr="00EB60BA">
        <w:rPr>
          <w:rFonts w:ascii="Times New Roman" w:eastAsia="MS Mincho" w:hAnsi="Times New Roman"/>
          <w:sz w:val="20"/>
          <w:szCs w:val="20"/>
          <w:lang w:val="en-US"/>
        </w:rPr>
        <w:tab/>
        <w:t xml:space="preserve">For presentation of the results of </w:t>
      </w:r>
      <w:r w:rsidR="00DE5806" w:rsidRPr="00DE5806">
        <w:rPr>
          <w:rFonts w:ascii="Times New Roman" w:eastAsia="MS Mincho" w:hAnsi="Times New Roman"/>
          <w:color w:val="0000FF"/>
          <w:sz w:val="20"/>
          <w:szCs w:val="20"/>
          <w:lang w:val="en-US"/>
        </w:rPr>
        <w:t>pattern</w:t>
      </w:r>
      <w:r w:rsidR="00CC6F0B" w:rsidRPr="00DE5806">
        <w:rPr>
          <w:rFonts w:ascii="Times New Roman" w:eastAsia="MS Mincho" w:hAnsi="Times New Roman"/>
          <w:color w:val="0000FF"/>
          <w:sz w:val="20"/>
          <w:szCs w:val="20"/>
          <w:lang w:val="en-US"/>
        </w:rPr>
        <w:t xml:space="preserve"> </w:t>
      </w:r>
      <w:r w:rsidR="00CC6F0B" w:rsidRPr="00EB60BA">
        <w:rPr>
          <w:rFonts w:ascii="Times New Roman" w:eastAsia="MS Mincho" w:hAnsi="Times New Roman"/>
          <w:sz w:val="20"/>
          <w:szCs w:val="20"/>
          <w:lang w:val="en-US"/>
        </w:rPr>
        <w:t xml:space="preserve">evaluation tests see </w:t>
      </w:r>
      <w:r w:rsidR="00CC6F0B" w:rsidRPr="00EB60BA">
        <w:rPr>
          <w:rFonts w:ascii="Times New Roman" w:hAnsi="Times New Roman"/>
          <w:sz w:val="20"/>
          <w:szCs w:val="20"/>
          <w:lang w:val="en-US"/>
        </w:rPr>
        <w:t>Clause 11</w:t>
      </w:r>
      <w:r w:rsidR="00CC6F0B" w:rsidRPr="00EB60BA">
        <w:rPr>
          <w:rFonts w:ascii="Times New Roman" w:eastAsia="MS Mincho" w:hAnsi="Times New Roman"/>
          <w:sz w:val="20"/>
          <w:szCs w:val="20"/>
          <w:lang w:val="en-US"/>
        </w:rPr>
        <w:t>.</w:t>
      </w:r>
    </w:p>
    <w:p w:rsidR="00CC6F0B" w:rsidRPr="00EB60BA" w:rsidRDefault="005821F2">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t>Note 2:</w:t>
      </w:r>
      <w:r w:rsidR="00CC6F0B" w:rsidRPr="00EB60BA">
        <w:rPr>
          <w:rFonts w:ascii="Times New Roman" w:eastAsia="MS Mincho" w:hAnsi="Times New Roman"/>
          <w:sz w:val="20"/>
          <w:szCs w:val="20"/>
          <w:lang w:val="en-US"/>
        </w:rPr>
        <w:tab/>
        <w:t xml:space="preserve">The relevant sub-clauses of </w:t>
      </w:r>
      <w:r w:rsidR="00F6788B">
        <w:rPr>
          <w:rFonts w:ascii="Times New Roman" w:eastAsia="MS Mincho" w:hAnsi="Times New Roman"/>
          <w:sz w:val="20"/>
          <w:szCs w:val="20"/>
          <w:lang w:val="en-US"/>
        </w:rPr>
        <w:t>NMI R 49-1:20</w:t>
      </w:r>
      <w:r w:rsidR="00A96368">
        <w:rPr>
          <w:rFonts w:ascii="Times New Roman" w:eastAsia="MS Mincho" w:hAnsi="Times New Roman"/>
          <w:sz w:val="20"/>
          <w:szCs w:val="20"/>
          <w:lang w:val="en-US"/>
        </w:rPr>
        <w:t>15</w:t>
      </w:r>
      <w:r w:rsidR="00CC6F0B" w:rsidRPr="00EB60BA">
        <w:rPr>
          <w:rFonts w:ascii="Times New Roman" w:eastAsia="MS Mincho" w:hAnsi="Times New Roman"/>
          <w:sz w:val="20"/>
          <w:szCs w:val="20"/>
          <w:lang w:val="en-US"/>
        </w:rPr>
        <w:t xml:space="preserve"> are shown in parentheses in the following.</w:t>
      </w:r>
    </w:p>
    <w:p w:rsidR="00CC6F0B" w:rsidRPr="0044755B" w:rsidRDefault="00CC6F0B" w:rsidP="004A3CCB">
      <w:pPr>
        <w:pStyle w:val="Heading2"/>
      </w:pPr>
      <w:bookmarkStart w:id="66" w:name="_Toc241559333"/>
      <w:bookmarkStart w:id="67" w:name="_Toc154458757"/>
      <w:bookmarkStart w:id="68" w:name="_Toc492716612"/>
      <w:bookmarkStart w:id="69" w:name="_Toc321303972"/>
      <w:bookmarkStart w:id="70" w:name="_Toc349141644"/>
      <w:bookmarkStart w:id="71" w:name="_Toc387847314"/>
      <w:r w:rsidRPr="0044755B">
        <w:t>Required conditions for all tests</w:t>
      </w:r>
      <w:bookmarkEnd w:id="66"/>
      <w:bookmarkEnd w:id="67"/>
      <w:bookmarkEnd w:id="68"/>
      <w:bookmarkEnd w:id="69"/>
      <w:bookmarkEnd w:id="70"/>
      <w:bookmarkEnd w:id="71"/>
    </w:p>
    <w:p w:rsidR="00CC6F0B" w:rsidRPr="0044755B" w:rsidRDefault="00CC6F0B" w:rsidP="004A3CCB">
      <w:pPr>
        <w:pStyle w:val="Heading3"/>
      </w:pPr>
      <w:bookmarkStart w:id="72" w:name="_Toc196187545"/>
      <w:r w:rsidRPr="0044755B">
        <w:t>Water quality</w:t>
      </w:r>
      <w:bookmarkEnd w:id="7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Water meter tests shall be carried out using water. The water shall be that of the public potable water supply or shall meet the same requirements</w:t>
      </w:r>
      <w:r w:rsidRPr="008D4C02">
        <w:rPr>
          <w:rFonts w:ascii="Times New Roman" w:eastAsia="MS Mincho" w:hAnsi="Times New Roman"/>
          <w:szCs w:val="24"/>
          <w:lang w:val="en-US"/>
        </w:rPr>
        <w:t>.</w:t>
      </w:r>
      <w:r w:rsidR="00F37D98" w:rsidRPr="008D4C02">
        <w:rPr>
          <w:rFonts w:ascii="Times New Roman" w:eastAsia="MS Mincho" w:hAnsi="Times New Roman"/>
          <w:szCs w:val="24"/>
          <w:lang w:val="en-US"/>
        </w:rPr>
        <w:t xml:space="preserve"> </w:t>
      </w:r>
      <w:r w:rsidR="009A57E8" w:rsidRPr="008D4C02">
        <w:rPr>
          <w:rFonts w:ascii="Times New Roman" w:eastAsia="MS Mincho" w:hAnsi="Times New Roman"/>
          <w:color w:val="0000FF"/>
          <w:szCs w:val="24"/>
          <w:lang w:val="en-US"/>
        </w:rPr>
        <w:t>Further g</w:t>
      </w:r>
      <w:r w:rsidR="00F37D98" w:rsidRPr="008D4C02">
        <w:rPr>
          <w:rFonts w:ascii="Times New Roman" w:eastAsia="MS Mincho" w:hAnsi="Times New Roman"/>
          <w:color w:val="0000FF"/>
          <w:szCs w:val="24"/>
          <w:lang w:val="en-US"/>
        </w:rPr>
        <w:t xml:space="preserve">uidance on </w:t>
      </w:r>
      <w:r w:rsidR="009A57E8" w:rsidRPr="008D4C02">
        <w:rPr>
          <w:rFonts w:ascii="Times New Roman" w:eastAsia="MS Mincho" w:hAnsi="Times New Roman"/>
          <w:color w:val="0000FF"/>
          <w:szCs w:val="24"/>
          <w:lang w:val="en-US"/>
        </w:rPr>
        <w:t>water quality</w:t>
      </w:r>
      <w:r w:rsidR="00F37D98" w:rsidRPr="008D4C02">
        <w:rPr>
          <w:rFonts w:ascii="Times New Roman" w:eastAsia="MS Mincho" w:hAnsi="Times New Roman"/>
          <w:color w:val="0000FF"/>
          <w:szCs w:val="24"/>
          <w:lang w:val="en-US"/>
        </w:rPr>
        <w:t xml:space="preserve"> is provided in </w:t>
      </w:r>
      <w:r w:rsidR="009A57E8" w:rsidRPr="008D4C02">
        <w:rPr>
          <w:rFonts w:ascii="Times New Roman" w:eastAsia="MS Mincho" w:hAnsi="Times New Roman"/>
          <w:color w:val="0000FF"/>
          <w:szCs w:val="24"/>
          <w:lang w:val="en-US"/>
        </w:rPr>
        <w:t>Annex J.</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water shall not contain any substance which might damage the meter or adversely affect its operation. It shall not contain air bubbles.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If water is being recycled, measures shall be taken to prevent residual water in the meter from becoming harmful to human beings.</w:t>
      </w:r>
    </w:p>
    <w:p w:rsidR="00CC6F0B" w:rsidRPr="0044755B" w:rsidRDefault="00CC6F0B" w:rsidP="004A3CCB">
      <w:pPr>
        <w:pStyle w:val="Heading3"/>
      </w:pPr>
      <w:bookmarkStart w:id="73" w:name="_Toc196187546"/>
      <w:r w:rsidRPr="0044755B">
        <w:t>General rules concerning test installation and location</w:t>
      </w:r>
      <w:bookmarkEnd w:id="73"/>
    </w:p>
    <w:p w:rsidR="00CC6F0B" w:rsidRPr="0044755B" w:rsidRDefault="00CC6F0B" w:rsidP="008D3E23">
      <w:pPr>
        <w:pStyle w:val="Heading4"/>
      </w:pPr>
      <w:r w:rsidRPr="0044755B">
        <w:t>Freedom from spurious influences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Test rigs shall be so designed, constructed, and used, that the performance of the rig itself shall not contribute significantly to the test error. To this end, high standards of rig maintenance, plus adequate supports and fittings, are necessary to prevent vibration of the meter, the test rig, and its accessories.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test rig environment shall be such that the reference conditions of the test are met (see </w:t>
      </w:r>
      <w:r w:rsidRPr="0044755B">
        <w:rPr>
          <w:rFonts w:ascii="Times New Roman" w:hAnsi="Times New Roman"/>
          <w:szCs w:val="24"/>
          <w:lang w:val="en-US"/>
        </w:rPr>
        <w:t>Clause 4</w:t>
      </w:r>
      <w:r w:rsidRPr="0044755B">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bookmarkStart w:id="74" w:name="_Toc195936170"/>
      <w:r w:rsidRPr="0044755B">
        <w:rPr>
          <w:rFonts w:ascii="Times New Roman" w:eastAsia="MS Mincho" w:hAnsi="Times New Roman"/>
          <w:szCs w:val="24"/>
          <w:lang w:val="en-US"/>
        </w:rPr>
        <w:t xml:space="preserve">During the tests, the gauge pressure at the outlet of each water meter shall be at least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03 MPa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3 bar) and shall be sufficient to prevent cavitation.</w:t>
      </w:r>
      <w:bookmarkEnd w:id="74"/>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It shall be possible to carry out test readings rapidly and easily.</w:t>
      </w:r>
    </w:p>
    <w:p w:rsidR="00CC6F0B" w:rsidRPr="0044755B" w:rsidRDefault="00CC6F0B" w:rsidP="008D3E23">
      <w:pPr>
        <w:pStyle w:val="Heading4"/>
      </w:pPr>
      <w:r w:rsidRPr="0044755B">
        <w:t>Group testing of meters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Meters are tested either individually or in groups. In the latter case, the individual characteristics of the meters shall be precisely determined. The presence of any meter in the test rig shall not contribute significantly to the test error of any other meter.</w:t>
      </w:r>
    </w:p>
    <w:p w:rsidR="00CC6F0B" w:rsidRPr="0044755B" w:rsidRDefault="00CC6F0B" w:rsidP="008D3E23">
      <w:pPr>
        <w:pStyle w:val="Heading4"/>
      </w:pPr>
      <w:r w:rsidRPr="0044755B">
        <w:lastRenderedPageBreak/>
        <w:t>Location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environment chosen for meter tests shall be in accordance with the principles elaborated in </w:t>
      </w:r>
      <w:r w:rsidRPr="0044755B">
        <w:rPr>
          <w:rFonts w:ascii="Times New Roman" w:hAnsi="Times New Roman"/>
          <w:szCs w:val="24"/>
          <w:lang w:val="en-US"/>
        </w:rPr>
        <w:t>OIML</w:t>
      </w:r>
      <w:r w:rsidRPr="0044755B">
        <w:rPr>
          <w:rFonts w:ascii="Times New Roman" w:eastAsia="MS Mincho" w:hAnsi="Times New Roman"/>
          <w:szCs w:val="24"/>
          <w:lang w:val="en-US"/>
        </w:rPr>
        <w:t> G 13 and shall be free from disturbing influences (e.g. ambient temperature, vibration).</w:t>
      </w:r>
    </w:p>
    <w:p w:rsidR="00CC6F0B" w:rsidRPr="0044755B" w:rsidRDefault="00CC6F0B" w:rsidP="004A3CCB">
      <w:pPr>
        <w:pStyle w:val="Heading2"/>
      </w:pPr>
      <w:bookmarkStart w:id="75" w:name="_Toc492716613"/>
      <w:bookmarkStart w:id="76" w:name="_Toc241559334"/>
      <w:bookmarkStart w:id="77" w:name="_Toc154458758"/>
      <w:bookmarkStart w:id="78" w:name="_Toc321303973"/>
      <w:bookmarkStart w:id="79" w:name="_Toc349141645"/>
      <w:bookmarkStart w:id="80" w:name="_Toc387847315"/>
      <w:r w:rsidRPr="0044755B">
        <w:t>Static pressure test</w:t>
      </w:r>
      <w:bookmarkEnd w:id="75"/>
      <w:r w:rsidRPr="0044755B">
        <w:t xml:space="preserve"> (</w:t>
      </w:r>
      <w:r w:rsidR="00F6788B">
        <w:t>NMI R 49-1:20</w:t>
      </w:r>
      <w:r w:rsidR="00A96368">
        <w:t>15</w:t>
      </w:r>
      <w:r w:rsidR="00877368">
        <w:t>,</w:t>
      </w:r>
      <w:r w:rsidRPr="0044755B">
        <w:t xml:space="preserve"> 4.2.10)</w:t>
      </w:r>
      <w:bookmarkEnd w:id="76"/>
      <w:bookmarkEnd w:id="77"/>
      <w:bookmarkEnd w:id="78"/>
      <w:bookmarkEnd w:id="79"/>
      <w:bookmarkEnd w:id="80"/>
    </w:p>
    <w:p w:rsidR="00CC6F0B" w:rsidRPr="0044755B" w:rsidRDefault="00CC6F0B" w:rsidP="004A3CCB">
      <w:pPr>
        <w:pStyle w:val="Heading3"/>
      </w:pPr>
      <w:bookmarkStart w:id="81" w:name="_Toc196187548"/>
      <w:r w:rsidRPr="0044755B">
        <w:t>Object of the test</w:t>
      </w:r>
      <w:bookmarkEnd w:id="81"/>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To verify that the water meter can withstand the specified hydraulic test pressure for the specified time without leakage or damage.</w:t>
      </w:r>
    </w:p>
    <w:p w:rsidR="00CC6F0B" w:rsidRPr="0044755B" w:rsidRDefault="00CC6F0B" w:rsidP="004A3CCB">
      <w:pPr>
        <w:pStyle w:val="Heading3"/>
      </w:pPr>
      <w:bookmarkStart w:id="82" w:name="_Toc196187549"/>
      <w:r w:rsidRPr="0044755B">
        <w:t>Preparation</w:t>
      </w:r>
      <w:bookmarkEnd w:id="82"/>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Install the meters in the test rig either singly or in groups.</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Bleed the test rig pipework and the water meters of air.</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Ensure that the test rig is free from leaks.</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Ensure that the supply pressure is free from pressure pulsations.</w:t>
      </w:r>
    </w:p>
    <w:p w:rsidR="00CC6F0B" w:rsidRPr="0044755B" w:rsidRDefault="00CC6F0B" w:rsidP="004A3CCB">
      <w:pPr>
        <w:pStyle w:val="Heading3"/>
      </w:pPr>
      <w:bookmarkStart w:id="83" w:name="_Toc196187550"/>
      <w:r w:rsidRPr="0044755B">
        <w:t>Test procedure</w:t>
      </w:r>
      <w:bookmarkEnd w:id="83"/>
    </w:p>
    <w:p w:rsidR="00CC6F0B" w:rsidRPr="0044755B" w:rsidRDefault="00CC6F0B" w:rsidP="008D3E23">
      <w:pPr>
        <w:pStyle w:val="Heading4"/>
      </w:pPr>
      <w:r w:rsidRPr="0044755B">
        <w:t>In-line meters</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Increase the hydraulic pressure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6 times the maximum admissible pressure (MAP) of the meter and hold it for 15 min.</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meter for physical damage, for external leaks and for leaks into the indicating device.</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Increase the hydraulic pressure to twice the MAP and hold this pressure level for 1 min.</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meter for physical damage, for external leaks and for leaks into the indicating device.</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4.5.1.</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Increase and decrease the pressure gradually without pressure surges.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Apply only the reference temperatures for this test.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The flow rate shall be zero during the test.</w:t>
      </w:r>
    </w:p>
    <w:p w:rsidR="00CC6F0B" w:rsidRPr="0044755B" w:rsidRDefault="00CC6F0B" w:rsidP="008D3E23">
      <w:pPr>
        <w:pStyle w:val="Heading4"/>
      </w:pPr>
      <w:r w:rsidRPr="0044755B">
        <w:t>Concentric meters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test procedure in </w:t>
      </w:r>
      <w:r w:rsidRPr="0044755B">
        <w:rPr>
          <w:rFonts w:ascii="Times New Roman" w:hAnsi="Times New Roman"/>
          <w:szCs w:val="24"/>
          <w:lang w:val="en-US"/>
        </w:rPr>
        <w:t>7.3.3.1</w:t>
      </w:r>
      <w:r w:rsidRPr="0044755B">
        <w:rPr>
          <w:rFonts w:ascii="Times New Roman" w:eastAsia="MS Mincho" w:hAnsi="Times New Roman"/>
          <w:szCs w:val="24"/>
          <w:lang w:val="en-US"/>
        </w:rPr>
        <w:t xml:space="preserve"> also applies to pressure testing of concentric water meters; however, the seals located at the concentric meter/manifold interface (see example in Figure E.1) shall also be tested to ensure that undisclosed internal leaks between the inlet and outlet passages of the meter do not occur.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When the pressure test is carried out, the meter and manifold shall be tested together. Requirements for testing concentric meters may vary according to the design; therefore an example of a test method is shown in </w:t>
      </w:r>
      <w:r w:rsidRPr="0044755B">
        <w:rPr>
          <w:rFonts w:ascii="Times New Roman" w:hAnsi="Times New Roman"/>
          <w:szCs w:val="24"/>
          <w:lang w:val="en-US"/>
        </w:rPr>
        <w:t>Figures E.2 and E.3</w:t>
      </w:r>
      <w:r w:rsidRPr="0044755B">
        <w:rPr>
          <w:rFonts w:ascii="Times New Roman" w:eastAsia="MS Mincho" w:hAnsi="Times New Roman"/>
          <w:szCs w:val="24"/>
          <w:lang w:val="en-US"/>
        </w:rPr>
        <w:t>.</w:t>
      </w:r>
    </w:p>
    <w:p w:rsidR="00CC6F0B" w:rsidRPr="0044755B" w:rsidRDefault="00CC6F0B" w:rsidP="004A3CCB">
      <w:pPr>
        <w:pStyle w:val="Heading3"/>
      </w:pPr>
      <w:bookmarkStart w:id="84" w:name="_Toc196187551"/>
      <w:r w:rsidRPr="0044755B">
        <w:lastRenderedPageBreak/>
        <w:t>Acceptance criteria</w:t>
      </w:r>
      <w:bookmarkEnd w:id="84"/>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There shall be no leakage from the meter or leakage into the indicating device, or physical damage, resulting from any of the pressure tests specified in </w:t>
      </w:r>
      <w:r w:rsidRPr="0044755B">
        <w:rPr>
          <w:rFonts w:ascii="Times New Roman" w:hAnsi="Times New Roman"/>
          <w:szCs w:val="24"/>
          <w:lang w:val="en-US"/>
        </w:rPr>
        <w:t>7.3.3.1 and 7.3.3.2</w:t>
      </w:r>
      <w:r w:rsidRPr="0044755B">
        <w:rPr>
          <w:rFonts w:ascii="Times New Roman" w:eastAsia="MS Mincho" w:hAnsi="Times New Roman"/>
          <w:szCs w:val="24"/>
          <w:lang w:val="en-US"/>
        </w:rPr>
        <w:t>.</w:t>
      </w:r>
    </w:p>
    <w:p w:rsidR="00CC6F0B" w:rsidRPr="0044755B" w:rsidRDefault="00CC6F0B" w:rsidP="004A3CCB">
      <w:pPr>
        <w:pStyle w:val="Heading2"/>
      </w:pPr>
      <w:bookmarkStart w:id="85" w:name="_Toc492716614"/>
      <w:bookmarkStart w:id="86" w:name="_Toc321303974"/>
      <w:bookmarkStart w:id="87" w:name="_Toc349141646"/>
      <w:bookmarkStart w:id="88" w:name="_Toc241559335"/>
      <w:bookmarkStart w:id="89" w:name="_Toc154458759"/>
      <w:bookmarkStart w:id="90" w:name="_Toc387847316"/>
      <w:r w:rsidRPr="0044755B">
        <w:t>Determination of intrinsic errors (of indication)</w:t>
      </w:r>
      <w:bookmarkEnd w:id="85"/>
      <w:r w:rsidRPr="0044755B">
        <w:t xml:space="preserve"> (</w:t>
      </w:r>
      <w:r w:rsidR="00F6788B">
        <w:t>NMI R 49-1:20</w:t>
      </w:r>
      <w:r w:rsidR="00A96368">
        <w:t>15</w:t>
      </w:r>
      <w:r w:rsidR="00877368">
        <w:t>,</w:t>
      </w:r>
      <w:r w:rsidRPr="0044755B">
        <w:t xml:space="preserve"> 7.2.3)</w:t>
      </w:r>
      <w:bookmarkEnd w:id="86"/>
      <w:bookmarkEnd w:id="87"/>
      <w:bookmarkEnd w:id="88"/>
      <w:bookmarkEnd w:id="89"/>
      <w:bookmarkEnd w:id="90"/>
    </w:p>
    <w:p w:rsidR="00CC6F0B" w:rsidRPr="0044755B" w:rsidRDefault="00CC6F0B" w:rsidP="004A3CCB">
      <w:pPr>
        <w:pStyle w:val="Heading3"/>
      </w:pPr>
      <w:bookmarkStart w:id="91" w:name="_Toc196187553"/>
      <w:r w:rsidRPr="0044755B">
        <w:t>Object of the test</w:t>
      </w:r>
      <w:bookmarkEnd w:id="91"/>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determine the intrinsic errors (of indication) of </w:t>
      </w:r>
      <w:r w:rsidR="00455CBA">
        <w:rPr>
          <w:rFonts w:ascii="Times New Roman" w:eastAsia="MS Mincho" w:hAnsi="Times New Roman"/>
          <w:szCs w:val="24"/>
          <w:lang w:val="en-US"/>
        </w:rPr>
        <w:t>a</w:t>
      </w:r>
      <w:r w:rsidR="00455CB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water meter and the effects of the meter orientation on the error (of indication).</w:t>
      </w:r>
      <w:bookmarkStart w:id="92" w:name="_Toc196187554"/>
    </w:p>
    <w:p w:rsidR="00CC6F0B" w:rsidRPr="0044755B" w:rsidRDefault="00CC6F0B" w:rsidP="004A3CCB">
      <w:pPr>
        <w:pStyle w:val="Heading3"/>
      </w:pPr>
      <w:r w:rsidRPr="0044755B">
        <w:t>Preparation</w:t>
      </w:r>
      <w:bookmarkEnd w:id="92"/>
    </w:p>
    <w:p w:rsidR="00CC6F0B" w:rsidRPr="0044755B" w:rsidRDefault="00CC6F0B" w:rsidP="008D3E23">
      <w:pPr>
        <w:pStyle w:val="Heading4"/>
      </w:pPr>
      <w:r w:rsidRPr="0044755B">
        <w:t>Description of the test rig</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method specified here for determining the meter errors (of indication) is the so-called “collection” method, in which the quantity of water passed through </w:t>
      </w:r>
      <w:r w:rsidR="00455CBA">
        <w:rPr>
          <w:rFonts w:ascii="Times New Roman" w:eastAsia="MS Mincho" w:hAnsi="Times New Roman"/>
          <w:szCs w:val="24"/>
          <w:lang w:val="en-US"/>
        </w:rPr>
        <w:t>a</w:t>
      </w:r>
      <w:r w:rsidR="00455CB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water meter is collected in one or more collecting vessels and the quantity determined volumetrically or by weighing. Other methods may be used, provided the requirements of </w:t>
      </w:r>
      <w:r w:rsidRPr="0044755B">
        <w:rPr>
          <w:rFonts w:ascii="Times New Roman" w:hAnsi="Times New Roman"/>
          <w:szCs w:val="24"/>
          <w:lang w:val="en-US"/>
        </w:rPr>
        <w:t>7.4.2.2.6.1</w:t>
      </w:r>
      <w:r w:rsidRPr="0044755B">
        <w:rPr>
          <w:rFonts w:ascii="Times New Roman" w:eastAsia="MS Mincho" w:hAnsi="Times New Roman"/>
          <w:szCs w:val="24"/>
          <w:lang w:val="en-US"/>
        </w:rPr>
        <w:t xml:space="preserve"> are met.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checking of the errors (of indication) consists in comparing the volume indications given by the meter under reference conditions against a calibrated reference device.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For the purpose of these tests, at least one meter should be tested without its temporary ancillary devices attached (if any) unless the device is essential for the testing of the meter.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test rig consists, typically, of:</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w:t>
      </w:r>
      <w:proofErr w:type="gramEnd"/>
      <w:r w:rsidRPr="0044755B">
        <w:rPr>
          <w:rFonts w:ascii="Times New Roman" w:eastAsia="MS Mincho" w:hAnsi="Times New Roman"/>
          <w:szCs w:val="24"/>
          <w:lang w:val="en-US"/>
        </w:rPr>
        <w:t xml:space="preserve"> water supply (non-pressurized tank, pressurized tank, pump, etc.);</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pipework</w:t>
      </w:r>
      <w:proofErr w:type="gramEnd"/>
      <w:r w:rsidRPr="0044755B">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w:t>
      </w:r>
      <w:proofErr w:type="gramEnd"/>
      <w:r w:rsidRPr="0044755B">
        <w:rPr>
          <w:rFonts w:ascii="Times New Roman" w:eastAsia="MS Mincho" w:hAnsi="Times New Roman"/>
          <w:szCs w:val="24"/>
          <w:lang w:val="en-US"/>
        </w:rPr>
        <w:t xml:space="preserve"> calibrated reference device (calibrated volumetric tank, weighing system, reference meter, etc.);</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means</w:t>
      </w:r>
      <w:proofErr w:type="gramEnd"/>
      <w:r w:rsidRPr="0044755B">
        <w:rPr>
          <w:rFonts w:ascii="Times New Roman" w:eastAsia="MS Mincho" w:hAnsi="Times New Roman"/>
          <w:szCs w:val="24"/>
          <w:lang w:val="en-US"/>
        </w:rPr>
        <w:t xml:space="preserve"> for measuring the time of the test;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e)</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devices</w:t>
      </w:r>
      <w:proofErr w:type="gramEnd"/>
      <w:r w:rsidRPr="0044755B">
        <w:rPr>
          <w:rFonts w:ascii="Times New Roman" w:eastAsia="MS Mincho" w:hAnsi="Times New Roman"/>
          <w:szCs w:val="24"/>
          <w:lang w:val="en-US"/>
        </w:rPr>
        <w:t xml:space="preserve"> for automating the tests (if required);</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f</w:t>
      </w:r>
      <w:proofErr w:type="gramEnd"/>
      <w:r w:rsidRPr="0044755B">
        <w:rPr>
          <w:rFonts w:ascii="Times New Roman" w:eastAsia="MS Mincho" w:hAnsi="Times New Roman"/>
          <w:szCs w:val="24"/>
          <w:lang w:val="en-US"/>
        </w:rPr>
        <w:t>)</w:t>
      </w:r>
      <w:r w:rsidRPr="0044755B">
        <w:rPr>
          <w:rFonts w:ascii="Times New Roman" w:eastAsia="MS Mincho" w:hAnsi="Times New Roman"/>
          <w:szCs w:val="24"/>
          <w:lang w:val="en-US"/>
        </w:rPr>
        <w:tab/>
        <w:t>means for measuring water temperature;</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g</w:t>
      </w:r>
      <w:proofErr w:type="gramEnd"/>
      <w:r w:rsidRPr="0044755B">
        <w:rPr>
          <w:rFonts w:ascii="Times New Roman" w:eastAsia="MS Mincho" w:hAnsi="Times New Roman"/>
          <w:szCs w:val="24"/>
          <w:lang w:val="en-US"/>
        </w:rPr>
        <w:t>)</w:t>
      </w:r>
      <w:r w:rsidRPr="0044755B">
        <w:rPr>
          <w:rFonts w:ascii="Times New Roman" w:eastAsia="MS Mincho" w:hAnsi="Times New Roman"/>
          <w:szCs w:val="24"/>
          <w:lang w:val="en-US"/>
        </w:rPr>
        <w:tab/>
        <w:t xml:space="preserve"> means for measuring water pressure;</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h</w:t>
      </w:r>
      <w:proofErr w:type="gramEnd"/>
      <w:r w:rsidRPr="0044755B">
        <w:rPr>
          <w:rFonts w:ascii="Times New Roman" w:eastAsia="MS Mincho" w:hAnsi="Times New Roman"/>
          <w:szCs w:val="24"/>
          <w:lang w:val="en-US"/>
        </w:rPr>
        <w:t>)</w:t>
      </w:r>
      <w:r w:rsidRPr="0044755B">
        <w:rPr>
          <w:rFonts w:ascii="Times New Roman" w:eastAsia="MS Mincho" w:hAnsi="Times New Roman"/>
          <w:szCs w:val="24"/>
          <w:lang w:val="en-US"/>
        </w:rPr>
        <w:tab/>
        <w:t>means to determine density, if necessary;</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means</w:t>
      </w:r>
      <w:proofErr w:type="gramEnd"/>
      <w:r w:rsidRPr="0044755B">
        <w:rPr>
          <w:rFonts w:ascii="Times New Roman" w:eastAsia="MS Mincho" w:hAnsi="Times New Roman"/>
          <w:szCs w:val="24"/>
          <w:lang w:val="en-US"/>
        </w:rPr>
        <w:t xml:space="preserve"> to determine conductivity, if necessary.</w:t>
      </w:r>
    </w:p>
    <w:p w:rsidR="00CC6F0B" w:rsidRPr="0044755B" w:rsidRDefault="00CC6F0B" w:rsidP="008D3E23">
      <w:pPr>
        <w:pStyle w:val="Heading4"/>
      </w:pPr>
      <w:r w:rsidRPr="0044755B">
        <w:t>Pipework</w:t>
      </w:r>
    </w:p>
    <w:p w:rsidR="00CC6F0B" w:rsidRPr="0044755B" w:rsidRDefault="00CC6F0B" w:rsidP="00FF391F">
      <w:pPr>
        <w:pStyle w:val="Heading5"/>
      </w:pPr>
      <w:r w:rsidRPr="0044755B">
        <w:t>Description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Pipework shall include: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w:t>
      </w:r>
      <w:proofErr w:type="gramEnd"/>
      <w:r w:rsidRPr="0044755B">
        <w:rPr>
          <w:rFonts w:ascii="Times New Roman" w:eastAsia="MS Mincho" w:hAnsi="Times New Roman"/>
          <w:szCs w:val="24"/>
          <w:lang w:val="en-US"/>
        </w:rPr>
        <w:t xml:space="preserve"> test section in which the meter(s) is (are) placed;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means</w:t>
      </w:r>
      <w:proofErr w:type="gramEnd"/>
      <w:r w:rsidRPr="0044755B">
        <w:rPr>
          <w:rFonts w:ascii="Times New Roman" w:eastAsia="MS Mincho" w:hAnsi="Times New Roman"/>
          <w:szCs w:val="24"/>
          <w:lang w:val="en-US"/>
        </w:rPr>
        <w:t xml:space="preserve"> for establishing the desired flow rate;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c)</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one</w:t>
      </w:r>
      <w:proofErr w:type="gramEnd"/>
      <w:r w:rsidRPr="0044755B">
        <w:rPr>
          <w:rFonts w:ascii="Times New Roman" w:eastAsia="MS Mincho" w:hAnsi="Times New Roman"/>
          <w:szCs w:val="24"/>
          <w:lang w:val="en-US"/>
        </w:rPr>
        <w:t xml:space="preserve"> or two isolating devices;</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d</w:t>
      </w:r>
      <w:proofErr w:type="gramEnd"/>
      <w:r w:rsidRPr="0044755B">
        <w:rPr>
          <w:rFonts w:ascii="Times New Roman" w:eastAsia="MS Mincho" w:hAnsi="Times New Roman"/>
          <w:szCs w:val="24"/>
          <w:lang w:val="en-US"/>
        </w:rPr>
        <w:t>)</w:t>
      </w:r>
      <w:r w:rsidRPr="0044755B">
        <w:rPr>
          <w:rFonts w:ascii="Times New Roman" w:eastAsia="MS Mincho" w:hAnsi="Times New Roman"/>
          <w:szCs w:val="24"/>
          <w:lang w:val="en-US"/>
        </w:rPr>
        <w:tab/>
        <w:t>means for determining the flow rate;</w: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and</w:t>
      </w:r>
      <w:proofErr w:type="gramEnd"/>
      <w:r w:rsidRPr="0044755B">
        <w:rPr>
          <w:rFonts w:ascii="Times New Roman" w:eastAsia="MS Mincho" w:hAnsi="Times New Roman"/>
          <w:szCs w:val="24"/>
          <w:lang w:val="en-US"/>
        </w:rPr>
        <w:t xml:space="preserve"> if necessary:</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e)</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means</w:t>
      </w:r>
      <w:proofErr w:type="gramEnd"/>
      <w:r w:rsidRPr="0044755B">
        <w:rPr>
          <w:rFonts w:ascii="Times New Roman" w:eastAsia="MS Mincho" w:hAnsi="Times New Roman"/>
          <w:szCs w:val="24"/>
          <w:lang w:val="en-US"/>
        </w:rPr>
        <w:t xml:space="preserve"> for checking that the pipework is filled to a datum level before and after each test;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one</w:t>
      </w:r>
      <w:proofErr w:type="gramEnd"/>
      <w:r w:rsidRPr="0044755B">
        <w:rPr>
          <w:rFonts w:ascii="Times New Roman" w:eastAsia="MS Mincho" w:hAnsi="Times New Roman"/>
          <w:szCs w:val="24"/>
          <w:lang w:val="en-US"/>
        </w:rPr>
        <w:t xml:space="preserve"> or more air bleeds;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g)</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w:t>
      </w:r>
      <w:proofErr w:type="gramEnd"/>
      <w:r w:rsidRPr="0044755B">
        <w:rPr>
          <w:rFonts w:ascii="Times New Roman" w:eastAsia="MS Mincho" w:hAnsi="Times New Roman"/>
          <w:szCs w:val="24"/>
          <w:lang w:val="en-US"/>
        </w:rPr>
        <w:t xml:space="preserve"> non-return device;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h)</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an</w:t>
      </w:r>
      <w:proofErr w:type="gramEnd"/>
      <w:r w:rsidRPr="0044755B">
        <w:rPr>
          <w:rFonts w:ascii="Times New Roman" w:eastAsia="MS Mincho" w:hAnsi="Times New Roman"/>
          <w:szCs w:val="24"/>
          <w:lang w:val="en-US"/>
        </w:rPr>
        <w:t xml:space="preserve"> air separator;</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w:t>
      </w:r>
      <w:proofErr w:type="gramEnd"/>
      <w:r w:rsidRPr="0044755B">
        <w:rPr>
          <w:rFonts w:ascii="Times New Roman" w:eastAsia="MS Mincho" w:hAnsi="Times New Roman"/>
          <w:szCs w:val="24"/>
          <w:lang w:val="en-US"/>
        </w:rPr>
        <w:t xml:space="preserve"> filter.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the test, flow leakage, flow input and flow drainage shall not be permitted either between the meter(s) and the reference device or from the reference device.</w:t>
      </w:r>
    </w:p>
    <w:p w:rsidR="00CC6F0B" w:rsidRPr="0044755B" w:rsidRDefault="00CC6F0B" w:rsidP="008D3E23">
      <w:pPr>
        <w:pStyle w:val="Heading5"/>
      </w:pPr>
      <w:r w:rsidRPr="0044755B">
        <w:t>Test section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test section shall include, in addition to the meter(s):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t>one or more pressure tappings for the measurement of pressure, of which one pressure tapping is situated upstream of, and close to, the (first) meter;</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means</w:t>
      </w:r>
      <w:proofErr w:type="gramEnd"/>
      <w:r w:rsidRPr="0044755B">
        <w:rPr>
          <w:rFonts w:ascii="Times New Roman" w:eastAsia="MS Mincho" w:hAnsi="Times New Roman"/>
          <w:szCs w:val="24"/>
          <w:lang w:val="en-US"/>
        </w:rPr>
        <w:t xml:space="preserve"> for measuring the temperature of the water close to the entry to the (first) meter.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presence of any pipe components or devices placed in or near the measuring section shall not cause cavitation or flow disturbances capable of altering the performance of the meters or causing errors (of indication).</w:t>
      </w:r>
    </w:p>
    <w:p w:rsidR="00CC6F0B" w:rsidRPr="0044755B" w:rsidRDefault="00CC6F0B" w:rsidP="008D3E23">
      <w:pPr>
        <w:pStyle w:val="Heading5"/>
      </w:pPr>
      <w:r w:rsidRPr="0044755B">
        <w:t>Precautions to be taken during tests</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Check that the operation of the test rig is such that, during a test, the actual volume of water that flows through the meter(s) is equal to that measured by the reference device.</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Check that the pipe (e.g. the swan-neck in the outlet pipe) is filled to the same datum level at the beginning and at the end of the test.</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Bleed all air from the interconnecting pipework and the meter(s). The manufacturer may recommend a procedure that ensures that all air is bled from the meter.</w:t>
      </w:r>
    </w:p>
    <w:p w:rsidR="00CC6F0B" w:rsidRPr="0044755B" w:rsidRDefault="005821F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Take all precautions necessary to avoid the effects of vibration and shock.</w:t>
      </w:r>
    </w:p>
    <w:p w:rsidR="00CC6F0B" w:rsidRPr="0044755B" w:rsidRDefault="00CC6F0B" w:rsidP="008D3E23">
      <w:pPr>
        <w:pStyle w:val="Heading5"/>
      </w:pPr>
      <w:r w:rsidRPr="0044755B">
        <w:t>Special arrangements for the installation of meters</w:t>
      </w:r>
    </w:p>
    <w:p w:rsidR="00CC6F0B" w:rsidRPr="0044755B" w:rsidRDefault="00CC6F0B" w:rsidP="00FF391F">
      <w:pPr>
        <w:pStyle w:val="Heading6"/>
      </w:pPr>
      <w:r w:rsidRPr="0044755B">
        <w:t>Avoidance of erroneous measurements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following reminder of the most frequent causes of erroneous measurements and the necessary precautions for the installation of water meters on the test bench is prompted by the need to achieve a test installation in which:</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hydrodynamic flow characteristics cause no discernible difference to the meter functioning when compared with hydrodynamic flow characteristics which are undisturbed;</w:t>
      </w:r>
      <w:r w:rsidR="00C36135">
        <w:rPr>
          <w:rFonts w:ascii="Times New Roman" w:eastAsia="MS Mincho" w:hAnsi="Times New Roman"/>
          <w:szCs w:val="24"/>
          <w:lang w:val="en-US"/>
        </w:rPr>
        <w:t xml:space="preserve"> </w:t>
      </w:r>
      <w:r w:rsidR="00D262CB">
        <w:rPr>
          <w:rFonts w:ascii="Times New Roman" w:eastAsia="MS Mincho" w:hAnsi="Times New Roman"/>
          <w:szCs w:val="24"/>
          <w:lang w:val="en-US"/>
        </w:rPr>
        <w:t>and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expanded uncertainty of the method employed does not exceed the stipulated value (see </w:t>
      </w:r>
      <w:r w:rsidRPr="0044755B">
        <w:rPr>
          <w:rFonts w:ascii="Times New Roman" w:hAnsi="Times New Roman"/>
          <w:szCs w:val="24"/>
          <w:lang w:val="en-US"/>
        </w:rPr>
        <w:t>7.4.2.2.6.1</w:t>
      </w:r>
      <w:r w:rsidRPr="0044755B">
        <w:rPr>
          <w:rFonts w:ascii="Times New Roman" w:eastAsia="MS Mincho" w:hAnsi="Times New Roman"/>
          <w:szCs w:val="24"/>
          <w:lang w:val="en-US"/>
        </w:rPr>
        <w:t>).</w:t>
      </w:r>
    </w:p>
    <w:p w:rsidR="00CC6F0B" w:rsidRPr="0044755B" w:rsidRDefault="00CC6F0B" w:rsidP="008D3E23">
      <w:pPr>
        <w:pStyle w:val="Heading6"/>
      </w:pPr>
      <w:r w:rsidRPr="0044755B">
        <w:t>Need for straight lengths of pipe or a flow straightener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accuracy of non-volumetric water meters can be affected by upstream disturbance caused, for example, by the presence of bends, tees, valves or pumps.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order to counteract these effects: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meter shall be installed in accordance with the manufacturer’s instructions;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connecting pipework shall have an internal diameter matched to the relevant meter connection;</w:t>
      </w:r>
      <w:r w:rsidR="00D262CB">
        <w:rPr>
          <w:rFonts w:ascii="Times New Roman" w:eastAsia="MS Mincho" w:hAnsi="Times New Roman"/>
          <w:szCs w:val="24"/>
          <w:lang w:val="en-US"/>
        </w:rPr>
        <w:t xml:space="preserve"> and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if</w:t>
      </w:r>
      <w:proofErr w:type="gramEnd"/>
      <w:r w:rsidRPr="0044755B">
        <w:rPr>
          <w:rFonts w:ascii="Times New Roman" w:eastAsia="MS Mincho" w:hAnsi="Times New Roman"/>
          <w:szCs w:val="24"/>
          <w:lang w:val="en-US"/>
        </w:rPr>
        <w:t xml:space="preserve"> necessary, a flow straightener shall be installed upstream of the straight pipe length.</w:t>
      </w:r>
    </w:p>
    <w:p w:rsidR="00CC6F0B" w:rsidRPr="0044755B" w:rsidRDefault="00CC6F0B" w:rsidP="008D3E23">
      <w:pPr>
        <w:pStyle w:val="Heading6"/>
      </w:pPr>
      <w:r w:rsidRPr="0044755B">
        <w:t>Common causes of flow disturbance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 flow can be subject to two types of disturbance: velocity-profile distortion and swirl, both of which may affect the errors of indication of a water meter.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Velocity-profile distortion is typically caused by an obstruction partially blocking the pipe, e.g. the presence of a partly closed valve or a misaligned flange joint. This can easily be eliminated by careful application of installation procedures.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Swirl can be caused by two or more bends in different planes or by a single bend in combination with an eccentric reducer or partially closed valve. This effect can be controlled either by ensuring an adequate length of straight pipe upstream of the water meter, or by installing a flow straightening device, or by a combination of the two. However, where possible, these types of pipework configurations should be avoided.</w:t>
      </w:r>
    </w:p>
    <w:p w:rsidR="00CC6F0B" w:rsidRPr="0044755B" w:rsidRDefault="00CC6F0B" w:rsidP="008D3E23">
      <w:pPr>
        <w:pStyle w:val="Heading6"/>
      </w:pPr>
      <w:r w:rsidRPr="0044755B">
        <w:t>Volumetric water meters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Some types of water meter, e.g. volumetric water meters (i.e. involving measuring chambers with mobile walls), such as oscillating piston or nutating disc meters, are considered insensitive to upstream installation conditions; hence no special conditions are required.</w:t>
      </w:r>
    </w:p>
    <w:p w:rsidR="00CC6F0B" w:rsidRPr="0044755B" w:rsidRDefault="00CC6F0B" w:rsidP="008D3E23">
      <w:pPr>
        <w:pStyle w:val="Heading6"/>
      </w:pPr>
      <w:r w:rsidRPr="0044755B">
        <w:t>Meters employing electromagnetic induction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Meters employing electromagnetic induction as a measuring principle may be affected by the conductivity of the test water.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conductivity of the water used for testing this type of meter should be within the operational range of conductivity specified by the meter manufacturer.</w:t>
      </w:r>
    </w:p>
    <w:p w:rsidR="00CC6F0B" w:rsidRPr="0044755B" w:rsidRDefault="00CC6F0B" w:rsidP="008D3E23">
      <w:pPr>
        <w:pStyle w:val="Heading6"/>
      </w:pPr>
      <w:r w:rsidRPr="0044755B">
        <w:t>Other measuring principles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Other types of meter may require flow conditioning when measuring the errors of indication and in such cases the manufacturer’s recommended installation requirements shall be followed (see </w:t>
      </w:r>
      <w:r w:rsidRPr="0044755B">
        <w:rPr>
          <w:rFonts w:ascii="Times New Roman" w:hAnsi="Times New Roman"/>
          <w:szCs w:val="24"/>
          <w:lang w:val="en-US"/>
        </w:rPr>
        <w:t>7.10</w:t>
      </w:r>
      <w:r w:rsidRPr="0044755B">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These installation requirements should be reported in the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approval certificate for </w:t>
      </w:r>
      <w:r w:rsidR="00455CBA">
        <w:rPr>
          <w:rFonts w:ascii="Times New Roman" w:eastAsia="MS Mincho" w:hAnsi="Times New Roman"/>
          <w:szCs w:val="24"/>
          <w:lang w:val="en-US"/>
        </w:rPr>
        <w:t>a</w:t>
      </w:r>
      <w:r w:rsidR="00455CB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water meter.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Concentric meters that are proven to be unaffected by manifold configuration (see </w:t>
      </w:r>
      <w:r w:rsidRPr="0044755B">
        <w:rPr>
          <w:rFonts w:ascii="Times New Roman" w:hAnsi="Times New Roman"/>
          <w:szCs w:val="24"/>
          <w:lang w:val="en-US"/>
        </w:rPr>
        <w:t>7.4.2.2.4.4</w:t>
      </w:r>
      <w:r w:rsidRPr="0044755B">
        <w:rPr>
          <w:rFonts w:ascii="Times New Roman" w:eastAsia="MS Mincho" w:hAnsi="Times New Roman"/>
          <w:szCs w:val="24"/>
          <w:lang w:val="en-US"/>
        </w:rPr>
        <w:t>) may be tested and used with any suitable manifold arrangement.</w:t>
      </w:r>
    </w:p>
    <w:p w:rsidR="00CC6F0B" w:rsidRPr="0044755B" w:rsidRDefault="00CC6F0B" w:rsidP="008D3E23">
      <w:pPr>
        <w:pStyle w:val="Heading5"/>
      </w:pPr>
      <w:r w:rsidRPr="0044755B">
        <w:lastRenderedPageBreak/>
        <w:t>Errors of test commencement and termination</w:t>
      </w:r>
    </w:p>
    <w:p w:rsidR="00CC6F0B" w:rsidRPr="0044755B" w:rsidRDefault="00CC6F0B" w:rsidP="00FF391F">
      <w:pPr>
        <w:pStyle w:val="Heading6"/>
      </w:pPr>
      <w:r w:rsidRPr="0044755B">
        <w:t>General</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Adequate precautions shall be taken to reduce the uncertainties resulting from operation of test rig components during the 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Details of the precautions to be taken are given in </w:t>
      </w:r>
      <w:r w:rsidRPr="0044755B">
        <w:rPr>
          <w:rFonts w:ascii="Times New Roman" w:hAnsi="Times New Roman"/>
          <w:szCs w:val="24"/>
          <w:lang w:val="en-US"/>
        </w:rPr>
        <w:t>7.4.2.2.5.2 and 7.4.2.2.5.3</w:t>
      </w:r>
      <w:r w:rsidRPr="0044755B">
        <w:rPr>
          <w:rFonts w:ascii="Times New Roman" w:eastAsia="MS Mincho" w:hAnsi="Times New Roman"/>
          <w:szCs w:val="24"/>
          <w:lang w:val="en-US"/>
        </w:rPr>
        <w:t xml:space="preserve"> for two cases encountered in the “collection” method.</w:t>
      </w:r>
    </w:p>
    <w:p w:rsidR="00CC6F0B" w:rsidRPr="0044755B" w:rsidRDefault="00CC6F0B" w:rsidP="008D3E23">
      <w:pPr>
        <w:pStyle w:val="Heading6"/>
      </w:pPr>
      <w:r w:rsidRPr="0044755B">
        <w:t>Tests with readings taken with the meter at rest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This method is generally known as the standing-start-and-finish method.</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Flow is established by opening a valve, situated downstream of the meter, and it is stopped by closure of this valve. The meter is read when the registration is stationary.</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Time is measured between the start of the opening movement of the valve and the close of the closing movement. While flow is beginning and during the period of running at the specified constant flow rate, the error (of indication) of the meter varies as a function of the changes in flow rate (the error curve).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While the flow is being stopped, the combination of the inertia of the moving parts of the meter and the rotational movement of the water inside the meter may cause an appreciable error to be introduced in certain types of meter and for certain test flow rates.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It has not been possible, in this case, to determine a simple empirical rule which lays down conditions so that this error may always be negligible.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case of doubt, it is advisable: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to</w:t>
      </w:r>
      <w:proofErr w:type="gramEnd"/>
      <w:r w:rsidRPr="0044755B">
        <w:rPr>
          <w:rFonts w:ascii="Times New Roman" w:eastAsia="MS Mincho" w:hAnsi="Times New Roman"/>
          <w:szCs w:val="24"/>
          <w:lang w:val="en-US"/>
        </w:rPr>
        <w:t xml:space="preserve"> increase the volume and duration of the test;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to</w:t>
      </w:r>
      <w:proofErr w:type="gramEnd"/>
      <w:r w:rsidRPr="0044755B">
        <w:rPr>
          <w:rFonts w:ascii="Times New Roman" w:eastAsia="MS Mincho" w:hAnsi="Times New Roman"/>
          <w:szCs w:val="24"/>
          <w:lang w:val="en-US"/>
        </w:rPr>
        <w:t xml:space="preserve"> compare the results with those obtained by one or more other methods, and in particular the method specified in </w:t>
      </w:r>
      <w:r w:rsidRPr="0044755B">
        <w:rPr>
          <w:rFonts w:ascii="Times New Roman" w:hAnsi="Times New Roman"/>
          <w:szCs w:val="24"/>
          <w:lang w:val="en-US"/>
        </w:rPr>
        <w:t>7.4.2.2.5.3</w:t>
      </w:r>
      <w:r w:rsidRPr="0044755B">
        <w:rPr>
          <w:rFonts w:ascii="Times New Roman" w:eastAsia="MS Mincho" w:hAnsi="Times New Roman"/>
          <w:szCs w:val="24"/>
          <w:lang w:val="en-US"/>
        </w:rPr>
        <w:t>, which eliminates the causes of uncertainty given in the preceding.</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For some types of electronic water meters with pulse outputs that are used for testing, the response of the meter to changes in flow rate may be such that valid pulses are emitted after closure of the valve. In this case, means shall be provided to count these additional pulses.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Where pulse outputs are used for testing meters, the correspondence of the volume indicated by the pulse count to the volume displayed on the indicating device shall be checked.</w:t>
      </w:r>
    </w:p>
    <w:p w:rsidR="00CC6F0B" w:rsidRPr="0044755B" w:rsidRDefault="00CC6F0B" w:rsidP="008D3E23">
      <w:pPr>
        <w:pStyle w:val="Heading6"/>
      </w:pPr>
      <w:r w:rsidRPr="0044755B">
        <w:t>Tests with readings taken under stable flow conditions and diversion of flow</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This method is generally known as the flying-start-and-finish method.</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measurement is carried out when flow conditions have stabilized.</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 switch diverts the flow into a calibrated vessel at the beginning of the measurement and diverts it away at the end.</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meter is read while in motion.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reading of the meter is synchronized with the movement of the flow switch.</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volume collected in the vessel is the actual volume passed.</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The uncertainty introduced into the volume may be considered negligible if the times of motion of the flow switch in each direction are identical within 5 % and if this time is less than 1/50 of the total time of the test.</w:t>
      </w:r>
    </w:p>
    <w:p w:rsidR="00CC6F0B" w:rsidRPr="0044755B" w:rsidRDefault="00CC6F0B" w:rsidP="008D3E23">
      <w:pPr>
        <w:pStyle w:val="Heading5"/>
      </w:pPr>
      <w:r w:rsidRPr="0044755B">
        <w:t>Calibrated reference device</w:t>
      </w:r>
    </w:p>
    <w:p w:rsidR="00CC6F0B" w:rsidRPr="0044755B" w:rsidRDefault="00CC6F0B" w:rsidP="00FF391F">
      <w:pPr>
        <w:pStyle w:val="Heading6"/>
      </w:pPr>
      <w:r w:rsidRPr="0044755B">
        <w:t>Expanded uncertainty of the value of measured actual volume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When a test is conducted, the expanded uncertainty in the determination of the actual volume passing through </w:t>
      </w:r>
      <w:r w:rsidR="00455CBA">
        <w:rPr>
          <w:rFonts w:ascii="Times New Roman" w:eastAsia="MS Mincho" w:hAnsi="Times New Roman"/>
          <w:szCs w:val="24"/>
          <w:lang w:val="en-US"/>
        </w:rPr>
        <w:t>a</w:t>
      </w:r>
      <w:r w:rsidR="00455CB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water meter shall not exceed one-fifth of the applicable maximum permissible error for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evaluation and one-third of the applicable maximum permissible error for initial verification.</w:t>
      </w:r>
    </w:p>
    <w:p w:rsidR="00CC6F0B" w:rsidRPr="00EB60BA" w:rsidRDefault="006B4AF8">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t>Note:</w:t>
      </w:r>
      <w:r w:rsidR="00CC6F0B" w:rsidRPr="00EB60BA">
        <w:rPr>
          <w:rFonts w:ascii="Times New Roman" w:eastAsia="MS Mincho" w:hAnsi="Times New Roman"/>
          <w:sz w:val="20"/>
          <w:szCs w:val="20"/>
          <w:lang w:val="en-US"/>
        </w:rPr>
        <w:tab/>
        <w:t>The uncertainty of the measured actual volume does not include a contribution from the water meter.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estimated uncertainty shall be made according to </w:t>
      </w:r>
      <w:r w:rsidR="00D262CB">
        <w:rPr>
          <w:rFonts w:ascii="Times New Roman" w:hAnsi="Times New Roman"/>
          <w:szCs w:val="24"/>
          <w:lang w:val="en-US"/>
        </w:rPr>
        <w:t>OIML G 1-100</w:t>
      </w:r>
      <w:r w:rsidRPr="0044755B">
        <w:rPr>
          <w:rFonts w:ascii="Times New Roman" w:eastAsia="MS Mincho" w:hAnsi="Times New Roman"/>
          <w:szCs w:val="24"/>
          <w:lang w:val="en-US"/>
        </w:rPr>
        <w:t xml:space="preserve"> with a coverage factor, </w:t>
      </w:r>
      <w:r w:rsidRPr="0044755B">
        <w:rPr>
          <w:rFonts w:ascii="Times New Roman" w:eastAsia="MS Mincho" w:hAnsi="Times New Roman"/>
          <w:i/>
          <w:szCs w:val="24"/>
          <w:lang w:val="en-US"/>
        </w:rPr>
        <w:t>k</w:t>
      </w:r>
      <w:r w:rsidRPr="0044755B">
        <w:rPr>
          <w:rFonts w:ascii="Times New Roman" w:eastAsia="MS Mincho" w:hAnsi="Times New Roman"/>
          <w:szCs w:val="24"/>
          <w:lang w:val="en-US"/>
        </w:rPr>
        <w:t> = 2.</w:t>
      </w:r>
    </w:p>
    <w:p w:rsidR="00CC6F0B" w:rsidRPr="0044755B" w:rsidRDefault="00CC6F0B" w:rsidP="008D3E23">
      <w:pPr>
        <w:pStyle w:val="Heading6"/>
      </w:pPr>
      <w:r w:rsidRPr="0044755B">
        <w:t>Minimum volume of the calibrated reference device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minimum volume permitted depends on requirements determined by the test start and end effects (timing error), and the design of the indicating device (value of the verification scale interval).</w:t>
      </w:r>
    </w:p>
    <w:p w:rsidR="00CC6F0B" w:rsidRPr="0044755B" w:rsidRDefault="00CC6F0B" w:rsidP="008D3E23">
      <w:pPr>
        <w:pStyle w:val="Heading5"/>
      </w:pPr>
      <w:r w:rsidRPr="0044755B">
        <w:t>Major factors affecting the measurement of errors (of indication)</w:t>
      </w:r>
    </w:p>
    <w:p w:rsidR="00CC6F0B" w:rsidRPr="0044755B" w:rsidRDefault="00CC6F0B" w:rsidP="00FF391F">
      <w:pPr>
        <w:pStyle w:val="Heading6"/>
      </w:pPr>
      <w:r w:rsidRPr="0044755B">
        <w:t>General</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Variations in the pressure, flow rate and temperature in the test rig, and uncertainties in the precision of measurement of these physical quantities, are the principal factors affecting the measurement of the errors (of indication) of a water meter.</w:t>
      </w:r>
    </w:p>
    <w:p w:rsidR="00CC6F0B" w:rsidRPr="0044755B" w:rsidRDefault="00CC6F0B" w:rsidP="008D3E23">
      <w:pPr>
        <w:pStyle w:val="Heading6"/>
      </w:pPr>
      <w:r w:rsidRPr="0044755B">
        <w:t>Supply pressure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supply pressure shall be maintained at a constant value throughout the test at the chosen flow rate.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When testing water meters which are designated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 16 m</w:t>
      </w:r>
      <w:r w:rsidRPr="0044755B">
        <w:rPr>
          <w:rFonts w:ascii="Times New Roman" w:eastAsia="MS Mincho" w:hAnsi="Times New Roman"/>
          <w:szCs w:val="24"/>
          <w:vertAlign w:val="superscript"/>
          <w:lang w:val="en-US"/>
        </w:rPr>
        <w:t>3</w:t>
      </w:r>
      <w:r w:rsidRPr="0044755B">
        <w:rPr>
          <w:rFonts w:ascii="Times New Roman" w:eastAsia="MS Mincho" w:hAnsi="Times New Roman"/>
          <w:szCs w:val="24"/>
          <w:lang w:val="en-US"/>
        </w:rPr>
        <w:t>/h</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009F34E3">
        <w:rPr>
          <w:rFonts w:ascii="Times New Roman" w:eastAsia="MS Mincho" w:hAnsi="Times New Roman"/>
          <w:color w:val="0000FF"/>
          <w:szCs w:val="24"/>
          <w:lang w:val="en-US"/>
        </w:rPr>
        <w:t>/h</w:t>
      </w:r>
      <w:r w:rsidRPr="0044755B">
        <w:rPr>
          <w:rFonts w:ascii="Times New Roman" w:eastAsia="MS Mincho" w:hAnsi="Times New Roman"/>
          <w:szCs w:val="24"/>
          <w:lang w:val="en-US"/>
        </w:rPr>
        <w:t>, at test flow rates ≤</w:t>
      </w:r>
      <w:r w:rsidR="006B4AF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 xml:space="preserve">1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constancy of pressure at the inlet of the meter (or at the inlet of the first meter of a group being tested) is achieved if the test rig is supplied through a pipe from a constant head tank. This ensures an undisturbed flow.</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Any other methods of supply shown not to cause pressure pulsations exceeding those of a constant head tank may be used (e.g. a pressurized tank).</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For all other tests, the pressure upstream of the meter shall not vary by more than 10 %.The maximum uncertainty (</w:t>
      </w:r>
      <w:r w:rsidRPr="0044755B">
        <w:rPr>
          <w:rFonts w:ascii="Times New Roman" w:eastAsia="MS Mincho" w:hAnsi="Times New Roman"/>
          <w:i/>
          <w:szCs w:val="24"/>
          <w:lang w:val="en-US"/>
        </w:rPr>
        <w:t>k</w:t>
      </w:r>
      <w:r w:rsidRPr="0044755B">
        <w:rPr>
          <w:rFonts w:ascii="Times New Roman" w:eastAsia="MS Mincho" w:hAnsi="Times New Roman"/>
          <w:szCs w:val="24"/>
          <w:lang w:val="en-US"/>
        </w:rPr>
        <w:t> = 2) in the measurement of pressure shall be 5 % of the measured value.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estimated uncertainty shall be made according to </w:t>
      </w:r>
      <w:r w:rsidR="00D923CD">
        <w:rPr>
          <w:rFonts w:ascii="Times New Roman" w:hAnsi="Times New Roman"/>
          <w:szCs w:val="24"/>
          <w:lang w:val="en-US"/>
        </w:rPr>
        <w:t xml:space="preserve">OIML G 1-100:2008 </w:t>
      </w:r>
      <w:r w:rsidRPr="0044755B">
        <w:rPr>
          <w:rFonts w:ascii="Times New Roman" w:eastAsia="MS Mincho" w:hAnsi="Times New Roman"/>
          <w:szCs w:val="24"/>
          <w:lang w:val="en-US"/>
        </w:rPr>
        <w:t xml:space="preserve">with a coverage factor, </w:t>
      </w:r>
      <w:r w:rsidRPr="0044755B">
        <w:rPr>
          <w:rFonts w:ascii="Times New Roman" w:eastAsia="MS Mincho" w:hAnsi="Times New Roman"/>
          <w:i/>
          <w:szCs w:val="24"/>
          <w:lang w:val="en-US"/>
        </w:rPr>
        <w:t>k</w:t>
      </w:r>
      <w:r w:rsidRPr="0044755B">
        <w:rPr>
          <w:rFonts w:ascii="Times New Roman" w:eastAsia="MS Mincho" w:hAnsi="Times New Roman"/>
          <w:szCs w:val="24"/>
          <w:lang w:val="en-US"/>
        </w:rPr>
        <w:t> = 2.</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Pressure at the entrance to the meter shall not exceed the maximum admissible pressure for the meter.</w:t>
      </w:r>
    </w:p>
    <w:p w:rsidR="00CC6F0B" w:rsidRPr="0044755B" w:rsidRDefault="00CC6F0B" w:rsidP="008D3E23">
      <w:pPr>
        <w:pStyle w:val="Heading6"/>
      </w:pPr>
      <w:r w:rsidRPr="0044755B">
        <w:t>Flow rate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flow rate shall be maintained at a constant value throughout the test at the chosen value.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relative variation in the flow rate during each test (not including starting and stopping) shall not exceed:</w:t>
      </w:r>
    </w:p>
    <w:p w:rsidR="00CC6F0B" w:rsidRPr="0044755B" w:rsidRDefault="00CC6F0B">
      <w:pPr>
        <w:pStyle w:val="BodyTextindent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 xml:space="preserve">5 % from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Pr="0044755B">
        <w:rPr>
          <w:rFonts w:ascii="Times New Roman" w:eastAsia="MS Mincho" w:hAnsi="Times New Roman"/>
          <w:szCs w:val="24"/>
          <w:lang w:val="en-US"/>
        </w:rPr>
        <w:t xml:space="preserve"> to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r w:rsidR="00D923CD">
        <w:rPr>
          <w:rFonts w:ascii="Times New Roman" w:eastAsia="MS Mincho" w:hAnsi="Times New Roman"/>
          <w:szCs w:val="24"/>
          <w:lang w:val="en-US"/>
        </w:rPr>
        <w:t>ex</w:t>
      </w:r>
      <w:r w:rsidRPr="0044755B">
        <w:rPr>
          <w:rFonts w:ascii="Times New Roman" w:eastAsia="MS Mincho" w:hAnsi="Times New Roman"/>
          <w:szCs w:val="24"/>
          <w:lang w:val="en-US"/>
        </w:rPr>
        <w:t>clusive);</w:t>
      </w:r>
    </w:p>
    <w:p w:rsidR="00CC6F0B" w:rsidRPr="0044755B" w:rsidRDefault="00CC6F0B">
      <w:pPr>
        <w:pStyle w:val="BodyTextindent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 xml:space="preserve">0 % from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(inclusive) to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flow rate value is the actual volume passed during the test divided by the time.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This flow rate variation condition is acceptable if the relative pressure variation (in flow to free air) or the relative variation of pressure loss (in closed circuits) does not exceed:</w:t>
      </w:r>
    </w:p>
    <w:p w:rsidR="00CC6F0B" w:rsidRPr="0044755B" w:rsidRDefault="00CC6F0B">
      <w:pPr>
        <w:pStyle w:val="BodyTextindent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±5 % from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Pr="0044755B">
        <w:rPr>
          <w:rFonts w:ascii="Times New Roman" w:eastAsia="MS Mincho" w:hAnsi="Times New Roman"/>
          <w:szCs w:val="24"/>
          <w:lang w:val="en-US"/>
        </w:rPr>
        <w:t xml:space="preserve"> to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r w:rsidR="00D923CD">
        <w:rPr>
          <w:rFonts w:ascii="Times New Roman" w:eastAsia="MS Mincho" w:hAnsi="Times New Roman"/>
          <w:szCs w:val="24"/>
          <w:lang w:val="en-US"/>
        </w:rPr>
        <w:t>ex</w:t>
      </w:r>
      <w:r w:rsidRPr="0044755B">
        <w:rPr>
          <w:rFonts w:ascii="Times New Roman" w:eastAsia="MS Mincho" w:hAnsi="Times New Roman"/>
          <w:szCs w:val="24"/>
          <w:lang w:val="en-US"/>
        </w:rPr>
        <w:t>clusive);</w:t>
      </w:r>
    </w:p>
    <w:p w:rsidR="00CC6F0B" w:rsidRPr="0044755B" w:rsidRDefault="00CC6F0B">
      <w:pPr>
        <w:pStyle w:val="BodyTextindent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±10 % from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(inclusive) to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w:t>
      </w:r>
    </w:p>
    <w:p w:rsidR="00CC6F0B" w:rsidRPr="0044755B" w:rsidRDefault="00CC6F0B" w:rsidP="008D3E23">
      <w:pPr>
        <w:pStyle w:val="Heading6"/>
      </w:pPr>
      <w:r w:rsidRPr="0044755B">
        <w:t>Temperature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a test, the temperature of the water shall not change by more than 5 °C.</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maximum uncertainty in the measurement of temperature shall not exceed 1 °C.</w:t>
      </w:r>
    </w:p>
    <w:p w:rsidR="00CC6F0B" w:rsidRPr="0044755B" w:rsidRDefault="00CC6F0B" w:rsidP="008D3E23">
      <w:pPr>
        <w:pStyle w:val="Heading6"/>
      </w:pPr>
      <w:r w:rsidRPr="0044755B">
        <w:t>Orientation of water meter(s)</w:t>
      </w:r>
    </w:p>
    <w:p w:rsidR="00CC6F0B" w:rsidRPr="0044755B" w:rsidRDefault="006B4AF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If the meters are marked </w:t>
      </w:r>
      <w:r w:rsidR="006608BD">
        <w:rPr>
          <w:rFonts w:ascii="Times New Roman" w:eastAsia="MS Mincho" w:hAnsi="Times New Roman"/>
          <w:szCs w:val="24"/>
          <w:lang w:val="en-US"/>
        </w:rPr>
        <w:t>“</w:t>
      </w:r>
      <w:r w:rsidR="00CC6F0B" w:rsidRPr="0044755B">
        <w:rPr>
          <w:rFonts w:ascii="Times New Roman" w:eastAsia="MS Mincho" w:hAnsi="Times New Roman"/>
          <w:szCs w:val="24"/>
          <w:lang w:val="en-US"/>
        </w:rPr>
        <w:t>H</w:t>
      </w:r>
      <w:r w:rsidR="006608BD">
        <w:rPr>
          <w:rFonts w:ascii="Times New Roman" w:eastAsia="MS Mincho" w:hAnsi="Times New Roman"/>
          <w:szCs w:val="24"/>
          <w:lang w:val="en-US"/>
        </w:rPr>
        <w:t>”</w:t>
      </w:r>
      <w:r w:rsidR="006608BD"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mount the connecting pipework with the flow axis in the horizontal plane during the test (indicating device positioned on top).</w:t>
      </w:r>
    </w:p>
    <w:p w:rsidR="00CC6F0B" w:rsidRPr="0044755B" w:rsidRDefault="006B4AF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If the meters are marked </w:t>
      </w:r>
      <w:r w:rsidR="006608BD">
        <w:rPr>
          <w:rFonts w:ascii="Times New Roman" w:eastAsia="MS Mincho" w:hAnsi="Times New Roman"/>
          <w:szCs w:val="24"/>
          <w:lang w:val="en-US"/>
        </w:rPr>
        <w:t>“</w:t>
      </w:r>
      <w:r w:rsidR="00CC6F0B" w:rsidRPr="0044755B">
        <w:rPr>
          <w:rFonts w:ascii="Times New Roman" w:eastAsia="MS Mincho" w:hAnsi="Times New Roman"/>
          <w:szCs w:val="24"/>
          <w:lang w:val="en-US"/>
        </w:rPr>
        <w:t>V</w:t>
      </w:r>
      <w:r w:rsidR="006608BD">
        <w:rPr>
          <w:rFonts w:ascii="Times New Roman" w:eastAsia="MS Mincho" w:hAnsi="Times New Roman"/>
          <w:szCs w:val="24"/>
          <w:lang w:val="en-US"/>
        </w:rPr>
        <w:t>”</w:t>
      </w:r>
      <w:r w:rsidR="006608BD"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mount the connecting pipework with the flow axis in the vertical plane during the test:</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at least one meter from the sample shall be mounted with the flow axis vertical, with flow direction from bottom to top;</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at least one meter from the sample shall be mounted with the flow axis vertical, with flow direction from top to bottom;</w:t>
      </w:r>
    </w:p>
    <w:p w:rsidR="00CC6F0B" w:rsidRPr="0044755B" w:rsidRDefault="006B4AF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If the meters are not marked </w:t>
      </w:r>
      <w:r w:rsidR="006608BD">
        <w:rPr>
          <w:rFonts w:ascii="Times New Roman" w:eastAsia="MS Mincho" w:hAnsi="Times New Roman"/>
          <w:szCs w:val="24"/>
          <w:lang w:val="en-US"/>
        </w:rPr>
        <w:t>“</w:t>
      </w:r>
      <w:r w:rsidR="00CC6F0B" w:rsidRPr="0044755B">
        <w:rPr>
          <w:rFonts w:ascii="Times New Roman" w:eastAsia="MS Mincho" w:hAnsi="Times New Roman"/>
          <w:szCs w:val="24"/>
          <w:lang w:val="en-US"/>
        </w:rPr>
        <w:t>H</w:t>
      </w:r>
      <w:r w:rsidR="006608BD">
        <w:rPr>
          <w:rFonts w:ascii="Times New Roman" w:eastAsia="MS Mincho" w:hAnsi="Times New Roman"/>
          <w:szCs w:val="24"/>
          <w:lang w:val="en-US"/>
        </w:rPr>
        <w:t>”</w:t>
      </w:r>
      <w:r w:rsidR="006608BD"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or </w:t>
      </w:r>
      <w:r w:rsidR="006608BD">
        <w:rPr>
          <w:rFonts w:ascii="Times New Roman" w:eastAsia="MS Mincho" w:hAnsi="Times New Roman"/>
          <w:szCs w:val="24"/>
          <w:lang w:val="en-US"/>
        </w:rPr>
        <w:t>“</w:t>
      </w:r>
      <w:r w:rsidR="00CC6F0B" w:rsidRPr="0044755B">
        <w:rPr>
          <w:rFonts w:ascii="Times New Roman" w:eastAsia="MS Mincho" w:hAnsi="Times New Roman"/>
          <w:szCs w:val="24"/>
          <w:lang w:val="en-US"/>
        </w:rPr>
        <w:t>V</w:t>
      </w:r>
      <w:r w:rsidR="006608BD">
        <w:rPr>
          <w:rFonts w:ascii="Times New Roman" w:eastAsia="MS Mincho" w:hAnsi="Times New Roman"/>
          <w:szCs w:val="24"/>
          <w:lang w:val="en-US"/>
        </w:rPr>
        <w:t>”</w:t>
      </w:r>
      <w:r w:rsidR="006608BD" w:rsidRPr="0044755B">
        <w:rPr>
          <w:rFonts w:ascii="Times New Roman" w:eastAsia="MS Mincho" w:hAnsi="Times New Roman"/>
          <w:szCs w:val="24"/>
          <w:lang w:val="en-US"/>
        </w:rPr>
        <w:t>:</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at least one meter from the sample shall be mounted with the flow axis vertical, with flow direction from bottom to top;</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at least one meter from the sample shall be mounted with the flow axis vertical, with flow direction from top to bottom;</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at least one meter from the sample shall be mounted with the flow axis at an intermediate angle to the vertical and horizontal (chosen at the discretion of the body responsible for </w:t>
      </w:r>
      <w:r w:rsidR="00DE5806" w:rsidRPr="00DE5806">
        <w:rPr>
          <w:rFonts w:ascii="Times New Roman" w:eastAsia="MS Mincho" w:hAnsi="Times New Roman"/>
          <w:color w:val="0000FF"/>
          <w:szCs w:val="24"/>
          <w:lang w:val="en-US"/>
        </w:rPr>
        <w:t>pattern</w:t>
      </w:r>
      <w:r w:rsidR="00CC6F0B" w:rsidRPr="0044755B">
        <w:rPr>
          <w:rFonts w:ascii="Times New Roman" w:eastAsia="MS Mincho" w:hAnsi="Times New Roman"/>
          <w:szCs w:val="24"/>
          <w:lang w:val="en-US"/>
        </w:rPr>
        <w:t xml:space="preserve"> approval);</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4</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the</w:t>
      </w:r>
      <w:proofErr w:type="gramEnd"/>
      <w:r w:rsidR="00CC6F0B" w:rsidRPr="0044755B">
        <w:rPr>
          <w:rFonts w:ascii="Times New Roman" w:eastAsia="MS Mincho" w:hAnsi="Times New Roman"/>
          <w:szCs w:val="24"/>
          <w:lang w:val="en-US"/>
        </w:rPr>
        <w:t xml:space="preserve"> remaining meters from the sample shall be mounted with the flow axis horizontal.</w:t>
      </w:r>
    </w:p>
    <w:p w:rsidR="00CC6F0B" w:rsidRPr="0044755B" w:rsidRDefault="006B4AF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Where the meters have an indicating device which is integral with the body of the meter, at least one of the horizontally mounted meters shall be oriented with the indicating device positioned at the side and the remaining meters shall be oriented with the indicating device positioned at the top.</w:t>
      </w:r>
    </w:p>
    <w:p w:rsidR="00CC6F0B" w:rsidRPr="0044755B" w:rsidRDefault="006B4AF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tolerance on the position of the flow axis for all meters, whether horizontal, vertical or at an intermediate angle, shall be ±</w:t>
      </w:r>
      <w:r w:rsidR="00D262CB">
        <w:rPr>
          <w:rFonts w:ascii="Times New Roman" w:eastAsia="MS Mincho" w:hAnsi="Times New Roman"/>
          <w:szCs w:val="24"/>
          <w:lang w:val="en-US"/>
        </w:rPr>
        <w:t> </w:t>
      </w:r>
      <w:r w:rsidR="00CC6F0B" w:rsidRPr="0044755B">
        <w:rPr>
          <w:rFonts w:ascii="Times New Roman" w:eastAsia="MS Mincho" w:hAnsi="Times New Roman"/>
          <w:szCs w:val="24"/>
          <w:lang w:val="en-US"/>
        </w:rPr>
        <w:t>5°.</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Where fewer than four meters are presented to test, supplementary meters shall be taken from the basis population or the same meter shall be tested in different positions.</w:t>
      </w:r>
    </w:p>
    <w:p w:rsidR="00CC6F0B" w:rsidRPr="0044755B" w:rsidRDefault="00CC6F0B" w:rsidP="004A3CCB">
      <w:pPr>
        <w:pStyle w:val="Heading3"/>
      </w:pPr>
      <w:bookmarkStart w:id="93" w:name="_Toc196187555"/>
      <w:r w:rsidRPr="0044755B">
        <w:lastRenderedPageBreak/>
        <w:t>Combination meter</w:t>
      </w:r>
      <w:bookmarkEnd w:id="93"/>
      <w:r w:rsidR="00076580">
        <w:t>s</w:t>
      </w:r>
    </w:p>
    <w:p w:rsidR="00CC6F0B" w:rsidRPr="0044755B" w:rsidRDefault="00CC6F0B" w:rsidP="008D3E23">
      <w:pPr>
        <w:pStyle w:val="Heading4"/>
      </w:pPr>
      <w:r w:rsidRPr="0044755B">
        <w:t>General</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For </w:t>
      </w:r>
      <w:r w:rsidR="00076580">
        <w:rPr>
          <w:rFonts w:ascii="Times New Roman" w:eastAsia="MS Mincho" w:hAnsi="Times New Roman"/>
          <w:szCs w:val="24"/>
          <w:lang w:val="en-US"/>
        </w:rPr>
        <w:t xml:space="preserve">a </w:t>
      </w:r>
      <w:r w:rsidRPr="0044755B">
        <w:rPr>
          <w:rFonts w:ascii="Times New Roman" w:eastAsia="MS Mincho" w:hAnsi="Times New Roman"/>
          <w:szCs w:val="24"/>
          <w:lang w:val="en-US"/>
        </w:rPr>
        <w:t xml:space="preserve">combination meter, the test method specified in </w:t>
      </w:r>
      <w:r w:rsidRPr="0044755B">
        <w:rPr>
          <w:rFonts w:ascii="Times New Roman" w:hAnsi="Times New Roman"/>
          <w:szCs w:val="24"/>
          <w:lang w:val="en-US"/>
        </w:rPr>
        <w:t>7.4.2.2.5.3</w:t>
      </w:r>
      <w:r w:rsidRPr="0044755B">
        <w:rPr>
          <w:rFonts w:ascii="Times New Roman" w:eastAsia="MS Mincho" w:hAnsi="Times New Roman"/>
          <w:szCs w:val="24"/>
          <w:lang w:val="en-US"/>
        </w:rPr>
        <w:t>, in which readings of the combination meter are taken at an established flow rate, ensures that the change-over device is functioning correctly for both increasing and decreasing flow rates. The test method specified in 7.4.2.2.5.</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 xml:space="preserve"> in which readings of the meter are taken at rest, should not be used for this test as it does not allow the determination of the error (of indication) after regulating the test flow rate for decreasing flow rates for combination meters.</w:t>
      </w:r>
    </w:p>
    <w:p w:rsidR="00CC6F0B" w:rsidRPr="0044755B" w:rsidRDefault="00CC6F0B" w:rsidP="008D3E23">
      <w:pPr>
        <w:pStyle w:val="Heading4"/>
      </w:pPr>
      <w:r w:rsidRPr="008D3E23">
        <w:t>Test</w:t>
      </w:r>
      <w:r w:rsidRPr="0044755B">
        <w:t xml:space="preserve"> method for the determination of change-over flow rates (</w:t>
      </w:r>
      <w:r w:rsidR="00F6788B">
        <w:t>NMI R 49-1:20</w:t>
      </w:r>
      <w:r w:rsidR="00A96368">
        <w:t>15</w:t>
      </w:r>
      <w:r w:rsidR="00877368">
        <w:t>,</w:t>
      </w:r>
      <w:r w:rsidRPr="0044755B">
        <w:t xml:space="preserve"> 7.2.3)</w:t>
      </w:r>
    </w:p>
    <w:p w:rsidR="00CC6F0B" w:rsidRPr="0044755B" w:rsidRDefault="006B4AF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Starting from a flow rate that is less than the change-over flow rate </w:t>
      </w:r>
      <w:r w:rsidR="00AD6643">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x2</w:t>
      </w:r>
      <w:r w:rsidR="00CC6F0B" w:rsidRPr="0044755B">
        <w:rPr>
          <w:rFonts w:ascii="Times New Roman" w:eastAsia="MS Mincho" w:hAnsi="Times New Roman"/>
          <w:szCs w:val="24"/>
          <w:lang w:val="en-US"/>
        </w:rPr>
        <w:t xml:space="preserve">, the flow rate is increased in successive steps of 5 % of the assumed value of </w:t>
      </w:r>
      <w:r w:rsidR="00AD6643">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x2</w:t>
      </w:r>
      <w:r w:rsidR="00CC6F0B" w:rsidRPr="0044755B">
        <w:rPr>
          <w:rFonts w:ascii="Times New Roman" w:eastAsia="MS Mincho" w:hAnsi="Times New Roman"/>
          <w:szCs w:val="24"/>
          <w:lang w:val="en-US"/>
        </w:rPr>
        <w:t xml:space="preserve"> until flow rate </w:t>
      </w:r>
      <w:r w:rsidR="00AD6643">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x2</w:t>
      </w:r>
      <w:r w:rsidR="00CC6F0B" w:rsidRPr="0044755B">
        <w:rPr>
          <w:rFonts w:ascii="Times New Roman" w:eastAsia="MS Mincho" w:hAnsi="Times New Roman"/>
          <w:szCs w:val="24"/>
          <w:lang w:val="en-US"/>
        </w:rPr>
        <w:t xml:space="preserve"> is achieved as defined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3.3.6. The value of </w:t>
      </w:r>
      <w:r w:rsidR="00AD6643">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x2</w:t>
      </w:r>
      <w:r w:rsidR="00CC6F0B" w:rsidRPr="0044755B">
        <w:rPr>
          <w:rFonts w:ascii="Times New Roman" w:eastAsia="MS Mincho" w:hAnsi="Times New Roman"/>
          <w:szCs w:val="24"/>
          <w:lang w:val="en-US"/>
        </w:rPr>
        <w:t xml:space="preserve"> is taken as the average of the values of indicated flow rate just before and just after change-over occurs.</w:t>
      </w:r>
    </w:p>
    <w:p w:rsidR="00CC6F0B" w:rsidRPr="0044755B" w:rsidRDefault="006B4AF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Starting from a flow rate that is greater than the change-over flow rate </w:t>
      </w:r>
      <w:r w:rsidR="00AD6643">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x1</w:t>
      </w:r>
      <w:r w:rsidR="00CC6F0B" w:rsidRPr="0044755B">
        <w:rPr>
          <w:rFonts w:ascii="Times New Roman" w:eastAsia="MS Mincho" w:hAnsi="Times New Roman"/>
          <w:szCs w:val="24"/>
          <w:lang w:val="en-US"/>
        </w:rPr>
        <w:t xml:space="preserve">, the flow rate is decreased in successive steps of 5 % of the assumed value of </w:t>
      </w:r>
      <w:r w:rsidR="00AD6643">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x1</w:t>
      </w:r>
      <w:r w:rsidR="00CC6F0B" w:rsidRPr="0044755B">
        <w:rPr>
          <w:rFonts w:ascii="Times New Roman" w:eastAsia="MS Mincho" w:hAnsi="Times New Roman"/>
          <w:szCs w:val="24"/>
          <w:lang w:val="en-US"/>
        </w:rPr>
        <w:t xml:space="preserve"> until flow rate </w:t>
      </w:r>
      <w:r w:rsidR="00AD6643">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x1</w:t>
      </w:r>
      <w:r w:rsidR="00CC6F0B" w:rsidRPr="0044755B">
        <w:rPr>
          <w:rFonts w:ascii="Times New Roman" w:eastAsia="MS Mincho" w:hAnsi="Times New Roman"/>
          <w:szCs w:val="24"/>
          <w:lang w:val="en-US"/>
        </w:rPr>
        <w:t xml:space="preserve"> is achieved as defined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3.3.6 . The value of </w:t>
      </w:r>
      <w:r w:rsidR="00AD6643">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x1</w:t>
      </w:r>
      <w:r w:rsidR="00CC6F0B" w:rsidRPr="0044755B">
        <w:rPr>
          <w:rFonts w:ascii="Times New Roman" w:eastAsia="MS Mincho" w:hAnsi="Times New Roman"/>
          <w:szCs w:val="24"/>
          <w:lang w:val="en-US"/>
        </w:rPr>
        <w:t xml:space="preserve"> is taken as the average of the values of indicated flow rate just before and just after change-over occurs.</w:t>
      </w:r>
    </w:p>
    <w:p w:rsidR="00CC6F0B" w:rsidRPr="0044755B" w:rsidRDefault="006B4AF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4.5.2.</w:t>
      </w:r>
    </w:p>
    <w:p w:rsidR="00CC6F0B" w:rsidRPr="0044755B" w:rsidRDefault="00CC6F0B" w:rsidP="004A3CCB">
      <w:pPr>
        <w:pStyle w:val="Heading3"/>
      </w:pPr>
      <w:bookmarkStart w:id="94" w:name="_Toc196187556"/>
      <w:r w:rsidRPr="0044755B">
        <w:t>Test procedure</w:t>
      </w:r>
      <w:bookmarkEnd w:id="94"/>
    </w:p>
    <w:p w:rsidR="00CC6F0B" w:rsidRPr="0044755B" w:rsidRDefault="006B4AF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Determine the intrinsic errors (of indication) of </w:t>
      </w:r>
      <w:r w:rsidR="00455CBA">
        <w:rPr>
          <w:rFonts w:ascii="Times New Roman" w:eastAsia="MS Mincho" w:hAnsi="Times New Roman"/>
          <w:szCs w:val="24"/>
          <w:lang w:val="en-US"/>
        </w:rPr>
        <w:t>a</w:t>
      </w:r>
      <w:r w:rsidR="00455CBA"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water meter (in the measurement of the actual volume), for at least the following flow rates, the error at each flow rate being measured three times for </w:t>
      </w:r>
      <w:r w:rsidR="00E138FD">
        <w:rPr>
          <w:rFonts w:ascii="Times New Roman" w:eastAsia="MS Mincho" w:hAnsi="Times New Roman"/>
          <w:szCs w:val="24"/>
          <w:lang w:val="en-US"/>
        </w:rPr>
        <w:t>1</w:t>
      </w:r>
      <w:r w:rsidR="00CC6F0B" w:rsidRPr="0044755B">
        <w:rPr>
          <w:rFonts w:ascii="Times New Roman" w:eastAsia="MS Mincho" w:hAnsi="Times New Roman"/>
          <w:szCs w:val="24"/>
          <w:lang w:val="en-US"/>
        </w:rPr>
        <w:t xml:space="preserve">), </w:t>
      </w:r>
      <w:r w:rsidR="00E138FD">
        <w:rPr>
          <w:rFonts w:ascii="Times New Roman" w:eastAsia="MS Mincho" w:hAnsi="Times New Roman"/>
          <w:szCs w:val="24"/>
          <w:lang w:val="en-US"/>
        </w:rPr>
        <w:t>2</w:t>
      </w:r>
      <w:r w:rsidR="00CC6F0B" w:rsidRPr="0044755B">
        <w:rPr>
          <w:rFonts w:ascii="Times New Roman" w:eastAsia="MS Mincho" w:hAnsi="Times New Roman"/>
          <w:szCs w:val="24"/>
          <w:lang w:val="en-US"/>
        </w:rPr>
        <w:t xml:space="preserve">) and </w:t>
      </w:r>
      <w:r w:rsidR="00E138FD">
        <w:rPr>
          <w:rFonts w:ascii="Times New Roman" w:eastAsia="MS Mincho" w:hAnsi="Times New Roman"/>
          <w:szCs w:val="24"/>
          <w:lang w:val="en-US"/>
        </w:rPr>
        <w:t>5</w:t>
      </w:r>
      <w:r w:rsidR="00CC6F0B" w:rsidRPr="0044755B">
        <w:rPr>
          <w:rFonts w:ascii="Times New Roman" w:eastAsia="MS Mincho" w:hAnsi="Times New Roman"/>
          <w:szCs w:val="24"/>
          <w:lang w:val="en-US"/>
        </w:rPr>
        <w:t>) and twice for the other flow rate ranges:</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w:t>
      </w:r>
      <w:r w:rsidR="00FB5808">
        <w:rPr>
          <w:rFonts w:ascii="Times New Roman" w:eastAsia="MS Mincho" w:hAnsi="Times New Roman"/>
          <w:szCs w:val="24"/>
          <w:lang w:val="en-US"/>
        </w:rPr>
        <w:t xml:space="preserve">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w:t>
      </w:r>
      <w:r w:rsidR="00FB5808">
        <w:rPr>
          <w:rFonts w:ascii="Times New Roman" w:eastAsia="MS Mincho" w:hAnsi="Times New Roman"/>
          <w:szCs w:val="24"/>
          <w:lang w:val="en-US"/>
        </w:rPr>
        <w:t xml:space="preserve">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33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xml:space="preserve">) to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37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4</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67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xml:space="preserve">) to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74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5</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9</w:t>
      </w:r>
      <w:r w:rsidR="006B4AF8">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xml:space="preserve"> to</w:t>
      </w:r>
      <w:r w:rsidR="00363B8E" w:rsidRPr="0044755B">
        <w:rPr>
          <w:rFonts w:ascii="Times New Roman" w:eastAsia="MS Mincho" w:hAnsi="Times New Roman"/>
          <w:szCs w:val="24"/>
          <w:lang w:val="en-US"/>
        </w:rPr>
        <w:t xml:space="preserve">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6</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95</w:t>
      </w:r>
      <w:r w:rsidR="006B4AF8">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4</w:t>
      </w:r>
      <w:r w:rsidR="00CC6F0B" w:rsidRPr="0044755B">
        <w:rPr>
          <w:rFonts w:ascii="Times New Roman" w:eastAsia="MS Mincho" w:hAnsi="Times New Roman"/>
          <w:szCs w:val="24"/>
          <w:lang w:val="en-US"/>
        </w:rPr>
        <w:t xml:space="preserve"> to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4</w:t>
      </w:r>
      <w:r w:rsidR="00CC6F0B" w:rsidRPr="0044755B">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and</w:t>
      </w:r>
      <w:proofErr w:type="gramEnd"/>
      <w:r w:rsidRPr="0044755B">
        <w:rPr>
          <w:rFonts w:ascii="Times New Roman" w:eastAsia="MS Mincho" w:hAnsi="Times New Roman"/>
          <w:szCs w:val="24"/>
          <w:lang w:val="en-US"/>
        </w:rPr>
        <w:t xml:space="preserve"> for combination meters:</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7</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85</w:t>
      </w:r>
      <w:r w:rsidR="006B4AF8">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x1</w:t>
      </w:r>
      <w:r w:rsidR="00CC6F0B" w:rsidRPr="0044755B">
        <w:rPr>
          <w:rFonts w:ascii="Times New Roman" w:eastAsia="MS Mincho" w:hAnsi="Times New Roman"/>
          <w:szCs w:val="24"/>
          <w:lang w:val="en-US"/>
        </w:rPr>
        <w:t xml:space="preserve"> to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95</w:t>
      </w:r>
      <w:r w:rsidR="006B4AF8">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x1</w:t>
      </w:r>
      <w:r w:rsidR="00CC6F0B" w:rsidRPr="0044755B">
        <w:rPr>
          <w:rFonts w:ascii="Times New Roman" w:eastAsia="MS Mincho" w:hAnsi="Times New Roman"/>
          <w:szCs w:val="24"/>
          <w:lang w:val="en-US"/>
        </w:rPr>
        <w:t>;</w:t>
      </w:r>
    </w:p>
    <w:p w:rsidR="00CC6F0B" w:rsidRPr="0044755B" w:rsidRDefault="00F73122">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8</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05</w:t>
      </w:r>
      <w:r w:rsidR="006B4AF8">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x2</w:t>
      </w:r>
      <w:r w:rsidR="00CC6F0B"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15</w:t>
      </w:r>
      <w:r w:rsidR="006B4AF8">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x2</w:t>
      </w:r>
      <w:r w:rsidR="00CC6F0B" w:rsidRPr="0044755B">
        <w:rPr>
          <w:rFonts w:ascii="Times New Roman" w:eastAsia="MS Mincho" w:hAnsi="Times New Roman"/>
          <w:szCs w:val="24"/>
          <w:lang w:val="en-US"/>
        </w:rPr>
        <w:t>.</w:t>
      </w:r>
    </w:p>
    <w:p w:rsidR="00CC6F0B" w:rsidRPr="00EB60BA" w:rsidRDefault="006B4AF8">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t>Note:</w:t>
      </w:r>
      <w:r w:rsidR="00CC6F0B" w:rsidRPr="00EB60BA">
        <w:rPr>
          <w:rFonts w:ascii="Times New Roman" w:eastAsia="MS Mincho" w:hAnsi="Times New Roman"/>
          <w:sz w:val="20"/>
          <w:szCs w:val="20"/>
          <w:lang w:val="en-US"/>
        </w:rPr>
        <w:tab/>
        <w:t xml:space="preserve">Three points are always required for </w:t>
      </w:r>
      <w:r w:rsidR="00E138FD">
        <w:rPr>
          <w:rFonts w:ascii="Times New Roman" w:eastAsia="MS Mincho" w:hAnsi="Times New Roman"/>
          <w:sz w:val="20"/>
          <w:szCs w:val="20"/>
          <w:lang w:val="en-US"/>
        </w:rPr>
        <w:t>1</w:t>
      </w:r>
      <w:r w:rsidR="00AD571D" w:rsidRPr="00EB60BA">
        <w:rPr>
          <w:rFonts w:ascii="Times New Roman" w:eastAsia="MS Mincho" w:hAnsi="Times New Roman"/>
          <w:sz w:val="20"/>
          <w:szCs w:val="20"/>
          <w:lang w:val="en-US"/>
        </w:rPr>
        <w:t xml:space="preserve">), </w:t>
      </w:r>
      <w:r w:rsidR="00E138FD">
        <w:rPr>
          <w:rFonts w:ascii="Times New Roman" w:eastAsia="MS Mincho" w:hAnsi="Times New Roman"/>
          <w:sz w:val="20"/>
          <w:szCs w:val="20"/>
          <w:lang w:val="en-US"/>
        </w:rPr>
        <w:t>2</w:t>
      </w:r>
      <w:r w:rsidR="00AD571D" w:rsidRPr="00EB60BA">
        <w:rPr>
          <w:rFonts w:ascii="Times New Roman" w:eastAsia="MS Mincho" w:hAnsi="Times New Roman"/>
          <w:sz w:val="20"/>
          <w:szCs w:val="20"/>
          <w:lang w:val="en-US"/>
        </w:rPr>
        <w:t xml:space="preserve">) and </w:t>
      </w:r>
      <w:r w:rsidR="00E138FD">
        <w:rPr>
          <w:rFonts w:ascii="Times New Roman" w:eastAsia="MS Mincho" w:hAnsi="Times New Roman"/>
          <w:sz w:val="20"/>
          <w:szCs w:val="20"/>
          <w:lang w:val="en-US"/>
        </w:rPr>
        <w:t>5</w:t>
      </w:r>
      <w:r w:rsidR="00AD571D" w:rsidRPr="00EB60BA">
        <w:rPr>
          <w:rFonts w:ascii="Times New Roman" w:eastAsia="MS Mincho" w:hAnsi="Times New Roman"/>
          <w:sz w:val="20"/>
          <w:szCs w:val="20"/>
          <w:lang w:val="en-US"/>
        </w:rPr>
        <w:t>)</w:t>
      </w:r>
      <w:r w:rsidR="00CC6F0B" w:rsidRPr="00EB60BA">
        <w:rPr>
          <w:rFonts w:ascii="Times New Roman" w:eastAsia="MS Mincho" w:hAnsi="Times New Roman"/>
          <w:sz w:val="20"/>
          <w:szCs w:val="20"/>
          <w:lang w:val="en-US"/>
        </w:rPr>
        <w:t>, since it is at these flow rates that the repeatability is calculated.</w:t>
      </w:r>
    </w:p>
    <w:p w:rsidR="00CC6F0B" w:rsidRPr="0044755B" w:rsidRDefault="00AD571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Test the water meter without its supplementary devices attached (if any).</w:t>
      </w:r>
    </w:p>
    <w:p w:rsidR="00CC6F0B" w:rsidRPr="0044755B" w:rsidRDefault="00AD571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a test, hold all other influence factors at reference conditions.</w:t>
      </w:r>
    </w:p>
    <w:p w:rsidR="00CC6F0B" w:rsidRPr="0044755B" w:rsidRDefault="00AD571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errors (of indication) at other flow rates if the shape of the error curve indicates that the MPE may be exceeded.</w:t>
      </w:r>
    </w:p>
    <w:p w:rsidR="00CC6F0B" w:rsidRPr="0044755B" w:rsidRDefault="00AD571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flow rate in accordance with Annex B.</w:t>
      </w:r>
    </w:p>
    <w:p w:rsidR="00CC6F0B" w:rsidRPr="0044755B" w:rsidRDefault="00AD571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4.5.3.</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Where the initial error curve is close to the maximum permissible error at a point other than at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363B8E" w:rsidRPr="0044755B">
        <w:rPr>
          <w:rFonts w:ascii="Times New Roman" w:eastAsia="MS Mincho" w:hAnsi="Times New Roman"/>
          <w:szCs w:val="24"/>
          <w:lang w:val="en-US"/>
        </w:rPr>
        <w:t xml:space="preserve">,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or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xml:space="preserve">, if this error is shown to be typical of the meter type, the body responsible for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approval may choose to define an additional flow rate for verification to be included in the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approval certificate.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It is recommended that the characteristic error curve for each water meter be plotted in terms of error against flow rate, so that the general performance of the water meter over its flow rate range can be evaluated.</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meter shall be tested at the reference temperature(s) given in </w:t>
      </w:r>
      <w:r w:rsidRPr="0044755B">
        <w:rPr>
          <w:rFonts w:ascii="Times New Roman" w:hAnsi="Times New Roman"/>
          <w:szCs w:val="24"/>
          <w:lang w:val="en-US"/>
        </w:rPr>
        <w:t>Clause 4</w:t>
      </w:r>
      <w:r w:rsidRPr="0044755B">
        <w:rPr>
          <w:rFonts w:ascii="Times New Roman" w:eastAsia="MS Mincho" w:hAnsi="Times New Roman"/>
          <w:szCs w:val="24"/>
          <w:lang w:val="en-US"/>
        </w:rPr>
        <w:t>. Where there are two reference temperatures, the tests shall be done at both temperatures. The MPE appropriate to the test temperature shall apply.</w:t>
      </w:r>
      <w:bookmarkStart w:id="95" w:name="_Toc196187557"/>
    </w:p>
    <w:p w:rsidR="00CC6F0B" w:rsidRPr="0044755B" w:rsidRDefault="00CC6F0B" w:rsidP="004A3CCB">
      <w:pPr>
        <w:pStyle w:val="Heading3"/>
      </w:pPr>
      <w:r w:rsidRPr="0044755B">
        <w:t>Acceptance criteria</w:t>
      </w:r>
      <w:bookmarkEnd w:id="95"/>
    </w:p>
    <w:p w:rsidR="00CC6F0B" w:rsidRPr="0044755B" w:rsidRDefault="00AD571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relative errors (of indication) observed for each of the flow rates shall not exceed the maximum permissible errors given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4.2.2 or 4.2.3. If the error observed on one or more meters is greater than the maximum permissible error at one flow rate only, then if only two results have been taken at that flow rate, the test at that flow rate shall be repeated; the test shall be declared satisfactory if two out of the three results at that flow rate lie within the maximum permissible error and the arithmetic mean of the results for the three tests at that flow rate lies within the maximum permissible error.</w:t>
      </w:r>
    </w:p>
    <w:p w:rsidR="00CC6F0B" w:rsidRPr="0044755B" w:rsidRDefault="00AD571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If all the relative errors (of indication) of </w:t>
      </w:r>
      <w:r w:rsidR="00455CBA">
        <w:rPr>
          <w:rFonts w:ascii="Times New Roman" w:eastAsia="MS Mincho" w:hAnsi="Times New Roman"/>
          <w:szCs w:val="24"/>
          <w:lang w:val="en-US"/>
        </w:rPr>
        <w:t>a</w:t>
      </w:r>
      <w:r w:rsidR="00455CBA"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water meter have the same sign, at least one of the errors shall not exceed one-half of the maximum permissible error. In all cases, this requirement shall be applied equitably with respect to the water supplier and the consumer (see also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4.3.3, paragraphs 3 and 8).</w:t>
      </w:r>
    </w:p>
    <w:p w:rsidR="00CC6F0B" w:rsidRPr="0044755B" w:rsidRDefault="00AD571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standard deviation for 7.4.4 </w:t>
      </w:r>
      <w:r w:rsidR="00FF391F">
        <w:rPr>
          <w:rFonts w:ascii="Times New Roman" w:eastAsia="MS Mincho" w:hAnsi="Times New Roman"/>
          <w:szCs w:val="24"/>
          <w:lang w:val="en-US"/>
        </w:rPr>
        <w:t>a</w:t>
      </w:r>
      <w:r w:rsidR="00CC6F0B" w:rsidRPr="0044755B">
        <w:rPr>
          <w:rFonts w:ascii="Times New Roman" w:eastAsia="MS Mincho" w:hAnsi="Times New Roman"/>
          <w:szCs w:val="24"/>
          <w:lang w:val="en-US"/>
        </w:rPr>
        <w:t>) </w:t>
      </w:r>
      <w:r w:rsidR="00FF391F">
        <w:rPr>
          <w:rFonts w:ascii="Times New Roman" w:eastAsia="MS Mincho" w:hAnsi="Times New Roman"/>
          <w:szCs w:val="24"/>
          <w:lang w:val="en-US"/>
        </w:rPr>
        <w:t>1</w:t>
      </w:r>
      <w:r w:rsidR="00CC6F0B" w:rsidRPr="0044755B">
        <w:rPr>
          <w:rFonts w:ascii="Times New Roman" w:eastAsia="MS Mincho" w:hAnsi="Times New Roman"/>
          <w:szCs w:val="24"/>
          <w:lang w:val="en-US"/>
        </w:rPr>
        <w:t xml:space="preserve">), </w:t>
      </w:r>
      <w:r w:rsidR="00FF391F">
        <w:rPr>
          <w:rFonts w:ascii="Times New Roman" w:eastAsia="MS Mincho" w:hAnsi="Times New Roman"/>
          <w:szCs w:val="24"/>
          <w:lang w:val="en-US"/>
        </w:rPr>
        <w:t>2</w:t>
      </w:r>
      <w:r w:rsidR="00CC6F0B" w:rsidRPr="0044755B">
        <w:rPr>
          <w:rFonts w:ascii="Times New Roman" w:eastAsia="MS Mincho" w:hAnsi="Times New Roman"/>
          <w:szCs w:val="24"/>
          <w:lang w:val="en-US"/>
        </w:rPr>
        <w:t xml:space="preserve">) and </w:t>
      </w:r>
      <w:r w:rsidR="00FF391F">
        <w:rPr>
          <w:rFonts w:ascii="Times New Roman" w:eastAsia="MS Mincho" w:hAnsi="Times New Roman"/>
          <w:szCs w:val="24"/>
          <w:lang w:val="en-US"/>
        </w:rPr>
        <w:t>5</w:t>
      </w:r>
      <w:r w:rsidR="00CC6F0B" w:rsidRPr="0044755B">
        <w:rPr>
          <w:rFonts w:ascii="Times New Roman" w:eastAsia="MS Mincho" w:hAnsi="Times New Roman"/>
          <w:szCs w:val="24"/>
          <w:lang w:val="en-US"/>
        </w:rPr>
        <w:t xml:space="preserve">) shall not exceed one-third of the maximum permissible errors given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4.2.2 or 4.2.3.</w:t>
      </w:r>
    </w:p>
    <w:p w:rsidR="00CC6F0B" w:rsidRPr="0044755B" w:rsidRDefault="00CC6F0B" w:rsidP="00D61C7E">
      <w:pPr>
        <w:pStyle w:val="Heading3"/>
        <w:ind w:left="709" w:hanging="709"/>
      </w:pPr>
      <w:r w:rsidRPr="0044755B">
        <w:t>Interchange test on all types of cartridge meters and meters with exchangeable metrological modules (</w:t>
      </w:r>
      <w:r w:rsidR="00F6788B">
        <w:t>NMI R 49-1:20</w:t>
      </w:r>
      <w:r w:rsidR="00A96368">
        <w:t>15</w:t>
      </w:r>
      <w:r w:rsidR="00877368">
        <w:t>,</w:t>
      </w:r>
      <w:r w:rsidRPr="0044755B">
        <w:t xml:space="preserve"> 7.2.7)</w:t>
      </w:r>
    </w:p>
    <w:p w:rsidR="00CC6F0B" w:rsidRPr="0044755B" w:rsidRDefault="009B3B88" w:rsidP="008D3E23">
      <w:pPr>
        <w:pStyle w:val="Heading4"/>
      </w:pPr>
      <w:r>
        <w:t>Object of the 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To confirm that the cartridge meters or meters with exchangeable metrological modules are insensitive to the influence of connection interfaces produced in series production.</w:t>
      </w:r>
    </w:p>
    <w:p w:rsidR="00CC6F0B" w:rsidRPr="0044755B" w:rsidRDefault="00CC6F0B" w:rsidP="008D3E23">
      <w:pPr>
        <w:pStyle w:val="Heading4"/>
      </w:pPr>
      <w:r w:rsidRPr="0044755B">
        <w:t>Preparation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Two cartridge meters or exchangeable metrological modules and five connection interfaces are selected from the number of meters presented for approval.</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Correct matching of </w:t>
      </w:r>
      <w:r w:rsidR="005E389D">
        <w:rPr>
          <w:rFonts w:ascii="Times New Roman" w:eastAsia="MS Mincho" w:hAnsi="Times New Roman"/>
          <w:szCs w:val="24"/>
          <w:lang w:val="en-US"/>
        </w:rPr>
        <w:t xml:space="preserve">a </w:t>
      </w:r>
      <w:r w:rsidRPr="0044755B">
        <w:rPr>
          <w:rFonts w:ascii="Times New Roman" w:eastAsia="MS Mincho" w:hAnsi="Times New Roman"/>
          <w:szCs w:val="24"/>
          <w:lang w:val="en-US"/>
        </w:rPr>
        <w:t xml:space="preserve">cartridge meter </w:t>
      </w:r>
      <w:r w:rsidR="005E389D">
        <w:rPr>
          <w:rFonts w:ascii="Times New Roman" w:eastAsia="MS Mincho" w:hAnsi="Times New Roman"/>
          <w:szCs w:val="24"/>
          <w:lang w:val="en-US"/>
        </w:rPr>
        <w:t>with a c</w:t>
      </w:r>
      <w:r w:rsidRPr="0044755B">
        <w:rPr>
          <w:rFonts w:ascii="Times New Roman" w:eastAsia="MS Mincho" w:hAnsi="Times New Roman"/>
          <w:szCs w:val="24"/>
          <w:lang w:val="en-US"/>
        </w:rPr>
        <w:t xml:space="preserve">onnection interface or </w:t>
      </w:r>
      <w:r w:rsidR="005E389D">
        <w:rPr>
          <w:rFonts w:ascii="Times New Roman" w:eastAsia="MS Mincho" w:hAnsi="Times New Roman"/>
          <w:szCs w:val="24"/>
          <w:lang w:val="en-US"/>
        </w:rPr>
        <w:t xml:space="preserve">an </w:t>
      </w:r>
      <w:r w:rsidRPr="0044755B">
        <w:rPr>
          <w:rFonts w:ascii="Times New Roman" w:eastAsia="MS Mincho" w:hAnsi="Times New Roman"/>
          <w:szCs w:val="24"/>
          <w:lang w:val="en-US"/>
        </w:rPr>
        <w:t xml:space="preserve">exchangeable metrological module with </w:t>
      </w:r>
      <w:r w:rsidR="005E389D">
        <w:rPr>
          <w:rFonts w:ascii="Times New Roman" w:eastAsia="MS Mincho" w:hAnsi="Times New Roman"/>
          <w:szCs w:val="24"/>
          <w:lang w:val="en-US"/>
        </w:rPr>
        <w:t xml:space="preserve">a </w:t>
      </w:r>
      <w:r w:rsidRPr="0044755B">
        <w:rPr>
          <w:rFonts w:ascii="Times New Roman" w:eastAsia="MS Mincho" w:hAnsi="Times New Roman"/>
          <w:szCs w:val="24"/>
          <w:lang w:val="en-US"/>
        </w:rPr>
        <w:t xml:space="preserve">connection interface, respectively, shall be checked prior to test. Moreover, the matching of the required marking on </w:t>
      </w:r>
      <w:r w:rsidR="005E389D">
        <w:rPr>
          <w:rFonts w:ascii="Times New Roman" w:eastAsia="MS Mincho" w:hAnsi="Times New Roman"/>
          <w:szCs w:val="24"/>
          <w:lang w:val="en-US"/>
        </w:rPr>
        <w:t xml:space="preserve">a </w:t>
      </w:r>
      <w:r w:rsidRPr="0044755B">
        <w:rPr>
          <w:rFonts w:ascii="Times New Roman" w:eastAsia="MS Mincho" w:hAnsi="Times New Roman"/>
          <w:szCs w:val="24"/>
          <w:lang w:val="en-US"/>
        </w:rPr>
        <w:t xml:space="preserve">cartridge meter or </w:t>
      </w:r>
      <w:r w:rsidR="005E389D">
        <w:rPr>
          <w:rFonts w:ascii="Times New Roman" w:eastAsia="MS Mincho" w:hAnsi="Times New Roman"/>
          <w:szCs w:val="24"/>
          <w:lang w:val="en-US"/>
        </w:rPr>
        <w:t xml:space="preserve">an </w:t>
      </w:r>
      <w:r w:rsidRPr="0044755B">
        <w:rPr>
          <w:rFonts w:ascii="Times New Roman" w:eastAsia="MS Mincho" w:hAnsi="Times New Roman"/>
          <w:szCs w:val="24"/>
          <w:lang w:val="en-US"/>
        </w:rPr>
        <w:t xml:space="preserve">exchangeable metrological module and </w:t>
      </w:r>
      <w:r w:rsidR="005E389D">
        <w:rPr>
          <w:rFonts w:ascii="Times New Roman" w:eastAsia="MS Mincho" w:hAnsi="Times New Roman"/>
          <w:szCs w:val="24"/>
          <w:lang w:val="en-US"/>
        </w:rPr>
        <w:t xml:space="preserve">a </w:t>
      </w:r>
      <w:r w:rsidRPr="0044755B">
        <w:rPr>
          <w:rFonts w:ascii="Times New Roman" w:eastAsia="MS Mincho" w:hAnsi="Times New Roman"/>
          <w:szCs w:val="24"/>
          <w:lang w:val="en-US"/>
        </w:rPr>
        <w:t>connection interface shall be checked. Adaptors are not permitted.</w:t>
      </w:r>
    </w:p>
    <w:p w:rsidR="00CC6F0B" w:rsidRPr="0044755B" w:rsidRDefault="00CC6F0B" w:rsidP="008D3E23">
      <w:pPr>
        <w:pStyle w:val="Heading4"/>
      </w:pPr>
      <w:r w:rsidRPr="0044755B">
        <w:lastRenderedPageBreak/>
        <w:t>Test procedure</w:t>
      </w:r>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Two cartridge meters or exchangeable metrological modules shall be tested in five connection interfaces of every compatible interface type, resulting in 10 accuracy curves for each type of compatible interface. The test flow rates shall be in accordance with the specifications in </w:t>
      </w:r>
      <w:r w:rsidR="00CC6F0B" w:rsidRPr="0044755B">
        <w:rPr>
          <w:rFonts w:ascii="Times New Roman" w:hAnsi="Times New Roman"/>
          <w:szCs w:val="24"/>
          <w:lang w:val="en-US"/>
        </w:rPr>
        <w:t>7.4.4</w:t>
      </w:r>
      <w:r w:rsidR="00CC6F0B" w:rsidRPr="0044755B">
        <w:rPr>
          <w:rFonts w:ascii="Times New Roman" w:eastAsia="MS Mincho" w:hAnsi="Times New Roman"/>
          <w:szCs w:val="24"/>
          <w:lang w:val="en-US"/>
        </w:rPr>
        <w:t>.</w:t>
      </w:r>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a test, hold all other influence factors at reference conditions.</w:t>
      </w:r>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flow rate in accordance with Annex B.</w:t>
      </w:r>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4.5.4.</w:t>
      </w:r>
    </w:p>
    <w:p w:rsidR="00CC6F0B" w:rsidRPr="0044755B" w:rsidRDefault="00CC6F0B" w:rsidP="008D3E23">
      <w:pPr>
        <w:pStyle w:val="Heading4"/>
      </w:pPr>
      <w:r w:rsidRPr="0044755B">
        <w:t>Acceptance criteria</w:t>
      </w:r>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All accuracy curves shall be positioned within the MPE at all times.</w:t>
      </w:r>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Error variation within the five tests shall be within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 xml:space="preserve">5 times MPE if standard connection interfaces are being used, within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0 times MPE if identical connection interfaces with identical connection dimensions to the standard interfaces but with different body shapes and flow patterns (valve meter and tap meter connection interfaces) are being used.</w:t>
      </w:r>
    </w:p>
    <w:p w:rsidR="00CC6F0B" w:rsidRPr="0044755B" w:rsidRDefault="00CC6F0B" w:rsidP="004A3CCB">
      <w:pPr>
        <w:pStyle w:val="Heading2"/>
      </w:pPr>
      <w:bookmarkStart w:id="96" w:name="_Toc154457840"/>
      <w:bookmarkStart w:id="97" w:name="_Toc154458290"/>
      <w:bookmarkStart w:id="98" w:name="_Toc154458760"/>
      <w:bookmarkStart w:id="99" w:name="_Toc492716615"/>
      <w:bookmarkStart w:id="100" w:name="_Toc154458761"/>
      <w:bookmarkStart w:id="101" w:name="_Toc241559337"/>
      <w:bookmarkStart w:id="102" w:name="_Toc321303975"/>
      <w:bookmarkStart w:id="103" w:name="_Toc349141647"/>
      <w:bookmarkStart w:id="104" w:name="_Toc387847317"/>
      <w:bookmarkEnd w:id="96"/>
      <w:bookmarkEnd w:id="97"/>
      <w:bookmarkEnd w:id="98"/>
      <w:r w:rsidRPr="0044755B">
        <w:t>Water temperature test</w:t>
      </w:r>
      <w:bookmarkEnd w:id="99"/>
      <w:r w:rsidRPr="0044755B">
        <w:t xml:space="preserve"> (</w:t>
      </w:r>
      <w:r w:rsidR="00F6788B">
        <w:t>NMI R 49-1:20</w:t>
      </w:r>
      <w:r w:rsidR="00A96368">
        <w:t>15</w:t>
      </w:r>
      <w:r w:rsidR="00877368">
        <w:t>,</w:t>
      </w:r>
      <w:r w:rsidRPr="0044755B">
        <w:t xml:space="preserve"> 4.2.8)</w:t>
      </w:r>
      <w:bookmarkEnd w:id="100"/>
      <w:bookmarkEnd w:id="101"/>
      <w:bookmarkEnd w:id="102"/>
      <w:bookmarkEnd w:id="103"/>
      <w:bookmarkEnd w:id="104"/>
    </w:p>
    <w:p w:rsidR="00CC6F0B" w:rsidRPr="0044755B" w:rsidRDefault="00CC6F0B" w:rsidP="004A3CCB">
      <w:pPr>
        <w:pStyle w:val="Heading3"/>
      </w:pPr>
      <w:bookmarkStart w:id="105" w:name="_Toc196187559"/>
      <w:r w:rsidRPr="0044755B">
        <w:t>Object of the test</w:t>
      </w:r>
      <w:bookmarkEnd w:id="10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measure the effects of water temperature on the errors (of indication) of </w:t>
      </w:r>
      <w:r w:rsidR="00076580">
        <w:rPr>
          <w:rFonts w:ascii="Times New Roman" w:eastAsia="MS Mincho" w:hAnsi="Times New Roman"/>
          <w:szCs w:val="24"/>
          <w:lang w:val="en-US"/>
        </w:rPr>
        <w:t>a</w:t>
      </w:r>
      <w:r w:rsidR="00076580"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meter.</w:t>
      </w:r>
    </w:p>
    <w:p w:rsidR="00CC6F0B" w:rsidRPr="0044755B" w:rsidRDefault="00CC6F0B" w:rsidP="004A3CCB">
      <w:pPr>
        <w:pStyle w:val="Heading3"/>
      </w:pPr>
      <w:bookmarkStart w:id="106" w:name="_Toc196187560"/>
      <w:r w:rsidRPr="0044755B">
        <w:t>Preparation</w:t>
      </w:r>
      <w:bookmarkEnd w:id="106"/>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Apply the installation and operational requirements specified in </w:t>
      </w:r>
      <w:r w:rsidRPr="0044755B">
        <w:rPr>
          <w:rFonts w:ascii="Times New Roman" w:hAnsi="Times New Roman"/>
          <w:szCs w:val="24"/>
          <w:lang w:val="en-US"/>
        </w:rPr>
        <w:t>7.4.2</w:t>
      </w:r>
      <w:r w:rsidRPr="0044755B">
        <w:rPr>
          <w:rFonts w:ascii="Times New Roman" w:eastAsia="MS Mincho" w:hAnsi="Times New Roman"/>
          <w:szCs w:val="24"/>
          <w:lang w:val="en-US"/>
        </w:rPr>
        <w:t>.</w:t>
      </w:r>
    </w:p>
    <w:p w:rsidR="00CC6F0B" w:rsidRPr="0044755B" w:rsidRDefault="00CC6F0B" w:rsidP="004A3CCB">
      <w:pPr>
        <w:pStyle w:val="Heading3"/>
      </w:pPr>
      <w:bookmarkStart w:id="107" w:name="_Toc196187561"/>
      <w:r w:rsidRPr="0044755B">
        <w:t>Test procedure</w:t>
      </w:r>
      <w:bookmarkEnd w:id="107"/>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Measure the error (of indication) of at least one meter at flow rate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xml:space="preserve"> with the inlet temperature held at 10 °C ± 5 °C for temperature classes T30 to T180 and</w:t>
      </w:r>
      <w:r w:rsidR="00B80E8A">
        <w:rPr>
          <w:rFonts w:ascii="Times New Roman" w:eastAsia="MS Mincho" w:hAnsi="Times New Roman"/>
          <w:szCs w:val="24"/>
          <w:lang w:val="en-US"/>
        </w:rPr>
        <w:t xml:space="preserve"> 30</w:t>
      </w:r>
      <w:r w:rsidR="00B80E8A" w:rsidRPr="0044755B">
        <w:rPr>
          <w:rFonts w:ascii="Times New Roman" w:eastAsia="MS Mincho" w:hAnsi="Times New Roman"/>
          <w:szCs w:val="24"/>
          <w:lang w:val="en-US"/>
        </w:rPr>
        <w:t>°C</w:t>
      </w:r>
      <w:r w:rsidR="00B80E8A">
        <w:rPr>
          <w:rFonts w:ascii="Times New Roman" w:eastAsia="MS Mincho" w:hAnsi="Times New Roman"/>
          <w:szCs w:val="24"/>
          <w:lang w:val="en-US"/>
        </w:rPr>
        <w:t xml:space="preserve"> </w:t>
      </w:r>
      <w:r w:rsidR="00B80E8A">
        <w:rPr>
          <w:rFonts w:ascii="Times New Roman" w:eastAsia="MS Mincho" w:hAnsi="Times New Roman"/>
          <w:szCs w:val="24"/>
        </w:rPr>
        <w:t xml:space="preserve">(+ 5 </w:t>
      </w:r>
      <w:r w:rsidR="00B80E8A" w:rsidRPr="00B80E8A">
        <w:rPr>
          <w:rFonts w:ascii="Times New Roman" w:eastAsia="MS Mincho" w:hAnsi="Times New Roman"/>
          <w:szCs w:val="24"/>
        </w:rPr>
        <w:t>°C, – 0 °C)</w:t>
      </w:r>
      <w:r w:rsidR="00B80E8A" w:rsidRPr="0044755B">
        <w:rPr>
          <w:rFonts w:ascii="Times New Roman" w:eastAsia="MS Mincho" w:hAnsi="Times New Roman"/>
          <w:szCs w:val="24"/>
          <w:lang w:val="en-US"/>
        </w:rPr>
        <w:t> </w:t>
      </w:r>
      <w:r w:rsidR="00CC6F0B" w:rsidRPr="0044755B">
        <w:rPr>
          <w:rFonts w:ascii="Times New Roman" w:eastAsia="MS Mincho" w:hAnsi="Times New Roman"/>
          <w:szCs w:val="24"/>
          <w:lang w:val="en-US"/>
        </w:rPr>
        <w:t>for temperature classes T30/70 to T30/180. All other influence factors are maintained at reference conditions.</w:t>
      </w:r>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Measure the error (of indication) of at least one meter at flow rate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xml:space="preserve"> with the inlet temperature held at the maximum admissible temperature (MAT)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w:t>
      </w:r>
      <w:r w:rsidR="00CC6F0B" w:rsidRPr="0044755B">
        <w:rPr>
          <w:rFonts w:ascii="Times New Roman" w:hAnsi="Times New Roman"/>
          <w:lang w:val="en-US"/>
        </w:rPr>
        <w:t>Table 1</w:t>
      </w:r>
      <w:r w:rsidR="00CC6F0B" w:rsidRPr="0044755B">
        <w:rPr>
          <w:rFonts w:ascii="Times New Roman" w:eastAsia="MS Mincho" w:hAnsi="Times New Roman"/>
          <w:szCs w:val="24"/>
          <w:lang w:val="en-US"/>
        </w:rPr>
        <w:t xml:space="preserve">) of the meter with a tolerance of </w:t>
      </w:r>
      <w:r w:rsidR="00B80E8A">
        <w:rPr>
          <w:rFonts w:ascii="Times New Roman" w:eastAsia="MS Mincho" w:hAnsi="Times New Roman"/>
          <w:szCs w:val="24"/>
        </w:rPr>
        <w:t xml:space="preserve">(+ 0 </w:t>
      </w:r>
      <w:r w:rsidR="00B80E8A" w:rsidRPr="00B80E8A">
        <w:rPr>
          <w:rFonts w:ascii="Times New Roman" w:eastAsia="MS Mincho" w:hAnsi="Times New Roman"/>
          <w:szCs w:val="24"/>
        </w:rPr>
        <w:t>°C, – </w:t>
      </w:r>
      <w:r w:rsidR="00B80E8A">
        <w:rPr>
          <w:rFonts w:ascii="Times New Roman" w:eastAsia="MS Mincho" w:hAnsi="Times New Roman"/>
          <w:szCs w:val="24"/>
        </w:rPr>
        <w:t>5</w:t>
      </w:r>
      <w:r w:rsidR="00B80E8A" w:rsidRPr="00B80E8A">
        <w:rPr>
          <w:rFonts w:ascii="Times New Roman" w:eastAsia="MS Mincho" w:hAnsi="Times New Roman"/>
          <w:szCs w:val="24"/>
        </w:rPr>
        <w:t> °C)</w:t>
      </w:r>
      <w:r w:rsidR="00B80E8A" w:rsidRPr="0044755B">
        <w:rPr>
          <w:rFonts w:ascii="Times New Roman" w:eastAsia="MS Mincho" w:hAnsi="Times New Roman"/>
          <w:szCs w:val="24"/>
          <w:lang w:val="en-US"/>
        </w:rPr>
        <w:t> </w:t>
      </w:r>
      <w:r w:rsidR="00CC6F0B" w:rsidRPr="0044755B">
        <w:rPr>
          <w:rFonts w:ascii="Times New Roman" w:eastAsia="MS Mincho" w:hAnsi="Times New Roman"/>
          <w:szCs w:val="24"/>
          <w:lang w:val="en-US"/>
        </w:rPr>
        <w:t xml:space="preserve"> and all other influence factors maintained at reference conditions.</w:t>
      </w:r>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inlet water temperature in accordance with Annex B.</w:t>
      </w:r>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4.5.5.</w:t>
      </w:r>
    </w:p>
    <w:p w:rsidR="00CC6F0B" w:rsidRPr="0044755B" w:rsidRDefault="00CC6F0B" w:rsidP="004A3CCB">
      <w:pPr>
        <w:pStyle w:val="Heading3"/>
      </w:pPr>
      <w:bookmarkStart w:id="108" w:name="_Toc196187562"/>
      <w:r w:rsidRPr="0044755B">
        <w:t>Acceptance criteria</w:t>
      </w:r>
      <w:bookmarkEnd w:id="108"/>
    </w:p>
    <w:p w:rsidR="006471AE"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relative error (of indication) of the meter shall not exceed the applicable maximum permissible error.</w:t>
      </w:r>
    </w:p>
    <w:p w:rsidR="006471AE" w:rsidRPr="0057470F" w:rsidRDefault="006471AE" w:rsidP="006471AE">
      <w:pPr>
        <w:pStyle w:val="BodyText"/>
        <w:autoSpaceDE w:val="0"/>
        <w:autoSpaceDN w:val="0"/>
        <w:adjustRightInd w:val="0"/>
        <w:rPr>
          <w:rFonts w:ascii="Times New Roman" w:hAnsi="Times New Roman"/>
          <w:b/>
          <w:color w:val="0000FF"/>
          <w:szCs w:val="24"/>
          <w:lang w:val="en-US"/>
        </w:rPr>
      </w:pPr>
      <w:r w:rsidRPr="0057470F">
        <w:rPr>
          <w:rFonts w:ascii="Times New Roman" w:hAnsi="Times New Roman"/>
          <w:b/>
          <w:color w:val="0000FF"/>
          <w:szCs w:val="24"/>
          <w:lang w:val="en-US"/>
        </w:rPr>
        <w:t>7.5A</w:t>
      </w:r>
      <w:r w:rsidRPr="0057470F">
        <w:rPr>
          <w:rFonts w:ascii="Times New Roman" w:hAnsi="Times New Roman"/>
          <w:b/>
          <w:color w:val="0000FF"/>
          <w:szCs w:val="24"/>
          <w:lang w:val="en-US"/>
        </w:rPr>
        <w:tab/>
        <w:t xml:space="preserve">Water temperature test </w:t>
      </w:r>
      <w:r w:rsidRPr="0057470F">
        <w:rPr>
          <w:rFonts w:ascii="Times New Roman" w:hAnsi="Times New Roman"/>
          <w:b/>
          <w:color w:val="0000FF"/>
          <w:szCs w:val="24"/>
        </w:rPr>
        <w:t xml:space="preserve">for T30 water meters </w:t>
      </w:r>
      <w:r w:rsidRPr="0057470F">
        <w:rPr>
          <w:rFonts w:ascii="Times New Roman" w:hAnsi="Times New Roman"/>
          <w:b/>
          <w:color w:val="0000FF"/>
          <w:szCs w:val="24"/>
          <w:lang w:val="en-US"/>
        </w:rPr>
        <w:t>(</w:t>
      </w:r>
      <w:r w:rsidR="004D3D78">
        <w:rPr>
          <w:rFonts w:ascii="Times New Roman" w:hAnsi="Times New Roman"/>
          <w:b/>
          <w:color w:val="0000FF"/>
          <w:szCs w:val="24"/>
          <w:lang w:val="en-US"/>
        </w:rPr>
        <w:t xml:space="preserve">NMI </w:t>
      </w:r>
      <w:r w:rsidRPr="0057470F">
        <w:rPr>
          <w:rFonts w:ascii="Times New Roman" w:hAnsi="Times New Roman"/>
          <w:b/>
          <w:color w:val="0000FF"/>
          <w:szCs w:val="24"/>
          <w:lang w:val="en-US"/>
        </w:rPr>
        <w:t>R 49-1, 4.2.</w:t>
      </w:r>
      <w:r w:rsidR="00237F28">
        <w:rPr>
          <w:rFonts w:ascii="Times New Roman" w:hAnsi="Times New Roman"/>
          <w:b/>
          <w:color w:val="0000FF"/>
          <w:szCs w:val="24"/>
          <w:lang w:val="en-US"/>
        </w:rPr>
        <w:t>8</w:t>
      </w:r>
      <w:r w:rsidRPr="0057470F">
        <w:rPr>
          <w:rFonts w:ascii="Times New Roman" w:hAnsi="Times New Roman"/>
          <w:b/>
          <w:color w:val="0000FF"/>
          <w:szCs w:val="24"/>
          <w:lang w:val="en-US"/>
        </w:rPr>
        <w:t>)</w:t>
      </w:r>
    </w:p>
    <w:p w:rsidR="006471AE" w:rsidRPr="0057470F" w:rsidRDefault="006471AE" w:rsidP="006471AE">
      <w:pPr>
        <w:pStyle w:val="BodyText"/>
        <w:autoSpaceDE w:val="0"/>
        <w:autoSpaceDN w:val="0"/>
        <w:adjustRightInd w:val="0"/>
        <w:rPr>
          <w:rFonts w:ascii="Times New Roman" w:hAnsi="Times New Roman"/>
          <w:color w:val="0000FF"/>
          <w:szCs w:val="24"/>
        </w:rPr>
      </w:pPr>
      <w:r w:rsidRPr="0057470F">
        <w:rPr>
          <w:rFonts w:ascii="Times New Roman" w:hAnsi="Times New Roman"/>
          <w:color w:val="0000FF"/>
          <w:szCs w:val="24"/>
        </w:rPr>
        <w:t xml:space="preserve">This test applies to cold potable water meters of temperature class T30 with a maximum continuous flowrate </w:t>
      </w:r>
      <w:r w:rsidR="00643390">
        <w:rPr>
          <w:rFonts w:ascii="Times New Roman" w:hAnsi="Times New Roman"/>
          <w:color w:val="0000FF"/>
          <w:szCs w:val="24"/>
        </w:rPr>
        <w:t>(</w:t>
      </w:r>
      <w:r w:rsidRPr="0057470F">
        <w:rPr>
          <w:rFonts w:ascii="Times New Roman" w:hAnsi="Times New Roman"/>
          <w:color w:val="0000FF"/>
          <w:szCs w:val="24"/>
        </w:rPr>
        <w:t>Q</w:t>
      </w:r>
      <w:r w:rsidRPr="0057470F">
        <w:rPr>
          <w:rFonts w:ascii="Times New Roman" w:hAnsi="Times New Roman"/>
          <w:color w:val="0000FF"/>
          <w:szCs w:val="24"/>
          <w:vertAlign w:val="subscript"/>
        </w:rPr>
        <w:t>3</w:t>
      </w:r>
      <w:r w:rsidR="00643390">
        <w:rPr>
          <w:rFonts w:ascii="Times New Roman" w:hAnsi="Times New Roman"/>
          <w:color w:val="0000FF"/>
          <w:szCs w:val="24"/>
        </w:rPr>
        <w:t xml:space="preserve">) </w:t>
      </w:r>
      <w:r w:rsidRPr="0057470F">
        <w:rPr>
          <w:rFonts w:ascii="Times New Roman" w:hAnsi="Times New Roman"/>
          <w:color w:val="0000FF"/>
          <w:szCs w:val="24"/>
        </w:rPr>
        <w:t>less than or equal to 10 kL/h.</w:t>
      </w:r>
    </w:p>
    <w:p w:rsidR="006471AE" w:rsidRPr="0057470F" w:rsidRDefault="006471AE" w:rsidP="006471AE">
      <w:pPr>
        <w:pStyle w:val="BodyText"/>
        <w:autoSpaceDE w:val="0"/>
        <w:autoSpaceDN w:val="0"/>
        <w:adjustRightInd w:val="0"/>
        <w:rPr>
          <w:rFonts w:ascii="Times New Roman" w:hAnsi="Times New Roman"/>
          <w:b/>
          <w:color w:val="0000FF"/>
          <w:szCs w:val="24"/>
        </w:rPr>
      </w:pPr>
      <w:r w:rsidRPr="0057470F">
        <w:rPr>
          <w:rFonts w:ascii="Times New Roman" w:hAnsi="Times New Roman"/>
          <w:b/>
          <w:color w:val="0000FF"/>
          <w:szCs w:val="24"/>
          <w:lang w:val="en-US"/>
        </w:rPr>
        <w:t>7.5A.1</w:t>
      </w:r>
      <w:r w:rsidRPr="0057470F">
        <w:rPr>
          <w:rFonts w:ascii="Times New Roman" w:hAnsi="Times New Roman"/>
          <w:b/>
          <w:color w:val="0000FF"/>
          <w:szCs w:val="24"/>
          <w:lang w:val="en-US"/>
        </w:rPr>
        <w:tab/>
      </w:r>
      <w:r w:rsidRPr="0057470F">
        <w:rPr>
          <w:rFonts w:ascii="Times New Roman" w:hAnsi="Times New Roman"/>
          <w:b/>
          <w:color w:val="0000FF"/>
          <w:szCs w:val="24"/>
        </w:rPr>
        <w:t>Object of the test</w:t>
      </w:r>
    </w:p>
    <w:p w:rsidR="006471AE" w:rsidRPr="0057470F" w:rsidRDefault="006471AE" w:rsidP="006471AE">
      <w:pPr>
        <w:pStyle w:val="BodyText"/>
        <w:autoSpaceDE w:val="0"/>
        <w:autoSpaceDN w:val="0"/>
        <w:adjustRightInd w:val="0"/>
        <w:rPr>
          <w:rFonts w:ascii="Times New Roman" w:hAnsi="Times New Roman"/>
          <w:color w:val="0000FF"/>
          <w:szCs w:val="24"/>
        </w:rPr>
      </w:pPr>
      <w:r w:rsidRPr="0057470F">
        <w:rPr>
          <w:rFonts w:ascii="Times New Roman" w:hAnsi="Times New Roman"/>
          <w:color w:val="0000FF"/>
          <w:szCs w:val="24"/>
        </w:rPr>
        <w:lastRenderedPageBreak/>
        <w:t>To measure the effects of water temperature on the errors (of indication) of the meter.</w:t>
      </w:r>
      <w:r w:rsidR="00F63111">
        <w:rPr>
          <w:rFonts w:ascii="Times New Roman" w:hAnsi="Times New Roman"/>
          <w:color w:val="0000FF"/>
          <w:szCs w:val="24"/>
        </w:rPr>
        <w:t xml:space="preserve"> </w:t>
      </w:r>
      <w:r w:rsidR="00F63111" w:rsidRPr="00F63111">
        <w:rPr>
          <w:rFonts w:ascii="Times New Roman" w:hAnsi="Times New Roman"/>
          <w:color w:val="0000FF"/>
          <w:szCs w:val="24"/>
        </w:rPr>
        <w:t>To confirm that T30 class water meters can withstand a limiting condition of 50 °C.</w:t>
      </w:r>
    </w:p>
    <w:p w:rsidR="006471AE" w:rsidRPr="0057470F" w:rsidRDefault="006471AE" w:rsidP="006471AE">
      <w:pPr>
        <w:pStyle w:val="BodyText"/>
        <w:autoSpaceDE w:val="0"/>
        <w:autoSpaceDN w:val="0"/>
        <w:adjustRightInd w:val="0"/>
        <w:rPr>
          <w:rFonts w:ascii="Times New Roman" w:hAnsi="Times New Roman"/>
          <w:b/>
          <w:color w:val="0000FF"/>
          <w:szCs w:val="24"/>
        </w:rPr>
      </w:pPr>
      <w:r w:rsidRPr="0057470F">
        <w:rPr>
          <w:rFonts w:ascii="Times New Roman" w:hAnsi="Times New Roman"/>
          <w:b/>
          <w:color w:val="0000FF"/>
          <w:szCs w:val="24"/>
          <w:lang w:val="en-US"/>
        </w:rPr>
        <w:t>7.5A.2</w:t>
      </w:r>
      <w:r w:rsidRPr="0057470F">
        <w:rPr>
          <w:rFonts w:ascii="Times New Roman" w:hAnsi="Times New Roman"/>
          <w:b/>
          <w:color w:val="0000FF"/>
          <w:szCs w:val="24"/>
          <w:lang w:val="en-US"/>
        </w:rPr>
        <w:tab/>
      </w:r>
      <w:r w:rsidRPr="0057470F">
        <w:rPr>
          <w:rFonts w:ascii="Times New Roman" w:hAnsi="Times New Roman"/>
          <w:b/>
          <w:color w:val="0000FF"/>
          <w:szCs w:val="24"/>
        </w:rPr>
        <w:t>Preparation</w:t>
      </w:r>
    </w:p>
    <w:p w:rsidR="006471AE" w:rsidRPr="0057470F" w:rsidRDefault="006471AE" w:rsidP="006471AE">
      <w:pPr>
        <w:pStyle w:val="BodyText"/>
        <w:autoSpaceDE w:val="0"/>
        <w:autoSpaceDN w:val="0"/>
        <w:adjustRightInd w:val="0"/>
        <w:rPr>
          <w:rFonts w:ascii="Times New Roman" w:hAnsi="Times New Roman"/>
          <w:color w:val="0000FF"/>
          <w:szCs w:val="24"/>
        </w:rPr>
      </w:pPr>
      <w:r w:rsidRPr="0057470F">
        <w:rPr>
          <w:rFonts w:ascii="Times New Roman" w:hAnsi="Times New Roman"/>
          <w:color w:val="0000FF"/>
          <w:szCs w:val="24"/>
        </w:rPr>
        <w:t xml:space="preserve">Apply the installation and operational requirements described in </w:t>
      </w:r>
      <w:r w:rsidR="0057470F" w:rsidRPr="0057470F">
        <w:rPr>
          <w:rFonts w:ascii="Times New Roman" w:hAnsi="Times New Roman"/>
          <w:color w:val="0000FF"/>
          <w:szCs w:val="24"/>
        </w:rPr>
        <w:t>7</w:t>
      </w:r>
      <w:r w:rsidRPr="0057470F">
        <w:rPr>
          <w:rFonts w:ascii="Times New Roman" w:hAnsi="Times New Roman"/>
          <w:color w:val="0000FF"/>
          <w:szCs w:val="24"/>
        </w:rPr>
        <w:t>.</w:t>
      </w:r>
      <w:r w:rsidR="0057470F" w:rsidRPr="0057470F">
        <w:rPr>
          <w:rFonts w:ascii="Times New Roman" w:hAnsi="Times New Roman"/>
          <w:color w:val="0000FF"/>
          <w:szCs w:val="24"/>
        </w:rPr>
        <w:t>4</w:t>
      </w:r>
      <w:r w:rsidRPr="0057470F">
        <w:rPr>
          <w:rFonts w:ascii="Times New Roman" w:hAnsi="Times New Roman"/>
          <w:color w:val="0000FF"/>
          <w:szCs w:val="24"/>
        </w:rPr>
        <w:t>.2</w:t>
      </w:r>
    </w:p>
    <w:p w:rsidR="006471AE" w:rsidRPr="0057470F" w:rsidRDefault="006471AE" w:rsidP="006471AE">
      <w:pPr>
        <w:pStyle w:val="BodyText"/>
        <w:autoSpaceDE w:val="0"/>
        <w:autoSpaceDN w:val="0"/>
        <w:adjustRightInd w:val="0"/>
        <w:rPr>
          <w:rFonts w:ascii="Times New Roman" w:hAnsi="Times New Roman"/>
          <w:b/>
          <w:color w:val="0000FF"/>
          <w:szCs w:val="24"/>
        </w:rPr>
      </w:pPr>
      <w:r w:rsidRPr="0057470F">
        <w:rPr>
          <w:rFonts w:ascii="Times New Roman" w:hAnsi="Times New Roman"/>
          <w:b/>
          <w:color w:val="0000FF"/>
          <w:szCs w:val="24"/>
          <w:lang w:val="en-US"/>
        </w:rPr>
        <w:t>7.5A.3</w:t>
      </w:r>
      <w:r w:rsidRPr="0057470F">
        <w:rPr>
          <w:rFonts w:ascii="Times New Roman" w:hAnsi="Times New Roman"/>
          <w:b/>
          <w:color w:val="0000FF"/>
          <w:szCs w:val="24"/>
          <w:lang w:val="en-US"/>
        </w:rPr>
        <w:tab/>
      </w:r>
      <w:r w:rsidRPr="0057470F">
        <w:rPr>
          <w:rFonts w:ascii="Times New Roman" w:hAnsi="Times New Roman"/>
          <w:b/>
          <w:color w:val="0000FF"/>
          <w:szCs w:val="24"/>
        </w:rPr>
        <w:t>Test procedure</w:t>
      </w:r>
    </w:p>
    <w:p w:rsidR="006471AE" w:rsidRPr="0057470F" w:rsidRDefault="006471AE" w:rsidP="006471AE">
      <w:pPr>
        <w:pStyle w:val="BodyText"/>
        <w:numPr>
          <w:ilvl w:val="0"/>
          <w:numId w:val="43"/>
        </w:numPr>
        <w:autoSpaceDE w:val="0"/>
        <w:autoSpaceDN w:val="0"/>
        <w:adjustRightInd w:val="0"/>
        <w:rPr>
          <w:rFonts w:ascii="Times New Roman" w:hAnsi="Times New Roman"/>
          <w:color w:val="0000FF"/>
          <w:szCs w:val="24"/>
        </w:rPr>
      </w:pPr>
      <w:r w:rsidRPr="0057470F">
        <w:rPr>
          <w:rFonts w:ascii="Times New Roman" w:hAnsi="Times New Roman"/>
          <w:color w:val="0000FF"/>
          <w:szCs w:val="24"/>
        </w:rPr>
        <w:t xml:space="preserve">Following the completion of the water temperature test (R 49-2, </w:t>
      </w:r>
      <w:r w:rsidR="0057470F" w:rsidRPr="0057470F">
        <w:rPr>
          <w:rFonts w:ascii="Times New Roman" w:hAnsi="Times New Roman"/>
          <w:color w:val="0000FF"/>
          <w:szCs w:val="24"/>
        </w:rPr>
        <w:t>7.5</w:t>
      </w:r>
      <w:r w:rsidRPr="0057470F">
        <w:rPr>
          <w:rFonts w:ascii="Times New Roman" w:hAnsi="Times New Roman"/>
          <w:color w:val="0000FF"/>
          <w:szCs w:val="24"/>
        </w:rPr>
        <w:t>), one meter is subjected to continuous flow of water at a temperature of 50 °C (+ 5 °C, – 0 °C) at a flow rate of Q</w:t>
      </w:r>
      <w:r w:rsidRPr="0057470F">
        <w:rPr>
          <w:rFonts w:ascii="Times New Roman" w:hAnsi="Times New Roman"/>
          <w:color w:val="0000FF"/>
          <w:szCs w:val="24"/>
          <w:vertAlign w:val="subscript"/>
        </w:rPr>
        <w:t>2</w:t>
      </w:r>
      <w:r w:rsidRPr="0057470F">
        <w:rPr>
          <w:rFonts w:ascii="Times New Roman" w:hAnsi="Times New Roman"/>
          <w:color w:val="0000FF"/>
          <w:szCs w:val="24"/>
        </w:rPr>
        <w:t xml:space="preserve"> for 1 hour.</w:t>
      </w:r>
    </w:p>
    <w:p w:rsidR="006471AE" w:rsidRPr="0057470F" w:rsidRDefault="006471AE" w:rsidP="006471AE">
      <w:pPr>
        <w:pStyle w:val="BodyText"/>
        <w:numPr>
          <w:ilvl w:val="0"/>
          <w:numId w:val="43"/>
        </w:numPr>
        <w:autoSpaceDE w:val="0"/>
        <w:autoSpaceDN w:val="0"/>
        <w:adjustRightInd w:val="0"/>
        <w:rPr>
          <w:rFonts w:ascii="Times New Roman" w:hAnsi="Times New Roman"/>
          <w:color w:val="0000FF"/>
          <w:szCs w:val="24"/>
        </w:rPr>
      </w:pPr>
      <w:r w:rsidRPr="0057470F">
        <w:rPr>
          <w:rFonts w:ascii="Times New Roman" w:hAnsi="Times New Roman"/>
          <w:color w:val="0000FF"/>
          <w:szCs w:val="24"/>
        </w:rPr>
        <w:t>The meter is then allowed to return to an ambient reference temperature (20 °C ± 5 °C). Once the meter has thermally stabilised, it is then tested with water at reference temperature at the flow rates of:</w:t>
      </w:r>
    </w:p>
    <w:p w:rsidR="006471AE" w:rsidRPr="0057470F" w:rsidRDefault="006471AE" w:rsidP="006471AE">
      <w:pPr>
        <w:pStyle w:val="BodyText"/>
        <w:numPr>
          <w:ilvl w:val="1"/>
          <w:numId w:val="43"/>
        </w:numPr>
        <w:autoSpaceDE w:val="0"/>
        <w:autoSpaceDN w:val="0"/>
        <w:adjustRightInd w:val="0"/>
        <w:rPr>
          <w:rFonts w:ascii="Times New Roman" w:hAnsi="Times New Roman"/>
          <w:color w:val="0000FF"/>
          <w:szCs w:val="24"/>
        </w:rPr>
      </w:pPr>
      <w:r w:rsidRPr="0057470F">
        <w:rPr>
          <w:rFonts w:ascii="Times New Roman" w:hAnsi="Times New Roman"/>
          <w:color w:val="0000FF"/>
          <w:szCs w:val="24"/>
        </w:rPr>
        <w:t xml:space="preserve">between </w:t>
      </w:r>
      <w:r w:rsidR="0057470F" w:rsidRPr="0057470F">
        <w:rPr>
          <w:rFonts w:ascii="Times New Roman" w:hAnsi="Times New Roman"/>
          <w:color w:val="0000FF"/>
          <w:szCs w:val="24"/>
          <w:lang w:val="en-US"/>
        </w:rPr>
        <w:t xml:space="preserve">1.1 </w:t>
      </w:r>
      <w:r w:rsidR="0057470F" w:rsidRPr="0057470F">
        <w:rPr>
          <w:rFonts w:ascii="Times New Roman" w:hAnsi="Times New Roman"/>
          <w:i/>
          <w:color w:val="0000FF"/>
          <w:szCs w:val="24"/>
          <w:lang w:val="en-US"/>
        </w:rPr>
        <w:t>Q</w:t>
      </w:r>
      <w:r w:rsidR="0057470F" w:rsidRPr="0057470F">
        <w:rPr>
          <w:rFonts w:ascii="Times New Roman" w:hAnsi="Times New Roman"/>
          <w:color w:val="0000FF"/>
          <w:szCs w:val="24"/>
          <w:vertAlign w:val="subscript"/>
          <w:lang w:val="en-US"/>
        </w:rPr>
        <w:t>2</w:t>
      </w:r>
      <w:r w:rsidR="0057470F">
        <w:rPr>
          <w:rFonts w:ascii="Times New Roman" w:hAnsi="Times New Roman"/>
          <w:color w:val="0000FF"/>
          <w:szCs w:val="24"/>
          <w:lang w:val="en-US"/>
        </w:rPr>
        <w:t xml:space="preserve"> and </w:t>
      </w:r>
      <w:r w:rsidR="0057470F" w:rsidRPr="0057470F">
        <w:rPr>
          <w:rFonts w:ascii="Times New Roman" w:hAnsi="Times New Roman"/>
          <w:i/>
          <w:color w:val="0000FF"/>
          <w:szCs w:val="24"/>
          <w:lang w:val="en-US"/>
        </w:rPr>
        <w:t>Q</w:t>
      </w:r>
      <w:r w:rsidR="0057470F" w:rsidRPr="0057470F">
        <w:rPr>
          <w:rFonts w:ascii="Times New Roman" w:hAnsi="Times New Roman"/>
          <w:color w:val="0000FF"/>
          <w:szCs w:val="24"/>
          <w:vertAlign w:val="subscript"/>
          <w:lang w:val="en-US"/>
        </w:rPr>
        <w:t>2</w:t>
      </w:r>
    </w:p>
    <w:p w:rsidR="006471AE" w:rsidRPr="0057470F" w:rsidRDefault="0057470F" w:rsidP="006471AE">
      <w:pPr>
        <w:pStyle w:val="BodyText"/>
        <w:numPr>
          <w:ilvl w:val="1"/>
          <w:numId w:val="43"/>
        </w:numPr>
        <w:autoSpaceDE w:val="0"/>
        <w:autoSpaceDN w:val="0"/>
        <w:adjustRightInd w:val="0"/>
        <w:rPr>
          <w:rFonts w:ascii="Times New Roman" w:hAnsi="Times New Roman"/>
          <w:color w:val="0000FF"/>
          <w:szCs w:val="24"/>
        </w:rPr>
      </w:pPr>
      <w:r>
        <w:rPr>
          <w:rFonts w:ascii="Times New Roman" w:hAnsi="Times New Roman"/>
          <w:color w:val="0000FF"/>
          <w:szCs w:val="24"/>
        </w:rPr>
        <w:t xml:space="preserve">between 0.95 </w:t>
      </w:r>
      <w:r w:rsidR="006471AE" w:rsidRPr="0057470F">
        <w:rPr>
          <w:rFonts w:ascii="Times New Roman" w:hAnsi="Times New Roman"/>
          <w:i/>
          <w:color w:val="0000FF"/>
          <w:szCs w:val="24"/>
        </w:rPr>
        <w:t>Q</w:t>
      </w:r>
      <w:r w:rsidRPr="0057470F">
        <w:rPr>
          <w:rFonts w:ascii="Times New Roman" w:hAnsi="Times New Roman"/>
          <w:i/>
          <w:color w:val="0000FF"/>
          <w:szCs w:val="24"/>
          <w:vertAlign w:val="subscript"/>
        </w:rPr>
        <w:t>3</w:t>
      </w:r>
      <w:r w:rsidR="006471AE" w:rsidRPr="0057470F">
        <w:rPr>
          <w:rFonts w:ascii="Times New Roman" w:hAnsi="Times New Roman"/>
          <w:color w:val="0000FF"/>
          <w:szCs w:val="24"/>
        </w:rPr>
        <w:t xml:space="preserve"> and </w:t>
      </w:r>
      <w:r w:rsidR="006471AE" w:rsidRPr="0057470F">
        <w:rPr>
          <w:rFonts w:ascii="Times New Roman" w:hAnsi="Times New Roman"/>
          <w:i/>
          <w:color w:val="0000FF"/>
          <w:szCs w:val="24"/>
        </w:rPr>
        <w:t>Q</w:t>
      </w:r>
      <w:r w:rsidRPr="0057470F">
        <w:rPr>
          <w:rFonts w:ascii="Times New Roman" w:hAnsi="Times New Roman"/>
          <w:i/>
          <w:color w:val="0000FF"/>
          <w:szCs w:val="24"/>
          <w:vertAlign w:val="subscript"/>
        </w:rPr>
        <w:t>3</w:t>
      </w:r>
    </w:p>
    <w:p w:rsidR="006471AE" w:rsidRPr="0057470F" w:rsidRDefault="006471AE" w:rsidP="006471AE">
      <w:pPr>
        <w:pStyle w:val="BodyText"/>
        <w:numPr>
          <w:ilvl w:val="0"/>
          <w:numId w:val="43"/>
        </w:numPr>
        <w:autoSpaceDE w:val="0"/>
        <w:autoSpaceDN w:val="0"/>
        <w:adjustRightInd w:val="0"/>
        <w:rPr>
          <w:rFonts w:ascii="Times New Roman" w:hAnsi="Times New Roman"/>
          <w:color w:val="0000FF"/>
          <w:szCs w:val="24"/>
        </w:rPr>
      </w:pPr>
      <w:r w:rsidRPr="0057470F">
        <w:rPr>
          <w:rFonts w:ascii="Times New Roman" w:hAnsi="Times New Roman"/>
          <w:color w:val="0000FF"/>
          <w:szCs w:val="24"/>
        </w:rPr>
        <w:t>Calculate the relative errors (of indication) for each flowrate in accordance with Annex B.</w:t>
      </w:r>
    </w:p>
    <w:p w:rsidR="006471AE" w:rsidRPr="0057470F" w:rsidRDefault="006471AE" w:rsidP="006471AE">
      <w:pPr>
        <w:pStyle w:val="BodyText"/>
        <w:numPr>
          <w:ilvl w:val="0"/>
          <w:numId w:val="43"/>
        </w:numPr>
        <w:autoSpaceDE w:val="0"/>
        <w:autoSpaceDN w:val="0"/>
        <w:adjustRightInd w:val="0"/>
        <w:rPr>
          <w:rFonts w:ascii="Times New Roman" w:hAnsi="Times New Roman"/>
          <w:color w:val="0000FF"/>
          <w:szCs w:val="24"/>
        </w:rPr>
      </w:pPr>
      <w:r w:rsidRPr="0057470F">
        <w:rPr>
          <w:rFonts w:ascii="Times New Roman" w:hAnsi="Times New Roman"/>
          <w:color w:val="0000FF"/>
          <w:szCs w:val="24"/>
        </w:rPr>
        <w:t xml:space="preserve">Complete test report R 49-3, </w:t>
      </w:r>
      <w:r w:rsidR="00ED66FF">
        <w:rPr>
          <w:rFonts w:ascii="Times New Roman" w:hAnsi="Times New Roman"/>
          <w:color w:val="0000FF"/>
          <w:szCs w:val="24"/>
        </w:rPr>
        <w:t>4</w:t>
      </w:r>
      <w:r w:rsidR="0057470F" w:rsidRPr="0057470F">
        <w:rPr>
          <w:rFonts w:ascii="Times New Roman" w:hAnsi="Times New Roman"/>
          <w:color w:val="0000FF"/>
          <w:szCs w:val="24"/>
        </w:rPr>
        <w:t>.</w:t>
      </w:r>
      <w:r w:rsidR="00ED66FF">
        <w:rPr>
          <w:rFonts w:ascii="Times New Roman" w:hAnsi="Times New Roman"/>
          <w:color w:val="0000FF"/>
          <w:szCs w:val="24"/>
        </w:rPr>
        <w:t>5</w:t>
      </w:r>
      <w:r w:rsidR="0057470F" w:rsidRPr="0057470F">
        <w:rPr>
          <w:rFonts w:ascii="Times New Roman" w:hAnsi="Times New Roman"/>
          <w:color w:val="0000FF"/>
          <w:szCs w:val="24"/>
        </w:rPr>
        <w:t>.</w:t>
      </w:r>
      <w:r w:rsidR="00ED66FF">
        <w:rPr>
          <w:rFonts w:ascii="Times New Roman" w:hAnsi="Times New Roman"/>
          <w:color w:val="0000FF"/>
          <w:szCs w:val="24"/>
        </w:rPr>
        <w:t>5</w:t>
      </w:r>
      <w:r w:rsidRPr="0057470F">
        <w:rPr>
          <w:rFonts w:ascii="Times New Roman" w:hAnsi="Times New Roman"/>
          <w:color w:val="0000FF"/>
          <w:szCs w:val="24"/>
        </w:rPr>
        <w:t>.</w:t>
      </w:r>
    </w:p>
    <w:p w:rsidR="006471AE" w:rsidRPr="0057470F" w:rsidRDefault="006471AE" w:rsidP="006471AE">
      <w:pPr>
        <w:pStyle w:val="BodyText"/>
        <w:autoSpaceDE w:val="0"/>
        <w:autoSpaceDN w:val="0"/>
        <w:adjustRightInd w:val="0"/>
        <w:rPr>
          <w:rFonts w:ascii="Times New Roman" w:hAnsi="Times New Roman"/>
          <w:b/>
          <w:color w:val="0000FF"/>
          <w:szCs w:val="24"/>
        </w:rPr>
      </w:pPr>
      <w:r w:rsidRPr="0057470F">
        <w:rPr>
          <w:rFonts w:ascii="Times New Roman" w:hAnsi="Times New Roman"/>
          <w:b/>
          <w:color w:val="0000FF"/>
          <w:szCs w:val="24"/>
          <w:lang w:val="en-US"/>
        </w:rPr>
        <w:t>7.5A.4</w:t>
      </w:r>
      <w:r w:rsidRPr="0057470F">
        <w:rPr>
          <w:rFonts w:ascii="Times New Roman" w:hAnsi="Times New Roman"/>
          <w:b/>
          <w:color w:val="0000FF"/>
          <w:szCs w:val="24"/>
          <w:lang w:val="en-US"/>
        </w:rPr>
        <w:tab/>
      </w:r>
      <w:r w:rsidRPr="0057470F">
        <w:rPr>
          <w:rFonts w:ascii="Times New Roman" w:hAnsi="Times New Roman"/>
          <w:b/>
          <w:color w:val="0000FF"/>
          <w:szCs w:val="24"/>
        </w:rPr>
        <w:t>Acceptance criteria</w:t>
      </w:r>
    </w:p>
    <w:p w:rsidR="006471AE" w:rsidRPr="0057470F" w:rsidRDefault="006471AE">
      <w:pPr>
        <w:pStyle w:val="BodyText"/>
        <w:autoSpaceDE w:val="0"/>
        <w:autoSpaceDN w:val="0"/>
        <w:adjustRightInd w:val="0"/>
        <w:rPr>
          <w:rFonts w:ascii="Times New Roman" w:hAnsi="Times New Roman"/>
          <w:color w:val="0000FF"/>
          <w:szCs w:val="24"/>
        </w:rPr>
      </w:pPr>
      <w:r w:rsidRPr="0057470F">
        <w:rPr>
          <w:rFonts w:ascii="Times New Roman" w:hAnsi="Times New Roman"/>
          <w:color w:val="0000FF"/>
          <w:szCs w:val="24"/>
        </w:rPr>
        <w:t>The relative error (of indication) of the meter shall not exceed the maximum permissible error.</w:t>
      </w:r>
    </w:p>
    <w:p w:rsidR="00CC6F0B" w:rsidRPr="0044755B" w:rsidRDefault="00CC6F0B" w:rsidP="004A3CCB">
      <w:pPr>
        <w:pStyle w:val="Heading2"/>
      </w:pPr>
      <w:bookmarkStart w:id="109" w:name="_Toc93813317"/>
      <w:bookmarkStart w:id="110" w:name="_Toc86567101"/>
      <w:bookmarkStart w:id="111" w:name="_Toc9780813"/>
      <w:bookmarkStart w:id="112" w:name="_Toc505744965"/>
      <w:bookmarkStart w:id="113" w:name="_Toc241559338"/>
      <w:bookmarkStart w:id="114" w:name="_Toc321303976"/>
      <w:bookmarkStart w:id="115" w:name="_Toc349141648"/>
      <w:bookmarkStart w:id="116" w:name="_Toc387847318"/>
      <w:bookmarkStart w:id="117" w:name="_Toc480522352"/>
      <w:bookmarkStart w:id="118" w:name="_Toc476643643"/>
      <w:bookmarkStart w:id="119" w:name="_Ref461597359"/>
      <w:r w:rsidRPr="0044755B">
        <w:t>Overload water temperature test</w:t>
      </w:r>
      <w:bookmarkEnd w:id="109"/>
      <w:bookmarkEnd w:id="110"/>
      <w:bookmarkEnd w:id="111"/>
      <w:bookmarkEnd w:id="112"/>
      <w:r w:rsidRPr="0044755B">
        <w:t xml:space="preserve"> (</w:t>
      </w:r>
      <w:r w:rsidR="00F6788B">
        <w:t>NMI R 49-1:20</w:t>
      </w:r>
      <w:r w:rsidR="00A96368">
        <w:t>15</w:t>
      </w:r>
      <w:r w:rsidR="00877368">
        <w:t>,</w:t>
      </w:r>
      <w:r w:rsidRPr="0044755B">
        <w:t xml:space="preserve"> 7.2.5)</w:t>
      </w:r>
      <w:bookmarkEnd w:id="113"/>
      <w:bookmarkEnd w:id="114"/>
      <w:bookmarkEnd w:id="115"/>
      <w:bookmarkEnd w:id="116"/>
    </w:p>
    <w:p w:rsidR="00CC6F0B" w:rsidRPr="0044755B" w:rsidRDefault="00CC6F0B" w:rsidP="004A3CCB">
      <w:pPr>
        <w:pStyle w:val="Heading3"/>
      </w:pPr>
      <w:bookmarkStart w:id="120" w:name="_Toc93813318"/>
      <w:bookmarkStart w:id="121" w:name="_Toc86567102"/>
      <w:bookmarkStart w:id="122" w:name="_Toc9780814"/>
      <w:bookmarkStart w:id="123" w:name="_Toc505744966"/>
      <w:r w:rsidRPr="0044755B">
        <w:t xml:space="preserve">Object of </w:t>
      </w:r>
      <w:r w:rsidR="005E389D">
        <w:t xml:space="preserve">the </w:t>
      </w:r>
      <w:r w:rsidRPr="0044755B">
        <w:t>test</w:t>
      </w:r>
      <w:bookmarkEnd w:id="120"/>
      <w:bookmarkEnd w:id="121"/>
      <w:bookmarkEnd w:id="122"/>
      <w:bookmarkEnd w:id="123"/>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 xml:space="preserve">a </w:t>
      </w:r>
      <w:r w:rsidRPr="0044755B">
        <w:rPr>
          <w:rFonts w:ascii="Times New Roman" w:eastAsia="MS Mincho" w:hAnsi="Times New Roman"/>
          <w:szCs w:val="24"/>
          <w:lang w:val="en-US"/>
        </w:rPr>
        <w:t>meter</w:t>
      </w:r>
      <w:r w:rsidR="00076580">
        <w:rPr>
          <w:rFonts w:ascii="Times New Roman" w:eastAsia="MS Mincho" w:hAnsi="Times New Roman"/>
          <w:szCs w:val="24"/>
          <w:lang w:val="en-US"/>
        </w:rPr>
        <w:t>’s</w:t>
      </w:r>
      <w:r w:rsidRPr="0044755B">
        <w:rPr>
          <w:rFonts w:ascii="Times New Roman" w:eastAsia="MS Mincho" w:hAnsi="Times New Roman"/>
          <w:szCs w:val="24"/>
          <w:lang w:val="en-US"/>
        </w:rPr>
        <w:t xml:space="preserve"> performance is not affected after exposure to an elevated, overload, water temperature, as required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Pr="0044755B">
        <w:rPr>
          <w:rFonts w:ascii="Times New Roman" w:eastAsia="MS Mincho" w:hAnsi="Times New Roman"/>
          <w:szCs w:val="24"/>
          <w:lang w:val="en-US"/>
        </w:rPr>
        <w:t xml:space="preserve"> 7.2.5.</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This test only applies to meters with a MAT ≥</w:t>
      </w:r>
      <w:r w:rsidR="005E389D">
        <w:rPr>
          <w:rFonts w:ascii="Times New Roman" w:eastAsia="MS Mincho" w:hAnsi="Times New Roman"/>
          <w:szCs w:val="24"/>
          <w:lang w:val="en-US"/>
        </w:rPr>
        <w:t> </w:t>
      </w:r>
      <w:r w:rsidRPr="0044755B">
        <w:rPr>
          <w:rFonts w:ascii="Times New Roman" w:eastAsia="MS Mincho" w:hAnsi="Times New Roman"/>
          <w:szCs w:val="24"/>
          <w:lang w:val="en-US"/>
        </w:rPr>
        <w:t>50 °C.</w:t>
      </w:r>
    </w:p>
    <w:p w:rsidR="00CC6F0B" w:rsidRPr="0044755B" w:rsidRDefault="00CC6F0B" w:rsidP="004A3CCB">
      <w:pPr>
        <w:pStyle w:val="Heading3"/>
      </w:pPr>
      <w:bookmarkStart w:id="124" w:name="_Toc93813319"/>
      <w:bookmarkStart w:id="125" w:name="_Toc86567103"/>
      <w:bookmarkStart w:id="126" w:name="_Toc9780815"/>
      <w:bookmarkStart w:id="127" w:name="_Toc505744967"/>
      <w:r w:rsidRPr="0044755B">
        <w:t>Preparation</w:t>
      </w:r>
      <w:bookmarkEnd w:id="124"/>
      <w:bookmarkEnd w:id="125"/>
      <w:bookmarkEnd w:id="126"/>
      <w:bookmarkEnd w:id="127"/>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Apply the installation and operational requirements specified in </w:t>
      </w:r>
      <w:r w:rsidRPr="0044755B">
        <w:rPr>
          <w:rFonts w:ascii="Times New Roman" w:hAnsi="Times New Roman"/>
          <w:szCs w:val="24"/>
          <w:lang w:val="en-US"/>
        </w:rPr>
        <w:t>7.4.2</w:t>
      </w:r>
      <w:r w:rsidRPr="0044755B">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test is to be performed on at least one meter.</w:t>
      </w:r>
    </w:p>
    <w:p w:rsidR="00CC6F0B" w:rsidRPr="0044755B" w:rsidRDefault="00CC6F0B" w:rsidP="004A3CCB">
      <w:pPr>
        <w:pStyle w:val="Heading3"/>
      </w:pPr>
      <w:bookmarkStart w:id="128" w:name="_Toc93813320"/>
      <w:bookmarkStart w:id="129" w:name="_Toc86567104"/>
      <w:bookmarkStart w:id="130" w:name="_Toc9780816"/>
      <w:bookmarkStart w:id="131" w:name="_Toc505744968"/>
      <w:bookmarkEnd w:id="117"/>
      <w:bookmarkEnd w:id="118"/>
      <w:bookmarkEnd w:id="119"/>
      <w:r w:rsidRPr="0044755B">
        <w:t>Test procedure</w:t>
      </w:r>
      <w:bookmarkEnd w:id="128"/>
      <w:bookmarkEnd w:id="129"/>
      <w:bookmarkEnd w:id="130"/>
      <w:bookmarkEnd w:id="131"/>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Expose the meter to a flow of water at the reference flow rate at a </w:t>
      </w:r>
      <w:r w:rsidR="00611E90" w:rsidRPr="0044755B">
        <w:rPr>
          <w:rFonts w:ascii="Times New Roman" w:eastAsia="MS Mincho" w:hAnsi="Times New Roman"/>
          <w:szCs w:val="24"/>
          <w:lang w:val="en-US"/>
        </w:rPr>
        <w:t xml:space="preserve">temperature of </w:t>
      </w:r>
      <w:r w:rsidR="00CC6F0B" w:rsidRPr="0044755B">
        <w:rPr>
          <w:rFonts w:ascii="Times New Roman" w:eastAsia="MS Mincho" w:hAnsi="Times New Roman"/>
          <w:szCs w:val="24"/>
          <w:lang w:val="en-US"/>
        </w:rPr>
        <w:t>MAT +10 °C </w:t>
      </w:r>
      <w:r w:rsidRPr="0044755B">
        <w:rPr>
          <w:rFonts w:ascii="Times New Roman" w:eastAsia="MS Mincho" w:hAnsi="Times New Roman"/>
          <w:szCs w:val="24"/>
          <w:lang w:val="en-US"/>
        </w:rPr>
        <w:t>±</w:t>
      </w:r>
      <w:r>
        <w:rPr>
          <w:rFonts w:ascii="Times New Roman" w:eastAsia="MS Mincho" w:hAnsi="Times New Roman"/>
          <w:szCs w:val="24"/>
          <w:lang w:val="en-US"/>
        </w:rPr>
        <w:t> </w:t>
      </w:r>
      <w:r w:rsidR="007E2262" w:rsidRPr="0044755B">
        <w:rPr>
          <w:rFonts w:ascii="Times New Roman" w:eastAsia="MS Mincho" w:hAnsi="Times New Roman"/>
          <w:szCs w:val="24"/>
          <w:lang w:val="en-US"/>
        </w:rPr>
        <w:t>2.</w:t>
      </w:r>
      <w:r w:rsidR="00CC6F0B" w:rsidRPr="0044755B">
        <w:rPr>
          <w:rFonts w:ascii="Times New Roman" w:eastAsia="MS Mincho" w:hAnsi="Times New Roman"/>
          <w:szCs w:val="24"/>
          <w:lang w:val="en-US"/>
        </w:rPr>
        <w:t>5 °C for a period of 1 h after the meter has reached temperature stability</w:t>
      </w:r>
      <w:r w:rsidR="002205D3">
        <w:rPr>
          <w:rFonts w:ascii="Times New Roman" w:eastAsia="MS Mincho" w:hAnsi="Times New Roman"/>
          <w:szCs w:val="24"/>
          <w:lang w:val="en-US"/>
        </w:rPr>
        <w:t>.</w:t>
      </w:r>
    </w:p>
    <w:p w:rsidR="00CC6F0B" w:rsidRPr="0044755B" w:rsidRDefault="005E389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2205D3">
        <w:rPr>
          <w:rFonts w:ascii="Times New Roman" w:eastAsia="MS Mincho" w:hAnsi="Times New Roman"/>
          <w:szCs w:val="24"/>
          <w:lang w:val="en-US"/>
        </w:rPr>
        <w:t>A</w:t>
      </w:r>
      <w:r w:rsidR="00CC6F0B" w:rsidRPr="0044755B">
        <w:rPr>
          <w:rFonts w:ascii="Times New Roman" w:eastAsia="MS Mincho" w:hAnsi="Times New Roman"/>
          <w:szCs w:val="24"/>
          <w:lang w:val="en-US"/>
        </w:rPr>
        <w:t xml:space="preserve">fter recovery, measure the error (of indication) of the meter at flow rate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xml:space="preserve"> at the reference temperature</w:t>
      </w:r>
      <w:r w:rsidR="002205D3">
        <w:rPr>
          <w:rFonts w:ascii="Times New Roman" w:eastAsia="MS Mincho" w:hAnsi="Times New Roman"/>
          <w:szCs w:val="24"/>
          <w:lang w:val="en-US"/>
        </w:rPr>
        <w:t>.</w:t>
      </w:r>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2205D3">
        <w:rPr>
          <w:rFonts w:ascii="Times New Roman" w:eastAsia="MS Mincho" w:hAnsi="Times New Roman"/>
          <w:szCs w:val="24"/>
          <w:lang w:val="en-US"/>
        </w:rPr>
        <w:t>C</w:t>
      </w:r>
      <w:r w:rsidR="00CC6F0B" w:rsidRPr="0044755B">
        <w:rPr>
          <w:rFonts w:ascii="Times New Roman" w:eastAsia="MS Mincho" w:hAnsi="Times New Roman"/>
          <w:szCs w:val="24"/>
          <w:lang w:val="en-US"/>
        </w:rPr>
        <w:t>alculate the relative error (of indication) in accordance with Annex B</w:t>
      </w:r>
      <w:r w:rsidR="002205D3">
        <w:rPr>
          <w:rFonts w:ascii="Times New Roman" w:eastAsia="MS Mincho" w:hAnsi="Times New Roman"/>
          <w:szCs w:val="24"/>
          <w:lang w:val="en-US"/>
        </w:rPr>
        <w:t>.</w:t>
      </w:r>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2205D3">
        <w:rPr>
          <w:rFonts w:ascii="Times New Roman" w:eastAsia="MS Mincho" w:hAnsi="Times New Roman"/>
          <w:szCs w:val="24"/>
          <w:lang w:val="en-US"/>
        </w:rPr>
        <w:t>D</w:t>
      </w:r>
      <w:r w:rsidR="00CC6F0B" w:rsidRPr="0044755B">
        <w:rPr>
          <w:rFonts w:ascii="Times New Roman" w:eastAsia="MS Mincho" w:hAnsi="Times New Roman"/>
          <w:szCs w:val="24"/>
          <w:lang w:val="en-US"/>
        </w:rPr>
        <w:t>uring the test, the reference conditions for all other influence quantities shall be maintained</w:t>
      </w:r>
      <w:r w:rsidR="002205D3">
        <w:rPr>
          <w:rFonts w:ascii="Times New Roman" w:eastAsia="MS Mincho" w:hAnsi="Times New Roman"/>
          <w:szCs w:val="24"/>
          <w:lang w:val="en-US"/>
        </w:rPr>
        <w:t>.</w:t>
      </w:r>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2205D3">
        <w:rPr>
          <w:rFonts w:ascii="Times New Roman" w:eastAsia="MS Mincho" w:hAnsi="Times New Roman"/>
          <w:szCs w:val="24"/>
          <w:lang w:val="en-US"/>
        </w:rPr>
        <w:t>C</w:t>
      </w:r>
      <w:r w:rsidR="00CC6F0B" w:rsidRPr="0044755B">
        <w:rPr>
          <w:rFonts w:ascii="Times New Roman" w:eastAsia="MS Mincho" w:hAnsi="Times New Roman"/>
          <w:szCs w:val="24"/>
          <w:lang w:val="en-US"/>
        </w:rPr>
        <w:t xml:space="preserve">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4.5.5.</w:t>
      </w:r>
    </w:p>
    <w:p w:rsidR="00CC6F0B" w:rsidRPr="0044755B" w:rsidRDefault="00CC6F0B" w:rsidP="004A3CCB">
      <w:pPr>
        <w:pStyle w:val="Heading3"/>
      </w:pPr>
      <w:bookmarkStart w:id="132" w:name="_Toc93813321"/>
      <w:bookmarkStart w:id="133" w:name="_Toc86567105"/>
      <w:bookmarkStart w:id="134" w:name="_Toc9780817"/>
      <w:bookmarkStart w:id="135" w:name="_Toc505744969"/>
      <w:r w:rsidRPr="0044755B">
        <w:t>Acceptance criteria</w:t>
      </w:r>
      <w:bookmarkEnd w:id="132"/>
      <w:bookmarkEnd w:id="133"/>
      <w:bookmarkEnd w:id="134"/>
      <w:bookmarkEnd w:id="135"/>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meter functionality with regard to volume totalization shall remain unaffected.</w:t>
      </w:r>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Additional functionality, as indicated by the manufacturer, shall remain unaffected.</w:t>
      </w:r>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error (of indication) of the meter shall not exceed the applicable MPE.</w:t>
      </w:r>
    </w:p>
    <w:p w:rsidR="00CC6F0B" w:rsidRPr="0044755B" w:rsidRDefault="00CC6F0B" w:rsidP="004A3CCB">
      <w:pPr>
        <w:pStyle w:val="Heading2"/>
      </w:pPr>
      <w:bookmarkStart w:id="136" w:name="_Toc492716616"/>
      <w:bookmarkStart w:id="137" w:name="_Toc241559339"/>
      <w:bookmarkStart w:id="138" w:name="_Toc154458762"/>
      <w:bookmarkStart w:id="139" w:name="_Toc321303977"/>
      <w:bookmarkStart w:id="140" w:name="_Toc349141649"/>
      <w:bookmarkStart w:id="141" w:name="_Toc387847319"/>
      <w:r w:rsidRPr="0044755B">
        <w:t>Water pressure test</w:t>
      </w:r>
      <w:bookmarkEnd w:id="136"/>
      <w:r w:rsidRPr="0044755B">
        <w:t xml:space="preserve"> (</w:t>
      </w:r>
      <w:r w:rsidR="00F6788B">
        <w:t>NMI R 49-1:20</w:t>
      </w:r>
      <w:r w:rsidR="00A96368">
        <w:t>15</w:t>
      </w:r>
      <w:r w:rsidR="00877368">
        <w:t>,</w:t>
      </w:r>
      <w:r w:rsidRPr="0044755B">
        <w:t xml:space="preserve"> 4.2.8)</w:t>
      </w:r>
      <w:bookmarkEnd w:id="137"/>
      <w:bookmarkEnd w:id="138"/>
      <w:bookmarkEnd w:id="139"/>
      <w:bookmarkEnd w:id="140"/>
      <w:bookmarkEnd w:id="141"/>
    </w:p>
    <w:p w:rsidR="00CC6F0B" w:rsidRPr="0044755B" w:rsidRDefault="00CC6F0B" w:rsidP="004A3CCB">
      <w:pPr>
        <w:pStyle w:val="Heading3"/>
      </w:pPr>
      <w:bookmarkStart w:id="142" w:name="_Toc196187564"/>
      <w:r w:rsidRPr="0044755B">
        <w:t>Object of the test</w:t>
      </w:r>
      <w:bookmarkEnd w:id="14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measure the effects of internal water pressure on the errors (of indication) of </w:t>
      </w:r>
      <w:r w:rsidR="00076580">
        <w:rPr>
          <w:rFonts w:ascii="Times New Roman" w:eastAsia="MS Mincho" w:hAnsi="Times New Roman"/>
          <w:szCs w:val="24"/>
          <w:lang w:val="en-US"/>
        </w:rPr>
        <w:t>a</w:t>
      </w:r>
      <w:r w:rsidR="00076580"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meter.</w:t>
      </w:r>
    </w:p>
    <w:p w:rsidR="00CC6F0B" w:rsidRPr="0044755B" w:rsidRDefault="00CC6F0B" w:rsidP="004A3CCB">
      <w:pPr>
        <w:pStyle w:val="Heading3"/>
      </w:pPr>
      <w:bookmarkStart w:id="143" w:name="_Toc196187565"/>
      <w:r w:rsidRPr="0044755B">
        <w:t>Preparation</w:t>
      </w:r>
      <w:bookmarkEnd w:id="143"/>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installation and operational requirements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apply.</w:t>
      </w:r>
    </w:p>
    <w:p w:rsidR="00CC6F0B" w:rsidRPr="0044755B" w:rsidRDefault="00CC6F0B" w:rsidP="004A3CCB">
      <w:pPr>
        <w:pStyle w:val="Heading3"/>
      </w:pPr>
      <w:bookmarkStart w:id="144" w:name="_Toc196187566"/>
      <w:r w:rsidRPr="0044755B">
        <w:t>Test procedure</w:t>
      </w:r>
      <w:bookmarkEnd w:id="144"/>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Measure the error (of indication) of at least one meter at a flow rate of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xml:space="preserve"> with the inlet pressure held firstly at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03 MPa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 xml:space="preserve">3 bar) </w:t>
      </w:r>
      <w:r w:rsidR="00B80E8A" w:rsidRPr="00B80E8A">
        <w:rPr>
          <w:rFonts w:ascii="Times New Roman" w:eastAsia="MS Mincho" w:hAnsi="Times New Roman"/>
          <w:szCs w:val="24"/>
        </w:rPr>
        <w:t>(+ 5</w:t>
      </w:r>
      <w:r w:rsidR="00B80E8A">
        <w:rPr>
          <w:rFonts w:ascii="Times New Roman" w:eastAsia="MS Mincho" w:hAnsi="Times New Roman"/>
          <w:szCs w:val="24"/>
        </w:rPr>
        <w:t>%</w:t>
      </w:r>
      <w:r w:rsidR="00B80E8A" w:rsidRPr="00B80E8A">
        <w:rPr>
          <w:rFonts w:ascii="Times New Roman" w:eastAsia="MS Mincho" w:hAnsi="Times New Roman"/>
          <w:szCs w:val="24"/>
        </w:rPr>
        <w:t>, – 0</w:t>
      </w:r>
      <w:r w:rsidR="00B80E8A">
        <w:rPr>
          <w:rFonts w:ascii="Times New Roman" w:eastAsia="MS Mincho" w:hAnsi="Times New Roman"/>
          <w:szCs w:val="24"/>
        </w:rPr>
        <w:t>%</w:t>
      </w:r>
      <w:r w:rsidR="00B80E8A" w:rsidRPr="00B80E8A">
        <w:rPr>
          <w:rFonts w:ascii="Times New Roman" w:eastAsia="MS Mincho" w:hAnsi="Times New Roman"/>
          <w:szCs w:val="24"/>
        </w:rPr>
        <w:t>)</w:t>
      </w:r>
      <w:r w:rsidR="00B80E8A" w:rsidRPr="00B80E8A">
        <w:rPr>
          <w:rFonts w:ascii="Times New Roman" w:eastAsia="MS Mincho" w:hAnsi="Times New Roman"/>
          <w:szCs w:val="24"/>
          <w:lang w:val="en-US"/>
        </w:rPr>
        <w:t> </w:t>
      </w:r>
      <w:r w:rsidR="00CC6F0B" w:rsidRPr="0044755B">
        <w:rPr>
          <w:rFonts w:ascii="Times New Roman" w:eastAsia="MS Mincho" w:hAnsi="Times New Roman"/>
          <w:szCs w:val="24"/>
          <w:lang w:val="en-US"/>
        </w:rPr>
        <w:t xml:space="preserve"> and then at the maximum admissible pressure (MAP)</w:t>
      </w:r>
      <w:r w:rsidR="00B80E8A" w:rsidRPr="00B80E8A">
        <w:rPr>
          <w:rFonts w:ascii="Times New Roman" w:eastAsia="MS Mincho" w:hAnsi="Times New Roman"/>
          <w:szCs w:val="24"/>
          <w:lang w:eastAsia="ja-JP"/>
        </w:rPr>
        <w:t xml:space="preserve"> </w:t>
      </w:r>
      <w:r w:rsidR="00B80E8A" w:rsidRPr="00B80E8A">
        <w:rPr>
          <w:rFonts w:ascii="Times New Roman" w:eastAsia="MS Mincho" w:hAnsi="Times New Roman"/>
          <w:szCs w:val="24"/>
        </w:rPr>
        <w:t xml:space="preserve">(+ </w:t>
      </w:r>
      <w:r w:rsidR="00B80E8A">
        <w:rPr>
          <w:rFonts w:ascii="Times New Roman" w:eastAsia="MS Mincho" w:hAnsi="Times New Roman"/>
          <w:szCs w:val="24"/>
        </w:rPr>
        <w:t>0%</w:t>
      </w:r>
      <w:r w:rsidR="00B80E8A" w:rsidRPr="00B80E8A">
        <w:rPr>
          <w:rFonts w:ascii="Times New Roman" w:eastAsia="MS Mincho" w:hAnsi="Times New Roman"/>
          <w:szCs w:val="24"/>
        </w:rPr>
        <w:t>, – </w:t>
      </w:r>
      <w:r w:rsidR="00B80E8A">
        <w:rPr>
          <w:rFonts w:ascii="Times New Roman" w:eastAsia="MS Mincho" w:hAnsi="Times New Roman"/>
          <w:szCs w:val="24"/>
        </w:rPr>
        <w:t>1</w:t>
      </w:r>
      <w:r w:rsidR="00B80E8A" w:rsidRPr="00B80E8A">
        <w:rPr>
          <w:rFonts w:ascii="Times New Roman" w:eastAsia="MS Mincho" w:hAnsi="Times New Roman"/>
          <w:szCs w:val="24"/>
        </w:rPr>
        <w:t>0</w:t>
      </w:r>
      <w:r w:rsidR="00B80E8A">
        <w:rPr>
          <w:rFonts w:ascii="Times New Roman" w:eastAsia="MS Mincho" w:hAnsi="Times New Roman"/>
          <w:szCs w:val="24"/>
        </w:rPr>
        <w:t>%</w:t>
      </w:r>
      <w:r w:rsidR="00B80E8A" w:rsidRPr="00B80E8A">
        <w:rPr>
          <w:rFonts w:ascii="Times New Roman" w:eastAsia="MS Mincho" w:hAnsi="Times New Roman"/>
          <w:szCs w:val="24"/>
        </w:rPr>
        <w:t>)</w:t>
      </w:r>
      <w:r w:rsidR="00B80E8A" w:rsidRPr="00B80E8A">
        <w:rPr>
          <w:rFonts w:ascii="Times New Roman" w:eastAsia="MS Mincho" w:hAnsi="Times New Roman"/>
          <w:szCs w:val="24"/>
          <w:lang w:val="en-US"/>
        </w:rPr>
        <w:t> </w:t>
      </w:r>
      <w:r w:rsidR="00CC6F0B" w:rsidRPr="0044755B">
        <w:rPr>
          <w:rFonts w:ascii="Times New Roman" w:eastAsia="MS Mincho" w:hAnsi="Times New Roman"/>
          <w:szCs w:val="24"/>
          <w:lang w:val="en-US"/>
        </w:rPr>
        <w:t xml:space="preserve"> .</w:t>
      </w:r>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each test, all other influence factors shall be maintained at reference conditions.</w:t>
      </w:r>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inlet water pressure in accordance with Annex B.</w:t>
      </w:r>
    </w:p>
    <w:p w:rsidR="00CC6F0B" w:rsidRPr="0044755B" w:rsidRDefault="00D523E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w:t>
      </w:r>
      <w:r w:rsidR="00B7225A">
        <w:rPr>
          <w:rFonts w:ascii="Times New Roman" w:eastAsia="MS Mincho" w:hAnsi="Times New Roman"/>
          <w:szCs w:val="24"/>
          <w:lang w:val="en-US"/>
        </w:rPr>
        <w:t>-</w:t>
      </w:r>
      <w:r w:rsidR="00877368">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 4.5.6.</w:t>
      </w:r>
    </w:p>
    <w:p w:rsidR="00CC6F0B" w:rsidRPr="0044755B" w:rsidRDefault="00CC6F0B" w:rsidP="004A3CCB">
      <w:pPr>
        <w:pStyle w:val="Heading3"/>
      </w:pPr>
      <w:bookmarkStart w:id="145" w:name="_Toc196187567"/>
      <w:r w:rsidRPr="0044755B">
        <w:t>Acceptance criteria</w:t>
      </w:r>
      <w:bookmarkEnd w:id="14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relative errors (of indication) of the meter shall not exceed the applicable maximum permissible error.</w:t>
      </w:r>
    </w:p>
    <w:p w:rsidR="00CC6F0B" w:rsidRPr="0044755B" w:rsidRDefault="00CC6F0B" w:rsidP="004A3CCB">
      <w:pPr>
        <w:pStyle w:val="Heading2"/>
      </w:pPr>
      <w:bookmarkStart w:id="146" w:name="_Toc154457843"/>
      <w:bookmarkStart w:id="147" w:name="_Toc154458293"/>
      <w:bookmarkStart w:id="148" w:name="_Toc154458763"/>
      <w:bookmarkStart w:id="149" w:name="_Toc492716618"/>
      <w:bookmarkStart w:id="150" w:name="_Toc154458764"/>
      <w:bookmarkStart w:id="151" w:name="_Toc241559340"/>
      <w:bookmarkStart w:id="152" w:name="_Toc321303978"/>
      <w:bookmarkStart w:id="153" w:name="_Toc349141650"/>
      <w:bookmarkStart w:id="154" w:name="_Toc387847320"/>
      <w:bookmarkEnd w:id="146"/>
      <w:bookmarkEnd w:id="147"/>
      <w:bookmarkEnd w:id="148"/>
      <w:r w:rsidRPr="0044755B">
        <w:t xml:space="preserve">Reverse flow </w:t>
      </w:r>
      <w:bookmarkEnd w:id="149"/>
      <w:r w:rsidRPr="0044755B">
        <w:t>test (</w:t>
      </w:r>
      <w:r w:rsidR="00F6788B">
        <w:t>NMI R 49-1:20</w:t>
      </w:r>
      <w:r w:rsidR="00A96368">
        <w:t>15</w:t>
      </w:r>
      <w:r w:rsidR="008D3E23">
        <w:t>,</w:t>
      </w:r>
      <w:r w:rsidRPr="0044755B">
        <w:t xml:space="preserve"> 4.2.7)</w:t>
      </w:r>
      <w:bookmarkEnd w:id="150"/>
      <w:bookmarkEnd w:id="151"/>
      <w:bookmarkEnd w:id="152"/>
      <w:bookmarkEnd w:id="153"/>
      <w:bookmarkEnd w:id="154"/>
    </w:p>
    <w:p w:rsidR="00CC6F0B" w:rsidRPr="006D06B7" w:rsidRDefault="00CC6F0B" w:rsidP="004A3CCB">
      <w:pPr>
        <w:pStyle w:val="Heading3"/>
      </w:pPr>
      <w:bookmarkStart w:id="155" w:name="_Toc196187569"/>
      <w:r w:rsidRPr="006D06B7">
        <w:t>Object of the test</w:t>
      </w:r>
      <w:bookmarkEnd w:id="155"/>
    </w:p>
    <w:p w:rsidR="00CC6F0B" w:rsidRPr="006D06B7" w:rsidRDefault="00CC6F0B">
      <w:pPr>
        <w:pStyle w:val="BodyText"/>
        <w:autoSpaceDE w:val="0"/>
        <w:autoSpaceDN w:val="0"/>
        <w:adjustRightInd w:val="0"/>
        <w:rPr>
          <w:rFonts w:ascii="Times New Roman" w:eastAsia="MS Mincho" w:hAnsi="Times New Roman"/>
          <w:szCs w:val="24"/>
          <w:lang w:val="en-US"/>
        </w:rPr>
      </w:pPr>
      <w:r w:rsidRPr="006D06B7">
        <w:rPr>
          <w:rFonts w:ascii="Times New Roman" w:eastAsia="MS Mincho" w:hAnsi="Times New Roman"/>
          <w:szCs w:val="24"/>
          <w:lang w:val="en-US"/>
        </w:rPr>
        <w:t xml:space="preserve">To verify that </w:t>
      </w:r>
      <w:r w:rsidR="00076580">
        <w:rPr>
          <w:rFonts w:ascii="Times New Roman" w:eastAsia="MS Mincho" w:hAnsi="Times New Roman"/>
          <w:szCs w:val="24"/>
          <w:lang w:val="en-US"/>
        </w:rPr>
        <w:t>a</w:t>
      </w:r>
      <w:r w:rsidR="00076580" w:rsidRPr="006D06B7">
        <w:rPr>
          <w:rFonts w:ascii="Times New Roman" w:eastAsia="MS Mincho" w:hAnsi="Times New Roman"/>
          <w:szCs w:val="24"/>
          <w:lang w:val="en-US"/>
        </w:rPr>
        <w:t xml:space="preserve"> </w:t>
      </w:r>
      <w:r w:rsidRPr="006D06B7">
        <w:rPr>
          <w:rFonts w:ascii="Times New Roman" w:eastAsia="MS Mincho" w:hAnsi="Times New Roman"/>
          <w:szCs w:val="24"/>
          <w:lang w:val="en-US"/>
        </w:rPr>
        <w:t xml:space="preserve">meter satisfies the requirement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6D06B7">
        <w:rPr>
          <w:rFonts w:ascii="Times New Roman" w:eastAsia="MS Mincho" w:hAnsi="Times New Roman"/>
          <w:szCs w:val="24"/>
          <w:lang w:val="en-US"/>
        </w:rPr>
        <w:t xml:space="preserve"> 4.2.7 when reverse flow occurs.</w:t>
      </w:r>
    </w:p>
    <w:p w:rsidR="00CC6F0B" w:rsidRPr="0044755B" w:rsidRDefault="00076580">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 m</w:t>
      </w:r>
      <w:r w:rsidR="00CC6F0B" w:rsidRPr="006D06B7">
        <w:rPr>
          <w:rFonts w:ascii="Times New Roman" w:eastAsia="MS Mincho" w:hAnsi="Times New Roman"/>
          <w:szCs w:val="24"/>
          <w:lang w:val="en-US"/>
        </w:rPr>
        <w:t xml:space="preserve">eter which </w:t>
      </w:r>
      <w:r>
        <w:rPr>
          <w:rFonts w:ascii="Times New Roman" w:eastAsia="MS Mincho" w:hAnsi="Times New Roman"/>
          <w:szCs w:val="24"/>
          <w:lang w:val="en-US"/>
        </w:rPr>
        <w:t xml:space="preserve">is </w:t>
      </w:r>
      <w:r w:rsidR="00CC6F0B" w:rsidRPr="006D06B7">
        <w:rPr>
          <w:rFonts w:ascii="Times New Roman" w:eastAsia="MS Mincho" w:hAnsi="Times New Roman"/>
          <w:szCs w:val="24"/>
          <w:lang w:val="en-US"/>
        </w:rPr>
        <w:t>designed to measure reverse flow shall record the reverse flow volume accurately.</w:t>
      </w:r>
    </w:p>
    <w:p w:rsidR="00CC6F0B" w:rsidRPr="0044755B" w:rsidRDefault="00076580">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 m</w:t>
      </w:r>
      <w:r w:rsidR="00CC6F0B" w:rsidRPr="0044755B">
        <w:rPr>
          <w:rFonts w:ascii="Times New Roman" w:eastAsia="MS Mincho" w:hAnsi="Times New Roman"/>
          <w:szCs w:val="24"/>
          <w:lang w:val="en-US"/>
        </w:rPr>
        <w:t>eter which allow</w:t>
      </w:r>
      <w:r>
        <w:rPr>
          <w:rFonts w:ascii="Times New Roman" w:eastAsia="MS Mincho" w:hAnsi="Times New Roman"/>
          <w:szCs w:val="24"/>
          <w:lang w:val="en-US"/>
        </w:rPr>
        <w:t>s</w:t>
      </w:r>
      <w:r w:rsidR="00CC6F0B" w:rsidRPr="0044755B">
        <w:rPr>
          <w:rFonts w:ascii="Times New Roman" w:eastAsia="MS Mincho" w:hAnsi="Times New Roman"/>
          <w:szCs w:val="24"/>
          <w:lang w:val="en-US"/>
        </w:rPr>
        <w:t xml:space="preserve"> reverse flow, but which </w:t>
      </w:r>
      <w:r>
        <w:rPr>
          <w:rFonts w:ascii="Times New Roman" w:eastAsia="MS Mincho" w:hAnsi="Times New Roman"/>
          <w:szCs w:val="24"/>
          <w:lang w:val="en-US"/>
        </w:rPr>
        <w:t xml:space="preserve">is </w:t>
      </w:r>
      <w:r w:rsidR="00CC6F0B" w:rsidRPr="0044755B">
        <w:rPr>
          <w:rFonts w:ascii="Times New Roman" w:eastAsia="MS Mincho" w:hAnsi="Times New Roman"/>
          <w:szCs w:val="24"/>
          <w:lang w:val="en-US"/>
        </w:rPr>
        <w:t>not designed to measure it, shall be subjected to reverse flow. The errors shall subsequently be measured for forward flow, to check that there is no degradation in metrological performance caused by reverse flow.</w:t>
      </w:r>
    </w:p>
    <w:p w:rsidR="00CC6F0B" w:rsidRPr="0044755B" w:rsidRDefault="00076580">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 m</w:t>
      </w:r>
      <w:r w:rsidR="00CC6F0B" w:rsidRPr="0044755B">
        <w:rPr>
          <w:rFonts w:ascii="Times New Roman" w:eastAsia="MS Mincho" w:hAnsi="Times New Roman"/>
          <w:szCs w:val="24"/>
          <w:lang w:val="en-US"/>
        </w:rPr>
        <w:t xml:space="preserve">eter which </w:t>
      </w:r>
      <w:r>
        <w:rPr>
          <w:rFonts w:ascii="Times New Roman" w:eastAsia="MS Mincho" w:hAnsi="Times New Roman"/>
          <w:szCs w:val="24"/>
          <w:lang w:val="en-US"/>
        </w:rPr>
        <w:t xml:space="preserve">is </w:t>
      </w:r>
      <w:r w:rsidR="00CC6F0B" w:rsidRPr="0044755B">
        <w:rPr>
          <w:rFonts w:ascii="Times New Roman" w:eastAsia="MS Mincho" w:hAnsi="Times New Roman"/>
          <w:szCs w:val="24"/>
          <w:lang w:val="en-US"/>
        </w:rPr>
        <w:t xml:space="preserve">designed to prevent reverse flow (e.g. by means of an integral non-return valve) </w:t>
      </w:r>
      <w:r>
        <w:rPr>
          <w:rFonts w:ascii="Times New Roman" w:eastAsia="MS Mincho" w:hAnsi="Times New Roman"/>
          <w:szCs w:val="24"/>
          <w:lang w:val="en-US"/>
        </w:rPr>
        <w:t xml:space="preserve">is </w:t>
      </w:r>
      <w:r w:rsidR="00CC6F0B" w:rsidRPr="0044755B">
        <w:rPr>
          <w:rFonts w:ascii="Times New Roman" w:eastAsia="MS Mincho" w:hAnsi="Times New Roman"/>
          <w:szCs w:val="24"/>
          <w:lang w:val="en-US"/>
        </w:rPr>
        <w:t>subjected to the application of the maximum admissible pressure of the meter applied to the outlet connection and the measurement errors are subsequently measured for forward flow to ensure that there is no degradation in metrological performance caused by the pressure acting on the meter.</w:t>
      </w:r>
    </w:p>
    <w:p w:rsidR="00CC6F0B" w:rsidRPr="0044755B" w:rsidRDefault="00CC6F0B" w:rsidP="004A3CCB">
      <w:pPr>
        <w:pStyle w:val="Heading3"/>
      </w:pPr>
      <w:bookmarkStart w:id="156" w:name="_Toc196187570"/>
      <w:r w:rsidRPr="0044755B">
        <w:t>Preparation</w:t>
      </w:r>
      <w:bookmarkEnd w:id="156"/>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installation and operational requirements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apply.</w:t>
      </w:r>
    </w:p>
    <w:p w:rsidR="00CC6F0B" w:rsidRPr="0044755B" w:rsidRDefault="00CC6F0B" w:rsidP="004A3CCB">
      <w:pPr>
        <w:pStyle w:val="Heading3"/>
      </w:pPr>
      <w:bookmarkStart w:id="157" w:name="_Toc196187571"/>
      <w:r w:rsidRPr="0044755B">
        <w:lastRenderedPageBreak/>
        <w:t>Test procedure</w:t>
      </w:r>
      <w:bookmarkEnd w:id="157"/>
    </w:p>
    <w:p w:rsidR="00CC6F0B" w:rsidRPr="0044755B" w:rsidRDefault="00CC6F0B" w:rsidP="008D3E23">
      <w:pPr>
        <w:pStyle w:val="Heading4"/>
      </w:pPr>
      <w:r w:rsidRPr="0044755B">
        <w:t>Meters designed to measure reverse flow</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at least one meter at each of the following reverse flow rate ranges:</w:t>
      </w:r>
    </w:p>
    <w:p w:rsidR="00CC6F0B" w:rsidRPr="0044755B" w:rsidRDefault="006D06B7">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w:t>
      </w:r>
    </w:p>
    <w:p w:rsidR="00CC6F0B" w:rsidRPr="0044755B" w:rsidRDefault="006D06B7">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w:t>
      </w:r>
    </w:p>
    <w:p w:rsidR="00CC6F0B" w:rsidRPr="0044755B" w:rsidRDefault="006D06B7">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9</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xml:space="preserve"> to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each test, all other influence factors shall be maintained at reference conditions.</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flow rate in accordance with Annex B.</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w:t>
      </w:r>
      <w:r w:rsidR="00B7225A">
        <w:rPr>
          <w:rFonts w:ascii="Times New Roman" w:eastAsia="MS Mincho" w:hAnsi="Times New Roman"/>
          <w:szCs w:val="24"/>
          <w:lang w:val="en-US"/>
        </w:rPr>
        <w:t>-</w:t>
      </w:r>
      <w:r w:rsidR="00877368">
        <w:rPr>
          <w:rFonts w:ascii="Times New Roman" w:eastAsia="MS Mincho" w:hAnsi="Times New Roman"/>
          <w:szCs w:val="24"/>
          <w:lang w:val="en-US"/>
        </w:rPr>
        <w:t>3,</w:t>
      </w:r>
      <w:r w:rsidR="00611E90" w:rsidRPr="0044755B">
        <w:rPr>
          <w:rFonts w:ascii="Times New Roman" w:eastAsia="MS Mincho" w:hAnsi="Times New Roman"/>
          <w:szCs w:val="24"/>
          <w:lang w:val="en-US"/>
        </w:rPr>
        <w:t xml:space="preserve"> 4.5.7.2</w:t>
      </w:r>
      <w:r w:rsidR="00CC6F0B" w:rsidRPr="0044755B">
        <w:rPr>
          <w:rFonts w:ascii="Times New Roman" w:eastAsia="MS Mincho" w:hAnsi="Times New Roman"/>
          <w:szCs w:val="24"/>
          <w:lang w:val="en-US"/>
        </w:rPr>
        <w:t>.</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In addition, the following tests shall be carried out with the application of reverse flow: pressure loss test (</w:t>
      </w:r>
      <w:r w:rsidR="00CC6F0B" w:rsidRPr="0044755B">
        <w:rPr>
          <w:rFonts w:ascii="Times New Roman" w:hAnsi="Times New Roman"/>
          <w:szCs w:val="24"/>
          <w:lang w:val="en-US"/>
        </w:rPr>
        <w:t>7.9</w:t>
      </w:r>
      <w:r w:rsidR="00CC6F0B" w:rsidRPr="0044755B">
        <w:rPr>
          <w:rFonts w:ascii="Times New Roman" w:eastAsia="MS Mincho" w:hAnsi="Times New Roman"/>
          <w:szCs w:val="24"/>
          <w:lang w:val="en-US"/>
        </w:rPr>
        <w:t>), flow disturbance test (7.10), and durability test (7.11).</w:t>
      </w:r>
    </w:p>
    <w:p w:rsidR="00CC6F0B" w:rsidRPr="0044755B" w:rsidRDefault="00CC6F0B" w:rsidP="008D3E23">
      <w:pPr>
        <w:pStyle w:val="Heading4"/>
      </w:pPr>
      <w:r w:rsidRPr="0044755B">
        <w:t>Meters not designed to measure reverse flow</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Subject the meter to a reverse flow of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9</w:t>
      </w:r>
      <w:r w:rsidR="000E56AB">
        <w:rPr>
          <w:rFonts w:ascii="Times New Roman" w:eastAsia="MS Mincho" w:hAnsi="Times New Roman"/>
          <w:szCs w:val="24"/>
          <w:lang w:val="en-US"/>
        </w:rPr>
        <w:t xml:space="preserve"> </w:t>
      </w:r>
      <w:r w:rsidR="00AD6643">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xml:space="preserve"> for 1 min.</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at least one meter at the following forward flow rate ranges:</w:t>
      </w:r>
    </w:p>
    <w:p w:rsidR="00CC6F0B" w:rsidRPr="0044755B" w:rsidRDefault="006D06B7">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w:t>
      </w:r>
    </w:p>
    <w:p w:rsidR="00CC6F0B" w:rsidRPr="0044755B" w:rsidRDefault="006D06B7">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w:t>
      </w:r>
    </w:p>
    <w:p w:rsidR="00CC6F0B" w:rsidRPr="0044755B" w:rsidRDefault="006D06B7">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9</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xml:space="preserve"> to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each test, all other influence factors shall be maintained at reference conditions.</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flow rate in accordance with Annex B.</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w:t>
      </w:r>
      <w:r w:rsidR="00B7225A">
        <w:rPr>
          <w:rFonts w:ascii="Times New Roman" w:eastAsia="MS Mincho" w:hAnsi="Times New Roman"/>
          <w:szCs w:val="24"/>
          <w:lang w:val="en-US"/>
        </w:rPr>
        <w:t>-</w:t>
      </w:r>
      <w:r w:rsidR="00877368">
        <w:rPr>
          <w:rFonts w:ascii="Times New Roman" w:eastAsia="MS Mincho" w:hAnsi="Times New Roman"/>
          <w:szCs w:val="24"/>
          <w:lang w:val="en-US"/>
        </w:rPr>
        <w:t>3,</w:t>
      </w:r>
      <w:r w:rsidR="00611E90" w:rsidRPr="0044755B">
        <w:rPr>
          <w:rFonts w:ascii="Times New Roman" w:eastAsia="MS Mincho" w:hAnsi="Times New Roman"/>
          <w:szCs w:val="24"/>
          <w:lang w:val="en-US"/>
        </w:rPr>
        <w:t xml:space="preserve"> 4.5.7.3</w:t>
      </w:r>
      <w:r w:rsidR="00CC6F0B" w:rsidRPr="0044755B">
        <w:rPr>
          <w:rFonts w:ascii="Times New Roman" w:eastAsia="MS Mincho" w:hAnsi="Times New Roman"/>
          <w:szCs w:val="24"/>
          <w:lang w:val="en-US"/>
        </w:rPr>
        <w:t>.</w:t>
      </w:r>
    </w:p>
    <w:p w:rsidR="00CC6F0B" w:rsidRPr="0044755B" w:rsidRDefault="00CC6F0B" w:rsidP="008D3E23">
      <w:pPr>
        <w:pStyle w:val="Heading4"/>
      </w:pPr>
      <w:r w:rsidRPr="0044755B">
        <w:t>Meters which prevent reverse flow</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Meters which prevent reverse flow should be subjected to the maximum admissible pressure in the reverse flow direction for 1 min.</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Check that there is no significant leak past the valve.</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at least one meter in the following forward flow rate ranges:</w:t>
      </w:r>
    </w:p>
    <w:p w:rsidR="00CC6F0B" w:rsidRPr="0044755B" w:rsidRDefault="006D06B7">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w:t>
      </w:r>
    </w:p>
    <w:p w:rsidR="00CC6F0B" w:rsidRPr="0044755B" w:rsidRDefault="006D06B7">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w:t>
      </w:r>
    </w:p>
    <w:p w:rsidR="00CC6F0B" w:rsidRPr="0044755B" w:rsidRDefault="006D06B7">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9</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xml:space="preserve"> to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each test, all other influence factors shall be maintained at reference conditions.</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flow rate in accordance with Annex B.</w:t>
      </w:r>
    </w:p>
    <w:p w:rsidR="00CC6F0B" w:rsidRPr="0044755B" w:rsidRDefault="006D06B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w:t>
      </w:r>
      <w:r w:rsidR="00B7225A">
        <w:rPr>
          <w:rFonts w:ascii="Times New Roman" w:eastAsia="MS Mincho" w:hAnsi="Times New Roman"/>
          <w:szCs w:val="24"/>
          <w:lang w:val="en-US"/>
        </w:rPr>
        <w:t>-</w:t>
      </w:r>
      <w:r w:rsidR="00877368">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 4.5.7.</w:t>
      </w:r>
      <w:r w:rsidR="00611E90" w:rsidRPr="0044755B">
        <w:rPr>
          <w:rFonts w:ascii="Times New Roman" w:eastAsia="MS Mincho" w:hAnsi="Times New Roman"/>
          <w:szCs w:val="24"/>
          <w:lang w:val="en-US"/>
        </w:rPr>
        <w:t>4</w:t>
      </w:r>
      <w:r w:rsidR="00CC6F0B" w:rsidRPr="0044755B">
        <w:rPr>
          <w:rFonts w:ascii="Times New Roman" w:eastAsia="MS Mincho" w:hAnsi="Times New Roman"/>
          <w:szCs w:val="24"/>
          <w:lang w:val="en-US"/>
        </w:rPr>
        <w:t>.</w:t>
      </w:r>
    </w:p>
    <w:p w:rsidR="00CC6F0B" w:rsidRPr="0044755B" w:rsidRDefault="00CC6F0B" w:rsidP="004A3CCB">
      <w:pPr>
        <w:pStyle w:val="Heading3"/>
      </w:pPr>
      <w:bookmarkStart w:id="158" w:name="_Toc196187572"/>
      <w:r w:rsidRPr="0044755B">
        <w:t>Acceptance criteria</w:t>
      </w:r>
      <w:bookmarkEnd w:id="15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In the tests specified in </w:t>
      </w:r>
      <w:r w:rsidRPr="0044755B">
        <w:rPr>
          <w:rFonts w:ascii="Times New Roman" w:hAnsi="Times New Roman"/>
          <w:szCs w:val="24"/>
          <w:lang w:val="en-US"/>
        </w:rPr>
        <w:t>7.8.3.1, 7.8.3.2 and 7.8.3.3</w:t>
      </w:r>
      <w:r w:rsidRPr="0044755B">
        <w:rPr>
          <w:rFonts w:ascii="Times New Roman" w:eastAsia="MS Mincho" w:hAnsi="Times New Roman"/>
          <w:szCs w:val="24"/>
          <w:lang w:val="en-US"/>
        </w:rPr>
        <w:t>, the relative error (of indication) of the meter shall not exceed the applicable maximum permissible error.</w:t>
      </w:r>
      <w:bookmarkStart w:id="159" w:name="_Toc154457845"/>
      <w:bookmarkStart w:id="160" w:name="_Toc154458295"/>
      <w:bookmarkStart w:id="161" w:name="_Toc154458765"/>
      <w:bookmarkStart w:id="162" w:name="_Toc154458766"/>
      <w:bookmarkStart w:id="163" w:name="_Toc492716620"/>
      <w:bookmarkEnd w:id="159"/>
      <w:bookmarkEnd w:id="160"/>
      <w:bookmarkEnd w:id="161"/>
    </w:p>
    <w:p w:rsidR="00CC6F0B" w:rsidRPr="0044755B" w:rsidRDefault="00CC6F0B" w:rsidP="004A3CCB">
      <w:pPr>
        <w:pStyle w:val="Heading2"/>
      </w:pPr>
      <w:bookmarkStart w:id="164" w:name="_Toc241559341"/>
      <w:bookmarkStart w:id="165" w:name="_Toc321303979"/>
      <w:bookmarkStart w:id="166" w:name="_Toc349141651"/>
      <w:bookmarkStart w:id="167" w:name="_Toc387847321"/>
      <w:r w:rsidRPr="0044755B">
        <w:t>Pressure loss test (</w:t>
      </w:r>
      <w:r w:rsidR="00F6788B">
        <w:t>NMI R 49-1:20</w:t>
      </w:r>
      <w:r w:rsidR="00A96368">
        <w:t>15</w:t>
      </w:r>
      <w:r w:rsidR="008D3E23">
        <w:t>,</w:t>
      </w:r>
      <w:r w:rsidRPr="0044755B">
        <w:t xml:space="preserve"> 6.5)</w:t>
      </w:r>
      <w:bookmarkEnd w:id="162"/>
      <w:bookmarkEnd w:id="164"/>
      <w:bookmarkEnd w:id="165"/>
      <w:bookmarkEnd w:id="166"/>
      <w:bookmarkEnd w:id="167"/>
    </w:p>
    <w:p w:rsidR="00CC6F0B" w:rsidRPr="0044755B" w:rsidRDefault="00CC6F0B" w:rsidP="004A3CCB">
      <w:pPr>
        <w:pStyle w:val="Heading3"/>
      </w:pPr>
      <w:bookmarkStart w:id="168" w:name="_Toc196187574"/>
      <w:r w:rsidRPr="0044755B">
        <w:t>Object of the test</w:t>
      </w:r>
      <w:bookmarkEnd w:id="168"/>
    </w:p>
    <w:p w:rsidR="00CC6F0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determine the maximum pressure loss through </w:t>
      </w:r>
      <w:r w:rsidR="00455CBA">
        <w:rPr>
          <w:rFonts w:ascii="Times New Roman" w:eastAsia="MS Mincho" w:hAnsi="Times New Roman"/>
          <w:szCs w:val="24"/>
          <w:lang w:val="en-US"/>
        </w:rPr>
        <w:t>a</w:t>
      </w:r>
      <w:r w:rsidR="00455CB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water meter at any flow rate between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Pr="0044755B">
        <w:rPr>
          <w:rFonts w:ascii="Times New Roman" w:eastAsia="MS Mincho" w:hAnsi="Times New Roman"/>
          <w:szCs w:val="24"/>
          <w:lang w:val="en-US"/>
        </w:rPr>
        <w:t xml:space="preserve"> and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xml:space="preserve">. To verify the maximum pressure loss is less than the maximum value acceptable for the pressure loss class of the meter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Pr="0044755B">
        <w:rPr>
          <w:rFonts w:ascii="Times New Roman" w:hAnsi="Times New Roman"/>
          <w:lang w:val="en-US"/>
        </w:rPr>
        <w:t>Table 4</w:t>
      </w:r>
      <w:r w:rsidRPr="0044755B">
        <w:rPr>
          <w:rFonts w:ascii="Times New Roman" w:eastAsia="MS Mincho" w:hAnsi="Times New Roman"/>
          <w:szCs w:val="24"/>
          <w:lang w:val="en-US"/>
        </w:rPr>
        <w:t>). The pressure loss is defined as the pressure lost by the flowing fluid passing through the water meter under test, the water meter consisting of the meter, associated manifolds (for concentric meters) and connections, but excluding the pipework making up the test section. The test is required for forward flow and where appropriate for reverse flow (see 7.8.3.1).</w:t>
      </w:r>
    </w:p>
    <w:p w:rsidR="00D23887" w:rsidRPr="00D23887" w:rsidRDefault="009F6F89">
      <w:pPr>
        <w:pStyle w:val="BodyText"/>
        <w:autoSpaceDE w:val="0"/>
        <w:autoSpaceDN w:val="0"/>
        <w:adjustRightInd w:val="0"/>
        <w:rPr>
          <w:rFonts w:ascii="Times New Roman" w:eastAsia="MS Mincho" w:hAnsi="Times New Roman"/>
          <w:color w:val="0000FF"/>
          <w:szCs w:val="24"/>
          <w:lang w:val="en-US"/>
        </w:rPr>
      </w:pPr>
      <w:r w:rsidRPr="009F6F89">
        <w:rPr>
          <w:rFonts w:ascii="Times New Roman" w:hAnsi="Times New Roman"/>
          <w:color w:val="0000FF"/>
          <w:szCs w:val="24"/>
        </w:rPr>
        <w:t>Meters with dual check valves or any other type of non-return device may be tested for pressure loss without such devices being fitted where they do not form an integral part of the meter.</w:t>
      </w:r>
    </w:p>
    <w:p w:rsidR="00CC6F0B" w:rsidRPr="0044755B" w:rsidRDefault="00CC6F0B" w:rsidP="004A3CCB">
      <w:pPr>
        <w:pStyle w:val="Heading3"/>
      </w:pPr>
      <w:bookmarkStart w:id="169" w:name="_Toc196187575"/>
      <w:r w:rsidRPr="0044755B">
        <w:t>Equipment for pressure loss test</w:t>
      </w:r>
      <w:bookmarkEnd w:id="169"/>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equipment needed to carry out pressure loss tests consists of a measuring section of pipework containing the water meter under test and means for producing the stipulated constant flow rate through the meter. The same constant flow rate means as that employed for the measuring of the errors (of indication), specified in </w:t>
      </w:r>
      <w:r w:rsidRPr="0044755B">
        <w:rPr>
          <w:rFonts w:ascii="Times New Roman" w:hAnsi="Times New Roman"/>
          <w:szCs w:val="24"/>
          <w:lang w:val="en-US"/>
        </w:rPr>
        <w:t>7.4.2</w:t>
      </w:r>
      <w:r w:rsidRPr="0044755B">
        <w:rPr>
          <w:rFonts w:ascii="Times New Roman" w:eastAsia="MS Mincho" w:hAnsi="Times New Roman"/>
          <w:szCs w:val="24"/>
          <w:lang w:val="en-US"/>
        </w:rPr>
        <w:t>, is generally used for pressure-loss tests.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upstream and downstream pipe lengths, with their end connections and pressure tappings, plus the water meter </w:t>
      </w:r>
      <w:r w:rsidR="00455CBA" w:rsidRPr="0044755B">
        <w:rPr>
          <w:rFonts w:ascii="Times New Roman" w:eastAsia="MS Mincho" w:hAnsi="Times New Roman"/>
          <w:szCs w:val="24"/>
          <w:lang w:val="en-US"/>
        </w:rPr>
        <w:t xml:space="preserve">under </w:t>
      </w:r>
      <w:r w:rsidRPr="0044755B">
        <w:rPr>
          <w:rFonts w:ascii="Times New Roman" w:eastAsia="MS Mincho" w:hAnsi="Times New Roman"/>
          <w:szCs w:val="24"/>
          <w:lang w:val="en-US"/>
        </w:rPr>
        <w:t>test, constitute the measuring section.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Pressure tappings of similar design and dimensions shall be fitted to the inlet and outlet pipes of the measuring section. Pressure tappings should be drilled at right angles to the pipe wall at the appropriate point. Tappings should not be more than 4 mm or less than 2 mm in diameter. If the pipe diameter is less than or equal to 25 mm, the tappings should be as close to 2 mm in diameter as possible. The diameter of the holes shall remain constant for a distance of not less than two tapping diameters before breaking into the pipe. The holes drilled through the pipe wall shall be free from burrs at the edges where they break through into the inlet and outlet pipe bores. Edges shall be sharp with neither a radius nor a chamfer.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A single pressure tapping may be provided and would be suitable for most tests. To provide more robust data, four or more pressure tappings can be fitted around the pipe circumference in each measurement plane. These would be interconnected by means of tee-shaped connectors to give a true mean static pressure at the pipe cross-section. The design of a triple-tee arrangement is shown, for example, in </w:t>
      </w:r>
      <w:r w:rsidRPr="0044755B">
        <w:rPr>
          <w:rFonts w:ascii="Times New Roman" w:hAnsi="Times New Roman"/>
          <w:szCs w:val="24"/>
          <w:lang w:val="en-US"/>
        </w:rPr>
        <w:t>ISO</w:t>
      </w:r>
      <w:r w:rsidRPr="0044755B">
        <w:rPr>
          <w:rFonts w:ascii="Times New Roman" w:eastAsia="MS Mincho" w:hAnsi="Times New Roman"/>
          <w:szCs w:val="24"/>
          <w:lang w:val="en-US"/>
        </w:rPr>
        <w:t> 5167-1:2003</w:t>
      </w:r>
      <w:r w:rsidR="00AC3303">
        <w:rPr>
          <w:rFonts w:ascii="Times New Roman" w:eastAsia="MS Mincho" w:hAnsi="Times New Roman"/>
          <w:szCs w:val="24"/>
          <w:lang w:val="en-US"/>
        </w:rPr>
        <w:t xml:space="preserve"> [11]</w:t>
      </w:r>
      <w:r w:rsidRPr="0044755B">
        <w:rPr>
          <w:rFonts w:ascii="Times New Roman" w:eastAsia="MS Mincho" w:hAnsi="Times New Roman"/>
          <w:szCs w:val="24"/>
          <w:lang w:val="en-US"/>
        </w:rPr>
        <w:t xml:space="preserve">, </w:t>
      </w:r>
      <w:r w:rsidRPr="0044755B">
        <w:rPr>
          <w:rFonts w:ascii="Times New Roman" w:hAnsi="Times New Roman"/>
          <w:lang w:val="en-US"/>
        </w:rPr>
        <w:t>Figure 1</w:t>
      </w:r>
      <w:r w:rsidRPr="0044755B">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Guidance on the design of pressure tappings is given in Annex H.</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meter shall be installed in accordance with the manufacturer’s instructions and the upstream and downstream connecting pipes in contact with the water meter shall have the same internal nominal diameter matched to the relevant meter connection. A difference in the diameter of the connecting pipes and that of the meter may result in an incorrect measurement.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 xml:space="preserve">The upstream and downstream pipes should be round and of smooth bore to minimize pressure loss in the pipe. The minimum dimensions for installing the tappings are shown in </w:t>
      </w:r>
      <w:r w:rsidRPr="0044755B">
        <w:rPr>
          <w:rFonts w:ascii="Times New Roman" w:hAnsi="Times New Roman"/>
          <w:szCs w:val="24"/>
          <w:lang w:val="en-US"/>
        </w:rPr>
        <w:t>Figure 1</w:t>
      </w:r>
      <w:r w:rsidRPr="0044755B">
        <w:rPr>
          <w:rFonts w:ascii="Times New Roman" w:eastAsia="MS Mincho" w:hAnsi="Times New Roman"/>
          <w:szCs w:val="24"/>
          <w:lang w:val="en-US"/>
        </w:rPr>
        <w:t>. The upstream tapping should be positioned a distance of at least 10</w:t>
      </w:r>
      <w:r w:rsidR="00150777">
        <w:rPr>
          <w:rFonts w:ascii="Times New Roman" w:eastAsia="MS Mincho" w:hAnsi="Times New Roman"/>
          <w:szCs w:val="24"/>
          <w:lang w:val="en-US"/>
        </w:rPr>
        <w:t> </w:t>
      </w:r>
      <w:r w:rsidRPr="0044755B">
        <w:rPr>
          <w:rFonts w:ascii="Times New Roman" w:eastAsia="MS Mincho" w:hAnsi="Times New Roman"/>
          <w:i/>
          <w:szCs w:val="24"/>
          <w:lang w:val="en-US"/>
        </w:rPr>
        <w:t>D</w:t>
      </w:r>
      <w:r w:rsidRPr="0044755B">
        <w:rPr>
          <w:rFonts w:ascii="Times New Roman" w:eastAsia="MS Mincho" w:hAnsi="Times New Roman"/>
          <w:szCs w:val="24"/>
          <w:lang w:val="en-US"/>
        </w:rPr>
        <w:t xml:space="preserve">, where </w:t>
      </w:r>
      <w:r w:rsidRPr="0044755B">
        <w:rPr>
          <w:rFonts w:ascii="Times New Roman" w:eastAsia="MS Mincho" w:hAnsi="Times New Roman"/>
          <w:i/>
          <w:szCs w:val="24"/>
          <w:lang w:val="en-US"/>
        </w:rPr>
        <w:t>D</w:t>
      </w:r>
      <w:r w:rsidRPr="0044755B">
        <w:rPr>
          <w:rFonts w:ascii="Times New Roman" w:eastAsia="MS Mincho" w:hAnsi="Times New Roman"/>
          <w:szCs w:val="24"/>
          <w:lang w:val="en-US"/>
        </w:rPr>
        <w:t xml:space="preserve"> is the internal pipe diameter, downstream of the entrance to avoid errors being introduced by the entry connection and be positioned at least 5</w:t>
      </w:r>
      <w:r w:rsidR="00150777">
        <w:rPr>
          <w:rFonts w:ascii="Times New Roman" w:eastAsia="MS Mincho" w:hAnsi="Times New Roman"/>
          <w:szCs w:val="24"/>
          <w:lang w:val="en-US"/>
        </w:rPr>
        <w:t> </w:t>
      </w:r>
      <w:r w:rsidRPr="0044755B">
        <w:rPr>
          <w:rFonts w:ascii="Times New Roman" w:eastAsia="MS Mincho" w:hAnsi="Times New Roman"/>
          <w:i/>
          <w:szCs w:val="24"/>
          <w:lang w:val="en-US"/>
        </w:rPr>
        <w:t>D</w:t>
      </w:r>
      <w:r w:rsidRPr="0044755B">
        <w:rPr>
          <w:rFonts w:ascii="Times New Roman" w:eastAsia="MS Mincho" w:hAnsi="Times New Roman"/>
          <w:szCs w:val="24"/>
          <w:lang w:val="en-US"/>
        </w:rPr>
        <w:t xml:space="preserve"> upstream of the meter to avoid any errors introduced by the entry to the meter. The downstream tapping should be at least 10</w:t>
      </w:r>
      <w:r w:rsidR="00150777">
        <w:rPr>
          <w:rFonts w:ascii="Times New Roman" w:eastAsia="MS Mincho" w:hAnsi="Times New Roman"/>
          <w:szCs w:val="24"/>
          <w:lang w:val="en-US"/>
        </w:rPr>
        <w:t> </w:t>
      </w:r>
      <w:r w:rsidRPr="0044755B">
        <w:rPr>
          <w:rFonts w:ascii="Times New Roman" w:eastAsia="MS Mincho" w:hAnsi="Times New Roman"/>
          <w:i/>
          <w:szCs w:val="24"/>
          <w:lang w:val="en-US"/>
        </w:rPr>
        <w:t>D</w:t>
      </w:r>
      <w:r w:rsidRPr="0044755B">
        <w:rPr>
          <w:rFonts w:ascii="Times New Roman" w:eastAsia="MS Mincho" w:hAnsi="Times New Roman"/>
          <w:szCs w:val="24"/>
          <w:lang w:val="en-US"/>
        </w:rPr>
        <w:t xml:space="preserve"> downstream of the meter to allow pressure to recover following any restrictions within the meter and at least 5</w:t>
      </w:r>
      <w:r w:rsidR="00150777">
        <w:rPr>
          <w:rFonts w:ascii="Times New Roman" w:eastAsia="MS Mincho" w:hAnsi="Times New Roman"/>
          <w:szCs w:val="24"/>
          <w:lang w:val="en-US"/>
        </w:rPr>
        <w:t> </w:t>
      </w:r>
      <w:r w:rsidRPr="0044755B">
        <w:rPr>
          <w:rFonts w:ascii="Times New Roman" w:eastAsia="MS Mincho" w:hAnsi="Times New Roman"/>
          <w:i/>
          <w:szCs w:val="24"/>
          <w:lang w:val="en-US"/>
        </w:rPr>
        <w:t>D</w:t>
      </w:r>
      <w:r w:rsidRPr="0044755B">
        <w:rPr>
          <w:rFonts w:ascii="Times New Roman" w:eastAsia="MS Mincho" w:hAnsi="Times New Roman"/>
          <w:szCs w:val="24"/>
          <w:lang w:val="en-US"/>
        </w:rPr>
        <w:t xml:space="preserve"> upstream of the end of the test section to avoid any effect of downstream fittings.</w:t>
      </w:r>
    </w:p>
    <w:p w:rsidR="00CC6F0B" w:rsidRPr="0044755B" w:rsidRDefault="00190D2E">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73C91E39" wp14:editId="059956FD">
            <wp:extent cx="5227092" cy="17398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9-2-Fig-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7178" cy="1739895"/>
                    </a:xfrm>
                    <a:prstGeom prst="rect">
                      <a:avLst/>
                    </a:prstGeom>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0" w:type="auto"/>
        <w:tblLook w:val="04A0" w:firstRow="1" w:lastRow="0" w:firstColumn="1" w:lastColumn="0" w:noHBand="0" w:noVBand="1"/>
      </w:tblPr>
      <w:tblGrid>
        <w:gridCol w:w="723"/>
        <w:gridCol w:w="4347"/>
        <w:gridCol w:w="4000"/>
      </w:tblGrid>
      <w:tr w:rsidR="00CC6F0B" w:rsidRPr="0044755B" w:rsidTr="006B5D07">
        <w:tc>
          <w:tcPr>
            <w:tcW w:w="704"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w:t>
            </w:r>
          </w:p>
        </w:tc>
        <w:tc>
          <w:tcPr>
            <w:tcW w:w="4819"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differential manometer</w:t>
            </w:r>
          </w:p>
        </w:tc>
        <w:tc>
          <w:tcPr>
            <w:tcW w:w="4445" w:type="dxa"/>
          </w:tcPr>
          <w:p w:rsidR="00CC6F0B" w:rsidRPr="0044755B" w:rsidRDefault="001548CB" w:rsidP="00CC6F0B">
            <w:pPr>
              <w:pStyle w:val="KeyText"/>
              <w:autoSpaceDE w:val="0"/>
              <w:autoSpaceDN w:val="0"/>
              <w:adjustRightInd w:val="0"/>
              <w:rPr>
                <w:rFonts w:ascii="Times New Roman" w:eastAsia="MS Mincho" w:hAnsi="Times New Roman"/>
                <w:szCs w:val="24"/>
                <w:lang w:val="en-US"/>
              </w:rPr>
            </w:pPr>
            <w:r w:rsidRPr="0044755B">
              <w:rPr>
                <w:rFonts w:ascii="Times New Roman" w:eastAsia="MS Mincho" w:hAnsi="Times New Roman"/>
                <w:i/>
                <w:szCs w:val="24"/>
                <w:lang w:val="en-US"/>
              </w:rPr>
              <w:t>L</w:t>
            </w:r>
            <w:r w:rsidRPr="0044755B">
              <w:rPr>
                <w:rFonts w:ascii="Times New Roman" w:eastAsia="MS Mincho" w:hAnsi="Times New Roman"/>
                <w:szCs w:val="24"/>
                <w:vertAlign w:val="subscript"/>
                <w:lang w:val="en-US"/>
              </w:rPr>
              <w:t>1</w:t>
            </w:r>
            <w:r w:rsidRPr="0044755B">
              <w:rPr>
                <w:rFonts w:ascii="Times New Roman" w:eastAsia="MS Mincho" w:hAnsi="Times New Roman"/>
                <w:szCs w:val="24"/>
                <w:lang w:val="en-US"/>
              </w:rPr>
              <w:t> ≥ 10</w:t>
            </w:r>
            <w:r>
              <w:rPr>
                <w:rFonts w:ascii="Times New Roman" w:eastAsia="MS Mincho" w:hAnsi="Times New Roman"/>
                <w:szCs w:val="24"/>
                <w:lang w:val="en-US"/>
              </w:rPr>
              <w:t> </w:t>
            </w:r>
            <w:r w:rsidRPr="0044755B">
              <w:rPr>
                <w:rFonts w:ascii="Times New Roman" w:eastAsia="MS Mincho" w:hAnsi="Times New Roman"/>
                <w:i/>
                <w:szCs w:val="24"/>
                <w:lang w:val="en-US"/>
              </w:rPr>
              <w:t>D</w:t>
            </w:r>
          </w:p>
        </w:tc>
      </w:tr>
      <w:tr w:rsidR="00CC6F0B" w:rsidRPr="0044755B" w:rsidTr="006B5D07">
        <w:tc>
          <w:tcPr>
            <w:tcW w:w="704"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2</w:t>
            </w:r>
          </w:p>
        </w:tc>
        <w:tc>
          <w:tcPr>
            <w:tcW w:w="4819"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water meter (plus manifold, for concentric meters)</w:t>
            </w:r>
          </w:p>
        </w:tc>
        <w:tc>
          <w:tcPr>
            <w:tcW w:w="4445" w:type="dxa"/>
          </w:tcPr>
          <w:p w:rsidR="00CC6F0B" w:rsidRPr="0044755B" w:rsidRDefault="001548CB" w:rsidP="00CC6F0B">
            <w:pPr>
              <w:pStyle w:val="KeyText"/>
              <w:autoSpaceDE w:val="0"/>
              <w:autoSpaceDN w:val="0"/>
              <w:adjustRightInd w:val="0"/>
              <w:rPr>
                <w:rFonts w:ascii="Times New Roman" w:eastAsia="MS Mincho" w:hAnsi="Times New Roman"/>
                <w:szCs w:val="24"/>
                <w:lang w:val="en-US"/>
              </w:rPr>
            </w:pPr>
            <w:r w:rsidRPr="0044755B">
              <w:rPr>
                <w:rFonts w:ascii="Times New Roman" w:eastAsia="MS Mincho" w:hAnsi="Times New Roman"/>
                <w:i/>
                <w:szCs w:val="24"/>
                <w:lang w:val="en-US"/>
              </w:rPr>
              <w:t>L</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 5</w:t>
            </w:r>
            <w:r>
              <w:rPr>
                <w:rFonts w:ascii="Times New Roman" w:eastAsia="MS Mincho" w:hAnsi="Times New Roman"/>
                <w:szCs w:val="24"/>
                <w:lang w:val="en-US"/>
              </w:rPr>
              <w:t> </w:t>
            </w:r>
            <w:r w:rsidRPr="0044755B">
              <w:rPr>
                <w:rFonts w:ascii="Times New Roman" w:eastAsia="MS Mincho" w:hAnsi="Times New Roman"/>
                <w:i/>
                <w:szCs w:val="24"/>
                <w:lang w:val="en-US"/>
              </w:rPr>
              <w:t>D</w:t>
            </w:r>
          </w:p>
        </w:tc>
      </w:tr>
      <w:tr w:rsidR="00CC6F0B" w:rsidRPr="0044755B" w:rsidTr="006B5D07">
        <w:tc>
          <w:tcPr>
            <w:tcW w:w="704"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P</w:t>
            </w:r>
            <w:r w:rsidRPr="0044755B">
              <w:rPr>
                <w:rFonts w:ascii="Times New Roman" w:eastAsia="MS Mincho" w:hAnsi="Times New Roman"/>
                <w:szCs w:val="24"/>
                <w:vertAlign w:val="subscript"/>
                <w:lang w:val="en-US"/>
              </w:rPr>
              <w:t>1</w:t>
            </w:r>
            <w:r w:rsidRPr="0044755B">
              <w:rPr>
                <w:rFonts w:ascii="Times New Roman" w:eastAsia="MS Mincho" w:hAnsi="Times New Roman"/>
                <w:szCs w:val="24"/>
                <w:lang w:val="en-US"/>
              </w:rPr>
              <w:t>, P</w:t>
            </w:r>
            <w:r w:rsidRPr="0044755B">
              <w:rPr>
                <w:rFonts w:ascii="Times New Roman" w:eastAsia="MS Mincho" w:hAnsi="Times New Roman"/>
                <w:szCs w:val="24"/>
                <w:vertAlign w:val="subscript"/>
                <w:lang w:val="en-US"/>
              </w:rPr>
              <w:t>2</w:t>
            </w:r>
          </w:p>
        </w:tc>
        <w:tc>
          <w:tcPr>
            <w:tcW w:w="4819"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planes of the pressure tappings</w:t>
            </w:r>
          </w:p>
        </w:tc>
        <w:tc>
          <w:tcPr>
            <w:tcW w:w="4445" w:type="dxa"/>
          </w:tcPr>
          <w:p w:rsidR="00CC6F0B" w:rsidRPr="0044755B" w:rsidRDefault="001548CB" w:rsidP="001548CB">
            <w:pPr>
              <w:pStyle w:val="KeyText"/>
              <w:autoSpaceDE w:val="0"/>
              <w:autoSpaceDN w:val="0"/>
              <w:adjustRightInd w:val="0"/>
              <w:rPr>
                <w:rFonts w:ascii="Times New Roman" w:eastAsia="MS Mincho" w:hAnsi="Times New Roman"/>
                <w:szCs w:val="24"/>
                <w:lang w:val="en-US"/>
              </w:rPr>
            </w:pPr>
            <w:r w:rsidRPr="0044755B">
              <w:rPr>
                <w:rFonts w:ascii="Times New Roman" w:eastAsia="MS Mincho" w:hAnsi="Times New Roman"/>
                <w:i/>
                <w:szCs w:val="24"/>
                <w:lang w:val="en-US"/>
              </w:rPr>
              <w:t>L</w:t>
            </w:r>
            <w:r>
              <w:rPr>
                <w:rFonts w:ascii="Times New Roman" w:eastAsia="MS Mincho" w:hAnsi="Times New Roman"/>
                <w:szCs w:val="24"/>
                <w:vertAlign w:val="subscript"/>
                <w:lang w:val="en-US"/>
              </w:rPr>
              <w:t>3</w:t>
            </w:r>
            <w:r w:rsidRPr="0044755B">
              <w:rPr>
                <w:rFonts w:ascii="Times New Roman" w:eastAsia="MS Mincho" w:hAnsi="Times New Roman"/>
                <w:szCs w:val="24"/>
                <w:lang w:val="en-US"/>
              </w:rPr>
              <w:t> ≥ 10</w:t>
            </w:r>
            <w:r>
              <w:rPr>
                <w:rFonts w:ascii="Times New Roman" w:eastAsia="MS Mincho" w:hAnsi="Times New Roman"/>
                <w:szCs w:val="24"/>
                <w:lang w:val="en-US"/>
              </w:rPr>
              <w:t> </w:t>
            </w:r>
            <w:r w:rsidRPr="0044755B">
              <w:rPr>
                <w:rFonts w:ascii="Times New Roman" w:eastAsia="MS Mincho" w:hAnsi="Times New Roman"/>
                <w:i/>
                <w:szCs w:val="24"/>
                <w:lang w:val="en-US"/>
              </w:rPr>
              <w:t>D</w:t>
            </w:r>
          </w:p>
        </w:tc>
      </w:tr>
      <w:tr w:rsidR="00CC6F0B" w:rsidRPr="0044755B" w:rsidTr="006B5D07">
        <w:tc>
          <w:tcPr>
            <w:tcW w:w="704" w:type="dxa"/>
          </w:tcPr>
          <w:p w:rsidR="00CC6F0B" w:rsidRPr="0044755B" w:rsidRDefault="00CC6F0B" w:rsidP="00CC6F0B">
            <w:pPr>
              <w:pStyle w:val="KeyText"/>
              <w:autoSpaceDE w:val="0"/>
              <w:autoSpaceDN w:val="0"/>
              <w:adjustRightInd w:val="0"/>
              <w:rPr>
                <w:rFonts w:ascii="Times New Roman" w:hAnsi="Times New Roman"/>
                <w:vertAlign w:val="superscript"/>
                <w:lang w:val="en-US"/>
              </w:rPr>
            </w:pPr>
            <w:r w:rsidRPr="0044755B">
              <w:rPr>
                <w:rFonts w:ascii="Times New Roman" w:eastAsia="MS Mincho" w:hAnsi="Times New Roman"/>
                <w:szCs w:val="24"/>
                <w:vertAlign w:val="superscript"/>
                <w:lang w:val="en-US"/>
              </w:rPr>
              <w:t>a</w:t>
            </w:r>
          </w:p>
        </w:tc>
        <w:tc>
          <w:tcPr>
            <w:tcW w:w="4819" w:type="dxa"/>
          </w:tcPr>
          <w:p w:rsidR="00CC6F0B" w:rsidRPr="0044755B" w:rsidRDefault="001548CB" w:rsidP="00CC6F0B">
            <w:pPr>
              <w:pStyle w:val="KeyText"/>
              <w:autoSpaceDE w:val="0"/>
              <w:autoSpaceDN w:val="0"/>
              <w:adjustRightInd w:val="0"/>
              <w:rPr>
                <w:rFonts w:ascii="Times New Roman" w:hAnsi="Times New Roman"/>
                <w:lang w:val="en-US"/>
              </w:rPr>
            </w:pPr>
            <w:r>
              <w:rPr>
                <w:rFonts w:ascii="Times New Roman" w:eastAsia="MS Mincho" w:hAnsi="Times New Roman"/>
                <w:szCs w:val="24"/>
                <w:lang w:val="en-US"/>
              </w:rPr>
              <w:t>Flow direction</w:t>
            </w:r>
          </w:p>
        </w:tc>
        <w:tc>
          <w:tcPr>
            <w:tcW w:w="4445" w:type="dxa"/>
          </w:tcPr>
          <w:p w:rsidR="00CC6F0B" w:rsidRPr="0044755B" w:rsidRDefault="001548CB" w:rsidP="001548CB">
            <w:pPr>
              <w:pStyle w:val="KeyText"/>
              <w:autoSpaceDE w:val="0"/>
              <w:autoSpaceDN w:val="0"/>
              <w:adjustRightInd w:val="0"/>
              <w:rPr>
                <w:rFonts w:ascii="Times New Roman" w:eastAsia="MS Mincho" w:hAnsi="Times New Roman"/>
                <w:i/>
                <w:szCs w:val="24"/>
                <w:lang w:val="en-US"/>
              </w:rPr>
            </w:pPr>
            <w:r w:rsidRPr="0044755B">
              <w:rPr>
                <w:rFonts w:ascii="Times New Roman" w:eastAsia="MS Mincho" w:hAnsi="Times New Roman"/>
                <w:i/>
                <w:szCs w:val="24"/>
                <w:lang w:val="en-US"/>
              </w:rPr>
              <w:t>L</w:t>
            </w:r>
            <w:r>
              <w:rPr>
                <w:rFonts w:ascii="Times New Roman" w:eastAsia="MS Mincho" w:hAnsi="Times New Roman"/>
                <w:szCs w:val="24"/>
                <w:vertAlign w:val="subscript"/>
                <w:lang w:val="en-US"/>
              </w:rPr>
              <w:t>4</w:t>
            </w:r>
            <w:r w:rsidRPr="0044755B">
              <w:rPr>
                <w:rFonts w:ascii="Times New Roman" w:eastAsia="MS Mincho" w:hAnsi="Times New Roman"/>
                <w:szCs w:val="24"/>
                <w:lang w:val="en-US"/>
              </w:rPr>
              <w:t xml:space="preserve"> ≥ </w:t>
            </w:r>
            <w:r>
              <w:rPr>
                <w:rFonts w:ascii="Times New Roman" w:eastAsia="MS Mincho" w:hAnsi="Times New Roman"/>
                <w:szCs w:val="24"/>
                <w:lang w:val="en-US"/>
              </w:rPr>
              <w:t>5 </w:t>
            </w:r>
            <w:r w:rsidRPr="0044755B">
              <w:rPr>
                <w:rFonts w:ascii="Times New Roman" w:eastAsia="MS Mincho" w:hAnsi="Times New Roman"/>
                <w:i/>
                <w:szCs w:val="24"/>
                <w:lang w:val="en-US"/>
              </w:rPr>
              <w:t>D</w:t>
            </w:r>
          </w:p>
        </w:tc>
      </w:tr>
      <w:tr w:rsidR="00CC6F0B" w:rsidRPr="0044755B" w:rsidTr="006B5D07">
        <w:tc>
          <w:tcPr>
            <w:tcW w:w="704" w:type="dxa"/>
          </w:tcPr>
          <w:p w:rsidR="00CC6F0B" w:rsidRPr="0044755B" w:rsidRDefault="00CC6F0B" w:rsidP="00CC6F0B">
            <w:pPr>
              <w:pStyle w:val="KeyText"/>
              <w:autoSpaceDE w:val="0"/>
              <w:autoSpaceDN w:val="0"/>
              <w:adjustRightInd w:val="0"/>
              <w:rPr>
                <w:rFonts w:ascii="Times New Roman" w:hAnsi="Times New Roman"/>
                <w:vertAlign w:val="superscript"/>
                <w:lang w:val="en-US"/>
              </w:rPr>
            </w:pPr>
            <w:r w:rsidRPr="0044755B">
              <w:rPr>
                <w:rFonts w:ascii="Times New Roman" w:eastAsia="MS Mincho" w:hAnsi="Times New Roman"/>
                <w:szCs w:val="24"/>
                <w:vertAlign w:val="superscript"/>
                <w:lang w:val="en-US"/>
              </w:rPr>
              <w:t>b</w:t>
            </w:r>
          </w:p>
        </w:tc>
        <w:tc>
          <w:tcPr>
            <w:tcW w:w="4819" w:type="dxa"/>
          </w:tcPr>
          <w:p w:rsidR="00CC6F0B" w:rsidRPr="0044755B" w:rsidRDefault="001548CB" w:rsidP="00CC6F0B">
            <w:pPr>
              <w:pStyle w:val="KeyText"/>
              <w:autoSpaceDE w:val="0"/>
              <w:autoSpaceDN w:val="0"/>
              <w:adjustRightInd w:val="0"/>
              <w:rPr>
                <w:rFonts w:ascii="Times New Roman" w:hAnsi="Times New Roman"/>
                <w:lang w:val="en-US"/>
              </w:rPr>
            </w:pPr>
            <w:r>
              <w:rPr>
                <w:rFonts w:ascii="Times New Roman" w:eastAsia="MS Mincho" w:hAnsi="Times New Roman"/>
                <w:szCs w:val="24"/>
                <w:lang w:val="en-US"/>
              </w:rPr>
              <w:t>Measuring section</w:t>
            </w:r>
          </w:p>
        </w:tc>
        <w:tc>
          <w:tcPr>
            <w:tcW w:w="4445" w:type="dxa"/>
          </w:tcPr>
          <w:p w:rsidR="00CC6F0B" w:rsidRPr="0044755B" w:rsidRDefault="001548CB" w:rsidP="00CC6F0B">
            <w:pPr>
              <w:pStyle w:val="Ke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where </w:t>
            </w:r>
            <w:r w:rsidRPr="0044755B">
              <w:rPr>
                <w:rFonts w:ascii="Times New Roman" w:eastAsia="MS Mincho" w:hAnsi="Times New Roman"/>
                <w:i/>
                <w:szCs w:val="24"/>
                <w:lang w:val="en-US"/>
              </w:rPr>
              <w:t>D</w:t>
            </w:r>
            <w:r w:rsidRPr="0044755B">
              <w:rPr>
                <w:rFonts w:ascii="Times New Roman" w:eastAsia="MS Mincho" w:hAnsi="Times New Roman"/>
                <w:szCs w:val="24"/>
                <w:lang w:val="en-US"/>
              </w:rPr>
              <w:t xml:space="preserve"> is the internal diameter of the pipe-work</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170" w:name="_Toc378844300"/>
      <w:bookmarkStart w:id="171" w:name="_Toc379449826"/>
      <w:r w:rsidRPr="0044755B">
        <w:rPr>
          <w:rFonts w:ascii="Times New Roman" w:eastAsia="MS Mincho" w:hAnsi="Times New Roman"/>
          <w:szCs w:val="24"/>
          <w:lang w:val="en-US"/>
        </w:rPr>
        <w:t>Figure 1</w:t>
      </w:r>
      <w:proofErr w:type="gramStart"/>
      <w:r w:rsidRPr="0044755B">
        <w:rPr>
          <w:rFonts w:ascii="Times New Roman" w:eastAsia="MS Mincho" w:hAnsi="Times New Roman"/>
          <w:szCs w:val="24"/>
          <w:lang w:val="en-US"/>
        </w:rPr>
        <w:t>  Pressure</w:t>
      </w:r>
      <w:proofErr w:type="gramEnd"/>
      <w:r w:rsidRPr="0044755B">
        <w:rPr>
          <w:rFonts w:ascii="Times New Roman" w:eastAsia="MS Mincho" w:hAnsi="Times New Roman"/>
          <w:szCs w:val="24"/>
          <w:lang w:val="en-US"/>
        </w:rPr>
        <w:t xml:space="preserve"> loss test: layout of measuring section</w:t>
      </w:r>
      <w:bookmarkEnd w:id="170"/>
      <w:bookmarkEnd w:id="171"/>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These specifications give minimum lengths and longer lengths are acceptable. Each group of pressure tappings in the same plane shall be connected by a leak-free tube to one side of a differential pressure measuring device, e.g. a differential pressure transmitter or manometer. Provision shall be made for clearing air from the measuring device and connecting tubes. The maximum pressure loss shall be measured with a maximum expanded uncertainty of 5 % of the maximum pressure loss acceptable for the pressure loss class of the meter, with a coverage factor of </w:t>
      </w:r>
      <w:r w:rsidRPr="0044755B">
        <w:rPr>
          <w:rFonts w:ascii="Times New Roman" w:eastAsia="MS Mincho" w:hAnsi="Times New Roman"/>
          <w:i/>
          <w:szCs w:val="24"/>
          <w:lang w:val="en-US"/>
        </w:rPr>
        <w:t>k</w:t>
      </w:r>
      <w:r w:rsidRPr="0044755B">
        <w:rPr>
          <w:rFonts w:ascii="Times New Roman" w:eastAsia="MS Mincho" w:hAnsi="Times New Roman"/>
          <w:szCs w:val="24"/>
          <w:lang w:val="en-US"/>
        </w:rPr>
        <w:t> = 2.</w:t>
      </w:r>
    </w:p>
    <w:p w:rsidR="00CC6F0B" w:rsidRPr="0044755B" w:rsidRDefault="00CC6F0B" w:rsidP="004A3CCB">
      <w:pPr>
        <w:pStyle w:val="Heading3"/>
      </w:pPr>
      <w:bookmarkStart w:id="172" w:name="_Toc196187576"/>
      <w:r w:rsidRPr="0044755B">
        <w:t>Test procedure</w:t>
      </w:r>
      <w:bookmarkEnd w:id="172"/>
    </w:p>
    <w:p w:rsidR="00CC6F0B" w:rsidRPr="0044755B" w:rsidRDefault="00CC6F0B" w:rsidP="008D3E23">
      <w:pPr>
        <w:pStyle w:val="Heading4"/>
      </w:pPr>
      <w:r w:rsidRPr="0044755B">
        <w:t>Determination of installed pressure loss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meter should be installed in the measuring section in the test facility. Flow is established and all air purged from the test section. Adequate back pressure should be ensured at the downstream pressure tapping at the maximum flow rate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Pr="0044755B">
        <w:rPr>
          <w:rFonts w:ascii="Times New Roman" w:eastAsia="MS Mincho" w:hAnsi="Times New Roman"/>
          <w:szCs w:val="24"/>
          <w:vertAlign w:val="subscript"/>
          <w:lang w:val="en-US"/>
        </w:rPr>
        <w:t>.</w:t>
      </w:r>
      <w:r w:rsidRPr="0044755B">
        <w:rPr>
          <w:rFonts w:ascii="Times New Roman" w:eastAsia="MS Mincho" w:hAnsi="Times New Roman"/>
          <w:szCs w:val="24"/>
          <w:lang w:val="en-US"/>
        </w:rPr>
        <w:t xml:space="preserve"> As a minimum, a static pressure downstream of the meter under test of 100 kPa (1 bar) is recommended to avoid cavitation or air release. All air should be removed from the pressure tappings and transmitter connecting pipes. The fluid should be allowed to stabilize at the required temperature. While monitoring the differential pressure, the flow should be varied between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Pr="0044755B">
        <w:rPr>
          <w:rFonts w:ascii="Times New Roman" w:eastAsia="MS Mincho" w:hAnsi="Times New Roman"/>
          <w:szCs w:val="24"/>
          <w:lang w:val="en-US"/>
        </w:rPr>
        <w:t xml:space="preserve"> and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xml:space="preserve">. The flow rate showing the largest pressure loss,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t</w:t>
      </w:r>
      <w:r w:rsidRPr="0044755B">
        <w:rPr>
          <w:rFonts w:ascii="Times New Roman" w:eastAsia="MS Mincho" w:hAnsi="Times New Roman"/>
          <w:szCs w:val="24"/>
          <w:lang w:val="en-US"/>
        </w:rPr>
        <w:t xml:space="preserve">, should be noted along with the measured pressure loss and fluid temperature. Normally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t</w:t>
      </w:r>
      <w:r w:rsidRPr="0044755B">
        <w:rPr>
          <w:rFonts w:ascii="Times New Roman" w:eastAsia="MS Mincho" w:hAnsi="Times New Roman"/>
          <w:szCs w:val="24"/>
          <w:lang w:val="en-US"/>
        </w:rPr>
        <w:t xml:space="preserve"> will be found to be equal to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xml:space="preserve">. For combination meters, the maximum pressure loss often occurs just before </w:t>
      </w:r>
      <w:r w:rsidR="00363B8E" w:rsidRPr="0044755B">
        <w:rPr>
          <w:rFonts w:ascii="Times New Roman" w:eastAsia="MS Mincho" w:hAnsi="Times New Roman"/>
          <w:i/>
          <w:szCs w:val="24"/>
          <w:lang w:val="en-US"/>
        </w:rPr>
        <w:t>Q</w:t>
      </w:r>
      <w:r w:rsidRPr="0044755B">
        <w:rPr>
          <w:rFonts w:ascii="Times New Roman" w:eastAsia="MS Mincho" w:hAnsi="Times New Roman"/>
          <w:i/>
          <w:szCs w:val="24"/>
          <w:vertAlign w:val="subscript"/>
          <w:lang w:val="en-US"/>
        </w:rPr>
        <w:t>x</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w:t>
      </w:r>
    </w:p>
    <w:p w:rsidR="00CC6F0B" w:rsidRPr="0044755B" w:rsidRDefault="00CC6F0B" w:rsidP="008D3E23">
      <w:pPr>
        <w:pStyle w:val="Heading4"/>
      </w:pPr>
      <w:r w:rsidRPr="0044755B">
        <w:t>Determination of pressure loss attributable to test section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As some pressure is lost due to friction in the test section pipe between the pressure tappings, this should be determined and subtracted from the measured pressure loss across the meter. If the pipe diameter, </w:t>
      </w:r>
      <w:r w:rsidRPr="0044755B">
        <w:rPr>
          <w:rFonts w:ascii="Times New Roman" w:eastAsia="MS Mincho" w:hAnsi="Times New Roman"/>
          <w:szCs w:val="24"/>
          <w:lang w:val="en-US"/>
        </w:rPr>
        <w:lastRenderedPageBreak/>
        <w:t xml:space="preserve">roughness and length between the tappings are known, the pressure loss may be calculated from standard pressure loss formulae. It may, however, be more effective to measure the pressure loss across the pipes. The test section can be rearranged as shown in </w:t>
      </w:r>
      <w:r w:rsidRPr="0044755B">
        <w:rPr>
          <w:rFonts w:ascii="Times New Roman" w:hAnsi="Times New Roman"/>
          <w:szCs w:val="24"/>
          <w:lang w:val="en-US"/>
        </w:rPr>
        <w:t>Figure 2</w:t>
      </w:r>
      <w:r w:rsidRPr="0044755B">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This is done by joining the upstream and downstream pipe faces together in the absence of the meter (carefully avoiding joint protrusion into the pipe bore or misalignment of the two faces), and measuring the pressure loss of the pipe measuring sect</w:t>
      </w:r>
      <w:r w:rsidR="00D514D5">
        <w:rPr>
          <w:rFonts w:ascii="Times New Roman" w:eastAsia="MS Mincho" w:hAnsi="Times New Roman"/>
          <w:szCs w:val="24"/>
          <w:lang w:val="en-US"/>
        </w:rPr>
        <w:t>ion for the specified flow rate</w:t>
      </w:r>
      <w:r w:rsidRPr="0044755B">
        <w:rPr>
          <w:rFonts w:ascii="Times New Roman" w:eastAsia="MS Mincho" w:hAnsi="Times New Roman"/>
          <w:szCs w:val="24"/>
          <w:lang w:val="en-US"/>
        </w:rPr>
        <w:t>.</w:t>
      </w:r>
    </w:p>
    <w:p w:rsidR="00CC6F0B" w:rsidRPr="00EB60BA" w:rsidRDefault="00150777">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t>Note:</w:t>
      </w:r>
      <w:r w:rsidR="00CC6F0B" w:rsidRPr="00EB60BA">
        <w:rPr>
          <w:rFonts w:ascii="Times New Roman" w:eastAsia="MS Mincho" w:hAnsi="Times New Roman"/>
          <w:sz w:val="20"/>
          <w:szCs w:val="20"/>
          <w:lang w:val="en-US"/>
        </w:rPr>
        <w:tab/>
        <w:t>The absence of the water meter will shorten the measuring section. If telescopic sections are not fitted on the test rig, the gap may be filled by inserting downstream of the measuring section either a temporary pipe of the same length as the water meter, or the water meter itself.</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Measure the pressure loss for the pipe lengths at the previously determined flow rate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t</w:t>
      </w:r>
      <w:r w:rsidRPr="0044755B">
        <w:rPr>
          <w:rFonts w:ascii="Times New Roman" w:eastAsia="MS Mincho" w:hAnsi="Times New Roman"/>
          <w:szCs w:val="24"/>
          <w:lang w:val="en-US"/>
        </w:rPr>
        <w:t>.</w:t>
      </w:r>
    </w:p>
    <w:tbl>
      <w:tblPr>
        <w:tblW w:w="0" w:type="auto"/>
        <w:tblLook w:val="04A0" w:firstRow="1" w:lastRow="0" w:firstColumn="1" w:lastColumn="0" w:noHBand="0" w:noVBand="1"/>
      </w:tblPr>
      <w:tblGrid>
        <w:gridCol w:w="9070"/>
      </w:tblGrid>
      <w:tr w:rsidR="00B93FB0" w:rsidRPr="0044755B" w:rsidTr="006A65A2">
        <w:tc>
          <w:tcPr>
            <w:tcW w:w="9968" w:type="dxa"/>
            <w:shd w:val="clear" w:color="auto" w:fill="auto"/>
          </w:tcPr>
          <w:p w:rsidR="00B93FB0" w:rsidRPr="0044755B" w:rsidRDefault="00190D2E" w:rsidP="006A65A2">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66AAD923" wp14:editId="4358FA84">
                  <wp:extent cx="4421875" cy="234305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9-2-Fig-2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1466" cy="2342841"/>
                          </a:xfrm>
                          <a:prstGeom prst="rect">
                            <a:avLst/>
                          </a:prstGeom>
                        </pic:spPr>
                      </pic:pic>
                    </a:graphicData>
                  </a:graphic>
                </wp:inline>
              </w:drawing>
            </w:r>
          </w:p>
        </w:tc>
      </w:tr>
      <w:tr w:rsidR="00B93FB0" w:rsidRPr="0044755B" w:rsidTr="006A65A2">
        <w:tc>
          <w:tcPr>
            <w:tcW w:w="9968" w:type="dxa"/>
            <w:shd w:val="clear" w:color="auto" w:fill="auto"/>
          </w:tcPr>
          <w:p w:rsidR="00B93FB0" w:rsidRPr="0044755B" w:rsidRDefault="00B93FB0" w:rsidP="008B3AE4">
            <w:pPr>
              <w:pStyle w:val="BodyText-"/>
              <w:jc w:val="center"/>
              <w:rPr>
                <w:rFonts w:ascii="Times New Roman" w:hAnsi="Times New Roman"/>
                <w:lang w:val="en-US"/>
              </w:rPr>
            </w:pPr>
            <w:r w:rsidRPr="0044755B">
              <w:rPr>
                <w:rFonts w:ascii="Times New Roman" w:hAnsi="Times New Roman"/>
                <w:b/>
                <w:lang w:val="en-US"/>
              </w:rPr>
              <w:t>a)</w:t>
            </w:r>
            <w:r w:rsidR="008B3AE4" w:rsidRPr="0044755B">
              <w:rPr>
                <w:rFonts w:ascii="Times New Roman" w:hAnsi="Times New Roman"/>
                <w:b/>
                <w:lang w:val="en-US"/>
              </w:rPr>
              <w:t>   </w:t>
            </w:r>
            <w:r w:rsidRPr="0044755B">
              <w:rPr>
                <w:rFonts w:ascii="Times New Roman" w:hAnsi="Times New Roman"/>
                <w:b/>
                <w:lang w:val="en-US"/>
              </w:rPr>
              <w:t>Pipe pressure loss</w:t>
            </w:r>
          </w:p>
        </w:tc>
      </w:tr>
      <w:tr w:rsidR="00B93FB0" w:rsidRPr="0044755B" w:rsidTr="006A65A2">
        <w:tc>
          <w:tcPr>
            <w:tcW w:w="9968" w:type="dxa"/>
            <w:shd w:val="clear" w:color="auto" w:fill="auto"/>
          </w:tcPr>
          <w:p w:rsidR="00B93FB0" w:rsidRPr="0044755B" w:rsidRDefault="00190D2E" w:rsidP="006A65A2">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478F7BE2" wp14:editId="66907673">
                  <wp:extent cx="4339989" cy="2299667"/>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9-2-Fig-2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9766" cy="2299549"/>
                          </a:xfrm>
                          <a:prstGeom prst="rect">
                            <a:avLst/>
                          </a:prstGeom>
                        </pic:spPr>
                      </pic:pic>
                    </a:graphicData>
                  </a:graphic>
                </wp:inline>
              </w:drawing>
            </w:r>
          </w:p>
        </w:tc>
      </w:tr>
      <w:tr w:rsidR="00B93FB0" w:rsidRPr="0044755B" w:rsidTr="006A65A2">
        <w:tc>
          <w:tcPr>
            <w:tcW w:w="9968" w:type="dxa"/>
            <w:shd w:val="clear" w:color="auto" w:fill="auto"/>
          </w:tcPr>
          <w:p w:rsidR="00B93FB0" w:rsidRPr="0044755B" w:rsidRDefault="00B93FB0" w:rsidP="008B3AE4">
            <w:pPr>
              <w:pStyle w:val="BodyText-"/>
              <w:jc w:val="center"/>
              <w:rPr>
                <w:rFonts w:ascii="Times New Roman" w:hAnsi="Times New Roman"/>
                <w:lang w:val="en-US"/>
              </w:rPr>
            </w:pPr>
            <w:r w:rsidRPr="0044755B">
              <w:rPr>
                <w:rFonts w:ascii="Times New Roman" w:hAnsi="Times New Roman"/>
                <w:b/>
                <w:lang w:val="en-US"/>
              </w:rPr>
              <w:t>b)</w:t>
            </w:r>
            <w:r w:rsidR="008B3AE4" w:rsidRPr="0044755B">
              <w:rPr>
                <w:rFonts w:ascii="Times New Roman" w:hAnsi="Times New Roman"/>
                <w:b/>
                <w:lang w:val="en-US"/>
              </w:rPr>
              <w:t>   </w:t>
            </w:r>
            <w:r w:rsidRPr="0044755B">
              <w:rPr>
                <w:rFonts w:ascii="Times New Roman" w:hAnsi="Times New Roman"/>
                <w:b/>
                <w:lang w:val="en-US"/>
              </w:rPr>
              <w:t>(Pipe and water meter) pressure loss</w:t>
            </w:r>
          </w:p>
        </w:tc>
      </w:tr>
    </w:tbl>
    <w:p w:rsidR="001A4E3D" w:rsidRDefault="001A4E3D">
      <w:pPr>
        <w:pStyle w:val="KeyTitle"/>
        <w:autoSpaceDE w:val="0"/>
        <w:autoSpaceDN w:val="0"/>
        <w:adjustRightInd w:val="0"/>
        <w:rPr>
          <w:rFonts w:ascii="Times New Roman" w:eastAsia="MS Mincho" w:hAnsi="Times New Roman"/>
          <w:szCs w:val="24"/>
          <w:lang w:val="en-US"/>
        </w:rPr>
      </w:pPr>
    </w:p>
    <w:p w:rsidR="001A4E3D" w:rsidRDefault="001A4E3D">
      <w:pPr>
        <w:spacing w:after="0" w:line="240" w:lineRule="auto"/>
        <w:jc w:val="left"/>
        <w:rPr>
          <w:b/>
          <w:sz w:val="18"/>
          <w:szCs w:val="24"/>
          <w:lang w:val="en-US" w:eastAsia="en-US"/>
        </w:rPr>
      </w:pP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0" w:type="auto"/>
        <w:tblLook w:val="04A0" w:firstRow="1" w:lastRow="0" w:firstColumn="1" w:lastColumn="0" w:noHBand="0" w:noVBand="1"/>
      </w:tblPr>
      <w:tblGrid>
        <w:gridCol w:w="768"/>
        <w:gridCol w:w="4561"/>
        <w:gridCol w:w="723"/>
        <w:gridCol w:w="3018"/>
      </w:tblGrid>
      <w:tr w:rsidR="004D4478" w:rsidRPr="007C7FF6" w:rsidTr="001749EF">
        <w:tc>
          <w:tcPr>
            <w:tcW w:w="817" w:type="dxa"/>
          </w:tcPr>
          <w:p w:rsidR="001749EF" w:rsidRPr="007C7FF6" w:rsidRDefault="001749EF" w:rsidP="00CC6F0B">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1</w:t>
            </w:r>
          </w:p>
        </w:tc>
        <w:tc>
          <w:tcPr>
            <w:tcW w:w="5103" w:type="dxa"/>
          </w:tcPr>
          <w:p w:rsidR="001749EF" w:rsidRPr="007C7FF6" w:rsidRDefault="001749EF" w:rsidP="00CC6F0B">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differential manometer</w:t>
            </w:r>
          </w:p>
        </w:tc>
        <w:tc>
          <w:tcPr>
            <w:tcW w:w="709" w:type="dxa"/>
          </w:tcPr>
          <w:p w:rsidR="001749EF" w:rsidRPr="007C7FF6" w:rsidRDefault="001749EF" w:rsidP="006A65A2">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3</w:t>
            </w:r>
          </w:p>
        </w:tc>
        <w:tc>
          <w:tcPr>
            <w:tcW w:w="3339" w:type="dxa"/>
          </w:tcPr>
          <w:p w:rsidR="001749EF" w:rsidRPr="007C7FF6" w:rsidRDefault="001749EF" w:rsidP="006A65A2">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water meter</w:t>
            </w:r>
          </w:p>
        </w:tc>
      </w:tr>
      <w:tr w:rsidR="004D4478" w:rsidRPr="007C7FF6" w:rsidTr="001749EF">
        <w:tc>
          <w:tcPr>
            <w:tcW w:w="817" w:type="dxa"/>
          </w:tcPr>
          <w:p w:rsidR="001749EF" w:rsidRPr="007C7FF6" w:rsidRDefault="001749EF" w:rsidP="00CC6F0B">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2</w:t>
            </w:r>
          </w:p>
        </w:tc>
        <w:tc>
          <w:tcPr>
            <w:tcW w:w="5103" w:type="dxa"/>
          </w:tcPr>
          <w:p w:rsidR="001749EF" w:rsidRPr="007C7FF6" w:rsidRDefault="001749EF" w:rsidP="00CC6F0B">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water meter in downstream position (or temporary pipe)</w:t>
            </w:r>
          </w:p>
        </w:tc>
        <w:tc>
          <w:tcPr>
            <w:tcW w:w="709" w:type="dxa"/>
          </w:tcPr>
          <w:p w:rsidR="001749EF" w:rsidRPr="007C7FF6" w:rsidRDefault="001749EF" w:rsidP="006A65A2">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P</w:t>
            </w:r>
            <w:r w:rsidRPr="007C7FF6">
              <w:rPr>
                <w:rFonts w:ascii="Times New Roman" w:eastAsia="MS Mincho" w:hAnsi="Times New Roman"/>
                <w:szCs w:val="24"/>
                <w:vertAlign w:val="subscript"/>
                <w:lang w:val="en-US"/>
              </w:rPr>
              <w:t>1</w:t>
            </w:r>
            <w:r w:rsidRPr="007C7FF6">
              <w:rPr>
                <w:rFonts w:ascii="Times New Roman" w:eastAsia="MS Mincho" w:hAnsi="Times New Roman"/>
                <w:szCs w:val="24"/>
                <w:lang w:val="en-US"/>
              </w:rPr>
              <w:t>, P</w:t>
            </w:r>
            <w:r w:rsidRPr="007C7FF6">
              <w:rPr>
                <w:rFonts w:ascii="Times New Roman" w:eastAsia="MS Mincho" w:hAnsi="Times New Roman"/>
                <w:szCs w:val="24"/>
                <w:vertAlign w:val="subscript"/>
                <w:lang w:val="en-US"/>
              </w:rPr>
              <w:t>2</w:t>
            </w:r>
          </w:p>
        </w:tc>
        <w:tc>
          <w:tcPr>
            <w:tcW w:w="3339" w:type="dxa"/>
          </w:tcPr>
          <w:p w:rsidR="001749EF" w:rsidRPr="007C7FF6" w:rsidRDefault="001749EF" w:rsidP="00D61C7E">
            <w:pPr>
              <w:pStyle w:val="KeyText"/>
              <w:autoSpaceDE w:val="0"/>
              <w:autoSpaceDN w:val="0"/>
              <w:adjustRightInd w:val="0"/>
              <w:spacing w:after="0"/>
              <w:rPr>
                <w:rFonts w:ascii="Times New Roman" w:hAnsi="Times New Roman"/>
                <w:lang w:val="en-US"/>
              </w:rPr>
            </w:pPr>
            <w:r w:rsidRPr="007C7FF6">
              <w:rPr>
                <w:rFonts w:ascii="Times New Roman" w:eastAsia="MS Mincho" w:hAnsi="Times New Roman"/>
                <w:szCs w:val="24"/>
                <w:lang w:val="en-US"/>
              </w:rPr>
              <w:t>planes of the pressure tappings</w:t>
            </w:r>
          </w:p>
        </w:tc>
      </w:tr>
      <w:tr w:rsidR="00CC6F0B" w:rsidRPr="007C7FF6" w:rsidTr="008B3AE4">
        <w:tc>
          <w:tcPr>
            <w:tcW w:w="817" w:type="dxa"/>
            <w:vAlign w:val="center"/>
          </w:tcPr>
          <w:p w:rsidR="00CC6F0B" w:rsidRPr="007C7FF6" w:rsidRDefault="00CC6F0B" w:rsidP="00CC6F0B">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lastRenderedPageBreak/>
              <w:t>Δ</w:t>
            </w:r>
            <w:r w:rsidRPr="007C7FF6">
              <w:rPr>
                <w:rFonts w:ascii="Times New Roman" w:eastAsia="MS Mincho" w:hAnsi="Times New Roman"/>
                <w:i/>
                <w:szCs w:val="24"/>
                <w:lang w:val="en-US"/>
              </w:rPr>
              <w:t>p</w:t>
            </w:r>
            <w:r w:rsidRPr="007C7FF6">
              <w:rPr>
                <w:rFonts w:ascii="Times New Roman" w:eastAsia="MS Mincho" w:hAnsi="Times New Roman"/>
                <w:szCs w:val="24"/>
                <w:vertAlign w:val="subscript"/>
                <w:lang w:val="en-US"/>
              </w:rPr>
              <w:t>1</w:t>
            </w:r>
          </w:p>
        </w:tc>
        <w:tc>
          <w:tcPr>
            <w:tcW w:w="5812" w:type="dxa"/>
            <w:gridSpan w:val="2"/>
            <w:vAlign w:val="center"/>
          </w:tcPr>
          <w:p w:rsidR="00CC6F0B" w:rsidRPr="007C7FF6" w:rsidRDefault="00CC6F0B" w:rsidP="00CC6F0B">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pressure loss of up- and downstream pipe lengths</w:t>
            </w:r>
          </w:p>
        </w:tc>
        <w:tc>
          <w:tcPr>
            <w:tcW w:w="3339" w:type="dxa"/>
            <w:vAlign w:val="center"/>
          </w:tcPr>
          <w:p w:rsidR="00CC6F0B" w:rsidRPr="007C7FF6" w:rsidRDefault="00555350" w:rsidP="00555350">
            <w:pPr>
              <w:pStyle w:val="KeyText"/>
              <w:autoSpaceDE w:val="0"/>
              <w:autoSpaceDN w:val="0"/>
              <w:adjustRightInd w:val="0"/>
              <w:spacing w:after="120"/>
              <w:rPr>
                <w:rFonts w:ascii="Times New Roman" w:hAnsi="Times New Roman"/>
                <w:lang w:val="en-US"/>
              </w:rPr>
            </w:pPr>
            <m:oMathPara>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d>
                  <m:dPr>
                    <m:begChr m:val=""/>
                    <m:endChr m:val=""/>
                    <m:grow m:val="0"/>
                    <m:ctrlPr>
                      <w:rPr>
                        <w:rFonts w:ascii="Cambria Math" w:hAnsi="Cambria Math"/>
                        <w:i/>
                      </w:rPr>
                    </m:ctrlPr>
                  </m:dPr>
                  <m:e>
                    <m:r>
                      <w:rPr>
                        <w:rFonts w:ascii="Cambria Math" w:hAnsi="Cambria Math"/>
                      </w:rPr>
                      <m:t>(</m:t>
                    </m:r>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3</m:t>
                            </m:r>
                          </m:sub>
                        </m:sSub>
                      </m:sub>
                    </m:sSub>
                    <m:r>
                      <w:rPr>
                        <w:rFonts w:ascii="Cambria Math" w:hAnsi="Cambria Math"/>
                        <w:lang w:val="en-US"/>
                      </w:rPr>
                      <m:t>)</m:t>
                    </m:r>
                  </m:e>
                </m:d>
              </m:oMath>
            </m:oMathPara>
          </w:p>
        </w:tc>
      </w:tr>
      <w:tr w:rsidR="00CC6F0B" w:rsidRPr="007C7FF6" w:rsidTr="008B3AE4">
        <w:tc>
          <w:tcPr>
            <w:tcW w:w="817" w:type="dxa"/>
            <w:vAlign w:val="center"/>
          </w:tcPr>
          <w:p w:rsidR="00CC6F0B" w:rsidRPr="007C7FF6" w:rsidRDefault="00CC6F0B" w:rsidP="00CC6F0B">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Δ</w:t>
            </w:r>
            <w:r w:rsidRPr="007C7FF6">
              <w:rPr>
                <w:rFonts w:ascii="Times New Roman" w:eastAsia="MS Mincho" w:hAnsi="Times New Roman"/>
                <w:i/>
                <w:szCs w:val="24"/>
                <w:lang w:val="en-US"/>
              </w:rPr>
              <w:t>p</w:t>
            </w:r>
            <w:r w:rsidRPr="007C7FF6">
              <w:rPr>
                <w:rFonts w:ascii="Times New Roman" w:eastAsia="MS Mincho" w:hAnsi="Times New Roman"/>
                <w:szCs w:val="24"/>
                <w:vertAlign w:val="subscript"/>
                <w:lang w:val="en-US"/>
              </w:rPr>
              <w:t>2</w:t>
            </w:r>
          </w:p>
        </w:tc>
        <w:tc>
          <w:tcPr>
            <w:tcW w:w="5812" w:type="dxa"/>
            <w:gridSpan w:val="2"/>
            <w:vAlign w:val="center"/>
          </w:tcPr>
          <w:p w:rsidR="00CC6F0B" w:rsidRPr="007C7FF6" w:rsidRDefault="00CC6F0B" w:rsidP="00555350">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pressure loss of up- and downstream pipe lengths and water meter</w:t>
            </w:r>
            <m:oMath>
              <m:r>
                <m:rPr>
                  <m:sty m:val="p"/>
                </m:rPr>
                <w:rPr>
                  <w:rFonts w:ascii="Cambria Math" w:hAnsi="Cambria Math"/>
                </w:rPr>
                <w:br/>
              </m:r>
            </m:oMath>
          </w:p>
        </w:tc>
        <w:tc>
          <w:tcPr>
            <w:tcW w:w="3339" w:type="dxa"/>
            <w:vAlign w:val="center"/>
          </w:tcPr>
          <w:p w:rsidR="00CC6F0B" w:rsidRPr="007C7FF6" w:rsidRDefault="00555350" w:rsidP="00C31855">
            <w:pPr>
              <w:pStyle w:val="KeyText"/>
              <w:autoSpaceDE w:val="0"/>
              <w:autoSpaceDN w:val="0"/>
              <w:adjustRightInd w:val="0"/>
              <w:spacing w:after="120"/>
              <w:rPr>
                <w:rFonts w:ascii="Times New Roman" w:hAnsi="Times New Roman"/>
                <w:lang w:val="en-US"/>
              </w:rPr>
            </w:pPr>
            <m:oMathPara>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d>
                  <m:dPr>
                    <m:ctrlPr>
                      <w:rPr>
                        <w:rFonts w:ascii="Cambria Math" w:hAnsi="Cambria Math"/>
                        <w:i/>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3</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meter</m:t>
                        </m:r>
                      </m:sub>
                    </m:sSub>
                  </m:e>
                </m:d>
              </m:oMath>
            </m:oMathPara>
          </w:p>
        </w:tc>
      </w:tr>
      <w:tr w:rsidR="00CC6F0B" w:rsidRPr="007C7FF6" w:rsidTr="00D7557E">
        <w:tc>
          <w:tcPr>
            <w:tcW w:w="817" w:type="dxa"/>
          </w:tcPr>
          <w:p w:rsidR="00CC6F0B" w:rsidRPr="007C7FF6" w:rsidRDefault="00CC6F0B" w:rsidP="00CC6F0B">
            <w:pPr>
              <w:pStyle w:val="KeyText"/>
              <w:autoSpaceDE w:val="0"/>
              <w:autoSpaceDN w:val="0"/>
              <w:adjustRightInd w:val="0"/>
              <w:rPr>
                <w:rFonts w:ascii="Times New Roman" w:hAnsi="Times New Roman"/>
                <w:lang w:val="en-US"/>
              </w:rPr>
            </w:pPr>
          </w:p>
        </w:tc>
        <w:tc>
          <w:tcPr>
            <w:tcW w:w="9151" w:type="dxa"/>
            <w:gridSpan w:val="3"/>
          </w:tcPr>
          <w:p w:rsidR="00555350" w:rsidRPr="00555350" w:rsidRDefault="00555350" w:rsidP="00555350">
            <w:pPr>
              <w:pStyle w:val="KeyText"/>
              <w:tabs>
                <w:tab w:val="clear" w:pos="346"/>
                <w:tab w:val="left" w:pos="0"/>
              </w:tabs>
              <w:autoSpaceDE w:val="0"/>
              <w:autoSpaceDN w:val="0"/>
              <w:adjustRightInd w:val="0"/>
              <w:spacing w:after="120"/>
            </w:pPr>
            <m:oMathPara>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3</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meter</m:t>
                        </m:r>
                      </m:sub>
                    </m:sSub>
                  </m:e>
                </m:d>
                <m:r>
                  <w:rPr>
                    <w:rFonts w:ascii="Cambria Math" w:hAnsi="Cambria Math"/>
                    <w:lang w:val="en-US"/>
                  </w:rPr>
                  <m:t>-</m:t>
                </m:r>
                <m:d>
                  <m:dPr>
                    <m:ctrlPr>
                      <w:rPr>
                        <w:rFonts w:ascii="Cambria Math" w:hAnsi="Cambria Math"/>
                        <w:i/>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3</m:t>
                            </m:r>
                          </m:sub>
                        </m:sSub>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meter</m:t>
                    </m:r>
                  </m:sub>
                </m:sSub>
              </m:oMath>
            </m:oMathPara>
          </w:p>
        </w:tc>
      </w:tr>
      <w:tr w:rsidR="004D4478" w:rsidRPr="0044755B" w:rsidTr="001749EF">
        <w:tc>
          <w:tcPr>
            <w:tcW w:w="817" w:type="dxa"/>
          </w:tcPr>
          <w:p w:rsidR="001749EF" w:rsidRPr="007C7FF6" w:rsidRDefault="001749EF" w:rsidP="00CC6F0B">
            <w:pPr>
              <w:pStyle w:val="KeyText"/>
              <w:autoSpaceDE w:val="0"/>
              <w:autoSpaceDN w:val="0"/>
              <w:adjustRightInd w:val="0"/>
              <w:rPr>
                <w:rFonts w:ascii="Times New Roman" w:hAnsi="Times New Roman"/>
                <w:vertAlign w:val="superscript"/>
                <w:lang w:val="en-US"/>
              </w:rPr>
            </w:pPr>
            <w:r w:rsidRPr="007C7FF6">
              <w:rPr>
                <w:rFonts w:ascii="Times New Roman" w:eastAsia="MS Mincho" w:hAnsi="Times New Roman"/>
                <w:szCs w:val="24"/>
                <w:vertAlign w:val="superscript"/>
                <w:lang w:val="en-US"/>
              </w:rPr>
              <w:t>a</w:t>
            </w:r>
          </w:p>
        </w:tc>
        <w:tc>
          <w:tcPr>
            <w:tcW w:w="5103" w:type="dxa"/>
          </w:tcPr>
          <w:p w:rsidR="001749EF" w:rsidRPr="007C7FF6" w:rsidRDefault="001749EF" w:rsidP="00CC6F0B">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Flow direction</w:t>
            </w:r>
          </w:p>
        </w:tc>
        <w:tc>
          <w:tcPr>
            <w:tcW w:w="709" w:type="dxa"/>
          </w:tcPr>
          <w:p w:rsidR="001749EF" w:rsidRPr="007C7FF6" w:rsidRDefault="001749EF" w:rsidP="006A65A2">
            <w:pPr>
              <w:pStyle w:val="KeyText"/>
              <w:autoSpaceDE w:val="0"/>
              <w:autoSpaceDN w:val="0"/>
              <w:adjustRightInd w:val="0"/>
              <w:rPr>
                <w:rFonts w:ascii="Times New Roman" w:hAnsi="Times New Roman"/>
                <w:vertAlign w:val="superscript"/>
                <w:lang w:val="en-US"/>
              </w:rPr>
            </w:pPr>
            <w:r w:rsidRPr="007C7FF6">
              <w:rPr>
                <w:rFonts w:ascii="Times New Roman" w:eastAsia="MS Mincho" w:hAnsi="Times New Roman"/>
                <w:szCs w:val="24"/>
                <w:vertAlign w:val="superscript"/>
                <w:lang w:val="en-US"/>
              </w:rPr>
              <w:t>b</w:t>
            </w:r>
          </w:p>
        </w:tc>
        <w:tc>
          <w:tcPr>
            <w:tcW w:w="3339" w:type="dxa"/>
          </w:tcPr>
          <w:p w:rsidR="001749EF" w:rsidRPr="0044755B" w:rsidRDefault="001749EF" w:rsidP="006A65A2">
            <w:pPr>
              <w:pStyle w:val="KeyText"/>
              <w:autoSpaceDE w:val="0"/>
              <w:autoSpaceDN w:val="0"/>
              <w:adjustRightInd w:val="0"/>
              <w:rPr>
                <w:rFonts w:ascii="Times New Roman" w:hAnsi="Times New Roman"/>
                <w:lang w:val="en-US"/>
              </w:rPr>
            </w:pPr>
            <w:r w:rsidRPr="007C7FF6">
              <w:rPr>
                <w:rFonts w:ascii="Times New Roman" w:eastAsia="MS Mincho" w:hAnsi="Times New Roman"/>
                <w:szCs w:val="24"/>
                <w:lang w:val="en-US"/>
              </w:rPr>
              <w:t>Measuring section</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173" w:name="_Toc378844301"/>
      <w:bookmarkStart w:id="174" w:name="_Toc379449827"/>
      <w:r w:rsidRPr="0044755B">
        <w:rPr>
          <w:rFonts w:ascii="Times New Roman" w:eastAsia="MS Mincho" w:hAnsi="Times New Roman"/>
          <w:szCs w:val="24"/>
          <w:lang w:val="en-US"/>
        </w:rPr>
        <w:t>Figure 2</w:t>
      </w:r>
      <w:proofErr w:type="gramStart"/>
      <w:r w:rsidRPr="0044755B">
        <w:rPr>
          <w:rFonts w:ascii="Times New Roman" w:eastAsia="MS Mincho" w:hAnsi="Times New Roman"/>
          <w:szCs w:val="24"/>
          <w:lang w:val="en-US"/>
        </w:rPr>
        <w:t>  Pressure</w:t>
      </w:r>
      <w:proofErr w:type="gramEnd"/>
      <w:r w:rsidRPr="0044755B">
        <w:rPr>
          <w:rFonts w:ascii="Times New Roman" w:eastAsia="MS Mincho" w:hAnsi="Times New Roman"/>
          <w:szCs w:val="24"/>
          <w:lang w:val="en-US"/>
        </w:rPr>
        <w:t xml:space="preserve"> loss test</w:t>
      </w:r>
      <w:bookmarkEnd w:id="173"/>
      <w:bookmarkEnd w:id="174"/>
    </w:p>
    <w:p w:rsidR="00CC6F0B" w:rsidRPr="0044755B" w:rsidRDefault="00CC6F0B" w:rsidP="004A3CCB">
      <w:pPr>
        <w:pStyle w:val="Heading3"/>
      </w:pPr>
      <w:bookmarkStart w:id="175" w:name="_Toc196187577"/>
      <w:r w:rsidRPr="0044755B">
        <w:t xml:space="preserve">Calculation of the actual </w:t>
      </w:r>
      <w:proofErr w:type="gramStart"/>
      <w:r w:rsidRPr="0044755B">
        <w:t>Δ</w:t>
      </w:r>
      <w:r w:rsidRPr="0044755B">
        <w:rPr>
          <w:i/>
        </w:rPr>
        <w:t>p</w:t>
      </w:r>
      <w:proofErr w:type="gramEnd"/>
      <w:r w:rsidRPr="0044755B">
        <w:t xml:space="preserve"> of a water meter</w:t>
      </w:r>
      <w:bookmarkEnd w:id="17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Calculate the pressure loss, </w:t>
      </w:r>
      <w:proofErr w:type="gramStart"/>
      <w:r w:rsidRPr="0044755B">
        <w:rPr>
          <w:rFonts w:ascii="Times New Roman" w:eastAsia="MS Mincho" w:hAnsi="Times New Roman"/>
          <w:szCs w:val="24"/>
          <w:lang w:val="en-US"/>
        </w:rPr>
        <w:t>Δ</w:t>
      </w:r>
      <w:r w:rsidRPr="0044755B">
        <w:rPr>
          <w:rFonts w:ascii="Times New Roman" w:eastAsia="MS Mincho" w:hAnsi="Times New Roman"/>
          <w:i/>
          <w:szCs w:val="24"/>
          <w:lang w:val="en-US"/>
        </w:rPr>
        <w:t>p</w:t>
      </w:r>
      <w:r w:rsidRPr="0044755B">
        <w:rPr>
          <w:rFonts w:ascii="Times New Roman" w:eastAsia="MS Mincho" w:hAnsi="Times New Roman"/>
          <w:szCs w:val="24"/>
          <w:vertAlign w:val="subscript"/>
          <w:lang w:val="en-US"/>
        </w:rPr>
        <w:t>t</w:t>
      </w:r>
      <w:proofErr w:type="gramEnd"/>
      <w:r w:rsidRPr="0044755B">
        <w:rPr>
          <w:rFonts w:ascii="Times New Roman" w:eastAsia="MS Mincho" w:hAnsi="Times New Roman"/>
          <w:szCs w:val="24"/>
          <w:lang w:val="en-US"/>
        </w:rPr>
        <w:t xml:space="preserve">, of the water meter at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t</w:t>
      </w:r>
      <w:r w:rsidRPr="0044755B">
        <w:rPr>
          <w:rFonts w:ascii="Times New Roman" w:eastAsia="MS Mincho" w:hAnsi="Times New Roman"/>
          <w:szCs w:val="24"/>
          <w:lang w:val="en-US"/>
        </w:rPr>
        <w:t xml:space="preserve"> by making the subtraction</w:t>
      </w:r>
    </w:p>
    <w:p w:rsidR="00CC6F0B" w:rsidRPr="0044755B" w:rsidRDefault="00CC6F0B">
      <w:pPr>
        <w:pStyle w:val="Formula"/>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Δ</w:t>
      </w:r>
      <w:r w:rsidRPr="0044755B">
        <w:rPr>
          <w:rFonts w:ascii="Times New Roman" w:eastAsia="MS Mincho" w:hAnsi="Times New Roman"/>
          <w:i/>
          <w:szCs w:val="24"/>
          <w:lang w:val="en-US"/>
        </w:rPr>
        <w:t>p</w:t>
      </w:r>
      <w:r w:rsidRPr="0044755B">
        <w:rPr>
          <w:rFonts w:ascii="Times New Roman" w:eastAsia="MS Mincho" w:hAnsi="Times New Roman"/>
          <w:szCs w:val="24"/>
          <w:vertAlign w:val="subscript"/>
          <w:lang w:val="en-US"/>
        </w:rPr>
        <w:t>t</w:t>
      </w:r>
      <w:proofErr w:type="gramEnd"/>
      <w:r w:rsidRPr="0044755B">
        <w:rPr>
          <w:rFonts w:ascii="Times New Roman" w:eastAsia="MS Mincho" w:hAnsi="Times New Roman"/>
          <w:szCs w:val="24"/>
          <w:lang w:val="en-US"/>
        </w:rPr>
        <w:t> = Δ</w:t>
      </w:r>
      <w:r w:rsidRPr="0044755B">
        <w:rPr>
          <w:rFonts w:ascii="Times New Roman" w:eastAsia="MS Mincho" w:hAnsi="Times New Roman"/>
          <w:i/>
          <w:szCs w:val="24"/>
          <w:lang w:val="en-US"/>
        </w:rPr>
        <w:t>p</w:t>
      </w:r>
      <w:r w:rsidRPr="0044755B">
        <w:rPr>
          <w:rFonts w:ascii="Times New Roman" w:eastAsia="MS Mincho" w:hAnsi="Times New Roman"/>
          <w:szCs w:val="24"/>
          <w:vertAlign w:val="subscript"/>
          <w:lang w:val="en-US"/>
        </w:rPr>
        <w:t>m+p</w:t>
      </w:r>
      <w:r w:rsidRPr="0044755B">
        <w:rPr>
          <w:rFonts w:ascii="Times New Roman" w:eastAsia="MS Mincho" w:hAnsi="Times New Roman"/>
          <w:szCs w:val="24"/>
          <w:lang w:val="en-US"/>
        </w:rPr>
        <w:t> − Δ</w:t>
      </w:r>
      <w:r w:rsidRPr="0044755B">
        <w:rPr>
          <w:rFonts w:ascii="Times New Roman" w:eastAsia="MS Mincho" w:hAnsi="Times New Roman"/>
          <w:i/>
          <w:szCs w:val="24"/>
          <w:lang w:val="en-US"/>
        </w:rPr>
        <w:t>p</w:t>
      </w:r>
      <w:r w:rsidRPr="0044755B">
        <w:rPr>
          <w:rFonts w:ascii="Times New Roman" w:eastAsia="MS Mincho" w:hAnsi="Times New Roman"/>
          <w:szCs w:val="24"/>
          <w:vertAlign w:val="subscript"/>
          <w:lang w:val="en-US"/>
        </w:rPr>
        <w:t>p</w: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r w:rsidR="00150777">
        <w:rPr>
          <w:rFonts w:ascii="Times New Roman" w:eastAsia="MS Mincho" w:hAnsi="Times New Roman"/>
          <w:szCs w:val="24"/>
          <w:lang w:val="en-US"/>
        </w:rPr>
        <w:t>:</w:t>
      </w:r>
    </w:p>
    <w:tbl>
      <w:tblPr>
        <w:tblW w:w="9973" w:type="dxa"/>
        <w:tblLook w:val="04A0" w:firstRow="1" w:lastRow="0" w:firstColumn="1" w:lastColumn="0" w:noHBand="0" w:noVBand="1"/>
      </w:tblPr>
      <w:tblGrid>
        <w:gridCol w:w="393"/>
        <w:gridCol w:w="932"/>
        <w:gridCol w:w="8648"/>
      </w:tblGrid>
      <w:tr w:rsidR="00CC6F0B" w:rsidRPr="0044755B" w:rsidTr="009D0554">
        <w:tc>
          <w:tcPr>
            <w:tcW w:w="39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
        </w:tc>
        <w:tc>
          <w:tcPr>
            <w:tcW w:w="932" w:type="dxa"/>
          </w:tcPr>
          <w:p w:rsidR="00CC6F0B" w:rsidRPr="0044755B" w:rsidRDefault="00CC6F0B" w:rsidP="00A83641">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Δ</w:t>
            </w:r>
            <w:r w:rsidRPr="0044755B">
              <w:rPr>
                <w:rFonts w:ascii="Times New Roman" w:eastAsia="MS Mincho" w:hAnsi="Times New Roman"/>
                <w:i/>
                <w:szCs w:val="24"/>
                <w:lang w:val="en-US"/>
              </w:rPr>
              <w:t>p</w:t>
            </w:r>
            <w:r w:rsidRPr="0044755B">
              <w:rPr>
                <w:rFonts w:ascii="Times New Roman" w:eastAsia="MS Mincho" w:hAnsi="Times New Roman"/>
                <w:szCs w:val="24"/>
                <w:vertAlign w:val="subscript"/>
                <w:lang w:val="en-US"/>
              </w:rPr>
              <w:t>m+p</w:t>
            </w:r>
          </w:p>
        </w:tc>
        <w:tc>
          <w:tcPr>
            <w:tcW w:w="8648"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is the measured pressure loss at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t</w:t>
            </w:r>
            <w:r w:rsidRPr="0044755B">
              <w:rPr>
                <w:rFonts w:ascii="Times New Roman" w:eastAsia="MS Mincho" w:hAnsi="Times New Roman"/>
                <w:szCs w:val="24"/>
                <w:lang w:val="en-US"/>
              </w:rPr>
              <w:t xml:space="preserve"> with the meter in place;</w:t>
            </w:r>
          </w:p>
        </w:tc>
      </w:tr>
      <w:tr w:rsidR="00CC6F0B" w:rsidRPr="0044755B" w:rsidTr="009D0554">
        <w:tc>
          <w:tcPr>
            <w:tcW w:w="39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
        </w:tc>
        <w:tc>
          <w:tcPr>
            <w:tcW w:w="932"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Δ</w:t>
            </w:r>
            <w:r w:rsidRPr="0044755B">
              <w:rPr>
                <w:rFonts w:ascii="Times New Roman" w:eastAsia="MS Mincho" w:hAnsi="Times New Roman"/>
                <w:i/>
                <w:szCs w:val="24"/>
                <w:lang w:val="en-US"/>
              </w:rPr>
              <w:t>p</w:t>
            </w:r>
            <w:r w:rsidRPr="0044755B">
              <w:rPr>
                <w:rFonts w:ascii="Times New Roman" w:eastAsia="MS Mincho" w:hAnsi="Times New Roman"/>
                <w:szCs w:val="24"/>
                <w:vertAlign w:val="subscript"/>
                <w:lang w:val="en-US"/>
              </w:rPr>
              <w:t>p</w:t>
            </w:r>
          </w:p>
        </w:tc>
        <w:tc>
          <w:tcPr>
            <w:tcW w:w="8648"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is the pressure loss measured without the meter at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t</w:t>
            </w:r>
            <w:r w:rsidRPr="0044755B">
              <w:rPr>
                <w:rFonts w:ascii="Times New Roman" w:eastAsia="MS Mincho" w:hAnsi="Times New Roman"/>
                <w:szCs w:val="24"/>
                <w:lang w:val="en-US"/>
              </w:rPr>
              <w:t>.</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If the measured flow rate either during the test or during the determination of the pipe pressure loss is not equal to the selected test flow rate, the measured pressure loss can be corrected to that expected at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t</w:t>
      </w:r>
      <w:r w:rsidRPr="0044755B">
        <w:rPr>
          <w:rFonts w:ascii="Times New Roman" w:eastAsia="MS Mincho" w:hAnsi="Times New Roman"/>
          <w:szCs w:val="24"/>
          <w:lang w:val="en-US"/>
        </w:rPr>
        <w:t xml:space="preserve"> by reference to the square law formula as follows:</w:t>
      </w:r>
    </w:p>
    <w:p w:rsidR="00CC6F0B" w:rsidRPr="0044755B" w:rsidRDefault="00363B8E">
      <w:pPr>
        <w:pStyle w:val="Formula"/>
        <w:autoSpaceDE w:val="0"/>
        <w:autoSpaceDN w:val="0"/>
        <w:adjustRightInd w:val="0"/>
        <w:rPr>
          <w:rFonts w:ascii="Times New Roman" w:eastAsia="MS Mincho" w:hAnsi="Times New Roman"/>
          <w:szCs w:val="24"/>
          <w:lang w:val="en-US"/>
        </w:rPr>
      </w:pPr>
      <w:r w:rsidRPr="0044755B">
        <w:rPr>
          <w:rFonts w:ascii="Times New Roman" w:eastAsia="MS Mincho" w:hAnsi="Times New Roman"/>
          <w:position w:val="-32"/>
          <w:szCs w:val="24"/>
          <w:lang w:val="en-US"/>
        </w:rPr>
        <w:object w:dxaOrig="2100" w:dyaOrig="760">
          <v:shape id="_x0000_i1027" type="#_x0000_t75" style="width:105pt;height:37.5pt" o:ole="">
            <v:imagedata r:id="rId30" o:title=""/>
          </v:shape>
          <o:OLEObject Type="Embed" ProgID="Equation.DSMT4" ShapeID="_x0000_i1027" DrawAspect="Content" ObjectID="_1741079929" r:id="rId31"/>
        </w:objec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r w:rsidR="00150777">
        <w:rPr>
          <w:rFonts w:ascii="Times New Roman" w:eastAsia="MS Mincho" w:hAnsi="Times New Roman"/>
          <w:szCs w:val="24"/>
          <w:lang w:val="en-US"/>
        </w:rPr>
        <w:t>:</w:t>
      </w:r>
    </w:p>
    <w:tbl>
      <w:tblPr>
        <w:tblW w:w="5000" w:type="pct"/>
        <w:tblLook w:val="04A0" w:firstRow="1" w:lastRow="0" w:firstColumn="1" w:lastColumn="0" w:noHBand="0" w:noVBand="1"/>
      </w:tblPr>
      <w:tblGrid>
        <w:gridCol w:w="263"/>
        <w:gridCol w:w="1027"/>
        <w:gridCol w:w="7780"/>
      </w:tblGrid>
      <w:tr w:rsidR="00CC6F0B" w:rsidRPr="0044755B" w:rsidTr="009D0554">
        <w:tc>
          <w:tcPr>
            <w:tcW w:w="173"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510" w:type="pct"/>
          </w:tcPr>
          <w:p w:rsidR="00CC6F0B" w:rsidRPr="0044755B" w:rsidRDefault="00363B8E"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color w:val="000000"/>
                <w:position w:val="-16"/>
                <w:szCs w:val="24"/>
                <w:lang w:val="en-US"/>
              </w:rPr>
              <w:object w:dxaOrig="520" w:dyaOrig="380">
                <v:shape id="_x0000_i1028" type="#_x0000_t75" style="width:27pt;height:19.5pt" o:ole="">
                  <v:imagedata r:id="rId32" o:title=""/>
                </v:shape>
                <o:OLEObject Type="Embed" ProgID="Equation.DSMT4" ShapeID="_x0000_i1028" DrawAspect="Content" ObjectID="_1741079930" r:id="rId33"/>
              </w:object>
            </w:r>
          </w:p>
        </w:tc>
        <w:tc>
          <w:tcPr>
            <w:tcW w:w="4317" w:type="pct"/>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szCs w:val="24"/>
                <w:lang w:val="en-US"/>
              </w:rPr>
              <w:t xml:space="preserve">is the calculated pressure loss at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t</w:t>
            </w:r>
            <w:r w:rsidRPr="0044755B">
              <w:rPr>
                <w:rFonts w:ascii="Times New Roman" w:eastAsia="MS Mincho" w:hAnsi="Times New Roman"/>
                <w:szCs w:val="24"/>
                <w:lang w:val="en-US"/>
              </w:rPr>
              <w:t>;</w:t>
            </w:r>
          </w:p>
        </w:tc>
      </w:tr>
      <w:tr w:rsidR="00CC6F0B" w:rsidRPr="0044755B" w:rsidTr="009D0554">
        <w:tc>
          <w:tcPr>
            <w:tcW w:w="173"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510" w:type="pct"/>
          </w:tcPr>
          <w:p w:rsidR="00CC6F0B" w:rsidRPr="0044755B" w:rsidRDefault="00363B8E"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position w:val="-16"/>
                <w:szCs w:val="24"/>
                <w:lang w:val="en-US"/>
              </w:rPr>
              <w:object w:dxaOrig="800" w:dyaOrig="380">
                <v:shape id="_x0000_i1029" type="#_x0000_t75" style="width:40.5pt;height:19.5pt" o:ole="">
                  <v:imagedata r:id="rId34" o:title=""/>
                </v:shape>
                <o:OLEObject Type="Embed" ProgID="Equation.DSMT4" ShapeID="_x0000_i1029" DrawAspect="Content" ObjectID="_1741079931" r:id="rId35"/>
              </w:object>
            </w:r>
          </w:p>
        </w:tc>
        <w:tc>
          <w:tcPr>
            <w:tcW w:w="4317" w:type="pct"/>
          </w:tcPr>
          <w:p w:rsidR="00CC6F0B" w:rsidRPr="0044755B" w:rsidRDefault="00CC6F0B" w:rsidP="00CC6F0B">
            <w:pPr>
              <w:pStyle w:val="BodyText"/>
              <w:autoSpaceDE w:val="0"/>
              <w:autoSpaceDN w:val="0"/>
              <w:adjustRightInd w:val="0"/>
              <w:rPr>
                <w:rFonts w:ascii="Times New Roman" w:hAnsi="Times New Roman"/>
                <w:lang w:val="en-US"/>
              </w:rPr>
            </w:pPr>
            <w:proofErr w:type="gramStart"/>
            <w:r w:rsidRPr="0044755B">
              <w:rPr>
                <w:rFonts w:ascii="Times New Roman" w:eastAsia="MS Mincho" w:hAnsi="Times New Roman"/>
                <w:szCs w:val="24"/>
                <w:lang w:val="en-US"/>
              </w:rPr>
              <w:t>is</w:t>
            </w:r>
            <w:proofErr w:type="gramEnd"/>
            <w:r w:rsidRPr="0044755B">
              <w:rPr>
                <w:rFonts w:ascii="Times New Roman" w:eastAsia="MS Mincho" w:hAnsi="Times New Roman"/>
                <w:szCs w:val="24"/>
                <w:lang w:val="en-US"/>
              </w:rPr>
              <w:t xml:space="preserve"> the measured pressure loss at a flow rate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meas</w:t>
            </w:r>
            <w:r w:rsidRPr="0044755B">
              <w:rPr>
                <w:rFonts w:ascii="Times New Roman" w:eastAsia="MS Mincho" w:hAnsi="Times New Roman"/>
                <w:szCs w:val="24"/>
                <w:lang w:val="en-US"/>
              </w:rPr>
              <w:t>.</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If the pressure loss is being measured across a combination meter, this formula only applies if the condition of the changeover device is the same at a flow rate of </w:t>
      </w:r>
      <w:r w:rsidR="00363B8E" w:rsidRPr="0044755B">
        <w:rPr>
          <w:rFonts w:ascii="Times New Roman" w:eastAsia="MS Mincho" w:hAnsi="Times New Roman"/>
          <w:i/>
          <w:szCs w:val="24"/>
          <w:lang w:val="en-US"/>
        </w:rPr>
        <w:t>Q</w:t>
      </w:r>
      <w:r w:rsidRPr="0044755B">
        <w:rPr>
          <w:rFonts w:ascii="Times New Roman" w:eastAsia="MS Mincho" w:hAnsi="Times New Roman"/>
          <w:i/>
          <w:szCs w:val="24"/>
          <w:vertAlign w:val="subscript"/>
          <w:lang w:val="en-US"/>
        </w:rPr>
        <w:t>t</w:t>
      </w:r>
      <w:r w:rsidRPr="0044755B">
        <w:rPr>
          <w:rFonts w:ascii="Times New Roman" w:eastAsia="MS Mincho" w:hAnsi="Times New Roman"/>
          <w:szCs w:val="24"/>
          <w:lang w:val="en-US"/>
        </w:rPr>
        <w:t xml:space="preserve"> as it was at the measured flow rate. Note that the pipe pressure loss and the meter and pipe pressure loss shall be corrected to the same flow rate before the meter pressure loss </w:t>
      </w:r>
      <w:proofErr w:type="gramStart"/>
      <w:r w:rsidRPr="0044755B">
        <w:rPr>
          <w:rFonts w:ascii="Times New Roman" w:eastAsia="MS Mincho" w:hAnsi="Times New Roman"/>
          <w:szCs w:val="24"/>
          <w:lang w:val="en-US"/>
        </w:rPr>
        <w:t>Δ</w:t>
      </w:r>
      <w:r w:rsidRPr="0044755B">
        <w:rPr>
          <w:rFonts w:ascii="Times New Roman" w:eastAsia="MS Mincho" w:hAnsi="Times New Roman"/>
          <w:i/>
          <w:szCs w:val="24"/>
          <w:lang w:val="en-US"/>
        </w:rPr>
        <w:t>p</w:t>
      </w:r>
      <w:r w:rsidRPr="0044755B">
        <w:rPr>
          <w:rFonts w:ascii="Times New Roman" w:eastAsia="MS Mincho" w:hAnsi="Times New Roman"/>
          <w:szCs w:val="24"/>
          <w:vertAlign w:val="subscript"/>
          <w:lang w:val="en-US"/>
        </w:rPr>
        <w:t>t</w:t>
      </w:r>
      <w:proofErr w:type="gramEnd"/>
      <w:r w:rsidRPr="0044755B">
        <w:rPr>
          <w:rFonts w:ascii="Times New Roman" w:eastAsia="MS Mincho" w:hAnsi="Times New Roman"/>
          <w:szCs w:val="24"/>
          <w:lang w:val="en-US"/>
        </w:rPr>
        <w:t xml:space="preserve"> is calculated.</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Pr="0044755B">
        <w:rPr>
          <w:rFonts w:ascii="Times New Roman" w:eastAsia="MS Mincho" w:hAnsi="Times New Roman"/>
          <w:szCs w:val="24"/>
          <w:lang w:val="en-US"/>
        </w:rPr>
        <w:t xml:space="preserve"> 4.5.8. Note the water temperature, </w:t>
      </w:r>
      <w:proofErr w:type="gramStart"/>
      <w:r w:rsidRPr="0044755B">
        <w:rPr>
          <w:rFonts w:ascii="Times New Roman" w:eastAsia="MS Mincho" w:hAnsi="Times New Roman"/>
          <w:szCs w:val="24"/>
          <w:lang w:val="en-US"/>
        </w:rPr>
        <w:t>Δ</w:t>
      </w:r>
      <w:r w:rsidRPr="0044755B">
        <w:rPr>
          <w:rFonts w:ascii="Times New Roman" w:eastAsia="MS Mincho" w:hAnsi="Times New Roman"/>
          <w:i/>
          <w:szCs w:val="24"/>
          <w:lang w:val="en-US"/>
        </w:rPr>
        <w:t>p</w:t>
      </w:r>
      <w:r w:rsidRPr="0044755B">
        <w:rPr>
          <w:rFonts w:ascii="Times New Roman" w:eastAsia="MS Mincho" w:hAnsi="Times New Roman"/>
          <w:szCs w:val="24"/>
          <w:vertAlign w:val="subscript"/>
          <w:lang w:val="en-US"/>
        </w:rPr>
        <w:t>t</w:t>
      </w:r>
      <w:proofErr w:type="gramEnd"/>
      <w:r w:rsidRPr="0044755B">
        <w:rPr>
          <w:rFonts w:ascii="Times New Roman" w:eastAsia="MS Mincho" w:hAnsi="Times New Roman"/>
          <w:szCs w:val="24"/>
          <w:lang w:val="en-US"/>
        </w:rPr>
        <w:t xml:space="preserve">, and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t</w:t>
      </w:r>
      <w:r w:rsidRPr="0044755B">
        <w:rPr>
          <w:rFonts w:ascii="Times New Roman" w:eastAsia="MS Mincho" w:hAnsi="Times New Roman"/>
          <w:szCs w:val="24"/>
          <w:lang w:val="en-US"/>
        </w:rPr>
        <w:t>.</w:t>
      </w:r>
    </w:p>
    <w:p w:rsidR="00CC6F0B" w:rsidRPr="0044755B" w:rsidRDefault="00CC6F0B" w:rsidP="004A3CCB">
      <w:pPr>
        <w:pStyle w:val="Heading3"/>
      </w:pPr>
      <w:bookmarkStart w:id="176" w:name="_Toc196187578"/>
      <w:r w:rsidRPr="0044755B">
        <w:t>Acceptability criteria</w:t>
      </w:r>
      <w:bookmarkEnd w:id="176"/>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pressure loss of the meter shall not exceed the maximum value acceptable for the pressure loss class of the meter at any flow rate between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Pr="0044755B">
        <w:rPr>
          <w:rFonts w:ascii="Times New Roman" w:eastAsia="MS Mincho" w:hAnsi="Times New Roman"/>
          <w:szCs w:val="24"/>
          <w:lang w:val="en-US"/>
        </w:rPr>
        <w:t xml:space="preserve"> and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xml:space="preserve"> inclusive.</w:t>
      </w:r>
    </w:p>
    <w:p w:rsidR="00CC6F0B" w:rsidRPr="0044755B" w:rsidRDefault="00CC6F0B" w:rsidP="004A3CCB">
      <w:pPr>
        <w:pStyle w:val="Heading2"/>
      </w:pPr>
      <w:bookmarkStart w:id="177" w:name="_Toc154457847"/>
      <w:bookmarkStart w:id="178" w:name="_Toc154458297"/>
      <w:bookmarkStart w:id="179" w:name="_Toc154458767"/>
      <w:bookmarkStart w:id="180" w:name="_Toc154458768"/>
      <w:bookmarkStart w:id="181" w:name="_Toc241559342"/>
      <w:bookmarkStart w:id="182" w:name="_Toc321303980"/>
      <w:bookmarkStart w:id="183" w:name="_Toc349141652"/>
      <w:bookmarkStart w:id="184" w:name="_Toc387847322"/>
      <w:bookmarkEnd w:id="177"/>
      <w:bookmarkEnd w:id="178"/>
      <w:bookmarkEnd w:id="179"/>
      <w:r w:rsidRPr="0044755B">
        <w:t>Flow disturbance tests (</w:t>
      </w:r>
      <w:r w:rsidR="00F6788B">
        <w:t>NMI R 49-1:20</w:t>
      </w:r>
      <w:r w:rsidR="00A96368">
        <w:t>15</w:t>
      </w:r>
      <w:r w:rsidR="008D3E23">
        <w:t>,</w:t>
      </w:r>
      <w:r w:rsidRPr="0044755B">
        <w:t xml:space="preserve"> 6.3.4)</w:t>
      </w:r>
      <w:bookmarkEnd w:id="180"/>
      <w:bookmarkEnd w:id="181"/>
      <w:bookmarkEnd w:id="182"/>
      <w:bookmarkEnd w:id="183"/>
      <w:bookmarkEnd w:id="184"/>
    </w:p>
    <w:p w:rsidR="00CC6F0B" w:rsidRPr="0044755B" w:rsidRDefault="00CC6F0B" w:rsidP="004A3CCB">
      <w:pPr>
        <w:pStyle w:val="Heading3"/>
      </w:pPr>
      <w:bookmarkStart w:id="185" w:name="_Toc196187580"/>
      <w:r w:rsidRPr="0044755B">
        <w:t>Object of the tests</w:t>
      </w:r>
      <w:bookmarkEnd w:id="18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a</w:t>
      </w:r>
      <w:r w:rsidR="00076580"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meter complies with the requirements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6.3.4 for forward flow and where appropriate for reverse flow (see 7.8.3.1).</w:t>
      </w:r>
    </w:p>
    <w:p w:rsidR="00CC6F0B" w:rsidRPr="00EB60BA" w:rsidRDefault="00150777">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lastRenderedPageBreak/>
        <w:t xml:space="preserve">Note </w:t>
      </w:r>
      <w:r w:rsidR="00CC6F0B" w:rsidRPr="00EB60BA">
        <w:rPr>
          <w:rFonts w:ascii="Times New Roman" w:eastAsia="MS Mincho" w:hAnsi="Times New Roman"/>
          <w:i/>
          <w:sz w:val="20"/>
          <w:szCs w:val="20"/>
          <w:lang w:val="en-US"/>
        </w:rPr>
        <w:t>1</w:t>
      </w:r>
      <w:r w:rsidRPr="00EB60BA">
        <w:rPr>
          <w:rFonts w:ascii="Times New Roman" w:eastAsia="MS Mincho" w:hAnsi="Times New Roman"/>
          <w:i/>
          <w:sz w:val="20"/>
          <w:szCs w:val="20"/>
          <w:lang w:val="en-US"/>
        </w:rPr>
        <w:t>:</w:t>
      </w:r>
      <w:r w:rsidR="00CC6F0B" w:rsidRPr="00EB60BA">
        <w:rPr>
          <w:rFonts w:ascii="Times New Roman" w:eastAsia="MS Mincho" w:hAnsi="Times New Roman"/>
          <w:sz w:val="20"/>
          <w:szCs w:val="20"/>
          <w:lang w:val="en-US"/>
        </w:rPr>
        <w:tab/>
        <w:t>The effects on the error (of indication) of a water meter of the presence of specified, common types of disturbed flow upstream and downstream of the meter are measured.</w:t>
      </w:r>
    </w:p>
    <w:p w:rsidR="00CC6F0B" w:rsidRPr="00EB60BA" w:rsidRDefault="00150777">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t xml:space="preserve">Note </w:t>
      </w:r>
      <w:r w:rsidR="00CC6F0B" w:rsidRPr="00EB60BA">
        <w:rPr>
          <w:rFonts w:ascii="Times New Roman" w:eastAsia="MS Mincho" w:hAnsi="Times New Roman"/>
          <w:i/>
          <w:sz w:val="20"/>
          <w:szCs w:val="20"/>
          <w:lang w:val="en-US"/>
        </w:rPr>
        <w:t>2</w:t>
      </w:r>
      <w:r w:rsidRPr="00EB60BA">
        <w:rPr>
          <w:rFonts w:ascii="Times New Roman" w:eastAsia="MS Mincho" w:hAnsi="Times New Roman"/>
          <w:i/>
          <w:sz w:val="20"/>
          <w:szCs w:val="20"/>
          <w:lang w:val="en-US"/>
        </w:rPr>
        <w:t>:</w:t>
      </w:r>
      <w:r w:rsidR="00CC6F0B" w:rsidRPr="00EB60BA">
        <w:rPr>
          <w:rFonts w:ascii="Times New Roman" w:eastAsia="MS Mincho" w:hAnsi="Times New Roman"/>
          <w:sz w:val="20"/>
          <w:szCs w:val="20"/>
          <w:lang w:val="en-US"/>
        </w:rPr>
        <w:tab/>
        <w:t>Types 1 and 2 flow disturbers are used in tests to create left-handed (sinistrorsal) and right-handed (dextrorsal) rotational velocity fields (swirl), respectively. The flow disturbance is of a type usually found downstream of two 90° bends directly connected at right angles. A Type 3 disturbance device creates an asymmetric velocity profile usually found downstream of a protruding pipe joint, single bend or a gate valve not fully opened.</w:t>
      </w:r>
    </w:p>
    <w:p w:rsidR="00CC6F0B" w:rsidRPr="0044755B" w:rsidRDefault="00CC6F0B" w:rsidP="004A3CCB">
      <w:pPr>
        <w:pStyle w:val="Heading3"/>
      </w:pPr>
      <w:bookmarkStart w:id="186" w:name="_Toc196187581"/>
      <w:r w:rsidRPr="0044755B">
        <w:t>Preparation</w:t>
      </w:r>
      <w:bookmarkEnd w:id="186"/>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In addition to the installation and operational requirements specified in </w:t>
      </w:r>
      <w:r w:rsidRPr="0044755B">
        <w:rPr>
          <w:rFonts w:ascii="Times New Roman" w:hAnsi="Times New Roman"/>
          <w:szCs w:val="24"/>
          <w:lang w:val="en-US"/>
        </w:rPr>
        <w:t>7.4.2</w:t>
      </w:r>
      <w:r w:rsidRPr="0044755B">
        <w:rPr>
          <w:rFonts w:ascii="Times New Roman" w:eastAsia="MS Mincho" w:hAnsi="Times New Roman"/>
          <w:szCs w:val="24"/>
          <w:lang w:val="en-US"/>
        </w:rPr>
        <w:t>, the conditions specified in 7.10.3 shall be applied.</w:t>
      </w:r>
    </w:p>
    <w:p w:rsidR="00CC6F0B" w:rsidRPr="0044755B" w:rsidRDefault="00CC6F0B" w:rsidP="004A3CCB">
      <w:pPr>
        <w:pStyle w:val="Heading3"/>
      </w:pPr>
      <w:bookmarkStart w:id="187" w:name="_Toc196187582"/>
      <w:r w:rsidRPr="0044755B">
        <w:t>Test procedure</w:t>
      </w:r>
      <w:bookmarkEnd w:id="187"/>
    </w:p>
    <w:p w:rsidR="00CC6F0B" w:rsidRPr="0044755B" w:rsidRDefault="0015077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Using the flow disturbers of types 1, 2, and 3 specified in Annex I, determine the error (of indication) of the meter at a flow rate between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9</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xml:space="preserve"> and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for each of the installation conditions shown in Annex C.</w:t>
      </w:r>
    </w:p>
    <w:p w:rsidR="00CC6F0B" w:rsidRPr="0044755B" w:rsidRDefault="0015077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each test, all other influence factors shall be maintained at reference conditions.</w:t>
      </w:r>
    </w:p>
    <w:p w:rsidR="00CC6F0B" w:rsidRPr="0044755B" w:rsidRDefault="0015077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4.5.9.</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 xml:space="preserve">For meters where the manufacturer has specified installation lengths of straight pipe of at least </w:t>
      </w:r>
      <w:r w:rsidR="00150777" w:rsidRPr="0044755B">
        <w:rPr>
          <w:rFonts w:ascii="Times New Roman" w:eastAsia="MS Mincho" w:hAnsi="Times New Roman"/>
          <w:szCs w:val="24"/>
          <w:lang w:val="en-US"/>
        </w:rPr>
        <w:t>15</w:t>
      </w:r>
      <w:r w:rsidR="00150777">
        <w:rPr>
          <w:rFonts w:ascii="Times New Roman" w:eastAsia="MS Mincho" w:hAnsi="Times New Roman"/>
          <w:szCs w:val="24"/>
          <w:lang w:val="en-US"/>
        </w:rPr>
        <w:t> </w:t>
      </w:r>
      <w:r w:rsidRPr="0044755B">
        <w:rPr>
          <w:rFonts w:ascii="Times New Roman" w:eastAsia="MS Mincho" w:hAnsi="Times New Roman"/>
          <w:szCs w:val="24"/>
          <w:lang w:val="en-US"/>
        </w:rPr>
        <w:t>times DN upstream and 5 times DN downstream of the meter, where DN is the nominal diameter, no external flow straighteners are allowed.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When a minimum straight pipe length of 5 times DN downstream of the meter is specified by the manufacturer, only tests 1, 3 and 5 shown in Annex C shall be performed.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Where meter installations with external flow straighteners are to be used, the manufacturer shall specify the straightener model, its technical characteristics and its position in the installation relative to the water meter.</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iv)</w:t>
      </w:r>
      <w:r w:rsidRPr="0044755B">
        <w:rPr>
          <w:rFonts w:ascii="Times New Roman" w:eastAsia="MS Mincho" w:hAnsi="Times New Roman"/>
          <w:szCs w:val="24"/>
          <w:lang w:val="en-US"/>
        </w:rPr>
        <w:tab/>
        <w:t>Devices</w:t>
      </w:r>
      <w:proofErr w:type="gramEnd"/>
      <w:r w:rsidRPr="0044755B">
        <w:rPr>
          <w:rFonts w:ascii="Times New Roman" w:eastAsia="MS Mincho" w:hAnsi="Times New Roman"/>
          <w:szCs w:val="24"/>
          <w:lang w:val="en-US"/>
        </w:rPr>
        <w:t xml:space="preserve"> within the water meter having flow straightening functions shall not be considered to be a “straightener” in the context of these tests.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w:t>
      </w:r>
      <w:r w:rsidRPr="0044755B">
        <w:rPr>
          <w:rFonts w:ascii="Times New Roman" w:eastAsia="MS Mincho" w:hAnsi="Times New Roman"/>
          <w:szCs w:val="24"/>
          <w:lang w:val="en-US"/>
        </w:rPr>
        <w:tab/>
        <w:t xml:space="preserve">Some types of water meter which have been proven to be unaffected by flow disturbances upstream and downstream of the meter may be exempted from this test by the body responsible for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approval.</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w:t>
      </w:r>
      <w:r w:rsidRPr="0044755B">
        <w:rPr>
          <w:rFonts w:ascii="Times New Roman" w:eastAsia="MS Mincho" w:hAnsi="Times New Roman"/>
          <w:szCs w:val="24"/>
          <w:lang w:val="en-US"/>
        </w:rPr>
        <w:tab/>
        <w:t xml:space="preserve">The straight lengths upstream and downstream of the meter depend on the flow profile sensitivity class of the meter and shall be in accordance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Pr="0044755B">
        <w:rPr>
          <w:rFonts w:ascii="Times New Roman" w:hAnsi="Times New Roman"/>
          <w:lang w:val="en-US"/>
        </w:rPr>
        <w:t>Tables 2 and 3</w:t>
      </w:r>
      <w:r w:rsidRPr="0044755B">
        <w:rPr>
          <w:rFonts w:ascii="Times New Roman" w:eastAsia="MS Mincho" w:hAnsi="Times New Roman"/>
          <w:szCs w:val="24"/>
          <w:lang w:val="en-US"/>
        </w:rPr>
        <w:t>, respectively.</w:t>
      </w:r>
    </w:p>
    <w:p w:rsidR="00CC6F0B" w:rsidRPr="0044755B" w:rsidRDefault="00CC6F0B" w:rsidP="004A3CCB">
      <w:pPr>
        <w:pStyle w:val="Heading3"/>
      </w:pPr>
      <w:bookmarkStart w:id="188" w:name="_Toc196187583"/>
      <w:r w:rsidRPr="0044755B">
        <w:t>Acceptance criteria</w:t>
      </w:r>
      <w:bookmarkEnd w:id="18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relative error (of indication) of the meter shall not exceed the applicable maximum permissible error for any of the flow disturbance tests.</w:t>
      </w:r>
    </w:p>
    <w:p w:rsidR="00CC6F0B" w:rsidRPr="0044755B" w:rsidRDefault="00CC6F0B" w:rsidP="004A3CCB">
      <w:pPr>
        <w:pStyle w:val="Heading2"/>
      </w:pPr>
      <w:bookmarkStart w:id="189" w:name="_Toc154457849"/>
      <w:bookmarkStart w:id="190" w:name="_Toc154458299"/>
      <w:bookmarkStart w:id="191" w:name="_Toc154458769"/>
      <w:bookmarkStart w:id="192" w:name="_Toc492716621"/>
      <w:bookmarkStart w:id="193" w:name="_Toc154458770"/>
      <w:bookmarkStart w:id="194" w:name="_Toc241559343"/>
      <w:bookmarkStart w:id="195" w:name="_Toc321303981"/>
      <w:bookmarkStart w:id="196" w:name="_Toc349141653"/>
      <w:bookmarkStart w:id="197" w:name="_Toc387847323"/>
      <w:bookmarkEnd w:id="163"/>
      <w:bookmarkEnd w:id="189"/>
      <w:bookmarkEnd w:id="190"/>
      <w:bookmarkEnd w:id="191"/>
      <w:r w:rsidRPr="0044755B">
        <w:lastRenderedPageBreak/>
        <w:t>Durability tests</w:t>
      </w:r>
      <w:bookmarkEnd w:id="192"/>
      <w:r w:rsidRPr="0044755B">
        <w:t xml:space="preserve"> (</w:t>
      </w:r>
      <w:r w:rsidR="00F6788B">
        <w:t>NMI R 49-1:20</w:t>
      </w:r>
      <w:r w:rsidR="00A96368">
        <w:t>15</w:t>
      </w:r>
      <w:r w:rsidR="008D3E23">
        <w:t>,</w:t>
      </w:r>
      <w:r w:rsidRPr="0044755B">
        <w:t xml:space="preserve"> 7.2.6)</w:t>
      </w:r>
      <w:bookmarkEnd w:id="193"/>
      <w:bookmarkEnd w:id="194"/>
      <w:bookmarkEnd w:id="195"/>
      <w:bookmarkEnd w:id="196"/>
      <w:bookmarkEnd w:id="197"/>
    </w:p>
    <w:p w:rsidR="00CC6F0B" w:rsidRPr="0044755B" w:rsidRDefault="00CC6F0B" w:rsidP="004A3CCB">
      <w:pPr>
        <w:pStyle w:val="Heading3"/>
      </w:pPr>
      <w:r w:rsidRPr="0044755B">
        <w:t>General</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durability tests, the rated operating conditions of the meter shall be met. Where a combination meter consists of individual meters that have been previously approved, only the discontinuous combination meters (additional test) (</w:t>
      </w:r>
      <w:r w:rsidRPr="0044755B">
        <w:rPr>
          <w:rFonts w:ascii="Times New Roman" w:hAnsi="Times New Roman"/>
          <w:szCs w:val="24"/>
          <w:lang w:val="en-US"/>
        </w:rPr>
        <w:t>Table 1</w:t>
      </w:r>
      <w:r w:rsidRPr="0044755B">
        <w:rPr>
          <w:rFonts w:ascii="Times New Roman" w:eastAsia="MS Mincho" w:hAnsi="Times New Roman"/>
          <w:szCs w:val="24"/>
          <w:lang w:val="en-US"/>
        </w:rPr>
        <w:t>) is required. The test is required for forward flow and where appropriate for reverse flow (see 7.8.3.1).</w:t>
      </w:r>
      <w:bookmarkStart w:id="198" w:name="_Toc19618758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orientation(s) of the meters under test shall be set with reference to the meter orientation(s) claimed by the manufacturer.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same meters shall be submitted to the discontinuous and continuous tests.</w:t>
      </w:r>
    </w:p>
    <w:p w:rsidR="00CC6F0B" w:rsidRPr="0044755B" w:rsidRDefault="00CC6F0B" w:rsidP="004A3CCB">
      <w:pPr>
        <w:pStyle w:val="Heading3"/>
      </w:pPr>
      <w:r w:rsidRPr="0044755B">
        <w:t>Discontinuous flow test</w:t>
      </w:r>
      <w:bookmarkEnd w:id="198"/>
    </w:p>
    <w:p w:rsidR="00CC6F0B" w:rsidRPr="0044755B" w:rsidRDefault="00CC6F0B" w:rsidP="008D3E23">
      <w:pPr>
        <w:pStyle w:val="Heading4"/>
      </w:pPr>
      <w:r w:rsidRPr="0044755B">
        <w:t>Object of the 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455CBA">
        <w:rPr>
          <w:rFonts w:ascii="Times New Roman" w:eastAsia="MS Mincho" w:hAnsi="Times New Roman"/>
          <w:szCs w:val="24"/>
          <w:lang w:val="en-US"/>
        </w:rPr>
        <w:t>a</w:t>
      </w:r>
      <w:r w:rsidR="00455CB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water meter is durable when subjected to cyclic flow conditions.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This test is applied only to meters with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 16 m</w:t>
      </w:r>
      <w:r w:rsidRPr="0044755B">
        <w:rPr>
          <w:rFonts w:ascii="Times New Roman" w:eastAsia="MS Mincho" w:hAnsi="Times New Roman"/>
          <w:szCs w:val="24"/>
          <w:vertAlign w:val="superscript"/>
          <w:lang w:val="en-US"/>
        </w:rPr>
        <w:t>3</w:t>
      </w:r>
      <w:r w:rsidRPr="0044755B">
        <w:rPr>
          <w:rFonts w:ascii="Times New Roman" w:eastAsia="MS Mincho" w:hAnsi="Times New Roman"/>
          <w:szCs w:val="24"/>
          <w:lang w:val="en-US"/>
        </w:rPr>
        <w:t xml:space="preserve">/h </w:t>
      </w:r>
      <w:r w:rsidR="009F34E3" w:rsidRPr="009F34E3">
        <w:rPr>
          <w:rFonts w:ascii="Times New Roman" w:eastAsia="MS Mincho" w:hAnsi="Times New Roman"/>
          <w:color w:val="0000FF"/>
          <w:szCs w:val="24"/>
          <w:lang w:val="en-US"/>
        </w:rPr>
        <w:t>or kL</w:t>
      </w:r>
      <w:r w:rsidR="009F34E3">
        <w:rPr>
          <w:rFonts w:ascii="Times New Roman" w:eastAsia="MS Mincho" w:hAnsi="Times New Roman"/>
          <w:color w:val="0000FF"/>
          <w:szCs w:val="24"/>
          <w:lang w:val="en-US"/>
        </w:rPr>
        <w:t>/h</w:t>
      </w:r>
      <w:r w:rsidR="009F34E3"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and combination meters.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test consists of subjecting the meter to the specified number of starting and stopping flow rate cycles of short duration, the constant test flow rate phase of each cycle being kept at the prescribed flow rate throughout the duration of the test (see </w:t>
      </w:r>
      <w:r w:rsidRPr="0044755B">
        <w:rPr>
          <w:rFonts w:ascii="Times New Roman" w:hAnsi="Times New Roman"/>
          <w:szCs w:val="24"/>
          <w:lang w:val="en-US"/>
        </w:rPr>
        <w:t>7.11.2.3.2</w:t>
      </w:r>
      <w:r w:rsidRPr="0044755B">
        <w:rPr>
          <w:rFonts w:ascii="Times New Roman" w:eastAsia="MS Mincho" w:hAnsi="Times New Roman"/>
          <w:szCs w:val="24"/>
          <w:lang w:val="en-US"/>
        </w:rPr>
        <w:t>). For the convenience of laboratories, the test can be divided up into periods of at least 6 h.</w:t>
      </w:r>
    </w:p>
    <w:p w:rsidR="00CC6F0B" w:rsidRPr="0044755B" w:rsidRDefault="00CC6F0B" w:rsidP="008D3E23">
      <w:pPr>
        <w:pStyle w:val="Heading4"/>
      </w:pPr>
      <w:r w:rsidRPr="0044755B">
        <w:t>Preparation</w:t>
      </w:r>
    </w:p>
    <w:p w:rsidR="00CC6F0B" w:rsidRPr="0044755B" w:rsidRDefault="00CC6F0B" w:rsidP="00FF391F">
      <w:pPr>
        <w:pStyle w:val="Heading5"/>
      </w:pPr>
      <w:r w:rsidRPr="0044755B">
        <w:t>Description of the installation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installation consists of:</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w:t>
      </w:r>
      <w:proofErr w:type="gramEnd"/>
      <w:r w:rsidRPr="0044755B">
        <w:rPr>
          <w:rFonts w:ascii="Times New Roman" w:eastAsia="MS Mincho" w:hAnsi="Times New Roman"/>
          <w:szCs w:val="24"/>
          <w:lang w:val="en-US"/>
        </w:rPr>
        <w:t xml:space="preserve"> water supply (non-pressurized, pressurized tank; pump; etc.);</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pipework</w:t>
      </w:r>
      <w:proofErr w:type="gramEnd"/>
      <w:r w:rsidRPr="0044755B">
        <w:rPr>
          <w:rFonts w:ascii="Times New Roman" w:eastAsia="MS Mincho" w:hAnsi="Times New Roman"/>
          <w:szCs w:val="24"/>
          <w:lang w:val="en-US"/>
        </w:rPr>
        <w:t>.</w:t>
      </w:r>
    </w:p>
    <w:p w:rsidR="00CC6F0B" w:rsidRPr="0044755B" w:rsidRDefault="00CC6F0B" w:rsidP="008D3E23">
      <w:pPr>
        <w:pStyle w:val="Heading5"/>
      </w:pPr>
      <w:r w:rsidRPr="0044755B">
        <w:t>Pipework</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meters can be arranged in series or in parallel, or the two systems can be combined.</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addition to the meter(s), the piping system consists of:</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one</w:t>
      </w:r>
      <w:proofErr w:type="gramEnd"/>
      <w:r w:rsidRPr="0044755B">
        <w:rPr>
          <w:rFonts w:ascii="Times New Roman" w:eastAsia="MS Mincho" w:hAnsi="Times New Roman"/>
          <w:szCs w:val="24"/>
          <w:lang w:val="en-US"/>
        </w:rPr>
        <w:t xml:space="preserve"> flow-regulating device (per line of meters in series, if necessary);</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one</w:t>
      </w:r>
      <w:proofErr w:type="gramEnd"/>
      <w:r w:rsidRPr="0044755B">
        <w:rPr>
          <w:rFonts w:ascii="Times New Roman" w:eastAsia="MS Mincho" w:hAnsi="Times New Roman"/>
          <w:szCs w:val="24"/>
          <w:lang w:val="en-US"/>
        </w:rPr>
        <w:t xml:space="preserve"> or more isolating valves;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w:t>
      </w:r>
      <w:proofErr w:type="gramEnd"/>
      <w:r w:rsidRPr="0044755B">
        <w:rPr>
          <w:rFonts w:ascii="Times New Roman" w:eastAsia="MS Mincho" w:hAnsi="Times New Roman"/>
          <w:szCs w:val="24"/>
          <w:lang w:val="en-US"/>
        </w:rPr>
        <w:t xml:space="preserve"> device for measuring the temperature of the water upstream of the meters;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devices</w:t>
      </w:r>
      <w:proofErr w:type="gramEnd"/>
      <w:r w:rsidRPr="0044755B">
        <w:rPr>
          <w:rFonts w:ascii="Times New Roman" w:eastAsia="MS Mincho" w:hAnsi="Times New Roman"/>
          <w:szCs w:val="24"/>
          <w:lang w:val="en-US"/>
        </w:rPr>
        <w:t xml:space="preserve"> for checking the flow rate, the duration of cycles and the number of cycles;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e)</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one</w:t>
      </w:r>
      <w:proofErr w:type="gramEnd"/>
      <w:r w:rsidRPr="0044755B">
        <w:rPr>
          <w:rFonts w:ascii="Times New Roman" w:eastAsia="MS Mincho" w:hAnsi="Times New Roman"/>
          <w:szCs w:val="24"/>
          <w:lang w:val="en-US"/>
        </w:rPr>
        <w:t xml:space="preserve"> flow-interrupting device for each line of meters in series;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devices</w:t>
      </w:r>
      <w:proofErr w:type="gramEnd"/>
      <w:r w:rsidRPr="0044755B">
        <w:rPr>
          <w:rFonts w:ascii="Times New Roman" w:eastAsia="MS Mincho" w:hAnsi="Times New Roman"/>
          <w:szCs w:val="24"/>
          <w:lang w:val="en-US"/>
        </w:rPr>
        <w:t xml:space="preserve"> for measuring pressure at the inlet and outlet.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various devices shall not cause cavitation phenomena or other types of parasitic wear of the meter(s).</w:t>
      </w:r>
    </w:p>
    <w:p w:rsidR="00CC6F0B" w:rsidRPr="0044755B" w:rsidRDefault="00CC6F0B" w:rsidP="008D3E23">
      <w:pPr>
        <w:pStyle w:val="Heading5"/>
      </w:pPr>
      <w:r w:rsidRPr="0044755B">
        <w:lastRenderedPageBreak/>
        <w:t>Precautions to be taken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meter(s) and connecting pipes shall be suitably bled of air.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flow variation during the repeated opening and closing operations shall be progressive, so as to prevent water hammer.</w:t>
      </w:r>
    </w:p>
    <w:p w:rsidR="00CC6F0B" w:rsidRPr="0044755B" w:rsidRDefault="00CC6F0B" w:rsidP="008D3E23">
      <w:pPr>
        <w:pStyle w:val="Heading5"/>
      </w:pPr>
      <w:r w:rsidRPr="0044755B">
        <w:t>Flow rate cycle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 complete cycle comprises the following four phases:</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 </w:t>
      </w:r>
      <w:proofErr w:type="gramStart"/>
      <w:r w:rsidR="00CC6F0B" w:rsidRPr="0044755B">
        <w:rPr>
          <w:rFonts w:ascii="Times New Roman" w:eastAsia="MS Mincho" w:hAnsi="Times New Roman"/>
          <w:szCs w:val="24"/>
          <w:lang w:val="en-US"/>
        </w:rPr>
        <w:t>a</w:t>
      </w:r>
      <w:proofErr w:type="gramEnd"/>
      <w:r w:rsidR="00CC6F0B" w:rsidRPr="0044755B">
        <w:rPr>
          <w:rFonts w:ascii="Times New Roman" w:eastAsia="MS Mincho" w:hAnsi="Times New Roman"/>
          <w:szCs w:val="24"/>
          <w:lang w:val="en-US"/>
        </w:rPr>
        <w:t xml:space="preserve"> period from zero to the test flow rate;</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w:t>
      </w:r>
      <w:proofErr w:type="gramEnd"/>
      <w:r w:rsidR="00CC6F0B" w:rsidRPr="0044755B">
        <w:rPr>
          <w:rFonts w:ascii="Times New Roman" w:eastAsia="MS Mincho" w:hAnsi="Times New Roman"/>
          <w:szCs w:val="24"/>
          <w:lang w:val="en-US"/>
        </w:rPr>
        <w:t xml:space="preserve"> period at constant test flow rate;</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w:t>
      </w:r>
      <w:proofErr w:type="gramEnd"/>
      <w:r w:rsidR="00CC6F0B" w:rsidRPr="0044755B">
        <w:rPr>
          <w:rFonts w:ascii="Times New Roman" w:eastAsia="MS Mincho" w:hAnsi="Times New Roman"/>
          <w:szCs w:val="24"/>
          <w:lang w:val="en-US"/>
        </w:rPr>
        <w:t xml:space="preserve"> period from the test flow rate to zero;</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w:t>
      </w:r>
      <w:proofErr w:type="gramEnd"/>
      <w:r w:rsidR="00CC6F0B" w:rsidRPr="0044755B">
        <w:rPr>
          <w:rFonts w:ascii="Times New Roman" w:eastAsia="MS Mincho" w:hAnsi="Times New Roman"/>
          <w:szCs w:val="24"/>
          <w:lang w:val="en-US"/>
        </w:rPr>
        <w:t xml:space="preserve"> period at zero flow rate.</w:t>
      </w:r>
    </w:p>
    <w:p w:rsidR="00CC6F0B" w:rsidRPr="0044755B" w:rsidRDefault="00CC6F0B" w:rsidP="008D3E23">
      <w:pPr>
        <w:pStyle w:val="Heading4"/>
      </w:pPr>
      <w:r w:rsidRPr="0044755B">
        <w:t>Test procedure</w:t>
      </w:r>
    </w:p>
    <w:p w:rsidR="00CC6F0B" w:rsidRPr="0044755B" w:rsidRDefault="00CC6F0B" w:rsidP="00FF391F">
      <w:pPr>
        <w:pStyle w:val="Heading5"/>
      </w:pPr>
      <w:r w:rsidRPr="0044755B">
        <w:t>General</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Before commencing the discontinuous durability test, measure the errors (of indication) of the meter(s) as specified in </w:t>
      </w:r>
      <w:r w:rsidR="00CC6F0B" w:rsidRPr="0044755B">
        <w:rPr>
          <w:rFonts w:ascii="Times New Roman" w:hAnsi="Times New Roman"/>
          <w:szCs w:val="24"/>
          <w:lang w:val="en-US"/>
        </w:rPr>
        <w:t>7.4</w:t>
      </w:r>
      <w:r w:rsidR="00CC6F0B" w:rsidRPr="0044755B">
        <w:rPr>
          <w:rFonts w:ascii="Times New Roman" w:eastAsia="MS Mincho" w:hAnsi="Times New Roman"/>
          <w:szCs w:val="24"/>
          <w:lang w:val="en-US"/>
        </w:rPr>
        <w:t xml:space="preserve"> and at the same flow rates as in 7.4.4.</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Mount the meters either singly or in groups in the test rig in the same orientations as those used in determination of the intrinsic errors (of indication) (</w:t>
      </w:r>
      <w:r w:rsidR="00CC6F0B" w:rsidRPr="0044755B">
        <w:rPr>
          <w:rFonts w:ascii="Times New Roman" w:hAnsi="Times New Roman"/>
          <w:szCs w:val="24"/>
          <w:lang w:val="en-US"/>
        </w:rPr>
        <w:t>7.4.2.2.7.5</w:t>
      </w:r>
      <w:r w:rsidR="00CC6F0B" w:rsidRPr="0044755B">
        <w:rPr>
          <w:rFonts w:ascii="Times New Roman" w:eastAsia="MS Mincho" w:hAnsi="Times New Roman"/>
          <w:szCs w:val="24"/>
          <w:lang w:val="en-US"/>
        </w:rPr>
        <w:t>).</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the tests, maintain the meters within their rated operating conditions and with the pressure downstream of the meters high enough to prevent cavitation in the meters.</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Adjust the flow rate to within the specified tolerances.</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Run the meter(s) at the conditions shown in </w:t>
      </w:r>
      <w:r w:rsidR="00CC6F0B" w:rsidRPr="0044755B">
        <w:rPr>
          <w:rFonts w:ascii="Times New Roman" w:hAnsi="Times New Roman"/>
          <w:szCs w:val="24"/>
          <w:lang w:val="en-US"/>
        </w:rPr>
        <w:t>Table 1</w:t>
      </w:r>
      <w:r w:rsidR="00CC6F0B" w:rsidRPr="0044755B">
        <w:rPr>
          <w:rFonts w:ascii="Times New Roman" w:eastAsia="MS Mincho" w:hAnsi="Times New Roman"/>
          <w:szCs w:val="24"/>
          <w:lang w:val="en-US"/>
        </w:rPr>
        <w:t>.</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Following the discontinuous durability test, measure the final errors (of indication) of the meters as specified in </w:t>
      </w:r>
      <w:r w:rsidR="00CC6F0B" w:rsidRPr="0044755B">
        <w:rPr>
          <w:rFonts w:ascii="Times New Roman" w:hAnsi="Times New Roman"/>
          <w:szCs w:val="24"/>
          <w:lang w:val="en-US"/>
        </w:rPr>
        <w:t>7.4</w:t>
      </w:r>
      <w:r w:rsidR="00CC6F0B" w:rsidRPr="0044755B">
        <w:rPr>
          <w:rFonts w:ascii="Times New Roman" w:eastAsia="MS Mincho" w:hAnsi="Times New Roman"/>
          <w:szCs w:val="24"/>
          <w:lang w:val="en-US"/>
        </w:rPr>
        <w:t xml:space="preserve"> and at the same flow rates as in 7.4.4.</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final relative error (of indication) for each flow rate in accordance with Annex B.</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h</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each flow rate, subtract the value of the intrinsic error (of indication) obtained at step 1 from the error (of indication) obtained at step 7.</w:t>
      </w:r>
    </w:p>
    <w:p w:rsidR="00CC6F0B" w:rsidRPr="0044755B" w:rsidRDefault="002719D3">
      <w:pPr>
        <w:pStyle w:val="ListNumber1"/>
        <w:autoSpaceDE w:val="0"/>
        <w:autoSpaceDN w:val="0"/>
        <w:adjustRightInd w:val="0"/>
        <w:rPr>
          <w:rFonts w:ascii="Times New Roman" w:eastAsia="MS Mincho" w:hAnsi="Times New Roman"/>
          <w:szCs w:val="24"/>
          <w:lang w:val="en-US"/>
        </w:rPr>
      </w:pPr>
      <w:proofErr w:type="gramStart"/>
      <w:r>
        <w:rPr>
          <w:rFonts w:ascii="Times New Roman" w:eastAsia="MS Mincho" w:hAnsi="Times New Roman"/>
          <w:szCs w:val="24"/>
          <w:lang w:val="en-US"/>
        </w:rPr>
        <w:t>i</w:t>
      </w:r>
      <w:proofErr w:type="gramEnd"/>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4.5.10.1 for meters with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 16 m</w:t>
      </w:r>
      <w:r w:rsidR="00CC6F0B" w:rsidRPr="0044755B">
        <w:rPr>
          <w:rFonts w:ascii="Times New Roman" w:eastAsia="MS Mincho" w:hAnsi="Times New Roman"/>
          <w:szCs w:val="24"/>
          <w:vertAlign w:val="superscript"/>
          <w:lang w:val="en-US"/>
        </w:rPr>
        <w:t>3</w:t>
      </w:r>
      <w:r w:rsidR="00CC6F0B" w:rsidRPr="0044755B">
        <w:rPr>
          <w:rFonts w:ascii="Times New Roman" w:eastAsia="MS Mincho" w:hAnsi="Times New Roman"/>
          <w:szCs w:val="24"/>
          <w:lang w:val="en-US"/>
        </w:rPr>
        <w:t xml:space="preserve">/h </w:t>
      </w:r>
      <w:r w:rsidR="009F34E3" w:rsidRPr="009F34E3">
        <w:rPr>
          <w:rFonts w:ascii="Times New Roman" w:eastAsia="MS Mincho" w:hAnsi="Times New Roman"/>
          <w:color w:val="0000FF"/>
          <w:szCs w:val="24"/>
          <w:lang w:val="en-US"/>
        </w:rPr>
        <w:t>or kL</w:t>
      </w:r>
      <w:r w:rsidR="009F34E3">
        <w:rPr>
          <w:rFonts w:ascii="Times New Roman" w:eastAsia="MS Mincho" w:hAnsi="Times New Roman"/>
          <w:color w:val="0000FF"/>
          <w:szCs w:val="24"/>
          <w:lang w:val="en-US"/>
        </w:rPr>
        <w:t>/h</w:t>
      </w:r>
      <w:r w:rsidR="009F34E3"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and </w:t>
      </w:r>
      <w:r w:rsidR="005B7D8E" w:rsidRPr="0044755B">
        <w:rPr>
          <w:rFonts w:ascii="Times New Roman" w:eastAsia="MS Mincho" w:hAnsi="Times New Roman"/>
          <w:szCs w:val="24"/>
          <w:lang w:val="en-US"/>
        </w:rPr>
        <w:t>OIML</w:t>
      </w:r>
      <w:r w:rsidR="00B7225A">
        <w:rPr>
          <w:rFonts w:ascii="Times New Roman" w:eastAsia="MS Mincho" w:hAnsi="Times New Roman"/>
          <w:szCs w:val="24"/>
          <w:lang w:val="en-US"/>
        </w:rPr>
        <w:br/>
      </w:r>
      <w:r w:rsidR="005B7D8E" w:rsidRPr="0044755B">
        <w:rPr>
          <w:rFonts w:ascii="Times New Roman" w:eastAsia="MS Mincho" w:hAnsi="Times New Roman"/>
          <w:szCs w:val="24"/>
          <w:lang w:val="en-US"/>
        </w:rPr>
        <w:t>R 49</w:t>
      </w:r>
      <w:r w:rsidR="00B7225A">
        <w:rPr>
          <w:rFonts w:ascii="Times New Roman" w:eastAsia="MS Mincho" w:hAnsi="Times New Roman"/>
          <w:szCs w:val="24"/>
          <w:lang w:val="en-US"/>
        </w:rPr>
        <w:t>-</w:t>
      </w:r>
      <w:r w:rsidR="00877368">
        <w:rPr>
          <w:rFonts w:ascii="Times New Roman" w:eastAsia="MS Mincho" w:hAnsi="Times New Roman"/>
          <w:szCs w:val="24"/>
          <w:lang w:val="en-US"/>
        </w:rPr>
        <w:t>3</w:t>
      </w:r>
      <w:r w:rsidR="000F288D">
        <w:rPr>
          <w:rFonts w:ascii="Times New Roman" w:eastAsia="MS Mincho" w:hAnsi="Times New Roman"/>
          <w:szCs w:val="24"/>
          <w:lang w:val="en-US"/>
        </w:rPr>
        <w:t>:2013</w:t>
      </w:r>
      <w:r w:rsidR="00877368">
        <w:rPr>
          <w:rFonts w:ascii="Times New Roman" w:eastAsia="MS Mincho" w:hAnsi="Times New Roman"/>
          <w:szCs w:val="24"/>
          <w:lang w:val="en-US"/>
        </w:rPr>
        <w:t>,</w:t>
      </w:r>
      <w:r w:rsidR="005B7D8E"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4.5.10.3 for combination meters.</w:t>
      </w:r>
    </w:p>
    <w:p w:rsidR="00CC6F0B" w:rsidRPr="0044755B" w:rsidRDefault="00CC6F0B" w:rsidP="008D3E23">
      <w:pPr>
        <w:pStyle w:val="Heading5"/>
      </w:pPr>
      <w:r w:rsidRPr="0044755B">
        <w:t>Tolerance on flow rate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relative variation of the flow values shall not exceed ±10 % outside the opening, closing, and stoppage periods. The meter(s) on test may be used to check the flow rate.</w:t>
      </w:r>
    </w:p>
    <w:p w:rsidR="00CC6F0B" w:rsidRPr="0044755B" w:rsidRDefault="00CC6F0B" w:rsidP="008D3E23">
      <w:pPr>
        <w:pStyle w:val="Heading5"/>
      </w:pPr>
      <w:r w:rsidRPr="0044755B">
        <w:t>Tolerance on test timing</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tolerance on the specified duration of each phase of the flow cycle shall not exceed ±10 %.</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The tolerance on the total test duration shall not exceed ±5 %.</w:t>
      </w:r>
    </w:p>
    <w:p w:rsidR="00CC6F0B" w:rsidRPr="0044755B" w:rsidRDefault="00CC6F0B" w:rsidP="008D3E23">
      <w:pPr>
        <w:pStyle w:val="Heading5"/>
      </w:pPr>
      <w:r w:rsidRPr="0044755B">
        <w:t>Tolerance on the number of cycles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number of cycles shall not be less than that stipulated, but shall not exceed this number by more than 1 %.</w:t>
      </w:r>
    </w:p>
    <w:p w:rsidR="00CC6F0B" w:rsidRPr="0044755B" w:rsidRDefault="00CC6F0B" w:rsidP="008D3E23">
      <w:pPr>
        <w:pStyle w:val="Heading5"/>
      </w:pPr>
      <w:r w:rsidRPr="0044755B">
        <w:t>Tolerance on discharged volume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volume discharged throughout the test shall be equal to half the product of the specified test flow rate and the total theoretical duration of the test (operating periods plus transient and stoppage periods) with a tolerance of ±5 %.</w:t>
      </w:r>
    </w:p>
    <w:p w:rsidR="00024B2C"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This precision can be obtained by sufficiently frequent corrections of the instantaneous flows and operating periods.</w:t>
      </w:r>
    </w:p>
    <w:p w:rsidR="008B3AE4" w:rsidRPr="0044755B" w:rsidRDefault="008B3AE4" w:rsidP="008D3E23">
      <w:pPr>
        <w:pStyle w:val="Heading5"/>
      </w:pPr>
      <w:r w:rsidRPr="0044755B">
        <w:t>Test readings</w:t>
      </w:r>
    </w:p>
    <w:p w:rsidR="008B3AE4" w:rsidRPr="0044755B" w:rsidRDefault="008B3AE4" w:rsidP="008B3AE4">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the test, the following readings from the test rig shall be recorded at least once every 24 h period, or once for every shorter period if the test is so divided:</w:t>
      </w:r>
    </w:p>
    <w:p w:rsidR="008B3AE4" w:rsidRPr="0044755B" w:rsidRDefault="008B3AE4" w:rsidP="008B3AE4">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line</w:t>
      </w:r>
      <w:proofErr w:type="gramEnd"/>
      <w:r w:rsidRPr="0044755B">
        <w:rPr>
          <w:rFonts w:ascii="Times New Roman" w:eastAsia="MS Mincho" w:hAnsi="Times New Roman"/>
          <w:szCs w:val="24"/>
          <w:lang w:val="en-US"/>
        </w:rPr>
        <w:t xml:space="preserve"> pressure upstream of the meter(s) under test;</w:t>
      </w:r>
    </w:p>
    <w:p w:rsidR="008B3AE4" w:rsidRPr="0044755B" w:rsidRDefault="008B3AE4" w:rsidP="008B3AE4">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line</w:t>
      </w:r>
      <w:proofErr w:type="gramEnd"/>
      <w:r w:rsidRPr="0044755B">
        <w:rPr>
          <w:rFonts w:ascii="Times New Roman" w:eastAsia="MS Mincho" w:hAnsi="Times New Roman"/>
          <w:szCs w:val="24"/>
          <w:lang w:val="en-US"/>
        </w:rPr>
        <w:t xml:space="preserve"> pressure downstream of the meter(s) under test;</w:t>
      </w:r>
    </w:p>
    <w:p w:rsidR="008B3AE4" w:rsidRPr="0044755B" w:rsidRDefault="008B3AE4" w:rsidP="008B3AE4">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line</w:t>
      </w:r>
      <w:proofErr w:type="gramEnd"/>
      <w:r w:rsidRPr="0044755B">
        <w:rPr>
          <w:rFonts w:ascii="Times New Roman" w:eastAsia="MS Mincho" w:hAnsi="Times New Roman"/>
          <w:szCs w:val="24"/>
          <w:lang w:val="en-US"/>
        </w:rPr>
        <w:t xml:space="preserve"> temperature upstream of the meter(s) under test;</w:t>
      </w:r>
    </w:p>
    <w:p w:rsidR="008B3AE4" w:rsidRPr="0044755B" w:rsidRDefault="008B3AE4" w:rsidP="008B3AE4">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flow</w:t>
      </w:r>
      <w:proofErr w:type="gramEnd"/>
      <w:r w:rsidRPr="0044755B">
        <w:rPr>
          <w:rFonts w:ascii="Times New Roman" w:eastAsia="MS Mincho" w:hAnsi="Times New Roman"/>
          <w:szCs w:val="24"/>
          <w:lang w:val="en-US"/>
        </w:rPr>
        <w:t xml:space="preserve"> rate through the meter(s) under test;</w:t>
      </w:r>
    </w:p>
    <w:p w:rsidR="008B3AE4" w:rsidRPr="0044755B" w:rsidRDefault="008B3AE4" w:rsidP="008B3AE4">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e)</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duration</w:t>
      </w:r>
      <w:proofErr w:type="gramEnd"/>
      <w:r w:rsidRPr="0044755B">
        <w:rPr>
          <w:rFonts w:ascii="Times New Roman" w:eastAsia="MS Mincho" w:hAnsi="Times New Roman"/>
          <w:szCs w:val="24"/>
          <w:lang w:val="en-US"/>
        </w:rPr>
        <w:t xml:space="preserve"> of the four phases of the cycle of the discontinuous flow test;</w:t>
      </w:r>
    </w:p>
    <w:p w:rsidR="008B3AE4" w:rsidRPr="0044755B" w:rsidRDefault="008B3AE4" w:rsidP="008B3AE4">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number</w:t>
      </w:r>
      <w:proofErr w:type="gramEnd"/>
      <w:r w:rsidRPr="0044755B">
        <w:rPr>
          <w:rFonts w:ascii="Times New Roman" w:eastAsia="MS Mincho" w:hAnsi="Times New Roman"/>
          <w:szCs w:val="24"/>
          <w:lang w:val="en-US"/>
        </w:rPr>
        <w:t xml:space="preserve"> of cycles;</w:t>
      </w:r>
    </w:p>
    <w:p w:rsidR="008B3AE4" w:rsidRPr="0044755B" w:rsidRDefault="008B3AE4" w:rsidP="008B3AE4">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g)</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indicated</w:t>
      </w:r>
      <w:proofErr w:type="gramEnd"/>
      <w:r w:rsidRPr="0044755B">
        <w:rPr>
          <w:rFonts w:ascii="Times New Roman" w:eastAsia="MS Mincho" w:hAnsi="Times New Roman"/>
          <w:szCs w:val="24"/>
          <w:lang w:val="en-US"/>
        </w:rPr>
        <w:t xml:space="preserve"> volumes of the meter(s) under test.</w:t>
      </w:r>
    </w:p>
    <w:p w:rsidR="00024B2C" w:rsidRPr="0044755B" w:rsidRDefault="002719D3" w:rsidP="00DF4384">
      <w:pPr>
        <w:pStyle w:val="Tabletitle"/>
        <w:rPr>
          <w:rFonts w:ascii="Times New Roman" w:hAnsi="Times New Roman"/>
          <w:lang w:val="en-US"/>
        </w:rPr>
      </w:pPr>
      <w:r>
        <w:rPr>
          <w:rFonts w:ascii="Times New Roman" w:hAnsi="Times New Roman"/>
          <w:lang w:val="en-US"/>
        </w:rPr>
        <w:br w:type="page"/>
      </w:r>
      <w:r w:rsidR="00024B2C" w:rsidRPr="0044755B">
        <w:rPr>
          <w:rFonts w:ascii="Times New Roman" w:hAnsi="Times New Roman"/>
          <w:lang w:val="en-US"/>
        </w:rPr>
        <w:lastRenderedPageBreak/>
        <w:t>Table 1</w:t>
      </w:r>
      <w:proofErr w:type="gramStart"/>
      <w:r w:rsidR="00024B2C" w:rsidRPr="0044755B">
        <w:rPr>
          <w:rFonts w:ascii="Times New Roman" w:hAnsi="Times New Roman"/>
          <w:lang w:val="en-US"/>
        </w:rPr>
        <w:t>  Durability</w:t>
      </w:r>
      <w:proofErr w:type="gramEnd"/>
      <w:r w:rsidR="00024B2C" w:rsidRPr="0044755B">
        <w:rPr>
          <w:rFonts w:ascii="Times New Roman" w:hAnsi="Times New Roman"/>
          <w:lang w:val="en-US"/>
        </w:rPr>
        <w:t xml:space="preserve"> tests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49"/>
        <w:gridCol w:w="1161"/>
        <w:gridCol w:w="650"/>
        <w:gridCol w:w="994"/>
        <w:gridCol w:w="1139"/>
        <w:gridCol w:w="1083"/>
        <w:gridCol w:w="783"/>
        <w:gridCol w:w="797"/>
        <w:gridCol w:w="1101"/>
      </w:tblGrid>
      <w:tr w:rsidR="00024B2C" w:rsidRPr="0044755B" w:rsidTr="00DE22C7">
        <w:trPr>
          <w:cantSplit/>
          <w:trHeight w:val="1733"/>
          <w:jc w:val="center"/>
        </w:trPr>
        <w:tc>
          <w:tcPr>
            <w:tcW w:w="724" w:type="pct"/>
            <w:tcBorders>
              <w:top w:val="single" w:sz="12" w:space="0" w:color="auto"/>
              <w:left w:val="single" w:sz="6" w:space="0" w:color="auto"/>
            </w:tcBorders>
            <w:vAlign w:val="center"/>
          </w:tcPr>
          <w:p w:rsidR="00024B2C" w:rsidRPr="0044755B" w:rsidRDefault="00024B2C" w:rsidP="00085653">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Temperature class</w:t>
            </w:r>
          </w:p>
        </w:tc>
        <w:tc>
          <w:tcPr>
            <w:tcW w:w="623" w:type="pct"/>
            <w:tcBorders>
              <w:top w:val="single" w:sz="12" w:space="0" w:color="auto"/>
            </w:tcBorders>
            <w:vAlign w:val="center"/>
          </w:tcPr>
          <w:p w:rsidR="00024B2C" w:rsidRPr="0044755B" w:rsidRDefault="00024B2C" w:rsidP="00085653">
            <w:pPr>
              <w:pStyle w:val="Tableheader"/>
              <w:jc w:val="center"/>
              <w:rPr>
                <w:rFonts w:ascii="Times New Roman" w:hAnsi="Times New Roman"/>
                <w:i/>
                <w:iCs/>
                <w:color w:val="000000"/>
                <w:sz w:val="24"/>
                <w:lang w:val="en-US" w:eastAsia="en-GB"/>
              </w:rPr>
            </w:pPr>
            <w:r w:rsidRPr="0044755B">
              <w:rPr>
                <w:rFonts w:ascii="Times New Roman" w:eastAsia="MS Mincho" w:hAnsi="Times New Roman"/>
                <w:b/>
                <w:szCs w:val="24"/>
                <w:lang w:val="en-US"/>
              </w:rPr>
              <w:t>Permanent flow rate</w:t>
            </w:r>
            <w:r w:rsidRPr="0044755B">
              <w:rPr>
                <w:rFonts w:ascii="Times New Roman" w:eastAsia="MS Mincho" w:hAnsi="Times New Roman"/>
                <w:szCs w:val="24"/>
                <w:lang w:val="en-US"/>
              </w:rPr>
              <w:br/>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br/>
              <w:t>m</w:t>
            </w:r>
            <w:r w:rsidRPr="0044755B">
              <w:rPr>
                <w:rFonts w:ascii="Times New Roman" w:eastAsia="MS Mincho" w:hAnsi="Times New Roman"/>
                <w:szCs w:val="24"/>
                <w:vertAlign w:val="superscript"/>
                <w:lang w:val="en-US"/>
              </w:rPr>
              <w:t>3</w:t>
            </w:r>
            <w:r w:rsidRPr="0044755B">
              <w:rPr>
                <w:rFonts w:ascii="Times New Roman" w:eastAsia="MS Mincho" w:hAnsi="Times New Roman"/>
                <w:szCs w:val="24"/>
                <w:lang w:val="en-US"/>
              </w:rPr>
              <w:t>/h</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009F34E3">
              <w:rPr>
                <w:rFonts w:ascii="Times New Roman" w:eastAsia="MS Mincho" w:hAnsi="Times New Roman"/>
                <w:color w:val="0000FF"/>
                <w:szCs w:val="24"/>
                <w:lang w:val="en-US"/>
              </w:rPr>
              <w:t>/h</w:t>
            </w:r>
          </w:p>
        </w:tc>
        <w:tc>
          <w:tcPr>
            <w:tcW w:w="361" w:type="pct"/>
            <w:tcBorders>
              <w:top w:val="single" w:sz="12" w:space="0" w:color="auto"/>
            </w:tcBorders>
            <w:vAlign w:val="center"/>
          </w:tcPr>
          <w:p w:rsidR="00024B2C" w:rsidRPr="0044755B" w:rsidRDefault="00024B2C" w:rsidP="00085653">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Test flow-</w:t>
            </w:r>
            <w:r w:rsidRPr="0044755B">
              <w:rPr>
                <w:rFonts w:ascii="Times New Roman" w:eastAsia="MS Mincho" w:hAnsi="Times New Roman"/>
                <w:szCs w:val="24"/>
                <w:lang w:val="en-US"/>
              </w:rPr>
              <w:br/>
            </w:r>
            <w:r w:rsidRPr="0044755B">
              <w:rPr>
                <w:rFonts w:ascii="Times New Roman" w:eastAsia="MS Mincho" w:hAnsi="Times New Roman"/>
                <w:b/>
                <w:szCs w:val="24"/>
                <w:lang w:val="en-US"/>
              </w:rPr>
              <w:t>rate</w:t>
            </w:r>
          </w:p>
        </w:tc>
        <w:tc>
          <w:tcPr>
            <w:tcW w:w="544" w:type="pct"/>
            <w:tcBorders>
              <w:top w:val="single" w:sz="12" w:space="0" w:color="auto"/>
            </w:tcBorders>
            <w:vAlign w:val="center"/>
          </w:tcPr>
          <w:p w:rsidR="00024B2C" w:rsidRPr="0044755B" w:rsidRDefault="00024B2C" w:rsidP="00085653">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Test water tempera-ture</w:t>
            </w:r>
            <w:r w:rsidRPr="0044755B">
              <w:rPr>
                <w:rFonts w:ascii="Times New Roman" w:eastAsia="MS Mincho" w:hAnsi="Times New Roman"/>
                <w:szCs w:val="24"/>
                <w:lang w:val="en-US"/>
              </w:rPr>
              <w:br/>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test</w:t>
            </w:r>
            <w:r w:rsidRPr="0044755B">
              <w:rPr>
                <w:rFonts w:ascii="Times New Roman" w:eastAsia="MS Mincho" w:hAnsi="Times New Roman"/>
                <w:szCs w:val="24"/>
                <w:lang w:val="en-US"/>
              </w:rPr>
              <w:t> °C </w:t>
            </w:r>
            <w:r w:rsidR="000E56AB">
              <w:rPr>
                <w:rFonts w:ascii="Times New Roman" w:eastAsia="MS Mincho" w:hAnsi="Times New Roman"/>
                <w:szCs w:val="24"/>
                <w:lang w:val="en-US"/>
              </w:rPr>
              <w:br/>
            </w:r>
            <w:r w:rsidRPr="0044755B">
              <w:rPr>
                <w:rFonts w:ascii="Times New Roman" w:eastAsia="MS Mincho" w:hAnsi="Times New Roman"/>
                <w:szCs w:val="24"/>
                <w:lang w:val="en-US"/>
              </w:rPr>
              <w:t>± 5 °C</w:t>
            </w:r>
          </w:p>
        </w:tc>
        <w:tc>
          <w:tcPr>
            <w:tcW w:w="599" w:type="pct"/>
            <w:tcBorders>
              <w:top w:val="single" w:sz="12" w:space="0" w:color="auto"/>
            </w:tcBorders>
            <w:vAlign w:val="center"/>
          </w:tcPr>
          <w:p w:rsidR="00024B2C" w:rsidRPr="0044755B" w:rsidRDefault="00024B2C" w:rsidP="00085653">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Type of test</w:t>
            </w:r>
          </w:p>
        </w:tc>
        <w:tc>
          <w:tcPr>
            <w:tcW w:w="585" w:type="pct"/>
            <w:tcBorders>
              <w:top w:val="single" w:sz="12" w:space="0" w:color="auto"/>
            </w:tcBorders>
            <w:vAlign w:val="center"/>
          </w:tcPr>
          <w:p w:rsidR="00024B2C" w:rsidRPr="0044755B" w:rsidRDefault="00024B2C" w:rsidP="00085653">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Number of interrupts</w:t>
            </w:r>
          </w:p>
        </w:tc>
        <w:tc>
          <w:tcPr>
            <w:tcW w:w="427" w:type="pct"/>
            <w:tcBorders>
              <w:top w:val="single" w:sz="12" w:space="0" w:color="auto"/>
            </w:tcBorders>
            <w:vAlign w:val="center"/>
          </w:tcPr>
          <w:p w:rsidR="00024B2C" w:rsidRPr="0044755B" w:rsidRDefault="00024B2C" w:rsidP="00085653">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Time of pauses</w:t>
            </w:r>
          </w:p>
        </w:tc>
        <w:tc>
          <w:tcPr>
            <w:tcW w:w="499" w:type="pct"/>
            <w:tcBorders>
              <w:top w:val="single" w:sz="12" w:space="0" w:color="auto"/>
            </w:tcBorders>
            <w:vAlign w:val="center"/>
          </w:tcPr>
          <w:p w:rsidR="00024B2C" w:rsidRPr="0044755B" w:rsidRDefault="00024B2C" w:rsidP="00085653">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Time of test at test flow rate</w:t>
            </w:r>
          </w:p>
        </w:tc>
        <w:tc>
          <w:tcPr>
            <w:tcW w:w="637" w:type="pct"/>
            <w:tcBorders>
              <w:top w:val="single" w:sz="12" w:space="0" w:color="auto"/>
              <w:right w:val="single" w:sz="4" w:space="0" w:color="auto"/>
            </w:tcBorders>
            <w:vAlign w:val="center"/>
          </w:tcPr>
          <w:p w:rsidR="00024B2C" w:rsidRPr="0044755B" w:rsidRDefault="00024B2C" w:rsidP="00085653">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Duration of start-up and rundown</w:t>
            </w:r>
          </w:p>
        </w:tc>
      </w:tr>
      <w:tr w:rsidR="00024B2C" w:rsidRPr="0044755B" w:rsidTr="00DE22C7">
        <w:trPr>
          <w:cantSplit/>
          <w:jc w:val="center"/>
        </w:trPr>
        <w:tc>
          <w:tcPr>
            <w:tcW w:w="724" w:type="pct"/>
            <w:vMerge w:val="restart"/>
            <w:tcBorders>
              <w:top w:val="single" w:sz="4" w:space="0" w:color="auto"/>
              <w:left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T30 and T50</w:t>
            </w:r>
          </w:p>
        </w:tc>
        <w:tc>
          <w:tcPr>
            <w:tcW w:w="623" w:type="pct"/>
            <w:vMerge w:val="restart"/>
            <w:tcBorders>
              <w:top w:val="single" w:sz="4" w:space="0" w:color="auto"/>
              <w:left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szCs w:val="24"/>
                <w:lang w:val="en-US"/>
              </w:rPr>
              <w:t>≤</w:t>
            </w:r>
            <w:r w:rsidR="002719D3">
              <w:rPr>
                <w:rFonts w:ascii="Times New Roman" w:eastAsia="MS Mincho" w:hAnsi="Times New Roman"/>
                <w:szCs w:val="24"/>
                <w:lang w:val="en-US"/>
              </w:rPr>
              <w:t> </w:t>
            </w:r>
            <w:r w:rsidRPr="0044755B">
              <w:rPr>
                <w:rFonts w:ascii="Times New Roman" w:eastAsia="MS Mincho" w:hAnsi="Times New Roman"/>
                <w:szCs w:val="24"/>
                <w:lang w:val="en-US"/>
              </w:rPr>
              <w:t>16</w:t>
            </w:r>
          </w:p>
        </w:tc>
        <w:tc>
          <w:tcPr>
            <w:tcW w:w="361" w:type="pct"/>
            <w:tcBorders>
              <w:top w:val="single" w:sz="4" w:space="0" w:color="auto"/>
              <w:left w:val="single" w:sz="4" w:space="0" w:color="auto"/>
            </w:tcBorders>
            <w:vAlign w:val="center"/>
          </w:tcPr>
          <w:p w:rsidR="00024B2C" w:rsidRPr="0044755B" w:rsidRDefault="00363B8E" w:rsidP="00085653">
            <w:pPr>
              <w:pStyle w:val="Tablebody"/>
              <w:autoSpaceDE w:val="0"/>
              <w:autoSpaceDN w:val="0"/>
              <w:adjustRightInd w:val="0"/>
              <w:jc w:val="center"/>
              <w:rPr>
                <w:rFonts w:ascii="Times New Roman" w:hAnsi="Times New Roman"/>
                <w:color w:val="000000"/>
                <w:sz w:val="24"/>
                <w:vertAlign w:val="subscript"/>
                <w:lang w:val="en-US" w:eastAsia="en-GB"/>
              </w:rPr>
            </w:pPr>
            <w:r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3</w:t>
            </w:r>
          </w:p>
        </w:tc>
        <w:tc>
          <w:tcPr>
            <w:tcW w:w="544" w:type="pct"/>
            <w:tcBorders>
              <w:top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599" w:type="pct"/>
            <w:tcBorders>
              <w:top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Dis-continuous</w:t>
            </w:r>
          </w:p>
        </w:tc>
        <w:tc>
          <w:tcPr>
            <w:tcW w:w="585" w:type="pct"/>
            <w:tcBorders>
              <w:top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100 000</w:t>
            </w:r>
          </w:p>
        </w:tc>
        <w:tc>
          <w:tcPr>
            <w:tcW w:w="427" w:type="pct"/>
            <w:tcBorders>
              <w:top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 s</w:t>
            </w:r>
          </w:p>
        </w:tc>
        <w:tc>
          <w:tcPr>
            <w:tcW w:w="499" w:type="pct"/>
            <w:tcBorders>
              <w:top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 s</w:t>
            </w:r>
          </w:p>
        </w:tc>
        <w:tc>
          <w:tcPr>
            <w:tcW w:w="637" w:type="pct"/>
            <w:tcBorders>
              <w:top w:val="single" w:sz="4" w:space="0" w:color="auto"/>
              <w:right w:val="single" w:sz="4" w:space="0" w:color="auto"/>
            </w:tcBorders>
            <w:vAlign w:val="center"/>
          </w:tcPr>
          <w:p w:rsidR="00024B2C" w:rsidRPr="0044755B" w:rsidRDefault="0005380B" w:rsidP="00611E90">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024B2C" w:rsidRPr="0044755B">
              <w:rPr>
                <w:rFonts w:ascii="Times New Roman" w:eastAsia="MS Mincho" w:hAnsi="Times New Roman"/>
                <w:szCs w:val="24"/>
                <w:lang w:val="en-US"/>
              </w:rPr>
              <w:t>15</w:t>
            </w:r>
            <w:r w:rsidR="00076580">
              <w:rPr>
                <w:rFonts w:ascii="Times New Roman" w:eastAsia="MS Mincho" w:hAnsi="Times New Roman"/>
                <w:szCs w:val="24"/>
                <w:lang w:val="en-US"/>
              </w:rPr>
              <w:t xml:space="preserve"> </w:t>
            </w:r>
            <w:r w:rsidR="00024B2C" w:rsidRPr="0044755B">
              <w:rPr>
                <w:rFonts w:ascii="Times New Roman" w:eastAsia="MS Mincho" w:hAnsi="Times New Roman"/>
                <w:szCs w:val="24"/>
                <w:lang w:val="en-US"/>
              </w:rPr>
              <w:t>[</w:t>
            </w:r>
            <w:r w:rsidR="00363B8E" w:rsidRPr="0044755B">
              <w:rPr>
                <w:rFonts w:ascii="Times New Roman" w:eastAsia="MS Mincho" w:hAnsi="Times New Roman"/>
                <w:i/>
                <w:szCs w:val="24"/>
                <w:lang w:val="en-US"/>
              </w:rPr>
              <w:t>Q</w:t>
            </w:r>
            <w:r w:rsidR="00024B2C" w:rsidRPr="0044755B">
              <w:rPr>
                <w:rFonts w:ascii="Times New Roman" w:eastAsia="MS Mincho" w:hAnsi="Times New Roman"/>
                <w:szCs w:val="24"/>
                <w:vertAlign w:val="subscript"/>
                <w:lang w:val="en-US"/>
              </w:rPr>
              <w:t>3</w:t>
            </w:r>
            <w:r w:rsidR="00024B2C" w:rsidRPr="0044755B">
              <w:rPr>
                <w:rFonts w:ascii="Times New Roman" w:eastAsia="MS Mincho" w:hAnsi="Times New Roman"/>
                <w:szCs w:val="24"/>
                <w:lang w:val="en-US"/>
              </w:rPr>
              <w:t>]</w:t>
            </w:r>
            <w:r w:rsidR="00611E90" w:rsidRPr="0044755B">
              <w:rPr>
                <w:rFonts w:ascii="Times New Roman" w:eastAsia="MS Mincho" w:hAnsi="Times New Roman"/>
                <w:szCs w:val="24"/>
                <w:vertAlign w:val="superscript"/>
                <w:lang w:val="en-US"/>
              </w:rPr>
              <w:t>a</w:t>
            </w:r>
            <w:r w:rsidR="00024B2C" w:rsidRPr="0044755B">
              <w:rPr>
                <w:rFonts w:ascii="Times New Roman" w:eastAsia="MS Mincho" w:hAnsi="Times New Roman"/>
                <w:szCs w:val="24"/>
                <w:lang w:val="en-US"/>
              </w:rPr>
              <w:t> s with a minimum of 1 s</w:t>
            </w:r>
          </w:p>
        </w:tc>
      </w:tr>
      <w:tr w:rsidR="00024B2C" w:rsidRPr="0044755B" w:rsidTr="00DE22C7">
        <w:trPr>
          <w:cantSplit/>
          <w:jc w:val="center"/>
        </w:trPr>
        <w:tc>
          <w:tcPr>
            <w:tcW w:w="724" w:type="pct"/>
            <w:vMerge/>
            <w:tcBorders>
              <w:left w:val="single" w:sz="4" w:space="0" w:color="auto"/>
              <w:right w:val="single" w:sz="4" w:space="0" w:color="auto"/>
            </w:tcBorders>
            <w:vAlign w:val="center"/>
          </w:tcPr>
          <w:p w:rsidR="00024B2C" w:rsidRPr="0044755B" w:rsidRDefault="00024B2C" w:rsidP="00085653">
            <w:pPr>
              <w:rPr>
                <w:lang w:val="en-US" w:eastAsia="en-GB"/>
              </w:rPr>
            </w:pPr>
          </w:p>
        </w:tc>
        <w:tc>
          <w:tcPr>
            <w:tcW w:w="623" w:type="pct"/>
            <w:vMerge/>
            <w:tcBorders>
              <w:left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lang w:val="en-US" w:eastAsia="en-GB"/>
              </w:rPr>
            </w:pPr>
          </w:p>
        </w:tc>
        <w:tc>
          <w:tcPr>
            <w:tcW w:w="361" w:type="pct"/>
            <w:tcBorders>
              <w:top w:val="single" w:sz="4" w:space="0" w:color="auto"/>
              <w:left w:val="single" w:sz="4" w:space="0" w:color="auto"/>
              <w:bottom w:val="single" w:sz="4" w:space="0" w:color="auto"/>
            </w:tcBorders>
            <w:vAlign w:val="center"/>
          </w:tcPr>
          <w:p w:rsidR="00024B2C" w:rsidRPr="0044755B" w:rsidRDefault="00363B8E"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p>
        </w:tc>
        <w:tc>
          <w:tcPr>
            <w:tcW w:w="544"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5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Continuous</w:t>
            </w:r>
          </w:p>
        </w:tc>
        <w:tc>
          <w:tcPr>
            <w:tcW w:w="585"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27"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100 h</w:t>
            </w:r>
          </w:p>
        </w:tc>
        <w:tc>
          <w:tcPr>
            <w:tcW w:w="637" w:type="pct"/>
            <w:tcBorders>
              <w:top w:val="single" w:sz="4" w:space="0" w:color="auto"/>
              <w:bottom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r>
      <w:tr w:rsidR="00024B2C" w:rsidRPr="0044755B" w:rsidTr="00DE22C7">
        <w:trPr>
          <w:cantSplit/>
          <w:jc w:val="center"/>
        </w:trPr>
        <w:tc>
          <w:tcPr>
            <w:tcW w:w="724" w:type="pct"/>
            <w:vMerge/>
            <w:tcBorders>
              <w:left w:val="single" w:sz="4" w:space="0" w:color="auto"/>
              <w:right w:val="single" w:sz="4" w:space="0" w:color="auto"/>
            </w:tcBorders>
            <w:vAlign w:val="center"/>
          </w:tcPr>
          <w:p w:rsidR="00024B2C" w:rsidRPr="0044755B" w:rsidRDefault="00024B2C" w:rsidP="00085653">
            <w:pPr>
              <w:rPr>
                <w:lang w:val="en-US" w:eastAsia="en-GB"/>
              </w:rPr>
            </w:pPr>
          </w:p>
        </w:tc>
        <w:tc>
          <w:tcPr>
            <w:tcW w:w="623" w:type="pct"/>
            <w:vMerge w:val="restart"/>
            <w:tcBorders>
              <w:left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szCs w:val="24"/>
                <w:lang w:val="en-US"/>
              </w:rPr>
              <w:t>&gt;</w:t>
            </w:r>
            <w:r w:rsidR="002719D3">
              <w:rPr>
                <w:rFonts w:ascii="Times New Roman" w:eastAsia="MS Mincho" w:hAnsi="Times New Roman"/>
                <w:szCs w:val="24"/>
                <w:lang w:val="en-US"/>
              </w:rPr>
              <w:t> </w:t>
            </w:r>
            <w:r w:rsidRPr="0044755B">
              <w:rPr>
                <w:rFonts w:ascii="Times New Roman" w:eastAsia="MS Mincho" w:hAnsi="Times New Roman"/>
                <w:szCs w:val="24"/>
                <w:lang w:val="en-US"/>
              </w:rPr>
              <w:t>16</w:t>
            </w:r>
          </w:p>
        </w:tc>
        <w:tc>
          <w:tcPr>
            <w:tcW w:w="361" w:type="pct"/>
            <w:tcBorders>
              <w:top w:val="single" w:sz="4" w:space="0" w:color="auto"/>
              <w:left w:val="single" w:sz="4" w:space="0" w:color="auto"/>
              <w:bottom w:val="single" w:sz="4" w:space="0" w:color="auto"/>
            </w:tcBorders>
            <w:vAlign w:val="center"/>
          </w:tcPr>
          <w:p w:rsidR="00024B2C" w:rsidRPr="0044755B" w:rsidRDefault="00363B8E"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3</w:t>
            </w:r>
          </w:p>
        </w:tc>
        <w:tc>
          <w:tcPr>
            <w:tcW w:w="544"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5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Continuous</w:t>
            </w:r>
          </w:p>
        </w:tc>
        <w:tc>
          <w:tcPr>
            <w:tcW w:w="585"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27"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800 h</w:t>
            </w:r>
          </w:p>
        </w:tc>
        <w:tc>
          <w:tcPr>
            <w:tcW w:w="637" w:type="pct"/>
            <w:tcBorders>
              <w:top w:val="single" w:sz="4" w:space="0" w:color="auto"/>
              <w:bottom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r>
      <w:tr w:rsidR="00024B2C" w:rsidRPr="0044755B" w:rsidTr="00DE22C7">
        <w:trPr>
          <w:cantSplit/>
          <w:jc w:val="center"/>
        </w:trPr>
        <w:tc>
          <w:tcPr>
            <w:tcW w:w="724" w:type="pct"/>
            <w:vMerge/>
            <w:tcBorders>
              <w:left w:val="single" w:sz="4" w:space="0" w:color="auto"/>
              <w:bottom w:val="single" w:sz="4" w:space="0" w:color="auto"/>
              <w:right w:val="single" w:sz="4" w:space="0" w:color="auto"/>
            </w:tcBorders>
            <w:vAlign w:val="center"/>
          </w:tcPr>
          <w:p w:rsidR="00024B2C" w:rsidRPr="0044755B" w:rsidRDefault="00024B2C" w:rsidP="00085653">
            <w:pPr>
              <w:rPr>
                <w:lang w:val="en-US" w:eastAsia="en-GB"/>
              </w:rPr>
            </w:pPr>
          </w:p>
        </w:tc>
        <w:tc>
          <w:tcPr>
            <w:tcW w:w="623" w:type="pct"/>
            <w:vMerge/>
            <w:tcBorders>
              <w:left w:val="single" w:sz="4" w:space="0" w:color="auto"/>
              <w:bottom w:val="single" w:sz="4" w:space="0" w:color="auto"/>
              <w:right w:val="single" w:sz="4" w:space="0" w:color="auto"/>
            </w:tcBorders>
            <w:vAlign w:val="center"/>
          </w:tcPr>
          <w:p w:rsidR="00024B2C" w:rsidRPr="0044755B" w:rsidRDefault="00024B2C" w:rsidP="00085653">
            <w:pPr>
              <w:rPr>
                <w:lang w:val="en-US" w:eastAsia="en-GB"/>
              </w:rPr>
            </w:pPr>
          </w:p>
        </w:tc>
        <w:tc>
          <w:tcPr>
            <w:tcW w:w="361" w:type="pct"/>
            <w:tcBorders>
              <w:top w:val="single" w:sz="4" w:space="0" w:color="auto"/>
              <w:left w:val="single" w:sz="4" w:space="0" w:color="auto"/>
              <w:bottom w:val="single" w:sz="4" w:space="0" w:color="auto"/>
            </w:tcBorders>
            <w:vAlign w:val="center"/>
          </w:tcPr>
          <w:p w:rsidR="00024B2C" w:rsidRPr="0044755B" w:rsidRDefault="00363B8E"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p>
        </w:tc>
        <w:tc>
          <w:tcPr>
            <w:tcW w:w="544"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5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Continuous</w:t>
            </w:r>
          </w:p>
        </w:tc>
        <w:tc>
          <w:tcPr>
            <w:tcW w:w="585"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27"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200 h</w:t>
            </w:r>
          </w:p>
        </w:tc>
        <w:tc>
          <w:tcPr>
            <w:tcW w:w="637" w:type="pct"/>
            <w:tcBorders>
              <w:top w:val="single" w:sz="4" w:space="0" w:color="auto"/>
              <w:bottom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r>
      <w:tr w:rsidR="00024B2C" w:rsidRPr="0044755B" w:rsidTr="00DE22C7">
        <w:trPr>
          <w:cantSplit/>
          <w:jc w:val="center"/>
        </w:trPr>
        <w:tc>
          <w:tcPr>
            <w:tcW w:w="724" w:type="pct"/>
            <w:vMerge w:val="restart"/>
            <w:tcBorders>
              <w:top w:val="single" w:sz="4" w:space="0" w:color="auto"/>
              <w:left w:val="single" w:sz="6" w:space="0" w:color="auto"/>
              <w:bottom w:val="nil"/>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All other temperature classes</w:t>
            </w:r>
          </w:p>
        </w:tc>
        <w:tc>
          <w:tcPr>
            <w:tcW w:w="623" w:type="pct"/>
            <w:vMerge w:val="restart"/>
            <w:tcBorders>
              <w:top w:val="single" w:sz="4" w:space="0" w:color="auto"/>
              <w:bottom w:val="nil"/>
            </w:tcBorders>
            <w:vAlign w:val="center"/>
          </w:tcPr>
          <w:p w:rsidR="00024B2C" w:rsidRPr="0044755B" w:rsidRDefault="00024B2C"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szCs w:val="24"/>
                <w:lang w:val="en-US"/>
              </w:rPr>
              <w:t>≤</w:t>
            </w:r>
            <w:r w:rsidR="002719D3">
              <w:rPr>
                <w:rFonts w:ascii="Times New Roman" w:eastAsia="MS Mincho" w:hAnsi="Times New Roman"/>
                <w:szCs w:val="24"/>
                <w:lang w:val="en-US"/>
              </w:rPr>
              <w:t> </w:t>
            </w:r>
            <w:r w:rsidRPr="0044755B">
              <w:rPr>
                <w:rFonts w:ascii="Times New Roman" w:eastAsia="MS Mincho" w:hAnsi="Times New Roman"/>
                <w:szCs w:val="24"/>
                <w:lang w:val="en-US"/>
              </w:rPr>
              <w:t>16</w:t>
            </w:r>
          </w:p>
        </w:tc>
        <w:tc>
          <w:tcPr>
            <w:tcW w:w="361" w:type="pct"/>
            <w:tcBorders>
              <w:top w:val="single" w:sz="4" w:space="0" w:color="auto"/>
              <w:bottom w:val="single" w:sz="4" w:space="0" w:color="auto"/>
            </w:tcBorders>
            <w:vAlign w:val="center"/>
          </w:tcPr>
          <w:p w:rsidR="00024B2C" w:rsidRPr="0044755B" w:rsidRDefault="00363B8E"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3</w:t>
            </w:r>
          </w:p>
        </w:tc>
        <w:tc>
          <w:tcPr>
            <w:tcW w:w="544"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w:t>
            </w:r>
          </w:p>
        </w:tc>
        <w:tc>
          <w:tcPr>
            <w:tcW w:w="5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Dis-continuous</w:t>
            </w:r>
          </w:p>
        </w:tc>
        <w:tc>
          <w:tcPr>
            <w:tcW w:w="585"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100 000</w:t>
            </w:r>
          </w:p>
        </w:tc>
        <w:tc>
          <w:tcPr>
            <w:tcW w:w="427"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 s</w:t>
            </w:r>
          </w:p>
        </w:tc>
        <w:tc>
          <w:tcPr>
            <w:tcW w:w="4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 s</w:t>
            </w:r>
          </w:p>
        </w:tc>
        <w:tc>
          <w:tcPr>
            <w:tcW w:w="637" w:type="pct"/>
            <w:tcBorders>
              <w:top w:val="single" w:sz="4" w:space="0" w:color="auto"/>
              <w:bottom w:val="single" w:sz="4" w:space="0" w:color="auto"/>
              <w:right w:val="single" w:sz="4" w:space="0" w:color="auto"/>
            </w:tcBorders>
            <w:vAlign w:val="center"/>
          </w:tcPr>
          <w:p w:rsidR="00024B2C" w:rsidRPr="0044755B" w:rsidRDefault="0005380B" w:rsidP="006F360D">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024B2C" w:rsidRPr="0044755B">
              <w:rPr>
                <w:rFonts w:ascii="Times New Roman" w:eastAsia="MS Mincho" w:hAnsi="Times New Roman"/>
                <w:szCs w:val="24"/>
                <w:lang w:val="en-US"/>
              </w:rPr>
              <w:t>15</w:t>
            </w:r>
            <w:r w:rsidR="00076580">
              <w:rPr>
                <w:rFonts w:ascii="Times New Roman" w:eastAsia="MS Mincho" w:hAnsi="Times New Roman"/>
                <w:szCs w:val="24"/>
                <w:lang w:val="en-US"/>
              </w:rPr>
              <w:t xml:space="preserve"> </w:t>
            </w:r>
            <w:r w:rsidR="00024B2C" w:rsidRPr="0044755B">
              <w:rPr>
                <w:rFonts w:ascii="Times New Roman" w:eastAsia="MS Mincho" w:hAnsi="Times New Roman"/>
                <w:szCs w:val="24"/>
                <w:lang w:val="en-US"/>
              </w:rPr>
              <w:t>[</w:t>
            </w:r>
            <w:r w:rsidR="00363B8E" w:rsidRPr="0044755B">
              <w:rPr>
                <w:rFonts w:ascii="Times New Roman" w:eastAsia="MS Mincho" w:hAnsi="Times New Roman"/>
                <w:i/>
                <w:szCs w:val="24"/>
                <w:lang w:val="en-US"/>
              </w:rPr>
              <w:t>Q</w:t>
            </w:r>
            <w:r w:rsidR="00024B2C" w:rsidRPr="0044755B">
              <w:rPr>
                <w:rFonts w:ascii="Times New Roman" w:eastAsia="MS Mincho" w:hAnsi="Times New Roman"/>
                <w:szCs w:val="24"/>
                <w:vertAlign w:val="subscript"/>
                <w:lang w:val="en-US"/>
              </w:rPr>
              <w:t>3</w:t>
            </w:r>
            <w:r w:rsidR="00024B2C" w:rsidRPr="0044755B">
              <w:rPr>
                <w:rFonts w:ascii="Times New Roman" w:eastAsia="MS Mincho" w:hAnsi="Times New Roman"/>
                <w:szCs w:val="24"/>
                <w:lang w:val="en-US"/>
              </w:rPr>
              <w:t>]</w:t>
            </w:r>
            <w:r w:rsidR="00024B2C" w:rsidRPr="0044755B">
              <w:rPr>
                <w:rFonts w:ascii="Times New Roman" w:eastAsia="MS Mincho" w:hAnsi="Times New Roman"/>
                <w:szCs w:val="24"/>
                <w:vertAlign w:val="superscript"/>
                <w:lang w:val="en-US"/>
              </w:rPr>
              <w:t>a</w:t>
            </w:r>
            <w:r w:rsidR="00024B2C" w:rsidRPr="0044755B">
              <w:rPr>
                <w:rFonts w:ascii="Times New Roman" w:eastAsia="MS Mincho" w:hAnsi="Times New Roman"/>
                <w:szCs w:val="24"/>
                <w:lang w:val="en-US"/>
              </w:rPr>
              <w:t> s with a minimum of 1 s</w:t>
            </w:r>
          </w:p>
        </w:tc>
      </w:tr>
      <w:tr w:rsidR="00024B2C" w:rsidRPr="0044755B" w:rsidTr="00DE22C7">
        <w:trPr>
          <w:cantSplit/>
          <w:jc w:val="center"/>
        </w:trPr>
        <w:tc>
          <w:tcPr>
            <w:tcW w:w="724" w:type="pct"/>
            <w:vMerge/>
            <w:tcBorders>
              <w:top w:val="single" w:sz="4" w:space="0" w:color="auto"/>
              <w:left w:val="single" w:sz="6" w:space="0" w:color="auto"/>
              <w:bottom w:val="nil"/>
            </w:tcBorders>
            <w:vAlign w:val="center"/>
          </w:tcPr>
          <w:p w:rsidR="00024B2C" w:rsidRPr="0044755B" w:rsidRDefault="00024B2C" w:rsidP="00085653">
            <w:pPr>
              <w:rPr>
                <w:lang w:val="en-US" w:eastAsia="en-GB"/>
              </w:rPr>
            </w:pPr>
          </w:p>
        </w:tc>
        <w:tc>
          <w:tcPr>
            <w:tcW w:w="623" w:type="pct"/>
            <w:vMerge/>
            <w:tcBorders>
              <w:top w:val="single" w:sz="4" w:space="0" w:color="auto"/>
              <w:bottom w:val="nil"/>
            </w:tcBorders>
            <w:vAlign w:val="center"/>
          </w:tcPr>
          <w:p w:rsidR="00024B2C" w:rsidRPr="0044755B" w:rsidRDefault="00024B2C" w:rsidP="00085653">
            <w:pPr>
              <w:rPr>
                <w:lang w:val="en-US" w:eastAsia="en-GB"/>
              </w:rPr>
            </w:pPr>
          </w:p>
        </w:tc>
        <w:tc>
          <w:tcPr>
            <w:tcW w:w="361" w:type="pct"/>
            <w:tcBorders>
              <w:top w:val="single" w:sz="4" w:space="0" w:color="auto"/>
              <w:left w:val="single" w:sz="4" w:space="0" w:color="auto"/>
              <w:bottom w:val="single" w:sz="4" w:space="0" w:color="auto"/>
            </w:tcBorders>
            <w:vAlign w:val="center"/>
          </w:tcPr>
          <w:p w:rsidR="00024B2C" w:rsidRPr="0044755B" w:rsidRDefault="00363B8E"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p>
        </w:tc>
        <w:tc>
          <w:tcPr>
            <w:tcW w:w="544" w:type="pct"/>
            <w:tcBorders>
              <w:top w:val="single" w:sz="4" w:space="0" w:color="auto"/>
              <w:bottom w:val="single" w:sz="4" w:space="0" w:color="auto"/>
            </w:tcBorders>
            <w:vAlign w:val="center"/>
          </w:tcPr>
          <w:p w:rsidR="00024B2C" w:rsidRPr="0044755B" w:rsidRDefault="0005380B"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024B2C" w:rsidRPr="0044755B">
              <w:rPr>
                <w:rFonts w:ascii="Times New Roman" w:eastAsia="MS Mincho" w:hAnsi="Times New Roman"/>
                <w:szCs w:val="24"/>
                <w:lang w:val="en-US"/>
              </w:rPr>
              <w:t>9 times MAT</w:t>
            </w:r>
          </w:p>
        </w:tc>
        <w:tc>
          <w:tcPr>
            <w:tcW w:w="5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Continuous</w:t>
            </w:r>
          </w:p>
        </w:tc>
        <w:tc>
          <w:tcPr>
            <w:tcW w:w="585"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27"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100 h</w:t>
            </w:r>
          </w:p>
        </w:tc>
        <w:tc>
          <w:tcPr>
            <w:tcW w:w="637" w:type="pct"/>
            <w:tcBorders>
              <w:top w:val="single" w:sz="4" w:space="0" w:color="auto"/>
              <w:bottom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r>
      <w:tr w:rsidR="00024B2C" w:rsidRPr="0044755B" w:rsidTr="00DE22C7">
        <w:trPr>
          <w:cantSplit/>
          <w:jc w:val="center"/>
        </w:trPr>
        <w:tc>
          <w:tcPr>
            <w:tcW w:w="724" w:type="pct"/>
            <w:vMerge/>
            <w:tcBorders>
              <w:top w:val="single" w:sz="4" w:space="0" w:color="auto"/>
              <w:left w:val="single" w:sz="6" w:space="0" w:color="auto"/>
              <w:bottom w:val="nil"/>
            </w:tcBorders>
            <w:vAlign w:val="center"/>
          </w:tcPr>
          <w:p w:rsidR="00024B2C" w:rsidRPr="0044755B" w:rsidRDefault="00024B2C" w:rsidP="00085653">
            <w:pPr>
              <w:rPr>
                <w:lang w:val="en-US" w:eastAsia="en-GB"/>
              </w:rPr>
            </w:pPr>
          </w:p>
        </w:tc>
        <w:tc>
          <w:tcPr>
            <w:tcW w:w="623" w:type="pct"/>
            <w:vMerge w:val="restart"/>
            <w:tcBorders>
              <w:bottom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szCs w:val="24"/>
                <w:lang w:val="en-US"/>
              </w:rPr>
              <w:t>&gt;</w:t>
            </w:r>
            <w:r w:rsidR="002719D3">
              <w:rPr>
                <w:rFonts w:ascii="Times New Roman" w:eastAsia="MS Mincho" w:hAnsi="Times New Roman"/>
                <w:szCs w:val="24"/>
                <w:lang w:val="en-US"/>
              </w:rPr>
              <w:t> </w:t>
            </w:r>
            <w:r w:rsidRPr="0044755B">
              <w:rPr>
                <w:rFonts w:ascii="Times New Roman" w:eastAsia="MS Mincho" w:hAnsi="Times New Roman"/>
                <w:szCs w:val="24"/>
                <w:lang w:val="en-US"/>
              </w:rPr>
              <w:t>16</w:t>
            </w:r>
          </w:p>
        </w:tc>
        <w:tc>
          <w:tcPr>
            <w:tcW w:w="361" w:type="pct"/>
            <w:tcBorders>
              <w:top w:val="single" w:sz="4" w:space="0" w:color="auto"/>
              <w:left w:val="single" w:sz="4" w:space="0" w:color="auto"/>
              <w:bottom w:val="single" w:sz="4" w:space="0" w:color="auto"/>
            </w:tcBorders>
            <w:vAlign w:val="center"/>
          </w:tcPr>
          <w:p w:rsidR="00024B2C" w:rsidRPr="0044755B" w:rsidRDefault="00363B8E"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3</w:t>
            </w:r>
          </w:p>
        </w:tc>
        <w:tc>
          <w:tcPr>
            <w:tcW w:w="544"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w:t>
            </w:r>
          </w:p>
        </w:tc>
        <w:tc>
          <w:tcPr>
            <w:tcW w:w="5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Continuous</w:t>
            </w:r>
          </w:p>
        </w:tc>
        <w:tc>
          <w:tcPr>
            <w:tcW w:w="585"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27"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800 h</w:t>
            </w:r>
          </w:p>
        </w:tc>
        <w:tc>
          <w:tcPr>
            <w:tcW w:w="637" w:type="pct"/>
            <w:tcBorders>
              <w:top w:val="single" w:sz="4" w:space="0" w:color="auto"/>
              <w:bottom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r>
      <w:tr w:rsidR="00024B2C" w:rsidRPr="0044755B" w:rsidTr="00DE22C7">
        <w:trPr>
          <w:cantSplit/>
          <w:jc w:val="center"/>
        </w:trPr>
        <w:tc>
          <w:tcPr>
            <w:tcW w:w="724" w:type="pct"/>
            <w:vMerge/>
            <w:tcBorders>
              <w:top w:val="single" w:sz="4" w:space="0" w:color="auto"/>
              <w:left w:val="single" w:sz="6" w:space="0" w:color="auto"/>
              <w:bottom w:val="nil"/>
            </w:tcBorders>
            <w:vAlign w:val="center"/>
          </w:tcPr>
          <w:p w:rsidR="00024B2C" w:rsidRPr="0044755B" w:rsidRDefault="00024B2C" w:rsidP="00085653">
            <w:pPr>
              <w:rPr>
                <w:lang w:val="en-US" w:eastAsia="en-GB"/>
              </w:rPr>
            </w:pPr>
          </w:p>
        </w:tc>
        <w:tc>
          <w:tcPr>
            <w:tcW w:w="623" w:type="pct"/>
            <w:vMerge/>
            <w:tcBorders>
              <w:bottom w:val="single" w:sz="4" w:space="0" w:color="auto"/>
              <w:right w:val="single" w:sz="4" w:space="0" w:color="auto"/>
            </w:tcBorders>
            <w:vAlign w:val="center"/>
          </w:tcPr>
          <w:p w:rsidR="00024B2C" w:rsidRPr="0044755B" w:rsidRDefault="00024B2C" w:rsidP="00085653">
            <w:pPr>
              <w:rPr>
                <w:lang w:val="en-US" w:eastAsia="en-GB"/>
              </w:rPr>
            </w:pPr>
          </w:p>
        </w:tc>
        <w:tc>
          <w:tcPr>
            <w:tcW w:w="361" w:type="pct"/>
            <w:tcBorders>
              <w:top w:val="single" w:sz="4" w:space="0" w:color="auto"/>
              <w:left w:val="single" w:sz="4" w:space="0" w:color="auto"/>
              <w:bottom w:val="single" w:sz="4" w:space="0" w:color="auto"/>
            </w:tcBorders>
            <w:vAlign w:val="center"/>
          </w:tcPr>
          <w:p w:rsidR="00024B2C" w:rsidRPr="0044755B" w:rsidRDefault="00363B8E"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p>
        </w:tc>
        <w:tc>
          <w:tcPr>
            <w:tcW w:w="544" w:type="pct"/>
            <w:tcBorders>
              <w:top w:val="single" w:sz="4" w:space="0" w:color="auto"/>
              <w:bottom w:val="single" w:sz="4" w:space="0" w:color="auto"/>
            </w:tcBorders>
            <w:vAlign w:val="center"/>
          </w:tcPr>
          <w:p w:rsidR="00024B2C" w:rsidRPr="0044755B" w:rsidRDefault="0005380B"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024B2C" w:rsidRPr="0044755B">
              <w:rPr>
                <w:rFonts w:ascii="Times New Roman" w:eastAsia="MS Mincho" w:hAnsi="Times New Roman"/>
                <w:szCs w:val="24"/>
                <w:lang w:val="en-US"/>
              </w:rPr>
              <w:t>9 times MAT</w:t>
            </w:r>
          </w:p>
        </w:tc>
        <w:tc>
          <w:tcPr>
            <w:tcW w:w="5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Continuous</w:t>
            </w:r>
          </w:p>
        </w:tc>
        <w:tc>
          <w:tcPr>
            <w:tcW w:w="585"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27"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200 h</w:t>
            </w:r>
          </w:p>
        </w:tc>
        <w:tc>
          <w:tcPr>
            <w:tcW w:w="637" w:type="pct"/>
            <w:tcBorders>
              <w:top w:val="single" w:sz="4" w:space="0" w:color="auto"/>
              <w:bottom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r>
      <w:tr w:rsidR="00024B2C" w:rsidRPr="0044755B" w:rsidTr="00DE22C7">
        <w:trPr>
          <w:cantSplit/>
          <w:jc w:val="center"/>
        </w:trPr>
        <w:tc>
          <w:tcPr>
            <w:tcW w:w="724" w:type="pct"/>
            <w:tcBorders>
              <w:left w:val="single" w:sz="6"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Combination meters (additional test)</w:t>
            </w:r>
            <w:r w:rsidRPr="0044755B">
              <w:rPr>
                <w:rFonts w:ascii="Times New Roman" w:eastAsia="MS Mincho" w:hAnsi="Times New Roman"/>
                <w:szCs w:val="24"/>
                <w:vertAlign w:val="superscript"/>
                <w:lang w:val="en-US"/>
              </w:rPr>
              <w:t>b</w:t>
            </w:r>
          </w:p>
        </w:tc>
        <w:tc>
          <w:tcPr>
            <w:tcW w:w="623" w:type="pct"/>
            <w:tcBorders>
              <w:top w:val="single" w:sz="4" w:space="0" w:color="auto"/>
              <w:left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szCs w:val="24"/>
                <w:lang w:val="en-US"/>
              </w:rPr>
              <w:t>&gt;</w:t>
            </w:r>
            <w:r w:rsidR="002719D3">
              <w:rPr>
                <w:rFonts w:ascii="Times New Roman" w:eastAsia="MS Mincho" w:hAnsi="Times New Roman"/>
                <w:szCs w:val="24"/>
                <w:lang w:val="en-US"/>
              </w:rPr>
              <w:t> </w:t>
            </w:r>
            <w:r w:rsidRPr="0044755B">
              <w:rPr>
                <w:rFonts w:ascii="Times New Roman" w:eastAsia="MS Mincho" w:hAnsi="Times New Roman"/>
                <w:szCs w:val="24"/>
                <w:lang w:val="en-US"/>
              </w:rPr>
              <w:t>16</w:t>
            </w:r>
          </w:p>
        </w:tc>
        <w:tc>
          <w:tcPr>
            <w:tcW w:w="361" w:type="pct"/>
            <w:tcBorders>
              <w:top w:val="single" w:sz="4" w:space="0" w:color="auto"/>
              <w:bottom w:val="single" w:sz="4" w:space="0" w:color="auto"/>
            </w:tcBorders>
            <w:vAlign w:val="center"/>
          </w:tcPr>
          <w:p w:rsidR="00024B2C" w:rsidRPr="0044755B" w:rsidRDefault="00363B8E"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i/>
                <w:szCs w:val="24"/>
                <w:lang w:val="en-US"/>
              </w:rPr>
              <w:t>Q</w:t>
            </w:r>
            <w:r w:rsidR="00024B2C" w:rsidRPr="0044755B">
              <w:rPr>
                <w:rFonts w:ascii="Times New Roman" w:eastAsia="MS Mincho" w:hAnsi="Times New Roman"/>
                <w:szCs w:val="24"/>
                <w:lang w:val="en-US"/>
              </w:rPr>
              <w:t> ≥ 2</w:t>
            </w:r>
            <w:r w:rsidR="00076580">
              <w:rPr>
                <w:rFonts w:ascii="Times New Roman" w:eastAsia="MS Mincho" w:hAnsi="Times New Roman"/>
                <w:szCs w:val="24"/>
                <w:lang w:val="en-US"/>
              </w:rPr>
              <w:t xml:space="preserve"> </w:t>
            </w:r>
            <w:r w:rsidRPr="0044755B">
              <w:rPr>
                <w:rFonts w:ascii="Times New Roman" w:eastAsia="MS Mincho" w:hAnsi="Times New Roman"/>
                <w:i/>
                <w:szCs w:val="24"/>
                <w:lang w:val="en-US"/>
              </w:rPr>
              <w:t>Q</w:t>
            </w:r>
            <w:r w:rsidR="00024B2C" w:rsidRPr="0044755B">
              <w:rPr>
                <w:rFonts w:ascii="Times New Roman" w:eastAsia="MS Mincho" w:hAnsi="Times New Roman"/>
                <w:szCs w:val="24"/>
                <w:vertAlign w:val="subscript"/>
                <w:lang w:val="en-US"/>
              </w:rPr>
              <w:t>x2</w:t>
            </w:r>
          </w:p>
        </w:tc>
        <w:tc>
          <w:tcPr>
            <w:tcW w:w="544"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5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Dis-continuous</w:t>
            </w:r>
          </w:p>
        </w:tc>
        <w:tc>
          <w:tcPr>
            <w:tcW w:w="585"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50 000</w:t>
            </w:r>
          </w:p>
        </w:tc>
        <w:tc>
          <w:tcPr>
            <w:tcW w:w="427"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 s</w:t>
            </w:r>
          </w:p>
        </w:tc>
        <w:tc>
          <w:tcPr>
            <w:tcW w:w="499" w:type="pct"/>
            <w:tcBorders>
              <w:top w:val="single" w:sz="4" w:space="0" w:color="auto"/>
              <w:bottom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 s</w:t>
            </w:r>
          </w:p>
        </w:tc>
        <w:tc>
          <w:tcPr>
            <w:tcW w:w="637" w:type="pct"/>
            <w:tcBorders>
              <w:top w:val="single" w:sz="4" w:space="0" w:color="auto"/>
              <w:bottom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 s to 6 s</w:t>
            </w:r>
          </w:p>
        </w:tc>
      </w:tr>
      <w:tr w:rsidR="00024B2C" w:rsidRPr="0044755B" w:rsidTr="00DE22C7">
        <w:trPr>
          <w:cantSplit/>
          <w:jc w:val="center"/>
        </w:trPr>
        <w:tc>
          <w:tcPr>
            <w:tcW w:w="724" w:type="pct"/>
            <w:tcBorders>
              <w:left w:val="single" w:sz="6"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Combination meters (where small meter has not been pre-approved)</w:t>
            </w:r>
          </w:p>
        </w:tc>
        <w:tc>
          <w:tcPr>
            <w:tcW w:w="623" w:type="pct"/>
            <w:tcBorders>
              <w:top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iCs/>
                <w:color w:val="000000"/>
                <w:sz w:val="24"/>
                <w:lang w:val="en-US" w:eastAsia="en-GB"/>
              </w:rPr>
            </w:pPr>
            <w:r w:rsidRPr="0044755B">
              <w:rPr>
                <w:rFonts w:ascii="Times New Roman" w:eastAsia="MS Mincho" w:hAnsi="Times New Roman"/>
                <w:szCs w:val="24"/>
                <w:lang w:val="en-US"/>
              </w:rPr>
              <w:t>&gt;</w:t>
            </w:r>
            <w:r w:rsidR="002719D3">
              <w:rPr>
                <w:rFonts w:ascii="Times New Roman" w:eastAsia="MS Mincho" w:hAnsi="Times New Roman"/>
                <w:szCs w:val="24"/>
                <w:lang w:val="en-US"/>
              </w:rPr>
              <w:t> </w:t>
            </w:r>
            <w:r w:rsidRPr="0044755B">
              <w:rPr>
                <w:rFonts w:ascii="Times New Roman" w:eastAsia="MS Mincho" w:hAnsi="Times New Roman"/>
                <w:szCs w:val="24"/>
                <w:lang w:val="en-US"/>
              </w:rPr>
              <w:t>16</w:t>
            </w:r>
          </w:p>
        </w:tc>
        <w:tc>
          <w:tcPr>
            <w:tcW w:w="361" w:type="pct"/>
            <w:tcBorders>
              <w:top w:val="single" w:sz="4" w:space="0" w:color="auto"/>
            </w:tcBorders>
            <w:vAlign w:val="center"/>
          </w:tcPr>
          <w:p w:rsidR="00024B2C" w:rsidRPr="0044755B" w:rsidRDefault="0005380B" w:rsidP="006F360D">
            <w:pPr>
              <w:pStyle w:val="Tablebody"/>
              <w:autoSpaceDE w:val="0"/>
              <w:autoSpaceDN w:val="0"/>
              <w:adjustRightInd w:val="0"/>
              <w:jc w:val="center"/>
              <w:rPr>
                <w:rFonts w:ascii="Times New Roman" w:hAnsi="Times New Roman"/>
                <w:i/>
                <w:iCs/>
                <w:color w:val="000000"/>
                <w:sz w:val="24"/>
                <w:lang w:val="en-US" w:eastAsia="en-GB"/>
              </w:rPr>
            </w:pPr>
            <w:r w:rsidRPr="0044755B">
              <w:rPr>
                <w:rFonts w:ascii="Times New Roman" w:eastAsia="MS Mincho" w:hAnsi="Times New Roman"/>
                <w:szCs w:val="24"/>
                <w:lang w:val="en-US"/>
              </w:rPr>
              <w:t>0.</w:t>
            </w:r>
            <w:r w:rsidR="00024B2C" w:rsidRPr="0044755B">
              <w:rPr>
                <w:rFonts w:ascii="Times New Roman" w:eastAsia="MS Mincho" w:hAnsi="Times New Roman"/>
                <w:szCs w:val="24"/>
                <w:lang w:val="en-US"/>
              </w:rPr>
              <w:t>9</w:t>
            </w:r>
            <w:r w:rsidR="00076580">
              <w:rPr>
                <w:rFonts w:ascii="Times New Roman" w:eastAsia="MS Mincho" w:hAnsi="Times New Roman"/>
                <w:szCs w:val="24"/>
                <w:lang w:val="en-US"/>
              </w:rPr>
              <w:t xml:space="preserve"> </w:t>
            </w:r>
            <w:r w:rsidR="006F360D">
              <w:rPr>
                <w:rFonts w:ascii="Times New Roman" w:eastAsia="MS Mincho" w:hAnsi="Times New Roman"/>
                <w:i/>
                <w:szCs w:val="24"/>
                <w:lang w:val="en-US"/>
              </w:rPr>
              <w:t>Q</w:t>
            </w:r>
            <w:r w:rsidR="00024B2C" w:rsidRPr="0044755B">
              <w:rPr>
                <w:rFonts w:ascii="Times New Roman" w:eastAsia="MS Mincho" w:hAnsi="Times New Roman"/>
                <w:szCs w:val="24"/>
                <w:vertAlign w:val="subscript"/>
                <w:lang w:val="en-US"/>
              </w:rPr>
              <w:t>x1</w:t>
            </w:r>
          </w:p>
        </w:tc>
        <w:tc>
          <w:tcPr>
            <w:tcW w:w="544" w:type="pct"/>
            <w:tcBorders>
              <w:top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599" w:type="pct"/>
            <w:tcBorders>
              <w:top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Continuous</w:t>
            </w:r>
          </w:p>
        </w:tc>
        <w:tc>
          <w:tcPr>
            <w:tcW w:w="585" w:type="pct"/>
            <w:tcBorders>
              <w:top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27" w:type="pct"/>
            <w:tcBorders>
              <w:top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c>
          <w:tcPr>
            <w:tcW w:w="499" w:type="pct"/>
            <w:tcBorders>
              <w:top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200 h</w:t>
            </w:r>
          </w:p>
        </w:tc>
        <w:tc>
          <w:tcPr>
            <w:tcW w:w="637" w:type="pct"/>
            <w:tcBorders>
              <w:top w:val="single" w:sz="4" w:space="0" w:color="auto"/>
              <w:right w:val="single" w:sz="4" w:space="0" w:color="auto"/>
            </w:tcBorders>
            <w:vAlign w:val="center"/>
          </w:tcPr>
          <w:p w:rsidR="00024B2C" w:rsidRPr="0044755B" w:rsidRDefault="00024B2C" w:rsidP="00085653">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w:t>
            </w:r>
          </w:p>
        </w:tc>
      </w:tr>
      <w:tr w:rsidR="00024B2C" w:rsidRPr="0044755B" w:rsidTr="00085653">
        <w:trPr>
          <w:cantSplit/>
          <w:trHeight w:val="288"/>
          <w:jc w:val="center"/>
        </w:trPr>
        <w:tc>
          <w:tcPr>
            <w:tcW w:w="5000" w:type="pct"/>
            <w:gridSpan w:val="9"/>
            <w:tcBorders>
              <w:top w:val="single" w:sz="4" w:space="0" w:color="auto"/>
              <w:left w:val="single" w:sz="4" w:space="0" w:color="auto"/>
              <w:bottom w:val="single" w:sz="4" w:space="0" w:color="auto"/>
              <w:right w:val="single" w:sz="4" w:space="0" w:color="auto"/>
            </w:tcBorders>
          </w:tcPr>
          <w:p w:rsidR="00024B2C" w:rsidRPr="0044755B" w:rsidRDefault="00024B2C" w:rsidP="00076580">
            <w:pPr>
              <w:pStyle w:val="Tablefooter"/>
              <w:tabs>
                <w:tab w:val="clear" w:pos="346"/>
                <w:tab w:val="left" w:pos="426"/>
              </w:tabs>
              <w:autoSpaceDE w:val="0"/>
              <w:autoSpaceDN w:val="0"/>
              <w:adjustRightInd w:val="0"/>
              <w:ind w:left="426" w:hanging="426"/>
              <w:rPr>
                <w:rFonts w:ascii="Times New Roman" w:eastAsia="MS Mincho" w:hAnsi="Times New Roman"/>
                <w:szCs w:val="24"/>
                <w:lang w:val="en-US"/>
              </w:rPr>
            </w:pPr>
            <w:proofErr w:type="gramStart"/>
            <w:r w:rsidRPr="0044755B">
              <w:rPr>
                <w:rFonts w:ascii="Times New Roman" w:eastAsia="MS Mincho" w:hAnsi="Times New Roman"/>
                <w:szCs w:val="24"/>
                <w:vertAlign w:val="superscript"/>
                <w:lang w:val="en-US"/>
              </w:rPr>
              <w:t>a</w:t>
            </w:r>
            <w:proofErr w:type="gramEnd"/>
            <w:r w:rsidRPr="0044755B">
              <w:rPr>
                <w:rFonts w:ascii="Times New Roman" w:eastAsia="MS Mincho" w:hAnsi="Times New Roman"/>
                <w:szCs w:val="24"/>
                <w:lang w:val="en-US"/>
              </w:rPr>
              <w:tab/>
              <w:t>[</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xml:space="preserve">] Is the number equal to the value of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xml:space="preserve"> expressed in m</w:t>
            </w:r>
            <w:r w:rsidRPr="0044755B">
              <w:rPr>
                <w:rFonts w:ascii="Times New Roman" w:eastAsia="MS Mincho" w:hAnsi="Times New Roman"/>
                <w:szCs w:val="24"/>
                <w:vertAlign w:val="superscript"/>
                <w:lang w:val="en-US"/>
              </w:rPr>
              <w:t>3</w:t>
            </w:r>
            <w:r w:rsidRPr="0044755B">
              <w:rPr>
                <w:rFonts w:ascii="Times New Roman" w:eastAsia="MS Mincho" w:hAnsi="Times New Roman"/>
                <w:szCs w:val="24"/>
                <w:lang w:val="en-US"/>
              </w:rPr>
              <w:t>/h</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009F34E3">
              <w:rPr>
                <w:rFonts w:ascii="Times New Roman" w:eastAsia="MS Mincho" w:hAnsi="Times New Roman"/>
                <w:color w:val="0000FF"/>
                <w:szCs w:val="24"/>
                <w:lang w:val="en-US"/>
              </w:rPr>
              <w:t>/h</w:t>
            </w:r>
            <w:r w:rsidRPr="0044755B">
              <w:rPr>
                <w:rFonts w:ascii="Times New Roman" w:eastAsia="MS Mincho" w:hAnsi="Times New Roman"/>
                <w:szCs w:val="24"/>
                <w:lang w:val="en-US"/>
              </w:rPr>
              <w:t>.</w:t>
            </w:r>
          </w:p>
          <w:p w:rsidR="00024B2C" w:rsidRPr="0044755B" w:rsidRDefault="00024B2C" w:rsidP="00076580">
            <w:pPr>
              <w:pStyle w:val="Tablefooter"/>
              <w:tabs>
                <w:tab w:val="clear" w:pos="346"/>
                <w:tab w:val="left" w:pos="426"/>
              </w:tabs>
              <w:autoSpaceDE w:val="0"/>
              <w:autoSpaceDN w:val="0"/>
              <w:adjustRightInd w:val="0"/>
              <w:ind w:left="426" w:hanging="426"/>
              <w:rPr>
                <w:rFonts w:ascii="Times New Roman" w:hAnsi="Times New Roman"/>
                <w:color w:val="000000"/>
                <w:sz w:val="24"/>
                <w:lang w:val="en-US" w:eastAsia="en-GB"/>
              </w:rPr>
            </w:pPr>
            <w:proofErr w:type="gramStart"/>
            <w:r w:rsidRPr="0044755B">
              <w:rPr>
                <w:rFonts w:ascii="Times New Roman" w:eastAsia="MS Mincho" w:hAnsi="Times New Roman"/>
                <w:szCs w:val="24"/>
                <w:vertAlign w:val="superscript"/>
                <w:lang w:val="en-US"/>
              </w:rPr>
              <w:t>b</w:t>
            </w:r>
            <w:proofErr w:type="gramEnd"/>
            <w:r w:rsidRPr="0044755B">
              <w:rPr>
                <w:rFonts w:ascii="Times New Roman" w:eastAsia="MS Mincho" w:hAnsi="Times New Roman"/>
                <w:szCs w:val="24"/>
                <w:lang w:val="en-US"/>
              </w:rPr>
              <w:tab/>
              <w:t>Where a combination meter consists of meters that have been previously approved, only the discontinuous test for combination meters (additional test) is required. The specified temperature for tests for combination meters assumes that the meter is of class T30 or T50. If it were of other classes, the reference temperature would be 50 °C.</w:t>
            </w:r>
          </w:p>
        </w:tc>
      </w:tr>
    </w:tbl>
    <w:p w:rsidR="002719D3" w:rsidRDefault="002719D3" w:rsidP="008D3E23">
      <w:pPr>
        <w:pStyle w:val="Heading4"/>
        <w:numPr>
          <w:ilvl w:val="0"/>
          <w:numId w:val="0"/>
        </w:numPr>
      </w:pPr>
    </w:p>
    <w:p w:rsidR="00CC6F0B" w:rsidRPr="0044755B" w:rsidRDefault="00CC6F0B" w:rsidP="00FF391F">
      <w:pPr>
        <w:pStyle w:val="Heading4"/>
      </w:pPr>
      <w:r w:rsidRPr="0044755B">
        <w:t>Acceptance criteria after discontinuous durability test</w:t>
      </w:r>
    </w:p>
    <w:p w:rsidR="00CC6F0B" w:rsidRPr="0044755B" w:rsidRDefault="00CC6F0B" w:rsidP="00EB60BA">
      <w:pPr>
        <w:pStyle w:val="Heading5"/>
      </w:pPr>
      <w:r w:rsidRPr="0044755B">
        <w:t>For accuracy class 1 water meters</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variation in the error curve shall not exceed 2 % for flow rates in the lower zone (</w:t>
      </w:r>
      <w:r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1</w:t>
      </w:r>
      <w:r>
        <w:rPr>
          <w:rFonts w:ascii="Times New Roman" w:eastAsia="MS Mincho" w:hAnsi="Times New Roman"/>
          <w:szCs w:val="24"/>
          <w:lang w:val="en-US"/>
        </w:rPr>
        <w:t> </w:t>
      </w:r>
      <w:r w:rsidRPr="0044755B">
        <w:rPr>
          <w:rFonts w:ascii="Times New Roman" w:eastAsia="MS Mincho" w:hAnsi="Times New Roman"/>
          <w:szCs w:val="24"/>
          <w:lang w:val="en-US"/>
        </w:rPr>
        <w:t>≤</w:t>
      </w:r>
      <w:r>
        <w:rPr>
          <w:rFonts w:ascii="Times New Roman" w:eastAsia="MS Mincho" w:hAnsi="Times New Roman"/>
          <w:szCs w:val="24"/>
          <w:lang w:val="en-US"/>
        </w:rPr>
        <w:t> </w:t>
      </w:r>
      <w:r w:rsidRPr="0044755B">
        <w:rPr>
          <w:rFonts w:ascii="Times New Roman" w:eastAsia="MS Mincho" w:hAnsi="Times New Roman"/>
          <w:i/>
          <w:szCs w:val="24"/>
          <w:lang w:val="en-US"/>
        </w:rPr>
        <w:t>Q</w:t>
      </w:r>
      <w:r>
        <w:rPr>
          <w:rFonts w:ascii="Times New Roman" w:eastAsia="MS Mincho" w:hAnsi="Times New Roman"/>
          <w:szCs w:val="24"/>
          <w:lang w:val="en-US"/>
        </w:rPr>
        <w:t> </w:t>
      </w:r>
      <w:r w:rsidRPr="0044755B">
        <w:rPr>
          <w:rFonts w:ascii="Times New Roman" w:eastAsia="MS Mincho" w:hAnsi="Times New Roman"/>
          <w:szCs w:val="24"/>
          <w:lang w:val="en-US"/>
        </w:rPr>
        <w:t>&lt;</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and 1 %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4</w:t>
      </w:r>
      <w:r w:rsidR="00CC6F0B" w:rsidRPr="0044755B">
        <w:rPr>
          <w:rFonts w:ascii="Times New Roman" w:eastAsia="MS Mincho" w:hAnsi="Times New Roman"/>
          <w:szCs w:val="24"/>
          <w:lang w:val="en-US"/>
        </w:rPr>
        <w:t>). For the purpose of determining these requirements, the mean values of the errors (of indication) at each flow rate shall apply.</w:t>
      </w:r>
    </w:p>
    <w:p w:rsidR="00CC6F0B" w:rsidRPr="0044755B" w:rsidRDefault="002719D3">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br w:type="page"/>
      </w:r>
      <w:r>
        <w:rPr>
          <w:rFonts w:ascii="Times New Roman" w:eastAsia="MS Mincho" w:hAnsi="Times New Roman"/>
          <w:szCs w:val="24"/>
          <w:lang w:val="en-US"/>
        </w:rPr>
        <w:lastRenderedPageBreak/>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curves shall not exceed a maximum error limit of:</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±4 % for flow rates in the lower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&lt;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and</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5 %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 for T30 meters; or</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5 %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 for meters other than T30.</w:t>
      </w:r>
    </w:p>
    <w:p w:rsidR="00CC6F0B" w:rsidRPr="0044755B" w:rsidRDefault="00CC6F0B" w:rsidP="008D3E23">
      <w:pPr>
        <w:pStyle w:val="Heading5"/>
      </w:pPr>
      <w:r w:rsidRPr="0044755B">
        <w:t>For accuracy class 2 water meters</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 The variation in the error curve shall not exceed 3 % for flow rates in the lower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363B8E" w:rsidRPr="0044755B">
        <w:rPr>
          <w:rFonts w:ascii="Times New Roman" w:eastAsia="MS Mincho" w:hAnsi="Times New Roman"/>
          <w:szCs w:val="24"/>
          <w:lang w:val="en-US"/>
        </w:rPr>
        <w:t> </w:t>
      </w:r>
      <w:r w:rsidRPr="0044755B">
        <w:rPr>
          <w:rFonts w:ascii="Times New Roman" w:eastAsia="MS Mincho" w:hAnsi="Times New Roman"/>
          <w:szCs w:val="24"/>
          <w:lang w:val="en-US"/>
        </w:rPr>
        <w:t>≤</w:t>
      </w:r>
      <w:r>
        <w:rPr>
          <w:rFonts w:ascii="Times New Roman" w:eastAsia="MS Mincho" w:hAnsi="Times New Roman"/>
          <w:szCs w:val="24"/>
          <w:lang w:val="en-US"/>
        </w:rPr>
        <w:t> </w:t>
      </w:r>
      <w:r w:rsidRPr="0044755B">
        <w:rPr>
          <w:rFonts w:ascii="Times New Roman" w:eastAsia="MS Mincho" w:hAnsi="Times New Roman"/>
          <w:i/>
          <w:szCs w:val="24"/>
          <w:lang w:val="en-US"/>
        </w:rPr>
        <w:t>Q</w:t>
      </w:r>
      <w:r>
        <w:rPr>
          <w:rFonts w:ascii="Times New Roman" w:eastAsia="MS Mincho" w:hAnsi="Times New Roman"/>
          <w:szCs w:val="24"/>
          <w:lang w:val="en-US"/>
        </w:rPr>
        <w:t> </w:t>
      </w:r>
      <w:r w:rsidRPr="0044755B">
        <w:rPr>
          <w:rFonts w:ascii="Times New Roman" w:eastAsia="MS Mincho" w:hAnsi="Times New Roman"/>
          <w:szCs w:val="24"/>
          <w:lang w:val="en-US"/>
        </w:rPr>
        <w:t>&lt;</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xml:space="preserve">), or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4</w:t>
      </w:r>
      <w:r w:rsidR="00CC6F0B" w:rsidRPr="0044755B">
        <w:rPr>
          <w:rFonts w:ascii="Times New Roman" w:eastAsia="MS Mincho" w:hAnsi="Times New Roman"/>
          <w:szCs w:val="24"/>
          <w:lang w:val="en-US"/>
        </w:rPr>
        <w:t>). For the purpose of determining these requirements, the mean values of the errors (of indication) at each flow rate shall apply.</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 The curves shall not exceed a maximum error limit of:</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±6 % for flow rates in the lower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&lt;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and</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5 %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 for T30 meters; or</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5 %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 for meters other than T30.</w:t>
      </w:r>
    </w:p>
    <w:p w:rsidR="00CC6F0B" w:rsidRPr="0044755B" w:rsidRDefault="00CC6F0B" w:rsidP="004A3CCB">
      <w:pPr>
        <w:pStyle w:val="Heading3"/>
      </w:pPr>
      <w:bookmarkStart w:id="199" w:name="_Toc196187586"/>
      <w:r w:rsidRPr="0044755B">
        <w:t>Continuous flow test</w:t>
      </w:r>
      <w:bookmarkEnd w:id="199"/>
    </w:p>
    <w:p w:rsidR="00CC6F0B" w:rsidRPr="0044755B" w:rsidRDefault="00CC6F0B" w:rsidP="008D3E23">
      <w:pPr>
        <w:pStyle w:val="Heading4"/>
      </w:pPr>
      <w:r w:rsidRPr="0044755B">
        <w:t>Object of the 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the durability of </w:t>
      </w:r>
      <w:r w:rsidR="00455CBA">
        <w:rPr>
          <w:rFonts w:ascii="Times New Roman" w:eastAsia="MS Mincho" w:hAnsi="Times New Roman"/>
          <w:szCs w:val="24"/>
          <w:lang w:val="en-US"/>
        </w:rPr>
        <w:t>a</w:t>
      </w:r>
      <w:r w:rsidR="00455CB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water meter when subjected to continuous, permanent, and overload flow conditions.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test consists of subjecting the meter to constant flow rate of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xml:space="preserve"> or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 xml:space="preserve"> for a specified duration. In addition, where the small meter of a combination meter has not been pre-approved, the combination meter shall be subjected to a continuous flow test as shown in </w:t>
      </w:r>
      <w:r w:rsidRPr="0044755B">
        <w:rPr>
          <w:rFonts w:ascii="Times New Roman" w:hAnsi="Times New Roman"/>
          <w:szCs w:val="24"/>
          <w:lang w:val="en-US"/>
        </w:rPr>
        <w:t>Table 1</w:t>
      </w:r>
      <w:r w:rsidRPr="0044755B">
        <w:rPr>
          <w:rFonts w:ascii="Times New Roman" w:eastAsia="MS Mincho" w:hAnsi="Times New Roman"/>
          <w:szCs w:val="24"/>
          <w:lang w:val="en-US"/>
        </w:rPr>
        <w:t>. For the convenience of laboratories, the test can be divided up into periods of at least 6 h.</w:t>
      </w:r>
    </w:p>
    <w:p w:rsidR="00CC6F0B" w:rsidRPr="0044755B" w:rsidRDefault="00CC6F0B" w:rsidP="008D3E23">
      <w:pPr>
        <w:pStyle w:val="Heading4"/>
      </w:pPr>
      <w:r w:rsidRPr="0044755B">
        <w:t>Preparation</w:t>
      </w:r>
    </w:p>
    <w:p w:rsidR="00CC6F0B" w:rsidRPr="0044755B" w:rsidRDefault="00CC6F0B" w:rsidP="00FF391F">
      <w:pPr>
        <w:pStyle w:val="Heading5"/>
      </w:pPr>
      <w:r w:rsidRPr="0044755B">
        <w:t>Description of the installation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installation consists of:</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w:t>
      </w:r>
      <w:proofErr w:type="gramEnd"/>
      <w:r w:rsidRPr="0044755B">
        <w:rPr>
          <w:rFonts w:ascii="Times New Roman" w:eastAsia="MS Mincho" w:hAnsi="Times New Roman"/>
          <w:szCs w:val="24"/>
          <w:lang w:val="en-US"/>
        </w:rPr>
        <w:t xml:space="preserve"> water supply (non-pressurized or pressurized tank, pump, etc.);</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pipework</w:t>
      </w:r>
      <w:proofErr w:type="gramEnd"/>
      <w:r w:rsidRPr="0044755B">
        <w:rPr>
          <w:rFonts w:ascii="Times New Roman" w:eastAsia="MS Mincho" w:hAnsi="Times New Roman"/>
          <w:szCs w:val="24"/>
          <w:lang w:val="en-US"/>
        </w:rPr>
        <w:t>.</w:t>
      </w:r>
    </w:p>
    <w:p w:rsidR="00CC6F0B" w:rsidRPr="0044755B" w:rsidRDefault="00CC6F0B" w:rsidP="008D3E23">
      <w:pPr>
        <w:pStyle w:val="Heading5"/>
      </w:pPr>
      <w:r w:rsidRPr="0044755B">
        <w:t>Pipework</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addition to the meter(s) to be tested, the pipework comprises: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w:t>
      </w:r>
      <w:proofErr w:type="gramEnd"/>
      <w:r w:rsidRPr="0044755B">
        <w:rPr>
          <w:rFonts w:ascii="Times New Roman" w:eastAsia="MS Mincho" w:hAnsi="Times New Roman"/>
          <w:szCs w:val="24"/>
          <w:lang w:val="en-US"/>
        </w:rPr>
        <w:t xml:space="preserve"> flow-regulating device;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one</w:t>
      </w:r>
      <w:proofErr w:type="gramEnd"/>
      <w:r w:rsidRPr="0044755B">
        <w:rPr>
          <w:rFonts w:ascii="Times New Roman" w:eastAsia="MS Mincho" w:hAnsi="Times New Roman"/>
          <w:szCs w:val="24"/>
          <w:lang w:val="en-US"/>
        </w:rPr>
        <w:t xml:space="preserve"> or more isolating valves;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w:t>
      </w:r>
      <w:proofErr w:type="gramEnd"/>
      <w:r w:rsidRPr="0044755B">
        <w:rPr>
          <w:rFonts w:ascii="Times New Roman" w:eastAsia="MS Mincho" w:hAnsi="Times New Roman"/>
          <w:szCs w:val="24"/>
          <w:lang w:val="en-US"/>
        </w:rPr>
        <w:t xml:space="preserve"> device for measuring the water temperature at the meter inlet;</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d</w:t>
      </w:r>
      <w:proofErr w:type="gramEnd"/>
      <w:r w:rsidRPr="0044755B">
        <w:rPr>
          <w:rFonts w:ascii="Times New Roman" w:eastAsia="MS Mincho" w:hAnsi="Times New Roman"/>
          <w:szCs w:val="24"/>
          <w:lang w:val="en-US"/>
        </w:rPr>
        <w:t>)</w:t>
      </w:r>
      <w:r w:rsidRPr="0044755B">
        <w:rPr>
          <w:rFonts w:ascii="Times New Roman" w:eastAsia="MS Mincho" w:hAnsi="Times New Roman"/>
          <w:szCs w:val="24"/>
          <w:lang w:val="en-US"/>
        </w:rPr>
        <w:tab/>
        <w:t>means for checking the flow rate and duration of the test;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e)</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devices</w:t>
      </w:r>
      <w:proofErr w:type="gramEnd"/>
      <w:r w:rsidRPr="0044755B">
        <w:rPr>
          <w:rFonts w:ascii="Times New Roman" w:eastAsia="MS Mincho" w:hAnsi="Times New Roman"/>
          <w:szCs w:val="24"/>
          <w:lang w:val="en-US"/>
        </w:rPr>
        <w:t xml:space="preserve"> for measuring pressure at the inlet and outlet.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The different devices shall not cause cavitation phenomena or other types of parasitic wear of the meter(s).</w:t>
      </w:r>
    </w:p>
    <w:p w:rsidR="00CC6F0B" w:rsidRPr="0044755B" w:rsidRDefault="00CC6F0B" w:rsidP="008D3E23">
      <w:pPr>
        <w:pStyle w:val="Heading5"/>
      </w:pPr>
      <w:r w:rsidRPr="0044755B">
        <w:t>Precautions to be taken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meter and connecting pipes shall be suitably bled of air.</w:t>
      </w:r>
    </w:p>
    <w:p w:rsidR="00CC6F0B" w:rsidRPr="0044755B" w:rsidRDefault="00CC6F0B" w:rsidP="008D3E23">
      <w:pPr>
        <w:pStyle w:val="Heading4"/>
      </w:pPr>
      <w:r w:rsidRPr="0044755B">
        <w:t>Test procedure</w:t>
      </w:r>
    </w:p>
    <w:p w:rsidR="00CC6F0B" w:rsidRPr="0044755B" w:rsidRDefault="00CC6F0B" w:rsidP="00FF391F">
      <w:pPr>
        <w:pStyle w:val="Heading5"/>
      </w:pPr>
      <w:r w:rsidRPr="0044755B">
        <w:t>General</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Before commencing the continuous durability test, measure the errors (of indication) of the meter(s) as specified in </w:t>
      </w:r>
      <w:r w:rsidR="00CC6F0B" w:rsidRPr="0044755B">
        <w:rPr>
          <w:rFonts w:ascii="Times New Roman" w:hAnsi="Times New Roman"/>
          <w:szCs w:val="24"/>
          <w:lang w:val="en-US"/>
        </w:rPr>
        <w:t>7.4</w:t>
      </w:r>
      <w:r w:rsidR="00CC6F0B" w:rsidRPr="0044755B">
        <w:rPr>
          <w:rFonts w:ascii="Times New Roman" w:eastAsia="MS Mincho" w:hAnsi="Times New Roman"/>
          <w:szCs w:val="24"/>
          <w:lang w:val="en-US"/>
        </w:rPr>
        <w:t xml:space="preserve"> and at the same flow rates as in 7.4.4.</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Mount the meter(s) either singly or in groups in the test rig in the same orientations as those used in the determination of the intrinsic error (of indication) tests (</w:t>
      </w:r>
      <w:r w:rsidR="00CC6F0B" w:rsidRPr="0044755B">
        <w:rPr>
          <w:rFonts w:ascii="Times New Roman" w:hAnsi="Times New Roman"/>
          <w:szCs w:val="24"/>
          <w:lang w:val="en-US"/>
        </w:rPr>
        <w:t>7.4.2.2.7.5</w:t>
      </w:r>
      <w:r w:rsidR="00CC6F0B" w:rsidRPr="0044755B">
        <w:rPr>
          <w:rFonts w:ascii="Times New Roman" w:eastAsia="MS Mincho" w:hAnsi="Times New Roman"/>
          <w:szCs w:val="24"/>
          <w:lang w:val="en-US"/>
        </w:rPr>
        <w:t>).</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Run the meter(s) at the conditions shown in </w:t>
      </w:r>
      <w:r w:rsidR="00CC6F0B" w:rsidRPr="0044755B">
        <w:rPr>
          <w:rFonts w:ascii="Times New Roman" w:hAnsi="Times New Roman"/>
          <w:szCs w:val="24"/>
          <w:lang w:val="en-US"/>
        </w:rPr>
        <w:t>Table 1</w:t>
      </w:r>
      <w:r w:rsidR="00CC6F0B" w:rsidRPr="0044755B">
        <w:rPr>
          <w:rFonts w:ascii="Times New Roman" w:eastAsia="MS Mincho" w:hAnsi="Times New Roman"/>
          <w:szCs w:val="24"/>
          <w:lang w:val="en-US"/>
        </w:rPr>
        <w:t>.</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Throughout the durability tests, the meter(s) shall be held within their rated operating conditions and the pressure at the outlet of each meter shall be high enough to prevent cavitation.</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After the continuous durability test(s), measure the errors (of indication) of the meter(s) as specified in </w:t>
      </w:r>
      <w:r w:rsidR="00CC6F0B" w:rsidRPr="0044755B">
        <w:rPr>
          <w:rFonts w:ascii="Times New Roman" w:hAnsi="Times New Roman"/>
          <w:szCs w:val="24"/>
          <w:lang w:val="en-US"/>
        </w:rPr>
        <w:t>7.4</w:t>
      </w:r>
      <w:r w:rsidR="00CC6F0B" w:rsidRPr="0044755B">
        <w:rPr>
          <w:rFonts w:ascii="Times New Roman" w:eastAsia="MS Mincho" w:hAnsi="Times New Roman"/>
          <w:szCs w:val="24"/>
          <w:lang w:val="en-US"/>
        </w:rPr>
        <w:t xml:space="preserve"> and at the same flow rates.</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flow rate in accordance with Annex B.</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For each flow rate, subtract the error (of indication) obtained at step </w:t>
      </w:r>
      <w:r w:rsidR="00AD34DA">
        <w:rPr>
          <w:rFonts w:ascii="Times New Roman" w:eastAsia="MS Mincho" w:hAnsi="Times New Roman"/>
          <w:szCs w:val="24"/>
          <w:lang w:val="en-US"/>
        </w:rPr>
        <w:t>a)</w:t>
      </w:r>
      <w:r w:rsidR="00CC6F0B" w:rsidRPr="0044755B">
        <w:rPr>
          <w:rFonts w:ascii="Times New Roman" w:eastAsia="MS Mincho" w:hAnsi="Times New Roman"/>
          <w:szCs w:val="24"/>
          <w:lang w:val="en-US"/>
        </w:rPr>
        <w:t xml:space="preserve"> of </w:t>
      </w:r>
      <w:r w:rsidR="00CC6F0B" w:rsidRPr="0044755B">
        <w:rPr>
          <w:rFonts w:ascii="Times New Roman" w:hAnsi="Times New Roman"/>
          <w:szCs w:val="24"/>
          <w:lang w:val="en-US"/>
        </w:rPr>
        <w:t>7.11.2.3.1</w:t>
      </w:r>
      <w:r w:rsidR="00CC6F0B" w:rsidRPr="0044755B">
        <w:rPr>
          <w:rFonts w:ascii="Times New Roman" w:eastAsia="MS Mincho" w:hAnsi="Times New Roman"/>
          <w:szCs w:val="24"/>
          <w:lang w:val="en-US"/>
        </w:rPr>
        <w:t xml:space="preserve"> from the error (of indication) obtained at step </w:t>
      </w:r>
      <w:r w:rsidR="00AD34DA">
        <w:rPr>
          <w:rFonts w:ascii="Times New Roman" w:eastAsia="MS Mincho" w:hAnsi="Times New Roman"/>
          <w:szCs w:val="24"/>
          <w:lang w:val="en-US"/>
        </w:rPr>
        <w:t>f)</w:t>
      </w:r>
      <w:r w:rsidR="00CC6F0B" w:rsidRPr="0044755B">
        <w:rPr>
          <w:rFonts w:ascii="Times New Roman" w:eastAsia="MS Mincho" w:hAnsi="Times New Roman"/>
          <w:szCs w:val="24"/>
          <w:lang w:val="en-US"/>
        </w:rPr>
        <w:t>.</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h</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4.5.10.2.</w:t>
      </w:r>
    </w:p>
    <w:p w:rsidR="00CC6F0B" w:rsidRPr="0044755B" w:rsidRDefault="00CC6F0B" w:rsidP="008D3E23">
      <w:pPr>
        <w:pStyle w:val="Heading5"/>
      </w:pPr>
      <w:r w:rsidRPr="0044755B">
        <w:t>Tolerance on flow rate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flow rate shall be kept constant throughout the test at a predetermined level.</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relative variation of the flow rate values during each test shall not exceed ±10 % (except when starting and stopping).</w:t>
      </w:r>
    </w:p>
    <w:p w:rsidR="00CC6F0B" w:rsidRPr="0044755B" w:rsidRDefault="00CC6F0B" w:rsidP="008D3E23">
      <w:pPr>
        <w:pStyle w:val="Heading5"/>
      </w:pPr>
      <w:r w:rsidRPr="0044755B">
        <w:t>Tolerance on test timing</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specified duration of the test is a minimum value.</w:t>
      </w:r>
    </w:p>
    <w:p w:rsidR="00CC6F0B" w:rsidRPr="0044755B" w:rsidRDefault="00CC6F0B" w:rsidP="008D3E23">
      <w:pPr>
        <w:pStyle w:val="Heading5"/>
      </w:pPr>
      <w:r w:rsidRPr="0044755B">
        <w:t>Tolerance on discharged volume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volume indicated at the end of the test shall not be less than that determined from the product of the specified test flow rate and the specified duration of the 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To satisfy this condition, sufficiently frequent corrections to the flow rate shall be made. The water meter(s) on test may be used to check the flow rate.</w:t>
      </w:r>
    </w:p>
    <w:p w:rsidR="00CC6F0B" w:rsidRPr="0044755B" w:rsidRDefault="00CC6F0B" w:rsidP="008D3E23">
      <w:pPr>
        <w:pStyle w:val="Heading5"/>
      </w:pPr>
      <w:r w:rsidRPr="0044755B">
        <w:t>Test readings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the test, the following readings from the test rig shall be recorded at least once every 24 h period, or once for every shorter period if the test is so divided: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water</w:t>
      </w:r>
      <w:proofErr w:type="gramEnd"/>
      <w:r w:rsidRPr="0044755B">
        <w:rPr>
          <w:rFonts w:ascii="Times New Roman" w:eastAsia="MS Mincho" w:hAnsi="Times New Roman"/>
          <w:szCs w:val="24"/>
          <w:lang w:val="en-US"/>
        </w:rPr>
        <w:t xml:space="preserve"> pressure upstream of the meter(s) under test;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water</w:t>
      </w:r>
      <w:proofErr w:type="gramEnd"/>
      <w:r w:rsidRPr="0044755B">
        <w:rPr>
          <w:rFonts w:ascii="Times New Roman" w:eastAsia="MS Mincho" w:hAnsi="Times New Roman"/>
          <w:szCs w:val="24"/>
          <w:lang w:val="en-US"/>
        </w:rPr>
        <w:t xml:space="preserve"> pressure downstream of the meter(s) under test;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water</w:t>
      </w:r>
      <w:proofErr w:type="gramEnd"/>
      <w:r w:rsidRPr="0044755B">
        <w:rPr>
          <w:rFonts w:ascii="Times New Roman" w:eastAsia="MS Mincho" w:hAnsi="Times New Roman"/>
          <w:szCs w:val="24"/>
          <w:lang w:val="en-US"/>
        </w:rPr>
        <w:t xml:space="preserve"> temperature upstream of the meter(s) under test;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flow</w:t>
      </w:r>
      <w:proofErr w:type="gramEnd"/>
      <w:r w:rsidRPr="0044755B">
        <w:rPr>
          <w:rFonts w:ascii="Times New Roman" w:eastAsia="MS Mincho" w:hAnsi="Times New Roman"/>
          <w:szCs w:val="24"/>
          <w:lang w:val="en-US"/>
        </w:rPr>
        <w:t xml:space="preserve"> rate through the meter(s) under test;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e)</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indicated</w:t>
      </w:r>
      <w:proofErr w:type="gramEnd"/>
      <w:r w:rsidRPr="0044755B">
        <w:rPr>
          <w:rFonts w:ascii="Times New Roman" w:eastAsia="MS Mincho" w:hAnsi="Times New Roman"/>
          <w:szCs w:val="24"/>
          <w:lang w:val="en-US"/>
        </w:rPr>
        <w:t xml:space="preserve"> volume of the meter(s) under test.</w:t>
      </w:r>
    </w:p>
    <w:p w:rsidR="00CC6F0B" w:rsidRPr="0044755B" w:rsidRDefault="00CC6F0B" w:rsidP="008D3E23">
      <w:pPr>
        <w:pStyle w:val="Heading4"/>
      </w:pPr>
      <w:r w:rsidRPr="0044755B">
        <w:t>Acceptance criteria after continuous durability test</w:t>
      </w:r>
    </w:p>
    <w:p w:rsidR="00CC6F0B" w:rsidRPr="0044755B" w:rsidRDefault="00CC6F0B" w:rsidP="00FF391F">
      <w:pPr>
        <w:pStyle w:val="Heading5"/>
      </w:pPr>
      <w:r w:rsidRPr="0044755B">
        <w:t>For accuracy class 1 water meters</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variation in the error curve shall not exceed 2 % for flow rates in the lower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363B8E" w:rsidRPr="0044755B">
        <w:rPr>
          <w:rFonts w:ascii="Times New Roman" w:eastAsia="MS Mincho" w:hAnsi="Times New Roman"/>
          <w:szCs w:val="24"/>
          <w:lang w:val="en-US"/>
        </w:rPr>
        <w:t> </w:t>
      </w:r>
      <w:r w:rsidRPr="0044755B">
        <w:rPr>
          <w:rFonts w:ascii="Times New Roman" w:eastAsia="MS Mincho" w:hAnsi="Times New Roman"/>
          <w:szCs w:val="24"/>
          <w:lang w:val="en-US"/>
        </w:rPr>
        <w:t>≤</w:t>
      </w:r>
      <w:r>
        <w:rPr>
          <w:rFonts w:ascii="Times New Roman" w:eastAsia="MS Mincho" w:hAnsi="Times New Roman"/>
          <w:szCs w:val="24"/>
          <w:lang w:val="en-US"/>
        </w:rPr>
        <w:t> </w:t>
      </w:r>
      <w:r w:rsidRPr="0044755B">
        <w:rPr>
          <w:rFonts w:ascii="Times New Roman" w:eastAsia="MS Mincho" w:hAnsi="Times New Roman"/>
          <w:i/>
          <w:szCs w:val="24"/>
          <w:lang w:val="en-US"/>
        </w:rPr>
        <w:t>Q</w:t>
      </w:r>
      <w:r>
        <w:rPr>
          <w:rFonts w:ascii="Times New Roman" w:eastAsia="MS Mincho" w:hAnsi="Times New Roman"/>
          <w:szCs w:val="24"/>
          <w:lang w:val="en-US"/>
        </w:rPr>
        <w:t> </w:t>
      </w:r>
      <w:r w:rsidRPr="0044755B">
        <w:rPr>
          <w:rFonts w:ascii="Times New Roman" w:eastAsia="MS Mincho" w:hAnsi="Times New Roman"/>
          <w:szCs w:val="24"/>
          <w:lang w:val="en-US"/>
        </w:rPr>
        <w:t>&lt;</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and 1 %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4</w:t>
      </w:r>
      <w:r w:rsidR="00CC6F0B" w:rsidRPr="0044755B">
        <w:rPr>
          <w:rFonts w:ascii="Times New Roman" w:eastAsia="MS Mincho" w:hAnsi="Times New Roman"/>
          <w:szCs w:val="24"/>
          <w:lang w:val="en-US"/>
        </w:rPr>
        <w:t xml:space="preserve">). For the purpose of determining these requirements, the mean values </w:t>
      </w:r>
      <w:bookmarkStart w:id="200" w:name="OLE_LINK1"/>
      <w:r w:rsidR="00CC6F0B" w:rsidRPr="0044755B">
        <w:rPr>
          <w:rFonts w:ascii="Times New Roman" w:eastAsia="MS Mincho" w:hAnsi="Times New Roman"/>
          <w:szCs w:val="24"/>
          <w:lang w:val="en-US"/>
        </w:rPr>
        <w:t>of the errors (of indication) at each flow rate shall apply.</w:t>
      </w:r>
      <w:bookmarkEnd w:id="200"/>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curves shall not exceed a maximum error limit of:</w:t>
      </w:r>
    </w:p>
    <w:p w:rsidR="00CC6F0B" w:rsidRPr="0044755B" w:rsidRDefault="00CC6F0B" w:rsidP="00F846D4">
      <w:pPr>
        <w:pStyle w:val="ListContinue2"/>
        <w:autoSpaceDE w:val="0"/>
        <w:autoSpaceDN w:val="0"/>
        <w:adjustRightInd w:val="0"/>
        <w:spacing w:after="120"/>
        <w:rPr>
          <w:rFonts w:ascii="Times New Roman" w:eastAsia="MS Mincho" w:hAnsi="Times New Roman"/>
          <w:szCs w:val="24"/>
          <w:lang w:val="en-US"/>
        </w:rPr>
      </w:pPr>
      <w:r w:rsidRPr="0044755B">
        <w:rPr>
          <w:rFonts w:ascii="Times New Roman" w:eastAsia="MS Mincho" w:hAnsi="Times New Roman"/>
          <w:szCs w:val="24"/>
          <w:lang w:val="en-US"/>
        </w:rPr>
        <w:t>±4 % for flow rates in the lower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&lt;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and</w:t>
      </w:r>
    </w:p>
    <w:p w:rsidR="00CC6F0B" w:rsidRPr="0044755B" w:rsidRDefault="00CC6F0B" w:rsidP="00F846D4">
      <w:pPr>
        <w:pStyle w:val="ListContinue2"/>
        <w:autoSpaceDE w:val="0"/>
        <w:autoSpaceDN w:val="0"/>
        <w:adjustRightInd w:val="0"/>
        <w:spacing w:after="120"/>
        <w:rPr>
          <w:rFonts w:ascii="Times New Roman" w:eastAsia="MS Mincho" w:hAnsi="Times New Roman"/>
          <w:szCs w:val="24"/>
          <w:lang w:val="en-US"/>
        </w:rPr>
      </w:pPr>
      <w:r w:rsidRPr="0044755B">
        <w:rPr>
          <w:rFonts w:ascii="Times New Roman" w:eastAsia="MS Mincho" w:hAnsi="Times New Roman"/>
          <w:szCs w:val="24"/>
          <w:lang w:val="en-US"/>
        </w:rPr>
        <w:t>±</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5 %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 for T30 meters; or</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5 %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 for meters other than T30.</w:t>
      </w:r>
    </w:p>
    <w:p w:rsidR="00CC6F0B" w:rsidRPr="0044755B" w:rsidRDefault="00CC6F0B" w:rsidP="008D3E23">
      <w:pPr>
        <w:pStyle w:val="Heading5"/>
      </w:pPr>
      <w:r w:rsidRPr="0044755B">
        <w:t>For accuracy class 2 water meters</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variation in the error curve shall not exceed 3 % for flow rates in the lower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363B8E" w:rsidRPr="0044755B">
        <w:rPr>
          <w:rFonts w:ascii="Times New Roman" w:eastAsia="MS Mincho" w:hAnsi="Times New Roman"/>
          <w:szCs w:val="24"/>
          <w:lang w:val="en-US"/>
        </w:rPr>
        <w:t> </w:t>
      </w:r>
      <w:r w:rsidRPr="0044755B">
        <w:rPr>
          <w:rFonts w:ascii="Times New Roman" w:eastAsia="MS Mincho" w:hAnsi="Times New Roman"/>
          <w:szCs w:val="24"/>
          <w:lang w:val="en-US"/>
        </w:rPr>
        <w:t>≤</w:t>
      </w:r>
      <w:r>
        <w:rPr>
          <w:rFonts w:ascii="Times New Roman" w:eastAsia="MS Mincho" w:hAnsi="Times New Roman"/>
          <w:szCs w:val="24"/>
          <w:lang w:val="en-US"/>
        </w:rPr>
        <w:t> </w:t>
      </w:r>
      <w:r w:rsidRPr="0044755B">
        <w:rPr>
          <w:rFonts w:ascii="Times New Roman" w:eastAsia="MS Mincho" w:hAnsi="Times New Roman"/>
          <w:i/>
          <w:szCs w:val="24"/>
          <w:lang w:val="en-US"/>
        </w:rPr>
        <w:t>Q</w:t>
      </w:r>
      <w:r>
        <w:rPr>
          <w:rFonts w:ascii="Times New Roman" w:eastAsia="MS Mincho" w:hAnsi="Times New Roman"/>
          <w:szCs w:val="24"/>
          <w:lang w:val="en-US"/>
        </w:rPr>
        <w:t> </w:t>
      </w:r>
      <w:r w:rsidRPr="0044755B">
        <w:rPr>
          <w:rFonts w:ascii="Times New Roman" w:eastAsia="MS Mincho" w:hAnsi="Times New Roman"/>
          <w:szCs w:val="24"/>
          <w:lang w:val="en-US"/>
        </w:rPr>
        <w:t>&lt;</w:t>
      </w:r>
      <w:r>
        <w:rPr>
          <w:rFonts w:ascii="Times New Roman" w:eastAsia="MS Mincho" w:hAnsi="Times New Roman"/>
          <w:szCs w:val="24"/>
          <w:lang w:val="en-US"/>
        </w:rPr>
        <w:t>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xml:space="preserve">), and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4</w:t>
      </w:r>
      <w:r w:rsidR="00CC6F0B" w:rsidRPr="0044755B">
        <w:rPr>
          <w:rFonts w:ascii="Times New Roman" w:eastAsia="MS Mincho" w:hAnsi="Times New Roman"/>
          <w:szCs w:val="24"/>
          <w:lang w:val="en-US"/>
        </w:rPr>
        <w:t>). For the purpose of determining these requirements, the mean values of the errors (of indication) at each flow rate shall apply.</w:t>
      </w:r>
    </w:p>
    <w:p w:rsidR="00CC6F0B" w:rsidRPr="0044755B" w:rsidRDefault="00DD1BE7">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curves shall not exceed a maximum error limit of:</w:t>
      </w:r>
    </w:p>
    <w:p w:rsidR="00CC6F0B" w:rsidRPr="0044755B" w:rsidRDefault="00CC6F0B" w:rsidP="00F846D4">
      <w:pPr>
        <w:pStyle w:val="ListContinue2"/>
        <w:autoSpaceDE w:val="0"/>
        <w:autoSpaceDN w:val="0"/>
        <w:adjustRightInd w:val="0"/>
        <w:spacing w:after="120"/>
        <w:rPr>
          <w:rFonts w:ascii="Times New Roman" w:eastAsia="MS Mincho" w:hAnsi="Times New Roman"/>
          <w:szCs w:val="24"/>
          <w:lang w:val="en-US"/>
        </w:rPr>
      </w:pPr>
      <w:r w:rsidRPr="0044755B">
        <w:rPr>
          <w:rFonts w:ascii="Times New Roman" w:eastAsia="MS Mincho" w:hAnsi="Times New Roman"/>
          <w:szCs w:val="24"/>
          <w:lang w:val="en-US"/>
        </w:rPr>
        <w:t>±6 % for flow rates in the lower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1</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&lt;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and</w:t>
      </w:r>
    </w:p>
    <w:p w:rsidR="00CC6F0B" w:rsidRPr="0044755B" w:rsidRDefault="00CC6F0B" w:rsidP="00F846D4">
      <w:pPr>
        <w:pStyle w:val="ListContinue2"/>
        <w:autoSpaceDE w:val="0"/>
        <w:autoSpaceDN w:val="0"/>
        <w:adjustRightInd w:val="0"/>
        <w:spacing w:after="120"/>
        <w:rPr>
          <w:rFonts w:ascii="Times New Roman" w:eastAsia="MS Mincho" w:hAnsi="Times New Roman"/>
          <w:szCs w:val="24"/>
          <w:lang w:val="en-US"/>
        </w:rPr>
      </w:pPr>
      <w:r w:rsidRPr="0044755B">
        <w:rPr>
          <w:rFonts w:ascii="Times New Roman" w:eastAsia="MS Mincho" w:hAnsi="Times New Roman"/>
          <w:szCs w:val="24"/>
          <w:lang w:val="en-US"/>
        </w:rPr>
        <w:t>±</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5 %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 for T30 meters; or</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5 % for flow rates in the upper zone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2</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xml:space="preserve"> ≤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 for meters other than T30.</w:t>
      </w:r>
    </w:p>
    <w:p w:rsidR="00CC6F0B" w:rsidRPr="0044755B" w:rsidRDefault="00CC6F0B" w:rsidP="004A3CCB">
      <w:pPr>
        <w:pStyle w:val="Heading2"/>
      </w:pPr>
      <w:bookmarkStart w:id="201" w:name="_Toc241559344"/>
      <w:bookmarkStart w:id="202" w:name="_Toc154458772"/>
      <w:bookmarkStart w:id="203" w:name="_Toc321303982"/>
      <w:bookmarkStart w:id="204" w:name="_Toc349141654"/>
      <w:bookmarkStart w:id="205" w:name="_Toc387847324"/>
      <w:r w:rsidRPr="0044755B">
        <w:t>Magnetic field testing</w:t>
      </w:r>
      <w:bookmarkEnd w:id="201"/>
      <w:bookmarkEnd w:id="202"/>
      <w:bookmarkEnd w:id="203"/>
      <w:bookmarkEnd w:id="204"/>
      <w:bookmarkEnd w:id="20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All water meters where the mechanical components may be influenced by a static magnetic field (e.g. equipped with a magnetic coupling in the drive to the readout or with a magnet-driven pulse output) and all meters with electronic components shall be tested to show that </w:t>
      </w:r>
      <w:r w:rsidR="00455CBA">
        <w:rPr>
          <w:rFonts w:ascii="Times New Roman" w:eastAsia="MS Mincho" w:hAnsi="Times New Roman"/>
          <w:szCs w:val="24"/>
          <w:lang w:val="en-US"/>
        </w:rPr>
        <w:t>they are</w:t>
      </w:r>
      <w:r w:rsidRPr="0044755B">
        <w:rPr>
          <w:rFonts w:ascii="Times New Roman" w:eastAsia="MS Mincho" w:hAnsi="Times New Roman"/>
          <w:szCs w:val="24"/>
          <w:lang w:val="en-US"/>
        </w:rPr>
        <w:t xml:space="preserve"> able to withstand the influence of a static magnetic field.</w:t>
      </w:r>
    </w:p>
    <w:p w:rsidR="00CC6F0B" w:rsidRPr="0044755B" w:rsidRDefault="00CC6F0B">
      <w:pPr>
        <w:pStyle w:val="BodyText"/>
        <w:autoSpaceDE w:val="0"/>
        <w:autoSpaceDN w:val="0"/>
        <w:adjustRightInd w:val="0"/>
        <w:rPr>
          <w:rFonts w:ascii="Times New Roman" w:eastAsia="MS Mincho" w:hAnsi="Times New Roman"/>
          <w:szCs w:val="24"/>
          <w:lang w:val="en-US"/>
        </w:rPr>
      </w:pPr>
      <w:bookmarkStart w:id="206" w:name="_Toc154458773"/>
      <w:bookmarkStart w:id="207" w:name="_Toc154458303"/>
      <w:r w:rsidRPr="0044755B">
        <w:rPr>
          <w:rFonts w:ascii="Times New Roman" w:eastAsia="MS Mincho" w:hAnsi="Times New Roman"/>
          <w:szCs w:val="24"/>
          <w:lang w:val="en-US"/>
        </w:rPr>
        <w:t xml:space="preserve">This shall be tested according to the provisions of </w:t>
      </w:r>
      <w:r w:rsidRPr="0044755B">
        <w:rPr>
          <w:rFonts w:ascii="Times New Roman" w:hAnsi="Times New Roman"/>
          <w:szCs w:val="24"/>
          <w:lang w:val="en-US"/>
        </w:rPr>
        <w:t>8.16</w:t>
      </w:r>
      <w:r w:rsidRPr="0044755B">
        <w:rPr>
          <w:rFonts w:ascii="Times New Roman" w:eastAsia="MS Mincho" w:hAnsi="Times New Roman"/>
          <w:szCs w:val="24"/>
          <w:lang w:val="en-US"/>
        </w:rPr>
        <w:t>.</w:t>
      </w:r>
      <w:bookmarkEnd w:id="206"/>
      <w:bookmarkEnd w:id="207"/>
    </w:p>
    <w:p w:rsidR="00CC6F0B" w:rsidRPr="0044755B" w:rsidRDefault="00CC6F0B" w:rsidP="004A3CCB">
      <w:pPr>
        <w:pStyle w:val="Heading2"/>
      </w:pPr>
      <w:bookmarkStart w:id="208" w:name="_Toc241559345"/>
      <w:bookmarkStart w:id="209" w:name="_Toc93813332"/>
      <w:bookmarkStart w:id="210" w:name="_Toc86567116"/>
      <w:bookmarkStart w:id="211" w:name="_Toc9780828"/>
      <w:bookmarkStart w:id="212" w:name="_Toc505744980"/>
      <w:bookmarkStart w:id="213" w:name="_Ref481819355"/>
      <w:bookmarkStart w:id="214" w:name="_Toc321303983"/>
      <w:bookmarkStart w:id="215" w:name="_Toc349141655"/>
      <w:bookmarkStart w:id="216" w:name="_Toc387847325"/>
      <w:r w:rsidRPr="0044755B">
        <w:t>Tests on ancillary devices of a water meter</w:t>
      </w:r>
      <w:bookmarkEnd w:id="208"/>
      <w:bookmarkEnd w:id="209"/>
      <w:bookmarkEnd w:id="210"/>
      <w:bookmarkEnd w:id="211"/>
      <w:bookmarkEnd w:id="212"/>
      <w:bookmarkEnd w:id="213"/>
      <w:bookmarkEnd w:id="214"/>
      <w:bookmarkEnd w:id="215"/>
      <w:bookmarkEnd w:id="216"/>
    </w:p>
    <w:p w:rsidR="00CC6F0B" w:rsidRPr="0044755B" w:rsidRDefault="009B3B88" w:rsidP="004A3CCB">
      <w:pPr>
        <w:pStyle w:val="Heading3"/>
      </w:pPr>
      <w:r>
        <w:t>Object of the 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a water</w:t>
      </w:r>
      <w:r w:rsidR="00076580"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meter complies with the requirements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4.3.6.</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Two types of test are required: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r w:rsidR="00D923CD">
        <w:rPr>
          <w:rFonts w:ascii="Times New Roman" w:eastAsia="MS Mincho" w:hAnsi="Times New Roman"/>
          <w:szCs w:val="24"/>
          <w:lang w:val="en-US"/>
        </w:rPr>
        <w:t>W</w:t>
      </w:r>
      <w:r w:rsidRPr="0044755B">
        <w:rPr>
          <w:rFonts w:ascii="Times New Roman" w:eastAsia="MS Mincho" w:hAnsi="Times New Roman"/>
          <w:szCs w:val="24"/>
          <w:lang w:val="en-US"/>
        </w:rPr>
        <w:t>here ancillary devices can be attached temporarily to the meter, e.g. for testing or data transmission purposes, the error of indication of the meter shall be measured with the ancillary device(s) fitted to ensure that the errors of indication do not exceed the MPEs</w:t>
      </w:r>
      <w:r w:rsidR="00D923CD">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b)</w:t>
      </w:r>
      <w:r w:rsidRPr="0044755B">
        <w:rPr>
          <w:rFonts w:ascii="Times New Roman" w:eastAsia="MS Mincho" w:hAnsi="Times New Roman"/>
          <w:szCs w:val="24"/>
          <w:lang w:val="en-US"/>
        </w:rPr>
        <w:tab/>
      </w:r>
      <w:r w:rsidR="00D923CD">
        <w:rPr>
          <w:rFonts w:ascii="Times New Roman" w:eastAsia="MS Mincho" w:hAnsi="Times New Roman"/>
          <w:szCs w:val="24"/>
          <w:lang w:val="en-US"/>
        </w:rPr>
        <w:t>F</w:t>
      </w:r>
      <w:r w:rsidRPr="0044755B">
        <w:rPr>
          <w:rFonts w:ascii="Times New Roman" w:eastAsia="MS Mincho" w:hAnsi="Times New Roman"/>
          <w:szCs w:val="24"/>
          <w:lang w:val="en-US"/>
        </w:rPr>
        <w:t>or permanently fitted and temporarily fitted ancillary devices, the indications of volume from the ancillary device/s shall be checked to ensure that the readings do not differ from those of the primary indication.</w:t>
      </w:r>
    </w:p>
    <w:p w:rsidR="00CC6F0B" w:rsidRPr="0044755B" w:rsidRDefault="00CC6F0B" w:rsidP="004A3CCB">
      <w:pPr>
        <w:pStyle w:val="Heading3"/>
      </w:pPr>
      <w:bookmarkStart w:id="217" w:name="_Toc93813334"/>
      <w:bookmarkStart w:id="218" w:name="_Toc86567118"/>
      <w:bookmarkStart w:id="219" w:name="_Toc9780830"/>
      <w:bookmarkStart w:id="220" w:name="_Toc505744982"/>
      <w:r w:rsidRPr="0044755B">
        <w:t>Preparation</w:t>
      </w:r>
      <w:bookmarkEnd w:id="217"/>
      <w:bookmarkEnd w:id="218"/>
      <w:bookmarkEnd w:id="219"/>
      <w:bookmarkEnd w:id="220"/>
    </w:p>
    <w:p w:rsidR="00CC6F0B" w:rsidRPr="0044755B" w:rsidRDefault="00F230F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Apply the installation and operational requirements specified in </w:t>
      </w:r>
      <w:r w:rsidR="00CC6F0B" w:rsidRPr="0044755B">
        <w:rPr>
          <w:rFonts w:ascii="Times New Roman" w:hAnsi="Times New Roman"/>
          <w:szCs w:val="24"/>
          <w:lang w:val="en-US"/>
        </w:rPr>
        <w:t>7.4.2</w:t>
      </w:r>
      <w:r>
        <w:rPr>
          <w:rFonts w:ascii="Times New Roman" w:eastAsia="MS Mincho" w:hAnsi="Times New Roman"/>
          <w:szCs w:val="24"/>
          <w:lang w:val="en-US"/>
        </w:rPr>
        <w:t>;</w:t>
      </w:r>
    </w:p>
    <w:p w:rsidR="00CC6F0B" w:rsidRPr="0044755B" w:rsidRDefault="00F230F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Temporary ancillary devices shall be fitted either by the manufacturer or in accordance with the manufacturer’s instructions.</w:t>
      </w:r>
    </w:p>
    <w:p w:rsidR="00CC6F0B" w:rsidRPr="0044755B" w:rsidRDefault="00F230F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Where the output from a</w:t>
      </w:r>
      <w:r>
        <w:rPr>
          <w:rFonts w:ascii="Times New Roman" w:eastAsia="MS Mincho" w:hAnsi="Times New Roman"/>
          <w:szCs w:val="24"/>
          <w:lang w:val="en-US"/>
        </w:rPr>
        <w:t>n</w:t>
      </w:r>
      <w:r w:rsidR="00CC6F0B" w:rsidRPr="0044755B">
        <w:rPr>
          <w:rFonts w:ascii="Times New Roman" w:eastAsia="MS Mincho" w:hAnsi="Times New Roman"/>
          <w:szCs w:val="24"/>
          <w:lang w:val="en-US"/>
        </w:rPr>
        <w:t xml:space="preserve"> ancillary device is an electric signal consisting of a pulse stream in which a single pulse corresponds to a finite volume, the pulses may be totaled on an electronic totalizer which, when connected, has no significant influence on the electrical signal.</w:t>
      </w:r>
    </w:p>
    <w:p w:rsidR="00CC6F0B" w:rsidRPr="0044755B" w:rsidRDefault="00CC6F0B" w:rsidP="004A3CCB">
      <w:pPr>
        <w:pStyle w:val="Heading3"/>
      </w:pPr>
      <w:bookmarkStart w:id="221" w:name="_Toc93813335"/>
      <w:bookmarkStart w:id="222" w:name="_Toc86567119"/>
      <w:bookmarkStart w:id="223" w:name="_Toc9780831"/>
      <w:bookmarkStart w:id="224" w:name="_Toc505744983"/>
      <w:r w:rsidRPr="0044755B">
        <w:t>Test procedure</w:t>
      </w:r>
      <w:bookmarkEnd w:id="221"/>
      <w:bookmarkEnd w:id="222"/>
      <w:bookmarkEnd w:id="223"/>
      <w:bookmarkEnd w:id="224"/>
    </w:p>
    <w:p w:rsidR="00CC6F0B" w:rsidRPr="0044755B" w:rsidRDefault="00F230F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Determine the indication error of the meter with the temporary ancillary device fitted, in accordance with </w:t>
      </w:r>
      <w:r w:rsidR="00CC6F0B" w:rsidRPr="0044755B">
        <w:rPr>
          <w:rFonts w:ascii="Times New Roman" w:hAnsi="Times New Roman"/>
          <w:szCs w:val="24"/>
          <w:lang w:val="en-US"/>
        </w:rPr>
        <w:t>7.4.4</w:t>
      </w:r>
      <w:r w:rsidR="00CC6F0B" w:rsidRPr="0044755B">
        <w:rPr>
          <w:rFonts w:ascii="Times New Roman" w:eastAsia="MS Mincho" w:hAnsi="Times New Roman"/>
          <w:szCs w:val="24"/>
          <w:lang w:val="en-US"/>
        </w:rPr>
        <w:t>.</w:t>
      </w:r>
    </w:p>
    <w:p w:rsidR="00CC6F0B" w:rsidRPr="0044755B" w:rsidRDefault="00F230F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Compare the readings from the temporarily or permanently fitted ancillary device with those of the primary indicating device.</w:t>
      </w:r>
    </w:p>
    <w:p w:rsidR="00CC6F0B" w:rsidRPr="0044755B" w:rsidRDefault="00F230F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4.5.12.</w:t>
      </w:r>
    </w:p>
    <w:p w:rsidR="00CC6F0B" w:rsidRPr="0044755B" w:rsidRDefault="00CC6F0B" w:rsidP="004A3CCB">
      <w:pPr>
        <w:pStyle w:val="Heading3"/>
      </w:pPr>
      <w:bookmarkStart w:id="225" w:name="_Toc93813336"/>
      <w:bookmarkStart w:id="226" w:name="_Toc86567120"/>
      <w:bookmarkStart w:id="227" w:name="_Toc9780832"/>
      <w:bookmarkStart w:id="228" w:name="_Toc505744984"/>
      <w:r w:rsidRPr="0044755B">
        <w:t>Acceptance criteria</w:t>
      </w:r>
      <w:bookmarkEnd w:id="225"/>
      <w:bookmarkEnd w:id="226"/>
      <w:bookmarkEnd w:id="227"/>
      <w:bookmarkEnd w:id="228"/>
    </w:p>
    <w:p w:rsidR="00CC6F0B" w:rsidRPr="0044755B" w:rsidRDefault="00F230F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error (of indication) of the meter with the temporary ancillary device fitted shall not exceed the applicable maximum permissible error.</w:t>
      </w:r>
    </w:p>
    <w:p w:rsidR="00CC6F0B" w:rsidRPr="0044755B" w:rsidRDefault="00F230F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both permanent and temporarily fitted ancillary devices, the volume indications from the ancillary device(s) shall not differ from those of the visual display by more than the value of the verification scale interval.</w:t>
      </w:r>
    </w:p>
    <w:p w:rsidR="00CC6F0B" w:rsidRPr="0044755B" w:rsidRDefault="00CC6F0B" w:rsidP="004A3CCB">
      <w:pPr>
        <w:pStyle w:val="Heading2"/>
      </w:pPr>
      <w:bookmarkStart w:id="229" w:name="_Toc154457854"/>
      <w:bookmarkStart w:id="230" w:name="_Toc154458304"/>
      <w:bookmarkStart w:id="231" w:name="_Toc154458774"/>
      <w:bookmarkStart w:id="232" w:name="_Toc154458776"/>
      <w:bookmarkStart w:id="233" w:name="_Toc241559346"/>
      <w:bookmarkStart w:id="234" w:name="_Toc321303984"/>
      <w:bookmarkStart w:id="235" w:name="_Toc349141656"/>
      <w:bookmarkStart w:id="236" w:name="_Toc387847326"/>
      <w:bookmarkStart w:id="237" w:name="_Toc492716622"/>
      <w:bookmarkEnd w:id="229"/>
      <w:bookmarkEnd w:id="230"/>
      <w:bookmarkEnd w:id="231"/>
      <w:r w:rsidRPr="0044755B">
        <w:t>Environmental testing</w:t>
      </w:r>
      <w:bookmarkEnd w:id="232"/>
      <w:bookmarkEnd w:id="233"/>
      <w:bookmarkEnd w:id="234"/>
      <w:bookmarkEnd w:id="235"/>
      <w:bookmarkEnd w:id="236"/>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Depending on the meter technology and construction, there are appropriate levels of testing to meet environmental conditions. The relevant tests specified in </w:t>
      </w:r>
      <w:r w:rsidRPr="0044755B">
        <w:rPr>
          <w:rFonts w:ascii="Times New Roman" w:hAnsi="Times New Roman"/>
          <w:szCs w:val="24"/>
          <w:lang w:val="en-US"/>
        </w:rPr>
        <w:t>Clause 8</w:t>
      </w:r>
      <w:r w:rsidRPr="0044755B">
        <w:rPr>
          <w:rFonts w:ascii="Times New Roman" w:eastAsia="MS Mincho" w:hAnsi="Times New Roman"/>
          <w:szCs w:val="24"/>
          <w:lang w:val="en-US"/>
        </w:rPr>
        <w:t xml:space="preserve"> and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Annex A shall be applied as appropriate. It is specified in 8.1.8 that these tests do not apply to meters of purely mechanical construction.</w:t>
      </w:r>
    </w:p>
    <w:p w:rsidR="00CC6F0B" w:rsidRPr="0044755B" w:rsidRDefault="00CC6F0B" w:rsidP="004A3CCB">
      <w:pPr>
        <w:pStyle w:val="Heading1"/>
      </w:pPr>
      <w:bookmarkStart w:id="238" w:name="_Toc154457857"/>
      <w:bookmarkStart w:id="239" w:name="_Toc154458307"/>
      <w:bookmarkStart w:id="240" w:name="_Toc154458777"/>
      <w:bookmarkStart w:id="241" w:name="_Toc154457858"/>
      <w:bookmarkStart w:id="242" w:name="_Toc154458308"/>
      <w:bookmarkStart w:id="243" w:name="_Toc154458778"/>
      <w:bookmarkStart w:id="244" w:name="_Toc154458779"/>
      <w:bookmarkStart w:id="245" w:name="_Toc241559347"/>
      <w:bookmarkStart w:id="246" w:name="_Toc321303985"/>
      <w:bookmarkStart w:id="247" w:name="_Toc349141657"/>
      <w:bookmarkStart w:id="248" w:name="_Toc387847327"/>
      <w:bookmarkEnd w:id="238"/>
      <w:bookmarkEnd w:id="239"/>
      <w:bookmarkEnd w:id="240"/>
      <w:bookmarkEnd w:id="241"/>
      <w:bookmarkEnd w:id="242"/>
      <w:bookmarkEnd w:id="243"/>
      <w:r w:rsidRPr="0044755B">
        <w:t>Performance tests related to influence factors and disturbances</w:t>
      </w:r>
      <w:bookmarkEnd w:id="237"/>
      <w:bookmarkEnd w:id="244"/>
      <w:bookmarkEnd w:id="245"/>
      <w:bookmarkEnd w:id="246"/>
      <w:bookmarkEnd w:id="247"/>
      <w:bookmarkEnd w:id="248"/>
    </w:p>
    <w:p w:rsidR="00CC6F0B" w:rsidRPr="0044755B" w:rsidRDefault="00CC6F0B" w:rsidP="004A3CCB">
      <w:pPr>
        <w:pStyle w:val="Heading2"/>
      </w:pPr>
      <w:bookmarkStart w:id="249" w:name="_Toc154457860"/>
      <w:bookmarkStart w:id="250" w:name="_Toc154458310"/>
      <w:bookmarkStart w:id="251" w:name="_Toc154458780"/>
      <w:bookmarkStart w:id="252" w:name="_Toc492716623"/>
      <w:bookmarkStart w:id="253" w:name="_Toc154458781"/>
      <w:bookmarkStart w:id="254" w:name="_Toc241559348"/>
      <w:bookmarkStart w:id="255" w:name="_Toc321303986"/>
      <w:bookmarkStart w:id="256" w:name="_Toc349141658"/>
      <w:bookmarkStart w:id="257" w:name="_Toc387847328"/>
      <w:bookmarkEnd w:id="249"/>
      <w:bookmarkEnd w:id="250"/>
      <w:bookmarkEnd w:id="251"/>
      <w:r w:rsidRPr="0044755B">
        <w:t>General requirements</w:t>
      </w:r>
      <w:bookmarkEnd w:id="252"/>
      <w:r w:rsidRPr="0044755B">
        <w:t xml:space="preserve"> (</w:t>
      </w:r>
      <w:r w:rsidR="00F6788B">
        <w:t>NMI R 49-1:20</w:t>
      </w:r>
      <w:r w:rsidR="00A96368">
        <w:t>15</w:t>
      </w:r>
      <w:r w:rsidR="008D3E23">
        <w:t>,</w:t>
      </w:r>
      <w:r w:rsidRPr="0044755B">
        <w:t xml:space="preserve"> A.1)</w:t>
      </w:r>
      <w:bookmarkEnd w:id="253"/>
      <w:bookmarkEnd w:id="254"/>
      <w:bookmarkEnd w:id="255"/>
      <w:bookmarkEnd w:id="256"/>
      <w:bookmarkEnd w:id="257"/>
    </w:p>
    <w:p w:rsidR="00CC6F0B" w:rsidRPr="0044755B" w:rsidRDefault="00CC6F0B" w:rsidP="004A3CCB">
      <w:pPr>
        <w:pStyle w:val="Heading3"/>
      </w:pPr>
      <w:r w:rsidRPr="0044755B">
        <w:t>Introduction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This clause defines the performance tests which are intended to verify that water meters perform and function as intended in a specified environment and under specified conditions. Each test indicates, where appropriate, the reference conditions for determining the intrinsic error.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These performance tests are additional to the tests specified in </w:t>
      </w:r>
      <w:r w:rsidRPr="0044755B">
        <w:rPr>
          <w:rFonts w:ascii="Times New Roman" w:hAnsi="Times New Roman"/>
          <w:szCs w:val="24"/>
          <w:lang w:val="en-US"/>
        </w:rPr>
        <w:t>Clause 7</w:t>
      </w:r>
      <w:r w:rsidRPr="0044755B">
        <w:rPr>
          <w:rFonts w:ascii="Times New Roman" w:eastAsia="MS Mincho" w:hAnsi="Times New Roman"/>
          <w:szCs w:val="24"/>
          <w:lang w:val="en-US"/>
        </w:rPr>
        <w:t xml:space="preserve"> and apply to complete meters, to separable parts of a water meter, and, if required, to ancillary devices. The tests are required depending on the environmental or electromagnetic class of meter as specified in 8.1.2 and 8.1.3 and the type of meter construction or design as specified in 8.1.8.</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 xml:space="preserve">When the effect of one influence quantity is being evaluated, all other influence quantities are to be held at the reference conditions (see </w:t>
      </w:r>
      <w:r w:rsidRPr="0044755B">
        <w:rPr>
          <w:rFonts w:ascii="Times New Roman" w:hAnsi="Times New Roman"/>
          <w:szCs w:val="24"/>
          <w:lang w:val="en-US"/>
        </w:rPr>
        <w:t>Clause 4</w:t>
      </w:r>
      <w:r w:rsidRPr="0044755B">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evaluation tests specified in this clause may be carried out in parallel with the tests specified in </w:t>
      </w:r>
      <w:r w:rsidRPr="0044755B">
        <w:rPr>
          <w:rFonts w:ascii="Times New Roman" w:hAnsi="Times New Roman"/>
          <w:szCs w:val="24"/>
          <w:lang w:val="en-US"/>
        </w:rPr>
        <w:t>Clause 7</w:t>
      </w:r>
      <w:r w:rsidRPr="0044755B">
        <w:rPr>
          <w:rFonts w:ascii="Times New Roman" w:eastAsia="MS Mincho" w:hAnsi="Times New Roman"/>
          <w:szCs w:val="24"/>
          <w:lang w:val="en-US"/>
        </w:rPr>
        <w:t>, using examples of the same model of the water meter, or its separable parts.</w:t>
      </w:r>
    </w:p>
    <w:p w:rsidR="00CC6F0B" w:rsidRPr="0044755B" w:rsidRDefault="00CC6F0B" w:rsidP="004A3CCB">
      <w:pPr>
        <w:pStyle w:val="Heading3"/>
      </w:pPr>
      <w:bookmarkStart w:id="258" w:name="_Toc196187592"/>
      <w:r w:rsidRPr="0044755B">
        <w:t>Environmental classification</w:t>
      </w:r>
      <w:bookmarkEnd w:id="25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For each performance test, typical test conditions are indicated; they correspond to the mechanical and climatic environmental conditions to which water meters are exposed: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A.2.</w:t>
      </w:r>
    </w:p>
    <w:p w:rsidR="00CC6F0B" w:rsidRPr="0044755B" w:rsidRDefault="00CC6F0B" w:rsidP="004A3CCB">
      <w:pPr>
        <w:pStyle w:val="Heading3"/>
      </w:pPr>
      <w:bookmarkStart w:id="259" w:name="_Toc196187593"/>
      <w:r w:rsidRPr="0044755B">
        <w:t xml:space="preserve">Electromagnetic </w:t>
      </w:r>
      <w:bookmarkEnd w:id="259"/>
      <w:r w:rsidRPr="0044755B">
        <w:t>classification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Water meters with electronic devices are divided into two electromagnetic environmental classes: </w:t>
      </w:r>
      <w:r w:rsidR="006608BD" w:rsidRPr="0044755B">
        <w:rPr>
          <w:rFonts w:ascii="Times New Roman" w:eastAsia="MS Mincho" w:hAnsi="Times New Roman"/>
          <w:szCs w:val="24"/>
          <w:lang w:val="en-US"/>
        </w:rPr>
        <w:t>E1</w:t>
      </w:r>
      <w:r w:rsidR="006608BD">
        <w:rPr>
          <w:rFonts w:ascii="Times New Roman" w:eastAsia="MS Mincho" w:hAnsi="Times New Roman"/>
          <w:szCs w:val="24"/>
          <w:lang w:val="en-US"/>
        </w:rPr>
        <w:t> </w:t>
      </w:r>
      <w:r w:rsidRPr="0044755B">
        <w:rPr>
          <w:rFonts w:ascii="Times New Roman" w:eastAsia="MS Mincho" w:hAnsi="Times New Roman"/>
          <w:szCs w:val="24"/>
          <w:lang w:val="en-US"/>
        </w:rPr>
        <w:t>for instruments operating in protected areas</w:t>
      </w:r>
      <w:r w:rsidR="00B7225A">
        <w:rPr>
          <w:rFonts w:ascii="Times New Roman" w:eastAsia="MS Mincho" w:hAnsi="Times New Roman"/>
          <w:szCs w:val="24"/>
          <w:lang w:val="en-US"/>
        </w:rPr>
        <w:t>,</w:t>
      </w:r>
      <w:r w:rsidR="00B7225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and E2 for instruments operating in areas without any special protection.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A.3.</w:t>
      </w:r>
    </w:p>
    <w:p w:rsidR="00CC6F0B" w:rsidRPr="0044755B" w:rsidRDefault="00CC6F0B" w:rsidP="004A3CCB">
      <w:pPr>
        <w:pStyle w:val="Heading3"/>
      </w:pPr>
      <w:bookmarkStart w:id="260" w:name="_Toc196187594"/>
      <w:r w:rsidRPr="0044755B">
        <w:t>Reference conditions (</w:t>
      </w:r>
      <w:r w:rsidR="00F6788B">
        <w:t>NMI R 49-1:20</w:t>
      </w:r>
      <w:r w:rsidR="00A96368">
        <w:t>15</w:t>
      </w:r>
      <w:r w:rsidR="008D3E23">
        <w:t>,</w:t>
      </w:r>
      <w:r w:rsidRPr="0044755B">
        <w:t xml:space="preserve"> 7.1)</w:t>
      </w:r>
      <w:bookmarkEnd w:id="260"/>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Reference conditions are listed in </w:t>
      </w:r>
      <w:r w:rsidRPr="0044755B">
        <w:rPr>
          <w:rFonts w:ascii="Times New Roman" w:hAnsi="Times New Roman"/>
          <w:szCs w:val="24"/>
          <w:lang w:val="en-US"/>
        </w:rPr>
        <w:t>Clause 4</w:t>
      </w:r>
      <w:r w:rsidRPr="0044755B">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These reference conditions should only be applied if no reference conditions are specified by a relevant regional or national standard designed to meet specific conditions. If specified by such a standard, then the criteria contained therein should be applied.</w:t>
      </w:r>
    </w:p>
    <w:p w:rsidR="00CC6F0B" w:rsidRPr="0044755B" w:rsidRDefault="00CC6F0B" w:rsidP="004A3CCB">
      <w:pPr>
        <w:pStyle w:val="Heading3"/>
      </w:pPr>
      <w:bookmarkStart w:id="261" w:name="_Toc196187595"/>
      <w:r w:rsidRPr="0044755B">
        <w:t>Test volumes for measuring error (of indication) of a water meter</w:t>
      </w:r>
      <w:bookmarkEnd w:id="261"/>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Some influence quantities should have a constant effect on the error of indication of a water meter and not a proportional effect related to the measured volume.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In other tests, the effect of the influence quantity applied to a water meter is related to the measured volume. In these cases, in order to be able to compare results obtained in different laboratories, the test volume for measuring the error of indication of the meter shall correspond to that delivered in 1 min at the overload flow rate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However, some tests may require more than 1 min, in which case they shall be carried out in the shortest possible time, taking into consideration the measurement uncertainty.</w:t>
      </w:r>
    </w:p>
    <w:p w:rsidR="00CC6F0B" w:rsidRPr="0044755B" w:rsidRDefault="00CC6F0B" w:rsidP="004A3CCB">
      <w:pPr>
        <w:pStyle w:val="Heading3"/>
      </w:pPr>
      <w:bookmarkStart w:id="262" w:name="_Toc196187596"/>
      <w:r w:rsidRPr="0044755B">
        <w:t>Influence of the water temperature (</w:t>
      </w:r>
      <w:r w:rsidR="00F6788B">
        <w:t>NMI R 49-1:20</w:t>
      </w:r>
      <w:r w:rsidR="00A96368">
        <w:t>15</w:t>
      </w:r>
      <w:r w:rsidR="008D3E23">
        <w:t>,</w:t>
      </w:r>
      <w:r w:rsidRPr="0044755B">
        <w:t xml:space="preserve"> A.5)</w:t>
      </w:r>
      <w:bookmarkEnd w:id="26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Dry heat, cold, and damp heat tests are concerned with measuring the effects of ambient air temperature on the performance of the meter. However, the presence of the measurement transducer, filled with water, may also influence heat dissipation in electronic components.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There are two options for the testing.</w:t>
      </w:r>
    </w:p>
    <w:p w:rsidR="00CC6F0B" w:rsidRPr="0044755B" w:rsidRDefault="00B7225A">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meter has water passing through it at the reference flow rate and the error (of indication) of the meter is measured with the electronic parts and the measurement transducer subjected to the reference conditions.</w:t>
      </w:r>
    </w:p>
    <w:p w:rsidR="00CC6F0B" w:rsidRPr="0044755B" w:rsidRDefault="00B7225A">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 simulation of the measurement transducer is used for testing all electronic components. These simulated tests shall replicate the effects caused by the presence of water for those electronic devices which are normally attached to the flow sensor, and the reference conditions shall be applied during the tests.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Option </w:t>
      </w:r>
      <w:r w:rsidR="00B7225A">
        <w:rPr>
          <w:rFonts w:ascii="Times New Roman" w:eastAsia="MS Mincho" w:hAnsi="Times New Roman"/>
          <w:szCs w:val="24"/>
          <w:lang w:val="en-US"/>
        </w:rPr>
        <w:t>a</w:t>
      </w:r>
      <w:r w:rsidRPr="0044755B">
        <w:rPr>
          <w:rFonts w:ascii="Times New Roman" w:eastAsia="MS Mincho" w:hAnsi="Times New Roman"/>
          <w:szCs w:val="24"/>
          <w:lang w:val="en-US"/>
        </w:rPr>
        <w:t>) is preferable.</w:t>
      </w:r>
    </w:p>
    <w:p w:rsidR="00CC6F0B" w:rsidRPr="0044755B" w:rsidRDefault="00CC6F0B" w:rsidP="004A3CCB">
      <w:pPr>
        <w:pStyle w:val="Heading3"/>
      </w:pPr>
      <w:bookmarkStart w:id="263" w:name="_Toc196187597"/>
      <w:r w:rsidRPr="0044755B">
        <w:lastRenderedPageBreak/>
        <w:t>Requirements for environmental tests</w:t>
      </w:r>
      <w:bookmarkEnd w:id="263"/>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following requirements are associated with the environmental tests and the relevant IEC standards to be applied are listed in the appropriate subclauses of this part of </w:t>
      </w:r>
      <w:r w:rsidR="00F6788B">
        <w:rPr>
          <w:rFonts w:ascii="Times New Roman" w:eastAsia="MS Mincho" w:hAnsi="Times New Roman"/>
          <w:szCs w:val="24"/>
          <w:lang w:val="en-US"/>
        </w:rPr>
        <w:t>NMI R 49</w:t>
      </w:r>
      <w:r w:rsidRPr="0044755B">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preconditioning</w:t>
      </w:r>
      <w:proofErr w:type="gramEnd"/>
      <w:r w:rsidRPr="0044755B">
        <w:rPr>
          <w:rFonts w:ascii="Times New Roman" w:eastAsia="MS Mincho" w:hAnsi="Times New Roman"/>
          <w:szCs w:val="24"/>
          <w:lang w:val="en-US"/>
        </w:rPr>
        <w:t xml:space="preserve"> of the equipment under test (EUT);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any</w:t>
      </w:r>
      <w:proofErr w:type="gramEnd"/>
      <w:r w:rsidRPr="0044755B">
        <w:rPr>
          <w:rFonts w:ascii="Times New Roman" w:eastAsia="MS Mincho" w:hAnsi="Times New Roman"/>
          <w:szCs w:val="24"/>
          <w:lang w:val="en-US"/>
        </w:rPr>
        <w:t xml:space="preserve"> deviations in the procedure from the relevant IEC standard;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initial</w:t>
      </w:r>
      <w:proofErr w:type="gramEnd"/>
      <w:r w:rsidRPr="0044755B">
        <w:rPr>
          <w:rFonts w:ascii="Times New Roman" w:eastAsia="MS Mincho" w:hAnsi="Times New Roman"/>
          <w:szCs w:val="24"/>
          <w:lang w:val="en-US"/>
        </w:rPr>
        <w:t xml:space="preserve"> measurements;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state</w:t>
      </w:r>
      <w:proofErr w:type="gramEnd"/>
      <w:r w:rsidRPr="0044755B">
        <w:rPr>
          <w:rFonts w:ascii="Times New Roman" w:eastAsia="MS Mincho" w:hAnsi="Times New Roman"/>
          <w:szCs w:val="24"/>
          <w:lang w:val="en-US"/>
        </w:rPr>
        <w:t xml:space="preserve"> of the EUT during conditioning;</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e)</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severity</w:t>
      </w:r>
      <w:proofErr w:type="gramEnd"/>
      <w:r w:rsidRPr="0044755B">
        <w:rPr>
          <w:rFonts w:ascii="Times New Roman" w:eastAsia="MS Mincho" w:hAnsi="Times New Roman"/>
          <w:szCs w:val="24"/>
          <w:lang w:val="en-US"/>
        </w:rPr>
        <w:t xml:space="preserve"> levels, values of the influence factor and duration of exposure;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measurements</w:t>
      </w:r>
      <w:proofErr w:type="gramEnd"/>
      <w:r w:rsidRPr="0044755B">
        <w:rPr>
          <w:rFonts w:ascii="Times New Roman" w:eastAsia="MS Mincho" w:hAnsi="Times New Roman"/>
          <w:szCs w:val="24"/>
          <w:lang w:val="en-US"/>
        </w:rPr>
        <w:t xml:space="preserve"> required and/or the loading during conditioning;</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g)</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recovery</w:t>
      </w:r>
      <w:proofErr w:type="gramEnd"/>
      <w:r w:rsidRPr="0044755B">
        <w:rPr>
          <w:rFonts w:ascii="Times New Roman" w:eastAsia="MS Mincho" w:hAnsi="Times New Roman"/>
          <w:szCs w:val="24"/>
          <w:lang w:val="en-US"/>
        </w:rPr>
        <w:t xml:space="preserve"> of the EUT;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h)</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final</w:t>
      </w:r>
      <w:proofErr w:type="gramEnd"/>
      <w:r w:rsidRPr="0044755B">
        <w:rPr>
          <w:rFonts w:ascii="Times New Roman" w:eastAsia="MS Mincho" w:hAnsi="Times New Roman"/>
          <w:szCs w:val="24"/>
          <w:lang w:val="en-US"/>
        </w:rPr>
        <w:t xml:space="preserve"> measurements;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acceptance</w:t>
      </w:r>
      <w:proofErr w:type="gramEnd"/>
      <w:r w:rsidRPr="0044755B">
        <w:rPr>
          <w:rFonts w:ascii="Times New Roman" w:eastAsia="MS Mincho" w:hAnsi="Times New Roman"/>
          <w:szCs w:val="24"/>
          <w:lang w:val="en-US"/>
        </w:rPr>
        <w:t xml:space="preserve"> criteria for the EUT passing a 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Where no IEC standard exists for a specific test, the essential requirements for the test are given in this part of </w:t>
      </w:r>
      <w:r w:rsidR="00F6788B">
        <w:rPr>
          <w:rFonts w:ascii="Times New Roman" w:eastAsia="MS Mincho" w:hAnsi="Times New Roman"/>
          <w:szCs w:val="24"/>
          <w:lang w:val="en-US"/>
        </w:rPr>
        <w:t>NMI R 49</w:t>
      </w:r>
      <w:r w:rsidRPr="0044755B">
        <w:rPr>
          <w:rFonts w:ascii="Times New Roman" w:eastAsia="MS Mincho" w:hAnsi="Times New Roman"/>
          <w:szCs w:val="24"/>
          <w:lang w:val="en-US"/>
        </w:rPr>
        <w:t>.</w:t>
      </w:r>
    </w:p>
    <w:p w:rsidR="00CC6F0B" w:rsidRPr="0044755B" w:rsidRDefault="00CC6F0B" w:rsidP="004A3CCB">
      <w:pPr>
        <w:pStyle w:val="Heading3"/>
      </w:pPr>
      <w:bookmarkStart w:id="264" w:name="_Toc196187598"/>
      <w:r w:rsidRPr="0044755B">
        <w:t>Equipment under test (</w:t>
      </w:r>
      <w:r w:rsidR="00F6788B">
        <w:t>NMI R 49-1:20</w:t>
      </w:r>
      <w:r w:rsidR="00A96368">
        <w:t>15</w:t>
      </w:r>
      <w:r w:rsidR="008D3E23">
        <w:t>,</w:t>
      </w:r>
      <w:r w:rsidRPr="0044755B">
        <w:t xml:space="preserve"> 7.2.12.3)</w:t>
      </w:r>
      <w:bookmarkEnd w:id="264"/>
    </w:p>
    <w:p w:rsidR="00CC6F0B" w:rsidRPr="0044755B" w:rsidRDefault="00CC6F0B" w:rsidP="008D3E23">
      <w:pPr>
        <w:pStyle w:val="Heading4"/>
      </w:pPr>
      <w:r w:rsidRPr="0044755B">
        <w:t>General</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For the purpose of testing, the EUT shall be categorized as one of the cases, A to E, according to the technology specified in </w:t>
      </w:r>
      <w:r w:rsidRPr="0044755B">
        <w:rPr>
          <w:rFonts w:ascii="Times New Roman" w:hAnsi="Times New Roman"/>
          <w:szCs w:val="24"/>
          <w:lang w:val="en-US"/>
        </w:rPr>
        <w:t>8.1.8.2 to 8.1.8.5</w:t>
      </w:r>
      <w:r w:rsidRPr="0044755B">
        <w:rPr>
          <w:rFonts w:ascii="Times New Roman" w:eastAsia="MS Mincho" w:hAnsi="Times New Roman"/>
          <w:szCs w:val="24"/>
          <w:lang w:val="en-US"/>
        </w:rPr>
        <w:t xml:space="preserve"> and the following requirements shall apply:</w:t>
      </w:r>
    </w:p>
    <w:tbl>
      <w:tblPr>
        <w:tblW w:w="0" w:type="auto"/>
        <w:tblLook w:val="04A0" w:firstRow="1" w:lastRow="0" w:firstColumn="1" w:lastColumn="0" w:noHBand="0" w:noVBand="1"/>
      </w:tblPr>
      <w:tblGrid>
        <w:gridCol w:w="923"/>
        <w:gridCol w:w="8147"/>
      </w:tblGrid>
      <w:tr w:rsidR="00CC6F0B" w:rsidRPr="0044755B" w:rsidTr="00851118">
        <w:tc>
          <w:tcPr>
            <w:tcW w:w="959"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Case A</w:t>
            </w:r>
          </w:p>
        </w:tc>
        <w:tc>
          <w:tcPr>
            <w:tcW w:w="9009" w:type="dxa"/>
          </w:tcPr>
          <w:p w:rsidR="00CC6F0B" w:rsidRPr="0044755B" w:rsidRDefault="00CC6F0B" w:rsidP="00FB5808">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No performance test (as mentioned in this subclause) is required.</w:t>
            </w:r>
          </w:p>
        </w:tc>
      </w:tr>
      <w:tr w:rsidR="00CC6F0B" w:rsidRPr="0044755B" w:rsidTr="00851118">
        <w:tc>
          <w:tcPr>
            <w:tcW w:w="959"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Case B</w:t>
            </w:r>
          </w:p>
        </w:tc>
        <w:tc>
          <w:tcPr>
            <w:tcW w:w="9009"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EUT is the complete meter or combined meter: the test shall be carried out with water flowing in the volume or flow sensor and the meter operating as designed.</w:t>
            </w:r>
          </w:p>
        </w:tc>
      </w:tr>
      <w:tr w:rsidR="00CC6F0B" w:rsidRPr="0044755B" w:rsidTr="00851118">
        <w:tc>
          <w:tcPr>
            <w:tcW w:w="959"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Case C</w:t>
            </w:r>
          </w:p>
        </w:tc>
        <w:tc>
          <w:tcPr>
            <w:tcW w:w="9009"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EUT is the measurement transducer (including </w:t>
            </w:r>
            <w:r w:rsidR="00B7225A">
              <w:rPr>
                <w:rFonts w:ascii="Times New Roman" w:eastAsia="MS Mincho" w:hAnsi="Times New Roman"/>
                <w:szCs w:val="24"/>
                <w:lang w:val="en-US"/>
              </w:rPr>
              <w:t xml:space="preserve">the </w:t>
            </w:r>
            <w:r w:rsidRPr="0044755B">
              <w:rPr>
                <w:rFonts w:ascii="Times New Roman" w:eastAsia="MS Mincho" w:hAnsi="Times New Roman"/>
                <w:szCs w:val="24"/>
                <w:lang w:val="en-US"/>
              </w:rPr>
              <w:t>flow or volume sensor): the test shall be carried out with water flowing in the volume or flow sensor and the meter operating as designed.</w:t>
            </w:r>
          </w:p>
        </w:tc>
      </w:tr>
      <w:tr w:rsidR="00CC6F0B" w:rsidRPr="0044755B" w:rsidTr="00851118">
        <w:tc>
          <w:tcPr>
            <w:tcW w:w="959"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Case D</w:t>
            </w:r>
          </w:p>
        </w:tc>
        <w:tc>
          <w:tcPr>
            <w:tcW w:w="9009"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EUT is the electronic calculator (including the indicating device) or the ancillary device: the test shall be carried out with water flowing in the volume or flow sensor and the meter operating as designed.</w:t>
            </w:r>
          </w:p>
        </w:tc>
      </w:tr>
      <w:tr w:rsidR="00CC6F0B" w:rsidRPr="0044755B" w:rsidTr="00851118">
        <w:tc>
          <w:tcPr>
            <w:tcW w:w="959"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Case E</w:t>
            </w:r>
          </w:p>
        </w:tc>
        <w:tc>
          <w:tcPr>
            <w:tcW w:w="9009"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EUT is the electronic calculator (including the indicating device) or the ancillary device: the test may be carried out with simulated measurement signals without water in the volume or flow sensor.</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body responsible for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approval may apply an appropriate category, A to E, for approval testing of meters having technology which is not included in </w:t>
      </w:r>
      <w:r w:rsidRPr="0044755B">
        <w:rPr>
          <w:rFonts w:ascii="Times New Roman" w:hAnsi="Times New Roman"/>
          <w:szCs w:val="24"/>
          <w:lang w:val="en-US"/>
        </w:rPr>
        <w:t>8.1.8.2 to 8.1.8.5</w:t>
      </w:r>
      <w:r w:rsidRPr="0044755B">
        <w:rPr>
          <w:rFonts w:ascii="Times New Roman" w:eastAsia="MS Mincho" w:hAnsi="Times New Roman"/>
          <w:szCs w:val="24"/>
          <w:lang w:val="en-US"/>
        </w:rPr>
        <w:t>.</w:t>
      </w:r>
    </w:p>
    <w:p w:rsidR="00CC6F0B" w:rsidRPr="0044755B" w:rsidRDefault="00CC6F0B" w:rsidP="008D3E23">
      <w:pPr>
        <w:pStyle w:val="Heading4"/>
      </w:pPr>
      <w:r w:rsidRPr="0044755B">
        <w:lastRenderedPageBreak/>
        <w:t>Positive displacement meters and turbine water meters</w:t>
      </w:r>
    </w:p>
    <w:tbl>
      <w:tblPr>
        <w:tblW w:w="4791" w:type="pct"/>
        <w:tblLook w:val="04A0" w:firstRow="1" w:lastRow="0" w:firstColumn="1" w:lastColumn="0" w:noHBand="0" w:noVBand="1"/>
      </w:tblPr>
      <w:tblGrid>
        <w:gridCol w:w="400"/>
        <w:gridCol w:w="7050"/>
        <w:gridCol w:w="1241"/>
      </w:tblGrid>
      <w:tr w:rsidR="00CC6F0B" w:rsidRPr="0044755B" w:rsidTr="00D923CD">
        <w:tc>
          <w:tcPr>
            <w:tcW w:w="22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a)</w:t>
            </w:r>
          </w:p>
        </w:tc>
        <w:tc>
          <w:tcPr>
            <w:tcW w:w="4059" w:type="pct"/>
          </w:tcPr>
          <w:p w:rsidR="00CC6F0B" w:rsidRPr="0044755B" w:rsidRDefault="00CC6F0B" w:rsidP="00FB5808">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meter is not fitted with electronic devices:</w:t>
            </w:r>
            <w:r w:rsidR="00FB5808" w:rsidRPr="0044755B">
              <w:rPr>
                <w:rFonts w:ascii="Times New Roman" w:eastAsia="MS Mincho" w:hAnsi="Times New Roman"/>
                <w:szCs w:val="24"/>
                <w:lang w:val="en-US"/>
              </w:rPr>
              <w:t xml:space="preserve"> </w:t>
            </w:r>
          </w:p>
        </w:tc>
        <w:tc>
          <w:tcPr>
            <w:tcW w:w="716"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A</w:t>
            </w:r>
          </w:p>
        </w:tc>
      </w:tr>
      <w:tr w:rsidR="00CC6F0B" w:rsidRPr="0044755B" w:rsidTr="00D923CD">
        <w:tc>
          <w:tcPr>
            <w:tcW w:w="22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b)</w:t>
            </w:r>
          </w:p>
        </w:tc>
        <w:tc>
          <w:tcPr>
            <w:tcW w:w="4059"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measurement transducer and the electronic calculator including the indicating device are in the same housing:</w:t>
            </w:r>
          </w:p>
        </w:tc>
        <w:tc>
          <w:tcPr>
            <w:tcW w:w="716"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B</w:t>
            </w:r>
          </w:p>
        </w:tc>
      </w:tr>
      <w:tr w:rsidR="00CC6F0B" w:rsidRPr="0044755B" w:rsidTr="00D923CD">
        <w:tc>
          <w:tcPr>
            <w:tcW w:w="22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w:t>
            </w:r>
          </w:p>
        </w:tc>
        <w:tc>
          <w:tcPr>
            <w:tcW w:w="4059"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measurement transducer is separate from the electronic calculator, but not fitted with electronic devices:</w:t>
            </w:r>
          </w:p>
        </w:tc>
        <w:tc>
          <w:tcPr>
            <w:tcW w:w="716"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A</w:t>
            </w:r>
          </w:p>
        </w:tc>
      </w:tr>
      <w:tr w:rsidR="00CC6F0B" w:rsidRPr="0044755B" w:rsidTr="00D923CD">
        <w:tc>
          <w:tcPr>
            <w:tcW w:w="22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d)</w:t>
            </w:r>
          </w:p>
        </w:tc>
        <w:tc>
          <w:tcPr>
            <w:tcW w:w="4059"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measurement transducer is separate from the electronic calculator, and fitted with electronic devices:</w:t>
            </w:r>
          </w:p>
        </w:tc>
        <w:tc>
          <w:tcPr>
            <w:tcW w:w="716"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C</w:t>
            </w:r>
          </w:p>
        </w:tc>
      </w:tr>
      <w:tr w:rsidR="00CC6F0B" w:rsidRPr="0044755B" w:rsidTr="00D923CD">
        <w:tc>
          <w:tcPr>
            <w:tcW w:w="22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e)</w:t>
            </w:r>
          </w:p>
        </w:tc>
        <w:tc>
          <w:tcPr>
            <w:tcW w:w="4059"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electronic calculator including the indicating device is separate from the measurement transducer and simulation of the measurement signals is not possible:</w:t>
            </w:r>
          </w:p>
        </w:tc>
        <w:tc>
          <w:tcPr>
            <w:tcW w:w="716"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D</w:t>
            </w:r>
          </w:p>
        </w:tc>
      </w:tr>
      <w:tr w:rsidR="00CC6F0B" w:rsidRPr="0044755B" w:rsidTr="00D923CD">
        <w:tc>
          <w:tcPr>
            <w:tcW w:w="22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f)</w:t>
            </w:r>
          </w:p>
        </w:tc>
        <w:tc>
          <w:tcPr>
            <w:tcW w:w="4059"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electronic calculator including the indicating device is separate from the measurement transducer and simulation of the measurement signals is possible:</w:t>
            </w:r>
          </w:p>
        </w:tc>
        <w:tc>
          <w:tcPr>
            <w:tcW w:w="716"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E</w:t>
            </w:r>
          </w:p>
        </w:tc>
      </w:tr>
    </w:tbl>
    <w:p w:rsidR="00CC6F0B" w:rsidRPr="0044755B" w:rsidRDefault="00CC6F0B" w:rsidP="008D3E23">
      <w:pPr>
        <w:pStyle w:val="Heading4"/>
      </w:pPr>
      <w:r w:rsidRPr="0044755B">
        <w:t>Electromagnetic water meters</w:t>
      </w:r>
    </w:p>
    <w:tbl>
      <w:tblPr>
        <w:tblW w:w="4791" w:type="pct"/>
        <w:tblLook w:val="04A0" w:firstRow="1" w:lastRow="0" w:firstColumn="1" w:lastColumn="0" w:noHBand="0" w:noVBand="1"/>
      </w:tblPr>
      <w:tblGrid>
        <w:gridCol w:w="400"/>
        <w:gridCol w:w="7049"/>
        <w:gridCol w:w="1242"/>
      </w:tblGrid>
      <w:tr w:rsidR="00CC6F0B" w:rsidRPr="0044755B" w:rsidTr="00D923CD">
        <w:tc>
          <w:tcPr>
            <w:tcW w:w="22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a)</w:t>
            </w:r>
          </w:p>
        </w:tc>
        <w:tc>
          <w:tcPr>
            <w:tcW w:w="4058"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measurement transducer and the electronic calculator including the indicating device are in the same housing:</w: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IF "x_+3" "</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IF</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DOCPROPERTY "x_t"</w:instrText>
            </w:r>
            <w:r w:rsidRPr="0044755B">
              <w:rPr>
                <w:rFonts w:ascii="Times New Roman" w:eastAsia="MS Mincho" w:hAnsi="Times New Roman"/>
                <w:szCs w:val="24"/>
                <w:lang w:val="en-US"/>
              </w:rPr>
              <w:fldChar w:fldCharType="separate"/>
            </w:r>
            <w:r w:rsidR="00327D70" w:rsidRPr="0044755B">
              <w:rPr>
                <w:rFonts w:ascii="Times New Roman" w:eastAsia="MS Mincho" w:hAnsi="Times New Roman"/>
                <w:szCs w:val="24"/>
                <w:lang w:val="en-US"/>
              </w:rPr>
              <w:instrText>N</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&lt;&gt; N "&lt;</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QUOTE "Tbl_no_borders_span_plus"</w:instrText>
            </w:r>
            <w:r w:rsidRPr="0044755B">
              <w:rPr>
                <w:rFonts w:ascii="Times New Roman" w:eastAsia="MS Mincho" w:hAnsi="Times New Roman"/>
                <w:szCs w:val="24"/>
                <w:lang w:val="en-US"/>
              </w:rPr>
              <w:fldChar w:fldCharType="separate"/>
            </w:r>
            <w:r w:rsidR="0090295A" w:rsidRPr="0044755B">
              <w:rPr>
                <w:rFonts w:ascii="Times New Roman" w:eastAsia="MS Mincho" w:hAnsi="Times New Roman"/>
                <w:szCs w:val="24"/>
                <w:lang w:val="en-US"/>
              </w:rPr>
              <w:instrText>Tbl_no_borders_span_plus</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IF</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 AND(</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COMPARE</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DOCPROPERTY "x_t"</w:instrText>
            </w:r>
            <w:r w:rsidRPr="0044755B">
              <w:rPr>
                <w:rFonts w:ascii="Times New Roman" w:eastAsia="MS Mincho" w:hAnsi="Times New Roman"/>
                <w:szCs w:val="24"/>
                <w:lang w:val="en-US"/>
              </w:rPr>
              <w:fldChar w:fldCharType="separate"/>
            </w:r>
            <w:r w:rsidR="00327D70" w:rsidRPr="0044755B">
              <w:rPr>
                <w:rFonts w:ascii="Times New Roman" w:eastAsia="MS Mincho" w:hAnsi="Times New Roman"/>
                <w:szCs w:val="24"/>
                <w:lang w:val="en-US"/>
              </w:rPr>
              <w:instrText>N</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&lt;&gt; N</w:instrText>
            </w:r>
            <w:r w:rsidRPr="0044755B">
              <w:rPr>
                <w:rFonts w:ascii="Times New Roman" w:eastAsia="MS Mincho" w:hAnsi="Times New Roman"/>
                <w:szCs w:val="24"/>
                <w:lang w:val="en-US"/>
              </w:rPr>
              <w:fldChar w:fldCharType="separate"/>
            </w:r>
            <w:r w:rsidR="00327D70" w:rsidRPr="0044755B">
              <w:rPr>
                <w:rFonts w:ascii="Times New Roman" w:eastAsia="MS Mincho" w:hAnsi="Times New Roman"/>
                <w:noProof/>
                <w:szCs w:val="24"/>
                <w:lang w:val="en-US"/>
              </w:rPr>
              <w:instrText>0</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COMPARE</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DOCPROPERTY "x_a"</w:instrText>
            </w:r>
            <w:r w:rsidRPr="0044755B">
              <w:rPr>
                <w:rFonts w:ascii="Times New Roman" w:eastAsia="MS Mincho" w:hAnsi="Times New Roman"/>
                <w:szCs w:val="24"/>
                <w:lang w:val="en-US"/>
              </w:rPr>
              <w:fldChar w:fldCharType="separate"/>
            </w:r>
            <w:r w:rsidR="00327D70" w:rsidRPr="0044755B">
              <w:rPr>
                <w:rFonts w:ascii="Times New Roman" w:eastAsia="MS Mincho" w:hAnsi="Times New Roman"/>
                <w:szCs w:val="24"/>
                <w:lang w:val="en-US"/>
              </w:rPr>
              <w:instrText>N</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&lt;&gt; N</w:instrText>
            </w:r>
            <w:r w:rsidRPr="0044755B">
              <w:rPr>
                <w:rFonts w:ascii="Times New Roman" w:eastAsia="MS Mincho" w:hAnsi="Times New Roman"/>
                <w:szCs w:val="24"/>
                <w:lang w:val="en-US"/>
              </w:rPr>
              <w:fldChar w:fldCharType="separate"/>
            </w:r>
            <w:r w:rsidR="00327D70" w:rsidRPr="0044755B">
              <w:rPr>
                <w:rFonts w:ascii="Times New Roman" w:eastAsia="MS Mincho" w:hAnsi="Times New Roman"/>
                <w:noProof/>
                <w:szCs w:val="24"/>
                <w:lang w:val="en-US"/>
              </w:rPr>
              <w:instrText>0</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w:instrText>
            </w:r>
            <w:r w:rsidRPr="0044755B">
              <w:rPr>
                <w:rFonts w:ascii="Times New Roman" w:eastAsia="MS Mincho" w:hAnsi="Times New Roman"/>
                <w:szCs w:val="24"/>
                <w:lang w:val="en-US"/>
              </w:rPr>
              <w:fldChar w:fldCharType="separate"/>
            </w:r>
            <w:r w:rsidR="00327D70" w:rsidRPr="0044755B">
              <w:rPr>
                <w:rFonts w:ascii="Times New Roman" w:eastAsia="MS Mincho" w:hAnsi="Times New Roman"/>
                <w:b/>
                <w:noProof/>
                <w:szCs w:val="24"/>
                <w:lang w:val="en-US"/>
              </w:rPr>
              <w:instrText>!Syntax Error, ,</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 1 "</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QUOTE ""</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IF</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DOCPROPERTY "x_t"</w:instrText>
            </w:r>
            <w:r w:rsidRPr="0044755B">
              <w:rPr>
                <w:rFonts w:ascii="Times New Roman" w:eastAsia="MS Mincho" w:hAnsi="Times New Roman"/>
                <w:szCs w:val="24"/>
                <w:lang w:val="en-US"/>
              </w:rPr>
              <w:fldChar w:fldCharType="separate"/>
            </w:r>
            <w:r w:rsidR="00327D70" w:rsidRPr="0044755B">
              <w:rPr>
                <w:rFonts w:ascii="Times New Roman" w:eastAsia="MS Mincho" w:hAnsi="Times New Roman"/>
                <w:szCs w:val="24"/>
                <w:lang w:val="en-US"/>
              </w:rPr>
              <w:instrText>N</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&lt;&gt; N "&gt;"</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 "</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QUOTE ""</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IF "x_-3" "</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IF</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DOCPROPERTY "x_t"</w:instrText>
            </w:r>
            <w:r w:rsidRPr="0044755B">
              <w:rPr>
                <w:rFonts w:ascii="Times New Roman" w:eastAsia="MS Mincho" w:hAnsi="Times New Roman"/>
                <w:szCs w:val="24"/>
                <w:lang w:val="en-US"/>
              </w:rPr>
              <w:fldChar w:fldCharType="separate"/>
            </w:r>
            <w:r w:rsidR="00327D70" w:rsidRPr="0044755B">
              <w:rPr>
                <w:rFonts w:ascii="Times New Roman" w:eastAsia="MS Mincho" w:hAnsi="Times New Roman"/>
                <w:szCs w:val="24"/>
                <w:lang w:val="en-US"/>
              </w:rPr>
              <w:instrText>N</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&lt;&gt; N "&lt;/</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QUOTE "Tbl_no_borders_span_plus"</w:instrText>
            </w:r>
            <w:r w:rsidRPr="0044755B">
              <w:rPr>
                <w:rFonts w:ascii="Times New Roman" w:eastAsia="MS Mincho" w:hAnsi="Times New Roman"/>
                <w:szCs w:val="24"/>
                <w:lang w:val="en-US"/>
              </w:rPr>
              <w:fldChar w:fldCharType="separate"/>
            </w:r>
            <w:r w:rsidR="0090295A" w:rsidRPr="0044755B">
              <w:rPr>
                <w:rFonts w:ascii="Times New Roman" w:eastAsia="MS Mincho" w:hAnsi="Times New Roman"/>
                <w:szCs w:val="24"/>
                <w:lang w:val="en-US"/>
              </w:rPr>
              <w:instrText>Tbl_no_borders_span_plus</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IF</w:instrText>
            </w:r>
            <w:r w:rsidRPr="0044755B">
              <w:rPr>
                <w:rFonts w:ascii="Times New Roman" w:eastAsia="MS Mincho" w:hAnsi="Times New Roman"/>
                <w:szCs w:val="24"/>
                <w:lang w:val="en-US"/>
              </w:rPr>
              <w:fldChar w:fldCharType="begin"/>
            </w:r>
            <w:r w:rsidRPr="0044755B">
              <w:rPr>
                <w:rFonts w:ascii="Times New Roman" w:eastAsia="MS Mincho" w:hAnsi="Times New Roman"/>
                <w:szCs w:val="24"/>
                <w:lang w:val="en-US"/>
              </w:rPr>
              <w:instrText>DOCPROPERTY "x_t"</w:instrText>
            </w:r>
            <w:r w:rsidRPr="0044755B">
              <w:rPr>
                <w:rFonts w:ascii="Times New Roman" w:eastAsia="MS Mincho" w:hAnsi="Times New Roman"/>
                <w:szCs w:val="24"/>
                <w:lang w:val="en-US"/>
              </w:rPr>
              <w:fldChar w:fldCharType="separate"/>
            </w:r>
            <w:r w:rsidR="00327D70" w:rsidRPr="0044755B">
              <w:rPr>
                <w:rFonts w:ascii="Times New Roman" w:eastAsia="MS Mincho" w:hAnsi="Times New Roman"/>
                <w:szCs w:val="24"/>
                <w:lang w:val="en-US"/>
              </w:rPr>
              <w:instrText>N</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&lt;&gt; N "&gt;"</w:instrText>
            </w:r>
            <w:r w:rsidRPr="0044755B">
              <w:rPr>
                <w:rFonts w:ascii="Times New Roman" w:eastAsia="MS Mincho" w:hAnsi="Times New Roman"/>
                <w:szCs w:val="24"/>
                <w:lang w:val="en-US"/>
              </w:rPr>
              <w:fldChar w:fldCharType="end"/>
            </w:r>
            <w:r w:rsidRPr="0044755B">
              <w:rPr>
                <w:rFonts w:ascii="Times New Roman" w:eastAsia="MS Mincho" w:hAnsi="Times New Roman"/>
                <w:szCs w:val="24"/>
                <w:lang w:val="en-US"/>
              </w:rPr>
              <w:instrText>" ""</w:instrText>
            </w:r>
            <w:r w:rsidRPr="0044755B">
              <w:rPr>
                <w:rFonts w:ascii="Times New Roman" w:eastAsia="MS Mincho" w:hAnsi="Times New Roman"/>
                <w:szCs w:val="24"/>
                <w:lang w:val="en-US"/>
              </w:rPr>
              <w:fldChar w:fldCharType="end"/>
            </w:r>
          </w:p>
        </w:tc>
        <w:tc>
          <w:tcPr>
            <w:tcW w:w="718" w:type="pct"/>
          </w:tcPr>
          <w:p w:rsidR="00CC6F0B" w:rsidRPr="0044755B" w:rsidRDefault="00511A83"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B</w:t>
            </w:r>
          </w:p>
        </w:tc>
      </w:tr>
      <w:tr w:rsidR="00CC6F0B" w:rsidRPr="0044755B" w:rsidTr="00D923CD">
        <w:tc>
          <w:tcPr>
            <w:tcW w:w="22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b)</w:t>
            </w:r>
          </w:p>
        </w:tc>
        <w:tc>
          <w:tcPr>
            <w:tcW w:w="4058"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flow sensor, consisting only of the pipe, the coil and the two meter electrodes, is without any additional electronic devices:</w:t>
            </w:r>
          </w:p>
        </w:tc>
        <w:tc>
          <w:tcPr>
            <w:tcW w:w="718" w:type="pct"/>
          </w:tcPr>
          <w:p w:rsidR="00CC6F0B" w:rsidRPr="0044755B" w:rsidRDefault="00511A83"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 xml:space="preserve">Case </w:t>
            </w:r>
            <w:r>
              <w:rPr>
                <w:rFonts w:ascii="Times New Roman" w:eastAsia="MS Mincho" w:hAnsi="Times New Roman"/>
                <w:szCs w:val="24"/>
                <w:lang w:val="en-US"/>
              </w:rPr>
              <w:t>A</w:t>
            </w:r>
          </w:p>
        </w:tc>
      </w:tr>
      <w:tr w:rsidR="00CC6F0B" w:rsidRPr="0044755B" w:rsidTr="00D923CD">
        <w:tc>
          <w:tcPr>
            <w:tcW w:w="22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w:t>
            </w:r>
          </w:p>
        </w:tc>
        <w:tc>
          <w:tcPr>
            <w:tcW w:w="4058"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measurement transducer including the flow sensor is separate from the electronic calculator and in one housing:</w:t>
            </w:r>
          </w:p>
        </w:tc>
        <w:tc>
          <w:tcPr>
            <w:tcW w:w="718" w:type="pct"/>
          </w:tcPr>
          <w:p w:rsidR="00CC6F0B" w:rsidRPr="0044755B" w:rsidRDefault="00511A83"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 xml:space="preserve">Case B </w:t>
            </w:r>
          </w:p>
        </w:tc>
      </w:tr>
      <w:tr w:rsidR="00CC6F0B" w:rsidRPr="0044755B" w:rsidTr="00D923CD">
        <w:tc>
          <w:tcPr>
            <w:tcW w:w="22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d)</w:t>
            </w:r>
          </w:p>
        </w:tc>
        <w:tc>
          <w:tcPr>
            <w:tcW w:w="4058"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electronic calculator including the indicating device is separate from the measurement transducer and simulation of the measurement signals is not possible:</w:t>
            </w:r>
          </w:p>
        </w:tc>
        <w:tc>
          <w:tcPr>
            <w:tcW w:w="718" w:type="pct"/>
          </w:tcPr>
          <w:p w:rsidR="00CC6F0B" w:rsidRPr="0044755B" w:rsidRDefault="00511A83"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 xml:space="preserve">Case </w:t>
            </w:r>
            <w:r>
              <w:rPr>
                <w:rFonts w:ascii="Times New Roman" w:eastAsia="MS Mincho" w:hAnsi="Times New Roman"/>
                <w:szCs w:val="24"/>
                <w:lang w:val="en-US"/>
              </w:rPr>
              <w:t>D</w:t>
            </w:r>
          </w:p>
        </w:tc>
      </w:tr>
    </w:tbl>
    <w:p w:rsidR="00CC6F0B" w:rsidRPr="0044755B" w:rsidRDefault="00CC6F0B" w:rsidP="008D3E23">
      <w:pPr>
        <w:pStyle w:val="Heading4"/>
      </w:pPr>
      <w:r w:rsidRPr="0044755B">
        <w:t>Ultrasonic water meters, Coriolis water meters, fluidic water meters</w:t>
      </w:r>
    </w:p>
    <w:tbl>
      <w:tblPr>
        <w:tblW w:w="4808" w:type="pct"/>
        <w:tblLook w:val="04A0" w:firstRow="1" w:lastRow="0" w:firstColumn="1" w:lastColumn="0" w:noHBand="0" w:noVBand="1"/>
      </w:tblPr>
      <w:tblGrid>
        <w:gridCol w:w="400"/>
        <w:gridCol w:w="7465"/>
        <w:gridCol w:w="857"/>
      </w:tblGrid>
      <w:tr w:rsidR="00CC6F0B" w:rsidRPr="0044755B" w:rsidTr="00D923CD">
        <w:tc>
          <w:tcPr>
            <w:tcW w:w="224"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a)</w:t>
            </w:r>
          </w:p>
        </w:tc>
        <w:tc>
          <w:tcPr>
            <w:tcW w:w="4282" w:type="pct"/>
          </w:tcPr>
          <w:p w:rsidR="00CC6F0B" w:rsidRPr="0044755B" w:rsidRDefault="00CC6F0B" w:rsidP="00FB5808">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measurement transducer and the electronic calculator including the indicating device are in the same housing:</w:t>
            </w:r>
            <w:r w:rsidR="00FB5808" w:rsidRPr="0044755B">
              <w:rPr>
                <w:rFonts w:ascii="Times New Roman" w:eastAsia="MS Mincho" w:hAnsi="Times New Roman"/>
                <w:szCs w:val="24"/>
                <w:lang w:val="en-US"/>
              </w:rPr>
              <w:t xml:space="preserve"> </w:t>
            </w:r>
          </w:p>
        </w:tc>
        <w:tc>
          <w:tcPr>
            <w:tcW w:w="494"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B</w:t>
            </w:r>
          </w:p>
        </w:tc>
      </w:tr>
      <w:tr w:rsidR="00CC6F0B" w:rsidRPr="0044755B" w:rsidTr="00D923CD">
        <w:tc>
          <w:tcPr>
            <w:tcW w:w="224"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b)</w:t>
            </w:r>
          </w:p>
        </w:tc>
        <w:tc>
          <w:tcPr>
            <w:tcW w:w="4282"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measurement transducer is separate from the electronic calculator and fitted with electronic devices:</w:t>
            </w:r>
          </w:p>
        </w:tc>
        <w:tc>
          <w:tcPr>
            <w:tcW w:w="494"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C</w:t>
            </w:r>
          </w:p>
        </w:tc>
      </w:tr>
      <w:tr w:rsidR="00CC6F0B" w:rsidRPr="0044755B" w:rsidTr="00D923CD">
        <w:tc>
          <w:tcPr>
            <w:tcW w:w="224"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w:t>
            </w:r>
          </w:p>
        </w:tc>
        <w:tc>
          <w:tcPr>
            <w:tcW w:w="4282"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electronic calculator including the indicating device is separate from the measurement transducer and simulation of the measurement signals is not possible:</w:t>
            </w:r>
          </w:p>
        </w:tc>
        <w:tc>
          <w:tcPr>
            <w:tcW w:w="494"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D</w:t>
            </w:r>
          </w:p>
        </w:tc>
      </w:tr>
    </w:tbl>
    <w:p w:rsidR="00CC6F0B" w:rsidRPr="0044755B" w:rsidRDefault="00CC6F0B" w:rsidP="008D3E23">
      <w:pPr>
        <w:pStyle w:val="Heading4"/>
      </w:pPr>
      <w:r w:rsidRPr="0044755B">
        <w:t>Ancillary devices</w:t>
      </w:r>
    </w:p>
    <w:tbl>
      <w:tblPr>
        <w:tblW w:w="5096" w:type="pct"/>
        <w:tblLook w:val="04A0" w:firstRow="1" w:lastRow="0" w:firstColumn="1" w:lastColumn="0" w:noHBand="0" w:noVBand="1"/>
      </w:tblPr>
      <w:tblGrid>
        <w:gridCol w:w="402"/>
        <w:gridCol w:w="7478"/>
        <w:gridCol w:w="1364"/>
      </w:tblGrid>
      <w:tr w:rsidR="00CC6F0B" w:rsidRPr="0044755B" w:rsidTr="00D923CD">
        <w:tc>
          <w:tcPr>
            <w:tcW w:w="217"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a)</w:t>
            </w:r>
          </w:p>
        </w:tc>
        <w:tc>
          <w:tcPr>
            <w:tcW w:w="4045" w:type="pct"/>
          </w:tcPr>
          <w:p w:rsidR="00CC6F0B" w:rsidRPr="0044755B" w:rsidRDefault="00CC6F0B" w:rsidP="00FB5808">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ancillary device is part of the water meter, a part of the measurement transducer or part of the electronic calculator:</w:t>
            </w:r>
            <w:r w:rsidR="00FB5808" w:rsidRPr="0044755B">
              <w:rPr>
                <w:rFonts w:ascii="Times New Roman" w:eastAsia="MS Mincho" w:hAnsi="Times New Roman"/>
                <w:szCs w:val="24"/>
                <w:lang w:val="en-US"/>
              </w:rPr>
              <w:t xml:space="preserve"> </w:t>
            </w:r>
          </w:p>
        </w:tc>
        <w:tc>
          <w:tcPr>
            <w:tcW w:w="738"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Cases A to E</w:t>
            </w:r>
          </w:p>
        </w:tc>
      </w:tr>
      <w:tr w:rsidR="00CC6F0B" w:rsidRPr="0044755B" w:rsidTr="00D923CD">
        <w:tc>
          <w:tcPr>
            <w:tcW w:w="217"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lastRenderedPageBreak/>
              <w:t>b)</w:t>
            </w:r>
          </w:p>
        </w:tc>
        <w:tc>
          <w:tcPr>
            <w:tcW w:w="404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ancillary device is separate from the meter, but not fitted with electronic devices:</w:t>
            </w:r>
          </w:p>
        </w:tc>
        <w:tc>
          <w:tcPr>
            <w:tcW w:w="738"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A</w:t>
            </w:r>
          </w:p>
        </w:tc>
      </w:tr>
      <w:tr w:rsidR="00CC6F0B" w:rsidRPr="0044755B" w:rsidTr="00D923CD">
        <w:tc>
          <w:tcPr>
            <w:tcW w:w="217"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w:t>
            </w:r>
          </w:p>
        </w:tc>
        <w:tc>
          <w:tcPr>
            <w:tcW w:w="404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ancillary device is separate from the meter, a simulation of the input signals is not possible:</w:t>
            </w:r>
          </w:p>
        </w:tc>
        <w:tc>
          <w:tcPr>
            <w:tcW w:w="738"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D</w:t>
            </w:r>
          </w:p>
        </w:tc>
      </w:tr>
      <w:tr w:rsidR="00CC6F0B" w:rsidRPr="0044755B" w:rsidTr="00D923CD">
        <w:tc>
          <w:tcPr>
            <w:tcW w:w="217"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d)</w:t>
            </w:r>
          </w:p>
        </w:tc>
        <w:tc>
          <w:tcPr>
            <w:tcW w:w="4045"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The ancillary device is separate from the meter, a simulation of the input signals is possible:</w:t>
            </w:r>
          </w:p>
        </w:tc>
        <w:tc>
          <w:tcPr>
            <w:tcW w:w="738" w:type="pct"/>
          </w:tcPr>
          <w:p w:rsidR="00CC6F0B" w:rsidRPr="0044755B" w:rsidRDefault="00CC6F0B" w:rsidP="00D923CD">
            <w:pPr>
              <w:pStyle w:val="BodyText"/>
              <w:autoSpaceDE w:val="0"/>
              <w:autoSpaceDN w:val="0"/>
              <w:adjustRightInd w:val="0"/>
              <w:jc w:val="left"/>
              <w:rPr>
                <w:rFonts w:ascii="Times New Roman" w:eastAsia="MS Mincho" w:hAnsi="Times New Roman"/>
                <w:szCs w:val="24"/>
                <w:lang w:val="en-US"/>
              </w:rPr>
            </w:pPr>
            <w:r w:rsidRPr="0044755B">
              <w:rPr>
                <w:rFonts w:ascii="Times New Roman" w:eastAsia="MS Mincho" w:hAnsi="Times New Roman"/>
                <w:szCs w:val="24"/>
                <w:lang w:val="en-US"/>
              </w:rPr>
              <w:t>Case E</w:t>
            </w:r>
          </w:p>
        </w:tc>
      </w:tr>
    </w:tbl>
    <w:p w:rsidR="00CC6F0B" w:rsidRPr="0044755B" w:rsidRDefault="00CC6F0B" w:rsidP="004A3CCB">
      <w:pPr>
        <w:pStyle w:val="Heading2"/>
      </w:pPr>
      <w:bookmarkStart w:id="265" w:name="_Toc492716624"/>
      <w:bookmarkStart w:id="266" w:name="_Toc241559349"/>
      <w:bookmarkStart w:id="267" w:name="_Toc154458782"/>
      <w:bookmarkStart w:id="268" w:name="_Toc321303987"/>
      <w:bookmarkStart w:id="269" w:name="_Toc349141659"/>
      <w:bookmarkStart w:id="270" w:name="_Toc387847329"/>
      <w:r w:rsidRPr="0044755B">
        <w:t>Dry heat (non-condensing)</w:t>
      </w:r>
      <w:bookmarkEnd w:id="265"/>
      <w:r w:rsidRPr="0044755B">
        <w:t xml:space="preserve"> (</w:t>
      </w:r>
      <w:r w:rsidR="00F6788B">
        <w:t>NMI R 49-1:20</w:t>
      </w:r>
      <w:r w:rsidR="00A96368">
        <w:t>15</w:t>
      </w:r>
      <w:r w:rsidR="008D3E23">
        <w:t>,</w:t>
      </w:r>
      <w:r w:rsidRPr="0044755B">
        <w:t xml:space="preserve"> A.5)</w:t>
      </w:r>
      <w:bookmarkEnd w:id="266"/>
      <w:bookmarkEnd w:id="267"/>
      <w:bookmarkEnd w:id="268"/>
      <w:bookmarkEnd w:id="269"/>
      <w:bookmarkEnd w:id="270"/>
    </w:p>
    <w:p w:rsidR="00CC6F0B" w:rsidRPr="0044755B" w:rsidRDefault="00CC6F0B" w:rsidP="004A3CCB">
      <w:pPr>
        <w:pStyle w:val="Heading3"/>
      </w:pPr>
      <w:bookmarkStart w:id="271" w:name="_Toc196187600"/>
      <w:r w:rsidRPr="0044755B">
        <w:t>Object of the test</w:t>
      </w:r>
      <w:bookmarkEnd w:id="271"/>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a water meter</w:t>
      </w:r>
      <w:r w:rsidRPr="0044755B">
        <w:rPr>
          <w:rFonts w:ascii="Times New Roman" w:eastAsia="MS Mincho" w:hAnsi="Times New Roman"/>
          <w:szCs w:val="24"/>
          <w:lang w:val="en-US"/>
        </w:rPr>
        <w:t xml:space="preserve"> complies 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4.2, during the application of high ambient temperatures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w:t>
      </w:r>
    </w:p>
    <w:p w:rsidR="00CC6F0B" w:rsidRPr="0044755B" w:rsidRDefault="00CC6F0B" w:rsidP="004A3CCB">
      <w:pPr>
        <w:pStyle w:val="Heading3"/>
      </w:pPr>
      <w:bookmarkStart w:id="272" w:name="_Toc196187601"/>
      <w:r w:rsidRPr="0044755B">
        <w:t>Preparation</w:t>
      </w:r>
      <w:bookmarkEnd w:id="27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2.</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Guidance on testing arrangements is given in </w:t>
      </w: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3-1</w:t>
      </w:r>
      <w:r w:rsidRPr="0044755B">
        <w:rPr>
          <w:rFonts w:ascii="Times New Roman" w:eastAsia="MS Mincho" w:hAnsi="Times New Roman"/>
          <w:szCs w:val="24"/>
          <w:vertAlign w:val="superscript"/>
          <w:lang w:val="en-US"/>
        </w:rPr>
        <w:t>[</w:t>
      </w:r>
      <w:r w:rsidRPr="0044755B">
        <w:rPr>
          <w:rFonts w:ascii="Times New Roman" w:hAnsi="Times New Roman"/>
          <w:vertAlign w:val="superscript"/>
          <w:lang w:val="en-US"/>
        </w:rPr>
        <w:t>5</w:t>
      </w:r>
      <w:r w:rsidRPr="0044755B">
        <w:rPr>
          <w:rFonts w:ascii="Times New Roman" w:eastAsia="MS Mincho" w:hAnsi="Times New Roman"/>
          <w:szCs w:val="24"/>
          <w:vertAlign w:val="superscript"/>
          <w:lang w:val="en-US"/>
        </w:rPr>
        <w:t>]</w:t>
      </w:r>
      <w:r w:rsidRPr="0044755B">
        <w:rPr>
          <w:rFonts w:ascii="Times New Roman" w:eastAsia="MS Mincho" w:hAnsi="Times New Roman"/>
          <w:szCs w:val="24"/>
          <w:lang w:val="en-US"/>
        </w:rPr>
        <w:t xml:space="preserve"> and IEC 60068-1</w:t>
      </w:r>
      <w:r w:rsidR="00676C4D" w:rsidRPr="0044755B">
        <w:rPr>
          <w:rFonts w:ascii="Times New Roman" w:eastAsia="MS Mincho" w:hAnsi="Times New Roman"/>
          <w:szCs w:val="24"/>
          <w:vertAlign w:val="superscript"/>
          <w:lang w:val="en-US"/>
        </w:rPr>
        <w:t>[</w:t>
      </w:r>
      <w:r w:rsidR="00676C4D">
        <w:rPr>
          <w:rFonts w:ascii="Times New Roman" w:hAnsi="Times New Roman"/>
          <w:vertAlign w:val="superscript"/>
          <w:lang w:val="en-US"/>
        </w:rPr>
        <w:t>12</w:t>
      </w:r>
      <w:r w:rsidR="00676C4D" w:rsidRPr="0044755B">
        <w:rPr>
          <w:rFonts w:ascii="Times New Roman" w:eastAsia="MS Mincho" w:hAnsi="Times New Roman"/>
          <w:szCs w:val="24"/>
          <w:vertAlign w:val="superscript"/>
          <w:lang w:val="en-US"/>
        </w:rPr>
        <w:t>]</w:t>
      </w:r>
      <w:r w:rsidRPr="0044755B">
        <w:rPr>
          <w:rFonts w:ascii="Times New Roman" w:eastAsia="MS Mincho" w:hAnsi="Times New Roman"/>
          <w:szCs w:val="24"/>
          <w:lang w:val="en-US"/>
        </w:rPr>
        <w:t>.</w:t>
      </w:r>
    </w:p>
    <w:p w:rsidR="00CC6F0B" w:rsidRPr="0044755B" w:rsidRDefault="00CC6F0B" w:rsidP="004A3CCB">
      <w:pPr>
        <w:pStyle w:val="Heading3"/>
      </w:pPr>
      <w:bookmarkStart w:id="273" w:name="_Toc196187602"/>
      <w:r w:rsidRPr="0044755B">
        <w:t>Test procedure (in brief)</w:t>
      </w:r>
      <w:bookmarkEnd w:id="273"/>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No pre-conditioning is required.</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at the reference flow rate and at the following test conditions:</w:t>
      </w:r>
    </w:p>
    <w:p w:rsidR="00CC6F0B" w:rsidRPr="0044755B" w:rsidRDefault="006608BD">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at the reference air temperature of 20 °C ± 5 °C, before conditioning the EUT;</w:t>
      </w:r>
    </w:p>
    <w:p w:rsidR="00CC6F0B" w:rsidRPr="0044755B" w:rsidRDefault="006608BD">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at an air temperature of 55 °C ± 2°C, after the EUT has been stabilized at this temperature for a period of 2 h;</w:t>
      </w:r>
    </w:p>
    <w:p w:rsidR="00CC6F0B" w:rsidRPr="0044755B" w:rsidRDefault="006608BD">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at the reference air temperature of 20 °C ± 5 °C, after recovery of the EUT.</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test condition in accordance with Annex B.</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the application of the test conditions, check that the EUT is functioning correctly.</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w:t>
      </w:r>
      <w:r w:rsidR="0068492C">
        <w:rPr>
          <w:rFonts w:ascii="Times New Roman" w:eastAsia="MS Mincho" w:hAnsi="Times New Roman"/>
          <w:szCs w:val="24"/>
          <w:lang w:val="en-US"/>
        </w:rPr>
        <w:t>-</w:t>
      </w:r>
      <w:r w:rsidR="00877368">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 4.6.1.</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If the measurement transducer is included in the EUT, and it is necessary to have water in the flow sensor, the water temperature shall be held at the reference temperature.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 xml:space="preserve">When measuring the errors (of indication),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6608BD">
        <w:rPr>
          <w:rFonts w:ascii="Times New Roman" w:eastAsia="MS Mincho" w:hAnsi="Times New Roman"/>
          <w:szCs w:val="24"/>
          <w:lang w:val="en-US"/>
        </w:rPr>
        <w:t>“</w:t>
      </w:r>
      <w:r w:rsidRPr="0044755B">
        <w:rPr>
          <w:rFonts w:ascii="Times New Roman" w:eastAsia="MS Mincho" w:hAnsi="Times New Roman"/>
          <w:szCs w:val="24"/>
          <w:lang w:val="en-US"/>
        </w:rPr>
        <w:t>V</w:t>
      </w:r>
      <w:r w:rsidR="006608BD">
        <w:rPr>
          <w:rFonts w:ascii="Times New Roman" w:eastAsia="MS Mincho" w:hAnsi="Times New Roman"/>
          <w:szCs w:val="24"/>
          <w:lang w:val="en-US"/>
        </w:rPr>
        <w:t>”</w:t>
      </w:r>
      <w:r w:rsidR="006608BD" w:rsidRPr="0044755B">
        <w:rPr>
          <w:rFonts w:ascii="Times New Roman" w:eastAsia="MS Mincho" w:hAnsi="Times New Roman"/>
          <w:szCs w:val="24"/>
          <w:lang w:val="en-US"/>
        </w:rPr>
        <w:t xml:space="preserve"> </w:t>
      </w:r>
      <w:r w:rsid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rsidP="004A3CCB">
      <w:pPr>
        <w:pStyle w:val="Heading3"/>
      </w:pPr>
      <w:bookmarkStart w:id="274" w:name="_Toc196187603"/>
      <w:r w:rsidRPr="0044755B">
        <w:t>Acceptance criteria</w:t>
      </w:r>
      <w:bookmarkEnd w:id="274"/>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the application of the test conditions:</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all</w:t>
      </w:r>
      <w:proofErr w:type="gramEnd"/>
      <w:r w:rsidR="00CC6F0B" w:rsidRPr="0044755B">
        <w:rPr>
          <w:rFonts w:ascii="Times New Roman" w:eastAsia="MS Mincho" w:hAnsi="Times New Roman"/>
          <w:szCs w:val="24"/>
          <w:lang w:val="en-US"/>
        </w:rPr>
        <w:t xml:space="preserve"> the functions of the EUT shall operate as designed;</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the</w:t>
      </w:r>
      <w:proofErr w:type="gramEnd"/>
      <w:r w:rsidR="00CC6F0B" w:rsidRPr="0044755B">
        <w:rPr>
          <w:rFonts w:ascii="Times New Roman" w:eastAsia="MS Mincho" w:hAnsi="Times New Roman"/>
          <w:szCs w:val="24"/>
          <w:lang w:val="en-US"/>
        </w:rPr>
        <w:t xml:space="preserve"> relative error (of indication) of the EUT, at the test conditions, shall not exceed the maximum permissible error of the upper flow rate zone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w:t>
      </w:r>
    </w:p>
    <w:p w:rsidR="00CC6F0B" w:rsidRPr="0044755B" w:rsidRDefault="00CC6F0B" w:rsidP="004A3CCB">
      <w:pPr>
        <w:pStyle w:val="Heading2"/>
      </w:pPr>
      <w:bookmarkStart w:id="275" w:name="_Toc492716625"/>
      <w:bookmarkStart w:id="276" w:name="_Toc241559350"/>
      <w:bookmarkStart w:id="277" w:name="_Toc154458783"/>
      <w:bookmarkStart w:id="278" w:name="_Toc321303988"/>
      <w:bookmarkStart w:id="279" w:name="_Toc349141660"/>
      <w:bookmarkStart w:id="280" w:name="_Toc387847330"/>
      <w:r w:rsidRPr="0044755B">
        <w:t>Cold</w:t>
      </w:r>
      <w:bookmarkEnd w:id="275"/>
      <w:r w:rsidRPr="0044755B">
        <w:t xml:space="preserve"> (</w:t>
      </w:r>
      <w:r w:rsidR="00F6788B">
        <w:t>NMI R 49-1:20</w:t>
      </w:r>
      <w:r w:rsidR="00A96368">
        <w:t>15</w:t>
      </w:r>
      <w:r w:rsidR="008D3E23">
        <w:t>,</w:t>
      </w:r>
      <w:r w:rsidRPr="0044755B">
        <w:t xml:space="preserve"> A.5)</w:t>
      </w:r>
      <w:bookmarkEnd w:id="276"/>
      <w:bookmarkEnd w:id="277"/>
      <w:bookmarkEnd w:id="278"/>
      <w:bookmarkEnd w:id="279"/>
      <w:bookmarkEnd w:id="280"/>
    </w:p>
    <w:p w:rsidR="00CC6F0B" w:rsidRPr="0044755B" w:rsidRDefault="00CC6F0B" w:rsidP="004A3CCB">
      <w:pPr>
        <w:pStyle w:val="Heading3"/>
      </w:pPr>
      <w:bookmarkStart w:id="281" w:name="_Toc196187605"/>
      <w:r w:rsidRPr="0044755B">
        <w:t>Object of the test</w:t>
      </w:r>
      <w:bookmarkEnd w:id="281"/>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a water meter</w:t>
      </w:r>
      <w:r w:rsidRPr="0044755B">
        <w:rPr>
          <w:rFonts w:ascii="Times New Roman" w:eastAsia="MS Mincho" w:hAnsi="Times New Roman"/>
          <w:szCs w:val="24"/>
          <w:lang w:val="en-US"/>
        </w:rPr>
        <w:t xml:space="preserve"> complies 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4.2, during the application of low ambient temperatures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w:t>
      </w:r>
    </w:p>
    <w:p w:rsidR="00CC6F0B" w:rsidRPr="0044755B" w:rsidRDefault="00CC6F0B" w:rsidP="004A3CCB">
      <w:pPr>
        <w:pStyle w:val="Heading3"/>
      </w:pPr>
      <w:bookmarkStart w:id="282" w:name="_Toc196187606"/>
      <w:r w:rsidRPr="0044755B">
        <w:t>Preparation</w:t>
      </w:r>
      <w:bookmarkEnd w:id="28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2-1.</w:t>
      </w:r>
    </w:p>
    <w:p w:rsidR="00CC6F0B" w:rsidRPr="0044755B" w:rsidRDefault="00CC6F0B">
      <w:pPr>
        <w:pStyle w:val="BodyText"/>
        <w:autoSpaceDE w:val="0"/>
        <w:autoSpaceDN w:val="0"/>
        <w:adjustRightInd w:val="0"/>
        <w:rPr>
          <w:rFonts w:ascii="Times New Roman" w:eastAsia="MS Mincho" w:hAnsi="Times New Roman"/>
          <w:szCs w:val="24"/>
          <w:lang w:val="en-US"/>
        </w:rPr>
      </w:pPr>
      <w:bookmarkStart w:id="283" w:name="OLE_LINK5"/>
      <w:r w:rsidRPr="0044755B">
        <w:rPr>
          <w:rFonts w:ascii="Times New Roman" w:eastAsia="MS Mincho" w:hAnsi="Times New Roman"/>
          <w:szCs w:val="24"/>
          <w:lang w:val="en-US"/>
        </w:rPr>
        <w:t xml:space="preserve">Guidance on testing arrangements is given in </w:t>
      </w:r>
      <w:bookmarkEnd w:id="283"/>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3-1</w:t>
      </w:r>
      <w:r w:rsidRPr="0044755B">
        <w:rPr>
          <w:rFonts w:ascii="Times New Roman" w:eastAsia="MS Mincho" w:hAnsi="Times New Roman"/>
          <w:szCs w:val="24"/>
          <w:vertAlign w:val="superscript"/>
          <w:lang w:val="en-US"/>
        </w:rPr>
        <w:t>[</w:t>
      </w:r>
      <w:r w:rsidR="00676C4D">
        <w:rPr>
          <w:rFonts w:ascii="Times New Roman" w:hAnsi="Times New Roman"/>
          <w:vertAlign w:val="superscript"/>
          <w:lang w:val="en-US"/>
        </w:rPr>
        <w:t>5</w:t>
      </w:r>
      <w:r w:rsidRPr="0044755B">
        <w:rPr>
          <w:rFonts w:ascii="Times New Roman" w:eastAsia="MS Mincho" w:hAnsi="Times New Roman"/>
          <w:szCs w:val="24"/>
          <w:vertAlign w:val="superscript"/>
          <w:lang w:val="en-US"/>
        </w:rPr>
        <w:t>]</w:t>
      </w:r>
      <w:r w:rsidRPr="0044755B">
        <w:rPr>
          <w:rFonts w:ascii="Times New Roman" w:eastAsia="MS Mincho" w:hAnsi="Times New Roman"/>
          <w:szCs w:val="24"/>
          <w:lang w:val="en-US"/>
        </w:rPr>
        <w:t xml:space="preserve"> and IEC 60068-1</w:t>
      </w:r>
      <w:r w:rsidR="00676C4D" w:rsidRPr="0044755B">
        <w:rPr>
          <w:rFonts w:ascii="Times New Roman" w:eastAsia="MS Mincho" w:hAnsi="Times New Roman"/>
          <w:szCs w:val="24"/>
          <w:vertAlign w:val="superscript"/>
          <w:lang w:val="en-US"/>
        </w:rPr>
        <w:t>[</w:t>
      </w:r>
      <w:r w:rsidR="00676C4D">
        <w:rPr>
          <w:rFonts w:ascii="Times New Roman" w:hAnsi="Times New Roman"/>
          <w:vertAlign w:val="superscript"/>
          <w:lang w:val="en-US"/>
        </w:rPr>
        <w:t>12</w:t>
      </w:r>
      <w:r w:rsidR="00676C4D" w:rsidRPr="0044755B">
        <w:rPr>
          <w:rFonts w:ascii="Times New Roman" w:eastAsia="MS Mincho" w:hAnsi="Times New Roman"/>
          <w:szCs w:val="24"/>
          <w:vertAlign w:val="superscript"/>
          <w:lang w:val="en-US"/>
        </w:rPr>
        <w:t>]</w:t>
      </w:r>
      <w:r w:rsidRPr="0044755B">
        <w:rPr>
          <w:rFonts w:ascii="Times New Roman" w:eastAsia="MS Mincho" w:hAnsi="Times New Roman"/>
          <w:szCs w:val="24"/>
          <w:lang w:val="en-US"/>
        </w:rPr>
        <w:t>.</w:t>
      </w:r>
    </w:p>
    <w:p w:rsidR="00CC6F0B" w:rsidRPr="0044755B" w:rsidRDefault="00CC6F0B" w:rsidP="004A3CCB">
      <w:pPr>
        <w:pStyle w:val="Heading3"/>
      </w:pPr>
      <w:bookmarkStart w:id="284" w:name="_Toc196187607"/>
      <w:r w:rsidRPr="0044755B">
        <w:t>Test procedure (in brief)</w:t>
      </w:r>
      <w:bookmarkEnd w:id="284"/>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Do not pre-condition the EUT.</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at the reference flow rate and at the reference air temperature.</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Stabilize the air temperature at either −25 °C ± 3 °C (environmental classes O and M) or +5 °C ± 3 °C (environmental class B) for a period of 2 h.</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at the reference flow rate at an air temperature of either −25 °C ± 3 °C (environmental classes O and M) or +5 °C ± 3 °C (environmental class B).</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After recovery of the EUT, measure the error (of indication) of the EUT at the reference flow rate and at the reference air temperature.</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test condition in accordance with Annex B.</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ab/>
        <w:t>During the application of the test conditions, check that the EUT is functioning correctly.</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h</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w:t>
      </w:r>
      <w:r w:rsidR="0068492C">
        <w:rPr>
          <w:rFonts w:ascii="Times New Roman" w:eastAsia="MS Mincho" w:hAnsi="Times New Roman"/>
          <w:szCs w:val="24"/>
          <w:lang w:val="en-US"/>
        </w:rPr>
        <w:t>-</w:t>
      </w:r>
      <w:r w:rsidR="00877368">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 4.6.2.</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If it is necessary to have water in the flow sensor, the water temperature shall be held at the reference temperature.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 xml:space="preserve">When measuring the errors (of indication),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6608BD">
        <w:rPr>
          <w:rFonts w:ascii="Times New Roman" w:eastAsia="MS Mincho" w:hAnsi="Times New Roman"/>
          <w:szCs w:val="24"/>
          <w:lang w:val="en-US"/>
        </w:rPr>
        <w:t>“</w:t>
      </w:r>
      <w:r w:rsidRPr="0044755B">
        <w:rPr>
          <w:rFonts w:ascii="Times New Roman" w:eastAsia="MS Mincho" w:hAnsi="Times New Roman"/>
          <w:szCs w:val="24"/>
          <w:lang w:val="en-US"/>
        </w:rPr>
        <w:t>V</w:t>
      </w:r>
      <w:r w:rsidR="006608BD">
        <w:rPr>
          <w:rFonts w:ascii="Times New Roman" w:eastAsia="MS Mincho" w:hAnsi="Times New Roman"/>
          <w:szCs w:val="24"/>
          <w:lang w:val="en-US"/>
        </w:rPr>
        <w:t>”</w:t>
      </w:r>
      <w:r w:rsidR="006608BD"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rsidP="004A3CCB">
      <w:pPr>
        <w:pStyle w:val="Heading3"/>
      </w:pPr>
      <w:bookmarkStart w:id="285" w:name="_Toc196187608"/>
      <w:r w:rsidRPr="0044755B">
        <w:t>Acceptance criteria</w:t>
      </w:r>
      <w:bookmarkEnd w:id="28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the application of the stabilized test conditions:</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all</w:t>
      </w:r>
      <w:proofErr w:type="gramEnd"/>
      <w:r w:rsidR="00CC6F0B" w:rsidRPr="0044755B">
        <w:rPr>
          <w:rFonts w:ascii="Times New Roman" w:eastAsia="MS Mincho" w:hAnsi="Times New Roman"/>
          <w:szCs w:val="24"/>
          <w:lang w:val="en-US"/>
        </w:rPr>
        <w:t xml:space="preserve"> the functions of the EUT shall operate as designed; and</w:t>
      </w:r>
    </w:p>
    <w:p w:rsidR="00CC6F0B" w:rsidRPr="0044755B" w:rsidRDefault="006608B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the</w:t>
      </w:r>
      <w:proofErr w:type="gramEnd"/>
      <w:r w:rsidR="00CC6F0B" w:rsidRPr="0044755B">
        <w:rPr>
          <w:rFonts w:ascii="Times New Roman" w:eastAsia="MS Mincho" w:hAnsi="Times New Roman"/>
          <w:szCs w:val="24"/>
          <w:lang w:val="en-US"/>
        </w:rPr>
        <w:t xml:space="preserve"> relative error (of indication) of the EUT, at the test conditions, shall not exceed the maximum permissible error of the upper flow rate zone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w:t>
      </w:r>
    </w:p>
    <w:p w:rsidR="00CC6F0B" w:rsidRPr="0044755B" w:rsidRDefault="00CC6F0B" w:rsidP="004A3CCB">
      <w:pPr>
        <w:pStyle w:val="Heading2"/>
      </w:pPr>
      <w:bookmarkStart w:id="286" w:name="_Toc492716626"/>
      <w:bookmarkStart w:id="287" w:name="_Toc241559351"/>
      <w:bookmarkStart w:id="288" w:name="_Toc154458784"/>
      <w:bookmarkStart w:id="289" w:name="_Toc321303989"/>
      <w:bookmarkStart w:id="290" w:name="_Toc349141661"/>
      <w:bookmarkStart w:id="291" w:name="_Toc387847331"/>
      <w:r w:rsidRPr="0044755B">
        <w:t>Damp heat, cyclic (condensing)</w:t>
      </w:r>
      <w:bookmarkEnd w:id="286"/>
      <w:r w:rsidRPr="0044755B">
        <w:t xml:space="preserve"> (</w:t>
      </w:r>
      <w:r w:rsidR="00F6788B">
        <w:t>NMI R 49-1:20</w:t>
      </w:r>
      <w:r w:rsidR="00A96368">
        <w:t>15</w:t>
      </w:r>
      <w:r w:rsidR="008D3E23">
        <w:t>,</w:t>
      </w:r>
      <w:r w:rsidRPr="0044755B">
        <w:t xml:space="preserve"> A.5)</w:t>
      </w:r>
      <w:bookmarkEnd w:id="287"/>
      <w:bookmarkEnd w:id="288"/>
      <w:bookmarkEnd w:id="289"/>
      <w:bookmarkEnd w:id="290"/>
      <w:bookmarkEnd w:id="291"/>
    </w:p>
    <w:p w:rsidR="00CC6F0B" w:rsidRPr="0044755B" w:rsidRDefault="00CC6F0B" w:rsidP="004A3CCB">
      <w:pPr>
        <w:pStyle w:val="Heading3"/>
      </w:pPr>
      <w:bookmarkStart w:id="292" w:name="_Toc196187610"/>
      <w:r w:rsidRPr="0044755B">
        <w:t>Object of the test</w:t>
      </w:r>
      <w:bookmarkEnd w:id="29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a water meter</w:t>
      </w:r>
      <w:r w:rsidRPr="0044755B">
        <w:rPr>
          <w:rFonts w:ascii="Times New Roman" w:eastAsia="MS Mincho" w:hAnsi="Times New Roman"/>
          <w:szCs w:val="24"/>
          <w:lang w:val="en-US"/>
        </w:rPr>
        <w:t xml:space="preserve"> complies 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5.1.1, after applying conditions of high humidity, combined with cyclic temperature changes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A.5.</w:t>
      </w:r>
    </w:p>
    <w:p w:rsidR="00CC6F0B" w:rsidRPr="0044755B" w:rsidRDefault="00CC6F0B" w:rsidP="004A3CCB">
      <w:pPr>
        <w:pStyle w:val="Heading3"/>
      </w:pPr>
      <w:bookmarkStart w:id="293" w:name="_Toc196187611"/>
      <w:r w:rsidRPr="0044755B">
        <w:t>Preparation</w:t>
      </w:r>
      <w:bookmarkEnd w:id="293"/>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30.</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Guidance on testing arrangements is given in </w:t>
      </w: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3</w:t>
      </w:r>
      <w:r w:rsidRPr="0044755B">
        <w:rPr>
          <w:rFonts w:ascii="Times New Roman" w:eastAsia="MS Mincho" w:hAnsi="Times New Roman"/>
          <w:szCs w:val="24"/>
          <w:lang w:val="en-US"/>
        </w:rPr>
        <w:noBreakHyphen/>
        <w:t>4.</w:t>
      </w:r>
    </w:p>
    <w:p w:rsidR="00CC6F0B" w:rsidRPr="007C7FF6" w:rsidRDefault="00CC6F0B" w:rsidP="004A3CCB">
      <w:pPr>
        <w:pStyle w:val="Heading3"/>
      </w:pPr>
      <w:bookmarkStart w:id="294" w:name="_Toc196187612"/>
      <w:r w:rsidRPr="007C7FF6">
        <w:t>Test procedure (in brief)</w:t>
      </w:r>
      <w:bookmarkEnd w:id="294"/>
    </w:p>
    <w:p w:rsidR="00CC6F0B" w:rsidRPr="007C7FF6" w:rsidRDefault="00CC6F0B">
      <w:pPr>
        <w:pStyle w:val="BodyText"/>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 xml:space="preserve">Follow the requirements for the performance of the test equipment, conditioning and recovery of the EUT, and exposure of the EUT to cyclic temperature changes under damp heat conditions specified in </w:t>
      </w:r>
      <w:r w:rsidRPr="007C7FF6">
        <w:rPr>
          <w:rFonts w:ascii="Times New Roman" w:hAnsi="Times New Roman"/>
          <w:szCs w:val="24"/>
          <w:lang w:val="en-US"/>
        </w:rPr>
        <w:t>IEC</w:t>
      </w:r>
      <w:r w:rsidRPr="007C7FF6">
        <w:rPr>
          <w:rFonts w:ascii="Times New Roman" w:eastAsia="MS Mincho" w:hAnsi="Times New Roman"/>
          <w:szCs w:val="24"/>
          <w:lang w:val="en-US"/>
        </w:rPr>
        <w:t> 60068</w:t>
      </w:r>
      <w:r w:rsidRPr="007C7FF6">
        <w:rPr>
          <w:rFonts w:ascii="Times New Roman" w:eastAsia="MS Mincho" w:hAnsi="Times New Roman"/>
          <w:szCs w:val="24"/>
          <w:lang w:val="en-US"/>
        </w:rPr>
        <w:noBreakHyphen/>
        <w:t>2</w:t>
      </w:r>
      <w:r w:rsidRPr="007C7FF6">
        <w:rPr>
          <w:rFonts w:ascii="Times New Roman" w:eastAsia="MS Mincho" w:hAnsi="Times New Roman"/>
          <w:szCs w:val="24"/>
          <w:lang w:val="en-US"/>
        </w:rPr>
        <w:noBreakHyphen/>
        <w:t>30 and IEC 60068</w:t>
      </w:r>
      <w:r w:rsidRPr="007C7FF6">
        <w:rPr>
          <w:rFonts w:ascii="Times New Roman" w:eastAsia="MS Mincho" w:hAnsi="Times New Roman"/>
          <w:szCs w:val="24"/>
          <w:lang w:val="en-US"/>
        </w:rPr>
        <w:noBreakHyphen/>
        <w:t>3</w:t>
      </w:r>
      <w:r w:rsidRPr="007C7FF6">
        <w:rPr>
          <w:rFonts w:ascii="Times New Roman" w:eastAsia="MS Mincho" w:hAnsi="Times New Roman"/>
          <w:szCs w:val="24"/>
          <w:lang w:val="en-US"/>
        </w:rPr>
        <w:noBreakHyphen/>
        <w:t>4.</w:t>
      </w:r>
    </w:p>
    <w:p w:rsidR="00CC6F0B" w:rsidRPr="007C7FF6" w:rsidRDefault="00CC6F0B">
      <w:pPr>
        <w:pStyle w:val="BodyText"/>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The test program consists of steps 1 to 7.</w:t>
      </w:r>
    </w:p>
    <w:p w:rsidR="00CC6F0B" w:rsidRPr="007C7FF6" w:rsidRDefault="006608BD">
      <w:pPr>
        <w:pStyle w:val="ListNumber1"/>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a</w:t>
      </w:r>
      <w:r w:rsidR="00CC6F0B" w:rsidRPr="007C7FF6">
        <w:rPr>
          <w:rFonts w:ascii="Times New Roman" w:eastAsia="MS Mincho" w:hAnsi="Times New Roman"/>
          <w:szCs w:val="24"/>
          <w:lang w:val="en-US"/>
        </w:rPr>
        <w:t>)</w:t>
      </w:r>
      <w:r w:rsidR="00CC6F0B" w:rsidRPr="007C7FF6">
        <w:rPr>
          <w:rFonts w:ascii="Times New Roman" w:eastAsia="MS Mincho" w:hAnsi="Times New Roman"/>
          <w:szCs w:val="24"/>
          <w:lang w:val="en-US"/>
        </w:rPr>
        <w:tab/>
        <w:t>Pre-condition the EUT.</w:t>
      </w:r>
    </w:p>
    <w:p w:rsidR="00CC6F0B" w:rsidRPr="0044755B" w:rsidRDefault="006608BD">
      <w:pPr>
        <w:pStyle w:val="ListNumber1"/>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b</w:t>
      </w:r>
      <w:r w:rsidR="00CC6F0B" w:rsidRPr="007C7FF6">
        <w:rPr>
          <w:rFonts w:ascii="Times New Roman" w:eastAsia="MS Mincho" w:hAnsi="Times New Roman"/>
          <w:szCs w:val="24"/>
          <w:lang w:val="en-US"/>
        </w:rPr>
        <w:t>)</w:t>
      </w:r>
      <w:r w:rsidR="00CC6F0B" w:rsidRPr="007C7FF6">
        <w:rPr>
          <w:rFonts w:ascii="Times New Roman" w:eastAsia="MS Mincho" w:hAnsi="Times New Roman"/>
          <w:szCs w:val="24"/>
          <w:lang w:val="en-US"/>
        </w:rPr>
        <w:tab/>
        <w:t xml:space="preserve">Expose the EUT to cyclic temperature variations </w:t>
      </w:r>
      <w:r w:rsidR="006F360D" w:rsidRPr="007C7FF6">
        <w:rPr>
          <w:rFonts w:ascii="Times New Roman" w:eastAsia="MS Mincho" w:hAnsi="Times New Roman"/>
          <w:szCs w:val="24"/>
          <w:lang w:val="en-US"/>
        </w:rPr>
        <w:t xml:space="preserve">(two 24 h cycles) </w:t>
      </w:r>
      <w:r w:rsidR="00CC6F0B" w:rsidRPr="007C7FF6">
        <w:rPr>
          <w:rFonts w:ascii="Times New Roman" w:eastAsia="MS Mincho" w:hAnsi="Times New Roman"/>
          <w:szCs w:val="24"/>
          <w:lang w:val="en-US"/>
        </w:rPr>
        <w:t>between the lower temperature</w:t>
      </w:r>
      <w:r w:rsidR="00CC6F0B" w:rsidRPr="0044755B">
        <w:rPr>
          <w:rFonts w:ascii="Times New Roman" w:eastAsia="MS Mincho" w:hAnsi="Times New Roman"/>
          <w:szCs w:val="24"/>
          <w:lang w:val="en-US"/>
        </w:rPr>
        <w:t xml:space="preserve"> of 25 °C ± 3 °C and the upper temperature of 55 °C ± 2 °C (environmental classes O and M) or 40 °C ± 2 °C (environmental class B). Maintain the relative humidity above 95 % during the temperature changes and during the phases at low temperature, and at 93 % ± 3 % at the upper temperature phases. Condensation should occur on the EUT during the temperature rise.</w:t>
      </w:r>
    </w:p>
    <w:p w:rsidR="00CC6F0B" w:rsidRPr="0044755B" w:rsidRDefault="00CC6F0B">
      <w:pPr>
        <w:pStyle w:val="BodyTextindent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24 h cycle consists of:</w:t>
      </w:r>
    </w:p>
    <w:p w:rsidR="00CC6F0B" w:rsidRPr="0044755B" w:rsidRDefault="00284DC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temperature rise over 3 h;</w:t>
      </w:r>
    </w:p>
    <w:p w:rsidR="00CC6F0B" w:rsidRPr="0044755B" w:rsidRDefault="00284DC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temperature maintained at upper value until 12 h </w:t>
      </w:r>
      <w:r w:rsidR="00611E90" w:rsidRPr="0044755B">
        <w:rPr>
          <w:rFonts w:ascii="Times New Roman" w:eastAsia="MS Mincho" w:hAnsi="Times New Roman"/>
          <w:szCs w:val="24"/>
          <w:lang w:val="en-US"/>
        </w:rPr>
        <w:t>from</w:t>
      </w:r>
      <w:r w:rsidR="00CC6F0B" w:rsidRPr="0044755B">
        <w:rPr>
          <w:rFonts w:ascii="Times New Roman" w:eastAsia="MS Mincho" w:hAnsi="Times New Roman"/>
          <w:szCs w:val="24"/>
          <w:lang w:val="en-US"/>
        </w:rPr>
        <w:t xml:space="preserve"> the start of the cycle;</w:t>
      </w:r>
    </w:p>
    <w:p w:rsidR="00CC6F0B" w:rsidRPr="0044755B" w:rsidRDefault="00284DC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temperature taken down to the lower value within 3 h to 6 h, the rate of fall during the first 1 h 30 min being such that the lower value </w:t>
      </w:r>
      <w:r w:rsidR="00611E90" w:rsidRPr="0044755B">
        <w:rPr>
          <w:rFonts w:ascii="Times New Roman" w:eastAsia="MS Mincho" w:hAnsi="Times New Roman"/>
          <w:szCs w:val="24"/>
          <w:lang w:val="en-US"/>
        </w:rPr>
        <w:t>would be</w:t>
      </w:r>
      <w:r w:rsidR="00CC6F0B" w:rsidRPr="0044755B">
        <w:rPr>
          <w:rFonts w:ascii="Times New Roman" w:eastAsia="MS Mincho" w:hAnsi="Times New Roman"/>
          <w:szCs w:val="24"/>
          <w:lang w:val="en-US"/>
        </w:rPr>
        <w:t xml:space="preserve"> reached in 3 h;</w:t>
      </w:r>
    </w:p>
    <w:p w:rsidR="00CC6F0B" w:rsidRPr="0044755B" w:rsidRDefault="00284DC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4</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temperature</w:t>
      </w:r>
      <w:proofErr w:type="gramEnd"/>
      <w:r w:rsidR="00CC6F0B" w:rsidRPr="0044755B">
        <w:rPr>
          <w:rFonts w:ascii="Times New Roman" w:eastAsia="MS Mincho" w:hAnsi="Times New Roman"/>
          <w:szCs w:val="24"/>
          <w:lang w:val="en-US"/>
        </w:rPr>
        <w:t xml:space="preserve"> maintained at lower value until the 24 h cycle is completed</w:t>
      </w:r>
      <w:r w:rsidR="00365C9C">
        <w:rPr>
          <w:rFonts w:ascii="Times New Roman" w:eastAsia="MS Mincho" w:hAnsi="Times New Roman"/>
          <w:szCs w:val="24"/>
          <w:lang w:val="en-US"/>
        </w:rPr>
        <w:t>.</w:t>
      </w:r>
    </w:p>
    <w:p w:rsidR="00CC6F0B" w:rsidRPr="0044755B" w:rsidRDefault="00365C9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Allow the EUT to recover.</w:t>
      </w:r>
    </w:p>
    <w:p w:rsidR="00CC6F0B" w:rsidRPr="0044755B" w:rsidRDefault="00365C9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After recovery, check that the EUT is functioning correctly.</w:t>
      </w:r>
    </w:p>
    <w:p w:rsidR="00CC6F0B" w:rsidRPr="0044755B" w:rsidRDefault="00365C9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at the reference flow rate.</w:t>
      </w:r>
    </w:p>
    <w:p w:rsidR="00CC6F0B" w:rsidRPr="0044755B" w:rsidRDefault="00365C9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in accordance with Annex B</w:t>
      </w:r>
      <w:r>
        <w:rPr>
          <w:rFonts w:ascii="Times New Roman" w:eastAsia="MS Mincho" w:hAnsi="Times New Roman"/>
          <w:szCs w:val="24"/>
          <w:lang w:val="en-US"/>
        </w:rPr>
        <w:t>;</w:t>
      </w:r>
    </w:p>
    <w:p w:rsidR="00CC6F0B" w:rsidRPr="0044755B" w:rsidRDefault="00365C9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w:t>
      </w:r>
      <w:r w:rsidR="0068492C">
        <w:rPr>
          <w:rFonts w:ascii="Times New Roman" w:eastAsia="MS Mincho" w:hAnsi="Times New Roman"/>
          <w:szCs w:val="24"/>
          <w:lang w:val="en-US"/>
        </w:rPr>
        <w:t>-</w:t>
      </w:r>
      <w:r w:rsidR="00877368">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 4.6.3.</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The power supply to the EUT shall be switched off during steps 1 to 3.</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ii)</w:t>
      </w:r>
      <w:r w:rsidRPr="0044755B">
        <w:rPr>
          <w:rFonts w:ascii="Times New Roman" w:eastAsia="MS Mincho" w:hAnsi="Times New Roman"/>
          <w:szCs w:val="24"/>
          <w:lang w:val="en-US"/>
        </w:rPr>
        <w:tab/>
        <w:t>The stabilizing period before and recovery after the cyclic exposure shall be such that all parts of the EUT are within 3 °C of their final temperature.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 xml:space="preserve">When measuring the error (of indication),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365C9C">
        <w:rPr>
          <w:rFonts w:ascii="Times New Roman" w:eastAsia="MS Mincho" w:hAnsi="Times New Roman"/>
          <w:szCs w:val="24"/>
          <w:lang w:val="en-US"/>
        </w:rPr>
        <w:t>“</w:t>
      </w:r>
      <w:r w:rsidRPr="0044755B">
        <w:rPr>
          <w:rFonts w:ascii="Times New Roman" w:eastAsia="MS Mincho" w:hAnsi="Times New Roman"/>
          <w:szCs w:val="24"/>
          <w:lang w:val="en-US"/>
        </w:rPr>
        <w:t>V</w:t>
      </w:r>
      <w:r w:rsidR="00365C9C">
        <w:rPr>
          <w:rFonts w:ascii="Times New Roman" w:eastAsia="MS Mincho" w:hAnsi="Times New Roman"/>
          <w:szCs w:val="24"/>
          <w:lang w:val="en-US"/>
        </w:rPr>
        <w:t>”</w:t>
      </w:r>
      <w:r w:rsidR="00365C9C"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rsidP="004A3CCB">
      <w:pPr>
        <w:pStyle w:val="Heading3"/>
      </w:pPr>
      <w:bookmarkStart w:id="295" w:name="_Toc196187613"/>
      <w:r w:rsidRPr="0044755B">
        <w:t>Acceptance criteria</w:t>
      </w:r>
      <w:bookmarkEnd w:id="29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After the application of the disturbance and recovery:</w:t>
      </w:r>
    </w:p>
    <w:p w:rsidR="00CC6F0B" w:rsidRPr="0044755B" w:rsidRDefault="00365C9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all</w:t>
      </w:r>
      <w:proofErr w:type="gramEnd"/>
      <w:r w:rsidR="00CC6F0B" w:rsidRPr="0044755B">
        <w:rPr>
          <w:rFonts w:ascii="Times New Roman" w:eastAsia="MS Mincho" w:hAnsi="Times New Roman"/>
          <w:szCs w:val="24"/>
          <w:lang w:val="en-US"/>
        </w:rPr>
        <w:t xml:space="preserve"> the functions of the EUT shall operate as designed;</w:t>
      </w:r>
    </w:p>
    <w:p w:rsidR="00CC6F0B" w:rsidRPr="0044755B" w:rsidRDefault="00365C9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either the difference between any indication before the test and the indication after the test shall not exceed one-half of the maximum permissible error in the upper flow rate zone or the EUT shall detect and act upon a significant fault, in compliance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CC6F0B" w:rsidP="004A3CCB">
      <w:pPr>
        <w:pStyle w:val="Heading2"/>
      </w:pPr>
      <w:bookmarkStart w:id="296" w:name="_Toc492716627"/>
      <w:bookmarkStart w:id="297" w:name="_Toc241559352"/>
      <w:bookmarkStart w:id="298" w:name="_Toc154458785"/>
      <w:bookmarkStart w:id="299" w:name="_Toc321303990"/>
      <w:bookmarkStart w:id="300" w:name="_Toc349141662"/>
      <w:bookmarkStart w:id="301" w:name="_Toc387847332"/>
      <w:r w:rsidRPr="0044755B">
        <w:t>Power supply variation</w:t>
      </w:r>
      <w:bookmarkEnd w:id="296"/>
      <w:r w:rsidRPr="0044755B">
        <w:t xml:space="preserve"> (</w:t>
      </w:r>
      <w:r w:rsidR="00F6788B">
        <w:t>NMI R 49-1:20</w:t>
      </w:r>
      <w:r w:rsidR="00A96368">
        <w:t>15</w:t>
      </w:r>
      <w:r w:rsidR="008D3E23">
        <w:t>,</w:t>
      </w:r>
      <w:r w:rsidRPr="0044755B">
        <w:t xml:space="preserve"> A.5)</w:t>
      </w:r>
      <w:bookmarkEnd w:id="297"/>
      <w:bookmarkEnd w:id="298"/>
      <w:bookmarkEnd w:id="299"/>
      <w:bookmarkEnd w:id="300"/>
      <w:bookmarkEnd w:id="301"/>
    </w:p>
    <w:p w:rsidR="00CC6F0B" w:rsidRPr="0044755B" w:rsidRDefault="00CC6F0B" w:rsidP="004A3CCB">
      <w:pPr>
        <w:pStyle w:val="Heading3"/>
      </w:pPr>
      <w:r w:rsidRPr="0044755B">
        <w:t>General</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Apply the flow chart in </w:t>
      </w:r>
      <w:r w:rsidRPr="0044755B">
        <w:rPr>
          <w:rFonts w:ascii="Times New Roman" w:hAnsi="Times New Roman"/>
          <w:szCs w:val="24"/>
          <w:lang w:val="en-US"/>
        </w:rPr>
        <w:t>Figure 3</w:t>
      </w:r>
      <w:r w:rsidRPr="0044755B">
        <w:rPr>
          <w:rFonts w:ascii="Times New Roman" w:eastAsia="MS Mincho" w:hAnsi="Times New Roman"/>
          <w:szCs w:val="24"/>
          <w:lang w:val="en-US"/>
        </w:rPr>
        <w:t xml:space="preserve"> to determine which tests are required.</w:t>
      </w:r>
    </w:p>
    <w:p w:rsidR="007E6E61" w:rsidRPr="0044755B" w:rsidRDefault="007E6E61" w:rsidP="004A3CCB">
      <w:pPr>
        <w:pStyle w:val="Heading3"/>
      </w:pPr>
      <w:bookmarkStart w:id="302" w:name="_Toc196187615"/>
      <w:r w:rsidRPr="0044755B">
        <w:t>Water meters powered by direct AC or by AC/DC converters (</w:t>
      </w:r>
      <w:r w:rsidR="00F6788B">
        <w:t>NMI R 49-1:20</w:t>
      </w:r>
      <w:r w:rsidR="00A96368">
        <w:t>15</w:t>
      </w:r>
      <w:r w:rsidR="008D3E23">
        <w:t>,</w:t>
      </w:r>
      <w:r w:rsidRPr="0044755B">
        <w:t xml:space="preserve"> A.5)</w:t>
      </w:r>
      <w:bookmarkEnd w:id="302"/>
    </w:p>
    <w:p w:rsidR="007E6E61" w:rsidRPr="0044755B" w:rsidRDefault="007E6E61" w:rsidP="008D3E23">
      <w:pPr>
        <w:pStyle w:val="Heading4"/>
      </w:pPr>
      <w:r w:rsidRPr="0044755B">
        <w:t>Object of the test</w:t>
      </w:r>
    </w:p>
    <w:p w:rsidR="007E6E61" w:rsidRPr="0044755B" w:rsidRDefault="007E6E61" w:rsidP="007E6E61">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electronic devices which operate at a nominal value of mains voltage, </w:t>
      </w:r>
      <w:r w:rsidRPr="0044755B">
        <w:rPr>
          <w:rFonts w:ascii="Times New Roman" w:eastAsia="MS Mincho" w:hAnsi="Times New Roman"/>
          <w:i/>
          <w:szCs w:val="24"/>
          <w:lang w:val="en-US"/>
        </w:rPr>
        <w:t>U</w:t>
      </w:r>
      <w:r w:rsidRPr="0044755B">
        <w:rPr>
          <w:rFonts w:ascii="Times New Roman" w:eastAsia="MS Mincho" w:hAnsi="Times New Roman"/>
          <w:szCs w:val="24"/>
          <w:vertAlign w:val="subscript"/>
          <w:lang w:val="en-US"/>
        </w:rPr>
        <w:t>nom</w:t>
      </w:r>
      <w:r w:rsidRPr="0044755B">
        <w:rPr>
          <w:rFonts w:ascii="Times New Roman" w:eastAsia="MS Mincho" w:hAnsi="Times New Roman"/>
          <w:szCs w:val="24"/>
          <w:lang w:val="en-US"/>
        </w:rPr>
        <w:t xml:space="preserve">, at a nominal frequency, </w:t>
      </w:r>
      <w:r w:rsidRPr="0044755B">
        <w:rPr>
          <w:rFonts w:ascii="Times New Roman" w:eastAsia="MS Mincho" w:hAnsi="Times New Roman"/>
          <w:i/>
          <w:szCs w:val="24"/>
          <w:lang w:val="en-US"/>
        </w:rPr>
        <w:t>f</w:t>
      </w:r>
      <w:r w:rsidRPr="0044755B">
        <w:rPr>
          <w:rFonts w:ascii="Times New Roman" w:eastAsia="MS Mincho" w:hAnsi="Times New Roman"/>
          <w:szCs w:val="24"/>
          <w:vertAlign w:val="subscript"/>
          <w:lang w:val="en-US"/>
        </w:rPr>
        <w:t>nom</w:t>
      </w:r>
      <w:r w:rsidRPr="0044755B">
        <w:rPr>
          <w:rFonts w:ascii="Times New Roman" w:eastAsia="MS Mincho" w:hAnsi="Times New Roman"/>
          <w:szCs w:val="24"/>
          <w:lang w:val="en-US"/>
        </w:rPr>
        <w:t xml:space="preserve">, comply 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4.2, during static deviations of the AC (single-phase) mains power supply, applied in accordance with the requirements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A.5.</w:t>
      </w:r>
    </w:p>
    <w:p w:rsidR="007E6E61" w:rsidRPr="0044755B" w:rsidRDefault="007E6E61" w:rsidP="008D3E23">
      <w:pPr>
        <w:pStyle w:val="Heading4"/>
      </w:pPr>
      <w:r w:rsidRPr="0044755B">
        <w:t>Preparation</w:t>
      </w:r>
    </w:p>
    <w:p w:rsidR="007E6E61" w:rsidRPr="0044755B" w:rsidRDefault="007E6E61" w:rsidP="007E6E61">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4-11, IEC 61000</w:t>
      </w:r>
      <w:r w:rsidRPr="0044755B">
        <w:rPr>
          <w:rFonts w:ascii="Times New Roman" w:eastAsia="MS Mincho" w:hAnsi="Times New Roman"/>
          <w:szCs w:val="24"/>
          <w:lang w:val="en-US"/>
        </w:rPr>
        <w:noBreakHyphen/>
        <w:t>2-1, IEC 61000</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2, IEC 61000</w:t>
      </w:r>
      <w:r w:rsidRPr="0044755B">
        <w:rPr>
          <w:rFonts w:ascii="Times New Roman" w:eastAsia="MS Mincho" w:hAnsi="Times New Roman"/>
          <w:szCs w:val="24"/>
          <w:lang w:val="en-US"/>
        </w:rPr>
        <w:noBreakHyphen/>
        <w:t>4-1, and IEC 60654</w:t>
      </w:r>
      <w:r w:rsidRPr="0044755B">
        <w:rPr>
          <w:rFonts w:ascii="Times New Roman" w:eastAsia="MS Mincho" w:hAnsi="Times New Roman"/>
          <w:szCs w:val="24"/>
          <w:lang w:val="en-US"/>
        </w:rPr>
        <w:noBreakHyphen/>
        <w:t>2.</w:t>
      </w:r>
    </w:p>
    <w:p w:rsidR="007E6E61" w:rsidRPr="0044755B" w:rsidRDefault="007E6E61" w:rsidP="008D3E23">
      <w:pPr>
        <w:pStyle w:val="Heading4"/>
      </w:pPr>
      <w:r w:rsidRPr="0044755B">
        <w:t>Test procedure (in brief)</w:t>
      </w:r>
    </w:p>
    <w:p w:rsidR="007E6E61" w:rsidRPr="0044755B" w:rsidRDefault="00365C9C" w:rsidP="007E6E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7E6E61" w:rsidRPr="0044755B">
        <w:rPr>
          <w:rFonts w:ascii="Times New Roman" w:eastAsia="MS Mincho" w:hAnsi="Times New Roman"/>
          <w:szCs w:val="24"/>
          <w:lang w:val="en-US"/>
        </w:rPr>
        <w:t>)</w:t>
      </w:r>
      <w:r w:rsidR="007E6E61" w:rsidRPr="0044755B">
        <w:rPr>
          <w:rFonts w:ascii="Times New Roman" w:eastAsia="MS Mincho" w:hAnsi="Times New Roman"/>
          <w:szCs w:val="24"/>
          <w:lang w:val="en-US"/>
        </w:rPr>
        <w:tab/>
        <w:t>Expose the EUT to power voltage variations and subsequently to power supply frequency variations, while the EUT is operating under reference conditions.</w:t>
      </w:r>
    </w:p>
    <w:p w:rsidR="007E6E61" w:rsidRPr="0044755B" w:rsidRDefault="00365C9C" w:rsidP="007E6E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7E6E61" w:rsidRPr="0044755B">
        <w:rPr>
          <w:rFonts w:ascii="Times New Roman" w:eastAsia="MS Mincho" w:hAnsi="Times New Roman"/>
          <w:szCs w:val="24"/>
          <w:lang w:val="en-US"/>
        </w:rPr>
        <w:t>)</w:t>
      </w:r>
      <w:r w:rsidR="007E6E61" w:rsidRPr="0044755B">
        <w:rPr>
          <w:rFonts w:ascii="Times New Roman" w:eastAsia="MS Mincho" w:hAnsi="Times New Roman"/>
          <w:szCs w:val="24"/>
          <w:lang w:val="en-US"/>
        </w:rPr>
        <w:tab/>
        <w:t xml:space="preserve">Measure the error (of indication) of the EUT during the application of the upper mains voltage limit, </w:t>
      </w:r>
      <w:r w:rsidR="007E6E61" w:rsidRPr="0044755B">
        <w:rPr>
          <w:rFonts w:ascii="Times New Roman" w:eastAsia="MS Mincho" w:hAnsi="Times New Roman"/>
          <w:i/>
          <w:szCs w:val="24"/>
          <w:lang w:val="en-US"/>
        </w:rPr>
        <w:t>U</w:t>
      </w:r>
      <w:r w:rsidR="007E6E61" w:rsidRPr="0044755B">
        <w:rPr>
          <w:rFonts w:ascii="Times New Roman" w:eastAsia="MS Mincho" w:hAnsi="Times New Roman"/>
          <w:szCs w:val="24"/>
          <w:vertAlign w:val="subscript"/>
          <w:lang w:val="en-US"/>
        </w:rPr>
        <w:t>nom</w:t>
      </w:r>
      <w:r w:rsidR="007E6E61" w:rsidRPr="0044755B">
        <w:rPr>
          <w:rFonts w:ascii="Times New Roman" w:eastAsia="MS Mincho" w:hAnsi="Times New Roman"/>
          <w:szCs w:val="24"/>
          <w:lang w:val="en-US"/>
        </w:rPr>
        <w:t> + 10 % (single voltage).</w:t>
      </w:r>
    </w:p>
    <w:p w:rsidR="007E6E61" w:rsidRPr="0044755B" w:rsidRDefault="00365C9C" w:rsidP="007E6E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7E6E61" w:rsidRPr="0044755B">
        <w:rPr>
          <w:rFonts w:ascii="Times New Roman" w:eastAsia="MS Mincho" w:hAnsi="Times New Roman"/>
          <w:szCs w:val="24"/>
          <w:lang w:val="en-US"/>
        </w:rPr>
        <w:t>)</w:t>
      </w:r>
      <w:r w:rsidR="007E6E61" w:rsidRPr="0044755B">
        <w:rPr>
          <w:rFonts w:ascii="Times New Roman" w:eastAsia="MS Mincho" w:hAnsi="Times New Roman"/>
          <w:szCs w:val="24"/>
          <w:lang w:val="en-US"/>
        </w:rPr>
        <w:tab/>
        <w:t xml:space="preserve">Measure the error (of indication) of the EUT during the application of the upper mains frequency limit, </w:t>
      </w:r>
      <w:r w:rsidR="007E6E61" w:rsidRPr="0044755B">
        <w:rPr>
          <w:rFonts w:ascii="Times New Roman" w:eastAsia="MS Mincho" w:hAnsi="Times New Roman"/>
          <w:i/>
          <w:szCs w:val="24"/>
          <w:lang w:val="en-US"/>
        </w:rPr>
        <w:t>f</w:t>
      </w:r>
      <w:r w:rsidR="007E6E61" w:rsidRPr="0044755B">
        <w:rPr>
          <w:rFonts w:ascii="Times New Roman" w:eastAsia="MS Mincho" w:hAnsi="Times New Roman"/>
          <w:szCs w:val="24"/>
          <w:vertAlign w:val="subscript"/>
          <w:lang w:val="en-US"/>
        </w:rPr>
        <w:t>nom</w:t>
      </w:r>
      <w:r w:rsidR="007E6E61" w:rsidRPr="0044755B">
        <w:rPr>
          <w:rFonts w:ascii="Times New Roman" w:eastAsia="MS Mincho" w:hAnsi="Times New Roman"/>
          <w:szCs w:val="24"/>
          <w:lang w:val="en-US"/>
        </w:rPr>
        <w:t> + 2 %.</w:t>
      </w:r>
    </w:p>
    <w:p w:rsidR="007E6E61" w:rsidRPr="0044755B" w:rsidRDefault="00365C9C" w:rsidP="007E6E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7E6E61" w:rsidRPr="0044755B">
        <w:rPr>
          <w:rFonts w:ascii="Times New Roman" w:eastAsia="MS Mincho" w:hAnsi="Times New Roman"/>
          <w:szCs w:val="24"/>
          <w:lang w:val="en-US"/>
        </w:rPr>
        <w:t>)</w:t>
      </w:r>
      <w:r w:rsidR="007E6E61" w:rsidRPr="0044755B">
        <w:rPr>
          <w:rFonts w:ascii="Times New Roman" w:eastAsia="MS Mincho" w:hAnsi="Times New Roman"/>
          <w:szCs w:val="24"/>
          <w:lang w:val="en-US"/>
        </w:rPr>
        <w:tab/>
        <w:t xml:space="preserve">Measure the error (of indication) of the EUT during the application of the lower mains voltage limit, </w:t>
      </w:r>
      <w:r w:rsidR="007E6E61" w:rsidRPr="0044755B">
        <w:rPr>
          <w:rFonts w:ascii="Times New Roman" w:eastAsia="MS Mincho" w:hAnsi="Times New Roman"/>
          <w:i/>
          <w:szCs w:val="24"/>
          <w:lang w:val="en-US"/>
        </w:rPr>
        <w:t>U</w:t>
      </w:r>
      <w:r w:rsidR="007E6E61" w:rsidRPr="0044755B">
        <w:rPr>
          <w:rFonts w:ascii="Times New Roman" w:eastAsia="MS Mincho" w:hAnsi="Times New Roman"/>
          <w:szCs w:val="24"/>
          <w:vertAlign w:val="subscript"/>
          <w:lang w:val="en-US"/>
        </w:rPr>
        <w:t>nom</w:t>
      </w:r>
      <w:r w:rsidR="007E6E61" w:rsidRPr="0044755B">
        <w:rPr>
          <w:rFonts w:ascii="Times New Roman" w:eastAsia="MS Mincho" w:hAnsi="Times New Roman"/>
          <w:szCs w:val="24"/>
          <w:lang w:val="en-US"/>
        </w:rPr>
        <w:t> − 15 % (single voltage).</w:t>
      </w:r>
    </w:p>
    <w:p w:rsidR="007E6E61" w:rsidRPr="0044755B" w:rsidRDefault="00365C9C" w:rsidP="007E6E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7E6E61" w:rsidRPr="0044755B">
        <w:rPr>
          <w:rFonts w:ascii="Times New Roman" w:eastAsia="MS Mincho" w:hAnsi="Times New Roman"/>
          <w:szCs w:val="24"/>
          <w:lang w:val="en-US"/>
        </w:rPr>
        <w:t>)</w:t>
      </w:r>
      <w:r w:rsidR="007E6E61" w:rsidRPr="0044755B">
        <w:rPr>
          <w:rFonts w:ascii="Times New Roman" w:eastAsia="MS Mincho" w:hAnsi="Times New Roman"/>
          <w:szCs w:val="24"/>
          <w:lang w:val="en-US"/>
        </w:rPr>
        <w:tab/>
        <w:t xml:space="preserve">Measure the error (of indication) of the EUT during the application of the lower mains frequency limit, </w:t>
      </w:r>
      <w:r w:rsidR="007E6E61" w:rsidRPr="0044755B">
        <w:rPr>
          <w:rFonts w:ascii="Times New Roman" w:eastAsia="MS Mincho" w:hAnsi="Times New Roman"/>
          <w:i/>
          <w:szCs w:val="24"/>
          <w:lang w:val="en-US"/>
        </w:rPr>
        <w:t>f</w:t>
      </w:r>
      <w:r w:rsidR="007E6E61" w:rsidRPr="0044755B">
        <w:rPr>
          <w:rFonts w:ascii="Times New Roman" w:eastAsia="MS Mincho" w:hAnsi="Times New Roman"/>
          <w:szCs w:val="24"/>
          <w:vertAlign w:val="subscript"/>
          <w:lang w:val="en-US"/>
        </w:rPr>
        <w:t>nom</w:t>
      </w:r>
      <w:r w:rsidR="007E6E61" w:rsidRPr="0044755B">
        <w:rPr>
          <w:rFonts w:ascii="Times New Roman" w:eastAsia="MS Mincho" w:hAnsi="Times New Roman"/>
          <w:szCs w:val="24"/>
          <w:lang w:val="en-US"/>
        </w:rPr>
        <w:t> − 2 %.</w:t>
      </w:r>
    </w:p>
    <w:p w:rsidR="007E6E61" w:rsidRPr="0044755B" w:rsidRDefault="00365C9C" w:rsidP="007E6E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7E6E61" w:rsidRPr="0044755B">
        <w:rPr>
          <w:rFonts w:ascii="Times New Roman" w:eastAsia="MS Mincho" w:hAnsi="Times New Roman"/>
          <w:szCs w:val="24"/>
          <w:lang w:val="en-US"/>
        </w:rPr>
        <w:t>)</w:t>
      </w:r>
      <w:r w:rsidR="007E6E61" w:rsidRPr="0044755B">
        <w:rPr>
          <w:rFonts w:ascii="Times New Roman" w:eastAsia="MS Mincho" w:hAnsi="Times New Roman"/>
          <w:szCs w:val="24"/>
          <w:lang w:val="en-US"/>
        </w:rPr>
        <w:tab/>
        <w:t>Calculate the relative error (of indication) for each test condition in accordance with Annex B.</w:t>
      </w:r>
    </w:p>
    <w:p w:rsidR="007E6E61" w:rsidRPr="0044755B" w:rsidRDefault="00365C9C" w:rsidP="007E6E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g</w:t>
      </w:r>
      <w:r w:rsidR="007E6E61" w:rsidRPr="0044755B">
        <w:rPr>
          <w:rFonts w:ascii="Times New Roman" w:eastAsia="MS Mincho" w:hAnsi="Times New Roman"/>
          <w:szCs w:val="24"/>
          <w:lang w:val="en-US"/>
        </w:rPr>
        <w:t>)</w:t>
      </w:r>
      <w:r w:rsidR="007E6E61" w:rsidRPr="0044755B">
        <w:rPr>
          <w:rFonts w:ascii="Times New Roman" w:eastAsia="MS Mincho" w:hAnsi="Times New Roman"/>
          <w:szCs w:val="24"/>
          <w:lang w:val="en-US"/>
        </w:rPr>
        <w:tab/>
        <w:t>Check that the EUT is functioning correctly during the application of each power supply variation.</w:t>
      </w:r>
    </w:p>
    <w:p w:rsidR="007E6E61" w:rsidRPr="0044755B" w:rsidRDefault="00365C9C" w:rsidP="007E6E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h</w:t>
      </w:r>
      <w:r w:rsidR="007E6E61" w:rsidRPr="0044755B">
        <w:rPr>
          <w:rFonts w:ascii="Times New Roman" w:eastAsia="MS Mincho" w:hAnsi="Times New Roman"/>
          <w:szCs w:val="24"/>
          <w:lang w:val="en-US"/>
        </w:rPr>
        <w:t>)</w:t>
      </w:r>
      <w:r w:rsidR="007E6E61"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w:t>
      </w:r>
      <w:r w:rsidR="0068492C">
        <w:rPr>
          <w:rFonts w:ascii="Times New Roman" w:eastAsia="MS Mincho" w:hAnsi="Times New Roman"/>
          <w:szCs w:val="24"/>
          <w:lang w:val="en-US"/>
        </w:rPr>
        <w:t>-</w:t>
      </w:r>
      <w:r w:rsidR="00877368">
        <w:rPr>
          <w:rFonts w:ascii="Times New Roman" w:eastAsia="MS Mincho" w:hAnsi="Times New Roman"/>
          <w:szCs w:val="24"/>
          <w:lang w:val="en-US"/>
        </w:rPr>
        <w:t>3,</w:t>
      </w:r>
      <w:r w:rsidR="007E6E61" w:rsidRPr="0044755B">
        <w:rPr>
          <w:rFonts w:ascii="Times New Roman" w:eastAsia="MS Mincho" w:hAnsi="Times New Roman"/>
          <w:szCs w:val="24"/>
          <w:lang w:val="en-US"/>
        </w:rPr>
        <w:t xml:space="preserve"> 4.6.4.2.</w:t>
      </w:r>
    </w:p>
    <w:p w:rsidR="007E6E61" w:rsidRPr="0044755B" w:rsidRDefault="007E6E61" w:rsidP="007E6E61">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7E6E61" w:rsidRPr="0044755B" w:rsidRDefault="007E6E61" w:rsidP="007E6E61">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During the measurement of the error (of indication), the EUT shall be subjected to the reference flow rate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7.1).</w:t>
      </w:r>
    </w:p>
    <w:p w:rsidR="007E6E61" w:rsidRPr="0044755B" w:rsidRDefault="007E6E61" w:rsidP="00F846D4">
      <w:pPr>
        <w:pStyle w:val="BodyText"/>
        <w:autoSpaceDE w:val="0"/>
        <w:autoSpaceDN w:val="0"/>
        <w:adjustRightInd w:val="0"/>
        <w:ind w:left="426" w:hanging="426"/>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 xml:space="preserve">When measuring the errors (of indication),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365C9C">
        <w:rPr>
          <w:rFonts w:ascii="Times New Roman" w:eastAsia="MS Mincho" w:hAnsi="Times New Roman"/>
          <w:szCs w:val="24"/>
          <w:lang w:val="en-US"/>
        </w:rPr>
        <w:t>“</w:t>
      </w:r>
      <w:r w:rsidRPr="0044755B">
        <w:rPr>
          <w:rFonts w:ascii="Times New Roman" w:eastAsia="MS Mincho" w:hAnsi="Times New Roman"/>
          <w:szCs w:val="24"/>
          <w:lang w:val="en-US"/>
        </w:rPr>
        <w:t>V</w:t>
      </w:r>
      <w:r w:rsidR="00365C9C">
        <w:rPr>
          <w:rFonts w:ascii="Times New Roman" w:eastAsia="MS Mincho" w:hAnsi="Times New Roman"/>
          <w:szCs w:val="24"/>
          <w:lang w:val="en-US"/>
        </w:rPr>
        <w:t>”</w:t>
      </w:r>
      <w:r w:rsidR="00365C9C"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4F1D0274" wp14:editId="26F3EC77">
            <wp:extent cx="6109335" cy="5486400"/>
            <wp:effectExtent l="0" t="0" r="5715" b="0"/>
            <wp:docPr id="17" name="Picture 17" descr="D0337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3374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9335" cy="5486400"/>
                    </a:xfrm>
                    <a:prstGeom prst="rect">
                      <a:avLst/>
                    </a:prstGeom>
                    <a:noFill/>
                    <a:ln>
                      <a:noFill/>
                    </a:ln>
                  </pic:spPr>
                </pic:pic>
              </a:graphicData>
            </a:graphic>
          </wp:inline>
        </w:drawing>
      </w:r>
    </w:p>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303" w:name="_Toc378844313"/>
      <w:bookmarkStart w:id="304" w:name="_Toc379449839"/>
      <w:r w:rsidRPr="0044755B">
        <w:rPr>
          <w:rFonts w:ascii="Times New Roman" w:eastAsia="MS Mincho" w:hAnsi="Times New Roman"/>
          <w:szCs w:val="24"/>
          <w:lang w:val="en-US"/>
        </w:rPr>
        <w:t>Figure 3</w:t>
      </w:r>
      <w:proofErr w:type="gramStart"/>
      <w:r w:rsidRPr="0044755B">
        <w:rPr>
          <w:rFonts w:ascii="Times New Roman" w:eastAsia="MS Mincho" w:hAnsi="Times New Roman"/>
          <w:szCs w:val="24"/>
          <w:lang w:val="en-US"/>
        </w:rPr>
        <w:t>  Flow</w:t>
      </w:r>
      <w:proofErr w:type="gramEnd"/>
      <w:r w:rsidRPr="0044755B">
        <w:rPr>
          <w:rFonts w:ascii="Times New Roman" w:eastAsia="MS Mincho" w:hAnsi="Times New Roman"/>
          <w:szCs w:val="24"/>
          <w:lang w:val="en-US"/>
        </w:rPr>
        <w:t xml:space="preserve"> chart to determine the tests required in </w:t>
      </w:r>
      <w:r w:rsidRPr="0044755B">
        <w:rPr>
          <w:rFonts w:ascii="Times New Roman" w:hAnsi="Times New Roman"/>
          <w:szCs w:val="24"/>
          <w:lang w:val="en-US"/>
        </w:rPr>
        <w:t>8.5 and 8.8 to 8.15</w:t>
      </w:r>
      <w:bookmarkEnd w:id="303"/>
      <w:bookmarkEnd w:id="304"/>
    </w:p>
    <w:p w:rsidR="00CC6F0B" w:rsidRPr="0044755B" w:rsidRDefault="00CC6F0B" w:rsidP="008D3E23">
      <w:pPr>
        <w:pStyle w:val="Heading4"/>
      </w:pPr>
      <w:r w:rsidRPr="0044755B">
        <w:t>Acceptance criteria</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the application of the influence factor:</w:t>
      </w:r>
    </w:p>
    <w:p w:rsidR="00CC6F0B" w:rsidRPr="0044755B" w:rsidRDefault="00365C9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all</w:t>
      </w:r>
      <w:proofErr w:type="gramEnd"/>
      <w:r w:rsidR="00CC6F0B" w:rsidRPr="0044755B">
        <w:rPr>
          <w:rFonts w:ascii="Times New Roman" w:eastAsia="MS Mincho" w:hAnsi="Times New Roman"/>
          <w:szCs w:val="24"/>
          <w:lang w:val="en-US"/>
        </w:rPr>
        <w:t xml:space="preserve"> the functions of the EUT shall operate as designed;</w:t>
      </w:r>
    </w:p>
    <w:p w:rsidR="00CC6F0B" w:rsidRPr="0044755B" w:rsidRDefault="00365C9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the</w:t>
      </w:r>
      <w:proofErr w:type="gramEnd"/>
      <w:r w:rsidR="00CC6F0B" w:rsidRPr="0044755B">
        <w:rPr>
          <w:rFonts w:ascii="Times New Roman" w:eastAsia="MS Mincho" w:hAnsi="Times New Roman"/>
          <w:szCs w:val="24"/>
          <w:lang w:val="en-US"/>
        </w:rPr>
        <w:t xml:space="preserve"> relative error of indication of the EUT, at the test conditions, shall not exceed the maximum permissible error of the upper flow rate zone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w:t>
      </w:r>
    </w:p>
    <w:p w:rsidR="00CC6F0B" w:rsidRPr="0044755B" w:rsidRDefault="00CC6F0B" w:rsidP="00F846D4">
      <w:pPr>
        <w:pStyle w:val="Heading3"/>
        <w:ind w:left="709" w:hanging="709"/>
      </w:pPr>
      <w:bookmarkStart w:id="305" w:name="_Toc196187616"/>
      <w:r w:rsidRPr="0044755B">
        <w:t xml:space="preserve">Water meters powered by external DC voltage or by primary DC batteries </w:t>
      </w:r>
      <w:r w:rsidR="0068492C">
        <w:br/>
      </w:r>
      <w:r w:rsidRPr="0044755B">
        <w:t>(</w:t>
      </w:r>
      <w:r w:rsidR="00F6788B">
        <w:t>NMI R 49-1:20</w:t>
      </w:r>
      <w:r w:rsidR="00A96368">
        <w:t>15</w:t>
      </w:r>
      <w:r w:rsidR="008D3E23">
        <w:t>,</w:t>
      </w:r>
      <w:r w:rsidRPr="0044755B">
        <w:t xml:space="preserve"> A.5)</w:t>
      </w:r>
      <w:bookmarkEnd w:id="305"/>
    </w:p>
    <w:p w:rsidR="00CC6F0B" w:rsidRPr="0044755B" w:rsidRDefault="00CC6F0B" w:rsidP="008D3E23">
      <w:pPr>
        <w:pStyle w:val="Heading4"/>
      </w:pPr>
      <w:r w:rsidRPr="0044755B">
        <w:t>Object of the 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a water</w:t>
      </w:r>
      <w:r w:rsidR="00076580"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meter complies 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4.2 during static deviations of the DC power supply voltage, applied in accordance with the requirements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A.5.</w:t>
      </w:r>
    </w:p>
    <w:p w:rsidR="00CC6F0B" w:rsidRPr="0044755B" w:rsidRDefault="00CC6F0B" w:rsidP="008D3E23">
      <w:pPr>
        <w:pStyle w:val="Heading4"/>
      </w:pPr>
      <w:r w:rsidRPr="0044755B">
        <w:t>Preparation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At the time of publication, no references to IEC standards for test methods can be given.</w:t>
      </w:r>
    </w:p>
    <w:p w:rsidR="00CC6F0B" w:rsidRPr="00F846D4" w:rsidRDefault="00CC6F0B" w:rsidP="008D3E23">
      <w:pPr>
        <w:pStyle w:val="Heading4"/>
      </w:pPr>
      <w:r w:rsidRPr="00F846D4">
        <w:t>Test procedure</w:t>
      </w:r>
    </w:p>
    <w:p w:rsidR="00CC6F0B" w:rsidRPr="0044755B" w:rsidRDefault="00F846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F846D4">
        <w:rPr>
          <w:rFonts w:ascii="Times New Roman" w:eastAsia="MS Mincho" w:hAnsi="Times New Roman"/>
          <w:szCs w:val="24"/>
          <w:lang w:val="en-US"/>
        </w:rPr>
        <w:t>)</w:t>
      </w:r>
      <w:r w:rsidR="00CC6F0B" w:rsidRPr="00F846D4">
        <w:rPr>
          <w:rFonts w:ascii="Times New Roman" w:eastAsia="MS Mincho" w:hAnsi="Times New Roman"/>
          <w:szCs w:val="24"/>
          <w:lang w:val="en-US"/>
        </w:rPr>
        <w:tab/>
        <w:t>Expose the EUT to power voltage variations, while the EUT is operating under reference conditions.</w:t>
      </w:r>
    </w:p>
    <w:p w:rsidR="00CC6F0B" w:rsidRPr="0044755B" w:rsidRDefault="00F846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during the application of the maximum operating voltage of the battery, as specified by the water meter supplier, for a battery or the DC voltage at which the EUT has been manufactured to automatically detect high-level conditions for an external DC supply.</w:t>
      </w:r>
    </w:p>
    <w:p w:rsidR="00CC6F0B" w:rsidRPr="0044755B" w:rsidRDefault="00F846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during the application of the minimum operating voltage of the battery, as specified by the water meter supplier, for a battery or the DC voltage at which the EUT has been manufactured to automatically detect low-level conditions for an external DC supply.</w:t>
      </w:r>
    </w:p>
    <w:p w:rsidR="00CC6F0B" w:rsidRPr="0044755B" w:rsidRDefault="00F846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test condition in accordance with Annex B.</w:t>
      </w:r>
    </w:p>
    <w:p w:rsidR="00CC6F0B" w:rsidRPr="0044755B" w:rsidRDefault="00F846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Check that EUT is functioning correctly during the application of each power supply variation.</w:t>
      </w:r>
    </w:p>
    <w:p w:rsidR="00CC6F0B" w:rsidRPr="0044755B" w:rsidRDefault="00F846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611E90" w:rsidRPr="0044755B">
        <w:rPr>
          <w:rFonts w:ascii="Times New Roman" w:eastAsia="MS Mincho" w:hAnsi="Times New Roman"/>
          <w:szCs w:val="24"/>
          <w:lang w:val="en-US"/>
        </w:rPr>
        <w:t xml:space="preserve"> 4.6.4.3</w:t>
      </w:r>
      <w:r w:rsidR="00CC6F0B" w:rsidRPr="0044755B">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During the measurement of the error (of indication) the EUT shall be subjected to the reference flow rate.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 xml:space="preserve">When measuring the errors (of indication),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A6567D">
        <w:rPr>
          <w:rFonts w:ascii="Times New Roman" w:eastAsia="MS Mincho" w:hAnsi="Times New Roman"/>
          <w:szCs w:val="24"/>
          <w:lang w:val="en-US"/>
        </w:rPr>
        <w:t>“</w:t>
      </w:r>
      <w:r w:rsidRPr="0044755B">
        <w:rPr>
          <w:rFonts w:ascii="Times New Roman" w:eastAsia="MS Mincho" w:hAnsi="Times New Roman"/>
          <w:szCs w:val="24"/>
          <w:lang w:val="en-US"/>
        </w:rPr>
        <w:t>V</w:t>
      </w:r>
      <w:r w:rsidR="00A6567D">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rsidP="008D3E23">
      <w:pPr>
        <w:pStyle w:val="Heading4"/>
      </w:pPr>
      <w:r w:rsidRPr="0044755B">
        <w:t>Acceptance criteria</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the application of the voltage variations:</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all</w:t>
      </w:r>
      <w:proofErr w:type="gramEnd"/>
      <w:r w:rsidR="00CC6F0B" w:rsidRPr="0044755B">
        <w:rPr>
          <w:rFonts w:ascii="Times New Roman" w:eastAsia="MS Mincho" w:hAnsi="Times New Roman"/>
          <w:szCs w:val="24"/>
          <w:lang w:val="en-US"/>
        </w:rPr>
        <w:t xml:space="preserve"> the functions of the EUT shall operate as designed;</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the</w:t>
      </w:r>
      <w:proofErr w:type="gramEnd"/>
      <w:r w:rsidR="00CC6F0B" w:rsidRPr="0044755B">
        <w:rPr>
          <w:rFonts w:ascii="Times New Roman" w:eastAsia="MS Mincho" w:hAnsi="Times New Roman"/>
          <w:szCs w:val="24"/>
          <w:lang w:val="en-US"/>
        </w:rPr>
        <w:t xml:space="preserve"> relative error (of indication) of the EUT at the test conditions shall not exceed the maximum permissible error of the upper flow rate zone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w:t>
      </w:r>
    </w:p>
    <w:p w:rsidR="00CC6F0B" w:rsidRPr="0044755B" w:rsidRDefault="00CC6F0B" w:rsidP="004A3CCB">
      <w:pPr>
        <w:pStyle w:val="Heading3"/>
      </w:pPr>
      <w:bookmarkStart w:id="306" w:name="_Toc93813377"/>
      <w:bookmarkStart w:id="307" w:name="_Toc86567229"/>
      <w:bookmarkStart w:id="308" w:name="_Toc9780941"/>
      <w:bookmarkStart w:id="309" w:name="_Toc505745092"/>
      <w:r w:rsidRPr="0044755B">
        <w:lastRenderedPageBreak/>
        <w:t>Interruption in battery supply</w:t>
      </w:r>
      <w:bookmarkEnd w:id="306"/>
      <w:bookmarkEnd w:id="307"/>
      <w:bookmarkEnd w:id="308"/>
      <w:bookmarkEnd w:id="309"/>
    </w:p>
    <w:p w:rsidR="00CC6F0B" w:rsidRPr="0044755B" w:rsidRDefault="009B3B88" w:rsidP="008D3E23">
      <w:pPr>
        <w:pStyle w:val="Heading4"/>
      </w:pPr>
      <w:r>
        <w:t>Object of the 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a water</w:t>
      </w:r>
      <w:r w:rsidR="00076580"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meter complies with the requirements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5.2.4.3, during replacement of the supply battery.</w:t>
      </w:r>
    </w:p>
    <w:p w:rsidR="00CC6F0B" w:rsidRPr="0044755B" w:rsidRDefault="00CC6F0B">
      <w:pPr>
        <w:pStyle w:val="BodyText"/>
        <w:autoSpaceDE w:val="0"/>
        <w:autoSpaceDN w:val="0"/>
        <w:adjustRightInd w:val="0"/>
        <w:rPr>
          <w:rFonts w:ascii="Times New Roman" w:eastAsia="MS Mincho" w:hAnsi="Times New Roman"/>
          <w:szCs w:val="24"/>
          <w:lang w:val="en-US"/>
        </w:rPr>
      </w:pPr>
      <w:bookmarkStart w:id="310" w:name="_Toc93813379"/>
      <w:bookmarkStart w:id="311" w:name="_Toc86567231"/>
      <w:bookmarkStart w:id="312" w:name="_Toc9780943"/>
      <w:bookmarkStart w:id="313" w:name="_Toc505745094"/>
      <w:r w:rsidRPr="0044755B">
        <w:rPr>
          <w:rFonts w:ascii="Times New Roman" w:eastAsia="MS Mincho" w:hAnsi="Times New Roman"/>
          <w:szCs w:val="24"/>
          <w:lang w:val="en-US"/>
        </w:rPr>
        <w:t>This test only applies to meters utilizing a replaceable battery supply.</w:t>
      </w:r>
    </w:p>
    <w:p w:rsidR="00CC6F0B" w:rsidRPr="0044755B" w:rsidRDefault="00CC6F0B" w:rsidP="008D3E23">
      <w:pPr>
        <w:pStyle w:val="Heading4"/>
      </w:pPr>
      <w:r w:rsidRPr="0044755B">
        <w:t>Test procedure</w:t>
      </w:r>
      <w:bookmarkEnd w:id="310"/>
      <w:bookmarkEnd w:id="311"/>
      <w:bookmarkEnd w:id="312"/>
      <w:bookmarkEnd w:id="313"/>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Ensure that the meter is operational.</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Remove the battery for a period of 1 h and then reconnect it.</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Interrogate the functions of the meter.</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section reference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5.2.4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4.4.2.2.</w:t>
      </w:r>
    </w:p>
    <w:p w:rsidR="00CC6F0B" w:rsidRPr="0044755B" w:rsidRDefault="00CC6F0B" w:rsidP="008D3E23">
      <w:pPr>
        <w:pStyle w:val="Heading4"/>
      </w:pPr>
      <w:bookmarkStart w:id="314" w:name="_Toc93813380"/>
      <w:bookmarkStart w:id="315" w:name="_Toc86567232"/>
      <w:bookmarkStart w:id="316" w:name="_Toc9780944"/>
      <w:bookmarkStart w:id="317" w:name="_Toc505745095"/>
      <w:r w:rsidRPr="0044755B">
        <w:t>Acceptance criteria</w:t>
      </w:r>
      <w:bookmarkEnd w:id="314"/>
      <w:bookmarkEnd w:id="315"/>
      <w:bookmarkEnd w:id="316"/>
      <w:bookmarkEnd w:id="317"/>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After the application of the test conditions:</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all</w:t>
      </w:r>
      <w:proofErr w:type="gramEnd"/>
      <w:r w:rsidR="00CC6F0B" w:rsidRPr="0044755B">
        <w:rPr>
          <w:rFonts w:ascii="Times New Roman" w:eastAsia="MS Mincho" w:hAnsi="Times New Roman"/>
          <w:szCs w:val="24"/>
          <w:lang w:val="en-US"/>
        </w:rPr>
        <w:t xml:space="preserve"> the functions of the EUT shall operate as designed;</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the</w:t>
      </w:r>
      <w:proofErr w:type="gramEnd"/>
      <w:r w:rsidR="00CC6F0B" w:rsidRPr="0044755B">
        <w:rPr>
          <w:rFonts w:ascii="Times New Roman" w:eastAsia="MS Mincho" w:hAnsi="Times New Roman"/>
          <w:szCs w:val="24"/>
          <w:lang w:val="en-US"/>
        </w:rPr>
        <w:t xml:space="preserve"> value of the totalization or the stored values shall remain unchanged.</w:t>
      </w:r>
    </w:p>
    <w:p w:rsidR="00CC6F0B" w:rsidRPr="0044755B" w:rsidRDefault="00CC6F0B" w:rsidP="004A3CCB">
      <w:pPr>
        <w:pStyle w:val="Heading2"/>
      </w:pPr>
      <w:bookmarkStart w:id="318" w:name="_Toc492716628"/>
      <w:bookmarkStart w:id="319" w:name="_Toc241559353"/>
      <w:bookmarkStart w:id="320" w:name="_Toc154458786"/>
      <w:bookmarkStart w:id="321" w:name="_Toc321303991"/>
      <w:bookmarkStart w:id="322" w:name="_Toc349141663"/>
      <w:bookmarkStart w:id="323" w:name="_Toc387847333"/>
      <w:r w:rsidRPr="0044755B">
        <w:t>Vibration (random)</w:t>
      </w:r>
      <w:bookmarkEnd w:id="318"/>
      <w:r w:rsidRPr="0044755B">
        <w:t xml:space="preserve"> (</w:t>
      </w:r>
      <w:r w:rsidR="00F6788B">
        <w:t>NMI R 49-1:20</w:t>
      </w:r>
      <w:r w:rsidR="00A96368">
        <w:t>15</w:t>
      </w:r>
      <w:r w:rsidR="008D3E23">
        <w:t>,</w:t>
      </w:r>
      <w:r w:rsidRPr="0044755B">
        <w:t xml:space="preserve"> A.5)</w:t>
      </w:r>
      <w:bookmarkEnd w:id="319"/>
      <w:bookmarkEnd w:id="320"/>
      <w:bookmarkEnd w:id="321"/>
      <w:bookmarkEnd w:id="322"/>
      <w:bookmarkEnd w:id="323"/>
    </w:p>
    <w:p w:rsidR="00CC6F0B" w:rsidRPr="0044755B" w:rsidRDefault="00CC6F0B" w:rsidP="004A3CCB">
      <w:pPr>
        <w:pStyle w:val="Heading3"/>
      </w:pPr>
      <w:bookmarkStart w:id="324" w:name="_Toc196187618"/>
      <w:r w:rsidRPr="0044755B">
        <w:t>Object of the test</w:t>
      </w:r>
      <w:bookmarkEnd w:id="324"/>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a water meter</w:t>
      </w:r>
      <w:r w:rsidRPr="0044755B">
        <w:rPr>
          <w:rFonts w:ascii="Times New Roman" w:eastAsia="MS Mincho" w:hAnsi="Times New Roman"/>
          <w:szCs w:val="24"/>
          <w:lang w:val="en-US"/>
        </w:rPr>
        <w:t xml:space="preserve"> complies 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5.1.1, after the application of random vibrations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This test is applicable only to meters for mobile installations (environmental class M).</w:t>
      </w:r>
    </w:p>
    <w:p w:rsidR="00CC6F0B" w:rsidRPr="0044755B" w:rsidRDefault="00CC6F0B" w:rsidP="004A3CCB">
      <w:pPr>
        <w:pStyle w:val="Heading3"/>
      </w:pPr>
      <w:bookmarkStart w:id="325" w:name="_Toc196187619"/>
      <w:r w:rsidRPr="0044755B">
        <w:t>Preparation</w:t>
      </w:r>
      <w:bookmarkEnd w:id="32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64 and IEC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47.</w:t>
      </w:r>
    </w:p>
    <w:p w:rsidR="00CC6F0B" w:rsidRPr="0044755B" w:rsidRDefault="00CC6F0B" w:rsidP="004A3CCB">
      <w:pPr>
        <w:pStyle w:val="Heading3"/>
      </w:pPr>
      <w:bookmarkStart w:id="326" w:name="_Toc196187620"/>
      <w:r w:rsidRPr="0044755B">
        <w:t>Test procedure (in brief)</w:t>
      </w:r>
      <w:bookmarkEnd w:id="326"/>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Mount the EUT on a rigid fixture by its normal mounting means, such that the gravitational force acts in the same direction as it would in normal use. However, if the gravitational effect is insignificant, and the meter is not marked </w:t>
      </w:r>
      <w:r>
        <w:rPr>
          <w:rFonts w:ascii="Times New Roman" w:eastAsia="MS Mincho" w:hAnsi="Times New Roman"/>
          <w:szCs w:val="24"/>
          <w:lang w:val="en-US"/>
        </w:rPr>
        <w:t>“</w:t>
      </w:r>
      <w:r w:rsidR="00CC6F0B" w:rsidRPr="0044755B">
        <w:rPr>
          <w:rFonts w:ascii="Times New Roman" w:eastAsia="MS Mincho" w:hAnsi="Times New Roman"/>
          <w:szCs w:val="24"/>
          <w:lang w:val="en-US"/>
        </w:rPr>
        <w:t>H</w:t>
      </w:r>
      <w:r>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or </w:t>
      </w:r>
      <w:r>
        <w:rPr>
          <w:rFonts w:ascii="Times New Roman" w:eastAsia="MS Mincho" w:hAnsi="Times New Roman"/>
          <w:szCs w:val="24"/>
          <w:lang w:val="en-US"/>
        </w:rPr>
        <w:t>“</w:t>
      </w:r>
      <w:r w:rsidR="00CC6F0B" w:rsidRPr="0044755B">
        <w:rPr>
          <w:rFonts w:ascii="Times New Roman" w:eastAsia="MS Mincho" w:hAnsi="Times New Roman"/>
          <w:szCs w:val="24"/>
          <w:lang w:val="en-US"/>
        </w:rPr>
        <w:t>V</w:t>
      </w:r>
      <w:r>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the EUT may be mounted in any position.</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Apply random vibrations over the frequency range of 10 Hz to 150 Hz to the EUT, in three, mutually perpendicular axes in turn, for a period of at least 2 min per axis.</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Allow the EUT a period for recovery.</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EUT for correct functioning.</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at the reference flow rate.</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in accordance with Annex B.</w:t>
      </w:r>
    </w:p>
    <w:p w:rsidR="00CC6F0B" w:rsidRPr="0044755B" w:rsidRDefault="00A6567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4.6.5.</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Where the flow sensor is included in the EUT, it shall not be filled with water during the application of the disturbance.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The power supply to the EUT is switched off during steps 1, 2, and 3.</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During the application of the vibrations the following conditions shall be met:</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Total RMS level:</w:t>
      </w:r>
      <w:r w:rsidRPr="0044755B">
        <w:rPr>
          <w:rFonts w:ascii="Times New Roman" w:eastAsia="MS Mincho" w:hAnsi="Times New Roman"/>
          <w:szCs w:val="24"/>
          <w:lang w:val="en-US"/>
        </w:rPr>
        <w:tab/>
      </w:r>
      <w:r w:rsidRPr="0044755B">
        <w:rPr>
          <w:rFonts w:ascii="Times New Roman" w:eastAsia="MS Mincho" w:hAnsi="Times New Roman"/>
          <w:szCs w:val="24"/>
          <w:lang w:val="en-US"/>
        </w:rPr>
        <w:tab/>
        <w:t>7 m/s</w:t>
      </w:r>
      <w:r w:rsidRPr="0044755B">
        <w:rPr>
          <w:rFonts w:ascii="Times New Roman" w:eastAsia="MS Mincho" w:hAnsi="Times New Roman"/>
          <w:szCs w:val="24"/>
          <w:vertAlign w:val="superscript"/>
          <w:lang w:val="en-US"/>
        </w:rPr>
        <w:t>2</w:t>
      </w:r>
      <w:r w:rsidRPr="0044755B">
        <w:rPr>
          <w:rFonts w:ascii="Times New Roman" w:eastAsia="MS Mincho" w:hAnsi="Times New Roman"/>
          <w:szCs w:val="24"/>
          <w:lang w:val="en-US"/>
        </w:rPr>
        <w:t>;</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acceleration spectral density (ASD) level 10 Hz to 20 Hz:</w:t>
      </w:r>
      <w:r w:rsidRPr="0044755B">
        <w:rPr>
          <w:rFonts w:ascii="Times New Roman" w:eastAsia="MS Mincho" w:hAnsi="Times New Roman"/>
          <w:szCs w:val="24"/>
          <w:lang w:val="en-US"/>
        </w:rPr>
        <w:tab/>
        <w:t>1 m</w:t>
      </w:r>
      <w:r w:rsidRPr="0044755B">
        <w:rPr>
          <w:rFonts w:ascii="Times New Roman" w:eastAsia="MS Mincho" w:hAnsi="Times New Roman"/>
          <w:szCs w:val="24"/>
          <w:vertAlign w:val="superscript"/>
          <w:lang w:val="en-US"/>
        </w:rPr>
        <w:t>2</w:t>
      </w:r>
      <w:r w:rsidRPr="0044755B">
        <w:rPr>
          <w:rFonts w:ascii="Times New Roman" w:eastAsia="MS Mincho" w:hAnsi="Times New Roman"/>
          <w:szCs w:val="24"/>
          <w:lang w:val="en-US"/>
        </w:rPr>
        <w:t>/s</w:t>
      </w:r>
      <w:r w:rsidRPr="0044755B">
        <w:rPr>
          <w:rFonts w:ascii="Times New Roman" w:eastAsia="MS Mincho" w:hAnsi="Times New Roman"/>
          <w:szCs w:val="24"/>
          <w:vertAlign w:val="superscript"/>
          <w:lang w:val="en-US"/>
        </w:rPr>
        <w:t>3</w:t>
      </w:r>
      <w:r w:rsidRPr="0044755B">
        <w:rPr>
          <w:rFonts w:ascii="Times New Roman" w:eastAsia="MS Mincho" w:hAnsi="Times New Roman"/>
          <w:szCs w:val="24"/>
          <w:lang w:val="en-US"/>
        </w:rPr>
        <w:t>;</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ASD level 20 Hz to 150 Hz:</w:t>
      </w:r>
      <w:r w:rsidRPr="0044755B">
        <w:rPr>
          <w:rFonts w:ascii="Times New Roman" w:eastAsia="MS Mincho" w:hAnsi="Times New Roman"/>
          <w:szCs w:val="24"/>
          <w:lang w:val="en-US"/>
        </w:rPr>
        <w:tab/>
        <w:t>−3 dB/octave.</w:t>
      </w:r>
    </w:p>
    <w:p w:rsidR="00CC6F0B" w:rsidRPr="0044755B" w:rsidRDefault="00CC6F0B">
      <w:pPr>
        <w:pStyle w:val="ListContinue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iv)</w:t>
      </w:r>
      <w:r w:rsidRPr="0044755B">
        <w:rPr>
          <w:rFonts w:ascii="Times New Roman" w:eastAsia="MS Mincho" w:hAnsi="Times New Roman"/>
          <w:szCs w:val="24"/>
          <w:lang w:val="en-US"/>
        </w:rPr>
        <w:tab/>
        <w:t>When</w:t>
      </w:r>
      <w:proofErr w:type="gramEnd"/>
      <w:r w:rsidRPr="0044755B">
        <w:rPr>
          <w:rFonts w:ascii="Times New Roman" w:eastAsia="MS Mincho" w:hAnsi="Times New Roman"/>
          <w:szCs w:val="24"/>
          <w:lang w:val="en-US"/>
        </w:rPr>
        <w:t xml:space="preserve"> measuring the errors (of indication) of the EUT,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4C1195">
        <w:rPr>
          <w:rFonts w:ascii="Times New Roman" w:eastAsia="MS Mincho" w:hAnsi="Times New Roman"/>
          <w:szCs w:val="24"/>
          <w:lang w:val="en-US"/>
        </w:rPr>
        <w:t>“</w:t>
      </w:r>
      <w:r w:rsidRPr="0044755B">
        <w:rPr>
          <w:rFonts w:ascii="Times New Roman" w:eastAsia="MS Mincho" w:hAnsi="Times New Roman"/>
          <w:szCs w:val="24"/>
          <w:lang w:val="en-US"/>
        </w:rPr>
        <w:t>V</w:t>
      </w:r>
      <w:r w:rsidR="004C1195">
        <w:rPr>
          <w:rFonts w:ascii="Times New Roman" w:eastAsia="MS Mincho" w:hAnsi="Times New Roman"/>
          <w:szCs w:val="24"/>
          <w:lang w:val="en-US"/>
        </w:rPr>
        <w:t>”</w:t>
      </w:r>
      <w:r w:rsidR="004C1195"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rsidP="004A3CCB">
      <w:pPr>
        <w:pStyle w:val="Heading3"/>
      </w:pPr>
      <w:bookmarkStart w:id="327" w:name="_Toc196187621"/>
      <w:r w:rsidRPr="0044755B">
        <w:t>Acceptance criteria</w:t>
      </w:r>
      <w:bookmarkEnd w:id="327"/>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After the application of the vibrations and recovery:</w:t>
      </w:r>
    </w:p>
    <w:p w:rsidR="00CC6F0B" w:rsidRPr="0044755B" w:rsidRDefault="004C1195">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all</w:t>
      </w:r>
      <w:proofErr w:type="gramEnd"/>
      <w:r w:rsidR="00CC6F0B" w:rsidRPr="0044755B">
        <w:rPr>
          <w:rFonts w:ascii="Times New Roman" w:eastAsia="MS Mincho" w:hAnsi="Times New Roman"/>
          <w:szCs w:val="24"/>
          <w:lang w:val="en-US"/>
        </w:rPr>
        <w:t xml:space="preserve"> functions of the EUT shall operate as designed;</w:t>
      </w:r>
    </w:p>
    <w:p w:rsidR="00CC6F0B" w:rsidRPr="0044755B" w:rsidRDefault="004C1195">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either the difference between any indication before the test and the indication after the test shall not exceed one-half of the maximum permissible error in the upper flow rate zone or the EUT shall detect and act upon a significant fault, in compliance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CC6F0B" w:rsidP="004A3CCB">
      <w:pPr>
        <w:pStyle w:val="Heading2"/>
      </w:pPr>
      <w:bookmarkStart w:id="328" w:name="_Toc241559354"/>
      <w:bookmarkStart w:id="329" w:name="_Toc154458787"/>
      <w:bookmarkStart w:id="330" w:name="_Toc321303992"/>
      <w:bookmarkStart w:id="331" w:name="_Toc349141664"/>
      <w:bookmarkStart w:id="332" w:name="_Toc387847334"/>
      <w:bookmarkStart w:id="333" w:name="_Toc492716629"/>
      <w:r w:rsidRPr="0044755B">
        <w:t>Mechanical shock (</w:t>
      </w:r>
      <w:r w:rsidR="00F6788B">
        <w:t>NMI R 49-1:20</w:t>
      </w:r>
      <w:r w:rsidR="00A96368">
        <w:t>15</w:t>
      </w:r>
      <w:r w:rsidR="008D3E23">
        <w:t>,</w:t>
      </w:r>
      <w:r w:rsidRPr="0044755B">
        <w:t xml:space="preserve"> A.5)</w:t>
      </w:r>
      <w:bookmarkEnd w:id="328"/>
      <w:bookmarkEnd w:id="329"/>
      <w:bookmarkEnd w:id="330"/>
      <w:bookmarkEnd w:id="331"/>
      <w:bookmarkEnd w:id="332"/>
    </w:p>
    <w:p w:rsidR="00CC6F0B" w:rsidRPr="0044755B" w:rsidRDefault="00CC6F0B" w:rsidP="004A3CCB">
      <w:pPr>
        <w:pStyle w:val="Heading3"/>
      </w:pPr>
      <w:bookmarkStart w:id="334" w:name="_Toc196187623"/>
      <w:r w:rsidRPr="0044755B">
        <w:t>Object of the test</w:t>
      </w:r>
      <w:bookmarkEnd w:id="334"/>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 xml:space="preserve">a water meter </w:t>
      </w:r>
      <w:r w:rsidRPr="0044755B">
        <w:rPr>
          <w:rFonts w:ascii="Times New Roman" w:eastAsia="MS Mincho" w:hAnsi="Times New Roman"/>
          <w:szCs w:val="24"/>
          <w:lang w:val="en-US"/>
        </w:rPr>
        <w:t xml:space="preserve">complies 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5.1.1, after the application of the mechanical shock test (dropping on to face)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This test is applicable only to meters for mobile installations (environmental class M).</w:t>
      </w:r>
    </w:p>
    <w:p w:rsidR="00CC6F0B" w:rsidRPr="0044755B" w:rsidRDefault="00CC6F0B" w:rsidP="004A3CCB">
      <w:pPr>
        <w:pStyle w:val="Heading3"/>
      </w:pPr>
      <w:bookmarkStart w:id="335" w:name="_Toc196187624"/>
      <w:r w:rsidRPr="0044755B">
        <w:t>Preparation</w:t>
      </w:r>
      <w:bookmarkEnd w:id="33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31 and IEC 60068</w:t>
      </w:r>
      <w:r w:rsidRPr="0044755B">
        <w:rPr>
          <w:rFonts w:ascii="Times New Roman" w:eastAsia="MS Mincho" w:hAnsi="Times New Roman"/>
          <w:szCs w:val="24"/>
          <w:lang w:val="en-US"/>
        </w:rPr>
        <w:noBreakHyphen/>
        <w:t>2</w:t>
      </w:r>
      <w:r w:rsidRPr="0044755B">
        <w:rPr>
          <w:rFonts w:ascii="Times New Roman" w:eastAsia="MS Mincho" w:hAnsi="Times New Roman"/>
          <w:szCs w:val="24"/>
          <w:lang w:val="en-US"/>
        </w:rPr>
        <w:noBreakHyphen/>
        <w:t>47.</w:t>
      </w:r>
    </w:p>
    <w:p w:rsidR="00CC6F0B" w:rsidRPr="0044755B" w:rsidRDefault="00CC6F0B" w:rsidP="004A3CCB">
      <w:pPr>
        <w:pStyle w:val="Heading3"/>
      </w:pPr>
      <w:bookmarkStart w:id="336" w:name="_Toc196187625"/>
      <w:r w:rsidRPr="0044755B">
        <w:t>Test procedure (in brief)</w:t>
      </w:r>
      <w:bookmarkEnd w:id="336"/>
    </w:p>
    <w:p w:rsidR="00CC6F0B" w:rsidRPr="0044755B" w:rsidRDefault="004C1195">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EUT shall be placed on a rigid, level surface in its normal position of use and tilted towards one bottom edge until the opposite edge of the EUT is 50 mm above the rigid surface. However, the angle made by the bottom of the EUT and the test surface shall not exceed 30°.</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Allow the EUT to fall freely on to the test surface.</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Repeat steps 1 and 2 for each bottom edge.</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Allow the EUT a period for recovery.</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EUT for correct functioning.</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at the reference flow rate.</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in accordance with Annex B.</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h</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4.6.6.</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Where the flow sensor is part of the EUT, it shall not be filled with water during the application of the disturbance.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The power supply to the EUT shall be switched off during steps 1, 2, and 3.</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 xml:space="preserve">When measuring the errors (of indication) of the EUT,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Test meters not marked </w:t>
      </w:r>
      <w:r w:rsidR="00571A62">
        <w:rPr>
          <w:rFonts w:ascii="Times New Roman" w:eastAsia="MS Mincho" w:hAnsi="Times New Roman"/>
          <w:szCs w:val="24"/>
          <w:lang w:val="en-US"/>
        </w:rPr>
        <w:t>“</w:t>
      </w:r>
      <w:r w:rsidRPr="0044755B">
        <w:rPr>
          <w:rFonts w:ascii="Times New Roman" w:eastAsia="MS Mincho" w:hAnsi="Times New Roman"/>
          <w:szCs w:val="24"/>
          <w:lang w:val="en-US"/>
        </w:rPr>
        <w:t>V</w:t>
      </w:r>
      <w:r w:rsidR="00571A62">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rsidP="004A3CCB">
      <w:pPr>
        <w:pStyle w:val="Heading3"/>
      </w:pPr>
      <w:bookmarkStart w:id="337" w:name="_Toc196187626"/>
      <w:r w:rsidRPr="0044755B">
        <w:t>Acceptance criteria</w:t>
      </w:r>
      <w:bookmarkEnd w:id="337"/>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After the application of the disturbance and recovery:</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all</w:t>
      </w:r>
      <w:proofErr w:type="gramEnd"/>
      <w:r w:rsidR="00CC6F0B" w:rsidRPr="0044755B">
        <w:rPr>
          <w:rFonts w:ascii="Times New Roman" w:eastAsia="MS Mincho" w:hAnsi="Times New Roman"/>
          <w:szCs w:val="24"/>
          <w:lang w:val="en-US"/>
        </w:rPr>
        <w:t xml:space="preserve"> the functions of the EUT shall operate as designed;</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either the difference between any indication before the test and the indication after the test shall not exceed one-half of the maximum permissible error in the upper flow rate zone or the EUT shall detect and act upon a significant fault, in compliance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CC6F0B" w:rsidP="00D110C2">
      <w:pPr>
        <w:pStyle w:val="Heading2"/>
        <w:ind w:left="567" w:hanging="567"/>
      </w:pPr>
      <w:bookmarkStart w:id="338" w:name="_Toc241559355"/>
      <w:bookmarkStart w:id="339" w:name="_Toc154458788"/>
      <w:bookmarkStart w:id="340" w:name="_Toc321303993"/>
      <w:bookmarkStart w:id="341" w:name="_Toc349141665"/>
      <w:bookmarkStart w:id="342" w:name="_Toc387847335"/>
      <w:r w:rsidRPr="0044755B">
        <w:t xml:space="preserve">AC mains voltage dips, short interruptions and voltage variations </w:t>
      </w:r>
      <w:bookmarkEnd w:id="333"/>
      <w:r w:rsidR="00571A62">
        <w:br/>
      </w:r>
      <w:r w:rsidRPr="0044755B">
        <w:t>(</w:t>
      </w:r>
      <w:r w:rsidR="00F6788B">
        <w:t>NMI R 49-1:20</w:t>
      </w:r>
      <w:r w:rsidR="00A96368">
        <w:t>15</w:t>
      </w:r>
      <w:r w:rsidR="008D3E23">
        <w:t>,</w:t>
      </w:r>
      <w:r w:rsidRPr="0044755B">
        <w:t xml:space="preserve"> A.5)</w:t>
      </w:r>
      <w:bookmarkEnd w:id="338"/>
      <w:bookmarkEnd w:id="339"/>
      <w:bookmarkEnd w:id="340"/>
      <w:bookmarkEnd w:id="341"/>
      <w:bookmarkEnd w:id="342"/>
    </w:p>
    <w:p w:rsidR="00CC6F0B" w:rsidRPr="0044755B" w:rsidRDefault="00CC6F0B" w:rsidP="004A3CCB">
      <w:pPr>
        <w:pStyle w:val="Heading3"/>
      </w:pPr>
      <w:bookmarkStart w:id="343" w:name="_Toc196187628"/>
      <w:r w:rsidRPr="0044755B">
        <w:t>Object of the test</w:t>
      </w:r>
      <w:bookmarkEnd w:id="343"/>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a mains powered </w:t>
      </w:r>
      <w:r w:rsidR="00076580">
        <w:rPr>
          <w:rFonts w:ascii="Times New Roman" w:eastAsia="MS Mincho" w:hAnsi="Times New Roman"/>
          <w:szCs w:val="24"/>
          <w:lang w:val="en-US"/>
        </w:rPr>
        <w:t xml:space="preserve">water meter </w:t>
      </w:r>
      <w:r w:rsidRPr="0044755B">
        <w:rPr>
          <w:rFonts w:ascii="Times New Roman" w:eastAsia="MS Mincho" w:hAnsi="Times New Roman"/>
          <w:szCs w:val="24"/>
          <w:lang w:val="en-US"/>
        </w:rPr>
        <w:t xml:space="preserve">complies 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5.1.1, during the application of short-time, mains voltage interruptions and reductions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w:t>
      </w:r>
    </w:p>
    <w:p w:rsidR="00CC6F0B" w:rsidRPr="0044755B" w:rsidRDefault="00CC6F0B" w:rsidP="004A3CCB">
      <w:pPr>
        <w:pStyle w:val="Heading3"/>
      </w:pPr>
      <w:bookmarkStart w:id="344" w:name="_Toc196187629"/>
      <w:r w:rsidRPr="0044755B">
        <w:t>Preparation</w:t>
      </w:r>
      <w:bookmarkEnd w:id="344"/>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4-11, IEC 61000</w:t>
      </w:r>
      <w:r w:rsidRPr="0044755B">
        <w:rPr>
          <w:rFonts w:ascii="Times New Roman" w:eastAsia="MS Mincho" w:hAnsi="Times New Roman"/>
          <w:szCs w:val="24"/>
          <w:lang w:val="en-US"/>
        </w:rPr>
        <w:noBreakHyphen/>
        <w:t>6-1, and IEC 61000</w:t>
      </w:r>
      <w:r w:rsidRPr="0044755B">
        <w:rPr>
          <w:rFonts w:ascii="Times New Roman" w:eastAsia="MS Mincho" w:hAnsi="Times New Roman"/>
          <w:szCs w:val="24"/>
          <w:lang w:val="en-US"/>
        </w:rPr>
        <w:noBreakHyphen/>
        <w:t>6</w:t>
      </w:r>
      <w:r w:rsidRPr="0044755B">
        <w:rPr>
          <w:rFonts w:ascii="Times New Roman" w:eastAsia="MS Mincho" w:hAnsi="Times New Roman"/>
          <w:szCs w:val="24"/>
          <w:lang w:val="en-US"/>
        </w:rPr>
        <w:noBreakHyphen/>
        <w:t>2.</w:t>
      </w:r>
    </w:p>
    <w:p w:rsidR="00CC6F0B" w:rsidRPr="0044755B" w:rsidRDefault="00CC6F0B" w:rsidP="004A3CCB">
      <w:pPr>
        <w:pStyle w:val="Heading3"/>
      </w:pPr>
      <w:bookmarkStart w:id="345" w:name="_Toc196187630"/>
      <w:r w:rsidRPr="0044755B">
        <w:t>Test procedure (in brief)</w:t>
      </w:r>
      <w:bookmarkEnd w:id="345"/>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before applying power reduction test.</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during the application of at least 10 voltage interruptions and 10 voltage reductions with an interval of at least 10 s.</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test condition in accordance with Annex B.</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Subtract the error (of indication) of the meter measured before applying the power reductions from that measured during the application of the power reductions.</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EUT for correct functioning.</w:t>
      </w:r>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4.6.7.</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A test generator is used which is suitable to reduce the amplitude of the AC mains voltage for a defined period of time.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The performance of the test generator shall be verified before connecting the EUT.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Voltage interruptions and voltage reductions are applied throughout the period required to measure the error (of indication) of the EUT.</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iv)</w:t>
      </w:r>
      <w:r w:rsidRPr="0044755B">
        <w:rPr>
          <w:rFonts w:ascii="Times New Roman" w:eastAsia="MS Mincho" w:hAnsi="Times New Roman"/>
          <w:szCs w:val="24"/>
          <w:lang w:val="en-US"/>
        </w:rPr>
        <w:tab/>
        <w:t>Voltage</w:t>
      </w:r>
      <w:proofErr w:type="gramEnd"/>
      <w:r w:rsidRPr="0044755B">
        <w:rPr>
          <w:rFonts w:ascii="Times New Roman" w:eastAsia="MS Mincho" w:hAnsi="Times New Roman"/>
          <w:szCs w:val="24"/>
          <w:lang w:val="en-US"/>
        </w:rPr>
        <w:t xml:space="preserve"> interruptions: the supply voltage is reduced from its nominal value, </w:t>
      </w:r>
      <w:r w:rsidRPr="0044755B">
        <w:rPr>
          <w:rFonts w:ascii="Times New Roman" w:eastAsia="MS Mincho" w:hAnsi="Times New Roman"/>
          <w:i/>
          <w:szCs w:val="24"/>
          <w:lang w:val="en-US"/>
        </w:rPr>
        <w:t>U</w:t>
      </w:r>
      <w:r w:rsidRPr="0044755B">
        <w:rPr>
          <w:rFonts w:ascii="Times New Roman" w:eastAsia="MS Mincho" w:hAnsi="Times New Roman"/>
          <w:szCs w:val="24"/>
          <w:vertAlign w:val="subscript"/>
          <w:lang w:val="en-US"/>
        </w:rPr>
        <w:t>nom</w:t>
      </w:r>
      <w:r w:rsidRPr="0044755B">
        <w:rPr>
          <w:rFonts w:ascii="Times New Roman" w:eastAsia="MS Mincho" w:hAnsi="Times New Roman"/>
          <w:szCs w:val="24"/>
          <w:lang w:val="en-US"/>
        </w:rPr>
        <w:t xml:space="preserve">, to zero voltage, for the duration stated in </w:t>
      </w:r>
      <w:r w:rsidRPr="0044755B">
        <w:rPr>
          <w:rFonts w:ascii="Times New Roman" w:hAnsi="Times New Roman"/>
          <w:szCs w:val="24"/>
          <w:lang w:val="en-US"/>
        </w:rPr>
        <w:t>Table 2</w:t>
      </w:r>
      <w:r w:rsidRPr="0044755B">
        <w:rPr>
          <w:rFonts w:ascii="Times New Roman" w:eastAsia="MS Mincho" w:hAnsi="Times New Roman"/>
          <w:szCs w:val="24"/>
          <w:lang w:val="en-US"/>
        </w:rPr>
        <w:t>.</w:t>
      </w:r>
    </w:p>
    <w:p w:rsidR="00CC6F0B" w:rsidRPr="0044755B" w:rsidRDefault="00CC6F0B">
      <w:pPr>
        <w:pStyle w:val="Tabletitle"/>
        <w:autoSpaceDE w:val="0"/>
        <w:autoSpaceDN w:val="0"/>
        <w:adjustRightInd w:val="0"/>
        <w:outlineLvl w:val="0"/>
        <w:rPr>
          <w:rFonts w:ascii="Times New Roman" w:eastAsia="MS Mincho" w:hAnsi="Times New Roman"/>
          <w:szCs w:val="24"/>
          <w:lang w:val="en-US"/>
        </w:rPr>
      </w:pPr>
      <w:bookmarkStart w:id="346" w:name="_Toc378844317"/>
      <w:bookmarkStart w:id="347" w:name="_Toc379449843"/>
      <w:r w:rsidRPr="0044755B">
        <w:rPr>
          <w:rFonts w:ascii="Times New Roman" w:eastAsia="MS Mincho" w:hAnsi="Times New Roman"/>
          <w:szCs w:val="24"/>
          <w:lang w:val="en-US"/>
        </w:rPr>
        <w:t>Table 2</w:t>
      </w:r>
      <w:proofErr w:type="gramStart"/>
      <w:r w:rsidRPr="0044755B">
        <w:rPr>
          <w:rFonts w:ascii="Times New Roman" w:eastAsia="MS Mincho" w:hAnsi="Times New Roman"/>
          <w:szCs w:val="24"/>
          <w:lang w:val="en-US"/>
        </w:rPr>
        <w:t>  Voltage</w:t>
      </w:r>
      <w:proofErr w:type="gramEnd"/>
      <w:r w:rsidRPr="0044755B">
        <w:rPr>
          <w:rFonts w:ascii="Times New Roman" w:eastAsia="MS Mincho" w:hAnsi="Times New Roman"/>
          <w:szCs w:val="24"/>
          <w:lang w:val="en-US"/>
        </w:rPr>
        <w:t xml:space="preserve"> interruptions</w:t>
      </w:r>
      <w:bookmarkEnd w:id="346"/>
      <w:bookmarkEnd w:id="34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2552"/>
      </w:tblGrid>
      <w:tr w:rsidR="00CC6F0B" w:rsidRPr="0044755B" w:rsidTr="002300F8">
        <w:trPr>
          <w:jc w:val="center"/>
        </w:trPr>
        <w:tc>
          <w:tcPr>
            <w:tcW w:w="2409" w:type="dxa"/>
          </w:tcPr>
          <w:p w:rsidR="00CC6F0B" w:rsidRPr="0044755B" w:rsidRDefault="00CC6F0B" w:rsidP="00CC6F0B">
            <w:pPr>
              <w:pStyle w:val="Tablebody"/>
              <w:autoSpaceDE w:val="0"/>
              <w:autoSpaceDN w:val="0"/>
              <w:adjustRightInd w:val="0"/>
              <w:ind w:right="74"/>
              <w:jc w:val="both"/>
              <w:rPr>
                <w:rFonts w:ascii="Times New Roman" w:hAnsi="Times New Roman"/>
                <w:lang w:val="en-US"/>
              </w:rPr>
            </w:pPr>
            <w:r w:rsidRPr="0044755B">
              <w:rPr>
                <w:rFonts w:ascii="Times New Roman" w:eastAsia="MS Mincho" w:hAnsi="Times New Roman"/>
                <w:szCs w:val="24"/>
                <w:lang w:val="en-US"/>
              </w:rPr>
              <w:t>Reduction</w:t>
            </w:r>
            <w:r w:rsidR="006F2152" w:rsidRPr="0044755B">
              <w:rPr>
                <w:rFonts w:ascii="Times New Roman" w:eastAsia="MS Mincho" w:hAnsi="Times New Roman"/>
                <w:szCs w:val="24"/>
                <w:lang w:val="en-US"/>
              </w:rPr>
              <w:t xml:space="preserve"> to</w:t>
            </w:r>
            <w:r w:rsidRPr="0044755B">
              <w:rPr>
                <w:rFonts w:ascii="Times New Roman" w:eastAsia="MS Mincho" w:hAnsi="Times New Roman"/>
                <w:szCs w:val="24"/>
                <w:lang w:val="en-US"/>
              </w:rPr>
              <w:t>:</w:t>
            </w:r>
          </w:p>
        </w:tc>
        <w:tc>
          <w:tcPr>
            <w:tcW w:w="2552" w:type="dxa"/>
          </w:tcPr>
          <w:p w:rsidR="00CC6F0B" w:rsidRPr="0044755B" w:rsidRDefault="00CC6F0B" w:rsidP="00CC6F0B">
            <w:pPr>
              <w:pStyle w:val="Tablebody"/>
              <w:autoSpaceDE w:val="0"/>
              <w:autoSpaceDN w:val="0"/>
              <w:adjustRightInd w:val="0"/>
              <w:ind w:right="74"/>
              <w:jc w:val="both"/>
              <w:rPr>
                <w:rFonts w:ascii="Times New Roman" w:hAnsi="Times New Roman"/>
                <w:lang w:val="en-US"/>
              </w:rPr>
            </w:pPr>
            <w:r w:rsidRPr="0044755B">
              <w:rPr>
                <w:rFonts w:ascii="Times New Roman" w:eastAsia="MS Mincho" w:hAnsi="Times New Roman"/>
                <w:szCs w:val="24"/>
                <w:lang w:val="en-US"/>
              </w:rPr>
              <w:t>0 %</w:t>
            </w:r>
          </w:p>
        </w:tc>
      </w:tr>
      <w:tr w:rsidR="00CC6F0B" w:rsidRPr="0044755B" w:rsidTr="002300F8">
        <w:trPr>
          <w:jc w:val="center"/>
        </w:trPr>
        <w:tc>
          <w:tcPr>
            <w:tcW w:w="2409" w:type="dxa"/>
          </w:tcPr>
          <w:p w:rsidR="00CC6F0B" w:rsidRPr="0044755B" w:rsidRDefault="00CC6F0B" w:rsidP="00CC6F0B">
            <w:pPr>
              <w:pStyle w:val="Tablebody"/>
              <w:autoSpaceDE w:val="0"/>
              <w:autoSpaceDN w:val="0"/>
              <w:adjustRightInd w:val="0"/>
              <w:ind w:right="74"/>
              <w:jc w:val="both"/>
              <w:rPr>
                <w:rFonts w:ascii="Times New Roman" w:hAnsi="Times New Roman"/>
                <w:lang w:val="en-US"/>
              </w:rPr>
            </w:pPr>
            <w:r w:rsidRPr="0044755B">
              <w:rPr>
                <w:rFonts w:ascii="Times New Roman" w:eastAsia="MS Mincho" w:hAnsi="Times New Roman"/>
                <w:szCs w:val="24"/>
                <w:lang w:val="en-US"/>
              </w:rPr>
              <w:t>Duration:</w:t>
            </w:r>
          </w:p>
        </w:tc>
        <w:tc>
          <w:tcPr>
            <w:tcW w:w="2552" w:type="dxa"/>
          </w:tcPr>
          <w:p w:rsidR="00CC6F0B" w:rsidRPr="0044755B" w:rsidRDefault="00CC6F0B">
            <w:pPr>
              <w:pStyle w:val="Tablebody"/>
              <w:autoSpaceDE w:val="0"/>
              <w:autoSpaceDN w:val="0"/>
              <w:adjustRightInd w:val="0"/>
              <w:ind w:right="74"/>
              <w:jc w:val="both"/>
              <w:rPr>
                <w:rFonts w:ascii="Times New Roman" w:eastAsia="MS Mincho" w:hAnsi="Times New Roman"/>
                <w:szCs w:val="24"/>
                <w:lang w:val="en-US"/>
              </w:rPr>
            </w:pPr>
            <w:r w:rsidRPr="0044755B">
              <w:rPr>
                <w:rFonts w:ascii="Times New Roman" w:eastAsia="MS Mincho" w:hAnsi="Times New Roman"/>
                <w:szCs w:val="24"/>
                <w:lang w:val="en-US"/>
              </w:rPr>
              <w:t>250 cycles (50 Hz)</w:t>
            </w:r>
          </w:p>
          <w:p w:rsidR="00CC6F0B" w:rsidRPr="0044755B" w:rsidRDefault="00CC6F0B" w:rsidP="00CC6F0B">
            <w:pPr>
              <w:pStyle w:val="Tablebody"/>
              <w:autoSpaceDE w:val="0"/>
              <w:autoSpaceDN w:val="0"/>
              <w:adjustRightInd w:val="0"/>
              <w:ind w:right="74"/>
              <w:jc w:val="both"/>
              <w:rPr>
                <w:rFonts w:ascii="Times New Roman" w:hAnsi="Times New Roman"/>
                <w:lang w:val="en-US"/>
              </w:rPr>
            </w:pPr>
            <w:r w:rsidRPr="0044755B">
              <w:rPr>
                <w:rFonts w:ascii="Times New Roman" w:eastAsia="MS Mincho" w:hAnsi="Times New Roman"/>
                <w:szCs w:val="24"/>
                <w:lang w:val="en-US"/>
              </w:rPr>
              <w:t>300 cycles (60 Hz)</w:t>
            </w:r>
          </w:p>
        </w:tc>
      </w:tr>
    </w:tbl>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w:t>
      </w:r>
      <w:r w:rsidRPr="0044755B">
        <w:rPr>
          <w:rFonts w:ascii="Times New Roman" w:eastAsia="MS Mincho" w:hAnsi="Times New Roman"/>
          <w:szCs w:val="24"/>
          <w:lang w:val="en-US"/>
        </w:rPr>
        <w:tab/>
        <w:t>Voltage interruptions are applied in groups of 10.</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vi)</w:t>
      </w:r>
      <w:r w:rsidRPr="0044755B">
        <w:rPr>
          <w:rFonts w:ascii="Times New Roman" w:eastAsia="MS Mincho" w:hAnsi="Times New Roman"/>
          <w:szCs w:val="24"/>
          <w:lang w:val="en-US"/>
        </w:rPr>
        <w:tab/>
        <w:t>Voltage</w:t>
      </w:r>
      <w:proofErr w:type="gramEnd"/>
      <w:r w:rsidRPr="0044755B">
        <w:rPr>
          <w:rFonts w:ascii="Times New Roman" w:eastAsia="MS Mincho" w:hAnsi="Times New Roman"/>
          <w:szCs w:val="24"/>
          <w:lang w:val="en-US"/>
        </w:rPr>
        <w:t xml:space="preserve"> reductions: the supply voltage is reduced from nominal voltage to the stated percentage of the nominal voltage for the duration stated in </w:t>
      </w:r>
      <w:r w:rsidRPr="0044755B">
        <w:rPr>
          <w:rFonts w:ascii="Times New Roman" w:hAnsi="Times New Roman"/>
          <w:szCs w:val="24"/>
          <w:lang w:val="en-US"/>
        </w:rPr>
        <w:t>Table 3</w:t>
      </w:r>
      <w:r w:rsidRPr="0044755B">
        <w:rPr>
          <w:rFonts w:ascii="Times New Roman" w:eastAsia="MS Mincho" w:hAnsi="Times New Roman"/>
          <w:szCs w:val="24"/>
          <w:lang w:val="en-US"/>
        </w:rPr>
        <w:t>.</w:t>
      </w:r>
    </w:p>
    <w:p w:rsidR="00CC6F0B" w:rsidRPr="0044755B" w:rsidRDefault="00CC6F0B">
      <w:pPr>
        <w:pStyle w:val="Tabletitle"/>
        <w:autoSpaceDE w:val="0"/>
        <w:autoSpaceDN w:val="0"/>
        <w:adjustRightInd w:val="0"/>
        <w:outlineLvl w:val="0"/>
        <w:rPr>
          <w:rFonts w:ascii="Times New Roman" w:eastAsia="MS Mincho" w:hAnsi="Times New Roman"/>
          <w:szCs w:val="24"/>
          <w:lang w:val="en-US"/>
        </w:rPr>
      </w:pPr>
      <w:bookmarkStart w:id="348" w:name="_Toc378844318"/>
      <w:bookmarkStart w:id="349" w:name="_Toc379449844"/>
      <w:r w:rsidRPr="0044755B">
        <w:rPr>
          <w:rFonts w:ascii="Times New Roman" w:eastAsia="MS Mincho" w:hAnsi="Times New Roman"/>
          <w:szCs w:val="24"/>
          <w:lang w:val="en-US"/>
        </w:rPr>
        <w:t>Table 3</w:t>
      </w:r>
      <w:proofErr w:type="gramStart"/>
      <w:r w:rsidRPr="0044755B">
        <w:rPr>
          <w:rFonts w:ascii="Times New Roman" w:eastAsia="MS Mincho" w:hAnsi="Times New Roman"/>
          <w:szCs w:val="24"/>
          <w:lang w:val="en-US"/>
        </w:rPr>
        <w:t>  Voltage</w:t>
      </w:r>
      <w:proofErr w:type="gramEnd"/>
      <w:r w:rsidRPr="0044755B">
        <w:rPr>
          <w:rFonts w:ascii="Times New Roman" w:eastAsia="MS Mincho" w:hAnsi="Times New Roman"/>
          <w:szCs w:val="24"/>
          <w:lang w:val="en-US"/>
        </w:rPr>
        <w:t xml:space="preserve"> reductions</w:t>
      </w:r>
      <w:bookmarkEnd w:id="348"/>
      <w:bookmarkEnd w:id="34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276"/>
        <w:gridCol w:w="1276"/>
        <w:gridCol w:w="1984"/>
      </w:tblGrid>
      <w:tr w:rsidR="00CC6F0B" w:rsidRPr="0044755B" w:rsidTr="002300F8">
        <w:trPr>
          <w:jc w:val="center"/>
        </w:trPr>
        <w:tc>
          <w:tcPr>
            <w:tcW w:w="1809" w:type="dxa"/>
          </w:tcPr>
          <w:p w:rsidR="00CC6F0B" w:rsidRPr="0044755B" w:rsidRDefault="00CC6F0B" w:rsidP="00CC6F0B">
            <w:pPr>
              <w:pStyle w:val="Tableheader"/>
              <w:autoSpaceDE w:val="0"/>
              <w:autoSpaceDN w:val="0"/>
              <w:adjustRightInd w:val="0"/>
              <w:ind w:right="74"/>
              <w:jc w:val="both"/>
              <w:rPr>
                <w:rFonts w:ascii="Times New Roman" w:hAnsi="Times New Roman"/>
                <w:lang w:val="en-US"/>
              </w:rPr>
            </w:pPr>
            <w:r w:rsidRPr="0044755B">
              <w:rPr>
                <w:rFonts w:ascii="Times New Roman" w:eastAsia="MS Mincho" w:hAnsi="Times New Roman"/>
                <w:szCs w:val="24"/>
                <w:lang w:val="en-US"/>
              </w:rPr>
              <w:t>Test</w:t>
            </w:r>
          </w:p>
        </w:tc>
        <w:tc>
          <w:tcPr>
            <w:tcW w:w="1276" w:type="dxa"/>
          </w:tcPr>
          <w:p w:rsidR="00CC6F0B" w:rsidRPr="0044755B" w:rsidRDefault="00CC6F0B" w:rsidP="00D110C2">
            <w:pPr>
              <w:pStyle w:val="Tableheader"/>
              <w:autoSpaceDE w:val="0"/>
              <w:autoSpaceDN w:val="0"/>
              <w:adjustRightInd w:val="0"/>
              <w:ind w:right="74"/>
              <w:jc w:val="center"/>
              <w:rPr>
                <w:rFonts w:ascii="Times New Roman" w:hAnsi="Times New Roman"/>
                <w:lang w:val="en-US"/>
              </w:rPr>
            </w:pPr>
            <w:r w:rsidRPr="0044755B">
              <w:rPr>
                <w:rFonts w:ascii="Times New Roman" w:eastAsia="MS Mincho" w:hAnsi="Times New Roman"/>
                <w:szCs w:val="24"/>
                <w:lang w:val="en-US"/>
              </w:rPr>
              <w:t>Test a</w:t>
            </w:r>
          </w:p>
        </w:tc>
        <w:tc>
          <w:tcPr>
            <w:tcW w:w="1276" w:type="dxa"/>
          </w:tcPr>
          <w:p w:rsidR="00CC6F0B" w:rsidRPr="0044755B" w:rsidRDefault="00CC6F0B" w:rsidP="00D110C2">
            <w:pPr>
              <w:pStyle w:val="Tableheader"/>
              <w:autoSpaceDE w:val="0"/>
              <w:autoSpaceDN w:val="0"/>
              <w:adjustRightInd w:val="0"/>
              <w:ind w:right="74"/>
              <w:jc w:val="center"/>
              <w:rPr>
                <w:rFonts w:ascii="Times New Roman" w:hAnsi="Times New Roman"/>
                <w:lang w:val="en-US"/>
              </w:rPr>
            </w:pPr>
            <w:r w:rsidRPr="0044755B">
              <w:rPr>
                <w:rFonts w:ascii="Times New Roman" w:eastAsia="MS Mincho" w:hAnsi="Times New Roman"/>
                <w:szCs w:val="24"/>
                <w:lang w:val="en-US"/>
              </w:rPr>
              <w:t>Test b</w:t>
            </w:r>
          </w:p>
        </w:tc>
        <w:tc>
          <w:tcPr>
            <w:tcW w:w="1984" w:type="dxa"/>
          </w:tcPr>
          <w:p w:rsidR="00CC6F0B" w:rsidRPr="0044755B" w:rsidRDefault="00CC6F0B" w:rsidP="00D110C2">
            <w:pPr>
              <w:pStyle w:val="Tableheader"/>
              <w:autoSpaceDE w:val="0"/>
              <w:autoSpaceDN w:val="0"/>
              <w:adjustRightInd w:val="0"/>
              <w:ind w:right="74"/>
              <w:jc w:val="center"/>
              <w:rPr>
                <w:rFonts w:ascii="Times New Roman" w:hAnsi="Times New Roman"/>
                <w:lang w:val="en-US"/>
              </w:rPr>
            </w:pPr>
            <w:r w:rsidRPr="0044755B">
              <w:rPr>
                <w:rFonts w:ascii="Times New Roman" w:eastAsia="MS Mincho" w:hAnsi="Times New Roman"/>
                <w:szCs w:val="24"/>
                <w:lang w:val="en-US"/>
              </w:rPr>
              <w:t>Test c</w:t>
            </w:r>
          </w:p>
        </w:tc>
      </w:tr>
      <w:tr w:rsidR="00CC6F0B" w:rsidRPr="0044755B" w:rsidTr="002300F8">
        <w:trPr>
          <w:jc w:val="center"/>
        </w:trPr>
        <w:tc>
          <w:tcPr>
            <w:tcW w:w="1809" w:type="dxa"/>
          </w:tcPr>
          <w:p w:rsidR="00CC6F0B" w:rsidRPr="0044755B" w:rsidRDefault="00CC6F0B" w:rsidP="00CC6F0B">
            <w:pPr>
              <w:pStyle w:val="Tablebody"/>
              <w:autoSpaceDE w:val="0"/>
              <w:autoSpaceDN w:val="0"/>
              <w:adjustRightInd w:val="0"/>
              <w:ind w:right="74"/>
              <w:jc w:val="both"/>
              <w:rPr>
                <w:rFonts w:ascii="Times New Roman" w:hAnsi="Times New Roman"/>
                <w:lang w:val="en-US"/>
              </w:rPr>
            </w:pPr>
            <w:r w:rsidRPr="0044755B">
              <w:rPr>
                <w:rFonts w:ascii="Times New Roman" w:eastAsia="MS Mincho" w:hAnsi="Times New Roman"/>
                <w:szCs w:val="24"/>
                <w:lang w:val="en-US"/>
              </w:rPr>
              <w:t>Reduction</w:t>
            </w:r>
            <w:r w:rsidR="006F2152" w:rsidRPr="0044755B">
              <w:rPr>
                <w:rFonts w:ascii="Times New Roman" w:eastAsia="MS Mincho" w:hAnsi="Times New Roman"/>
                <w:szCs w:val="24"/>
                <w:lang w:val="en-US"/>
              </w:rPr>
              <w:t xml:space="preserve"> to</w:t>
            </w:r>
            <w:r w:rsidRPr="0044755B">
              <w:rPr>
                <w:rFonts w:ascii="Times New Roman" w:eastAsia="MS Mincho" w:hAnsi="Times New Roman"/>
                <w:szCs w:val="24"/>
                <w:lang w:val="en-US"/>
              </w:rPr>
              <w:t>:</w:t>
            </w:r>
          </w:p>
        </w:tc>
        <w:tc>
          <w:tcPr>
            <w:tcW w:w="1276" w:type="dxa"/>
          </w:tcPr>
          <w:p w:rsidR="00CC6F0B" w:rsidRPr="0044755B" w:rsidRDefault="00CC6F0B" w:rsidP="00D110C2">
            <w:pPr>
              <w:pStyle w:val="Tablebody"/>
              <w:autoSpaceDE w:val="0"/>
              <w:autoSpaceDN w:val="0"/>
              <w:adjustRightInd w:val="0"/>
              <w:ind w:right="74"/>
              <w:jc w:val="center"/>
              <w:rPr>
                <w:rFonts w:ascii="Times New Roman" w:hAnsi="Times New Roman"/>
                <w:lang w:val="en-US"/>
              </w:rPr>
            </w:pPr>
            <w:r w:rsidRPr="0044755B">
              <w:rPr>
                <w:rFonts w:ascii="Times New Roman" w:eastAsia="MS Mincho" w:hAnsi="Times New Roman"/>
                <w:szCs w:val="24"/>
                <w:lang w:val="en-US"/>
              </w:rPr>
              <w:t>0 %</w:t>
            </w:r>
          </w:p>
        </w:tc>
        <w:tc>
          <w:tcPr>
            <w:tcW w:w="1276" w:type="dxa"/>
          </w:tcPr>
          <w:p w:rsidR="00CC6F0B" w:rsidRPr="0044755B" w:rsidRDefault="00CC6F0B" w:rsidP="00D110C2">
            <w:pPr>
              <w:pStyle w:val="Tablebody"/>
              <w:autoSpaceDE w:val="0"/>
              <w:autoSpaceDN w:val="0"/>
              <w:adjustRightInd w:val="0"/>
              <w:ind w:right="74"/>
              <w:jc w:val="center"/>
              <w:rPr>
                <w:rFonts w:ascii="Times New Roman" w:hAnsi="Times New Roman"/>
                <w:lang w:val="en-US"/>
              </w:rPr>
            </w:pPr>
            <w:r w:rsidRPr="0044755B">
              <w:rPr>
                <w:rFonts w:ascii="Times New Roman" w:eastAsia="MS Mincho" w:hAnsi="Times New Roman"/>
                <w:szCs w:val="24"/>
                <w:lang w:val="en-US"/>
              </w:rPr>
              <w:t>0 %</w:t>
            </w:r>
          </w:p>
        </w:tc>
        <w:tc>
          <w:tcPr>
            <w:tcW w:w="1984" w:type="dxa"/>
          </w:tcPr>
          <w:p w:rsidR="00CC6F0B" w:rsidRPr="0044755B" w:rsidRDefault="00CC6F0B" w:rsidP="00D110C2">
            <w:pPr>
              <w:pStyle w:val="Tablebody"/>
              <w:autoSpaceDE w:val="0"/>
              <w:autoSpaceDN w:val="0"/>
              <w:adjustRightInd w:val="0"/>
              <w:ind w:right="74"/>
              <w:jc w:val="center"/>
              <w:rPr>
                <w:rFonts w:ascii="Times New Roman" w:hAnsi="Times New Roman"/>
                <w:lang w:val="en-US"/>
              </w:rPr>
            </w:pPr>
            <w:r w:rsidRPr="0044755B">
              <w:rPr>
                <w:rFonts w:ascii="Times New Roman" w:eastAsia="MS Mincho" w:hAnsi="Times New Roman"/>
                <w:szCs w:val="24"/>
                <w:lang w:val="en-US"/>
              </w:rPr>
              <w:t>70 %</w:t>
            </w:r>
          </w:p>
        </w:tc>
      </w:tr>
      <w:tr w:rsidR="00CC6F0B" w:rsidRPr="0044755B" w:rsidTr="002300F8">
        <w:trPr>
          <w:jc w:val="center"/>
        </w:trPr>
        <w:tc>
          <w:tcPr>
            <w:tcW w:w="1809" w:type="dxa"/>
          </w:tcPr>
          <w:p w:rsidR="00CC6F0B" w:rsidRPr="0044755B" w:rsidRDefault="00CC6F0B" w:rsidP="00CC6F0B">
            <w:pPr>
              <w:pStyle w:val="Tablebody"/>
              <w:autoSpaceDE w:val="0"/>
              <w:autoSpaceDN w:val="0"/>
              <w:adjustRightInd w:val="0"/>
              <w:ind w:right="74"/>
              <w:jc w:val="both"/>
              <w:rPr>
                <w:rFonts w:ascii="Times New Roman" w:hAnsi="Times New Roman"/>
                <w:lang w:val="en-US"/>
              </w:rPr>
            </w:pPr>
            <w:r w:rsidRPr="0044755B">
              <w:rPr>
                <w:rFonts w:ascii="Times New Roman" w:eastAsia="MS Mincho" w:hAnsi="Times New Roman"/>
                <w:szCs w:val="24"/>
                <w:lang w:val="en-US"/>
              </w:rPr>
              <w:t>Duration:</w:t>
            </w:r>
          </w:p>
        </w:tc>
        <w:tc>
          <w:tcPr>
            <w:tcW w:w="1276" w:type="dxa"/>
          </w:tcPr>
          <w:p w:rsidR="00CC6F0B" w:rsidRPr="0044755B" w:rsidRDefault="0005380B" w:rsidP="00D110C2">
            <w:pPr>
              <w:pStyle w:val="Tablebody"/>
              <w:autoSpaceDE w:val="0"/>
              <w:autoSpaceDN w:val="0"/>
              <w:adjustRightInd w:val="0"/>
              <w:ind w:right="74"/>
              <w:jc w:val="center"/>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5 cycles</w:t>
            </w:r>
          </w:p>
        </w:tc>
        <w:tc>
          <w:tcPr>
            <w:tcW w:w="1276" w:type="dxa"/>
          </w:tcPr>
          <w:p w:rsidR="00CC6F0B" w:rsidRPr="0044755B" w:rsidRDefault="00CC6F0B" w:rsidP="00D110C2">
            <w:pPr>
              <w:pStyle w:val="Tablebody"/>
              <w:autoSpaceDE w:val="0"/>
              <w:autoSpaceDN w:val="0"/>
              <w:adjustRightInd w:val="0"/>
              <w:ind w:right="74"/>
              <w:jc w:val="center"/>
              <w:rPr>
                <w:rFonts w:ascii="Times New Roman" w:hAnsi="Times New Roman"/>
                <w:lang w:val="en-US"/>
              </w:rPr>
            </w:pPr>
            <w:r w:rsidRPr="0044755B">
              <w:rPr>
                <w:rFonts w:ascii="Times New Roman" w:eastAsia="MS Mincho" w:hAnsi="Times New Roman"/>
                <w:szCs w:val="24"/>
                <w:lang w:val="en-US"/>
              </w:rPr>
              <w:t>1 cycle</w:t>
            </w:r>
          </w:p>
        </w:tc>
        <w:tc>
          <w:tcPr>
            <w:tcW w:w="1984" w:type="dxa"/>
          </w:tcPr>
          <w:p w:rsidR="00CC6F0B" w:rsidRPr="0044755B" w:rsidRDefault="00CC6F0B" w:rsidP="00D110C2">
            <w:pPr>
              <w:pStyle w:val="Tablebody"/>
              <w:autoSpaceDE w:val="0"/>
              <w:autoSpaceDN w:val="0"/>
              <w:adjustRightInd w:val="0"/>
              <w:ind w:right="74"/>
              <w:jc w:val="center"/>
              <w:rPr>
                <w:rFonts w:ascii="Times New Roman" w:eastAsia="MS Mincho" w:hAnsi="Times New Roman"/>
                <w:szCs w:val="24"/>
                <w:lang w:val="en-US"/>
              </w:rPr>
            </w:pPr>
            <w:r w:rsidRPr="0044755B">
              <w:rPr>
                <w:rFonts w:ascii="Times New Roman" w:eastAsia="MS Mincho" w:hAnsi="Times New Roman"/>
                <w:szCs w:val="24"/>
                <w:lang w:val="en-US"/>
              </w:rPr>
              <w:t>25 cycles (50 Hz)</w:t>
            </w:r>
          </w:p>
          <w:p w:rsidR="00CC6F0B" w:rsidRPr="0044755B" w:rsidRDefault="00CC6F0B" w:rsidP="00D110C2">
            <w:pPr>
              <w:pStyle w:val="Tablebody"/>
              <w:autoSpaceDE w:val="0"/>
              <w:autoSpaceDN w:val="0"/>
              <w:adjustRightInd w:val="0"/>
              <w:ind w:right="74"/>
              <w:jc w:val="center"/>
              <w:rPr>
                <w:rFonts w:ascii="Times New Roman" w:hAnsi="Times New Roman"/>
                <w:lang w:val="en-US"/>
              </w:rPr>
            </w:pPr>
            <w:r w:rsidRPr="0044755B">
              <w:rPr>
                <w:rFonts w:ascii="Times New Roman" w:eastAsia="MS Mincho" w:hAnsi="Times New Roman"/>
                <w:szCs w:val="24"/>
                <w:lang w:val="en-US"/>
              </w:rPr>
              <w:t>30 cycles (60 Hz)</w:t>
            </w:r>
          </w:p>
        </w:tc>
      </w:tr>
    </w:tbl>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w:t>
      </w:r>
      <w:r w:rsidRPr="0044755B">
        <w:rPr>
          <w:rFonts w:ascii="Times New Roman" w:eastAsia="MS Mincho" w:hAnsi="Times New Roman"/>
          <w:szCs w:val="24"/>
          <w:lang w:val="en-US"/>
        </w:rPr>
        <w:tab/>
        <w:t>Voltage reductions are applied in groups of 10.</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viii)</w:t>
      </w:r>
      <w:r w:rsidRPr="0044755B">
        <w:rPr>
          <w:rFonts w:ascii="Times New Roman" w:eastAsia="MS Mincho" w:hAnsi="Times New Roman"/>
          <w:szCs w:val="24"/>
          <w:lang w:val="en-US"/>
        </w:rPr>
        <w:tab/>
        <w:t>Each individual voltage interruption or reduction is initiated, terminated and repeated at zero crossings of the supply voltage.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ix)</w:t>
      </w:r>
      <w:r w:rsidRPr="0044755B">
        <w:rPr>
          <w:rFonts w:ascii="Times New Roman" w:eastAsia="MS Mincho" w:hAnsi="Times New Roman"/>
          <w:szCs w:val="24"/>
          <w:lang w:val="en-US"/>
        </w:rPr>
        <w:tab/>
        <w:t>The mains voltage interruptions and reductions are repeated at least 10 times with a time interval of at least 10 s between each group of interruptions and reductions. This sequence is repeated throughout the duration of the measurement of the error (of indication) of the EUT.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x)</w:t>
      </w:r>
      <w:r w:rsidRPr="0044755B">
        <w:rPr>
          <w:rFonts w:ascii="Times New Roman" w:eastAsia="MS Mincho" w:hAnsi="Times New Roman"/>
          <w:szCs w:val="24"/>
          <w:lang w:val="en-US"/>
        </w:rPr>
        <w:tab/>
        <w:t>During the measurement of the error (of indication) the EUT shall be subjected to the reference flow rate.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xi)</w:t>
      </w:r>
      <w:r w:rsidRPr="0044755B">
        <w:rPr>
          <w:rFonts w:ascii="Times New Roman" w:eastAsia="MS Mincho" w:hAnsi="Times New Roman"/>
          <w:szCs w:val="24"/>
          <w:lang w:val="en-US"/>
        </w:rPr>
        <w:tab/>
        <w:t xml:space="preserve">When measuring the errors (of indication),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571A62">
        <w:rPr>
          <w:rFonts w:ascii="Times New Roman" w:eastAsia="MS Mincho" w:hAnsi="Times New Roman"/>
          <w:szCs w:val="24"/>
          <w:lang w:val="en-US"/>
        </w:rPr>
        <w:t>“</w:t>
      </w:r>
      <w:r w:rsidRPr="0044755B">
        <w:rPr>
          <w:rFonts w:ascii="Times New Roman" w:eastAsia="MS Mincho" w:hAnsi="Times New Roman"/>
          <w:szCs w:val="24"/>
          <w:lang w:val="en-US"/>
        </w:rPr>
        <w:t>V</w:t>
      </w:r>
      <w:r w:rsidR="00571A62">
        <w:rPr>
          <w:rFonts w:ascii="Times New Roman" w:eastAsia="MS Mincho" w:hAnsi="Times New Roman"/>
          <w:szCs w:val="24"/>
          <w:lang w:val="en-US"/>
        </w:rPr>
        <w:t>”</w:t>
      </w:r>
      <w:r w:rsidR="00571A62"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xii)</w:t>
      </w:r>
      <w:r w:rsidRPr="0044755B">
        <w:rPr>
          <w:rFonts w:ascii="Times New Roman" w:eastAsia="MS Mincho" w:hAnsi="Times New Roman"/>
          <w:szCs w:val="24"/>
          <w:lang w:val="en-US"/>
        </w:rPr>
        <w:tab/>
        <w:t>When the EUT is designed to operate over a range of supply voltage, voltage reductions and interruptions shall be initiated from the mean voltage of the range.</w:t>
      </w:r>
    </w:p>
    <w:p w:rsidR="00CC6F0B" w:rsidRPr="0044755B" w:rsidRDefault="009D10AB" w:rsidP="004A3CCB">
      <w:pPr>
        <w:pStyle w:val="Heading3"/>
      </w:pPr>
      <w:bookmarkStart w:id="350" w:name="_Toc196187631"/>
      <w:r w:rsidRPr="0044755B">
        <w:br w:type="page"/>
      </w:r>
      <w:r w:rsidR="00CC6F0B" w:rsidRPr="0044755B">
        <w:lastRenderedPageBreak/>
        <w:t>Acceptance criteria</w:t>
      </w:r>
      <w:bookmarkEnd w:id="350"/>
    </w:p>
    <w:p w:rsidR="00CC6F0B" w:rsidRPr="0044755B" w:rsidRDefault="00571A6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After the application of the short-time power reductions all the functions of the EUT shall operate as designed.</w:t>
      </w:r>
    </w:p>
    <w:p w:rsidR="00CC6F0B" w:rsidRPr="0044755B" w:rsidRDefault="0068492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difference between the relative error (of indication) obtained during the application of the short time power reductions and that obtained at the same flow rate before the test, under reference conditions, shall not exceed one-half of the maximum permissible error in the upper flow rate zone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 or the EUT shall detect and act upon a significant fault in compliance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CC6F0B" w:rsidP="004A3CCB">
      <w:pPr>
        <w:pStyle w:val="Heading2"/>
      </w:pPr>
      <w:bookmarkStart w:id="351" w:name="_Toc492716630"/>
      <w:bookmarkStart w:id="352" w:name="_Toc241559356"/>
      <w:bookmarkStart w:id="353" w:name="_Toc154458789"/>
      <w:bookmarkStart w:id="354" w:name="_Toc321303994"/>
      <w:bookmarkStart w:id="355" w:name="_Toc349141666"/>
      <w:bookmarkStart w:id="356" w:name="_Toc387847336"/>
      <w:r w:rsidRPr="0044755B">
        <w:t>Bursts</w:t>
      </w:r>
      <w:bookmarkEnd w:id="351"/>
      <w:r w:rsidRPr="0044755B">
        <w:t xml:space="preserve"> on signal lines (</w:t>
      </w:r>
      <w:r w:rsidR="00F6788B">
        <w:t>NMI R 49-1:20</w:t>
      </w:r>
      <w:r w:rsidR="00A96368">
        <w:t>15</w:t>
      </w:r>
      <w:r w:rsidR="008D3E23">
        <w:t>,</w:t>
      </w:r>
      <w:r w:rsidRPr="0044755B">
        <w:t xml:space="preserve"> A.5)</w:t>
      </w:r>
      <w:bookmarkEnd w:id="352"/>
      <w:bookmarkEnd w:id="353"/>
      <w:bookmarkEnd w:id="354"/>
      <w:bookmarkEnd w:id="355"/>
      <w:bookmarkEnd w:id="356"/>
    </w:p>
    <w:p w:rsidR="00CC6F0B" w:rsidRPr="0044755B" w:rsidRDefault="00CC6F0B" w:rsidP="004A3CCB">
      <w:pPr>
        <w:pStyle w:val="Heading3"/>
      </w:pPr>
      <w:bookmarkStart w:id="357" w:name="_Toc196187633"/>
      <w:r w:rsidRPr="0044755B">
        <w:t>Object of the test</w:t>
      </w:r>
      <w:bookmarkEnd w:id="357"/>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 xml:space="preserve">a water meter </w:t>
      </w:r>
      <w:r w:rsidRPr="0044755B">
        <w:rPr>
          <w:rFonts w:ascii="Times New Roman" w:eastAsia="MS Mincho" w:hAnsi="Times New Roman"/>
          <w:szCs w:val="24"/>
          <w:lang w:val="en-US"/>
        </w:rPr>
        <w:t>containing electronics and provided with input/output (I/O) and communication ports (including its external cables) complies with the provisions of OIML </w:t>
      </w:r>
      <w:r w:rsidR="00676C4D">
        <w:rPr>
          <w:rFonts w:ascii="Times New Roman" w:eastAsia="MS Mincho" w:hAnsi="Times New Roman"/>
          <w:szCs w:val="24"/>
          <w:lang w:val="en-US"/>
        </w:rPr>
        <w:br/>
      </w:r>
      <w:r w:rsidRPr="0044755B">
        <w:rPr>
          <w:rFonts w:ascii="Times New Roman" w:eastAsia="MS Mincho" w:hAnsi="Times New Roman"/>
          <w:szCs w:val="24"/>
          <w:lang w:val="en-US"/>
        </w:rPr>
        <w:t>R 49</w:t>
      </w:r>
      <w:r w:rsidR="0068492C">
        <w:rPr>
          <w:rFonts w:ascii="Times New Roman" w:eastAsia="MS Mincho" w:hAnsi="Times New Roman"/>
          <w:szCs w:val="24"/>
          <w:lang w:val="en-US"/>
        </w:rPr>
        <w:t>-</w:t>
      </w:r>
      <w:r w:rsidR="008D3E23">
        <w:rPr>
          <w:rFonts w:ascii="Times New Roman" w:eastAsia="MS Mincho" w:hAnsi="Times New Roman"/>
          <w:szCs w:val="24"/>
          <w:lang w:val="en-US"/>
        </w:rPr>
        <w:t>1:2013,</w:t>
      </w:r>
      <w:r w:rsidRPr="0044755B">
        <w:rPr>
          <w:rFonts w:ascii="Times New Roman" w:eastAsia="MS Mincho" w:hAnsi="Times New Roman"/>
          <w:szCs w:val="24"/>
          <w:lang w:val="en-US"/>
        </w:rPr>
        <w:t xml:space="preserve"> 5.1.1, under conditions where electrical bursts are superimposed on </w:t>
      </w:r>
      <w:r w:rsidR="00055E2E">
        <w:rPr>
          <w:rFonts w:ascii="Times New Roman" w:eastAsia="MS Mincho" w:hAnsi="Times New Roman"/>
          <w:szCs w:val="24"/>
          <w:lang w:val="en-US"/>
        </w:rPr>
        <w:t xml:space="preserve">the </w:t>
      </w:r>
      <w:r w:rsidRPr="0044755B">
        <w:rPr>
          <w:rFonts w:ascii="Times New Roman" w:eastAsia="MS Mincho" w:hAnsi="Times New Roman"/>
          <w:szCs w:val="24"/>
          <w:lang w:val="en-US"/>
        </w:rPr>
        <w:t xml:space="preserve">I/O and communication port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w:t>
      </w:r>
    </w:p>
    <w:p w:rsidR="00CC6F0B" w:rsidRPr="0044755B" w:rsidRDefault="00CC6F0B" w:rsidP="004A3CCB">
      <w:pPr>
        <w:pStyle w:val="Heading3"/>
      </w:pPr>
      <w:bookmarkStart w:id="358" w:name="_Toc196187634"/>
      <w:r w:rsidRPr="0044755B">
        <w:t>Preparation</w:t>
      </w:r>
      <w:bookmarkEnd w:id="35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4 and IEC 61000</w:t>
      </w:r>
      <w:r w:rsidRPr="0044755B">
        <w:rPr>
          <w:rFonts w:ascii="Times New Roman" w:eastAsia="MS Mincho" w:hAnsi="Times New Roman"/>
          <w:szCs w:val="24"/>
          <w:lang w:val="en-US"/>
        </w:rPr>
        <w:noBreakHyphen/>
        <w:t>4-1.</w:t>
      </w:r>
      <w:bookmarkStart w:id="359" w:name="_Toc196187635"/>
    </w:p>
    <w:p w:rsidR="00CC6F0B" w:rsidRPr="0044755B" w:rsidRDefault="00CC6F0B" w:rsidP="004A3CCB">
      <w:pPr>
        <w:pStyle w:val="Heading3"/>
      </w:pPr>
      <w:r w:rsidRPr="0044755B">
        <w:t>Test procedure (in brief)</w:t>
      </w:r>
      <w:bookmarkEnd w:id="359"/>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before applying the electrical bursts.</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during the application of bursts of transient voltage spikes, of double exponential waveform.</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test condition in accordance with Annex B.</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Subtract the error (of indication) of the meter measured before applying the bursts from that measured during the application of the bursts.</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EUT for correct functioning.</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4.6.8.</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A burst generator shall be used with the performance characteristics as specified in the cited standard.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The characteristics of the generator shall be verified before connecting to the EUT.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 xml:space="preserve">Each spike shall have an amplitude (positive or negative) of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 xml:space="preserve">5 kV for environmental class E1 instruments or 1 kV for environmental class E2 instruments (see </w:t>
      </w:r>
      <w:r w:rsidRPr="0044755B">
        <w:rPr>
          <w:rFonts w:ascii="Times New Roman" w:hAnsi="Times New Roman"/>
          <w:szCs w:val="24"/>
          <w:lang w:val="en-US"/>
        </w:rPr>
        <w:t>8.1.3</w:t>
      </w:r>
      <w:r w:rsidRPr="0044755B">
        <w:rPr>
          <w:rFonts w:ascii="Times New Roman" w:eastAsia="MS Mincho" w:hAnsi="Times New Roman"/>
          <w:szCs w:val="24"/>
          <w:lang w:val="en-US"/>
        </w:rPr>
        <w:t>), phased randomly, with a rise time of 5 ns and a half amplitude duration of 50 ns.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iv)</w:t>
      </w:r>
      <w:r w:rsidRPr="0044755B">
        <w:rPr>
          <w:rFonts w:ascii="Times New Roman" w:eastAsia="MS Mincho" w:hAnsi="Times New Roman"/>
          <w:szCs w:val="24"/>
          <w:lang w:val="en-US"/>
        </w:rPr>
        <w:tab/>
        <w:t>The burst length shall be 15 ms and the burst repetition rate shall be 5 </w:t>
      </w:r>
      <w:proofErr w:type="gramStart"/>
      <w:r w:rsidRPr="0044755B">
        <w:rPr>
          <w:rFonts w:ascii="Times New Roman" w:eastAsia="MS Mincho" w:hAnsi="Times New Roman"/>
          <w:szCs w:val="24"/>
          <w:lang w:val="en-US"/>
        </w:rPr>
        <w:t>kHz</w:t>
      </w:r>
      <w:proofErr w:type="gramEnd"/>
      <w:r w:rsidRPr="0044755B">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w:t>
      </w:r>
      <w:r w:rsidRPr="0044755B">
        <w:rPr>
          <w:rFonts w:ascii="Times New Roman" w:eastAsia="MS Mincho" w:hAnsi="Times New Roman"/>
          <w:szCs w:val="24"/>
          <w:lang w:val="en-US"/>
        </w:rPr>
        <w:tab/>
        <w:t>The injection network on the mains shall contain blocking filters to prevent the burst energy from being dissipated in the mains.</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lastRenderedPageBreak/>
        <w:t>vi)</w:t>
      </w:r>
      <w:r w:rsidRPr="0044755B">
        <w:rPr>
          <w:rFonts w:ascii="Times New Roman" w:eastAsia="MS Mincho" w:hAnsi="Times New Roman"/>
          <w:szCs w:val="24"/>
          <w:lang w:val="en-US"/>
        </w:rPr>
        <w:tab/>
        <w:t>For</w:t>
      </w:r>
      <w:proofErr w:type="gramEnd"/>
      <w:r w:rsidRPr="0044755B">
        <w:rPr>
          <w:rFonts w:ascii="Times New Roman" w:eastAsia="MS Mincho" w:hAnsi="Times New Roman"/>
          <w:szCs w:val="24"/>
          <w:lang w:val="en-US"/>
        </w:rPr>
        <w:t xml:space="preserve"> the coupling of the bursts into the I/O and communication lines, a capacitive coupling clamp as defined in the standard shall be used.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w:t>
      </w:r>
      <w:r w:rsidRPr="0044755B">
        <w:rPr>
          <w:rFonts w:ascii="Times New Roman" w:eastAsia="MS Mincho" w:hAnsi="Times New Roman"/>
          <w:szCs w:val="24"/>
          <w:lang w:val="en-US"/>
        </w:rPr>
        <w:tab/>
        <w:t>The duration of the test shall not be less than 1 min for each amplitude and polarity.</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viii)</w:t>
      </w:r>
      <w:r w:rsidRPr="0044755B">
        <w:rPr>
          <w:rFonts w:ascii="Times New Roman" w:eastAsia="MS Mincho" w:hAnsi="Times New Roman"/>
          <w:szCs w:val="24"/>
          <w:lang w:val="en-US"/>
        </w:rPr>
        <w:tab/>
        <w:t>During the measurement of the error (of indication) the EUT shall be operated at the reference flow rate.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ix)</w:t>
      </w:r>
      <w:r w:rsidRPr="0044755B">
        <w:rPr>
          <w:rFonts w:ascii="Times New Roman" w:eastAsia="MS Mincho" w:hAnsi="Times New Roman"/>
          <w:szCs w:val="24"/>
          <w:lang w:val="en-US"/>
        </w:rPr>
        <w:tab/>
        <w:t xml:space="preserve">When measuring the error (of indication), the installation and operational conditions of the EUT,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055E2E">
        <w:rPr>
          <w:rFonts w:ascii="Times New Roman" w:eastAsia="MS Mincho" w:hAnsi="Times New Roman"/>
          <w:szCs w:val="24"/>
          <w:lang w:val="en-US"/>
        </w:rPr>
        <w:t>“</w:t>
      </w:r>
      <w:r w:rsidRPr="0044755B">
        <w:rPr>
          <w:rFonts w:ascii="Times New Roman" w:eastAsia="MS Mincho" w:hAnsi="Times New Roman"/>
          <w:szCs w:val="24"/>
          <w:lang w:val="en-US"/>
        </w:rPr>
        <w:t>V</w:t>
      </w:r>
      <w:r w:rsidR="00055E2E">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rsidP="004A3CCB">
      <w:pPr>
        <w:pStyle w:val="Heading3"/>
      </w:pPr>
      <w:bookmarkStart w:id="360" w:name="_Toc196187636"/>
      <w:r w:rsidRPr="0044755B">
        <w:t>Acceptance criteria</w:t>
      </w:r>
      <w:bookmarkEnd w:id="360"/>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After the application of the disturbance, all the functions of the EUT shall operate as designed.</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difference between the relative error of indication, obtained during the application of the bursts and that obtained at the same flow rate before the test, under reference conditions, shall not exceed one-half of the maximum permissible error in the upper flow rate zone (see </w:t>
      </w:r>
      <w:r w:rsidR="008D3E23">
        <w:rPr>
          <w:rFonts w:ascii="Times New Roman" w:eastAsia="MS Mincho" w:hAnsi="Times New Roman"/>
          <w:szCs w:val="24"/>
          <w:lang w:val="en-US"/>
        </w:rPr>
        <w:br/>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 or the EUT shall detect and act upon a significant fault in compliance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CC6F0B" w:rsidP="004A3CCB">
      <w:pPr>
        <w:pStyle w:val="Heading2"/>
      </w:pPr>
      <w:bookmarkStart w:id="361" w:name="_Toc321303995"/>
      <w:bookmarkStart w:id="362" w:name="_Toc349141667"/>
      <w:bookmarkStart w:id="363" w:name="_Toc387847337"/>
      <w:bookmarkStart w:id="364" w:name="_Toc196187637"/>
      <w:r w:rsidRPr="0044755B">
        <w:t>Bursts (transients) on AC and DC mains (</w:t>
      </w:r>
      <w:r w:rsidR="00F6788B">
        <w:t>NMI R 49-1:20</w:t>
      </w:r>
      <w:r w:rsidR="00A96368">
        <w:t>15</w:t>
      </w:r>
      <w:r w:rsidR="008D3E23">
        <w:t>,</w:t>
      </w:r>
      <w:r w:rsidRPr="0044755B">
        <w:t xml:space="preserve"> A.5)</w:t>
      </w:r>
      <w:bookmarkEnd w:id="361"/>
      <w:bookmarkEnd w:id="362"/>
      <w:bookmarkEnd w:id="363"/>
    </w:p>
    <w:p w:rsidR="00CC6F0B" w:rsidRPr="0044755B" w:rsidRDefault="00CC6F0B" w:rsidP="004A3CCB">
      <w:pPr>
        <w:pStyle w:val="Heading3"/>
      </w:pPr>
      <w:r w:rsidRPr="0044755B">
        <w:t>Object of the 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 xml:space="preserve">a water meter </w:t>
      </w:r>
      <w:r w:rsidRPr="0044755B">
        <w:rPr>
          <w:rFonts w:ascii="Times New Roman" w:eastAsia="MS Mincho" w:hAnsi="Times New Roman"/>
          <w:szCs w:val="24"/>
          <w:lang w:val="en-US"/>
        </w:rPr>
        <w:t xml:space="preserve">containing electronics and powered by AC or DC mains voltage, complies 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5.1.1, under conditions where electrical bursts are su</w:t>
      </w:r>
      <w:r w:rsidR="00055E2E">
        <w:rPr>
          <w:rFonts w:ascii="Times New Roman" w:eastAsia="MS Mincho" w:hAnsi="Times New Roman"/>
          <w:szCs w:val="24"/>
          <w:lang w:val="en-US"/>
        </w:rPr>
        <w:t>pe</w:t>
      </w:r>
      <w:r w:rsidRPr="0044755B">
        <w:rPr>
          <w:rFonts w:ascii="Times New Roman" w:eastAsia="MS Mincho" w:hAnsi="Times New Roman"/>
          <w:szCs w:val="24"/>
          <w:lang w:val="en-US"/>
        </w:rPr>
        <w:t xml:space="preserve">rimposed on the mains voltage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Pr="0044755B">
        <w:rPr>
          <w:rFonts w:ascii="Times New Roman" w:eastAsia="MS Mincho" w:hAnsi="Times New Roman"/>
          <w:szCs w:val="24"/>
          <w:lang w:val="en-US"/>
        </w:rPr>
        <w:t xml:space="preserve"> Table A.1.</w:t>
      </w:r>
    </w:p>
    <w:p w:rsidR="00CC6F0B" w:rsidRPr="0044755B" w:rsidRDefault="00CC6F0B" w:rsidP="004A3CCB">
      <w:pPr>
        <w:pStyle w:val="Heading3"/>
      </w:pPr>
      <w:r w:rsidRPr="0044755B">
        <w:t>Preparation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4 and IEC 61000</w:t>
      </w:r>
      <w:r w:rsidRPr="0044755B">
        <w:rPr>
          <w:rFonts w:ascii="Times New Roman" w:eastAsia="MS Mincho" w:hAnsi="Times New Roman"/>
          <w:szCs w:val="24"/>
          <w:lang w:val="en-US"/>
        </w:rPr>
        <w:noBreakHyphen/>
        <w:t>4-1.</w:t>
      </w:r>
    </w:p>
    <w:p w:rsidR="00CC6F0B" w:rsidRPr="0044755B" w:rsidRDefault="00CC6F0B" w:rsidP="004A3CCB">
      <w:pPr>
        <w:pStyle w:val="Heading3"/>
      </w:pPr>
      <w:r w:rsidRPr="0044755B">
        <w:t>Test procedure (in brief)</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before applying the electrical bursts.</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during the application of bursts of transient voltage spikes, of double exponential waveform.</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test condition in accordance with Annex B.</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Subtract the error (of indication) of the meter measured before applying the bursts from that measured during the application of the bursts.</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EUT for correct functioning.</w:t>
      </w:r>
    </w:p>
    <w:p w:rsidR="00CC6F0B" w:rsidRPr="0044755B" w:rsidRDefault="00055E2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4.6.9.</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A burst generator shall be used with the performance characteristics as specified in the cited standard.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ii)</w:t>
      </w:r>
      <w:r w:rsidRPr="0044755B">
        <w:rPr>
          <w:rFonts w:ascii="Times New Roman" w:eastAsia="MS Mincho" w:hAnsi="Times New Roman"/>
          <w:szCs w:val="24"/>
          <w:lang w:val="en-US"/>
        </w:rPr>
        <w:tab/>
        <w:t>The characteristics of the generator shall be verified before connecting to the EUT.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 xml:space="preserve">Each spike shall have an amplitude (positive or negative) of 1 kV for environmental class E1 instruments or 2 kV for environmental class E2 instruments (see </w:t>
      </w:r>
      <w:r w:rsidRPr="0044755B">
        <w:rPr>
          <w:rFonts w:ascii="Times New Roman" w:hAnsi="Times New Roman"/>
          <w:szCs w:val="24"/>
          <w:lang w:val="en-US"/>
        </w:rPr>
        <w:t>8.1.3</w:t>
      </w:r>
      <w:r w:rsidRPr="0044755B">
        <w:rPr>
          <w:rFonts w:ascii="Times New Roman" w:eastAsia="MS Mincho" w:hAnsi="Times New Roman"/>
          <w:szCs w:val="24"/>
          <w:lang w:val="en-US"/>
        </w:rPr>
        <w:t>), phased randomly, with a rise time of 5 ns and a half amplitude duration of 50 ns.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iv)</w:t>
      </w:r>
      <w:r w:rsidRPr="0044755B">
        <w:rPr>
          <w:rFonts w:ascii="Times New Roman" w:eastAsia="MS Mincho" w:hAnsi="Times New Roman"/>
          <w:szCs w:val="24"/>
          <w:lang w:val="en-US"/>
        </w:rPr>
        <w:tab/>
        <w:t>The burst length shall be 15 ms and the burst repetition rate shall be 5 </w:t>
      </w:r>
      <w:proofErr w:type="gramStart"/>
      <w:r w:rsidRPr="0044755B">
        <w:rPr>
          <w:rFonts w:ascii="Times New Roman" w:eastAsia="MS Mincho" w:hAnsi="Times New Roman"/>
          <w:szCs w:val="24"/>
          <w:lang w:val="en-US"/>
        </w:rPr>
        <w:t>kHz</w:t>
      </w:r>
      <w:proofErr w:type="gramEnd"/>
      <w:r w:rsidRPr="0044755B">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w:t>
      </w:r>
      <w:r w:rsidRPr="0044755B">
        <w:rPr>
          <w:rFonts w:ascii="Times New Roman" w:eastAsia="MS Mincho" w:hAnsi="Times New Roman"/>
          <w:szCs w:val="24"/>
          <w:lang w:val="en-US"/>
        </w:rPr>
        <w:tab/>
        <w:t>All bursts shall be applied asynchronously in common mode (asymmetrical voltage) during the measurement of the error (of indication) of the EUT.</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vi)</w:t>
      </w:r>
      <w:r w:rsidRPr="0044755B">
        <w:rPr>
          <w:rFonts w:ascii="Times New Roman" w:eastAsia="MS Mincho" w:hAnsi="Times New Roman"/>
          <w:szCs w:val="24"/>
          <w:lang w:val="en-US"/>
        </w:rPr>
        <w:tab/>
        <w:t>The</w:t>
      </w:r>
      <w:proofErr w:type="gramEnd"/>
      <w:r w:rsidRPr="0044755B">
        <w:rPr>
          <w:rFonts w:ascii="Times New Roman" w:eastAsia="MS Mincho" w:hAnsi="Times New Roman"/>
          <w:szCs w:val="24"/>
          <w:lang w:val="en-US"/>
        </w:rPr>
        <w:t xml:space="preserve"> duration of the test shall not be less than 1 min for each amplitude and polarity.</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w:t>
      </w:r>
      <w:r w:rsidRPr="0044755B">
        <w:rPr>
          <w:rFonts w:ascii="Times New Roman" w:eastAsia="MS Mincho" w:hAnsi="Times New Roman"/>
          <w:szCs w:val="24"/>
          <w:lang w:val="en-US"/>
        </w:rPr>
        <w:tab/>
        <w:t>During the measurement of the error (of indication) the EUT shall be operated at the reference flow rate.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viii)</w:t>
      </w:r>
      <w:r w:rsidRPr="0044755B">
        <w:rPr>
          <w:rFonts w:ascii="Times New Roman" w:eastAsia="MS Mincho" w:hAnsi="Times New Roman"/>
          <w:szCs w:val="24"/>
          <w:lang w:val="en-US"/>
        </w:rPr>
        <w:tab/>
        <w:t xml:space="preserve">When measuring the error (of indication), the installation and operational conditions of the EUT,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9D6A61">
        <w:rPr>
          <w:rFonts w:ascii="Times New Roman" w:eastAsia="MS Mincho" w:hAnsi="Times New Roman"/>
          <w:szCs w:val="24"/>
          <w:lang w:val="en-US"/>
        </w:rPr>
        <w:t>“</w:t>
      </w:r>
      <w:r w:rsidRPr="0044755B">
        <w:rPr>
          <w:rFonts w:ascii="Times New Roman" w:eastAsia="MS Mincho" w:hAnsi="Times New Roman"/>
          <w:szCs w:val="24"/>
          <w:lang w:val="en-US"/>
        </w:rPr>
        <w:t>V</w:t>
      </w:r>
      <w:r w:rsidR="009D6A61">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rsidP="004A3CCB">
      <w:pPr>
        <w:pStyle w:val="Heading3"/>
      </w:pPr>
      <w:r w:rsidRPr="0044755B">
        <w:t>Acceptance criteria</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After the application of the disturbance, all the functions of the EUT shall operate as designed</w:t>
      </w:r>
      <w:r>
        <w:rPr>
          <w:rFonts w:ascii="Times New Roman" w:eastAsia="MS Mincho" w:hAnsi="Times New Roman"/>
          <w:szCs w:val="24"/>
          <w:lang w:val="en-US"/>
        </w:rPr>
        <w:t>;</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difference between the relative error of indication, obtained during the application of the bursts and that obtained at the same flow rate before the test, under reference conditions, shall not exceed one-half of the maximum permissible error in the upper flow rate zone (see </w:t>
      </w:r>
      <w:r w:rsidR="008D3E23">
        <w:rPr>
          <w:rFonts w:ascii="Times New Roman" w:eastAsia="MS Mincho" w:hAnsi="Times New Roman"/>
          <w:szCs w:val="24"/>
          <w:lang w:val="en-US"/>
        </w:rPr>
        <w:br/>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w:t>
      </w:r>
      <w:bookmarkEnd w:id="364"/>
      <w:r w:rsidR="00CC6F0B" w:rsidRPr="0044755B">
        <w:rPr>
          <w:rFonts w:ascii="Times New Roman" w:eastAsia="MS Mincho" w:hAnsi="Times New Roman"/>
          <w:szCs w:val="24"/>
          <w:lang w:val="en-US"/>
        </w:rPr>
        <w:t xml:space="preserve"> or the EUT shall detect and act upon a significant fault in compliance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CC6F0B" w:rsidP="004A3CCB">
      <w:pPr>
        <w:pStyle w:val="Heading2"/>
      </w:pPr>
      <w:bookmarkStart w:id="365" w:name="_Toc492716631"/>
      <w:bookmarkStart w:id="366" w:name="_Toc241559357"/>
      <w:bookmarkStart w:id="367" w:name="_Toc154458790"/>
      <w:bookmarkStart w:id="368" w:name="_Toc321303996"/>
      <w:bookmarkStart w:id="369" w:name="_Toc349141668"/>
      <w:bookmarkStart w:id="370" w:name="_Toc387847338"/>
      <w:r w:rsidRPr="0044755B">
        <w:t>Electrostatic discharge</w:t>
      </w:r>
      <w:bookmarkEnd w:id="365"/>
      <w:r w:rsidRPr="0044755B">
        <w:t xml:space="preserve"> (</w:t>
      </w:r>
      <w:r w:rsidR="00F6788B">
        <w:t>NMI R 49-1:20</w:t>
      </w:r>
      <w:r w:rsidR="00A96368">
        <w:t>15</w:t>
      </w:r>
      <w:r w:rsidR="008D3E23">
        <w:t>,</w:t>
      </w:r>
      <w:r w:rsidRPr="0044755B">
        <w:t xml:space="preserve"> A.5)</w:t>
      </w:r>
      <w:bookmarkEnd w:id="366"/>
      <w:bookmarkEnd w:id="367"/>
      <w:bookmarkEnd w:id="368"/>
      <w:bookmarkEnd w:id="369"/>
      <w:bookmarkEnd w:id="370"/>
    </w:p>
    <w:p w:rsidR="00CC6F0B" w:rsidRPr="0044755B" w:rsidRDefault="00CC6F0B" w:rsidP="004A3CCB">
      <w:pPr>
        <w:pStyle w:val="Heading3"/>
      </w:pPr>
      <w:bookmarkStart w:id="371" w:name="_Toc196187638"/>
      <w:r w:rsidRPr="0044755B">
        <w:t>Object of the test</w:t>
      </w:r>
      <w:bookmarkEnd w:id="371"/>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 xml:space="preserve">a water meter </w:t>
      </w:r>
      <w:r w:rsidRPr="0044755B">
        <w:rPr>
          <w:rFonts w:ascii="Times New Roman" w:eastAsia="MS Mincho" w:hAnsi="Times New Roman"/>
          <w:szCs w:val="24"/>
          <w:lang w:val="en-US"/>
        </w:rPr>
        <w:t xml:space="preserve">complies 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5.1.1, during the application of direct and indirect electrostatic discharges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w:t>
      </w:r>
    </w:p>
    <w:p w:rsidR="00CC6F0B" w:rsidRPr="0044755B" w:rsidRDefault="00CC6F0B" w:rsidP="004A3CCB">
      <w:pPr>
        <w:pStyle w:val="Heading3"/>
      </w:pPr>
      <w:bookmarkStart w:id="372" w:name="_Toc196187639"/>
      <w:r w:rsidRPr="0044755B">
        <w:t>Preparation</w:t>
      </w:r>
      <w:bookmarkEnd w:id="37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2.</w:t>
      </w:r>
    </w:p>
    <w:p w:rsidR="00CC6F0B" w:rsidRPr="0044755B" w:rsidRDefault="00CC6F0B" w:rsidP="004A3CCB">
      <w:pPr>
        <w:pStyle w:val="Heading3"/>
      </w:pPr>
      <w:bookmarkStart w:id="373" w:name="_Toc196187640"/>
      <w:r w:rsidRPr="0044755B">
        <w:t>Test procedure (in brief)</w:t>
      </w:r>
      <w:bookmarkEnd w:id="373"/>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before applying the electrostatic discharges.</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Charge a 150 pF capacitor by means of a suitable DC voltage source, then discharge the capacitor through the EUT by connecting one terminal of the supporting chassis to earth and the other via a 330 Ω resistor to surfaces of the EUT which are normally accessible to the operator.</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following conditions shall be applied:</w:t>
      </w:r>
    </w:p>
    <w:p w:rsidR="00CC6F0B" w:rsidRPr="0044755B" w:rsidRDefault="009D6A6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include the paint penetration method, if appropriate;</w:t>
      </w:r>
    </w:p>
    <w:p w:rsidR="00CC6F0B" w:rsidRPr="0044755B" w:rsidRDefault="009D6A6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each contact discharge, a voltage of 6 kV shall be applied;</w:t>
      </w:r>
    </w:p>
    <w:p w:rsidR="00CC6F0B" w:rsidRPr="0044755B" w:rsidRDefault="009D6A6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each air discharge, a voltage of 8 kV shall be applied;</w:t>
      </w:r>
    </w:p>
    <w:p w:rsidR="00CC6F0B" w:rsidRPr="0044755B" w:rsidRDefault="009D6A6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4</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direct discharges, the air discharge method shall be used where the manufacturer has declared a coating to be insulating;</w:t>
      </w:r>
    </w:p>
    <w:p w:rsidR="00CC6F0B" w:rsidRPr="0044755B" w:rsidRDefault="009D6A6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5</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at each test location, at least 10 direct discharges shall be applied at intervals of at least 10 s between discharges, during the same measurement or simulated measurement;</w:t>
      </w:r>
    </w:p>
    <w:p w:rsidR="00CC6F0B" w:rsidRPr="0044755B" w:rsidRDefault="009D6A6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6</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for</w:t>
      </w:r>
      <w:proofErr w:type="gramEnd"/>
      <w:r w:rsidR="00CC6F0B" w:rsidRPr="0044755B">
        <w:rPr>
          <w:rFonts w:ascii="Times New Roman" w:eastAsia="MS Mincho" w:hAnsi="Times New Roman"/>
          <w:szCs w:val="24"/>
          <w:lang w:val="en-US"/>
        </w:rPr>
        <w:t xml:space="preserve"> indirect discharges, a total of 10 discharges shall be applied on the horizontal coupling plane and a total of 10 discharges for each of the various positions of the vertical coupling plane.</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during the application of electrostatic discharges.</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test condition in accordance with Annex B.</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Determine if the significant fault has been exceeded by subtracting the error (of indication) of the meter measured before applying the electrostatic discharges from that measured after applying the electrostatic discharges.</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EUT for correct functioning.</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4.6.10.</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When measuring the error (of indication) the EUT shall be subjected to the reference flow rate</w:t>
      </w:r>
      <w:r w:rsidR="009D6A61">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 xml:space="preserve">When measuring the error (of indication),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9D6A61">
        <w:rPr>
          <w:rFonts w:ascii="Times New Roman" w:eastAsia="MS Mincho" w:hAnsi="Times New Roman"/>
          <w:szCs w:val="24"/>
          <w:lang w:val="en-US"/>
        </w:rPr>
        <w:t>“</w:t>
      </w:r>
      <w:r w:rsidRPr="0044755B">
        <w:rPr>
          <w:rFonts w:ascii="Times New Roman" w:eastAsia="MS Mincho" w:hAnsi="Times New Roman"/>
          <w:szCs w:val="24"/>
          <w:lang w:val="en-US"/>
        </w:rPr>
        <w:t>V</w:t>
      </w:r>
      <w:r w:rsidR="009D6A61">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 xml:space="preserve">In cases where a specific meter design is expected to be no less susceptible to disturbances at zero flow rate than if operated at the reference conditions for flow rate, the body responsible for </w:t>
      </w:r>
      <w:r w:rsidR="00DE5806"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approval shall be free to choose a flow rate of zero during the electrostatic discharge test.</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iv)</w:t>
      </w:r>
      <w:r w:rsidRPr="0044755B">
        <w:rPr>
          <w:rFonts w:ascii="Times New Roman" w:eastAsia="MS Mincho" w:hAnsi="Times New Roman"/>
          <w:szCs w:val="24"/>
          <w:lang w:val="en-US"/>
        </w:rPr>
        <w:tab/>
        <w:t>For</w:t>
      </w:r>
      <w:proofErr w:type="gramEnd"/>
      <w:r w:rsidRPr="0044755B">
        <w:rPr>
          <w:rFonts w:ascii="Times New Roman" w:eastAsia="MS Mincho" w:hAnsi="Times New Roman"/>
          <w:szCs w:val="24"/>
          <w:lang w:val="en-US"/>
        </w:rPr>
        <w:t xml:space="preserve"> EUT not equipped with an earth terminal, the EUT shall be fully discharged between discharges.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w:t>
      </w:r>
      <w:r w:rsidRPr="0044755B">
        <w:rPr>
          <w:rFonts w:ascii="Times New Roman" w:eastAsia="MS Mincho" w:hAnsi="Times New Roman"/>
          <w:szCs w:val="24"/>
          <w:lang w:val="en-US"/>
        </w:rPr>
        <w:tab/>
        <w:t>Contact discharge is the preferred test method. Air discharges shall be used where contact discharge cannot be applied.</w:t>
      </w:r>
    </w:p>
    <w:p w:rsidR="00CC6F0B" w:rsidRPr="0044755B" w:rsidRDefault="009D6A6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Direct application</w:t>
      </w:r>
    </w:p>
    <w:p w:rsidR="00CC6F0B" w:rsidRPr="0044755B" w:rsidRDefault="00CC6F0B">
      <w:pPr>
        <w:pStyle w:val="BodyTextindent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the contact discharge mode to be carried out on conductive surfaces, the electrode shall be in contact with the EUT.</w:t>
      </w:r>
    </w:p>
    <w:p w:rsidR="00CC6F0B" w:rsidRPr="0044755B" w:rsidRDefault="00CC6F0B">
      <w:pPr>
        <w:pStyle w:val="BodyTextindent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the air discharge mode on insulated surfaces, the electrode is moved towards the EUT and the discharge occurs by spark.</w:t>
      </w:r>
    </w:p>
    <w:p w:rsidR="00CC6F0B" w:rsidRPr="0044755B" w:rsidRDefault="009D6A6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Indirect application</w:t>
      </w:r>
    </w:p>
    <w:p w:rsidR="00CC6F0B" w:rsidRPr="0044755B" w:rsidRDefault="00CC6F0B">
      <w:pPr>
        <w:pStyle w:val="BodyTextindent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discharges are applied in the contact mode to coupling planes mounted in the vicinity of the EUT.</w:t>
      </w:r>
    </w:p>
    <w:p w:rsidR="00CC6F0B" w:rsidRPr="0044755B" w:rsidRDefault="00CC6F0B" w:rsidP="004A3CCB">
      <w:pPr>
        <w:pStyle w:val="Heading3"/>
      </w:pPr>
      <w:bookmarkStart w:id="374" w:name="_Toc196187641"/>
      <w:r w:rsidRPr="0044755B">
        <w:lastRenderedPageBreak/>
        <w:t>Acceptance criteria</w:t>
      </w:r>
      <w:bookmarkEnd w:id="374"/>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After the application of the disturbance, all the functions of the EUT shall operate as designed.</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difference between the relative error (of indication), obtained during the application of the electrostatic discharges and that obtained before the test, at the same flow rate, under reference conditions, shall not exceed one-half of the maximum permissible error in the upper flow rate zone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 or the EUT shall detect and act upon a significant fault in compliance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tests at zero flow rate, the water meter totalization shall not change by more than the value of the verification interval.</w:t>
      </w:r>
    </w:p>
    <w:p w:rsidR="00CC6F0B" w:rsidRPr="0044755B" w:rsidRDefault="00CC6F0B" w:rsidP="004A3CCB">
      <w:pPr>
        <w:pStyle w:val="Heading2"/>
      </w:pPr>
      <w:bookmarkStart w:id="375" w:name="_Toc321303997"/>
      <w:bookmarkStart w:id="376" w:name="_Toc349141669"/>
      <w:bookmarkStart w:id="377" w:name="_Toc387847339"/>
      <w:r w:rsidRPr="0044755B">
        <w:t>Radiated electromagnetic fields (</w:t>
      </w:r>
      <w:r w:rsidR="00F6788B">
        <w:t>NMI R 49-1:20</w:t>
      </w:r>
      <w:r w:rsidR="00A96368">
        <w:t>15</w:t>
      </w:r>
      <w:r w:rsidR="008D3E23">
        <w:t>,</w:t>
      </w:r>
      <w:r w:rsidRPr="0044755B">
        <w:t xml:space="preserve"> A.5)</w:t>
      </w:r>
      <w:bookmarkEnd w:id="375"/>
      <w:bookmarkEnd w:id="376"/>
      <w:bookmarkEnd w:id="377"/>
    </w:p>
    <w:p w:rsidR="00CC6F0B" w:rsidRPr="0044755B" w:rsidRDefault="00CC6F0B" w:rsidP="004A3CCB">
      <w:pPr>
        <w:pStyle w:val="Heading3"/>
      </w:pPr>
      <w:bookmarkStart w:id="378" w:name="_Toc196187643"/>
      <w:r w:rsidRPr="0044755B">
        <w:t>Object of the test</w:t>
      </w:r>
      <w:bookmarkEnd w:id="37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076580">
        <w:rPr>
          <w:rFonts w:ascii="Times New Roman" w:eastAsia="MS Mincho" w:hAnsi="Times New Roman"/>
          <w:szCs w:val="24"/>
          <w:lang w:val="en-US"/>
        </w:rPr>
        <w:t xml:space="preserve">a water meter </w:t>
      </w:r>
      <w:r w:rsidRPr="0044755B">
        <w:rPr>
          <w:rFonts w:ascii="Times New Roman" w:eastAsia="MS Mincho" w:hAnsi="Times New Roman"/>
          <w:szCs w:val="24"/>
          <w:lang w:val="en-US"/>
        </w:rPr>
        <w:t xml:space="preserve">complies 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5.1.1, during the application of radiated electromagnetic fields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w:t>
      </w:r>
    </w:p>
    <w:p w:rsidR="00CC6F0B" w:rsidRPr="0044755B" w:rsidRDefault="00CC6F0B" w:rsidP="004A3CCB">
      <w:pPr>
        <w:pStyle w:val="Heading3"/>
      </w:pPr>
      <w:bookmarkStart w:id="379" w:name="_Toc196187644"/>
      <w:r w:rsidRPr="0044755B">
        <w:t>Preparation</w:t>
      </w:r>
      <w:bookmarkEnd w:id="379"/>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Follow the testing arrangements specified in</w:t>
      </w:r>
      <w:r w:rsidR="00231F77">
        <w:rPr>
          <w:rFonts w:ascii="Times New Roman" w:eastAsia="MS Mincho" w:hAnsi="Times New Roman"/>
          <w:szCs w:val="24"/>
          <w:lang w:val="en-US"/>
        </w:rPr>
        <w:t xml:space="preserve"> either</w:t>
      </w:r>
      <w:r w:rsidRPr="0044755B">
        <w:rPr>
          <w:rFonts w:ascii="Times New Roman" w:eastAsia="MS Mincho" w:hAnsi="Times New Roman"/>
          <w:szCs w:val="24"/>
          <w:lang w:val="en-US"/>
        </w:rPr>
        <w:t xml:space="preserve"> </w:t>
      </w: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3</w:t>
      </w:r>
      <w:r w:rsidR="00231F77">
        <w:rPr>
          <w:rFonts w:ascii="Times New Roman" w:eastAsia="MS Mincho" w:hAnsi="Times New Roman"/>
          <w:szCs w:val="24"/>
          <w:lang w:val="en-US"/>
        </w:rPr>
        <w:t xml:space="preserve"> </w:t>
      </w:r>
      <w:r w:rsidR="00231F77" w:rsidRPr="00744D1D">
        <w:rPr>
          <w:rFonts w:ascii="Times New Roman" w:eastAsia="MS Mincho" w:hAnsi="Times New Roman"/>
          <w:color w:val="0000FF"/>
          <w:szCs w:val="24"/>
          <w:lang w:val="en-US"/>
        </w:rPr>
        <w:t>or IEC 61000-4-20</w:t>
      </w:r>
      <w:r w:rsidRPr="0044755B">
        <w:rPr>
          <w:rFonts w:ascii="Times New Roman" w:eastAsia="MS Mincho" w:hAnsi="Times New Roman"/>
          <w:szCs w:val="24"/>
          <w:lang w:val="en-US"/>
        </w:rPr>
        <w:t>. However, the test procedure specified in 8.12.3 is a modified procedure applicable to integrating instruments which totalize the measurand.</w:t>
      </w:r>
    </w:p>
    <w:p w:rsidR="00CC6F0B" w:rsidRPr="0044755B" w:rsidRDefault="00CC6F0B" w:rsidP="004A3CCB">
      <w:pPr>
        <w:pStyle w:val="Heading3"/>
      </w:pPr>
      <w:bookmarkStart w:id="380" w:name="_Toc196187645"/>
      <w:r w:rsidRPr="0044755B">
        <w:t>Test procedure (in brief)</w:t>
      </w:r>
      <w:bookmarkEnd w:id="380"/>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intrinsic error (of indication) of the EUT at reference conditions before applying the electromagnetic field.</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Apply the electromagnetic field in accordance with the requirements of i) to </w:t>
      </w:r>
      <w:proofErr w:type="gramStart"/>
      <w:r w:rsidR="00611E90" w:rsidRPr="0044755B">
        <w:rPr>
          <w:rFonts w:ascii="Times New Roman" w:eastAsia="MS Mincho" w:hAnsi="Times New Roman"/>
          <w:szCs w:val="24"/>
          <w:lang w:val="en-US"/>
        </w:rPr>
        <w:t>i</w:t>
      </w:r>
      <w:r w:rsidR="00CC6F0B" w:rsidRPr="0044755B">
        <w:rPr>
          <w:rFonts w:ascii="Times New Roman" w:eastAsia="MS Mincho" w:hAnsi="Times New Roman"/>
          <w:szCs w:val="24"/>
          <w:lang w:val="en-US"/>
        </w:rPr>
        <w:t>v</w:t>
      </w:r>
      <w:proofErr w:type="gramEnd"/>
      <w:r w:rsidR="00CC6F0B" w:rsidRPr="0044755B">
        <w:rPr>
          <w:rFonts w:ascii="Times New Roman" w:eastAsia="MS Mincho" w:hAnsi="Times New Roman"/>
          <w:szCs w:val="24"/>
          <w:lang w:val="en-US"/>
        </w:rPr>
        <w:t xml:space="preserve">) </w:t>
      </w:r>
      <w:r w:rsidR="00E138FD" w:rsidRPr="0044755B">
        <w:rPr>
          <w:rFonts w:ascii="Times New Roman" w:eastAsia="MS Mincho" w:hAnsi="Times New Roman"/>
          <w:szCs w:val="24"/>
          <w:lang w:val="en-US"/>
        </w:rPr>
        <w:t>in the following</w:t>
      </w:r>
      <w:r w:rsidR="00CC6F0B" w:rsidRPr="0044755B">
        <w:rPr>
          <w:rFonts w:ascii="Times New Roman" w:eastAsia="MS Mincho" w:hAnsi="Times New Roman"/>
          <w:szCs w:val="24"/>
          <w:lang w:val="en-US"/>
        </w:rPr>
        <w:t>.</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Start a new measurement of the error (of indication) for the EUT.</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Step the carrier frequency until the next carrier frequency (see </w:t>
      </w:r>
      <w:r w:rsidR="00CC6F0B" w:rsidRPr="0044755B">
        <w:rPr>
          <w:rFonts w:ascii="Times New Roman" w:hAnsi="Times New Roman"/>
          <w:szCs w:val="24"/>
          <w:lang w:val="en-US"/>
        </w:rPr>
        <w:t>Table 4</w:t>
      </w:r>
      <w:r w:rsidR="00CC6F0B" w:rsidRPr="0044755B">
        <w:rPr>
          <w:rFonts w:ascii="Times New Roman" w:eastAsia="MS Mincho" w:hAnsi="Times New Roman"/>
          <w:szCs w:val="24"/>
          <w:lang w:val="en-US"/>
        </w:rPr>
        <w:t>) is reached in accordance with requirements of iv) in the following.</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Stop the measurement of the error (of indication) for the EUT.</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of the EUT in accordance with Annex B.</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fault by subtracting the intrinsic error (of indication) from step </w:t>
      </w:r>
      <w:r w:rsidR="000F1542">
        <w:rPr>
          <w:rFonts w:ascii="Times New Roman" w:eastAsia="MS Mincho" w:hAnsi="Times New Roman"/>
          <w:szCs w:val="24"/>
          <w:lang w:val="en-US"/>
        </w:rPr>
        <w:t>a)</w:t>
      </w:r>
      <w:r w:rsidR="00CC6F0B" w:rsidRPr="0044755B">
        <w:rPr>
          <w:rFonts w:ascii="Times New Roman" w:eastAsia="MS Mincho" w:hAnsi="Times New Roman"/>
          <w:szCs w:val="24"/>
          <w:lang w:val="en-US"/>
        </w:rPr>
        <w:t xml:space="preserve"> from the error (of indication) from step </w:t>
      </w:r>
      <w:r w:rsidR="000F1542">
        <w:rPr>
          <w:rFonts w:ascii="Times New Roman" w:eastAsia="MS Mincho" w:hAnsi="Times New Roman"/>
          <w:szCs w:val="24"/>
          <w:lang w:val="en-US"/>
        </w:rPr>
        <w:t>f)</w:t>
      </w:r>
      <w:r w:rsidR="00CC6F0B" w:rsidRPr="0044755B">
        <w:rPr>
          <w:rFonts w:ascii="Times New Roman" w:eastAsia="MS Mincho" w:hAnsi="Times New Roman"/>
          <w:szCs w:val="24"/>
          <w:lang w:val="en-US"/>
        </w:rPr>
        <w:t>. Determine whether the fault is a significant fault.</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h</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Change the polarization of the antenna.</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EUT for correct functioning.</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j</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Repeat steps </w:t>
      </w:r>
      <w:r w:rsidR="000F1542">
        <w:rPr>
          <w:rFonts w:ascii="Times New Roman" w:eastAsia="MS Mincho" w:hAnsi="Times New Roman"/>
          <w:szCs w:val="24"/>
          <w:lang w:val="en-US"/>
        </w:rPr>
        <w:t>b)</w:t>
      </w:r>
      <w:r w:rsidR="00CC6F0B" w:rsidRPr="0044755B">
        <w:rPr>
          <w:rFonts w:ascii="Times New Roman" w:eastAsia="MS Mincho" w:hAnsi="Times New Roman"/>
          <w:szCs w:val="24"/>
          <w:lang w:val="en-US"/>
        </w:rPr>
        <w:t xml:space="preserve"> to </w:t>
      </w:r>
      <w:r w:rsidR="00AC3303">
        <w:rPr>
          <w:rFonts w:ascii="Times New Roman" w:eastAsia="MS Mincho" w:hAnsi="Times New Roman"/>
          <w:szCs w:val="24"/>
          <w:lang w:val="en-US"/>
        </w:rPr>
        <w:t>i</w:t>
      </w:r>
      <w:r w:rsidR="000F1542">
        <w:rPr>
          <w:rFonts w:ascii="Times New Roman" w:eastAsia="MS Mincho" w:hAnsi="Times New Roman"/>
          <w:szCs w:val="24"/>
          <w:lang w:val="en-US"/>
        </w:rPr>
        <w:t>)</w:t>
      </w:r>
      <w:r w:rsidR="00CC6F0B" w:rsidRPr="0044755B">
        <w:rPr>
          <w:rFonts w:ascii="Times New Roman" w:eastAsia="MS Mincho" w:hAnsi="Times New Roman"/>
          <w:szCs w:val="24"/>
          <w:lang w:val="en-US"/>
        </w:rPr>
        <w:t>.</w:t>
      </w:r>
    </w:p>
    <w:p w:rsidR="00CC6F0B" w:rsidRPr="0044755B" w:rsidRDefault="009D6A6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k</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4.6.11.</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i)</w:t>
      </w:r>
      <w:r w:rsidRPr="0044755B">
        <w:rPr>
          <w:rFonts w:ascii="Times New Roman" w:eastAsia="MS Mincho" w:hAnsi="Times New Roman"/>
          <w:szCs w:val="24"/>
          <w:lang w:val="en-US"/>
        </w:rPr>
        <w:tab/>
        <w:t xml:space="preserve">The EUT, and its external cables of at least </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 xml:space="preserve">2 m length, shall be subjected to radiated electromagnetic fields at field strengths of either 3 V/m for environmental class E1 instruments or 10 V/m for environmental class E2 instruments (see </w:t>
      </w:r>
      <w:r w:rsidRPr="0044755B">
        <w:rPr>
          <w:rFonts w:ascii="Times New Roman" w:hAnsi="Times New Roman"/>
          <w:szCs w:val="24"/>
          <w:lang w:val="en-US"/>
        </w:rPr>
        <w:t>8.1.3</w:t>
      </w:r>
      <w:r w:rsidRPr="0044755B">
        <w:rPr>
          <w:rFonts w:ascii="Times New Roman" w:eastAsia="MS Mincho" w:hAnsi="Times New Roman"/>
          <w:szCs w:val="24"/>
          <w:lang w:val="en-US"/>
        </w:rPr>
        <w:t>).</w:t>
      </w:r>
    </w:p>
    <w:p w:rsidR="00CC6F0B" w:rsidRPr="0044755B" w:rsidRDefault="00CC6F0B">
      <w:pPr>
        <w:pStyle w:val="BodyTextindent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In accordance with </w:t>
      </w: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3</w:t>
      </w:r>
      <w:r w:rsidR="00231F77">
        <w:rPr>
          <w:rFonts w:ascii="Times New Roman" w:eastAsia="MS Mincho" w:hAnsi="Times New Roman"/>
          <w:szCs w:val="24"/>
          <w:lang w:val="en-US"/>
        </w:rPr>
        <w:t>/IEC</w:t>
      </w:r>
      <w:r w:rsidR="00364C34">
        <w:rPr>
          <w:rFonts w:ascii="Times New Roman" w:eastAsia="MS Mincho" w:hAnsi="Times New Roman"/>
          <w:szCs w:val="24"/>
          <w:lang w:val="en-US"/>
        </w:rPr>
        <w:t xml:space="preserve"> </w:t>
      </w:r>
      <w:r w:rsidR="00364C34" w:rsidRPr="00744D1D">
        <w:rPr>
          <w:rFonts w:ascii="Times New Roman" w:eastAsia="MS Mincho" w:hAnsi="Times New Roman"/>
          <w:color w:val="0000FF"/>
          <w:szCs w:val="24"/>
          <w:lang w:val="en-US"/>
        </w:rPr>
        <w:t>or</w:t>
      </w:r>
      <w:r w:rsidR="00231F77" w:rsidRPr="00744D1D">
        <w:rPr>
          <w:rFonts w:ascii="Times New Roman" w:eastAsia="MS Mincho" w:hAnsi="Times New Roman"/>
          <w:color w:val="0000FF"/>
          <w:szCs w:val="24"/>
          <w:lang w:val="en-US"/>
        </w:rPr>
        <w:t xml:space="preserve"> 61000-4-20</w:t>
      </w:r>
      <w:r w:rsidRPr="0044755B">
        <w:rPr>
          <w:rFonts w:ascii="Times New Roman" w:eastAsia="MS Mincho" w:hAnsi="Times New Roman"/>
          <w:szCs w:val="24"/>
          <w:lang w:val="en-US"/>
        </w:rPr>
        <w:t>, the frequency range for this radiated electromagnetic fields test is 26 MHz to 2 GHz, or 80 MHz to 2 GHz when the test for frequencies in the lower range in 8.13 is applicable.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 xml:space="preserve">The test is performed as several partial scans with a vertical antenna and several partial scans with a horizontal antenna. Recommended start and stop frequencies for each scan are listed in </w:t>
      </w:r>
      <w:r w:rsidRPr="0044755B">
        <w:rPr>
          <w:rFonts w:ascii="Times New Roman" w:hAnsi="Times New Roman"/>
          <w:szCs w:val="24"/>
          <w:lang w:val="en-US"/>
        </w:rPr>
        <w:t>Table 4</w:t>
      </w:r>
      <w:r w:rsidRPr="0044755B">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 xml:space="preserve">Each intrinsic error (of indication) is determined by commencing at a start frequency and terminating when the next highest frequency of </w:t>
      </w:r>
      <w:r w:rsidRPr="0044755B">
        <w:rPr>
          <w:rFonts w:ascii="Times New Roman" w:hAnsi="Times New Roman"/>
          <w:szCs w:val="24"/>
          <w:lang w:val="en-US"/>
        </w:rPr>
        <w:t>Table 4</w:t>
      </w:r>
      <w:r w:rsidRPr="0044755B">
        <w:rPr>
          <w:rFonts w:ascii="Times New Roman" w:eastAsia="MS Mincho" w:hAnsi="Times New Roman"/>
          <w:szCs w:val="24"/>
          <w:lang w:val="en-US"/>
        </w:rPr>
        <w:t xml:space="preserve"> is reached.</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iv)</w:t>
      </w:r>
      <w:r w:rsidRPr="0044755B">
        <w:rPr>
          <w:rFonts w:ascii="Times New Roman" w:eastAsia="MS Mincho" w:hAnsi="Times New Roman"/>
          <w:szCs w:val="24"/>
          <w:lang w:val="en-US"/>
        </w:rPr>
        <w:tab/>
        <w:t>During</w:t>
      </w:r>
      <w:proofErr w:type="gramEnd"/>
      <w:r w:rsidRPr="0044755B">
        <w:rPr>
          <w:rFonts w:ascii="Times New Roman" w:eastAsia="MS Mincho" w:hAnsi="Times New Roman"/>
          <w:szCs w:val="24"/>
          <w:lang w:val="en-US"/>
        </w:rPr>
        <w:t xml:space="preserve"> each scan, the frequency shall be changed in steps of 1 % of actual frequency, until the next frequency in </w:t>
      </w:r>
      <w:r w:rsidRPr="0044755B">
        <w:rPr>
          <w:rFonts w:ascii="Times New Roman" w:hAnsi="Times New Roman"/>
          <w:szCs w:val="24"/>
          <w:lang w:val="en-US"/>
        </w:rPr>
        <w:t>Table 4</w:t>
      </w:r>
      <w:r w:rsidRPr="0044755B">
        <w:rPr>
          <w:rFonts w:ascii="Times New Roman" w:eastAsia="MS Mincho" w:hAnsi="Times New Roman"/>
          <w:szCs w:val="24"/>
          <w:lang w:val="en-US"/>
        </w:rPr>
        <w:t xml:space="preserve"> is reached. The dwell time at each 1 % step shall be identical. However, the dwell time shall be equal for all carrier frequencies in the scan and shall be sufficient for the EUT to be exercised and able to respond at each frequency.</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w:t>
      </w:r>
      <w:r w:rsidRPr="0044755B">
        <w:rPr>
          <w:rFonts w:ascii="Times New Roman" w:eastAsia="MS Mincho" w:hAnsi="Times New Roman"/>
          <w:szCs w:val="24"/>
          <w:lang w:val="en-US"/>
        </w:rPr>
        <w:tab/>
        <w:t xml:space="preserve">The error (of indication) measurements shall be carried out with all of the scans listed in </w:t>
      </w:r>
      <w:r w:rsidRPr="0044755B">
        <w:rPr>
          <w:rFonts w:ascii="Times New Roman" w:hAnsi="Times New Roman"/>
          <w:szCs w:val="24"/>
          <w:lang w:val="en-US"/>
        </w:rPr>
        <w:t>Table 4</w:t>
      </w:r>
      <w:r w:rsidRPr="0044755B">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vi)</w:t>
      </w:r>
      <w:r w:rsidRPr="0044755B">
        <w:rPr>
          <w:rFonts w:ascii="Times New Roman" w:eastAsia="MS Mincho" w:hAnsi="Times New Roman"/>
          <w:szCs w:val="24"/>
          <w:lang w:val="en-US"/>
        </w:rPr>
        <w:tab/>
        <w:t>When</w:t>
      </w:r>
      <w:proofErr w:type="gramEnd"/>
      <w:r w:rsidRPr="0044755B">
        <w:rPr>
          <w:rFonts w:ascii="Times New Roman" w:eastAsia="MS Mincho" w:hAnsi="Times New Roman"/>
          <w:szCs w:val="24"/>
          <w:lang w:val="en-US"/>
        </w:rPr>
        <w:t xml:space="preserve"> measuring the error (of indication), the EUT shall be subjected to the reference flow rate.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w:t>
      </w:r>
      <w:r w:rsidRPr="0044755B">
        <w:rPr>
          <w:rFonts w:ascii="Times New Roman" w:eastAsia="MS Mincho" w:hAnsi="Times New Roman"/>
          <w:szCs w:val="24"/>
          <w:lang w:val="en-US"/>
        </w:rPr>
        <w:tab/>
        <w:t xml:space="preserve">When measuring the error (of indication),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0F1542">
        <w:rPr>
          <w:rFonts w:ascii="Times New Roman" w:eastAsia="MS Mincho" w:hAnsi="Times New Roman"/>
          <w:szCs w:val="24"/>
          <w:lang w:val="en-US"/>
        </w:rPr>
        <w:t>“</w:t>
      </w:r>
      <w:r w:rsidRPr="0044755B">
        <w:rPr>
          <w:rFonts w:ascii="Times New Roman" w:eastAsia="MS Mincho" w:hAnsi="Times New Roman"/>
          <w:szCs w:val="24"/>
          <w:lang w:val="en-US"/>
        </w:rPr>
        <w:t>V</w:t>
      </w:r>
      <w:r w:rsidR="000F1542">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viii)</w:t>
      </w:r>
      <w:r w:rsidRPr="0044755B">
        <w:rPr>
          <w:rFonts w:ascii="Times New Roman" w:eastAsia="MS Mincho" w:hAnsi="Times New Roman"/>
          <w:szCs w:val="24"/>
          <w:lang w:val="en-US"/>
        </w:rPr>
        <w:tab/>
        <w:t xml:space="preserve">If a specific meter design is expected to be no less susceptible to radiated electromagnetic fields specified in </w:t>
      </w:r>
      <w:r w:rsidRPr="0044755B">
        <w:rPr>
          <w:rFonts w:ascii="Times New Roman" w:hAnsi="Times New Roman"/>
          <w:szCs w:val="24"/>
          <w:lang w:val="en-US"/>
        </w:rPr>
        <w:t>8.12</w:t>
      </w:r>
      <w:r w:rsidRPr="0044755B">
        <w:rPr>
          <w:rFonts w:ascii="Times New Roman" w:eastAsia="MS Mincho" w:hAnsi="Times New Roman"/>
          <w:szCs w:val="24"/>
          <w:lang w:val="en-US"/>
        </w:rPr>
        <w:t xml:space="preserve"> at zero flow rate than if operated at the reference conditions for flow rate, the body responsible for </w:t>
      </w:r>
      <w:r w:rsidR="00DE5806"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approval shall be free to choose a flow rate of zero during the electromagnetic susceptibility test.</w:t>
      </w:r>
    </w:p>
    <w:p w:rsidR="00CC6F0B" w:rsidRPr="0044755B" w:rsidRDefault="000F1542">
      <w:pPr>
        <w:pStyle w:val="Tabletitle"/>
        <w:autoSpaceDE w:val="0"/>
        <w:autoSpaceDN w:val="0"/>
        <w:adjustRightInd w:val="0"/>
        <w:outlineLvl w:val="0"/>
        <w:rPr>
          <w:rFonts w:ascii="Times New Roman" w:eastAsia="MS Mincho" w:hAnsi="Times New Roman"/>
          <w:szCs w:val="24"/>
          <w:lang w:val="en-US"/>
        </w:rPr>
      </w:pPr>
      <w:r>
        <w:rPr>
          <w:rFonts w:ascii="Times New Roman" w:eastAsia="MS Mincho" w:hAnsi="Times New Roman"/>
          <w:szCs w:val="24"/>
          <w:lang w:val="en-US"/>
        </w:rPr>
        <w:br w:type="page"/>
      </w:r>
      <w:bookmarkStart w:id="381" w:name="_Toc378844323"/>
      <w:bookmarkStart w:id="382" w:name="_Toc379449849"/>
      <w:r w:rsidR="00CC6F0B" w:rsidRPr="0044755B">
        <w:rPr>
          <w:rFonts w:ascii="Times New Roman" w:eastAsia="MS Mincho" w:hAnsi="Times New Roman"/>
          <w:szCs w:val="24"/>
          <w:lang w:val="en-US"/>
        </w:rPr>
        <w:lastRenderedPageBreak/>
        <w:t>Table 4</w:t>
      </w:r>
      <w:proofErr w:type="gramStart"/>
      <w:r w:rsidR="00CC6F0B" w:rsidRPr="0044755B">
        <w:rPr>
          <w:rFonts w:ascii="Times New Roman" w:eastAsia="MS Mincho" w:hAnsi="Times New Roman"/>
          <w:szCs w:val="24"/>
          <w:lang w:val="en-US"/>
        </w:rPr>
        <w:t>  Start</w:t>
      </w:r>
      <w:proofErr w:type="gramEnd"/>
      <w:r w:rsidR="00CC6F0B" w:rsidRPr="0044755B">
        <w:rPr>
          <w:rFonts w:ascii="Times New Roman" w:eastAsia="MS Mincho" w:hAnsi="Times New Roman"/>
          <w:szCs w:val="24"/>
          <w:lang w:val="en-US"/>
        </w:rPr>
        <w:t xml:space="preserve"> and stop carrier frequencies </w:t>
      </w:r>
      <w:r w:rsidR="00CC6F0B" w:rsidRPr="0044755B">
        <w:rPr>
          <w:rFonts w:ascii="Times New Roman" w:eastAsia="MS Mincho" w:hAnsi="Times New Roman"/>
          <w:b w:val="0"/>
          <w:szCs w:val="24"/>
          <w:lang w:val="en-US"/>
        </w:rPr>
        <w:t>(Radiated electromagnetic fields)</w:t>
      </w:r>
      <w:bookmarkEnd w:id="381"/>
      <w:bookmarkEnd w:id="382"/>
      <w:r w:rsidR="00FB5808" w:rsidRPr="0044755B">
        <w:rPr>
          <w:rFonts w:ascii="Times New Roman" w:eastAsia="MS Mincho" w:hAnsi="Times New Roman"/>
          <w:szCs w:val="24"/>
          <w:lang w:val="en-US"/>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25"/>
        <w:gridCol w:w="925"/>
        <w:gridCol w:w="981"/>
      </w:tblGrid>
      <w:tr w:rsidR="00CC6F0B" w:rsidRPr="0044755B" w:rsidTr="00E72133">
        <w:trPr>
          <w:trHeight w:val="360"/>
          <w:jc w:val="center"/>
        </w:trPr>
        <w:tc>
          <w:tcPr>
            <w:tcW w:w="0" w:type="auto"/>
          </w:tcPr>
          <w:p w:rsidR="00CC6F0B" w:rsidRPr="0044755B" w:rsidRDefault="00CC6F0B" w:rsidP="00CC6F0B">
            <w:pPr>
              <w:pStyle w:val="Tableheader"/>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MHz</w:t>
            </w:r>
          </w:p>
        </w:tc>
        <w:tc>
          <w:tcPr>
            <w:tcW w:w="0" w:type="auto"/>
          </w:tcPr>
          <w:p w:rsidR="00CC6F0B" w:rsidRPr="0044755B" w:rsidRDefault="00CC6F0B" w:rsidP="00CC6F0B">
            <w:pPr>
              <w:pStyle w:val="Tableheader"/>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MHz</w:t>
            </w:r>
          </w:p>
        </w:tc>
        <w:tc>
          <w:tcPr>
            <w:tcW w:w="0" w:type="auto"/>
          </w:tcPr>
          <w:p w:rsidR="00CC6F0B" w:rsidRPr="0044755B" w:rsidRDefault="00CC6F0B" w:rsidP="00CC6F0B">
            <w:pPr>
              <w:pStyle w:val="Tableheader"/>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MHz</w:t>
            </w:r>
          </w:p>
        </w:tc>
      </w:tr>
      <w:tr w:rsidR="00CC6F0B" w:rsidRPr="0044755B" w:rsidTr="00E72133">
        <w:trPr>
          <w:trHeight w:val="360"/>
          <w:jc w:val="center"/>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26</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160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600</w:t>
            </w:r>
          </w:p>
        </w:tc>
      </w:tr>
      <w:tr w:rsidR="00CC6F0B" w:rsidRPr="0044755B" w:rsidTr="00E72133">
        <w:trPr>
          <w:trHeight w:val="360"/>
          <w:jc w:val="center"/>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180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700</w:t>
            </w:r>
          </w:p>
        </w:tc>
      </w:tr>
      <w:tr w:rsidR="00CC6F0B" w:rsidRPr="0044755B" w:rsidTr="00E72133">
        <w:trPr>
          <w:trHeight w:val="360"/>
          <w:jc w:val="center"/>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200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800</w:t>
            </w:r>
          </w:p>
        </w:tc>
      </w:tr>
      <w:tr w:rsidR="00CC6F0B" w:rsidRPr="0044755B" w:rsidTr="00E72133">
        <w:trPr>
          <w:trHeight w:val="360"/>
          <w:jc w:val="center"/>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80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250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934</w:t>
            </w:r>
          </w:p>
        </w:tc>
      </w:tr>
      <w:tr w:rsidR="00CC6F0B" w:rsidRPr="0044755B" w:rsidTr="00E72133">
        <w:trPr>
          <w:trHeight w:val="360"/>
          <w:jc w:val="center"/>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100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350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1 000</w:t>
            </w:r>
          </w:p>
        </w:tc>
      </w:tr>
      <w:tr w:rsidR="00CC6F0B" w:rsidRPr="0044755B" w:rsidTr="00E72133">
        <w:trPr>
          <w:trHeight w:val="360"/>
          <w:jc w:val="center"/>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rPr>
            </w:pPr>
            <w:r w:rsidRPr="0044755B">
              <w:rPr>
                <w:rFonts w:ascii="Times New Roman" w:eastAsia="MS Mincho" w:hAnsi="Times New Roman"/>
                <w:szCs w:val="24"/>
                <w:lang w:val="en-US"/>
              </w:rPr>
              <w:t>120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400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rPr>
            </w:pPr>
            <w:r w:rsidRPr="0044755B">
              <w:rPr>
                <w:rFonts w:ascii="Times New Roman" w:eastAsia="MS Mincho" w:hAnsi="Times New Roman"/>
                <w:szCs w:val="24"/>
                <w:lang w:val="en-US"/>
              </w:rPr>
              <w:t>1 400</w:t>
            </w:r>
          </w:p>
        </w:tc>
      </w:tr>
      <w:tr w:rsidR="00CC6F0B" w:rsidRPr="0044755B" w:rsidTr="00E72133">
        <w:trPr>
          <w:trHeight w:val="360"/>
          <w:jc w:val="center"/>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rPr>
            </w:pPr>
            <w:r w:rsidRPr="0044755B">
              <w:rPr>
                <w:rFonts w:ascii="Times New Roman" w:eastAsia="MS Mincho" w:hAnsi="Times New Roman"/>
                <w:szCs w:val="24"/>
                <w:lang w:val="en-US"/>
              </w:rPr>
              <w:t>144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435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rPr>
            </w:pPr>
            <w:r w:rsidRPr="0044755B">
              <w:rPr>
                <w:rFonts w:ascii="Times New Roman" w:eastAsia="MS Mincho" w:hAnsi="Times New Roman"/>
                <w:szCs w:val="24"/>
                <w:lang w:val="en-US"/>
              </w:rPr>
              <w:t>2 000</w:t>
            </w:r>
          </w:p>
        </w:tc>
      </w:tr>
      <w:tr w:rsidR="00CC6F0B" w:rsidRPr="0044755B" w:rsidTr="00E72133">
        <w:trPr>
          <w:trHeight w:val="360"/>
          <w:jc w:val="center"/>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rPr>
            </w:pPr>
            <w:r w:rsidRPr="0044755B">
              <w:rPr>
                <w:rFonts w:ascii="Times New Roman" w:eastAsia="MS Mincho" w:hAnsi="Times New Roman"/>
                <w:szCs w:val="24"/>
                <w:lang w:val="en-US"/>
              </w:rPr>
              <w:t>150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500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lang w:val="en-US"/>
              </w:rPr>
            </w:pPr>
          </w:p>
        </w:tc>
      </w:tr>
      <w:tr w:rsidR="00CC6F0B" w:rsidRPr="0044755B" w:rsidTr="00E72133">
        <w:trPr>
          <w:trHeight w:val="360"/>
          <w:jc w:val="center"/>
        </w:trPr>
        <w:tc>
          <w:tcPr>
            <w:tcW w:w="0" w:type="auto"/>
            <w:gridSpan w:val="3"/>
          </w:tcPr>
          <w:p w:rsidR="00CC6F0B" w:rsidRPr="0044755B" w:rsidRDefault="000F1542" w:rsidP="000F1542">
            <w:pPr>
              <w:pStyle w:val="Tablefooter"/>
              <w:autoSpaceDE w:val="0"/>
              <w:autoSpaceDN w:val="0"/>
              <w:adjustRightInd w:val="0"/>
              <w:rPr>
                <w:rFonts w:ascii="Times New Roman" w:hAnsi="Times New Roman"/>
                <w:lang w:val="en-US"/>
              </w:rPr>
            </w:pPr>
            <w:r w:rsidRPr="00EB60BA">
              <w:rPr>
                <w:rFonts w:ascii="Times New Roman" w:eastAsia="MS Mincho" w:hAnsi="Times New Roman"/>
                <w:i/>
                <w:szCs w:val="24"/>
                <w:lang w:val="en-US"/>
              </w:rPr>
              <w:t>Note:</w:t>
            </w:r>
            <w:r>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Break points are approximate.</w:t>
            </w:r>
          </w:p>
        </w:tc>
      </w:tr>
    </w:tbl>
    <w:p w:rsidR="00CC6F0B" w:rsidRPr="0044755B" w:rsidRDefault="00CC6F0B" w:rsidP="004A3CCB">
      <w:pPr>
        <w:pStyle w:val="Heading3"/>
      </w:pPr>
      <w:bookmarkStart w:id="383" w:name="_Toc196187646"/>
      <w:r w:rsidRPr="0044755B">
        <w:t>Acceptance criteria</w:t>
      </w:r>
      <w:bookmarkEnd w:id="383"/>
    </w:p>
    <w:p w:rsidR="00CC6F0B" w:rsidRPr="0044755B" w:rsidRDefault="000F154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After the application of the disturbance, all the functions of the EUT shall operate as designed.</w:t>
      </w:r>
    </w:p>
    <w:p w:rsidR="00CC6F0B" w:rsidRPr="0044755B" w:rsidRDefault="000F154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difference between the relative error (of indication) measured during the application of each carrier frequency band and that obtained at the same flow rate before the test, under reference conditions, shall not exceed one-half of the maximum permissible error in the upper flow rate zone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 or the EUT shall detect and act upon a significant fault in compliance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0F1542">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tests applied at zero flow rate, the water meter totalization shall not change by more than the value of the verification interval.</w:t>
      </w:r>
      <w:bookmarkStart w:id="384" w:name="_Toc492716633"/>
    </w:p>
    <w:p w:rsidR="00CC6F0B" w:rsidRPr="0044755B" w:rsidRDefault="00CC6F0B" w:rsidP="004A3CCB">
      <w:pPr>
        <w:pStyle w:val="Heading2"/>
      </w:pPr>
      <w:bookmarkStart w:id="385" w:name="_Toc321303998"/>
      <w:bookmarkStart w:id="386" w:name="_Toc349141670"/>
      <w:bookmarkStart w:id="387" w:name="_Toc387847340"/>
      <w:r w:rsidRPr="0044755B">
        <w:t>Conducted electromagnetic fields (</w:t>
      </w:r>
      <w:r w:rsidR="00F6788B">
        <w:t>NMI R 49-1:20</w:t>
      </w:r>
      <w:r w:rsidR="00A96368">
        <w:t>15</w:t>
      </w:r>
      <w:r w:rsidR="008D3E23">
        <w:t>,</w:t>
      </w:r>
      <w:r w:rsidRPr="0044755B">
        <w:t xml:space="preserve"> A.5)</w:t>
      </w:r>
      <w:bookmarkEnd w:id="385"/>
      <w:bookmarkEnd w:id="386"/>
      <w:bookmarkEnd w:id="387"/>
    </w:p>
    <w:p w:rsidR="00CC6F0B" w:rsidRPr="0044755B" w:rsidRDefault="00CC6F0B" w:rsidP="004A3CCB">
      <w:pPr>
        <w:pStyle w:val="Heading3"/>
      </w:pPr>
      <w:r w:rsidRPr="0044755B">
        <w:t>Object of the test</w:t>
      </w:r>
    </w:p>
    <w:p w:rsidR="00CC6F0B" w:rsidRPr="0044755B" w:rsidRDefault="00076580">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Pr>
          <w:rFonts w:ascii="Times New Roman" w:eastAsia="MS Mincho" w:hAnsi="Times New Roman"/>
          <w:szCs w:val="24"/>
          <w:lang w:val="en-US"/>
        </w:rPr>
        <w:t xml:space="preserve">a water meter </w:t>
      </w:r>
      <w:r w:rsidRPr="0044755B">
        <w:rPr>
          <w:rFonts w:ascii="Times New Roman" w:eastAsia="MS Mincho" w:hAnsi="Times New Roman"/>
          <w:szCs w:val="24"/>
          <w:lang w:val="en-US"/>
        </w:rPr>
        <w:t xml:space="preserve">complies </w:t>
      </w:r>
      <w:r w:rsidR="00CC6F0B" w:rsidRPr="0044755B">
        <w:rPr>
          <w:rFonts w:ascii="Times New Roman" w:eastAsia="MS Mincho" w:hAnsi="Times New Roman"/>
          <w:szCs w:val="24"/>
          <w:lang w:val="en-US"/>
        </w:rPr>
        <w:t xml:space="preserve">with the provisions of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5.1.1, during the application of conducted electromagnetic fields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Table A.1.</w:t>
      </w:r>
    </w:p>
    <w:p w:rsidR="00CC6F0B" w:rsidRPr="0044755B" w:rsidRDefault="00CC6F0B" w:rsidP="004A3CCB">
      <w:pPr>
        <w:pStyle w:val="Heading3"/>
      </w:pPr>
      <w:r w:rsidRPr="0044755B">
        <w:t>Preparation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6. However, the test procedure specified in 8.13.3 is a modified procedure applicable to integrating instruments which totalize the measurand.</w:t>
      </w:r>
    </w:p>
    <w:p w:rsidR="00CC6F0B" w:rsidRPr="0044755B" w:rsidRDefault="00CC6F0B" w:rsidP="004A3CCB">
      <w:pPr>
        <w:pStyle w:val="Heading3"/>
      </w:pPr>
      <w:r w:rsidRPr="0044755B">
        <w:t>Test procedure (in brief)</w:t>
      </w:r>
    </w:p>
    <w:p w:rsidR="00CC6F0B" w:rsidRPr="0044755B" w:rsidRDefault="008F298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intrinsic error (of indication) of the EUT at reference conditions before applying the electromagnetic field.</w:t>
      </w:r>
    </w:p>
    <w:p w:rsidR="00CC6F0B" w:rsidRPr="0044755B" w:rsidRDefault="008F298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Apply the electromagnetic field in accordance with the requirements of i) to v) in the following.</w:t>
      </w:r>
    </w:p>
    <w:p w:rsidR="00CC6F0B" w:rsidRPr="0044755B" w:rsidRDefault="008F298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Start a new measurement of the error (of indication) for the EUT.</w:t>
      </w:r>
    </w:p>
    <w:p w:rsidR="00CC6F0B" w:rsidRPr="0044755B" w:rsidRDefault="008F298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Step the carrier frequency until the next carrier frequency (see </w:t>
      </w:r>
      <w:r w:rsidR="00CC6F0B" w:rsidRPr="0044755B">
        <w:rPr>
          <w:rFonts w:ascii="Times New Roman" w:hAnsi="Times New Roman"/>
          <w:szCs w:val="24"/>
          <w:lang w:val="en-US"/>
        </w:rPr>
        <w:t>Table 5</w:t>
      </w:r>
      <w:r w:rsidR="00CC6F0B" w:rsidRPr="0044755B">
        <w:rPr>
          <w:rFonts w:ascii="Times New Roman" w:eastAsia="MS Mincho" w:hAnsi="Times New Roman"/>
          <w:szCs w:val="24"/>
          <w:lang w:val="en-US"/>
        </w:rPr>
        <w:t xml:space="preserve">) is reached in accordance with </w:t>
      </w:r>
      <w:r>
        <w:rPr>
          <w:rFonts w:ascii="Times New Roman" w:eastAsia="MS Mincho" w:hAnsi="Times New Roman"/>
          <w:szCs w:val="24"/>
          <w:lang w:val="en-US"/>
        </w:rPr>
        <w:t xml:space="preserve">the </w:t>
      </w:r>
      <w:r w:rsidR="00CC6F0B" w:rsidRPr="0044755B">
        <w:rPr>
          <w:rFonts w:ascii="Times New Roman" w:eastAsia="MS Mincho" w:hAnsi="Times New Roman"/>
          <w:szCs w:val="24"/>
          <w:lang w:val="en-US"/>
        </w:rPr>
        <w:t>requirements of v) in the following.</w:t>
      </w:r>
    </w:p>
    <w:p w:rsidR="00CC6F0B" w:rsidRPr="0044755B" w:rsidRDefault="008F298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Stop the measurement of the error (of indication) for the EUT.</w:t>
      </w:r>
    </w:p>
    <w:p w:rsidR="00CC6F0B" w:rsidRPr="0044755B" w:rsidRDefault="008F298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of the EUT in accordance with Annex B.</w:t>
      </w:r>
    </w:p>
    <w:p w:rsidR="00CC6F0B" w:rsidRPr="0044755B" w:rsidRDefault="008F298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Calculate the fault by subtracting the intrinsic error (of indication) from step </w:t>
      </w:r>
      <w:r>
        <w:rPr>
          <w:rFonts w:ascii="Times New Roman" w:eastAsia="MS Mincho" w:hAnsi="Times New Roman"/>
          <w:szCs w:val="24"/>
          <w:lang w:val="en-US"/>
        </w:rPr>
        <w:t>a)</w:t>
      </w:r>
      <w:r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from the error (of indication) from step </w:t>
      </w:r>
      <w:r>
        <w:rPr>
          <w:rFonts w:ascii="Times New Roman" w:eastAsia="MS Mincho" w:hAnsi="Times New Roman"/>
          <w:szCs w:val="24"/>
          <w:lang w:val="en-US"/>
        </w:rPr>
        <w:t>f)</w:t>
      </w:r>
      <w:r w:rsidR="00CC6F0B" w:rsidRPr="0044755B">
        <w:rPr>
          <w:rFonts w:ascii="Times New Roman" w:eastAsia="MS Mincho" w:hAnsi="Times New Roman"/>
          <w:szCs w:val="24"/>
          <w:lang w:val="en-US"/>
        </w:rPr>
        <w:t>. Determine whether the fault is a significant fault.</w:t>
      </w:r>
    </w:p>
    <w:p w:rsidR="00CC6F0B" w:rsidRPr="0044755B" w:rsidRDefault="008F298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h</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EUT for correct functioning.</w:t>
      </w:r>
    </w:p>
    <w:p w:rsidR="00CC6F0B" w:rsidRPr="0044755B" w:rsidRDefault="00AC3303">
      <w:pPr>
        <w:pStyle w:val="ListNumber1"/>
        <w:autoSpaceDE w:val="0"/>
        <w:autoSpaceDN w:val="0"/>
        <w:adjustRightInd w:val="0"/>
        <w:rPr>
          <w:rFonts w:ascii="Times New Roman" w:eastAsia="MS Mincho" w:hAnsi="Times New Roman"/>
          <w:szCs w:val="24"/>
          <w:lang w:val="en-US"/>
        </w:rPr>
      </w:pPr>
      <w:proofErr w:type="gramStart"/>
      <w:r>
        <w:rPr>
          <w:rFonts w:ascii="Times New Roman" w:eastAsia="MS Mincho" w:hAnsi="Times New Roman"/>
          <w:szCs w:val="24"/>
          <w:lang w:val="en-US"/>
        </w:rPr>
        <w:t>i</w:t>
      </w:r>
      <w:proofErr w:type="gramEnd"/>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4.6.12.</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 xml:space="preserve">The EUT shall be subjected to conducted electromagnetic fields at RF amplitude of either 3 V (electromotive force, e.m.f.) for environmental class E1 instruments, or 10 V (e.m.f.) for environmental class E2 instruments (see </w:t>
      </w:r>
      <w:r w:rsidRPr="0044755B">
        <w:rPr>
          <w:rFonts w:ascii="Times New Roman" w:hAnsi="Times New Roman"/>
          <w:szCs w:val="24"/>
          <w:lang w:val="en-US"/>
        </w:rPr>
        <w:t>8.1.3</w:t>
      </w:r>
      <w:r w:rsidRPr="0044755B">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 xml:space="preserve">The frequency range for this conducted electromagnetic fields test is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 xml:space="preserve">15 MHz to 80 MHz in accordance with </w:t>
      </w: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6.</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 xml:space="preserve">Recommended start and stop frequencies for each scan are listed in </w:t>
      </w:r>
      <w:r w:rsidRPr="0044755B">
        <w:rPr>
          <w:rFonts w:ascii="Times New Roman" w:hAnsi="Times New Roman"/>
          <w:szCs w:val="24"/>
          <w:lang w:val="en-US"/>
        </w:rPr>
        <w:t>Table 5</w:t>
      </w:r>
      <w:r w:rsidRPr="0044755B">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iv)</w:t>
      </w:r>
      <w:r w:rsidRPr="0044755B">
        <w:rPr>
          <w:rFonts w:ascii="Times New Roman" w:eastAsia="MS Mincho" w:hAnsi="Times New Roman"/>
          <w:szCs w:val="24"/>
          <w:lang w:val="en-US"/>
        </w:rPr>
        <w:tab/>
        <w:t>Each</w:t>
      </w:r>
      <w:proofErr w:type="gramEnd"/>
      <w:r w:rsidRPr="0044755B">
        <w:rPr>
          <w:rFonts w:ascii="Times New Roman" w:eastAsia="MS Mincho" w:hAnsi="Times New Roman"/>
          <w:szCs w:val="24"/>
          <w:lang w:val="en-US"/>
        </w:rPr>
        <w:t xml:space="preserve"> intrinsic error (of indication) is determined by commencing at a start frequency and terminating when the next highest frequency of </w:t>
      </w:r>
      <w:r w:rsidRPr="0044755B">
        <w:rPr>
          <w:rFonts w:ascii="Times New Roman" w:hAnsi="Times New Roman"/>
          <w:szCs w:val="24"/>
          <w:lang w:val="en-US"/>
        </w:rPr>
        <w:t>Table 5</w:t>
      </w:r>
      <w:r w:rsidRPr="0044755B">
        <w:rPr>
          <w:rFonts w:ascii="Times New Roman" w:eastAsia="MS Mincho" w:hAnsi="Times New Roman"/>
          <w:szCs w:val="24"/>
          <w:lang w:val="en-US"/>
        </w:rPr>
        <w:t xml:space="preserve"> is reached.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w:t>
      </w:r>
      <w:r w:rsidRPr="0044755B">
        <w:rPr>
          <w:rFonts w:ascii="Times New Roman" w:eastAsia="MS Mincho" w:hAnsi="Times New Roman"/>
          <w:szCs w:val="24"/>
          <w:lang w:val="en-US"/>
        </w:rPr>
        <w:tab/>
        <w:t xml:space="preserve">During each scan, the frequency shall be changed in steps of 1 % of actual frequency, until the next frequency in </w:t>
      </w:r>
      <w:r w:rsidRPr="0044755B">
        <w:rPr>
          <w:rFonts w:ascii="Times New Roman" w:hAnsi="Times New Roman"/>
          <w:szCs w:val="24"/>
          <w:lang w:val="en-US"/>
        </w:rPr>
        <w:t>Table 5</w:t>
      </w:r>
      <w:r w:rsidRPr="0044755B">
        <w:rPr>
          <w:rFonts w:ascii="Times New Roman" w:eastAsia="MS Mincho" w:hAnsi="Times New Roman"/>
          <w:szCs w:val="24"/>
          <w:lang w:val="en-US"/>
        </w:rPr>
        <w:t xml:space="preserve"> is reached. The dwell time at each 1 % step shall be identical. However, the dwell time shall be equal for all carrier frequencies in the scan and shall be sufficient for the EUT to be exercised and able to respond at each frequency.</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vi)</w:t>
      </w:r>
      <w:r w:rsidRPr="0044755B">
        <w:rPr>
          <w:rFonts w:ascii="Times New Roman" w:eastAsia="MS Mincho" w:hAnsi="Times New Roman"/>
          <w:szCs w:val="24"/>
          <w:lang w:val="en-US"/>
        </w:rPr>
        <w:tab/>
        <w:t>The</w:t>
      </w:r>
      <w:proofErr w:type="gramEnd"/>
      <w:r w:rsidRPr="0044755B">
        <w:rPr>
          <w:rFonts w:ascii="Times New Roman" w:eastAsia="MS Mincho" w:hAnsi="Times New Roman"/>
          <w:szCs w:val="24"/>
          <w:lang w:val="en-US"/>
        </w:rPr>
        <w:t xml:space="preserve"> error (of indication) measurements shall be carried out with all of the scans listed in </w:t>
      </w:r>
      <w:r w:rsidRPr="0044755B">
        <w:rPr>
          <w:rFonts w:ascii="Times New Roman" w:hAnsi="Times New Roman"/>
          <w:szCs w:val="24"/>
          <w:lang w:val="en-US"/>
        </w:rPr>
        <w:t>Table 5</w:t>
      </w:r>
      <w:r w:rsidRPr="0044755B">
        <w:rPr>
          <w:rFonts w:ascii="Times New Roman" w:eastAsia="MS Mincho" w:hAnsi="Times New Roman"/>
          <w:szCs w:val="24"/>
          <w:lang w:val="en-US"/>
        </w:rPr>
        <w: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w:t>
      </w:r>
      <w:r w:rsidRPr="0044755B">
        <w:rPr>
          <w:rFonts w:ascii="Times New Roman" w:eastAsia="MS Mincho" w:hAnsi="Times New Roman"/>
          <w:szCs w:val="24"/>
          <w:lang w:val="en-US"/>
        </w:rPr>
        <w:tab/>
        <w:t>When measuring the error (of indication), the EUT shall be subjected to the reference flow rate.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viii)</w:t>
      </w:r>
      <w:r w:rsidRPr="0044755B">
        <w:rPr>
          <w:rFonts w:ascii="Times New Roman" w:eastAsia="MS Mincho" w:hAnsi="Times New Roman"/>
          <w:szCs w:val="24"/>
          <w:lang w:val="en-US"/>
        </w:rPr>
        <w:tab/>
        <w:t xml:space="preserve">When measuring the error (of indication),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8F2989">
        <w:rPr>
          <w:rFonts w:ascii="Times New Roman" w:eastAsia="MS Mincho" w:hAnsi="Times New Roman"/>
          <w:szCs w:val="24"/>
          <w:lang w:val="en-US"/>
        </w:rPr>
        <w:t>“</w:t>
      </w:r>
      <w:r w:rsidRPr="0044755B">
        <w:rPr>
          <w:rFonts w:ascii="Times New Roman" w:eastAsia="MS Mincho" w:hAnsi="Times New Roman"/>
          <w:szCs w:val="24"/>
          <w:lang w:val="en-US"/>
        </w:rPr>
        <w:t>V</w:t>
      </w:r>
      <w:r w:rsidR="008F2989">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ix)</w:t>
      </w:r>
      <w:r w:rsidRPr="0044755B">
        <w:rPr>
          <w:rFonts w:ascii="Times New Roman" w:eastAsia="MS Mincho" w:hAnsi="Times New Roman"/>
          <w:szCs w:val="24"/>
          <w:lang w:val="en-US"/>
        </w:rPr>
        <w:tab/>
        <w:t xml:space="preserve">If a specific meter design is expected to be no less susceptible to conducted electromagnetic fields specified in </w:t>
      </w:r>
      <w:r w:rsidRPr="0044755B">
        <w:rPr>
          <w:rFonts w:ascii="Times New Roman" w:hAnsi="Times New Roman"/>
          <w:szCs w:val="24"/>
          <w:lang w:val="en-US"/>
        </w:rPr>
        <w:t>8.13</w:t>
      </w:r>
      <w:r w:rsidRPr="0044755B">
        <w:rPr>
          <w:rFonts w:ascii="Times New Roman" w:eastAsia="MS Mincho" w:hAnsi="Times New Roman"/>
          <w:szCs w:val="24"/>
          <w:lang w:val="en-US"/>
        </w:rPr>
        <w:t xml:space="preserve"> at zero flow rate than if operated at the reference conditions for flow rate, the body responsible for </w:t>
      </w:r>
      <w:r w:rsidR="00DE5806"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approval shall be free to choose a flow rate of zero during the electromagnetic susceptibility test.</w:t>
      </w:r>
    </w:p>
    <w:p w:rsidR="00CC6F0B" w:rsidRPr="0044755B" w:rsidRDefault="00CC6F0B">
      <w:pPr>
        <w:pStyle w:val="Tabletitle"/>
        <w:autoSpaceDE w:val="0"/>
        <w:autoSpaceDN w:val="0"/>
        <w:adjustRightInd w:val="0"/>
        <w:outlineLvl w:val="0"/>
        <w:rPr>
          <w:rFonts w:ascii="Times New Roman" w:eastAsia="MS Mincho" w:hAnsi="Times New Roman"/>
          <w:szCs w:val="24"/>
          <w:lang w:val="en-US"/>
        </w:rPr>
      </w:pPr>
      <w:bookmarkStart w:id="388" w:name="_Toc378844325"/>
      <w:bookmarkStart w:id="389" w:name="_Toc379449851"/>
      <w:r w:rsidRPr="0044755B">
        <w:rPr>
          <w:rFonts w:ascii="Times New Roman" w:eastAsia="MS Mincho" w:hAnsi="Times New Roman"/>
          <w:szCs w:val="24"/>
          <w:lang w:val="en-US"/>
        </w:rPr>
        <w:t>Table 5</w:t>
      </w:r>
      <w:proofErr w:type="gramStart"/>
      <w:r w:rsidRPr="0044755B">
        <w:rPr>
          <w:rFonts w:ascii="Times New Roman" w:eastAsia="MS Mincho" w:hAnsi="Times New Roman"/>
          <w:szCs w:val="24"/>
          <w:lang w:val="en-US"/>
        </w:rPr>
        <w:t>  Start</w:t>
      </w:r>
      <w:proofErr w:type="gramEnd"/>
      <w:r w:rsidRPr="0044755B">
        <w:rPr>
          <w:rFonts w:ascii="Times New Roman" w:eastAsia="MS Mincho" w:hAnsi="Times New Roman"/>
          <w:szCs w:val="24"/>
          <w:lang w:val="en-US"/>
        </w:rPr>
        <w:t xml:space="preserve"> and stop carrier frequencies (Conducted electromagnetic fields)</w:t>
      </w:r>
      <w:bookmarkEnd w:id="388"/>
      <w:bookmarkEnd w:id="389"/>
      <w:r w:rsidR="00FB5808" w:rsidRPr="0044755B">
        <w:rPr>
          <w:rFonts w:ascii="Times New Roman" w:eastAsia="MS Mincho" w:hAnsi="Times New Roman"/>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1"/>
        <w:gridCol w:w="992"/>
        <w:gridCol w:w="993"/>
        <w:gridCol w:w="992"/>
      </w:tblGrid>
      <w:tr w:rsidR="00CC6F0B" w:rsidRPr="0044755B" w:rsidTr="000C492D">
        <w:trPr>
          <w:jc w:val="center"/>
        </w:trPr>
        <w:tc>
          <w:tcPr>
            <w:tcW w:w="961" w:type="dxa"/>
          </w:tcPr>
          <w:p w:rsidR="00CC6F0B" w:rsidRPr="0044755B" w:rsidRDefault="00CC6F0B" w:rsidP="00CC6F0B">
            <w:pPr>
              <w:pStyle w:val="Tableheader"/>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MHz</w:t>
            </w:r>
          </w:p>
        </w:tc>
        <w:tc>
          <w:tcPr>
            <w:tcW w:w="992" w:type="dxa"/>
          </w:tcPr>
          <w:p w:rsidR="00CC6F0B" w:rsidRPr="0044755B" w:rsidRDefault="00CC6F0B" w:rsidP="00CC6F0B">
            <w:pPr>
              <w:pStyle w:val="Tableheader"/>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MHz</w:t>
            </w:r>
          </w:p>
        </w:tc>
        <w:tc>
          <w:tcPr>
            <w:tcW w:w="993" w:type="dxa"/>
          </w:tcPr>
          <w:p w:rsidR="00CC6F0B" w:rsidRPr="0044755B" w:rsidRDefault="00CC6F0B" w:rsidP="00CC6F0B">
            <w:pPr>
              <w:pStyle w:val="Tableheader"/>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MHz</w:t>
            </w:r>
          </w:p>
        </w:tc>
        <w:tc>
          <w:tcPr>
            <w:tcW w:w="992" w:type="dxa"/>
          </w:tcPr>
          <w:p w:rsidR="00CC6F0B" w:rsidRPr="0044755B" w:rsidRDefault="00CC6F0B" w:rsidP="00CC6F0B">
            <w:pPr>
              <w:pStyle w:val="Tableheader"/>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MHz</w:t>
            </w:r>
          </w:p>
        </w:tc>
      </w:tr>
      <w:tr w:rsidR="00CC6F0B" w:rsidRPr="0044755B" w:rsidTr="000C492D">
        <w:trPr>
          <w:jc w:val="center"/>
        </w:trPr>
        <w:tc>
          <w:tcPr>
            <w:tcW w:w="961" w:type="dxa"/>
          </w:tcPr>
          <w:p w:rsidR="00CC6F0B" w:rsidRPr="0044755B" w:rsidRDefault="0005380B"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15</w:t>
            </w:r>
          </w:p>
        </w:tc>
        <w:tc>
          <w:tcPr>
            <w:tcW w:w="992" w:type="dxa"/>
          </w:tcPr>
          <w:p w:rsidR="00CC6F0B" w:rsidRPr="0044755B" w:rsidRDefault="007E2262"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w:t>
            </w:r>
          </w:p>
        </w:tc>
        <w:tc>
          <w:tcPr>
            <w:tcW w:w="993" w:type="dxa"/>
          </w:tcPr>
          <w:p w:rsidR="00CC6F0B" w:rsidRPr="0044755B" w:rsidRDefault="007E2262"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7.</w:t>
            </w:r>
            <w:r w:rsidR="00CC6F0B" w:rsidRPr="0044755B">
              <w:rPr>
                <w:rFonts w:ascii="Times New Roman" w:eastAsia="MS Mincho" w:hAnsi="Times New Roman"/>
                <w:szCs w:val="24"/>
                <w:lang w:val="en-US"/>
              </w:rPr>
              <w:t>5</w:t>
            </w:r>
          </w:p>
        </w:tc>
        <w:tc>
          <w:tcPr>
            <w:tcW w:w="992" w:type="dxa"/>
          </w:tcPr>
          <w:p w:rsidR="00CC6F0B" w:rsidRPr="0044755B" w:rsidRDefault="00CC6F0B"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50</w:t>
            </w:r>
          </w:p>
        </w:tc>
      </w:tr>
      <w:tr w:rsidR="00CC6F0B" w:rsidRPr="0044755B" w:rsidTr="000C492D">
        <w:trPr>
          <w:jc w:val="center"/>
        </w:trPr>
        <w:tc>
          <w:tcPr>
            <w:tcW w:w="961" w:type="dxa"/>
          </w:tcPr>
          <w:p w:rsidR="00CC6F0B" w:rsidRPr="0044755B" w:rsidRDefault="0005380B"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30</w:t>
            </w:r>
          </w:p>
        </w:tc>
        <w:tc>
          <w:tcPr>
            <w:tcW w:w="992" w:type="dxa"/>
          </w:tcPr>
          <w:p w:rsidR="00CC6F0B" w:rsidRPr="0044755B" w:rsidRDefault="007E2262"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2.</w:t>
            </w:r>
            <w:r w:rsidR="00CC6F0B" w:rsidRPr="0044755B">
              <w:rPr>
                <w:rFonts w:ascii="Times New Roman" w:eastAsia="MS Mincho" w:hAnsi="Times New Roman"/>
                <w:szCs w:val="24"/>
                <w:lang w:val="en-US"/>
              </w:rPr>
              <w:t>2</w:t>
            </w:r>
          </w:p>
        </w:tc>
        <w:tc>
          <w:tcPr>
            <w:tcW w:w="993" w:type="dxa"/>
          </w:tcPr>
          <w:p w:rsidR="00CC6F0B" w:rsidRPr="0044755B" w:rsidRDefault="00CC6F0B"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14</w:t>
            </w:r>
          </w:p>
        </w:tc>
        <w:tc>
          <w:tcPr>
            <w:tcW w:w="992" w:type="dxa"/>
          </w:tcPr>
          <w:p w:rsidR="00CC6F0B" w:rsidRPr="0044755B" w:rsidRDefault="00CC6F0B"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80</w:t>
            </w:r>
          </w:p>
        </w:tc>
      </w:tr>
      <w:tr w:rsidR="00CC6F0B" w:rsidRPr="0044755B" w:rsidTr="000C492D">
        <w:trPr>
          <w:jc w:val="center"/>
        </w:trPr>
        <w:tc>
          <w:tcPr>
            <w:tcW w:w="961" w:type="dxa"/>
          </w:tcPr>
          <w:p w:rsidR="00CC6F0B" w:rsidRPr="0044755B" w:rsidRDefault="0005380B"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57</w:t>
            </w:r>
          </w:p>
        </w:tc>
        <w:tc>
          <w:tcPr>
            <w:tcW w:w="992" w:type="dxa"/>
          </w:tcPr>
          <w:p w:rsidR="00CC6F0B" w:rsidRPr="0044755B" w:rsidRDefault="007E2262"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9</w:t>
            </w:r>
          </w:p>
        </w:tc>
        <w:tc>
          <w:tcPr>
            <w:tcW w:w="993" w:type="dxa"/>
          </w:tcPr>
          <w:p w:rsidR="00CC6F0B" w:rsidRPr="0044755B" w:rsidRDefault="00CC6F0B"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30</w:t>
            </w:r>
          </w:p>
        </w:tc>
        <w:tc>
          <w:tcPr>
            <w:tcW w:w="992" w:type="dxa"/>
          </w:tcPr>
          <w:p w:rsidR="00CC6F0B" w:rsidRPr="0044755B" w:rsidRDefault="00CC6F0B" w:rsidP="00CC6F0B">
            <w:pPr>
              <w:pStyle w:val="Tablebody"/>
              <w:autoSpaceDE w:val="0"/>
              <w:autoSpaceDN w:val="0"/>
              <w:adjustRightInd w:val="0"/>
              <w:jc w:val="center"/>
              <w:rPr>
                <w:rFonts w:ascii="Times New Roman" w:hAnsi="Times New Roman"/>
                <w:lang w:val="en-US"/>
              </w:rPr>
            </w:pPr>
          </w:p>
        </w:tc>
      </w:tr>
      <w:tr w:rsidR="00CC6F0B" w:rsidRPr="0044755B" w:rsidTr="00851118">
        <w:trPr>
          <w:jc w:val="center"/>
        </w:trPr>
        <w:tc>
          <w:tcPr>
            <w:tcW w:w="3938" w:type="dxa"/>
            <w:gridSpan w:val="4"/>
          </w:tcPr>
          <w:p w:rsidR="00CC6F0B" w:rsidRPr="0044755B" w:rsidRDefault="008F2989" w:rsidP="008F2989">
            <w:pPr>
              <w:pStyle w:val="Tablefooter"/>
              <w:autoSpaceDE w:val="0"/>
              <w:autoSpaceDN w:val="0"/>
              <w:adjustRightInd w:val="0"/>
              <w:rPr>
                <w:rFonts w:ascii="Times New Roman" w:hAnsi="Times New Roman"/>
                <w:lang w:val="en-US"/>
              </w:rPr>
            </w:pPr>
            <w:r w:rsidRPr="00EB60BA">
              <w:rPr>
                <w:rFonts w:ascii="Times New Roman" w:eastAsia="MS Mincho" w:hAnsi="Times New Roman"/>
                <w:i/>
                <w:szCs w:val="24"/>
                <w:lang w:val="en-US"/>
              </w:rPr>
              <w:t>Note:</w:t>
            </w:r>
            <w:r>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Break points are approximate.</w:t>
            </w:r>
          </w:p>
        </w:tc>
      </w:tr>
    </w:tbl>
    <w:p w:rsidR="00CC6F0B" w:rsidRPr="0044755B" w:rsidRDefault="00CC6F0B" w:rsidP="004A3CCB">
      <w:pPr>
        <w:pStyle w:val="Heading3"/>
      </w:pPr>
      <w:r w:rsidRPr="0044755B">
        <w:t>Acceptance criteria</w:t>
      </w:r>
    </w:p>
    <w:p w:rsidR="00CC6F0B" w:rsidRPr="0044755B" w:rsidRDefault="008F298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After the application of the disturbance, all the functions of the EUT shall operate as designed.</w:t>
      </w:r>
    </w:p>
    <w:p w:rsidR="00CC6F0B" w:rsidRPr="0044755B" w:rsidRDefault="008F298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difference between the relative error (of indication) measured during the application of each carrier frequency band and that obtained at the same flow rate before the test, under reference conditions, shall not exceed one-half of the maximum permissible error in the upper flow rate zone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 or the EUT shall detect and act upon a significant fault in compliance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8F298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tests applied at zero flow rate, the water meter totalization shall not change by more than the value of the verification interval.</w:t>
      </w:r>
    </w:p>
    <w:p w:rsidR="00CC6F0B" w:rsidRPr="0044755B" w:rsidRDefault="00CC6F0B" w:rsidP="004A3CCB">
      <w:pPr>
        <w:pStyle w:val="Heading2"/>
      </w:pPr>
      <w:bookmarkStart w:id="390" w:name="_Toc241559359"/>
      <w:bookmarkStart w:id="391" w:name="_Toc321303999"/>
      <w:bookmarkStart w:id="392" w:name="_Toc349141671"/>
      <w:bookmarkStart w:id="393" w:name="_Toc387847341"/>
      <w:r w:rsidRPr="0044755B">
        <w:t>Surges on signal, data and control lines (</w:t>
      </w:r>
      <w:r w:rsidR="00F6788B">
        <w:t>NMI R 49-1:20</w:t>
      </w:r>
      <w:r w:rsidR="00A96368">
        <w:t>15</w:t>
      </w:r>
      <w:r w:rsidR="008D3E23">
        <w:t>,</w:t>
      </w:r>
      <w:r w:rsidRPr="0044755B">
        <w:t xml:space="preserve"> A.5)</w:t>
      </w:r>
      <w:bookmarkEnd w:id="390"/>
      <w:bookmarkEnd w:id="391"/>
      <w:bookmarkEnd w:id="392"/>
      <w:bookmarkEnd w:id="393"/>
    </w:p>
    <w:p w:rsidR="00CC6F0B" w:rsidRPr="0044755B" w:rsidRDefault="00CC6F0B" w:rsidP="004A3CCB">
      <w:pPr>
        <w:pStyle w:val="Heading3"/>
      </w:pPr>
      <w:bookmarkStart w:id="394" w:name="_Toc86567210"/>
      <w:bookmarkStart w:id="395" w:name="_Toc9780922"/>
      <w:bookmarkStart w:id="396" w:name="_Toc505745073"/>
      <w:bookmarkStart w:id="397" w:name="_Toc154458792"/>
      <w:r w:rsidRPr="0044755B">
        <w:t xml:space="preserve">Object of </w:t>
      </w:r>
      <w:r w:rsidR="008F2989">
        <w:t xml:space="preserve">the </w:t>
      </w:r>
      <w:r w:rsidRPr="0044755B">
        <w:t>test</w:t>
      </w:r>
      <w:bookmarkEnd w:id="394"/>
      <w:bookmarkEnd w:id="395"/>
      <w:bookmarkEnd w:id="396"/>
    </w:p>
    <w:p w:rsidR="00CC6F0B" w:rsidRPr="0044755B" w:rsidRDefault="00076580">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Pr>
          <w:rFonts w:ascii="Times New Roman" w:eastAsia="MS Mincho" w:hAnsi="Times New Roman"/>
          <w:szCs w:val="24"/>
          <w:lang w:val="en-US"/>
        </w:rPr>
        <w:t xml:space="preserve">a water meter </w:t>
      </w:r>
      <w:r w:rsidRPr="0044755B">
        <w:rPr>
          <w:rFonts w:ascii="Times New Roman" w:eastAsia="MS Mincho" w:hAnsi="Times New Roman"/>
          <w:szCs w:val="24"/>
          <w:lang w:val="en-US"/>
        </w:rPr>
        <w:t xml:space="preserve">complies </w:t>
      </w:r>
      <w:r w:rsidR="00CC6F0B" w:rsidRPr="0044755B">
        <w:rPr>
          <w:rFonts w:ascii="Times New Roman" w:eastAsia="MS Mincho" w:hAnsi="Times New Roman"/>
          <w:szCs w:val="24"/>
          <w:lang w:val="en-US"/>
        </w:rPr>
        <w:t xml:space="preserve">with the requirements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5.1.1, under conditions where electrical surges are superimposed on I/O and communication ports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Table A.1.</w:t>
      </w:r>
    </w:p>
    <w:p w:rsidR="00CC6F0B" w:rsidRPr="0044755B" w:rsidRDefault="00CC6F0B" w:rsidP="004A3CCB">
      <w:pPr>
        <w:pStyle w:val="Heading3"/>
      </w:pPr>
      <w:bookmarkStart w:id="398" w:name="_Toc86567211"/>
      <w:bookmarkStart w:id="399" w:name="_Toc9780923"/>
      <w:bookmarkStart w:id="400" w:name="_Toc505745074"/>
      <w:r w:rsidRPr="0044755B">
        <w:t>Preparation</w:t>
      </w:r>
      <w:bookmarkEnd w:id="398"/>
      <w:bookmarkEnd w:id="399"/>
      <w:bookmarkEnd w:id="400"/>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5.</w:t>
      </w:r>
    </w:p>
    <w:p w:rsidR="00CC6F0B" w:rsidRPr="0044755B" w:rsidRDefault="00CC6F0B" w:rsidP="004A3CCB">
      <w:pPr>
        <w:pStyle w:val="Heading3"/>
      </w:pPr>
      <w:bookmarkStart w:id="401" w:name="_Toc86567212"/>
      <w:bookmarkStart w:id="402" w:name="_Toc9780924"/>
      <w:bookmarkStart w:id="403" w:name="_Toc505745075"/>
      <w:r w:rsidRPr="0044755B">
        <w:t>Test procedure (in brief)</w:t>
      </w:r>
      <w:bookmarkEnd w:id="401"/>
      <w:bookmarkEnd w:id="402"/>
      <w:bookmarkEnd w:id="403"/>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before applying the surges.</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surges have to be applied line to line and line(s) to earth. When testing line to earth, the test voltage shall be applied successively between each of the lines and earth, if there is no other specification.</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after the application of surge transient voltages.</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condition.</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Subtract the error (of indication) of the meter measured before applying the surges from that measured after the application of the surges.</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EUT for correct functioning.</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4.6.13.</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w:t>
      </w:r>
      <w:r w:rsidRPr="0044755B">
        <w:rPr>
          <w:rFonts w:ascii="Times New Roman" w:eastAsia="MS Mincho" w:hAnsi="Times New Roman"/>
          <w:szCs w:val="24"/>
          <w:lang w:val="en-US"/>
        </w:rPr>
        <w:tab/>
        <w:t>A surge generator shall be used with the performance characteristics as specified in the cited standard. The test consists of exposure to surges for which the rise time, pulse width, peak values of the output voltage/current on high/low impedance load and minimum time interval between two successive pulses are defined in the cited standard.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The characteristics of the generator shall be verified before connecting the EUT.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If the EUT is an integrating instrument (meter), the test pulses shall be continuously applied during the measuring time.</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iv)</w:t>
      </w:r>
      <w:r w:rsidRPr="0044755B">
        <w:rPr>
          <w:rFonts w:ascii="Times New Roman" w:eastAsia="MS Mincho" w:hAnsi="Times New Roman"/>
          <w:szCs w:val="24"/>
          <w:lang w:val="en-US"/>
        </w:rPr>
        <w:tab/>
        <w:t>This</w:t>
      </w:r>
      <w:proofErr w:type="gramEnd"/>
      <w:r w:rsidRPr="0044755B">
        <w:rPr>
          <w:rFonts w:ascii="Times New Roman" w:eastAsia="MS Mincho" w:hAnsi="Times New Roman"/>
          <w:szCs w:val="24"/>
          <w:lang w:val="en-US"/>
        </w:rPr>
        <w:t xml:space="preserve"> test is only applicable for environmental class E2, for which the surge transient voltage on line to line is 1 kV, and on line to earth is 2 kV.</w:t>
      </w:r>
    </w:p>
    <w:p w:rsidR="00CC6F0B" w:rsidRPr="00EB60BA" w:rsidRDefault="009B3B88">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t>Note:</w:t>
      </w:r>
      <w:r w:rsidR="00CC6F0B" w:rsidRPr="00EB60BA">
        <w:rPr>
          <w:rFonts w:ascii="Times New Roman" w:eastAsia="MS Mincho" w:hAnsi="Times New Roman"/>
          <w:sz w:val="20"/>
          <w:szCs w:val="20"/>
          <w:lang w:val="en-US"/>
        </w:rPr>
        <w:tab/>
        <w:t>On unbalanced lines, the test on line to earth is normally undertaken with primary protection.</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v)</w:t>
      </w:r>
      <w:r w:rsidRPr="0044755B">
        <w:rPr>
          <w:rFonts w:ascii="Times New Roman" w:eastAsia="MS Mincho" w:hAnsi="Times New Roman"/>
          <w:szCs w:val="24"/>
          <w:lang w:val="en-US"/>
        </w:rPr>
        <w:tab/>
        <w:t>This test is applicable to long signal lines (lines longer than 30 m or those lines partially or fully installed outside the buildings regardless of their length).</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vi)</w:t>
      </w:r>
      <w:r w:rsidRPr="0044755B">
        <w:rPr>
          <w:rFonts w:ascii="Times New Roman" w:eastAsia="MS Mincho" w:hAnsi="Times New Roman"/>
          <w:szCs w:val="24"/>
          <w:lang w:val="en-US"/>
        </w:rPr>
        <w:tab/>
        <w:t>At least</w:t>
      </w:r>
      <w:proofErr w:type="gramEnd"/>
      <w:r w:rsidRPr="0044755B">
        <w:rPr>
          <w:rFonts w:ascii="Times New Roman" w:eastAsia="MS Mincho" w:hAnsi="Times New Roman"/>
          <w:szCs w:val="24"/>
          <w:lang w:val="en-US"/>
        </w:rPr>
        <w:t xml:space="preserve"> three positive and three negative surges shall be applied.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w:t>
      </w:r>
      <w:r w:rsidRPr="0044755B">
        <w:rPr>
          <w:rFonts w:ascii="Times New Roman" w:eastAsia="MS Mincho" w:hAnsi="Times New Roman"/>
          <w:szCs w:val="24"/>
          <w:lang w:val="en-US"/>
        </w:rPr>
        <w:tab/>
        <w:t>During the measurement of the error (of indication) the EUT shall be subjected to the reference flow rate.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viii)</w:t>
      </w:r>
      <w:r w:rsidRPr="0044755B">
        <w:rPr>
          <w:rFonts w:ascii="Times New Roman" w:eastAsia="MS Mincho" w:hAnsi="Times New Roman"/>
          <w:szCs w:val="24"/>
          <w:lang w:val="en-US"/>
        </w:rPr>
        <w:tab/>
        <w:t xml:space="preserve">When measuring the error (of indication),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9B3B88">
        <w:rPr>
          <w:rFonts w:ascii="Times New Roman" w:eastAsia="MS Mincho" w:hAnsi="Times New Roman"/>
          <w:szCs w:val="24"/>
          <w:lang w:val="en-US"/>
        </w:rPr>
        <w:t>“</w:t>
      </w:r>
      <w:r w:rsidRPr="0044755B">
        <w:rPr>
          <w:rFonts w:ascii="Times New Roman" w:eastAsia="MS Mincho" w:hAnsi="Times New Roman"/>
          <w:szCs w:val="24"/>
          <w:lang w:val="en-US"/>
        </w:rPr>
        <w:t>V</w:t>
      </w:r>
      <w:r w:rsidR="009B3B88">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r w:rsidR="009B3B88">
        <w:rPr>
          <w:rFonts w:ascii="Times New Roman" w:eastAsia="MS Mincho" w:hAnsi="Times New Roman"/>
          <w:szCs w:val="24"/>
          <w:lang w:val="en-US"/>
        </w:rPr>
        <w:t>.</w:t>
      </w:r>
    </w:p>
    <w:p w:rsidR="00CC6F0B" w:rsidRPr="0044755B" w:rsidRDefault="00CC6F0B" w:rsidP="004A3CCB">
      <w:pPr>
        <w:pStyle w:val="Heading3"/>
      </w:pPr>
      <w:bookmarkStart w:id="404" w:name="_Toc86567213"/>
      <w:bookmarkStart w:id="405" w:name="_Toc9780925"/>
      <w:bookmarkStart w:id="406" w:name="_Toc505745076"/>
      <w:r w:rsidRPr="0044755B">
        <w:t>Acceptance criteria</w:t>
      </w:r>
      <w:bookmarkEnd w:id="404"/>
      <w:bookmarkEnd w:id="405"/>
      <w:bookmarkEnd w:id="406"/>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After the application of the disturbance, all the functions of the EUT shall operate as designed.</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difference between the relative error of indication obtained after the application of the surge transient voltages and that obtained before the test shall not exceed one-half of the MPE of the “upper zone“ or the EUT shall detect and act upon a significant fault in compliance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CC6F0B" w:rsidP="004A3CCB">
      <w:pPr>
        <w:pStyle w:val="Heading2"/>
      </w:pPr>
      <w:bookmarkStart w:id="407" w:name="_Toc321304000"/>
      <w:bookmarkStart w:id="408" w:name="_Toc349141672"/>
      <w:bookmarkStart w:id="409" w:name="_Toc387847342"/>
      <w:r w:rsidRPr="0044755B">
        <w:t>Surges on AC and DC mains power lines (</w:t>
      </w:r>
      <w:r w:rsidR="00F6788B">
        <w:t>NMI R 49-1:20</w:t>
      </w:r>
      <w:r w:rsidR="00A96368">
        <w:t>15</w:t>
      </w:r>
      <w:r w:rsidR="008D3E23">
        <w:t>,</w:t>
      </w:r>
      <w:r w:rsidRPr="0044755B">
        <w:t xml:space="preserve"> A.5)</w:t>
      </w:r>
      <w:bookmarkEnd w:id="407"/>
      <w:bookmarkEnd w:id="408"/>
      <w:bookmarkEnd w:id="409"/>
    </w:p>
    <w:p w:rsidR="00CC6F0B" w:rsidRPr="0044755B" w:rsidRDefault="00CC6F0B" w:rsidP="004A3CCB">
      <w:pPr>
        <w:pStyle w:val="Heading3"/>
      </w:pPr>
      <w:r w:rsidRPr="0044755B">
        <w:t xml:space="preserve">Object of </w:t>
      </w:r>
      <w:r w:rsidR="009B3B88">
        <w:t xml:space="preserve">the </w:t>
      </w:r>
      <w:r w:rsidRPr="0044755B">
        <w:t>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w:t>
      </w:r>
      <w:r w:rsidR="00455CBA">
        <w:rPr>
          <w:rFonts w:ascii="Times New Roman" w:eastAsia="MS Mincho" w:hAnsi="Times New Roman"/>
          <w:szCs w:val="24"/>
          <w:lang w:val="en-US"/>
        </w:rPr>
        <w:t>a water</w:t>
      </w:r>
      <w:r w:rsidR="00455CB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meter complies with the requirements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5.1.1, under conditions where electrical surges are superimposed on the mains voltage as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w:t>
      </w:r>
    </w:p>
    <w:p w:rsidR="00CC6F0B" w:rsidRPr="0044755B" w:rsidRDefault="00CC6F0B" w:rsidP="004A3CCB">
      <w:pPr>
        <w:pStyle w:val="Heading3"/>
      </w:pPr>
      <w:r w:rsidRPr="0044755B">
        <w:t>Preparation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Follow the testing arrangements specified in </w:t>
      </w:r>
      <w:r w:rsidRPr="0044755B">
        <w:rPr>
          <w:rFonts w:ascii="Times New Roman" w:hAnsi="Times New Roman"/>
          <w:szCs w:val="24"/>
          <w:lang w:val="en-US"/>
        </w:rPr>
        <w:t>IEC</w:t>
      </w:r>
      <w:r w:rsidRPr="0044755B">
        <w:rPr>
          <w:rFonts w:ascii="Times New Roman" w:eastAsia="MS Mincho" w:hAnsi="Times New Roman"/>
          <w:szCs w:val="24"/>
          <w:lang w:val="en-US"/>
        </w:rPr>
        <w:t> 61000</w:t>
      </w:r>
      <w:r w:rsidRPr="0044755B">
        <w:rPr>
          <w:rFonts w:ascii="Times New Roman" w:eastAsia="MS Mincho" w:hAnsi="Times New Roman"/>
          <w:szCs w:val="24"/>
          <w:lang w:val="en-US"/>
        </w:rPr>
        <w:noBreakHyphen/>
        <w:t>4</w:t>
      </w:r>
      <w:r w:rsidRPr="0044755B">
        <w:rPr>
          <w:rFonts w:ascii="Times New Roman" w:eastAsia="MS Mincho" w:hAnsi="Times New Roman"/>
          <w:szCs w:val="24"/>
          <w:lang w:val="en-US"/>
        </w:rPr>
        <w:noBreakHyphen/>
        <w:t>5.</w:t>
      </w:r>
    </w:p>
    <w:p w:rsidR="00CC6F0B" w:rsidRPr="0044755B" w:rsidRDefault="00CC6F0B" w:rsidP="004A3CCB">
      <w:pPr>
        <w:pStyle w:val="Heading3"/>
      </w:pPr>
      <w:r w:rsidRPr="0044755B">
        <w:t>Test procedure (in brief)</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before applying the surge transient voltages.</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If not otherwise specified, the surges have to be applied synchronized to the voltage phase at the zero-crossing and the peak value of the AC voltage wave (positive and negative).</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surges have to be applied line to line and line(s) to earth. When testing line to earth the test voltage shall be applied successively between each of the lines and earth, if there is no other specification.</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Measure the error (of indication) of the EUT after the application of surge transient voltages.</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relative error (of indication) for each condition.</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Subtract the error (of indication) of the meter measured before applying the surges from that measured after the application of the surges.</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Examine the EUT for correct functioning.</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h</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4.6.14.</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Additional requirements follow.</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i)</w:t>
      </w:r>
      <w:r w:rsidRPr="0044755B">
        <w:rPr>
          <w:rFonts w:ascii="Times New Roman" w:eastAsia="MS Mincho" w:hAnsi="Times New Roman"/>
          <w:szCs w:val="24"/>
          <w:lang w:val="en-US"/>
        </w:rPr>
        <w:tab/>
        <w:t>A surge generator shall be used with the performance characteristics as specified in the cited standard. The test consists of exposure to surges for which the rise time, pulse width, peak values of the output voltage/current on high/low impedance load and minimum time interval between two successive pulses are defined in the cited standard.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w:t>
      </w:r>
      <w:r w:rsidRPr="0044755B">
        <w:rPr>
          <w:rFonts w:ascii="Times New Roman" w:eastAsia="MS Mincho" w:hAnsi="Times New Roman"/>
          <w:szCs w:val="24"/>
          <w:lang w:val="en-US"/>
        </w:rPr>
        <w:tab/>
        <w:t>The characteristics of the generator shall be verified before connecting the EUT.</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iii)</w:t>
      </w:r>
      <w:r w:rsidRPr="0044755B">
        <w:rPr>
          <w:rFonts w:ascii="Times New Roman" w:eastAsia="MS Mincho" w:hAnsi="Times New Roman"/>
          <w:szCs w:val="24"/>
          <w:lang w:val="en-US"/>
        </w:rPr>
        <w:tab/>
        <w:t>If the EUT is an integrating instrument, the test pulses shall be continuously applied during the measuring time.</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iv)</w:t>
      </w:r>
      <w:r w:rsidRPr="0044755B">
        <w:rPr>
          <w:rFonts w:ascii="Times New Roman" w:eastAsia="MS Mincho" w:hAnsi="Times New Roman"/>
          <w:szCs w:val="24"/>
          <w:lang w:val="en-US"/>
        </w:rPr>
        <w:tab/>
        <w:t>This</w:t>
      </w:r>
      <w:proofErr w:type="gramEnd"/>
      <w:r w:rsidRPr="0044755B">
        <w:rPr>
          <w:rFonts w:ascii="Times New Roman" w:eastAsia="MS Mincho" w:hAnsi="Times New Roman"/>
          <w:szCs w:val="24"/>
          <w:lang w:val="en-US"/>
        </w:rPr>
        <w:t xml:space="preserve"> test is only applicable for environmental class E2, for which the surge transient voltage on line to line is 1 kV, and on line to earth is 2 kV.</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w:t>
      </w:r>
      <w:r w:rsidRPr="0044755B">
        <w:rPr>
          <w:rFonts w:ascii="Times New Roman" w:eastAsia="MS Mincho" w:hAnsi="Times New Roman"/>
          <w:szCs w:val="24"/>
          <w:lang w:val="en-US"/>
        </w:rPr>
        <w:tab/>
        <w:t>This test is applicable to long signal lines (lines longer than 30 m or those lines partially or fully installed outside the buildings regardless of their length).</w:t>
      </w:r>
    </w:p>
    <w:p w:rsidR="00CC6F0B" w:rsidRPr="0044755B" w:rsidRDefault="00CC6F0B">
      <w:pPr>
        <w:pStyle w:val="ListNumber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vi)</w:t>
      </w:r>
      <w:r w:rsidRPr="0044755B">
        <w:rPr>
          <w:rFonts w:ascii="Times New Roman" w:eastAsia="MS Mincho" w:hAnsi="Times New Roman"/>
          <w:szCs w:val="24"/>
          <w:lang w:val="en-US"/>
        </w:rPr>
        <w:tab/>
        <w:t>On</w:t>
      </w:r>
      <w:proofErr w:type="gramEnd"/>
      <w:r w:rsidRPr="0044755B">
        <w:rPr>
          <w:rFonts w:ascii="Times New Roman" w:eastAsia="MS Mincho" w:hAnsi="Times New Roman"/>
          <w:szCs w:val="24"/>
          <w:lang w:val="en-US"/>
        </w:rPr>
        <w:t xml:space="preserve"> AC mains supply lines at least three positive and three negative surges shall be applied synchronously with AC supply voltage in angles 0°, 90°, 180° and 270°.</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w:t>
      </w:r>
      <w:r w:rsidRPr="0044755B">
        <w:rPr>
          <w:rFonts w:ascii="Times New Roman" w:eastAsia="MS Mincho" w:hAnsi="Times New Roman"/>
          <w:szCs w:val="24"/>
          <w:lang w:val="en-US"/>
        </w:rPr>
        <w:tab/>
        <w:t>On DC power lines, at least three positive and three negative surges shall be applied;</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viii)</w:t>
      </w:r>
      <w:r w:rsidRPr="0044755B">
        <w:rPr>
          <w:rFonts w:ascii="Times New Roman" w:eastAsia="MS Mincho" w:hAnsi="Times New Roman"/>
          <w:szCs w:val="24"/>
          <w:lang w:val="en-US"/>
        </w:rPr>
        <w:tab/>
        <w:t>During the measurement of the error (of indication) the EUT shall be subjected to the reference flow rate;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ix)</w:t>
      </w:r>
      <w:r w:rsidRPr="0044755B">
        <w:rPr>
          <w:rFonts w:ascii="Times New Roman" w:eastAsia="MS Mincho" w:hAnsi="Times New Roman"/>
          <w:szCs w:val="24"/>
          <w:lang w:val="en-US"/>
        </w:rPr>
        <w:tab/>
        <w:t xml:space="preserve">When measuring the error (of indication), the installation and operational conditions specified in </w:t>
      </w:r>
      <w:r w:rsidRPr="0044755B">
        <w:rPr>
          <w:rFonts w:ascii="Times New Roman" w:hAnsi="Times New Roman"/>
          <w:szCs w:val="24"/>
          <w:lang w:val="en-US"/>
        </w:rPr>
        <w:t>7.4.2</w:t>
      </w:r>
      <w:r w:rsidRPr="0044755B">
        <w:rPr>
          <w:rFonts w:ascii="Times New Roman" w:eastAsia="MS Mincho" w:hAnsi="Times New Roman"/>
          <w:szCs w:val="24"/>
          <w:lang w:val="en-US"/>
        </w:rPr>
        <w:t xml:space="preserve"> shall be followed and the reference conditions shall be applied unless otherwise specified. Test meters not marked </w:t>
      </w:r>
      <w:r w:rsidR="009B3B88">
        <w:rPr>
          <w:rFonts w:ascii="Times New Roman" w:eastAsia="MS Mincho" w:hAnsi="Times New Roman"/>
          <w:szCs w:val="24"/>
          <w:lang w:val="en-US"/>
        </w:rPr>
        <w:t>“</w:t>
      </w:r>
      <w:r w:rsidRPr="0044755B">
        <w:rPr>
          <w:rFonts w:ascii="Times New Roman" w:eastAsia="MS Mincho" w:hAnsi="Times New Roman"/>
          <w:szCs w:val="24"/>
          <w:lang w:val="en-US"/>
        </w:rPr>
        <w:t>V</w:t>
      </w:r>
      <w:r w:rsidR="009B3B88">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D110C2" w:rsidRPr="00D110C2">
        <w:rPr>
          <w:rFonts w:ascii="Times New Roman" w:eastAsia="MS Mincho" w:hAnsi="Times New Roman"/>
          <w:szCs w:val="24"/>
          <w:lang w:val="en-US"/>
        </w:rPr>
        <w:t xml:space="preserve">shall be mounted </w:t>
      </w:r>
      <w:r w:rsidRPr="0044755B">
        <w:rPr>
          <w:rFonts w:ascii="Times New Roman" w:eastAsia="MS Mincho" w:hAnsi="Times New Roman"/>
          <w:szCs w:val="24"/>
          <w:lang w:val="en-US"/>
        </w:rPr>
        <w:t>with the flow axis in the horizontal orientation. Meters with two reference temperatures are only tested at the lower reference temperature.</w:t>
      </w:r>
    </w:p>
    <w:p w:rsidR="00CC6F0B" w:rsidRPr="0044755B" w:rsidRDefault="00CC6F0B" w:rsidP="004A3CCB">
      <w:pPr>
        <w:pStyle w:val="Heading3"/>
      </w:pPr>
      <w:r w:rsidRPr="0044755B">
        <w:t>Acceptance criteria</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After the application of the disturbance, all the functions of the EUT shall operate as designed.</w:t>
      </w:r>
    </w:p>
    <w:p w:rsidR="00CC6F0B" w:rsidRPr="0044755B" w:rsidRDefault="009B3B8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difference between the relative error of indication obtained after the application of the surge transient voltages and that obtained before the test shall not exceed one-half of the MPE of the “upper zone</w:t>
      </w:r>
      <w:r>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or the EUT shall detect and act upon a significant fault in compliance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CC6F0B" w:rsidP="004A3CCB">
      <w:pPr>
        <w:pStyle w:val="Heading2"/>
      </w:pPr>
      <w:bookmarkStart w:id="410" w:name="_Toc241559360"/>
      <w:bookmarkStart w:id="411" w:name="_Toc321304001"/>
      <w:bookmarkStart w:id="412" w:name="_Toc349141673"/>
      <w:bookmarkStart w:id="413" w:name="_Toc387847343"/>
      <w:r w:rsidRPr="0044755B">
        <w:t>Static magnetic field (</w:t>
      </w:r>
      <w:r w:rsidR="00F6788B">
        <w:t>NMI R 49-1:20</w:t>
      </w:r>
      <w:r w:rsidR="00A96368">
        <w:t>15</w:t>
      </w:r>
      <w:r w:rsidR="008D3E23">
        <w:t>,</w:t>
      </w:r>
      <w:r w:rsidRPr="0044755B">
        <w:t xml:space="preserve"> 7.2.8)</w:t>
      </w:r>
      <w:bookmarkEnd w:id="397"/>
      <w:bookmarkEnd w:id="410"/>
      <w:bookmarkEnd w:id="411"/>
      <w:bookmarkEnd w:id="412"/>
      <w:bookmarkEnd w:id="413"/>
    </w:p>
    <w:p w:rsidR="00CC6F0B" w:rsidRPr="0044755B" w:rsidRDefault="00CC6F0B" w:rsidP="004A3CCB">
      <w:pPr>
        <w:pStyle w:val="Heading3"/>
      </w:pPr>
      <w:bookmarkStart w:id="414" w:name="_Toc196187648"/>
      <w:r w:rsidRPr="0044755B">
        <w:t>Test conditions</w:t>
      </w:r>
      <w:bookmarkEnd w:id="414"/>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Test conditions shall be applied as set out below.</w:t>
      </w:r>
    </w:p>
    <w:tbl>
      <w:tblPr>
        <w:tblW w:w="0" w:type="auto"/>
        <w:tblLook w:val="04A0" w:firstRow="1" w:lastRow="0" w:firstColumn="1" w:lastColumn="0" w:noHBand="0" w:noVBand="1"/>
      </w:tblPr>
      <w:tblGrid>
        <w:gridCol w:w="5753"/>
        <w:gridCol w:w="3317"/>
      </w:tblGrid>
      <w:tr w:rsidR="00CC6F0B" w:rsidRPr="0044755B" w:rsidTr="00582693">
        <w:tc>
          <w:tcPr>
            <w:tcW w:w="6353" w:type="dxa"/>
          </w:tcPr>
          <w:p w:rsidR="00CC6F0B" w:rsidRPr="0044755B" w:rsidRDefault="00CC6F0B" w:rsidP="00FB5808">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Influence factor:</w:t>
            </w:r>
            <w:r w:rsidR="00FB5808" w:rsidRPr="0044755B">
              <w:rPr>
                <w:rFonts w:ascii="Times New Roman" w:eastAsia="MS Mincho" w:hAnsi="Times New Roman"/>
                <w:szCs w:val="24"/>
                <w:lang w:val="en-US"/>
              </w:rPr>
              <w:t xml:space="preserve"> </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influence of a static magnetic field</w:t>
            </w:r>
          </w:p>
        </w:tc>
      </w:tr>
      <w:tr w:rsidR="00CC6F0B" w:rsidRPr="0044755B" w:rsidTr="00582693">
        <w:tc>
          <w:tcPr>
            <w:tcW w:w="635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Type of magnet:</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ring magnet</w:t>
            </w:r>
          </w:p>
        </w:tc>
      </w:tr>
      <w:tr w:rsidR="00CC6F0B" w:rsidRPr="0044755B" w:rsidTr="00582693">
        <w:tc>
          <w:tcPr>
            <w:tcW w:w="635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External diameter:</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70 mm ± 2 mm</w:t>
            </w:r>
          </w:p>
        </w:tc>
      </w:tr>
      <w:tr w:rsidR="00CC6F0B" w:rsidRPr="0044755B" w:rsidTr="00582693">
        <w:tc>
          <w:tcPr>
            <w:tcW w:w="635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Internal diameter:</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32 mm ± 2 mm</w:t>
            </w:r>
          </w:p>
        </w:tc>
      </w:tr>
      <w:tr w:rsidR="00CC6F0B" w:rsidRPr="0044755B" w:rsidTr="00582693">
        <w:tc>
          <w:tcPr>
            <w:tcW w:w="635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Thickness:</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15 mm</w:t>
            </w:r>
          </w:p>
        </w:tc>
      </w:tr>
      <w:tr w:rsidR="00CC6F0B" w:rsidRPr="0044755B" w:rsidTr="00582693">
        <w:tc>
          <w:tcPr>
            <w:tcW w:w="635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Material:</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anisotropic ferrite</w:t>
            </w:r>
          </w:p>
        </w:tc>
      </w:tr>
      <w:tr w:rsidR="00CC6F0B" w:rsidRPr="0044755B" w:rsidTr="00582693">
        <w:tc>
          <w:tcPr>
            <w:tcW w:w="635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Magnetization method:</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axial (1 north and 1 south)</w:t>
            </w:r>
          </w:p>
        </w:tc>
      </w:tr>
      <w:tr w:rsidR="00CC6F0B" w:rsidRPr="0044755B" w:rsidTr="00582693">
        <w:tc>
          <w:tcPr>
            <w:tcW w:w="635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Retentivity:</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385 mT to 400 mT</w:t>
            </w:r>
          </w:p>
        </w:tc>
      </w:tr>
      <w:tr w:rsidR="00CC6F0B" w:rsidRPr="0044755B" w:rsidTr="00582693">
        <w:tc>
          <w:tcPr>
            <w:tcW w:w="635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Coercive force:</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100 kA/m to</w:t>
            </w:r>
            <w:r w:rsidR="00676C4D">
              <w:rPr>
                <w:rFonts w:ascii="Times New Roman" w:eastAsia="MS Mincho" w:hAnsi="Times New Roman"/>
                <w:szCs w:val="24"/>
                <w:lang w:val="en-US"/>
              </w:rPr>
              <w:t xml:space="preserve"> </w:t>
            </w:r>
            <w:r w:rsidRPr="0044755B">
              <w:rPr>
                <w:rFonts w:ascii="Times New Roman" w:eastAsia="MS Mincho" w:hAnsi="Times New Roman"/>
                <w:szCs w:val="24"/>
                <w:lang w:val="en-US"/>
              </w:rPr>
              <w:t>140 kA/m</w:t>
            </w:r>
          </w:p>
        </w:tc>
      </w:tr>
      <w:tr w:rsidR="00CC6F0B" w:rsidRPr="0044755B" w:rsidTr="00582693">
        <w:tc>
          <w:tcPr>
            <w:tcW w:w="635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Intensity of magnetic field:</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
        </w:tc>
      </w:tr>
      <w:tr w:rsidR="00CC6F0B" w:rsidRPr="0044755B" w:rsidTr="00582693">
        <w:tc>
          <w:tcPr>
            <w:tcW w:w="635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b/>
              <w:t>Less than 1 mm from the surface:</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90 kA/m to 100 kA/m</w:t>
            </w:r>
          </w:p>
        </w:tc>
      </w:tr>
      <w:tr w:rsidR="00CC6F0B" w:rsidRPr="0044755B" w:rsidTr="00582693">
        <w:tc>
          <w:tcPr>
            <w:tcW w:w="6353"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b/>
              <w:t>At 20 mm from the surface:</w:t>
            </w:r>
          </w:p>
        </w:tc>
        <w:tc>
          <w:tcPr>
            <w:tcW w:w="3615"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20 kA/m</w:t>
            </w:r>
          </w:p>
        </w:tc>
      </w:tr>
      <w:tr w:rsidR="00CC6F0B" w:rsidRPr="0044755B" w:rsidTr="00582693">
        <w:tc>
          <w:tcPr>
            <w:tcW w:w="6353" w:type="dxa"/>
          </w:tcPr>
          <w:p w:rsidR="00CC6F0B" w:rsidRPr="0044755B" w:rsidRDefault="009B3B88" w:rsidP="00CC6F0B">
            <w:pPr>
              <w:pStyle w:val="Tablefooter"/>
              <w:autoSpaceDE w:val="0"/>
              <w:autoSpaceDN w:val="0"/>
              <w:adjustRightInd w:val="0"/>
              <w:rPr>
                <w:rFonts w:ascii="Times New Roman" w:hAnsi="Times New Roman"/>
                <w:lang w:val="en-US"/>
              </w:rPr>
            </w:pPr>
            <w:r w:rsidRPr="00EB60BA">
              <w:rPr>
                <w:rFonts w:ascii="Times New Roman" w:eastAsia="MS Mincho" w:hAnsi="Times New Roman"/>
                <w:i/>
                <w:szCs w:val="24"/>
                <w:lang w:val="en-US"/>
              </w:rPr>
              <w:t>Note:</w:t>
            </w:r>
            <w:r w:rsidR="00CC6F0B" w:rsidRPr="0044755B">
              <w:rPr>
                <w:rFonts w:ascii="Times New Roman" w:eastAsia="MS Mincho" w:hAnsi="Times New Roman"/>
                <w:szCs w:val="24"/>
                <w:lang w:val="en-US"/>
              </w:rPr>
              <w:tab/>
              <w:t>1 tesla = 10</w:t>
            </w:r>
            <w:r w:rsidR="00CC6F0B" w:rsidRPr="0044755B">
              <w:rPr>
                <w:rFonts w:ascii="Times New Roman" w:eastAsia="MS Mincho" w:hAnsi="Times New Roman"/>
                <w:szCs w:val="24"/>
                <w:vertAlign w:val="superscript"/>
                <w:lang w:val="en-US"/>
              </w:rPr>
              <w:t>4</w:t>
            </w:r>
            <w:r w:rsidR="00CC6F0B" w:rsidRPr="0044755B">
              <w:rPr>
                <w:rFonts w:ascii="Times New Roman" w:eastAsia="MS Mincho" w:hAnsi="Times New Roman"/>
                <w:szCs w:val="24"/>
                <w:lang w:val="en-US"/>
              </w:rPr>
              <w:t> gauss.</w:t>
            </w:r>
          </w:p>
        </w:tc>
        <w:tc>
          <w:tcPr>
            <w:tcW w:w="3615" w:type="dxa"/>
          </w:tcPr>
          <w:p w:rsidR="00CC6F0B" w:rsidRPr="0044755B" w:rsidRDefault="00CC6F0B" w:rsidP="00CC6F0B">
            <w:pPr>
              <w:pStyle w:val="Tablefooter"/>
              <w:autoSpaceDE w:val="0"/>
              <w:autoSpaceDN w:val="0"/>
              <w:adjustRightInd w:val="0"/>
              <w:rPr>
                <w:rFonts w:ascii="Times New Roman" w:hAnsi="Times New Roman"/>
                <w:lang w:val="en-US"/>
              </w:rPr>
            </w:pPr>
          </w:p>
        </w:tc>
      </w:tr>
    </w:tbl>
    <w:p w:rsidR="00CC6F0B" w:rsidRPr="0044755B" w:rsidRDefault="00CC6F0B" w:rsidP="004A3CCB">
      <w:pPr>
        <w:pStyle w:val="Heading3"/>
      </w:pPr>
      <w:bookmarkStart w:id="415" w:name="_Toc196187649"/>
      <w:r w:rsidRPr="0044755B">
        <w:t>Object of the test</w:t>
      </w:r>
      <w:bookmarkEnd w:id="415"/>
    </w:p>
    <w:p w:rsidR="00CC6F0B" w:rsidRPr="0044755B" w:rsidRDefault="00076580">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T</w:t>
      </w:r>
      <w:r w:rsidR="00CC6F0B" w:rsidRPr="0044755B">
        <w:rPr>
          <w:rFonts w:ascii="Times New Roman" w:eastAsia="MS Mincho" w:hAnsi="Times New Roman"/>
          <w:szCs w:val="24"/>
          <w:lang w:val="en-US"/>
        </w:rPr>
        <w:t xml:space="preserve">o verify that </w:t>
      </w:r>
      <w:r w:rsidR="00455CBA">
        <w:rPr>
          <w:rFonts w:ascii="Times New Roman" w:eastAsia="MS Mincho" w:hAnsi="Times New Roman"/>
          <w:szCs w:val="24"/>
          <w:lang w:val="en-US"/>
        </w:rPr>
        <w:t>a water</w:t>
      </w:r>
      <w:r w:rsidR="00455CBA" w:rsidRPr="0044755B">
        <w:rPr>
          <w:rFonts w:ascii="Times New Roman" w:eastAsia="MS Mincho" w:hAnsi="Times New Roman"/>
          <w:szCs w:val="24"/>
          <w:lang w:val="en-US"/>
        </w:rPr>
        <w:t xml:space="preserve"> meter</w:t>
      </w:r>
      <w:r w:rsidR="00CC6F0B" w:rsidRPr="0044755B">
        <w:rPr>
          <w:rFonts w:ascii="Times New Roman" w:eastAsia="MS Mincho" w:hAnsi="Times New Roman"/>
          <w:szCs w:val="24"/>
          <w:lang w:val="en-US"/>
        </w:rPr>
        <w:t> with electronic components and/or where mechanical parts may be influenced by the static magnetic field (</w:t>
      </w:r>
      <w:r w:rsidR="00CC6F0B" w:rsidRPr="0044755B">
        <w:rPr>
          <w:rFonts w:ascii="Times New Roman" w:hAnsi="Times New Roman"/>
          <w:szCs w:val="24"/>
          <w:lang w:val="en-US"/>
        </w:rPr>
        <w:t>7.12</w:t>
      </w:r>
      <w:r w:rsidR="00CC6F0B" w:rsidRPr="0044755B">
        <w:rPr>
          <w:rFonts w:ascii="Times New Roman" w:eastAsia="MS Mincho" w:hAnsi="Times New Roman"/>
          <w:szCs w:val="24"/>
          <w:lang w:val="en-US"/>
        </w:rPr>
        <w:t xml:space="preserve">) complies with the requirements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7.2.8.</w:t>
      </w:r>
      <w:bookmarkStart w:id="416" w:name="_Toc196187650"/>
    </w:p>
    <w:p w:rsidR="00CC6F0B" w:rsidRPr="0044755B" w:rsidRDefault="00CC6F0B" w:rsidP="004A3CCB">
      <w:pPr>
        <w:pStyle w:val="Heading3"/>
      </w:pPr>
      <w:r w:rsidRPr="0044755B">
        <w:t>Preparation</w:t>
      </w:r>
      <w:bookmarkEnd w:id="416"/>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water meter shall be made operational in accordance with the rated operating conditions.</w:t>
      </w:r>
    </w:p>
    <w:p w:rsidR="00CC6F0B" w:rsidRPr="0044755B" w:rsidRDefault="00CC6F0B" w:rsidP="004A3CCB">
      <w:pPr>
        <w:pStyle w:val="Heading3"/>
      </w:pPr>
      <w:bookmarkStart w:id="417" w:name="_Toc196187651"/>
      <w:r w:rsidRPr="0044755B">
        <w:t>Test procedure in brief</w:t>
      </w:r>
      <w:bookmarkEnd w:id="417"/>
    </w:p>
    <w:p w:rsidR="00CC6F0B" w:rsidRPr="0044755B" w:rsidRDefault="00D679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permanent magnet is placed in contact with the EUT at a position where the action of a static magnetic field is likely to cause errors </w:t>
      </w:r>
      <w:r>
        <w:rPr>
          <w:rFonts w:ascii="Times New Roman" w:eastAsia="MS Mincho" w:hAnsi="Times New Roman"/>
          <w:szCs w:val="24"/>
          <w:lang w:val="en-US"/>
        </w:rPr>
        <w:t>(</w:t>
      </w:r>
      <w:r w:rsidR="00CC6F0B" w:rsidRPr="0044755B">
        <w:rPr>
          <w:rFonts w:ascii="Times New Roman" w:eastAsia="MS Mincho" w:hAnsi="Times New Roman"/>
          <w:szCs w:val="24"/>
          <w:lang w:val="en-US"/>
        </w:rPr>
        <w:t>of indication</w:t>
      </w:r>
      <w:r>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that exceed the MPE and alter the correct functioning of the EUT. The location of this position is derived by trial and error and by acknowledging the type and construction of the EUT, and/or previous experience. Different positions of the magnet may be investigated.</w:t>
      </w:r>
    </w:p>
    <w:p w:rsidR="00CC6F0B" w:rsidRPr="0044755B" w:rsidRDefault="00D679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When a test position is identified, the magnet is immobilized at that position and the error </w:t>
      </w:r>
      <w:r>
        <w:rPr>
          <w:rFonts w:ascii="Times New Roman" w:eastAsia="MS Mincho" w:hAnsi="Times New Roman"/>
          <w:szCs w:val="24"/>
          <w:lang w:val="en-US"/>
        </w:rPr>
        <w:t>(</w:t>
      </w:r>
      <w:r w:rsidR="00CC6F0B" w:rsidRPr="0044755B">
        <w:rPr>
          <w:rFonts w:ascii="Times New Roman" w:eastAsia="MS Mincho" w:hAnsi="Times New Roman"/>
          <w:szCs w:val="24"/>
          <w:lang w:val="en-US"/>
        </w:rPr>
        <w:t>of indication</w:t>
      </w:r>
      <w:r>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of the EUT is measured at flow rate,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w:t>
      </w:r>
    </w:p>
    <w:p w:rsidR="00CC6F0B" w:rsidRPr="0044755B" w:rsidRDefault="00D679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When measuring the error (of indication), the installation and operational conditions specified in </w:t>
      </w:r>
      <w:r w:rsidR="00CC6F0B" w:rsidRPr="0044755B">
        <w:rPr>
          <w:rFonts w:ascii="Times New Roman" w:hAnsi="Times New Roman"/>
          <w:szCs w:val="24"/>
          <w:lang w:val="en-US"/>
        </w:rPr>
        <w:t>7.4.2</w:t>
      </w:r>
      <w:r w:rsidR="00CC6F0B" w:rsidRPr="0044755B">
        <w:rPr>
          <w:rFonts w:ascii="Times New Roman" w:eastAsia="MS Mincho" w:hAnsi="Times New Roman"/>
          <w:szCs w:val="24"/>
          <w:lang w:val="en-US"/>
        </w:rPr>
        <w:t xml:space="preserve"> shall be followed and the reference conditions shall be applied unless otherwise specified. Meters not marked “V” shall only be tested with the flow axis in horizontal orientation. Meters with two reference temperatures shall only be tested at the lowest reference temperature.</w:t>
      </w:r>
    </w:p>
    <w:p w:rsidR="00CC6F0B" w:rsidRPr="0044755B" w:rsidRDefault="00D679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position of the magnet, and its orientation relative to the EUT, shall be measured and recorded for each test position.</w:t>
      </w:r>
    </w:p>
    <w:p w:rsidR="00CC6F0B" w:rsidRPr="0044755B" w:rsidRDefault="00D679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4.5.11.</w:t>
      </w:r>
    </w:p>
    <w:p w:rsidR="00CC6F0B" w:rsidRPr="0044755B" w:rsidRDefault="00CC6F0B" w:rsidP="004A3CCB">
      <w:pPr>
        <w:pStyle w:val="Heading3"/>
      </w:pPr>
      <w:bookmarkStart w:id="418" w:name="_Toc196187652"/>
      <w:r w:rsidRPr="0044755B">
        <w:t>Acceptance criteria</w:t>
      </w:r>
      <w:bookmarkEnd w:id="41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the application of the test conditions:</w:t>
      </w:r>
    </w:p>
    <w:p w:rsidR="00CC6F0B" w:rsidRPr="0044755B" w:rsidRDefault="00D679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all</w:t>
      </w:r>
      <w:proofErr w:type="gramEnd"/>
      <w:r w:rsidR="00CC6F0B" w:rsidRPr="0044755B">
        <w:rPr>
          <w:rFonts w:ascii="Times New Roman" w:eastAsia="MS Mincho" w:hAnsi="Times New Roman"/>
          <w:szCs w:val="24"/>
          <w:lang w:val="en-US"/>
        </w:rPr>
        <w:t xml:space="preserve"> the functions of the EUT shall operate as designed;</w:t>
      </w:r>
    </w:p>
    <w:p w:rsidR="00CC6F0B" w:rsidRPr="0044755B" w:rsidRDefault="00D679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the</w:t>
      </w:r>
      <w:proofErr w:type="gramEnd"/>
      <w:r w:rsidR="00CC6F0B" w:rsidRPr="0044755B">
        <w:rPr>
          <w:rFonts w:ascii="Times New Roman" w:eastAsia="MS Mincho" w:hAnsi="Times New Roman"/>
          <w:szCs w:val="24"/>
          <w:lang w:val="en-US"/>
        </w:rPr>
        <w:t xml:space="preserve"> relative error (of indication) of the EUT, at the test conditions, shall not exceed the maximum permissible error of the upper flow rate zone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w:t>
      </w:r>
    </w:p>
    <w:p w:rsidR="00CC6F0B" w:rsidRPr="0044755B" w:rsidRDefault="00CC6F0B" w:rsidP="004A3CCB">
      <w:pPr>
        <w:pStyle w:val="Heading2"/>
      </w:pPr>
      <w:bookmarkStart w:id="419" w:name="_Toc494648201"/>
      <w:bookmarkStart w:id="420" w:name="_Toc476123606"/>
      <w:bookmarkStart w:id="421" w:name="_Toc473474263"/>
      <w:bookmarkStart w:id="422" w:name="_Toc451925619"/>
      <w:bookmarkStart w:id="423" w:name="_Toc241559336"/>
      <w:bookmarkStart w:id="424" w:name="_Toc93813307"/>
      <w:bookmarkStart w:id="425" w:name="_Toc86567091"/>
      <w:bookmarkStart w:id="426" w:name="_Toc9780803"/>
      <w:bookmarkStart w:id="427" w:name="_Toc505744955"/>
      <w:bookmarkStart w:id="428" w:name="_Ref494444908"/>
      <w:bookmarkStart w:id="429" w:name="_Toc321304002"/>
      <w:bookmarkStart w:id="430" w:name="_Toc349141674"/>
      <w:bookmarkStart w:id="431" w:name="_Toc387847344"/>
      <w:r w:rsidRPr="0044755B">
        <w:lastRenderedPageBreak/>
        <w:t>Absence of flow</w:t>
      </w:r>
      <w:bookmarkEnd w:id="419"/>
      <w:bookmarkEnd w:id="420"/>
      <w:bookmarkEnd w:id="421"/>
      <w:bookmarkEnd w:id="422"/>
      <w:r w:rsidRPr="0044755B">
        <w:t xml:space="preserve"> test</w:t>
      </w:r>
      <w:bookmarkEnd w:id="423"/>
      <w:bookmarkEnd w:id="424"/>
      <w:bookmarkEnd w:id="425"/>
      <w:bookmarkEnd w:id="426"/>
      <w:bookmarkEnd w:id="427"/>
      <w:bookmarkEnd w:id="428"/>
      <w:bookmarkEnd w:id="429"/>
      <w:bookmarkEnd w:id="430"/>
      <w:bookmarkEnd w:id="431"/>
    </w:p>
    <w:p w:rsidR="00CC6F0B" w:rsidRPr="0044755B" w:rsidRDefault="009B3B88" w:rsidP="004A3CCB">
      <w:pPr>
        <w:pStyle w:val="Heading3"/>
      </w:pPr>
      <w:r>
        <w:t>Object of the test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there is no change in the indication of </w:t>
      </w:r>
      <w:r w:rsidR="00455CBA">
        <w:rPr>
          <w:rFonts w:ascii="Times New Roman" w:eastAsia="MS Mincho" w:hAnsi="Times New Roman"/>
          <w:szCs w:val="24"/>
          <w:lang w:val="en-US"/>
        </w:rPr>
        <w:t>a water</w:t>
      </w:r>
      <w:r w:rsidR="00455CBA" w:rsidRPr="0044755B">
        <w:rPr>
          <w:rFonts w:ascii="Times New Roman" w:eastAsia="MS Mincho" w:hAnsi="Times New Roman"/>
          <w:szCs w:val="24"/>
          <w:lang w:val="en-US"/>
        </w:rPr>
        <w:t xml:space="preserve"> meter </w:t>
      </w:r>
      <w:r w:rsidRPr="0044755B">
        <w:rPr>
          <w:rFonts w:ascii="Times New Roman" w:eastAsia="MS Mincho" w:hAnsi="Times New Roman"/>
          <w:szCs w:val="24"/>
          <w:lang w:val="en-US"/>
        </w:rPr>
        <w:t xml:space="preserve">in the absence of either flow or water, according to the provisions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4.2.9.</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This test is only required for electronic water meters or water meters with electronic flow or volume sensors.</w:t>
      </w:r>
    </w:p>
    <w:p w:rsidR="00CC6F0B" w:rsidRPr="0044755B" w:rsidRDefault="00CC6F0B" w:rsidP="004A3CCB">
      <w:pPr>
        <w:pStyle w:val="Heading3"/>
      </w:pPr>
      <w:bookmarkStart w:id="432" w:name="_Toc93813309"/>
      <w:bookmarkStart w:id="433" w:name="_Toc86567093"/>
      <w:bookmarkStart w:id="434" w:name="_Toc9780805"/>
      <w:bookmarkStart w:id="435" w:name="_Toc505744957"/>
      <w:r w:rsidRPr="0044755B">
        <w:t>Preparation</w:t>
      </w:r>
      <w:bookmarkEnd w:id="432"/>
      <w:bookmarkEnd w:id="433"/>
      <w:bookmarkEnd w:id="434"/>
      <w:bookmarkEnd w:id="43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Apply the installation and operational requirements specified in </w:t>
      </w:r>
      <w:r w:rsidRPr="0044755B">
        <w:rPr>
          <w:rFonts w:ascii="Times New Roman" w:hAnsi="Times New Roman"/>
          <w:szCs w:val="24"/>
          <w:lang w:val="en-US"/>
        </w:rPr>
        <w:t>7.4.2</w:t>
      </w:r>
      <w:r w:rsidRPr="0044755B">
        <w:rPr>
          <w:rFonts w:ascii="Times New Roman" w:eastAsia="MS Mincho" w:hAnsi="Times New Roman"/>
          <w:szCs w:val="24"/>
          <w:lang w:val="en-US"/>
        </w:rPr>
        <w:t>.</w:t>
      </w:r>
    </w:p>
    <w:p w:rsidR="00CC6F0B" w:rsidRPr="0044755B" w:rsidRDefault="00CC6F0B" w:rsidP="004A3CCB">
      <w:pPr>
        <w:pStyle w:val="Heading3"/>
      </w:pPr>
      <w:bookmarkStart w:id="436" w:name="_Toc93813310"/>
      <w:bookmarkStart w:id="437" w:name="_Toc86567094"/>
      <w:bookmarkStart w:id="438" w:name="_Toc9780806"/>
      <w:bookmarkStart w:id="439" w:name="_Toc505744958"/>
      <w:r w:rsidRPr="0044755B">
        <w:t>Test procedure</w:t>
      </w:r>
      <w:bookmarkEnd w:id="436"/>
      <w:bookmarkEnd w:id="437"/>
      <w:bookmarkEnd w:id="438"/>
      <w:bookmarkEnd w:id="439"/>
    </w:p>
    <w:p w:rsidR="00CC6F0B" w:rsidRPr="0044755B" w:rsidRDefault="00D679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Fill the meter with water, purging out all air.</w:t>
      </w:r>
    </w:p>
    <w:p w:rsidR="00CC6F0B" w:rsidRPr="0044755B" w:rsidRDefault="00D679D4">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Ensure there is no flow through the measurement transducer.</w:t>
      </w:r>
    </w:p>
    <w:p w:rsidR="00CC6F0B" w:rsidRPr="0044755B" w:rsidRDefault="0014380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Observe the meter index for 15 min.</w:t>
      </w:r>
    </w:p>
    <w:p w:rsidR="00CC6F0B" w:rsidRPr="0044755B" w:rsidRDefault="0014380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Fully discharge the water from the meter.</w:t>
      </w:r>
    </w:p>
    <w:p w:rsidR="00CC6F0B" w:rsidRPr="0044755B" w:rsidRDefault="0014380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Observe the meter index for 15 min.</w:t>
      </w:r>
    </w:p>
    <w:p w:rsidR="00CC6F0B" w:rsidRPr="0044755B" w:rsidRDefault="0014380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During the test, the reference conditions for all influence quantities other than flow rate shall be maintained.</w:t>
      </w:r>
    </w:p>
    <w:p w:rsidR="00CC6F0B" w:rsidRPr="0044755B" w:rsidRDefault="00143808">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4.6.15.</w:t>
      </w:r>
    </w:p>
    <w:p w:rsidR="00CC6F0B" w:rsidRPr="0044755B" w:rsidRDefault="00CC6F0B" w:rsidP="004A3CCB">
      <w:pPr>
        <w:pStyle w:val="Heading3"/>
      </w:pPr>
      <w:bookmarkStart w:id="440" w:name="_Toc93813311"/>
      <w:bookmarkStart w:id="441" w:name="_Toc86567095"/>
      <w:bookmarkStart w:id="442" w:name="_Toc9780807"/>
      <w:bookmarkStart w:id="443" w:name="_Toc505744959"/>
      <w:r w:rsidRPr="0044755B">
        <w:t>Acceptance criteria</w:t>
      </w:r>
      <w:bookmarkEnd w:id="440"/>
      <w:bookmarkEnd w:id="441"/>
      <w:bookmarkEnd w:id="442"/>
      <w:bookmarkEnd w:id="443"/>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water meter totalization shall not change by more than the value of the verification scale interval during each test interval.</w:t>
      </w:r>
    </w:p>
    <w:p w:rsidR="00CC6F0B" w:rsidRPr="0044755B" w:rsidRDefault="00CC6F0B" w:rsidP="004A3CCB">
      <w:pPr>
        <w:pStyle w:val="Heading1"/>
      </w:pPr>
      <w:bookmarkStart w:id="444" w:name="_Toc241559361"/>
      <w:bookmarkStart w:id="445" w:name="_Toc154458793"/>
      <w:bookmarkStart w:id="446" w:name="_Toc321304003"/>
      <w:bookmarkStart w:id="447" w:name="_Toc349141675"/>
      <w:bookmarkStart w:id="448" w:name="_Toc387847345"/>
      <w:r w:rsidRPr="0044755B">
        <w:t xml:space="preserve">Test program for </w:t>
      </w:r>
      <w:r w:rsidR="00DE5806" w:rsidRPr="00DE5806">
        <w:rPr>
          <w:color w:val="0000FF"/>
        </w:rPr>
        <w:t>pattern</w:t>
      </w:r>
      <w:r w:rsidRPr="0044755B">
        <w:t xml:space="preserve"> evaluation</w:t>
      </w:r>
      <w:bookmarkEnd w:id="384"/>
      <w:bookmarkEnd w:id="444"/>
      <w:bookmarkEnd w:id="445"/>
      <w:bookmarkEnd w:id="446"/>
      <w:bookmarkEnd w:id="447"/>
      <w:bookmarkEnd w:id="448"/>
    </w:p>
    <w:p w:rsidR="00CC6F0B" w:rsidRPr="0044755B" w:rsidRDefault="00CC6F0B" w:rsidP="004A3CCB">
      <w:pPr>
        <w:pStyle w:val="Heading2"/>
      </w:pPr>
      <w:bookmarkStart w:id="449" w:name="_Toc241559362"/>
      <w:bookmarkStart w:id="450" w:name="_Toc154458794"/>
      <w:bookmarkStart w:id="451" w:name="_Toc321304004"/>
      <w:bookmarkStart w:id="452" w:name="_Toc349141676"/>
      <w:bookmarkStart w:id="453" w:name="_Toc387847346"/>
      <w:r w:rsidRPr="0044755B">
        <w:t>Number of samples required</w:t>
      </w:r>
      <w:bookmarkEnd w:id="449"/>
      <w:bookmarkEnd w:id="450"/>
      <w:bookmarkEnd w:id="451"/>
      <w:bookmarkEnd w:id="452"/>
      <w:bookmarkEnd w:id="453"/>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For each meter </w:t>
      </w:r>
      <w:r w:rsidR="00DE5806" w:rsidRPr="00DE5806">
        <w:rPr>
          <w:rFonts w:ascii="Times New Roman" w:eastAsia="MS Mincho" w:hAnsi="Times New Roman"/>
          <w:szCs w:val="24"/>
          <w:lang w:val="en-US"/>
        </w:rPr>
        <w:t>type</w:t>
      </w:r>
      <w:r w:rsidRPr="0044755B">
        <w:rPr>
          <w:rFonts w:ascii="Times New Roman" w:eastAsia="MS Mincho" w:hAnsi="Times New Roman"/>
          <w:szCs w:val="24"/>
          <w:lang w:val="en-US"/>
        </w:rPr>
        <w:t xml:space="preserve">, the numbers of complete meters or their separable parts to be tested during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examination shall be as shown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6.</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Additional meters can be submitted in order to conduct the durability test and the other performance tests in parallel, if agreed with the notified body or body responsible for </w:t>
      </w:r>
      <w:r w:rsidR="00DE5806"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approval.</w:t>
      </w:r>
    </w:p>
    <w:p w:rsidR="00CC6F0B" w:rsidRPr="0044755B" w:rsidRDefault="00CC6F0B" w:rsidP="004A3CCB">
      <w:pPr>
        <w:pStyle w:val="Heading2"/>
      </w:pPr>
      <w:bookmarkStart w:id="454" w:name="_Toc154458795"/>
      <w:bookmarkStart w:id="455" w:name="_Toc241559363"/>
      <w:bookmarkStart w:id="456" w:name="_Toc321304005"/>
      <w:bookmarkStart w:id="457" w:name="_Toc349141677"/>
      <w:bookmarkStart w:id="458" w:name="_Toc387847347"/>
      <w:r w:rsidRPr="0044755B">
        <w:t>Performance test applicable to all water meters</w:t>
      </w:r>
      <w:bookmarkEnd w:id="454"/>
      <w:bookmarkEnd w:id="455"/>
      <w:bookmarkEnd w:id="456"/>
      <w:bookmarkEnd w:id="457"/>
      <w:bookmarkEnd w:id="45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Table 6</w:t>
      </w:r>
      <w:r w:rsidRPr="0044755B">
        <w:rPr>
          <w:rFonts w:ascii="Times New Roman" w:eastAsia="MS Mincho" w:hAnsi="Times New Roman"/>
          <w:szCs w:val="24"/>
          <w:lang w:val="en-US"/>
        </w:rPr>
        <w:t xml:space="preserve"> gives a program for testing all water meters for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evaluation. The tests shall be carried out on at least the number of samples given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6, according to the meter designation, except where explicitly stated in the appropriate subclause.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Tests 1–9 may be carried out in any order. Tests 10–13 shall be carried out in the prescribed order. Test 14 shall be carried out before tests 10–13. If an additional batch of meters of the number given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6, according to the meter designation, is supplied, then tests 10–13 may be carried out in parallel to the other tests.</w:t>
      </w:r>
    </w:p>
    <w:p w:rsidR="00CC6F0B" w:rsidRPr="0044755B" w:rsidRDefault="00462DA7" w:rsidP="001749EF">
      <w:pPr>
        <w:pStyle w:val="Tabletitle"/>
        <w:autoSpaceDE w:val="0"/>
        <w:autoSpaceDN w:val="0"/>
        <w:adjustRightInd w:val="0"/>
        <w:outlineLvl w:val="0"/>
        <w:rPr>
          <w:rFonts w:ascii="Times New Roman" w:eastAsia="MS Mincho" w:hAnsi="Times New Roman"/>
          <w:szCs w:val="24"/>
          <w:lang w:val="en-US"/>
        </w:rPr>
      </w:pPr>
      <w:r w:rsidRPr="0044755B">
        <w:rPr>
          <w:rFonts w:ascii="Times New Roman" w:eastAsia="MS Mincho" w:hAnsi="Times New Roman"/>
          <w:szCs w:val="24"/>
          <w:lang w:val="en-US"/>
        </w:rPr>
        <w:br w:type="page"/>
      </w:r>
      <w:bookmarkStart w:id="459" w:name="_Toc378844333"/>
      <w:bookmarkStart w:id="460" w:name="_Toc379449859"/>
      <w:r w:rsidR="00CC6F0B" w:rsidRPr="0044755B">
        <w:rPr>
          <w:rFonts w:ascii="Times New Roman" w:eastAsia="MS Mincho" w:hAnsi="Times New Roman"/>
          <w:szCs w:val="24"/>
          <w:lang w:val="en-US"/>
        </w:rPr>
        <w:lastRenderedPageBreak/>
        <w:t>Table </w:t>
      </w:r>
      <w:proofErr w:type="gramStart"/>
      <w:r w:rsidR="00CC6F0B" w:rsidRPr="0044755B">
        <w:rPr>
          <w:rFonts w:ascii="Times New Roman" w:eastAsia="MS Mincho" w:hAnsi="Times New Roman"/>
          <w:szCs w:val="24"/>
          <w:lang w:val="en-US"/>
        </w:rPr>
        <w:t>6</w:t>
      </w:r>
      <w:r w:rsidR="00143808">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 Performance</w:t>
      </w:r>
      <w:proofErr w:type="gramEnd"/>
      <w:r w:rsidR="00CC6F0B" w:rsidRPr="0044755B">
        <w:rPr>
          <w:rFonts w:ascii="Times New Roman" w:eastAsia="MS Mincho" w:hAnsi="Times New Roman"/>
          <w:szCs w:val="24"/>
          <w:lang w:val="en-US"/>
        </w:rPr>
        <w:t xml:space="preserve"> test program for all water meter types</w:t>
      </w:r>
      <w:bookmarkEnd w:id="459"/>
      <w:bookmarkEnd w:id="4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1730"/>
        <w:gridCol w:w="1730"/>
      </w:tblGrid>
      <w:tr w:rsidR="00CC6F0B" w:rsidRPr="0044755B" w:rsidTr="005B7D8E">
        <w:tc>
          <w:tcPr>
            <w:tcW w:w="3090" w:type="pct"/>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Test</w:t>
            </w:r>
          </w:p>
        </w:tc>
        <w:tc>
          <w:tcPr>
            <w:tcW w:w="955" w:type="pct"/>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Subclause</w:t>
            </w:r>
          </w:p>
        </w:tc>
        <w:tc>
          <w:tcPr>
            <w:tcW w:w="955" w:type="pct"/>
          </w:tcPr>
          <w:p w:rsidR="00CC6F0B" w:rsidRPr="0044755B" w:rsidRDefault="00CC6F0B" w:rsidP="00143808">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N</w:t>
            </w:r>
            <w:r w:rsidR="00143808">
              <w:rPr>
                <w:rFonts w:ascii="Times New Roman" w:eastAsia="MS Mincho" w:hAnsi="Times New Roman"/>
                <w:b/>
                <w:szCs w:val="24"/>
                <w:lang w:val="en-US"/>
              </w:rPr>
              <w:t>umber</w:t>
            </w:r>
            <w:r w:rsidRPr="0044755B">
              <w:rPr>
                <w:rFonts w:ascii="Times New Roman" w:eastAsia="MS Mincho" w:hAnsi="Times New Roman"/>
                <w:b/>
                <w:szCs w:val="24"/>
                <w:lang w:val="en-US"/>
              </w:rPr>
              <w:t xml:space="preserve"> of meters</w:t>
            </w:r>
          </w:p>
        </w:tc>
      </w:tr>
      <w:tr w:rsidR="00CC6F0B" w:rsidRPr="0044755B" w:rsidTr="005B7D8E">
        <w:tc>
          <w:tcPr>
            <w:tcW w:w="5000" w:type="pct"/>
            <w:gridSpan w:val="3"/>
          </w:tcPr>
          <w:p w:rsidR="00CC6F0B" w:rsidRPr="0044755B" w:rsidRDefault="00CC6F0B"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Tests which may be carried out in any order</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sz w:val="24"/>
                <w:lang w:val="en-US" w:eastAsia="en-GB"/>
              </w:rPr>
            </w:pPr>
            <w:r w:rsidRPr="0044755B">
              <w:rPr>
                <w:rFonts w:ascii="Times New Roman" w:eastAsia="MS Mincho" w:hAnsi="Times New Roman"/>
                <w:szCs w:val="24"/>
                <w:lang w:val="en-US"/>
              </w:rPr>
              <w:t>1</w:t>
            </w:r>
            <w:r w:rsidRPr="0044755B">
              <w:rPr>
                <w:rFonts w:ascii="Times New Roman" w:eastAsia="MS Mincho" w:hAnsi="Times New Roman"/>
                <w:szCs w:val="24"/>
                <w:lang w:val="en-US"/>
              </w:rPr>
              <w:tab/>
              <w:t>Static pressure</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7.3</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All</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sz w:val="24"/>
                <w:lang w:val="en-US" w:eastAsia="en-GB"/>
              </w:rPr>
            </w:pPr>
            <w:r w:rsidRPr="0044755B">
              <w:rPr>
                <w:rFonts w:ascii="Times New Roman" w:eastAsia="MS Mincho" w:hAnsi="Times New Roman"/>
                <w:szCs w:val="24"/>
                <w:lang w:val="en-US"/>
              </w:rPr>
              <w:t>2</w:t>
            </w:r>
            <w:r w:rsidRPr="0044755B">
              <w:rPr>
                <w:rFonts w:ascii="Times New Roman" w:eastAsia="MS Mincho" w:hAnsi="Times New Roman"/>
                <w:szCs w:val="24"/>
                <w:lang w:val="en-US"/>
              </w:rPr>
              <w:tab/>
              <w:t>Error (of indication)</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7.4</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All</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sz w:val="24"/>
                <w:lang w:val="en-US" w:eastAsia="en-GB"/>
              </w:rPr>
            </w:pPr>
            <w:r w:rsidRPr="0044755B">
              <w:rPr>
                <w:rFonts w:ascii="Times New Roman" w:eastAsia="MS Mincho" w:hAnsi="Times New Roman"/>
                <w:szCs w:val="24"/>
                <w:lang w:val="en-US"/>
              </w:rPr>
              <w:t>3</w:t>
            </w:r>
            <w:r w:rsidRPr="0044755B">
              <w:rPr>
                <w:rFonts w:ascii="Times New Roman" w:eastAsia="MS Mincho" w:hAnsi="Times New Roman"/>
                <w:szCs w:val="24"/>
                <w:lang w:val="en-US"/>
              </w:rPr>
              <w:tab/>
              <w:t>Absence of flow</w:t>
            </w:r>
            <w:r w:rsidRPr="0044755B">
              <w:rPr>
                <w:rFonts w:ascii="Times New Roman" w:eastAsia="MS Mincho" w:hAnsi="Times New Roman"/>
                <w:szCs w:val="24"/>
                <w:vertAlign w:val="superscript"/>
                <w:lang w:val="en-US"/>
              </w:rPr>
              <w:t>a</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8.17</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sz w:val="24"/>
                <w:lang w:val="en-US" w:eastAsia="en-GB"/>
              </w:rPr>
            </w:pPr>
            <w:r w:rsidRPr="0044755B">
              <w:rPr>
                <w:rFonts w:ascii="Times New Roman" w:eastAsia="MS Mincho" w:hAnsi="Times New Roman"/>
                <w:szCs w:val="24"/>
                <w:lang w:val="en-US"/>
              </w:rPr>
              <w:t>4</w:t>
            </w:r>
            <w:r w:rsidRPr="0044755B">
              <w:rPr>
                <w:rFonts w:ascii="Times New Roman" w:eastAsia="MS Mincho" w:hAnsi="Times New Roman"/>
                <w:szCs w:val="24"/>
                <w:lang w:val="en-US"/>
              </w:rPr>
              <w:tab/>
              <w:t>Water temperature</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7.5</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sz w:val="24"/>
                <w:lang w:val="en-US" w:eastAsia="en-GB"/>
              </w:rPr>
            </w:pPr>
            <w:r w:rsidRPr="0044755B">
              <w:rPr>
                <w:rFonts w:ascii="Times New Roman" w:eastAsia="MS Mincho" w:hAnsi="Times New Roman"/>
                <w:szCs w:val="24"/>
                <w:lang w:val="en-US"/>
              </w:rPr>
              <w:t>5</w:t>
            </w:r>
            <w:r w:rsidRPr="0044755B">
              <w:rPr>
                <w:rFonts w:ascii="Times New Roman" w:eastAsia="MS Mincho" w:hAnsi="Times New Roman"/>
                <w:szCs w:val="24"/>
                <w:lang w:val="en-US"/>
              </w:rPr>
              <w:tab/>
              <w:t>Overload water temperature</w:t>
            </w:r>
            <w:r w:rsidRPr="0044755B">
              <w:rPr>
                <w:rFonts w:ascii="Times New Roman" w:eastAsia="MS Mincho" w:hAnsi="Times New Roman"/>
                <w:szCs w:val="24"/>
                <w:vertAlign w:val="superscript"/>
                <w:lang w:val="en-US"/>
              </w:rPr>
              <w:t>b</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7.6</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sz w:val="24"/>
                <w:lang w:val="en-US" w:eastAsia="en-GB"/>
              </w:rPr>
            </w:pPr>
            <w:r w:rsidRPr="0044755B">
              <w:rPr>
                <w:rFonts w:ascii="Times New Roman" w:eastAsia="MS Mincho" w:hAnsi="Times New Roman"/>
                <w:szCs w:val="24"/>
                <w:lang w:val="en-US"/>
              </w:rPr>
              <w:t>6</w:t>
            </w:r>
            <w:r w:rsidRPr="0044755B">
              <w:rPr>
                <w:rFonts w:ascii="Times New Roman" w:eastAsia="MS Mincho" w:hAnsi="Times New Roman"/>
                <w:szCs w:val="24"/>
                <w:lang w:val="en-US"/>
              </w:rPr>
              <w:tab/>
              <w:t>Water pressure</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7.7</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sz w:val="24"/>
                <w:lang w:val="en-US" w:eastAsia="en-GB"/>
              </w:rPr>
            </w:pPr>
            <w:r w:rsidRPr="0044755B">
              <w:rPr>
                <w:rFonts w:ascii="Times New Roman" w:eastAsia="MS Mincho" w:hAnsi="Times New Roman"/>
                <w:szCs w:val="24"/>
                <w:lang w:val="en-US"/>
              </w:rPr>
              <w:t>7</w:t>
            </w:r>
            <w:r w:rsidRPr="0044755B">
              <w:rPr>
                <w:rFonts w:ascii="Times New Roman" w:eastAsia="MS Mincho" w:hAnsi="Times New Roman"/>
                <w:szCs w:val="24"/>
                <w:lang w:val="en-US"/>
              </w:rPr>
              <w:tab/>
              <w:t>Reverse flow</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7.8</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sz w:val="24"/>
                <w:lang w:val="en-US" w:eastAsia="en-GB"/>
              </w:rPr>
            </w:pPr>
            <w:r w:rsidRPr="0044755B">
              <w:rPr>
                <w:rFonts w:ascii="Times New Roman" w:eastAsia="MS Mincho" w:hAnsi="Times New Roman"/>
                <w:szCs w:val="24"/>
                <w:lang w:val="en-US"/>
              </w:rPr>
              <w:t>8</w:t>
            </w:r>
            <w:r w:rsidRPr="0044755B">
              <w:rPr>
                <w:rFonts w:ascii="Times New Roman" w:eastAsia="MS Mincho" w:hAnsi="Times New Roman"/>
                <w:szCs w:val="24"/>
                <w:lang w:val="en-US"/>
              </w:rPr>
              <w:tab/>
              <w:t>Pressure loss</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7.9</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sz w:val="24"/>
                <w:lang w:val="en-US" w:eastAsia="en-GB"/>
              </w:rPr>
            </w:pPr>
            <w:r w:rsidRPr="0044755B">
              <w:rPr>
                <w:rFonts w:ascii="Times New Roman" w:eastAsia="MS Mincho" w:hAnsi="Times New Roman"/>
                <w:szCs w:val="24"/>
                <w:lang w:val="en-US"/>
              </w:rPr>
              <w:t>9</w:t>
            </w:r>
            <w:r w:rsidRPr="0044755B">
              <w:rPr>
                <w:rFonts w:ascii="Times New Roman" w:eastAsia="MS Mincho" w:hAnsi="Times New Roman"/>
                <w:szCs w:val="24"/>
                <w:lang w:val="en-US"/>
              </w:rPr>
              <w:tab/>
              <w:t>Flow disturbance</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7.10</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p>
        </w:tc>
      </w:tr>
      <w:tr w:rsidR="00CC6F0B" w:rsidRPr="0044755B" w:rsidTr="005B7D8E">
        <w:tc>
          <w:tcPr>
            <w:tcW w:w="5000" w:type="pct"/>
            <w:gridSpan w:val="3"/>
          </w:tcPr>
          <w:p w:rsidR="00CC6F0B" w:rsidRPr="0044755B" w:rsidRDefault="00CC6F0B"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Tests to be carried out in the order given</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sz w:val="24"/>
                <w:lang w:val="en-US" w:eastAsia="en-GB"/>
              </w:rPr>
            </w:pPr>
            <w:r w:rsidRPr="0044755B">
              <w:rPr>
                <w:rFonts w:ascii="Times New Roman" w:eastAsia="MS Mincho" w:hAnsi="Times New Roman"/>
                <w:szCs w:val="24"/>
                <w:lang w:val="en-US"/>
              </w:rPr>
              <w:t>10</w:t>
            </w:r>
            <w:r w:rsidRPr="0044755B">
              <w:rPr>
                <w:rFonts w:ascii="Times New Roman" w:eastAsia="MS Mincho" w:hAnsi="Times New Roman"/>
                <w:szCs w:val="24"/>
                <w:lang w:val="en-US"/>
              </w:rPr>
              <w:tab/>
              <w:t xml:space="preserve">Discontinuous flow durability test at </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3</w:t>
            </w:r>
            <w:r w:rsidRPr="0044755B">
              <w:rPr>
                <w:rFonts w:ascii="Times New Roman" w:eastAsia="MS Mincho" w:hAnsi="Times New Roman"/>
                <w:szCs w:val="24"/>
                <w:vertAlign w:val="superscript"/>
                <w:lang w:val="en-US"/>
              </w:rPr>
              <w:t>c</w:t>
            </w:r>
            <w:r w:rsidRPr="0044755B">
              <w:rPr>
                <w:rFonts w:ascii="Times New Roman" w:eastAsia="MS Mincho" w:hAnsi="Times New Roman"/>
                <w:szCs w:val="24"/>
                <w:lang w:val="en-US"/>
              </w:rPr>
              <w:t xml:space="preserve"> or at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lang w:val="en-US"/>
              </w:rPr>
              <w:t> ≥ 2</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x2</w:t>
            </w:r>
            <w:r w:rsidRPr="0044755B">
              <w:rPr>
                <w:rFonts w:ascii="Times New Roman" w:eastAsia="MS Mincho" w:hAnsi="Times New Roman"/>
                <w:szCs w:val="24"/>
                <w:vertAlign w:val="superscript"/>
                <w:lang w:val="en-US"/>
              </w:rPr>
              <w:t>e</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7.11.2</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≥1 ieao</w:t>
            </w:r>
          </w:p>
        </w:tc>
      </w:tr>
      <w:tr w:rsidR="00CC6F0B" w:rsidRPr="0044755B" w:rsidTr="005B7D8E">
        <w:tc>
          <w:tcPr>
            <w:tcW w:w="3090" w:type="pct"/>
          </w:tcPr>
          <w:p w:rsidR="00CC6F0B" w:rsidRPr="0044755B" w:rsidRDefault="00CC6F0B" w:rsidP="006F360D">
            <w:pPr>
              <w:pStyle w:val="Tablebody"/>
              <w:autoSpaceDE w:val="0"/>
              <w:autoSpaceDN w:val="0"/>
              <w:adjustRightInd w:val="0"/>
              <w:jc w:val="both"/>
              <w:rPr>
                <w:rFonts w:ascii="Times New Roman" w:hAnsi="Times New Roman"/>
                <w:color w:val="000000"/>
                <w:lang w:val="en-US" w:eastAsia="en-GB"/>
              </w:rPr>
            </w:pPr>
            <w:r w:rsidRPr="0044755B">
              <w:rPr>
                <w:rFonts w:ascii="Times New Roman" w:eastAsia="MS Mincho" w:hAnsi="Times New Roman"/>
                <w:szCs w:val="24"/>
                <w:lang w:val="en-US"/>
              </w:rPr>
              <w:t>11</w:t>
            </w:r>
            <w:r w:rsidRPr="0044755B">
              <w:rPr>
                <w:rFonts w:ascii="Times New Roman" w:eastAsia="MS Mincho" w:hAnsi="Times New Roman"/>
                <w:szCs w:val="24"/>
                <w:lang w:val="en-US"/>
              </w:rPr>
              <w:tab/>
              <w:t xml:space="preserve">Continuous flow durability test at </w:t>
            </w:r>
            <w:r w:rsidR="006F360D">
              <w:rPr>
                <w:rFonts w:ascii="Times New Roman" w:eastAsia="MS Mincho" w:hAnsi="Times New Roman"/>
                <w:i/>
                <w:szCs w:val="24"/>
                <w:lang w:val="en-US"/>
              </w:rPr>
              <w:t>Q</w:t>
            </w:r>
            <w:r w:rsidRPr="0044755B">
              <w:rPr>
                <w:rFonts w:ascii="Times New Roman" w:eastAsia="MS Mincho" w:hAnsi="Times New Roman"/>
                <w:szCs w:val="24"/>
                <w:vertAlign w:val="subscript"/>
                <w:lang w:val="en-US"/>
              </w:rPr>
              <w:t>3</w:t>
            </w:r>
            <w:r w:rsidRPr="0044755B">
              <w:rPr>
                <w:rFonts w:ascii="Times New Roman" w:eastAsia="MS Mincho" w:hAnsi="Times New Roman"/>
                <w:szCs w:val="24"/>
                <w:vertAlign w:val="superscript"/>
                <w:lang w:val="en-US"/>
              </w:rPr>
              <w:t>d</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lang w:val="en-US"/>
              </w:rPr>
            </w:pPr>
            <w:r w:rsidRPr="0044755B">
              <w:rPr>
                <w:rFonts w:ascii="Times New Roman" w:eastAsia="MS Mincho" w:hAnsi="Times New Roman"/>
                <w:szCs w:val="24"/>
                <w:lang w:val="en-US"/>
              </w:rPr>
              <w:t>7.11.3</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 ieao</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lang w:val="en-US" w:eastAsia="en-GB"/>
              </w:rPr>
            </w:pPr>
            <w:r w:rsidRPr="0044755B">
              <w:rPr>
                <w:rFonts w:ascii="Times New Roman" w:eastAsia="MS Mincho" w:hAnsi="Times New Roman"/>
                <w:szCs w:val="24"/>
                <w:lang w:val="en-US"/>
              </w:rPr>
              <w:t>12</w:t>
            </w:r>
            <w:r w:rsidRPr="0044755B">
              <w:rPr>
                <w:rFonts w:ascii="Times New Roman" w:eastAsia="MS Mincho" w:hAnsi="Times New Roman"/>
                <w:szCs w:val="24"/>
                <w:lang w:val="en-US"/>
              </w:rPr>
              <w:tab/>
              <w:t xml:space="preserve">Continuous flow durability test at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4</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lang w:val="en-US"/>
              </w:rPr>
            </w:pPr>
            <w:r w:rsidRPr="0044755B">
              <w:rPr>
                <w:rFonts w:ascii="Times New Roman" w:eastAsia="MS Mincho" w:hAnsi="Times New Roman"/>
                <w:szCs w:val="24"/>
                <w:lang w:val="en-US"/>
              </w:rPr>
              <w:t>7.11.3</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 ieao</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lang w:val="en-US" w:eastAsia="en-GB"/>
              </w:rPr>
            </w:pPr>
            <w:r w:rsidRPr="0044755B">
              <w:rPr>
                <w:rFonts w:ascii="Times New Roman" w:eastAsia="MS Mincho" w:hAnsi="Times New Roman"/>
                <w:szCs w:val="24"/>
                <w:lang w:val="en-US"/>
              </w:rPr>
              <w:t>13</w:t>
            </w:r>
            <w:r w:rsidRPr="0044755B">
              <w:rPr>
                <w:rFonts w:ascii="Times New Roman" w:eastAsia="MS Mincho" w:hAnsi="Times New Roman"/>
                <w:szCs w:val="24"/>
                <w:lang w:val="en-US"/>
              </w:rPr>
              <w:tab/>
              <w:t xml:space="preserve">Continuous flow durability test at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9</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x1</w:t>
            </w:r>
            <w:r w:rsidRPr="0044755B">
              <w:rPr>
                <w:rFonts w:ascii="Times New Roman" w:eastAsia="MS Mincho" w:hAnsi="Times New Roman"/>
                <w:szCs w:val="24"/>
                <w:vertAlign w:val="superscript"/>
                <w:lang w:val="en-US"/>
              </w:rPr>
              <w:t>f</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lang w:val="en-US"/>
              </w:rPr>
            </w:pPr>
            <w:r w:rsidRPr="0044755B">
              <w:rPr>
                <w:rFonts w:ascii="Times New Roman" w:eastAsia="MS Mincho" w:hAnsi="Times New Roman"/>
                <w:szCs w:val="24"/>
                <w:lang w:val="en-US"/>
              </w:rPr>
              <w:t>7.11.3</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 ieao</w:t>
            </w:r>
          </w:p>
        </w:tc>
      </w:tr>
      <w:tr w:rsidR="00CC6F0B" w:rsidRPr="0044755B" w:rsidTr="005B7D8E">
        <w:tc>
          <w:tcPr>
            <w:tcW w:w="5000" w:type="pct"/>
            <w:gridSpan w:val="3"/>
          </w:tcPr>
          <w:p w:rsidR="00CC6F0B" w:rsidRPr="0044755B" w:rsidRDefault="00CC6F0B" w:rsidP="00CC6F0B">
            <w:pPr>
              <w:pStyle w:val="Tablebody"/>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Test to be carried out before tests 10–13</w:t>
            </w:r>
          </w:p>
        </w:tc>
      </w:tr>
      <w:tr w:rsidR="00CC6F0B" w:rsidRPr="0044755B" w:rsidTr="005B7D8E">
        <w:tc>
          <w:tcPr>
            <w:tcW w:w="3090" w:type="pct"/>
          </w:tcPr>
          <w:p w:rsidR="00CC6F0B" w:rsidRPr="0044755B" w:rsidRDefault="00CC6F0B" w:rsidP="00CC6F0B">
            <w:pPr>
              <w:pStyle w:val="Tablebody"/>
              <w:autoSpaceDE w:val="0"/>
              <w:autoSpaceDN w:val="0"/>
              <w:adjustRightInd w:val="0"/>
              <w:jc w:val="both"/>
              <w:rPr>
                <w:rFonts w:ascii="Times New Roman" w:hAnsi="Times New Roman"/>
                <w:color w:val="000000"/>
                <w:lang w:val="en-US" w:eastAsia="en-GB"/>
              </w:rPr>
            </w:pPr>
            <w:r w:rsidRPr="0044755B">
              <w:rPr>
                <w:rFonts w:ascii="Times New Roman" w:eastAsia="MS Mincho" w:hAnsi="Times New Roman"/>
                <w:szCs w:val="24"/>
                <w:lang w:val="en-US"/>
              </w:rPr>
              <w:t>14</w:t>
            </w:r>
            <w:r w:rsidRPr="0044755B">
              <w:rPr>
                <w:rFonts w:ascii="Times New Roman" w:eastAsia="MS Mincho" w:hAnsi="Times New Roman"/>
                <w:szCs w:val="24"/>
                <w:lang w:val="en-US"/>
              </w:rPr>
              <w:tab/>
              <w:t>Magnetic field testing</w:t>
            </w:r>
            <w:r w:rsidRPr="0044755B">
              <w:rPr>
                <w:rFonts w:ascii="Times New Roman" w:eastAsia="MS Mincho" w:hAnsi="Times New Roman"/>
                <w:szCs w:val="24"/>
                <w:vertAlign w:val="superscript"/>
                <w:lang w:val="en-US"/>
              </w:rPr>
              <w:t>g</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lang w:val="en-US"/>
              </w:rPr>
            </w:pPr>
            <w:r w:rsidRPr="0044755B">
              <w:rPr>
                <w:rFonts w:ascii="Times New Roman" w:eastAsia="MS Mincho" w:hAnsi="Times New Roman"/>
                <w:szCs w:val="24"/>
                <w:lang w:val="en-US"/>
              </w:rPr>
              <w:t>8.16</w:t>
            </w:r>
          </w:p>
        </w:tc>
        <w:tc>
          <w:tcPr>
            <w:tcW w:w="955" w:type="pct"/>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r>
      <w:tr w:rsidR="00CC6F0B" w:rsidRPr="0044755B" w:rsidTr="005B7D8E">
        <w:tc>
          <w:tcPr>
            <w:tcW w:w="5000" w:type="pct"/>
            <w:gridSpan w:val="3"/>
          </w:tcPr>
          <w:p w:rsidR="00CC6F0B" w:rsidRPr="0044755B" w:rsidRDefault="00CC6F0B">
            <w:pPr>
              <w:pStyle w:val="Tablefooter"/>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ieao: in each applicable orientation</w:t>
            </w:r>
          </w:p>
          <w:p w:rsidR="00CC6F0B" w:rsidRPr="0044755B" w:rsidRDefault="00CC6F0B">
            <w:pPr>
              <w:pStyle w:val="Tablefooter"/>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vertAlign w:val="superscript"/>
                <w:lang w:val="en-US"/>
              </w:rPr>
              <w:t>a</w:t>
            </w:r>
            <w:proofErr w:type="gramEnd"/>
            <w:r w:rsidRPr="0044755B">
              <w:rPr>
                <w:rFonts w:ascii="Times New Roman" w:eastAsia="MS Mincho" w:hAnsi="Times New Roman"/>
                <w:szCs w:val="24"/>
                <w:lang w:val="en-US"/>
              </w:rPr>
              <w:tab/>
              <w:t>This test is only required for electronic water meters or water meters with electronic devices.</w:t>
            </w:r>
          </w:p>
          <w:p w:rsidR="00CC6F0B" w:rsidRPr="0044755B" w:rsidRDefault="00CC6F0B">
            <w:pPr>
              <w:pStyle w:val="Tablefooter"/>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vertAlign w:val="superscript"/>
                <w:lang w:val="en-US"/>
              </w:rPr>
              <w:t>b</w:t>
            </w:r>
            <w:proofErr w:type="gramEnd"/>
            <w:r w:rsidRPr="0044755B">
              <w:rPr>
                <w:rFonts w:ascii="Times New Roman" w:eastAsia="MS Mincho" w:hAnsi="Times New Roman"/>
                <w:szCs w:val="24"/>
                <w:lang w:val="en-US"/>
              </w:rPr>
              <w:tab/>
              <w:t>This test only applies to meters with a MAT ≥</w:t>
            </w:r>
            <w:r w:rsidR="00143808">
              <w:rPr>
                <w:rFonts w:ascii="Times New Roman" w:eastAsia="MS Mincho" w:hAnsi="Times New Roman"/>
                <w:szCs w:val="24"/>
                <w:lang w:val="en-US"/>
              </w:rPr>
              <w:t> </w:t>
            </w:r>
            <w:r w:rsidRPr="0044755B">
              <w:rPr>
                <w:rFonts w:ascii="Times New Roman" w:eastAsia="MS Mincho" w:hAnsi="Times New Roman"/>
                <w:szCs w:val="24"/>
                <w:lang w:val="en-US"/>
              </w:rPr>
              <w:t>50 °C.</w:t>
            </w:r>
          </w:p>
          <w:p w:rsidR="00CC6F0B" w:rsidRPr="0044755B" w:rsidRDefault="00CC6F0B">
            <w:pPr>
              <w:pStyle w:val="Tablefooter"/>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vertAlign w:val="superscript"/>
                <w:lang w:val="en-US"/>
              </w:rPr>
              <w:t>c</w:t>
            </w:r>
            <w:proofErr w:type="gramEnd"/>
            <w:r w:rsidRPr="0044755B">
              <w:rPr>
                <w:rFonts w:ascii="Times New Roman" w:eastAsia="MS Mincho" w:hAnsi="Times New Roman"/>
                <w:szCs w:val="24"/>
                <w:lang w:val="en-US"/>
              </w:rPr>
              <w:tab/>
              <w:t xml:space="preserve">Only for meters with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 16 m</w:t>
            </w:r>
            <w:r w:rsidRPr="0044755B">
              <w:rPr>
                <w:rFonts w:ascii="Times New Roman" w:eastAsia="MS Mincho" w:hAnsi="Times New Roman"/>
                <w:szCs w:val="24"/>
                <w:vertAlign w:val="superscript"/>
                <w:lang w:val="en-US"/>
              </w:rPr>
              <w:t>3</w:t>
            </w:r>
            <w:r w:rsidRPr="0044755B">
              <w:rPr>
                <w:rFonts w:ascii="Times New Roman" w:eastAsia="MS Mincho" w:hAnsi="Times New Roman"/>
                <w:szCs w:val="24"/>
                <w:lang w:val="en-US"/>
              </w:rPr>
              <w:t>/h</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009F34E3">
              <w:rPr>
                <w:rFonts w:ascii="Times New Roman" w:eastAsia="MS Mincho" w:hAnsi="Times New Roman"/>
                <w:color w:val="0000FF"/>
                <w:szCs w:val="24"/>
                <w:lang w:val="en-US"/>
              </w:rPr>
              <w:t>/h</w:t>
            </w:r>
            <w:r w:rsidRPr="0044755B">
              <w:rPr>
                <w:rFonts w:ascii="Times New Roman" w:eastAsia="MS Mincho" w:hAnsi="Times New Roman"/>
                <w:szCs w:val="24"/>
                <w:lang w:val="en-US"/>
              </w:rPr>
              <w:t>.</w:t>
            </w:r>
          </w:p>
          <w:p w:rsidR="00CC6F0B" w:rsidRPr="0044755B" w:rsidRDefault="00CC6F0B">
            <w:pPr>
              <w:pStyle w:val="Tablefooter"/>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vertAlign w:val="superscript"/>
                <w:lang w:val="en-US"/>
              </w:rPr>
              <w:t>d</w:t>
            </w:r>
            <w:proofErr w:type="gramEnd"/>
            <w:r w:rsidRPr="0044755B">
              <w:rPr>
                <w:rFonts w:ascii="Times New Roman" w:eastAsia="MS Mincho" w:hAnsi="Times New Roman"/>
                <w:szCs w:val="24"/>
                <w:lang w:val="en-US"/>
              </w:rPr>
              <w:tab/>
              <w:t xml:space="preserve">Only for meters with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Pr="0044755B">
              <w:rPr>
                <w:rFonts w:ascii="Times New Roman" w:eastAsia="MS Mincho" w:hAnsi="Times New Roman"/>
                <w:szCs w:val="24"/>
                <w:lang w:val="en-US"/>
              </w:rPr>
              <w:t xml:space="preserve"> &gt; 16 m</w:t>
            </w:r>
            <w:r w:rsidRPr="0044755B">
              <w:rPr>
                <w:rFonts w:ascii="Times New Roman" w:eastAsia="MS Mincho" w:hAnsi="Times New Roman"/>
                <w:szCs w:val="24"/>
                <w:vertAlign w:val="superscript"/>
                <w:lang w:val="en-US"/>
              </w:rPr>
              <w:t>3</w:t>
            </w:r>
            <w:r w:rsidRPr="0044755B">
              <w:rPr>
                <w:rFonts w:ascii="Times New Roman" w:eastAsia="MS Mincho" w:hAnsi="Times New Roman"/>
                <w:szCs w:val="24"/>
                <w:lang w:val="en-US"/>
              </w:rPr>
              <w:t>/h</w:t>
            </w:r>
            <w:r w:rsidR="009F34E3" w:rsidRPr="009F34E3">
              <w:rPr>
                <w:rFonts w:ascii="Times New Roman" w:eastAsia="MS Mincho" w:hAnsi="Times New Roman"/>
                <w:color w:val="0000FF"/>
                <w:szCs w:val="24"/>
                <w:lang w:val="en-US"/>
              </w:rPr>
              <w:t xml:space="preserve"> or kL</w:t>
            </w:r>
            <w:r w:rsidR="009F34E3">
              <w:rPr>
                <w:rFonts w:ascii="Times New Roman" w:eastAsia="MS Mincho" w:hAnsi="Times New Roman"/>
                <w:color w:val="0000FF"/>
                <w:szCs w:val="24"/>
                <w:lang w:val="en-US"/>
              </w:rPr>
              <w:t>/h.</w:t>
            </w:r>
          </w:p>
          <w:p w:rsidR="00CC6F0B" w:rsidRPr="0044755B" w:rsidRDefault="00CC6F0B">
            <w:pPr>
              <w:pStyle w:val="Tablefooter"/>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vertAlign w:val="superscript"/>
                <w:lang w:val="en-US"/>
              </w:rPr>
              <w:t>e</w:t>
            </w:r>
            <w:proofErr w:type="gramEnd"/>
            <w:r w:rsidRPr="0044755B">
              <w:rPr>
                <w:rFonts w:ascii="Times New Roman" w:eastAsia="MS Mincho" w:hAnsi="Times New Roman"/>
                <w:szCs w:val="24"/>
                <w:lang w:val="en-US"/>
              </w:rPr>
              <w:tab/>
              <w:t>Specific test for combination meters.</w:t>
            </w:r>
          </w:p>
          <w:p w:rsidR="00CC6F0B" w:rsidRPr="0044755B" w:rsidRDefault="00CC6F0B">
            <w:pPr>
              <w:pStyle w:val="Tablefooter"/>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vertAlign w:val="superscript"/>
                <w:lang w:val="en-US"/>
              </w:rPr>
              <w:t>f</w:t>
            </w:r>
            <w:proofErr w:type="gramEnd"/>
            <w:r w:rsidRPr="0044755B">
              <w:rPr>
                <w:rFonts w:ascii="Times New Roman" w:eastAsia="MS Mincho" w:hAnsi="Times New Roman"/>
                <w:szCs w:val="24"/>
                <w:lang w:val="en-US"/>
              </w:rPr>
              <w:tab/>
              <w:t>For combination meters where the small meter has not been previously approved.</w:t>
            </w:r>
          </w:p>
          <w:p w:rsidR="00CC6F0B" w:rsidRPr="0044755B" w:rsidRDefault="00CC6F0B" w:rsidP="00CC6F0B">
            <w:pPr>
              <w:pStyle w:val="Tablefooter"/>
              <w:autoSpaceDE w:val="0"/>
              <w:autoSpaceDN w:val="0"/>
              <w:adjustRightInd w:val="0"/>
              <w:rPr>
                <w:rFonts w:ascii="Times New Roman" w:hAnsi="Times New Roman"/>
                <w:lang w:val="en-US"/>
              </w:rPr>
            </w:pPr>
            <w:proofErr w:type="gramStart"/>
            <w:r w:rsidRPr="0044755B">
              <w:rPr>
                <w:rFonts w:ascii="Times New Roman" w:eastAsia="MS Mincho" w:hAnsi="Times New Roman"/>
                <w:szCs w:val="24"/>
                <w:vertAlign w:val="superscript"/>
                <w:lang w:val="en-US"/>
              </w:rPr>
              <w:t>g</w:t>
            </w:r>
            <w:proofErr w:type="gramEnd"/>
            <w:r w:rsidRPr="0044755B">
              <w:rPr>
                <w:rFonts w:ascii="Times New Roman" w:eastAsia="MS Mincho" w:hAnsi="Times New Roman"/>
                <w:szCs w:val="24"/>
                <w:lang w:val="en-US"/>
              </w:rPr>
              <w:tab/>
              <w:t>For all meters with electronic components and mechanical meters equipped with a magnetic coupling in the drive to the readout or any other mechanism which may be affected by the external application of a magnetic field (</w:t>
            </w:r>
            <w:r w:rsidRPr="0044755B">
              <w:rPr>
                <w:rFonts w:ascii="Times New Roman" w:hAnsi="Times New Roman"/>
                <w:szCs w:val="24"/>
                <w:lang w:val="en-US"/>
              </w:rPr>
              <w:t>7.12</w:t>
            </w:r>
            <w:r w:rsidRPr="0044755B">
              <w:rPr>
                <w:rFonts w:ascii="Times New Roman" w:eastAsia="MS Mincho" w:hAnsi="Times New Roman"/>
                <w:szCs w:val="24"/>
                <w:lang w:val="en-US"/>
              </w:rPr>
              <w:t>).</w:t>
            </w:r>
          </w:p>
        </w:tc>
      </w:tr>
    </w:tbl>
    <w:p w:rsidR="00076580" w:rsidRDefault="00076580" w:rsidP="00EB60BA">
      <w:bookmarkStart w:id="461" w:name="_Toc492716635"/>
      <w:bookmarkStart w:id="462" w:name="_Toc241559364"/>
      <w:bookmarkStart w:id="463" w:name="_Toc154458796"/>
      <w:bookmarkStart w:id="464" w:name="_Toc321304006"/>
      <w:bookmarkStart w:id="465" w:name="_Toc349141678"/>
    </w:p>
    <w:p w:rsidR="00CC6F0B" w:rsidRPr="0044755B" w:rsidRDefault="00CC6F0B" w:rsidP="00D110C2">
      <w:pPr>
        <w:pStyle w:val="Heading2"/>
        <w:ind w:left="567" w:hanging="567"/>
      </w:pPr>
      <w:bookmarkStart w:id="466" w:name="_Toc387847348"/>
      <w:r w:rsidRPr="0044755B">
        <w:t xml:space="preserve">Performance tests applicable to electronic water meters, mechanical water meters fitted with electronic devices, and their </w:t>
      </w:r>
      <w:bookmarkEnd w:id="461"/>
      <w:r w:rsidRPr="0044755B">
        <w:t>separable parts</w:t>
      </w:r>
      <w:bookmarkEnd w:id="462"/>
      <w:bookmarkEnd w:id="463"/>
      <w:bookmarkEnd w:id="464"/>
      <w:bookmarkEnd w:id="465"/>
      <w:bookmarkEnd w:id="466"/>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In addition to the tests listed in </w:t>
      </w:r>
      <w:r w:rsidRPr="0044755B">
        <w:rPr>
          <w:rFonts w:ascii="Times New Roman" w:hAnsi="Times New Roman"/>
          <w:szCs w:val="24"/>
          <w:lang w:val="en-US"/>
        </w:rPr>
        <w:t>Table 6</w:t>
      </w:r>
      <w:r w:rsidRPr="0044755B">
        <w:rPr>
          <w:rFonts w:ascii="Times New Roman" w:eastAsia="MS Mincho" w:hAnsi="Times New Roman"/>
          <w:szCs w:val="24"/>
          <w:lang w:val="en-US"/>
        </w:rPr>
        <w:t xml:space="preserve">, the performance tests listed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 shall be applied to electronic water meters and mechanical water meters fitted with electronic devices. The tests listed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 may be carried out in any order.</w:t>
      </w:r>
    </w:p>
    <w:p w:rsidR="00CC6F0B" w:rsidRPr="00EB60BA" w:rsidRDefault="00143808">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0"/>
          <w:lang w:val="en-US"/>
        </w:rPr>
        <w:t>Note:</w:t>
      </w:r>
      <w:r w:rsidR="00CC6F0B" w:rsidRPr="00EB60BA">
        <w:rPr>
          <w:rFonts w:ascii="Times New Roman" w:eastAsia="MS Mincho" w:hAnsi="Times New Roman"/>
          <w:sz w:val="20"/>
          <w:szCs w:val="20"/>
          <w:lang w:val="en-US"/>
        </w:rPr>
        <w:tab/>
        <w:t xml:space="preserve">The number of meters to be supplied is given in </w:t>
      </w:r>
      <w:r w:rsidR="00F6788B">
        <w:rPr>
          <w:rFonts w:ascii="Times New Roman" w:eastAsia="MS Mincho" w:hAnsi="Times New Roman"/>
          <w:sz w:val="20"/>
          <w:szCs w:val="20"/>
          <w:lang w:val="en-US"/>
        </w:rPr>
        <w:t>NMI R 49-1:20</w:t>
      </w:r>
      <w:r w:rsidR="00A96368">
        <w:rPr>
          <w:rFonts w:ascii="Times New Roman" w:eastAsia="MS Mincho" w:hAnsi="Times New Roman"/>
          <w:sz w:val="20"/>
          <w:szCs w:val="20"/>
          <w:lang w:val="en-US"/>
        </w:rPr>
        <w:t>15</w:t>
      </w:r>
      <w:r w:rsidR="008D3E23" w:rsidRPr="00EB60BA">
        <w:rPr>
          <w:rFonts w:ascii="Times New Roman" w:eastAsia="MS Mincho" w:hAnsi="Times New Roman"/>
          <w:sz w:val="20"/>
          <w:szCs w:val="20"/>
          <w:lang w:val="en-US"/>
        </w:rPr>
        <w:t>,</w:t>
      </w:r>
      <w:r w:rsidR="00CC6F0B" w:rsidRPr="00EB60BA">
        <w:rPr>
          <w:rFonts w:ascii="Times New Roman" w:eastAsia="MS Mincho" w:hAnsi="Times New Roman"/>
          <w:sz w:val="20"/>
          <w:szCs w:val="20"/>
          <w:lang w:val="en-US"/>
        </w:rPr>
        <w:t xml:space="preserve"> 7.2.2.</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One meter shall be submitted to all the applicable tests listed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Table A.1, according to its environmental classification. No substitutions of any remaining meters shall be permitted. The meter shall not fail any of the tests applied to it.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Where the meter is fitted with checking facilities, the same meter shall also </w:t>
      </w:r>
      <w:r w:rsidR="00DB6D71" w:rsidRPr="0044755B">
        <w:rPr>
          <w:rFonts w:ascii="Times New Roman" w:eastAsia="MS Mincho" w:hAnsi="Times New Roman"/>
          <w:szCs w:val="24"/>
          <w:lang w:val="en-US"/>
        </w:rPr>
        <w:t>fulfill</w:t>
      </w:r>
      <w:r w:rsidRPr="0044755B">
        <w:rPr>
          <w:rFonts w:ascii="Times New Roman" w:eastAsia="MS Mincho" w:hAnsi="Times New Roman"/>
          <w:szCs w:val="24"/>
          <w:lang w:val="en-US"/>
        </w:rPr>
        <w:t xml:space="preserve"> the requirements for checking facilities specified in Annex A.</w:t>
      </w:r>
    </w:p>
    <w:p w:rsidR="00CC6F0B" w:rsidRPr="0044755B" w:rsidRDefault="00DE5806" w:rsidP="004A3CCB">
      <w:pPr>
        <w:pStyle w:val="Heading2"/>
      </w:pPr>
      <w:bookmarkStart w:id="467" w:name="_Toc241559365"/>
      <w:bookmarkStart w:id="468" w:name="_Toc154458797"/>
      <w:bookmarkStart w:id="469" w:name="_Toc321304007"/>
      <w:bookmarkStart w:id="470" w:name="_Toc349141679"/>
      <w:bookmarkStart w:id="471" w:name="_Toc387847349"/>
      <w:r>
        <w:rPr>
          <w:color w:val="0000FF"/>
        </w:rPr>
        <w:lastRenderedPageBreak/>
        <w:t>P</w:t>
      </w:r>
      <w:r w:rsidRPr="00DE5806">
        <w:rPr>
          <w:color w:val="0000FF"/>
        </w:rPr>
        <w:t>attern</w:t>
      </w:r>
      <w:r w:rsidR="00CC6F0B" w:rsidRPr="0044755B">
        <w:t xml:space="preserve"> evaluation of separable parts of a water meter</w:t>
      </w:r>
      <w:bookmarkEnd w:id="467"/>
      <w:bookmarkEnd w:id="468"/>
      <w:bookmarkEnd w:id="469"/>
      <w:bookmarkEnd w:id="470"/>
      <w:bookmarkEnd w:id="471"/>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compatibility of separable parts of a water meter shall be evaluated by the body responsible for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approval and the following rules shall be applied.</w:t>
      </w:r>
    </w:p>
    <w:p w:rsidR="00CC6F0B" w:rsidRPr="0044755B" w:rsidRDefault="00DB6D7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approval certificate for a separately approved measurement transducer (including flow or volume sensor) shall state the</w:t>
      </w:r>
      <w:r w:rsidR="00423004">
        <w:rPr>
          <w:rFonts w:ascii="Times New Roman" w:eastAsia="MS Mincho" w:hAnsi="Times New Roman"/>
          <w:szCs w:val="24"/>
          <w:lang w:val="en-US"/>
        </w:rPr>
        <w:t xml:space="preserve"> type or types</w:t>
      </w:r>
      <w:r w:rsidR="00CC6F0B" w:rsidRPr="0044755B">
        <w:rPr>
          <w:rFonts w:ascii="Times New Roman" w:eastAsia="MS Mincho" w:hAnsi="Times New Roman"/>
          <w:szCs w:val="24"/>
          <w:lang w:val="en-US"/>
        </w:rPr>
        <w:t xml:space="preserve"> of approved calculator (including indicating device) with which it can be combined.</w:t>
      </w:r>
    </w:p>
    <w:p w:rsidR="00CC6F0B" w:rsidRPr="0044755B" w:rsidRDefault="00DB6D7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w:t>
      </w:r>
      <w:r w:rsidR="00DE5806" w:rsidRPr="00DE5806">
        <w:rPr>
          <w:rFonts w:ascii="Times New Roman" w:eastAsia="MS Mincho" w:hAnsi="Times New Roman"/>
          <w:color w:val="0000FF"/>
          <w:szCs w:val="24"/>
          <w:lang w:val="en-US"/>
        </w:rPr>
        <w:t>pattern</w:t>
      </w:r>
      <w:r w:rsidR="00DE5806"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approval certificate for a separately approved calculator (including indicating device) shall state the </w:t>
      </w:r>
      <w:r w:rsidR="00423004">
        <w:rPr>
          <w:rFonts w:ascii="Times New Roman" w:eastAsia="MS Mincho" w:hAnsi="Times New Roman"/>
          <w:szCs w:val="24"/>
          <w:lang w:val="en-US"/>
        </w:rPr>
        <w:t>type or types</w:t>
      </w:r>
      <w:r w:rsidR="00423004"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of approved measurement transducer (including flow or volume sensor) with which it can be combined.</w:t>
      </w:r>
    </w:p>
    <w:p w:rsidR="00CC6F0B" w:rsidRPr="0044755B" w:rsidRDefault="00DB6D7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approval certificate for a combined meter shall state which </w:t>
      </w:r>
      <w:r w:rsidR="00423004">
        <w:rPr>
          <w:rFonts w:ascii="Times New Roman" w:eastAsia="MS Mincho" w:hAnsi="Times New Roman"/>
          <w:szCs w:val="24"/>
          <w:lang w:val="en-US"/>
        </w:rPr>
        <w:t>type or types</w:t>
      </w:r>
      <w:r w:rsidR="00423004"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of approved calculator (including indicating device) and approved measurement transducer (including flow or volume sensor) can be combined.</w:t>
      </w:r>
    </w:p>
    <w:p w:rsidR="00CC6F0B" w:rsidRPr="0044755B" w:rsidRDefault="00DB6D7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maximum permissible errors for the calculator (including indicating device) or measurement transducer (including flow or volume sensor) shall be declared by the manufacturer when it is submitted for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examination.</w:t>
      </w:r>
    </w:p>
    <w:p w:rsidR="00CC6F0B" w:rsidRPr="0044755B" w:rsidRDefault="00DB6D7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arithmetic sum of the MPEs of an approved calculator (including indicating device) and an approved measurement transducer (including flow or volume sensor) shall not exceed the MPEs for a complete water meter (see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w:t>
      </w:r>
    </w:p>
    <w:p w:rsidR="00CC6F0B" w:rsidRPr="0044755B" w:rsidRDefault="00DB6D7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Measurement transducers (including flow or volume sensor) of mechanical water meters, mechanical water meters fitted with electronic devices and electronic water meters shall be subjected to the applicable performance tests listed in </w:t>
      </w:r>
      <w:r w:rsidR="00CC6F0B" w:rsidRPr="0044755B">
        <w:rPr>
          <w:rFonts w:ascii="Times New Roman" w:hAnsi="Times New Roman"/>
          <w:szCs w:val="24"/>
          <w:lang w:val="en-US"/>
        </w:rPr>
        <w:t>Table 6</w:t>
      </w:r>
      <w:r w:rsidR="00CC6F0B" w:rsidRPr="0044755B">
        <w:rPr>
          <w:rFonts w:ascii="Times New Roman" w:eastAsia="MS Mincho" w:hAnsi="Times New Roman"/>
          <w:szCs w:val="24"/>
          <w:lang w:val="en-US"/>
        </w:rPr>
        <w:t xml:space="preserve"> and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Table A.1.</w:t>
      </w:r>
    </w:p>
    <w:p w:rsidR="00CC6F0B" w:rsidRPr="0044755B" w:rsidRDefault="00DB6D7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Calculators (including indicating device) of mechanical water meters, mechanical water meters fitted with electronic devices and electronic water meters shall be subjected to the applicable performance tests listed in </w:t>
      </w:r>
      <w:r w:rsidR="00CC6F0B" w:rsidRPr="0044755B">
        <w:rPr>
          <w:rFonts w:ascii="Times New Roman" w:hAnsi="Times New Roman"/>
          <w:szCs w:val="24"/>
          <w:lang w:val="en-US"/>
        </w:rPr>
        <w:t>Table 6</w:t>
      </w:r>
      <w:r w:rsidR="00CC6F0B" w:rsidRPr="0044755B">
        <w:rPr>
          <w:rFonts w:ascii="Times New Roman" w:eastAsia="MS Mincho" w:hAnsi="Times New Roman"/>
          <w:szCs w:val="24"/>
          <w:lang w:val="en-US"/>
        </w:rPr>
        <w:t xml:space="preserve"> and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Table A.1.</w:t>
      </w:r>
    </w:p>
    <w:p w:rsidR="00CC6F0B" w:rsidRPr="0044755B" w:rsidRDefault="00DB6D7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h</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Wherever possible, the test conditions applied during the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evaluation of a complete water meter shall be applied to the separable parts of a water meter. Where this is not possible for certain test conditions, simulated conditions, of equivalent severity and duration, shall be applied.</w:t>
      </w:r>
    </w:p>
    <w:p w:rsidR="00CC6F0B" w:rsidRPr="0044755B" w:rsidRDefault="00DB6D7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performance test requirements of </w:t>
      </w:r>
      <w:r w:rsidR="00CC6F0B" w:rsidRPr="0044755B">
        <w:rPr>
          <w:rFonts w:ascii="Times New Roman" w:hAnsi="Times New Roman"/>
          <w:szCs w:val="24"/>
          <w:lang w:val="en-US"/>
        </w:rPr>
        <w:t>Clauses 6 and 7</w:t>
      </w:r>
      <w:r w:rsidR="00CC6F0B" w:rsidRPr="0044755B">
        <w:rPr>
          <w:rFonts w:ascii="Times New Roman" w:eastAsia="MS Mincho" w:hAnsi="Times New Roman"/>
          <w:szCs w:val="24"/>
          <w:lang w:val="en-US"/>
        </w:rPr>
        <w:t xml:space="preserve"> shall be met where applicable.</w:t>
      </w:r>
    </w:p>
    <w:p w:rsidR="00CC6F0B" w:rsidRPr="0044755B" w:rsidRDefault="00DB6D7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j</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results of the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evaluation tests of separable parts of a water meter shall be declared in a report of similar format to that for a complete water meter (see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CC6F0B" w:rsidRPr="0044755B">
        <w:rPr>
          <w:rFonts w:ascii="Times New Roman" w:eastAsia="MS Mincho" w:hAnsi="Times New Roman"/>
          <w:szCs w:val="24"/>
          <w:lang w:val="en-US"/>
        </w:rPr>
        <w:t>).</w:t>
      </w:r>
    </w:p>
    <w:p w:rsidR="00CC6F0B" w:rsidRPr="0044755B" w:rsidRDefault="00CC6F0B" w:rsidP="004A3CCB">
      <w:pPr>
        <w:pStyle w:val="Heading2"/>
      </w:pPr>
      <w:bookmarkStart w:id="472" w:name="_Toc241559366"/>
      <w:bookmarkStart w:id="473" w:name="_Toc154458798"/>
      <w:bookmarkStart w:id="474" w:name="_Toc321304008"/>
      <w:bookmarkStart w:id="475" w:name="_Toc349141680"/>
      <w:bookmarkStart w:id="476" w:name="_Toc387847350"/>
      <w:r w:rsidRPr="0044755B">
        <w:t>Families of water meters</w:t>
      </w:r>
      <w:bookmarkEnd w:id="472"/>
      <w:bookmarkEnd w:id="473"/>
      <w:bookmarkEnd w:id="474"/>
      <w:bookmarkEnd w:id="475"/>
      <w:bookmarkEnd w:id="476"/>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When a family of water meters is submitted for </w:t>
      </w:r>
      <w:r w:rsidR="00423004"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evaluation, the criteria in Annex D shall be applied by the body responsible for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approval in deciding if the meters conform to the definition of </w:t>
      </w:r>
      <w:r w:rsidR="00DB6D71">
        <w:rPr>
          <w:rFonts w:ascii="Times New Roman" w:eastAsia="MS Mincho" w:hAnsi="Times New Roman"/>
          <w:szCs w:val="24"/>
          <w:lang w:val="en-US"/>
        </w:rPr>
        <w:t>“</w:t>
      </w:r>
      <w:r w:rsidRPr="0044755B">
        <w:rPr>
          <w:rFonts w:ascii="Times New Roman" w:eastAsia="MS Mincho" w:hAnsi="Times New Roman"/>
          <w:szCs w:val="24"/>
          <w:lang w:val="en-US"/>
        </w:rPr>
        <w:t>a family</w:t>
      </w:r>
      <w:r w:rsidR="00DB6D71">
        <w:rPr>
          <w:rFonts w:ascii="Times New Roman" w:eastAsia="MS Mincho" w:hAnsi="Times New Roman"/>
          <w:szCs w:val="24"/>
          <w:lang w:val="en-US"/>
        </w:rPr>
        <w:t>”</w:t>
      </w:r>
      <w:r w:rsidRPr="0044755B">
        <w:rPr>
          <w:rFonts w:ascii="Times New Roman" w:eastAsia="MS Mincho" w:hAnsi="Times New Roman"/>
          <w:szCs w:val="24"/>
          <w:lang w:val="en-US"/>
        </w:rPr>
        <w:t xml:space="preserve"> and in selecting which meter sizes are to be tested.</w:t>
      </w:r>
    </w:p>
    <w:p w:rsidR="00CC6F0B" w:rsidRPr="0044755B" w:rsidRDefault="00CC6F0B" w:rsidP="004A3CCB">
      <w:pPr>
        <w:pStyle w:val="Heading1"/>
      </w:pPr>
      <w:bookmarkStart w:id="477" w:name="_Toc241559367"/>
      <w:bookmarkStart w:id="478" w:name="_Toc154458799"/>
      <w:bookmarkStart w:id="479" w:name="_Toc492716636"/>
      <w:bookmarkStart w:id="480" w:name="_Toc321304009"/>
      <w:bookmarkStart w:id="481" w:name="_Toc349141681"/>
      <w:bookmarkStart w:id="482" w:name="_Toc387847351"/>
      <w:r w:rsidRPr="0044755B">
        <w:t>Tests for initial verification</w:t>
      </w:r>
      <w:bookmarkEnd w:id="477"/>
      <w:bookmarkEnd w:id="478"/>
      <w:bookmarkEnd w:id="479"/>
      <w:bookmarkEnd w:id="480"/>
      <w:bookmarkEnd w:id="481"/>
      <w:bookmarkEnd w:id="482"/>
    </w:p>
    <w:p w:rsidR="00CC6F0B" w:rsidRPr="0044755B" w:rsidRDefault="00CC6F0B" w:rsidP="004A3CCB">
      <w:pPr>
        <w:pStyle w:val="Heading2"/>
      </w:pPr>
      <w:bookmarkStart w:id="483" w:name="_Toc241559368"/>
      <w:bookmarkStart w:id="484" w:name="_Toc154458800"/>
      <w:bookmarkStart w:id="485" w:name="_Toc321304010"/>
      <w:bookmarkStart w:id="486" w:name="_Toc349141682"/>
      <w:bookmarkStart w:id="487" w:name="_Toc387847352"/>
      <w:bookmarkStart w:id="488" w:name="_Toc492716637"/>
      <w:r w:rsidRPr="0044755B">
        <w:t>Initial verification of complete and combined water meters</w:t>
      </w:r>
      <w:bookmarkEnd w:id="483"/>
      <w:bookmarkEnd w:id="484"/>
      <w:bookmarkEnd w:id="485"/>
      <w:bookmarkEnd w:id="486"/>
      <w:bookmarkEnd w:id="487"/>
    </w:p>
    <w:p w:rsidR="00CC6F0B" w:rsidRPr="0044755B" w:rsidRDefault="00CC6F0B" w:rsidP="004A3CCB">
      <w:pPr>
        <w:pStyle w:val="Heading3"/>
      </w:pPr>
      <w:bookmarkStart w:id="489" w:name="_Toc196187663"/>
      <w:r w:rsidRPr="0044755B">
        <w:t>Object of the test</w:t>
      </w:r>
      <w:bookmarkEnd w:id="489"/>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the relative errors (of indication) of </w:t>
      </w:r>
      <w:r w:rsidR="0028760A">
        <w:rPr>
          <w:rFonts w:ascii="Times New Roman" w:eastAsia="MS Mincho" w:hAnsi="Times New Roman"/>
          <w:szCs w:val="24"/>
          <w:lang w:val="en-US"/>
        </w:rPr>
        <w:t>a</w:t>
      </w:r>
      <w:r w:rsidR="0028760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complete or combined water meter are within the maximum permissible errors given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4.2.2 or 4.2.3.</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 xml:space="preserve">The reference conditions are permitted to deviate from the defined tolerance values during the verification tests if evidence can be given to the body responsible for </w:t>
      </w:r>
      <w:r w:rsidR="00423004"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approval that the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of meter under consideration is not affected by the deviation of the condition in question. The actual values of the deviating condition, however, have to be measured and documented as part of the verification test documentation.</w:t>
      </w:r>
    </w:p>
    <w:p w:rsidR="00CC6F0B" w:rsidRPr="0044755B" w:rsidRDefault="00CC6F0B" w:rsidP="004A3CCB">
      <w:pPr>
        <w:pStyle w:val="Heading3"/>
      </w:pPr>
      <w:bookmarkStart w:id="490" w:name="_Toc196187664"/>
      <w:r w:rsidRPr="0044755B">
        <w:t>Preparation</w:t>
      </w:r>
      <w:bookmarkEnd w:id="490"/>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A pressure test shall be performed at </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6 times the MAP for 1 min.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During the test no leaks shall be observed.</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errors (of indication) of the water meter shall be measured using equipment and principles specified in </w:t>
      </w:r>
      <w:r w:rsidRPr="0044755B">
        <w:rPr>
          <w:rFonts w:ascii="Times New Roman" w:hAnsi="Times New Roman"/>
          <w:szCs w:val="24"/>
          <w:lang w:val="en-US"/>
        </w:rPr>
        <w:t>7.2 and 7.4</w:t>
      </w:r>
      <w:r w:rsidRPr="0044755B">
        <w:rPr>
          <w:rFonts w:ascii="Times New Roman" w:eastAsia="MS Mincho" w:hAnsi="Times New Roman"/>
          <w:szCs w:val="24"/>
          <w:lang w:val="en-US"/>
        </w:rPr>
        <w:t>.</w:t>
      </w:r>
    </w:p>
    <w:p w:rsidR="00CC6F0B" w:rsidRPr="0044755B" w:rsidRDefault="00CC6F0B" w:rsidP="004A3CCB">
      <w:pPr>
        <w:pStyle w:val="Heading3"/>
      </w:pPr>
      <w:bookmarkStart w:id="491" w:name="_Toc196187665"/>
      <w:r w:rsidRPr="0044755B">
        <w:t>Test procedure</w:t>
      </w:r>
      <w:bookmarkEnd w:id="491"/>
    </w:p>
    <w:p w:rsidR="00CC6F0B" w:rsidRPr="0044755B" w:rsidRDefault="004749E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Install the meters for testing either singly or in series.</w:t>
      </w:r>
    </w:p>
    <w:p w:rsidR="00CC6F0B" w:rsidRPr="0044755B" w:rsidRDefault="004749E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Apply the procedures given in </w:t>
      </w:r>
      <w:r w:rsidR="00CC6F0B" w:rsidRPr="0044755B">
        <w:rPr>
          <w:rFonts w:ascii="Times New Roman" w:hAnsi="Times New Roman"/>
          <w:szCs w:val="24"/>
          <w:lang w:val="en-US"/>
        </w:rPr>
        <w:t>7.4</w:t>
      </w:r>
      <w:r w:rsidR="00CC6F0B" w:rsidRPr="0044755B">
        <w:rPr>
          <w:rFonts w:ascii="Times New Roman" w:eastAsia="MS Mincho" w:hAnsi="Times New Roman"/>
          <w:szCs w:val="24"/>
          <w:lang w:val="en-US"/>
        </w:rPr>
        <w:t>.</w:t>
      </w:r>
    </w:p>
    <w:p w:rsidR="00CC6F0B" w:rsidRPr="0044755B" w:rsidRDefault="004749E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Ensure that there is no significant interaction between meters installed in series.</w:t>
      </w:r>
    </w:p>
    <w:p w:rsidR="00CC6F0B" w:rsidRPr="0044755B" w:rsidRDefault="004749E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Ensure that the outlet pressure of any meter is not less than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03 MPa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3 bar).</w:t>
      </w:r>
    </w:p>
    <w:p w:rsidR="00CC6F0B" w:rsidRPr="0044755B" w:rsidRDefault="004749E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Ensure that working water temperature range is as follows:</w:t>
      </w:r>
    </w:p>
    <w:p w:rsidR="00CC6F0B" w:rsidRPr="002E5BA2" w:rsidRDefault="00CC6F0B">
      <w:pPr>
        <w:pStyle w:val="ListContinue2"/>
        <w:autoSpaceDE w:val="0"/>
        <w:autoSpaceDN w:val="0"/>
        <w:adjustRightInd w:val="0"/>
        <w:rPr>
          <w:rFonts w:ascii="Times New Roman" w:eastAsia="MS Mincho" w:hAnsi="Times New Roman"/>
          <w:szCs w:val="24"/>
          <w:lang w:val="fr-FR"/>
        </w:rPr>
      </w:pPr>
      <w:r w:rsidRPr="002E5BA2">
        <w:rPr>
          <w:rFonts w:ascii="Times New Roman" w:eastAsia="MS Mincho" w:hAnsi="Times New Roman"/>
          <w:szCs w:val="24"/>
          <w:lang w:val="fr-FR"/>
        </w:rPr>
        <w:t>T30, T50 : 20 °C ± 10 °C;</w:t>
      </w:r>
    </w:p>
    <w:p w:rsidR="00CC6F0B" w:rsidRPr="002E5BA2" w:rsidRDefault="00CC6F0B">
      <w:pPr>
        <w:pStyle w:val="ListContinue2"/>
        <w:autoSpaceDE w:val="0"/>
        <w:autoSpaceDN w:val="0"/>
        <w:adjustRightInd w:val="0"/>
        <w:rPr>
          <w:rFonts w:ascii="Times New Roman" w:eastAsia="MS Mincho" w:hAnsi="Times New Roman"/>
          <w:szCs w:val="24"/>
          <w:lang w:val="fr-FR"/>
        </w:rPr>
      </w:pPr>
      <w:r w:rsidRPr="002E5BA2">
        <w:rPr>
          <w:rFonts w:ascii="Times New Roman" w:eastAsia="MS Mincho" w:hAnsi="Times New Roman"/>
          <w:szCs w:val="24"/>
          <w:lang w:val="fr-FR"/>
        </w:rPr>
        <w:t>T70 to T180: 20 °C ± 10 °C and 50 °C ± 10 °C;</w:t>
      </w:r>
    </w:p>
    <w:p w:rsidR="00CC6F0B" w:rsidRPr="0044755B" w:rsidRDefault="00CC6F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T30/70 to T30/180: 50 °C ± 10 °C.</w:t>
      </w:r>
    </w:p>
    <w:p w:rsidR="00CC6F0B" w:rsidRPr="0044755B" w:rsidRDefault="004749E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Ensure that all other influence factors are held within the rated operating conditions of the meter.</w:t>
      </w:r>
    </w:p>
    <w:p w:rsidR="00CC6F0B" w:rsidRPr="0044755B" w:rsidRDefault="004749E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Unless alternative flow rates are specified in the </w:t>
      </w:r>
      <w:r w:rsidR="00423004" w:rsidRPr="00DE5806">
        <w:rPr>
          <w:rFonts w:ascii="Times New Roman" w:eastAsia="MS Mincho" w:hAnsi="Times New Roman"/>
          <w:color w:val="0000FF"/>
          <w:szCs w:val="24"/>
          <w:lang w:val="en-US"/>
        </w:rPr>
        <w:t>pattern</w:t>
      </w:r>
      <w:r w:rsidR="00CC6F0B" w:rsidRPr="0044755B">
        <w:rPr>
          <w:rFonts w:ascii="Times New Roman" w:eastAsia="MS Mincho" w:hAnsi="Times New Roman"/>
          <w:szCs w:val="24"/>
          <w:lang w:val="en-US"/>
        </w:rPr>
        <w:t xml:space="preserve"> approval certificate, measure the errors (of indication) at the following flow rate ranges:</w:t>
      </w:r>
    </w:p>
    <w:p w:rsidR="00CC6F0B" w:rsidRPr="0044755B" w:rsidRDefault="00363B8E">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w:t>
      </w:r>
      <w:r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w:t>
      </w:r>
    </w:p>
    <w:p w:rsidR="00CC6F0B" w:rsidRPr="0044755B" w:rsidRDefault="00363B8E">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1</w:t>
      </w:r>
      <w:r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2</w:t>
      </w:r>
      <w:r w:rsidR="00CC6F0B" w:rsidRPr="0044755B">
        <w:rPr>
          <w:rFonts w:ascii="Times New Roman" w:eastAsia="MS Mincho" w:hAnsi="Times New Roman"/>
          <w:szCs w:val="24"/>
          <w:lang w:val="en-US"/>
        </w:rPr>
        <w:t>;</w:t>
      </w:r>
    </w:p>
    <w:p w:rsidR="00CC6F0B" w:rsidRPr="0044755B" w:rsidRDefault="0005380B">
      <w:pPr>
        <w:pStyle w:val="ListContinue2"/>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9</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xml:space="preserve"> to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w:t>
      </w:r>
    </w:p>
    <w:p w:rsidR="00CC6F0B" w:rsidRPr="0044755B" w:rsidRDefault="00CC6F0B">
      <w:pPr>
        <w:pStyle w:val="ListContinue2"/>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for</w:t>
      </w:r>
      <w:proofErr w:type="gramEnd"/>
      <w:r w:rsidRPr="0044755B">
        <w:rPr>
          <w:rFonts w:ascii="Times New Roman" w:eastAsia="MS Mincho" w:hAnsi="Times New Roman"/>
          <w:szCs w:val="24"/>
          <w:lang w:val="en-US"/>
        </w:rPr>
        <w:t xml:space="preserve"> combination meters, </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05</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x2</w:t>
      </w:r>
      <w:r w:rsidRPr="0044755B">
        <w:rPr>
          <w:rFonts w:ascii="Times New Roman" w:eastAsia="MS Mincho" w:hAnsi="Times New Roman"/>
          <w:szCs w:val="24"/>
          <w:lang w:val="en-US"/>
        </w:rPr>
        <w:t xml:space="preserve"> to </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15</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x2</w:t>
      </w:r>
      <w:r w:rsidRPr="0044755B">
        <w:rPr>
          <w:rFonts w:ascii="Times New Roman" w:eastAsia="MS Mincho" w:hAnsi="Times New Roman"/>
          <w:szCs w:val="24"/>
          <w:lang w:val="en-US"/>
        </w:rPr>
        <w:t>.</w:t>
      </w:r>
    </w:p>
    <w:p w:rsidR="00CC6F0B" w:rsidRPr="00EB60BA" w:rsidRDefault="004749E9">
      <w:pPr>
        <w:pStyle w:val="BaseText"/>
        <w:autoSpaceDE w:val="0"/>
        <w:autoSpaceDN w:val="0"/>
        <w:adjustRightInd w:val="0"/>
        <w:rPr>
          <w:rFonts w:ascii="Times New Roman" w:eastAsia="MS Mincho" w:hAnsi="Times New Roman"/>
          <w:sz w:val="20"/>
          <w:szCs w:val="24"/>
          <w:lang w:val="en-US"/>
        </w:rPr>
      </w:pPr>
      <w:r w:rsidRPr="00EB60BA">
        <w:rPr>
          <w:rFonts w:ascii="Times New Roman" w:eastAsia="MS Mincho" w:hAnsi="Times New Roman"/>
          <w:i/>
          <w:sz w:val="20"/>
          <w:szCs w:val="24"/>
          <w:lang w:val="en-US"/>
        </w:rPr>
        <w:t>Note:</w:t>
      </w:r>
      <w:r w:rsidR="00CC6F0B" w:rsidRPr="00EB60BA">
        <w:rPr>
          <w:rFonts w:ascii="Times New Roman" w:eastAsia="MS Mincho" w:hAnsi="Times New Roman"/>
          <w:sz w:val="20"/>
          <w:szCs w:val="24"/>
          <w:lang w:val="en-US"/>
        </w:rPr>
        <w:tab/>
        <w:t>See also 10.1.4 </w:t>
      </w:r>
      <w:r w:rsidR="00FF391F" w:rsidRPr="00EB60BA">
        <w:rPr>
          <w:rFonts w:ascii="Times New Roman" w:eastAsia="MS Mincho" w:hAnsi="Times New Roman"/>
          <w:sz w:val="20"/>
          <w:szCs w:val="24"/>
          <w:lang w:val="en-US"/>
        </w:rPr>
        <w:t>c</w:t>
      </w:r>
      <w:r w:rsidR="00CC6F0B" w:rsidRPr="00EB60BA">
        <w:rPr>
          <w:rFonts w:ascii="Times New Roman" w:eastAsia="MS Mincho" w:hAnsi="Times New Roman"/>
          <w:sz w:val="20"/>
          <w:szCs w:val="24"/>
          <w:lang w:val="en-US"/>
        </w:rPr>
        <w:t>).</w:t>
      </w:r>
    </w:p>
    <w:p w:rsidR="00CC6F0B" w:rsidRPr="0044755B" w:rsidRDefault="004749E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h</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Calculate the error (of indication) for each flow rate in accordance with Annex B.</w:t>
      </w:r>
    </w:p>
    <w:p w:rsidR="00CC6F0B" w:rsidRPr="0044755B" w:rsidRDefault="004749E9">
      <w:pPr>
        <w:pStyle w:val="ListNumber1"/>
        <w:autoSpaceDE w:val="0"/>
        <w:autoSpaceDN w:val="0"/>
        <w:adjustRightInd w:val="0"/>
        <w:rPr>
          <w:rFonts w:ascii="Times New Roman" w:eastAsia="MS Mincho" w:hAnsi="Times New Roman"/>
          <w:szCs w:val="24"/>
          <w:lang w:val="en-US"/>
        </w:rPr>
      </w:pPr>
      <w:proofErr w:type="gramStart"/>
      <w:r>
        <w:rPr>
          <w:rFonts w:ascii="Times New Roman" w:eastAsia="MS Mincho" w:hAnsi="Times New Roman"/>
          <w:szCs w:val="24"/>
          <w:lang w:val="en-US"/>
        </w:rPr>
        <w:t>i</w:t>
      </w:r>
      <w:proofErr w:type="gramEnd"/>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w:t>
      </w:r>
      <w:r w:rsidR="00701766">
        <w:rPr>
          <w:rFonts w:ascii="Times New Roman" w:eastAsia="MS Mincho" w:hAnsi="Times New Roman"/>
          <w:szCs w:val="24"/>
          <w:lang w:val="en-US"/>
        </w:rPr>
        <w:t xml:space="preserve">5.3.1 </w:t>
      </w:r>
      <w:r w:rsidR="00CC6F0B" w:rsidRPr="0044755B">
        <w:rPr>
          <w:rFonts w:ascii="Times New Roman" w:eastAsia="MS Mincho" w:hAnsi="Times New Roman"/>
          <w:szCs w:val="24"/>
          <w:lang w:val="en-US"/>
        </w:rPr>
        <w:t>Example 1.</w:t>
      </w:r>
    </w:p>
    <w:p w:rsidR="00CC6F0B" w:rsidRPr="0044755B" w:rsidRDefault="00CC6F0B" w:rsidP="004A3CCB">
      <w:pPr>
        <w:pStyle w:val="Heading3"/>
      </w:pPr>
      <w:bookmarkStart w:id="492" w:name="_Toc196187666"/>
      <w:r w:rsidRPr="0044755B">
        <w:t>Acceptance criteria</w:t>
      </w:r>
      <w:bookmarkEnd w:id="492"/>
    </w:p>
    <w:p w:rsidR="00CC6F0B" w:rsidRPr="0044755B" w:rsidRDefault="004749E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The errors (of indication) of the water meter shall not exceed the maximum permissible errors given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4.2.2 or 4.2.3.</w:t>
      </w:r>
    </w:p>
    <w:p w:rsidR="00CC6F0B" w:rsidRPr="0044755B" w:rsidRDefault="004749E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If all the errors (of indication) of the water meter have the same sign, at least one of these errors shall not exceed one-half the maximum permissible error. In all cases this requirement shall be applied equitably with respect to the water supplier and the consumer (see also OIML </w:t>
      </w:r>
      <w:r w:rsidR="008D3E23">
        <w:rPr>
          <w:rFonts w:ascii="Times New Roman" w:eastAsia="MS Mincho" w:hAnsi="Times New Roman"/>
          <w:szCs w:val="24"/>
          <w:lang w:val="en-US"/>
        </w:rPr>
        <w:br/>
      </w:r>
      <w:r w:rsidR="00CC6F0B" w:rsidRPr="0044755B">
        <w:rPr>
          <w:rFonts w:ascii="Times New Roman" w:eastAsia="MS Mincho" w:hAnsi="Times New Roman"/>
          <w:szCs w:val="24"/>
          <w:lang w:val="en-US"/>
        </w:rPr>
        <w:t>R 49</w:t>
      </w:r>
      <w:r w:rsidR="0068492C">
        <w:rPr>
          <w:rFonts w:ascii="Times New Roman" w:eastAsia="MS Mincho" w:hAnsi="Times New Roman"/>
          <w:szCs w:val="24"/>
          <w:lang w:val="en-US"/>
        </w:rPr>
        <w:t>-</w:t>
      </w:r>
      <w:r w:rsidR="008D3E23">
        <w:rPr>
          <w:rFonts w:ascii="Times New Roman" w:eastAsia="MS Mincho" w:hAnsi="Times New Roman"/>
          <w:szCs w:val="24"/>
          <w:lang w:val="en-US"/>
        </w:rPr>
        <w:t>1:2013,</w:t>
      </w:r>
      <w:r w:rsidR="00CC6F0B" w:rsidRPr="0044755B">
        <w:rPr>
          <w:rFonts w:ascii="Times New Roman" w:eastAsia="MS Mincho" w:hAnsi="Times New Roman"/>
          <w:szCs w:val="24"/>
          <w:lang w:val="en-US"/>
        </w:rPr>
        <w:t xml:space="preserve"> 4.3.3 paragraphs 3 and 8).</w:t>
      </w:r>
    </w:p>
    <w:p w:rsidR="00CC6F0B" w:rsidRPr="0044755B" w:rsidRDefault="004749E9">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Where necessary to meet the requirements of </w:t>
      </w:r>
      <w:r w:rsidR="00FF391F">
        <w:rPr>
          <w:rFonts w:ascii="Times New Roman" w:eastAsia="MS Mincho" w:hAnsi="Times New Roman"/>
          <w:szCs w:val="24"/>
          <w:lang w:val="en-US"/>
        </w:rPr>
        <w:t>b</w:t>
      </w:r>
      <w:r w:rsidR="00CC6F0B" w:rsidRPr="0044755B">
        <w:rPr>
          <w:rFonts w:ascii="Times New Roman" w:eastAsia="MS Mincho" w:hAnsi="Times New Roman"/>
          <w:szCs w:val="24"/>
          <w:lang w:val="en-US"/>
        </w:rPr>
        <w:t xml:space="preserve">), and in accordance with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7.3.6, additional errors at flow rates specified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7.2.3, but other than t</w:t>
      </w:r>
      <w:r w:rsidR="00611E90" w:rsidRPr="0044755B">
        <w:rPr>
          <w:rFonts w:ascii="Times New Roman" w:eastAsia="MS Mincho" w:hAnsi="Times New Roman"/>
          <w:szCs w:val="24"/>
          <w:lang w:val="en-US"/>
        </w:rPr>
        <w:t>hose specified in 10.1.3 </w:t>
      </w:r>
      <w:r w:rsidR="00FF391F">
        <w:rPr>
          <w:rFonts w:ascii="Times New Roman" w:eastAsia="MS Mincho" w:hAnsi="Times New Roman"/>
          <w:szCs w:val="24"/>
          <w:lang w:val="en-US"/>
        </w:rPr>
        <w:t>g</w:t>
      </w:r>
      <w:r w:rsidR="00611E90" w:rsidRPr="0044755B">
        <w:rPr>
          <w:rFonts w:ascii="Times New Roman" w:eastAsia="MS Mincho" w:hAnsi="Times New Roman"/>
          <w:szCs w:val="24"/>
          <w:lang w:val="en-US"/>
        </w:rPr>
        <w:t>), shall</w:t>
      </w:r>
      <w:r w:rsidR="00CC6F0B" w:rsidRPr="0044755B">
        <w:rPr>
          <w:rFonts w:ascii="Times New Roman" w:eastAsia="MS Mincho" w:hAnsi="Times New Roman"/>
          <w:szCs w:val="24"/>
          <w:lang w:val="en-US"/>
        </w:rPr>
        <w:t xml:space="preserve"> be measured.</w:t>
      </w:r>
    </w:p>
    <w:p w:rsidR="00CC6F0B" w:rsidRPr="0044755B" w:rsidRDefault="00CC6F0B" w:rsidP="004A3CCB">
      <w:pPr>
        <w:pStyle w:val="Heading2"/>
      </w:pPr>
      <w:bookmarkStart w:id="493" w:name="_Toc241559369"/>
      <w:bookmarkStart w:id="494" w:name="_Toc154458801"/>
      <w:bookmarkStart w:id="495" w:name="_Toc321304011"/>
      <w:bookmarkStart w:id="496" w:name="_Toc349141683"/>
      <w:bookmarkStart w:id="497" w:name="_Toc387847353"/>
      <w:r w:rsidRPr="0044755B">
        <w:t>Initial verification of separable parts of a water meter</w:t>
      </w:r>
      <w:bookmarkEnd w:id="493"/>
      <w:bookmarkEnd w:id="494"/>
      <w:bookmarkEnd w:id="495"/>
      <w:bookmarkEnd w:id="496"/>
      <w:bookmarkEnd w:id="497"/>
    </w:p>
    <w:p w:rsidR="00CC6F0B" w:rsidRPr="0044755B" w:rsidRDefault="00CC6F0B" w:rsidP="004A3CCB">
      <w:pPr>
        <w:pStyle w:val="Heading3"/>
      </w:pPr>
      <w:bookmarkStart w:id="498" w:name="_Toc196187668"/>
      <w:bookmarkEnd w:id="488"/>
      <w:r w:rsidRPr="0044755B">
        <w:t>Object of the test</w:t>
      </w:r>
      <w:bookmarkEnd w:id="49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verify that the errors (of indication) of </w:t>
      </w:r>
      <w:r w:rsidR="0028760A">
        <w:rPr>
          <w:rFonts w:ascii="Times New Roman" w:eastAsia="MS Mincho" w:hAnsi="Times New Roman"/>
          <w:szCs w:val="24"/>
          <w:lang w:val="en-US"/>
        </w:rPr>
        <w:t>a</w:t>
      </w:r>
      <w:r w:rsidR="0028760A"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measurement transducer (including volume or flow sensor) or the calculator (including indicating device) are within the maximum permissible errors stated in the </w:t>
      </w:r>
      <w:r w:rsidR="00423004"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approval certificate.</w:t>
      </w:r>
    </w:p>
    <w:p w:rsidR="00CC6F0B" w:rsidRPr="0044755B" w:rsidRDefault="0028760A">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 m</w:t>
      </w:r>
      <w:r w:rsidR="00CC6F0B" w:rsidRPr="0044755B">
        <w:rPr>
          <w:rFonts w:ascii="Times New Roman" w:eastAsia="MS Mincho" w:hAnsi="Times New Roman"/>
          <w:szCs w:val="24"/>
          <w:lang w:val="en-US"/>
        </w:rPr>
        <w:t xml:space="preserve">easurement transducer (including flow or volume sensors) shall be subjected to the initial verification tests listed in </w:t>
      </w:r>
      <w:r w:rsidR="00CC6F0B" w:rsidRPr="0044755B">
        <w:rPr>
          <w:rFonts w:ascii="Times New Roman" w:hAnsi="Times New Roman"/>
          <w:szCs w:val="24"/>
          <w:lang w:val="en-US"/>
        </w:rPr>
        <w:t>10.1</w:t>
      </w:r>
      <w:r w:rsidR="00CC6F0B" w:rsidRPr="0044755B">
        <w:rPr>
          <w:rFonts w:ascii="Times New Roman" w:eastAsia="MS Mincho" w:hAnsi="Times New Roman"/>
          <w:szCs w:val="24"/>
          <w:lang w:val="en-US"/>
        </w:rPr>
        <w:t>.</w:t>
      </w:r>
    </w:p>
    <w:p w:rsidR="00CC6F0B" w:rsidRPr="0044755B" w:rsidRDefault="0028760A">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 c</w:t>
      </w:r>
      <w:r w:rsidR="00CC6F0B" w:rsidRPr="0044755B">
        <w:rPr>
          <w:rFonts w:ascii="Times New Roman" w:eastAsia="MS Mincho" w:hAnsi="Times New Roman"/>
          <w:szCs w:val="24"/>
          <w:lang w:val="en-US"/>
        </w:rPr>
        <w:t xml:space="preserve">alculator (including indicating devices) shall be subjected to the initial verification tests listed in </w:t>
      </w:r>
      <w:r w:rsidR="00CC6F0B" w:rsidRPr="0044755B">
        <w:rPr>
          <w:rFonts w:ascii="Times New Roman" w:hAnsi="Times New Roman"/>
          <w:szCs w:val="24"/>
          <w:lang w:val="en-US"/>
        </w:rPr>
        <w:t>10.1</w:t>
      </w:r>
      <w:r w:rsidR="00CC6F0B" w:rsidRPr="0044755B">
        <w:rPr>
          <w:rFonts w:ascii="Times New Roman" w:eastAsia="MS Mincho" w:hAnsi="Times New Roman"/>
          <w:szCs w:val="24"/>
          <w:lang w:val="en-US"/>
        </w:rPr>
        <w:t>.</w:t>
      </w:r>
    </w:p>
    <w:p w:rsidR="00CC6F0B" w:rsidRPr="0044755B" w:rsidRDefault="00CC6F0B" w:rsidP="004A3CCB">
      <w:pPr>
        <w:pStyle w:val="Heading3"/>
      </w:pPr>
      <w:bookmarkStart w:id="499" w:name="_Toc196187669"/>
      <w:r w:rsidRPr="0044755B">
        <w:t>Preparation</w:t>
      </w:r>
      <w:bookmarkEnd w:id="499"/>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errors (of indication) of separable approved parts of a water meter shall be measured using equipment and principles specified in </w:t>
      </w:r>
      <w:r w:rsidRPr="0044755B">
        <w:rPr>
          <w:rFonts w:ascii="Times New Roman" w:hAnsi="Times New Roman"/>
          <w:szCs w:val="24"/>
          <w:lang w:val="en-US"/>
        </w:rPr>
        <w:t>7.2</w:t>
      </w:r>
      <w:r w:rsidRPr="0044755B">
        <w:rPr>
          <w:rFonts w:ascii="Times New Roman" w:eastAsia="MS Mincho" w:hAnsi="Times New Roman"/>
          <w:szCs w:val="24"/>
          <w:lang w:val="en-US"/>
        </w:rPr>
        <w:t xml:space="preserve"> and the performance test requirements of 7.4 shall be met where applicable.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Where possible, the test conditions applied during the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evaluation of a complete water meter shall be applied to the separable parts of a water meter. Where this is not possible for certain test conditions, simulated conditions, of equivalent characteristics, severity</w:t>
      </w:r>
      <w:r w:rsidR="00611E90" w:rsidRPr="0044755B">
        <w:rPr>
          <w:rFonts w:ascii="Times New Roman" w:eastAsia="MS Mincho" w:hAnsi="Times New Roman"/>
          <w:szCs w:val="24"/>
          <w:lang w:val="en-US"/>
        </w:rPr>
        <w:t>,</w:t>
      </w:r>
      <w:r w:rsidRPr="0044755B">
        <w:rPr>
          <w:rFonts w:ascii="Times New Roman" w:eastAsia="MS Mincho" w:hAnsi="Times New Roman"/>
          <w:szCs w:val="24"/>
          <w:lang w:val="en-US"/>
        </w:rPr>
        <w:t xml:space="preserve"> and duration</w:t>
      </w:r>
      <w:r w:rsidR="00611E90" w:rsidRPr="0044755B">
        <w:rPr>
          <w:rFonts w:ascii="Times New Roman" w:eastAsia="MS Mincho" w:hAnsi="Times New Roman"/>
          <w:szCs w:val="24"/>
          <w:lang w:val="en-US"/>
        </w:rPr>
        <w:t>,</w:t>
      </w:r>
      <w:r w:rsidRPr="0044755B">
        <w:rPr>
          <w:rFonts w:ascii="Times New Roman" w:eastAsia="MS Mincho" w:hAnsi="Times New Roman"/>
          <w:szCs w:val="24"/>
          <w:lang w:val="en-US"/>
        </w:rPr>
        <w:t xml:space="preserve"> shall be applied.</w:t>
      </w:r>
    </w:p>
    <w:p w:rsidR="00CC6F0B" w:rsidRPr="0044755B" w:rsidRDefault="00CC6F0B" w:rsidP="004A3CCB">
      <w:pPr>
        <w:pStyle w:val="Heading3"/>
      </w:pPr>
      <w:bookmarkStart w:id="500" w:name="_Toc196187670"/>
      <w:r w:rsidRPr="0044755B">
        <w:t>Test procedure</w:t>
      </w:r>
      <w:bookmarkEnd w:id="500"/>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test procedure in </w:t>
      </w:r>
      <w:r w:rsidRPr="0044755B">
        <w:rPr>
          <w:rFonts w:ascii="Times New Roman" w:hAnsi="Times New Roman"/>
          <w:szCs w:val="24"/>
          <w:lang w:val="en-US"/>
        </w:rPr>
        <w:t>10.1.3</w:t>
      </w:r>
      <w:r w:rsidRPr="0044755B">
        <w:rPr>
          <w:rFonts w:ascii="Times New Roman" w:eastAsia="MS Mincho" w:hAnsi="Times New Roman"/>
          <w:szCs w:val="24"/>
          <w:lang w:val="en-US"/>
        </w:rPr>
        <w:t xml:space="preserve"> shall be followed except where simulated testing is necessary.</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Complete the test report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Pr="0044755B">
        <w:rPr>
          <w:rFonts w:ascii="Times New Roman" w:eastAsia="MS Mincho" w:hAnsi="Times New Roman"/>
          <w:szCs w:val="24"/>
          <w:lang w:val="en-US"/>
        </w:rPr>
        <w:t xml:space="preserve"> </w:t>
      </w:r>
      <w:r w:rsidR="00701766">
        <w:rPr>
          <w:rFonts w:ascii="Times New Roman" w:eastAsia="MS Mincho" w:hAnsi="Times New Roman"/>
          <w:szCs w:val="24"/>
          <w:lang w:val="en-US"/>
        </w:rPr>
        <w:t xml:space="preserve">5.3.2 </w:t>
      </w:r>
      <w:r w:rsidRPr="0044755B">
        <w:rPr>
          <w:rFonts w:ascii="Times New Roman" w:eastAsia="MS Mincho" w:hAnsi="Times New Roman"/>
          <w:szCs w:val="24"/>
          <w:lang w:val="en-US"/>
        </w:rPr>
        <w:t xml:space="preserve">Example 2 and/or </w:t>
      </w:r>
      <w:r w:rsidR="00701766">
        <w:rPr>
          <w:rFonts w:ascii="Times New Roman" w:eastAsia="MS Mincho" w:hAnsi="Times New Roman"/>
          <w:szCs w:val="24"/>
          <w:lang w:val="en-US"/>
        </w:rPr>
        <w:t xml:space="preserve">5.3.3 </w:t>
      </w:r>
      <w:r w:rsidRPr="0044755B">
        <w:rPr>
          <w:rFonts w:ascii="Times New Roman" w:eastAsia="MS Mincho" w:hAnsi="Times New Roman"/>
          <w:szCs w:val="24"/>
          <w:lang w:val="en-US"/>
        </w:rPr>
        <w:t>Example 3.</w:t>
      </w:r>
    </w:p>
    <w:p w:rsidR="00CC6F0B" w:rsidRPr="0044755B" w:rsidRDefault="00CC6F0B" w:rsidP="004A3CCB">
      <w:pPr>
        <w:pStyle w:val="Heading3"/>
      </w:pPr>
      <w:bookmarkStart w:id="501" w:name="_Toc196187671"/>
      <w:r w:rsidRPr="0044755B">
        <w:t>Acceptance criteria</w:t>
      </w:r>
      <w:bookmarkEnd w:id="501"/>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errors (of indication) of separable parts of the water meter shall not exceed the maximum permissible errors stated in the </w:t>
      </w:r>
      <w:r w:rsidR="00423004"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approval certificate.</w:t>
      </w:r>
      <w:bookmarkStart w:id="502" w:name="_Toc154458802"/>
    </w:p>
    <w:p w:rsidR="00CC6F0B" w:rsidRPr="00D21CA6" w:rsidRDefault="00CC6F0B" w:rsidP="004A3CCB">
      <w:pPr>
        <w:pStyle w:val="Heading1"/>
      </w:pPr>
      <w:bookmarkStart w:id="503" w:name="_Toc241559370"/>
      <w:bookmarkStart w:id="504" w:name="_Toc321304012"/>
      <w:bookmarkStart w:id="505" w:name="_Toc349141684"/>
      <w:bookmarkStart w:id="506" w:name="_Toc387847354"/>
      <w:r w:rsidRPr="00D21CA6">
        <w:t>Presentation of results</w:t>
      </w:r>
      <w:bookmarkEnd w:id="502"/>
      <w:bookmarkEnd w:id="503"/>
      <w:bookmarkEnd w:id="504"/>
      <w:bookmarkEnd w:id="505"/>
      <w:bookmarkEnd w:id="506"/>
    </w:p>
    <w:p w:rsidR="00CC6F0B" w:rsidRPr="00D21CA6" w:rsidRDefault="00CC6F0B" w:rsidP="004A3CCB">
      <w:pPr>
        <w:pStyle w:val="Heading2"/>
      </w:pPr>
      <w:bookmarkStart w:id="507" w:name="_Toc241559371"/>
      <w:bookmarkStart w:id="508" w:name="_Toc154458803"/>
      <w:bookmarkStart w:id="509" w:name="_Toc321304013"/>
      <w:bookmarkStart w:id="510" w:name="_Toc349141685"/>
      <w:bookmarkStart w:id="511" w:name="_Toc387847355"/>
      <w:r w:rsidRPr="00D21CA6">
        <w:t>Object of the reports</w:t>
      </w:r>
      <w:bookmarkEnd w:id="507"/>
      <w:bookmarkEnd w:id="508"/>
      <w:bookmarkEnd w:id="509"/>
      <w:bookmarkEnd w:id="510"/>
      <w:bookmarkEnd w:id="511"/>
    </w:p>
    <w:p w:rsidR="00CC6F0B" w:rsidRPr="0044755B" w:rsidRDefault="00CC6F0B">
      <w:pPr>
        <w:pStyle w:val="BodyText"/>
        <w:autoSpaceDE w:val="0"/>
        <w:autoSpaceDN w:val="0"/>
        <w:adjustRightInd w:val="0"/>
        <w:rPr>
          <w:rFonts w:ascii="Times New Roman" w:eastAsia="MS Mincho" w:hAnsi="Times New Roman"/>
          <w:szCs w:val="24"/>
          <w:lang w:val="en-US"/>
        </w:rPr>
      </w:pPr>
      <w:r w:rsidRPr="00D21CA6">
        <w:rPr>
          <w:rFonts w:ascii="Times New Roman" w:eastAsia="MS Mincho" w:hAnsi="Times New Roman"/>
          <w:szCs w:val="24"/>
          <w:lang w:val="en-US"/>
        </w:rPr>
        <w:t xml:space="preserve">To record and present the work carried out by the testing laboratory, including the results of the tests and examinations and all relevant information accurately, clearly and unambiguously, in the format given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Pr="00D21CA6">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Implementation of the test report format as set out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Pr="0044755B">
        <w:rPr>
          <w:rFonts w:ascii="Times New Roman" w:eastAsia="MS Mincho" w:hAnsi="Times New Roman"/>
          <w:szCs w:val="24"/>
          <w:lang w:val="en-US"/>
        </w:rPr>
        <w:t xml:space="preserve"> is informative with regard to implementation of this part of </w:t>
      </w:r>
      <w:r w:rsidR="00F6788B">
        <w:rPr>
          <w:rFonts w:ascii="Times New Roman" w:eastAsia="MS Mincho" w:hAnsi="Times New Roman"/>
          <w:szCs w:val="24"/>
          <w:lang w:val="en-US"/>
        </w:rPr>
        <w:t>NMI R 49</w:t>
      </w:r>
      <w:r w:rsidRPr="0044755B">
        <w:rPr>
          <w:rFonts w:ascii="Times New Roman" w:eastAsia="MS Mincho" w:hAnsi="Times New Roman"/>
          <w:szCs w:val="24"/>
          <w:lang w:val="en-US"/>
        </w:rPr>
        <w:t xml:space="preserve"> in national regulations; however, its implementation is mandatory in the </w:t>
      </w:r>
      <w:r w:rsidR="00D21CA6">
        <w:rPr>
          <w:rFonts w:ascii="Times New Roman" w:eastAsia="MS Mincho" w:hAnsi="Times New Roman"/>
          <w:szCs w:val="24"/>
          <w:lang w:val="en-US"/>
        </w:rPr>
        <w:t>C</w:t>
      </w:r>
      <w:r w:rsidRPr="0044755B">
        <w:rPr>
          <w:rFonts w:ascii="Times New Roman" w:eastAsia="MS Mincho" w:hAnsi="Times New Roman"/>
          <w:szCs w:val="24"/>
          <w:lang w:val="en-US"/>
        </w:rPr>
        <w:t xml:space="preserve">ertificate </w:t>
      </w:r>
      <w:r w:rsidR="00D21CA6">
        <w:rPr>
          <w:rFonts w:ascii="Times New Roman" w:eastAsia="MS Mincho" w:hAnsi="Times New Roman"/>
          <w:szCs w:val="24"/>
          <w:lang w:val="en-US"/>
        </w:rPr>
        <w:t>S</w:t>
      </w:r>
      <w:r w:rsidRPr="0044755B">
        <w:rPr>
          <w:rFonts w:ascii="Times New Roman" w:eastAsia="MS Mincho" w:hAnsi="Times New Roman"/>
          <w:szCs w:val="24"/>
          <w:lang w:val="en-US"/>
        </w:rPr>
        <w:t>ystem framework of OIML B 3</w:t>
      </w:r>
      <w:r w:rsidRPr="00FB1B55">
        <w:rPr>
          <w:rFonts w:ascii="Times New Roman" w:eastAsia="MS Mincho" w:hAnsi="Times New Roman"/>
          <w:szCs w:val="24"/>
          <w:lang w:val="en-US"/>
        </w:rPr>
        <w:t>[</w:t>
      </w:r>
      <w:r w:rsidRPr="00FB1B55">
        <w:rPr>
          <w:rFonts w:ascii="Times New Roman" w:hAnsi="Times New Roman"/>
          <w:lang w:val="en-US"/>
        </w:rPr>
        <w:t>6</w:t>
      </w:r>
      <w:r w:rsidRPr="00FB1B55">
        <w:rPr>
          <w:rFonts w:ascii="Times New Roman" w:eastAsia="MS Mincho" w:hAnsi="Times New Roman"/>
          <w:szCs w:val="24"/>
          <w:lang w:val="en-US"/>
        </w:rPr>
        <w:t>]</w:t>
      </w:r>
      <w:r w:rsidRPr="0044755B">
        <w:rPr>
          <w:rFonts w:ascii="Times New Roman" w:eastAsia="MS Mincho" w:hAnsi="Times New Roman"/>
          <w:szCs w:val="24"/>
          <w:lang w:val="en-US"/>
        </w:rPr>
        <w:t xml:space="preserve"> and the OIML Mutual Acceptance Arrangement (MAA) applicable to water meters in conformity with this part of </w:t>
      </w:r>
      <w:r w:rsidR="00F6788B">
        <w:rPr>
          <w:rFonts w:ascii="Times New Roman" w:eastAsia="MS Mincho" w:hAnsi="Times New Roman"/>
          <w:szCs w:val="24"/>
          <w:lang w:val="en-US"/>
        </w:rPr>
        <w:t>NMI R 49</w:t>
      </w:r>
      <w:r w:rsidRPr="0044755B">
        <w:rPr>
          <w:rFonts w:ascii="Times New Roman" w:eastAsia="MS Mincho" w:hAnsi="Times New Roman"/>
          <w:szCs w:val="24"/>
          <w:lang w:val="en-US"/>
        </w:rPr>
        <w:t>.</w:t>
      </w:r>
    </w:p>
    <w:p w:rsidR="00CC6F0B" w:rsidRPr="0044755B" w:rsidRDefault="00CC6F0B" w:rsidP="004A3CCB">
      <w:pPr>
        <w:pStyle w:val="Heading2"/>
      </w:pPr>
      <w:bookmarkStart w:id="512" w:name="_Toc241559372"/>
      <w:bookmarkStart w:id="513" w:name="_Toc154458804"/>
      <w:bookmarkStart w:id="514" w:name="_Toc321304014"/>
      <w:bookmarkStart w:id="515" w:name="_Toc349141686"/>
      <w:bookmarkStart w:id="516" w:name="_Toc387847356"/>
      <w:r w:rsidRPr="0044755B">
        <w:lastRenderedPageBreak/>
        <w:t>Identification and test data to be included in records</w:t>
      </w:r>
      <w:bookmarkEnd w:id="512"/>
      <w:bookmarkEnd w:id="513"/>
      <w:bookmarkEnd w:id="514"/>
      <w:bookmarkEnd w:id="515"/>
      <w:bookmarkEnd w:id="516"/>
    </w:p>
    <w:p w:rsidR="00CC6F0B" w:rsidRPr="0044755B" w:rsidRDefault="00423004" w:rsidP="004A3CCB">
      <w:pPr>
        <w:pStyle w:val="Heading3"/>
      </w:pPr>
      <w:bookmarkStart w:id="517" w:name="_Toc196187675"/>
      <w:r>
        <w:rPr>
          <w:color w:val="0000FF"/>
        </w:rPr>
        <w:t>P</w:t>
      </w:r>
      <w:r w:rsidRPr="00DE5806">
        <w:rPr>
          <w:color w:val="0000FF"/>
        </w:rPr>
        <w:t>attern</w:t>
      </w:r>
      <w:r w:rsidR="00CC6F0B" w:rsidRPr="0044755B">
        <w:t xml:space="preserve"> evaluation</w:t>
      </w:r>
      <w:bookmarkEnd w:id="517"/>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record of a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evaluation shall contain:</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w:t>
      </w:r>
      <w:proofErr w:type="gramEnd"/>
      <w:r w:rsidR="00CC6F0B" w:rsidRPr="0044755B">
        <w:rPr>
          <w:rFonts w:ascii="Times New Roman" w:eastAsia="MS Mincho" w:hAnsi="Times New Roman"/>
          <w:szCs w:val="24"/>
          <w:lang w:val="en-US"/>
        </w:rPr>
        <w:t xml:space="preserve"> precise identification of the test laboratory and the meter tested;</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reference</w:t>
      </w:r>
      <w:proofErr w:type="gramEnd"/>
      <w:r w:rsidR="00CC6F0B" w:rsidRPr="0044755B">
        <w:rPr>
          <w:rFonts w:ascii="Times New Roman" w:eastAsia="MS Mincho" w:hAnsi="Times New Roman"/>
          <w:szCs w:val="24"/>
          <w:lang w:val="en-US"/>
        </w:rPr>
        <w:t xml:space="preserve"> to the calibration history of all instrumentation and measuring devices used for the tests;</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exact</w:t>
      </w:r>
      <w:proofErr w:type="gramEnd"/>
      <w:r w:rsidR="00CC6F0B" w:rsidRPr="0044755B">
        <w:rPr>
          <w:rFonts w:ascii="Times New Roman" w:eastAsia="MS Mincho" w:hAnsi="Times New Roman"/>
          <w:szCs w:val="24"/>
          <w:lang w:val="en-US"/>
        </w:rPr>
        <w:t xml:space="preserve"> details of the conditions during which the various tests were carried out, including any specific test conditions advised by the manufacturer;</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the</w:t>
      </w:r>
      <w:proofErr w:type="gramEnd"/>
      <w:r w:rsidR="00CC6F0B" w:rsidRPr="0044755B">
        <w:rPr>
          <w:rFonts w:ascii="Times New Roman" w:eastAsia="MS Mincho" w:hAnsi="Times New Roman"/>
          <w:szCs w:val="24"/>
          <w:lang w:val="en-US"/>
        </w:rPr>
        <w:t xml:space="preserve"> results and conclusions of the tests, as required in </w:t>
      </w:r>
      <w:r w:rsidR="00F6788B">
        <w:rPr>
          <w:rFonts w:ascii="Times New Roman" w:eastAsia="MS Mincho" w:hAnsi="Times New Roman"/>
          <w:szCs w:val="24"/>
          <w:lang w:val="en-US"/>
        </w:rPr>
        <w:t>NMI R 49</w:t>
      </w:r>
      <w:r>
        <w:rPr>
          <w:rFonts w:ascii="Times New Roman" w:eastAsia="MS Mincho" w:hAnsi="Times New Roman"/>
          <w:szCs w:val="24"/>
          <w:lang w:val="en-US"/>
        </w:rPr>
        <w:t>-2</w:t>
      </w:r>
      <w:r w:rsidR="009D38EA">
        <w:rPr>
          <w:rFonts w:ascii="Times New Roman" w:eastAsia="MS Mincho" w:hAnsi="Times New Roman"/>
          <w:szCs w:val="24"/>
          <w:lang w:val="en-US"/>
        </w:rPr>
        <w:t>:2013</w:t>
      </w:r>
      <w:r w:rsidR="00CC6F0B" w:rsidRPr="0044755B">
        <w:rPr>
          <w:rFonts w:ascii="Times New Roman" w:eastAsia="MS Mincho" w:hAnsi="Times New Roman"/>
          <w:szCs w:val="24"/>
          <w:lang w:val="en-US"/>
        </w:rPr>
        <w:t>;</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the</w:t>
      </w:r>
      <w:proofErr w:type="gramEnd"/>
      <w:r w:rsidR="00CC6F0B" w:rsidRPr="0044755B">
        <w:rPr>
          <w:rFonts w:ascii="Times New Roman" w:eastAsia="MS Mincho" w:hAnsi="Times New Roman"/>
          <w:szCs w:val="24"/>
          <w:lang w:val="en-US"/>
        </w:rPr>
        <w:t xml:space="preserve"> limitations applying to the application of separately approved measurement transducers and calculators.</w:t>
      </w:r>
    </w:p>
    <w:p w:rsidR="00CC6F0B" w:rsidRPr="0044755B" w:rsidRDefault="00CC6F0B" w:rsidP="004A3CCB">
      <w:pPr>
        <w:pStyle w:val="Heading3"/>
      </w:pPr>
      <w:bookmarkStart w:id="518" w:name="_Toc196187676"/>
      <w:r w:rsidRPr="0044755B">
        <w:t>Initial verification</w:t>
      </w:r>
      <w:bookmarkEnd w:id="518"/>
    </w:p>
    <w:p w:rsidR="00CC6F0B" w:rsidRPr="0044755B" w:rsidRDefault="00CC6F0B" w:rsidP="009D10AB">
      <w:pPr>
        <w:pStyle w:val="BodyText"/>
        <w:autoSpaceDE w:val="0"/>
        <w:autoSpaceDN w:val="0"/>
        <w:adjustRightInd w:val="0"/>
        <w:spacing w:after="120"/>
        <w:rPr>
          <w:rFonts w:ascii="Times New Roman" w:eastAsia="MS Mincho" w:hAnsi="Times New Roman"/>
          <w:szCs w:val="24"/>
          <w:lang w:val="en-US"/>
        </w:rPr>
      </w:pPr>
      <w:r w:rsidRPr="0044755B">
        <w:rPr>
          <w:rFonts w:ascii="Times New Roman" w:eastAsia="MS Mincho" w:hAnsi="Times New Roman"/>
          <w:szCs w:val="24"/>
          <w:lang w:val="en-US"/>
        </w:rPr>
        <w:t>The record of an initial verification test for an individual meter shall include as a minimum:</w:t>
      </w:r>
    </w:p>
    <w:p w:rsidR="00CC6F0B" w:rsidRPr="0044755B" w:rsidRDefault="00D21CA6" w:rsidP="009D10AB">
      <w:pPr>
        <w:pStyle w:val="ListNumber1"/>
        <w:autoSpaceDE w:val="0"/>
        <w:autoSpaceDN w:val="0"/>
        <w:adjustRightInd w:val="0"/>
        <w:spacing w:after="12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identification</w:t>
      </w:r>
      <w:proofErr w:type="gramEnd"/>
      <w:r w:rsidR="00CC6F0B" w:rsidRPr="0044755B">
        <w:rPr>
          <w:rFonts w:ascii="Times New Roman" w:eastAsia="MS Mincho" w:hAnsi="Times New Roman"/>
          <w:szCs w:val="24"/>
          <w:lang w:val="en-US"/>
        </w:rPr>
        <w:t xml:space="preserve"> of the testing laboratory:</w:t>
      </w:r>
    </w:p>
    <w:p w:rsidR="00CC6F0B" w:rsidRPr="0044755B" w:rsidRDefault="00D21CA6" w:rsidP="009D10AB">
      <w:pPr>
        <w:pStyle w:val="ListNumber2"/>
        <w:autoSpaceDE w:val="0"/>
        <w:autoSpaceDN w:val="0"/>
        <w:adjustRightInd w:val="0"/>
        <w:spacing w:after="12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name and address;</w:t>
      </w:r>
    </w:p>
    <w:p w:rsidR="00CC6F0B" w:rsidRPr="0044755B" w:rsidRDefault="00D21CA6" w:rsidP="009D10AB">
      <w:pPr>
        <w:pStyle w:val="ListNumber1"/>
        <w:autoSpaceDE w:val="0"/>
        <w:autoSpaceDN w:val="0"/>
        <w:adjustRightInd w:val="0"/>
        <w:spacing w:after="12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identification</w:t>
      </w:r>
      <w:proofErr w:type="gramEnd"/>
      <w:r w:rsidR="00CC6F0B" w:rsidRPr="0044755B">
        <w:rPr>
          <w:rFonts w:ascii="Times New Roman" w:eastAsia="MS Mincho" w:hAnsi="Times New Roman"/>
          <w:szCs w:val="24"/>
          <w:lang w:val="en-US"/>
        </w:rPr>
        <w:t xml:space="preserve"> of the meter tested:</w:t>
      </w:r>
    </w:p>
    <w:p w:rsidR="00CC6F0B" w:rsidRPr="0044755B" w:rsidRDefault="00D21CA6" w:rsidP="009D10AB">
      <w:pPr>
        <w:pStyle w:val="ListNumber2"/>
        <w:autoSpaceDE w:val="0"/>
        <w:autoSpaceDN w:val="0"/>
        <w:adjustRightInd w:val="0"/>
        <w:spacing w:after="12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name and address of the manufacturer or the trademark used</w:t>
      </w:r>
      <w:r>
        <w:rPr>
          <w:rFonts w:ascii="Times New Roman" w:eastAsia="MS Mincho" w:hAnsi="Times New Roman"/>
          <w:szCs w:val="24"/>
          <w:lang w:val="en-US"/>
        </w:rPr>
        <w:t>;</w:t>
      </w:r>
    </w:p>
    <w:p w:rsidR="00CC6F0B" w:rsidRPr="0044755B" w:rsidRDefault="00D21CA6" w:rsidP="009D10AB">
      <w:pPr>
        <w:pStyle w:val="ListNumber2"/>
        <w:autoSpaceDE w:val="0"/>
        <w:autoSpaceDN w:val="0"/>
        <w:adjustRightInd w:val="0"/>
        <w:spacing w:after="12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accuracy class</w:t>
      </w:r>
      <w:r>
        <w:rPr>
          <w:rFonts w:ascii="Times New Roman" w:eastAsia="MS Mincho" w:hAnsi="Times New Roman"/>
          <w:szCs w:val="24"/>
          <w:lang w:val="en-US"/>
        </w:rPr>
        <w:t>;</w:t>
      </w:r>
    </w:p>
    <w:p w:rsidR="00CC6F0B" w:rsidRPr="0044755B" w:rsidRDefault="00D21CA6" w:rsidP="009D10AB">
      <w:pPr>
        <w:pStyle w:val="ListNumber2"/>
        <w:autoSpaceDE w:val="0"/>
        <w:autoSpaceDN w:val="0"/>
        <w:adjustRightInd w:val="0"/>
        <w:spacing w:after="12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temperature class</w:t>
      </w:r>
      <w:r>
        <w:rPr>
          <w:rFonts w:ascii="Times New Roman" w:eastAsia="MS Mincho" w:hAnsi="Times New Roman"/>
          <w:szCs w:val="24"/>
          <w:lang w:val="en-US"/>
        </w:rPr>
        <w:t>;</w:t>
      </w:r>
    </w:p>
    <w:p w:rsidR="00CC6F0B" w:rsidRPr="00D110C2" w:rsidRDefault="00D21CA6" w:rsidP="009D10AB">
      <w:pPr>
        <w:pStyle w:val="ListNumber2"/>
        <w:autoSpaceDE w:val="0"/>
        <w:autoSpaceDN w:val="0"/>
        <w:adjustRightInd w:val="0"/>
        <w:spacing w:after="120"/>
        <w:rPr>
          <w:rFonts w:ascii="Times New Roman" w:eastAsia="MS Mincho" w:hAnsi="Times New Roman"/>
          <w:szCs w:val="24"/>
          <w:lang w:val="en-US"/>
        </w:rPr>
      </w:pPr>
      <w:r w:rsidRPr="00D110C2">
        <w:rPr>
          <w:rFonts w:ascii="Times New Roman" w:eastAsia="MS Mincho" w:hAnsi="Times New Roman"/>
          <w:szCs w:val="24"/>
          <w:lang w:val="en-US"/>
        </w:rPr>
        <w:t>4</w:t>
      </w:r>
      <w:r w:rsidR="00CC6F0B" w:rsidRPr="00D110C2">
        <w:rPr>
          <w:rFonts w:ascii="Times New Roman" w:eastAsia="MS Mincho" w:hAnsi="Times New Roman"/>
          <w:szCs w:val="24"/>
          <w:lang w:val="en-US"/>
        </w:rPr>
        <w:t>)</w:t>
      </w:r>
      <w:r w:rsidR="00CC6F0B" w:rsidRPr="00D110C2">
        <w:rPr>
          <w:rFonts w:ascii="Times New Roman" w:eastAsia="MS Mincho" w:hAnsi="Times New Roman"/>
          <w:szCs w:val="24"/>
          <w:lang w:val="en-US"/>
        </w:rPr>
        <w:tab/>
        <w:t xml:space="preserve">meter designation </w:t>
      </w:r>
      <w:r w:rsidR="00363B8E" w:rsidRPr="00D110C2">
        <w:rPr>
          <w:rFonts w:ascii="Times New Roman" w:eastAsia="MS Mincho" w:hAnsi="Times New Roman"/>
          <w:i/>
          <w:szCs w:val="24"/>
          <w:lang w:val="en-US"/>
        </w:rPr>
        <w:t>Q</w:t>
      </w:r>
      <w:r w:rsidR="00363B8E" w:rsidRPr="00D110C2">
        <w:rPr>
          <w:rFonts w:ascii="Times New Roman" w:eastAsia="MS Mincho" w:hAnsi="Times New Roman"/>
          <w:szCs w:val="24"/>
          <w:vertAlign w:val="subscript"/>
          <w:lang w:val="en-US"/>
        </w:rPr>
        <w:t>3</w:t>
      </w:r>
      <w:r>
        <w:rPr>
          <w:rFonts w:ascii="Times New Roman" w:eastAsia="MS Mincho" w:hAnsi="Times New Roman"/>
          <w:szCs w:val="24"/>
          <w:lang w:val="en-US"/>
        </w:rPr>
        <w:t>;</w:t>
      </w:r>
    </w:p>
    <w:p w:rsidR="00CC6F0B" w:rsidRPr="00D110C2" w:rsidRDefault="00D21CA6" w:rsidP="009D10AB">
      <w:pPr>
        <w:pStyle w:val="ListNumber2"/>
        <w:autoSpaceDE w:val="0"/>
        <w:autoSpaceDN w:val="0"/>
        <w:adjustRightInd w:val="0"/>
        <w:spacing w:after="120"/>
        <w:rPr>
          <w:rFonts w:ascii="Times New Roman" w:eastAsia="MS Mincho" w:hAnsi="Times New Roman"/>
          <w:szCs w:val="24"/>
          <w:lang w:val="en-US"/>
        </w:rPr>
      </w:pPr>
      <w:r w:rsidRPr="00D110C2">
        <w:rPr>
          <w:rFonts w:ascii="Times New Roman" w:eastAsia="MS Mincho" w:hAnsi="Times New Roman"/>
          <w:szCs w:val="24"/>
          <w:lang w:val="en-US"/>
        </w:rPr>
        <w:t>5</w:t>
      </w:r>
      <w:r w:rsidR="00CC6F0B" w:rsidRPr="00D110C2">
        <w:rPr>
          <w:rFonts w:ascii="Times New Roman" w:eastAsia="MS Mincho" w:hAnsi="Times New Roman"/>
          <w:szCs w:val="24"/>
          <w:lang w:val="en-US"/>
        </w:rPr>
        <w:t>)</w:t>
      </w:r>
      <w:r w:rsidR="00CC6F0B" w:rsidRPr="00D110C2">
        <w:rPr>
          <w:rFonts w:ascii="Times New Roman" w:eastAsia="MS Mincho" w:hAnsi="Times New Roman"/>
          <w:szCs w:val="24"/>
          <w:lang w:val="en-US"/>
        </w:rPr>
        <w:tab/>
        <w:t xml:space="preserve">ratios </w:t>
      </w:r>
      <w:r w:rsidR="00363B8E" w:rsidRPr="00D110C2">
        <w:rPr>
          <w:rFonts w:ascii="Times New Roman" w:eastAsia="MS Mincho" w:hAnsi="Times New Roman"/>
          <w:i/>
          <w:szCs w:val="24"/>
          <w:lang w:val="en-US"/>
        </w:rPr>
        <w:t>Q</w:t>
      </w:r>
      <w:r w:rsidR="00363B8E" w:rsidRPr="00D110C2">
        <w:rPr>
          <w:rFonts w:ascii="Times New Roman" w:eastAsia="MS Mincho" w:hAnsi="Times New Roman"/>
          <w:szCs w:val="24"/>
          <w:vertAlign w:val="subscript"/>
          <w:lang w:val="en-US"/>
        </w:rPr>
        <w:t>3</w:t>
      </w:r>
      <w:r w:rsidR="00363B8E" w:rsidRPr="00D110C2">
        <w:rPr>
          <w:rFonts w:ascii="Times New Roman" w:eastAsia="MS Mincho" w:hAnsi="Times New Roman"/>
          <w:szCs w:val="24"/>
          <w:lang w:val="en-US"/>
        </w:rPr>
        <w:t>/</w:t>
      </w:r>
      <w:r w:rsidR="00363B8E" w:rsidRPr="00D110C2">
        <w:rPr>
          <w:rFonts w:ascii="Times New Roman" w:eastAsia="MS Mincho" w:hAnsi="Times New Roman"/>
          <w:i/>
          <w:szCs w:val="24"/>
          <w:lang w:val="en-US"/>
        </w:rPr>
        <w:t>Q</w:t>
      </w:r>
      <w:r w:rsidR="00363B8E" w:rsidRPr="00D110C2">
        <w:rPr>
          <w:rFonts w:ascii="Times New Roman" w:eastAsia="MS Mincho" w:hAnsi="Times New Roman"/>
          <w:szCs w:val="24"/>
          <w:vertAlign w:val="subscript"/>
          <w:lang w:val="en-US"/>
        </w:rPr>
        <w:t>1</w:t>
      </w:r>
      <w:r>
        <w:rPr>
          <w:rFonts w:ascii="Times New Roman" w:eastAsia="MS Mincho" w:hAnsi="Times New Roman"/>
          <w:szCs w:val="24"/>
          <w:lang w:val="en-US"/>
        </w:rPr>
        <w:t>;</w:t>
      </w:r>
    </w:p>
    <w:p w:rsidR="00CC6F0B" w:rsidRPr="0044755B" w:rsidRDefault="00D21CA6" w:rsidP="009D10AB">
      <w:pPr>
        <w:pStyle w:val="ListNumber2"/>
        <w:autoSpaceDE w:val="0"/>
        <w:autoSpaceDN w:val="0"/>
        <w:adjustRightInd w:val="0"/>
        <w:spacing w:after="120"/>
        <w:rPr>
          <w:rFonts w:ascii="Times New Roman" w:eastAsia="MS Mincho" w:hAnsi="Times New Roman"/>
          <w:szCs w:val="24"/>
          <w:lang w:val="en-US"/>
        </w:rPr>
      </w:pPr>
      <w:r>
        <w:rPr>
          <w:rFonts w:ascii="Times New Roman" w:eastAsia="MS Mincho" w:hAnsi="Times New Roman"/>
          <w:szCs w:val="24"/>
          <w:lang w:val="en-US"/>
        </w:rPr>
        <w:t>6</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maximum pressure loss (and corresponding flow rate)</w:t>
      </w:r>
      <w:r>
        <w:rPr>
          <w:rFonts w:ascii="Times New Roman" w:eastAsia="MS Mincho" w:hAnsi="Times New Roman"/>
          <w:szCs w:val="24"/>
          <w:lang w:val="en-US"/>
        </w:rPr>
        <w:t>;</w:t>
      </w:r>
    </w:p>
    <w:p w:rsidR="00CC6F0B" w:rsidRPr="0044755B" w:rsidRDefault="00D21CA6" w:rsidP="009D10AB">
      <w:pPr>
        <w:pStyle w:val="ListNumber2"/>
        <w:autoSpaceDE w:val="0"/>
        <w:autoSpaceDN w:val="0"/>
        <w:adjustRightInd w:val="0"/>
        <w:spacing w:after="120"/>
        <w:rPr>
          <w:rFonts w:ascii="Times New Roman" w:eastAsia="MS Mincho" w:hAnsi="Times New Roman"/>
          <w:szCs w:val="24"/>
          <w:lang w:val="en-US"/>
        </w:rPr>
      </w:pPr>
      <w:r>
        <w:rPr>
          <w:rFonts w:ascii="Times New Roman" w:eastAsia="MS Mincho" w:hAnsi="Times New Roman"/>
          <w:szCs w:val="24"/>
          <w:lang w:val="en-US"/>
        </w:rPr>
        <w:t>7</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year of manufacture and the serial number of the meter tested</w:t>
      </w:r>
      <w:r>
        <w:rPr>
          <w:rFonts w:ascii="Times New Roman" w:eastAsia="MS Mincho" w:hAnsi="Times New Roman"/>
          <w:szCs w:val="24"/>
          <w:lang w:val="en-US"/>
        </w:rPr>
        <w:t>;</w:t>
      </w:r>
    </w:p>
    <w:p w:rsidR="00CC6F0B" w:rsidRPr="0044755B" w:rsidRDefault="00D21CA6" w:rsidP="009D10AB">
      <w:pPr>
        <w:pStyle w:val="ListNumber2"/>
        <w:autoSpaceDE w:val="0"/>
        <w:autoSpaceDN w:val="0"/>
        <w:adjustRightInd w:val="0"/>
        <w:spacing w:after="120"/>
        <w:rPr>
          <w:rFonts w:ascii="Times New Roman" w:eastAsia="MS Mincho" w:hAnsi="Times New Roman"/>
          <w:szCs w:val="24"/>
          <w:lang w:val="en-US"/>
        </w:rPr>
      </w:pPr>
      <w:r>
        <w:rPr>
          <w:rFonts w:ascii="Times New Roman" w:eastAsia="MS Mincho" w:hAnsi="Times New Roman"/>
          <w:szCs w:val="24"/>
          <w:lang w:val="en-US"/>
        </w:rPr>
        <w:t>8</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type or model</w:t>
      </w:r>
      <w:r>
        <w:rPr>
          <w:rFonts w:ascii="Times New Roman" w:eastAsia="MS Mincho" w:hAnsi="Times New Roman"/>
          <w:szCs w:val="24"/>
          <w:lang w:val="en-US"/>
        </w:rPr>
        <w:t>;</w:t>
      </w:r>
    </w:p>
    <w:p w:rsidR="00CC6F0B" w:rsidRPr="0044755B" w:rsidRDefault="00D21CA6" w:rsidP="009D10AB">
      <w:pPr>
        <w:pStyle w:val="ListNumber2"/>
        <w:autoSpaceDE w:val="0"/>
        <w:autoSpaceDN w:val="0"/>
        <w:adjustRightInd w:val="0"/>
        <w:spacing w:after="120"/>
        <w:rPr>
          <w:rFonts w:ascii="Times New Roman" w:eastAsia="MS Mincho" w:hAnsi="Times New Roman"/>
          <w:szCs w:val="24"/>
          <w:lang w:val="en-US"/>
        </w:rPr>
      </w:pPr>
      <w:r>
        <w:rPr>
          <w:rFonts w:ascii="Times New Roman" w:eastAsia="MS Mincho" w:hAnsi="Times New Roman"/>
          <w:szCs w:val="24"/>
          <w:lang w:val="en-US"/>
        </w:rPr>
        <w:t>9)</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the</w:t>
      </w:r>
      <w:proofErr w:type="gramEnd"/>
      <w:r w:rsidR="00CC6F0B" w:rsidRPr="0044755B">
        <w:rPr>
          <w:rFonts w:ascii="Times New Roman" w:eastAsia="MS Mincho" w:hAnsi="Times New Roman"/>
          <w:szCs w:val="24"/>
          <w:lang w:val="en-US"/>
        </w:rPr>
        <w:t xml:space="preserve"> results and conclusions of the tests.</w:t>
      </w:r>
    </w:p>
    <w:p w:rsidR="00CC6F0B" w:rsidRPr="0044755B" w:rsidRDefault="00CC6F0B" w:rsidP="009A57E8">
      <w:pPr>
        <w:pStyle w:val="ANNEX"/>
        <w:autoSpaceDE w:val="0"/>
        <w:autoSpaceDN w:val="0"/>
        <w:adjustRightInd w:val="0"/>
        <w:ind w:left="0"/>
        <w:rPr>
          <w:rFonts w:ascii="Times New Roman" w:hAnsi="Times New Roman"/>
          <w:szCs w:val="24"/>
          <w:lang w:val="en-US"/>
        </w:rPr>
      </w:pPr>
      <w:bookmarkStart w:id="519" w:name="_Toc321304015"/>
      <w:bookmarkStart w:id="520" w:name="_Toc349141687"/>
      <w:r w:rsidRPr="0044755B">
        <w:rPr>
          <w:rFonts w:ascii="Times New Roman" w:hAnsi="Times New Roman"/>
          <w:szCs w:val="24"/>
          <w:lang w:val="en-US"/>
        </w:rPr>
        <w:lastRenderedPageBreak/>
        <w:br/>
      </w:r>
      <w:bookmarkStart w:id="521" w:name="_Toc387847357"/>
      <w:r w:rsidRPr="0044755B">
        <w:rPr>
          <w:rFonts w:ascii="Times New Roman" w:hAnsi="Times New Roman"/>
          <w:b w:val="0"/>
          <w:szCs w:val="24"/>
          <w:lang w:val="en-US"/>
        </w:rPr>
        <w:t>(</w:t>
      </w:r>
      <w:r w:rsidR="00D110C2">
        <w:t>Mandatory</w:t>
      </w:r>
      <w:r w:rsidRPr="0044755B">
        <w:rPr>
          <w:rFonts w:ascii="Times New Roman" w:hAnsi="Times New Roman"/>
          <w:b w:val="0"/>
          <w:szCs w:val="24"/>
          <w:lang w:val="en-US"/>
        </w:rPr>
        <w:t>)</w:t>
      </w:r>
      <w:r w:rsidRPr="0044755B">
        <w:rPr>
          <w:rFonts w:ascii="Times New Roman" w:hAnsi="Times New Roman"/>
          <w:szCs w:val="24"/>
          <w:lang w:val="en-US"/>
        </w:rPr>
        <w:br/>
      </w:r>
      <w:r w:rsidRPr="0044755B">
        <w:rPr>
          <w:rFonts w:ascii="Times New Roman" w:hAnsi="Times New Roman"/>
          <w:szCs w:val="24"/>
          <w:lang w:val="en-US"/>
        </w:rPr>
        <w:br/>
      </w:r>
      <w:r w:rsidR="00423004">
        <w:rPr>
          <w:rFonts w:ascii="Times New Roman" w:hAnsi="Times New Roman"/>
          <w:color w:val="0000FF"/>
          <w:szCs w:val="24"/>
          <w:lang w:val="en-US"/>
        </w:rPr>
        <w:t>P</w:t>
      </w:r>
      <w:r w:rsidR="00423004" w:rsidRPr="00DE5806">
        <w:rPr>
          <w:rFonts w:ascii="Times New Roman" w:hAnsi="Times New Roman"/>
          <w:color w:val="0000FF"/>
          <w:szCs w:val="24"/>
          <w:lang w:val="en-US"/>
        </w:rPr>
        <w:t>attern</w:t>
      </w:r>
      <w:r w:rsidR="00423004" w:rsidRPr="0044755B">
        <w:rPr>
          <w:rFonts w:ascii="Times New Roman" w:hAnsi="Times New Roman"/>
          <w:szCs w:val="24"/>
          <w:lang w:val="en-US"/>
        </w:rPr>
        <w:t xml:space="preserve"> </w:t>
      </w:r>
      <w:r w:rsidRPr="0044755B">
        <w:rPr>
          <w:rFonts w:ascii="Times New Roman" w:hAnsi="Times New Roman"/>
          <w:szCs w:val="24"/>
          <w:lang w:val="en-US"/>
        </w:rPr>
        <w:t>examination and testing of checking facilities of electronic devices</w:t>
      </w:r>
      <w:bookmarkEnd w:id="519"/>
      <w:bookmarkEnd w:id="520"/>
      <w:bookmarkEnd w:id="521"/>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522" w:name="_Toc387847358"/>
      <w:r w:rsidRPr="0044755B">
        <w:rPr>
          <w:rFonts w:ascii="Times New Roman" w:eastAsia="MS Mincho" w:hAnsi="Times New Roman"/>
          <w:szCs w:val="24"/>
          <w:lang w:val="en-US"/>
        </w:rPr>
        <w:t>General</w:t>
      </w:r>
      <w:bookmarkEnd w:id="52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These requirements only apply to electronic water meters and electronic devices fitted to mechanical water meters where checking facilities are present.</w:t>
      </w:r>
    </w:p>
    <w:p w:rsidR="00CC6F0B" w:rsidRPr="00EB60BA" w:rsidRDefault="00D21CA6">
      <w:pPr>
        <w:pStyle w:val="BaseText"/>
        <w:autoSpaceDE w:val="0"/>
        <w:autoSpaceDN w:val="0"/>
        <w:adjustRightInd w:val="0"/>
        <w:rPr>
          <w:rFonts w:ascii="Times New Roman" w:eastAsia="MS Mincho" w:hAnsi="Times New Roman"/>
          <w:sz w:val="20"/>
          <w:szCs w:val="24"/>
          <w:lang w:val="en-US"/>
        </w:rPr>
      </w:pPr>
      <w:r w:rsidRPr="00EB60BA">
        <w:rPr>
          <w:rFonts w:ascii="Times New Roman" w:eastAsia="MS Mincho" w:hAnsi="Times New Roman"/>
          <w:i/>
          <w:sz w:val="20"/>
          <w:szCs w:val="24"/>
          <w:lang w:val="en-US"/>
        </w:rPr>
        <w:t>Note:</w:t>
      </w:r>
      <w:r w:rsidR="00CC6F0B" w:rsidRPr="00EB60BA">
        <w:rPr>
          <w:rFonts w:ascii="Times New Roman" w:eastAsia="MS Mincho" w:hAnsi="Times New Roman"/>
          <w:sz w:val="20"/>
          <w:szCs w:val="24"/>
          <w:lang w:val="en-US"/>
        </w:rPr>
        <w:tab/>
        <w:t xml:space="preserve">Checking facilities are required only where the delivered volume of water is prepaid by the customer and cannot be confirmed by the supplier. Checking facilities are </w:t>
      </w:r>
      <w:r w:rsidR="00CC6F0B" w:rsidRPr="00EB60BA">
        <w:rPr>
          <w:rFonts w:ascii="Times New Roman" w:eastAsia="MS Mincho" w:hAnsi="Times New Roman"/>
          <w:i/>
          <w:sz w:val="20"/>
          <w:szCs w:val="24"/>
          <w:lang w:val="en-US"/>
        </w:rPr>
        <w:t>not</w:t>
      </w:r>
      <w:r w:rsidR="00CC6F0B" w:rsidRPr="00EB60BA">
        <w:rPr>
          <w:rFonts w:ascii="Times New Roman" w:eastAsia="MS Mincho" w:hAnsi="Times New Roman"/>
          <w:sz w:val="20"/>
          <w:szCs w:val="24"/>
          <w:lang w:val="en-US"/>
        </w:rPr>
        <w:t xml:space="preserve"> required where measurements are non-resettable and there are two constant partners.</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To comply with this part of </w:t>
      </w:r>
      <w:r w:rsidR="00F6788B">
        <w:rPr>
          <w:rFonts w:ascii="Times New Roman" w:eastAsia="MS Mincho" w:hAnsi="Times New Roman"/>
          <w:szCs w:val="24"/>
          <w:lang w:val="en-US"/>
        </w:rPr>
        <w:t>NMI R 49</w:t>
      </w:r>
      <w:r w:rsidRPr="0044755B">
        <w:rPr>
          <w:rFonts w:ascii="Times New Roman" w:eastAsia="MS Mincho" w:hAnsi="Times New Roman"/>
          <w:szCs w:val="24"/>
          <w:lang w:val="en-US"/>
        </w:rPr>
        <w:t xml:space="preserve">, water meters equipped with checking facilities shall pass the design inspection and performance tests specified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7.2.11.</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One sample of the complete water meter, or the calculator (including indicating device), or the measurement transducer (including flow or volume sensor), shall be subjected to all of the applicable examinations and tests specified in this Annex (see also </w:t>
      </w:r>
      <w:r w:rsidRPr="0044755B">
        <w:rPr>
          <w:rFonts w:ascii="Times New Roman" w:hAnsi="Times New Roman"/>
          <w:szCs w:val="24"/>
          <w:lang w:val="en-US"/>
        </w:rPr>
        <w:t>9.3</w:t>
      </w:r>
      <w:r w:rsidRPr="0044755B">
        <w:rPr>
          <w:rFonts w:ascii="Times New Roman" w:eastAsia="MS Mincho" w:hAnsi="Times New Roman"/>
          <w:szCs w:val="24"/>
          <w:lang w:val="en-US"/>
        </w:rPr>
        <w: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After each test and examination, the appropriate section references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5.1.3 and B.1 to B.6 on checking facilities shall be completed in 5.1.3 in </w:t>
      </w:r>
      <w:r w:rsidR="00F6788B">
        <w:rPr>
          <w:rFonts w:ascii="Times New Roman" w:eastAsia="MS Mincho" w:hAnsi="Times New Roman"/>
          <w:szCs w:val="24"/>
          <w:lang w:val="en-US"/>
        </w:rPr>
        <w:t>NMI R 49-3:20</w:t>
      </w:r>
      <w:r w:rsidR="00A96368">
        <w:rPr>
          <w:rFonts w:ascii="Times New Roman" w:eastAsia="MS Mincho" w:hAnsi="Times New Roman"/>
          <w:szCs w:val="24"/>
          <w:lang w:val="en-US"/>
        </w:rPr>
        <w:t>15</w:t>
      </w:r>
      <w:r w:rsidR="00877368">
        <w:rPr>
          <w:rFonts w:ascii="Times New Roman" w:eastAsia="MS Mincho" w:hAnsi="Times New Roman"/>
          <w:szCs w:val="24"/>
          <w:lang w:val="en-US"/>
        </w:rPr>
        <w:t>,</w:t>
      </w:r>
      <w:r w:rsidRPr="0044755B">
        <w:rPr>
          <w:rFonts w:ascii="Times New Roman" w:eastAsia="MS Mincho" w:hAnsi="Times New Roman"/>
          <w:szCs w:val="24"/>
          <w:lang w:val="en-US"/>
        </w:rPr>
        <w:t xml:space="preserve"> 4.4.1.</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sample submitted for examination shall not fail any of the tests applied to it.</w:t>
      </w:r>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523" w:name="_Toc241559374"/>
      <w:bookmarkStart w:id="524" w:name="_Toc196187678"/>
      <w:bookmarkStart w:id="525" w:name="_Toc321304016"/>
      <w:bookmarkStart w:id="526" w:name="_Toc349141688"/>
      <w:bookmarkStart w:id="527" w:name="_Toc387847359"/>
      <w:r w:rsidRPr="0044755B">
        <w:rPr>
          <w:rFonts w:ascii="Times New Roman" w:eastAsia="MS Mincho" w:hAnsi="Times New Roman"/>
          <w:szCs w:val="24"/>
          <w:lang w:val="en-US"/>
        </w:rPr>
        <w:t>Object of the examination</w:t>
      </w:r>
      <w:bookmarkEnd w:id="523"/>
      <w:bookmarkEnd w:id="524"/>
      <w:bookmarkEnd w:id="525"/>
      <w:bookmarkEnd w:id="526"/>
      <w:bookmarkEnd w:id="527"/>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To verify that the checking facilities of water meters fitted with such facilities meet the requirements specified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Annex B.</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To verify that water meters having these checking facilities either prevent or detect reverse flow, as required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5.1.3.</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To verify that the checking facilities associated with the measurement transducer meet the requirements specified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B.2.</w:t>
      </w:r>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528" w:name="_Toc241559375"/>
      <w:bookmarkStart w:id="529" w:name="_Toc196187679"/>
      <w:bookmarkStart w:id="530" w:name="_Toc321304017"/>
      <w:bookmarkStart w:id="531" w:name="_Toc349141689"/>
      <w:bookmarkStart w:id="532" w:name="_Toc387847360"/>
      <w:r w:rsidRPr="0044755B">
        <w:rPr>
          <w:rFonts w:ascii="Times New Roman" w:eastAsia="MS Mincho" w:hAnsi="Times New Roman"/>
          <w:szCs w:val="24"/>
          <w:lang w:val="en-US"/>
        </w:rPr>
        <w:t>Examination procedures</w:t>
      </w:r>
      <w:bookmarkEnd w:id="528"/>
      <w:bookmarkEnd w:id="529"/>
      <w:bookmarkEnd w:id="530"/>
      <w:bookmarkEnd w:id="531"/>
      <w:bookmarkEnd w:id="532"/>
    </w:p>
    <w:p w:rsidR="00CC6F0B" w:rsidRPr="0044755B" w:rsidRDefault="00CC6F0B">
      <w:pPr>
        <w:pStyle w:val="a3"/>
        <w:tabs>
          <w:tab w:val="left" w:pos="5257"/>
        </w:tabs>
        <w:autoSpaceDE w:val="0"/>
        <w:autoSpaceDN w:val="0"/>
        <w:adjustRightInd w:val="0"/>
        <w:rPr>
          <w:rFonts w:ascii="Times New Roman" w:eastAsia="MS Mincho" w:hAnsi="Times New Roman"/>
          <w:szCs w:val="24"/>
          <w:lang w:val="en-US"/>
        </w:rPr>
      </w:pPr>
      <w:bookmarkStart w:id="533" w:name="_Toc196187680"/>
      <w:bookmarkStart w:id="534" w:name="_Toc387847361"/>
      <w:r w:rsidRPr="0044755B">
        <w:rPr>
          <w:rFonts w:ascii="Times New Roman" w:eastAsia="MS Mincho" w:hAnsi="Times New Roman"/>
          <w:szCs w:val="24"/>
          <w:lang w:val="en-US"/>
        </w:rPr>
        <w:t>Action of checking facilities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B.1)</w:t>
      </w:r>
      <w:bookmarkEnd w:id="533"/>
      <w:bookmarkEnd w:id="534"/>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detection by the checking facilities of significant faults results in the following actions, according to the type.</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For checking facilities of type P or type I:</w:t>
      </w:r>
    </w:p>
    <w:p w:rsidR="00CC6F0B" w:rsidRPr="0044755B" w:rsidRDefault="00D21CA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automatic correction of the fault; or</w:t>
      </w:r>
    </w:p>
    <w:p w:rsidR="00CC6F0B" w:rsidRPr="0044755B" w:rsidRDefault="00D21CA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stopping only the faulty device when the water meter without that device continues to comply with the regulations; or</w:t>
      </w:r>
    </w:p>
    <w:p w:rsidR="00CC6F0B" w:rsidRPr="0044755B" w:rsidRDefault="00D21CA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a</w:t>
      </w:r>
      <w:proofErr w:type="gramEnd"/>
      <w:r w:rsidR="00CC6F0B" w:rsidRPr="0044755B">
        <w:rPr>
          <w:rFonts w:ascii="Times New Roman" w:eastAsia="MS Mincho" w:hAnsi="Times New Roman"/>
          <w:szCs w:val="24"/>
          <w:lang w:val="en-US"/>
        </w:rPr>
        <w:t xml:space="preserve"> visible or audible alarm</w:t>
      </w:r>
      <w:r>
        <w:rPr>
          <w:rFonts w:ascii="Times New Roman" w:eastAsia="MS Mincho" w:hAnsi="Times New Roman"/>
          <w:szCs w:val="24"/>
          <w:lang w:val="en-US"/>
        </w:rPr>
        <w:t>, which</w:t>
      </w:r>
      <w:r w:rsidR="00CC6F0B" w:rsidRPr="0044755B">
        <w:rPr>
          <w:rFonts w:ascii="Times New Roman" w:eastAsia="MS Mincho" w:hAnsi="Times New Roman"/>
          <w:szCs w:val="24"/>
          <w:lang w:val="en-US"/>
        </w:rPr>
        <w:t xml:space="preserve"> shall continue until the cause is suppressed. In addition, when </w:t>
      </w:r>
      <w:r w:rsidR="00455CBA">
        <w:rPr>
          <w:rFonts w:ascii="Times New Roman" w:eastAsia="MS Mincho" w:hAnsi="Times New Roman"/>
          <w:szCs w:val="24"/>
          <w:lang w:val="en-US"/>
        </w:rPr>
        <w:t>a</w:t>
      </w:r>
      <w:r w:rsidR="00455CBA"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water meter transmits data to peripheral equipment, the transmission shall be accompanied </w:t>
      </w:r>
      <w:r w:rsidR="00CC6F0B" w:rsidRPr="0044755B">
        <w:rPr>
          <w:rFonts w:ascii="Times New Roman" w:eastAsia="MS Mincho" w:hAnsi="Times New Roman"/>
          <w:szCs w:val="24"/>
          <w:lang w:val="en-US"/>
        </w:rPr>
        <w:lastRenderedPageBreak/>
        <w:t xml:space="preserve">by a message indicating the presence of a fault. This requirement is not applicable to the application of disturbances specified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A.5.</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If the instrument is provided with devices to estimate the amount of water having passed through the meter during the occurrence of the fault, verify that the result of this estimate cannot be mistaken for a valid indication.</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Where checking facilities are used, verify that, in the following cases, there is no visible or audible alarm unless this alarm is transferred to a remote station:</w:t>
      </w:r>
    </w:p>
    <w:p w:rsidR="00CC6F0B" w:rsidRPr="0044755B" w:rsidRDefault="00D21CA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two constant partners;</w:t>
      </w:r>
    </w:p>
    <w:p w:rsidR="00CC6F0B" w:rsidRPr="0044755B" w:rsidRDefault="00D21CA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non-resettable measurements;</w:t>
      </w:r>
    </w:p>
    <w:p w:rsidR="00CC6F0B" w:rsidRPr="0044755B" w:rsidRDefault="00D21CA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non-prepaid</w:t>
      </w:r>
      <w:proofErr w:type="gramEnd"/>
      <w:r w:rsidR="00CC6F0B" w:rsidRPr="0044755B">
        <w:rPr>
          <w:rFonts w:ascii="Times New Roman" w:eastAsia="MS Mincho" w:hAnsi="Times New Roman"/>
          <w:szCs w:val="24"/>
          <w:lang w:val="en-US"/>
        </w:rPr>
        <w:t xml:space="preserve"> measurements.</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If the measured values from the meter are not repeated at a remote station, verify that the transmission of the alarm and the repeated measured values are secured.</w:t>
      </w:r>
    </w:p>
    <w:p w:rsidR="00CC6F0B" w:rsidRPr="0044755B" w:rsidRDefault="00CC6F0B">
      <w:pPr>
        <w:pStyle w:val="a3"/>
        <w:tabs>
          <w:tab w:val="left" w:pos="5257"/>
        </w:tabs>
        <w:autoSpaceDE w:val="0"/>
        <w:autoSpaceDN w:val="0"/>
        <w:adjustRightInd w:val="0"/>
        <w:rPr>
          <w:rFonts w:ascii="Times New Roman" w:eastAsia="MS Mincho" w:hAnsi="Times New Roman"/>
          <w:szCs w:val="24"/>
          <w:lang w:val="en-US"/>
        </w:rPr>
      </w:pPr>
      <w:bookmarkStart w:id="535" w:name="_Toc196187681"/>
      <w:bookmarkStart w:id="536" w:name="_Toc387847362"/>
      <w:r w:rsidRPr="0044755B">
        <w:rPr>
          <w:rFonts w:ascii="Times New Roman" w:eastAsia="MS Mincho" w:hAnsi="Times New Roman"/>
          <w:szCs w:val="24"/>
          <w:lang w:val="en-US"/>
        </w:rPr>
        <w:t>Checking facilities for the measurement transducer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B.2)</w:t>
      </w:r>
      <w:bookmarkEnd w:id="535"/>
      <w:bookmarkEnd w:id="536"/>
    </w:p>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537" w:name="_Toc378844349"/>
      <w:bookmarkStart w:id="538" w:name="_Toc379449875"/>
      <w:r w:rsidRPr="0044755B">
        <w:rPr>
          <w:rFonts w:ascii="Times New Roman" w:eastAsia="MS Mincho" w:hAnsi="Times New Roman"/>
          <w:bCs w:val="0"/>
          <w:iCs w:val="0"/>
          <w:szCs w:val="24"/>
          <w:lang w:val="en-US"/>
        </w:rPr>
        <w:t>Object of the test</w:t>
      </w:r>
      <w:bookmarkEnd w:id="537"/>
      <w:bookmarkEnd w:id="53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To ensure that the checking facilities verify that:</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the</w:t>
      </w:r>
      <w:proofErr w:type="gramEnd"/>
      <w:r w:rsidR="00CC6F0B" w:rsidRPr="0044755B">
        <w:rPr>
          <w:rFonts w:ascii="Times New Roman" w:eastAsia="MS Mincho" w:hAnsi="Times New Roman"/>
          <w:szCs w:val="24"/>
          <w:lang w:val="en-US"/>
        </w:rPr>
        <w:t xml:space="preserve"> measurement transducer is present and is operating correctly</w:t>
      </w:r>
      <w:r w:rsidR="00D110C2">
        <w:rPr>
          <w:rFonts w:ascii="Times New Roman" w:eastAsia="MS Mincho" w:hAnsi="Times New Roman"/>
          <w:szCs w:val="24"/>
          <w:lang w:val="en-US"/>
        </w:rPr>
        <w:t>,</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data</w:t>
      </w:r>
      <w:proofErr w:type="gramEnd"/>
      <w:r w:rsidR="00CC6F0B" w:rsidRPr="0044755B">
        <w:rPr>
          <w:rFonts w:ascii="Times New Roman" w:eastAsia="MS Mincho" w:hAnsi="Times New Roman"/>
          <w:szCs w:val="24"/>
          <w:lang w:val="en-US"/>
        </w:rPr>
        <w:t xml:space="preserve"> are transmitted correctly from the measurement transducer to the calculator</w:t>
      </w:r>
      <w:r w:rsidR="00D110C2">
        <w:rPr>
          <w:rFonts w:ascii="Times New Roman" w:eastAsia="MS Mincho" w:hAnsi="Times New Roman"/>
          <w:szCs w:val="24"/>
          <w:lang w:val="en-US"/>
        </w:rPr>
        <w:t>, and</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reverse</w:t>
      </w:r>
      <w:proofErr w:type="gramEnd"/>
      <w:r w:rsidR="00CC6F0B" w:rsidRPr="0044755B">
        <w:rPr>
          <w:rFonts w:ascii="Times New Roman" w:eastAsia="MS Mincho" w:hAnsi="Times New Roman"/>
          <w:szCs w:val="24"/>
          <w:lang w:val="en-US"/>
        </w:rPr>
        <w:t xml:space="preserve"> flow is detected and/or prevented, where electronic means are used for this function.</w:t>
      </w:r>
    </w:p>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539" w:name="_Toc378844350"/>
      <w:bookmarkStart w:id="540" w:name="_Toc379449876"/>
      <w:r w:rsidRPr="0044755B">
        <w:rPr>
          <w:rFonts w:ascii="Times New Roman" w:eastAsia="MS Mincho" w:hAnsi="Times New Roman"/>
          <w:bCs w:val="0"/>
          <w:iCs w:val="0"/>
          <w:szCs w:val="24"/>
          <w:lang w:val="en-US"/>
        </w:rPr>
        <w:t>Test procedures</w:t>
      </w:r>
      <w:bookmarkEnd w:id="539"/>
      <w:bookmarkEnd w:id="540"/>
    </w:p>
    <w:p w:rsidR="00CC6F0B" w:rsidRPr="0044755B" w:rsidRDefault="00CC6F0B">
      <w:pPr>
        <w:pStyle w:val="a5"/>
        <w:tabs>
          <w:tab w:val="left" w:pos="1080"/>
          <w:tab w:val="left" w:pos="5617"/>
        </w:tabs>
        <w:autoSpaceDE w:val="0"/>
        <w:autoSpaceDN w:val="0"/>
        <w:adjustRightInd w:val="0"/>
        <w:rPr>
          <w:rFonts w:ascii="Times New Roman" w:eastAsia="MS Mincho" w:hAnsi="Times New Roman"/>
          <w:bCs w:val="0"/>
          <w:iCs w:val="0"/>
          <w:szCs w:val="24"/>
          <w:lang w:val="en-US"/>
        </w:rPr>
      </w:pPr>
      <w:bookmarkStart w:id="541" w:name="_Toc378844351"/>
      <w:bookmarkStart w:id="542" w:name="_Toc379449877"/>
      <w:r w:rsidRPr="0044755B">
        <w:rPr>
          <w:rFonts w:ascii="Times New Roman" w:eastAsia="MS Mincho" w:hAnsi="Times New Roman"/>
          <w:bCs w:val="0"/>
          <w:iCs w:val="0"/>
          <w:szCs w:val="24"/>
          <w:lang w:val="en-US"/>
        </w:rPr>
        <w:t>Measurement transducer (including flow or volume sensor) with pulse output signals</w:t>
      </w:r>
      <w:bookmarkEnd w:id="541"/>
      <w:bookmarkEnd w:id="54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When the signals generated by the measurement transducer are in the form of pulses, each pulse representing an elementary volume, carry out tests to determine that the checking facilities for pulse generation, transmission and counting fulfil</w:t>
      </w:r>
      <w:r w:rsidR="00D21CA6">
        <w:rPr>
          <w:rFonts w:ascii="Times New Roman" w:eastAsia="MS Mincho" w:hAnsi="Times New Roman"/>
          <w:szCs w:val="24"/>
          <w:lang w:val="en-US"/>
        </w:rPr>
        <w:t>l</w:t>
      </w:r>
      <w:r w:rsidRPr="0044755B">
        <w:rPr>
          <w:rFonts w:ascii="Times New Roman" w:eastAsia="MS Mincho" w:hAnsi="Times New Roman"/>
          <w:szCs w:val="24"/>
          <w:lang w:val="en-US"/>
        </w:rPr>
        <w:t xml:space="preserve"> the following tasks: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correct</w:t>
      </w:r>
      <w:proofErr w:type="gramEnd"/>
      <w:r w:rsidRPr="0044755B">
        <w:rPr>
          <w:rFonts w:ascii="Times New Roman" w:eastAsia="MS Mincho" w:hAnsi="Times New Roman"/>
          <w:szCs w:val="24"/>
          <w:lang w:val="en-US"/>
        </w:rPr>
        <w:t xml:space="preserve"> counting of pulses;</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detection</w:t>
      </w:r>
      <w:proofErr w:type="gramEnd"/>
      <w:r w:rsidRPr="0044755B">
        <w:rPr>
          <w:rFonts w:ascii="Times New Roman" w:eastAsia="MS Mincho" w:hAnsi="Times New Roman"/>
          <w:szCs w:val="24"/>
          <w:lang w:val="en-US"/>
        </w:rPr>
        <w:t xml:space="preserve"> of reverse flow, where applicable;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checking</w:t>
      </w:r>
      <w:proofErr w:type="gramEnd"/>
      <w:r w:rsidRPr="0044755B">
        <w:rPr>
          <w:rFonts w:ascii="Times New Roman" w:eastAsia="MS Mincho" w:hAnsi="Times New Roman"/>
          <w:szCs w:val="24"/>
          <w:lang w:val="en-US"/>
        </w:rPr>
        <w:t xml:space="preserve"> of correct function.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These type P checking functions may be tested by means of one of:</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disconnecting</w:t>
      </w:r>
      <w:proofErr w:type="gramEnd"/>
      <w:r w:rsidR="00CC6F0B" w:rsidRPr="0044755B">
        <w:rPr>
          <w:rFonts w:ascii="Times New Roman" w:eastAsia="MS Mincho" w:hAnsi="Times New Roman"/>
          <w:szCs w:val="24"/>
          <w:lang w:val="en-US"/>
        </w:rPr>
        <w:t xml:space="preserve"> the flow sensor from the calculator; or</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interrupting</w:t>
      </w:r>
      <w:proofErr w:type="gramEnd"/>
      <w:r w:rsidR="00CC6F0B" w:rsidRPr="0044755B">
        <w:rPr>
          <w:rFonts w:ascii="Times New Roman" w:eastAsia="MS Mincho" w:hAnsi="Times New Roman"/>
          <w:szCs w:val="24"/>
          <w:lang w:val="en-US"/>
        </w:rPr>
        <w:t xml:space="preserve"> the signal from the flow sensor to the calculator; or</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interrupting</w:t>
      </w:r>
      <w:proofErr w:type="gramEnd"/>
      <w:r w:rsidR="00CC6F0B" w:rsidRPr="0044755B">
        <w:rPr>
          <w:rFonts w:ascii="Times New Roman" w:eastAsia="MS Mincho" w:hAnsi="Times New Roman"/>
          <w:szCs w:val="24"/>
          <w:lang w:val="en-US"/>
        </w:rPr>
        <w:t xml:space="preserve"> the electrical supply to the flow sensor.</w:t>
      </w:r>
    </w:p>
    <w:p w:rsidR="00CC6F0B" w:rsidRPr="0044755B" w:rsidRDefault="00CC6F0B" w:rsidP="00D110C2">
      <w:pPr>
        <w:pStyle w:val="a5"/>
        <w:tabs>
          <w:tab w:val="clear" w:pos="1080"/>
          <w:tab w:val="left" w:pos="5617"/>
        </w:tabs>
        <w:autoSpaceDE w:val="0"/>
        <w:autoSpaceDN w:val="0"/>
        <w:adjustRightInd w:val="0"/>
        <w:ind w:left="1134" w:hanging="1134"/>
        <w:rPr>
          <w:rFonts w:ascii="Times New Roman" w:eastAsia="MS Mincho" w:hAnsi="Times New Roman"/>
          <w:bCs w:val="0"/>
          <w:iCs w:val="0"/>
          <w:szCs w:val="24"/>
          <w:lang w:val="en-US"/>
        </w:rPr>
      </w:pPr>
      <w:bookmarkStart w:id="543" w:name="_Toc378844352"/>
      <w:bookmarkStart w:id="544" w:name="_Toc379449878"/>
      <w:r w:rsidRPr="0044755B">
        <w:rPr>
          <w:rFonts w:ascii="Times New Roman" w:eastAsia="MS Mincho" w:hAnsi="Times New Roman"/>
          <w:bCs w:val="0"/>
          <w:iCs w:val="0"/>
          <w:szCs w:val="24"/>
          <w:lang w:val="en-US"/>
        </w:rPr>
        <w:t>Measurement transducer (including flow or volume sensor) of electromagnetic meters</w:t>
      </w:r>
      <w:bookmarkEnd w:id="543"/>
      <w:bookmarkEnd w:id="544"/>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For electromagnetic meters, in which the amplitude of the signal generated by the flow sensor is proportional to the flow rate, the following procedure may be used to test the checking facilities.</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Apply a simulated input signal, with a shape similar to that of the measurement signal of the meter and representing a flow rate between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1</w:t>
      </w:r>
      <w:r w:rsidR="00CC6F0B" w:rsidRPr="0044755B">
        <w:rPr>
          <w:rFonts w:ascii="Times New Roman" w:eastAsia="MS Mincho" w:hAnsi="Times New Roman"/>
          <w:szCs w:val="24"/>
          <w:lang w:val="en-US"/>
        </w:rPr>
        <w:t xml:space="preserve"> and </w:t>
      </w:r>
      <w:r w:rsidR="00363B8E" w:rsidRPr="0044755B">
        <w:rPr>
          <w:rFonts w:ascii="Times New Roman" w:eastAsia="MS Mincho" w:hAnsi="Times New Roman"/>
          <w:i/>
          <w:szCs w:val="24"/>
          <w:lang w:val="en-US"/>
        </w:rPr>
        <w:t>Q</w:t>
      </w:r>
      <w:r w:rsidR="00CC6F0B" w:rsidRPr="0044755B">
        <w:rPr>
          <w:rFonts w:ascii="Times New Roman" w:eastAsia="MS Mincho" w:hAnsi="Times New Roman"/>
          <w:szCs w:val="24"/>
          <w:vertAlign w:val="subscript"/>
          <w:lang w:val="en-US"/>
        </w:rPr>
        <w:t>4</w:t>
      </w:r>
      <w:r w:rsidR="00CC6F0B" w:rsidRPr="0044755B">
        <w:rPr>
          <w:rFonts w:ascii="Times New Roman" w:eastAsia="MS Mincho" w:hAnsi="Times New Roman"/>
          <w:szCs w:val="24"/>
          <w:lang w:val="en-US"/>
        </w:rPr>
        <w:t>, to the calculator and verify the following:</w:t>
      </w:r>
    </w:p>
    <w:p w:rsidR="00CC6F0B" w:rsidRPr="0044755B" w:rsidRDefault="00D21CA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that the checking facility is of type P or type I;</w:t>
      </w:r>
    </w:p>
    <w:p w:rsidR="00CC6F0B" w:rsidRPr="0044755B" w:rsidRDefault="00D21CA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that, where the checking facility is of type I, its checking function occurs at intervals of 5 min or less;</w:t>
      </w:r>
    </w:p>
    <w:p w:rsidR="00CC6F0B" w:rsidRPr="0044755B" w:rsidRDefault="00D21CA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that the checking facility checks the flow sensor and the calculator functions;</w:t>
      </w:r>
    </w:p>
    <w:p w:rsidR="00CC6F0B" w:rsidRPr="0044755B" w:rsidRDefault="00D21CA6">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4</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that</w:t>
      </w:r>
      <w:proofErr w:type="gramEnd"/>
      <w:r w:rsidR="00CC6F0B" w:rsidRPr="0044755B">
        <w:rPr>
          <w:rFonts w:ascii="Times New Roman" w:eastAsia="MS Mincho" w:hAnsi="Times New Roman"/>
          <w:szCs w:val="24"/>
          <w:lang w:val="en-US"/>
        </w:rPr>
        <w:t xml:space="preserve"> the equivalent digital value of the signal is within pre-determined limits stated by the manufacturer and that it is consistent with the maximum permissible errors.</w:t>
      </w:r>
    </w:p>
    <w:p w:rsidR="00CC6F0B" w:rsidRPr="0044755B" w:rsidRDefault="00D21CA6">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Verify that the cable length between the flow sensor and the calculator or ancillary device of an electromagnetic water meter does not exceed either 100 m or the value </w:t>
      </w:r>
      <w:r w:rsidR="00CC6F0B" w:rsidRPr="0044755B">
        <w:rPr>
          <w:rFonts w:ascii="Times New Roman" w:eastAsia="MS Mincho" w:hAnsi="Times New Roman"/>
          <w:i/>
          <w:szCs w:val="24"/>
          <w:lang w:val="en-US"/>
        </w:rPr>
        <w:t>L</w:t>
      </w:r>
      <w:r w:rsidR="00CC6F0B" w:rsidRPr="0044755B">
        <w:rPr>
          <w:rFonts w:ascii="Times New Roman" w:eastAsia="MS Mincho" w:hAnsi="Times New Roman"/>
          <w:szCs w:val="24"/>
          <w:lang w:val="en-US"/>
        </w:rPr>
        <w:t xml:space="preserve"> expressed in metres according to the following formula, whichever is smaller:</w:t>
      </w:r>
    </w:p>
    <w:p w:rsidR="00CC6F0B" w:rsidRPr="0044755B" w:rsidRDefault="00CC6F0B">
      <w:pPr>
        <w:pStyle w:val="Formula"/>
        <w:autoSpaceDE w:val="0"/>
        <w:autoSpaceDN w:val="0"/>
        <w:adjustRightInd w:val="0"/>
        <w:rPr>
          <w:rFonts w:ascii="Times New Roman" w:eastAsia="MS Mincho" w:hAnsi="Times New Roman"/>
          <w:szCs w:val="24"/>
          <w:lang w:val="en-US"/>
        </w:rPr>
      </w:pPr>
      <w:r w:rsidRPr="0044755B">
        <w:rPr>
          <w:rFonts w:ascii="Times New Roman" w:hAnsi="Times New Roman"/>
          <w:position w:val="-26"/>
          <w:szCs w:val="24"/>
          <w:lang w:val="en-US"/>
        </w:rPr>
        <w:object w:dxaOrig="700" w:dyaOrig="620">
          <v:shape id="_x0000_i1030" type="#_x0000_t75" style="width:35.25pt;height:31.5pt" o:ole="">
            <v:imagedata r:id="rId37" o:title=""/>
          </v:shape>
          <o:OLEObject Type="Embed" ProgID="Equation.DSMT4" ShapeID="_x0000_i1030" DrawAspect="Content" ObjectID="_1741079932" r:id="rId38"/>
        </w:object>
      </w:r>
    </w:p>
    <w:p w:rsidR="00CC6F0B" w:rsidRPr="0044755B" w:rsidRDefault="00CC6F0B">
      <w:pPr>
        <w:pStyle w:val="BodyTextindent1"/>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p>
    <w:tbl>
      <w:tblPr>
        <w:tblW w:w="4988" w:type="pct"/>
        <w:tblLook w:val="04A0" w:firstRow="1" w:lastRow="0" w:firstColumn="1" w:lastColumn="0" w:noHBand="0" w:noVBand="1"/>
      </w:tblPr>
      <w:tblGrid>
        <w:gridCol w:w="721"/>
        <w:gridCol w:w="518"/>
        <w:gridCol w:w="7809"/>
      </w:tblGrid>
      <w:tr w:rsidR="00CC6F0B" w:rsidRPr="0044755B" w:rsidTr="00347338">
        <w:tc>
          <w:tcPr>
            <w:tcW w:w="3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285" w:type="pct"/>
          </w:tcPr>
          <w:p w:rsidR="00CC6F0B" w:rsidRPr="0044755B" w:rsidRDefault="00CC6F0B" w:rsidP="00CC6F0B">
            <w:pPr>
              <w:pStyle w:val="BodyText"/>
              <w:autoSpaceDE w:val="0"/>
              <w:autoSpaceDN w:val="0"/>
              <w:adjustRightInd w:val="0"/>
              <w:rPr>
                <w:rFonts w:ascii="Times New Roman" w:hAnsi="Times New Roman"/>
                <w:i/>
                <w:lang w:val="en-US"/>
              </w:rPr>
            </w:pPr>
            <w:r w:rsidRPr="0044755B">
              <w:rPr>
                <w:rFonts w:ascii="Times New Roman" w:eastAsia="MS Mincho" w:hAnsi="Times New Roman"/>
                <w:i/>
                <w:szCs w:val="24"/>
                <w:lang w:val="en-US"/>
              </w:rPr>
              <w:t>k =</w:t>
            </w:r>
          </w:p>
        </w:tc>
        <w:tc>
          <w:tcPr>
            <w:tcW w:w="4316" w:type="pct"/>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2 × 10</w:t>
            </w:r>
            <w:r w:rsidRPr="0044755B">
              <w:rPr>
                <w:rFonts w:ascii="Times New Roman" w:eastAsia="MS Mincho" w:hAnsi="Times New Roman"/>
                <w:szCs w:val="24"/>
                <w:vertAlign w:val="superscript"/>
                <w:lang w:val="en-US"/>
              </w:rPr>
              <w:t>−5</w:t>
            </w:r>
            <w:r w:rsidRPr="0044755B">
              <w:rPr>
                <w:rFonts w:ascii="Times New Roman" w:eastAsia="MS Mincho" w:hAnsi="Times New Roman"/>
                <w:szCs w:val="24"/>
                <w:lang w:val="en-US"/>
              </w:rPr>
              <w:t> m</w:t>
            </w:r>
            <w:r w:rsidR="00D21CA6">
              <w:rPr>
                <w:rFonts w:ascii="Times New Roman" w:eastAsia="MS Mincho" w:hAnsi="Times New Roman"/>
                <w:szCs w:val="24"/>
                <w:lang w:val="en-US"/>
              </w:rPr>
              <w:t>;</w:t>
            </w:r>
            <w:r w:rsidR="00FB5808" w:rsidRPr="0044755B">
              <w:rPr>
                <w:rFonts w:ascii="Times New Roman" w:hAnsi="Times New Roman"/>
                <w:lang w:val="en-US"/>
              </w:rPr>
              <w:t xml:space="preserve"> </w:t>
            </w:r>
          </w:p>
        </w:tc>
      </w:tr>
      <w:tr w:rsidR="00CC6F0B" w:rsidRPr="0044755B" w:rsidTr="00347338">
        <w:tc>
          <w:tcPr>
            <w:tcW w:w="3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285" w:type="pct"/>
          </w:tcPr>
          <w:p w:rsidR="00CC6F0B" w:rsidRPr="0044755B" w:rsidRDefault="00CC6F0B" w:rsidP="00CC6F0B">
            <w:pPr>
              <w:pStyle w:val="BodyText"/>
              <w:autoSpaceDE w:val="0"/>
              <w:autoSpaceDN w:val="0"/>
              <w:adjustRightInd w:val="0"/>
              <w:rPr>
                <w:rFonts w:ascii="Times New Roman" w:hAnsi="Times New Roman"/>
                <w:i/>
                <w:lang w:val="en-US"/>
              </w:rPr>
            </w:pPr>
            <w:r w:rsidRPr="0044755B">
              <w:rPr>
                <w:rFonts w:ascii="Times New Roman" w:eastAsia="MS Mincho" w:hAnsi="Times New Roman"/>
                <w:i/>
                <w:szCs w:val="24"/>
                <w:lang w:val="en-US"/>
              </w:rPr>
              <w:t>σ</w:t>
            </w:r>
          </w:p>
        </w:tc>
        <w:tc>
          <w:tcPr>
            <w:tcW w:w="4316"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is the conductivity of the liquid, in S/m;</w:t>
            </w:r>
          </w:p>
        </w:tc>
      </w:tr>
      <w:tr w:rsidR="00CC6F0B" w:rsidRPr="0044755B" w:rsidTr="00347338">
        <w:tc>
          <w:tcPr>
            <w:tcW w:w="3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285" w:type="pct"/>
          </w:tcPr>
          <w:p w:rsidR="00CC6F0B" w:rsidRPr="0044755B" w:rsidRDefault="00CC6F0B" w:rsidP="00CC6F0B">
            <w:pPr>
              <w:pStyle w:val="BodyText"/>
              <w:autoSpaceDE w:val="0"/>
              <w:autoSpaceDN w:val="0"/>
              <w:adjustRightInd w:val="0"/>
              <w:rPr>
                <w:rFonts w:ascii="Times New Roman" w:hAnsi="Times New Roman"/>
                <w:i/>
                <w:lang w:val="en-US"/>
              </w:rPr>
            </w:pPr>
            <w:r w:rsidRPr="0044755B">
              <w:rPr>
                <w:rFonts w:ascii="Times New Roman" w:eastAsia="MS Mincho" w:hAnsi="Times New Roman"/>
                <w:i/>
                <w:szCs w:val="24"/>
                <w:lang w:val="en-US"/>
              </w:rPr>
              <w:t>f</w:t>
            </w:r>
          </w:p>
        </w:tc>
        <w:tc>
          <w:tcPr>
            <w:tcW w:w="4316"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is the field frequency during the measuring cycle, in Hz;</w:t>
            </w:r>
          </w:p>
        </w:tc>
      </w:tr>
      <w:tr w:rsidR="00CC6F0B" w:rsidRPr="0044755B" w:rsidTr="00347338">
        <w:tc>
          <w:tcPr>
            <w:tcW w:w="3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285" w:type="pct"/>
          </w:tcPr>
          <w:p w:rsidR="00CC6F0B" w:rsidRPr="0044755B" w:rsidRDefault="00CC6F0B" w:rsidP="00CC6F0B">
            <w:pPr>
              <w:pStyle w:val="BodyText"/>
              <w:autoSpaceDE w:val="0"/>
              <w:autoSpaceDN w:val="0"/>
              <w:adjustRightInd w:val="0"/>
              <w:rPr>
                <w:rFonts w:ascii="Times New Roman" w:hAnsi="Times New Roman"/>
                <w:i/>
                <w:lang w:val="en-US"/>
              </w:rPr>
            </w:pPr>
            <w:r w:rsidRPr="0044755B">
              <w:rPr>
                <w:rFonts w:ascii="Times New Roman" w:eastAsia="MS Mincho" w:hAnsi="Times New Roman"/>
                <w:i/>
                <w:szCs w:val="24"/>
                <w:lang w:val="en-US"/>
              </w:rPr>
              <w:t>C</w:t>
            </w:r>
          </w:p>
        </w:tc>
        <w:tc>
          <w:tcPr>
            <w:tcW w:w="4316"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is the effective cable capacitance per metre, in F/m.</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If the manufacturer’s solutions ensure equivalent results, these requirements can be ignored.</w:t>
      </w:r>
    </w:p>
    <w:p w:rsidR="00CC6F0B" w:rsidRPr="0044755B" w:rsidRDefault="00CC6F0B">
      <w:pPr>
        <w:pStyle w:val="a5"/>
        <w:tabs>
          <w:tab w:val="left" w:pos="1080"/>
          <w:tab w:val="left" w:pos="5617"/>
        </w:tabs>
        <w:autoSpaceDE w:val="0"/>
        <w:autoSpaceDN w:val="0"/>
        <w:adjustRightInd w:val="0"/>
        <w:rPr>
          <w:rFonts w:ascii="Times New Roman" w:eastAsia="MS Mincho" w:hAnsi="Times New Roman"/>
          <w:bCs w:val="0"/>
          <w:iCs w:val="0"/>
          <w:szCs w:val="24"/>
          <w:lang w:val="en-US"/>
        </w:rPr>
      </w:pPr>
      <w:bookmarkStart w:id="545" w:name="_Toc378844353"/>
      <w:bookmarkStart w:id="546" w:name="_Toc379449879"/>
      <w:r w:rsidRPr="0044755B">
        <w:rPr>
          <w:rFonts w:ascii="Times New Roman" w:eastAsia="MS Mincho" w:hAnsi="Times New Roman"/>
          <w:bCs w:val="0"/>
          <w:iCs w:val="0"/>
          <w:szCs w:val="24"/>
          <w:lang w:val="en-US"/>
        </w:rPr>
        <w:t>Other measuring principles</w:t>
      </w:r>
      <w:bookmarkEnd w:id="545"/>
      <w:bookmarkEnd w:id="546"/>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When a measurement transducer (including a flow or volume sensor) employing technologies not covered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B.2 is submitted for </w:t>
      </w:r>
      <w:r w:rsidR="00423004"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evaluation, verify that the checking facilities provide equivalent levels of security.</w:t>
      </w:r>
    </w:p>
    <w:p w:rsidR="00CC6F0B" w:rsidRPr="0044755B" w:rsidRDefault="00CC6F0B">
      <w:pPr>
        <w:pStyle w:val="a3"/>
        <w:tabs>
          <w:tab w:val="left" w:pos="5257"/>
        </w:tabs>
        <w:autoSpaceDE w:val="0"/>
        <w:autoSpaceDN w:val="0"/>
        <w:adjustRightInd w:val="0"/>
        <w:rPr>
          <w:rFonts w:ascii="Times New Roman" w:eastAsia="MS Mincho" w:hAnsi="Times New Roman"/>
          <w:szCs w:val="24"/>
          <w:lang w:val="en-US"/>
        </w:rPr>
      </w:pPr>
      <w:bookmarkStart w:id="547" w:name="_Toc196187682"/>
      <w:bookmarkStart w:id="548" w:name="_Toc387847363"/>
      <w:r w:rsidRPr="0044755B">
        <w:rPr>
          <w:rFonts w:ascii="Times New Roman" w:eastAsia="MS Mincho" w:hAnsi="Times New Roman"/>
          <w:szCs w:val="24"/>
          <w:lang w:val="en-US"/>
        </w:rPr>
        <w:t>Checking facilities for the calculator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B.3)</w:t>
      </w:r>
      <w:bookmarkEnd w:id="547"/>
      <w:bookmarkEnd w:id="548"/>
    </w:p>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549" w:name="_Toc378844355"/>
      <w:bookmarkStart w:id="550" w:name="_Toc379449881"/>
      <w:r w:rsidRPr="0044755B">
        <w:rPr>
          <w:rFonts w:ascii="Times New Roman" w:eastAsia="MS Mincho" w:hAnsi="Times New Roman"/>
          <w:bCs w:val="0"/>
          <w:iCs w:val="0"/>
          <w:szCs w:val="24"/>
          <w:lang w:val="en-US"/>
        </w:rPr>
        <w:t>Object of the test</w:t>
      </w:r>
      <w:bookmarkEnd w:id="549"/>
      <w:bookmarkEnd w:id="550"/>
    </w:p>
    <w:p w:rsidR="0098145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To verify that the checking facilities ensure that the calculator functions correctly and that the calculations are valid.</w:t>
      </w:r>
    </w:p>
    <w:p w:rsidR="00CC6F0B" w:rsidRPr="0044755B" w:rsidRDefault="0098145B" w:rsidP="00D463B1">
      <w:pPr>
        <w:pStyle w:val="a4"/>
        <w:tabs>
          <w:tab w:val="left" w:pos="5617"/>
        </w:tabs>
        <w:autoSpaceDE w:val="0"/>
        <w:autoSpaceDN w:val="0"/>
        <w:adjustRightInd w:val="0"/>
        <w:rPr>
          <w:rFonts w:ascii="Times New Roman" w:eastAsia="MS Mincho" w:hAnsi="Times New Roman"/>
          <w:bCs w:val="0"/>
          <w:iCs w:val="0"/>
          <w:szCs w:val="24"/>
          <w:lang w:val="en-US"/>
        </w:rPr>
      </w:pPr>
      <w:r w:rsidRPr="0044755B">
        <w:rPr>
          <w:rFonts w:ascii="Times New Roman" w:eastAsia="MS Mincho" w:hAnsi="Times New Roman"/>
          <w:szCs w:val="24"/>
          <w:lang w:val="en-US"/>
        </w:rPr>
        <w:br w:type="page"/>
      </w:r>
      <w:bookmarkStart w:id="551" w:name="_Toc378844356"/>
      <w:bookmarkStart w:id="552" w:name="_Toc379449882"/>
      <w:r w:rsidR="00CC6F0B" w:rsidRPr="0044755B">
        <w:rPr>
          <w:rFonts w:ascii="Times New Roman" w:eastAsia="MS Mincho" w:hAnsi="Times New Roman"/>
          <w:bCs w:val="0"/>
          <w:iCs w:val="0"/>
          <w:szCs w:val="24"/>
          <w:lang w:val="en-US"/>
        </w:rPr>
        <w:lastRenderedPageBreak/>
        <w:t>Test procedure</w:t>
      </w:r>
      <w:bookmarkEnd w:id="551"/>
      <w:bookmarkEnd w:id="552"/>
    </w:p>
    <w:p w:rsidR="00CC6F0B" w:rsidRPr="0044755B" w:rsidRDefault="00CC6F0B">
      <w:pPr>
        <w:pStyle w:val="a5"/>
        <w:tabs>
          <w:tab w:val="left" w:pos="1080"/>
          <w:tab w:val="left" w:pos="5617"/>
        </w:tabs>
        <w:autoSpaceDE w:val="0"/>
        <w:autoSpaceDN w:val="0"/>
        <w:adjustRightInd w:val="0"/>
        <w:rPr>
          <w:rFonts w:ascii="Times New Roman" w:eastAsia="MS Mincho" w:hAnsi="Times New Roman"/>
          <w:bCs w:val="0"/>
          <w:iCs w:val="0"/>
          <w:szCs w:val="24"/>
          <w:lang w:val="en-US"/>
        </w:rPr>
      </w:pPr>
      <w:bookmarkStart w:id="553" w:name="_Toc378844357"/>
      <w:bookmarkStart w:id="554" w:name="_Toc379449883"/>
      <w:r w:rsidRPr="0044755B">
        <w:rPr>
          <w:rFonts w:ascii="Times New Roman" w:eastAsia="MS Mincho" w:hAnsi="Times New Roman"/>
          <w:bCs w:val="0"/>
          <w:iCs w:val="0"/>
          <w:szCs w:val="24"/>
          <w:lang w:val="en-US"/>
        </w:rPr>
        <w:t>Calculator functions</w:t>
      </w:r>
      <w:bookmarkEnd w:id="553"/>
      <w:bookmarkEnd w:id="554"/>
    </w:p>
    <w:p w:rsidR="00CC6F0B" w:rsidRPr="0044755B" w:rsidRDefault="00D463B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checking facilities for validating the calculator functions are of either type P or type I.</w:t>
      </w:r>
    </w:p>
    <w:p w:rsidR="00CC6F0B" w:rsidRPr="0044755B" w:rsidRDefault="00D463B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For type I facilities, verify that the calculator function checks are made at least once per day or at each volume equivalent to 10 min of flow at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w:t>
      </w:r>
    </w:p>
    <w:p w:rsidR="00CC6F0B" w:rsidRPr="0044755B" w:rsidRDefault="00D463B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checking facilities for validating the functioning of the calculator ensure that the values of all permanently memorized instructions and data are correct by such means as:</w:t>
      </w:r>
    </w:p>
    <w:p w:rsidR="00CC6F0B" w:rsidRPr="0044755B" w:rsidRDefault="00D463B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summing all instruction and data codes and comparing the sum with a fixed value;</w:t>
      </w:r>
    </w:p>
    <w:p w:rsidR="00CC6F0B" w:rsidRPr="0044755B" w:rsidRDefault="00D463B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line and column parity bits (LRC and VRC);</w:t>
      </w:r>
    </w:p>
    <w:p w:rsidR="00CC6F0B" w:rsidRPr="0044755B" w:rsidRDefault="00D463B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cyclic redundancy check (CRC 16);</w:t>
      </w:r>
    </w:p>
    <w:p w:rsidR="00CC6F0B" w:rsidRPr="0044755B" w:rsidRDefault="00D463B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4</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double independent storage of data;</w:t>
      </w:r>
    </w:p>
    <w:p w:rsidR="00CC6F0B" w:rsidRPr="0044755B" w:rsidRDefault="00D463B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5</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storage</w:t>
      </w:r>
      <w:proofErr w:type="gramEnd"/>
      <w:r w:rsidR="00CC6F0B" w:rsidRPr="0044755B">
        <w:rPr>
          <w:rFonts w:ascii="Times New Roman" w:eastAsia="MS Mincho" w:hAnsi="Times New Roman"/>
          <w:szCs w:val="24"/>
          <w:lang w:val="en-US"/>
        </w:rPr>
        <w:t xml:space="preserve"> of data in “safe coding”, for example protected by checksum, line and column parity bits.</w:t>
      </w:r>
    </w:p>
    <w:p w:rsidR="00CC6F0B" w:rsidRPr="0044755B" w:rsidRDefault="00D463B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all internal transfers and storage of data relevant to the measurement result are performed correctly by such means as:</w:t>
      </w:r>
    </w:p>
    <w:p w:rsidR="00CC6F0B" w:rsidRPr="0044755B" w:rsidRDefault="00D463B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read–write routines;</w:t>
      </w:r>
    </w:p>
    <w:p w:rsidR="00CC6F0B" w:rsidRPr="0044755B" w:rsidRDefault="00D463B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conversion and re-conversion of codes;</w:t>
      </w:r>
    </w:p>
    <w:p w:rsidR="00CC6F0B" w:rsidRPr="0044755B" w:rsidRDefault="00D463B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use of “safe coding” (check sum, parity bit);</w:t>
      </w:r>
    </w:p>
    <w:p w:rsidR="00CC6F0B" w:rsidRPr="0044755B" w:rsidRDefault="00D463B1">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4</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double storage.</w:t>
      </w:r>
    </w:p>
    <w:p w:rsidR="00CC6F0B" w:rsidRPr="0044755B" w:rsidRDefault="00CC6F0B">
      <w:pPr>
        <w:pStyle w:val="a5"/>
        <w:tabs>
          <w:tab w:val="left" w:pos="1080"/>
          <w:tab w:val="left" w:pos="5617"/>
        </w:tabs>
        <w:autoSpaceDE w:val="0"/>
        <w:autoSpaceDN w:val="0"/>
        <w:adjustRightInd w:val="0"/>
        <w:rPr>
          <w:rFonts w:ascii="Times New Roman" w:eastAsia="MS Mincho" w:hAnsi="Times New Roman"/>
          <w:bCs w:val="0"/>
          <w:iCs w:val="0"/>
          <w:szCs w:val="24"/>
          <w:lang w:val="en-US"/>
        </w:rPr>
      </w:pPr>
      <w:bookmarkStart w:id="555" w:name="_Toc378844358"/>
      <w:bookmarkStart w:id="556" w:name="_Toc379449884"/>
      <w:r w:rsidRPr="0044755B">
        <w:rPr>
          <w:rFonts w:ascii="Times New Roman" w:eastAsia="MS Mincho" w:hAnsi="Times New Roman"/>
          <w:bCs w:val="0"/>
          <w:iCs w:val="0"/>
          <w:szCs w:val="24"/>
          <w:lang w:val="en-US"/>
        </w:rPr>
        <w:t>Calculations</w:t>
      </w:r>
      <w:bookmarkEnd w:id="555"/>
      <w:bookmarkEnd w:id="556"/>
    </w:p>
    <w:p w:rsidR="00CC6F0B" w:rsidRPr="0044755B" w:rsidRDefault="00D463B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checking facilities for validating the calculations are of either type P or type I.</w:t>
      </w:r>
    </w:p>
    <w:p w:rsidR="00CC6F0B" w:rsidRPr="0044755B" w:rsidRDefault="00D463B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For type I facilities, verify that the calculation checks are made at least once per day or at each volume equivalent to 10 min of flow at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w:t>
      </w:r>
    </w:p>
    <w:p w:rsidR="00CC6F0B" w:rsidRPr="0044755B" w:rsidRDefault="00D463B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values of all data related to the measurement, either stored internally or transmitted to peripheral equipment through an interface, are correct.</w:t>
      </w:r>
    </w:p>
    <w:p w:rsidR="00CC6F0B" w:rsidRPr="0044755B" w:rsidRDefault="00CC6F0B" w:rsidP="008E11A5">
      <w:pPr>
        <w:pStyle w:val="BodyTextindent1"/>
        <w:rPr>
          <w:rFonts w:ascii="Times New Roman" w:hAnsi="Times New Roman"/>
          <w:lang w:val="en-US"/>
        </w:rPr>
      </w:pPr>
      <w:r w:rsidRPr="0044755B">
        <w:rPr>
          <w:rFonts w:ascii="Times New Roman" w:hAnsi="Times New Roman"/>
          <w:lang w:val="en-US"/>
        </w:rPr>
        <w:t xml:space="preserve">The checking facilities </w:t>
      </w:r>
      <w:r w:rsidR="001B0F09" w:rsidRPr="0044755B">
        <w:rPr>
          <w:rFonts w:ascii="Times New Roman" w:hAnsi="Times New Roman"/>
          <w:lang w:val="en-US"/>
        </w:rPr>
        <w:t xml:space="preserve">may </w:t>
      </w:r>
      <w:r w:rsidRPr="0044755B">
        <w:rPr>
          <w:rFonts w:ascii="Times New Roman" w:hAnsi="Times New Roman"/>
          <w:lang w:val="en-US"/>
        </w:rPr>
        <w:t>use such means as parity bit, check sum or double storage for checking the integrity of the data.</w:t>
      </w:r>
    </w:p>
    <w:p w:rsidR="00CC6F0B" w:rsidRPr="0044755B" w:rsidRDefault="00D463B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calculation system is provided with a means of controlling the continuity of the calculation program.</w:t>
      </w:r>
    </w:p>
    <w:p w:rsidR="00CC6F0B" w:rsidRPr="0044755B" w:rsidRDefault="0098145B">
      <w:pPr>
        <w:pStyle w:val="a3"/>
        <w:tabs>
          <w:tab w:val="left" w:pos="5257"/>
        </w:tabs>
        <w:autoSpaceDE w:val="0"/>
        <w:autoSpaceDN w:val="0"/>
        <w:adjustRightInd w:val="0"/>
        <w:rPr>
          <w:rFonts w:ascii="Times New Roman" w:eastAsia="MS Mincho" w:hAnsi="Times New Roman"/>
          <w:szCs w:val="24"/>
          <w:lang w:val="en-US"/>
        </w:rPr>
      </w:pPr>
      <w:bookmarkStart w:id="557" w:name="_Toc196187683"/>
      <w:r w:rsidRPr="0044755B">
        <w:rPr>
          <w:rFonts w:ascii="Times New Roman" w:eastAsia="MS Mincho" w:hAnsi="Times New Roman"/>
          <w:szCs w:val="24"/>
          <w:lang w:val="en-US"/>
        </w:rPr>
        <w:br w:type="page"/>
      </w:r>
      <w:bookmarkStart w:id="558" w:name="_Toc387847364"/>
      <w:r w:rsidR="00CC6F0B" w:rsidRPr="0044755B">
        <w:rPr>
          <w:rFonts w:ascii="Times New Roman" w:eastAsia="MS Mincho" w:hAnsi="Times New Roman"/>
          <w:szCs w:val="24"/>
          <w:lang w:val="en-US"/>
        </w:rPr>
        <w:lastRenderedPageBreak/>
        <w:t>Checking facilities for the indicating device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B.4)</w:t>
      </w:r>
      <w:bookmarkEnd w:id="557"/>
      <w:bookmarkEnd w:id="558"/>
    </w:p>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559" w:name="_Toc378844360"/>
      <w:bookmarkStart w:id="560" w:name="_Toc379449886"/>
      <w:r w:rsidRPr="0044755B">
        <w:rPr>
          <w:rFonts w:ascii="Times New Roman" w:eastAsia="MS Mincho" w:hAnsi="Times New Roman"/>
          <w:bCs w:val="0"/>
          <w:iCs w:val="0"/>
          <w:szCs w:val="24"/>
          <w:lang w:val="en-US"/>
        </w:rPr>
        <w:t>Object of the test</w:t>
      </w:r>
      <w:bookmarkEnd w:id="559"/>
      <w:bookmarkEnd w:id="560"/>
    </w:p>
    <w:p w:rsidR="00CC6F0B" w:rsidRPr="0044755B" w:rsidRDefault="00D463B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To verify that the checking facilities for the indicating device detect that the primary indications are displayed and that they correspond to the data provided by the calculator.</w:t>
      </w:r>
    </w:p>
    <w:p w:rsidR="00CC6F0B" w:rsidRPr="0044755B" w:rsidRDefault="00D463B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To verify that the checking facilities for the indicating device detect the presence of the indicating device if it is removable.</w:t>
      </w:r>
    </w:p>
    <w:p w:rsidR="00CC6F0B" w:rsidRPr="0044755B" w:rsidRDefault="00D463B1">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To verify that the checking facilities for the indicating device are of the form defined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w:t>
      </w:r>
      <w:r w:rsidR="00611E90" w:rsidRPr="0044755B">
        <w:rPr>
          <w:rFonts w:ascii="Times New Roman" w:eastAsia="MS Mincho" w:hAnsi="Times New Roman"/>
          <w:szCs w:val="24"/>
          <w:lang w:val="en-US"/>
        </w:rPr>
        <w:t xml:space="preserve">either </w:t>
      </w:r>
      <w:r w:rsidR="00CC6F0B" w:rsidRPr="0044755B">
        <w:rPr>
          <w:rFonts w:ascii="Times New Roman" w:eastAsia="MS Mincho" w:hAnsi="Times New Roman"/>
          <w:szCs w:val="24"/>
          <w:lang w:val="en-US"/>
        </w:rPr>
        <w:t>B.4.2 or B.4.3.</w:t>
      </w:r>
    </w:p>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561" w:name="_Toc378844361"/>
      <w:bookmarkStart w:id="562" w:name="_Toc379449887"/>
      <w:r w:rsidRPr="0044755B">
        <w:rPr>
          <w:rFonts w:ascii="Times New Roman" w:eastAsia="MS Mincho" w:hAnsi="Times New Roman"/>
          <w:bCs w:val="0"/>
          <w:iCs w:val="0"/>
          <w:szCs w:val="24"/>
          <w:lang w:val="en-US"/>
        </w:rPr>
        <w:t>Test procedure</w:t>
      </w:r>
      <w:bookmarkEnd w:id="561"/>
      <w:bookmarkEnd w:id="562"/>
    </w:p>
    <w:p w:rsidR="00CC6F0B" w:rsidRPr="0044755B" w:rsidRDefault="00DC4C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Confirm that the checking facility of the primary indicating device is of type P;</w:t>
      </w:r>
    </w:p>
    <w:p w:rsidR="00CC6F0B" w:rsidRPr="00EB60BA" w:rsidRDefault="00DC4C8B">
      <w:pPr>
        <w:pStyle w:val="BaseText"/>
        <w:autoSpaceDE w:val="0"/>
        <w:autoSpaceDN w:val="0"/>
        <w:adjustRightInd w:val="0"/>
        <w:rPr>
          <w:rFonts w:ascii="Times New Roman" w:eastAsia="MS Mincho" w:hAnsi="Times New Roman"/>
          <w:sz w:val="20"/>
          <w:szCs w:val="24"/>
          <w:lang w:val="en-US"/>
        </w:rPr>
      </w:pPr>
      <w:r w:rsidRPr="00EB60BA">
        <w:rPr>
          <w:rFonts w:ascii="Times New Roman" w:eastAsia="MS Mincho" w:hAnsi="Times New Roman"/>
          <w:i/>
          <w:sz w:val="20"/>
          <w:szCs w:val="24"/>
          <w:lang w:val="en-US"/>
        </w:rPr>
        <w:t xml:space="preserve">Note </w:t>
      </w:r>
      <w:r w:rsidR="00CC6F0B" w:rsidRPr="00EB60BA">
        <w:rPr>
          <w:rFonts w:ascii="Times New Roman" w:eastAsia="MS Mincho" w:hAnsi="Times New Roman"/>
          <w:i/>
          <w:sz w:val="20"/>
          <w:szCs w:val="24"/>
          <w:lang w:val="en-US"/>
        </w:rPr>
        <w:t>1</w:t>
      </w:r>
      <w:r w:rsidRPr="00EB60BA">
        <w:rPr>
          <w:rFonts w:ascii="Times New Roman" w:eastAsia="MS Mincho" w:hAnsi="Times New Roman"/>
          <w:i/>
          <w:sz w:val="20"/>
          <w:szCs w:val="24"/>
          <w:lang w:val="en-US"/>
        </w:rPr>
        <w:t>:</w:t>
      </w:r>
      <w:r w:rsidR="00CC6F0B" w:rsidRPr="00EB60BA">
        <w:rPr>
          <w:rFonts w:ascii="Times New Roman" w:eastAsia="MS Mincho" w:hAnsi="Times New Roman"/>
          <w:sz w:val="20"/>
          <w:szCs w:val="24"/>
          <w:lang w:val="en-US"/>
        </w:rPr>
        <w:tab/>
        <w:t>If the indicating device is not the primary indicating device, the checking facility can be of type I.</w:t>
      </w:r>
    </w:p>
    <w:p w:rsidR="00CC6F0B" w:rsidRPr="00EB60BA" w:rsidRDefault="00DC4C8B">
      <w:pPr>
        <w:pStyle w:val="BaseText"/>
        <w:autoSpaceDE w:val="0"/>
        <w:autoSpaceDN w:val="0"/>
        <w:adjustRightInd w:val="0"/>
        <w:rPr>
          <w:rFonts w:ascii="Times New Roman" w:eastAsia="MS Mincho" w:hAnsi="Times New Roman"/>
          <w:sz w:val="20"/>
          <w:szCs w:val="24"/>
          <w:lang w:val="en-US"/>
        </w:rPr>
      </w:pPr>
      <w:r w:rsidRPr="00EB60BA">
        <w:rPr>
          <w:rFonts w:ascii="Times New Roman" w:eastAsia="MS Mincho" w:hAnsi="Times New Roman"/>
          <w:i/>
          <w:sz w:val="20"/>
          <w:szCs w:val="24"/>
          <w:lang w:val="en-US"/>
        </w:rPr>
        <w:t>Note 2:</w:t>
      </w:r>
      <w:r w:rsidR="00CC6F0B" w:rsidRPr="00EB60BA">
        <w:rPr>
          <w:rFonts w:ascii="Times New Roman" w:eastAsia="MS Mincho" w:hAnsi="Times New Roman"/>
          <w:sz w:val="20"/>
          <w:szCs w:val="24"/>
          <w:lang w:val="en-US"/>
        </w:rPr>
        <w:tab/>
        <w:t>The means used for checking include:</w:t>
      </w:r>
    </w:p>
    <w:p w:rsidR="00CC6F0B" w:rsidRPr="0044755B" w:rsidRDefault="00DC4C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for</w:t>
      </w:r>
      <w:proofErr w:type="gramEnd"/>
      <w:r w:rsidR="00CC6F0B" w:rsidRPr="0044755B">
        <w:rPr>
          <w:rFonts w:ascii="Times New Roman" w:eastAsia="MS Mincho" w:hAnsi="Times New Roman"/>
          <w:szCs w:val="24"/>
          <w:lang w:val="en-US"/>
        </w:rPr>
        <w:t xml:space="preserve"> indicating devices using incandescent filaments or LEDs, measuring the current in the filaments;</w:t>
      </w:r>
    </w:p>
    <w:p w:rsidR="00CC6F0B" w:rsidRPr="0044755B" w:rsidRDefault="00DC4C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for</w:t>
      </w:r>
      <w:proofErr w:type="gramEnd"/>
      <w:r w:rsidR="00CC6F0B" w:rsidRPr="0044755B">
        <w:rPr>
          <w:rFonts w:ascii="Times New Roman" w:eastAsia="MS Mincho" w:hAnsi="Times New Roman"/>
          <w:szCs w:val="24"/>
          <w:lang w:val="en-US"/>
        </w:rPr>
        <w:t xml:space="preserve"> indicating devices using fluorescent tubes, measuring the grid voltage;</w:t>
      </w:r>
    </w:p>
    <w:p w:rsidR="00CC6F0B" w:rsidRPr="0044755B" w:rsidRDefault="00DC4C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for</w:t>
      </w:r>
      <w:proofErr w:type="gramEnd"/>
      <w:r w:rsidR="00CC6F0B" w:rsidRPr="0044755B">
        <w:rPr>
          <w:rFonts w:ascii="Times New Roman" w:eastAsia="MS Mincho" w:hAnsi="Times New Roman"/>
          <w:szCs w:val="24"/>
          <w:lang w:val="en-US"/>
        </w:rPr>
        <w:t xml:space="preserve"> indicating devices using multiplexed liquid crystals, output checking of the control voltage of segment lines and of common electrodes, so as to detect any disconnection or short circuit between control circuits.</w:t>
      </w:r>
    </w:p>
    <w:p w:rsidR="00CC6F0B" w:rsidRPr="00EB60BA" w:rsidRDefault="00DC4C8B">
      <w:pPr>
        <w:pStyle w:val="BaseText"/>
        <w:autoSpaceDE w:val="0"/>
        <w:autoSpaceDN w:val="0"/>
        <w:adjustRightInd w:val="0"/>
        <w:rPr>
          <w:rFonts w:ascii="Times New Roman" w:eastAsia="MS Mincho" w:hAnsi="Times New Roman"/>
          <w:sz w:val="20"/>
          <w:szCs w:val="20"/>
          <w:lang w:val="en-US"/>
        </w:rPr>
      </w:pPr>
      <w:r w:rsidRPr="00EB60BA">
        <w:rPr>
          <w:rFonts w:ascii="Times New Roman" w:eastAsia="MS Mincho" w:hAnsi="Times New Roman"/>
          <w:i/>
          <w:sz w:val="20"/>
          <w:szCs w:val="24"/>
          <w:lang w:val="en-US"/>
        </w:rPr>
        <w:t>Note 3:</w:t>
      </w:r>
      <w:r w:rsidR="00CC6F0B" w:rsidRPr="00EB60BA">
        <w:rPr>
          <w:rFonts w:ascii="Times New Roman" w:eastAsia="MS Mincho" w:hAnsi="Times New Roman"/>
          <w:sz w:val="20"/>
          <w:szCs w:val="20"/>
          <w:lang w:val="en-US"/>
        </w:rPr>
        <w:tab/>
        <w:t xml:space="preserve">The checks mentioned in </w:t>
      </w:r>
      <w:r w:rsidR="00F6788B">
        <w:rPr>
          <w:rFonts w:ascii="Times New Roman" w:eastAsia="MS Mincho" w:hAnsi="Times New Roman"/>
          <w:sz w:val="18"/>
          <w:szCs w:val="20"/>
          <w:lang w:val="en-US"/>
        </w:rPr>
        <w:t>NMI R 49-1:20</w:t>
      </w:r>
      <w:r w:rsidR="00A96368">
        <w:rPr>
          <w:rFonts w:ascii="Times New Roman" w:eastAsia="MS Mincho" w:hAnsi="Times New Roman"/>
          <w:sz w:val="18"/>
          <w:szCs w:val="20"/>
          <w:lang w:val="en-US"/>
        </w:rPr>
        <w:t>15</w:t>
      </w:r>
      <w:r w:rsidR="008D3E23" w:rsidRPr="00EB60BA">
        <w:rPr>
          <w:rFonts w:ascii="Times New Roman" w:eastAsia="MS Mincho" w:hAnsi="Times New Roman"/>
          <w:sz w:val="18"/>
          <w:szCs w:val="20"/>
          <w:lang w:val="en-US"/>
        </w:rPr>
        <w:t>,</w:t>
      </w:r>
      <w:r w:rsidR="00CC6F0B" w:rsidRPr="00EB60BA">
        <w:rPr>
          <w:rFonts w:ascii="Times New Roman" w:eastAsia="MS Mincho" w:hAnsi="Times New Roman"/>
          <w:sz w:val="20"/>
          <w:szCs w:val="20"/>
          <w:lang w:val="en-US"/>
        </w:rPr>
        <w:t xml:space="preserve"> 6.7.2.2 are not required.</w:t>
      </w:r>
    </w:p>
    <w:p w:rsidR="00CC6F0B" w:rsidRPr="0044755B" w:rsidRDefault="00DC4C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checking facility for the indicating device includes type P or type I checking of the electronic circuits used for the indicating device (except the driving circuits of the display itself).</w:t>
      </w:r>
    </w:p>
    <w:p w:rsidR="00CC6F0B" w:rsidRPr="0044755B" w:rsidRDefault="00DC4C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Verify for type I facilities that the checks on the indicating device are made at least once per day or at each volume equivalent to 10 min of flow at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w:t>
      </w:r>
    </w:p>
    <w:p w:rsidR="00CC6F0B" w:rsidRPr="0044755B" w:rsidRDefault="00DC4C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values of all data related to the measurement, either stored internally or transmitted to peripheral equipment through an interface, are correct.</w:t>
      </w:r>
    </w:p>
    <w:p w:rsidR="00CC6F0B" w:rsidRPr="0044755B" w:rsidRDefault="00CC6F0B" w:rsidP="008E11A5">
      <w:pPr>
        <w:pStyle w:val="BodyTextindent1"/>
        <w:rPr>
          <w:rFonts w:ascii="Times New Roman" w:hAnsi="Times New Roman"/>
          <w:lang w:val="en-US"/>
        </w:rPr>
      </w:pPr>
      <w:r w:rsidRPr="0044755B">
        <w:rPr>
          <w:rFonts w:ascii="Times New Roman" w:hAnsi="Times New Roman"/>
          <w:lang w:val="en-US"/>
        </w:rPr>
        <w:t xml:space="preserve">The checking facilities </w:t>
      </w:r>
      <w:r w:rsidR="008E11A5" w:rsidRPr="0044755B">
        <w:rPr>
          <w:rFonts w:ascii="Times New Roman" w:hAnsi="Times New Roman"/>
          <w:lang w:val="en-US"/>
        </w:rPr>
        <w:t xml:space="preserve">may </w:t>
      </w:r>
      <w:r w:rsidRPr="0044755B">
        <w:rPr>
          <w:rFonts w:ascii="Times New Roman" w:hAnsi="Times New Roman"/>
          <w:lang w:val="en-US"/>
        </w:rPr>
        <w:t>use such means as parity bit, check sum or double storage for checking the integrity of the data.</w:t>
      </w:r>
    </w:p>
    <w:p w:rsidR="00CC6F0B" w:rsidRPr="0044755B" w:rsidRDefault="00DC4C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indicating device is provided with a means for controlling the continuity of the calculation program.</w:t>
      </w:r>
    </w:p>
    <w:p w:rsidR="00CC6F0B" w:rsidRPr="0044755B" w:rsidRDefault="00DC4C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checking facility of the indicating device is working, either:</w:t>
      </w:r>
    </w:p>
    <w:p w:rsidR="00CC6F0B" w:rsidRPr="0044755B" w:rsidRDefault="00DC4C8B">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by disconnecting all or part of the indicating device; or</w:t>
      </w:r>
    </w:p>
    <w:p w:rsidR="00CC6F0B" w:rsidRPr="0044755B" w:rsidRDefault="00DC4C8B">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by</w:t>
      </w:r>
      <w:proofErr w:type="gramEnd"/>
      <w:r w:rsidR="00CC6F0B" w:rsidRPr="0044755B">
        <w:rPr>
          <w:rFonts w:ascii="Times New Roman" w:eastAsia="MS Mincho" w:hAnsi="Times New Roman"/>
          <w:szCs w:val="24"/>
          <w:lang w:val="en-US"/>
        </w:rPr>
        <w:t xml:space="preserve"> an action that simulates a failure in the display, such as using a test button.</w:t>
      </w:r>
    </w:p>
    <w:p w:rsidR="00CC6F0B" w:rsidRPr="0044755B" w:rsidRDefault="0098145B">
      <w:pPr>
        <w:pStyle w:val="a3"/>
        <w:tabs>
          <w:tab w:val="left" w:pos="5257"/>
        </w:tabs>
        <w:autoSpaceDE w:val="0"/>
        <w:autoSpaceDN w:val="0"/>
        <w:adjustRightInd w:val="0"/>
        <w:rPr>
          <w:rFonts w:ascii="Times New Roman" w:eastAsia="MS Mincho" w:hAnsi="Times New Roman"/>
          <w:szCs w:val="24"/>
          <w:lang w:val="en-US"/>
        </w:rPr>
      </w:pPr>
      <w:bookmarkStart w:id="563" w:name="_Toc196187684"/>
      <w:r w:rsidRPr="0044755B">
        <w:rPr>
          <w:rFonts w:ascii="Times New Roman" w:eastAsia="MS Mincho" w:hAnsi="Times New Roman"/>
          <w:szCs w:val="24"/>
          <w:lang w:val="en-US"/>
        </w:rPr>
        <w:br w:type="page"/>
      </w:r>
      <w:bookmarkStart w:id="564" w:name="_Toc387847365"/>
      <w:r w:rsidR="00CC6F0B" w:rsidRPr="0044755B">
        <w:rPr>
          <w:rFonts w:ascii="Times New Roman" w:eastAsia="MS Mincho" w:hAnsi="Times New Roman"/>
          <w:szCs w:val="24"/>
          <w:lang w:val="en-US"/>
        </w:rPr>
        <w:lastRenderedPageBreak/>
        <w:t>Checking facilities for ancillary devices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B.5)</w:t>
      </w:r>
      <w:bookmarkEnd w:id="563"/>
      <w:bookmarkEnd w:id="564"/>
    </w:p>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565" w:name="_Toc378844363"/>
      <w:bookmarkStart w:id="566" w:name="_Toc379449889"/>
      <w:r w:rsidRPr="0044755B">
        <w:rPr>
          <w:rFonts w:ascii="Times New Roman" w:eastAsia="MS Mincho" w:hAnsi="Times New Roman"/>
          <w:bCs w:val="0"/>
          <w:iCs w:val="0"/>
          <w:szCs w:val="24"/>
          <w:lang w:val="en-US"/>
        </w:rPr>
        <w:t>Object of the test</w:t>
      </w:r>
      <w:bookmarkEnd w:id="565"/>
      <w:bookmarkEnd w:id="566"/>
    </w:p>
    <w:p w:rsidR="00CC6F0B" w:rsidRPr="0044755B" w:rsidRDefault="00B9453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To verify that </w:t>
      </w:r>
      <w:r w:rsidR="0028760A">
        <w:rPr>
          <w:rFonts w:ascii="Times New Roman" w:eastAsia="MS Mincho" w:hAnsi="Times New Roman"/>
          <w:szCs w:val="24"/>
          <w:lang w:val="en-US"/>
        </w:rPr>
        <w:t>an</w:t>
      </w:r>
      <w:r w:rsidR="0028760A"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ancillary device (repeating device, printing device, memory device, etc.) with primary indications includes a checking facility of type P or I.</w:t>
      </w:r>
    </w:p>
    <w:p w:rsidR="00CC6F0B" w:rsidRPr="0044755B" w:rsidRDefault="00B9453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To verify that the checking facilities for ancillary device</w:t>
      </w:r>
      <w:r w:rsidR="0028760A">
        <w:rPr>
          <w:rFonts w:ascii="Times New Roman" w:eastAsia="MS Mincho" w:hAnsi="Times New Roman"/>
          <w:szCs w:val="24"/>
          <w:lang w:val="en-US"/>
        </w:rPr>
        <w:t>s</w:t>
      </w:r>
      <w:r w:rsidR="00CC6F0B" w:rsidRPr="0044755B">
        <w:rPr>
          <w:rFonts w:ascii="Times New Roman" w:eastAsia="MS Mincho" w:hAnsi="Times New Roman"/>
          <w:szCs w:val="24"/>
          <w:lang w:val="en-US"/>
        </w:rPr>
        <w:t xml:space="preserve"> verify:</w:t>
      </w:r>
    </w:p>
    <w:p w:rsidR="00CC6F0B" w:rsidRPr="0044755B" w:rsidRDefault="00B9453D">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1</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the presence of the ancillary device;</w:t>
      </w:r>
    </w:p>
    <w:p w:rsidR="00CC6F0B" w:rsidRPr="0044755B" w:rsidRDefault="00B9453D">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2</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that the ancillary device is functioning correctly;</w:t>
      </w:r>
    </w:p>
    <w:p w:rsidR="00CC6F0B" w:rsidRPr="0044755B" w:rsidRDefault="00B9453D">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3</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proofErr w:type="gramStart"/>
      <w:r w:rsidR="00CC6F0B" w:rsidRPr="0044755B">
        <w:rPr>
          <w:rFonts w:ascii="Times New Roman" w:eastAsia="MS Mincho" w:hAnsi="Times New Roman"/>
          <w:szCs w:val="24"/>
          <w:lang w:val="en-US"/>
        </w:rPr>
        <w:t>that</w:t>
      </w:r>
      <w:proofErr w:type="gramEnd"/>
      <w:r w:rsidR="00CC6F0B" w:rsidRPr="0044755B">
        <w:rPr>
          <w:rFonts w:ascii="Times New Roman" w:eastAsia="MS Mincho" w:hAnsi="Times New Roman"/>
          <w:szCs w:val="24"/>
          <w:lang w:val="en-US"/>
        </w:rPr>
        <w:t xml:space="preserve"> the data are transmitted correctly between the meter and the ancillary device.</w:t>
      </w:r>
    </w:p>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567" w:name="_Toc378844364"/>
      <w:bookmarkStart w:id="568" w:name="_Toc379449890"/>
      <w:r w:rsidRPr="0044755B">
        <w:rPr>
          <w:rFonts w:ascii="Times New Roman" w:eastAsia="MS Mincho" w:hAnsi="Times New Roman"/>
          <w:bCs w:val="0"/>
          <w:iCs w:val="0"/>
          <w:szCs w:val="24"/>
          <w:lang w:val="en-US"/>
        </w:rPr>
        <w:t>Test procedure</w:t>
      </w:r>
      <w:bookmarkEnd w:id="567"/>
      <w:bookmarkEnd w:id="568"/>
    </w:p>
    <w:p w:rsidR="00CC6F0B" w:rsidRPr="0044755B" w:rsidRDefault="00B9453D">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ancillary device (repeating device, printing device, memory device, etc.) with primary indications includes a checking facility of type P or I.</w:t>
      </w:r>
    </w:p>
    <w:p w:rsidR="00CC6F0B" w:rsidRPr="0044755B" w:rsidRDefault="0068492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checking facility verifies that the ancillary device is connected to the water meter.</w:t>
      </w:r>
    </w:p>
    <w:p w:rsidR="00CC6F0B" w:rsidRPr="0044755B" w:rsidRDefault="0068492C">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checking device verifies that the ancillary device is functioning and transmitting data correctly.</w:t>
      </w:r>
    </w:p>
    <w:p w:rsidR="00CC6F0B" w:rsidRPr="0044755B" w:rsidRDefault="00CC6F0B">
      <w:pPr>
        <w:pStyle w:val="a3"/>
        <w:tabs>
          <w:tab w:val="left" w:pos="5257"/>
        </w:tabs>
        <w:autoSpaceDE w:val="0"/>
        <w:autoSpaceDN w:val="0"/>
        <w:adjustRightInd w:val="0"/>
        <w:rPr>
          <w:rFonts w:ascii="Times New Roman" w:eastAsia="MS Mincho" w:hAnsi="Times New Roman"/>
          <w:szCs w:val="24"/>
          <w:lang w:val="en-US"/>
        </w:rPr>
      </w:pPr>
      <w:bookmarkStart w:id="569" w:name="_Toc196187685"/>
      <w:bookmarkStart w:id="570" w:name="_Toc387847366"/>
      <w:r w:rsidRPr="0044755B">
        <w:rPr>
          <w:rFonts w:ascii="Times New Roman" w:eastAsia="MS Mincho" w:hAnsi="Times New Roman"/>
          <w:szCs w:val="24"/>
          <w:lang w:val="en-US"/>
        </w:rPr>
        <w:t>Checking facilities for associated measuring instruments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Pr="0044755B">
        <w:rPr>
          <w:rFonts w:ascii="Times New Roman" w:eastAsia="MS Mincho" w:hAnsi="Times New Roman"/>
          <w:szCs w:val="24"/>
          <w:lang w:val="en-US"/>
        </w:rPr>
        <w:t xml:space="preserve"> B.6)</w:t>
      </w:r>
      <w:bookmarkEnd w:id="569"/>
      <w:bookmarkEnd w:id="570"/>
    </w:p>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571" w:name="_Toc378844366"/>
      <w:bookmarkStart w:id="572" w:name="_Toc379449892"/>
      <w:r w:rsidRPr="0044755B">
        <w:rPr>
          <w:rFonts w:ascii="Times New Roman" w:eastAsia="MS Mincho" w:hAnsi="Times New Roman"/>
          <w:bCs w:val="0"/>
          <w:iCs w:val="0"/>
          <w:szCs w:val="24"/>
          <w:lang w:val="en-US"/>
        </w:rPr>
        <w:t>Object of the test</w:t>
      </w:r>
      <w:bookmarkEnd w:id="571"/>
      <w:bookmarkEnd w:id="572"/>
    </w:p>
    <w:p w:rsidR="00CC6F0B" w:rsidRPr="0044755B" w:rsidRDefault="0097650F">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To examine the checking facilities of associated measuring instruments other than the flow sensor.</w:t>
      </w:r>
    </w:p>
    <w:p w:rsidR="00CC6F0B" w:rsidRPr="00EB60BA" w:rsidRDefault="0097650F">
      <w:pPr>
        <w:pStyle w:val="BaseText"/>
        <w:autoSpaceDE w:val="0"/>
        <w:autoSpaceDN w:val="0"/>
        <w:adjustRightInd w:val="0"/>
        <w:rPr>
          <w:rFonts w:ascii="Times New Roman" w:eastAsia="MS Mincho" w:hAnsi="Times New Roman"/>
          <w:sz w:val="20"/>
          <w:szCs w:val="24"/>
          <w:lang w:val="en-US"/>
        </w:rPr>
      </w:pPr>
      <w:r w:rsidRPr="00EB60BA">
        <w:rPr>
          <w:rFonts w:ascii="Times New Roman" w:eastAsia="MS Mincho" w:hAnsi="Times New Roman"/>
          <w:i/>
          <w:sz w:val="20"/>
          <w:szCs w:val="24"/>
          <w:lang w:val="en-US"/>
        </w:rPr>
        <w:t>Note:</w:t>
      </w:r>
      <w:r w:rsidR="00CC6F0B" w:rsidRPr="00EB60BA">
        <w:rPr>
          <w:rFonts w:ascii="Times New Roman" w:eastAsia="MS Mincho" w:hAnsi="Times New Roman"/>
          <w:sz w:val="20"/>
          <w:szCs w:val="24"/>
          <w:lang w:val="en-US"/>
        </w:rPr>
        <w:tab/>
        <w:t>In addition to the primary measurement of volume, water meters can have integrated facilities for measuring and displaying other parameters, e.g. flow rate, water pressure, and water temperature.</w:t>
      </w:r>
    </w:p>
    <w:p w:rsidR="00CC6F0B" w:rsidRPr="0044755B" w:rsidRDefault="0097650F">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To verify the presence of a checking facility of either type P or type I where additional measurement functions are present.</w:t>
      </w:r>
    </w:p>
    <w:p w:rsidR="00CC6F0B" w:rsidRPr="0044755B" w:rsidRDefault="0097650F">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To verify that the checking facility ensures that the signal from each associated instrument is within a predetermined measuring range.</w:t>
      </w:r>
    </w:p>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573" w:name="_Toc378844367"/>
      <w:bookmarkStart w:id="574" w:name="_Toc379449893"/>
      <w:r w:rsidRPr="0044755B">
        <w:rPr>
          <w:rFonts w:ascii="Times New Roman" w:eastAsia="MS Mincho" w:hAnsi="Times New Roman"/>
          <w:bCs w:val="0"/>
          <w:iCs w:val="0"/>
          <w:szCs w:val="24"/>
          <w:lang w:val="en-US"/>
        </w:rPr>
        <w:t>Test procedure</w:t>
      </w:r>
      <w:bookmarkEnd w:id="573"/>
      <w:bookmarkEnd w:id="574"/>
    </w:p>
    <w:p w:rsidR="00CC6F0B" w:rsidRPr="0044755B" w:rsidRDefault="0097650F">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Identify the number and </w:t>
      </w:r>
      <w:r w:rsidR="00423004" w:rsidRPr="00DE5806">
        <w:rPr>
          <w:rFonts w:ascii="Times New Roman" w:eastAsia="MS Mincho" w:hAnsi="Times New Roman"/>
          <w:color w:val="0000FF"/>
          <w:szCs w:val="24"/>
          <w:lang w:val="en-US"/>
        </w:rPr>
        <w:t>pattern</w:t>
      </w:r>
      <w:r w:rsidR="00423004">
        <w:rPr>
          <w:rFonts w:ascii="Times New Roman" w:eastAsia="MS Mincho" w:hAnsi="Times New Roman"/>
          <w:color w:val="0000FF"/>
          <w:szCs w:val="24"/>
          <w:lang w:val="en-US"/>
        </w:rPr>
        <w:t>s</w:t>
      </w:r>
      <w:r w:rsidR="00423004"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of associated measurement transducers present in the meter.</w:t>
      </w:r>
    </w:p>
    <w:p w:rsidR="00CC6F0B" w:rsidRPr="0044755B" w:rsidRDefault="0097650F">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For each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of transducer present, verify that a checking facility of type P or type I is present.</w:t>
      </w:r>
    </w:p>
    <w:p w:rsidR="00CC6F0B" w:rsidRPr="0044755B" w:rsidRDefault="0097650F">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Verify that the value of the signal from each transducer agrees with the parameter being measured (flow rate, water pressure, and water temperature).</w:t>
      </w:r>
    </w:p>
    <w:p w:rsidR="00CC6F0B" w:rsidRPr="0044755B" w:rsidRDefault="0097650F">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Where flow rates are to be used for controlling tariffs, verify that for each flow rate specified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7.2.3 the difference between the actual flow rate and the indicated flow rate does not exceed the appropriate MPE in </w:t>
      </w:r>
      <w:r w:rsidR="00F6788B">
        <w:rPr>
          <w:rFonts w:ascii="Times New Roman" w:eastAsia="MS Mincho" w:hAnsi="Times New Roman"/>
          <w:szCs w:val="24"/>
          <w:lang w:val="en-US"/>
        </w:rPr>
        <w:t>NMI R 49-1:20</w:t>
      </w:r>
      <w:r w:rsidR="00A96368">
        <w:rPr>
          <w:rFonts w:ascii="Times New Roman" w:eastAsia="MS Mincho" w:hAnsi="Times New Roman"/>
          <w:szCs w:val="24"/>
          <w:lang w:val="en-US"/>
        </w:rPr>
        <w:t>15</w:t>
      </w:r>
      <w:r w:rsidR="008D3E23">
        <w:rPr>
          <w:rFonts w:ascii="Times New Roman" w:eastAsia="MS Mincho" w:hAnsi="Times New Roman"/>
          <w:szCs w:val="24"/>
          <w:lang w:val="en-US"/>
        </w:rPr>
        <w:t>,</w:t>
      </w:r>
      <w:r w:rsidR="00CC6F0B" w:rsidRPr="0044755B">
        <w:rPr>
          <w:rFonts w:ascii="Times New Roman" w:eastAsia="MS Mincho" w:hAnsi="Times New Roman"/>
          <w:szCs w:val="24"/>
          <w:lang w:val="en-US"/>
        </w:rPr>
        <w:t xml:space="preserve"> 4.2.2 or 4.2.3.</w:t>
      </w:r>
    </w:p>
    <w:p w:rsidR="00CC6F0B" w:rsidRPr="0044755B" w:rsidRDefault="0097650F">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t xml:space="preserve">For all other </w:t>
      </w:r>
      <w:r w:rsidR="00423004" w:rsidRPr="00DE5806">
        <w:rPr>
          <w:rFonts w:ascii="Times New Roman" w:eastAsia="MS Mincho" w:hAnsi="Times New Roman"/>
          <w:color w:val="0000FF"/>
          <w:szCs w:val="24"/>
          <w:lang w:val="en-US"/>
        </w:rPr>
        <w:t>pattern</w:t>
      </w:r>
      <w:r w:rsidR="00423004">
        <w:rPr>
          <w:rFonts w:ascii="Times New Roman" w:eastAsia="MS Mincho" w:hAnsi="Times New Roman"/>
          <w:color w:val="0000FF"/>
          <w:szCs w:val="24"/>
          <w:lang w:val="en-US"/>
        </w:rPr>
        <w:t>s</w:t>
      </w:r>
      <w:r w:rsidR="00423004" w:rsidRPr="0044755B">
        <w:rPr>
          <w:rFonts w:ascii="Times New Roman" w:eastAsia="MS Mincho" w:hAnsi="Times New Roman"/>
          <w:szCs w:val="24"/>
          <w:lang w:val="en-US"/>
        </w:rPr>
        <w:t xml:space="preserve"> </w:t>
      </w:r>
      <w:r w:rsidR="00CC6F0B" w:rsidRPr="0044755B">
        <w:rPr>
          <w:rFonts w:ascii="Times New Roman" w:eastAsia="MS Mincho" w:hAnsi="Times New Roman"/>
          <w:szCs w:val="24"/>
          <w:lang w:val="en-US"/>
        </w:rPr>
        <w:t xml:space="preserve">of associated measuring instrument, verify that the difference between the actual value of the parameter being measured and the value indicated by the measuring instrument </w:t>
      </w:r>
      <w:r w:rsidR="00CC6F0B" w:rsidRPr="0044755B">
        <w:rPr>
          <w:rFonts w:ascii="Times New Roman" w:eastAsia="MS Mincho" w:hAnsi="Times New Roman"/>
          <w:szCs w:val="24"/>
          <w:lang w:val="en-US"/>
        </w:rPr>
        <w:lastRenderedPageBreak/>
        <w:t>at the extremes and at the mid-point of their measuring range, does not exceed the maximum error stated by the manufacturer.</w:t>
      </w:r>
    </w:p>
    <w:p w:rsidR="00CC6F0B" w:rsidRPr="0044755B" w:rsidRDefault="00CC6F0B" w:rsidP="009A57E8">
      <w:pPr>
        <w:pStyle w:val="ANNEX"/>
        <w:autoSpaceDE w:val="0"/>
        <w:autoSpaceDN w:val="0"/>
        <w:adjustRightInd w:val="0"/>
        <w:spacing w:after="240"/>
        <w:ind w:left="0"/>
        <w:rPr>
          <w:rFonts w:ascii="Times New Roman" w:hAnsi="Times New Roman"/>
          <w:szCs w:val="24"/>
          <w:lang w:val="en-US"/>
        </w:rPr>
      </w:pPr>
      <w:bookmarkStart w:id="575" w:name="_Toc321304018"/>
      <w:bookmarkStart w:id="576" w:name="_Toc349141690"/>
      <w:r w:rsidRPr="0044755B">
        <w:rPr>
          <w:rFonts w:ascii="Times New Roman" w:hAnsi="Times New Roman"/>
          <w:szCs w:val="24"/>
          <w:lang w:val="en-US"/>
        </w:rPr>
        <w:lastRenderedPageBreak/>
        <w:br/>
      </w:r>
      <w:bookmarkStart w:id="577" w:name="_Toc387847367"/>
      <w:r w:rsidRPr="0044755B">
        <w:rPr>
          <w:rFonts w:ascii="Times New Roman" w:hAnsi="Times New Roman"/>
          <w:b w:val="0"/>
          <w:szCs w:val="24"/>
          <w:lang w:val="en-US"/>
        </w:rPr>
        <w:t>(</w:t>
      </w:r>
      <w:r w:rsidR="00D110C2">
        <w:t>Mandatory</w:t>
      </w:r>
      <w:r w:rsidR="00D110C2" w:rsidRPr="0044755B" w:rsidDel="00D110C2">
        <w:rPr>
          <w:rFonts w:ascii="Times New Roman" w:hAnsi="Times New Roman"/>
          <w:b w:val="0"/>
          <w:szCs w:val="24"/>
          <w:lang w:val="en-US"/>
        </w:rPr>
        <w:t xml:space="preserve"> </w:t>
      </w:r>
      <w:r w:rsidRPr="0044755B">
        <w:rPr>
          <w:rFonts w:ascii="Times New Roman" w:hAnsi="Times New Roman"/>
          <w:b w:val="0"/>
          <w:szCs w:val="24"/>
          <w:lang w:val="en-US"/>
        </w:rPr>
        <w:t>)</w:t>
      </w:r>
      <w:r w:rsidRPr="0044755B">
        <w:rPr>
          <w:rFonts w:ascii="Times New Roman" w:hAnsi="Times New Roman"/>
          <w:szCs w:val="24"/>
          <w:lang w:val="en-US"/>
        </w:rPr>
        <w:br/>
      </w:r>
      <w:r w:rsidRPr="0044755B">
        <w:rPr>
          <w:rFonts w:ascii="Times New Roman" w:hAnsi="Times New Roman"/>
          <w:szCs w:val="24"/>
          <w:lang w:val="en-US"/>
        </w:rPr>
        <w:br/>
        <w:t>Calculating the relative error (of indication) of a water meter</w:t>
      </w:r>
      <w:bookmarkEnd w:id="575"/>
      <w:bookmarkEnd w:id="576"/>
      <w:bookmarkEnd w:id="577"/>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578" w:name="_Toc241559377"/>
      <w:bookmarkStart w:id="579" w:name="_Toc196187687"/>
      <w:bookmarkStart w:id="580" w:name="_Toc321304019"/>
      <w:bookmarkStart w:id="581" w:name="_Toc349141691"/>
      <w:bookmarkStart w:id="582" w:name="_Toc387847368"/>
      <w:r w:rsidRPr="0044755B">
        <w:rPr>
          <w:rFonts w:ascii="Times New Roman" w:eastAsia="MS Mincho" w:hAnsi="Times New Roman"/>
          <w:szCs w:val="24"/>
          <w:lang w:val="en-US"/>
        </w:rPr>
        <w:t>General information</w:t>
      </w:r>
      <w:bookmarkEnd w:id="578"/>
      <w:bookmarkEnd w:id="579"/>
      <w:bookmarkEnd w:id="580"/>
      <w:bookmarkEnd w:id="581"/>
      <w:bookmarkEnd w:id="58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This </w:t>
      </w:r>
      <w:r w:rsidR="0097650F">
        <w:rPr>
          <w:rFonts w:ascii="Times New Roman" w:eastAsia="MS Mincho" w:hAnsi="Times New Roman"/>
          <w:szCs w:val="24"/>
          <w:lang w:val="en-US"/>
        </w:rPr>
        <w:t>A</w:t>
      </w:r>
      <w:r w:rsidR="0097650F" w:rsidRPr="0044755B">
        <w:rPr>
          <w:rFonts w:ascii="Times New Roman" w:eastAsia="MS Mincho" w:hAnsi="Times New Roman"/>
          <w:szCs w:val="24"/>
          <w:lang w:val="en-US"/>
        </w:rPr>
        <w:t xml:space="preserve">nnex </w:t>
      </w:r>
      <w:r w:rsidRPr="0044755B">
        <w:rPr>
          <w:rFonts w:ascii="Times New Roman" w:eastAsia="MS Mincho" w:hAnsi="Times New Roman"/>
          <w:szCs w:val="24"/>
          <w:lang w:val="en-US"/>
        </w:rPr>
        <w:t xml:space="preserve">defines the formulae to be applied during </w:t>
      </w:r>
      <w:r w:rsidR="00423004" w:rsidRPr="00DE5806">
        <w:rPr>
          <w:rFonts w:ascii="Times New Roman" w:eastAsia="MS Mincho" w:hAnsi="Times New Roman"/>
          <w:color w:val="0000FF"/>
          <w:szCs w:val="24"/>
          <w:lang w:val="en-US"/>
        </w:rPr>
        <w:t>pattern</w:t>
      </w:r>
      <w:r w:rsidRPr="0044755B">
        <w:rPr>
          <w:rFonts w:ascii="Times New Roman" w:eastAsia="MS Mincho" w:hAnsi="Times New Roman"/>
          <w:szCs w:val="24"/>
          <w:lang w:val="en-US"/>
        </w:rPr>
        <w:t xml:space="preserve"> evaluation and verification tests, when calculating the error (of indication) of a:</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complete</w:t>
      </w:r>
      <w:proofErr w:type="gramEnd"/>
      <w:r w:rsidRPr="0044755B">
        <w:rPr>
          <w:rFonts w:ascii="Times New Roman" w:eastAsia="MS Mincho" w:hAnsi="Times New Roman"/>
          <w:szCs w:val="24"/>
          <w:lang w:val="en-US"/>
        </w:rPr>
        <w:t xml:space="preserve"> water meter;</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separable</w:t>
      </w:r>
      <w:proofErr w:type="gramEnd"/>
      <w:r w:rsidRPr="0044755B">
        <w:rPr>
          <w:rFonts w:ascii="Times New Roman" w:eastAsia="MS Mincho" w:hAnsi="Times New Roman"/>
          <w:szCs w:val="24"/>
          <w:lang w:val="en-US"/>
        </w:rPr>
        <w:t xml:space="preserve"> calculator (including indicating device);</w:t>
      </w:r>
    </w:p>
    <w:p w:rsidR="00CC6F0B" w:rsidRPr="0044755B" w:rsidRDefault="00CC6F0B">
      <w:pPr>
        <w:pStyle w:val="ListNumber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c)</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separable</w:t>
      </w:r>
      <w:proofErr w:type="gramEnd"/>
      <w:r w:rsidRPr="0044755B">
        <w:rPr>
          <w:rFonts w:ascii="Times New Roman" w:eastAsia="MS Mincho" w:hAnsi="Times New Roman"/>
          <w:szCs w:val="24"/>
          <w:lang w:val="en-US"/>
        </w:rPr>
        <w:t xml:space="preserve"> measurement transducer (including flow or volume sensor).</w:t>
      </w:r>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583" w:name="_Toc241559378"/>
      <w:bookmarkStart w:id="584" w:name="_Toc196187688"/>
      <w:bookmarkStart w:id="585" w:name="_Toc321304020"/>
      <w:bookmarkStart w:id="586" w:name="_Toc349141692"/>
      <w:bookmarkStart w:id="587" w:name="_Toc387847369"/>
      <w:r w:rsidRPr="0044755B">
        <w:rPr>
          <w:rFonts w:ascii="Times New Roman" w:eastAsia="MS Mincho" w:hAnsi="Times New Roman"/>
          <w:szCs w:val="24"/>
          <w:lang w:val="en-US"/>
        </w:rPr>
        <w:t>Calculation of the error (of indication)</w:t>
      </w:r>
      <w:bookmarkEnd w:id="583"/>
      <w:bookmarkEnd w:id="584"/>
      <w:bookmarkEnd w:id="585"/>
      <w:bookmarkEnd w:id="586"/>
      <w:bookmarkEnd w:id="587"/>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When either a measurement transducer (including flow or volume sensor) or a calculator (including indicating device) of a water meter is submitted for separable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approval, error (of indication) measurements are carried out only on these separable parts of the meter.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For a measurement transducer (including flow or volume sensor), the output signal (pulse, current, voltage or encoded) is measured by a suitable instrument.</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For the calculator (including indicating device), the characteristics of simulated input signals (pulse, current, voltage or encoded) should replicate those of the measurement transducer (including flow or volume sensor).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error (of indication) of the EUT is calculated according to what is considered to be the reference volume added during a test, compared with the equivalent volume of either the simulated input signal to the calculator (including indicating device), or the actual output signal from the measurement transducer (including flow or volume sensor), measured during the same test period.</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Unless exempted by the metrological authority, a measurement transducer (including flow or volume sensor) and a compatible calculator (including indicating device) have separate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approvals, and shall be tested together as a combined water meter during initial verification (see </w:t>
      </w:r>
      <w:r w:rsidRPr="0044755B">
        <w:rPr>
          <w:rFonts w:ascii="Times New Roman" w:hAnsi="Times New Roman"/>
          <w:szCs w:val="24"/>
          <w:lang w:val="en-US"/>
        </w:rPr>
        <w:t>Clause 10</w:t>
      </w:r>
      <w:r w:rsidRPr="0044755B">
        <w:rPr>
          <w:rFonts w:ascii="Times New Roman" w:eastAsia="MS Mincho" w:hAnsi="Times New Roman"/>
          <w:szCs w:val="24"/>
          <w:lang w:val="en-US"/>
        </w:rPr>
        <w:t>). Therefore, the calculation for the error (of indication) is the same as for a complete water meter.</w:t>
      </w:r>
    </w:p>
    <w:p w:rsidR="00CC6F0B" w:rsidRPr="0044755B" w:rsidRDefault="00462DA7">
      <w:pPr>
        <w:pStyle w:val="a2"/>
        <w:tabs>
          <w:tab w:val="left" w:pos="4897"/>
        </w:tabs>
        <w:autoSpaceDE w:val="0"/>
        <w:autoSpaceDN w:val="0"/>
        <w:adjustRightInd w:val="0"/>
        <w:rPr>
          <w:rFonts w:ascii="Times New Roman" w:eastAsia="MS Mincho" w:hAnsi="Times New Roman"/>
          <w:szCs w:val="24"/>
          <w:lang w:val="en-US"/>
        </w:rPr>
      </w:pPr>
      <w:bookmarkStart w:id="588" w:name="_Toc241559379"/>
      <w:bookmarkStart w:id="589" w:name="_Toc196187689"/>
      <w:bookmarkStart w:id="590" w:name="_Toc321304021"/>
      <w:bookmarkStart w:id="591" w:name="_Toc349141693"/>
      <w:r w:rsidRPr="0044755B">
        <w:rPr>
          <w:rFonts w:ascii="Times New Roman" w:eastAsia="MS Mincho" w:hAnsi="Times New Roman"/>
          <w:szCs w:val="24"/>
          <w:lang w:val="en-US"/>
        </w:rPr>
        <w:br w:type="page"/>
      </w:r>
      <w:bookmarkStart w:id="592" w:name="_Toc387847370"/>
      <w:r w:rsidR="00CC6F0B" w:rsidRPr="0044755B">
        <w:rPr>
          <w:rFonts w:ascii="Times New Roman" w:eastAsia="MS Mincho" w:hAnsi="Times New Roman"/>
          <w:szCs w:val="24"/>
          <w:lang w:val="en-US"/>
        </w:rPr>
        <w:lastRenderedPageBreak/>
        <w:t>Calculation of the relative error (of indication)</w:t>
      </w:r>
      <w:bookmarkEnd w:id="588"/>
      <w:bookmarkEnd w:id="589"/>
      <w:bookmarkEnd w:id="590"/>
      <w:bookmarkEnd w:id="591"/>
      <w:bookmarkEnd w:id="592"/>
    </w:p>
    <w:p w:rsidR="00CC6F0B" w:rsidRPr="0044755B" w:rsidRDefault="00CC6F0B">
      <w:pPr>
        <w:pStyle w:val="a3"/>
        <w:tabs>
          <w:tab w:val="left" w:pos="5257"/>
        </w:tabs>
        <w:autoSpaceDE w:val="0"/>
        <w:autoSpaceDN w:val="0"/>
        <w:adjustRightInd w:val="0"/>
        <w:rPr>
          <w:rFonts w:ascii="Times New Roman" w:eastAsia="MS Mincho" w:hAnsi="Times New Roman"/>
          <w:szCs w:val="24"/>
          <w:lang w:val="en-US"/>
        </w:rPr>
      </w:pPr>
      <w:bookmarkStart w:id="593" w:name="_Toc196187690"/>
      <w:bookmarkStart w:id="594" w:name="_Toc387847371"/>
      <w:r w:rsidRPr="0044755B">
        <w:rPr>
          <w:rFonts w:ascii="Times New Roman" w:eastAsia="MS Mincho" w:hAnsi="Times New Roman"/>
          <w:szCs w:val="24"/>
          <w:lang w:val="en-US"/>
        </w:rPr>
        <w:t>Complete water meter</w:t>
      </w:r>
      <w:bookmarkEnd w:id="593"/>
      <w:bookmarkEnd w:id="594"/>
    </w:p>
    <w:p w:rsidR="00CC6F0B" w:rsidRPr="0044755B" w:rsidRDefault="00CC6F0B" w:rsidP="00FB1B55">
      <w:pPr>
        <w:pStyle w:val="Formula"/>
        <w:tabs>
          <w:tab w:val="clear" w:pos="9749"/>
          <w:tab w:val="right" w:pos="9072"/>
        </w:tabs>
        <w:autoSpaceDE w:val="0"/>
        <w:autoSpaceDN w:val="0"/>
        <w:adjustRightInd w:val="0"/>
        <w:rPr>
          <w:rFonts w:ascii="Times New Roman" w:eastAsia="MS Mincho" w:hAnsi="Times New Roman"/>
          <w:szCs w:val="24"/>
          <w:lang w:val="en-US"/>
        </w:rPr>
      </w:pPr>
      <w:r w:rsidRPr="0044755B">
        <w:rPr>
          <w:rFonts w:ascii="Times New Roman" w:hAnsi="Times New Roman"/>
          <w:position w:val="-28"/>
          <w:szCs w:val="24"/>
          <w:lang w:val="en-US"/>
        </w:rPr>
        <w:object w:dxaOrig="2880" w:dyaOrig="639">
          <v:shape id="_x0000_i1031" type="#_x0000_t75" style="width:2in;height:31.5pt" o:ole="">
            <v:imagedata r:id="rId39" o:title=""/>
          </v:shape>
          <o:OLEObject Type="Embed" ProgID="Equation.DSMT4" ShapeID="_x0000_i1031" DrawAspect="Content" ObjectID="_1741079933" r:id="rId40"/>
        </w:object>
      </w:r>
      <w:r w:rsidRPr="0044755B">
        <w:rPr>
          <w:rFonts w:ascii="Times New Roman" w:eastAsia="MS Mincho" w:hAnsi="Times New Roman"/>
          <w:szCs w:val="24"/>
          <w:lang w:val="en-US"/>
        </w:rPr>
        <w:tab/>
        <w:t>(B.1)</w: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p>
    <w:tbl>
      <w:tblPr>
        <w:tblW w:w="9180" w:type="dxa"/>
        <w:tblLook w:val="04A0" w:firstRow="1" w:lastRow="0" w:firstColumn="1" w:lastColumn="0" w:noHBand="0" w:noVBand="1"/>
      </w:tblPr>
      <w:tblGrid>
        <w:gridCol w:w="397"/>
        <w:gridCol w:w="1281"/>
        <w:gridCol w:w="7502"/>
      </w:tblGrid>
      <w:tr w:rsidR="00CC6F0B" w:rsidRPr="0044755B" w:rsidTr="00FB1B55">
        <w:tc>
          <w:tcPr>
            <w:tcW w:w="397" w:type="dxa"/>
          </w:tcPr>
          <w:p w:rsidR="00CC6F0B" w:rsidRPr="0044755B" w:rsidRDefault="00CC6F0B" w:rsidP="00CC6F0B">
            <w:pPr>
              <w:pStyle w:val="BodyText"/>
              <w:autoSpaceDE w:val="0"/>
              <w:autoSpaceDN w:val="0"/>
              <w:adjustRightInd w:val="0"/>
              <w:rPr>
                <w:rFonts w:ascii="Times New Roman" w:hAnsi="Times New Roman"/>
                <w:lang w:val="en-US"/>
              </w:rPr>
            </w:pPr>
          </w:p>
        </w:tc>
        <w:tc>
          <w:tcPr>
            <w:tcW w:w="1281" w:type="dxa"/>
          </w:tcPr>
          <w:p w:rsidR="00CC6F0B" w:rsidRPr="0044755B" w:rsidRDefault="00CC6F0B" w:rsidP="00CC6F0B">
            <w:pPr>
              <w:pStyle w:val="BodyText"/>
              <w:autoSpaceDE w:val="0"/>
              <w:autoSpaceDN w:val="0"/>
              <w:adjustRightInd w:val="0"/>
              <w:rPr>
                <w:rFonts w:ascii="Times New Roman" w:hAnsi="Times New Roman"/>
                <w:vertAlign w:val="subscript"/>
                <w:lang w:val="en-US"/>
              </w:rPr>
            </w:pPr>
            <w:proofErr w:type="gramStart"/>
            <w:r w:rsidRPr="0044755B">
              <w:rPr>
                <w:rFonts w:ascii="Times New Roman" w:eastAsia="MS Mincho" w:hAnsi="Times New Roman"/>
                <w:i/>
                <w:szCs w:val="24"/>
                <w:lang w:val="en-US"/>
              </w:rPr>
              <w:t>E</w:t>
            </w:r>
            <w:r w:rsidRPr="0044755B">
              <w:rPr>
                <w:rFonts w:ascii="Times New Roman" w:eastAsia="MS Mincho" w:hAnsi="Times New Roman"/>
                <w:szCs w:val="24"/>
                <w:vertAlign w:val="subscript"/>
                <w:lang w:val="en-US"/>
              </w:rPr>
              <w:t>m(</w:t>
            </w:r>
            <w:proofErr w:type="gramEnd"/>
            <w:r w:rsidRPr="0044755B">
              <w:rPr>
                <w:rFonts w:ascii="Times New Roman" w:eastAsia="MS Mincho" w:hAnsi="Times New Roman"/>
                <w:i/>
                <w:szCs w:val="24"/>
                <w:vertAlign w:val="subscript"/>
                <w:lang w:val="en-US"/>
              </w:rPr>
              <w:t>i</w:t>
            </w:r>
            <w:r w:rsidRPr="0044755B">
              <w:rPr>
                <w:rFonts w:ascii="Times New Roman" w:eastAsia="MS Mincho" w:hAnsi="Times New Roman"/>
                <w:szCs w:val="24"/>
                <w:vertAlign w:val="subscript"/>
                <w:lang w:val="en-US"/>
              </w:rPr>
              <w:t>)(</w:t>
            </w:r>
            <w:r w:rsidRPr="0044755B">
              <w:rPr>
                <w:rFonts w:ascii="Times New Roman" w:eastAsia="MS Mincho" w:hAnsi="Times New Roman"/>
                <w:i/>
                <w:szCs w:val="24"/>
                <w:vertAlign w:val="subscript"/>
                <w:lang w:val="en-US"/>
              </w:rPr>
              <w:t>i</w:t>
            </w:r>
            <w:r w:rsidRPr="0044755B">
              <w:rPr>
                <w:rFonts w:ascii="Times New Roman" w:eastAsia="MS Mincho" w:hAnsi="Times New Roman"/>
                <w:szCs w:val="24"/>
                <w:lang w:val="en-US"/>
              </w:rPr>
              <w:t> </w:t>
            </w:r>
            <w:r w:rsidRPr="0044755B">
              <w:rPr>
                <w:rFonts w:ascii="Times New Roman" w:eastAsia="MS Mincho" w:hAnsi="Times New Roman"/>
                <w:szCs w:val="24"/>
                <w:vertAlign w:val="subscript"/>
                <w:lang w:val="en-US"/>
              </w:rPr>
              <w:t>= 1,2,..</w:t>
            </w:r>
            <w:r w:rsidRPr="0044755B">
              <w:rPr>
                <w:rFonts w:ascii="Times New Roman" w:eastAsia="MS Mincho" w:hAnsi="Times New Roman"/>
                <w:i/>
                <w:szCs w:val="24"/>
                <w:vertAlign w:val="subscript"/>
                <w:lang w:val="en-US"/>
              </w:rPr>
              <w:t>n</w:t>
            </w:r>
            <w:r w:rsidRPr="0044755B">
              <w:rPr>
                <w:rFonts w:ascii="Times New Roman" w:eastAsia="MS Mincho" w:hAnsi="Times New Roman"/>
                <w:szCs w:val="24"/>
                <w:vertAlign w:val="subscript"/>
                <w:lang w:val="en-US"/>
              </w:rPr>
              <w:t>)</w:t>
            </w:r>
          </w:p>
        </w:tc>
        <w:tc>
          <w:tcPr>
            <w:tcW w:w="7502" w:type="dxa"/>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relative error (of indication), expressed as a percentage, of a complete water meter at a flow rate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 1, 2 ... </w:t>
            </w:r>
            <w:r w:rsidRPr="0044755B">
              <w:rPr>
                <w:rFonts w:ascii="Times New Roman" w:eastAsia="MS Mincho" w:hAnsi="Times New Roman"/>
                <w:i/>
                <w:szCs w:val="24"/>
                <w:lang w:val="en-US"/>
              </w:rPr>
              <w:t>n</w:t>
            </w:r>
            <w:r w:rsidRPr="0044755B">
              <w:rPr>
                <w:rFonts w:ascii="Times New Roman" w:eastAsia="MS Mincho" w:hAnsi="Times New Roman"/>
                <w:szCs w:val="24"/>
                <w:lang w:val="en-US"/>
              </w:rPr>
              <w:t>);</w:t>
            </w:r>
            <w:r w:rsidR="00FB5808" w:rsidRPr="0044755B">
              <w:rPr>
                <w:rFonts w:ascii="Times New Roman" w:hAnsi="Times New Roman"/>
                <w:lang w:val="en-US"/>
              </w:rPr>
              <w:t xml:space="preserve"> </w:t>
            </w:r>
          </w:p>
        </w:tc>
      </w:tr>
      <w:tr w:rsidR="00CC6F0B" w:rsidRPr="0044755B" w:rsidTr="00FB1B55">
        <w:tc>
          <w:tcPr>
            <w:tcW w:w="397" w:type="dxa"/>
          </w:tcPr>
          <w:p w:rsidR="00CC6F0B" w:rsidRPr="0044755B" w:rsidRDefault="00CC6F0B" w:rsidP="00CC6F0B">
            <w:pPr>
              <w:pStyle w:val="BodyText"/>
              <w:autoSpaceDE w:val="0"/>
              <w:autoSpaceDN w:val="0"/>
              <w:adjustRightInd w:val="0"/>
              <w:rPr>
                <w:rFonts w:ascii="Times New Roman" w:hAnsi="Times New Roman"/>
                <w:lang w:val="en-US"/>
              </w:rPr>
            </w:pPr>
          </w:p>
        </w:tc>
        <w:tc>
          <w:tcPr>
            <w:tcW w:w="1281"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a</w:t>
            </w:r>
          </w:p>
        </w:tc>
        <w:tc>
          <w:tcPr>
            <w:tcW w:w="7502"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reference (or simulated) volume passed,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r w:rsidR="00CC6F0B" w:rsidRPr="0044755B" w:rsidTr="00FB1B55">
        <w:tc>
          <w:tcPr>
            <w:tcW w:w="397" w:type="dxa"/>
          </w:tcPr>
          <w:p w:rsidR="00CC6F0B" w:rsidRPr="0044755B" w:rsidRDefault="00CC6F0B" w:rsidP="00CC6F0B">
            <w:pPr>
              <w:pStyle w:val="BodyText"/>
              <w:autoSpaceDE w:val="0"/>
              <w:autoSpaceDN w:val="0"/>
              <w:adjustRightInd w:val="0"/>
              <w:rPr>
                <w:rFonts w:ascii="Times New Roman" w:hAnsi="Times New Roman"/>
                <w:lang w:val="en-US"/>
              </w:rPr>
            </w:pPr>
          </w:p>
        </w:tc>
        <w:tc>
          <w:tcPr>
            <w:tcW w:w="1281" w:type="dxa"/>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i</w:t>
            </w:r>
          </w:p>
        </w:tc>
        <w:tc>
          <w:tcPr>
            <w:tcW w:w="7502" w:type="dxa"/>
          </w:tcPr>
          <w:p w:rsidR="00CC6F0B" w:rsidRPr="0044755B" w:rsidRDefault="00CC6F0B" w:rsidP="00CC6F0B">
            <w:pPr>
              <w:pStyle w:val="BodyText"/>
              <w:autoSpaceDE w:val="0"/>
              <w:autoSpaceDN w:val="0"/>
              <w:adjustRightInd w:val="0"/>
              <w:rPr>
                <w:rFonts w:ascii="Times New Roman" w:hAnsi="Times New Roman"/>
                <w:lang w:val="en-US"/>
              </w:rPr>
            </w:pPr>
            <w:proofErr w:type="gramStart"/>
            <w:r w:rsidRPr="0044755B">
              <w:rPr>
                <w:rFonts w:ascii="Times New Roman" w:eastAsia="MS Mincho" w:hAnsi="Times New Roman"/>
                <w:szCs w:val="24"/>
                <w:lang w:val="en-US"/>
              </w:rPr>
              <w:t>is</w:t>
            </w:r>
            <w:proofErr w:type="gramEnd"/>
            <w:r w:rsidRPr="0044755B">
              <w:rPr>
                <w:rFonts w:ascii="Times New Roman" w:eastAsia="MS Mincho" w:hAnsi="Times New Roman"/>
                <w:szCs w:val="24"/>
                <w:lang w:val="en-US"/>
              </w:rPr>
              <w:t xml:space="preserve"> the volume added to (or subtracted from) the indicating device,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bl>
    <w:p w:rsidR="00CC6F0B" w:rsidRPr="0044755B" w:rsidRDefault="00CC6F0B">
      <w:pPr>
        <w:pStyle w:val="a3"/>
        <w:tabs>
          <w:tab w:val="left" w:pos="5257"/>
        </w:tabs>
        <w:autoSpaceDE w:val="0"/>
        <w:autoSpaceDN w:val="0"/>
        <w:adjustRightInd w:val="0"/>
        <w:rPr>
          <w:rFonts w:ascii="Times New Roman" w:eastAsia="MS Mincho" w:hAnsi="Times New Roman"/>
          <w:szCs w:val="24"/>
          <w:lang w:val="en-US"/>
        </w:rPr>
      </w:pPr>
      <w:bookmarkStart w:id="595" w:name="_Toc196187691"/>
      <w:bookmarkStart w:id="596" w:name="_Toc387847372"/>
      <w:r w:rsidRPr="0044755B">
        <w:rPr>
          <w:rFonts w:ascii="Times New Roman" w:eastAsia="MS Mincho" w:hAnsi="Times New Roman"/>
          <w:szCs w:val="24"/>
          <w:lang w:val="en-US"/>
        </w:rPr>
        <w:t>Combined water meter</w:t>
      </w:r>
      <w:bookmarkEnd w:id="595"/>
      <w:bookmarkEnd w:id="596"/>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 combined water meter shall be treated as a complete water meter (</w:t>
      </w:r>
      <w:r w:rsidRPr="0044755B">
        <w:rPr>
          <w:rFonts w:ascii="Times New Roman" w:hAnsi="Times New Roman"/>
          <w:szCs w:val="24"/>
          <w:lang w:val="en-US"/>
        </w:rPr>
        <w:t>B.3.1</w:t>
      </w:r>
      <w:r w:rsidRPr="0044755B">
        <w:rPr>
          <w:rFonts w:ascii="Times New Roman" w:eastAsia="MS Mincho" w:hAnsi="Times New Roman"/>
          <w:szCs w:val="24"/>
          <w:lang w:val="en-US"/>
        </w:rPr>
        <w:t>) for the purpose of calculating the error (of indication).</w:t>
      </w:r>
    </w:p>
    <w:p w:rsidR="00CC6F0B" w:rsidRPr="0044755B" w:rsidRDefault="00CC6F0B">
      <w:pPr>
        <w:pStyle w:val="a3"/>
        <w:tabs>
          <w:tab w:val="left" w:pos="5257"/>
        </w:tabs>
        <w:autoSpaceDE w:val="0"/>
        <w:autoSpaceDN w:val="0"/>
        <w:adjustRightInd w:val="0"/>
        <w:rPr>
          <w:rFonts w:ascii="Times New Roman" w:eastAsia="MS Mincho" w:hAnsi="Times New Roman"/>
          <w:szCs w:val="24"/>
          <w:lang w:val="en-US"/>
        </w:rPr>
      </w:pPr>
      <w:bookmarkStart w:id="597" w:name="_Toc196187692"/>
      <w:bookmarkStart w:id="598" w:name="_Toc387847373"/>
      <w:r w:rsidRPr="0044755B">
        <w:rPr>
          <w:rFonts w:ascii="Times New Roman" w:eastAsia="MS Mincho" w:hAnsi="Times New Roman"/>
          <w:szCs w:val="24"/>
          <w:lang w:val="en-US"/>
        </w:rPr>
        <w:t>Calculator (including indicating device)</w:t>
      </w:r>
      <w:bookmarkEnd w:id="597"/>
      <w:bookmarkEnd w:id="598"/>
    </w:p>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599" w:name="_Toc378844375"/>
      <w:bookmarkStart w:id="600" w:name="_Toc379449901"/>
      <w:r w:rsidRPr="0044755B">
        <w:rPr>
          <w:rFonts w:ascii="Times New Roman" w:eastAsia="MS Mincho" w:hAnsi="Times New Roman"/>
          <w:bCs w:val="0"/>
          <w:iCs w:val="0"/>
          <w:szCs w:val="24"/>
          <w:lang w:val="en-US"/>
        </w:rPr>
        <w:t>Calculation of the relative error (of indication) of a calculator (including indicating device) tested with a simulated pulse input signal</w:t>
      </w:r>
      <w:bookmarkEnd w:id="599"/>
      <w:bookmarkEnd w:id="600"/>
    </w:p>
    <w:p w:rsidR="00CC6F0B" w:rsidRPr="0044755B" w:rsidRDefault="00CC6F0B" w:rsidP="00FB1B55">
      <w:pPr>
        <w:pStyle w:val="Formula"/>
        <w:tabs>
          <w:tab w:val="clear" w:pos="9749"/>
          <w:tab w:val="right" w:pos="9072"/>
        </w:tabs>
        <w:autoSpaceDE w:val="0"/>
        <w:autoSpaceDN w:val="0"/>
        <w:adjustRightInd w:val="0"/>
        <w:rPr>
          <w:rFonts w:ascii="Times New Roman" w:eastAsia="MS Mincho" w:hAnsi="Times New Roman"/>
          <w:szCs w:val="24"/>
          <w:lang w:val="en-US"/>
        </w:rPr>
      </w:pPr>
      <w:r w:rsidRPr="0044755B">
        <w:rPr>
          <w:rFonts w:ascii="Times New Roman" w:eastAsia="MS Mincho" w:hAnsi="Times New Roman"/>
          <w:position w:val="-28"/>
          <w:szCs w:val="24"/>
          <w:lang w:val="en-US"/>
        </w:rPr>
        <w:object w:dxaOrig="2799" w:dyaOrig="639">
          <v:shape id="_x0000_i1032" type="#_x0000_t75" style="width:139.5pt;height:31.5pt" o:ole="">
            <v:imagedata r:id="rId41" o:title=""/>
          </v:shape>
          <o:OLEObject Type="Embed" ProgID="Equation.DSMT4" ShapeID="_x0000_i1032" DrawAspect="Content" ObjectID="_1741079934" r:id="rId42"/>
        </w:object>
      </w:r>
      <w:r w:rsidRPr="0044755B">
        <w:rPr>
          <w:rFonts w:ascii="Times New Roman" w:eastAsia="MS Mincho" w:hAnsi="Times New Roman"/>
          <w:szCs w:val="24"/>
          <w:lang w:val="en-US"/>
        </w:rPr>
        <w:tab/>
        <w:t>(B.2)</w: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p>
    <w:tbl>
      <w:tblPr>
        <w:tblW w:w="9973" w:type="dxa"/>
        <w:tblLook w:val="04A0" w:firstRow="1" w:lastRow="0" w:firstColumn="1" w:lastColumn="0" w:noHBand="0" w:noVBand="1"/>
      </w:tblPr>
      <w:tblGrid>
        <w:gridCol w:w="397"/>
        <w:gridCol w:w="635"/>
        <w:gridCol w:w="636"/>
        <w:gridCol w:w="7512"/>
        <w:gridCol w:w="793"/>
      </w:tblGrid>
      <w:tr w:rsidR="00CC6F0B" w:rsidRPr="0044755B" w:rsidTr="00FB1B55">
        <w:trPr>
          <w:gridAfter w:val="1"/>
          <w:wAfter w:w="793" w:type="dxa"/>
        </w:trPr>
        <w:tc>
          <w:tcPr>
            <w:tcW w:w="397" w:type="dxa"/>
          </w:tcPr>
          <w:p w:rsidR="00CC6F0B" w:rsidRPr="0044755B" w:rsidRDefault="00CC6F0B" w:rsidP="00CC6F0B">
            <w:pPr>
              <w:pStyle w:val="BodyText"/>
              <w:autoSpaceDE w:val="0"/>
              <w:autoSpaceDN w:val="0"/>
              <w:adjustRightInd w:val="0"/>
              <w:rPr>
                <w:rFonts w:ascii="Times New Roman" w:hAnsi="Times New Roman"/>
                <w:lang w:val="en-US"/>
              </w:rPr>
            </w:pPr>
          </w:p>
        </w:tc>
        <w:tc>
          <w:tcPr>
            <w:tcW w:w="1271" w:type="dxa"/>
            <w:gridSpan w:val="2"/>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E</w:t>
            </w:r>
            <w:r w:rsidRPr="0044755B">
              <w:rPr>
                <w:rFonts w:ascii="Times New Roman" w:eastAsia="MS Mincho" w:hAnsi="Times New Roman"/>
                <w:szCs w:val="24"/>
                <w:vertAlign w:val="subscript"/>
                <w:lang w:val="en-US"/>
              </w:rPr>
              <w:t>c(</w:t>
            </w:r>
            <w:r w:rsidRPr="0044755B">
              <w:rPr>
                <w:rFonts w:ascii="Times New Roman" w:eastAsia="MS Mincho" w:hAnsi="Times New Roman"/>
                <w:i/>
                <w:szCs w:val="24"/>
                <w:vertAlign w:val="subscript"/>
                <w:lang w:val="en-US"/>
              </w:rPr>
              <w:t>i</w:t>
            </w:r>
            <w:r w:rsidRPr="0044755B">
              <w:rPr>
                <w:rFonts w:ascii="Times New Roman" w:eastAsia="MS Mincho" w:hAnsi="Times New Roman"/>
                <w:szCs w:val="24"/>
                <w:vertAlign w:val="subscript"/>
                <w:lang w:val="en-US"/>
              </w:rPr>
              <w:t>)(</w:t>
            </w:r>
            <w:r w:rsidRPr="0044755B">
              <w:rPr>
                <w:rFonts w:ascii="Times New Roman" w:eastAsia="MS Mincho" w:hAnsi="Times New Roman"/>
                <w:i/>
                <w:szCs w:val="24"/>
                <w:vertAlign w:val="subscript"/>
                <w:lang w:val="en-US"/>
              </w:rPr>
              <w:t>i</w:t>
            </w:r>
            <w:r w:rsidRPr="0044755B">
              <w:rPr>
                <w:rFonts w:ascii="Times New Roman" w:eastAsia="MS Mincho" w:hAnsi="Times New Roman"/>
                <w:szCs w:val="24"/>
                <w:lang w:val="en-US"/>
              </w:rPr>
              <w:t> </w:t>
            </w:r>
            <w:r w:rsidR="008B3AE4" w:rsidRPr="0044755B">
              <w:rPr>
                <w:rFonts w:ascii="Times New Roman" w:eastAsia="MS Mincho" w:hAnsi="Times New Roman"/>
                <w:szCs w:val="24"/>
                <w:vertAlign w:val="subscript"/>
                <w:lang w:val="en-US"/>
              </w:rPr>
              <w:t xml:space="preserve">= 1, 2 </w:t>
            </w:r>
            <w:r w:rsidRPr="0044755B">
              <w:rPr>
                <w:rFonts w:ascii="Times New Roman" w:eastAsia="MS Mincho" w:hAnsi="Times New Roman"/>
                <w:szCs w:val="24"/>
                <w:vertAlign w:val="subscript"/>
                <w:lang w:val="en-US"/>
              </w:rPr>
              <w:t>..</w:t>
            </w:r>
            <w:r w:rsidR="008B3AE4" w:rsidRPr="0044755B">
              <w:rPr>
                <w:rFonts w:ascii="Times New Roman" w:eastAsia="MS Mincho" w:hAnsi="Times New Roman"/>
                <w:szCs w:val="24"/>
                <w:vertAlign w:val="subscript"/>
                <w:lang w:val="en-US"/>
              </w:rPr>
              <w:t xml:space="preserve"> </w:t>
            </w:r>
            <w:r w:rsidRPr="0044755B">
              <w:rPr>
                <w:rFonts w:ascii="Times New Roman" w:eastAsia="MS Mincho" w:hAnsi="Times New Roman"/>
                <w:i/>
                <w:szCs w:val="24"/>
                <w:vertAlign w:val="subscript"/>
                <w:lang w:val="en-US"/>
              </w:rPr>
              <w:t>n</w:t>
            </w:r>
            <w:r w:rsidRPr="0044755B">
              <w:rPr>
                <w:rFonts w:ascii="Times New Roman" w:eastAsia="MS Mincho" w:hAnsi="Times New Roman"/>
                <w:szCs w:val="24"/>
                <w:vertAlign w:val="subscript"/>
                <w:lang w:val="en-US"/>
              </w:rPr>
              <w:t>)</w:t>
            </w:r>
          </w:p>
        </w:tc>
        <w:tc>
          <w:tcPr>
            <w:tcW w:w="7512" w:type="dxa"/>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relative error (of indication), expressed as a percentage, of the calculator (including indicating device) at a flow rate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 1, 2 ... </w:t>
            </w:r>
            <w:r w:rsidRPr="0044755B">
              <w:rPr>
                <w:rFonts w:ascii="Times New Roman" w:eastAsia="MS Mincho" w:hAnsi="Times New Roman"/>
                <w:i/>
                <w:szCs w:val="24"/>
                <w:lang w:val="en-US"/>
              </w:rPr>
              <w:t>n</w:t>
            </w:r>
            <w:r w:rsidRPr="0044755B">
              <w:rPr>
                <w:rFonts w:ascii="Times New Roman" w:eastAsia="MS Mincho" w:hAnsi="Times New Roman"/>
                <w:szCs w:val="24"/>
                <w:lang w:val="en-US"/>
              </w:rPr>
              <w:t>);</w:t>
            </w:r>
            <w:r w:rsidR="00FB5808" w:rsidRPr="0044755B">
              <w:rPr>
                <w:rFonts w:ascii="Times New Roman" w:hAnsi="Times New Roman"/>
                <w:lang w:val="en-US"/>
              </w:rPr>
              <w:t xml:space="preserve"> </w:t>
            </w:r>
          </w:p>
        </w:tc>
      </w:tr>
      <w:tr w:rsidR="00701766" w:rsidRPr="0044755B" w:rsidTr="0079526F">
        <w:tc>
          <w:tcPr>
            <w:tcW w:w="397" w:type="dxa"/>
          </w:tcPr>
          <w:p w:rsidR="00701766" w:rsidRPr="0044755B" w:rsidRDefault="00701766" w:rsidP="0079526F">
            <w:pPr>
              <w:pStyle w:val="BodyText"/>
              <w:autoSpaceDE w:val="0"/>
              <w:autoSpaceDN w:val="0"/>
              <w:adjustRightInd w:val="0"/>
              <w:rPr>
                <w:rFonts w:ascii="Times New Roman" w:hAnsi="Times New Roman"/>
                <w:lang w:val="en-US"/>
              </w:rPr>
            </w:pPr>
          </w:p>
        </w:tc>
        <w:tc>
          <w:tcPr>
            <w:tcW w:w="1271" w:type="dxa"/>
            <w:gridSpan w:val="2"/>
          </w:tcPr>
          <w:p w:rsidR="00701766" w:rsidRPr="0044755B" w:rsidRDefault="00701766" w:rsidP="0079526F">
            <w:pPr>
              <w:pStyle w:val="BodyText"/>
              <w:autoSpaceDE w:val="0"/>
              <w:autoSpaceDN w:val="0"/>
              <w:adjustRightInd w:val="0"/>
              <w:rPr>
                <w:rFonts w:ascii="Times New Roman" w:hAnsi="Times New Roman"/>
                <w:i/>
                <w:vertAlign w:val="subscript"/>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i</w:t>
            </w:r>
          </w:p>
        </w:tc>
        <w:tc>
          <w:tcPr>
            <w:tcW w:w="8305" w:type="dxa"/>
            <w:gridSpan w:val="2"/>
          </w:tcPr>
          <w:p w:rsidR="00701766" w:rsidRPr="0044755B" w:rsidRDefault="00701766" w:rsidP="0079526F">
            <w:pPr>
              <w:pStyle w:val="BodyText"/>
              <w:autoSpaceDE w:val="0"/>
              <w:autoSpaceDN w:val="0"/>
              <w:adjustRightInd w:val="0"/>
              <w:rPr>
                <w:rFonts w:ascii="Times New Roman" w:hAnsi="Times New Roman"/>
                <w:lang w:val="en-US"/>
              </w:rPr>
            </w:pPr>
            <w:proofErr w:type="gramStart"/>
            <w:r w:rsidRPr="0044755B">
              <w:rPr>
                <w:rFonts w:ascii="Times New Roman" w:eastAsia="MS Mincho" w:hAnsi="Times New Roman"/>
                <w:szCs w:val="24"/>
                <w:lang w:val="en-US"/>
              </w:rPr>
              <w:t>is</w:t>
            </w:r>
            <w:proofErr w:type="gramEnd"/>
            <w:r w:rsidRPr="0044755B">
              <w:rPr>
                <w:rFonts w:ascii="Times New Roman" w:eastAsia="MS Mincho" w:hAnsi="Times New Roman"/>
                <w:szCs w:val="24"/>
                <w:lang w:val="en-US"/>
              </w:rPr>
              <w:t xml:space="preserve"> the volume registered by the indicating device, added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r w:rsidR="00CC6F0B" w:rsidRPr="0044755B" w:rsidTr="00FB1B55">
        <w:trPr>
          <w:gridAfter w:val="1"/>
          <w:wAfter w:w="793" w:type="dxa"/>
        </w:trPr>
        <w:tc>
          <w:tcPr>
            <w:tcW w:w="397" w:type="dxa"/>
          </w:tcPr>
          <w:p w:rsidR="00CC6F0B" w:rsidRPr="0044755B" w:rsidRDefault="00CC6F0B" w:rsidP="00CC6F0B">
            <w:pPr>
              <w:pStyle w:val="BodyText"/>
              <w:autoSpaceDE w:val="0"/>
              <w:autoSpaceDN w:val="0"/>
              <w:adjustRightInd w:val="0"/>
              <w:rPr>
                <w:rFonts w:ascii="Times New Roman" w:hAnsi="Times New Roman"/>
                <w:lang w:val="en-US"/>
              </w:rPr>
            </w:pPr>
          </w:p>
        </w:tc>
        <w:tc>
          <w:tcPr>
            <w:tcW w:w="1271" w:type="dxa"/>
            <w:gridSpan w:val="2"/>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a</w:t>
            </w:r>
            <w:r w:rsidRPr="0044755B">
              <w:rPr>
                <w:rFonts w:ascii="Times New Roman" w:eastAsia="MS Mincho" w:hAnsi="Times New Roman"/>
                <w:szCs w:val="24"/>
                <w:lang w:val="en-US"/>
              </w:rPr>
              <w:t xml:space="preserve"> = </w:t>
            </w:r>
            <w:r w:rsidRPr="0044755B">
              <w:rPr>
                <w:rFonts w:ascii="Times New Roman" w:eastAsia="MS Mincho" w:hAnsi="Times New Roman"/>
                <w:i/>
                <w:szCs w:val="24"/>
                <w:lang w:val="en-US"/>
              </w:rPr>
              <w:t>C</w:t>
            </w:r>
            <w:r w:rsidRPr="0044755B">
              <w:rPr>
                <w:rFonts w:ascii="Times New Roman" w:eastAsia="MS Mincho" w:hAnsi="Times New Roman"/>
                <w:szCs w:val="24"/>
                <w:vertAlign w:val="subscript"/>
                <w:lang w:val="en-US"/>
              </w:rPr>
              <w:t>p</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p</w:t>
            </w:r>
          </w:p>
        </w:tc>
        <w:tc>
          <w:tcPr>
            <w:tcW w:w="7512" w:type="dxa"/>
          </w:tcPr>
          <w:p w:rsidR="00CC6F0B" w:rsidRPr="009F34E3"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water volume equivalent to the total number of volume pulses injected into the indicating device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p>
        </w:tc>
      </w:tr>
      <w:tr w:rsidR="00CC6F0B" w:rsidRPr="0044755B" w:rsidTr="00347338">
        <w:tc>
          <w:tcPr>
            <w:tcW w:w="397" w:type="dxa"/>
          </w:tcPr>
          <w:p w:rsidR="00CC6F0B" w:rsidRPr="0044755B" w:rsidRDefault="00CC6F0B" w:rsidP="00CC6F0B">
            <w:pPr>
              <w:pStyle w:val="BodyText"/>
              <w:autoSpaceDE w:val="0"/>
              <w:autoSpaceDN w:val="0"/>
              <w:adjustRightInd w:val="0"/>
              <w:rPr>
                <w:rFonts w:ascii="Times New Roman" w:hAnsi="Times New Roman"/>
                <w:lang w:val="en-US"/>
              </w:rPr>
            </w:pPr>
          </w:p>
        </w:tc>
        <w:tc>
          <w:tcPr>
            <w:tcW w:w="9576" w:type="dxa"/>
            <w:gridSpan w:val="4"/>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which</w:t>
            </w:r>
          </w:p>
        </w:tc>
      </w:tr>
      <w:tr w:rsidR="00CC6F0B" w:rsidRPr="0044755B" w:rsidTr="00347338">
        <w:tc>
          <w:tcPr>
            <w:tcW w:w="397" w:type="dxa"/>
          </w:tcPr>
          <w:p w:rsidR="00CC6F0B" w:rsidRPr="0044755B" w:rsidRDefault="00CC6F0B" w:rsidP="00CC6F0B">
            <w:pPr>
              <w:pStyle w:val="BodyText"/>
              <w:autoSpaceDE w:val="0"/>
              <w:autoSpaceDN w:val="0"/>
              <w:adjustRightInd w:val="0"/>
              <w:rPr>
                <w:rFonts w:ascii="Times New Roman" w:hAnsi="Times New Roman"/>
                <w:lang w:val="en-US"/>
              </w:rPr>
            </w:pPr>
          </w:p>
        </w:tc>
        <w:tc>
          <w:tcPr>
            <w:tcW w:w="635" w:type="dxa"/>
          </w:tcPr>
          <w:p w:rsidR="00CC6F0B" w:rsidRPr="0044755B" w:rsidRDefault="00CC6F0B" w:rsidP="00CC6F0B">
            <w:pPr>
              <w:pStyle w:val="BodyText"/>
              <w:autoSpaceDE w:val="0"/>
              <w:autoSpaceDN w:val="0"/>
              <w:adjustRightInd w:val="0"/>
              <w:rPr>
                <w:rFonts w:ascii="Times New Roman" w:hAnsi="Times New Roman"/>
                <w:vertAlign w:val="subscript"/>
                <w:lang w:val="en-US"/>
              </w:rPr>
            </w:pPr>
          </w:p>
        </w:tc>
        <w:tc>
          <w:tcPr>
            <w:tcW w:w="636" w:type="dxa"/>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C</w:t>
            </w:r>
            <w:r w:rsidRPr="0044755B">
              <w:rPr>
                <w:rFonts w:ascii="Times New Roman" w:eastAsia="MS Mincho" w:hAnsi="Times New Roman"/>
                <w:szCs w:val="24"/>
                <w:vertAlign w:val="subscript"/>
                <w:lang w:val="en-US"/>
              </w:rPr>
              <w:t>p</w:t>
            </w:r>
          </w:p>
        </w:tc>
        <w:tc>
          <w:tcPr>
            <w:tcW w:w="8305" w:type="dxa"/>
            <w:gridSpan w:val="2"/>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is the constant equating a nominal volume of water to each pulse, m</w:t>
            </w:r>
            <w:r w:rsidRPr="0044755B">
              <w:rPr>
                <w:rFonts w:ascii="Times New Roman" w:eastAsia="MS Mincho" w:hAnsi="Times New Roman"/>
                <w:szCs w:val="24"/>
                <w:vertAlign w:val="superscript"/>
                <w:lang w:val="en-US"/>
              </w:rPr>
              <w:t>3</w:t>
            </w:r>
            <w:r w:rsidRPr="0044755B">
              <w:rPr>
                <w:rFonts w:ascii="Times New Roman" w:eastAsia="MS Mincho" w:hAnsi="Times New Roman"/>
                <w:szCs w:val="24"/>
                <w:lang w:val="en-US"/>
              </w:rPr>
              <w:t>/pulse</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kL/pulse</w:t>
            </w:r>
            <w:r w:rsidRPr="0044755B">
              <w:rPr>
                <w:rFonts w:ascii="Times New Roman" w:eastAsia="MS Mincho" w:hAnsi="Times New Roman"/>
                <w:szCs w:val="24"/>
                <w:lang w:val="en-US"/>
              </w:rPr>
              <w:t>,</w:t>
            </w:r>
          </w:p>
        </w:tc>
      </w:tr>
      <w:tr w:rsidR="00CC6F0B" w:rsidRPr="0044755B" w:rsidTr="00347338">
        <w:tc>
          <w:tcPr>
            <w:tcW w:w="397" w:type="dxa"/>
          </w:tcPr>
          <w:p w:rsidR="00CC6F0B" w:rsidRPr="0044755B" w:rsidRDefault="00CC6F0B" w:rsidP="00CC6F0B">
            <w:pPr>
              <w:pStyle w:val="BodyText"/>
              <w:autoSpaceDE w:val="0"/>
              <w:autoSpaceDN w:val="0"/>
              <w:adjustRightInd w:val="0"/>
              <w:rPr>
                <w:rFonts w:ascii="Times New Roman" w:hAnsi="Times New Roman"/>
                <w:lang w:val="en-US"/>
              </w:rPr>
            </w:pPr>
          </w:p>
        </w:tc>
        <w:tc>
          <w:tcPr>
            <w:tcW w:w="635" w:type="dxa"/>
          </w:tcPr>
          <w:p w:rsidR="00CC6F0B" w:rsidRPr="0044755B" w:rsidRDefault="00CC6F0B" w:rsidP="00CC6F0B">
            <w:pPr>
              <w:pStyle w:val="BodyText"/>
              <w:autoSpaceDE w:val="0"/>
              <w:autoSpaceDN w:val="0"/>
              <w:adjustRightInd w:val="0"/>
              <w:rPr>
                <w:rFonts w:ascii="Times New Roman" w:hAnsi="Times New Roman"/>
                <w:vertAlign w:val="subscript"/>
                <w:lang w:val="en-US"/>
              </w:rPr>
            </w:pPr>
          </w:p>
        </w:tc>
        <w:tc>
          <w:tcPr>
            <w:tcW w:w="636" w:type="dxa"/>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p</w:t>
            </w:r>
          </w:p>
        </w:tc>
        <w:tc>
          <w:tcPr>
            <w:tcW w:w="8305" w:type="dxa"/>
            <w:gridSpan w:val="2"/>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total number of volume pulses injected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pulses,</w:t>
            </w:r>
          </w:p>
        </w:tc>
      </w:tr>
    </w:tbl>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601" w:name="_Toc378844376"/>
      <w:bookmarkStart w:id="602" w:name="_Toc379449902"/>
      <w:r w:rsidRPr="0044755B">
        <w:rPr>
          <w:rFonts w:ascii="Times New Roman" w:eastAsia="MS Mincho" w:hAnsi="Times New Roman"/>
          <w:bCs w:val="0"/>
          <w:iCs w:val="0"/>
          <w:szCs w:val="24"/>
          <w:lang w:val="en-US"/>
        </w:rPr>
        <w:t>Calculation of the relative error (of indication) of a calculator (including indicating device) tested with a simulated current input signal</w:t>
      </w:r>
      <w:bookmarkEnd w:id="601"/>
      <w:bookmarkEnd w:id="602"/>
    </w:p>
    <w:p w:rsidR="00CC6F0B" w:rsidRPr="0044755B" w:rsidRDefault="00CC6F0B" w:rsidP="00FB1B55">
      <w:pPr>
        <w:pStyle w:val="Formula"/>
        <w:tabs>
          <w:tab w:val="clear" w:pos="9749"/>
          <w:tab w:val="right" w:pos="9072"/>
        </w:tabs>
        <w:autoSpaceDE w:val="0"/>
        <w:autoSpaceDN w:val="0"/>
        <w:adjustRightInd w:val="0"/>
        <w:rPr>
          <w:rFonts w:ascii="Times New Roman" w:eastAsia="MS Mincho" w:hAnsi="Times New Roman"/>
          <w:szCs w:val="24"/>
          <w:lang w:val="en-US"/>
        </w:rPr>
      </w:pPr>
      <w:r w:rsidRPr="0044755B">
        <w:rPr>
          <w:rFonts w:ascii="Times New Roman" w:eastAsia="MS Mincho" w:hAnsi="Times New Roman"/>
          <w:position w:val="-28"/>
          <w:szCs w:val="24"/>
          <w:lang w:val="en-US"/>
        </w:rPr>
        <w:object w:dxaOrig="2799" w:dyaOrig="639">
          <v:shape id="_x0000_i1033" type="#_x0000_t75" style="width:139.5pt;height:31.5pt" o:ole="">
            <v:imagedata r:id="rId43" o:title=""/>
          </v:shape>
          <o:OLEObject Type="Embed" ProgID="Equation.DSMT4" ShapeID="_x0000_i1033" DrawAspect="Content" ObjectID="_1741079935" r:id="rId44"/>
        </w:object>
      </w:r>
      <w:r w:rsidRPr="0044755B">
        <w:rPr>
          <w:rFonts w:ascii="Times New Roman" w:eastAsia="MS Mincho" w:hAnsi="Times New Roman"/>
          <w:szCs w:val="24"/>
          <w:lang w:val="en-US"/>
        </w:rPr>
        <w:tab/>
        <w:t>(B.3)</w:t>
      </w:r>
    </w:p>
    <w:p w:rsidR="00CC6F0B" w:rsidRPr="0044755B" w:rsidRDefault="0098145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br w:type="page"/>
      </w:r>
      <w:proofErr w:type="gramStart"/>
      <w:r w:rsidR="00CC6F0B" w:rsidRPr="0044755B">
        <w:rPr>
          <w:rFonts w:ascii="Times New Roman" w:eastAsia="MS Mincho" w:hAnsi="Times New Roman"/>
          <w:szCs w:val="24"/>
          <w:lang w:val="en-US"/>
        </w:rPr>
        <w:lastRenderedPageBreak/>
        <w:t>where</w:t>
      </w:r>
      <w:proofErr w:type="gramEnd"/>
    </w:p>
    <w:tbl>
      <w:tblPr>
        <w:tblW w:w="5003" w:type="pct"/>
        <w:tblLook w:val="04A0" w:firstRow="1" w:lastRow="0" w:firstColumn="1" w:lastColumn="0" w:noHBand="0" w:noVBand="1"/>
      </w:tblPr>
      <w:tblGrid>
        <w:gridCol w:w="368"/>
        <w:gridCol w:w="376"/>
        <w:gridCol w:w="902"/>
        <w:gridCol w:w="7429"/>
      </w:tblGrid>
      <w:tr w:rsidR="00CC6F0B" w:rsidRPr="0044755B" w:rsidTr="008B3AE4">
        <w:tc>
          <w:tcPr>
            <w:tcW w:w="203"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704" w:type="pct"/>
            <w:gridSpan w:val="2"/>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E</w:t>
            </w:r>
            <w:r w:rsidRPr="0044755B">
              <w:rPr>
                <w:rFonts w:ascii="Times New Roman" w:eastAsia="MS Mincho" w:hAnsi="Times New Roman"/>
                <w:szCs w:val="24"/>
                <w:vertAlign w:val="subscript"/>
                <w:lang w:val="en-US"/>
              </w:rPr>
              <w:t>c(</w:t>
            </w:r>
            <w:r w:rsidRPr="0044755B">
              <w:rPr>
                <w:rFonts w:ascii="Times New Roman" w:eastAsia="MS Mincho" w:hAnsi="Times New Roman"/>
                <w:i/>
                <w:szCs w:val="24"/>
                <w:vertAlign w:val="subscript"/>
                <w:lang w:val="en-US"/>
              </w:rPr>
              <w:t>i</w:t>
            </w:r>
            <w:r w:rsidRPr="0044755B">
              <w:rPr>
                <w:rFonts w:ascii="Times New Roman" w:eastAsia="MS Mincho" w:hAnsi="Times New Roman"/>
                <w:szCs w:val="24"/>
                <w:vertAlign w:val="subscript"/>
                <w:lang w:val="en-US"/>
              </w:rPr>
              <w:t>)(</w:t>
            </w:r>
            <w:r w:rsidRPr="0044755B">
              <w:rPr>
                <w:rFonts w:ascii="Times New Roman" w:eastAsia="MS Mincho" w:hAnsi="Times New Roman"/>
                <w:i/>
                <w:szCs w:val="24"/>
                <w:vertAlign w:val="subscript"/>
                <w:lang w:val="en-US"/>
              </w:rPr>
              <w:t>i</w:t>
            </w:r>
            <w:r w:rsidRPr="0044755B">
              <w:rPr>
                <w:rFonts w:ascii="Times New Roman" w:eastAsia="MS Mincho" w:hAnsi="Times New Roman"/>
                <w:szCs w:val="24"/>
                <w:lang w:val="en-US"/>
              </w:rPr>
              <w:t> </w:t>
            </w:r>
            <w:r w:rsidRPr="0044755B">
              <w:rPr>
                <w:rFonts w:ascii="Times New Roman" w:eastAsia="MS Mincho" w:hAnsi="Times New Roman"/>
                <w:szCs w:val="24"/>
                <w:vertAlign w:val="subscript"/>
                <w:lang w:val="en-US"/>
              </w:rPr>
              <w:t>= 1, 2 ..</w:t>
            </w:r>
            <w:r w:rsidR="008B3AE4" w:rsidRPr="0044755B">
              <w:rPr>
                <w:rFonts w:ascii="Times New Roman" w:eastAsia="MS Mincho" w:hAnsi="Times New Roman"/>
                <w:szCs w:val="24"/>
                <w:vertAlign w:val="subscript"/>
                <w:lang w:val="en-US"/>
              </w:rPr>
              <w:t xml:space="preserve"> </w:t>
            </w:r>
            <w:r w:rsidRPr="0044755B">
              <w:rPr>
                <w:rFonts w:ascii="Times New Roman" w:eastAsia="MS Mincho" w:hAnsi="Times New Roman"/>
                <w:i/>
                <w:szCs w:val="24"/>
                <w:vertAlign w:val="subscript"/>
                <w:lang w:val="en-US"/>
              </w:rPr>
              <w:t>n</w:t>
            </w:r>
            <w:r w:rsidRPr="0044755B">
              <w:rPr>
                <w:rFonts w:ascii="Times New Roman" w:eastAsia="MS Mincho" w:hAnsi="Times New Roman"/>
                <w:szCs w:val="24"/>
                <w:vertAlign w:val="subscript"/>
                <w:lang w:val="en-US"/>
              </w:rPr>
              <w:t>)</w:t>
            </w:r>
          </w:p>
        </w:tc>
        <w:tc>
          <w:tcPr>
            <w:tcW w:w="4093" w:type="pct"/>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relative error (of indication), expressed as a percentage, of the calculator (including indicating device) at a flow rate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 1, 2 ... </w:t>
            </w:r>
            <w:r w:rsidRPr="0044755B">
              <w:rPr>
                <w:rFonts w:ascii="Times New Roman" w:eastAsia="MS Mincho" w:hAnsi="Times New Roman"/>
                <w:i/>
                <w:szCs w:val="24"/>
                <w:lang w:val="en-US"/>
              </w:rPr>
              <w:t>n</w:t>
            </w:r>
            <w:r w:rsidRPr="0044755B">
              <w:rPr>
                <w:rFonts w:ascii="Times New Roman" w:eastAsia="MS Mincho" w:hAnsi="Times New Roman"/>
                <w:szCs w:val="24"/>
                <w:lang w:val="en-US"/>
              </w:rPr>
              <w:t>);</w:t>
            </w:r>
            <w:r w:rsidR="00FB5808" w:rsidRPr="0044755B">
              <w:rPr>
                <w:rFonts w:ascii="Times New Roman" w:hAnsi="Times New Roman"/>
                <w:lang w:val="en-US"/>
              </w:rPr>
              <w:t xml:space="preserve"> </w:t>
            </w:r>
          </w:p>
        </w:tc>
      </w:tr>
      <w:tr w:rsidR="00701766" w:rsidRPr="0044755B" w:rsidTr="0079526F">
        <w:tc>
          <w:tcPr>
            <w:tcW w:w="203" w:type="pct"/>
          </w:tcPr>
          <w:p w:rsidR="00701766" w:rsidRPr="0044755B" w:rsidRDefault="00701766" w:rsidP="0079526F">
            <w:pPr>
              <w:pStyle w:val="BodyText"/>
              <w:autoSpaceDE w:val="0"/>
              <w:autoSpaceDN w:val="0"/>
              <w:adjustRightInd w:val="0"/>
              <w:rPr>
                <w:rFonts w:ascii="Times New Roman" w:hAnsi="Times New Roman"/>
                <w:lang w:val="en-US"/>
              </w:rPr>
            </w:pPr>
          </w:p>
        </w:tc>
        <w:tc>
          <w:tcPr>
            <w:tcW w:w="704" w:type="pct"/>
            <w:gridSpan w:val="2"/>
          </w:tcPr>
          <w:p w:rsidR="00701766" w:rsidRPr="0044755B" w:rsidRDefault="00701766" w:rsidP="0079526F">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i</w:t>
            </w:r>
          </w:p>
        </w:tc>
        <w:tc>
          <w:tcPr>
            <w:tcW w:w="4093" w:type="pct"/>
          </w:tcPr>
          <w:p w:rsidR="00701766" w:rsidRPr="0044755B" w:rsidRDefault="00701766" w:rsidP="0079526F">
            <w:pPr>
              <w:pStyle w:val="BodyText"/>
              <w:autoSpaceDE w:val="0"/>
              <w:autoSpaceDN w:val="0"/>
              <w:adjustRightInd w:val="0"/>
              <w:rPr>
                <w:rFonts w:ascii="Times New Roman" w:hAnsi="Times New Roman"/>
                <w:lang w:val="en-US"/>
              </w:rPr>
            </w:pPr>
            <w:proofErr w:type="gramStart"/>
            <w:r w:rsidRPr="0044755B">
              <w:rPr>
                <w:rFonts w:ascii="Times New Roman" w:eastAsia="MS Mincho" w:hAnsi="Times New Roman"/>
                <w:szCs w:val="24"/>
                <w:lang w:val="en-US"/>
              </w:rPr>
              <w:t>is</w:t>
            </w:r>
            <w:proofErr w:type="gramEnd"/>
            <w:r w:rsidRPr="0044755B">
              <w:rPr>
                <w:rFonts w:ascii="Times New Roman" w:eastAsia="MS Mincho" w:hAnsi="Times New Roman"/>
                <w:szCs w:val="24"/>
                <w:lang w:val="en-US"/>
              </w:rPr>
              <w:t xml:space="preserve"> the volume registered by the indicating device, added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r w:rsidR="00CC6F0B" w:rsidRPr="0044755B" w:rsidTr="008B3AE4">
        <w:tc>
          <w:tcPr>
            <w:tcW w:w="203"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704" w:type="pct"/>
            <w:gridSpan w:val="2"/>
          </w:tcPr>
          <w:p w:rsidR="00CC6F0B" w:rsidRPr="0044755B" w:rsidRDefault="00CC6F0B" w:rsidP="006F360D">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a</w:t>
            </w:r>
            <w:r w:rsidRPr="0044755B">
              <w:rPr>
                <w:rFonts w:ascii="Times New Roman" w:eastAsia="MS Mincho" w:hAnsi="Times New Roman"/>
                <w:szCs w:val="24"/>
                <w:lang w:val="en-US"/>
              </w:rPr>
              <w:t xml:space="preserve"> = </w:t>
            </w:r>
            <w:r w:rsidRPr="0044755B">
              <w:rPr>
                <w:rFonts w:ascii="Times New Roman" w:eastAsia="MS Mincho" w:hAnsi="Times New Roman"/>
                <w:i/>
                <w:szCs w:val="24"/>
                <w:lang w:val="en-US"/>
              </w:rPr>
              <w:t>C</w:t>
            </w:r>
            <w:r w:rsidR="006F360D">
              <w:rPr>
                <w:rFonts w:ascii="Times New Roman" w:eastAsia="MS Mincho" w:hAnsi="Times New Roman"/>
                <w:i/>
                <w:szCs w:val="24"/>
                <w:vertAlign w:val="subscript"/>
                <w:lang w:val="en-US"/>
              </w:rPr>
              <w:t>I</w:t>
            </w:r>
            <w:r w:rsidR="00611E90" w:rsidRPr="0044755B">
              <w:rPr>
                <w:rFonts w:ascii="Times New Roman" w:eastAsia="MS Mincho" w:hAnsi="Times New Roman"/>
                <w:i/>
                <w:szCs w:val="24"/>
                <w:lang w:val="en-US"/>
              </w:rPr>
              <w:t>I</w:t>
            </w:r>
            <w:r w:rsidRPr="0044755B">
              <w:rPr>
                <w:rFonts w:ascii="Times New Roman" w:eastAsia="MS Mincho" w:hAnsi="Times New Roman"/>
                <w:szCs w:val="24"/>
                <w:vertAlign w:val="subscript"/>
                <w:lang w:val="en-US"/>
              </w:rPr>
              <w:t>t</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p>
        </w:tc>
        <w:tc>
          <w:tcPr>
            <w:tcW w:w="4093" w:type="pct"/>
          </w:tcPr>
          <w:p w:rsidR="00CC6F0B" w:rsidRPr="009F34E3"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water volume equivalent to the average signal current injected into the calculator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p>
        </w:tc>
      </w:tr>
      <w:tr w:rsidR="00CC6F0B" w:rsidRPr="0044755B" w:rsidTr="008B3AE4">
        <w:tc>
          <w:tcPr>
            <w:tcW w:w="203"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704" w:type="pct"/>
            <w:gridSpan w:val="2"/>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which</w:t>
            </w:r>
          </w:p>
        </w:tc>
        <w:tc>
          <w:tcPr>
            <w:tcW w:w="4093"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
        </w:tc>
      </w:tr>
      <w:tr w:rsidR="00CC6F0B" w:rsidRPr="0044755B" w:rsidTr="008B3AE4">
        <w:tc>
          <w:tcPr>
            <w:tcW w:w="203"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207" w:type="pct"/>
          </w:tcPr>
          <w:p w:rsidR="00CC6F0B" w:rsidRPr="0044755B" w:rsidRDefault="00CC6F0B" w:rsidP="00CC6F0B">
            <w:pPr>
              <w:pStyle w:val="BodyText"/>
              <w:autoSpaceDE w:val="0"/>
              <w:autoSpaceDN w:val="0"/>
              <w:adjustRightInd w:val="0"/>
              <w:rPr>
                <w:rFonts w:ascii="Times New Roman" w:hAnsi="Times New Roman"/>
                <w:vertAlign w:val="subscript"/>
                <w:lang w:val="en-US"/>
              </w:rPr>
            </w:pPr>
          </w:p>
        </w:tc>
        <w:tc>
          <w:tcPr>
            <w:tcW w:w="497" w:type="pct"/>
          </w:tcPr>
          <w:p w:rsidR="00CC6F0B" w:rsidRPr="0044755B" w:rsidRDefault="00CC6F0B" w:rsidP="00CC6F0B">
            <w:pPr>
              <w:pStyle w:val="BodyText"/>
              <w:autoSpaceDE w:val="0"/>
              <w:autoSpaceDN w:val="0"/>
              <w:adjustRightInd w:val="0"/>
              <w:rPr>
                <w:rFonts w:ascii="Times New Roman" w:hAnsi="Times New Roman"/>
                <w:i/>
                <w:vertAlign w:val="subscript"/>
                <w:lang w:val="en-US"/>
              </w:rPr>
            </w:pPr>
            <w:r w:rsidRPr="0044755B">
              <w:rPr>
                <w:rFonts w:ascii="Times New Roman" w:eastAsia="MS Mincho" w:hAnsi="Times New Roman"/>
                <w:i/>
                <w:szCs w:val="24"/>
                <w:lang w:val="en-US"/>
              </w:rPr>
              <w:t>C</w:t>
            </w:r>
            <w:r w:rsidR="00611E90" w:rsidRPr="0044755B">
              <w:rPr>
                <w:rFonts w:ascii="Times New Roman" w:eastAsia="MS Mincho" w:hAnsi="Times New Roman"/>
                <w:i/>
                <w:szCs w:val="24"/>
                <w:vertAlign w:val="subscript"/>
                <w:lang w:val="en-US"/>
              </w:rPr>
              <w:t>I</w:t>
            </w:r>
          </w:p>
        </w:tc>
        <w:tc>
          <w:tcPr>
            <w:tcW w:w="4093" w:type="pct"/>
          </w:tcPr>
          <w:p w:rsidR="00CC6F0B" w:rsidRPr="0044755B" w:rsidRDefault="00CC6F0B" w:rsidP="008D1589">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constant relating the current signal to the flow rate, </w:t>
            </w:r>
            <w:r w:rsidR="008D1589" w:rsidRPr="0044755B">
              <w:rPr>
                <w:rFonts w:ascii="Times New Roman" w:eastAsia="MS Mincho" w:hAnsi="Times New Roman"/>
                <w:szCs w:val="24"/>
                <w:lang w:val="en-US"/>
              </w:rPr>
              <w:t>m</w:t>
            </w:r>
            <w:r w:rsidR="008D1589" w:rsidRPr="0044755B">
              <w:rPr>
                <w:rFonts w:ascii="Times New Roman" w:eastAsia="MS Mincho" w:hAnsi="Times New Roman"/>
                <w:szCs w:val="24"/>
                <w:vertAlign w:val="superscript"/>
                <w:lang w:val="en-US"/>
              </w:rPr>
              <w:t>3</w:t>
            </w:r>
            <w:r w:rsidR="008D1589" w:rsidRPr="0044755B">
              <w:rPr>
                <w:rFonts w:ascii="Times New Roman" w:eastAsia="MS Mincho" w:hAnsi="Times New Roman"/>
                <w:szCs w:val="24"/>
                <w:lang w:val="en-US"/>
              </w:rPr>
              <w:t>·h</w:t>
            </w:r>
            <w:r w:rsidR="008D1589">
              <w:rPr>
                <w:rFonts w:ascii="Times New Roman" w:eastAsia="MS Mincho" w:hAnsi="Times New Roman"/>
                <w:szCs w:val="24"/>
                <w:vertAlign w:val="superscript"/>
                <w:lang w:val="en-US"/>
              </w:rPr>
              <w:t>-1</w:t>
            </w:r>
            <w:r w:rsidR="008D1589" w:rsidRPr="0044755B">
              <w:rPr>
                <w:rFonts w:ascii="Times New Roman" w:eastAsia="MS Mincho" w:hAnsi="Times New Roman"/>
                <w:szCs w:val="24"/>
                <w:lang w:val="en-US"/>
              </w:rPr>
              <w:t>·mA</w:t>
            </w:r>
            <w:r w:rsidR="008D1589">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p>
        </w:tc>
      </w:tr>
      <w:tr w:rsidR="00CC6F0B" w:rsidRPr="0044755B" w:rsidTr="008B3AE4">
        <w:tc>
          <w:tcPr>
            <w:tcW w:w="203"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20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497"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p>
        </w:tc>
        <w:tc>
          <w:tcPr>
            <w:tcW w:w="4093"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is the duration time of the test period, h,</w:t>
            </w:r>
          </w:p>
        </w:tc>
      </w:tr>
      <w:tr w:rsidR="00CC6F0B" w:rsidRPr="0044755B" w:rsidTr="008B3AE4">
        <w:tc>
          <w:tcPr>
            <w:tcW w:w="203"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20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497" w:type="pct"/>
          </w:tcPr>
          <w:p w:rsidR="00CC6F0B" w:rsidRPr="0044755B" w:rsidRDefault="00611E90"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I</w:t>
            </w:r>
            <w:r w:rsidR="00CC6F0B" w:rsidRPr="0044755B">
              <w:rPr>
                <w:rFonts w:ascii="Times New Roman" w:eastAsia="MS Mincho" w:hAnsi="Times New Roman"/>
                <w:szCs w:val="24"/>
                <w:vertAlign w:val="subscript"/>
                <w:lang w:val="en-US"/>
              </w:rPr>
              <w:t>t</w:t>
            </w:r>
          </w:p>
        </w:tc>
        <w:tc>
          <w:tcPr>
            <w:tcW w:w="4093"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average current input signal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mA;</w:t>
            </w:r>
          </w:p>
        </w:tc>
      </w:tr>
    </w:tbl>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603" w:name="_Toc378844377"/>
      <w:bookmarkStart w:id="604" w:name="_Toc379449903"/>
      <w:r w:rsidRPr="0044755B">
        <w:rPr>
          <w:rFonts w:ascii="Times New Roman" w:eastAsia="MS Mincho" w:hAnsi="Times New Roman"/>
          <w:bCs w:val="0"/>
          <w:iCs w:val="0"/>
          <w:szCs w:val="24"/>
          <w:lang w:val="en-US"/>
        </w:rPr>
        <w:t>Calculation of the relative error (of indication) of a calculator (including indicating device) tested with a simulated voltage input signal</w:t>
      </w:r>
      <w:bookmarkEnd w:id="603"/>
      <w:bookmarkEnd w:id="604"/>
    </w:p>
    <w:p w:rsidR="00CC6F0B" w:rsidRPr="0044755B" w:rsidRDefault="00CC6F0B" w:rsidP="00FB1B55">
      <w:pPr>
        <w:pStyle w:val="Formula"/>
        <w:tabs>
          <w:tab w:val="clear" w:pos="9749"/>
          <w:tab w:val="right" w:pos="9072"/>
        </w:tabs>
        <w:autoSpaceDE w:val="0"/>
        <w:autoSpaceDN w:val="0"/>
        <w:adjustRightInd w:val="0"/>
        <w:rPr>
          <w:rFonts w:ascii="Times New Roman" w:eastAsia="MS Mincho" w:hAnsi="Times New Roman"/>
          <w:szCs w:val="24"/>
          <w:lang w:val="en-US"/>
        </w:rPr>
      </w:pPr>
      <w:r w:rsidRPr="0044755B">
        <w:rPr>
          <w:rFonts w:ascii="Times New Roman" w:eastAsia="MS Mincho" w:hAnsi="Times New Roman"/>
          <w:position w:val="-28"/>
          <w:szCs w:val="24"/>
          <w:lang w:val="en-US"/>
        </w:rPr>
        <w:object w:dxaOrig="2799" w:dyaOrig="639">
          <v:shape id="_x0000_i1034" type="#_x0000_t75" style="width:139.5pt;height:31.5pt" o:ole="">
            <v:imagedata r:id="rId43" o:title=""/>
          </v:shape>
          <o:OLEObject Type="Embed" ProgID="Equation.DSMT4" ShapeID="_x0000_i1034" DrawAspect="Content" ObjectID="_1741079936" r:id="rId45"/>
        </w:object>
      </w:r>
      <w:r w:rsidRPr="0044755B">
        <w:rPr>
          <w:rFonts w:ascii="Times New Roman" w:eastAsia="MS Mincho" w:hAnsi="Times New Roman"/>
          <w:szCs w:val="24"/>
          <w:lang w:val="en-US"/>
        </w:rPr>
        <w:tab/>
        <w:t>(B.4)</w: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p>
    <w:tbl>
      <w:tblPr>
        <w:tblW w:w="5003" w:type="pct"/>
        <w:tblLook w:val="04A0" w:firstRow="1" w:lastRow="0" w:firstColumn="1" w:lastColumn="0" w:noHBand="0" w:noVBand="1"/>
      </w:tblPr>
      <w:tblGrid>
        <w:gridCol w:w="394"/>
        <w:gridCol w:w="577"/>
        <w:gridCol w:w="675"/>
        <w:gridCol w:w="7429"/>
      </w:tblGrid>
      <w:tr w:rsidR="00CC6F0B" w:rsidRPr="0044755B" w:rsidTr="008B3AE4">
        <w:tc>
          <w:tcPr>
            <w:tcW w:w="21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690" w:type="pct"/>
            <w:gridSpan w:val="2"/>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E</w:t>
            </w:r>
            <w:r w:rsidRPr="0044755B">
              <w:rPr>
                <w:rFonts w:ascii="Times New Roman" w:eastAsia="MS Mincho" w:hAnsi="Times New Roman"/>
                <w:szCs w:val="24"/>
                <w:vertAlign w:val="subscript"/>
                <w:lang w:val="en-US"/>
              </w:rPr>
              <w:t>c</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lang w:val="en-US"/>
              </w:rPr>
              <w:t> </w:t>
            </w:r>
            <w:r w:rsidR="008B3AE4" w:rsidRPr="0044755B">
              <w:rPr>
                <w:rFonts w:ascii="Times New Roman" w:eastAsia="MS Mincho" w:hAnsi="Times New Roman"/>
                <w:szCs w:val="24"/>
                <w:vertAlign w:val="subscript"/>
                <w:lang w:val="en-US"/>
              </w:rPr>
              <w:t xml:space="preserve">= 1, 2 ... </w:t>
            </w:r>
            <w:r w:rsidR="008B3AE4" w:rsidRPr="0044755B">
              <w:rPr>
                <w:rFonts w:ascii="Times New Roman" w:eastAsia="MS Mincho" w:hAnsi="Times New Roman"/>
                <w:i/>
                <w:szCs w:val="24"/>
                <w:vertAlign w:val="subscript"/>
                <w:lang w:val="en-US"/>
              </w:rPr>
              <w:t>n</w:t>
            </w:r>
            <w:r w:rsidR="008B3AE4" w:rsidRPr="0044755B">
              <w:rPr>
                <w:rFonts w:ascii="Times New Roman" w:eastAsia="MS Mincho" w:hAnsi="Times New Roman"/>
                <w:szCs w:val="24"/>
                <w:vertAlign w:val="subscript"/>
                <w:lang w:val="en-US"/>
              </w:rPr>
              <w:t>)</w:t>
            </w:r>
          </w:p>
        </w:tc>
        <w:tc>
          <w:tcPr>
            <w:tcW w:w="4093" w:type="pct"/>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relative error (of indication), expressed as a percentage, of the calculator (including indicating device) at a flow rate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 1, 2 ... </w:t>
            </w:r>
            <w:r w:rsidRPr="0044755B">
              <w:rPr>
                <w:rFonts w:ascii="Times New Roman" w:eastAsia="MS Mincho" w:hAnsi="Times New Roman"/>
                <w:i/>
                <w:szCs w:val="24"/>
                <w:lang w:val="en-US"/>
              </w:rPr>
              <w:t>n</w:t>
            </w:r>
            <w:r w:rsidRPr="0044755B">
              <w:rPr>
                <w:rFonts w:ascii="Times New Roman" w:eastAsia="MS Mincho" w:hAnsi="Times New Roman"/>
                <w:szCs w:val="24"/>
                <w:lang w:val="en-US"/>
              </w:rPr>
              <w:t>);</w:t>
            </w:r>
            <w:r w:rsidR="00FB5808" w:rsidRPr="0044755B">
              <w:rPr>
                <w:rFonts w:ascii="Times New Roman" w:hAnsi="Times New Roman"/>
                <w:lang w:val="en-US"/>
              </w:rPr>
              <w:t xml:space="preserve"> </w:t>
            </w:r>
          </w:p>
        </w:tc>
      </w:tr>
      <w:tr w:rsidR="00433183" w:rsidRPr="0044755B" w:rsidTr="0079526F">
        <w:tc>
          <w:tcPr>
            <w:tcW w:w="217" w:type="pct"/>
          </w:tcPr>
          <w:p w:rsidR="00433183" w:rsidRPr="0044755B" w:rsidRDefault="00433183" w:rsidP="0079526F">
            <w:pPr>
              <w:pStyle w:val="BodyText"/>
              <w:autoSpaceDE w:val="0"/>
              <w:autoSpaceDN w:val="0"/>
              <w:adjustRightInd w:val="0"/>
              <w:rPr>
                <w:rFonts w:ascii="Times New Roman" w:hAnsi="Times New Roman"/>
                <w:lang w:val="en-US"/>
              </w:rPr>
            </w:pPr>
          </w:p>
        </w:tc>
        <w:tc>
          <w:tcPr>
            <w:tcW w:w="690" w:type="pct"/>
            <w:gridSpan w:val="2"/>
          </w:tcPr>
          <w:p w:rsidR="00433183" w:rsidRPr="0044755B" w:rsidRDefault="00433183" w:rsidP="0079526F">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i</w:t>
            </w:r>
          </w:p>
        </w:tc>
        <w:tc>
          <w:tcPr>
            <w:tcW w:w="4093" w:type="pct"/>
          </w:tcPr>
          <w:p w:rsidR="00433183" w:rsidRPr="0044755B" w:rsidRDefault="00433183" w:rsidP="0079526F">
            <w:pPr>
              <w:pStyle w:val="BodyText"/>
              <w:autoSpaceDE w:val="0"/>
              <w:autoSpaceDN w:val="0"/>
              <w:adjustRightInd w:val="0"/>
              <w:rPr>
                <w:rFonts w:ascii="Times New Roman" w:hAnsi="Times New Roman"/>
                <w:lang w:val="en-US"/>
              </w:rPr>
            </w:pPr>
            <w:proofErr w:type="gramStart"/>
            <w:r w:rsidRPr="0044755B">
              <w:rPr>
                <w:rFonts w:ascii="Times New Roman" w:eastAsia="MS Mincho" w:hAnsi="Times New Roman"/>
                <w:szCs w:val="24"/>
                <w:lang w:val="en-US"/>
              </w:rPr>
              <w:t>is</w:t>
            </w:r>
            <w:proofErr w:type="gramEnd"/>
            <w:r w:rsidRPr="0044755B">
              <w:rPr>
                <w:rFonts w:ascii="Times New Roman" w:eastAsia="MS Mincho" w:hAnsi="Times New Roman"/>
                <w:szCs w:val="24"/>
                <w:lang w:val="en-US"/>
              </w:rPr>
              <w:t xml:space="preserve"> the volume registered by the indicating device, added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r w:rsidR="00CC6F0B" w:rsidRPr="0044755B" w:rsidTr="008B3AE4">
        <w:tc>
          <w:tcPr>
            <w:tcW w:w="21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690" w:type="pct"/>
            <w:gridSpan w:val="2"/>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a</w:t>
            </w:r>
            <w:r w:rsidRPr="0044755B">
              <w:rPr>
                <w:rFonts w:ascii="Times New Roman" w:eastAsia="MS Mincho" w:hAnsi="Times New Roman"/>
                <w:szCs w:val="24"/>
                <w:lang w:val="en-US"/>
              </w:rPr>
              <w:t xml:space="preserve"> = </w:t>
            </w:r>
            <w:r w:rsidRPr="0044755B">
              <w:rPr>
                <w:rFonts w:ascii="Times New Roman" w:eastAsia="MS Mincho" w:hAnsi="Times New Roman"/>
                <w:i/>
                <w:szCs w:val="24"/>
                <w:lang w:val="en-US"/>
              </w:rPr>
              <w:t>C</w:t>
            </w:r>
            <w:r w:rsidRPr="0044755B">
              <w:rPr>
                <w:rFonts w:ascii="Times New Roman" w:eastAsia="MS Mincho" w:hAnsi="Times New Roman"/>
                <w:i/>
                <w:szCs w:val="24"/>
                <w:vertAlign w:val="subscript"/>
                <w:lang w:val="en-US"/>
              </w:rPr>
              <w:t>U</w:t>
            </w:r>
            <w:r w:rsidRPr="0044755B">
              <w:rPr>
                <w:rFonts w:ascii="Times New Roman" w:eastAsia="MS Mincho" w:hAnsi="Times New Roman"/>
                <w:i/>
                <w:szCs w:val="24"/>
                <w:lang w:val="en-US"/>
              </w:rPr>
              <w:t>U</w:t>
            </w:r>
            <w:r w:rsidRPr="0044755B">
              <w:rPr>
                <w:rFonts w:ascii="Times New Roman" w:eastAsia="MS Mincho" w:hAnsi="Times New Roman"/>
                <w:szCs w:val="24"/>
                <w:vertAlign w:val="subscript"/>
                <w:lang w:val="en-US"/>
              </w:rPr>
              <w:t>c</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p>
        </w:tc>
        <w:tc>
          <w:tcPr>
            <w:tcW w:w="4093"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water volume equivalent to the average signal voltage injected into the calculator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r w:rsidR="00CC6F0B" w:rsidRPr="0044755B" w:rsidTr="008B3AE4">
        <w:tc>
          <w:tcPr>
            <w:tcW w:w="21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690" w:type="pct"/>
            <w:gridSpan w:val="2"/>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which</w:t>
            </w:r>
          </w:p>
        </w:tc>
        <w:tc>
          <w:tcPr>
            <w:tcW w:w="4093"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
        </w:tc>
      </w:tr>
      <w:tr w:rsidR="00CC6F0B" w:rsidRPr="0044755B" w:rsidTr="008B3AE4">
        <w:tc>
          <w:tcPr>
            <w:tcW w:w="21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18" w:type="pct"/>
          </w:tcPr>
          <w:p w:rsidR="00CC6F0B" w:rsidRPr="0044755B" w:rsidRDefault="00CC6F0B" w:rsidP="00CC6F0B">
            <w:pPr>
              <w:pStyle w:val="BodyText"/>
              <w:autoSpaceDE w:val="0"/>
              <w:autoSpaceDN w:val="0"/>
              <w:adjustRightInd w:val="0"/>
              <w:rPr>
                <w:rFonts w:ascii="Times New Roman" w:hAnsi="Times New Roman"/>
                <w:vertAlign w:val="subscript"/>
                <w:lang w:val="en-US"/>
              </w:rPr>
            </w:pPr>
          </w:p>
        </w:tc>
        <w:tc>
          <w:tcPr>
            <w:tcW w:w="372" w:type="pct"/>
          </w:tcPr>
          <w:p w:rsidR="00CC6F0B" w:rsidRPr="0044755B" w:rsidRDefault="00CC6F0B" w:rsidP="00CC6F0B">
            <w:pPr>
              <w:pStyle w:val="BodyText"/>
              <w:autoSpaceDE w:val="0"/>
              <w:autoSpaceDN w:val="0"/>
              <w:adjustRightInd w:val="0"/>
              <w:rPr>
                <w:rFonts w:ascii="Times New Roman" w:hAnsi="Times New Roman"/>
                <w:i/>
                <w:vertAlign w:val="subscript"/>
                <w:lang w:val="en-US"/>
              </w:rPr>
            </w:pPr>
            <w:r w:rsidRPr="0044755B">
              <w:rPr>
                <w:rFonts w:ascii="Times New Roman" w:eastAsia="MS Mincho" w:hAnsi="Times New Roman"/>
                <w:i/>
                <w:szCs w:val="24"/>
                <w:lang w:val="en-US"/>
              </w:rPr>
              <w:t>C</w:t>
            </w:r>
            <w:r w:rsidRPr="0044755B">
              <w:rPr>
                <w:rFonts w:ascii="Times New Roman" w:eastAsia="MS Mincho" w:hAnsi="Times New Roman"/>
                <w:i/>
                <w:szCs w:val="24"/>
                <w:vertAlign w:val="subscript"/>
                <w:lang w:val="en-US"/>
              </w:rPr>
              <w:t>U</w:t>
            </w:r>
          </w:p>
        </w:tc>
        <w:tc>
          <w:tcPr>
            <w:tcW w:w="4093" w:type="pct"/>
          </w:tcPr>
          <w:p w:rsidR="00CC6F0B" w:rsidRPr="0044755B" w:rsidRDefault="00CC6F0B" w:rsidP="008D1589">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constant relating the voltage input signal to the flow rate, </w:t>
            </w:r>
            <w:r w:rsidR="008D1589" w:rsidRPr="0044755B">
              <w:rPr>
                <w:rFonts w:ascii="Times New Roman" w:eastAsia="MS Mincho" w:hAnsi="Times New Roman"/>
                <w:szCs w:val="24"/>
                <w:lang w:val="en-US"/>
              </w:rPr>
              <w:t xml:space="preserve"> m</w:t>
            </w:r>
            <w:r w:rsidR="008D1589" w:rsidRPr="0044755B">
              <w:rPr>
                <w:rFonts w:ascii="Times New Roman" w:eastAsia="MS Mincho" w:hAnsi="Times New Roman"/>
                <w:szCs w:val="24"/>
                <w:vertAlign w:val="superscript"/>
                <w:lang w:val="en-US"/>
              </w:rPr>
              <w:t>3</w:t>
            </w:r>
            <w:r w:rsidR="008D1589" w:rsidRPr="0044755B">
              <w:rPr>
                <w:rFonts w:ascii="Times New Roman" w:eastAsia="MS Mincho" w:hAnsi="Times New Roman"/>
                <w:szCs w:val="24"/>
                <w:lang w:val="en-US"/>
              </w:rPr>
              <w:t>·h</w:t>
            </w:r>
            <w:r w:rsidR="008D1589">
              <w:rPr>
                <w:rFonts w:ascii="Times New Roman" w:eastAsia="MS Mincho" w:hAnsi="Times New Roman"/>
                <w:szCs w:val="24"/>
                <w:vertAlign w:val="superscript"/>
                <w:lang w:val="en-US"/>
              </w:rPr>
              <w:t>-1</w:t>
            </w:r>
            <w:r w:rsidR="008D1589" w:rsidRPr="0044755B">
              <w:rPr>
                <w:rFonts w:ascii="Times New Roman" w:eastAsia="MS Mincho" w:hAnsi="Times New Roman"/>
                <w:szCs w:val="24"/>
                <w:lang w:val="en-US"/>
              </w:rPr>
              <w:t>·V</w:t>
            </w:r>
            <w:r w:rsidR="008D1589">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p>
        </w:tc>
      </w:tr>
      <w:tr w:rsidR="00CC6F0B" w:rsidRPr="0044755B" w:rsidTr="008B3AE4">
        <w:tc>
          <w:tcPr>
            <w:tcW w:w="21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18"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72"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p>
        </w:tc>
        <w:tc>
          <w:tcPr>
            <w:tcW w:w="4093"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is the duration time of the test period, h,</w:t>
            </w:r>
          </w:p>
        </w:tc>
      </w:tr>
      <w:tr w:rsidR="00CC6F0B" w:rsidRPr="0044755B" w:rsidTr="008B3AE4">
        <w:tc>
          <w:tcPr>
            <w:tcW w:w="21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18"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72"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U</w:t>
            </w:r>
            <w:r w:rsidRPr="0044755B">
              <w:rPr>
                <w:rFonts w:ascii="Times New Roman" w:eastAsia="MS Mincho" w:hAnsi="Times New Roman"/>
                <w:szCs w:val="24"/>
                <w:vertAlign w:val="subscript"/>
                <w:lang w:val="en-US"/>
              </w:rPr>
              <w:t>c</w:t>
            </w:r>
          </w:p>
        </w:tc>
        <w:tc>
          <w:tcPr>
            <w:tcW w:w="4093"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average value of the voltage input signal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V;</w:t>
            </w:r>
          </w:p>
        </w:tc>
      </w:tr>
    </w:tbl>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605" w:name="_Toc378844378"/>
      <w:bookmarkStart w:id="606" w:name="_Toc379449904"/>
      <w:r w:rsidRPr="0044755B">
        <w:rPr>
          <w:rFonts w:ascii="Times New Roman" w:eastAsia="MS Mincho" w:hAnsi="Times New Roman"/>
          <w:bCs w:val="0"/>
          <w:iCs w:val="0"/>
          <w:szCs w:val="24"/>
          <w:lang w:val="en-US"/>
        </w:rPr>
        <w:t>Calculation of the relative error (of indication) of a calculator (including indicating device) tested with a simulated, encoded input signal</w:t>
      </w:r>
      <w:bookmarkEnd w:id="605"/>
      <w:bookmarkEnd w:id="606"/>
    </w:p>
    <w:p w:rsidR="00CC6F0B" w:rsidRPr="0044755B" w:rsidRDefault="00CC6F0B" w:rsidP="00FB1B55">
      <w:pPr>
        <w:pStyle w:val="Formula"/>
        <w:tabs>
          <w:tab w:val="clear" w:pos="9749"/>
          <w:tab w:val="right" w:pos="9072"/>
        </w:tabs>
        <w:autoSpaceDE w:val="0"/>
        <w:autoSpaceDN w:val="0"/>
        <w:adjustRightInd w:val="0"/>
        <w:rPr>
          <w:rFonts w:ascii="Times New Roman" w:eastAsia="MS Mincho" w:hAnsi="Times New Roman"/>
          <w:szCs w:val="24"/>
          <w:lang w:val="en-US"/>
        </w:rPr>
      </w:pPr>
      <w:r w:rsidRPr="0044755B">
        <w:rPr>
          <w:rFonts w:ascii="Times New Roman" w:eastAsia="MS Mincho" w:hAnsi="Times New Roman"/>
          <w:position w:val="-28"/>
          <w:szCs w:val="24"/>
          <w:lang w:val="en-US"/>
        </w:rPr>
        <w:object w:dxaOrig="2799" w:dyaOrig="639">
          <v:shape id="_x0000_i1035" type="#_x0000_t75" style="width:139.5pt;height:31.5pt" o:ole="">
            <v:imagedata r:id="rId43" o:title=""/>
          </v:shape>
          <o:OLEObject Type="Embed" ProgID="Equation.DSMT4" ShapeID="_x0000_i1035" DrawAspect="Content" ObjectID="_1741079937" r:id="rId46"/>
        </w:object>
      </w:r>
      <w:r w:rsidRPr="0044755B">
        <w:rPr>
          <w:rFonts w:ascii="Times New Roman" w:eastAsia="MS Mincho" w:hAnsi="Times New Roman"/>
          <w:szCs w:val="24"/>
          <w:lang w:val="en-US"/>
        </w:rPr>
        <w:tab/>
        <w:t>(B.5)</w:t>
      </w:r>
    </w:p>
    <w:p w:rsidR="00CC6F0B" w:rsidRPr="0044755B" w:rsidRDefault="0097650F">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br w:type="page"/>
      </w:r>
      <w:proofErr w:type="gramStart"/>
      <w:r w:rsidR="00CC6F0B" w:rsidRPr="0044755B">
        <w:rPr>
          <w:rFonts w:ascii="Times New Roman" w:eastAsia="MS Mincho" w:hAnsi="Times New Roman"/>
          <w:szCs w:val="24"/>
          <w:lang w:val="en-US"/>
        </w:rPr>
        <w:lastRenderedPageBreak/>
        <w:t>where</w:t>
      </w:r>
      <w:proofErr w:type="gramEnd"/>
    </w:p>
    <w:tbl>
      <w:tblPr>
        <w:tblW w:w="5004" w:type="pct"/>
        <w:tblLook w:val="04A0" w:firstRow="1" w:lastRow="0" w:firstColumn="1" w:lastColumn="0" w:noHBand="0" w:noVBand="1"/>
      </w:tblPr>
      <w:tblGrid>
        <w:gridCol w:w="362"/>
        <w:gridCol w:w="1285"/>
        <w:gridCol w:w="7430"/>
      </w:tblGrid>
      <w:tr w:rsidR="00CC6F0B" w:rsidRPr="0044755B" w:rsidTr="008C02C7">
        <w:tc>
          <w:tcPr>
            <w:tcW w:w="199"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
        </w:tc>
        <w:tc>
          <w:tcPr>
            <w:tcW w:w="708"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i/>
                <w:szCs w:val="24"/>
                <w:lang w:val="en-US"/>
              </w:rPr>
              <w:t>E</w:t>
            </w:r>
            <w:r w:rsidRPr="0044755B">
              <w:rPr>
                <w:rFonts w:ascii="Times New Roman" w:eastAsia="MS Mincho" w:hAnsi="Times New Roman"/>
                <w:szCs w:val="24"/>
                <w:vertAlign w:val="subscript"/>
                <w:lang w:val="en-US"/>
              </w:rPr>
              <w:t>c</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lang w:val="en-US"/>
              </w:rPr>
              <w:t> </w:t>
            </w:r>
            <w:r w:rsidR="008B3AE4" w:rsidRPr="0044755B">
              <w:rPr>
                <w:rFonts w:ascii="Times New Roman" w:eastAsia="MS Mincho" w:hAnsi="Times New Roman"/>
                <w:szCs w:val="24"/>
                <w:vertAlign w:val="subscript"/>
                <w:lang w:val="en-US"/>
              </w:rPr>
              <w:t xml:space="preserve">= 1, 2 ... </w:t>
            </w:r>
            <w:r w:rsidR="008B3AE4" w:rsidRPr="0044755B">
              <w:rPr>
                <w:rFonts w:ascii="Times New Roman" w:eastAsia="MS Mincho" w:hAnsi="Times New Roman"/>
                <w:i/>
                <w:szCs w:val="24"/>
                <w:vertAlign w:val="subscript"/>
                <w:lang w:val="en-US"/>
              </w:rPr>
              <w:t>n</w:t>
            </w:r>
            <w:r w:rsidR="008B3AE4" w:rsidRPr="0044755B">
              <w:rPr>
                <w:rFonts w:ascii="Times New Roman" w:eastAsia="MS Mincho" w:hAnsi="Times New Roman"/>
                <w:szCs w:val="24"/>
                <w:vertAlign w:val="subscript"/>
                <w:lang w:val="en-US"/>
              </w:rPr>
              <w:t>)</w:t>
            </w:r>
          </w:p>
        </w:tc>
        <w:tc>
          <w:tcPr>
            <w:tcW w:w="4093" w:type="pct"/>
          </w:tcPr>
          <w:p w:rsidR="00CC6F0B" w:rsidRPr="0044755B" w:rsidRDefault="00CC6F0B" w:rsidP="00FB5808">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is the relative error (of indication), expressed as a percentage, of the calculator (including indicating device) at a flow rate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 1, 2 ... </w:t>
            </w:r>
            <w:r w:rsidRPr="0044755B">
              <w:rPr>
                <w:rFonts w:ascii="Times New Roman" w:eastAsia="MS Mincho" w:hAnsi="Times New Roman"/>
                <w:i/>
                <w:szCs w:val="24"/>
                <w:lang w:val="en-US"/>
              </w:rPr>
              <w:t>n</w:t>
            </w:r>
            <w:r w:rsidRPr="0044755B">
              <w:rPr>
                <w:rFonts w:ascii="Times New Roman" w:eastAsia="MS Mincho" w:hAnsi="Times New Roman"/>
                <w:szCs w:val="24"/>
                <w:lang w:val="en-US"/>
              </w:rPr>
              <w:t>);</w:t>
            </w:r>
            <w:r w:rsidR="00FB5808" w:rsidRPr="0044755B">
              <w:rPr>
                <w:rFonts w:ascii="Times New Roman" w:eastAsia="MS Mincho" w:hAnsi="Times New Roman"/>
                <w:szCs w:val="24"/>
                <w:lang w:val="en-US"/>
              </w:rPr>
              <w:t xml:space="preserve"> </w:t>
            </w:r>
          </w:p>
        </w:tc>
      </w:tr>
      <w:tr w:rsidR="00CC6F0B" w:rsidRPr="0044755B" w:rsidTr="008C02C7">
        <w:tc>
          <w:tcPr>
            <w:tcW w:w="199"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
        </w:tc>
        <w:tc>
          <w:tcPr>
            <w:tcW w:w="708"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a</w:t>
            </w:r>
          </w:p>
        </w:tc>
        <w:tc>
          <w:tcPr>
            <w:tcW w:w="4093"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is the water volume equivalent to the numerical value of the encoded input signal, injected into the indicating device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r w:rsidR="00CC6F0B" w:rsidRPr="0044755B" w:rsidTr="008C02C7">
        <w:tc>
          <w:tcPr>
            <w:tcW w:w="199"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
        </w:tc>
        <w:tc>
          <w:tcPr>
            <w:tcW w:w="708"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i</w:t>
            </w:r>
          </w:p>
        </w:tc>
        <w:tc>
          <w:tcPr>
            <w:tcW w:w="4093"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is</w:t>
            </w:r>
            <w:proofErr w:type="gramEnd"/>
            <w:r w:rsidRPr="0044755B">
              <w:rPr>
                <w:rFonts w:ascii="Times New Roman" w:eastAsia="MS Mincho" w:hAnsi="Times New Roman"/>
                <w:szCs w:val="24"/>
                <w:lang w:val="en-US"/>
              </w:rPr>
              <w:t xml:space="preserve"> the volume registered by the indicating device, added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r w:rsidR="009D10AB" w:rsidRPr="0044755B" w:rsidTr="008C02C7">
        <w:tc>
          <w:tcPr>
            <w:tcW w:w="199" w:type="pct"/>
          </w:tcPr>
          <w:p w:rsidR="009D10AB" w:rsidRPr="0044755B" w:rsidRDefault="009D10AB" w:rsidP="00CC6F0B">
            <w:pPr>
              <w:pStyle w:val="BodyText"/>
              <w:autoSpaceDE w:val="0"/>
              <w:autoSpaceDN w:val="0"/>
              <w:adjustRightInd w:val="0"/>
              <w:rPr>
                <w:rFonts w:ascii="Times New Roman" w:eastAsia="MS Mincho" w:hAnsi="Times New Roman"/>
                <w:szCs w:val="24"/>
                <w:lang w:val="en-US"/>
              </w:rPr>
            </w:pPr>
          </w:p>
        </w:tc>
        <w:tc>
          <w:tcPr>
            <w:tcW w:w="708" w:type="pct"/>
          </w:tcPr>
          <w:p w:rsidR="009D10AB" w:rsidRPr="0044755B" w:rsidRDefault="009D10AB" w:rsidP="00CC6F0B">
            <w:pPr>
              <w:pStyle w:val="BodyText"/>
              <w:autoSpaceDE w:val="0"/>
              <w:autoSpaceDN w:val="0"/>
              <w:adjustRightInd w:val="0"/>
              <w:rPr>
                <w:rFonts w:ascii="Times New Roman" w:eastAsia="MS Mincho" w:hAnsi="Times New Roman"/>
                <w:i/>
                <w:szCs w:val="24"/>
                <w:lang w:val="en-US"/>
              </w:rPr>
            </w:pPr>
          </w:p>
        </w:tc>
        <w:tc>
          <w:tcPr>
            <w:tcW w:w="4093" w:type="pct"/>
          </w:tcPr>
          <w:p w:rsidR="009D10AB" w:rsidRPr="0044755B" w:rsidRDefault="009D10AB" w:rsidP="00CC6F0B">
            <w:pPr>
              <w:pStyle w:val="BodyText"/>
              <w:autoSpaceDE w:val="0"/>
              <w:autoSpaceDN w:val="0"/>
              <w:adjustRightInd w:val="0"/>
              <w:rPr>
                <w:rFonts w:ascii="Times New Roman" w:eastAsia="MS Mincho" w:hAnsi="Times New Roman"/>
                <w:szCs w:val="24"/>
                <w:lang w:val="en-US"/>
              </w:rPr>
            </w:pPr>
          </w:p>
        </w:tc>
      </w:tr>
    </w:tbl>
    <w:p w:rsidR="00CC6F0B" w:rsidRPr="0044755B" w:rsidRDefault="00CC6F0B">
      <w:pPr>
        <w:pStyle w:val="a3"/>
        <w:tabs>
          <w:tab w:val="left" w:pos="5257"/>
        </w:tabs>
        <w:autoSpaceDE w:val="0"/>
        <w:autoSpaceDN w:val="0"/>
        <w:adjustRightInd w:val="0"/>
        <w:rPr>
          <w:rFonts w:ascii="Times New Roman" w:eastAsia="MS Mincho" w:hAnsi="Times New Roman"/>
          <w:szCs w:val="24"/>
          <w:lang w:val="en-US"/>
        </w:rPr>
      </w:pPr>
      <w:bookmarkStart w:id="607" w:name="_Toc196187693"/>
      <w:bookmarkStart w:id="608" w:name="_Toc387847374"/>
      <w:r w:rsidRPr="0044755B">
        <w:rPr>
          <w:rFonts w:ascii="Times New Roman" w:eastAsia="MS Mincho" w:hAnsi="Times New Roman"/>
          <w:szCs w:val="24"/>
          <w:lang w:val="en-US"/>
        </w:rPr>
        <w:t>Measurement transducer (including flow or volume sensor)</w:t>
      </w:r>
      <w:bookmarkEnd w:id="607"/>
      <w:bookmarkEnd w:id="608"/>
    </w:p>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609" w:name="_Toc378844380"/>
      <w:bookmarkStart w:id="610" w:name="_Toc379449906"/>
      <w:r w:rsidRPr="0044755B">
        <w:rPr>
          <w:rFonts w:ascii="Times New Roman" w:eastAsia="MS Mincho" w:hAnsi="Times New Roman"/>
          <w:bCs w:val="0"/>
          <w:iCs w:val="0"/>
          <w:szCs w:val="24"/>
          <w:lang w:val="en-US"/>
        </w:rPr>
        <w:t>Calculation of the relative error (of indication) of a measurement transducer (including flow or volume sensor) with a pulse output signal</w:t>
      </w:r>
      <w:bookmarkEnd w:id="609"/>
      <w:bookmarkEnd w:id="610"/>
    </w:p>
    <w:p w:rsidR="00CC6F0B" w:rsidRPr="0044755B" w:rsidRDefault="00CC6F0B" w:rsidP="00FB1B55">
      <w:pPr>
        <w:pStyle w:val="Formula"/>
        <w:tabs>
          <w:tab w:val="clear" w:pos="9749"/>
          <w:tab w:val="right" w:pos="9072"/>
        </w:tabs>
        <w:autoSpaceDE w:val="0"/>
        <w:autoSpaceDN w:val="0"/>
        <w:adjustRightInd w:val="0"/>
        <w:rPr>
          <w:rFonts w:ascii="Times New Roman" w:eastAsia="MS Mincho" w:hAnsi="Times New Roman"/>
          <w:szCs w:val="24"/>
          <w:lang w:val="en-US"/>
        </w:rPr>
      </w:pPr>
      <w:r w:rsidRPr="0044755B">
        <w:rPr>
          <w:rFonts w:ascii="Times New Roman" w:eastAsia="MS Mincho" w:hAnsi="Times New Roman"/>
          <w:position w:val="-28"/>
          <w:szCs w:val="24"/>
          <w:lang w:val="en-US"/>
        </w:rPr>
        <w:object w:dxaOrig="2799" w:dyaOrig="639">
          <v:shape id="_x0000_i1036" type="#_x0000_t75" style="width:139.5pt;height:31.5pt" o:ole="">
            <v:imagedata r:id="rId47" o:title=""/>
          </v:shape>
          <o:OLEObject Type="Embed" ProgID="Equation.DSMT4" ShapeID="_x0000_i1036" DrawAspect="Content" ObjectID="_1741079938" r:id="rId48"/>
        </w:object>
      </w:r>
      <w:r w:rsidRPr="0044755B">
        <w:rPr>
          <w:rFonts w:ascii="Times New Roman" w:eastAsia="MS Mincho" w:hAnsi="Times New Roman"/>
          <w:szCs w:val="24"/>
          <w:lang w:val="en-US"/>
        </w:rPr>
        <w:tab/>
        <w:t>(B.6)</w: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p>
    <w:tbl>
      <w:tblPr>
        <w:tblW w:w="5003" w:type="pct"/>
        <w:tblLook w:val="04A0" w:firstRow="1" w:lastRow="0" w:firstColumn="1" w:lastColumn="0" w:noHBand="0" w:noVBand="1"/>
      </w:tblPr>
      <w:tblGrid>
        <w:gridCol w:w="360"/>
        <w:gridCol w:w="643"/>
        <w:gridCol w:w="643"/>
        <w:gridCol w:w="7429"/>
      </w:tblGrid>
      <w:tr w:rsidR="00CC6F0B" w:rsidRPr="0044755B" w:rsidTr="00F13CCB">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708" w:type="pct"/>
            <w:gridSpan w:val="2"/>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E</w:t>
            </w:r>
            <w:r w:rsidRPr="0044755B">
              <w:rPr>
                <w:rFonts w:ascii="Times New Roman" w:eastAsia="MS Mincho" w:hAnsi="Times New Roman"/>
                <w:szCs w:val="24"/>
                <w:vertAlign w:val="subscript"/>
                <w:lang w:val="en-US"/>
              </w:rPr>
              <w:t>t</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lang w:val="en-US"/>
              </w:rPr>
              <w:t> </w:t>
            </w:r>
            <w:r w:rsidR="008B3AE4" w:rsidRPr="0044755B">
              <w:rPr>
                <w:rFonts w:ascii="Times New Roman" w:eastAsia="MS Mincho" w:hAnsi="Times New Roman"/>
                <w:szCs w:val="24"/>
                <w:vertAlign w:val="subscript"/>
                <w:lang w:val="en-US"/>
              </w:rPr>
              <w:t xml:space="preserve">= 1, 2 ... </w:t>
            </w:r>
            <w:r w:rsidR="008B3AE4" w:rsidRPr="0044755B">
              <w:rPr>
                <w:rFonts w:ascii="Times New Roman" w:eastAsia="MS Mincho" w:hAnsi="Times New Roman"/>
                <w:i/>
                <w:szCs w:val="24"/>
                <w:vertAlign w:val="subscript"/>
                <w:lang w:val="en-US"/>
              </w:rPr>
              <w:t>n</w:t>
            </w:r>
            <w:r w:rsidR="008B3AE4" w:rsidRPr="0044755B">
              <w:rPr>
                <w:rFonts w:ascii="Times New Roman" w:eastAsia="MS Mincho" w:hAnsi="Times New Roman"/>
                <w:szCs w:val="24"/>
                <w:vertAlign w:val="subscript"/>
                <w:lang w:val="en-US"/>
              </w:rPr>
              <w:t>)</w:t>
            </w:r>
          </w:p>
        </w:tc>
        <w:tc>
          <w:tcPr>
            <w:tcW w:w="4093" w:type="pct"/>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relative error (of indication), expressed as a percentage, of a measurement transducer (including flow or volume sensor) at a flow rate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 1, 2 ... </w:t>
            </w:r>
            <w:r w:rsidRPr="0044755B">
              <w:rPr>
                <w:rFonts w:ascii="Times New Roman" w:eastAsia="MS Mincho" w:hAnsi="Times New Roman"/>
                <w:i/>
                <w:szCs w:val="24"/>
                <w:lang w:val="en-US"/>
              </w:rPr>
              <w:t>n</w:t>
            </w:r>
            <w:r w:rsidRPr="0044755B">
              <w:rPr>
                <w:rFonts w:ascii="Times New Roman" w:eastAsia="MS Mincho" w:hAnsi="Times New Roman"/>
                <w:szCs w:val="24"/>
                <w:lang w:val="en-US"/>
              </w:rPr>
              <w:t>);</w:t>
            </w:r>
            <w:r w:rsidR="00FB5808" w:rsidRPr="0044755B">
              <w:rPr>
                <w:rFonts w:ascii="Times New Roman" w:hAnsi="Times New Roman"/>
                <w:lang w:val="en-US"/>
              </w:rPr>
              <w:t xml:space="preserve"> </w:t>
            </w:r>
          </w:p>
        </w:tc>
      </w:tr>
      <w:tr w:rsidR="00CC6F0B" w:rsidRPr="0044755B" w:rsidTr="00347338">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708" w:type="pct"/>
            <w:gridSpan w:val="2"/>
          </w:tcPr>
          <w:p w:rsidR="00CC6F0B" w:rsidRPr="0044755B" w:rsidRDefault="00CC6F0B" w:rsidP="00CC6F0B">
            <w:pPr>
              <w:pStyle w:val="BodyText"/>
              <w:autoSpaceDE w:val="0"/>
              <w:autoSpaceDN w:val="0"/>
              <w:adjustRightInd w:val="0"/>
              <w:rPr>
                <w:rFonts w:ascii="Times New Roman" w:hAnsi="Times New Roman"/>
                <w:i/>
                <w:vertAlign w:val="subscript"/>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a</w:t>
            </w:r>
          </w:p>
        </w:tc>
        <w:tc>
          <w:tcPr>
            <w:tcW w:w="4093"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reference volume of water collected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r w:rsidR="00CC6F0B" w:rsidRPr="0044755B" w:rsidTr="00F13CCB">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708" w:type="pct"/>
            <w:gridSpan w:val="2"/>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i</w:t>
            </w:r>
            <w:r w:rsidRPr="0044755B">
              <w:rPr>
                <w:rFonts w:ascii="Times New Roman" w:eastAsia="MS Mincho" w:hAnsi="Times New Roman"/>
                <w:szCs w:val="24"/>
                <w:lang w:val="en-US"/>
              </w:rPr>
              <w:t xml:space="preserve"> = </w:t>
            </w:r>
            <w:r w:rsidRPr="0044755B">
              <w:rPr>
                <w:rFonts w:ascii="Times New Roman" w:eastAsia="MS Mincho" w:hAnsi="Times New Roman"/>
                <w:i/>
                <w:szCs w:val="24"/>
                <w:lang w:val="en-US"/>
              </w:rPr>
              <w:t>C</w:t>
            </w:r>
            <w:r w:rsidRPr="0044755B">
              <w:rPr>
                <w:rFonts w:ascii="Times New Roman" w:eastAsia="MS Mincho" w:hAnsi="Times New Roman"/>
                <w:szCs w:val="24"/>
                <w:vertAlign w:val="subscript"/>
                <w:lang w:val="en-US"/>
              </w:rPr>
              <w:t>p</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p</w:t>
            </w:r>
          </w:p>
        </w:tc>
        <w:tc>
          <w:tcPr>
            <w:tcW w:w="4093" w:type="pct"/>
          </w:tcPr>
          <w:p w:rsidR="00CC6F0B" w:rsidRPr="009F34E3"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water volume equivalent to the total number of volume pulses emitted from the measurement transducer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p>
        </w:tc>
      </w:tr>
      <w:tr w:rsidR="00CC6F0B" w:rsidRPr="0044755B" w:rsidTr="00F13CCB">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708" w:type="pct"/>
            <w:gridSpan w:val="2"/>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which</w:t>
            </w:r>
          </w:p>
        </w:tc>
        <w:tc>
          <w:tcPr>
            <w:tcW w:w="4093"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
        </w:tc>
      </w:tr>
      <w:tr w:rsidR="00CC6F0B" w:rsidRPr="0044755B" w:rsidTr="008C02C7">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54" w:type="pct"/>
          </w:tcPr>
          <w:p w:rsidR="00CC6F0B" w:rsidRPr="0044755B" w:rsidRDefault="00CC6F0B" w:rsidP="00CC6F0B">
            <w:pPr>
              <w:pStyle w:val="BodyText"/>
              <w:autoSpaceDE w:val="0"/>
              <w:autoSpaceDN w:val="0"/>
              <w:adjustRightInd w:val="0"/>
              <w:rPr>
                <w:rFonts w:ascii="Times New Roman" w:hAnsi="Times New Roman"/>
                <w:vertAlign w:val="subscript"/>
                <w:lang w:val="en-US"/>
              </w:rPr>
            </w:pPr>
          </w:p>
        </w:tc>
        <w:tc>
          <w:tcPr>
            <w:tcW w:w="354" w:type="pct"/>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C</w:t>
            </w:r>
            <w:r w:rsidRPr="0044755B">
              <w:rPr>
                <w:rFonts w:ascii="Times New Roman" w:eastAsia="MS Mincho" w:hAnsi="Times New Roman"/>
                <w:szCs w:val="24"/>
                <w:vertAlign w:val="subscript"/>
                <w:lang w:val="en-US"/>
              </w:rPr>
              <w:t>p</w:t>
            </w:r>
          </w:p>
        </w:tc>
        <w:tc>
          <w:tcPr>
            <w:tcW w:w="4093"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is the constant equating a nominal volume of water to each output pulse, m</w:t>
            </w:r>
            <w:r w:rsidRPr="0044755B">
              <w:rPr>
                <w:rFonts w:ascii="Times New Roman" w:eastAsia="MS Mincho" w:hAnsi="Times New Roman"/>
                <w:szCs w:val="24"/>
                <w:vertAlign w:val="superscript"/>
                <w:lang w:val="en-US"/>
              </w:rPr>
              <w:t>3</w:t>
            </w:r>
            <w:r w:rsidRPr="0044755B">
              <w:rPr>
                <w:rFonts w:ascii="Times New Roman" w:eastAsia="MS Mincho" w:hAnsi="Times New Roman"/>
                <w:szCs w:val="24"/>
                <w:lang w:val="en-US"/>
              </w:rPr>
              <w:t>/pulse</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009F34E3">
              <w:rPr>
                <w:rFonts w:ascii="Times New Roman" w:eastAsia="MS Mincho" w:hAnsi="Times New Roman"/>
                <w:color w:val="0000FF"/>
                <w:szCs w:val="24"/>
                <w:lang w:val="en-US"/>
              </w:rPr>
              <w:t>/pulse</w:t>
            </w:r>
            <w:r w:rsidRPr="0044755B">
              <w:rPr>
                <w:rFonts w:ascii="Times New Roman" w:eastAsia="MS Mincho" w:hAnsi="Times New Roman"/>
                <w:szCs w:val="24"/>
                <w:lang w:val="en-US"/>
              </w:rPr>
              <w:t>;</w:t>
            </w:r>
          </w:p>
        </w:tc>
      </w:tr>
      <w:tr w:rsidR="00CC6F0B" w:rsidRPr="0044755B" w:rsidTr="008C02C7">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54" w:type="pct"/>
          </w:tcPr>
          <w:p w:rsidR="00CC6F0B" w:rsidRPr="0044755B" w:rsidRDefault="00CC6F0B" w:rsidP="00CC6F0B">
            <w:pPr>
              <w:pStyle w:val="BodyText"/>
              <w:autoSpaceDE w:val="0"/>
              <w:autoSpaceDN w:val="0"/>
              <w:adjustRightInd w:val="0"/>
              <w:rPr>
                <w:rFonts w:ascii="Times New Roman" w:hAnsi="Times New Roman"/>
                <w:vertAlign w:val="subscript"/>
                <w:lang w:val="en-US"/>
              </w:rPr>
            </w:pPr>
          </w:p>
        </w:tc>
        <w:tc>
          <w:tcPr>
            <w:tcW w:w="354" w:type="pct"/>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p</w:t>
            </w:r>
          </w:p>
        </w:tc>
        <w:tc>
          <w:tcPr>
            <w:tcW w:w="4093" w:type="pct"/>
          </w:tcPr>
          <w:p w:rsidR="00CC6F0B" w:rsidRPr="0044755B" w:rsidRDefault="00CC6F0B" w:rsidP="00CC6F0B">
            <w:pPr>
              <w:pStyle w:val="BodyText"/>
              <w:autoSpaceDE w:val="0"/>
              <w:autoSpaceDN w:val="0"/>
              <w:adjustRightInd w:val="0"/>
              <w:rPr>
                <w:rFonts w:ascii="Times New Roman" w:hAnsi="Times New Roman"/>
                <w:lang w:val="en-US"/>
              </w:rPr>
            </w:pPr>
            <w:proofErr w:type="gramStart"/>
            <w:r w:rsidRPr="0044755B">
              <w:rPr>
                <w:rFonts w:ascii="Times New Roman" w:eastAsia="MS Mincho" w:hAnsi="Times New Roman"/>
                <w:szCs w:val="24"/>
                <w:lang w:val="en-US"/>
              </w:rPr>
              <w:t>is</w:t>
            </w:r>
            <w:proofErr w:type="gramEnd"/>
            <w:r w:rsidRPr="0044755B">
              <w:rPr>
                <w:rFonts w:ascii="Times New Roman" w:eastAsia="MS Mincho" w:hAnsi="Times New Roman"/>
                <w:szCs w:val="24"/>
                <w:lang w:val="en-US"/>
              </w:rPr>
              <w:t xml:space="preserve"> the total number of volume pulses emitted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pulses.</w:t>
            </w:r>
          </w:p>
        </w:tc>
      </w:tr>
    </w:tbl>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611" w:name="_Toc378844381"/>
      <w:bookmarkStart w:id="612" w:name="_Toc379449907"/>
      <w:r w:rsidRPr="0044755B">
        <w:rPr>
          <w:rFonts w:ascii="Times New Roman" w:eastAsia="MS Mincho" w:hAnsi="Times New Roman"/>
          <w:bCs w:val="0"/>
          <w:iCs w:val="0"/>
          <w:szCs w:val="24"/>
          <w:lang w:val="en-US"/>
        </w:rPr>
        <w:t>Calculation of the relative error (of indication) of a measurement transducer (including flow or volume sensor) with a current output signal</w:t>
      </w:r>
      <w:bookmarkEnd w:id="611"/>
      <w:bookmarkEnd w:id="612"/>
    </w:p>
    <w:p w:rsidR="00CC6F0B" w:rsidRPr="0044755B" w:rsidRDefault="00CC6F0B" w:rsidP="00FB1B55">
      <w:pPr>
        <w:pStyle w:val="Formula"/>
        <w:tabs>
          <w:tab w:val="clear" w:pos="9749"/>
          <w:tab w:val="right" w:pos="9072"/>
        </w:tabs>
        <w:autoSpaceDE w:val="0"/>
        <w:autoSpaceDN w:val="0"/>
        <w:adjustRightInd w:val="0"/>
        <w:rPr>
          <w:rFonts w:ascii="Times New Roman" w:eastAsia="MS Mincho" w:hAnsi="Times New Roman"/>
          <w:szCs w:val="24"/>
          <w:lang w:val="en-US"/>
        </w:rPr>
      </w:pPr>
      <w:r w:rsidRPr="0044755B">
        <w:rPr>
          <w:rFonts w:ascii="Times New Roman" w:eastAsia="MS Mincho" w:hAnsi="Times New Roman"/>
          <w:position w:val="-28"/>
          <w:szCs w:val="24"/>
          <w:lang w:val="en-US"/>
        </w:rPr>
        <w:object w:dxaOrig="2799" w:dyaOrig="639">
          <v:shape id="_x0000_i1037" type="#_x0000_t75" style="width:139.5pt;height:31.5pt" o:ole="">
            <v:imagedata r:id="rId47" o:title=""/>
          </v:shape>
          <o:OLEObject Type="Embed" ProgID="Equation.DSMT4" ShapeID="_x0000_i1037" DrawAspect="Content" ObjectID="_1741079939" r:id="rId49"/>
        </w:object>
      </w:r>
      <w:r w:rsidRPr="0044755B">
        <w:rPr>
          <w:rFonts w:ascii="Times New Roman" w:eastAsia="MS Mincho" w:hAnsi="Times New Roman"/>
          <w:szCs w:val="24"/>
          <w:lang w:val="en-US"/>
        </w:rPr>
        <w:tab/>
        <w:t>(B.7)</w: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p>
    <w:tbl>
      <w:tblPr>
        <w:tblW w:w="5000" w:type="pct"/>
        <w:tblLook w:val="04A0" w:firstRow="1" w:lastRow="0" w:firstColumn="1" w:lastColumn="0" w:noHBand="0" w:noVBand="1"/>
      </w:tblPr>
      <w:tblGrid>
        <w:gridCol w:w="357"/>
        <w:gridCol w:w="561"/>
        <w:gridCol w:w="600"/>
        <w:gridCol w:w="7552"/>
      </w:tblGrid>
      <w:tr w:rsidR="00CC6F0B" w:rsidRPr="0044755B" w:rsidTr="008B3AE4">
        <w:tc>
          <w:tcPr>
            <w:tcW w:w="19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640" w:type="pct"/>
            <w:gridSpan w:val="2"/>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E</w:t>
            </w:r>
            <w:r w:rsidRPr="0044755B">
              <w:rPr>
                <w:rFonts w:ascii="Times New Roman" w:eastAsia="MS Mincho" w:hAnsi="Times New Roman"/>
                <w:szCs w:val="24"/>
                <w:vertAlign w:val="subscript"/>
                <w:lang w:val="en-US"/>
              </w:rPr>
              <w:t>t</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lang w:val="en-US"/>
              </w:rPr>
              <w:t> </w:t>
            </w:r>
            <w:r w:rsidR="008B3AE4" w:rsidRPr="0044755B">
              <w:rPr>
                <w:rFonts w:ascii="Times New Roman" w:eastAsia="MS Mincho" w:hAnsi="Times New Roman"/>
                <w:szCs w:val="24"/>
                <w:vertAlign w:val="subscript"/>
                <w:lang w:val="en-US"/>
              </w:rPr>
              <w:t xml:space="preserve">= 1, 2 ... </w:t>
            </w:r>
            <w:r w:rsidR="008B3AE4" w:rsidRPr="0044755B">
              <w:rPr>
                <w:rFonts w:ascii="Times New Roman" w:eastAsia="MS Mincho" w:hAnsi="Times New Roman"/>
                <w:i/>
                <w:szCs w:val="24"/>
                <w:vertAlign w:val="subscript"/>
                <w:lang w:val="en-US"/>
              </w:rPr>
              <w:t>n</w:t>
            </w:r>
            <w:r w:rsidR="008B3AE4" w:rsidRPr="0044755B">
              <w:rPr>
                <w:rFonts w:ascii="Times New Roman" w:eastAsia="MS Mincho" w:hAnsi="Times New Roman"/>
                <w:szCs w:val="24"/>
                <w:vertAlign w:val="subscript"/>
                <w:lang w:val="en-US"/>
              </w:rPr>
              <w:t>)</w:t>
            </w:r>
          </w:p>
        </w:tc>
        <w:tc>
          <w:tcPr>
            <w:tcW w:w="4163" w:type="pct"/>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relative error (of indication), expressed as a percentage, of a measurement transducer (including flow or volume sensor) at a flow rate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 1, 2 ... </w:t>
            </w:r>
            <w:r w:rsidRPr="0044755B">
              <w:rPr>
                <w:rFonts w:ascii="Times New Roman" w:eastAsia="MS Mincho" w:hAnsi="Times New Roman"/>
                <w:i/>
                <w:szCs w:val="24"/>
                <w:lang w:val="en-US"/>
              </w:rPr>
              <w:t>n</w:t>
            </w:r>
            <w:r w:rsidRPr="0044755B">
              <w:rPr>
                <w:rFonts w:ascii="Times New Roman" w:eastAsia="MS Mincho" w:hAnsi="Times New Roman"/>
                <w:szCs w:val="24"/>
                <w:lang w:val="en-US"/>
              </w:rPr>
              <w:t>);</w:t>
            </w:r>
            <w:r w:rsidR="00FB5808" w:rsidRPr="0044755B">
              <w:rPr>
                <w:rFonts w:ascii="Times New Roman" w:hAnsi="Times New Roman"/>
                <w:lang w:val="en-US"/>
              </w:rPr>
              <w:t xml:space="preserve"> </w:t>
            </w:r>
          </w:p>
        </w:tc>
      </w:tr>
      <w:tr w:rsidR="00CC6F0B" w:rsidRPr="0044755B" w:rsidTr="008B3AE4">
        <w:tc>
          <w:tcPr>
            <w:tcW w:w="19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640" w:type="pct"/>
            <w:gridSpan w:val="2"/>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a</w:t>
            </w:r>
          </w:p>
        </w:tc>
        <w:tc>
          <w:tcPr>
            <w:tcW w:w="4163"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reference volume of water collected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r w:rsidR="00CC6F0B" w:rsidRPr="0044755B" w:rsidTr="008B3AE4">
        <w:tc>
          <w:tcPr>
            <w:tcW w:w="19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640" w:type="pct"/>
            <w:gridSpan w:val="2"/>
          </w:tcPr>
          <w:p w:rsidR="00CC6F0B" w:rsidRPr="0044755B" w:rsidRDefault="00CC6F0B" w:rsidP="00872F94">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i</w:t>
            </w:r>
            <w:r w:rsidRPr="0044755B">
              <w:rPr>
                <w:rFonts w:ascii="Times New Roman" w:eastAsia="MS Mincho" w:hAnsi="Times New Roman"/>
                <w:szCs w:val="24"/>
                <w:lang w:val="en-US"/>
              </w:rPr>
              <w:t xml:space="preserve"> = </w:t>
            </w:r>
            <w:r w:rsidRPr="0044755B">
              <w:rPr>
                <w:rFonts w:ascii="Times New Roman" w:eastAsia="MS Mincho" w:hAnsi="Times New Roman"/>
                <w:i/>
                <w:szCs w:val="24"/>
                <w:lang w:val="en-US"/>
              </w:rPr>
              <w:t>C</w:t>
            </w:r>
            <w:r w:rsidR="00872F94" w:rsidRPr="00EB60BA">
              <w:rPr>
                <w:rFonts w:ascii="Times New Roman" w:eastAsia="MS Mincho" w:hAnsi="Times New Roman"/>
                <w:i/>
                <w:szCs w:val="24"/>
                <w:vertAlign w:val="subscript"/>
                <w:lang w:val="en-US"/>
              </w:rPr>
              <w:t>I</w:t>
            </w:r>
            <w:r w:rsidR="00611E90" w:rsidRPr="0044755B">
              <w:rPr>
                <w:rFonts w:ascii="Times New Roman" w:eastAsia="MS Mincho" w:hAnsi="Times New Roman"/>
                <w:i/>
                <w:szCs w:val="24"/>
                <w:lang w:val="en-US"/>
              </w:rPr>
              <w:t>I</w:t>
            </w:r>
            <w:r w:rsidRPr="0044755B">
              <w:rPr>
                <w:rFonts w:ascii="Times New Roman" w:eastAsia="MS Mincho" w:hAnsi="Times New Roman"/>
                <w:szCs w:val="24"/>
                <w:vertAlign w:val="subscript"/>
                <w:lang w:val="en-US"/>
              </w:rPr>
              <w:t>t</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p>
        </w:tc>
        <w:tc>
          <w:tcPr>
            <w:tcW w:w="4163" w:type="pct"/>
          </w:tcPr>
          <w:p w:rsidR="00CC6F0B" w:rsidRPr="009F34E3"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water volume equivalent to the average current output signal emitted from the measurement transducer (including flow or volume sensor)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p>
        </w:tc>
      </w:tr>
      <w:tr w:rsidR="00CC6F0B" w:rsidRPr="0044755B" w:rsidTr="008B3AE4">
        <w:tc>
          <w:tcPr>
            <w:tcW w:w="19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640" w:type="pct"/>
            <w:gridSpan w:val="2"/>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which</w:t>
            </w:r>
          </w:p>
        </w:tc>
        <w:tc>
          <w:tcPr>
            <w:tcW w:w="4163" w:type="pct"/>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
        </w:tc>
      </w:tr>
      <w:tr w:rsidR="00CC6F0B" w:rsidRPr="0044755B" w:rsidTr="008B3AE4">
        <w:tc>
          <w:tcPr>
            <w:tcW w:w="19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09" w:type="pct"/>
          </w:tcPr>
          <w:p w:rsidR="00CC6F0B" w:rsidRPr="0044755B" w:rsidRDefault="00CC6F0B" w:rsidP="00CC6F0B">
            <w:pPr>
              <w:pStyle w:val="BodyText"/>
              <w:autoSpaceDE w:val="0"/>
              <w:autoSpaceDN w:val="0"/>
              <w:adjustRightInd w:val="0"/>
              <w:rPr>
                <w:rFonts w:ascii="Times New Roman" w:hAnsi="Times New Roman"/>
                <w:vertAlign w:val="subscript"/>
                <w:lang w:val="en-US"/>
              </w:rPr>
            </w:pPr>
          </w:p>
        </w:tc>
        <w:tc>
          <w:tcPr>
            <w:tcW w:w="331" w:type="pct"/>
          </w:tcPr>
          <w:p w:rsidR="00CC6F0B" w:rsidRPr="0044755B" w:rsidRDefault="00CC6F0B" w:rsidP="00872F94">
            <w:pPr>
              <w:pStyle w:val="BodyText"/>
              <w:autoSpaceDE w:val="0"/>
              <w:autoSpaceDN w:val="0"/>
              <w:adjustRightInd w:val="0"/>
              <w:rPr>
                <w:rFonts w:ascii="Times New Roman" w:hAnsi="Times New Roman"/>
                <w:i/>
                <w:vertAlign w:val="subscript"/>
                <w:lang w:val="en-US"/>
              </w:rPr>
            </w:pPr>
            <w:r w:rsidRPr="0044755B">
              <w:rPr>
                <w:rFonts w:ascii="Times New Roman" w:eastAsia="MS Mincho" w:hAnsi="Times New Roman"/>
                <w:i/>
                <w:szCs w:val="24"/>
                <w:lang w:val="en-US"/>
              </w:rPr>
              <w:t>C</w:t>
            </w:r>
            <w:r w:rsidR="00872F94">
              <w:rPr>
                <w:rFonts w:ascii="Times New Roman" w:eastAsia="MS Mincho" w:hAnsi="Times New Roman"/>
                <w:i/>
                <w:szCs w:val="24"/>
                <w:vertAlign w:val="subscript"/>
                <w:lang w:val="en-US"/>
              </w:rPr>
              <w:t>I</w:t>
            </w:r>
          </w:p>
        </w:tc>
        <w:tc>
          <w:tcPr>
            <w:tcW w:w="4163"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constant relating the output signal current to the flow rate, </w:t>
            </w:r>
            <w:r w:rsidR="008D1589" w:rsidRPr="0044755B">
              <w:rPr>
                <w:rFonts w:ascii="Times New Roman" w:eastAsia="MS Mincho" w:hAnsi="Times New Roman"/>
                <w:szCs w:val="24"/>
                <w:lang w:val="en-US"/>
              </w:rPr>
              <w:t>m</w:t>
            </w:r>
            <w:r w:rsidR="008D1589" w:rsidRPr="0044755B">
              <w:rPr>
                <w:rFonts w:ascii="Times New Roman" w:eastAsia="MS Mincho" w:hAnsi="Times New Roman"/>
                <w:szCs w:val="24"/>
                <w:vertAlign w:val="superscript"/>
                <w:lang w:val="en-US"/>
              </w:rPr>
              <w:t>3</w:t>
            </w:r>
            <w:r w:rsidR="008D1589" w:rsidRPr="0044755B">
              <w:rPr>
                <w:rFonts w:ascii="Times New Roman" w:eastAsia="MS Mincho" w:hAnsi="Times New Roman"/>
                <w:szCs w:val="24"/>
                <w:lang w:val="en-US"/>
              </w:rPr>
              <w:t>·h</w:t>
            </w:r>
            <w:r w:rsidR="008D1589">
              <w:rPr>
                <w:rFonts w:ascii="Times New Roman" w:eastAsia="MS Mincho" w:hAnsi="Times New Roman"/>
                <w:szCs w:val="24"/>
                <w:vertAlign w:val="superscript"/>
                <w:lang w:val="en-US"/>
              </w:rPr>
              <w:t>-1</w:t>
            </w:r>
            <w:r w:rsidR="008D1589" w:rsidRPr="0044755B">
              <w:rPr>
                <w:rFonts w:ascii="Times New Roman" w:eastAsia="MS Mincho" w:hAnsi="Times New Roman"/>
                <w:szCs w:val="24"/>
                <w:lang w:val="en-US"/>
              </w:rPr>
              <w:t>·mA</w:t>
            </w:r>
            <w:r w:rsidR="008D1589">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p>
        </w:tc>
      </w:tr>
      <w:tr w:rsidR="00CC6F0B" w:rsidRPr="0044755B" w:rsidTr="008B3AE4">
        <w:tc>
          <w:tcPr>
            <w:tcW w:w="19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0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31"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p>
        </w:tc>
        <w:tc>
          <w:tcPr>
            <w:tcW w:w="4163"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is the duration time of the test period, h,</w:t>
            </w:r>
          </w:p>
        </w:tc>
      </w:tr>
      <w:tr w:rsidR="00CC6F0B" w:rsidRPr="0044755B" w:rsidTr="008B3AE4">
        <w:tc>
          <w:tcPr>
            <w:tcW w:w="197"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0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331" w:type="pct"/>
          </w:tcPr>
          <w:p w:rsidR="00CC6F0B" w:rsidRPr="0044755B" w:rsidRDefault="00611E90"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I</w:t>
            </w:r>
            <w:r w:rsidR="00CC6F0B" w:rsidRPr="0044755B">
              <w:rPr>
                <w:rFonts w:ascii="Times New Roman" w:eastAsia="MS Mincho" w:hAnsi="Times New Roman"/>
                <w:szCs w:val="24"/>
                <w:vertAlign w:val="subscript"/>
                <w:lang w:val="en-US"/>
              </w:rPr>
              <w:t>t</w:t>
            </w:r>
          </w:p>
        </w:tc>
        <w:tc>
          <w:tcPr>
            <w:tcW w:w="4163" w:type="pct"/>
          </w:tcPr>
          <w:p w:rsidR="00CC6F0B" w:rsidRPr="0044755B" w:rsidRDefault="00CC6F0B" w:rsidP="00CC6F0B">
            <w:pPr>
              <w:pStyle w:val="BodyText"/>
              <w:autoSpaceDE w:val="0"/>
              <w:autoSpaceDN w:val="0"/>
              <w:adjustRightInd w:val="0"/>
              <w:rPr>
                <w:rFonts w:ascii="Times New Roman" w:hAnsi="Times New Roman"/>
                <w:lang w:val="en-US"/>
              </w:rPr>
            </w:pPr>
            <w:proofErr w:type="gramStart"/>
            <w:r w:rsidRPr="0044755B">
              <w:rPr>
                <w:rFonts w:ascii="Times New Roman" w:eastAsia="MS Mincho" w:hAnsi="Times New Roman"/>
                <w:szCs w:val="24"/>
                <w:lang w:val="en-US"/>
              </w:rPr>
              <w:t>is</w:t>
            </w:r>
            <w:proofErr w:type="gramEnd"/>
            <w:r w:rsidRPr="0044755B">
              <w:rPr>
                <w:rFonts w:ascii="Times New Roman" w:eastAsia="MS Mincho" w:hAnsi="Times New Roman"/>
                <w:szCs w:val="24"/>
                <w:lang w:val="en-US"/>
              </w:rPr>
              <w:t xml:space="preserve"> the average current output signal emitted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mA.</w:t>
            </w:r>
          </w:p>
        </w:tc>
      </w:tr>
    </w:tbl>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613" w:name="_Toc378844382"/>
      <w:bookmarkStart w:id="614" w:name="_Toc379449908"/>
      <w:r w:rsidRPr="0044755B">
        <w:rPr>
          <w:rFonts w:ascii="Times New Roman" w:eastAsia="MS Mincho" w:hAnsi="Times New Roman"/>
          <w:bCs w:val="0"/>
          <w:iCs w:val="0"/>
          <w:szCs w:val="24"/>
          <w:lang w:val="en-US"/>
        </w:rPr>
        <w:t>Calculation of the relative error (of indication) of a measurement transducer (including flow or volume sensor) with a voltage output signal</w:t>
      </w:r>
      <w:bookmarkEnd w:id="613"/>
      <w:bookmarkEnd w:id="614"/>
    </w:p>
    <w:p w:rsidR="00CC6F0B" w:rsidRPr="0044755B" w:rsidRDefault="00CC6F0B" w:rsidP="00FB1B55">
      <w:pPr>
        <w:pStyle w:val="Formula"/>
        <w:tabs>
          <w:tab w:val="clear" w:pos="9749"/>
          <w:tab w:val="right" w:pos="9072"/>
        </w:tabs>
        <w:autoSpaceDE w:val="0"/>
        <w:autoSpaceDN w:val="0"/>
        <w:adjustRightInd w:val="0"/>
        <w:rPr>
          <w:rFonts w:ascii="Times New Roman" w:eastAsia="MS Mincho" w:hAnsi="Times New Roman"/>
          <w:szCs w:val="24"/>
          <w:lang w:val="en-US"/>
        </w:rPr>
      </w:pPr>
      <w:r w:rsidRPr="0044755B">
        <w:rPr>
          <w:rFonts w:ascii="Times New Roman" w:eastAsia="MS Mincho" w:hAnsi="Times New Roman"/>
          <w:position w:val="-28"/>
          <w:szCs w:val="24"/>
          <w:lang w:val="en-US"/>
        </w:rPr>
        <w:object w:dxaOrig="2799" w:dyaOrig="639">
          <v:shape id="_x0000_i1038" type="#_x0000_t75" style="width:139.5pt;height:31.5pt" o:ole="">
            <v:imagedata r:id="rId47" o:title=""/>
          </v:shape>
          <o:OLEObject Type="Embed" ProgID="Equation.DSMT4" ShapeID="_x0000_i1038" DrawAspect="Content" ObjectID="_1741079940" r:id="rId50"/>
        </w:object>
      </w:r>
      <w:r w:rsidRPr="0044755B">
        <w:rPr>
          <w:rFonts w:ascii="Times New Roman" w:eastAsia="MS Mincho" w:hAnsi="Times New Roman"/>
          <w:szCs w:val="24"/>
          <w:lang w:val="en-US"/>
        </w:rPr>
        <w:tab/>
        <w:t>(B.8)</w: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p>
    <w:tbl>
      <w:tblPr>
        <w:tblW w:w="0" w:type="auto"/>
        <w:tblLook w:val="04A0" w:firstRow="1" w:lastRow="0" w:firstColumn="1" w:lastColumn="0" w:noHBand="0" w:noVBand="1"/>
      </w:tblPr>
      <w:tblGrid>
        <w:gridCol w:w="222"/>
        <w:gridCol w:w="224"/>
        <w:gridCol w:w="1144"/>
        <w:gridCol w:w="7480"/>
      </w:tblGrid>
      <w:tr w:rsidR="00CC6F0B" w:rsidRPr="0044755B" w:rsidTr="008B3AE4">
        <w:tc>
          <w:tcPr>
            <w:tcW w:w="0" w:type="auto"/>
          </w:tcPr>
          <w:p w:rsidR="00CC6F0B" w:rsidRPr="0044755B" w:rsidRDefault="00CC6F0B" w:rsidP="00CC6F0B">
            <w:pPr>
              <w:pStyle w:val="BodyText"/>
              <w:autoSpaceDE w:val="0"/>
              <w:autoSpaceDN w:val="0"/>
              <w:adjustRightInd w:val="0"/>
              <w:rPr>
                <w:rFonts w:ascii="Times New Roman" w:hAnsi="Times New Roman"/>
                <w:lang w:val="en-US"/>
              </w:rPr>
            </w:pPr>
          </w:p>
        </w:tc>
        <w:tc>
          <w:tcPr>
            <w:tcW w:w="1446" w:type="dxa"/>
            <w:gridSpan w:val="2"/>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E</w:t>
            </w:r>
            <w:r w:rsidRPr="0044755B">
              <w:rPr>
                <w:rFonts w:ascii="Times New Roman" w:eastAsia="MS Mincho" w:hAnsi="Times New Roman"/>
                <w:szCs w:val="24"/>
                <w:vertAlign w:val="subscript"/>
                <w:lang w:val="en-US"/>
              </w:rPr>
              <w:t>t</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lang w:val="en-US"/>
              </w:rPr>
              <w:t> </w:t>
            </w:r>
            <w:r w:rsidR="008B3AE4" w:rsidRPr="0044755B">
              <w:rPr>
                <w:rFonts w:ascii="Times New Roman" w:eastAsia="MS Mincho" w:hAnsi="Times New Roman"/>
                <w:szCs w:val="24"/>
                <w:vertAlign w:val="subscript"/>
                <w:lang w:val="en-US"/>
              </w:rPr>
              <w:t xml:space="preserve">= 1, 2 ... </w:t>
            </w:r>
            <w:r w:rsidR="008B3AE4" w:rsidRPr="0044755B">
              <w:rPr>
                <w:rFonts w:ascii="Times New Roman" w:eastAsia="MS Mincho" w:hAnsi="Times New Roman"/>
                <w:i/>
                <w:szCs w:val="24"/>
                <w:vertAlign w:val="subscript"/>
                <w:lang w:val="en-US"/>
              </w:rPr>
              <w:t>n</w:t>
            </w:r>
            <w:r w:rsidR="008B3AE4" w:rsidRPr="0044755B">
              <w:rPr>
                <w:rFonts w:ascii="Times New Roman" w:eastAsia="MS Mincho" w:hAnsi="Times New Roman"/>
                <w:szCs w:val="24"/>
                <w:vertAlign w:val="subscript"/>
                <w:lang w:val="en-US"/>
              </w:rPr>
              <w:t>)</w:t>
            </w:r>
          </w:p>
        </w:tc>
        <w:tc>
          <w:tcPr>
            <w:tcW w:w="8300" w:type="dxa"/>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relative error (of indication), expressed as a percentage, of a measurement transducer (including flow or volume sensor) at a flow rate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 1, 2 ... </w:t>
            </w:r>
            <w:r w:rsidRPr="0044755B">
              <w:rPr>
                <w:rFonts w:ascii="Times New Roman" w:eastAsia="MS Mincho" w:hAnsi="Times New Roman"/>
                <w:i/>
                <w:szCs w:val="24"/>
                <w:lang w:val="en-US"/>
              </w:rPr>
              <w:t>n</w:t>
            </w:r>
            <w:r w:rsidRPr="0044755B">
              <w:rPr>
                <w:rFonts w:ascii="Times New Roman" w:eastAsia="MS Mincho" w:hAnsi="Times New Roman"/>
                <w:szCs w:val="24"/>
                <w:lang w:val="en-US"/>
              </w:rPr>
              <w:t>);</w:t>
            </w:r>
            <w:r w:rsidR="00FB5808" w:rsidRPr="0044755B">
              <w:rPr>
                <w:rFonts w:ascii="Times New Roman" w:hAnsi="Times New Roman"/>
                <w:lang w:val="en-US"/>
              </w:rPr>
              <w:t xml:space="preserve"> </w:t>
            </w:r>
          </w:p>
        </w:tc>
      </w:tr>
      <w:tr w:rsidR="00CC6F0B" w:rsidRPr="0044755B" w:rsidTr="008B3AE4">
        <w:tc>
          <w:tcPr>
            <w:tcW w:w="0" w:type="auto"/>
          </w:tcPr>
          <w:p w:rsidR="00CC6F0B" w:rsidRPr="0044755B" w:rsidRDefault="00CC6F0B" w:rsidP="00CC6F0B">
            <w:pPr>
              <w:pStyle w:val="BodyText"/>
              <w:autoSpaceDE w:val="0"/>
              <w:autoSpaceDN w:val="0"/>
              <w:adjustRightInd w:val="0"/>
              <w:rPr>
                <w:rFonts w:ascii="Times New Roman" w:hAnsi="Times New Roman"/>
                <w:lang w:val="en-US"/>
              </w:rPr>
            </w:pPr>
          </w:p>
        </w:tc>
        <w:tc>
          <w:tcPr>
            <w:tcW w:w="1446" w:type="dxa"/>
            <w:gridSpan w:val="2"/>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a</w:t>
            </w:r>
          </w:p>
        </w:tc>
        <w:tc>
          <w:tcPr>
            <w:tcW w:w="8300"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reference volume of water collected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r w:rsidR="00CC6F0B" w:rsidRPr="0044755B" w:rsidTr="008B3AE4">
        <w:tc>
          <w:tcPr>
            <w:tcW w:w="0" w:type="auto"/>
          </w:tcPr>
          <w:p w:rsidR="00CC6F0B" w:rsidRPr="0044755B" w:rsidRDefault="00CC6F0B" w:rsidP="00CC6F0B">
            <w:pPr>
              <w:pStyle w:val="BodyText"/>
              <w:autoSpaceDE w:val="0"/>
              <w:autoSpaceDN w:val="0"/>
              <w:adjustRightInd w:val="0"/>
              <w:rPr>
                <w:rFonts w:ascii="Times New Roman" w:hAnsi="Times New Roman"/>
                <w:lang w:val="en-US"/>
              </w:rPr>
            </w:pPr>
          </w:p>
        </w:tc>
        <w:tc>
          <w:tcPr>
            <w:tcW w:w="1446" w:type="dxa"/>
            <w:gridSpan w:val="2"/>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i</w:t>
            </w:r>
            <w:r w:rsidRPr="0044755B">
              <w:rPr>
                <w:rFonts w:ascii="Times New Roman" w:eastAsia="MS Mincho" w:hAnsi="Times New Roman"/>
                <w:szCs w:val="24"/>
                <w:lang w:val="en-US"/>
              </w:rPr>
              <w:t xml:space="preserve"> = </w:t>
            </w:r>
            <w:r w:rsidRPr="0044755B">
              <w:rPr>
                <w:rFonts w:ascii="Times New Roman" w:eastAsia="MS Mincho" w:hAnsi="Times New Roman"/>
                <w:i/>
                <w:szCs w:val="24"/>
                <w:lang w:val="en-US"/>
              </w:rPr>
              <w:t>C</w:t>
            </w:r>
            <w:r w:rsidRPr="0044755B">
              <w:rPr>
                <w:rFonts w:ascii="Times New Roman" w:eastAsia="MS Mincho" w:hAnsi="Times New Roman"/>
                <w:i/>
                <w:szCs w:val="24"/>
                <w:vertAlign w:val="subscript"/>
                <w:lang w:val="en-US"/>
              </w:rPr>
              <w:t>U</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i/>
                <w:szCs w:val="24"/>
                <w:lang w:val="en-US"/>
              </w:rPr>
              <w:t>U</w:t>
            </w:r>
            <w:r w:rsidRPr="0044755B">
              <w:rPr>
                <w:rFonts w:ascii="Times New Roman" w:eastAsia="MS Mincho" w:hAnsi="Times New Roman"/>
                <w:i/>
                <w:szCs w:val="24"/>
                <w:vertAlign w:val="subscript"/>
                <w:lang w:val="en-US"/>
              </w:rPr>
              <w:t>t</w:t>
            </w:r>
          </w:p>
        </w:tc>
        <w:tc>
          <w:tcPr>
            <w:tcW w:w="8300" w:type="dxa"/>
          </w:tcPr>
          <w:p w:rsidR="00CC6F0B" w:rsidRPr="009F34E3" w:rsidRDefault="00CC6F0B" w:rsidP="00436787">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volume of water equivalent to the average signal voltage emitted by the measurement transducer (including flow or volume sensor) and its duration, measured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p>
        </w:tc>
      </w:tr>
      <w:tr w:rsidR="00CC6F0B" w:rsidRPr="0044755B" w:rsidTr="008B3AE4">
        <w:tc>
          <w:tcPr>
            <w:tcW w:w="0" w:type="auto"/>
          </w:tcPr>
          <w:p w:rsidR="00CC6F0B" w:rsidRPr="0044755B" w:rsidRDefault="00CC6F0B" w:rsidP="00CC6F0B">
            <w:pPr>
              <w:pStyle w:val="BodyText"/>
              <w:autoSpaceDE w:val="0"/>
              <w:autoSpaceDN w:val="0"/>
              <w:adjustRightInd w:val="0"/>
              <w:rPr>
                <w:rFonts w:ascii="Times New Roman" w:hAnsi="Times New Roman"/>
                <w:lang w:val="en-US"/>
              </w:rPr>
            </w:pPr>
          </w:p>
        </w:tc>
        <w:tc>
          <w:tcPr>
            <w:tcW w:w="1446" w:type="dxa"/>
            <w:gridSpan w:val="2"/>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in which</w:t>
            </w:r>
          </w:p>
        </w:tc>
        <w:tc>
          <w:tcPr>
            <w:tcW w:w="8300"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p>
        </w:tc>
      </w:tr>
      <w:tr w:rsidR="00CC6F0B" w:rsidRPr="0044755B" w:rsidTr="0090295A">
        <w:tc>
          <w:tcPr>
            <w:tcW w:w="0" w:type="auto"/>
          </w:tcPr>
          <w:p w:rsidR="00CC6F0B" w:rsidRPr="0044755B" w:rsidRDefault="00CC6F0B" w:rsidP="00CC6F0B">
            <w:pPr>
              <w:pStyle w:val="BodyText"/>
              <w:autoSpaceDE w:val="0"/>
              <w:autoSpaceDN w:val="0"/>
              <w:adjustRightInd w:val="0"/>
              <w:rPr>
                <w:rFonts w:ascii="Times New Roman" w:hAnsi="Times New Roman"/>
                <w:lang w:val="en-US"/>
              </w:rPr>
            </w:pPr>
          </w:p>
        </w:tc>
        <w:tc>
          <w:tcPr>
            <w:tcW w:w="0" w:type="auto"/>
          </w:tcPr>
          <w:p w:rsidR="00CC6F0B" w:rsidRPr="0044755B" w:rsidRDefault="00CC6F0B" w:rsidP="00CC6F0B">
            <w:pPr>
              <w:pStyle w:val="BodyText"/>
              <w:autoSpaceDE w:val="0"/>
              <w:autoSpaceDN w:val="0"/>
              <w:adjustRightInd w:val="0"/>
              <w:rPr>
                <w:rFonts w:ascii="Times New Roman" w:hAnsi="Times New Roman"/>
                <w:vertAlign w:val="subscript"/>
                <w:lang w:val="en-US"/>
              </w:rPr>
            </w:pPr>
          </w:p>
        </w:tc>
        <w:tc>
          <w:tcPr>
            <w:tcW w:w="1208" w:type="dxa"/>
          </w:tcPr>
          <w:p w:rsidR="00CC6F0B" w:rsidRPr="0044755B" w:rsidRDefault="00CC6F0B" w:rsidP="00CC6F0B">
            <w:pPr>
              <w:pStyle w:val="BodyText"/>
              <w:autoSpaceDE w:val="0"/>
              <w:autoSpaceDN w:val="0"/>
              <w:adjustRightInd w:val="0"/>
              <w:rPr>
                <w:rFonts w:ascii="Times New Roman" w:hAnsi="Times New Roman"/>
                <w:i/>
                <w:vertAlign w:val="subscript"/>
                <w:lang w:val="en-US"/>
              </w:rPr>
            </w:pPr>
            <w:r w:rsidRPr="0044755B">
              <w:rPr>
                <w:rFonts w:ascii="Times New Roman" w:eastAsia="MS Mincho" w:hAnsi="Times New Roman"/>
                <w:i/>
                <w:szCs w:val="24"/>
                <w:lang w:val="en-US"/>
              </w:rPr>
              <w:t>C</w:t>
            </w:r>
            <w:r w:rsidRPr="0044755B">
              <w:rPr>
                <w:rFonts w:ascii="Times New Roman" w:eastAsia="MS Mincho" w:hAnsi="Times New Roman"/>
                <w:i/>
                <w:szCs w:val="24"/>
                <w:vertAlign w:val="subscript"/>
                <w:lang w:val="en-US"/>
              </w:rPr>
              <w:t>U</w:t>
            </w:r>
          </w:p>
        </w:tc>
        <w:tc>
          <w:tcPr>
            <w:tcW w:w="8300"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constant relating the voltage output signal emitted to the flow rate, </w:t>
            </w:r>
            <w:r w:rsidR="008D1589" w:rsidRPr="0044755B">
              <w:rPr>
                <w:rFonts w:ascii="Times New Roman" w:eastAsia="MS Mincho" w:hAnsi="Times New Roman"/>
                <w:szCs w:val="24"/>
                <w:lang w:val="en-US"/>
              </w:rPr>
              <w:t>m</w:t>
            </w:r>
            <w:r w:rsidR="008D1589" w:rsidRPr="0044755B">
              <w:rPr>
                <w:rFonts w:ascii="Times New Roman" w:eastAsia="MS Mincho" w:hAnsi="Times New Roman"/>
                <w:szCs w:val="24"/>
                <w:vertAlign w:val="superscript"/>
                <w:lang w:val="en-US"/>
              </w:rPr>
              <w:t>3</w:t>
            </w:r>
            <w:r w:rsidR="008D1589" w:rsidRPr="0044755B">
              <w:rPr>
                <w:rFonts w:ascii="Times New Roman" w:eastAsia="MS Mincho" w:hAnsi="Times New Roman"/>
                <w:szCs w:val="24"/>
                <w:lang w:val="en-US"/>
              </w:rPr>
              <w:t>·h</w:t>
            </w:r>
            <w:r w:rsidR="008D1589">
              <w:rPr>
                <w:rFonts w:ascii="Times New Roman" w:eastAsia="MS Mincho" w:hAnsi="Times New Roman"/>
                <w:szCs w:val="24"/>
                <w:vertAlign w:val="superscript"/>
                <w:lang w:val="en-US"/>
              </w:rPr>
              <w:t>-1</w:t>
            </w:r>
            <w:r w:rsidR="008D1589" w:rsidRPr="0044755B">
              <w:rPr>
                <w:rFonts w:ascii="Times New Roman" w:eastAsia="MS Mincho" w:hAnsi="Times New Roman"/>
                <w:szCs w:val="24"/>
                <w:lang w:val="en-US"/>
              </w:rPr>
              <w:t>·V</w:t>
            </w:r>
            <w:r w:rsidR="008D1589">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p>
        </w:tc>
      </w:tr>
      <w:tr w:rsidR="00CC6F0B" w:rsidRPr="0044755B" w:rsidTr="0090295A">
        <w:tc>
          <w:tcPr>
            <w:tcW w:w="0" w:type="auto"/>
          </w:tcPr>
          <w:p w:rsidR="00CC6F0B" w:rsidRPr="0044755B" w:rsidRDefault="00CC6F0B" w:rsidP="00CC6F0B">
            <w:pPr>
              <w:pStyle w:val="BodyText"/>
              <w:autoSpaceDE w:val="0"/>
              <w:autoSpaceDN w:val="0"/>
              <w:adjustRightInd w:val="0"/>
              <w:rPr>
                <w:rFonts w:ascii="Times New Roman" w:hAnsi="Times New Roman"/>
                <w:lang w:val="en-US"/>
              </w:rPr>
            </w:pPr>
          </w:p>
        </w:tc>
        <w:tc>
          <w:tcPr>
            <w:tcW w:w="0" w:type="auto"/>
          </w:tcPr>
          <w:p w:rsidR="00CC6F0B" w:rsidRPr="0044755B" w:rsidRDefault="00CC6F0B" w:rsidP="00CC6F0B">
            <w:pPr>
              <w:pStyle w:val="BodyText"/>
              <w:autoSpaceDE w:val="0"/>
              <w:autoSpaceDN w:val="0"/>
              <w:adjustRightInd w:val="0"/>
              <w:rPr>
                <w:rFonts w:ascii="Times New Roman" w:hAnsi="Times New Roman"/>
                <w:lang w:val="en-US"/>
              </w:rPr>
            </w:pPr>
          </w:p>
        </w:tc>
        <w:tc>
          <w:tcPr>
            <w:tcW w:w="1208"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p>
        </w:tc>
        <w:tc>
          <w:tcPr>
            <w:tcW w:w="8300"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is the duration time of the test period, h,</w:t>
            </w:r>
          </w:p>
        </w:tc>
      </w:tr>
      <w:tr w:rsidR="00CC6F0B" w:rsidRPr="0044755B" w:rsidTr="0090295A">
        <w:tc>
          <w:tcPr>
            <w:tcW w:w="0" w:type="auto"/>
          </w:tcPr>
          <w:p w:rsidR="00CC6F0B" w:rsidRPr="0044755B" w:rsidRDefault="00CC6F0B" w:rsidP="00CC6F0B">
            <w:pPr>
              <w:pStyle w:val="BodyText"/>
              <w:autoSpaceDE w:val="0"/>
              <w:autoSpaceDN w:val="0"/>
              <w:adjustRightInd w:val="0"/>
              <w:rPr>
                <w:rFonts w:ascii="Times New Roman" w:hAnsi="Times New Roman"/>
                <w:lang w:val="en-US"/>
              </w:rPr>
            </w:pPr>
          </w:p>
        </w:tc>
        <w:tc>
          <w:tcPr>
            <w:tcW w:w="0" w:type="auto"/>
          </w:tcPr>
          <w:p w:rsidR="00CC6F0B" w:rsidRPr="0044755B" w:rsidRDefault="00CC6F0B" w:rsidP="00CC6F0B">
            <w:pPr>
              <w:pStyle w:val="BodyText"/>
              <w:autoSpaceDE w:val="0"/>
              <w:autoSpaceDN w:val="0"/>
              <w:adjustRightInd w:val="0"/>
              <w:rPr>
                <w:rFonts w:ascii="Times New Roman" w:hAnsi="Times New Roman"/>
                <w:lang w:val="en-US"/>
              </w:rPr>
            </w:pPr>
          </w:p>
        </w:tc>
        <w:tc>
          <w:tcPr>
            <w:tcW w:w="1208" w:type="dxa"/>
          </w:tcPr>
          <w:p w:rsidR="00CC6F0B" w:rsidRPr="0044755B" w:rsidRDefault="00CC6F0B" w:rsidP="00CC6F0B">
            <w:pPr>
              <w:pStyle w:val="BodyText"/>
              <w:autoSpaceDE w:val="0"/>
              <w:autoSpaceDN w:val="0"/>
              <w:adjustRightInd w:val="0"/>
              <w:rPr>
                <w:rFonts w:ascii="Times New Roman" w:hAnsi="Times New Roman"/>
                <w:i/>
                <w:lang w:val="en-US"/>
              </w:rPr>
            </w:pPr>
            <w:r w:rsidRPr="0044755B">
              <w:rPr>
                <w:rFonts w:ascii="Times New Roman" w:eastAsia="MS Mincho" w:hAnsi="Times New Roman"/>
                <w:i/>
                <w:szCs w:val="24"/>
                <w:lang w:val="en-US"/>
              </w:rPr>
              <w:t>U</w:t>
            </w:r>
            <w:r w:rsidRPr="0044755B">
              <w:rPr>
                <w:rFonts w:ascii="Times New Roman" w:eastAsia="MS Mincho" w:hAnsi="Times New Roman"/>
                <w:i/>
                <w:szCs w:val="24"/>
                <w:vertAlign w:val="subscript"/>
                <w:lang w:val="en-US"/>
              </w:rPr>
              <w:t>t</w:t>
            </w:r>
          </w:p>
        </w:tc>
        <w:tc>
          <w:tcPr>
            <w:tcW w:w="8300"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average voltage output signal emitted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V.</w:t>
            </w:r>
          </w:p>
        </w:tc>
      </w:tr>
    </w:tbl>
    <w:p w:rsidR="00CC6F0B" w:rsidRPr="0044755B" w:rsidRDefault="00CC6F0B">
      <w:pPr>
        <w:pStyle w:val="a4"/>
        <w:tabs>
          <w:tab w:val="left" w:pos="5617"/>
        </w:tabs>
        <w:autoSpaceDE w:val="0"/>
        <w:autoSpaceDN w:val="0"/>
        <w:adjustRightInd w:val="0"/>
        <w:rPr>
          <w:rFonts w:ascii="Times New Roman" w:eastAsia="MS Mincho" w:hAnsi="Times New Roman"/>
          <w:bCs w:val="0"/>
          <w:iCs w:val="0"/>
          <w:szCs w:val="24"/>
          <w:lang w:val="en-US"/>
        </w:rPr>
      </w:pPr>
      <w:bookmarkStart w:id="615" w:name="_Toc378844383"/>
      <w:bookmarkStart w:id="616" w:name="_Toc379449909"/>
      <w:r w:rsidRPr="0044755B">
        <w:rPr>
          <w:rFonts w:ascii="Times New Roman" w:eastAsia="MS Mincho" w:hAnsi="Times New Roman"/>
          <w:bCs w:val="0"/>
          <w:iCs w:val="0"/>
          <w:szCs w:val="24"/>
          <w:lang w:val="en-US"/>
        </w:rPr>
        <w:t>Calculation of the relative error (of indication) of a measurement transducer (including flow or volume sensor) with an encoded output signal</w:t>
      </w:r>
      <w:bookmarkEnd w:id="615"/>
      <w:bookmarkEnd w:id="616"/>
    </w:p>
    <w:p w:rsidR="00CC6F0B" w:rsidRPr="0044755B" w:rsidRDefault="00CC6F0B" w:rsidP="00FB1B55">
      <w:pPr>
        <w:pStyle w:val="Formula"/>
        <w:tabs>
          <w:tab w:val="clear" w:pos="9749"/>
          <w:tab w:val="right" w:pos="9072"/>
        </w:tabs>
        <w:autoSpaceDE w:val="0"/>
        <w:autoSpaceDN w:val="0"/>
        <w:adjustRightInd w:val="0"/>
        <w:rPr>
          <w:rFonts w:ascii="Times New Roman" w:eastAsia="MS Mincho" w:hAnsi="Times New Roman"/>
          <w:szCs w:val="24"/>
          <w:lang w:val="en-US"/>
        </w:rPr>
      </w:pPr>
      <w:r w:rsidRPr="0044755B">
        <w:rPr>
          <w:rFonts w:ascii="Times New Roman" w:eastAsia="MS Mincho" w:hAnsi="Times New Roman"/>
          <w:position w:val="-28"/>
          <w:szCs w:val="24"/>
          <w:lang w:val="en-US"/>
        </w:rPr>
        <w:object w:dxaOrig="2799" w:dyaOrig="639">
          <v:shape id="_x0000_i1039" type="#_x0000_t75" style="width:139.5pt;height:31.5pt" o:ole="">
            <v:imagedata r:id="rId47" o:title=""/>
          </v:shape>
          <o:OLEObject Type="Embed" ProgID="Equation.DSMT4" ShapeID="_x0000_i1039" DrawAspect="Content" ObjectID="_1741079941" r:id="rId51"/>
        </w:object>
      </w:r>
      <w:r w:rsidRPr="0044755B">
        <w:rPr>
          <w:rFonts w:ascii="Times New Roman" w:eastAsia="MS Mincho" w:hAnsi="Times New Roman"/>
          <w:szCs w:val="24"/>
          <w:lang w:val="en-US"/>
        </w:rPr>
        <w:tab/>
        <w:t>(B.9)</w: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p>
    <w:tbl>
      <w:tblPr>
        <w:tblW w:w="5003" w:type="pct"/>
        <w:tblLook w:val="04A0" w:firstRow="1" w:lastRow="0" w:firstColumn="1" w:lastColumn="0" w:noHBand="0" w:noVBand="1"/>
      </w:tblPr>
      <w:tblGrid>
        <w:gridCol w:w="361"/>
        <w:gridCol w:w="1285"/>
        <w:gridCol w:w="7429"/>
      </w:tblGrid>
      <w:tr w:rsidR="00CC6F0B" w:rsidRPr="0044755B" w:rsidTr="008B3AE4">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708" w:type="pct"/>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E</w:t>
            </w:r>
            <w:r w:rsidRPr="0044755B">
              <w:rPr>
                <w:rFonts w:ascii="Times New Roman" w:eastAsia="MS Mincho" w:hAnsi="Times New Roman"/>
                <w:szCs w:val="24"/>
                <w:vertAlign w:val="subscript"/>
                <w:lang w:val="en-US"/>
              </w:rPr>
              <w:t>t</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vertAlign w:val="subscript"/>
                <w:lang w:val="en-US"/>
              </w:rPr>
              <w:t>)(</w:t>
            </w:r>
            <w:r w:rsidR="008B3AE4" w:rsidRPr="0044755B">
              <w:rPr>
                <w:rFonts w:ascii="Times New Roman" w:eastAsia="MS Mincho" w:hAnsi="Times New Roman"/>
                <w:i/>
                <w:szCs w:val="24"/>
                <w:vertAlign w:val="subscript"/>
                <w:lang w:val="en-US"/>
              </w:rPr>
              <w:t>i</w:t>
            </w:r>
            <w:r w:rsidR="008B3AE4" w:rsidRPr="0044755B">
              <w:rPr>
                <w:rFonts w:ascii="Times New Roman" w:eastAsia="MS Mincho" w:hAnsi="Times New Roman"/>
                <w:szCs w:val="24"/>
                <w:lang w:val="en-US"/>
              </w:rPr>
              <w:t> </w:t>
            </w:r>
            <w:r w:rsidR="008B3AE4" w:rsidRPr="0044755B">
              <w:rPr>
                <w:rFonts w:ascii="Times New Roman" w:eastAsia="MS Mincho" w:hAnsi="Times New Roman"/>
                <w:szCs w:val="24"/>
                <w:vertAlign w:val="subscript"/>
                <w:lang w:val="en-US"/>
              </w:rPr>
              <w:t xml:space="preserve">= 1, 2 ... </w:t>
            </w:r>
            <w:r w:rsidR="008B3AE4" w:rsidRPr="0044755B">
              <w:rPr>
                <w:rFonts w:ascii="Times New Roman" w:eastAsia="MS Mincho" w:hAnsi="Times New Roman"/>
                <w:i/>
                <w:szCs w:val="24"/>
                <w:vertAlign w:val="subscript"/>
                <w:lang w:val="en-US"/>
              </w:rPr>
              <w:t>n</w:t>
            </w:r>
            <w:r w:rsidR="008B3AE4" w:rsidRPr="0044755B">
              <w:rPr>
                <w:rFonts w:ascii="Times New Roman" w:eastAsia="MS Mincho" w:hAnsi="Times New Roman"/>
                <w:szCs w:val="24"/>
                <w:vertAlign w:val="subscript"/>
                <w:lang w:val="en-US"/>
              </w:rPr>
              <w:t>)</w:t>
            </w:r>
          </w:p>
        </w:tc>
        <w:tc>
          <w:tcPr>
            <w:tcW w:w="4093" w:type="pct"/>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relative error (of indication), expressed as a percentage, of a measurement transducer (including flow or volume sensor) at a flow rate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w:t>
            </w:r>
            <w:r w:rsidRPr="0044755B">
              <w:rPr>
                <w:rFonts w:ascii="Times New Roman" w:eastAsia="MS Mincho" w:hAnsi="Times New Roman"/>
                <w:i/>
                <w:szCs w:val="24"/>
                <w:lang w:val="en-US"/>
              </w:rPr>
              <w:t>i</w:t>
            </w:r>
            <w:r w:rsidRPr="0044755B">
              <w:rPr>
                <w:rFonts w:ascii="Times New Roman" w:eastAsia="MS Mincho" w:hAnsi="Times New Roman"/>
                <w:szCs w:val="24"/>
                <w:lang w:val="en-US"/>
              </w:rPr>
              <w:t xml:space="preserve"> = 1, 2 ... </w:t>
            </w:r>
            <w:r w:rsidRPr="0044755B">
              <w:rPr>
                <w:rFonts w:ascii="Times New Roman" w:eastAsia="MS Mincho" w:hAnsi="Times New Roman"/>
                <w:i/>
                <w:szCs w:val="24"/>
                <w:lang w:val="en-US"/>
              </w:rPr>
              <w:t>n</w:t>
            </w:r>
            <w:r w:rsidRPr="0044755B">
              <w:rPr>
                <w:rFonts w:ascii="Times New Roman" w:eastAsia="MS Mincho" w:hAnsi="Times New Roman"/>
                <w:szCs w:val="24"/>
                <w:lang w:val="en-US"/>
              </w:rPr>
              <w:t>);</w:t>
            </w:r>
            <w:r w:rsidR="00FB5808" w:rsidRPr="0044755B">
              <w:rPr>
                <w:rFonts w:ascii="Times New Roman" w:hAnsi="Times New Roman"/>
                <w:lang w:val="en-US"/>
              </w:rPr>
              <w:t xml:space="preserve"> </w:t>
            </w:r>
          </w:p>
        </w:tc>
      </w:tr>
      <w:tr w:rsidR="00CC6F0B" w:rsidRPr="0044755B" w:rsidTr="008B3AE4">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708"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a</w:t>
            </w:r>
          </w:p>
        </w:tc>
        <w:tc>
          <w:tcPr>
            <w:tcW w:w="4093"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reference volume of water collected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r w:rsidR="00CC6F0B" w:rsidRPr="0044755B" w:rsidTr="008B3AE4">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708" w:type="pct"/>
          </w:tcPr>
          <w:p w:rsidR="00CC6F0B" w:rsidRPr="0044755B" w:rsidRDefault="00CC6F0B" w:rsidP="00CC6F0B">
            <w:pPr>
              <w:pStyle w:val="BodyText"/>
              <w:autoSpaceDE w:val="0"/>
              <w:autoSpaceDN w:val="0"/>
              <w:adjustRightInd w:val="0"/>
              <w:rPr>
                <w:rFonts w:ascii="Times New Roman" w:hAnsi="Times New Roman"/>
                <w:vertAlign w:val="subscript"/>
                <w:lang w:val="en-US"/>
              </w:rPr>
            </w:pPr>
            <w:r w:rsidRPr="0044755B">
              <w:rPr>
                <w:rFonts w:ascii="Times New Roman" w:eastAsia="MS Mincho" w:hAnsi="Times New Roman"/>
                <w:i/>
                <w:szCs w:val="24"/>
                <w:lang w:val="en-US"/>
              </w:rPr>
              <w:t>V</w:t>
            </w:r>
            <w:r w:rsidRPr="0044755B">
              <w:rPr>
                <w:rFonts w:ascii="Times New Roman" w:eastAsia="MS Mincho" w:hAnsi="Times New Roman"/>
                <w:szCs w:val="24"/>
                <w:vertAlign w:val="subscript"/>
                <w:lang w:val="en-US"/>
              </w:rPr>
              <w:t>i</w:t>
            </w:r>
          </w:p>
        </w:tc>
        <w:tc>
          <w:tcPr>
            <w:tcW w:w="4093" w:type="pct"/>
          </w:tcPr>
          <w:p w:rsidR="00CC6F0B" w:rsidRPr="0044755B" w:rsidRDefault="00CC6F0B" w:rsidP="00CC6F0B">
            <w:pPr>
              <w:pStyle w:val="BodyText"/>
              <w:autoSpaceDE w:val="0"/>
              <w:autoSpaceDN w:val="0"/>
              <w:adjustRightInd w:val="0"/>
              <w:rPr>
                <w:rFonts w:ascii="Times New Roman" w:hAnsi="Times New Roman"/>
                <w:lang w:val="en-US"/>
              </w:rPr>
            </w:pPr>
            <w:proofErr w:type="gramStart"/>
            <w:r w:rsidRPr="0044755B">
              <w:rPr>
                <w:rFonts w:ascii="Times New Roman" w:eastAsia="MS Mincho" w:hAnsi="Times New Roman"/>
                <w:szCs w:val="24"/>
                <w:lang w:val="en-US"/>
              </w:rPr>
              <w:t>is</w:t>
            </w:r>
            <w:proofErr w:type="gramEnd"/>
            <w:r w:rsidRPr="0044755B">
              <w:rPr>
                <w:rFonts w:ascii="Times New Roman" w:eastAsia="MS Mincho" w:hAnsi="Times New Roman"/>
                <w:szCs w:val="24"/>
                <w:lang w:val="en-US"/>
              </w:rPr>
              <w:t xml:space="preserve"> the volume of water equivalent to the numerical value of the encoded output signal emitted from the measurement transducer (including flow or volume sensor) during the test period </w:t>
            </w:r>
            <w:r w:rsidRPr="0044755B">
              <w:rPr>
                <w:rFonts w:ascii="Times New Roman" w:eastAsia="MS Mincho" w:hAnsi="Times New Roman"/>
                <w:i/>
                <w:szCs w:val="24"/>
                <w:lang w:val="en-US"/>
              </w:rPr>
              <w:t>t</w:t>
            </w:r>
            <w:r w:rsidRPr="0044755B">
              <w:rPr>
                <w:rFonts w:ascii="Times New Roman" w:eastAsia="MS Mincho" w:hAnsi="Times New Roman"/>
                <w:szCs w:val="24"/>
                <w:vertAlign w:val="subscript"/>
                <w:lang w:val="en-US"/>
              </w:rPr>
              <w:t>d</w:t>
            </w:r>
            <w:r w:rsidRPr="0044755B">
              <w:rPr>
                <w:rFonts w:ascii="Times New Roman" w:eastAsia="MS Mincho" w:hAnsi="Times New Roman"/>
                <w:szCs w:val="24"/>
                <w:lang w:val="en-US"/>
              </w:rPr>
              <w:t>, m</w:t>
            </w:r>
            <w:r w:rsidRPr="0044755B">
              <w:rPr>
                <w:rFonts w:ascii="Times New Roman" w:eastAsia="MS Mincho" w:hAnsi="Times New Roman"/>
                <w:szCs w:val="24"/>
                <w:vertAlign w:val="superscript"/>
                <w:lang w:val="en-US"/>
              </w:rPr>
              <w:t>3</w:t>
            </w:r>
            <w:r w:rsidR="009F34E3">
              <w:rPr>
                <w:rFonts w:ascii="Times New Roman" w:eastAsia="MS Mincho" w:hAnsi="Times New Roman"/>
                <w:szCs w:val="24"/>
                <w:lang w:val="en-US"/>
              </w:rPr>
              <w:t xml:space="preserve"> </w:t>
            </w:r>
            <w:r w:rsidR="009F34E3" w:rsidRPr="009F34E3">
              <w:rPr>
                <w:rFonts w:ascii="Times New Roman" w:eastAsia="MS Mincho" w:hAnsi="Times New Roman"/>
                <w:color w:val="0000FF"/>
                <w:szCs w:val="24"/>
                <w:lang w:val="en-US"/>
              </w:rPr>
              <w:t>or kL</w:t>
            </w:r>
            <w:r w:rsidRPr="0044755B">
              <w:rPr>
                <w:rFonts w:ascii="Times New Roman" w:eastAsia="MS Mincho" w:hAnsi="Times New Roman"/>
                <w:szCs w:val="24"/>
                <w:lang w:val="en-US"/>
              </w:rPr>
              <w:t>.</w:t>
            </w:r>
          </w:p>
        </w:tc>
      </w:tr>
    </w:tbl>
    <w:p w:rsidR="00CC6F0B" w:rsidRPr="0044755B" w:rsidRDefault="00CC6F0B" w:rsidP="009A57E8">
      <w:pPr>
        <w:pStyle w:val="ANNEX"/>
        <w:autoSpaceDE w:val="0"/>
        <w:autoSpaceDN w:val="0"/>
        <w:adjustRightInd w:val="0"/>
        <w:ind w:left="0"/>
        <w:rPr>
          <w:rFonts w:ascii="Times New Roman" w:hAnsi="Times New Roman"/>
          <w:szCs w:val="24"/>
          <w:lang w:val="en-US"/>
        </w:rPr>
      </w:pPr>
      <w:r w:rsidRPr="0044755B">
        <w:rPr>
          <w:rFonts w:ascii="Times New Roman" w:hAnsi="Times New Roman"/>
          <w:szCs w:val="24"/>
          <w:lang w:val="en-US"/>
        </w:rPr>
        <w:lastRenderedPageBreak/>
        <w:br/>
      </w:r>
      <w:bookmarkStart w:id="617" w:name="_Toc321304022"/>
      <w:bookmarkStart w:id="618" w:name="_Toc349141694"/>
      <w:bookmarkStart w:id="619" w:name="_Toc387847375"/>
      <w:r w:rsidRPr="0044755B">
        <w:rPr>
          <w:rFonts w:ascii="Times New Roman" w:hAnsi="Times New Roman"/>
          <w:b w:val="0"/>
          <w:szCs w:val="24"/>
          <w:lang w:val="en-US"/>
        </w:rPr>
        <w:t>(</w:t>
      </w:r>
      <w:r w:rsidR="00D110C2">
        <w:t>Mandatory</w:t>
      </w:r>
      <w:r w:rsidRPr="0044755B">
        <w:rPr>
          <w:rFonts w:ascii="Times New Roman" w:hAnsi="Times New Roman"/>
          <w:b w:val="0"/>
          <w:szCs w:val="24"/>
          <w:lang w:val="en-US"/>
        </w:rPr>
        <w:t>)</w:t>
      </w:r>
      <w:r w:rsidRPr="0044755B">
        <w:rPr>
          <w:rFonts w:ascii="Times New Roman" w:hAnsi="Times New Roman"/>
          <w:szCs w:val="24"/>
          <w:lang w:val="en-US"/>
        </w:rPr>
        <w:br/>
      </w:r>
      <w:r w:rsidRPr="0044755B">
        <w:rPr>
          <w:rFonts w:ascii="Times New Roman" w:hAnsi="Times New Roman"/>
          <w:szCs w:val="24"/>
          <w:lang w:val="en-US"/>
        </w:rPr>
        <w:br/>
        <w:t>Installation requirements for flow disturbance tests</w:t>
      </w:r>
      <w:bookmarkEnd w:id="617"/>
      <w:bookmarkEnd w:id="618"/>
      <w:bookmarkEnd w:id="619"/>
    </w:p>
    <w:p w:rsidR="007E6E61" w:rsidRPr="0044755B" w:rsidRDefault="00CC6F0B" w:rsidP="005B7D8E">
      <w:pPr>
        <w:pStyle w:val="BodyText"/>
        <w:autoSpaceDE w:val="0"/>
        <w:autoSpaceDN w:val="0"/>
        <w:adjustRightInd w:val="0"/>
        <w:rPr>
          <w:rFonts w:ascii="Times New Roman" w:hAnsi="Times New Roman"/>
          <w:szCs w:val="24"/>
          <w:lang w:val="en-US"/>
        </w:rPr>
      </w:pPr>
      <w:r w:rsidRPr="0044755B">
        <w:rPr>
          <w:rFonts w:ascii="Times New Roman" w:hAnsi="Times New Roman"/>
          <w:szCs w:val="24"/>
          <w:lang w:val="en-US"/>
        </w:rPr>
        <w:t xml:space="preserve">Installation requirements for flow disturbance tests are shown in </w:t>
      </w:r>
      <w:r w:rsidRPr="0044755B">
        <w:rPr>
          <w:rFonts w:ascii="Times New Roman" w:eastAsia="Times New Roman" w:hAnsi="Times New Roman"/>
          <w:szCs w:val="24"/>
          <w:lang w:val="en-US"/>
        </w:rPr>
        <w:t>Figure C.1</w:t>
      </w:r>
      <w:r w:rsidRPr="0044755B">
        <w:rPr>
          <w:rFonts w:ascii="Times New Roman" w:hAnsi="Times New Roman"/>
          <w:szCs w:val="24"/>
          <w:lang w:val="en-US"/>
        </w:rPr>
        <w:t>.</w:t>
      </w:r>
      <w:r w:rsidR="00436787" w:rsidRPr="00436787">
        <w:t xml:space="preserve"> </w:t>
      </w:r>
      <w:r w:rsidR="00436787" w:rsidRPr="00436787">
        <w:rPr>
          <w:rFonts w:ascii="Times New Roman" w:hAnsi="Times New Roman"/>
          <w:szCs w:val="24"/>
          <w:lang w:val="en-US"/>
        </w:rPr>
        <w:t>The straightener may be a straightener assembly consisting of a straightener and a straight leng</w:t>
      </w:r>
      <w:r w:rsidR="00436787">
        <w:rPr>
          <w:rFonts w:ascii="Times New Roman" w:hAnsi="Times New Roman"/>
          <w:szCs w:val="24"/>
          <w:lang w:val="en-US"/>
        </w:rPr>
        <w:t>th between it and the flowmeter</w:t>
      </w:r>
      <w:r w:rsidR="00436787" w:rsidRPr="00436787">
        <w:rPr>
          <w:rFonts w:ascii="Times New Roman" w:hAnsi="Times New Roman"/>
          <w:szCs w:val="24"/>
          <w:lang w:val="en-US"/>
        </w:rPr>
        <w:t>.</w:t>
      </w:r>
    </w:p>
    <w:tbl>
      <w:tblPr>
        <w:tblW w:w="0" w:type="auto"/>
        <w:jc w:val="center"/>
        <w:tblLook w:val="01E0" w:firstRow="1" w:lastRow="1" w:firstColumn="1" w:lastColumn="1" w:noHBand="0" w:noVBand="0"/>
      </w:tblPr>
      <w:tblGrid>
        <w:gridCol w:w="4113"/>
        <w:gridCol w:w="4087"/>
      </w:tblGrid>
      <w:tr w:rsidR="00CC6F0B" w:rsidRPr="0044755B" w:rsidTr="002300F8">
        <w:trPr>
          <w:jc w:val="center"/>
        </w:trPr>
        <w:tc>
          <w:tcPr>
            <w:tcW w:w="4113" w:type="dxa"/>
          </w:tcPr>
          <w:p w:rsidR="00CC6F0B" w:rsidRPr="0044755B" w:rsidRDefault="00C05594" w:rsidP="00C65BD2">
            <w:pPr>
              <w:pStyle w:val="FigureGraphic"/>
              <w:autoSpaceDE w:val="0"/>
              <w:autoSpaceDN w:val="0"/>
              <w:adjustRightInd w:val="0"/>
              <w:rPr>
                <w:rFonts w:ascii="Times New Roman" w:hAnsi="Times New Roman"/>
                <w:color w:val="000000"/>
                <w:sz w:val="18"/>
                <w:szCs w:val="18"/>
                <w:lang w:val="en-US" w:eastAsia="en-GB"/>
              </w:rPr>
            </w:pPr>
            <w:r>
              <w:rPr>
                <w:rFonts w:ascii="Times New Roman" w:eastAsia="MS Mincho" w:hAnsi="Times New Roman"/>
                <w:noProof/>
                <w:szCs w:val="24"/>
                <w:lang w:val="en-AU" w:eastAsia="en-AU"/>
              </w:rPr>
              <w:drawing>
                <wp:inline distT="0" distB="0" distL="0" distR="0" wp14:anchorId="0542DAF6" wp14:editId="70D6BFEB">
                  <wp:extent cx="1997075" cy="975995"/>
                  <wp:effectExtent l="0" t="0" r="3175" b="0"/>
                  <wp:docPr id="28" name="Picture 28" descr="2010-00473_ISO4064-2_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0-00473_ISO4064-2_C1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7075" cy="975995"/>
                          </a:xfrm>
                          <a:prstGeom prst="rect">
                            <a:avLst/>
                          </a:prstGeom>
                          <a:noFill/>
                          <a:ln>
                            <a:noFill/>
                          </a:ln>
                        </pic:spPr>
                      </pic:pic>
                    </a:graphicData>
                  </a:graphic>
                </wp:inline>
              </w:drawing>
            </w:r>
          </w:p>
        </w:tc>
        <w:tc>
          <w:tcPr>
            <w:tcW w:w="4087" w:type="dxa"/>
          </w:tcPr>
          <w:p w:rsidR="00CC6F0B" w:rsidRPr="0044755B" w:rsidRDefault="00C05594" w:rsidP="00EB4B17">
            <w:pPr>
              <w:pStyle w:val="FigureGraphic"/>
              <w:autoSpaceDE w:val="0"/>
              <w:autoSpaceDN w:val="0"/>
              <w:adjustRightInd w:val="0"/>
              <w:rPr>
                <w:rFonts w:ascii="Times New Roman" w:hAnsi="Times New Roman"/>
                <w:color w:val="000000"/>
                <w:sz w:val="18"/>
                <w:szCs w:val="18"/>
                <w:lang w:val="en-US" w:eastAsia="en-GB"/>
              </w:rPr>
            </w:pPr>
            <w:r>
              <w:rPr>
                <w:rFonts w:ascii="Times New Roman" w:eastAsia="MS Mincho" w:hAnsi="Times New Roman"/>
                <w:noProof/>
                <w:szCs w:val="24"/>
                <w:lang w:val="en-AU" w:eastAsia="en-AU"/>
              </w:rPr>
              <w:drawing>
                <wp:inline distT="0" distB="0" distL="0" distR="0" wp14:anchorId="798D8F2E" wp14:editId="46BADECE">
                  <wp:extent cx="2002790" cy="975995"/>
                  <wp:effectExtent l="0" t="0" r="0" b="0"/>
                  <wp:docPr id="29" name="Picture 29" descr="2010-00473_ISO4064-2_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0-00473_ISO4064-2_C1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2790" cy="975995"/>
                          </a:xfrm>
                          <a:prstGeom prst="rect">
                            <a:avLst/>
                          </a:prstGeom>
                          <a:noFill/>
                          <a:ln>
                            <a:noFill/>
                          </a:ln>
                        </pic:spPr>
                      </pic:pic>
                    </a:graphicData>
                  </a:graphic>
                </wp:inline>
              </w:drawing>
            </w:r>
          </w:p>
        </w:tc>
      </w:tr>
      <w:tr w:rsidR="00CC6F0B" w:rsidRPr="0044755B" w:rsidTr="002300F8">
        <w:trPr>
          <w:jc w:val="center"/>
        </w:trPr>
        <w:tc>
          <w:tcPr>
            <w:tcW w:w="4113" w:type="dxa"/>
          </w:tcPr>
          <w:p w:rsidR="00CC6F0B" w:rsidRPr="0044755B" w:rsidRDefault="00CC6F0B" w:rsidP="00FB5808">
            <w:pPr>
              <w:pStyle w:val="BodyText-"/>
              <w:autoSpaceDE w:val="0"/>
              <w:autoSpaceDN w:val="0"/>
              <w:adjustRightInd w:val="0"/>
              <w:jc w:val="center"/>
              <w:rPr>
                <w:rFonts w:ascii="Times New Roman" w:hAnsi="Times New Roman"/>
                <w:b/>
                <w:lang w:val="en-US"/>
              </w:rPr>
            </w:pPr>
            <w:r w:rsidRPr="0044755B">
              <w:rPr>
                <w:rFonts w:ascii="Times New Roman" w:eastAsia="MS Mincho" w:hAnsi="Times New Roman"/>
                <w:b/>
                <w:szCs w:val="24"/>
                <w:lang w:val="en-US"/>
              </w:rPr>
              <w:t>Test 1: without a straightener</w:t>
            </w:r>
          </w:p>
        </w:tc>
        <w:tc>
          <w:tcPr>
            <w:tcW w:w="4087" w:type="dxa"/>
          </w:tcPr>
          <w:p w:rsidR="00CC6F0B" w:rsidRPr="0044755B" w:rsidRDefault="00CC6F0B" w:rsidP="00CC6F0B">
            <w:pPr>
              <w:pStyle w:val="BodyText-"/>
              <w:autoSpaceDE w:val="0"/>
              <w:autoSpaceDN w:val="0"/>
              <w:adjustRightInd w:val="0"/>
              <w:jc w:val="center"/>
              <w:rPr>
                <w:rFonts w:ascii="Times New Roman" w:hAnsi="Times New Roman"/>
                <w:b/>
                <w:lang w:val="en-US"/>
              </w:rPr>
            </w:pPr>
            <w:r w:rsidRPr="0044755B">
              <w:rPr>
                <w:rFonts w:ascii="Times New Roman" w:eastAsia="MS Mincho" w:hAnsi="Times New Roman"/>
                <w:b/>
                <w:szCs w:val="24"/>
                <w:lang w:val="en-US"/>
              </w:rPr>
              <w:t>Test 1A: with a straightener</w:t>
            </w:r>
          </w:p>
        </w:tc>
      </w:tr>
      <w:tr w:rsidR="00CC6F0B" w:rsidRPr="0044755B" w:rsidTr="002300F8">
        <w:trPr>
          <w:jc w:val="center"/>
        </w:trPr>
        <w:tc>
          <w:tcPr>
            <w:tcW w:w="4113" w:type="dxa"/>
          </w:tcPr>
          <w:p w:rsidR="00CC6F0B" w:rsidRPr="0044755B" w:rsidRDefault="00C05594" w:rsidP="00EB4B17">
            <w:pPr>
              <w:pStyle w:val="FigureGraphic"/>
              <w:autoSpaceDE w:val="0"/>
              <w:autoSpaceDN w:val="0"/>
              <w:adjustRightInd w:val="0"/>
              <w:rPr>
                <w:rFonts w:ascii="Times New Roman" w:hAnsi="Times New Roman"/>
                <w:lang w:val="en-US"/>
              </w:rPr>
            </w:pPr>
            <w:r>
              <w:rPr>
                <w:rFonts w:ascii="Times New Roman" w:eastAsia="MS Mincho" w:hAnsi="Times New Roman"/>
                <w:noProof/>
                <w:szCs w:val="24"/>
                <w:lang w:val="en-AU" w:eastAsia="en-AU"/>
              </w:rPr>
              <w:drawing>
                <wp:inline distT="0" distB="0" distL="0" distR="0" wp14:anchorId="0A0271DC" wp14:editId="1AD6C36A">
                  <wp:extent cx="1969135" cy="993140"/>
                  <wp:effectExtent l="0" t="0" r="0" b="0"/>
                  <wp:docPr id="30" name="Picture 30" descr="2010-00473_ISO4064-2_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0-00473_ISO4064-2_C1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9135" cy="993140"/>
                          </a:xfrm>
                          <a:prstGeom prst="rect">
                            <a:avLst/>
                          </a:prstGeom>
                          <a:noFill/>
                          <a:ln>
                            <a:noFill/>
                          </a:ln>
                        </pic:spPr>
                      </pic:pic>
                    </a:graphicData>
                  </a:graphic>
                </wp:inline>
              </w:drawing>
            </w:r>
          </w:p>
        </w:tc>
        <w:tc>
          <w:tcPr>
            <w:tcW w:w="4087" w:type="dxa"/>
          </w:tcPr>
          <w:p w:rsidR="00CC6F0B" w:rsidRPr="0044755B" w:rsidRDefault="00C05594" w:rsidP="00EB4B17">
            <w:pPr>
              <w:pStyle w:val="FigureGraphic"/>
              <w:autoSpaceDE w:val="0"/>
              <w:autoSpaceDN w:val="0"/>
              <w:adjustRightInd w:val="0"/>
              <w:rPr>
                <w:rFonts w:ascii="Times New Roman" w:hAnsi="Times New Roman"/>
                <w:lang w:val="en-US"/>
              </w:rPr>
            </w:pPr>
            <w:r>
              <w:rPr>
                <w:rFonts w:ascii="Times New Roman" w:eastAsia="MS Mincho" w:hAnsi="Times New Roman"/>
                <w:noProof/>
                <w:szCs w:val="24"/>
                <w:lang w:val="en-AU" w:eastAsia="en-AU"/>
              </w:rPr>
              <w:drawing>
                <wp:inline distT="0" distB="0" distL="0" distR="0" wp14:anchorId="3C137FB7" wp14:editId="531770E3">
                  <wp:extent cx="1980565" cy="993140"/>
                  <wp:effectExtent l="0" t="0" r="635" b="0"/>
                  <wp:docPr id="31" name="Picture 31" descr="2010-00473_ISO4064-2_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0-00473_ISO4064-2_C1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0565" cy="993140"/>
                          </a:xfrm>
                          <a:prstGeom prst="rect">
                            <a:avLst/>
                          </a:prstGeom>
                          <a:noFill/>
                          <a:ln>
                            <a:noFill/>
                          </a:ln>
                        </pic:spPr>
                      </pic:pic>
                    </a:graphicData>
                  </a:graphic>
                </wp:inline>
              </w:drawing>
            </w:r>
          </w:p>
        </w:tc>
      </w:tr>
      <w:tr w:rsidR="00CC6F0B" w:rsidRPr="0044755B" w:rsidTr="002300F8">
        <w:trPr>
          <w:jc w:val="center"/>
        </w:trPr>
        <w:tc>
          <w:tcPr>
            <w:tcW w:w="4113" w:type="dxa"/>
          </w:tcPr>
          <w:p w:rsidR="00CC6F0B" w:rsidRPr="0044755B" w:rsidRDefault="00CC6F0B" w:rsidP="00CC6F0B">
            <w:pPr>
              <w:pStyle w:val="BodyText-"/>
              <w:autoSpaceDE w:val="0"/>
              <w:autoSpaceDN w:val="0"/>
              <w:adjustRightInd w:val="0"/>
              <w:jc w:val="center"/>
              <w:rPr>
                <w:rFonts w:ascii="Times New Roman" w:hAnsi="Times New Roman"/>
                <w:b/>
                <w:color w:val="000000"/>
                <w:szCs w:val="18"/>
                <w:lang w:val="en-US" w:eastAsia="en-GB"/>
              </w:rPr>
            </w:pPr>
            <w:r w:rsidRPr="0044755B">
              <w:rPr>
                <w:rFonts w:ascii="Times New Roman" w:eastAsia="MS Mincho" w:hAnsi="Times New Roman"/>
                <w:b/>
                <w:szCs w:val="24"/>
                <w:lang w:val="en-US"/>
              </w:rPr>
              <w:t>Test 2: without a straightener</w:t>
            </w:r>
          </w:p>
        </w:tc>
        <w:tc>
          <w:tcPr>
            <w:tcW w:w="4087" w:type="dxa"/>
          </w:tcPr>
          <w:p w:rsidR="00CC6F0B" w:rsidRPr="0044755B" w:rsidRDefault="00CC6F0B" w:rsidP="00CC6F0B">
            <w:pPr>
              <w:pStyle w:val="BodyText-"/>
              <w:autoSpaceDE w:val="0"/>
              <w:autoSpaceDN w:val="0"/>
              <w:adjustRightInd w:val="0"/>
              <w:jc w:val="center"/>
              <w:rPr>
                <w:rFonts w:ascii="Times New Roman" w:hAnsi="Times New Roman"/>
                <w:b/>
                <w:color w:val="000000"/>
                <w:szCs w:val="18"/>
                <w:lang w:val="en-US" w:eastAsia="en-GB"/>
              </w:rPr>
            </w:pPr>
            <w:r w:rsidRPr="0044755B">
              <w:rPr>
                <w:rFonts w:ascii="Times New Roman" w:eastAsia="MS Mincho" w:hAnsi="Times New Roman"/>
                <w:b/>
                <w:szCs w:val="24"/>
                <w:lang w:val="en-US"/>
              </w:rPr>
              <w:t>Test 2A: with a straightener</w:t>
            </w:r>
          </w:p>
        </w:tc>
      </w:tr>
      <w:tr w:rsidR="00CC6F0B" w:rsidRPr="0044755B" w:rsidTr="002300F8">
        <w:trPr>
          <w:jc w:val="center"/>
        </w:trPr>
        <w:tc>
          <w:tcPr>
            <w:tcW w:w="4113" w:type="dxa"/>
          </w:tcPr>
          <w:p w:rsidR="00CC6F0B" w:rsidRPr="0044755B" w:rsidRDefault="00C05594" w:rsidP="00EB4B17">
            <w:pPr>
              <w:pStyle w:val="FigureGraphic"/>
              <w:autoSpaceDE w:val="0"/>
              <w:autoSpaceDN w:val="0"/>
              <w:adjustRightInd w:val="0"/>
              <w:rPr>
                <w:rFonts w:ascii="Times New Roman" w:hAnsi="Times New Roman"/>
                <w:lang w:val="en-US"/>
              </w:rPr>
            </w:pPr>
            <w:r>
              <w:rPr>
                <w:rFonts w:ascii="Times New Roman" w:eastAsia="MS Mincho" w:hAnsi="Times New Roman"/>
                <w:noProof/>
                <w:szCs w:val="24"/>
                <w:lang w:val="en-AU" w:eastAsia="en-AU"/>
              </w:rPr>
              <w:drawing>
                <wp:inline distT="0" distB="0" distL="0" distR="0" wp14:anchorId="45529366" wp14:editId="0BED8F38">
                  <wp:extent cx="1907540" cy="993140"/>
                  <wp:effectExtent l="0" t="0" r="0" b="0"/>
                  <wp:docPr id="32" name="Picture 32" descr="2010-00473_ISO4064-2_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0-00473_ISO4064-2_C1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7540" cy="993140"/>
                          </a:xfrm>
                          <a:prstGeom prst="rect">
                            <a:avLst/>
                          </a:prstGeom>
                          <a:noFill/>
                          <a:ln>
                            <a:noFill/>
                          </a:ln>
                        </pic:spPr>
                      </pic:pic>
                    </a:graphicData>
                  </a:graphic>
                </wp:inline>
              </w:drawing>
            </w:r>
          </w:p>
        </w:tc>
        <w:tc>
          <w:tcPr>
            <w:tcW w:w="4087" w:type="dxa"/>
          </w:tcPr>
          <w:p w:rsidR="00CC6F0B" w:rsidRPr="0044755B" w:rsidRDefault="00C05594" w:rsidP="00EB4B17">
            <w:pPr>
              <w:pStyle w:val="FigureGraphic"/>
              <w:autoSpaceDE w:val="0"/>
              <w:autoSpaceDN w:val="0"/>
              <w:adjustRightInd w:val="0"/>
              <w:rPr>
                <w:rFonts w:ascii="Times New Roman" w:hAnsi="Times New Roman"/>
                <w:lang w:val="en-US"/>
              </w:rPr>
            </w:pPr>
            <w:r>
              <w:rPr>
                <w:rFonts w:ascii="Times New Roman" w:eastAsia="MS Mincho" w:hAnsi="Times New Roman"/>
                <w:noProof/>
                <w:szCs w:val="24"/>
                <w:lang w:val="en-AU" w:eastAsia="en-AU"/>
              </w:rPr>
              <w:drawing>
                <wp:inline distT="0" distB="0" distL="0" distR="0" wp14:anchorId="339BFEAF" wp14:editId="028640EA">
                  <wp:extent cx="1941195" cy="975995"/>
                  <wp:effectExtent l="0" t="0" r="1905" b="0"/>
                  <wp:docPr id="33" name="Picture 33" descr="2010-00473_ISO4064-2_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0-00473_ISO4064-2_C1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1195" cy="975995"/>
                          </a:xfrm>
                          <a:prstGeom prst="rect">
                            <a:avLst/>
                          </a:prstGeom>
                          <a:noFill/>
                          <a:ln>
                            <a:noFill/>
                          </a:ln>
                        </pic:spPr>
                      </pic:pic>
                    </a:graphicData>
                  </a:graphic>
                </wp:inline>
              </w:drawing>
            </w:r>
          </w:p>
        </w:tc>
      </w:tr>
      <w:tr w:rsidR="00CC6F0B" w:rsidRPr="0044755B" w:rsidTr="002300F8">
        <w:trPr>
          <w:jc w:val="center"/>
        </w:trPr>
        <w:tc>
          <w:tcPr>
            <w:tcW w:w="4113" w:type="dxa"/>
          </w:tcPr>
          <w:p w:rsidR="00CC6F0B" w:rsidRPr="0044755B" w:rsidRDefault="00CC6F0B" w:rsidP="00CC6F0B">
            <w:pPr>
              <w:pStyle w:val="BodyText-"/>
              <w:autoSpaceDE w:val="0"/>
              <w:autoSpaceDN w:val="0"/>
              <w:adjustRightInd w:val="0"/>
              <w:jc w:val="center"/>
              <w:rPr>
                <w:rFonts w:ascii="Times New Roman" w:hAnsi="Times New Roman"/>
                <w:b/>
                <w:color w:val="000000"/>
                <w:szCs w:val="18"/>
                <w:lang w:val="en-US" w:eastAsia="en-GB"/>
              </w:rPr>
            </w:pPr>
            <w:r w:rsidRPr="0044755B">
              <w:rPr>
                <w:rFonts w:ascii="Times New Roman" w:eastAsia="MS Mincho" w:hAnsi="Times New Roman"/>
                <w:b/>
                <w:szCs w:val="24"/>
                <w:lang w:val="en-US"/>
              </w:rPr>
              <w:t>Test 3: without a straightener</w:t>
            </w:r>
          </w:p>
        </w:tc>
        <w:tc>
          <w:tcPr>
            <w:tcW w:w="4087" w:type="dxa"/>
          </w:tcPr>
          <w:p w:rsidR="00CC6F0B" w:rsidRPr="0044755B" w:rsidRDefault="00CC6F0B" w:rsidP="00CC6F0B">
            <w:pPr>
              <w:pStyle w:val="BodyText-"/>
              <w:autoSpaceDE w:val="0"/>
              <w:autoSpaceDN w:val="0"/>
              <w:adjustRightInd w:val="0"/>
              <w:jc w:val="center"/>
              <w:rPr>
                <w:rFonts w:ascii="Times New Roman" w:hAnsi="Times New Roman"/>
                <w:b/>
                <w:color w:val="000000"/>
                <w:szCs w:val="18"/>
                <w:lang w:val="en-US" w:eastAsia="en-GB"/>
              </w:rPr>
            </w:pPr>
            <w:r w:rsidRPr="0044755B">
              <w:rPr>
                <w:rFonts w:ascii="Times New Roman" w:eastAsia="MS Mincho" w:hAnsi="Times New Roman"/>
                <w:b/>
                <w:szCs w:val="24"/>
                <w:lang w:val="en-US"/>
              </w:rPr>
              <w:t>Test 3A: with a straightener</w:t>
            </w:r>
          </w:p>
        </w:tc>
      </w:tr>
      <w:tr w:rsidR="00CC6F0B" w:rsidRPr="0044755B" w:rsidTr="002300F8">
        <w:trPr>
          <w:jc w:val="center"/>
        </w:trPr>
        <w:tc>
          <w:tcPr>
            <w:tcW w:w="4113" w:type="dxa"/>
          </w:tcPr>
          <w:p w:rsidR="00CC6F0B" w:rsidRPr="0044755B" w:rsidRDefault="00C05594" w:rsidP="00EB4B17">
            <w:pPr>
              <w:pStyle w:val="FigureGraphic"/>
              <w:autoSpaceDE w:val="0"/>
              <w:autoSpaceDN w:val="0"/>
              <w:adjustRightInd w:val="0"/>
              <w:rPr>
                <w:rFonts w:ascii="Times New Roman" w:hAnsi="Times New Roman"/>
                <w:lang w:val="en-US"/>
              </w:rPr>
            </w:pPr>
            <w:r>
              <w:rPr>
                <w:rFonts w:ascii="Times New Roman" w:eastAsia="MS Mincho" w:hAnsi="Times New Roman"/>
                <w:noProof/>
                <w:szCs w:val="24"/>
                <w:lang w:val="en-AU" w:eastAsia="en-AU"/>
              </w:rPr>
              <w:drawing>
                <wp:inline distT="0" distB="0" distL="0" distR="0" wp14:anchorId="73751377" wp14:editId="6D78C0DA">
                  <wp:extent cx="1969135" cy="993140"/>
                  <wp:effectExtent l="0" t="0" r="0" b="0"/>
                  <wp:docPr id="34" name="Picture 34" descr="2010-00473_ISO4064-2_C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0-00473_ISO4064-2_C1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9135" cy="993140"/>
                          </a:xfrm>
                          <a:prstGeom prst="rect">
                            <a:avLst/>
                          </a:prstGeom>
                          <a:noFill/>
                          <a:ln>
                            <a:noFill/>
                          </a:ln>
                        </pic:spPr>
                      </pic:pic>
                    </a:graphicData>
                  </a:graphic>
                </wp:inline>
              </w:drawing>
            </w:r>
          </w:p>
        </w:tc>
        <w:tc>
          <w:tcPr>
            <w:tcW w:w="4087" w:type="dxa"/>
          </w:tcPr>
          <w:p w:rsidR="00CC6F0B" w:rsidRPr="0044755B" w:rsidRDefault="00C05594" w:rsidP="00EB4B17">
            <w:pPr>
              <w:pStyle w:val="FigureGraphic"/>
              <w:autoSpaceDE w:val="0"/>
              <w:autoSpaceDN w:val="0"/>
              <w:adjustRightInd w:val="0"/>
              <w:rPr>
                <w:rFonts w:ascii="Times New Roman" w:hAnsi="Times New Roman"/>
                <w:lang w:val="en-US"/>
              </w:rPr>
            </w:pPr>
            <w:r>
              <w:rPr>
                <w:rFonts w:ascii="Times New Roman" w:eastAsia="MS Mincho" w:hAnsi="Times New Roman"/>
                <w:noProof/>
                <w:szCs w:val="24"/>
                <w:lang w:val="en-AU" w:eastAsia="en-AU"/>
              </w:rPr>
              <w:drawing>
                <wp:inline distT="0" distB="0" distL="0" distR="0" wp14:anchorId="4C8B6F4B" wp14:editId="1C397314">
                  <wp:extent cx="1997075" cy="993140"/>
                  <wp:effectExtent l="0" t="0" r="3175" b="0"/>
                  <wp:docPr id="35" name="Picture 35" descr="2010-00473_ISO4064-2_C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0-00473_ISO4064-2_C1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7075" cy="993140"/>
                          </a:xfrm>
                          <a:prstGeom prst="rect">
                            <a:avLst/>
                          </a:prstGeom>
                          <a:noFill/>
                          <a:ln>
                            <a:noFill/>
                          </a:ln>
                        </pic:spPr>
                      </pic:pic>
                    </a:graphicData>
                  </a:graphic>
                </wp:inline>
              </w:drawing>
            </w:r>
          </w:p>
        </w:tc>
      </w:tr>
      <w:tr w:rsidR="00CC6F0B" w:rsidRPr="0044755B" w:rsidTr="002300F8">
        <w:trPr>
          <w:jc w:val="center"/>
        </w:trPr>
        <w:tc>
          <w:tcPr>
            <w:tcW w:w="4113" w:type="dxa"/>
          </w:tcPr>
          <w:p w:rsidR="00CC6F0B" w:rsidRPr="0044755B" w:rsidRDefault="00CC6F0B" w:rsidP="00CC6F0B">
            <w:pPr>
              <w:pStyle w:val="BodyText-"/>
              <w:autoSpaceDE w:val="0"/>
              <w:autoSpaceDN w:val="0"/>
              <w:adjustRightInd w:val="0"/>
              <w:jc w:val="center"/>
              <w:rPr>
                <w:rFonts w:ascii="Times New Roman" w:hAnsi="Times New Roman"/>
                <w:b/>
                <w:color w:val="000000"/>
                <w:szCs w:val="18"/>
                <w:lang w:val="en-US" w:eastAsia="en-GB"/>
              </w:rPr>
            </w:pPr>
            <w:r w:rsidRPr="0044755B">
              <w:rPr>
                <w:rFonts w:ascii="Times New Roman" w:eastAsia="MS Mincho" w:hAnsi="Times New Roman"/>
                <w:b/>
                <w:szCs w:val="24"/>
                <w:lang w:val="en-US"/>
              </w:rPr>
              <w:t>Test 4: without a straightener</w:t>
            </w:r>
          </w:p>
        </w:tc>
        <w:tc>
          <w:tcPr>
            <w:tcW w:w="4087" w:type="dxa"/>
          </w:tcPr>
          <w:p w:rsidR="00CC6F0B" w:rsidRPr="0044755B" w:rsidRDefault="00CC6F0B" w:rsidP="00CC6F0B">
            <w:pPr>
              <w:pStyle w:val="BodyText-"/>
              <w:autoSpaceDE w:val="0"/>
              <w:autoSpaceDN w:val="0"/>
              <w:adjustRightInd w:val="0"/>
              <w:jc w:val="center"/>
              <w:rPr>
                <w:rFonts w:ascii="Times New Roman" w:hAnsi="Times New Roman"/>
                <w:b/>
                <w:color w:val="000000"/>
                <w:szCs w:val="18"/>
                <w:lang w:val="en-US" w:eastAsia="en-GB"/>
              </w:rPr>
            </w:pPr>
            <w:r w:rsidRPr="0044755B">
              <w:rPr>
                <w:rFonts w:ascii="Times New Roman" w:eastAsia="MS Mincho" w:hAnsi="Times New Roman"/>
                <w:b/>
                <w:szCs w:val="24"/>
                <w:lang w:val="en-US"/>
              </w:rPr>
              <w:t>Test 4A: with a straightener</w:t>
            </w:r>
          </w:p>
        </w:tc>
      </w:tr>
      <w:tr w:rsidR="00CC6F0B" w:rsidRPr="0044755B" w:rsidTr="002300F8">
        <w:trPr>
          <w:jc w:val="center"/>
        </w:trPr>
        <w:tc>
          <w:tcPr>
            <w:tcW w:w="4113" w:type="dxa"/>
          </w:tcPr>
          <w:p w:rsidR="00CC6F0B" w:rsidRPr="0044755B" w:rsidRDefault="00C05594" w:rsidP="00EB4B17">
            <w:pPr>
              <w:pStyle w:val="FigureGraphic"/>
              <w:autoSpaceDE w:val="0"/>
              <w:autoSpaceDN w:val="0"/>
              <w:adjustRightInd w:val="0"/>
              <w:rPr>
                <w:rFonts w:ascii="Times New Roman" w:hAnsi="Times New Roman"/>
                <w:lang w:val="en-US"/>
              </w:rPr>
            </w:pPr>
            <w:r>
              <w:rPr>
                <w:rFonts w:ascii="Times New Roman" w:eastAsia="MS Mincho" w:hAnsi="Times New Roman"/>
                <w:noProof/>
                <w:szCs w:val="24"/>
                <w:lang w:val="en-AU" w:eastAsia="en-AU"/>
              </w:rPr>
              <w:lastRenderedPageBreak/>
              <w:drawing>
                <wp:inline distT="0" distB="0" distL="0" distR="0" wp14:anchorId="63009025" wp14:editId="27A6B907">
                  <wp:extent cx="1890395" cy="993140"/>
                  <wp:effectExtent l="0" t="0" r="0" b="0"/>
                  <wp:docPr id="36" name="Picture 36" descr="2010-00473_ISO4064-2_C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0-00473_ISO4064-2_C1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0395" cy="993140"/>
                          </a:xfrm>
                          <a:prstGeom prst="rect">
                            <a:avLst/>
                          </a:prstGeom>
                          <a:noFill/>
                          <a:ln>
                            <a:noFill/>
                          </a:ln>
                        </pic:spPr>
                      </pic:pic>
                    </a:graphicData>
                  </a:graphic>
                </wp:inline>
              </w:drawing>
            </w:r>
          </w:p>
        </w:tc>
        <w:tc>
          <w:tcPr>
            <w:tcW w:w="4087" w:type="dxa"/>
          </w:tcPr>
          <w:p w:rsidR="00CC6F0B" w:rsidRPr="0044755B" w:rsidRDefault="00C05594" w:rsidP="00EB4B17">
            <w:pPr>
              <w:pStyle w:val="FigureGraphic"/>
              <w:autoSpaceDE w:val="0"/>
              <w:autoSpaceDN w:val="0"/>
              <w:adjustRightInd w:val="0"/>
              <w:rPr>
                <w:rFonts w:ascii="Times New Roman" w:hAnsi="Times New Roman"/>
                <w:lang w:val="en-US"/>
              </w:rPr>
            </w:pPr>
            <w:r>
              <w:rPr>
                <w:rFonts w:ascii="Times New Roman" w:eastAsia="MS Mincho" w:hAnsi="Times New Roman"/>
                <w:noProof/>
                <w:szCs w:val="24"/>
                <w:lang w:val="en-AU" w:eastAsia="en-AU"/>
              </w:rPr>
              <w:drawing>
                <wp:inline distT="0" distB="0" distL="0" distR="0" wp14:anchorId="4215165D" wp14:editId="3E07B8F0">
                  <wp:extent cx="1941195" cy="975995"/>
                  <wp:effectExtent l="0" t="0" r="1905" b="0"/>
                  <wp:docPr id="37" name="Picture 37" descr="2010-00473_ISO4064-2_C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0-00473_ISO4064-2_C1j"/>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41195" cy="975995"/>
                          </a:xfrm>
                          <a:prstGeom prst="rect">
                            <a:avLst/>
                          </a:prstGeom>
                          <a:noFill/>
                          <a:ln>
                            <a:noFill/>
                          </a:ln>
                        </pic:spPr>
                      </pic:pic>
                    </a:graphicData>
                  </a:graphic>
                </wp:inline>
              </w:drawing>
            </w:r>
          </w:p>
        </w:tc>
      </w:tr>
      <w:tr w:rsidR="00CC6F0B" w:rsidRPr="0044755B" w:rsidTr="002300F8">
        <w:trPr>
          <w:jc w:val="center"/>
        </w:trPr>
        <w:tc>
          <w:tcPr>
            <w:tcW w:w="4113" w:type="dxa"/>
          </w:tcPr>
          <w:p w:rsidR="00CC6F0B" w:rsidRPr="0044755B" w:rsidRDefault="00CC6F0B" w:rsidP="00CC6F0B">
            <w:pPr>
              <w:pStyle w:val="BodyText-"/>
              <w:autoSpaceDE w:val="0"/>
              <w:autoSpaceDN w:val="0"/>
              <w:adjustRightInd w:val="0"/>
              <w:jc w:val="center"/>
              <w:rPr>
                <w:rFonts w:ascii="Times New Roman" w:hAnsi="Times New Roman"/>
                <w:b/>
                <w:lang w:val="en-US"/>
              </w:rPr>
            </w:pPr>
            <w:r w:rsidRPr="0044755B">
              <w:rPr>
                <w:rFonts w:ascii="Times New Roman" w:eastAsia="MS Mincho" w:hAnsi="Times New Roman"/>
                <w:b/>
                <w:szCs w:val="24"/>
                <w:lang w:val="en-US"/>
              </w:rPr>
              <w:t>Test 5: without a straightener</w:t>
            </w:r>
          </w:p>
        </w:tc>
        <w:tc>
          <w:tcPr>
            <w:tcW w:w="4087" w:type="dxa"/>
          </w:tcPr>
          <w:p w:rsidR="00CC6F0B" w:rsidRPr="0044755B" w:rsidRDefault="00CC6F0B" w:rsidP="00CC6F0B">
            <w:pPr>
              <w:pStyle w:val="BodyText-"/>
              <w:autoSpaceDE w:val="0"/>
              <w:autoSpaceDN w:val="0"/>
              <w:adjustRightInd w:val="0"/>
              <w:jc w:val="center"/>
              <w:rPr>
                <w:rFonts w:ascii="Times New Roman" w:hAnsi="Times New Roman"/>
                <w:b/>
                <w:lang w:val="en-US"/>
              </w:rPr>
            </w:pPr>
            <w:r w:rsidRPr="0044755B">
              <w:rPr>
                <w:rFonts w:ascii="Times New Roman" w:eastAsia="MS Mincho" w:hAnsi="Times New Roman"/>
                <w:b/>
                <w:szCs w:val="24"/>
                <w:lang w:val="en-US"/>
              </w:rPr>
              <w:t>Test 5A: with a straightener</w:t>
            </w:r>
          </w:p>
        </w:tc>
      </w:tr>
      <w:tr w:rsidR="00CC6F0B" w:rsidRPr="0044755B" w:rsidTr="002300F8">
        <w:trPr>
          <w:jc w:val="center"/>
        </w:trPr>
        <w:tc>
          <w:tcPr>
            <w:tcW w:w="4113" w:type="dxa"/>
          </w:tcPr>
          <w:p w:rsidR="00CC6F0B" w:rsidRPr="0044755B" w:rsidRDefault="00C05594" w:rsidP="00EB4B17">
            <w:pPr>
              <w:pStyle w:val="FigureGraphic"/>
              <w:autoSpaceDE w:val="0"/>
              <w:autoSpaceDN w:val="0"/>
              <w:adjustRightInd w:val="0"/>
              <w:rPr>
                <w:rFonts w:ascii="Times New Roman" w:hAnsi="Times New Roman"/>
                <w:lang w:val="en-US"/>
              </w:rPr>
            </w:pPr>
            <w:r>
              <w:rPr>
                <w:rFonts w:ascii="Times New Roman" w:eastAsia="MS Mincho" w:hAnsi="Times New Roman"/>
                <w:noProof/>
                <w:szCs w:val="24"/>
                <w:lang w:val="en-AU" w:eastAsia="en-AU"/>
              </w:rPr>
              <w:drawing>
                <wp:inline distT="0" distB="0" distL="0" distR="0" wp14:anchorId="494EB025" wp14:editId="6AC856ED">
                  <wp:extent cx="1969135" cy="993140"/>
                  <wp:effectExtent l="0" t="0" r="0" b="0"/>
                  <wp:docPr id="38" name="Picture 38" descr="2010-00473_ISO4064-2_C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0-00473_ISO4064-2_C1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69135" cy="993140"/>
                          </a:xfrm>
                          <a:prstGeom prst="rect">
                            <a:avLst/>
                          </a:prstGeom>
                          <a:noFill/>
                          <a:ln>
                            <a:noFill/>
                          </a:ln>
                        </pic:spPr>
                      </pic:pic>
                    </a:graphicData>
                  </a:graphic>
                </wp:inline>
              </w:drawing>
            </w:r>
          </w:p>
        </w:tc>
        <w:tc>
          <w:tcPr>
            <w:tcW w:w="4087" w:type="dxa"/>
          </w:tcPr>
          <w:p w:rsidR="00CC6F0B" w:rsidRPr="0044755B" w:rsidRDefault="00C05594" w:rsidP="00EB4B17">
            <w:pPr>
              <w:pStyle w:val="FigureGraphic"/>
              <w:autoSpaceDE w:val="0"/>
              <w:autoSpaceDN w:val="0"/>
              <w:adjustRightInd w:val="0"/>
              <w:rPr>
                <w:rFonts w:ascii="Times New Roman" w:hAnsi="Times New Roman"/>
                <w:lang w:val="en-US"/>
              </w:rPr>
            </w:pPr>
            <w:r>
              <w:rPr>
                <w:rFonts w:ascii="Times New Roman" w:eastAsia="MS Mincho" w:hAnsi="Times New Roman"/>
                <w:noProof/>
                <w:szCs w:val="24"/>
                <w:lang w:val="en-AU" w:eastAsia="en-AU"/>
              </w:rPr>
              <w:drawing>
                <wp:inline distT="0" distB="0" distL="0" distR="0" wp14:anchorId="22BBB9FC" wp14:editId="16DAC401">
                  <wp:extent cx="1980565" cy="993140"/>
                  <wp:effectExtent l="0" t="0" r="635" b="0"/>
                  <wp:docPr id="39" name="Picture 39" descr="2010-00473_ISO4064-2_C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0-00473_ISO4064-2_C1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80565" cy="993140"/>
                          </a:xfrm>
                          <a:prstGeom prst="rect">
                            <a:avLst/>
                          </a:prstGeom>
                          <a:noFill/>
                          <a:ln>
                            <a:noFill/>
                          </a:ln>
                        </pic:spPr>
                      </pic:pic>
                    </a:graphicData>
                  </a:graphic>
                </wp:inline>
              </w:drawing>
            </w:r>
          </w:p>
        </w:tc>
      </w:tr>
      <w:tr w:rsidR="00CC6F0B" w:rsidRPr="0044755B" w:rsidTr="002300F8">
        <w:trPr>
          <w:jc w:val="center"/>
        </w:trPr>
        <w:tc>
          <w:tcPr>
            <w:tcW w:w="4113" w:type="dxa"/>
          </w:tcPr>
          <w:p w:rsidR="00CC6F0B" w:rsidRPr="0044755B" w:rsidRDefault="00CC6F0B" w:rsidP="00CC6F0B">
            <w:pPr>
              <w:pStyle w:val="BodyText-"/>
              <w:autoSpaceDE w:val="0"/>
              <w:autoSpaceDN w:val="0"/>
              <w:adjustRightInd w:val="0"/>
              <w:jc w:val="center"/>
              <w:rPr>
                <w:rFonts w:ascii="Times New Roman" w:hAnsi="Times New Roman"/>
                <w:b/>
                <w:lang w:val="en-US"/>
              </w:rPr>
            </w:pPr>
            <w:r w:rsidRPr="0044755B">
              <w:rPr>
                <w:rFonts w:ascii="Times New Roman" w:eastAsia="MS Mincho" w:hAnsi="Times New Roman"/>
                <w:b/>
                <w:szCs w:val="24"/>
                <w:lang w:val="en-US"/>
              </w:rPr>
              <w:t>Test 6: without a straightener</w:t>
            </w:r>
          </w:p>
        </w:tc>
        <w:tc>
          <w:tcPr>
            <w:tcW w:w="4087" w:type="dxa"/>
          </w:tcPr>
          <w:p w:rsidR="00CC6F0B" w:rsidRPr="0044755B" w:rsidRDefault="00CC6F0B" w:rsidP="00CC6F0B">
            <w:pPr>
              <w:pStyle w:val="BodyText-"/>
              <w:autoSpaceDE w:val="0"/>
              <w:autoSpaceDN w:val="0"/>
              <w:adjustRightInd w:val="0"/>
              <w:jc w:val="center"/>
              <w:rPr>
                <w:rFonts w:ascii="Times New Roman" w:hAnsi="Times New Roman"/>
                <w:b/>
                <w:lang w:val="en-US"/>
              </w:rPr>
            </w:pPr>
            <w:r w:rsidRPr="0044755B">
              <w:rPr>
                <w:rFonts w:ascii="Times New Roman" w:eastAsia="MS Mincho" w:hAnsi="Times New Roman"/>
                <w:b/>
                <w:szCs w:val="24"/>
                <w:lang w:val="en-US"/>
              </w:rPr>
              <w:t>Test 6A: with a straightener</w:t>
            </w:r>
          </w:p>
        </w:tc>
      </w:tr>
    </w:tbl>
    <w:p w:rsidR="00CC6F0B" w:rsidRPr="0044755B" w:rsidRDefault="00C65BD2">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5000" w:type="pct"/>
        <w:tblLook w:val="04A0" w:firstRow="1" w:lastRow="0" w:firstColumn="1" w:lastColumn="0" w:noHBand="0" w:noVBand="1"/>
      </w:tblPr>
      <w:tblGrid>
        <w:gridCol w:w="310"/>
        <w:gridCol w:w="4223"/>
        <w:gridCol w:w="321"/>
        <w:gridCol w:w="4216"/>
      </w:tblGrid>
      <w:tr w:rsidR="00C65BD2" w:rsidRPr="0044755B" w:rsidTr="00C65BD2">
        <w:tc>
          <w:tcPr>
            <w:tcW w:w="5000" w:type="pct"/>
            <w:gridSpan w:val="4"/>
          </w:tcPr>
          <w:p w:rsidR="00C65BD2" w:rsidRPr="0044755B" w:rsidRDefault="00C65BD2" w:rsidP="00CC6F0B">
            <w:pPr>
              <w:pStyle w:val="KeyText"/>
              <w:autoSpaceDE w:val="0"/>
              <w:autoSpaceDN w:val="0"/>
              <w:adjustRightInd w:val="0"/>
              <w:rPr>
                <w:rFonts w:ascii="Times New Roman" w:eastAsia="MS Mincho" w:hAnsi="Times New Roman"/>
                <w:b/>
                <w:szCs w:val="24"/>
                <w:lang w:val="en-US"/>
              </w:rPr>
            </w:pPr>
            <w:r w:rsidRPr="0044755B">
              <w:rPr>
                <w:rFonts w:ascii="Times New Roman" w:eastAsia="MS Mincho" w:hAnsi="Times New Roman"/>
                <w:b/>
                <w:szCs w:val="24"/>
                <w:lang w:val="en-US"/>
              </w:rPr>
              <w:t>Flow disturbance scheme</w:t>
            </w:r>
          </w:p>
        </w:tc>
      </w:tr>
      <w:tr w:rsidR="00CC6F0B" w:rsidRPr="0044755B" w:rsidTr="00F13CCB">
        <w:tc>
          <w:tcPr>
            <w:tcW w:w="171"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w:t>
            </w:r>
          </w:p>
        </w:tc>
        <w:tc>
          <w:tcPr>
            <w:tcW w:w="2328"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type 1 disturber — swirl generator sinistrorsal</w:t>
            </w:r>
          </w:p>
        </w:tc>
        <w:tc>
          <w:tcPr>
            <w:tcW w:w="177"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4</w:t>
            </w:r>
          </w:p>
        </w:tc>
        <w:tc>
          <w:tcPr>
            <w:tcW w:w="2324"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straightener</w:t>
            </w:r>
          </w:p>
        </w:tc>
      </w:tr>
      <w:tr w:rsidR="00CC6F0B" w:rsidRPr="0044755B" w:rsidTr="00F13CCB">
        <w:tc>
          <w:tcPr>
            <w:tcW w:w="171"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2</w:t>
            </w:r>
          </w:p>
        </w:tc>
        <w:tc>
          <w:tcPr>
            <w:tcW w:w="2328" w:type="pct"/>
          </w:tcPr>
          <w:p w:rsidR="00CC6F0B" w:rsidRPr="0044755B" w:rsidRDefault="00257D2C"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M</w:t>
            </w:r>
            <w:r w:rsidR="00CC6F0B" w:rsidRPr="0044755B">
              <w:rPr>
                <w:rFonts w:ascii="Times New Roman" w:eastAsia="MS Mincho" w:hAnsi="Times New Roman"/>
                <w:szCs w:val="24"/>
                <w:lang w:val="en-US"/>
              </w:rPr>
              <w:t>eter</w:t>
            </w:r>
          </w:p>
        </w:tc>
        <w:tc>
          <w:tcPr>
            <w:tcW w:w="177"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5</w:t>
            </w:r>
          </w:p>
        </w:tc>
        <w:tc>
          <w:tcPr>
            <w:tcW w:w="2324"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type 2 disturber — swirl generator dextrorsal</w:t>
            </w:r>
          </w:p>
        </w:tc>
      </w:tr>
      <w:tr w:rsidR="00CC6F0B" w:rsidRPr="0044755B" w:rsidTr="00F13CCB">
        <w:tc>
          <w:tcPr>
            <w:tcW w:w="171"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3</w:t>
            </w:r>
          </w:p>
        </w:tc>
        <w:tc>
          <w:tcPr>
            <w:tcW w:w="2328"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straight length</w:t>
            </w:r>
          </w:p>
        </w:tc>
        <w:tc>
          <w:tcPr>
            <w:tcW w:w="177"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6</w:t>
            </w:r>
          </w:p>
        </w:tc>
        <w:tc>
          <w:tcPr>
            <w:tcW w:w="2324"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type 3 disturber — velocity profile flow disturber</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620" w:name="_Toc378844385"/>
      <w:r w:rsidRPr="0044755B">
        <w:rPr>
          <w:rFonts w:ascii="Times New Roman" w:eastAsia="MS Mincho" w:hAnsi="Times New Roman"/>
          <w:szCs w:val="24"/>
          <w:lang w:val="en-US"/>
        </w:rPr>
        <w:t>Figure C.1</w:t>
      </w:r>
      <w:proofErr w:type="gramStart"/>
      <w:r w:rsidRPr="0044755B">
        <w:rPr>
          <w:rFonts w:ascii="Times New Roman" w:eastAsia="MS Mincho" w:hAnsi="Times New Roman"/>
          <w:szCs w:val="24"/>
          <w:lang w:val="en-US"/>
        </w:rPr>
        <w:t>  Installation</w:t>
      </w:r>
      <w:proofErr w:type="gramEnd"/>
      <w:r w:rsidRPr="0044755B">
        <w:rPr>
          <w:rFonts w:ascii="Times New Roman" w:eastAsia="MS Mincho" w:hAnsi="Times New Roman"/>
          <w:szCs w:val="24"/>
          <w:lang w:val="en-US"/>
        </w:rPr>
        <w:t xml:space="preserve"> requirements for flow disturbance tests</w:t>
      </w:r>
      <w:bookmarkEnd w:id="620"/>
    </w:p>
    <w:p w:rsidR="00CC6F0B" w:rsidRPr="0044755B" w:rsidRDefault="00CC6F0B" w:rsidP="009A57E8">
      <w:pPr>
        <w:pStyle w:val="ANNEX"/>
        <w:autoSpaceDE w:val="0"/>
        <w:autoSpaceDN w:val="0"/>
        <w:adjustRightInd w:val="0"/>
        <w:ind w:left="0"/>
        <w:rPr>
          <w:rFonts w:ascii="Times New Roman" w:hAnsi="Times New Roman"/>
          <w:szCs w:val="24"/>
          <w:lang w:val="en-US"/>
        </w:rPr>
      </w:pPr>
      <w:bookmarkStart w:id="621" w:name="_Toc321304023"/>
      <w:bookmarkStart w:id="622" w:name="_Toc349141695"/>
      <w:r w:rsidRPr="0044755B">
        <w:rPr>
          <w:rFonts w:ascii="Times New Roman" w:hAnsi="Times New Roman"/>
          <w:szCs w:val="24"/>
          <w:lang w:val="en-US"/>
        </w:rPr>
        <w:lastRenderedPageBreak/>
        <w:br/>
      </w:r>
      <w:bookmarkStart w:id="623" w:name="_Toc387847376"/>
      <w:r w:rsidRPr="0044755B">
        <w:rPr>
          <w:rFonts w:ascii="Times New Roman" w:hAnsi="Times New Roman"/>
          <w:b w:val="0"/>
          <w:szCs w:val="24"/>
          <w:lang w:val="en-US"/>
        </w:rPr>
        <w:t>(</w:t>
      </w:r>
      <w:r w:rsidR="00D110C2">
        <w:t>Mandatory</w:t>
      </w:r>
      <w:r w:rsidRPr="0044755B">
        <w:rPr>
          <w:rFonts w:ascii="Times New Roman" w:hAnsi="Times New Roman"/>
          <w:b w:val="0"/>
          <w:szCs w:val="24"/>
          <w:lang w:val="en-US"/>
        </w:rPr>
        <w:t>)</w:t>
      </w:r>
      <w:r w:rsidRPr="0044755B">
        <w:rPr>
          <w:rFonts w:ascii="Times New Roman" w:hAnsi="Times New Roman"/>
          <w:szCs w:val="24"/>
          <w:lang w:val="en-US"/>
        </w:rPr>
        <w:br/>
      </w:r>
      <w:r w:rsidRPr="0044755B">
        <w:rPr>
          <w:rFonts w:ascii="Times New Roman" w:hAnsi="Times New Roman"/>
          <w:szCs w:val="24"/>
          <w:lang w:val="en-US"/>
        </w:rPr>
        <w:br/>
      </w:r>
      <w:r w:rsidR="00423004">
        <w:rPr>
          <w:rFonts w:ascii="Times New Roman" w:hAnsi="Times New Roman"/>
          <w:color w:val="0000FF"/>
          <w:szCs w:val="24"/>
          <w:lang w:val="en-US"/>
        </w:rPr>
        <w:t>P</w:t>
      </w:r>
      <w:r w:rsidR="00423004" w:rsidRPr="00DE5806">
        <w:rPr>
          <w:rFonts w:ascii="Times New Roman" w:hAnsi="Times New Roman"/>
          <w:color w:val="0000FF"/>
          <w:szCs w:val="24"/>
          <w:lang w:val="en-US"/>
        </w:rPr>
        <w:t>attern</w:t>
      </w:r>
      <w:r w:rsidRPr="0044755B">
        <w:rPr>
          <w:rFonts w:ascii="Times New Roman" w:hAnsi="Times New Roman"/>
          <w:szCs w:val="24"/>
          <w:lang w:val="en-US"/>
        </w:rPr>
        <w:t xml:space="preserve"> evaluation of a family of water meters</w:t>
      </w:r>
      <w:bookmarkEnd w:id="621"/>
      <w:bookmarkEnd w:id="622"/>
      <w:bookmarkEnd w:id="623"/>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624" w:name="_Toc241559382"/>
      <w:bookmarkStart w:id="625" w:name="_Toc196187696"/>
      <w:bookmarkStart w:id="626" w:name="_Toc321304024"/>
      <w:bookmarkStart w:id="627" w:name="_Toc349141696"/>
      <w:bookmarkStart w:id="628" w:name="_Toc387847377"/>
      <w:r w:rsidRPr="0044755B">
        <w:rPr>
          <w:rFonts w:ascii="Times New Roman" w:eastAsia="MS Mincho" w:hAnsi="Times New Roman"/>
          <w:szCs w:val="24"/>
          <w:lang w:val="en-US"/>
        </w:rPr>
        <w:t>Families of water meters</w:t>
      </w:r>
      <w:bookmarkEnd w:id="624"/>
      <w:bookmarkEnd w:id="625"/>
      <w:bookmarkEnd w:id="626"/>
      <w:bookmarkEnd w:id="627"/>
      <w:bookmarkEnd w:id="62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This </w:t>
      </w:r>
      <w:r w:rsidR="0097650F">
        <w:rPr>
          <w:rFonts w:ascii="Times New Roman" w:eastAsia="MS Mincho" w:hAnsi="Times New Roman"/>
          <w:szCs w:val="24"/>
          <w:lang w:val="en-US"/>
        </w:rPr>
        <w:t>A</w:t>
      </w:r>
      <w:r w:rsidRPr="0044755B">
        <w:rPr>
          <w:rFonts w:ascii="Times New Roman" w:eastAsia="MS Mincho" w:hAnsi="Times New Roman"/>
          <w:szCs w:val="24"/>
          <w:lang w:val="en-US"/>
        </w:rPr>
        <w:t xml:space="preserve">nnex describes the criteria to be applied by the body responsible for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approval in deciding whether a group of water meters can be considered to be from the same family for </w:t>
      </w:r>
      <w:r w:rsidR="00423004" w:rsidRPr="00DE5806">
        <w:rPr>
          <w:rFonts w:ascii="Times New Roman" w:eastAsia="MS Mincho" w:hAnsi="Times New Roman"/>
          <w:color w:val="0000FF"/>
          <w:szCs w:val="24"/>
          <w:lang w:val="en-US"/>
        </w:rPr>
        <w:t>pattern</w:t>
      </w:r>
      <w:r w:rsidR="00423004" w:rsidRPr="0044755B">
        <w:rPr>
          <w:rFonts w:ascii="Times New Roman" w:eastAsia="MS Mincho" w:hAnsi="Times New Roman"/>
          <w:szCs w:val="24"/>
          <w:lang w:val="en-US"/>
        </w:rPr>
        <w:t xml:space="preserve"> </w:t>
      </w:r>
      <w:r w:rsidRPr="0044755B">
        <w:rPr>
          <w:rFonts w:ascii="Times New Roman" w:eastAsia="MS Mincho" w:hAnsi="Times New Roman"/>
          <w:szCs w:val="24"/>
          <w:lang w:val="en-US"/>
        </w:rPr>
        <w:t>approval purposes, where only selected meter sizes are to be tested.</w:t>
      </w:r>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629" w:name="_Toc241559383"/>
      <w:bookmarkStart w:id="630" w:name="_Toc196187697"/>
      <w:bookmarkStart w:id="631" w:name="_Toc321304025"/>
      <w:bookmarkStart w:id="632" w:name="_Toc349141697"/>
      <w:bookmarkStart w:id="633" w:name="_Toc387847378"/>
      <w:r w:rsidRPr="0044755B">
        <w:rPr>
          <w:rFonts w:ascii="Times New Roman" w:eastAsia="MS Mincho" w:hAnsi="Times New Roman"/>
          <w:szCs w:val="24"/>
          <w:lang w:val="en-US"/>
        </w:rPr>
        <w:t>Definition</w:t>
      </w:r>
      <w:bookmarkEnd w:id="629"/>
      <w:bookmarkEnd w:id="630"/>
      <w:bookmarkEnd w:id="631"/>
      <w:bookmarkEnd w:id="632"/>
      <w:bookmarkEnd w:id="633"/>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 family of meters is a group of water meters of different sizes and/or different flow rates, in which all the meters shall have the following characteristics:</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same manufacturer;</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geometric</w:t>
      </w:r>
      <w:proofErr w:type="gramEnd"/>
      <w:r w:rsidRPr="0044755B">
        <w:rPr>
          <w:rFonts w:ascii="Times New Roman" w:eastAsia="MS Mincho" w:hAnsi="Times New Roman"/>
          <w:szCs w:val="24"/>
          <w:lang w:val="en-US"/>
        </w:rPr>
        <w:t xml:space="preserve"> similarity of the wetted parts;</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same metering principle;</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same ratios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00363B8E" w:rsidRPr="0044755B">
        <w:rPr>
          <w:rFonts w:ascii="Times New Roman" w:eastAsia="MS Mincho" w:hAnsi="Times New Roman"/>
          <w:szCs w:val="24"/>
          <w:lang w:val="en-US"/>
        </w:rPr>
        <w:t>/</w:t>
      </w:r>
      <w:r w:rsidR="00363B8E" w:rsidRPr="0044755B">
        <w:rPr>
          <w:rFonts w:ascii="Times New Roman" w:eastAsia="MS Mincho" w:hAnsi="Times New Roman"/>
          <w:i/>
          <w:szCs w:val="24"/>
          <w:lang w:val="en-US"/>
        </w:rPr>
        <w:t>Q</w:t>
      </w:r>
      <w:r w:rsidRPr="0044755B">
        <w:rPr>
          <w:rFonts w:ascii="Times New Roman" w:eastAsia="MS Mincho" w:hAnsi="Times New Roman"/>
          <w:szCs w:val="24"/>
          <w:vertAlign w:val="subscript"/>
          <w:lang w:val="en-US"/>
        </w:rPr>
        <w:t>1</w:t>
      </w:r>
      <w:r w:rsidRPr="0044755B">
        <w:rPr>
          <w:rFonts w:ascii="Times New Roman" w:eastAsia="MS Mincho" w:hAnsi="Times New Roman"/>
          <w:szCs w:val="24"/>
          <w:lang w:val="en-US"/>
        </w:rPr>
        <w:t>;</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same accuracy class;</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same temperature class;</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same electronic device for each meter size;</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a</w:t>
      </w:r>
      <w:proofErr w:type="gramEnd"/>
      <w:r w:rsidRPr="0044755B">
        <w:rPr>
          <w:rFonts w:ascii="Times New Roman" w:eastAsia="MS Mincho" w:hAnsi="Times New Roman"/>
          <w:szCs w:val="24"/>
          <w:lang w:val="en-US"/>
        </w:rPr>
        <w:t xml:space="preserve"> similar standard of design and component assembly;</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same materials for those components that are critical to the performance of the meter;</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the</w:t>
      </w:r>
      <w:proofErr w:type="gramEnd"/>
      <w:r w:rsidRPr="0044755B">
        <w:rPr>
          <w:rFonts w:ascii="Times New Roman" w:eastAsia="MS Mincho" w:hAnsi="Times New Roman"/>
          <w:szCs w:val="24"/>
          <w:lang w:val="en-US"/>
        </w:rPr>
        <w:t xml:space="preserve"> same installation requirements relative to the meter size, e.g. 10</w:t>
      </w:r>
      <w:r w:rsidRPr="0044755B">
        <w:rPr>
          <w:rFonts w:ascii="Times New Roman" w:eastAsia="MS Mincho" w:hAnsi="Times New Roman"/>
          <w:i/>
          <w:szCs w:val="24"/>
          <w:lang w:val="en-US"/>
        </w:rPr>
        <w:t>D</w:t>
      </w:r>
      <w:r w:rsidRPr="0044755B">
        <w:rPr>
          <w:rFonts w:ascii="Times New Roman" w:eastAsia="MS Mincho" w:hAnsi="Times New Roman"/>
          <w:szCs w:val="24"/>
          <w:lang w:val="en-US"/>
        </w:rPr>
        <w:t xml:space="preserve"> (pipe diameter) of straight pipe upstream of the meter and 5</w:t>
      </w:r>
      <w:r w:rsidRPr="0044755B">
        <w:rPr>
          <w:rFonts w:ascii="Times New Roman" w:eastAsia="MS Mincho" w:hAnsi="Times New Roman"/>
          <w:i/>
          <w:szCs w:val="24"/>
          <w:lang w:val="en-US"/>
        </w:rPr>
        <w:t>D</w:t>
      </w:r>
      <w:r w:rsidRPr="0044755B">
        <w:rPr>
          <w:rFonts w:ascii="Times New Roman" w:eastAsia="MS Mincho" w:hAnsi="Times New Roman"/>
          <w:szCs w:val="24"/>
          <w:lang w:val="en-US"/>
        </w:rPr>
        <w:t xml:space="preserve"> of straight pipe downstream of the meter.</w:t>
      </w:r>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634" w:name="_Toc241559384"/>
      <w:bookmarkStart w:id="635" w:name="_Toc196187698"/>
      <w:bookmarkStart w:id="636" w:name="_Toc321304026"/>
      <w:bookmarkStart w:id="637" w:name="_Toc349141698"/>
      <w:bookmarkStart w:id="638" w:name="_Toc387847379"/>
      <w:r w:rsidRPr="0044755B">
        <w:rPr>
          <w:rFonts w:ascii="Times New Roman" w:eastAsia="MS Mincho" w:hAnsi="Times New Roman"/>
          <w:szCs w:val="24"/>
          <w:lang w:val="en-US"/>
        </w:rPr>
        <w:t>Meter selection</w:t>
      </w:r>
      <w:bookmarkEnd w:id="634"/>
      <w:bookmarkEnd w:id="635"/>
      <w:bookmarkEnd w:id="636"/>
      <w:bookmarkEnd w:id="637"/>
      <w:bookmarkEnd w:id="63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When considering which sizes of a family of water meters should be tested, the following rules shall be followed:</w:t>
      </w:r>
    </w:p>
    <w:p w:rsidR="00CC6F0B" w:rsidRPr="0044755B" w:rsidRDefault="005F59D0">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Pr>
          <w:rFonts w:ascii="Times New Roman" w:eastAsia="MS Mincho" w:hAnsi="Times New Roman"/>
          <w:szCs w:val="24"/>
          <w:lang w:val="en-US"/>
        </w:rPr>
        <w:t>T</w:t>
      </w:r>
      <w:r w:rsidR="00CC6F0B" w:rsidRPr="0044755B">
        <w:rPr>
          <w:rFonts w:ascii="Times New Roman" w:eastAsia="MS Mincho" w:hAnsi="Times New Roman"/>
          <w:szCs w:val="24"/>
          <w:lang w:val="en-US"/>
        </w:rPr>
        <w:t xml:space="preserve">he body responsible for </w:t>
      </w:r>
      <w:r w:rsidR="00423004" w:rsidRPr="00DE5806">
        <w:rPr>
          <w:rFonts w:ascii="Times New Roman" w:eastAsia="MS Mincho" w:hAnsi="Times New Roman"/>
          <w:color w:val="0000FF"/>
          <w:szCs w:val="24"/>
          <w:lang w:val="en-US"/>
        </w:rPr>
        <w:t>pattern</w:t>
      </w:r>
      <w:r w:rsidR="00CC6F0B" w:rsidRPr="0044755B">
        <w:rPr>
          <w:rFonts w:ascii="Times New Roman" w:eastAsia="MS Mincho" w:hAnsi="Times New Roman"/>
          <w:szCs w:val="24"/>
          <w:lang w:val="en-US"/>
        </w:rPr>
        <w:t xml:space="preserve"> approval shall declare the reasons for including and omitting particular meter sizes from testing</w:t>
      </w:r>
      <w:r>
        <w:rPr>
          <w:rFonts w:ascii="Times New Roman" w:eastAsia="MS Mincho" w:hAnsi="Times New Roman"/>
          <w:szCs w:val="24"/>
          <w:lang w:val="en-US"/>
        </w:rPr>
        <w:t>.</w:t>
      </w:r>
    </w:p>
    <w:p w:rsidR="00CC6F0B" w:rsidRPr="0044755B" w:rsidRDefault="005F59D0">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Pr>
          <w:rFonts w:ascii="Times New Roman" w:eastAsia="MS Mincho" w:hAnsi="Times New Roman"/>
          <w:szCs w:val="24"/>
          <w:lang w:val="en-US"/>
        </w:rPr>
        <w:t>T</w:t>
      </w:r>
      <w:r w:rsidR="00CC6F0B" w:rsidRPr="0044755B">
        <w:rPr>
          <w:rFonts w:ascii="Times New Roman" w:eastAsia="MS Mincho" w:hAnsi="Times New Roman"/>
          <w:szCs w:val="24"/>
          <w:lang w:val="en-US"/>
        </w:rPr>
        <w:t>he smallest meter in any family of meters shall always be tested</w:t>
      </w:r>
      <w:r>
        <w:rPr>
          <w:rFonts w:ascii="Times New Roman" w:eastAsia="MS Mincho" w:hAnsi="Times New Roman"/>
          <w:szCs w:val="24"/>
          <w:lang w:val="en-US"/>
        </w:rPr>
        <w:t>.</w:t>
      </w:r>
    </w:p>
    <w:p w:rsidR="00CC6F0B" w:rsidRPr="0044755B" w:rsidRDefault="005F59D0">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Pr="0044755B">
        <w:rPr>
          <w:rFonts w:ascii="Times New Roman" w:eastAsia="MS Mincho" w:hAnsi="Times New Roman"/>
          <w:szCs w:val="24"/>
          <w:lang w:val="en-US"/>
        </w:rPr>
        <w:t xml:space="preserve">Meters </w:t>
      </w:r>
      <w:r w:rsidR="00CC6F0B" w:rsidRPr="0044755B">
        <w:rPr>
          <w:rFonts w:ascii="Times New Roman" w:eastAsia="MS Mincho" w:hAnsi="Times New Roman"/>
          <w:szCs w:val="24"/>
          <w:lang w:val="en-US"/>
        </w:rPr>
        <w:t>which have the most extreme operating parameters within a family, shall be considered for testing, e.g. the largest flow rate range, the highest peripheral (tip) speed of moving parts, etc.</w:t>
      </w:r>
    </w:p>
    <w:p w:rsidR="00CC6F0B" w:rsidRPr="0044755B" w:rsidRDefault="005F59D0">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lastRenderedPageBreak/>
        <w:t>d</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Pr="0044755B">
        <w:rPr>
          <w:rFonts w:ascii="Times New Roman" w:eastAsia="MS Mincho" w:hAnsi="Times New Roman"/>
          <w:szCs w:val="24"/>
          <w:lang w:val="en-US"/>
        </w:rPr>
        <w:t xml:space="preserve">If </w:t>
      </w:r>
      <w:r w:rsidR="00CC6F0B" w:rsidRPr="0044755B">
        <w:rPr>
          <w:rFonts w:ascii="Times New Roman" w:eastAsia="MS Mincho" w:hAnsi="Times New Roman"/>
          <w:szCs w:val="24"/>
          <w:lang w:val="en-US"/>
        </w:rPr>
        <w:t xml:space="preserve">practical, the largest meter in any family of meters should always be tested. However, if the largest meter is not tested, then any meter having </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00363B8E" w:rsidRPr="0044755B">
        <w:rPr>
          <w:rFonts w:ascii="Times New Roman" w:eastAsia="MS Mincho" w:hAnsi="Times New Roman"/>
          <w:szCs w:val="24"/>
          <w:lang w:val="en-US"/>
        </w:rPr>
        <w:t> &gt; 2</w:t>
      </w:r>
      <w:r w:rsidR="00363B8E" w:rsidRPr="0044755B">
        <w:rPr>
          <w:rFonts w:ascii="Times New Roman" w:eastAsia="MS Mincho" w:hAnsi="Times New Roman"/>
          <w:i/>
          <w:szCs w:val="24"/>
          <w:lang w:val="en-US"/>
        </w:rPr>
        <w:t>Q</w:t>
      </w:r>
      <w:r w:rsidR="00363B8E" w:rsidRPr="0044755B">
        <w:rPr>
          <w:rFonts w:ascii="Times New Roman" w:eastAsia="MS Mincho" w:hAnsi="Times New Roman"/>
          <w:szCs w:val="24"/>
          <w:vertAlign w:val="subscript"/>
          <w:lang w:val="en-US"/>
        </w:rPr>
        <w:t>3</w:t>
      </w:r>
      <w:r w:rsidR="00CC6F0B" w:rsidRPr="0044755B">
        <w:rPr>
          <w:rFonts w:ascii="Times New Roman" w:eastAsia="MS Mincho" w:hAnsi="Times New Roman"/>
          <w:szCs w:val="24"/>
          <w:lang w:val="en-US"/>
        </w:rPr>
        <w:t xml:space="preserve"> of the largest meter tested shall not be approved as part of a family</w:t>
      </w:r>
      <w:r>
        <w:rPr>
          <w:rFonts w:ascii="Times New Roman" w:eastAsia="MS Mincho" w:hAnsi="Times New Roman"/>
          <w:szCs w:val="24"/>
          <w:lang w:val="en-US"/>
        </w:rPr>
        <w:t>.</w:t>
      </w:r>
    </w:p>
    <w:p w:rsidR="00CC6F0B" w:rsidRPr="0044755B" w:rsidRDefault="005F59D0">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e</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Pr="0044755B">
        <w:rPr>
          <w:rFonts w:ascii="Times New Roman" w:eastAsia="MS Mincho" w:hAnsi="Times New Roman"/>
          <w:szCs w:val="24"/>
          <w:lang w:val="en-US"/>
        </w:rPr>
        <w:t xml:space="preserve">Durability </w:t>
      </w:r>
      <w:r w:rsidR="00CC6F0B" w:rsidRPr="0044755B">
        <w:rPr>
          <w:rFonts w:ascii="Times New Roman" w:eastAsia="MS Mincho" w:hAnsi="Times New Roman"/>
          <w:szCs w:val="24"/>
          <w:lang w:val="en-US"/>
        </w:rPr>
        <w:t>tests will only be required on the size of meters where the highest wear is expected</w:t>
      </w:r>
      <w:r>
        <w:rPr>
          <w:rFonts w:ascii="Times New Roman" w:eastAsia="MS Mincho" w:hAnsi="Times New Roman"/>
          <w:szCs w:val="24"/>
          <w:lang w:val="en-US"/>
        </w:rPr>
        <w:t>.</w:t>
      </w:r>
    </w:p>
    <w:p w:rsidR="00CC6F0B" w:rsidRPr="0044755B" w:rsidRDefault="005F59D0">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f</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Pr="0044755B">
        <w:rPr>
          <w:rFonts w:ascii="Times New Roman" w:eastAsia="MS Mincho" w:hAnsi="Times New Roman"/>
          <w:szCs w:val="24"/>
          <w:lang w:val="en-US"/>
        </w:rPr>
        <w:t xml:space="preserve">For </w:t>
      </w:r>
      <w:r w:rsidR="00CC6F0B" w:rsidRPr="0044755B">
        <w:rPr>
          <w:rFonts w:ascii="Times New Roman" w:eastAsia="MS Mincho" w:hAnsi="Times New Roman"/>
          <w:szCs w:val="24"/>
          <w:lang w:val="en-US"/>
        </w:rPr>
        <w:t>meters with no moving parts in the measurement transducer, the smallest size shall be selected for durability tests</w:t>
      </w:r>
      <w:r>
        <w:rPr>
          <w:rFonts w:ascii="Times New Roman" w:eastAsia="MS Mincho" w:hAnsi="Times New Roman"/>
          <w:szCs w:val="24"/>
          <w:lang w:val="en-US"/>
        </w:rPr>
        <w:t>.</w:t>
      </w:r>
    </w:p>
    <w:p w:rsidR="00CC6F0B" w:rsidRPr="0044755B" w:rsidRDefault="005F59D0">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g</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Pr="0044755B">
        <w:rPr>
          <w:rFonts w:ascii="Times New Roman" w:eastAsia="MS Mincho" w:hAnsi="Times New Roman"/>
          <w:szCs w:val="24"/>
          <w:lang w:val="en-US"/>
        </w:rPr>
        <w:t xml:space="preserve">Tests </w:t>
      </w:r>
      <w:r w:rsidR="00CC6F0B" w:rsidRPr="0044755B">
        <w:rPr>
          <w:rFonts w:ascii="Times New Roman" w:eastAsia="MS Mincho" w:hAnsi="Times New Roman"/>
          <w:szCs w:val="24"/>
          <w:lang w:val="en-US"/>
        </w:rPr>
        <w:t>in more than one orientation are only required in the meter size for which the durability test is carried out</w:t>
      </w:r>
      <w:r>
        <w:rPr>
          <w:rFonts w:ascii="Times New Roman" w:eastAsia="MS Mincho" w:hAnsi="Times New Roman"/>
          <w:szCs w:val="24"/>
          <w:lang w:val="en-US"/>
        </w:rPr>
        <w:t>.</w:t>
      </w:r>
    </w:p>
    <w:p w:rsidR="00CC6F0B" w:rsidRPr="0044755B" w:rsidRDefault="005F59D0">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h</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Pr="0044755B">
        <w:rPr>
          <w:rFonts w:ascii="Times New Roman" w:eastAsia="MS Mincho" w:hAnsi="Times New Roman"/>
          <w:szCs w:val="24"/>
          <w:lang w:val="en-US"/>
        </w:rPr>
        <w:t xml:space="preserve">All </w:t>
      </w:r>
      <w:r w:rsidR="00CC6F0B" w:rsidRPr="0044755B">
        <w:rPr>
          <w:rFonts w:ascii="Times New Roman" w:eastAsia="MS Mincho" w:hAnsi="Times New Roman"/>
          <w:szCs w:val="24"/>
          <w:lang w:val="en-US"/>
        </w:rPr>
        <w:t>performance tests relating to influence quantities and disturbances shall be carried out on one size from a family of meters</w:t>
      </w:r>
      <w:r>
        <w:rPr>
          <w:rFonts w:ascii="Times New Roman" w:eastAsia="MS Mincho" w:hAnsi="Times New Roman"/>
          <w:szCs w:val="24"/>
          <w:lang w:val="en-US"/>
        </w:rPr>
        <w:t>.</w:t>
      </w:r>
    </w:p>
    <w:p w:rsidR="00CC6F0B" w:rsidRPr="0044755B" w:rsidRDefault="005F59D0">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Pr="0044755B">
        <w:rPr>
          <w:rFonts w:ascii="Times New Roman" w:eastAsia="MS Mincho" w:hAnsi="Times New Roman"/>
          <w:szCs w:val="24"/>
          <w:lang w:val="en-US"/>
        </w:rPr>
        <w:t xml:space="preserve">The </w:t>
      </w:r>
      <w:r w:rsidR="00CC6F0B" w:rsidRPr="0044755B">
        <w:rPr>
          <w:rFonts w:ascii="Times New Roman" w:eastAsia="MS Mincho" w:hAnsi="Times New Roman"/>
          <w:szCs w:val="24"/>
          <w:lang w:val="en-US"/>
        </w:rPr>
        <w:t>static pressure test (</w:t>
      </w:r>
      <w:r w:rsidR="00CC6F0B" w:rsidRPr="0044755B">
        <w:rPr>
          <w:rFonts w:ascii="Times New Roman" w:hAnsi="Times New Roman"/>
          <w:szCs w:val="24"/>
          <w:lang w:val="en-US"/>
        </w:rPr>
        <w:t>7.3</w:t>
      </w:r>
      <w:r w:rsidR="00CC6F0B" w:rsidRPr="0044755B">
        <w:rPr>
          <w:rFonts w:ascii="Times New Roman" w:eastAsia="MS Mincho" w:hAnsi="Times New Roman"/>
          <w:szCs w:val="24"/>
          <w:lang w:val="en-US"/>
        </w:rPr>
        <w:t xml:space="preserve">), water temperature test (7.5), overload water temperature test (7.6), water pressure test (7.7), reverse flow test (7.8), pressure loss test (7.9), flow disturbance test (7.10), magnetic field test (8.16), and absence of flow test (8.17) are required for the smallest size meter and one other size. </w:t>
      </w:r>
      <w:r w:rsidR="00611E90" w:rsidRPr="0044755B">
        <w:rPr>
          <w:rFonts w:ascii="Times New Roman" w:eastAsia="MS Mincho" w:hAnsi="Times New Roman"/>
          <w:szCs w:val="24"/>
          <w:lang w:val="en-US"/>
        </w:rPr>
        <w:t>F</w:t>
      </w:r>
      <w:r w:rsidR="00CC6F0B" w:rsidRPr="0044755B">
        <w:rPr>
          <w:rFonts w:ascii="Times New Roman" w:eastAsia="MS Mincho" w:hAnsi="Times New Roman"/>
          <w:szCs w:val="24"/>
          <w:lang w:val="en-US"/>
        </w:rPr>
        <w:t>or families of meters where all meter sizes have DN ≥</w:t>
      </w:r>
      <w:r w:rsidR="003C5E06">
        <w:rPr>
          <w:rFonts w:ascii="Times New Roman" w:eastAsia="MS Mincho" w:hAnsi="Times New Roman"/>
          <w:szCs w:val="24"/>
          <w:lang w:val="en-US"/>
        </w:rPr>
        <w:t> </w:t>
      </w:r>
      <w:r w:rsidR="00CC6F0B" w:rsidRPr="0044755B">
        <w:rPr>
          <w:rFonts w:ascii="Times New Roman" w:eastAsia="MS Mincho" w:hAnsi="Times New Roman"/>
          <w:szCs w:val="24"/>
          <w:lang w:val="en-US"/>
        </w:rPr>
        <w:t>300, it is only necessary to test one size of meter</w:t>
      </w:r>
      <w:r w:rsidR="003C5E06">
        <w:rPr>
          <w:rFonts w:ascii="Times New Roman" w:eastAsia="MS Mincho" w:hAnsi="Times New Roman"/>
          <w:szCs w:val="24"/>
          <w:lang w:val="en-US"/>
        </w:rPr>
        <w:t>.</w:t>
      </w:r>
    </w:p>
    <w:p w:rsidR="00CC6F0B" w:rsidRPr="0044755B" w:rsidRDefault="005F59D0">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j</w:t>
      </w:r>
      <w:r w:rsidR="00CC6F0B" w:rsidRPr="0044755B">
        <w:rPr>
          <w:rFonts w:ascii="Times New Roman" w:eastAsia="MS Mincho" w:hAnsi="Times New Roman"/>
          <w:szCs w:val="24"/>
          <w:lang w:val="en-US"/>
        </w:rPr>
        <w:t>)</w:t>
      </w:r>
      <w:r w:rsidR="00CC6F0B" w:rsidRPr="0044755B">
        <w:rPr>
          <w:rFonts w:ascii="Times New Roman" w:eastAsia="MS Mincho" w:hAnsi="Times New Roman"/>
          <w:szCs w:val="24"/>
          <w:lang w:val="en-US"/>
        </w:rPr>
        <w:tab/>
      </w:r>
      <w:r w:rsidRPr="0044755B">
        <w:rPr>
          <w:rFonts w:ascii="Times New Roman" w:eastAsia="MS Mincho" w:hAnsi="Times New Roman"/>
          <w:szCs w:val="24"/>
          <w:lang w:val="en-US"/>
        </w:rPr>
        <w:t xml:space="preserve">The </w:t>
      </w:r>
      <w:r w:rsidR="00CC6F0B" w:rsidRPr="0044755B">
        <w:rPr>
          <w:rFonts w:ascii="Times New Roman" w:eastAsia="MS Mincho" w:hAnsi="Times New Roman"/>
          <w:szCs w:val="24"/>
          <w:lang w:val="en-US"/>
        </w:rPr>
        <w:t xml:space="preserve">family members underlined in </w:t>
      </w:r>
      <w:r w:rsidR="00CC6F0B" w:rsidRPr="0044755B">
        <w:rPr>
          <w:rFonts w:ascii="Times New Roman" w:hAnsi="Times New Roman"/>
          <w:szCs w:val="24"/>
          <w:lang w:val="en-US"/>
        </w:rPr>
        <w:t>Figure D.1</w:t>
      </w:r>
      <w:r w:rsidR="00CC6F0B" w:rsidRPr="0044755B">
        <w:rPr>
          <w:rFonts w:ascii="Times New Roman" w:eastAsia="MS Mincho" w:hAnsi="Times New Roman"/>
          <w:szCs w:val="24"/>
          <w:lang w:val="en-US"/>
        </w:rPr>
        <w:t xml:space="preserve"> may be considered as an example for testing.</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619E0A77" wp14:editId="0704689A">
            <wp:extent cx="2131695" cy="1716405"/>
            <wp:effectExtent l="0" t="0" r="1905" b="0"/>
            <wp:docPr id="40" name="Picture 40" descr="2010-00473_ISO4064-2_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0-00473_ISO4064-2_D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31695" cy="1716405"/>
                    </a:xfrm>
                    <a:prstGeom prst="rect">
                      <a:avLst/>
                    </a:prstGeom>
                    <a:noFill/>
                    <a:ln>
                      <a:noFill/>
                    </a:ln>
                  </pic:spPr>
                </pic:pic>
              </a:graphicData>
            </a:graphic>
          </wp:inline>
        </w:drawing>
      </w:r>
    </w:p>
    <w:p w:rsidR="00CC6F0B" w:rsidRPr="0044755B" w:rsidRDefault="003C5E06">
      <w:pPr>
        <w:pStyle w:val="Figurenote"/>
        <w:autoSpaceDE w:val="0"/>
        <w:autoSpaceDN w:val="0"/>
        <w:adjustRightInd w:val="0"/>
        <w:rPr>
          <w:rFonts w:ascii="Times New Roman" w:eastAsia="MS Mincho" w:hAnsi="Times New Roman"/>
          <w:szCs w:val="24"/>
          <w:lang w:val="en-US"/>
        </w:rPr>
      </w:pPr>
      <w:r w:rsidRPr="00EB60BA">
        <w:rPr>
          <w:rFonts w:ascii="Times New Roman" w:eastAsia="MS Mincho" w:hAnsi="Times New Roman"/>
          <w:i/>
          <w:szCs w:val="24"/>
          <w:lang w:val="en-US"/>
        </w:rPr>
        <w:t>Note </w:t>
      </w:r>
      <w:r w:rsidR="00CC6F0B" w:rsidRPr="00EB60BA">
        <w:rPr>
          <w:rFonts w:ascii="Times New Roman" w:eastAsia="MS Mincho" w:hAnsi="Times New Roman"/>
          <w:i/>
          <w:szCs w:val="24"/>
          <w:lang w:val="en-US"/>
        </w:rPr>
        <w:t>1</w:t>
      </w:r>
      <w:r w:rsidRPr="00EB60BA">
        <w:rPr>
          <w:rFonts w:ascii="Times New Roman" w:eastAsia="MS Mincho" w:hAnsi="Times New Roman"/>
          <w:i/>
          <w:szCs w:val="24"/>
          <w:lang w:val="en-US"/>
        </w:rPr>
        <w:t>:</w:t>
      </w:r>
      <w:r w:rsidR="00CC6F0B" w:rsidRPr="0044755B">
        <w:rPr>
          <w:rFonts w:ascii="Times New Roman" w:eastAsia="MS Mincho" w:hAnsi="Times New Roman"/>
          <w:szCs w:val="24"/>
          <w:lang w:val="en-US"/>
        </w:rPr>
        <w:tab/>
        <w:t>Each row represents one family, meter 1 being the smallest.</w:t>
      </w:r>
    </w:p>
    <w:p w:rsidR="00CC6F0B" w:rsidRPr="0044755B" w:rsidRDefault="003C5E06">
      <w:pPr>
        <w:pStyle w:val="Figurenote"/>
        <w:autoSpaceDE w:val="0"/>
        <w:autoSpaceDN w:val="0"/>
        <w:adjustRightInd w:val="0"/>
        <w:rPr>
          <w:rFonts w:ascii="Times New Roman" w:eastAsia="MS Mincho" w:hAnsi="Times New Roman"/>
          <w:szCs w:val="24"/>
          <w:lang w:val="en-US"/>
        </w:rPr>
      </w:pPr>
      <w:r w:rsidRPr="00CA00A0">
        <w:rPr>
          <w:rFonts w:ascii="Times New Roman" w:eastAsia="MS Mincho" w:hAnsi="Times New Roman"/>
          <w:i/>
          <w:szCs w:val="24"/>
          <w:lang w:val="en-US"/>
        </w:rPr>
        <w:t>Note </w:t>
      </w:r>
      <w:r>
        <w:rPr>
          <w:rFonts w:ascii="Times New Roman" w:eastAsia="MS Mincho" w:hAnsi="Times New Roman"/>
          <w:i/>
          <w:szCs w:val="24"/>
          <w:lang w:val="en-US"/>
        </w:rPr>
        <w:t>2</w:t>
      </w:r>
      <w:r w:rsidRPr="00CA00A0">
        <w:rPr>
          <w:rFonts w:ascii="Times New Roman" w:eastAsia="MS Mincho" w:hAnsi="Times New Roman"/>
          <w:i/>
          <w:szCs w:val="24"/>
          <w:lang w:val="en-US"/>
        </w:rPr>
        <w:t>:</w:t>
      </w:r>
      <w:r w:rsidR="00CC6F0B" w:rsidRPr="0044755B">
        <w:rPr>
          <w:rFonts w:ascii="Times New Roman" w:eastAsia="MS Mincho" w:hAnsi="Times New Roman"/>
          <w:szCs w:val="24"/>
          <w:lang w:val="en-US"/>
        </w:rPr>
        <w:tab/>
        <w:t>Families may be as large as is wished.</w:t>
      </w:r>
    </w:p>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639" w:name="_Toc378844390"/>
      <w:bookmarkStart w:id="640" w:name="_Toc379449916"/>
      <w:r w:rsidRPr="0044755B">
        <w:rPr>
          <w:rFonts w:ascii="Times New Roman" w:eastAsia="MS Mincho" w:hAnsi="Times New Roman"/>
          <w:szCs w:val="24"/>
          <w:lang w:val="en-US"/>
        </w:rPr>
        <w:t>Figure D.1</w:t>
      </w:r>
      <w:proofErr w:type="gramStart"/>
      <w:r w:rsidRPr="0044755B">
        <w:rPr>
          <w:rFonts w:ascii="Times New Roman" w:eastAsia="MS Mincho" w:hAnsi="Times New Roman"/>
          <w:szCs w:val="24"/>
          <w:lang w:val="en-US"/>
        </w:rPr>
        <w:t>  Example</w:t>
      </w:r>
      <w:proofErr w:type="gramEnd"/>
      <w:r w:rsidRPr="0044755B">
        <w:rPr>
          <w:rFonts w:ascii="Times New Roman" w:eastAsia="MS Mincho" w:hAnsi="Times New Roman"/>
          <w:szCs w:val="24"/>
          <w:lang w:val="en-US"/>
        </w:rPr>
        <w:t xml:space="preserve"> representation of meter family members to be tested</w:t>
      </w:r>
      <w:bookmarkEnd w:id="639"/>
      <w:bookmarkEnd w:id="640"/>
    </w:p>
    <w:p w:rsidR="00CC6F0B" w:rsidRPr="0044755B" w:rsidRDefault="00CC6F0B" w:rsidP="009A57E8">
      <w:pPr>
        <w:pStyle w:val="ANNEX"/>
        <w:autoSpaceDE w:val="0"/>
        <w:autoSpaceDN w:val="0"/>
        <w:adjustRightInd w:val="0"/>
        <w:spacing w:after="360"/>
        <w:ind w:left="0"/>
        <w:rPr>
          <w:rFonts w:ascii="Times New Roman" w:hAnsi="Times New Roman"/>
          <w:szCs w:val="24"/>
          <w:lang w:val="en-US"/>
        </w:rPr>
      </w:pPr>
      <w:bookmarkStart w:id="641" w:name="_Toc241559385"/>
      <w:bookmarkStart w:id="642" w:name="_Toc321304027"/>
      <w:bookmarkStart w:id="643" w:name="_Toc349141699"/>
      <w:r w:rsidRPr="0044755B">
        <w:rPr>
          <w:rFonts w:ascii="Times New Roman" w:hAnsi="Times New Roman"/>
          <w:szCs w:val="24"/>
          <w:lang w:val="en-US"/>
        </w:rPr>
        <w:lastRenderedPageBreak/>
        <w:br/>
      </w:r>
      <w:bookmarkStart w:id="644" w:name="_Toc387847380"/>
      <w:r w:rsidRPr="0044755B">
        <w:rPr>
          <w:rFonts w:ascii="Times New Roman" w:hAnsi="Times New Roman"/>
          <w:b w:val="0"/>
          <w:szCs w:val="24"/>
          <w:lang w:val="en-US"/>
        </w:rPr>
        <w:t>(</w:t>
      </w:r>
      <w:r w:rsidR="003C5E06">
        <w:rPr>
          <w:rFonts w:ascii="Times New Roman" w:hAnsi="Times New Roman"/>
          <w:b w:val="0"/>
          <w:szCs w:val="24"/>
          <w:lang w:val="en-US"/>
        </w:rPr>
        <w:t>I</w:t>
      </w:r>
      <w:r w:rsidR="003C5E06" w:rsidRPr="0044755B">
        <w:rPr>
          <w:rFonts w:ascii="Times New Roman" w:hAnsi="Times New Roman"/>
          <w:b w:val="0"/>
          <w:szCs w:val="24"/>
          <w:lang w:val="en-US"/>
        </w:rPr>
        <w:t>nformative</w:t>
      </w:r>
      <w:r w:rsidRPr="0044755B">
        <w:rPr>
          <w:rFonts w:ascii="Times New Roman" w:hAnsi="Times New Roman"/>
          <w:b w:val="0"/>
          <w:szCs w:val="24"/>
          <w:lang w:val="en-US"/>
        </w:rPr>
        <w:t>)</w:t>
      </w:r>
      <w:r w:rsidRPr="0044755B">
        <w:rPr>
          <w:rFonts w:ascii="Times New Roman" w:hAnsi="Times New Roman"/>
          <w:szCs w:val="24"/>
          <w:lang w:val="en-US"/>
        </w:rPr>
        <w:br/>
      </w:r>
      <w:r w:rsidRPr="0044755B">
        <w:rPr>
          <w:rFonts w:ascii="Times New Roman" w:hAnsi="Times New Roman"/>
          <w:szCs w:val="24"/>
          <w:lang w:val="en-US"/>
        </w:rPr>
        <w:br/>
        <w:t xml:space="preserve">Examples of methods and components used for testing </w:t>
      </w:r>
      <w:r w:rsidR="003C5E06">
        <w:rPr>
          <w:rFonts w:ascii="Times New Roman" w:hAnsi="Times New Roman"/>
          <w:szCs w:val="24"/>
          <w:lang w:val="en-US"/>
        </w:rPr>
        <w:br/>
      </w:r>
      <w:r w:rsidRPr="0044755B">
        <w:rPr>
          <w:rFonts w:ascii="Times New Roman" w:hAnsi="Times New Roman"/>
          <w:szCs w:val="24"/>
          <w:lang w:val="en-US"/>
        </w:rPr>
        <w:t>concentric water meters</w:t>
      </w:r>
      <w:bookmarkEnd w:id="641"/>
      <w:bookmarkEnd w:id="642"/>
      <w:bookmarkEnd w:id="643"/>
      <w:bookmarkEnd w:id="644"/>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E.1</w:t>
      </w:r>
      <w:r w:rsidRPr="0044755B">
        <w:rPr>
          <w:rFonts w:ascii="Times New Roman" w:eastAsia="MS Mincho" w:hAnsi="Times New Roman"/>
          <w:szCs w:val="24"/>
          <w:lang w:val="en-US"/>
        </w:rPr>
        <w:t xml:space="preserve"> shows an example of a manifold connection for a concentric water meter.</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4F2D889A" wp14:editId="20DE5FAD">
            <wp:extent cx="3635375" cy="5996940"/>
            <wp:effectExtent l="0" t="0" r="3175" b="3810"/>
            <wp:docPr id="41" name="Picture 41" descr="2010-00473_ISO4064-2_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0-00473_ISO4064-2_E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5375" cy="5996940"/>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0" w:type="auto"/>
        <w:tblLook w:val="04A0" w:firstRow="1" w:lastRow="0" w:firstColumn="1" w:lastColumn="0" w:noHBand="0" w:noVBand="1"/>
      </w:tblPr>
      <w:tblGrid>
        <w:gridCol w:w="381"/>
        <w:gridCol w:w="4139"/>
        <w:gridCol w:w="485"/>
        <w:gridCol w:w="4065"/>
      </w:tblGrid>
      <w:tr w:rsidR="00CC6F0B" w:rsidRPr="0044755B" w:rsidTr="00F13CCB">
        <w:tc>
          <w:tcPr>
            <w:tcW w:w="392"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w:t>
            </w:r>
          </w:p>
        </w:tc>
        <w:tc>
          <w:tcPr>
            <w:tcW w:w="4592"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concentric water meter</w:t>
            </w:r>
          </w:p>
        </w:tc>
        <w:tc>
          <w:tcPr>
            <w:tcW w:w="511"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2</w:t>
            </w:r>
          </w:p>
        </w:tc>
        <w:tc>
          <w:tcPr>
            <w:tcW w:w="4473"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concentric water meter manifold (part view)</w:t>
            </w:r>
          </w:p>
        </w:tc>
      </w:tr>
      <w:tr w:rsidR="00CC6F0B" w:rsidRPr="0044755B" w:rsidTr="00F13CCB">
        <w:tc>
          <w:tcPr>
            <w:tcW w:w="392" w:type="dxa"/>
          </w:tcPr>
          <w:p w:rsidR="00CC6F0B" w:rsidRPr="0044755B" w:rsidRDefault="00CC6F0B" w:rsidP="00CC6F0B">
            <w:pPr>
              <w:pStyle w:val="KeyText"/>
              <w:autoSpaceDE w:val="0"/>
              <w:autoSpaceDN w:val="0"/>
              <w:adjustRightInd w:val="0"/>
              <w:rPr>
                <w:rFonts w:ascii="Times New Roman" w:hAnsi="Times New Roman"/>
                <w:vertAlign w:val="superscript"/>
                <w:lang w:val="en-US"/>
              </w:rPr>
            </w:pPr>
            <w:r w:rsidRPr="0044755B">
              <w:rPr>
                <w:rFonts w:ascii="Times New Roman" w:eastAsia="MS Mincho" w:hAnsi="Times New Roman"/>
                <w:szCs w:val="24"/>
                <w:vertAlign w:val="superscript"/>
                <w:lang w:val="en-US"/>
              </w:rPr>
              <w:t>a</w:t>
            </w:r>
          </w:p>
        </w:tc>
        <w:tc>
          <w:tcPr>
            <w:tcW w:w="4592"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Water flow out</w:t>
            </w:r>
          </w:p>
        </w:tc>
        <w:tc>
          <w:tcPr>
            <w:tcW w:w="511" w:type="dxa"/>
          </w:tcPr>
          <w:p w:rsidR="00CC6F0B" w:rsidRPr="0044755B" w:rsidRDefault="00CC6F0B" w:rsidP="00CC6F0B">
            <w:pPr>
              <w:pStyle w:val="KeyText"/>
              <w:autoSpaceDE w:val="0"/>
              <w:autoSpaceDN w:val="0"/>
              <w:adjustRightInd w:val="0"/>
              <w:rPr>
                <w:rFonts w:ascii="Times New Roman" w:hAnsi="Times New Roman"/>
                <w:vertAlign w:val="superscript"/>
                <w:lang w:val="en-US"/>
              </w:rPr>
            </w:pPr>
            <w:r w:rsidRPr="0044755B">
              <w:rPr>
                <w:rFonts w:ascii="Times New Roman" w:eastAsia="MS Mincho" w:hAnsi="Times New Roman"/>
                <w:szCs w:val="24"/>
                <w:vertAlign w:val="superscript"/>
                <w:lang w:val="en-US"/>
              </w:rPr>
              <w:t>b</w:t>
            </w:r>
          </w:p>
        </w:tc>
        <w:tc>
          <w:tcPr>
            <w:tcW w:w="4473"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Water flow in</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645" w:name="_Toc378844392"/>
      <w:bookmarkStart w:id="646" w:name="_Toc379449918"/>
      <w:r w:rsidRPr="0044755B">
        <w:rPr>
          <w:rFonts w:ascii="Times New Roman" w:eastAsia="MS Mincho" w:hAnsi="Times New Roman"/>
          <w:szCs w:val="24"/>
          <w:lang w:val="en-US"/>
        </w:rPr>
        <w:t>Figure E.1</w:t>
      </w:r>
      <w:proofErr w:type="gramStart"/>
      <w:r w:rsidRPr="0044755B">
        <w:rPr>
          <w:rFonts w:ascii="Times New Roman" w:eastAsia="MS Mincho" w:hAnsi="Times New Roman"/>
          <w:szCs w:val="24"/>
          <w:lang w:val="en-US"/>
        </w:rPr>
        <w:t>  Example</w:t>
      </w:r>
      <w:proofErr w:type="gramEnd"/>
      <w:r w:rsidRPr="0044755B">
        <w:rPr>
          <w:rFonts w:ascii="Times New Roman" w:eastAsia="MS Mincho" w:hAnsi="Times New Roman"/>
          <w:szCs w:val="24"/>
          <w:lang w:val="en-US"/>
        </w:rPr>
        <w:t xml:space="preserve"> of a manifold connection for a concentric water meter</w:t>
      </w:r>
      <w:bookmarkEnd w:id="645"/>
      <w:bookmarkEnd w:id="646"/>
    </w:p>
    <w:p w:rsidR="00CC6F0B" w:rsidRPr="00A87CA8"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 xml:space="preserve">A special pressure test manifold such as that shown in the example in </w:t>
      </w:r>
      <w:r w:rsidRPr="0044755B">
        <w:rPr>
          <w:rFonts w:ascii="Times New Roman" w:hAnsi="Times New Roman"/>
          <w:szCs w:val="24"/>
          <w:lang w:val="en-US"/>
        </w:rPr>
        <w:t>Figure E.2</w:t>
      </w:r>
      <w:r w:rsidRPr="0044755B">
        <w:rPr>
          <w:rFonts w:ascii="Times New Roman" w:eastAsia="MS Mincho" w:hAnsi="Times New Roman"/>
          <w:szCs w:val="24"/>
          <w:lang w:val="en-US"/>
        </w:rPr>
        <w:t xml:space="preserve"> may be used to test </w:t>
      </w:r>
      <w:r w:rsidRPr="00A87CA8">
        <w:rPr>
          <w:rFonts w:ascii="Times New Roman" w:eastAsia="MS Mincho" w:hAnsi="Times New Roman"/>
          <w:szCs w:val="24"/>
          <w:lang w:val="en-US"/>
        </w:rPr>
        <w:t>the meter. To ensure that the seals are operating at their ‘worst case’ during the test, the sealing face dimensions of the pressure test manifold should be at the appropriate limits of their manufacturing tolerances, in accordance with the design dimensions specified by the manufacturer.</w:t>
      </w:r>
    </w:p>
    <w:p w:rsidR="00CC6F0B" w:rsidRPr="0044755B" w:rsidRDefault="00CC6F0B">
      <w:pPr>
        <w:pStyle w:val="BodyText"/>
        <w:autoSpaceDE w:val="0"/>
        <w:autoSpaceDN w:val="0"/>
        <w:adjustRightInd w:val="0"/>
        <w:rPr>
          <w:rFonts w:ascii="Times New Roman" w:eastAsia="MS Mincho" w:hAnsi="Times New Roman"/>
          <w:szCs w:val="24"/>
          <w:lang w:val="en-US"/>
        </w:rPr>
      </w:pPr>
      <w:r w:rsidRPr="00A87CA8">
        <w:rPr>
          <w:rFonts w:ascii="Times New Roman" w:eastAsia="MS Mincho" w:hAnsi="Times New Roman"/>
          <w:szCs w:val="24"/>
          <w:lang w:val="en-US"/>
        </w:rPr>
        <w:t xml:space="preserve">Before being submitted for </w:t>
      </w:r>
      <w:r w:rsidR="00423004" w:rsidRPr="00DE5806">
        <w:rPr>
          <w:rFonts w:ascii="Times New Roman" w:eastAsia="MS Mincho" w:hAnsi="Times New Roman"/>
          <w:color w:val="0000FF"/>
          <w:szCs w:val="24"/>
          <w:lang w:val="en-US"/>
        </w:rPr>
        <w:t>pattern</w:t>
      </w:r>
      <w:r w:rsidRPr="00A87CA8">
        <w:rPr>
          <w:rFonts w:ascii="Times New Roman" w:eastAsia="MS Mincho" w:hAnsi="Times New Roman"/>
          <w:szCs w:val="24"/>
          <w:lang w:val="en-US"/>
        </w:rPr>
        <w:t xml:space="preserve"> evaluation, the meter manufacturer may be required to seal the meter at a point above the location of the inner seal of the meter/manifold interface, by a means suited to the meter design. When the concentric meter is fitted to the pressure test manifold and pressurized, it is necessary to be able to see the source of any leak flowing from the pressure test manifold outlet and to distinguish between it and that issuing from an incorrectly fitted sealing device. </w:t>
      </w:r>
      <w:r w:rsidRPr="00A87CA8">
        <w:rPr>
          <w:rFonts w:ascii="Times New Roman" w:hAnsi="Times New Roman"/>
          <w:szCs w:val="24"/>
          <w:lang w:val="en-US"/>
        </w:rPr>
        <w:t>Figure E.3</w:t>
      </w:r>
      <w:r w:rsidRPr="00A87CA8">
        <w:rPr>
          <w:rFonts w:ascii="Times New Roman" w:eastAsia="MS Mincho" w:hAnsi="Times New Roman"/>
          <w:szCs w:val="24"/>
          <w:lang w:val="en-US"/>
        </w:rPr>
        <w:t xml:space="preserve"> shows an example of a design of plug suited to many meter designs, but any other suitable means may be used.</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0E0940A0" wp14:editId="1400E643">
            <wp:extent cx="3444240" cy="2653665"/>
            <wp:effectExtent l="0" t="0" r="3810" b="0"/>
            <wp:docPr id="42" name="Picture 42" descr="2010-00473_ISO4064-2_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0-00473_ISO4064-2_E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44240" cy="2653665"/>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0" w:type="auto"/>
        <w:tblLook w:val="04A0" w:firstRow="1" w:lastRow="0" w:firstColumn="1" w:lastColumn="0" w:noHBand="0" w:noVBand="1"/>
      </w:tblPr>
      <w:tblGrid>
        <w:gridCol w:w="383"/>
        <w:gridCol w:w="2368"/>
        <w:gridCol w:w="408"/>
        <w:gridCol w:w="5911"/>
      </w:tblGrid>
      <w:tr w:rsidR="00CC6F0B" w:rsidRPr="0044755B" w:rsidTr="00376580">
        <w:tc>
          <w:tcPr>
            <w:tcW w:w="393" w:type="dxa"/>
          </w:tcPr>
          <w:p w:rsidR="00CC6F0B" w:rsidRPr="0044755B" w:rsidRDefault="00CC6F0B" w:rsidP="00CC6F0B">
            <w:pPr>
              <w:pStyle w:val="Ke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1</w:t>
            </w:r>
          </w:p>
        </w:tc>
        <w:tc>
          <w:tcPr>
            <w:tcW w:w="2550" w:type="dxa"/>
          </w:tcPr>
          <w:p w:rsidR="00CC6F0B" w:rsidRPr="0044755B" w:rsidRDefault="00CC6F0B" w:rsidP="00CC6F0B">
            <w:pPr>
              <w:pStyle w:val="Ke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position of inner seal</w:t>
            </w:r>
          </w:p>
        </w:tc>
        <w:tc>
          <w:tcPr>
            <w:tcW w:w="425" w:type="dxa"/>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c>
          <w:tcPr>
            <w:tcW w:w="6521" w:type="dxa"/>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r w:rsidR="00CC6F0B" w:rsidRPr="0044755B" w:rsidTr="00376580">
        <w:tc>
          <w:tcPr>
            <w:tcW w:w="393" w:type="dxa"/>
          </w:tcPr>
          <w:p w:rsidR="00CC6F0B" w:rsidRPr="0044755B" w:rsidRDefault="00CC6F0B" w:rsidP="00CC6F0B">
            <w:pPr>
              <w:pStyle w:val="KeyText"/>
              <w:autoSpaceDE w:val="0"/>
              <w:autoSpaceDN w:val="0"/>
              <w:adjustRightInd w:val="0"/>
              <w:rPr>
                <w:rFonts w:ascii="Times New Roman" w:hAnsi="Times New Roman"/>
                <w:vertAlign w:val="superscript"/>
                <w:lang w:val="en-US"/>
              </w:rPr>
            </w:pPr>
            <w:r w:rsidRPr="0044755B">
              <w:rPr>
                <w:rFonts w:ascii="Times New Roman" w:eastAsia="MS Mincho" w:hAnsi="Times New Roman"/>
                <w:szCs w:val="24"/>
                <w:vertAlign w:val="superscript"/>
                <w:lang w:val="en-US"/>
              </w:rPr>
              <w:t>a</w:t>
            </w:r>
          </w:p>
        </w:tc>
        <w:tc>
          <w:tcPr>
            <w:tcW w:w="2550"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Pressure</w:t>
            </w:r>
          </w:p>
        </w:tc>
        <w:tc>
          <w:tcPr>
            <w:tcW w:w="425" w:type="dxa"/>
          </w:tcPr>
          <w:p w:rsidR="00CC6F0B" w:rsidRPr="0044755B" w:rsidRDefault="00CC6F0B" w:rsidP="00CC6F0B">
            <w:pPr>
              <w:pStyle w:val="KeyText"/>
              <w:autoSpaceDE w:val="0"/>
              <w:autoSpaceDN w:val="0"/>
              <w:adjustRightInd w:val="0"/>
              <w:rPr>
                <w:rFonts w:ascii="Times New Roman" w:hAnsi="Times New Roman"/>
                <w:vertAlign w:val="superscript"/>
                <w:lang w:val="en-US"/>
              </w:rPr>
            </w:pPr>
            <w:r w:rsidRPr="0044755B">
              <w:rPr>
                <w:rFonts w:ascii="Times New Roman" w:eastAsia="MS Mincho" w:hAnsi="Times New Roman"/>
                <w:szCs w:val="24"/>
                <w:vertAlign w:val="superscript"/>
                <w:lang w:val="en-US"/>
              </w:rPr>
              <w:t>b</w:t>
            </w:r>
          </w:p>
        </w:tc>
        <w:tc>
          <w:tcPr>
            <w:tcW w:w="6521"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Path of leakage water passing seal</w:t>
            </w:r>
          </w:p>
        </w:tc>
      </w:tr>
    </w:tbl>
    <w:p w:rsidR="0090295A" w:rsidRPr="0044755B" w:rsidRDefault="00CC6F0B">
      <w:pPr>
        <w:pStyle w:val="Figuretitle"/>
        <w:autoSpaceDE w:val="0"/>
        <w:autoSpaceDN w:val="0"/>
        <w:adjustRightInd w:val="0"/>
        <w:outlineLvl w:val="0"/>
        <w:rPr>
          <w:rFonts w:ascii="Times New Roman" w:eastAsia="MS Mincho" w:hAnsi="Times New Roman"/>
          <w:szCs w:val="24"/>
          <w:lang w:val="en-US"/>
        </w:rPr>
      </w:pPr>
      <w:bookmarkStart w:id="647" w:name="_Toc378844393"/>
      <w:bookmarkStart w:id="648" w:name="_Toc379449919"/>
      <w:r w:rsidRPr="0044755B">
        <w:rPr>
          <w:rFonts w:ascii="Times New Roman" w:eastAsia="MS Mincho" w:hAnsi="Times New Roman"/>
          <w:szCs w:val="24"/>
          <w:lang w:val="en-US"/>
        </w:rPr>
        <w:t>Figure E.2</w:t>
      </w:r>
      <w:proofErr w:type="gramStart"/>
      <w:r w:rsidRPr="0044755B">
        <w:rPr>
          <w:rFonts w:ascii="Times New Roman" w:eastAsia="MS Mincho" w:hAnsi="Times New Roman"/>
          <w:szCs w:val="24"/>
          <w:lang w:val="en-US"/>
        </w:rPr>
        <w:t>  Example</w:t>
      </w:r>
      <w:proofErr w:type="gramEnd"/>
      <w:r w:rsidRPr="0044755B">
        <w:rPr>
          <w:rFonts w:ascii="Times New Roman" w:eastAsia="MS Mincho" w:hAnsi="Times New Roman"/>
          <w:szCs w:val="24"/>
          <w:lang w:val="en-US"/>
        </w:rPr>
        <w:t xml:space="preserve"> of a manifold for pressure testing concentric meter seals</w:t>
      </w:r>
      <w:bookmarkEnd w:id="647"/>
      <w:bookmarkEnd w:id="648"/>
    </w:p>
    <w:p w:rsidR="00CC6F0B" w:rsidRPr="0044755B" w:rsidRDefault="0090295A" w:rsidP="0090295A">
      <w:pPr>
        <w:pStyle w:val="FigureGraphic"/>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br w:type="page"/>
      </w:r>
      <w:r w:rsidR="00C05594">
        <w:rPr>
          <w:rFonts w:ascii="Times New Roman" w:eastAsia="MS Mincho" w:hAnsi="Times New Roman"/>
          <w:noProof/>
          <w:szCs w:val="24"/>
          <w:lang w:val="en-AU" w:eastAsia="en-AU"/>
        </w:rPr>
        <w:lastRenderedPageBreak/>
        <w:drawing>
          <wp:inline distT="0" distB="0" distL="0" distR="0" wp14:anchorId="018E4B4C" wp14:editId="4AEB4381">
            <wp:extent cx="4067175" cy="3573145"/>
            <wp:effectExtent l="0" t="0" r="9525" b="8255"/>
            <wp:docPr id="43" name="Picture 43" descr="2010-00473_ISO4064-2_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0-00473_ISO4064-2_E3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67175" cy="3573145"/>
                    </a:xfrm>
                    <a:prstGeom prst="rect">
                      <a:avLst/>
                    </a:prstGeom>
                    <a:noFill/>
                    <a:ln>
                      <a:noFill/>
                    </a:ln>
                  </pic:spPr>
                </pic:pic>
              </a:graphicData>
            </a:graphic>
          </wp:inline>
        </w:drawing>
      </w:r>
    </w:p>
    <w:p w:rsidR="00CC6F0B" w:rsidRPr="0044755B" w:rsidRDefault="00CC6F0B">
      <w:pPr>
        <w:pStyle w:val="Figuresub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a)</w:t>
      </w:r>
      <w:r w:rsidRPr="0044755B">
        <w:rPr>
          <w:rFonts w:ascii="Times New Roman" w:eastAsia="MS Mincho" w:hAnsi="Times New Roman"/>
          <w:szCs w:val="24"/>
          <w:lang w:val="en-US"/>
        </w:rPr>
        <w:tab/>
        <w:t>Section through meter and manifold showing test plug in position</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3E897BBD" wp14:editId="3B5CD8BA">
            <wp:extent cx="3433445" cy="2384425"/>
            <wp:effectExtent l="0" t="0" r="0" b="0"/>
            <wp:docPr id="44" name="Picture 44" descr="2010-00473_ISO4064-2_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0-00473_ISO4064-2_E3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3445" cy="2384425"/>
                    </a:xfrm>
                    <a:prstGeom prst="rect">
                      <a:avLst/>
                    </a:prstGeom>
                    <a:noFill/>
                    <a:ln>
                      <a:noFill/>
                    </a:ln>
                  </pic:spPr>
                </pic:pic>
              </a:graphicData>
            </a:graphic>
          </wp:inline>
        </w:drawing>
      </w:r>
    </w:p>
    <w:p w:rsidR="00CC6F0B" w:rsidRPr="0044755B" w:rsidRDefault="00CC6F0B" w:rsidP="00D110C2">
      <w:pPr>
        <w:pStyle w:val="Figuresubtitle"/>
        <w:autoSpaceDE w:val="0"/>
        <w:autoSpaceDN w:val="0"/>
        <w:adjustRightInd w:val="0"/>
        <w:spacing w:before="0" w:after="0"/>
        <w:rPr>
          <w:rFonts w:ascii="Times New Roman" w:eastAsia="MS Mincho" w:hAnsi="Times New Roman"/>
          <w:szCs w:val="24"/>
          <w:lang w:val="en-US"/>
        </w:rPr>
      </w:pPr>
      <w:r w:rsidRPr="0044755B">
        <w:rPr>
          <w:rFonts w:ascii="Times New Roman" w:eastAsia="MS Mincho" w:hAnsi="Times New Roman"/>
          <w:szCs w:val="24"/>
          <w:lang w:val="en-US"/>
        </w:rPr>
        <w:t>b)</w:t>
      </w:r>
      <w:r w:rsidRPr="0044755B">
        <w:rPr>
          <w:rFonts w:ascii="Times New Roman" w:eastAsia="MS Mincho" w:hAnsi="Times New Roman"/>
          <w:szCs w:val="24"/>
          <w:lang w:val="en-US"/>
        </w:rPr>
        <w:tab/>
        <w:t>Detail of test plug</w:t>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0" w:type="auto"/>
        <w:tblLook w:val="04A0" w:firstRow="1" w:lastRow="0" w:firstColumn="1" w:lastColumn="0" w:noHBand="0" w:noVBand="1"/>
      </w:tblPr>
      <w:tblGrid>
        <w:gridCol w:w="381"/>
        <w:gridCol w:w="4167"/>
        <w:gridCol w:w="436"/>
        <w:gridCol w:w="4086"/>
      </w:tblGrid>
      <w:tr w:rsidR="00CC6F0B" w:rsidRPr="0044755B" w:rsidTr="00F13CCB">
        <w:tc>
          <w:tcPr>
            <w:tcW w:w="392"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w:t>
            </w:r>
          </w:p>
        </w:tc>
        <w:tc>
          <w:tcPr>
            <w:tcW w:w="4592" w:type="dxa"/>
          </w:tcPr>
          <w:p w:rsidR="00CC6F0B" w:rsidRPr="0044755B" w:rsidRDefault="00CC6F0B" w:rsidP="00D110C2">
            <w:pPr>
              <w:pStyle w:val="KeyText"/>
              <w:autoSpaceDE w:val="0"/>
              <w:autoSpaceDN w:val="0"/>
              <w:adjustRightInd w:val="0"/>
              <w:spacing w:after="0"/>
              <w:rPr>
                <w:rFonts w:ascii="Times New Roman" w:hAnsi="Times New Roman"/>
                <w:lang w:val="en-US"/>
              </w:rPr>
            </w:pPr>
            <w:r w:rsidRPr="0044755B">
              <w:rPr>
                <w:rFonts w:ascii="Times New Roman" w:eastAsia="MS Mincho" w:hAnsi="Times New Roman"/>
                <w:szCs w:val="24"/>
                <w:lang w:val="en-US"/>
              </w:rPr>
              <w:t>meter outer seal</w:t>
            </w:r>
          </w:p>
        </w:tc>
        <w:tc>
          <w:tcPr>
            <w:tcW w:w="454"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6</w:t>
            </w:r>
          </w:p>
        </w:tc>
        <w:tc>
          <w:tcPr>
            <w:tcW w:w="4473" w:type="dxa"/>
          </w:tcPr>
          <w:p w:rsidR="00CC6F0B" w:rsidRPr="0044755B" w:rsidRDefault="00CC6F0B" w:rsidP="00D110C2">
            <w:pPr>
              <w:pStyle w:val="KeyText"/>
              <w:autoSpaceDE w:val="0"/>
              <w:autoSpaceDN w:val="0"/>
              <w:adjustRightInd w:val="0"/>
              <w:spacing w:after="0"/>
              <w:rPr>
                <w:rFonts w:ascii="Times New Roman" w:hAnsi="Times New Roman"/>
                <w:lang w:val="en-US"/>
              </w:rPr>
            </w:pPr>
            <w:r w:rsidRPr="0044755B">
              <w:rPr>
                <w:rFonts w:ascii="Times New Roman" w:eastAsia="MS Mincho" w:hAnsi="Times New Roman"/>
                <w:szCs w:val="24"/>
                <w:lang w:val="en-US"/>
              </w:rPr>
              <w:t>O-ring grooves</w:t>
            </w:r>
          </w:p>
        </w:tc>
      </w:tr>
      <w:tr w:rsidR="00CC6F0B" w:rsidRPr="0044755B" w:rsidTr="00F13CCB">
        <w:tc>
          <w:tcPr>
            <w:tcW w:w="392"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2</w:t>
            </w:r>
          </w:p>
        </w:tc>
        <w:tc>
          <w:tcPr>
            <w:tcW w:w="4592" w:type="dxa"/>
          </w:tcPr>
          <w:p w:rsidR="00CC6F0B" w:rsidRPr="0044755B" w:rsidRDefault="00CC6F0B" w:rsidP="00D110C2">
            <w:pPr>
              <w:pStyle w:val="KeyText"/>
              <w:autoSpaceDE w:val="0"/>
              <w:autoSpaceDN w:val="0"/>
              <w:adjustRightInd w:val="0"/>
              <w:spacing w:after="0"/>
              <w:rPr>
                <w:rFonts w:ascii="Times New Roman" w:hAnsi="Times New Roman"/>
                <w:lang w:val="en-US"/>
              </w:rPr>
            </w:pPr>
            <w:r w:rsidRPr="0044755B">
              <w:rPr>
                <w:rFonts w:ascii="Times New Roman" w:eastAsia="MS Mincho" w:hAnsi="Times New Roman"/>
                <w:szCs w:val="24"/>
                <w:lang w:val="en-US"/>
              </w:rPr>
              <w:t>meter</w:t>
            </w:r>
          </w:p>
        </w:tc>
        <w:tc>
          <w:tcPr>
            <w:tcW w:w="454"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7</w:t>
            </w:r>
          </w:p>
        </w:tc>
        <w:tc>
          <w:tcPr>
            <w:tcW w:w="4473" w:type="dxa"/>
          </w:tcPr>
          <w:p w:rsidR="00CC6F0B" w:rsidRPr="0044755B" w:rsidRDefault="00CC6F0B" w:rsidP="00D110C2">
            <w:pPr>
              <w:pStyle w:val="KeyText"/>
              <w:autoSpaceDE w:val="0"/>
              <w:autoSpaceDN w:val="0"/>
              <w:adjustRightInd w:val="0"/>
              <w:spacing w:after="0"/>
              <w:rPr>
                <w:rFonts w:ascii="Times New Roman" w:hAnsi="Times New Roman"/>
                <w:lang w:val="en-US"/>
              </w:rPr>
            </w:pPr>
            <w:r w:rsidRPr="0044755B">
              <w:rPr>
                <w:rFonts w:ascii="Times New Roman" w:eastAsia="MS Mincho" w:hAnsi="Times New Roman"/>
                <w:szCs w:val="24"/>
                <w:lang w:val="en-US"/>
              </w:rPr>
              <w:t>tapping for withdrawal bolt</w:t>
            </w:r>
          </w:p>
        </w:tc>
      </w:tr>
      <w:tr w:rsidR="00CC6F0B" w:rsidRPr="0044755B" w:rsidTr="00F13CCB">
        <w:tc>
          <w:tcPr>
            <w:tcW w:w="392"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3</w:t>
            </w:r>
          </w:p>
        </w:tc>
        <w:tc>
          <w:tcPr>
            <w:tcW w:w="4592" w:type="dxa"/>
          </w:tcPr>
          <w:p w:rsidR="00CC6F0B" w:rsidRPr="0044755B" w:rsidRDefault="00CC6F0B" w:rsidP="00D110C2">
            <w:pPr>
              <w:pStyle w:val="KeyText"/>
              <w:autoSpaceDE w:val="0"/>
              <w:autoSpaceDN w:val="0"/>
              <w:adjustRightInd w:val="0"/>
              <w:spacing w:after="0"/>
              <w:rPr>
                <w:rFonts w:ascii="Times New Roman" w:hAnsi="Times New Roman"/>
                <w:lang w:val="en-US"/>
              </w:rPr>
            </w:pPr>
            <w:r w:rsidRPr="0044755B">
              <w:rPr>
                <w:rFonts w:ascii="Times New Roman" w:eastAsia="MS Mincho" w:hAnsi="Times New Roman"/>
                <w:szCs w:val="24"/>
                <w:lang w:val="en-US"/>
              </w:rPr>
              <w:t>meter inner seal</w:t>
            </w:r>
          </w:p>
        </w:tc>
        <w:tc>
          <w:tcPr>
            <w:tcW w:w="454"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8</w:t>
            </w:r>
          </w:p>
        </w:tc>
        <w:tc>
          <w:tcPr>
            <w:tcW w:w="4473" w:type="dxa"/>
          </w:tcPr>
          <w:p w:rsidR="00CC6F0B" w:rsidRPr="0044755B" w:rsidRDefault="00CC6F0B" w:rsidP="00D110C2">
            <w:pPr>
              <w:pStyle w:val="KeyText"/>
              <w:autoSpaceDE w:val="0"/>
              <w:autoSpaceDN w:val="0"/>
              <w:adjustRightInd w:val="0"/>
              <w:spacing w:after="0"/>
              <w:rPr>
                <w:rFonts w:ascii="Times New Roman" w:hAnsi="Times New Roman"/>
                <w:lang w:val="en-US"/>
              </w:rPr>
            </w:pPr>
            <w:r w:rsidRPr="0044755B">
              <w:rPr>
                <w:rFonts w:ascii="Times New Roman" w:eastAsia="MS Mincho" w:hAnsi="Times New Roman"/>
                <w:szCs w:val="24"/>
                <w:lang w:val="en-US"/>
              </w:rPr>
              <w:t>4–6 gashes, equi-spaced</w:t>
            </w:r>
          </w:p>
        </w:tc>
      </w:tr>
      <w:tr w:rsidR="00CC6F0B" w:rsidRPr="0044755B" w:rsidTr="00F13CCB">
        <w:tc>
          <w:tcPr>
            <w:tcW w:w="392"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4</w:t>
            </w:r>
          </w:p>
        </w:tc>
        <w:tc>
          <w:tcPr>
            <w:tcW w:w="4592" w:type="dxa"/>
          </w:tcPr>
          <w:p w:rsidR="00CC6F0B" w:rsidRPr="0044755B" w:rsidRDefault="00CC6F0B" w:rsidP="00433183">
            <w:pPr>
              <w:pStyle w:val="KeyText"/>
              <w:autoSpaceDE w:val="0"/>
              <w:autoSpaceDN w:val="0"/>
              <w:adjustRightInd w:val="0"/>
              <w:spacing w:after="0"/>
              <w:rPr>
                <w:rFonts w:ascii="Times New Roman" w:hAnsi="Times New Roman"/>
                <w:lang w:val="en-US"/>
              </w:rPr>
            </w:pPr>
            <w:r w:rsidRPr="0044755B">
              <w:rPr>
                <w:rFonts w:ascii="Times New Roman" w:eastAsia="MS Mincho" w:hAnsi="Times New Roman"/>
                <w:szCs w:val="24"/>
                <w:lang w:val="en-US"/>
              </w:rPr>
              <w:t xml:space="preserve">test plug (see enlarged detail </w:t>
            </w:r>
            <w:r w:rsidR="00433183">
              <w:rPr>
                <w:rFonts w:ascii="Times New Roman" w:eastAsia="MS Mincho" w:hAnsi="Times New Roman"/>
                <w:szCs w:val="24"/>
                <w:lang w:val="en-US"/>
              </w:rPr>
              <w:t>in b)</w:t>
            </w:r>
            <w:r w:rsidRPr="0044755B">
              <w:rPr>
                <w:rFonts w:ascii="Times New Roman" w:eastAsia="MS Mincho" w:hAnsi="Times New Roman"/>
                <w:szCs w:val="24"/>
                <w:lang w:val="en-US"/>
              </w:rPr>
              <w:t>)</w:t>
            </w:r>
          </w:p>
        </w:tc>
        <w:tc>
          <w:tcPr>
            <w:tcW w:w="454"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9</w:t>
            </w:r>
          </w:p>
        </w:tc>
        <w:tc>
          <w:tcPr>
            <w:tcW w:w="4473" w:type="dxa"/>
          </w:tcPr>
          <w:p w:rsidR="00CC6F0B" w:rsidRPr="0044755B" w:rsidRDefault="00CC6F0B" w:rsidP="00D110C2">
            <w:pPr>
              <w:pStyle w:val="KeyText"/>
              <w:autoSpaceDE w:val="0"/>
              <w:autoSpaceDN w:val="0"/>
              <w:adjustRightInd w:val="0"/>
              <w:spacing w:after="0"/>
              <w:rPr>
                <w:rFonts w:ascii="Times New Roman" w:hAnsi="Times New Roman"/>
                <w:lang w:val="en-US"/>
              </w:rPr>
            </w:pPr>
            <w:r w:rsidRPr="0044755B">
              <w:rPr>
                <w:rFonts w:ascii="Times New Roman" w:eastAsia="MS Mincho" w:hAnsi="Times New Roman"/>
                <w:szCs w:val="24"/>
                <w:lang w:val="en-US"/>
              </w:rPr>
              <w:t>"witness" leakage hole</w:t>
            </w:r>
          </w:p>
        </w:tc>
      </w:tr>
      <w:tr w:rsidR="00CC6F0B" w:rsidRPr="0044755B" w:rsidTr="00F13CCB">
        <w:tc>
          <w:tcPr>
            <w:tcW w:w="392"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5</w:t>
            </w:r>
          </w:p>
        </w:tc>
        <w:tc>
          <w:tcPr>
            <w:tcW w:w="4592"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manifold</w:t>
            </w:r>
          </w:p>
        </w:tc>
        <w:tc>
          <w:tcPr>
            <w:tcW w:w="454" w:type="dxa"/>
          </w:tcPr>
          <w:p w:rsidR="00CC6F0B" w:rsidRPr="0044755B" w:rsidRDefault="00CC6F0B" w:rsidP="00CC6F0B">
            <w:pPr>
              <w:pStyle w:val="KeyText"/>
              <w:autoSpaceDE w:val="0"/>
              <w:autoSpaceDN w:val="0"/>
              <w:adjustRightInd w:val="0"/>
              <w:rPr>
                <w:rFonts w:ascii="Times New Roman" w:eastAsia="MS Mincho" w:hAnsi="Times New Roman"/>
                <w:szCs w:val="24"/>
                <w:vertAlign w:val="superscript"/>
                <w:lang w:val="en-US"/>
              </w:rPr>
            </w:pPr>
            <w:r w:rsidRPr="0044755B">
              <w:rPr>
                <w:rFonts w:ascii="Times New Roman" w:eastAsia="MS Mincho" w:hAnsi="Times New Roman"/>
                <w:szCs w:val="24"/>
                <w:vertAlign w:val="superscript"/>
                <w:lang w:val="en-US"/>
              </w:rPr>
              <w:t>a</w:t>
            </w:r>
          </w:p>
        </w:tc>
        <w:tc>
          <w:tcPr>
            <w:tcW w:w="4473" w:type="dxa"/>
          </w:tcPr>
          <w:p w:rsidR="00CC6F0B" w:rsidRPr="0044755B" w:rsidRDefault="00CC6F0B" w:rsidP="00CC6F0B">
            <w:pPr>
              <w:pStyle w:val="Ke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Pressure</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649" w:name="_Toc378844394"/>
      <w:bookmarkStart w:id="650" w:name="_Toc379449920"/>
      <w:r w:rsidRPr="0044755B">
        <w:rPr>
          <w:rFonts w:ascii="Times New Roman" w:eastAsia="MS Mincho" w:hAnsi="Times New Roman"/>
          <w:szCs w:val="24"/>
          <w:lang w:val="en-US"/>
        </w:rPr>
        <w:t>Figure E.3 — Example of a plug for pressure testing concentric meter seals</w:t>
      </w:r>
      <w:bookmarkEnd w:id="649"/>
      <w:bookmarkEnd w:id="650"/>
    </w:p>
    <w:p w:rsidR="00CC6F0B" w:rsidRPr="0044755B" w:rsidRDefault="00CC6F0B" w:rsidP="009A57E8">
      <w:pPr>
        <w:pStyle w:val="ANNEX"/>
        <w:autoSpaceDE w:val="0"/>
        <w:autoSpaceDN w:val="0"/>
        <w:adjustRightInd w:val="0"/>
        <w:ind w:left="0"/>
        <w:rPr>
          <w:rFonts w:ascii="Times New Roman" w:hAnsi="Times New Roman"/>
          <w:szCs w:val="24"/>
          <w:lang w:val="en-US"/>
        </w:rPr>
      </w:pPr>
      <w:bookmarkStart w:id="651" w:name="_Toc241559386"/>
      <w:bookmarkStart w:id="652" w:name="_Toc321304028"/>
      <w:bookmarkStart w:id="653" w:name="_Toc349141700"/>
      <w:r w:rsidRPr="0044755B">
        <w:rPr>
          <w:rFonts w:ascii="Times New Roman" w:hAnsi="Times New Roman"/>
          <w:szCs w:val="24"/>
          <w:lang w:val="en-US"/>
        </w:rPr>
        <w:lastRenderedPageBreak/>
        <w:br/>
      </w:r>
      <w:bookmarkStart w:id="654" w:name="_Toc387847381"/>
      <w:r w:rsidRPr="0044755B">
        <w:rPr>
          <w:rFonts w:ascii="Times New Roman" w:hAnsi="Times New Roman"/>
          <w:b w:val="0"/>
          <w:szCs w:val="24"/>
          <w:lang w:val="en-US"/>
        </w:rPr>
        <w:t>(</w:t>
      </w:r>
      <w:r w:rsidR="00A87CA8">
        <w:rPr>
          <w:rFonts w:ascii="Times New Roman" w:hAnsi="Times New Roman"/>
          <w:b w:val="0"/>
          <w:szCs w:val="24"/>
          <w:lang w:val="en-US"/>
        </w:rPr>
        <w:t>I</w:t>
      </w:r>
      <w:r w:rsidRPr="0044755B">
        <w:rPr>
          <w:rFonts w:ascii="Times New Roman" w:hAnsi="Times New Roman"/>
          <w:b w:val="0"/>
          <w:szCs w:val="24"/>
          <w:lang w:val="en-US"/>
        </w:rPr>
        <w:t>nformative)</w:t>
      </w:r>
      <w:r w:rsidRPr="0044755B">
        <w:rPr>
          <w:rFonts w:ascii="Times New Roman" w:hAnsi="Times New Roman"/>
          <w:szCs w:val="24"/>
          <w:lang w:val="en-US"/>
        </w:rPr>
        <w:br/>
      </w:r>
      <w:r w:rsidRPr="0044755B">
        <w:rPr>
          <w:rFonts w:ascii="Times New Roman" w:hAnsi="Times New Roman"/>
          <w:szCs w:val="24"/>
          <w:lang w:val="en-US"/>
        </w:rPr>
        <w:br/>
        <w:t>Determining the density of water</w:t>
      </w:r>
      <w:bookmarkEnd w:id="651"/>
      <w:bookmarkEnd w:id="652"/>
      <w:bookmarkEnd w:id="653"/>
      <w:bookmarkEnd w:id="654"/>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The density of water in the test meter is calculated from the International Association for the Properties of Water and Steam (IAPWS) formulations as follows.</w:t>
      </w:r>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655" w:name="_Toc387847382"/>
      <w:r w:rsidRPr="0044755B">
        <w:rPr>
          <w:rFonts w:ascii="Times New Roman" w:eastAsia="MS Mincho" w:hAnsi="Times New Roman"/>
          <w:szCs w:val="24"/>
          <w:lang w:val="en-US"/>
        </w:rPr>
        <w:t>Density of air-free distilled water at 10</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325 kPa</w:t>
      </w:r>
      <w:bookmarkEnd w:id="655"/>
    </w:p>
    <w:p w:rsidR="00CC6F0B" w:rsidRPr="0044755B" w:rsidRDefault="00CC6F0B" w:rsidP="00FB1B55">
      <w:pPr>
        <w:pStyle w:val="Formula"/>
        <w:tabs>
          <w:tab w:val="clear" w:pos="9749"/>
          <w:tab w:val="right" w:pos="9072"/>
        </w:tabs>
        <w:autoSpaceDE w:val="0"/>
        <w:autoSpaceDN w:val="0"/>
        <w:adjustRightInd w:val="0"/>
        <w:rPr>
          <w:rFonts w:ascii="Times New Roman" w:eastAsia="MS Mincho" w:hAnsi="Times New Roman"/>
          <w:szCs w:val="24"/>
          <w:lang w:val="en-US"/>
        </w:rPr>
      </w:pPr>
      <w:r w:rsidRPr="0044755B">
        <w:rPr>
          <w:rFonts w:ascii="Times New Roman" w:eastAsia="MS Mincho" w:hAnsi="Times New Roman"/>
          <w:position w:val="-34"/>
          <w:szCs w:val="24"/>
          <w:lang w:val="en-US"/>
        </w:rPr>
        <w:object w:dxaOrig="3379" w:dyaOrig="800">
          <v:shape id="_x0000_i1040" type="#_x0000_t75" style="width:169.5pt;height:40.5pt" o:ole="">
            <v:imagedata r:id="rId69" o:title=""/>
          </v:shape>
          <o:OLEObject Type="Embed" ProgID="Equation.DSMT4" ShapeID="_x0000_i1040" DrawAspect="Content" ObjectID="_1741079942" r:id="rId70"/>
        </w:object>
      </w:r>
      <w:r w:rsidRPr="0044755B">
        <w:rPr>
          <w:rFonts w:ascii="Times New Roman" w:eastAsia="MS Mincho" w:hAnsi="Times New Roman"/>
          <w:szCs w:val="24"/>
          <w:lang w:val="en-US"/>
        </w:rPr>
        <w:tab/>
        <w:t>(F.1)</w: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p>
    <w:tbl>
      <w:tblPr>
        <w:tblW w:w="5004" w:type="pct"/>
        <w:tblLook w:val="04A0" w:firstRow="1" w:lastRow="0" w:firstColumn="1" w:lastColumn="0" w:noHBand="0" w:noVBand="1"/>
      </w:tblPr>
      <w:tblGrid>
        <w:gridCol w:w="361"/>
        <w:gridCol w:w="770"/>
        <w:gridCol w:w="7946"/>
      </w:tblGrid>
      <w:tr w:rsidR="00CC6F0B" w:rsidRPr="0044755B" w:rsidTr="003C7E19">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424"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ρ</w:t>
            </w:r>
            <w:r w:rsidRPr="0044755B">
              <w:rPr>
                <w:rFonts w:ascii="Times New Roman" w:eastAsia="MS Mincho" w:hAnsi="Times New Roman"/>
                <w:szCs w:val="24"/>
                <w:vertAlign w:val="subscript"/>
                <w:lang w:val="en-US"/>
              </w:rPr>
              <w:t>dw</w:t>
            </w:r>
            <w:r w:rsidRPr="0044755B">
              <w:rPr>
                <w:rFonts w:ascii="Times New Roman" w:eastAsia="MS Mincho" w:hAnsi="Times New Roman"/>
                <w:szCs w:val="24"/>
                <w:lang w:val="en-US"/>
              </w:rPr>
              <w:t>(</w:t>
            </w:r>
            <w:r w:rsidRPr="0044755B">
              <w:rPr>
                <w:rFonts w:ascii="Times New Roman" w:eastAsia="MS Mincho" w:hAnsi="Times New Roman"/>
                <w:i/>
                <w:szCs w:val="24"/>
                <w:lang w:val="en-US"/>
              </w:rPr>
              <w:t>t</w:t>
            </w:r>
            <w:r w:rsidRPr="0044755B">
              <w:rPr>
                <w:rFonts w:ascii="Times New Roman" w:eastAsia="MS Mincho" w:hAnsi="Times New Roman"/>
                <w:szCs w:val="24"/>
                <w:lang w:val="en-US"/>
              </w:rPr>
              <w:t>)</w:t>
            </w:r>
          </w:p>
        </w:tc>
        <w:tc>
          <w:tcPr>
            <w:tcW w:w="4377"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density of air-free distilled water at temperature </w:t>
            </w:r>
            <w:r w:rsidRPr="0044755B">
              <w:rPr>
                <w:rFonts w:ascii="Times New Roman" w:eastAsia="MS Mincho" w:hAnsi="Times New Roman"/>
                <w:i/>
                <w:szCs w:val="24"/>
                <w:lang w:val="en-US"/>
              </w:rPr>
              <w:t>t</w:t>
            </w:r>
            <w:r w:rsidRPr="0044755B">
              <w:rPr>
                <w:rFonts w:ascii="Times New Roman" w:eastAsia="MS Mincho" w:hAnsi="Times New Roman"/>
                <w:szCs w:val="24"/>
                <w:lang w:val="en-US"/>
              </w:rPr>
              <w:t>, in kg/m</w:t>
            </w:r>
            <w:r w:rsidRPr="0044755B">
              <w:rPr>
                <w:rFonts w:ascii="Times New Roman" w:eastAsia="MS Mincho" w:hAnsi="Times New Roman"/>
                <w:szCs w:val="24"/>
                <w:vertAlign w:val="superscript"/>
                <w:lang w:val="en-US"/>
              </w:rPr>
              <w:t>3</w:t>
            </w:r>
            <w:r w:rsidRPr="0044755B">
              <w:rPr>
                <w:rFonts w:ascii="Times New Roman" w:eastAsia="MS Mincho" w:hAnsi="Times New Roman"/>
                <w:szCs w:val="24"/>
                <w:lang w:val="en-US"/>
              </w:rPr>
              <w:t>;</w:t>
            </w:r>
          </w:p>
        </w:tc>
      </w:tr>
      <w:tr w:rsidR="00CC6F0B" w:rsidRPr="0044755B" w:rsidTr="003C7E19">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424" w:type="pct"/>
          </w:tcPr>
          <w:p w:rsidR="00CC6F0B" w:rsidRPr="0044755B" w:rsidRDefault="00CC6F0B" w:rsidP="00CC6F0B">
            <w:pPr>
              <w:pStyle w:val="BodyText"/>
              <w:autoSpaceDE w:val="0"/>
              <w:autoSpaceDN w:val="0"/>
              <w:adjustRightInd w:val="0"/>
              <w:rPr>
                <w:rFonts w:ascii="Times New Roman" w:hAnsi="Times New Roman"/>
                <w:i/>
                <w:lang w:val="en-US"/>
              </w:rPr>
            </w:pPr>
            <w:r w:rsidRPr="0044755B">
              <w:rPr>
                <w:rFonts w:ascii="Times New Roman" w:eastAsia="MS Mincho" w:hAnsi="Times New Roman"/>
                <w:i/>
                <w:szCs w:val="24"/>
                <w:lang w:val="en-US"/>
              </w:rPr>
              <w:t>θ</w:t>
            </w:r>
          </w:p>
        </w:tc>
        <w:tc>
          <w:tcPr>
            <w:tcW w:w="4377" w:type="pct"/>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a normalized temperature, </w:t>
            </w:r>
            <w:r w:rsidRPr="0044755B">
              <w:rPr>
                <w:rFonts w:ascii="Times New Roman" w:eastAsia="MS Mincho" w:hAnsi="Times New Roman"/>
                <w:i/>
                <w:szCs w:val="24"/>
                <w:lang w:val="en-US"/>
              </w:rPr>
              <w:t>θ</w:t>
            </w:r>
            <w:r w:rsidRPr="0044755B">
              <w:rPr>
                <w:rFonts w:ascii="Times New Roman" w:eastAsia="MS Mincho" w:hAnsi="Times New Roman"/>
                <w:szCs w:val="24"/>
                <w:lang w:val="en-US"/>
              </w:rPr>
              <w:t> = </w:t>
            </w:r>
            <w:r w:rsidRPr="0044755B">
              <w:rPr>
                <w:rFonts w:ascii="Times New Roman" w:eastAsia="MS Mincho" w:hAnsi="Times New Roman"/>
                <w:i/>
                <w:szCs w:val="24"/>
                <w:lang w:val="en-US"/>
              </w:rPr>
              <w:t>t</w:t>
            </w:r>
            <w:r w:rsidRPr="0044755B">
              <w:rPr>
                <w:rFonts w:ascii="Times New Roman" w:eastAsia="MS Mincho" w:hAnsi="Times New Roman"/>
                <w:szCs w:val="24"/>
                <w:lang w:val="en-US"/>
              </w:rPr>
              <w:t>/100;</w:t>
            </w:r>
          </w:p>
        </w:tc>
      </w:tr>
      <w:tr w:rsidR="00CC6F0B" w:rsidRPr="0044755B" w:rsidTr="003C7E19">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424" w:type="pct"/>
          </w:tcPr>
          <w:p w:rsidR="00CC6F0B" w:rsidRPr="0044755B" w:rsidRDefault="00CC6F0B" w:rsidP="00CC6F0B">
            <w:pPr>
              <w:pStyle w:val="BodyText"/>
              <w:autoSpaceDE w:val="0"/>
              <w:autoSpaceDN w:val="0"/>
              <w:adjustRightInd w:val="0"/>
              <w:rPr>
                <w:rFonts w:ascii="Times New Roman" w:hAnsi="Times New Roman"/>
                <w:i/>
                <w:lang w:val="en-US"/>
              </w:rPr>
            </w:pPr>
            <w:r w:rsidRPr="0044755B">
              <w:rPr>
                <w:rFonts w:ascii="Times New Roman" w:eastAsia="MS Mincho" w:hAnsi="Times New Roman"/>
                <w:i/>
                <w:szCs w:val="24"/>
                <w:lang w:val="en-US"/>
              </w:rPr>
              <w:t>t</w:t>
            </w:r>
          </w:p>
        </w:tc>
        <w:tc>
          <w:tcPr>
            <w:tcW w:w="4377" w:type="pct"/>
          </w:tcPr>
          <w:p w:rsidR="00CC6F0B" w:rsidRPr="0044755B" w:rsidRDefault="00CC6F0B" w:rsidP="00C97C67">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is the temperature, in </w:t>
            </w:r>
            <w:r w:rsidR="00C97C67">
              <w:rPr>
                <w:rFonts w:ascii="Times New Roman" w:eastAsia="MS Mincho" w:hAnsi="Times New Roman"/>
                <w:szCs w:val="24"/>
                <w:lang w:val="en-US"/>
              </w:rPr>
              <w:t>°C</w:t>
            </w:r>
            <w:r w:rsidRPr="0044755B">
              <w:rPr>
                <w:rFonts w:ascii="Times New Roman" w:eastAsia="MS Mincho" w:hAnsi="Times New Roman"/>
                <w:szCs w:val="24"/>
                <w:lang w:val="en-US"/>
              </w:rPr>
              <w:t>, on the ITS-90 temperature scale;</w:t>
            </w:r>
          </w:p>
        </w:tc>
      </w:tr>
      <w:tr w:rsidR="00CC6F0B" w:rsidRPr="0044755B" w:rsidTr="003C7E19">
        <w:tc>
          <w:tcPr>
            <w:tcW w:w="199"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424" w:type="pct"/>
          </w:tcPr>
          <w:p w:rsidR="00CC6F0B" w:rsidRPr="0044755B" w:rsidRDefault="00CC6F0B" w:rsidP="00CC6F0B">
            <w:pPr>
              <w:pStyle w:val="BodyText"/>
              <w:autoSpaceDE w:val="0"/>
              <w:autoSpaceDN w:val="0"/>
              <w:adjustRightInd w:val="0"/>
              <w:rPr>
                <w:rFonts w:ascii="Times New Roman" w:hAnsi="Times New Roman"/>
                <w:i/>
                <w:lang w:val="en-US"/>
              </w:rPr>
            </w:pPr>
            <w:r w:rsidRPr="0044755B">
              <w:rPr>
                <w:rFonts w:ascii="Times New Roman" w:eastAsia="MS Mincho" w:hAnsi="Times New Roman"/>
                <w:i/>
                <w:szCs w:val="24"/>
                <w:lang w:val="en-US"/>
              </w:rPr>
              <w:t>a</w:t>
            </w:r>
            <w:r w:rsidRPr="0044755B">
              <w:rPr>
                <w:rFonts w:ascii="Times New Roman" w:eastAsia="MS Mincho" w:hAnsi="Times New Roman"/>
                <w:i/>
                <w:szCs w:val="24"/>
                <w:vertAlign w:val="subscript"/>
                <w:lang w:val="en-US"/>
              </w:rPr>
              <w:t>i</w:t>
            </w:r>
          </w:p>
        </w:tc>
        <w:tc>
          <w:tcPr>
            <w:tcW w:w="4377" w:type="pct"/>
          </w:tcPr>
          <w:p w:rsidR="00CC6F0B" w:rsidRPr="0044755B" w:rsidRDefault="00CC6F0B" w:rsidP="00CC6F0B">
            <w:pPr>
              <w:pStyle w:val="BodyText"/>
              <w:autoSpaceDE w:val="0"/>
              <w:autoSpaceDN w:val="0"/>
              <w:adjustRightInd w:val="0"/>
              <w:rPr>
                <w:rFonts w:ascii="Times New Roman" w:hAnsi="Times New Roman"/>
                <w:lang w:val="en-US"/>
              </w:rPr>
            </w:pPr>
            <w:proofErr w:type="gramStart"/>
            <w:r w:rsidRPr="0044755B">
              <w:rPr>
                <w:rFonts w:ascii="Times New Roman" w:eastAsia="MS Mincho" w:hAnsi="Times New Roman"/>
                <w:szCs w:val="24"/>
                <w:lang w:val="en-US"/>
              </w:rPr>
              <w:t>are</w:t>
            </w:r>
            <w:proofErr w:type="gramEnd"/>
            <w:r w:rsidRPr="0044755B">
              <w:rPr>
                <w:rFonts w:ascii="Times New Roman" w:eastAsia="MS Mincho" w:hAnsi="Times New Roman"/>
                <w:szCs w:val="24"/>
                <w:lang w:val="en-US"/>
              </w:rPr>
              <w:t xml:space="preserve"> the coefficients of the equation, given in the following</w:t>
            </w:r>
            <w:r w:rsidR="00BE18F4">
              <w:rPr>
                <w:rFonts w:ascii="Times New Roman" w:eastAsia="MS Mincho" w:hAnsi="Times New Roman"/>
                <w:szCs w:val="24"/>
                <w:lang w:val="en-US"/>
              </w:rPr>
              <w:t xml:space="preserve"> table</w:t>
            </w:r>
            <w:r w:rsidRPr="0044755B">
              <w:rPr>
                <w:rFonts w:ascii="Times New Roman" w:eastAsia="MS Mincho" w:hAnsi="Times New Roman"/>
                <w:szCs w:val="24"/>
                <w:lang w:val="en-US"/>
              </w:rPr>
              <w:t>.</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503"/>
        <w:gridCol w:w="1530"/>
        <w:gridCol w:w="1530"/>
        <w:gridCol w:w="1503"/>
        <w:gridCol w:w="1503"/>
      </w:tblGrid>
      <w:tr w:rsidR="00CC6F0B" w:rsidRPr="0044755B" w:rsidTr="00F13CCB">
        <w:tc>
          <w:tcPr>
            <w:tcW w:w="9968" w:type="dxa"/>
            <w:gridSpan w:val="6"/>
          </w:tcPr>
          <w:p w:rsidR="00CC6F0B" w:rsidRPr="0044755B" w:rsidRDefault="00CC6F0B" w:rsidP="00FB5808">
            <w:pPr>
              <w:pStyle w:val="KeyText"/>
              <w:autoSpaceDE w:val="0"/>
              <w:autoSpaceDN w:val="0"/>
              <w:adjustRightInd w:val="0"/>
              <w:jc w:val="center"/>
              <w:rPr>
                <w:rFonts w:ascii="Times New Roman" w:hAnsi="Times New Roman"/>
                <w:i/>
                <w:lang w:val="en-US"/>
              </w:rPr>
            </w:pPr>
            <w:r w:rsidRPr="0044755B">
              <w:rPr>
                <w:rFonts w:ascii="Times New Roman" w:eastAsia="MS Mincho" w:hAnsi="Times New Roman"/>
                <w:i/>
                <w:szCs w:val="24"/>
                <w:lang w:val="en-US"/>
              </w:rPr>
              <w:t>a</w:t>
            </w:r>
            <w:r w:rsidRPr="0044755B">
              <w:rPr>
                <w:rFonts w:ascii="Times New Roman" w:eastAsia="MS Mincho" w:hAnsi="Times New Roman"/>
                <w:i/>
                <w:szCs w:val="24"/>
                <w:vertAlign w:val="subscript"/>
                <w:lang w:val="en-US"/>
              </w:rPr>
              <w:t>i</w:t>
            </w:r>
          </w:p>
        </w:tc>
      </w:tr>
      <w:tr w:rsidR="00CC6F0B" w:rsidRPr="0044755B" w:rsidTr="00F13CCB">
        <w:tc>
          <w:tcPr>
            <w:tcW w:w="1661" w:type="dxa"/>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i/>
                <w:szCs w:val="24"/>
                <w:lang w:val="en-US"/>
              </w:rPr>
              <w:t>i</w:t>
            </w:r>
            <w:r w:rsidRPr="0044755B">
              <w:rPr>
                <w:rFonts w:ascii="Times New Roman" w:eastAsia="MS Mincho" w:hAnsi="Times New Roman"/>
                <w:szCs w:val="24"/>
                <w:lang w:val="en-US"/>
              </w:rPr>
              <w:t> = 0</w:t>
            </w:r>
          </w:p>
        </w:tc>
        <w:tc>
          <w:tcPr>
            <w:tcW w:w="1661" w:type="dxa"/>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i/>
                <w:szCs w:val="24"/>
                <w:lang w:val="en-US"/>
              </w:rPr>
              <w:t>i</w:t>
            </w:r>
            <w:r w:rsidRPr="0044755B">
              <w:rPr>
                <w:rFonts w:ascii="Times New Roman" w:eastAsia="MS Mincho" w:hAnsi="Times New Roman"/>
                <w:szCs w:val="24"/>
                <w:lang w:val="en-US"/>
              </w:rPr>
              <w:t> = 1</w:t>
            </w:r>
          </w:p>
        </w:tc>
        <w:tc>
          <w:tcPr>
            <w:tcW w:w="1661" w:type="dxa"/>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i/>
                <w:szCs w:val="24"/>
                <w:lang w:val="en-US"/>
              </w:rPr>
              <w:t>i</w:t>
            </w:r>
            <w:r w:rsidRPr="0044755B">
              <w:rPr>
                <w:rFonts w:ascii="Times New Roman" w:eastAsia="MS Mincho" w:hAnsi="Times New Roman"/>
                <w:szCs w:val="24"/>
                <w:lang w:val="en-US"/>
              </w:rPr>
              <w:t> = 2</w:t>
            </w:r>
          </w:p>
        </w:tc>
        <w:tc>
          <w:tcPr>
            <w:tcW w:w="1661" w:type="dxa"/>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i/>
                <w:szCs w:val="24"/>
                <w:lang w:val="en-US"/>
              </w:rPr>
              <w:t>i</w:t>
            </w:r>
            <w:r w:rsidRPr="0044755B">
              <w:rPr>
                <w:rFonts w:ascii="Times New Roman" w:eastAsia="MS Mincho" w:hAnsi="Times New Roman"/>
                <w:szCs w:val="24"/>
                <w:lang w:val="en-US"/>
              </w:rPr>
              <w:t> = 3</w:t>
            </w:r>
          </w:p>
        </w:tc>
        <w:tc>
          <w:tcPr>
            <w:tcW w:w="1662" w:type="dxa"/>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i/>
                <w:szCs w:val="24"/>
                <w:lang w:val="en-US"/>
              </w:rPr>
              <w:t>i</w:t>
            </w:r>
            <w:r w:rsidRPr="0044755B">
              <w:rPr>
                <w:rFonts w:ascii="Times New Roman" w:eastAsia="MS Mincho" w:hAnsi="Times New Roman"/>
                <w:szCs w:val="24"/>
                <w:lang w:val="en-US"/>
              </w:rPr>
              <w:t> = 4</w:t>
            </w:r>
          </w:p>
        </w:tc>
        <w:tc>
          <w:tcPr>
            <w:tcW w:w="1662" w:type="dxa"/>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i/>
                <w:szCs w:val="24"/>
                <w:lang w:val="en-US"/>
              </w:rPr>
              <w:t>i</w:t>
            </w:r>
            <w:r w:rsidRPr="0044755B">
              <w:rPr>
                <w:rFonts w:ascii="Times New Roman" w:eastAsia="MS Mincho" w:hAnsi="Times New Roman"/>
                <w:szCs w:val="24"/>
                <w:lang w:val="en-US"/>
              </w:rPr>
              <w:t> = 5</w:t>
            </w:r>
          </w:p>
        </w:tc>
      </w:tr>
      <w:tr w:rsidR="00CC6F0B" w:rsidRPr="0044755B" w:rsidTr="00F13CCB">
        <w:tc>
          <w:tcPr>
            <w:tcW w:w="1661" w:type="dxa"/>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843 82</w:t>
            </w:r>
          </w:p>
        </w:tc>
        <w:tc>
          <w:tcPr>
            <w:tcW w:w="1661" w:type="dxa"/>
          </w:tcPr>
          <w:p w:rsidR="00CC6F0B" w:rsidRPr="0044755B" w:rsidRDefault="007E2262"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463 938 6</w:t>
            </w:r>
          </w:p>
        </w:tc>
        <w:tc>
          <w:tcPr>
            <w:tcW w:w="1661" w:type="dxa"/>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015 505 0</w:t>
            </w:r>
          </w:p>
        </w:tc>
        <w:tc>
          <w:tcPr>
            <w:tcW w:w="1661" w:type="dxa"/>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030 977 7</w:t>
            </w:r>
          </w:p>
        </w:tc>
        <w:tc>
          <w:tcPr>
            <w:tcW w:w="1662" w:type="dxa"/>
          </w:tcPr>
          <w:p w:rsidR="00CC6F0B" w:rsidRPr="0044755B" w:rsidRDefault="007E2262"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457 209 9</w:t>
            </w:r>
          </w:p>
        </w:tc>
        <w:tc>
          <w:tcPr>
            <w:tcW w:w="1662" w:type="dxa"/>
          </w:tcPr>
          <w:p w:rsidR="00CC6F0B" w:rsidRPr="0044755B" w:rsidRDefault="000538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064 893 1</w:t>
            </w:r>
          </w:p>
        </w:tc>
      </w:tr>
    </w:tbl>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656" w:name="_Toc387847383"/>
      <w:r w:rsidRPr="0044755B">
        <w:rPr>
          <w:rFonts w:ascii="Times New Roman" w:eastAsia="MS Mincho" w:hAnsi="Times New Roman"/>
          <w:szCs w:val="24"/>
          <w:lang w:val="en-US"/>
        </w:rPr>
        <w:t>Pressure correction factor</w:t>
      </w:r>
      <w:bookmarkEnd w:id="656"/>
    </w:p>
    <w:p w:rsidR="00CC6F0B" w:rsidRPr="0044755B" w:rsidRDefault="00CC6F0B" w:rsidP="00FB1B55">
      <w:pPr>
        <w:pStyle w:val="Formula"/>
        <w:tabs>
          <w:tab w:val="clear" w:pos="9749"/>
          <w:tab w:val="right" w:pos="9072"/>
        </w:tabs>
        <w:autoSpaceDE w:val="0"/>
        <w:autoSpaceDN w:val="0"/>
        <w:adjustRightInd w:val="0"/>
        <w:rPr>
          <w:rFonts w:ascii="Times New Roman" w:eastAsia="MS Mincho" w:hAnsi="Times New Roman"/>
          <w:szCs w:val="24"/>
          <w:lang w:val="en-US"/>
        </w:rPr>
      </w:pPr>
      <w:r w:rsidRPr="0044755B">
        <w:rPr>
          <w:rFonts w:ascii="Times New Roman" w:eastAsia="MS Mincho" w:hAnsi="Times New Roman"/>
          <w:position w:val="-32"/>
          <w:szCs w:val="24"/>
          <w:lang w:val="en-US"/>
        </w:rPr>
        <w:object w:dxaOrig="2860" w:dyaOrig="760">
          <v:shape id="_x0000_i1041" type="#_x0000_t75" style="width:142.5pt;height:37.5pt" o:ole="">
            <v:imagedata r:id="rId71" o:title=""/>
          </v:shape>
          <o:OLEObject Type="Embed" ProgID="Equation.DSMT4" ShapeID="_x0000_i1041" DrawAspect="Content" ObjectID="_1741079943" r:id="rId72"/>
        </w:object>
      </w:r>
      <w:r w:rsidRPr="0044755B">
        <w:rPr>
          <w:rFonts w:ascii="Times New Roman" w:eastAsia="MS Mincho" w:hAnsi="Times New Roman"/>
          <w:szCs w:val="24"/>
          <w:lang w:val="en-US"/>
        </w:rPr>
        <w:tab/>
        <w:t>(F.2)</w:t>
      </w:r>
    </w:p>
    <w:p w:rsidR="00CC6F0B" w:rsidRPr="0044755B" w:rsidRDefault="00CC6F0B">
      <w:pPr>
        <w:pStyle w:val="BodyText"/>
        <w:autoSpaceDE w:val="0"/>
        <w:autoSpaceDN w:val="0"/>
        <w:adjustRightInd w:val="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p>
    <w:tbl>
      <w:tblPr>
        <w:tblW w:w="5003" w:type="pct"/>
        <w:tblLook w:val="04A0" w:firstRow="1" w:lastRow="0" w:firstColumn="1" w:lastColumn="0" w:noHBand="0" w:noVBand="1"/>
      </w:tblPr>
      <w:tblGrid>
        <w:gridCol w:w="361"/>
        <w:gridCol w:w="383"/>
        <w:gridCol w:w="1060"/>
        <w:gridCol w:w="1815"/>
        <w:gridCol w:w="1817"/>
        <w:gridCol w:w="1817"/>
        <w:gridCol w:w="1822"/>
      </w:tblGrid>
      <w:tr w:rsidR="00CC6F0B" w:rsidRPr="0044755B" w:rsidTr="00257D2C">
        <w:tc>
          <w:tcPr>
            <w:tcW w:w="199" w:type="pct"/>
          </w:tcPr>
          <w:p w:rsidR="00CC6F0B" w:rsidRPr="0044755B" w:rsidRDefault="00CC6F0B" w:rsidP="00CC6F0B">
            <w:pPr>
              <w:autoSpaceDE w:val="0"/>
              <w:autoSpaceDN w:val="0"/>
              <w:adjustRightInd w:val="0"/>
              <w:rPr>
                <w:sz w:val="24"/>
                <w:szCs w:val="24"/>
                <w:lang w:val="en-US" w:eastAsia="en-GB"/>
              </w:rPr>
            </w:pPr>
          </w:p>
        </w:tc>
        <w:tc>
          <w:tcPr>
            <w:tcW w:w="211" w:type="pct"/>
          </w:tcPr>
          <w:p w:rsidR="00CC6F0B" w:rsidRPr="0044755B" w:rsidRDefault="00CC6F0B" w:rsidP="005B7D8E">
            <w:pPr>
              <w:pStyle w:val="BodyText"/>
              <w:autoSpaceDE w:val="0"/>
              <w:autoSpaceDN w:val="0"/>
              <w:adjustRightInd w:val="0"/>
              <w:rPr>
                <w:rFonts w:ascii="Times New Roman" w:hAnsi="Times New Roman"/>
                <w:i/>
                <w:sz w:val="24"/>
                <w:szCs w:val="24"/>
                <w:lang w:val="en-US" w:eastAsia="en-GB"/>
              </w:rPr>
            </w:pPr>
            <w:r w:rsidRPr="0044755B">
              <w:rPr>
                <w:rFonts w:ascii="Times New Roman" w:hAnsi="Times New Roman"/>
                <w:i/>
                <w:szCs w:val="24"/>
                <w:lang w:val="en-US"/>
              </w:rPr>
              <w:t>B</w:t>
            </w:r>
          </w:p>
        </w:tc>
        <w:tc>
          <w:tcPr>
            <w:tcW w:w="4590" w:type="pct"/>
            <w:gridSpan w:val="5"/>
          </w:tcPr>
          <w:p w:rsidR="00CC6F0B" w:rsidRPr="0044755B" w:rsidRDefault="00CC6F0B" w:rsidP="00BE18F4">
            <w:pPr>
              <w:pStyle w:val="BodyText"/>
              <w:autoSpaceDE w:val="0"/>
              <w:autoSpaceDN w:val="0"/>
              <w:adjustRightInd w:val="0"/>
              <w:rPr>
                <w:rFonts w:ascii="Times New Roman" w:hAnsi="Times New Roman"/>
                <w:sz w:val="24"/>
                <w:szCs w:val="24"/>
                <w:lang w:val="en-US" w:eastAsia="en-GB"/>
              </w:rPr>
            </w:pPr>
            <w:r w:rsidRPr="0044755B">
              <w:rPr>
                <w:rFonts w:ascii="Times New Roman" w:hAnsi="Times New Roman"/>
                <w:szCs w:val="24"/>
                <w:lang w:val="en-US"/>
              </w:rPr>
              <w:t xml:space="preserve">is the isothermal compressibility of water at ambient pressure, </w:t>
            </w:r>
            <w:r w:rsidR="00BE18F4">
              <w:rPr>
                <w:rFonts w:ascii="Times New Roman" w:hAnsi="Times New Roman"/>
                <w:szCs w:val="24"/>
                <w:lang w:val="en-US"/>
              </w:rPr>
              <w:t>Pa</w:t>
            </w:r>
            <w:r w:rsidR="00BE18F4" w:rsidRPr="001607B4">
              <w:rPr>
                <w:rFonts w:ascii="Times New Roman" w:hAnsi="Times New Roman"/>
                <w:szCs w:val="24"/>
                <w:vertAlign w:val="superscript"/>
                <w:lang w:val="en-US"/>
              </w:rPr>
              <w:t>-1</w:t>
            </w:r>
            <w:r w:rsidRPr="0044755B">
              <w:rPr>
                <w:rFonts w:ascii="Times New Roman" w:hAnsi="Times New Roman"/>
                <w:szCs w:val="24"/>
                <w:lang w:val="en-US"/>
              </w:rPr>
              <w:t>;</w:t>
            </w:r>
          </w:p>
        </w:tc>
      </w:tr>
      <w:tr w:rsidR="00CC6F0B" w:rsidRPr="0044755B" w:rsidTr="00257D2C">
        <w:tc>
          <w:tcPr>
            <w:tcW w:w="199" w:type="pct"/>
          </w:tcPr>
          <w:p w:rsidR="00CC6F0B" w:rsidRPr="0044755B" w:rsidRDefault="00CC6F0B" w:rsidP="00CC6F0B">
            <w:pPr>
              <w:autoSpaceDE w:val="0"/>
              <w:autoSpaceDN w:val="0"/>
              <w:adjustRightInd w:val="0"/>
              <w:rPr>
                <w:sz w:val="24"/>
                <w:szCs w:val="24"/>
                <w:lang w:val="en-US" w:eastAsia="en-GB"/>
              </w:rPr>
            </w:pPr>
          </w:p>
        </w:tc>
        <w:tc>
          <w:tcPr>
            <w:tcW w:w="211" w:type="pct"/>
          </w:tcPr>
          <w:p w:rsidR="00CC6F0B" w:rsidRPr="0044755B" w:rsidRDefault="00CC6F0B" w:rsidP="005B7D8E">
            <w:pPr>
              <w:pStyle w:val="BodyText"/>
              <w:autoSpaceDE w:val="0"/>
              <w:autoSpaceDN w:val="0"/>
              <w:adjustRightInd w:val="0"/>
              <w:rPr>
                <w:rFonts w:ascii="Times New Roman" w:hAnsi="Times New Roman"/>
                <w:i/>
                <w:sz w:val="24"/>
                <w:szCs w:val="24"/>
                <w:lang w:val="en-US" w:eastAsia="en-GB"/>
              </w:rPr>
            </w:pPr>
            <w:r w:rsidRPr="0044755B">
              <w:rPr>
                <w:rFonts w:ascii="Times New Roman" w:hAnsi="Times New Roman"/>
                <w:i/>
                <w:szCs w:val="24"/>
                <w:lang w:val="en-US"/>
              </w:rPr>
              <w:t>θ</w:t>
            </w:r>
          </w:p>
        </w:tc>
        <w:tc>
          <w:tcPr>
            <w:tcW w:w="4590" w:type="pct"/>
            <w:gridSpan w:val="5"/>
          </w:tcPr>
          <w:p w:rsidR="00CC6F0B" w:rsidRPr="0044755B" w:rsidRDefault="00CC6F0B" w:rsidP="005B7D8E">
            <w:pPr>
              <w:pStyle w:val="BodyText"/>
              <w:autoSpaceDE w:val="0"/>
              <w:autoSpaceDN w:val="0"/>
              <w:adjustRightInd w:val="0"/>
              <w:rPr>
                <w:rFonts w:ascii="Times New Roman" w:hAnsi="Times New Roman"/>
                <w:sz w:val="24"/>
                <w:szCs w:val="24"/>
                <w:lang w:val="en-US" w:eastAsia="en-GB"/>
              </w:rPr>
            </w:pPr>
            <w:r w:rsidRPr="0044755B">
              <w:rPr>
                <w:rFonts w:ascii="Times New Roman" w:hAnsi="Times New Roman"/>
                <w:szCs w:val="24"/>
                <w:lang w:val="en-US"/>
              </w:rPr>
              <w:t xml:space="preserve">is a normalized temperature, </w:t>
            </w:r>
            <w:r w:rsidRPr="0044755B">
              <w:rPr>
                <w:rFonts w:ascii="Times New Roman" w:hAnsi="Times New Roman"/>
                <w:i/>
                <w:szCs w:val="24"/>
                <w:lang w:val="en-US"/>
              </w:rPr>
              <w:t>θ</w:t>
            </w:r>
            <w:r w:rsidRPr="0044755B">
              <w:rPr>
                <w:rFonts w:ascii="Times New Roman" w:hAnsi="Times New Roman"/>
                <w:szCs w:val="24"/>
                <w:lang w:val="en-US"/>
              </w:rPr>
              <w:t xml:space="preserve"> = </w:t>
            </w:r>
            <w:r w:rsidRPr="0044755B">
              <w:rPr>
                <w:rFonts w:ascii="Times New Roman" w:hAnsi="Times New Roman"/>
                <w:i/>
                <w:szCs w:val="24"/>
                <w:lang w:val="en-US"/>
              </w:rPr>
              <w:t>t</w:t>
            </w:r>
            <w:r w:rsidRPr="0044755B">
              <w:rPr>
                <w:rFonts w:ascii="Times New Roman" w:hAnsi="Times New Roman"/>
                <w:szCs w:val="24"/>
                <w:lang w:val="en-US"/>
              </w:rPr>
              <w:t xml:space="preserve"> /100;</w:t>
            </w:r>
          </w:p>
        </w:tc>
      </w:tr>
      <w:tr w:rsidR="00CC6F0B" w:rsidRPr="0044755B" w:rsidTr="00257D2C">
        <w:tc>
          <w:tcPr>
            <w:tcW w:w="199" w:type="pct"/>
          </w:tcPr>
          <w:p w:rsidR="00CC6F0B" w:rsidRPr="0044755B" w:rsidRDefault="00CC6F0B" w:rsidP="00CC6F0B">
            <w:pPr>
              <w:autoSpaceDE w:val="0"/>
              <w:autoSpaceDN w:val="0"/>
              <w:adjustRightInd w:val="0"/>
              <w:rPr>
                <w:sz w:val="24"/>
                <w:szCs w:val="24"/>
                <w:lang w:val="en-US" w:eastAsia="en-GB"/>
              </w:rPr>
            </w:pPr>
          </w:p>
        </w:tc>
        <w:tc>
          <w:tcPr>
            <w:tcW w:w="211" w:type="pct"/>
          </w:tcPr>
          <w:p w:rsidR="00CC6F0B" w:rsidRPr="0044755B" w:rsidRDefault="00CC6F0B" w:rsidP="005B7D8E">
            <w:pPr>
              <w:pStyle w:val="BodyText"/>
              <w:autoSpaceDE w:val="0"/>
              <w:autoSpaceDN w:val="0"/>
              <w:adjustRightInd w:val="0"/>
              <w:rPr>
                <w:rFonts w:ascii="Times New Roman" w:hAnsi="Times New Roman"/>
                <w:i/>
                <w:sz w:val="24"/>
                <w:szCs w:val="24"/>
                <w:lang w:val="en-US" w:eastAsia="en-GB"/>
              </w:rPr>
            </w:pPr>
            <w:r w:rsidRPr="0044755B">
              <w:rPr>
                <w:rFonts w:ascii="Times New Roman" w:hAnsi="Times New Roman"/>
                <w:i/>
                <w:szCs w:val="24"/>
                <w:lang w:val="en-US"/>
              </w:rPr>
              <w:t>t</w:t>
            </w:r>
          </w:p>
        </w:tc>
        <w:tc>
          <w:tcPr>
            <w:tcW w:w="4590" w:type="pct"/>
            <w:gridSpan w:val="5"/>
          </w:tcPr>
          <w:p w:rsidR="00CC6F0B" w:rsidRPr="0044755B" w:rsidRDefault="00CC6F0B" w:rsidP="00AC3303">
            <w:pPr>
              <w:pStyle w:val="BodyText"/>
              <w:autoSpaceDE w:val="0"/>
              <w:autoSpaceDN w:val="0"/>
              <w:adjustRightInd w:val="0"/>
              <w:rPr>
                <w:rFonts w:ascii="Times New Roman" w:hAnsi="Times New Roman"/>
                <w:sz w:val="24"/>
                <w:szCs w:val="24"/>
                <w:lang w:val="en-US" w:eastAsia="en-GB"/>
              </w:rPr>
            </w:pPr>
            <w:r w:rsidRPr="0044755B">
              <w:rPr>
                <w:rFonts w:ascii="Times New Roman" w:hAnsi="Times New Roman"/>
                <w:szCs w:val="24"/>
                <w:lang w:val="en-US"/>
              </w:rPr>
              <w:t xml:space="preserve">is the temperature in </w:t>
            </w:r>
            <w:r w:rsidR="00AC3303" w:rsidRPr="0044755B">
              <w:rPr>
                <w:rFonts w:ascii="Times New Roman" w:hAnsi="Times New Roman"/>
                <w:szCs w:val="24"/>
                <w:lang w:val="en-US"/>
              </w:rPr>
              <w:t xml:space="preserve">degrees </w:t>
            </w:r>
            <w:r w:rsidRPr="0044755B">
              <w:rPr>
                <w:rFonts w:ascii="Times New Roman" w:hAnsi="Times New Roman"/>
                <w:szCs w:val="24"/>
                <w:lang w:val="en-US"/>
              </w:rPr>
              <w:t>Celsius (ITS-90);</w:t>
            </w:r>
          </w:p>
        </w:tc>
      </w:tr>
      <w:tr w:rsidR="00CC6F0B" w:rsidRPr="0044755B" w:rsidTr="00257D2C">
        <w:tc>
          <w:tcPr>
            <w:tcW w:w="199" w:type="pct"/>
          </w:tcPr>
          <w:p w:rsidR="00CC6F0B" w:rsidRPr="0044755B" w:rsidRDefault="00CC6F0B" w:rsidP="00CC6F0B">
            <w:pPr>
              <w:autoSpaceDE w:val="0"/>
              <w:autoSpaceDN w:val="0"/>
              <w:adjustRightInd w:val="0"/>
              <w:rPr>
                <w:sz w:val="24"/>
                <w:szCs w:val="24"/>
                <w:lang w:val="en-US" w:eastAsia="en-GB"/>
              </w:rPr>
            </w:pPr>
          </w:p>
        </w:tc>
        <w:tc>
          <w:tcPr>
            <w:tcW w:w="211" w:type="pct"/>
          </w:tcPr>
          <w:p w:rsidR="00CC6F0B" w:rsidRPr="0044755B" w:rsidRDefault="00CC6F0B" w:rsidP="005B7D8E">
            <w:pPr>
              <w:pStyle w:val="BodyText"/>
              <w:autoSpaceDE w:val="0"/>
              <w:autoSpaceDN w:val="0"/>
              <w:adjustRightInd w:val="0"/>
              <w:rPr>
                <w:rFonts w:ascii="Times New Roman" w:hAnsi="Times New Roman"/>
                <w:i/>
                <w:sz w:val="24"/>
                <w:szCs w:val="24"/>
                <w:lang w:val="en-US" w:eastAsia="en-GB"/>
              </w:rPr>
            </w:pPr>
            <w:r w:rsidRPr="0044755B">
              <w:rPr>
                <w:rFonts w:ascii="Times New Roman" w:hAnsi="Times New Roman"/>
                <w:i/>
                <w:szCs w:val="24"/>
                <w:lang w:val="en-US"/>
              </w:rPr>
              <w:t>a</w:t>
            </w:r>
            <w:r w:rsidRPr="0044755B">
              <w:rPr>
                <w:rFonts w:ascii="Times New Roman" w:hAnsi="Times New Roman"/>
                <w:i/>
                <w:szCs w:val="24"/>
                <w:vertAlign w:val="subscript"/>
                <w:lang w:val="en-US"/>
              </w:rPr>
              <w:t>i</w:t>
            </w:r>
          </w:p>
        </w:tc>
        <w:tc>
          <w:tcPr>
            <w:tcW w:w="4590" w:type="pct"/>
            <w:gridSpan w:val="5"/>
          </w:tcPr>
          <w:p w:rsidR="00CC6F0B" w:rsidRPr="0044755B" w:rsidRDefault="00CC6F0B" w:rsidP="005B7D8E">
            <w:pPr>
              <w:pStyle w:val="BodyText"/>
              <w:autoSpaceDE w:val="0"/>
              <w:autoSpaceDN w:val="0"/>
              <w:adjustRightInd w:val="0"/>
              <w:rPr>
                <w:rFonts w:ascii="Times New Roman" w:hAnsi="Times New Roman"/>
                <w:sz w:val="24"/>
                <w:szCs w:val="24"/>
                <w:lang w:val="en-US" w:eastAsia="en-GB"/>
              </w:rPr>
            </w:pPr>
            <w:proofErr w:type="gramStart"/>
            <w:r w:rsidRPr="0044755B">
              <w:rPr>
                <w:rFonts w:ascii="Times New Roman" w:hAnsi="Times New Roman"/>
                <w:szCs w:val="24"/>
                <w:lang w:val="en-US"/>
              </w:rPr>
              <w:t>are</w:t>
            </w:r>
            <w:proofErr w:type="gramEnd"/>
            <w:r w:rsidRPr="0044755B">
              <w:rPr>
                <w:rFonts w:ascii="Times New Roman" w:hAnsi="Times New Roman"/>
                <w:szCs w:val="24"/>
                <w:lang w:val="en-US"/>
              </w:rPr>
              <w:t xml:space="preserve"> the coefficients of </w:t>
            </w:r>
            <w:r w:rsidRPr="0044755B">
              <w:rPr>
                <w:rFonts w:ascii="Times New Roman" w:eastAsia="MS Mincho" w:hAnsi="Times New Roman"/>
                <w:szCs w:val="24"/>
                <w:lang w:val="en-US"/>
              </w:rPr>
              <w:t>the</w:t>
            </w:r>
            <w:r w:rsidRPr="0044755B">
              <w:rPr>
                <w:rFonts w:ascii="Times New Roman" w:hAnsi="Times New Roman"/>
                <w:szCs w:val="24"/>
                <w:lang w:val="en-US"/>
              </w:rPr>
              <w:t xml:space="preserve"> equation, given in the following</w:t>
            </w:r>
            <w:r w:rsidR="00BE18F4">
              <w:rPr>
                <w:rFonts w:ascii="Times New Roman" w:hAnsi="Times New Roman"/>
                <w:szCs w:val="24"/>
                <w:lang w:val="en-US"/>
              </w:rPr>
              <w:t xml:space="preserve"> table</w:t>
            </w:r>
            <w:r w:rsidRPr="0044755B">
              <w:rPr>
                <w:rFonts w:ascii="Times New Roman" w:hAnsi="Times New Roman"/>
                <w:szCs w:val="24"/>
                <w:lang w:val="en-US"/>
              </w:rPr>
              <w:t>.</w:t>
            </w:r>
          </w:p>
        </w:tc>
      </w:tr>
      <w:tr w:rsidR="00CC6F0B" w:rsidRPr="0044755B" w:rsidTr="00257D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97" w:type="pct"/>
            <w:gridSpan w:val="7"/>
          </w:tcPr>
          <w:p w:rsidR="00CC6F0B" w:rsidRPr="0044755B" w:rsidRDefault="00CC6F0B" w:rsidP="00FB5808">
            <w:pPr>
              <w:pStyle w:val="KeyText"/>
              <w:autoSpaceDE w:val="0"/>
              <w:autoSpaceDN w:val="0"/>
              <w:adjustRightInd w:val="0"/>
              <w:jc w:val="center"/>
              <w:rPr>
                <w:rFonts w:ascii="Times New Roman" w:hAnsi="Times New Roman"/>
                <w:i/>
                <w:lang w:val="en-US"/>
              </w:rPr>
            </w:pPr>
            <w:r w:rsidRPr="0044755B">
              <w:rPr>
                <w:rFonts w:ascii="Times New Roman" w:eastAsia="MS Mincho" w:hAnsi="Times New Roman"/>
                <w:i/>
                <w:szCs w:val="24"/>
                <w:lang w:val="en-US"/>
              </w:rPr>
              <w:t>a</w:t>
            </w:r>
            <w:r w:rsidRPr="0044755B">
              <w:rPr>
                <w:rFonts w:ascii="Times New Roman" w:eastAsia="MS Mincho" w:hAnsi="Times New Roman"/>
                <w:i/>
                <w:szCs w:val="24"/>
                <w:vertAlign w:val="subscript"/>
                <w:lang w:val="en-US"/>
              </w:rPr>
              <w:t>i</w:t>
            </w:r>
          </w:p>
        </w:tc>
      </w:tr>
      <w:tr w:rsidR="00CC6F0B" w:rsidRPr="0044755B" w:rsidTr="00257D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pct"/>
            <w:gridSpan w:val="3"/>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i/>
                <w:szCs w:val="24"/>
                <w:lang w:val="en-US"/>
              </w:rPr>
              <w:t>i</w:t>
            </w:r>
            <w:r w:rsidRPr="0044755B">
              <w:rPr>
                <w:rFonts w:ascii="Times New Roman" w:eastAsia="MS Mincho" w:hAnsi="Times New Roman"/>
                <w:szCs w:val="24"/>
                <w:lang w:val="en-US"/>
              </w:rPr>
              <w:t> = 0</w:t>
            </w:r>
          </w:p>
        </w:tc>
        <w:tc>
          <w:tcPr>
            <w:tcW w:w="1000" w:type="pct"/>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i/>
                <w:szCs w:val="24"/>
                <w:lang w:val="en-US"/>
              </w:rPr>
              <w:t>i</w:t>
            </w:r>
            <w:r w:rsidRPr="0044755B">
              <w:rPr>
                <w:rFonts w:ascii="Times New Roman" w:eastAsia="MS Mincho" w:hAnsi="Times New Roman"/>
                <w:szCs w:val="24"/>
                <w:lang w:val="en-US"/>
              </w:rPr>
              <w:t> = 1</w:t>
            </w:r>
          </w:p>
        </w:tc>
        <w:tc>
          <w:tcPr>
            <w:tcW w:w="1001" w:type="pct"/>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i/>
                <w:szCs w:val="24"/>
                <w:lang w:val="en-US"/>
              </w:rPr>
              <w:t>i</w:t>
            </w:r>
            <w:r w:rsidRPr="0044755B">
              <w:rPr>
                <w:rFonts w:ascii="Times New Roman" w:eastAsia="MS Mincho" w:hAnsi="Times New Roman"/>
                <w:szCs w:val="24"/>
                <w:lang w:val="en-US"/>
              </w:rPr>
              <w:t> = 2</w:t>
            </w:r>
          </w:p>
        </w:tc>
        <w:tc>
          <w:tcPr>
            <w:tcW w:w="1001" w:type="pct"/>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i/>
                <w:szCs w:val="24"/>
                <w:lang w:val="en-US"/>
              </w:rPr>
              <w:t>i</w:t>
            </w:r>
            <w:r w:rsidRPr="0044755B">
              <w:rPr>
                <w:rFonts w:ascii="Times New Roman" w:eastAsia="MS Mincho" w:hAnsi="Times New Roman"/>
                <w:szCs w:val="24"/>
                <w:lang w:val="en-US"/>
              </w:rPr>
              <w:t> = 3</w:t>
            </w:r>
          </w:p>
        </w:tc>
        <w:tc>
          <w:tcPr>
            <w:tcW w:w="1001" w:type="pct"/>
          </w:tcPr>
          <w:p w:rsidR="00CC6F0B" w:rsidRPr="0044755B" w:rsidRDefault="00CC6F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i/>
                <w:szCs w:val="24"/>
                <w:lang w:val="en-US"/>
              </w:rPr>
              <w:t>i</w:t>
            </w:r>
            <w:r w:rsidRPr="0044755B">
              <w:rPr>
                <w:rFonts w:ascii="Times New Roman" w:eastAsia="MS Mincho" w:hAnsi="Times New Roman"/>
                <w:szCs w:val="24"/>
                <w:lang w:val="en-US"/>
              </w:rPr>
              <w:t> = 4</w:t>
            </w:r>
          </w:p>
        </w:tc>
      </w:tr>
      <w:tr w:rsidR="00CC6F0B" w:rsidRPr="0044755B" w:rsidTr="00257D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4" w:type="pct"/>
            <w:gridSpan w:val="3"/>
          </w:tcPr>
          <w:p w:rsidR="00CC6F0B" w:rsidRPr="0044755B" w:rsidRDefault="007E2262"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5.</w:t>
            </w:r>
            <w:r w:rsidR="00CC6F0B" w:rsidRPr="0044755B">
              <w:rPr>
                <w:rFonts w:ascii="Times New Roman" w:eastAsia="MS Mincho" w:hAnsi="Times New Roman"/>
                <w:szCs w:val="24"/>
                <w:lang w:val="en-US"/>
              </w:rPr>
              <w:t>088 21 × 10</w:t>
            </w:r>
            <w:r w:rsidR="00CC6F0B" w:rsidRPr="0044755B">
              <w:rPr>
                <w:rFonts w:ascii="Times New Roman" w:eastAsia="MS Mincho" w:hAnsi="Times New Roman"/>
                <w:szCs w:val="24"/>
                <w:vertAlign w:val="superscript"/>
                <w:lang w:val="en-US"/>
              </w:rPr>
              <w:t>−10</w:t>
            </w:r>
          </w:p>
        </w:tc>
        <w:tc>
          <w:tcPr>
            <w:tcW w:w="1000" w:type="pct"/>
          </w:tcPr>
          <w:p w:rsidR="00CC6F0B" w:rsidRPr="0044755B" w:rsidRDefault="007E2262"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263 941 8</w:t>
            </w:r>
          </w:p>
        </w:tc>
        <w:tc>
          <w:tcPr>
            <w:tcW w:w="1001" w:type="pct"/>
          </w:tcPr>
          <w:p w:rsidR="00CC6F0B" w:rsidRPr="0044755B" w:rsidRDefault="000538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266 026 9</w:t>
            </w:r>
          </w:p>
        </w:tc>
        <w:tc>
          <w:tcPr>
            <w:tcW w:w="1001" w:type="pct"/>
          </w:tcPr>
          <w:p w:rsidR="00CC6F0B" w:rsidRPr="0044755B" w:rsidRDefault="0005380B"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373 483 8</w:t>
            </w:r>
          </w:p>
        </w:tc>
        <w:tc>
          <w:tcPr>
            <w:tcW w:w="1001" w:type="pct"/>
          </w:tcPr>
          <w:p w:rsidR="00CC6F0B" w:rsidRPr="0044755B" w:rsidRDefault="007E2262" w:rsidP="00CC6F0B">
            <w:pPr>
              <w:pStyle w:val="KeyText"/>
              <w:autoSpaceDE w:val="0"/>
              <w:autoSpaceDN w:val="0"/>
              <w:adjustRightInd w:val="0"/>
              <w:jc w:val="center"/>
              <w:rPr>
                <w:rFonts w:ascii="Times New Roman" w:hAnsi="Times New Roman"/>
                <w:lang w:val="en-US"/>
              </w:rPr>
            </w:pPr>
            <w:r w:rsidRPr="0044755B">
              <w:rPr>
                <w:rFonts w:ascii="Times New Roman" w:eastAsia="MS Mincho" w:hAnsi="Times New Roman"/>
                <w:szCs w:val="24"/>
                <w:lang w:val="en-US"/>
              </w:rPr>
              <w:t>2.</w:t>
            </w:r>
            <w:r w:rsidR="00CC6F0B" w:rsidRPr="0044755B">
              <w:rPr>
                <w:rFonts w:ascii="Times New Roman" w:eastAsia="MS Mincho" w:hAnsi="Times New Roman"/>
                <w:szCs w:val="24"/>
                <w:lang w:val="en-US"/>
              </w:rPr>
              <w:t>020 524 2</w:t>
            </w:r>
          </w:p>
        </w:tc>
      </w:tr>
    </w:tbl>
    <w:p w:rsidR="00CC6F0B" w:rsidRPr="0044755B" w:rsidRDefault="00CC6F0B" w:rsidP="001607B4">
      <w:pPr>
        <w:pStyle w:val="a2"/>
        <w:tabs>
          <w:tab w:val="left" w:pos="4897"/>
        </w:tabs>
        <w:autoSpaceDE w:val="0"/>
        <w:autoSpaceDN w:val="0"/>
        <w:adjustRightInd w:val="0"/>
        <w:spacing w:after="100"/>
        <w:rPr>
          <w:rFonts w:ascii="Times New Roman" w:eastAsia="MS Mincho" w:hAnsi="Times New Roman"/>
          <w:szCs w:val="24"/>
          <w:lang w:val="en-US"/>
        </w:rPr>
      </w:pPr>
      <w:bookmarkStart w:id="657" w:name="_Toc387847384"/>
      <w:r w:rsidRPr="0044755B">
        <w:rPr>
          <w:rFonts w:ascii="Times New Roman" w:eastAsia="MS Mincho" w:hAnsi="Times New Roman"/>
          <w:szCs w:val="24"/>
          <w:lang w:val="en-US"/>
        </w:rPr>
        <w:t>Density of water at the flowmeter</w:t>
      </w:r>
      <w:bookmarkEnd w:id="657"/>
    </w:p>
    <w:p w:rsidR="00CC6F0B" w:rsidRPr="0044755B" w:rsidRDefault="00CC6F0B" w:rsidP="00FB1B55">
      <w:pPr>
        <w:pStyle w:val="Formula"/>
        <w:tabs>
          <w:tab w:val="clear" w:pos="9749"/>
          <w:tab w:val="right" w:pos="9072"/>
        </w:tabs>
        <w:autoSpaceDE w:val="0"/>
        <w:autoSpaceDN w:val="0"/>
        <w:adjustRightInd w:val="0"/>
        <w:spacing w:after="100"/>
        <w:rPr>
          <w:rFonts w:ascii="Times New Roman" w:eastAsia="MS Mincho" w:hAnsi="Times New Roman"/>
          <w:szCs w:val="24"/>
          <w:lang w:val="en-US"/>
        </w:rPr>
      </w:pPr>
      <w:r w:rsidRPr="0044755B">
        <w:rPr>
          <w:rFonts w:ascii="Times New Roman" w:eastAsia="MS Mincho" w:hAnsi="Times New Roman"/>
          <w:position w:val="-16"/>
          <w:szCs w:val="24"/>
          <w:lang w:val="en-US"/>
        </w:rPr>
        <w:object w:dxaOrig="2400" w:dyaOrig="380">
          <v:shape id="_x0000_i1042" type="#_x0000_t75" style="width:120pt;height:19.5pt" o:ole="">
            <v:imagedata r:id="rId73" o:title=""/>
          </v:shape>
          <o:OLEObject Type="Embed" ProgID="Equation.DSMT4" ShapeID="_x0000_i1042" DrawAspect="Content" ObjectID="_1741079944" r:id="rId74"/>
        </w:object>
      </w:r>
      <w:r w:rsidRPr="0044755B">
        <w:rPr>
          <w:rFonts w:ascii="Times New Roman" w:eastAsia="MS Mincho" w:hAnsi="Times New Roman"/>
          <w:szCs w:val="24"/>
          <w:lang w:val="en-US"/>
        </w:rPr>
        <w:tab/>
        <w:t>(F.3)</w:t>
      </w:r>
    </w:p>
    <w:p w:rsidR="00CC6F0B" w:rsidRPr="0044755B" w:rsidRDefault="00CC6F0B" w:rsidP="001607B4">
      <w:pPr>
        <w:pStyle w:val="BodyText"/>
        <w:autoSpaceDE w:val="0"/>
        <w:autoSpaceDN w:val="0"/>
        <w:adjustRightInd w:val="0"/>
        <w:spacing w:after="100"/>
        <w:rPr>
          <w:rFonts w:ascii="Times New Roman" w:eastAsia="MS Mincho" w:hAnsi="Times New Roman"/>
          <w:szCs w:val="24"/>
          <w:lang w:val="en-US"/>
        </w:rPr>
      </w:pPr>
      <w:proofErr w:type="gramStart"/>
      <w:r w:rsidRPr="0044755B">
        <w:rPr>
          <w:rFonts w:ascii="Times New Roman" w:eastAsia="MS Mincho" w:hAnsi="Times New Roman"/>
          <w:szCs w:val="24"/>
          <w:lang w:val="en-US"/>
        </w:rPr>
        <w:t>where</w:t>
      </w:r>
      <w:proofErr w:type="gramEnd"/>
    </w:p>
    <w:tbl>
      <w:tblPr>
        <w:tblW w:w="5003" w:type="pct"/>
        <w:tblLook w:val="04A0" w:firstRow="1" w:lastRow="0" w:firstColumn="1" w:lastColumn="0" w:noHBand="0" w:noVBand="1"/>
      </w:tblPr>
      <w:tblGrid>
        <w:gridCol w:w="222"/>
        <w:gridCol w:w="764"/>
        <w:gridCol w:w="8089"/>
      </w:tblGrid>
      <w:tr w:rsidR="00CC6F0B" w:rsidRPr="0044755B" w:rsidTr="009D0554">
        <w:tc>
          <w:tcPr>
            <w:tcW w:w="111" w:type="pct"/>
          </w:tcPr>
          <w:p w:rsidR="00CC6F0B" w:rsidRPr="0044755B" w:rsidRDefault="00CC6F0B" w:rsidP="001607B4">
            <w:pPr>
              <w:pStyle w:val="BodyText"/>
              <w:autoSpaceDE w:val="0"/>
              <w:autoSpaceDN w:val="0"/>
              <w:adjustRightInd w:val="0"/>
              <w:spacing w:after="100"/>
              <w:rPr>
                <w:rFonts w:ascii="Times New Roman" w:hAnsi="Times New Roman"/>
                <w:lang w:val="en-US"/>
              </w:rPr>
            </w:pPr>
          </w:p>
        </w:tc>
        <w:tc>
          <w:tcPr>
            <w:tcW w:w="427" w:type="pct"/>
          </w:tcPr>
          <w:p w:rsidR="00CC6F0B" w:rsidRPr="0044755B" w:rsidRDefault="00CC6F0B" w:rsidP="001607B4">
            <w:pPr>
              <w:pStyle w:val="BodyText"/>
              <w:autoSpaceDE w:val="0"/>
              <w:autoSpaceDN w:val="0"/>
              <w:adjustRightInd w:val="0"/>
              <w:spacing w:after="100"/>
              <w:rPr>
                <w:rFonts w:ascii="Times New Roman" w:hAnsi="Times New Roman"/>
                <w:i/>
                <w:lang w:val="en-US"/>
              </w:rPr>
            </w:pPr>
            <w:r w:rsidRPr="0044755B">
              <w:rPr>
                <w:rFonts w:ascii="Times New Roman" w:eastAsia="MS Mincho" w:hAnsi="Times New Roman"/>
                <w:i/>
                <w:szCs w:val="24"/>
                <w:lang w:val="en-US"/>
              </w:rPr>
              <w:t>p</w:t>
            </w:r>
          </w:p>
        </w:tc>
        <w:tc>
          <w:tcPr>
            <w:tcW w:w="4462" w:type="pct"/>
          </w:tcPr>
          <w:p w:rsidR="00CC6F0B" w:rsidRPr="0044755B" w:rsidRDefault="00CC6F0B" w:rsidP="001607B4">
            <w:pPr>
              <w:pStyle w:val="BodyText"/>
              <w:autoSpaceDE w:val="0"/>
              <w:autoSpaceDN w:val="0"/>
              <w:adjustRightInd w:val="0"/>
              <w:spacing w:after="100"/>
              <w:rPr>
                <w:rFonts w:ascii="Times New Roman" w:hAnsi="Times New Roman"/>
                <w:lang w:val="en-US"/>
              </w:rPr>
            </w:pPr>
            <w:r w:rsidRPr="0044755B">
              <w:rPr>
                <w:rFonts w:ascii="Times New Roman" w:eastAsia="MS Mincho" w:hAnsi="Times New Roman"/>
                <w:szCs w:val="24"/>
                <w:lang w:val="en-US"/>
              </w:rPr>
              <w:t>is the gauge pressure at the flowmeter (Pa);</w:t>
            </w:r>
          </w:p>
        </w:tc>
      </w:tr>
      <w:tr w:rsidR="00CC6F0B" w:rsidRPr="0044755B" w:rsidTr="009D0554">
        <w:tc>
          <w:tcPr>
            <w:tcW w:w="111" w:type="pct"/>
          </w:tcPr>
          <w:p w:rsidR="00CC6F0B" w:rsidRPr="0044755B" w:rsidRDefault="00CC6F0B" w:rsidP="00CC6F0B">
            <w:pPr>
              <w:pStyle w:val="BodyText"/>
              <w:autoSpaceDE w:val="0"/>
              <w:autoSpaceDN w:val="0"/>
              <w:adjustRightInd w:val="0"/>
              <w:rPr>
                <w:rFonts w:ascii="Times New Roman" w:hAnsi="Times New Roman"/>
                <w:lang w:val="en-US"/>
              </w:rPr>
            </w:pPr>
          </w:p>
        </w:tc>
        <w:tc>
          <w:tcPr>
            <w:tcW w:w="427" w:type="pct"/>
          </w:tcPr>
          <w:p w:rsidR="00CC6F0B" w:rsidRPr="0044755B" w:rsidRDefault="00CC6F0B" w:rsidP="00ED28D7">
            <w:pPr>
              <w:pStyle w:val="BodyText"/>
              <w:autoSpaceDE w:val="0"/>
              <w:autoSpaceDN w:val="0"/>
              <w:adjustRightInd w:val="0"/>
              <w:rPr>
                <w:rFonts w:ascii="Times New Roman" w:hAnsi="Times New Roman"/>
                <w:i/>
                <w:lang w:val="en-US"/>
              </w:rPr>
            </w:pPr>
            <w:r w:rsidRPr="0044755B">
              <w:rPr>
                <w:rFonts w:ascii="Times New Roman" w:eastAsia="MS Mincho" w:hAnsi="Times New Roman"/>
                <w:i/>
                <w:position w:val="-16"/>
                <w:szCs w:val="24"/>
                <w:lang w:val="en-US"/>
              </w:rPr>
              <w:object w:dxaOrig="520" w:dyaOrig="380">
                <v:shape id="_x0000_i1043" type="#_x0000_t75" style="width:27pt;height:19.5pt" o:ole="">
                  <v:imagedata r:id="rId75" o:title=""/>
                </v:shape>
                <o:OLEObject Type="Embed" ProgID="Equation.DSMT4" ShapeID="_x0000_i1043" DrawAspect="Content" ObjectID="_1741079945" r:id="rId76"/>
              </w:object>
            </w:r>
          </w:p>
        </w:tc>
        <w:tc>
          <w:tcPr>
            <w:tcW w:w="4462" w:type="pct"/>
          </w:tcPr>
          <w:p w:rsidR="00CC6F0B" w:rsidRPr="0044755B" w:rsidRDefault="00CC6F0B" w:rsidP="00CC6F0B">
            <w:pPr>
              <w:pStyle w:val="BodyText"/>
              <w:autoSpaceDE w:val="0"/>
              <w:autoSpaceDN w:val="0"/>
              <w:adjustRightInd w:val="0"/>
              <w:rPr>
                <w:rFonts w:ascii="Times New Roman" w:hAnsi="Times New Roman"/>
                <w:lang w:val="en-US"/>
              </w:rPr>
            </w:pPr>
            <w:proofErr w:type="gramStart"/>
            <w:r w:rsidRPr="0044755B">
              <w:rPr>
                <w:rFonts w:ascii="Times New Roman" w:eastAsia="MS Mincho" w:hAnsi="Times New Roman"/>
                <w:szCs w:val="24"/>
                <w:lang w:val="en-US"/>
              </w:rPr>
              <w:t>is</w:t>
            </w:r>
            <w:proofErr w:type="gramEnd"/>
            <w:r w:rsidRPr="0044755B">
              <w:rPr>
                <w:rFonts w:ascii="Times New Roman" w:eastAsia="MS Mincho" w:hAnsi="Times New Roman"/>
                <w:szCs w:val="24"/>
                <w:lang w:val="en-US"/>
              </w:rPr>
              <w:t xml:space="preserve"> ratio of the density of water from the test facility to that of pure water, measured at the same conditions (normally ambient temperature and pressure).</w:t>
            </w:r>
          </w:p>
        </w:tc>
      </w:tr>
    </w:tbl>
    <w:p w:rsidR="00CC6F0B" w:rsidRPr="0044755B" w:rsidRDefault="00CC6F0B">
      <w:pPr>
        <w:pStyle w:val="BaseText"/>
        <w:autoSpaceDE w:val="0"/>
        <w:autoSpaceDN w:val="0"/>
        <w:adjustRightInd w:val="0"/>
        <w:rPr>
          <w:rFonts w:ascii="Times New Roman" w:eastAsia="MS Mincho" w:hAnsi="Times New Roman"/>
          <w:szCs w:val="20"/>
          <w:lang w:val="en-US"/>
        </w:rPr>
      </w:pPr>
      <w:r w:rsidRPr="00EB60BA">
        <w:rPr>
          <w:rFonts w:ascii="Times New Roman" w:eastAsia="MS Mincho" w:hAnsi="Times New Roman"/>
          <w:i/>
          <w:szCs w:val="20"/>
          <w:lang w:val="en-US"/>
        </w:rPr>
        <w:t>N</w:t>
      </w:r>
      <w:r w:rsidR="00A87CA8">
        <w:rPr>
          <w:rFonts w:ascii="Times New Roman" w:eastAsia="MS Mincho" w:hAnsi="Times New Roman"/>
          <w:i/>
          <w:szCs w:val="20"/>
          <w:lang w:val="en-US"/>
        </w:rPr>
        <w:t>ote</w:t>
      </w:r>
      <w:r w:rsidRPr="00EB60BA">
        <w:rPr>
          <w:rFonts w:ascii="Times New Roman" w:eastAsia="MS Mincho" w:hAnsi="Times New Roman"/>
          <w:i/>
          <w:szCs w:val="20"/>
          <w:lang w:val="en-US"/>
        </w:rPr>
        <w:t xml:space="preserve"> 1</w:t>
      </w:r>
      <w:r w:rsidR="00A87CA8" w:rsidRPr="00EB60BA">
        <w:rPr>
          <w:rFonts w:ascii="Times New Roman" w:eastAsia="MS Mincho" w:hAnsi="Times New Roman"/>
          <w:i/>
          <w:szCs w:val="20"/>
          <w:lang w:val="en-US"/>
        </w:rPr>
        <w:t>:</w:t>
      </w:r>
      <w:r w:rsidRPr="0044755B">
        <w:rPr>
          <w:rFonts w:ascii="Times New Roman" w:eastAsia="MS Mincho" w:hAnsi="Times New Roman"/>
          <w:szCs w:val="20"/>
          <w:lang w:val="en-US"/>
        </w:rPr>
        <w:tab/>
      </w:r>
      <w:r w:rsidRPr="0044755B">
        <w:rPr>
          <w:rFonts w:ascii="Times New Roman" w:hAnsi="Times New Roman"/>
          <w:sz w:val="20"/>
          <w:szCs w:val="20"/>
          <w:lang w:val="en-US"/>
        </w:rPr>
        <w:t>Formulae (F.1) to (F.3)</w:t>
      </w:r>
      <w:r w:rsidRPr="0044755B">
        <w:rPr>
          <w:rFonts w:ascii="Times New Roman" w:eastAsia="MS Mincho" w:hAnsi="Times New Roman"/>
          <w:szCs w:val="20"/>
          <w:lang w:val="en-US"/>
        </w:rPr>
        <w:t xml:space="preserve"> are derived from the IAPWS-95 (Reference [</w:t>
      </w:r>
      <w:r w:rsidRPr="0044755B">
        <w:rPr>
          <w:rFonts w:ascii="Times New Roman" w:hAnsi="Times New Roman"/>
          <w:sz w:val="20"/>
          <w:szCs w:val="20"/>
          <w:lang w:val="en-US"/>
        </w:rPr>
        <w:t>7</w:t>
      </w:r>
      <w:r w:rsidRPr="0044755B">
        <w:rPr>
          <w:rFonts w:ascii="Times New Roman" w:eastAsia="MS Mincho" w:hAnsi="Times New Roman"/>
          <w:szCs w:val="20"/>
          <w:lang w:val="en-US"/>
        </w:rPr>
        <w:t>]) formulations and are valid for temperatures up to 80 °C. Where temperatures exceed 80 °C, the full equations of state provided by IAPWS-95 or -98 formulations should be used. The full formulae allow for the calibration of hot water meters and calibrations at pressure. Equations for the density of distilled water as suggested in References [</w:t>
      </w:r>
      <w:r w:rsidRPr="0044755B">
        <w:rPr>
          <w:rFonts w:ascii="Times New Roman" w:hAnsi="Times New Roman"/>
          <w:sz w:val="20"/>
          <w:szCs w:val="20"/>
          <w:lang w:val="en-US"/>
        </w:rPr>
        <w:t>8</w:t>
      </w:r>
      <w:r w:rsidRPr="0044755B">
        <w:rPr>
          <w:rFonts w:ascii="Times New Roman" w:eastAsia="MS Mincho" w:hAnsi="Times New Roman"/>
          <w:szCs w:val="20"/>
          <w:lang w:val="en-US"/>
        </w:rPr>
        <w:t>]–[</w:t>
      </w:r>
      <w:r w:rsidRPr="0044755B">
        <w:rPr>
          <w:rFonts w:ascii="Times New Roman" w:hAnsi="Times New Roman"/>
          <w:sz w:val="20"/>
          <w:szCs w:val="20"/>
          <w:lang w:val="en-US"/>
        </w:rPr>
        <w:t>10</w:t>
      </w:r>
      <w:r w:rsidRPr="0044755B">
        <w:rPr>
          <w:rFonts w:ascii="Times New Roman" w:eastAsia="MS Mincho" w:hAnsi="Times New Roman"/>
          <w:szCs w:val="20"/>
          <w:lang w:val="en-US"/>
        </w:rPr>
        <w:t>] are suitable for use in legal metrology, usually in the determination of volume by weighing at atmospheric conditions. They are not recommended for water meter calibrations as they only apply to temperatures up to 40 °C and do not have associated pressure correction formulae.</w:t>
      </w:r>
    </w:p>
    <w:p w:rsidR="00CC6F0B" w:rsidRPr="00EB60BA" w:rsidRDefault="00A87CA8">
      <w:pPr>
        <w:pStyle w:val="BaseText"/>
        <w:autoSpaceDE w:val="0"/>
        <w:autoSpaceDN w:val="0"/>
        <w:adjustRightInd w:val="0"/>
        <w:rPr>
          <w:rFonts w:ascii="Times New Roman" w:eastAsia="MS Mincho" w:hAnsi="Times New Roman"/>
          <w:sz w:val="20"/>
          <w:szCs w:val="24"/>
          <w:lang w:val="en-US"/>
        </w:rPr>
      </w:pPr>
      <w:r w:rsidRPr="00EB60BA">
        <w:rPr>
          <w:rFonts w:ascii="Times New Roman" w:eastAsia="MS Mincho" w:hAnsi="Times New Roman"/>
          <w:i/>
          <w:sz w:val="20"/>
          <w:szCs w:val="24"/>
          <w:lang w:val="en-US"/>
        </w:rPr>
        <w:t>Note 2:</w:t>
      </w:r>
      <w:r w:rsidR="00CC6F0B" w:rsidRPr="00EB60BA">
        <w:rPr>
          <w:rFonts w:ascii="Times New Roman" w:eastAsia="MS Mincho" w:hAnsi="Times New Roman"/>
          <w:sz w:val="20"/>
          <w:szCs w:val="24"/>
          <w:lang w:val="en-US"/>
        </w:rPr>
        <w:tab/>
        <w:t>A table of densities calculated from the IAPWS formulation of air-free distilled water and applying for temperatures between 0 °C and 80 °C and a pressure of 10</w:t>
      </w:r>
      <w:r w:rsidR="007E2262" w:rsidRPr="00EB60BA">
        <w:rPr>
          <w:rFonts w:ascii="Times New Roman" w:eastAsia="MS Mincho" w:hAnsi="Times New Roman"/>
          <w:sz w:val="20"/>
          <w:szCs w:val="24"/>
          <w:lang w:val="en-US"/>
        </w:rPr>
        <w:t>1.</w:t>
      </w:r>
      <w:r w:rsidR="00CC6F0B" w:rsidRPr="00EB60BA">
        <w:rPr>
          <w:rFonts w:ascii="Times New Roman" w:eastAsia="MS Mincho" w:hAnsi="Times New Roman"/>
          <w:sz w:val="20"/>
          <w:szCs w:val="24"/>
          <w:lang w:val="en-US"/>
        </w:rPr>
        <w:t xml:space="preserve">325 kPa is given in </w:t>
      </w:r>
      <w:r w:rsidR="00CC6F0B" w:rsidRPr="00EB60BA">
        <w:rPr>
          <w:rFonts w:ascii="Times New Roman" w:hAnsi="Times New Roman"/>
          <w:sz w:val="20"/>
          <w:szCs w:val="24"/>
          <w:lang w:val="en-US"/>
        </w:rPr>
        <w:t>Table F.1</w:t>
      </w:r>
      <w:r w:rsidR="00CC6F0B" w:rsidRPr="00EB60BA">
        <w:rPr>
          <w:rFonts w:ascii="Times New Roman" w:eastAsia="MS Mincho" w:hAnsi="Times New Roman"/>
          <w:sz w:val="20"/>
          <w:szCs w:val="24"/>
          <w:lang w:val="en-US"/>
        </w:rPr>
        <w:t>.</w:t>
      </w:r>
    </w:p>
    <w:p w:rsidR="00CC6F0B" w:rsidRPr="0044755B" w:rsidRDefault="00CC6F0B">
      <w:pPr>
        <w:pStyle w:val="Tabletitle"/>
        <w:autoSpaceDE w:val="0"/>
        <w:autoSpaceDN w:val="0"/>
        <w:adjustRightInd w:val="0"/>
        <w:outlineLvl w:val="0"/>
        <w:rPr>
          <w:rFonts w:ascii="Times New Roman" w:eastAsia="MS Mincho" w:hAnsi="Times New Roman"/>
          <w:szCs w:val="24"/>
          <w:lang w:val="en-US"/>
        </w:rPr>
      </w:pPr>
      <w:bookmarkStart w:id="658" w:name="_Toc378844399"/>
      <w:bookmarkStart w:id="659" w:name="_Toc379449925"/>
      <w:r w:rsidRPr="0044755B">
        <w:rPr>
          <w:rFonts w:ascii="Times New Roman" w:eastAsia="MS Mincho" w:hAnsi="Times New Roman"/>
          <w:szCs w:val="24"/>
          <w:lang w:val="en-US"/>
        </w:rPr>
        <w:t>Table F.1</w:t>
      </w:r>
      <w:proofErr w:type="gramStart"/>
      <w:r w:rsidRPr="0044755B">
        <w:rPr>
          <w:rFonts w:ascii="Times New Roman" w:eastAsia="MS Mincho" w:hAnsi="Times New Roman"/>
          <w:szCs w:val="24"/>
          <w:lang w:val="en-US"/>
        </w:rPr>
        <w:t>  Density</w:t>
      </w:r>
      <w:proofErr w:type="gramEnd"/>
      <w:r w:rsidRPr="0044755B">
        <w:rPr>
          <w:rFonts w:ascii="Times New Roman" w:eastAsia="MS Mincho" w:hAnsi="Times New Roman"/>
          <w:szCs w:val="24"/>
          <w:lang w:val="en-US"/>
        </w:rPr>
        <w:t xml:space="preserve"> of air-free distilled water [from </w:t>
      </w:r>
      <w:r w:rsidRPr="0044755B">
        <w:rPr>
          <w:rFonts w:ascii="Times New Roman" w:hAnsi="Times New Roman"/>
          <w:szCs w:val="24"/>
          <w:lang w:val="en-US"/>
        </w:rPr>
        <w:t>Formula (F.1)</w:t>
      </w:r>
      <w:r w:rsidRPr="0044755B">
        <w:rPr>
          <w:rFonts w:ascii="Times New Roman" w:eastAsia="MS Mincho" w:hAnsi="Times New Roman"/>
          <w:szCs w:val="24"/>
          <w:lang w:val="en-US"/>
        </w:rPr>
        <w:t>]</w:t>
      </w:r>
      <w:bookmarkEnd w:id="658"/>
      <w:bookmarkEnd w:id="659"/>
      <w:r w:rsidR="00FB5808" w:rsidRPr="0044755B">
        <w:rPr>
          <w:rFonts w:ascii="Times New Roman" w:eastAsia="MS Mincho" w:hAnsi="Times New Roman"/>
          <w:szCs w:val="24"/>
          <w:lang w:val="en-US"/>
        </w:rPr>
        <w:t xml:space="preserve"> </w:t>
      </w: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61"/>
        <w:gridCol w:w="1452"/>
        <w:gridCol w:w="861"/>
        <w:gridCol w:w="1452"/>
        <w:gridCol w:w="861"/>
        <w:gridCol w:w="1452"/>
        <w:gridCol w:w="861"/>
      </w:tblGrid>
      <w:tr w:rsidR="00CC6F0B" w:rsidRPr="0044755B" w:rsidTr="00A32EBB">
        <w:tc>
          <w:tcPr>
            <w:tcW w:w="0" w:type="auto"/>
            <w:tcBorders>
              <w:bottom w:val="nil"/>
            </w:tcBorders>
          </w:tcPr>
          <w:p w:rsidR="00CC6F0B" w:rsidRPr="0044755B" w:rsidRDefault="00CC6F0B" w:rsidP="00CC6F0B">
            <w:pPr>
              <w:pStyle w:val="Tableheader"/>
              <w:jc w:val="center"/>
              <w:rPr>
                <w:rFonts w:ascii="Times New Roman" w:hAnsi="Times New Roman"/>
                <w:b/>
                <w:color w:val="000000"/>
                <w:sz w:val="18"/>
                <w:szCs w:val="18"/>
                <w:lang w:val="en-US" w:eastAsia="en-GB"/>
              </w:rPr>
            </w:pPr>
            <w:r w:rsidRPr="0044755B">
              <w:rPr>
                <w:rFonts w:ascii="Times New Roman" w:eastAsia="MS Mincho" w:hAnsi="Times New Roman"/>
                <w:b/>
                <w:szCs w:val="24"/>
                <w:lang w:val="en-US"/>
              </w:rPr>
              <w:t>Water temperature</w:t>
            </w:r>
          </w:p>
        </w:tc>
        <w:tc>
          <w:tcPr>
            <w:tcW w:w="0" w:type="auto"/>
            <w:tcBorders>
              <w:bottom w:val="nil"/>
            </w:tcBorders>
          </w:tcPr>
          <w:p w:rsidR="00CC6F0B" w:rsidRPr="0044755B" w:rsidRDefault="00CC6F0B" w:rsidP="00CC6F0B">
            <w:pPr>
              <w:pStyle w:val="Tableheader"/>
              <w:jc w:val="center"/>
              <w:rPr>
                <w:rFonts w:ascii="Times New Roman" w:hAnsi="Times New Roman"/>
                <w:b/>
                <w:color w:val="000000"/>
                <w:sz w:val="18"/>
                <w:szCs w:val="18"/>
                <w:lang w:val="en-US" w:eastAsia="en-GB"/>
              </w:rPr>
            </w:pPr>
            <w:r w:rsidRPr="0044755B">
              <w:rPr>
                <w:rFonts w:ascii="Times New Roman" w:eastAsia="MS Mincho" w:hAnsi="Times New Roman"/>
                <w:b/>
                <w:szCs w:val="24"/>
                <w:lang w:val="en-US"/>
              </w:rPr>
              <w:t>Density</w:t>
            </w:r>
          </w:p>
        </w:tc>
        <w:tc>
          <w:tcPr>
            <w:tcW w:w="0" w:type="auto"/>
            <w:tcBorders>
              <w:bottom w:val="nil"/>
            </w:tcBorders>
          </w:tcPr>
          <w:p w:rsidR="00CC6F0B" w:rsidRPr="0044755B" w:rsidRDefault="00CC6F0B" w:rsidP="00CC6F0B">
            <w:pPr>
              <w:pStyle w:val="Tableheader"/>
              <w:jc w:val="center"/>
              <w:rPr>
                <w:rFonts w:ascii="Times New Roman" w:hAnsi="Times New Roman"/>
                <w:b/>
                <w:color w:val="000000"/>
                <w:sz w:val="18"/>
                <w:szCs w:val="18"/>
                <w:lang w:val="en-US" w:eastAsia="en-GB"/>
              </w:rPr>
            </w:pPr>
            <w:r w:rsidRPr="0044755B">
              <w:rPr>
                <w:rFonts w:ascii="Times New Roman" w:eastAsia="MS Mincho" w:hAnsi="Times New Roman"/>
                <w:b/>
                <w:szCs w:val="24"/>
                <w:lang w:val="en-US"/>
              </w:rPr>
              <w:t>Water temperature</w:t>
            </w:r>
          </w:p>
        </w:tc>
        <w:tc>
          <w:tcPr>
            <w:tcW w:w="0" w:type="auto"/>
            <w:tcBorders>
              <w:bottom w:val="nil"/>
            </w:tcBorders>
          </w:tcPr>
          <w:p w:rsidR="00CC6F0B" w:rsidRPr="0044755B" w:rsidRDefault="00CC6F0B" w:rsidP="00CC6F0B">
            <w:pPr>
              <w:pStyle w:val="Tableheader"/>
              <w:jc w:val="center"/>
              <w:rPr>
                <w:rFonts w:ascii="Times New Roman" w:hAnsi="Times New Roman"/>
                <w:b/>
                <w:color w:val="000000"/>
                <w:sz w:val="18"/>
                <w:szCs w:val="18"/>
                <w:lang w:val="en-US" w:eastAsia="en-GB"/>
              </w:rPr>
            </w:pPr>
            <w:r w:rsidRPr="0044755B">
              <w:rPr>
                <w:rFonts w:ascii="Times New Roman" w:eastAsia="MS Mincho" w:hAnsi="Times New Roman"/>
                <w:b/>
                <w:szCs w:val="24"/>
                <w:lang w:val="en-US"/>
              </w:rPr>
              <w:t>Density</w:t>
            </w:r>
          </w:p>
        </w:tc>
        <w:tc>
          <w:tcPr>
            <w:tcW w:w="0" w:type="auto"/>
            <w:tcBorders>
              <w:bottom w:val="nil"/>
            </w:tcBorders>
          </w:tcPr>
          <w:p w:rsidR="00CC6F0B" w:rsidRPr="0044755B" w:rsidRDefault="00CC6F0B" w:rsidP="00CC6F0B">
            <w:pPr>
              <w:pStyle w:val="Tableheader"/>
              <w:jc w:val="center"/>
              <w:rPr>
                <w:rFonts w:ascii="Times New Roman" w:hAnsi="Times New Roman"/>
                <w:b/>
                <w:color w:val="000000"/>
                <w:sz w:val="18"/>
                <w:szCs w:val="18"/>
                <w:lang w:val="en-US" w:eastAsia="en-GB"/>
              </w:rPr>
            </w:pPr>
            <w:r w:rsidRPr="0044755B">
              <w:rPr>
                <w:rFonts w:ascii="Times New Roman" w:eastAsia="MS Mincho" w:hAnsi="Times New Roman"/>
                <w:b/>
                <w:szCs w:val="24"/>
                <w:lang w:val="en-US"/>
              </w:rPr>
              <w:t>Water temperature</w:t>
            </w:r>
          </w:p>
        </w:tc>
        <w:tc>
          <w:tcPr>
            <w:tcW w:w="0" w:type="auto"/>
            <w:tcBorders>
              <w:bottom w:val="nil"/>
            </w:tcBorders>
          </w:tcPr>
          <w:p w:rsidR="00CC6F0B" w:rsidRPr="0044755B" w:rsidRDefault="00CC6F0B" w:rsidP="00CC6F0B">
            <w:pPr>
              <w:pStyle w:val="Tableheader"/>
              <w:jc w:val="center"/>
              <w:rPr>
                <w:rFonts w:ascii="Times New Roman" w:hAnsi="Times New Roman"/>
                <w:b/>
                <w:color w:val="000000"/>
                <w:sz w:val="18"/>
                <w:szCs w:val="18"/>
                <w:lang w:val="en-US" w:eastAsia="en-GB"/>
              </w:rPr>
            </w:pPr>
            <w:r w:rsidRPr="0044755B">
              <w:rPr>
                <w:rFonts w:ascii="Times New Roman" w:eastAsia="MS Mincho" w:hAnsi="Times New Roman"/>
                <w:b/>
                <w:szCs w:val="24"/>
                <w:lang w:val="en-US"/>
              </w:rPr>
              <w:t>Density</w:t>
            </w:r>
          </w:p>
        </w:tc>
        <w:tc>
          <w:tcPr>
            <w:tcW w:w="0" w:type="auto"/>
            <w:tcBorders>
              <w:bottom w:val="nil"/>
            </w:tcBorders>
          </w:tcPr>
          <w:p w:rsidR="00CC6F0B" w:rsidRPr="0044755B" w:rsidRDefault="00CC6F0B" w:rsidP="00CC6F0B">
            <w:pPr>
              <w:pStyle w:val="Tableheader"/>
              <w:jc w:val="center"/>
              <w:rPr>
                <w:rFonts w:ascii="Times New Roman" w:hAnsi="Times New Roman"/>
                <w:b/>
                <w:color w:val="000000"/>
                <w:sz w:val="18"/>
                <w:szCs w:val="18"/>
                <w:lang w:val="en-US" w:eastAsia="en-GB"/>
              </w:rPr>
            </w:pPr>
            <w:r w:rsidRPr="0044755B">
              <w:rPr>
                <w:rFonts w:ascii="Times New Roman" w:eastAsia="MS Mincho" w:hAnsi="Times New Roman"/>
                <w:b/>
                <w:szCs w:val="24"/>
                <w:lang w:val="en-US"/>
              </w:rPr>
              <w:t>Water temperature</w:t>
            </w:r>
          </w:p>
        </w:tc>
        <w:tc>
          <w:tcPr>
            <w:tcW w:w="0" w:type="auto"/>
            <w:tcBorders>
              <w:bottom w:val="nil"/>
            </w:tcBorders>
          </w:tcPr>
          <w:p w:rsidR="00CC6F0B" w:rsidRPr="0044755B" w:rsidRDefault="00CC6F0B" w:rsidP="00CC6F0B">
            <w:pPr>
              <w:pStyle w:val="Tableheader"/>
              <w:jc w:val="center"/>
              <w:rPr>
                <w:rFonts w:ascii="Times New Roman" w:hAnsi="Times New Roman"/>
                <w:b/>
                <w:color w:val="000000"/>
                <w:sz w:val="18"/>
                <w:szCs w:val="18"/>
                <w:lang w:val="en-US" w:eastAsia="en-GB"/>
              </w:rPr>
            </w:pPr>
            <w:r w:rsidRPr="0044755B">
              <w:rPr>
                <w:rFonts w:ascii="Times New Roman" w:eastAsia="MS Mincho" w:hAnsi="Times New Roman"/>
                <w:b/>
                <w:szCs w:val="24"/>
                <w:lang w:val="en-US"/>
              </w:rPr>
              <w:t>Density</w:t>
            </w:r>
          </w:p>
        </w:tc>
      </w:tr>
      <w:tr w:rsidR="00CC6F0B" w:rsidRPr="0044755B" w:rsidTr="00A32EBB">
        <w:trPr>
          <w:trHeight w:hRule="exact" w:val="288"/>
        </w:trPr>
        <w:tc>
          <w:tcPr>
            <w:tcW w:w="0" w:type="auto"/>
            <w:tcBorders>
              <w:top w:val="nil"/>
            </w:tcBorders>
          </w:tcPr>
          <w:p w:rsidR="00CC6F0B" w:rsidRPr="0044755B" w:rsidRDefault="00CC6F0B" w:rsidP="00CC6F0B">
            <w:pPr>
              <w:pStyle w:val="Tableheader"/>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°C</w:t>
            </w:r>
          </w:p>
        </w:tc>
        <w:tc>
          <w:tcPr>
            <w:tcW w:w="0" w:type="auto"/>
            <w:tcBorders>
              <w:top w:val="nil"/>
            </w:tcBorders>
          </w:tcPr>
          <w:p w:rsidR="00CC6F0B" w:rsidRPr="0044755B" w:rsidRDefault="00CC6F0B" w:rsidP="00CC6F0B">
            <w:pPr>
              <w:pStyle w:val="Tableheader"/>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kg/m</w:t>
            </w:r>
            <w:r w:rsidRPr="0044755B">
              <w:rPr>
                <w:rFonts w:ascii="Times New Roman" w:eastAsia="MS Mincho" w:hAnsi="Times New Roman"/>
                <w:szCs w:val="24"/>
                <w:vertAlign w:val="superscript"/>
                <w:lang w:val="en-US"/>
              </w:rPr>
              <w:t>3</w:t>
            </w:r>
          </w:p>
        </w:tc>
        <w:tc>
          <w:tcPr>
            <w:tcW w:w="0" w:type="auto"/>
            <w:tcBorders>
              <w:top w:val="nil"/>
            </w:tcBorders>
          </w:tcPr>
          <w:p w:rsidR="00CC6F0B" w:rsidRPr="0044755B" w:rsidRDefault="00CC6F0B" w:rsidP="00CC6F0B">
            <w:pPr>
              <w:pStyle w:val="Tableheader"/>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°C</w:t>
            </w:r>
          </w:p>
        </w:tc>
        <w:tc>
          <w:tcPr>
            <w:tcW w:w="0" w:type="auto"/>
            <w:tcBorders>
              <w:top w:val="nil"/>
            </w:tcBorders>
          </w:tcPr>
          <w:p w:rsidR="00CC6F0B" w:rsidRPr="0044755B" w:rsidRDefault="00CC6F0B" w:rsidP="00CC6F0B">
            <w:pPr>
              <w:pStyle w:val="Tableheader"/>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kg/m</w:t>
            </w:r>
            <w:r w:rsidRPr="0044755B">
              <w:rPr>
                <w:rFonts w:ascii="Times New Roman" w:eastAsia="MS Mincho" w:hAnsi="Times New Roman"/>
                <w:szCs w:val="24"/>
                <w:vertAlign w:val="superscript"/>
                <w:lang w:val="en-US"/>
              </w:rPr>
              <w:t>3</w:t>
            </w:r>
          </w:p>
        </w:tc>
        <w:tc>
          <w:tcPr>
            <w:tcW w:w="0" w:type="auto"/>
            <w:tcBorders>
              <w:top w:val="nil"/>
            </w:tcBorders>
          </w:tcPr>
          <w:p w:rsidR="00CC6F0B" w:rsidRPr="0044755B" w:rsidRDefault="00CC6F0B" w:rsidP="00CC6F0B">
            <w:pPr>
              <w:pStyle w:val="Tableheader"/>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°C</w:t>
            </w:r>
          </w:p>
        </w:tc>
        <w:tc>
          <w:tcPr>
            <w:tcW w:w="0" w:type="auto"/>
            <w:tcBorders>
              <w:top w:val="nil"/>
            </w:tcBorders>
          </w:tcPr>
          <w:p w:rsidR="00CC6F0B" w:rsidRPr="0044755B" w:rsidRDefault="00CC6F0B" w:rsidP="00CC6F0B">
            <w:pPr>
              <w:pStyle w:val="Tableheader"/>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kg/m</w:t>
            </w:r>
            <w:r w:rsidRPr="0044755B">
              <w:rPr>
                <w:rFonts w:ascii="Times New Roman" w:eastAsia="MS Mincho" w:hAnsi="Times New Roman"/>
                <w:szCs w:val="24"/>
                <w:vertAlign w:val="superscript"/>
                <w:lang w:val="en-US"/>
              </w:rPr>
              <w:t>3</w:t>
            </w:r>
          </w:p>
        </w:tc>
        <w:tc>
          <w:tcPr>
            <w:tcW w:w="0" w:type="auto"/>
            <w:tcBorders>
              <w:top w:val="nil"/>
            </w:tcBorders>
          </w:tcPr>
          <w:p w:rsidR="00CC6F0B" w:rsidRPr="0044755B" w:rsidRDefault="00CC6F0B" w:rsidP="00CC6F0B">
            <w:pPr>
              <w:pStyle w:val="Tableheader"/>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°C</w:t>
            </w:r>
          </w:p>
        </w:tc>
        <w:tc>
          <w:tcPr>
            <w:tcW w:w="0" w:type="auto"/>
            <w:tcBorders>
              <w:top w:val="nil"/>
            </w:tcBorders>
          </w:tcPr>
          <w:p w:rsidR="00CC6F0B" w:rsidRPr="0044755B" w:rsidRDefault="00CC6F0B" w:rsidP="00CC6F0B">
            <w:pPr>
              <w:pStyle w:val="Tableheader"/>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kg/m</w:t>
            </w:r>
            <w:r w:rsidRPr="0044755B">
              <w:rPr>
                <w:rFonts w:ascii="Times New Roman" w:eastAsia="MS Mincho" w:hAnsi="Times New Roman"/>
                <w:szCs w:val="24"/>
                <w:vertAlign w:val="superscript"/>
                <w:lang w:val="en-US"/>
              </w:rPr>
              <w:t>3</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84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21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22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20</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00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83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68</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77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44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16</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54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04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63</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30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63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09</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05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55</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26</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79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46</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79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66</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00</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52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36</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45</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85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24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93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90</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78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95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48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33</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10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70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30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65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50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04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70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76</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11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61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31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34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51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58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71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19</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12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50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32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03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52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12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72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61</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13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38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33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71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53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65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73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03</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14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25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34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37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54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17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74</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44</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15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10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35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03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55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69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75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84</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16</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95</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36</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69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56</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21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76</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24</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17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78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37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33</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57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71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77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64</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18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60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38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97</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58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21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78</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03</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19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41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39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60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59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71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79</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41</w:t>
            </w:r>
          </w:p>
        </w:tc>
      </w:tr>
      <w:tr w:rsidR="00CC6F0B" w:rsidRPr="0044755B" w:rsidTr="00A32EBB">
        <w:trPr>
          <w:trHeight w:hRule="exact" w:val="288"/>
        </w:trPr>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20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21</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40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99</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22</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60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98</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20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80</w:t>
            </w:r>
          </w:p>
        </w:tc>
        <w:tc>
          <w:tcPr>
            <w:tcW w:w="0" w:type="auto"/>
          </w:tcPr>
          <w:p w:rsidR="00CC6F0B" w:rsidRPr="0044755B" w:rsidRDefault="00CC6F0B" w:rsidP="00CC6F0B">
            <w:pPr>
              <w:pStyle w:val="Tablebody"/>
              <w:autoSpaceDE w:val="0"/>
              <w:autoSpaceDN w:val="0"/>
              <w:adjustRightInd w:val="0"/>
              <w:jc w:val="center"/>
              <w:rPr>
                <w:rFonts w:ascii="Times New Roman" w:hAnsi="Times New Roman"/>
                <w:color w:val="000000"/>
                <w:sz w:val="18"/>
                <w:szCs w:val="18"/>
                <w:lang w:val="en-US" w:eastAsia="en-GB"/>
              </w:rPr>
            </w:pPr>
            <w:r w:rsidRPr="0044755B">
              <w:rPr>
                <w:rFonts w:ascii="Times New Roman" w:eastAsia="MS Mincho" w:hAnsi="Times New Roman"/>
                <w:szCs w:val="24"/>
                <w:lang w:val="en-US"/>
              </w:rPr>
              <w:t>97</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79</w:t>
            </w:r>
          </w:p>
        </w:tc>
      </w:tr>
      <w:tr w:rsidR="00CC6F0B" w:rsidRPr="0044755B" w:rsidTr="00A32EBB">
        <w:tc>
          <w:tcPr>
            <w:tcW w:w="0" w:type="auto"/>
            <w:gridSpan w:val="8"/>
          </w:tcPr>
          <w:p w:rsidR="00CC6F0B" w:rsidRPr="0044755B" w:rsidRDefault="00CC6F0B" w:rsidP="00CC6F0B">
            <w:pPr>
              <w:pStyle w:val="Tablefooter"/>
              <w:autoSpaceDE w:val="0"/>
              <w:autoSpaceDN w:val="0"/>
              <w:adjustRightInd w:val="0"/>
              <w:rPr>
                <w:rFonts w:ascii="Times New Roman" w:hAnsi="Times New Roman"/>
                <w:color w:val="000000"/>
                <w:szCs w:val="18"/>
                <w:lang w:val="en-US" w:eastAsia="en-GB"/>
              </w:rPr>
            </w:pPr>
            <w:r w:rsidRPr="0044755B">
              <w:rPr>
                <w:rFonts w:ascii="Times New Roman" w:eastAsia="MS Mincho" w:hAnsi="Times New Roman"/>
                <w:szCs w:val="18"/>
                <w:lang w:val="en-US"/>
              </w:rPr>
              <w:t>Values are taken from Reference [</w:t>
            </w:r>
            <w:r w:rsidRPr="0044755B">
              <w:rPr>
                <w:rFonts w:ascii="Times New Roman" w:hAnsi="Times New Roman"/>
                <w:szCs w:val="18"/>
                <w:lang w:val="en-US"/>
              </w:rPr>
              <w:t>7</w:t>
            </w:r>
            <w:r w:rsidRPr="0044755B">
              <w:rPr>
                <w:rFonts w:ascii="Times New Roman" w:eastAsia="MS Mincho" w:hAnsi="Times New Roman"/>
                <w:szCs w:val="18"/>
                <w:lang w:val="en-US"/>
              </w:rPr>
              <w:t>].</w:t>
            </w:r>
          </w:p>
        </w:tc>
      </w:tr>
    </w:tbl>
    <w:p w:rsidR="00CC6F0B" w:rsidRPr="0044755B" w:rsidRDefault="00CC6F0B" w:rsidP="009A57E8">
      <w:pPr>
        <w:pStyle w:val="ANNEX"/>
        <w:autoSpaceDE w:val="0"/>
        <w:autoSpaceDN w:val="0"/>
        <w:adjustRightInd w:val="0"/>
        <w:ind w:left="0"/>
        <w:rPr>
          <w:rFonts w:ascii="Times New Roman" w:hAnsi="Times New Roman"/>
          <w:szCs w:val="24"/>
          <w:lang w:val="en-US"/>
        </w:rPr>
      </w:pPr>
      <w:r w:rsidRPr="0044755B">
        <w:rPr>
          <w:rFonts w:ascii="Times New Roman" w:hAnsi="Times New Roman"/>
          <w:szCs w:val="24"/>
          <w:lang w:val="en-US"/>
        </w:rPr>
        <w:lastRenderedPageBreak/>
        <w:br/>
      </w:r>
      <w:bookmarkStart w:id="660" w:name="_Toc241559387"/>
      <w:bookmarkStart w:id="661" w:name="_Toc321304029"/>
      <w:bookmarkStart w:id="662" w:name="_Toc349141701"/>
      <w:bookmarkStart w:id="663" w:name="_Toc387847385"/>
      <w:r w:rsidRPr="0044755B">
        <w:rPr>
          <w:rFonts w:ascii="Times New Roman" w:hAnsi="Times New Roman"/>
          <w:b w:val="0"/>
          <w:szCs w:val="24"/>
          <w:lang w:val="en-US"/>
        </w:rPr>
        <w:t>(</w:t>
      </w:r>
      <w:r w:rsidR="00A87CA8">
        <w:rPr>
          <w:rFonts w:ascii="Times New Roman" w:hAnsi="Times New Roman"/>
          <w:b w:val="0"/>
          <w:szCs w:val="24"/>
          <w:lang w:val="en-US"/>
        </w:rPr>
        <w:t>I</w:t>
      </w:r>
      <w:r w:rsidRPr="0044755B">
        <w:rPr>
          <w:rFonts w:ascii="Times New Roman" w:hAnsi="Times New Roman"/>
          <w:b w:val="0"/>
          <w:szCs w:val="24"/>
          <w:lang w:val="en-US"/>
        </w:rPr>
        <w:t>nformative)</w:t>
      </w:r>
      <w:r w:rsidRPr="0044755B">
        <w:rPr>
          <w:rFonts w:ascii="Times New Roman" w:hAnsi="Times New Roman"/>
          <w:szCs w:val="24"/>
          <w:lang w:val="en-US"/>
        </w:rPr>
        <w:br/>
      </w:r>
      <w:r w:rsidRPr="0044755B">
        <w:rPr>
          <w:rFonts w:ascii="Times New Roman" w:hAnsi="Times New Roman"/>
          <w:szCs w:val="24"/>
          <w:lang w:val="en-US"/>
        </w:rPr>
        <w:br/>
        <w:t xml:space="preserve">Maximum uncertainties in the measurement of </w:t>
      </w:r>
      <w:r w:rsidR="00A87CA8">
        <w:rPr>
          <w:rFonts w:ascii="Times New Roman" w:hAnsi="Times New Roman"/>
          <w:szCs w:val="24"/>
          <w:lang w:val="en-US"/>
        </w:rPr>
        <w:br/>
      </w:r>
      <w:r w:rsidRPr="0044755B">
        <w:rPr>
          <w:rFonts w:ascii="Times New Roman" w:hAnsi="Times New Roman"/>
          <w:szCs w:val="24"/>
          <w:lang w:val="en-US"/>
        </w:rPr>
        <w:t>influence factors and disturbances</w:t>
      </w:r>
      <w:bookmarkEnd w:id="660"/>
      <w:bookmarkEnd w:id="661"/>
      <w:bookmarkEnd w:id="662"/>
      <w:bookmarkEnd w:id="663"/>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664" w:name="_Toc241559388"/>
      <w:bookmarkStart w:id="665" w:name="_Toc196187702"/>
      <w:bookmarkStart w:id="666" w:name="_Toc321304030"/>
      <w:bookmarkStart w:id="667" w:name="_Toc349141702"/>
      <w:bookmarkStart w:id="668" w:name="_Toc387847386"/>
      <w:r w:rsidRPr="0044755B">
        <w:rPr>
          <w:rFonts w:ascii="Times New Roman" w:eastAsia="MS Mincho" w:hAnsi="Times New Roman"/>
          <w:szCs w:val="24"/>
          <w:lang w:val="en-US"/>
        </w:rPr>
        <w:t>Introduction</w:t>
      </w:r>
      <w:bookmarkEnd w:id="664"/>
      <w:bookmarkEnd w:id="665"/>
      <w:bookmarkEnd w:id="666"/>
      <w:bookmarkEnd w:id="667"/>
      <w:bookmarkEnd w:id="668"/>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G.2 to G.10 list the maximum uncertainties that may be applied to the various performance tests. It should be assumed that these uncertainties include a coverage factor </w:t>
      </w:r>
      <w:r w:rsidRPr="0044755B">
        <w:rPr>
          <w:rFonts w:ascii="Times New Roman" w:eastAsia="MS Mincho" w:hAnsi="Times New Roman"/>
          <w:i/>
          <w:szCs w:val="24"/>
          <w:lang w:val="en-US"/>
        </w:rPr>
        <w:t>k</w:t>
      </w:r>
      <w:r w:rsidRPr="0044755B">
        <w:rPr>
          <w:rFonts w:ascii="Times New Roman" w:eastAsia="MS Mincho" w:hAnsi="Times New Roman"/>
          <w:szCs w:val="24"/>
          <w:lang w:val="en-US"/>
        </w:rPr>
        <w:t> = 2.</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Where an influence quantity is stated as a nominal value with tolerances, e.g. 55 ± 2 °C, the nominal value of the influence quantity (55 °C in the example) is the intended value for the test. However, in order to comply with the stated tolerance for the influence quantity, the uncertainty of the measuring instrument which is used to measure that quantity shall be subtracted from the absolute value of the tolerance to obtain the actual tolerance limits to be applied during a test.</w:t>
      </w:r>
    </w:p>
    <w:p w:rsidR="00CC6F0B" w:rsidRPr="0044755B" w:rsidRDefault="00835EB8">
      <w:pPr>
        <w:pStyle w:val="Example"/>
        <w:autoSpaceDE w:val="0"/>
        <w:autoSpaceDN w:val="0"/>
        <w:adjustRightInd w:val="0"/>
        <w:rPr>
          <w:rFonts w:ascii="Times New Roman" w:eastAsia="MS Mincho" w:hAnsi="Times New Roman"/>
          <w:szCs w:val="24"/>
          <w:lang w:val="en-US"/>
        </w:rPr>
      </w:pPr>
      <w:r w:rsidRPr="00EB60BA">
        <w:rPr>
          <w:rFonts w:ascii="Times New Roman" w:eastAsia="MS Mincho" w:hAnsi="Times New Roman"/>
          <w:i/>
          <w:szCs w:val="24"/>
          <w:lang w:val="en-US"/>
        </w:rPr>
        <w:t>Example:</w:t>
      </w:r>
      <w:r w:rsidR="00CC6F0B" w:rsidRPr="0044755B">
        <w:rPr>
          <w:rFonts w:ascii="Times New Roman" w:eastAsia="MS Mincho" w:hAnsi="Times New Roman"/>
          <w:szCs w:val="24"/>
          <w:lang w:val="en-US"/>
        </w:rPr>
        <w:tab/>
        <w:t xml:space="preserve">If the air temperature has to be set to 55 ± 2 °C and the uncertainty of the temperature measuring instrument is </w:t>
      </w:r>
      <w:r w:rsidR="0005380B"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 xml:space="preserve">4 °C, then the actual temperature during the test shall </w:t>
      </w:r>
      <w:r w:rsidR="00ED28D7" w:rsidRPr="0044755B">
        <w:rPr>
          <w:rFonts w:ascii="Times New Roman" w:eastAsia="MS Mincho" w:hAnsi="Times New Roman"/>
          <w:szCs w:val="24"/>
          <w:lang w:val="en-US"/>
        </w:rPr>
        <w:t>be</w:t>
      </w:r>
      <w:r w:rsidR="00CC6F0B" w:rsidRPr="0044755B">
        <w:rPr>
          <w:rFonts w:ascii="Times New Roman" w:eastAsia="MS Mincho" w:hAnsi="Times New Roman"/>
          <w:szCs w:val="24"/>
          <w:lang w:val="en-US"/>
        </w:rPr>
        <w:t xml:space="preserve"> 55 ± </w:t>
      </w:r>
      <w:r w:rsidR="007E2262"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6 °C.</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Where the influence quantity is given as a range, e.g. the ambient air temperature is 15 °C to 25 °C, this implies that the influence from this effect is not significant. However, the air temperature should be at a steady value within that range, in this case at normal ambient temperature.</w:t>
      </w:r>
    </w:p>
    <w:p w:rsidR="00CC6F0B" w:rsidRPr="0044755B" w:rsidRDefault="00CC6F0B" w:rsidP="001607B4">
      <w:pPr>
        <w:pStyle w:val="a2"/>
        <w:tabs>
          <w:tab w:val="left" w:pos="4897"/>
        </w:tabs>
        <w:autoSpaceDE w:val="0"/>
        <w:autoSpaceDN w:val="0"/>
        <w:adjustRightInd w:val="0"/>
        <w:spacing w:before="120"/>
        <w:rPr>
          <w:rFonts w:ascii="Times New Roman" w:eastAsia="MS Mincho" w:hAnsi="Times New Roman"/>
          <w:szCs w:val="24"/>
          <w:lang w:val="en-US"/>
        </w:rPr>
      </w:pPr>
      <w:bookmarkStart w:id="669" w:name="_Toc241559389"/>
      <w:bookmarkStart w:id="670" w:name="_Toc196187703"/>
      <w:bookmarkStart w:id="671" w:name="_Toc321304031"/>
      <w:bookmarkStart w:id="672" w:name="_Toc349141703"/>
      <w:bookmarkStart w:id="673" w:name="_Toc387847387"/>
      <w:r w:rsidRPr="0044755B">
        <w:rPr>
          <w:rFonts w:ascii="Times New Roman" w:eastAsia="MS Mincho" w:hAnsi="Times New Roman"/>
          <w:szCs w:val="24"/>
          <w:lang w:val="en-US"/>
        </w:rPr>
        <w:t>Simulated signal inputs to calculator</w:t>
      </w:r>
      <w:bookmarkEnd w:id="669"/>
      <w:bookmarkEnd w:id="670"/>
      <w:bookmarkEnd w:id="671"/>
      <w:bookmarkEnd w:id="672"/>
      <w:bookmarkEnd w:id="673"/>
    </w:p>
    <w:tbl>
      <w:tblPr>
        <w:tblW w:w="0" w:type="auto"/>
        <w:tblLook w:val="04A0" w:firstRow="1" w:lastRow="0" w:firstColumn="1" w:lastColumn="0" w:noHBand="0" w:noVBand="1"/>
      </w:tblPr>
      <w:tblGrid>
        <w:gridCol w:w="2741"/>
        <w:gridCol w:w="6329"/>
      </w:tblGrid>
      <w:tr w:rsidR="00CC6F0B" w:rsidRPr="0044755B" w:rsidTr="001749EF">
        <w:tc>
          <w:tcPr>
            <w:tcW w:w="2943" w:type="dxa"/>
          </w:tcPr>
          <w:p w:rsidR="00CC6F0B" w:rsidRPr="0044755B" w:rsidRDefault="00CC6F0B" w:rsidP="001749EF">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Resistance:</w:t>
            </w:r>
          </w:p>
        </w:tc>
        <w:tc>
          <w:tcPr>
            <w:tcW w:w="7025" w:type="dxa"/>
          </w:tcPr>
          <w:p w:rsidR="00CC6F0B" w:rsidRPr="0044755B" w:rsidRDefault="000538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2 % of applied resistance</w:t>
            </w:r>
          </w:p>
        </w:tc>
      </w:tr>
      <w:tr w:rsidR="00CC6F0B" w:rsidRPr="0044755B" w:rsidTr="001749EF">
        <w:tc>
          <w:tcPr>
            <w:tcW w:w="294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Current:</w:t>
            </w:r>
          </w:p>
        </w:tc>
        <w:tc>
          <w:tcPr>
            <w:tcW w:w="7025" w:type="dxa"/>
          </w:tcPr>
          <w:p w:rsidR="00CC6F0B" w:rsidRPr="0044755B" w:rsidRDefault="000538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01 % of applied current</w:t>
            </w:r>
          </w:p>
        </w:tc>
      </w:tr>
      <w:tr w:rsidR="00CC6F0B" w:rsidRPr="0044755B" w:rsidTr="001749EF">
        <w:tc>
          <w:tcPr>
            <w:tcW w:w="294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Voltage</w:t>
            </w:r>
          </w:p>
        </w:tc>
        <w:tc>
          <w:tcPr>
            <w:tcW w:w="7025" w:type="dxa"/>
          </w:tcPr>
          <w:p w:rsidR="00CC6F0B" w:rsidRPr="0044755B" w:rsidRDefault="000538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01 % of applied voltage</w:t>
            </w:r>
          </w:p>
        </w:tc>
      </w:tr>
      <w:tr w:rsidR="00CC6F0B" w:rsidRPr="0044755B" w:rsidTr="001749EF">
        <w:tc>
          <w:tcPr>
            <w:tcW w:w="294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Pulse frequency:</w:t>
            </w:r>
          </w:p>
        </w:tc>
        <w:tc>
          <w:tcPr>
            <w:tcW w:w="7025" w:type="dxa"/>
          </w:tcPr>
          <w:p w:rsidR="00CC6F0B" w:rsidRPr="0044755B" w:rsidRDefault="000538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01 % of applied frequency</w:t>
            </w:r>
          </w:p>
        </w:tc>
      </w:tr>
    </w:tbl>
    <w:p w:rsidR="00CC6F0B" w:rsidRPr="0044755B" w:rsidRDefault="00CC6F0B" w:rsidP="001607B4">
      <w:pPr>
        <w:pStyle w:val="a2"/>
        <w:tabs>
          <w:tab w:val="left" w:pos="4897"/>
        </w:tabs>
        <w:autoSpaceDE w:val="0"/>
        <w:autoSpaceDN w:val="0"/>
        <w:adjustRightInd w:val="0"/>
        <w:spacing w:before="120"/>
        <w:rPr>
          <w:rFonts w:ascii="Times New Roman" w:eastAsia="MS Mincho" w:hAnsi="Times New Roman"/>
          <w:szCs w:val="24"/>
          <w:lang w:val="en-US"/>
        </w:rPr>
      </w:pPr>
      <w:bookmarkStart w:id="674" w:name="_Toc241559390"/>
      <w:bookmarkStart w:id="675" w:name="_Toc196187704"/>
      <w:bookmarkStart w:id="676" w:name="_Toc321304032"/>
      <w:bookmarkStart w:id="677" w:name="_Toc349141704"/>
      <w:bookmarkStart w:id="678" w:name="_Toc387847388"/>
      <w:r w:rsidRPr="0044755B">
        <w:rPr>
          <w:rFonts w:ascii="Times New Roman" w:eastAsia="MS Mincho" w:hAnsi="Times New Roman"/>
          <w:szCs w:val="24"/>
          <w:lang w:val="en-US"/>
        </w:rPr>
        <w:t>Dry heat, damp heat (cyclic) and cold tests</w:t>
      </w:r>
      <w:bookmarkEnd w:id="674"/>
      <w:bookmarkEnd w:id="675"/>
      <w:bookmarkEnd w:id="676"/>
      <w:bookmarkEnd w:id="677"/>
      <w:bookmarkEnd w:id="678"/>
    </w:p>
    <w:tbl>
      <w:tblPr>
        <w:tblW w:w="0" w:type="auto"/>
        <w:tblLook w:val="04A0" w:firstRow="1" w:lastRow="0" w:firstColumn="1" w:lastColumn="0" w:noHBand="0" w:noVBand="1"/>
      </w:tblPr>
      <w:tblGrid>
        <w:gridCol w:w="2752"/>
        <w:gridCol w:w="6318"/>
      </w:tblGrid>
      <w:tr w:rsidR="00CC6F0B" w:rsidRPr="0044755B" w:rsidTr="003C646E">
        <w:tc>
          <w:tcPr>
            <w:tcW w:w="2797" w:type="dxa"/>
          </w:tcPr>
          <w:p w:rsidR="00CC6F0B" w:rsidRPr="0044755B" w:rsidRDefault="00CC6F0B" w:rsidP="001607B4">
            <w:pPr>
              <w:pStyle w:val="BodyText"/>
              <w:spacing w:after="120"/>
              <w:rPr>
                <w:rFonts w:ascii="Times New Roman" w:hAnsi="Times New Roman"/>
                <w:lang w:val="en-US"/>
              </w:rPr>
            </w:pPr>
            <w:r w:rsidRPr="0044755B">
              <w:rPr>
                <w:rFonts w:ascii="Times New Roman" w:eastAsia="MS Mincho" w:hAnsi="Times New Roman"/>
                <w:szCs w:val="24"/>
                <w:lang w:val="en-US"/>
              </w:rPr>
              <w:t>Water pressure:</w:t>
            </w:r>
          </w:p>
        </w:tc>
        <w:tc>
          <w:tcPr>
            <w:tcW w:w="6489" w:type="dxa"/>
          </w:tcPr>
          <w:p w:rsidR="00CC6F0B" w:rsidRPr="0044755B" w:rsidRDefault="00CC6F0B" w:rsidP="00FB5808">
            <w:pPr>
              <w:pStyle w:val="BodyText"/>
              <w:spacing w:after="120"/>
              <w:rPr>
                <w:rFonts w:ascii="Times New Roman" w:hAnsi="Times New Roman"/>
                <w:lang w:val="en-US"/>
              </w:rPr>
            </w:pPr>
            <w:r w:rsidRPr="0044755B">
              <w:rPr>
                <w:rFonts w:ascii="Times New Roman" w:eastAsia="MS Mincho" w:hAnsi="Times New Roman"/>
                <w:szCs w:val="24"/>
                <w:lang w:val="en-US"/>
              </w:rPr>
              <w:t>5 %</w:t>
            </w:r>
          </w:p>
        </w:tc>
      </w:tr>
      <w:tr w:rsidR="00CC6F0B" w:rsidRPr="0044755B" w:rsidTr="003C646E">
        <w:tc>
          <w:tcPr>
            <w:tcW w:w="2797" w:type="dxa"/>
          </w:tcPr>
          <w:p w:rsidR="00CC6F0B" w:rsidRPr="0044755B" w:rsidRDefault="00CC6F0B" w:rsidP="001607B4">
            <w:pPr>
              <w:pStyle w:val="BodyText"/>
              <w:spacing w:after="120"/>
              <w:rPr>
                <w:rFonts w:ascii="Times New Roman" w:hAnsi="Times New Roman"/>
                <w:lang w:val="en-US"/>
              </w:rPr>
            </w:pPr>
            <w:r w:rsidRPr="0044755B">
              <w:rPr>
                <w:rFonts w:ascii="Times New Roman" w:eastAsia="MS Mincho" w:hAnsi="Times New Roman"/>
                <w:szCs w:val="24"/>
                <w:lang w:val="en-US"/>
              </w:rPr>
              <w:t>Ambient air pressure:</w:t>
            </w:r>
          </w:p>
        </w:tc>
        <w:tc>
          <w:tcPr>
            <w:tcW w:w="6489" w:type="dxa"/>
          </w:tcPr>
          <w:p w:rsidR="00CC6F0B" w:rsidRPr="0044755B" w:rsidRDefault="0005380B" w:rsidP="001607B4">
            <w:pPr>
              <w:pStyle w:val="BodyText"/>
              <w:spacing w:after="120"/>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5 kPa</w:t>
            </w:r>
          </w:p>
        </w:tc>
      </w:tr>
      <w:tr w:rsidR="00CC6F0B" w:rsidRPr="0044755B" w:rsidTr="003C646E">
        <w:tc>
          <w:tcPr>
            <w:tcW w:w="2797" w:type="dxa"/>
          </w:tcPr>
          <w:p w:rsidR="00CC6F0B" w:rsidRPr="0044755B" w:rsidRDefault="00CC6F0B" w:rsidP="001607B4">
            <w:pPr>
              <w:pStyle w:val="BodyText"/>
              <w:spacing w:after="120"/>
              <w:rPr>
                <w:rFonts w:ascii="Times New Roman" w:hAnsi="Times New Roman"/>
                <w:lang w:val="en-US"/>
              </w:rPr>
            </w:pPr>
            <w:r w:rsidRPr="0044755B">
              <w:rPr>
                <w:rFonts w:ascii="Times New Roman" w:eastAsia="MS Mincho" w:hAnsi="Times New Roman"/>
                <w:szCs w:val="24"/>
                <w:lang w:val="en-US"/>
              </w:rPr>
              <w:t>Water temperature:</w:t>
            </w:r>
          </w:p>
        </w:tc>
        <w:tc>
          <w:tcPr>
            <w:tcW w:w="6489" w:type="dxa"/>
          </w:tcPr>
          <w:p w:rsidR="00CC6F0B" w:rsidRPr="0044755B" w:rsidRDefault="0005380B" w:rsidP="001607B4">
            <w:pPr>
              <w:pStyle w:val="BodyText"/>
              <w:spacing w:after="120"/>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4 °C</w:t>
            </w:r>
          </w:p>
        </w:tc>
      </w:tr>
      <w:tr w:rsidR="00CC6F0B" w:rsidRPr="0044755B" w:rsidTr="003C646E">
        <w:tc>
          <w:tcPr>
            <w:tcW w:w="2797" w:type="dxa"/>
          </w:tcPr>
          <w:p w:rsidR="00CC6F0B" w:rsidRPr="0044755B" w:rsidRDefault="00CC6F0B" w:rsidP="001607B4">
            <w:pPr>
              <w:pStyle w:val="BodyText"/>
              <w:spacing w:after="120"/>
              <w:rPr>
                <w:rFonts w:ascii="Times New Roman" w:hAnsi="Times New Roman"/>
                <w:lang w:val="en-US"/>
              </w:rPr>
            </w:pPr>
            <w:r w:rsidRPr="0044755B">
              <w:rPr>
                <w:rFonts w:ascii="Times New Roman" w:eastAsia="MS Mincho" w:hAnsi="Times New Roman"/>
                <w:szCs w:val="24"/>
                <w:lang w:val="en-US"/>
              </w:rPr>
              <w:t>Ambient air temperature:</w:t>
            </w:r>
          </w:p>
        </w:tc>
        <w:tc>
          <w:tcPr>
            <w:tcW w:w="6489" w:type="dxa"/>
          </w:tcPr>
          <w:p w:rsidR="00CC6F0B" w:rsidRPr="0044755B" w:rsidRDefault="0005380B" w:rsidP="001607B4">
            <w:pPr>
              <w:pStyle w:val="BodyText"/>
              <w:spacing w:after="120"/>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4 °C</w:t>
            </w:r>
          </w:p>
        </w:tc>
      </w:tr>
      <w:tr w:rsidR="00CC6F0B" w:rsidRPr="0044755B" w:rsidTr="003C646E">
        <w:tc>
          <w:tcPr>
            <w:tcW w:w="2797" w:type="dxa"/>
          </w:tcPr>
          <w:p w:rsidR="00CC6F0B" w:rsidRPr="0044755B" w:rsidRDefault="00CC6F0B" w:rsidP="001607B4">
            <w:pPr>
              <w:pStyle w:val="BodyText"/>
              <w:spacing w:after="120"/>
              <w:rPr>
                <w:rFonts w:ascii="Times New Roman" w:hAnsi="Times New Roman"/>
                <w:lang w:val="en-US"/>
              </w:rPr>
            </w:pPr>
            <w:r w:rsidRPr="0044755B">
              <w:rPr>
                <w:rFonts w:ascii="Times New Roman" w:eastAsia="MS Mincho" w:hAnsi="Times New Roman"/>
                <w:szCs w:val="24"/>
                <w:lang w:val="en-US"/>
              </w:rPr>
              <w:t>Humidity:</w:t>
            </w:r>
          </w:p>
        </w:tc>
        <w:tc>
          <w:tcPr>
            <w:tcW w:w="6489" w:type="dxa"/>
          </w:tcPr>
          <w:p w:rsidR="00CC6F0B" w:rsidRPr="0044755B" w:rsidRDefault="0005380B" w:rsidP="001607B4">
            <w:pPr>
              <w:pStyle w:val="BodyText"/>
              <w:spacing w:after="120"/>
              <w:rPr>
                <w:rFonts w:ascii="Times New Roman" w:hAnsi="Times New Roman"/>
                <w:lang w:val="en-US"/>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6 %</w:t>
            </w:r>
          </w:p>
        </w:tc>
      </w:tr>
      <w:tr w:rsidR="003C646E" w:rsidRPr="0044755B" w:rsidTr="003021D1">
        <w:tc>
          <w:tcPr>
            <w:tcW w:w="9286" w:type="dxa"/>
            <w:gridSpan w:val="2"/>
          </w:tcPr>
          <w:p w:rsidR="003C646E" w:rsidRPr="003C646E" w:rsidRDefault="003C646E" w:rsidP="00EB60BA">
            <w:pPr>
              <w:pStyle w:val="BodyText"/>
              <w:autoSpaceDE w:val="0"/>
              <w:autoSpaceDN w:val="0"/>
              <w:adjustRightInd w:val="0"/>
              <w:spacing w:after="120"/>
              <w:jc w:val="left"/>
              <w:rPr>
                <w:rFonts w:ascii="Times New Roman" w:eastAsia="MS Mincho" w:hAnsi="Times New Roman"/>
                <w:szCs w:val="24"/>
                <w:lang w:val="en-US"/>
              </w:rPr>
            </w:pPr>
            <w:r w:rsidRPr="003C646E">
              <w:rPr>
                <w:rFonts w:ascii="Times New Roman" w:eastAsia="MS Mincho" w:hAnsi="Times New Roman"/>
                <w:szCs w:val="24"/>
                <w:lang w:val="en-US"/>
              </w:rPr>
              <w:t>Time (</w:t>
            </w:r>
            <w:r w:rsidRPr="00EB60BA">
              <w:rPr>
                <w:rFonts w:ascii="Times New Roman" w:eastAsia="MS Mincho" w:hAnsi="Times New Roman"/>
                <w:i/>
                <w:szCs w:val="24"/>
                <w:lang w:val="en-US"/>
              </w:rPr>
              <w:t>t</w:t>
            </w:r>
            <w:r w:rsidRPr="003C646E">
              <w:rPr>
                <w:rFonts w:ascii="Times New Roman" w:eastAsia="MS Mincho" w:hAnsi="Times New Roman"/>
                <w:szCs w:val="24"/>
                <w:lang w:val="en-US"/>
              </w:rPr>
              <w:t>). (Duration of application of influence quantity):</w:t>
            </w:r>
          </w:p>
          <w:p w:rsidR="003C646E" w:rsidRPr="003C646E" w:rsidRDefault="003C646E" w:rsidP="003C646E">
            <w:pPr>
              <w:pStyle w:val="BodyText"/>
              <w:tabs>
                <w:tab w:val="left" w:pos="851"/>
                <w:tab w:val="left" w:pos="2814"/>
              </w:tabs>
              <w:autoSpaceDE w:val="0"/>
              <w:autoSpaceDN w:val="0"/>
              <w:adjustRightInd w:val="0"/>
              <w:spacing w:after="120"/>
              <w:rPr>
                <w:rFonts w:ascii="Times New Roman" w:eastAsia="MS Mincho" w:hAnsi="Times New Roman"/>
                <w:szCs w:val="24"/>
                <w:lang w:val="en-US"/>
              </w:rPr>
            </w:pPr>
            <w:r>
              <w:rPr>
                <w:rFonts w:ascii="Times New Roman" w:eastAsia="MS Mincho" w:hAnsi="Times New Roman"/>
                <w:szCs w:val="24"/>
                <w:lang w:val="en-US"/>
              </w:rPr>
              <w:tab/>
            </w:r>
            <w:r w:rsidRPr="003C646E">
              <w:rPr>
                <w:rFonts w:ascii="Times New Roman" w:eastAsia="MS Mincho" w:hAnsi="Times New Roman"/>
                <w:szCs w:val="24"/>
                <w:lang w:val="en-US"/>
              </w:rPr>
              <w:t xml:space="preserve">0 &lt; </w:t>
            </w:r>
            <w:r w:rsidRPr="00EB60BA">
              <w:rPr>
                <w:rFonts w:ascii="Times New Roman" w:eastAsia="MS Mincho" w:hAnsi="Times New Roman"/>
                <w:i/>
                <w:szCs w:val="24"/>
                <w:lang w:val="en-US"/>
              </w:rPr>
              <w:t>t</w:t>
            </w:r>
            <w:r w:rsidRPr="003C646E">
              <w:rPr>
                <w:rFonts w:ascii="Times New Roman" w:eastAsia="MS Mincho" w:hAnsi="Times New Roman"/>
                <w:szCs w:val="24"/>
                <w:lang w:val="en-US"/>
              </w:rPr>
              <w:t xml:space="preserve"> &lt; 2 h: </w:t>
            </w:r>
            <w:r>
              <w:rPr>
                <w:rFonts w:ascii="Times New Roman" w:eastAsia="MS Mincho" w:hAnsi="Times New Roman"/>
                <w:szCs w:val="24"/>
                <w:lang w:val="en-US"/>
              </w:rPr>
              <w:tab/>
            </w:r>
            <w:r w:rsidRPr="003C646E">
              <w:rPr>
                <w:rFonts w:ascii="Times New Roman" w:eastAsia="MS Mincho" w:hAnsi="Times New Roman"/>
                <w:szCs w:val="24"/>
                <w:lang w:val="en-US"/>
              </w:rPr>
              <w:t>1 s</w:t>
            </w:r>
          </w:p>
          <w:p w:rsidR="003C646E" w:rsidRPr="0044755B" w:rsidRDefault="003C646E" w:rsidP="003C646E">
            <w:pPr>
              <w:pStyle w:val="BodyText"/>
              <w:tabs>
                <w:tab w:val="left" w:pos="851"/>
                <w:tab w:val="left" w:pos="2814"/>
              </w:tabs>
              <w:autoSpaceDE w:val="0"/>
              <w:autoSpaceDN w:val="0"/>
              <w:adjustRightInd w:val="0"/>
              <w:spacing w:after="120"/>
              <w:rPr>
                <w:rFonts w:ascii="Times New Roman" w:hAnsi="Times New Roman"/>
                <w:lang w:val="en-US"/>
              </w:rPr>
            </w:pPr>
            <w:r>
              <w:rPr>
                <w:rFonts w:ascii="Times New Roman" w:eastAsia="MS Mincho" w:hAnsi="Times New Roman"/>
                <w:szCs w:val="24"/>
                <w:lang w:val="en-US"/>
              </w:rPr>
              <w:tab/>
            </w:r>
            <w:r w:rsidRPr="00EB60BA">
              <w:rPr>
                <w:i/>
                <w:szCs w:val="24"/>
                <w:lang w:val="en-US"/>
              </w:rPr>
              <w:t>t</w:t>
            </w:r>
            <w:r w:rsidRPr="003C646E">
              <w:rPr>
                <w:rFonts w:ascii="Times New Roman" w:eastAsia="MS Mincho" w:hAnsi="Times New Roman"/>
                <w:szCs w:val="24"/>
                <w:lang w:val="en-US"/>
              </w:rPr>
              <w:t xml:space="preserve"> &gt; 2 h: </w:t>
            </w:r>
            <w:r>
              <w:rPr>
                <w:rFonts w:ascii="Times New Roman" w:eastAsia="MS Mincho" w:hAnsi="Times New Roman"/>
                <w:szCs w:val="24"/>
                <w:lang w:val="en-US"/>
              </w:rPr>
              <w:tab/>
            </w:r>
            <w:r w:rsidRPr="003C646E">
              <w:rPr>
                <w:rFonts w:ascii="Times New Roman" w:eastAsia="MS Mincho" w:hAnsi="Times New Roman"/>
                <w:szCs w:val="24"/>
                <w:lang w:val="en-US"/>
              </w:rPr>
              <w:t>10 s</w:t>
            </w:r>
          </w:p>
          <w:p w:rsidR="003C646E" w:rsidRPr="0044755B" w:rsidRDefault="003C646E">
            <w:pPr>
              <w:pStyle w:val="BodyText"/>
              <w:autoSpaceDE w:val="0"/>
              <w:autoSpaceDN w:val="0"/>
              <w:adjustRightInd w:val="0"/>
              <w:rPr>
                <w:rFonts w:ascii="Times New Roman" w:hAnsi="Times New Roman"/>
                <w:lang w:val="en-US"/>
              </w:rPr>
            </w:pPr>
          </w:p>
        </w:tc>
      </w:tr>
    </w:tbl>
    <w:p w:rsidR="00CC6F0B" w:rsidRPr="0044755B" w:rsidRDefault="00835EB8">
      <w:pPr>
        <w:pStyle w:val="a2"/>
        <w:tabs>
          <w:tab w:val="left" w:pos="4897"/>
        </w:tabs>
        <w:autoSpaceDE w:val="0"/>
        <w:autoSpaceDN w:val="0"/>
        <w:adjustRightInd w:val="0"/>
        <w:rPr>
          <w:rFonts w:ascii="Times New Roman" w:eastAsia="MS Mincho" w:hAnsi="Times New Roman"/>
          <w:szCs w:val="24"/>
          <w:lang w:val="en-US"/>
        </w:rPr>
      </w:pPr>
      <w:bookmarkStart w:id="679" w:name="_Toc241559391"/>
      <w:bookmarkStart w:id="680" w:name="_Toc196187705"/>
      <w:bookmarkStart w:id="681" w:name="_Toc321304033"/>
      <w:bookmarkStart w:id="682" w:name="_Toc349141705"/>
      <w:r>
        <w:rPr>
          <w:rFonts w:ascii="Times New Roman" w:eastAsia="MS Mincho" w:hAnsi="Times New Roman"/>
          <w:szCs w:val="24"/>
          <w:lang w:val="en-US"/>
        </w:rPr>
        <w:br w:type="page"/>
      </w:r>
      <w:bookmarkStart w:id="683" w:name="_Toc387847389"/>
      <w:r w:rsidR="00CC6F0B" w:rsidRPr="0044755B">
        <w:rPr>
          <w:rFonts w:ascii="Times New Roman" w:eastAsia="MS Mincho" w:hAnsi="Times New Roman"/>
          <w:szCs w:val="24"/>
          <w:lang w:val="en-US"/>
        </w:rPr>
        <w:lastRenderedPageBreak/>
        <w:t>Supply voltage variation</w:t>
      </w:r>
      <w:bookmarkEnd w:id="679"/>
      <w:bookmarkEnd w:id="680"/>
      <w:bookmarkEnd w:id="681"/>
      <w:bookmarkEnd w:id="682"/>
      <w:bookmarkEnd w:id="683"/>
    </w:p>
    <w:tbl>
      <w:tblPr>
        <w:tblW w:w="0" w:type="auto"/>
        <w:tblLook w:val="04A0" w:firstRow="1" w:lastRow="0" w:firstColumn="1" w:lastColumn="0" w:noHBand="0" w:noVBand="1"/>
      </w:tblPr>
      <w:tblGrid>
        <w:gridCol w:w="2736"/>
        <w:gridCol w:w="6334"/>
      </w:tblGrid>
      <w:tr w:rsidR="00CC6F0B" w:rsidRPr="0044755B" w:rsidTr="001749EF">
        <w:tc>
          <w:tcPr>
            <w:tcW w:w="2943" w:type="dxa"/>
          </w:tcPr>
          <w:p w:rsidR="00CC6F0B" w:rsidRPr="0044755B" w:rsidRDefault="00CC6F0B" w:rsidP="001749EF">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Voltage (mains AC):</w:t>
            </w:r>
          </w:p>
        </w:tc>
        <w:tc>
          <w:tcPr>
            <w:tcW w:w="7025" w:type="dxa"/>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voltage</w:t>
            </w:r>
          </w:p>
        </w:tc>
      </w:tr>
      <w:tr w:rsidR="00CC6F0B" w:rsidRPr="0044755B" w:rsidTr="001749EF">
        <w:tc>
          <w:tcPr>
            <w:tcW w:w="294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Voltage (mains AC/DC.):</w:t>
            </w:r>
          </w:p>
        </w:tc>
        <w:tc>
          <w:tcPr>
            <w:tcW w:w="702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voltage</w:t>
            </w:r>
          </w:p>
        </w:tc>
      </w:tr>
      <w:tr w:rsidR="00CC6F0B" w:rsidRPr="0044755B" w:rsidTr="001749EF">
        <w:tc>
          <w:tcPr>
            <w:tcW w:w="294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Voltage (batteries):</w:t>
            </w:r>
          </w:p>
        </w:tc>
        <w:tc>
          <w:tcPr>
            <w:tcW w:w="702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voltage</w:t>
            </w:r>
          </w:p>
        </w:tc>
      </w:tr>
      <w:tr w:rsidR="00CC6F0B" w:rsidRPr="0044755B" w:rsidTr="001749EF">
        <w:tc>
          <w:tcPr>
            <w:tcW w:w="294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Mains frequency:</w:t>
            </w:r>
          </w:p>
        </w:tc>
        <w:tc>
          <w:tcPr>
            <w:tcW w:w="702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frequency</w:t>
            </w:r>
          </w:p>
        </w:tc>
      </w:tr>
      <w:tr w:rsidR="00CC6F0B" w:rsidRPr="0044755B" w:rsidTr="001749EF">
        <w:tc>
          <w:tcPr>
            <w:tcW w:w="294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Harmonic distortion:</w:t>
            </w:r>
          </w:p>
        </w:tc>
        <w:tc>
          <w:tcPr>
            <w:tcW w:w="702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current</w:t>
            </w:r>
          </w:p>
        </w:tc>
      </w:tr>
    </w:tbl>
    <w:p w:rsidR="00CC6F0B" w:rsidRPr="0044755B" w:rsidRDefault="00CC6F0B" w:rsidP="001607B4">
      <w:pPr>
        <w:pStyle w:val="a2"/>
        <w:tabs>
          <w:tab w:val="left" w:pos="4897"/>
        </w:tabs>
        <w:autoSpaceDE w:val="0"/>
        <w:autoSpaceDN w:val="0"/>
        <w:adjustRightInd w:val="0"/>
        <w:spacing w:before="120"/>
        <w:rPr>
          <w:rFonts w:ascii="Times New Roman" w:eastAsia="MS Mincho" w:hAnsi="Times New Roman"/>
          <w:szCs w:val="24"/>
          <w:lang w:val="en-US"/>
        </w:rPr>
      </w:pPr>
      <w:bookmarkStart w:id="684" w:name="_Toc241559392"/>
      <w:bookmarkStart w:id="685" w:name="_Toc196187706"/>
      <w:bookmarkStart w:id="686" w:name="_Toc321304034"/>
      <w:bookmarkStart w:id="687" w:name="_Toc349141706"/>
      <w:bookmarkStart w:id="688" w:name="_Toc387847390"/>
      <w:r w:rsidRPr="0044755B">
        <w:rPr>
          <w:rFonts w:ascii="Times New Roman" w:eastAsia="MS Mincho" w:hAnsi="Times New Roman"/>
          <w:szCs w:val="24"/>
          <w:lang w:val="en-US"/>
        </w:rPr>
        <w:t>Mains frequency variation</w:t>
      </w:r>
      <w:bookmarkEnd w:id="684"/>
      <w:bookmarkEnd w:id="685"/>
      <w:bookmarkEnd w:id="686"/>
      <w:bookmarkEnd w:id="687"/>
      <w:bookmarkEnd w:id="688"/>
    </w:p>
    <w:tbl>
      <w:tblPr>
        <w:tblW w:w="0" w:type="auto"/>
        <w:tblLook w:val="04A0" w:firstRow="1" w:lastRow="0" w:firstColumn="1" w:lastColumn="0" w:noHBand="0" w:noVBand="1"/>
      </w:tblPr>
      <w:tblGrid>
        <w:gridCol w:w="2735"/>
        <w:gridCol w:w="6335"/>
      </w:tblGrid>
      <w:tr w:rsidR="00CC6F0B" w:rsidRPr="0044755B" w:rsidTr="001749EF">
        <w:tc>
          <w:tcPr>
            <w:tcW w:w="2943" w:type="dxa"/>
          </w:tcPr>
          <w:p w:rsidR="00CC6F0B" w:rsidRPr="0044755B" w:rsidRDefault="00CC6F0B" w:rsidP="001749EF">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Mains voltage:</w:t>
            </w:r>
          </w:p>
        </w:tc>
        <w:tc>
          <w:tcPr>
            <w:tcW w:w="7025" w:type="dxa"/>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voltage</w:t>
            </w:r>
          </w:p>
        </w:tc>
      </w:tr>
      <w:tr w:rsidR="00CC6F0B" w:rsidRPr="0044755B" w:rsidTr="001749EF">
        <w:tc>
          <w:tcPr>
            <w:tcW w:w="294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Mains frequency:</w:t>
            </w:r>
          </w:p>
        </w:tc>
        <w:tc>
          <w:tcPr>
            <w:tcW w:w="702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frequency</w:t>
            </w:r>
          </w:p>
        </w:tc>
      </w:tr>
      <w:tr w:rsidR="00CC6F0B" w:rsidRPr="0044755B" w:rsidTr="001749EF">
        <w:tc>
          <w:tcPr>
            <w:tcW w:w="294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Harmonic distortion:</w:t>
            </w:r>
          </w:p>
        </w:tc>
        <w:tc>
          <w:tcPr>
            <w:tcW w:w="702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current</w:t>
            </w:r>
          </w:p>
        </w:tc>
      </w:tr>
    </w:tbl>
    <w:p w:rsidR="00CC6F0B" w:rsidRPr="0044755B" w:rsidRDefault="00CC6F0B" w:rsidP="001607B4">
      <w:pPr>
        <w:pStyle w:val="a2"/>
        <w:tabs>
          <w:tab w:val="left" w:pos="4897"/>
        </w:tabs>
        <w:autoSpaceDE w:val="0"/>
        <w:autoSpaceDN w:val="0"/>
        <w:adjustRightInd w:val="0"/>
        <w:spacing w:before="120"/>
        <w:rPr>
          <w:rFonts w:ascii="Times New Roman" w:eastAsia="MS Mincho" w:hAnsi="Times New Roman"/>
          <w:szCs w:val="24"/>
          <w:lang w:val="en-US"/>
        </w:rPr>
      </w:pPr>
      <w:bookmarkStart w:id="689" w:name="_Toc241559393"/>
      <w:bookmarkStart w:id="690" w:name="_Toc196187707"/>
      <w:bookmarkStart w:id="691" w:name="_Toc321304035"/>
      <w:bookmarkStart w:id="692" w:name="_Toc349141707"/>
      <w:bookmarkStart w:id="693" w:name="_Toc387847391"/>
      <w:r w:rsidRPr="0044755B">
        <w:rPr>
          <w:rFonts w:ascii="Times New Roman" w:eastAsia="MS Mincho" w:hAnsi="Times New Roman"/>
          <w:szCs w:val="24"/>
          <w:lang w:val="en-US"/>
        </w:rPr>
        <w:t>Short time power reduction</w:t>
      </w:r>
      <w:bookmarkEnd w:id="689"/>
      <w:bookmarkEnd w:id="690"/>
      <w:bookmarkEnd w:id="691"/>
      <w:bookmarkEnd w:id="692"/>
      <w:bookmarkEnd w:id="693"/>
    </w:p>
    <w:tbl>
      <w:tblPr>
        <w:tblW w:w="0" w:type="auto"/>
        <w:tblLook w:val="04A0" w:firstRow="1" w:lastRow="0" w:firstColumn="1" w:lastColumn="0" w:noHBand="0" w:noVBand="1"/>
      </w:tblPr>
      <w:tblGrid>
        <w:gridCol w:w="2735"/>
        <w:gridCol w:w="6335"/>
      </w:tblGrid>
      <w:tr w:rsidR="00CC6F0B" w:rsidRPr="0044755B" w:rsidTr="001749EF">
        <w:tc>
          <w:tcPr>
            <w:tcW w:w="2943" w:type="dxa"/>
          </w:tcPr>
          <w:p w:rsidR="00CC6F0B" w:rsidRPr="0044755B" w:rsidRDefault="00CC6F0B" w:rsidP="001749EF">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Applied voltage:</w:t>
            </w:r>
          </w:p>
        </w:tc>
        <w:tc>
          <w:tcPr>
            <w:tcW w:w="7025" w:type="dxa"/>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nominal mains voltage</w:t>
            </w:r>
          </w:p>
        </w:tc>
      </w:tr>
      <w:tr w:rsidR="00CC6F0B" w:rsidRPr="0044755B" w:rsidTr="001749EF">
        <w:tc>
          <w:tcPr>
            <w:tcW w:w="294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Mains frequency:</w:t>
            </w:r>
          </w:p>
        </w:tc>
        <w:tc>
          <w:tcPr>
            <w:tcW w:w="702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frequency</w:t>
            </w:r>
          </w:p>
        </w:tc>
      </w:tr>
      <w:tr w:rsidR="00CC6F0B" w:rsidRPr="0044755B" w:rsidTr="001749EF">
        <w:tc>
          <w:tcPr>
            <w:tcW w:w="294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Harmonic distortion:</w:t>
            </w:r>
          </w:p>
        </w:tc>
        <w:tc>
          <w:tcPr>
            <w:tcW w:w="702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current</w:t>
            </w:r>
          </w:p>
        </w:tc>
      </w:tr>
    </w:tbl>
    <w:p w:rsidR="00CC6F0B" w:rsidRPr="0044755B" w:rsidRDefault="00CC6F0B" w:rsidP="001607B4">
      <w:pPr>
        <w:pStyle w:val="a2"/>
        <w:tabs>
          <w:tab w:val="left" w:pos="4897"/>
        </w:tabs>
        <w:autoSpaceDE w:val="0"/>
        <w:autoSpaceDN w:val="0"/>
        <w:adjustRightInd w:val="0"/>
        <w:spacing w:before="120"/>
        <w:rPr>
          <w:rFonts w:ascii="Times New Roman" w:eastAsia="MS Mincho" w:hAnsi="Times New Roman"/>
          <w:szCs w:val="24"/>
          <w:lang w:val="en-US"/>
        </w:rPr>
      </w:pPr>
      <w:bookmarkStart w:id="694" w:name="_Toc241559394"/>
      <w:bookmarkStart w:id="695" w:name="_Toc196187708"/>
      <w:bookmarkStart w:id="696" w:name="_Toc321304036"/>
      <w:bookmarkStart w:id="697" w:name="_Toc349141708"/>
      <w:bookmarkStart w:id="698" w:name="_Toc387847392"/>
      <w:r w:rsidRPr="0044755B">
        <w:rPr>
          <w:rFonts w:ascii="Times New Roman" w:eastAsia="MS Mincho" w:hAnsi="Times New Roman"/>
          <w:szCs w:val="24"/>
          <w:lang w:val="en-US"/>
        </w:rPr>
        <w:t>Electrical bursts</w:t>
      </w:r>
      <w:bookmarkEnd w:id="694"/>
      <w:bookmarkEnd w:id="695"/>
      <w:bookmarkEnd w:id="696"/>
      <w:bookmarkEnd w:id="697"/>
      <w:bookmarkEnd w:id="698"/>
    </w:p>
    <w:tbl>
      <w:tblPr>
        <w:tblW w:w="0" w:type="auto"/>
        <w:tblLook w:val="04A0" w:firstRow="1" w:lastRow="0" w:firstColumn="1" w:lastColumn="0" w:noHBand="0" w:noVBand="1"/>
      </w:tblPr>
      <w:tblGrid>
        <w:gridCol w:w="2722"/>
        <w:gridCol w:w="6348"/>
      </w:tblGrid>
      <w:tr w:rsidR="00CC6F0B" w:rsidRPr="0044755B" w:rsidTr="003C646E">
        <w:tc>
          <w:tcPr>
            <w:tcW w:w="2772" w:type="dxa"/>
          </w:tcPr>
          <w:p w:rsidR="00CC6F0B" w:rsidRPr="0044755B" w:rsidRDefault="00CC6F0B" w:rsidP="001749EF">
            <w:pPr>
              <w:pStyle w:val="BodyText"/>
              <w:autoSpaceDE w:val="0"/>
              <w:autoSpaceDN w:val="0"/>
              <w:adjustRightInd w:val="0"/>
              <w:rPr>
                <w:rFonts w:ascii="Times New Roman" w:hAnsi="Times New Roman"/>
                <w:sz w:val="24"/>
                <w:szCs w:val="24"/>
                <w:lang w:val="en-US" w:eastAsia="en-GB"/>
              </w:rPr>
            </w:pPr>
            <w:r w:rsidRPr="0044755B">
              <w:rPr>
                <w:rFonts w:ascii="Times New Roman" w:eastAsia="MS Mincho" w:hAnsi="Times New Roman"/>
                <w:szCs w:val="24"/>
                <w:lang w:val="en-US"/>
              </w:rPr>
              <w:t>Mains</w:t>
            </w:r>
            <w:r w:rsidRPr="0044755B">
              <w:rPr>
                <w:rFonts w:ascii="Times New Roman" w:hAnsi="Times New Roman"/>
                <w:szCs w:val="24"/>
                <w:lang w:val="en-US"/>
              </w:rPr>
              <w:t xml:space="preserve"> voltage:</w:t>
            </w:r>
          </w:p>
        </w:tc>
        <w:tc>
          <w:tcPr>
            <w:tcW w:w="6514" w:type="dxa"/>
          </w:tcPr>
          <w:p w:rsidR="00CC6F0B" w:rsidRPr="0044755B" w:rsidRDefault="00CC6F0B" w:rsidP="00FB5808">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voltage</w:t>
            </w:r>
          </w:p>
        </w:tc>
      </w:tr>
      <w:tr w:rsidR="00CC6F0B" w:rsidRPr="0044755B" w:rsidTr="003C646E">
        <w:tc>
          <w:tcPr>
            <w:tcW w:w="2772" w:type="dxa"/>
          </w:tcPr>
          <w:p w:rsidR="00CC6F0B" w:rsidRPr="0044755B" w:rsidRDefault="00CC6F0B" w:rsidP="005B7D8E">
            <w:pPr>
              <w:pStyle w:val="BodyText"/>
              <w:autoSpaceDE w:val="0"/>
              <w:autoSpaceDN w:val="0"/>
              <w:adjustRightInd w:val="0"/>
              <w:rPr>
                <w:rFonts w:ascii="Times New Roman" w:hAnsi="Times New Roman"/>
                <w:sz w:val="24"/>
                <w:szCs w:val="24"/>
                <w:lang w:val="en-US" w:eastAsia="en-GB"/>
              </w:rPr>
            </w:pPr>
            <w:r w:rsidRPr="0044755B">
              <w:rPr>
                <w:rFonts w:ascii="Times New Roman" w:eastAsia="MS Mincho" w:hAnsi="Times New Roman"/>
                <w:szCs w:val="24"/>
                <w:lang w:val="en-US"/>
              </w:rPr>
              <w:t>Mains</w:t>
            </w:r>
            <w:r w:rsidRPr="0044755B">
              <w:rPr>
                <w:rFonts w:ascii="Times New Roman" w:hAnsi="Times New Roman"/>
                <w:szCs w:val="24"/>
                <w:lang w:val="en-US"/>
              </w:rPr>
              <w:t xml:space="preserve"> frequency:</w:t>
            </w:r>
          </w:p>
        </w:tc>
        <w:tc>
          <w:tcPr>
            <w:tcW w:w="6514" w:type="dxa"/>
          </w:tcPr>
          <w:p w:rsidR="00CC6F0B" w:rsidRPr="0044755B" w:rsidRDefault="00CC6F0B" w:rsidP="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frequency</w:t>
            </w:r>
          </w:p>
        </w:tc>
      </w:tr>
      <w:tr w:rsidR="00CC6F0B" w:rsidRPr="0044755B" w:rsidTr="003C646E">
        <w:tc>
          <w:tcPr>
            <w:tcW w:w="2772" w:type="dxa"/>
          </w:tcPr>
          <w:p w:rsidR="00CC6F0B" w:rsidRPr="0044755B" w:rsidRDefault="00CC6F0B" w:rsidP="005B7D8E">
            <w:pPr>
              <w:pStyle w:val="BodyText"/>
              <w:autoSpaceDE w:val="0"/>
              <w:autoSpaceDN w:val="0"/>
              <w:adjustRightInd w:val="0"/>
              <w:rPr>
                <w:rFonts w:ascii="Times New Roman" w:hAnsi="Times New Roman"/>
                <w:sz w:val="24"/>
                <w:szCs w:val="24"/>
                <w:lang w:val="en-US" w:eastAsia="en-GB"/>
              </w:rPr>
            </w:pPr>
            <w:r w:rsidRPr="0044755B">
              <w:rPr>
                <w:rFonts w:ascii="Times New Roman" w:eastAsia="MS Mincho" w:hAnsi="Times New Roman"/>
                <w:szCs w:val="24"/>
                <w:lang w:val="en-US"/>
              </w:rPr>
              <w:t>Voltage</w:t>
            </w:r>
            <w:r w:rsidRPr="0044755B">
              <w:rPr>
                <w:rFonts w:ascii="Times New Roman" w:hAnsi="Times New Roman"/>
                <w:szCs w:val="24"/>
                <w:lang w:val="en-US"/>
              </w:rPr>
              <w:t xml:space="preserve"> transients:</w:t>
            </w:r>
          </w:p>
        </w:tc>
        <w:tc>
          <w:tcPr>
            <w:tcW w:w="6514" w:type="dxa"/>
          </w:tcPr>
          <w:p w:rsidR="00CC6F0B" w:rsidRPr="0044755B" w:rsidRDefault="00CC6F0B" w:rsidP="00CC6F0B">
            <w:pPr>
              <w:pStyle w:val="BodyText"/>
              <w:autoSpaceDE w:val="0"/>
              <w:autoSpaceDN w:val="0"/>
              <w:adjustRightInd w:val="0"/>
              <w:rPr>
                <w:rFonts w:ascii="Times New Roman" w:hAnsi="Times New Roman"/>
                <w:sz w:val="24"/>
                <w:szCs w:val="24"/>
                <w:lang w:val="en-US" w:eastAsia="en-GB"/>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peak voltage</w:t>
            </w:r>
          </w:p>
        </w:tc>
      </w:tr>
      <w:tr w:rsidR="003C646E" w:rsidRPr="003C646E" w:rsidTr="003021D1">
        <w:tc>
          <w:tcPr>
            <w:tcW w:w="9286" w:type="dxa"/>
            <w:gridSpan w:val="2"/>
          </w:tcPr>
          <w:p w:rsidR="003C646E" w:rsidRPr="00EB60BA" w:rsidRDefault="003C646E" w:rsidP="005B7D8E">
            <w:pPr>
              <w:pStyle w:val="BodyText"/>
              <w:tabs>
                <w:tab w:val="left" w:pos="340"/>
              </w:tabs>
              <w:autoSpaceDE w:val="0"/>
              <w:autoSpaceDN w:val="0"/>
              <w:adjustRightInd w:val="0"/>
              <w:rPr>
                <w:rFonts w:ascii="Times New Roman" w:hAnsi="Times New Roman"/>
                <w:sz w:val="24"/>
                <w:szCs w:val="24"/>
                <w:lang w:val="fr-FR" w:eastAsia="en-GB"/>
              </w:rPr>
            </w:pPr>
            <w:r w:rsidRPr="00EB60BA">
              <w:rPr>
                <w:rFonts w:ascii="Times New Roman" w:eastAsia="MS Mincho" w:hAnsi="Times New Roman"/>
                <w:szCs w:val="24"/>
                <w:lang w:val="fr-FR"/>
              </w:rPr>
              <w:t>Time</w:t>
            </w:r>
            <w:r w:rsidRPr="00EB60BA">
              <w:rPr>
                <w:rFonts w:ascii="Times New Roman" w:hAnsi="Times New Roman"/>
                <w:szCs w:val="24"/>
                <w:lang w:val="fr-FR"/>
              </w:rPr>
              <w:t xml:space="preserve"> (</w:t>
            </w:r>
            <w:r w:rsidRPr="00EB60BA">
              <w:rPr>
                <w:rFonts w:ascii="Times New Roman" w:hAnsi="Times New Roman"/>
                <w:i/>
                <w:szCs w:val="24"/>
                <w:lang w:val="fr-FR"/>
              </w:rPr>
              <w:t>t</w:t>
            </w:r>
            <w:r w:rsidRPr="00EB60BA">
              <w:rPr>
                <w:rFonts w:ascii="Times New Roman" w:hAnsi="Times New Roman"/>
                <w:szCs w:val="24"/>
                <w:lang w:val="fr-FR"/>
              </w:rPr>
              <w:t>):</w:t>
            </w:r>
          </w:p>
          <w:p w:rsidR="003C646E" w:rsidRPr="00EB60BA" w:rsidRDefault="003C646E" w:rsidP="003C646E">
            <w:pPr>
              <w:pStyle w:val="BodyText"/>
              <w:tabs>
                <w:tab w:val="left" w:pos="426"/>
                <w:tab w:val="left" w:pos="2800"/>
              </w:tabs>
              <w:autoSpaceDE w:val="0"/>
              <w:autoSpaceDN w:val="0"/>
              <w:adjustRightInd w:val="0"/>
              <w:rPr>
                <w:rFonts w:ascii="Times New Roman" w:eastAsia="MS Mincho" w:hAnsi="Times New Roman"/>
                <w:szCs w:val="24"/>
                <w:lang w:val="fr-FR"/>
              </w:rPr>
            </w:pPr>
            <w:r>
              <w:rPr>
                <w:rFonts w:ascii="Times New Roman" w:eastAsia="MS Mincho" w:hAnsi="Times New Roman"/>
                <w:szCs w:val="24"/>
                <w:lang w:val="fr-FR"/>
              </w:rPr>
              <w:tab/>
            </w:r>
            <w:r w:rsidRPr="00EB60BA">
              <w:rPr>
                <w:rFonts w:ascii="Times New Roman" w:eastAsia="MS Mincho" w:hAnsi="Times New Roman"/>
                <w:szCs w:val="24"/>
                <w:lang w:val="fr-FR"/>
              </w:rPr>
              <w:t xml:space="preserve">15 ms &lt; </w:t>
            </w:r>
            <w:r w:rsidRPr="00EB60BA">
              <w:rPr>
                <w:rFonts w:ascii="Times New Roman" w:eastAsia="MS Mincho" w:hAnsi="Times New Roman"/>
                <w:i/>
                <w:szCs w:val="24"/>
                <w:lang w:val="fr-FR"/>
              </w:rPr>
              <w:t>t</w:t>
            </w:r>
            <w:r w:rsidRPr="00EB60BA">
              <w:rPr>
                <w:rFonts w:ascii="Times New Roman" w:eastAsia="MS Mincho" w:hAnsi="Times New Roman"/>
                <w:szCs w:val="24"/>
                <w:lang w:val="fr-FR"/>
              </w:rPr>
              <w:t xml:space="preserve"> &lt; 300 ms: </w:t>
            </w:r>
            <w:r>
              <w:rPr>
                <w:rFonts w:ascii="Times New Roman" w:eastAsia="MS Mincho" w:hAnsi="Times New Roman"/>
                <w:szCs w:val="24"/>
                <w:lang w:val="fr-FR"/>
              </w:rPr>
              <w:tab/>
            </w:r>
            <w:r w:rsidRPr="00EB60BA">
              <w:rPr>
                <w:rFonts w:ascii="Times New Roman" w:eastAsia="MS Mincho" w:hAnsi="Times New Roman"/>
                <w:szCs w:val="24"/>
                <w:lang w:val="fr-FR"/>
              </w:rPr>
              <w:t>≤1 ms</w:t>
            </w:r>
          </w:p>
          <w:p w:rsidR="003C646E" w:rsidRPr="00EB60BA" w:rsidRDefault="003C646E" w:rsidP="003C646E">
            <w:pPr>
              <w:pStyle w:val="BodyText"/>
              <w:tabs>
                <w:tab w:val="left" w:pos="426"/>
                <w:tab w:val="left" w:pos="2800"/>
              </w:tabs>
              <w:autoSpaceDE w:val="0"/>
              <w:autoSpaceDN w:val="0"/>
              <w:adjustRightInd w:val="0"/>
              <w:rPr>
                <w:rFonts w:ascii="Times New Roman" w:eastAsia="MS Mincho" w:hAnsi="Times New Roman"/>
                <w:szCs w:val="24"/>
                <w:lang w:val="fr-FR"/>
              </w:rPr>
            </w:pPr>
            <w:r>
              <w:rPr>
                <w:rFonts w:ascii="Times New Roman" w:eastAsia="MS Mincho" w:hAnsi="Times New Roman"/>
                <w:szCs w:val="24"/>
                <w:lang w:val="fr-FR"/>
              </w:rPr>
              <w:tab/>
            </w:r>
            <w:r w:rsidRPr="00EB60BA">
              <w:rPr>
                <w:szCs w:val="24"/>
                <w:lang w:val="fr-FR"/>
              </w:rPr>
              <w:t xml:space="preserve">5 ns &lt; </w:t>
            </w:r>
            <w:r w:rsidRPr="00EB60BA">
              <w:rPr>
                <w:i/>
                <w:szCs w:val="24"/>
                <w:lang w:val="fr-FR"/>
              </w:rPr>
              <w:t>t</w:t>
            </w:r>
            <w:r w:rsidRPr="00EB60BA">
              <w:rPr>
                <w:szCs w:val="24"/>
                <w:lang w:val="fr-FR"/>
              </w:rPr>
              <w:t xml:space="preserve"> &lt; 50 ns: </w:t>
            </w:r>
            <w:r>
              <w:rPr>
                <w:rFonts w:ascii="Times New Roman" w:eastAsia="MS Mincho" w:hAnsi="Times New Roman"/>
                <w:szCs w:val="24"/>
                <w:lang w:val="fr-FR"/>
              </w:rPr>
              <w:tab/>
            </w:r>
            <w:r w:rsidRPr="00EB60BA">
              <w:rPr>
                <w:szCs w:val="24"/>
                <w:lang w:val="fr-FR"/>
              </w:rPr>
              <w:t>≤1 ns</w:t>
            </w:r>
          </w:p>
        </w:tc>
      </w:tr>
    </w:tbl>
    <w:p w:rsidR="00CC6F0B" w:rsidRPr="0044755B" w:rsidRDefault="00CC6F0B" w:rsidP="001607B4">
      <w:pPr>
        <w:pStyle w:val="a2"/>
        <w:tabs>
          <w:tab w:val="left" w:pos="4897"/>
        </w:tabs>
        <w:autoSpaceDE w:val="0"/>
        <w:autoSpaceDN w:val="0"/>
        <w:adjustRightInd w:val="0"/>
        <w:spacing w:before="120"/>
        <w:rPr>
          <w:rFonts w:ascii="Times New Roman" w:eastAsia="MS Mincho" w:hAnsi="Times New Roman"/>
          <w:szCs w:val="24"/>
          <w:lang w:val="en-US"/>
        </w:rPr>
      </w:pPr>
      <w:bookmarkStart w:id="699" w:name="_Toc241559395"/>
      <w:bookmarkStart w:id="700" w:name="_Toc196187709"/>
      <w:bookmarkStart w:id="701" w:name="_Toc321304037"/>
      <w:bookmarkStart w:id="702" w:name="_Toc349141709"/>
      <w:bookmarkStart w:id="703" w:name="_Toc387847393"/>
      <w:r w:rsidRPr="0044755B">
        <w:rPr>
          <w:rFonts w:ascii="Times New Roman" w:eastAsia="MS Mincho" w:hAnsi="Times New Roman"/>
          <w:szCs w:val="24"/>
          <w:lang w:val="en-US"/>
        </w:rPr>
        <w:t>Electrostatic discharge</w:t>
      </w:r>
      <w:bookmarkEnd w:id="699"/>
      <w:bookmarkEnd w:id="700"/>
      <w:bookmarkEnd w:id="701"/>
      <w:bookmarkEnd w:id="702"/>
      <w:bookmarkEnd w:id="703"/>
    </w:p>
    <w:tbl>
      <w:tblPr>
        <w:tblW w:w="9948" w:type="dxa"/>
        <w:tblLook w:val="04A0" w:firstRow="1" w:lastRow="0" w:firstColumn="1" w:lastColumn="0" w:noHBand="0" w:noVBand="1"/>
      </w:tblPr>
      <w:tblGrid>
        <w:gridCol w:w="2802"/>
        <w:gridCol w:w="6484"/>
        <w:gridCol w:w="662"/>
      </w:tblGrid>
      <w:tr w:rsidR="00CC6F0B" w:rsidRPr="0044755B" w:rsidTr="001607B4">
        <w:tc>
          <w:tcPr>
            <w:tcW w:w="2802" w:type="dxa"/>
          </w:tcPr>
          <w:p w:rsidR="00CC6F0B" w:rsidRPr="0044755B" w:rsidRDefault="00CC6F0B" w:rsidP="001749EF">
            <w:pPr>
              <w:pStyle w:val="BodyText"/>
              <w:rPr>
                <w:rFonts w:ascii="Times New Roman" w:hAnsi="Times New Roman"/>
                <w:lang w:val="en-US"/>
              </w:rPr>
            </w:pPr>
            <w:r w:rsidRPr="0044755B">
              <w:rPr>
                <w:rFonts w:ascii="Times New Roman" w:eastAsia="MS Mincho" w:hAnsi="Times New Roman"/>
                <w:szCs w:val="24"/>
                <w:lang w:val="en-US"/>
              </w:rPr>
              <w:t>Mains voltage:</w:t>
            </w:r>
          </w:p>
        </w:tc>
        <w:tc>
          <w:tcPr>
            <w:tcW w:w="7146" w:type="dxa"/>
            <w:gridSpan w:val="2"/>
          </w:tcPr>
          <w:p w:rsidR="00CC6F0B" w:rsidRPr="0044755B" w:rsidRDefault="00CC6F0B" w:rsidP="00FB5808">
            <w:pPr>
              <w:pStyle w:val="BodyText"/>
              <w:ind w:left="-13" w:firstLine="13"/>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voltage</w:t>
            </w:r>
          </w:p>
        </w:tc>
      </w:tr>
      <w:tr w:rsidR="00CC6F0B" w:rsidRPr="0044755B" w:rsidTr="001607B4">
        <w:tc>
          <w:tcPr>
            <w:tcW w:w="2802" w:type="dxa"/>
          </w:tcPr>
          <w:p w:rsidR="00CC6F0B" w:rsidRPr="0044755B" w:rsidRDefault="00CC6F0B" w:rsidP="00CC6F0B">
            <w:pPr>
              <w:pStyle w:val="BodyText"/>
              <w:rPr>
                <w:rFonts w:ascii="Times New Roman" w:hAnsi="Times New Roman"/>
                <w:lang w:val="en-US"/>
              </w:rPr>
            </w:pPr>
            <w:r w:rsidRPr="0044755B">
              <w:rPr>
                <w:rFonts w:ascii="Times New Roman" w:eastAsia="MS Mincho" w:hAnsi="Times New Roman"/>
                <w:szCs w:val="24"/>
                <w:lang w:val="en-US"/>
              </w:rPr>
              <w:t>Mains frequency:</w:t>
            </w:r>
          </w:p>
        </w:tc>
        <w:tc>
          <w:tcPr>
            <w:tcW w:w="7146" w:type="dxa"/>
            <w:gridSpan w:val="2"/>
          </w:tcPr>
          <w:p w:rsidR="00CC6F0B" w:rsidRPr="0044755B" w:rsidRDefault="00CC6F0B" w:rsidP="001607B4">
            <w:pPr>
              <w:pStyle w:val="BodyText"/>
              <w:ind w:left="-13" w:firstLine="13"/>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frequency</w:t>
            </w:r>
          </w:p>
        </w:tc>
      </w:tr>
      <w:tr w:rsidR="00CC6F0B" w:rsidRPr="0044755B" w:rsidTr="001607B4">
        <w:tc>
          <w:tcPr>
            <w:tcW w:w="2802" w:type="dxa"/>
          </w:tcPr>
          <w:p w:rsidR="00CC6F0B" w:rsidRPr="0044755B" w:rsidRDefault="00CC6F0B" w:rsidP="00CC6F0B">
            <w:pPr>
              <w:pStyle w:val="BodyText"/>
              <w:rPr>
                <w:rFonts w:ascii="Times New Roman" w:hAnsi="Times New Roman"/>
                <w:lang w:val="en-US"/>
              </w:rPr>
            </w:pPr>
            <w:r w:rsidRPr="0044755B">
              <w:rPr>
                <w:rFonts w:ascii="Times New Roman" w:eastAsia="MS Mincho" w:hAnsi="Times New Roman"/>
                <w:szCs w:val="24"/>
                <w:lang w:val="en-US"/>
              </w:rPr>
              <w:t>Applied voltage:</w:t>
            </w:r>
          </w:p>
        </w:tc>
        <w:tc>
          <w:tcPr>
            <w:tcW w:w="7146" w:type="dxa"/>
            <w:gridSpan w:val="2"/>
          </w:tcPr>
          <w:p w:rsidR="00CC6F0B" w:rsidRPr="0044755B" w:rsidRDefault="00CC6F0B" w:rsidP="001607B4">
            <w:pPr>
              <w:pStyle w:val="BodyText"/>
              <w:ind w:left="-13" w:firstLine="13"/>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Pr="0044755B">
              <w:rPr>
                <w:rFonts w:ascii="Times New Roman" w:eastAsia="MS Mincho" w:hAnsi="Times New Roman"/>
                <w:i/>
                <w:szCs w:val="24"/>
                <w:lang w:val="en-US"/>
              </w:rPr>
              <w:t>x</w:t>
            </w:r>
            <w:r w:rsidRPr="0044755B">
              <w:rPr>
                <w:rFonts w:ascii="Times New Roman" w:eastAsia="MS Mincho" w:hAnsi="Times New Roman"/>
                <w:szCs w:val="24"/>
                <w:vertAlign w:val="superscript"/>
                <w:lang w:val="en-US"/>
              </w:rPr>
              <w:t>a</w:t>
            </w:r>
            <w:r w:rsidRPr="0044755B">
              <w:rPr>
                <w:rFonts w:ascii="Times New Roman" w:eastAsia="MS Mincho" w:hAnsi="Times New Roman"/>
                <w:szCs w:val="24"/>
                <w:lang w:val="en-US"/>
              </w:rPr>
              <w:t> % of peak voltage</w:t>
            </w:r>
          </w:p>
        </w:tc>
      </w:tr>
      <w:tr w:rsidR="00CC6F0B" w:rsidRPr="0044755B" w:rsidTr="001607B4">
        <w:tc>
          <w:tcPr>
            <w:tcW w:w="2802" w:type="dxa"/>
          </w:tcPr>
          <w:p w:rsidR="00CC6F0B" w:rsidRPr="0044755B" w:rsidRDefault="00CC6F0B" w:rsidP="00CC6F0B">
            <w:pPr>
              <w:pStyle w:val="BodyText"/>
              <w:rPr>
                <w:rFonts w:ascii="Times New Roman" w:hAnsi="Times New Roman"/>
                <w:lang w:val="en-US"/>
              </w:rPr>
            </w:pPr>
            <w:r w:rsidRPr="0044755B">
              <w:rPr>
                <w:rFonts w:ascii="Times New Roman" w:eastAsia="MS Mincho" w:hAnsi="Times New Roman"/>
                <w:szCs w:val="24"/>
                <w:lang w:val="en-US"/>
              </w:rPr>
              <w:t>Electrical charge:</w:t>
            </w:r>
          </w:p>
        </w:tc>
        <w:tc>
          <w:tcPr>
            <w:tcW w:w="7146" w:type="dxa"/>
            <w:gridSpan w:val="2"/>
          </w:tcPr>
          <w:p w:rsidR="00CC6F0B" w:rsidRPr="0044755B" w:rsidRDefault="00CC6F0B" w:rsidP="001607B4">
            <w:pPr>
              <w:pStyle w:val="BodyText"/>
              <w:ind w:left="-13" w:firstLine="13"/>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w:t>
            </w:r>
            <w:r w:rsidRPr="0044755B">
              <w:rPr>
                <w:rFonts w:ascii="Times New Roman" w:eastAsia="MS Mincho" w:hAnsi="Times New Roman"/>
                <w:i/>
                <w:szCs w:val="24"/>
                <w:lang w:val="en-US"/>
              </w:rPr>
              <w:t>x</w:t>
            </w:r>
            <w:r w:rsidRPr="0044755B">
              <w:rPr>
                <w:rFonts w:ascii="Times New Roman" w:eastAsia="MS Mincho" w:hAnsi="Times New Roman"/>
                <w:szCs w:val="24"/>
                <w:vertAlign w:val="superscript"/>
                <w:lang w:val="en-US"/>
              </w:rPr>
              <w:t>a</w:t>
            </w:r>
            <w:r w:rsidRPr="0044755B">
              <w:rPr>
                <w:rFonts w:ascii="Times New Roman" w:eastAsia="MS Mincho" w:hAnsi="Times New Roman"/>
                <w:szCs w:val="24"/>
                <w:lang w:val="en-US"/>
              </w:rPr>
              <w:t> % of applied discharge</w:t>
            </w:r>
          </w:p>
        </w:tc>
      </w:tr>
      <w:tr w:rsidR="00CC6F0B" w:rsidRPr="0044755B" w:rsidTr="001607B4">
        <w:trPr>
          <w:gridAfter w:val="1"/>
          <w:wAfter w:w="662" w:type="dxa"/>
        </w:trPr>
        <w:tc>
          <w:tcPr>
            <w:tcW w:w="9286" w:type="dxa"/>
            <w:gridSpan w:val="2"/>
          </w:tcPr>
          <w:p w:rsidR="00CC6F0B" w:rsidRPr="0044755B" w:rsidRDefault="00CC6F0B" w:rsidP="00CC6F0B">
            <w:pPr>
              <w:pStyle w:val="Tablefooter"/>
              <w:autoSpaceDE w:val="0"/>
              <w:autoSpaceDN w:val="0"/>
              <w:adjustRightInd w:val="0"/>
              <w:rPr>
                <w:rFonts w:ascii="Times New Roman" w:hAnsi="Times New Roman"/>
                <w:lang w:val="en-US"/>
              </w:rPr>
            </w:pPr>
            <w:proofErr w:type="gramStart"/>
            <w:r w:rsidRPr="0044755B">
              <w:rPr>
                <w:rFonts w:ascii="Times New Roman" w:eastAsia="MS Mincho" w:hAnsi="Times New Roman"/>
                <w:szCs w:val="24"/>
                <w:vertAlign w:val="superscript"/>
                <w:lang w:val="en-US"/>
              </w:rPr>
              <w:t>a</w:t>
            </w:r>
            <w:proofErr w:type="gramEnd"/>
            <w:r w:rsidRPr="0044755B">
              <w:rPr>
                <w:rFonts w:ascii="Times New Roman" w:eastAsia="MS Mincho" w:hAnsi="Times New Roman"/>
                <w:szCs w:val="24"/>
                <w:lang w:val="en-US"/>
              </w:rPr>
              <w:tab/>
              <w:t>These uncertainty values were not available at the time of publication.</w:t>
            </w:r>
          </w:p>
        </w:tc>
      </w:tr>
    </w:tbl>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704" w:name="_Toc241559396"/>
      <w:bookmarkStart w:id="705" w:name="_Toc196187710"/>
      <w:bookmarkStart w:id="706" w:name="_Toc321304038"/>
      <w:bookmarkStart w:id="707" w:name="_Toc349141710"/>
      <w:bookmarkStart w:id="708" w:name="_Toc387847394"/>
      <w:r w:rsidRPr="0044755B">
        <w:rPr>
          <w:rFonts w:ascii="Times New Roman" w:eastAsia="MS Mincho" w:hAnsi="Times New Roman"/>
          <w:szCs w:val="24"/>
          <w:lang w:val="en-US"/>
        </w:rPr>
        <w:lastRenderedPageBreak/>
        <w:t>Electromagnetic interference</w:t>
      </w:r>
      <w:bookmarkEnd w:id="704"/>
      <w:bookmarkEnd w:id="705"/>
      <w:bookmarkEnd w:id="706"/>
      <w:bookmarkEnd w:id="707"/>
      <w:bookmarkEnd w:id="708"/>
    </w:p>
    <w:tbl>
      <w:tblPr>
        <w:tblW w:w="0" w:type="auto"/>
        <w:tblLook w:val="04A0" w:firstRow="1" w:lastRow="0" w:firstColumn="1" w:lastColumn="0" w:noHBand="0" w:noVBand="1"/>
      </w:tblPr>
      <w:tblGrid>
        <w:gridCol w:w="2110"/>
        <w:gridCol w:w="6960"/>
      </w:tblGrid>
      <w:tr w:rsidR="00CC6F0B" w:rsidRPr="0044755B" w:rsidTr="001749EF">
        <w:tc>
          <w:tcPr>
            <w:tcW w:w="2235" w:type="dxa"/>
          </w:tcPr>
          <w:p w:rsidR="00CC6F0B" w:rsidRPr="0044755B" w:rsidRDefault="00CC6F0B" w:rsidP="001749EF">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Voltage:</w:t>
            </w:r>
          </w:p>
        </w:tc>
        <w:tc>
          <w:tcPr>
            <w:tcW w:w="7733" w:type="dxa"/>
          </w:tcPr>
          <w:p w:rsidR="00CC6F0B" w:rsidRPr="0044755B" w:rsidRDefault="00CC6F0B" w:rsidP="00FB5808">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xml:space="preserve">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voltage</w:t>
            </w:r>
          </w:p>
        </w:tc>
      </w:tr>
      <w:tr w:rsidR="00CC6F0B" w:rsidRPr="0044755B" w:rsidTr="001749EF">
        <w:tc>
          <w:tcPr>
            <w:tcW w:w="223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Frequency:</w:t>
            </w:r>
          </w:p>
        </w:tc>
        <w:tc>
          <w:tcPr>
            <w:tcW w:w="773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xml:space="preserve">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frequency</w:t>
            </w:r>
          </w:p>
        </w:tc>
      </w:tr>
      <w:tr w:rsidR="00CC6F0B" w:rsidRPr="0044755B" w:rsidTr="001749EF">
        <w:tc>
          <w:tcPr>
            <w:tcW w:w="223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Sweep rate:</w:t>
            </w:r>
          </w:p>
        </w:tc>
        <w:tc>
          <w:tcPr>
            <w:tcW w:w="773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xml:space="preserve"> </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5 × 10</w:t>
            </w:r>
            <w:r w:rsidRPr="0044755B">
              <w:rPr>
                <w:rFonts w:ascii="Times New Roman" w:eastAsia="MS Mincho" w:hAnsi="Times New Roman"/>
                <w:szCs w:val="24"/>
                <w:vertAlign w:val="superscript"/>
                <w:lang w:val="en-US"/>
              </w:rPr>
              <w:t>−4</w:t>
            </w:r>
            <w:r w:rsidRPr="0044755B">
              <w:rPr>
                <w:rFonts w:ascii="Times New Roman" w:eastAsia="MS Mincho" w:hAnsi="Times New Roman"/>
                <w:szCs w:val="24"/>
                <w:lang w:val="en-US"/>
              </w:rPr>
              <w:t> octave/s</w:t>
            </w:r>
          </w:p>
        </w:tc>
      </w:tr>
      <w:tr w:rsidR="00CC6F0B" w:rsidRPr="0044755B" w:rsidTr="001749EF">
        <w:tc>
          <w:tcPr>
            <w:tcW w:w="223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Field strength:</w:t>
            </w:r>
          </w:p>
        </w:tc>
        <w:tc>
          <w:tcPr>
            <w:tcW w:w="773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xml:space="preserve">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field strength</w:t>
            </w:r>
          </w:p>
        </w:tc>
      </w:tr>
      <w:tr w:rsidR="00CC6F0B" w:rsidRPr="0044755B" w:rsidTr="001749EF">
        <w:tc>
          <w:tcPr>
            <w:tcW w:w="2235"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Harmonic distortion:</w:t>
            </w:r>
          </w:p>
        </w:tc>
        <w:tc>
          <w:tcPr>
            <w:tcW w:w="7733" w:type="dxa"/>
          </w:tcPr>
          <w:p w:rsidR="00CC6F0B" w:rsidRPr="0044755B" w:rsidRDefault="00CC6F0B" w:rsidP="00CC6F0B">
            <w:pPr>
              <w:pStyle w:val="BodyText"/>
              <w:autoSpaceDE w:val="0"/>
              <w:autoSpaceDN w:val="0"/>
              <w:adjustRightInd w:val="0"/>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xml:space="preserve">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2 % of applied current</w:t>
            </w:r>
          </w:p>
        </w:tc>
      </w:tr>
    </w:tbl>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709" w:name="_Toc241559397"/>
      <w:bookmarkStart w:id="710" w:name="_Toc196187711"/>
      <w:bookmarkStart w:id="711" w:name="_Toc321304039"/>
      <w:bookmarkStart w:id="712" w:name="_Toc349141711"/>
      <w:bookmarkStart w:id="713" w:name="_Toc387847395"/>
      <w:r w:rsidRPr="0044755B">
        <w:rPr>
          <w:rFonts w:ascii="Times New Roman" w:eastAsia="MS Mincho" w:hAnsi="Times New Roman"/>
          <w:szCs w:val="24"/>
          <w:lang w:val="en-US"/>
        </w:rPr>
        <w:t>Mechanical vibration</w:t>
      </w:r>
      <w:bookmarkEnd w:id="709"/>
      <w:bookmarkEnd w:id="710"/>
      <w:bookmarkEnd w:id="711"/>
      <w:bookmarkEnd w:id="712"/>
      <w:bookmarkEnd w:id="713"/>
    </w:p>
    <w:tbl>
      <w:tblPr>
        <w:tblW w:w="0" w:type="auto"/>
        <w:tblLook w:val="04A0" w:firstRow="1" w:lastRow="0" w:firstColumn="1" w:lastColumn="0" w:noHBand="0" w:noVBand="1"/>
      </w:tblPr>
      <w:tblGrid>
        <w:gridCol w:w="2137"/>
        <w:gridCol w:w="6933"/>
      </w:tblGrid>
      <w:tr w:rsidR="00CC6F0B" w:rsidRPr="0044755B" w:rsidTr="001749EF">
        <w:tc>
          <w:tcPr>
            <w:tcW w:w="2235" w:type="dxa"/>
          </w:tcPr>
          <w:p w:rsidR="00CC6F0B" w:rsidRPr="0044755B" w:rsidRDefault="00CC6F0B" w:rsidP="001749EF">
            <w:pPr>
              <w:pStyle w:val="BodyText"/>
              <w:rPr>
                <w:rFonts w:ascii="Times New Roman" w:hAnsi="Times New Roman"/>
                <w:lang w:val="en-US"/>
              </w:rPr>
            </w:pPr>
            <w:r w:rsidRPr="0044755B">
              <w:rPr>
                <w:rFonts w:ascii="Times New Roman" w:eastAsia="MS Mincho" w:hAnsi="Times New Roman"/>
                <w:szCs w:val="24"/>
                <w:lang w:val="en-US"/>
              </w:rPr>
              <w:t>Frequency:</w:t>
            </w:r>
          </w:p>
        </w:tc>
        <w:tc>
          <w:tcPr>
            <w:tcW w:w="7733" w:type="dxa"/>
          </w:tcPr>
          <w:p w:rsidR="00CC6F0B" w:rsidRPr="0044755B" w:rsidRDefault="00CC6F0B" w:rsidP="00FB5808">
            <w:pPr>
              <w:pStyle w:val="BodyText"/>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xml:space="preserve"> </w:t>
            </w:r>
            <w:r w:rsidRPr="0044755B">
              <w:rPr>
                <w:rFonts w:ascii="Times New Roman" w:eastAsia="MS Mincho" w:hAnsi="Times New Roman"/>
                <w:i/>
                <w:szCs w:val="24"/>
                <w:lang w:val="en-US"/>
              </w:rPr>
              <w:t>x</w:t>
            </w:r>
            <w:r w:rsidRPr="0044755B">
              <w:rPr>
                <w:rFonts w:ascii="Times New Roman" w:eastAsia="MS Mincho" w:hAnsi="Times New Roman"/>
                <w:szCs w:val="24"/>
                <w:vertAlign w:val="superscript"/>
                <w:lang w:val="en-US"/>
              </w:rPr>
              <w:t>a</w:t>
            </w:r>
            <w:r w:rsidRPr="0044755B">
              <w:rPr>
                <w:rFonts w:ascii="Times New Roman" w:eastAsia="MS Mincho" w:hAnsi="Times New Roman"/>
                <w:szCs w:val="24"/>
                <w:lang w:val="en-US"/>
              </w:rPr>
              <w:t> Hz</w:t>
            </w:r>
          </w:p>
        </w:tc>
      </w:tr>
      <w:tr w:rsidR="00CC6F0B" w:rsidRPr="0044755B" w:rsidTr="001749EF">
        <w:tc>
          <w:tcPr>
            <w:tcW w:w="2235" w:type="dxa"/>
          </w:tcPr>
          <w:p w:rsidR="00CC6F0B" w:rsidRPr="0044755B" w:rsidRDefault="00CC6F0B" w:rsidP="00CC6F0B">
            <w:pPr>
              <w:pStyle w:val="BodyText"/>
              <w:rPr>
                <w:rFonts w:ascii="Times New Roman" w:hAnsi="Times New Roman"/>
                <w:lang w:val="en-US"/>
              </w:rPr>
            </w:pPr>
            <w:r w:rsidRPr="0044755B">
              <w:rPr>
                <w:rFonts w:ascii="Times New Roman" w:eastAsia="MS Mincho" w:hAnsi="Times New Roman"/>
                <w:szCs w:val="24"/>
                <w:lang w:val="en-US"/>
              </w:rPr>
              <w:t>Harmonic distortion:</w:t>
            </w:r>
          </w:p>
        </w:tc>
        <w:tc>
          <w:tcPr>
            <w:tcW w:w="7733" w:type="dxa"/>
          </w:tcPr>
          <w:p w:rsidR="00CC6F0B" w:rsidRPr="0044755B" w:rsidRDefault="00CC6F0B" w:rsidP="00CC6F0B">
            <w:pPr>
              <w:pStyle w:val="BodyText"/>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xml:space="preserve"> </w:t>
            </w:r>
            <w:r w:rsidRPr="0044755B">
              <w:rPr>
                <w:rFonts w:ascii="Times New Roman" w:eastAsia="MS Mincho" w:hAnsi="Times New Roman"/>
                <w:i/>
                <w:szCs w:val="24"/>
                <w:lang w:val="en-US"/>
              </w:rPr>
              <w:t>x</w:t>
            </w:r>
            <w:r w:rsidRPr="0044755B">
              <w:rPr>
                <w:rFonts w:ascii="Times New Roman" w:eastAsia="MS Mincho" w:hAnsi="Times New Roman"/>
                <w:szCs w:val="24"/>
                <w:vertAlign w:val="superscript"/>
                <w:lang w:val="en-US"/>
              </w:rPr>
              <w:t>a</w:t>
            </w:r>
            <w:r w:rsidRPr="0044755B">
              <w:rPr>
                <w:rFonts w:ascii="Times New Roman" w:eastAsia="MS Mincho" w:hAnsi="Times New Roman"/>
                <w:szCs w:val="24"/>
                <w:lang w:val="en-US"/>
              </w:rPr>
              <w:t> % of [to be completed]</w:t>
            </w:r>
          </w:p>
        </w:tc>
      </w:tr>
      <w:tr w:rsidR="00CC6F0B" w:rsidRPr="0044755B" w:rsidTr="001749EF">
        <w:tc>
          <w:tcPr>
            <w:tcW w:w="2235" w:type="dxa"/>
          </w:tcPr>
          <w:p w:rsidR="00CC6F0B" w:rsidRPr="0044755B" w:rsidRDefault="00CC6F0B" w:rsidP="00CC6F0B">
            <w:pPr>
              <w:pStyle w:val="BodyText"/>
              <w:rPr>
                <w:rFonts w:ascii="Times New Roman" w:hAnsi="Times New Roman"/>
                <w:lang w:val="en-US"/>
              </w:rPr>
            </w:pPr>
            <w:r w:rsidRPr="0044755B">
              <w:rPr>
                <w:rFonts w:ascii="Times New Roman" w:eastAsia="MS Mincho" w:hAnsi="Times New Roman"/>
                <w:szCs w:val="24"/>
                <w:lang w:val="en-US"/>
              </w:rPr>
              <w:t>Acceleration:</w:t>
            </w:r>
          </w:p>
        </w:tc>
        <w:tc>
          <w:tcPr>
            <w:tcW w:w="7733" w:type="dxa"/>
          </w:tcPr>
          <w:p w:rsidR="00CC6F0B" w:rsidRPr="0044755B" w:rsidRDefault="00CC6F0B" w:rsidP="00CC6F0B">
            <w:pPr>
              <w:pStyle w:val="BodyText"/>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xml:space="preserve"> </w:t>
            </w:r>
            <w:r w:rsidRPr="0044755B">
              <w:rPr>
                <w:rFonts w:ascii="Times New Roman" w:eastAsia="MS Mincho" w:hAnsi="Times New Roman"/>
                <w:i/>
                <w:szCs w:val="24"/>
                <w:lang w:val="en-US"/>
              </w:rPr>
              <w:t>x</w:t>
            </w:r>
            <w:r w:rsidRPr="0044755B">
              <w:rPr>
                <w:rFonts w:ascii="Times New Roman" w:eastAsia="MS Mincho" w:hAnsi="Times New Roman"/>
                <w:szCs w:val="24"/>
                <w:vertAlign w:val="superscript"/>
                <w:lang w:val="en-US"/>
              </w:rPr>
              <w:t>a</w:t>
            </w:r>
            <w:r w:rsidRPr="0044755B">
              <w:rPr>
                <w:rFonts w:ascii="Times New Roman" w:eastAsia="MS Mincho" w:hAnsi="Times New Roman"/>
                <w:szCs w:val="24"/>
                <w:lang w:val="en-US"/>
              </w:rPr>
              <w:t> m/s</w:t>
            </w:r>
            <w:r w:rsidRPr="0044755B">
              <w:rPr>
                <w:rFonts w:ascii="Times New Roman" w:eastAsia="MS Mincho" w:hAnsi="Times New Roman"/>
                <w:szCs w:val="24"/>
                <w:vertAlign w:val="superscript"/>
                <w:lang w:val="en-US"/>
              </w:rPr>
              <w:t>2</w:t>
            </w:r>
          </w:p>
        </w:tc>
      </w:tr>
      <w:tr w:rsidR="00CC6F0B" w:rsidRPr="0044755B" w:rsidTr="001749EF">
        <w:tc>
          <w:tcPr>
            <w:tcW w:w="2235" w:type="dxa"/>
          </w:tcPr>
          <w:p w:rsidR="00CC6F0B" w:rsidRPr="0044755B" w:rsidRDefault="00CC6F0B" w:rsidP="00CC6F0B">
            <w:pPr>
              <w:pStyle w:val="BodyText"/>
              <w:rPr>
                <w:rFonts w:ascii="Times New Roman" w:hAnsi="Times New Roman"/>
                <w:lang w:val="en-US"/>
              </w:rPr>
            </w:pPr>
            <w:r w:rsidRPr="0044755B">
              <w:rPr>
                <w:rFonts w:ascii="Times New Roman" w:eastAsia="MS Mincho" w:hAnsi="Times New Roman"/>
                <w:szCs w:val="24"/>
                <w:lang w:val="en-US"/>
              </w:rPr>
              <w:t>Linear displacement:</w:t>
            </w:r>
          </w:p>
        </w:tc>
        <w:tc>
          <w:tcPr>
            <w:tcW w:w="7733" w:type="dxa"/>
          </w:tcPr>
          <w:p w:rsidR="00CC6F0B" w:rsidRPr="0044755B" w:rsidRDefault="00CC6F0B" w:rsidP="00CC6F0B">
            <w:pPr>
              <w:pStyle w:val="BodyText"/>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xml:space="preserve"> </w:t>
            </w:r>
            <w:r w:rsidRPr="0044755B">
              <w:rPr>
                <w:rFonts w:ascii="Times New Roman" w:eastAsia="MS Mincho" w:hAnsi="Times New Roman"/>
                <w:i/>
                <w:szCs w:val="24"/>
                <w:lang w:val="en-US"/>
              </w:rPr>
              <w:t>x</w:t>
            </w:r>
            <w:r w:rsidRPr="0044755B">
              <w:rPr>
                <w:rFonts w:ascii="Times New Roman" w:eastAsia="MS Mincho" w:hAnsi="Times New Roman"/>
                <w:szCs w:val="24"/>
                <w:vertAlign w:val="superscript"/>
                <w:lang w:val="en-US"/>
              </w:rPr>
              <w:t>a</w:t>
            </w:r>
            <w:r w:rsidRPr="0044755B">
              <w:rPr>
                <w:rFonts w:ascii="Times New Roman" w:eastAsia="MS Mincho" w:hAnsi="Times New Roman"/>
                <w:szCs w:val="24"/>
                <w:lang w:val="en-US"/>
              </w:rPr>
              <w:t> mm</w:t>
            </w:r>
          </w:p>
        </w:tc>
      </w:tr>
      <w:tr w:rsidR="00CC6F0B" w:rsidRPr="0044755B" w:rsidTr="001749EF">
        <w:tc>
          <w:tcPr>
            <w:tcW w:w="2235" w:type="dxa"/>
          </w:tcPr>
          <w:p w:rsidR="00CC6F0B" w:rsidRPr="0044755B" w:rsidRDefault="00CC6F0B" w:rsidP="00CC6F0B">
            <w:pPr>
              <w:pStyle w:val="BodyText"/>
              <w:rPr>
                <w:rFonts w:ascii="Times New Roman" w:hAnsi="Times New Roman"/>
                <w:lang w:val="en-US"/>
              </w:rPr>
            </w:pPr>
            <w:r w:rsidRPr="0044755B">
              <w:rPr>
                <w:rFonts w:ascii="Times New Roman" w:eastAsia="MS Mincho" w:hAnsi="Times New Roman"/>
                <w:szCs w:val="24"/>
                <w:lang w:val="en-US"/>
              </w:rPr>
              <w:t>Time (</w:t>
            </w:r>
            <w:r w:rsidRPr="0044755B">
              <w:rPr>
                <w:rFonts w:ascii="Times New Roman" w:eastAsia="MS Mincho" w:hAnsi="Times New Roman"/>
                <w:i/>
                <w:szCs w:val="24"/>
                <w:lang w:val="en-US"/>
              </w:rPr>
              <w:t>t</w:t>
            </w:r>
            <w:r w:rsidRPr="0044755B">
              <w:rPr>
                <w:rFonts w:ascii="Times New Roman" w:eastAsia="MS Mincho" w:hAnsi="Times New Roman"/>
                <w:szCs w:val="24"/>
                <w:lang w:val="en-US"/>
              </w:rPr>
              <w:t>):</w:t>
            </w:r>
          </w:p>
        </w:tc>
        <w:tc>
          <w:tcPr>
            <w:tcW w:w="7733" w:type="dxa"/>
          </w:tcPr>
          <w:p w:rsidR="00CC6F0B" w:rsidRPr="0044755B" w:rsidRDefault="00CC6F0B" w:rsidP="00CC6F0B">
            <w:pPr>
              <w:pStyle w:val="BodyText"/>
              <w:rPr>
                <w:rFonts w:ascii="Times New Roman" w:hAnsi="Times New Roman"/>
                <w:lang w:val="en-US"/>
              </w:rPr>
            </w:pPr>
            <w:r w:rsidRPr="0044755B">
              <w:rPr>
                <w:rFonts w:ascii="Times New Roman" w:eastAsia="MS Mincho" w:hAnsi="Times New Roman"/>
                <w:szCs w:val="24"/>
                <w:lang w:val="en-US"/>
              </w:rPr>
              <w:t>≤</w:t>
            </w:r>
            <w:r w:rsidR="00835EB8">
              <w:rPr>
                <w:rFonts w:ascii="Times New Roman" w:eastAsia="MS Mincho" w:hAnsi="Times New Roman"/>
                <w:szCs w:val="24"/>
                <w:lang w:val="en-US"/>
              </w:rPr>
              <w:t xml:space="preserve"> </w:t>
            </w:r>
            <w:r w:rsidRPr="0044755B">
              <w:rPr>
                <w:rFonts w:ascii="Times New Roman" w:eastAsia="MS Mincho" w:hAnsi="Times New Roman"/>
                <w:i/>
                <w:szCs w:val="24"/>
                <w:lang w:val="en-US"/>
              </w:rPr>
              <w:t>x</w:t>
            </w:r>
            <w:r w:rsidRPr="0044755B">
              <w:rPr>
                <w:rFonts w:ascii="Times New Roman" w:eastAsia="MS Mincho" w:hAnsi="Times New Roman"/>
                <w:szCs w:val="24"/>
                <w:vertAlign w:val="superscript"/>
                <w:lang w:val="en-US"/>
              </w:rPr>
              <w:t>a</w:t>
            </w:r>
            <w:r w:rsidRPr="0044755B">
              <w:rPr>
                <w:rFonts w:ascii="Times New Roman" w:eastAsia="MS Mincho" w:hAnsi="Times New Roman"/>
                <w:szCs w:val="24"/>
                <w:lang w:val="en-US"/>
              </w:rPr>
              <w:t> s</w:t>
            </w:r>
          </w:p>
        </w:tc>
      </w:tr>
      <w:tr w:rsidR="00CC6F0B" w:rsidRPr="0044755B" w:rsidTr="00F13CCB">
        <w:tc>
          <w:tcPr>
            <w:tcW w:w="9968" w:type="dxa"/>
            <w:gridSpan w:val="2"/>
          </w:tcPr>
          <w:p w:rsidR="00CC6F0B" w:rsidRPr="0044755B" w:rsidRDefault="00CC6F0B" w:rsidP="00CC6F0B">
            <w:pPr>
              <w:pStyle w:val="Tablefooter"/>
              <w:autoSpaceDE w:val="0"/>
              <w:autoSpaceDN w:val="0"/>
              <w:adjustRightInd w:val="0"/>
              <w:rPr>
                <w:rFonts w:ascii="Times New Roman" w:hAnsi="Times New Roman"/>
                <w:szCs w:val="24"/>
                <w:lang w:val="en-US"/>
              </w:rPr>
            </w:pPr>
            <w:proofErr w:type="gramStart"/>
            <w:r w:rsidRPr="0044755B">
              <w:rPr>
                <w:rFonts w:ascii="Times New Roman" w:eastAsia="MS Mincho" w:hAnsi="Times New Roman"/>
                <w:szCs w:val="24"/>
                <w:vertAlign w:val="superscript"/>
                <w:lang w:val="en-US"/>
              </w:rPr>
              <w:t>a</w:t>
            </w:r>
            <w:proofErr w:type="gramEnd"/>
            <w:r w:rsidRPr="0044755B">
              <w:rPr>
                <w:rFonts w:ascii="Times New Roman" w:eastAsia="MS Mincho" w:hAnsi="Times New Roman"/>
                <w:szCs w:val="24"/>
                <w:lang w:val="en-US"/>
              </w:rPr>
              <w:tab/>
              <w:t>These uncertainty values were not available at the time of publication.</w:t>
            </w:r>
          </w:p>
        </w:tc>
      </w:tr>
    </w:tbl>
    <w:p w:rsidR="00CC6F0B" w:rsidRPr="0044755B" w:rsidRDefault="00CC6F0B" w:rsidP="009A57E8">
      <w:pPr>
        <w:pStyle w:val="ANNEX"/>
        <w:autoSpaceDE w:val="0"/>
        <w:autoSpaceDN w:val="0"/>
        <w:adjustRightInd w:val="0"/>
        <w:ind w:left="0"/>
        <w:rPr>
          <w:rFonts w:ascii="Times New Roman" w:hAnsi="Times New Roman"/>
          <w:szCs w:val="24"/>
          <w:lang w:val="en-US"/>
        </w:rPr>
      </w:pPr>
      <w:r w:rsidRPr="0044755B">
        <w:rPr>
          <w:rFonts w:ascii="Times New Roman" w:hAnsi="Times New Roman"/>
          <w:szCs w:val="24"/>
          <w:lang w:val="en-US"/>
        </w:rPr>
        <w:lastRenderedPageBreak/>
        <w:br/>
      </w:r>
      <w:bookmarkStart w:id="714" w:name="_Toc241559398"/>
      <w:bookmarkStart w:id="715" w:name="_Toc321304040"/>
      <w:bookmarkStart w:id="716" w:name="_Toc349141712"/>
      <w:bookmarkStart w:id="717" w:name="_Toc387847396"/>
      <w:r w:rsidRPr="0044755B">
        <w:rPr>
          <w:rFonts w:ascii="Times New Roman" w:hAnsi="Times New Roman"/>
          <w:b w:val="0"/>
          <w:szCs w:val="24"/>
          <w:lang w:val="en-US"/>
        </w:rPr>
        <w:t>(</w:t>
      </w:r>
      <w:r w:rsidR="00835EB8">
        <w:rPr>
          <w:rFonts w:ascii="Times New Roman" w:hAnsi="Times New Roman"/>
          <w:b w:val="0"/>
          <w:szCs w:val="24"/>
          <w:lang w:val="en-US"/>
        </w:rPr>
        <w:t>I</w:t>
      </w:r>
      <w:r w:rsidRPr="0044755B">
        <w:rPr>
          <w:rFonts w:ascii="Times New Roman" w:hAnsi="Times New Roman"/>
          <w:b w:val="0"/>
          <w:szCs w:val="24"/>
          <w:lang w:val="en-US"/>
        </w:rPr>
        <w:t>nformative)</w:t>
      </w:r>
      <w:r w:rsidRPr="0044755B">
        <w:rPr>
          <w:rFonts w:ascii="Times New Roman" w:hAnsi="Times New Roman"/>
          <w:szCs w:val="24"/>
          <w:lang w:val="en-US"/>
        </w:rPr>
        <w:br/>
      </w:r>
      <w:r w:rsidRPr="0044755B">
        <w:rPr>
          <w:rFonts w:ascii="Times New Roman" w:hAnsi="Times New Roman"/>
          <w:szCs w:val="24"/>
          <w:lang w:val="en-US"/>
        </w:rPr>
        <w:br/>
        <w:t>Pressure loss test pressure tappings, hole and slot details</w:t>
      </w:r>
      <w:bookmarkEnd w:id="714"/>
      <w:bookmarkEnd w:id="715"/>
      <w:bookmarkEnd w:id="716"/>
      <w:bookmarkEnd w:id="717"/>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718" w:name="_Toc241559399"/>
      <w:bookmarkStart w:id="719" w:name="_Toc196187713"/>
      <w:bookmarkStart w:id="720" w:name="_Toc321304041"/>
      <w:bookmarkStart w:id="721" w:name="_Toc349141713"/>
      <w:bookmarkStart w:id="722" w:name="_Toc387847397"/>
      <w:r w:rsidRPr="0044755B">
        <w:rPr>
          <w:rFonts w:ascii="Times New Roman" w:eastAsia="MS Mincho" w:hAnsi="Times New Roman"/>
          <w:szCs w:val="24"/>
          <w:lang w:val="en-US"/>
        </w:rPr>
        <w:t>General</w:t>
      </w:r>
      <w:bookmarkEnd w:id="718"/>
      <w:bookmarkEnd w:id="719"/>
      <w:bookmarkEnd w:id="720"/>
      <w:bookmarkEnd w:id="721"/>
      <w:bookmarkEnd w:id="72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The pressure loss of a water meter may be determined from measurements of the differential pressure across a water meter at the stipulated flow rate. It is obtained using the method specified in </w:t>
      </w:r>
      <w:r w:rsidRPr="0044755B">
        <w:rPr>
          <w:rFonts w:ascii="Times New Roman" w:hAnsi="Times New Roman"/>
          <w:szCs w:val="24"/>
          <w:lang w:val="en-US"/>
        </w:rPr>
        <w:t>7.9</w:t>
      </w:r>
      <w:r w:rsidRPr="0044755B">
        <w:rPr>
          <w:rFonts w:ascii="Times New Roman" w:eastAsia="MS Mincho" w:hAnsi="Times New Roman"/>
          <w:szCs w:val="24"/>
          <w:lang w:val="en-US"/>
        </w:rPr>
        <w:t>.</w:t>
      </w:r>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723" w:name="_Toc241559400"/>
      <w:bookmarkStart w:id="724" w:name="_Toc196187714"/>
      <w:bookmarkStart w:id="725" w:name="_Toc321304042"/>
      <w:bookmarkStart w:id="726" w:name="_Toc349141714"/>
      <w:bookmarkStart w:id="727" w:name="_Toc387847398"/>
      <w:r w:rsidRPr="0044755B">
        <w:rPr>
          <w:rFonts w:ascii="Times New Roman" w:eastAsia="MS Mincho" w:hAnsi="Times New Roman"/>
          <w:szCs w:val="24"/>
          <w:lang w:val="en-US"/>
        </w:rPr>
        <w:t>Design of measuring section pressure tappings</w:t>
      </w:r>
      <w:bookmarkEnd w:id="723"/>
      <w:bookmarkEnd w:id="724"/>
      <w:bookmarkEnd w:id="725"/>
      <w:bookmarkEnd w:id="726"/>
      <w:bookmarkEnd w:id="727"/>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Pressure tappings of similar design and dimensions should be fitted to the inlet and outlet pipes of the measuring section.</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Pressure tappings may consist of holes drilled through the pipe wall or may be in the form of an annular slit in the pipe wall, in either case perpendicular to the pipe axis. There should be at least four such pressure tapping holes, equally spaced in one plane around the pipe circumference.</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Recommended designs for pressure tappings are given in </w:t>
      </w:r>
      <w:r w:rsidRPr="0044755B">
        <w:rPr>
          <w:rFonts w:ascii="Times New Roman" w:hAnsi="Times New Roman"/>
          <w:lang w:val="en-US"/>
        </w:rPr>
        <w:t>Figures H.1, H.2, and H.3</w:t>
      </w:r>
      <w:r w:rsidRPr="0044755B">
        <w:rPr>
          <w:rFonts w:ascii="Times New Roman" w:eastAsia="MS Mincho" w:hAnsi="Times New Roman"/>
          <w:szCs w:val="24"/>
          <w:lang w:val="en-US"/>
        </w:rPr>
        <w:t>.</w:t>
      </w:r>
    </w:p>
    <w:p w:rsidR="00CC6F0B" w:rsidRPr="007C7FF6" w:rsidRDefault="00CC6F0B">
      <w:pPr>
        <w:pStyle w:val="BodyText"/>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Other means such as a ring or balance chamber may also be used.</w:t>
      </w:r>
    </w:p>
    <w:p w:rsidR="00CC6F0B" w:rsidRPr="007C7FF6" w:rsidRDefault="00CC6F0B">
      <w:pPr>
        <w:pStyle w:val="a2"/>
        <w:tabs>
          <w:tab w:val="left" w:pos="4897"/>
        </w:tabs>
        <w:autoSpaceDE w:val="0"/>
        <w:autoSpaceDN w:val="0"/>
        <w:adjustRightInd w:val="0"/>
        <w:rPr>
          <w:rFonts w:ascii="Times New Roman" w:eastAsia="MS Mincho" w:hAnsi="Times New Roman"/>
          <w:szCs w:val="24"/>
          <w:lang w:val="en-US"/>
        </w:rPr>
      </w:pPr>
      <w:bookmarkStart w:id="728" w:name="_Toc241559401"/>
      <w:bookmarkStart w:id="729" w:name="_Toc196187715"/>
      <w:bookmarkStart w:id="730" w:name="_Toc321304043"/>
      <w:bookmarkStart w:id="731" w:name="_Toc349141715"/>
      <w:bookmarkStart w:id="732" w:name="_Toc387847399"/>
      <w:r w:rsidRPr="007C7FF6">
        <w:rPr>
          <w:rFonts w:ascii="Times New Roman" w:eastAsia="MS Mincho" w:hAnsi="Times New Roman"/>
          <w:szCs w:val="24"/>
          <w:lang w:val="en-US"/>
        </w:rPr>
        <w:t>Pressure tappings, hole and slit details</w:t>
      </w:r>
      <w:bookmarkEnd w:id="728"/>
      <w:bookmarkEnd w:id="729"/>
      <w:bookmarkEnd w:id="730"/>
      <w:bookmarkEnd w:id="731"/>
      <w:bookmarkEnd w:id="732"/>
    </w:p>
    <w:p w:rsidR="00CC6F0B" w:rsidRPr="007C7FF6" w:rsidRDefault="00CC6F0B">
      <w:pPr>
        <w:pStyle w:val="BodyText"/>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 xml:space="preserve">Holes drilled through the pipe wall should be perpendicular to the pipe axis. Tappings should not be more than 4 mm or less than 2 mm in diameter. If the pipe diameter is less than or equal to 25 mm, the tappings should be as close to 2 mm in diameter as possible. The diameter of the holes should remain constant for a distance of not less than </w:t>
      </w:r>
      <w:r w:rsidR="0070101D" w:rsidRPr="007C7FF6">
        <w:rPr>
          <w:rFonts w:ascii="Times New Roman" w:eastAsia="MS Mincho" w:hAnsi="Times New Roman"/>
          <w:szCs w:val="24"/>
          <w:lang w:val="en-US"/>
        </w:rPr>
        <w:t>twice the tapping diameter</w:t>
      </w:r>
      <w:r w:rsidRPr="007C7FF6">
        <w:rPr>
          <w:rFonts w:ascii="Times New Roman" w:eastAsia="MS Mincho" w:hAnsi="Times New Roman"/>
          <w:szCs w:val="24"/>
          <w:lang w:val="en-US"/>
        </w:rPr>
        <w:t xml:space="preserve"> before breaking into the pipe. The holes drilled through the pipe wall should be free from burrs at the edges where they break through into the inlet and outlet pipe bores. The edges should be sharp: they should have neither a radius nor a chamfer.</w:t>
      </w:r>
    </w:p>
    <w:p w:rsidR="00CC6F0B" w:rsidRPr="007C7FF6" w:rsidRDefault="00CC6F0B">
      <w:pPr>
        <w:pStyle w:val="BodyText"/>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Slits should be perpendicular to the pipe axis and should have dimensions as follows:</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w:t>
      </w:r>
      <w:r w:rsidRPr="007C7FF6">
        <w:rPr>
          <w:rFonts w:ascii="Times New Roman" w:eastAsia="MS Mincho" w:hAnsi="Times New Roman"/>
          <w:szCs w:val="24"/>
          <w:lang w:val="en-US"/>
        </w:rPr>
        <w:tab/>
      </w:r>
      <w:proofErr w:type="gramStart"/>
      <w:r w:rsidRPr="007C7FF6">
        <w:rPr>
          <w:rFonts w:ascii="Times New Roman" w:eastAsia="MS Mincho" w:hAnsi="Times New Roman"/>
          <w:szCs w:val="24"/>
          <w:lang w:val="en-US"/>
        </w:rPr>
        <w:t>width</w:t>
      </w:r>
      <w:proofErr w:type="gramEnd"/>
      <w:r w:rsidRPr="007C7FF6">
        <w:rPr>
          <w:rFonts w:ascii="Times New Roman" w:eastAsia="MS Mincho" w:hAnsi="Times New Roman"/>
          <w:szCs w:val="24"/>
          <w:lang w:val="en-US"/>
        </w:rPr>
        <w:t xml:space="preserve"> </w:t>
      </w:r>
      <w:r w:rsidRPr="007C7FF6">
        <w:rPr>
          <w:rFonts w:ascii="Times New Roman" w:eastAsia="MS Mincho" w:hAnsi="Times New Roman"/>
          <w:i/>
          <w:szCs w:val="24"/>
          <w:lang w:val="en-US"/>
        </w:rPr>
        <w:t>b</w:t>
      </w:r>
      <w:r w:rsidRPr="007C7FF6">
        <w:rPr>
          <w:rFonts w:ascii="Times New Roman" w:eastAsia="MS Mincho" w:hAnsi="Times New Roman"/>
          <w:szCs w:val="24"/>
          <w:lang w:val="en-US"/>
        </w:rPr>
        <w:t xml:space="preserve"> equal to </w:t>
      </w:r>
      <w:r w:rsidR="0005380B" w:rsidRPr="007C7FF6">
        <w:rPr>
          <w:rFonts w:ascii="Times New Roman" w:eastAsia="MS Mincho" w:hAnsi="Times New Roman"/>
          <w:szCs w:val="24"/>
          <w:lang w:val="en-US"/>
        </w:rPr>
        <w:t>0.</w:t>
      </w:r>
      <w:r w:rsidRPr="007C7FF6">
        <w:rPr>
          <w:rFonts w:ascii="Times New Roman" w:eastAsia="MS Mincho" w:hAnsi="Times New Roman"/>
          <w:szCs w:val="24"/>
          <w:lang w:val="en-US"/>
        </w:rPr>
        <w:t>08</w:t>
      </w:r>
      <w:r w:rsidRPr="007C7FF6">
        <w:rPr>
          <w:rFonts w:ascii="Times New Roman" w:eastAsia="MS Mincho" w:hAnsi="Times New Roman"/>
          <w:i/>
          <w:szCs w:val="24"/>
          <w:lang w:val="en-US"/>
        </w:rPr>
        <w:t>D</w:t>
      </w:r>
      <w:r w:rsidRPr="007C7FF6">
        <w:rPr>
          <w:rFonts w:ascii="Times New Roman" w:eastAsia="MS Mincho" w:hAnsi="Times New Roman"/>
          <w:szCs w:val="24"/>
          <w:lang w:val="en-US"/>
        </w:rPr>
        <w:t xml:space="preserve"> but </w:t>
      </w:r>
      <w:r w:rsidR="001607B4" w:rsidRPr="007C7FF6">
        <w:rPr>
          <w:rFonts w:ascii="Times New Roman" w:eastAsia="MS Mincho" w:hAnsi="Times New Roman"/>
          <w:szCs w:val="24"/>
          <w:lang w:val="en-US"/>
        </w:rPr>
        <w:t xml:space="preserve">neither </w:t>
      </w:r>
      <w:r w:rsidRPr="007C7FF6">
        <w:rPr>
          <w:rFonts w:ascii="Times New Roman" w:eastAsia="MS Mincho" w:hAnsi="Times New Roman"/>
          <w:szCs w:val="24"/>
          <w:lang w:val="en-US"/>
        </w:rPr>
        <w:t xml:space="preserve">less than 2 mm </w:t>
      </w:r>
      <w:r w:rsidR="001607B4" w:rsidRPr="007C7FF6">
        <w:rPr>
          <w:rFonts w:ascii="Times New Roman" w:eastAsia="MS Mincho" w:hAnsi="Times New Roman"/>
          <w:szCs w:val="24"/>
          <w:lang w:val="en-US"/>
        </w:rPr>
        <w:t>n</w:t>
      </w:r>
      <w:r w:rsidRPr="007C7FF6">
        <w:rPr>
          <w:rFonts w:ascii="Times New Roman" w:eastAsia="MS Mincho" w:hAnsi="Times New Roman"/>
          <w:szCs w:val="24"/>
          <w:lang w:val="en-US"/>
        </w:rPr>
        <w:t>or greater than 4 mm;</w:t>
      </w:r>
    </w:p>
    <w:p w:rsidR="00CC6F0B" w:rsidRPr="0044755B" w:rsidRDefault="00CC6F0B">
      <w:pPr>
        <w:pStyle w:val="ListContinue1"/>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w:t>
      </w:r>
      <w:r w:rsidRPr="0044755B">
        <w:rPr>
          <w:rFonts w:ascii="Times New Roman" w:eastAsia="MS Mincho" w:hAnsi="Times New Roman"/>
          <w:szCs w:val="24"/>
          <w:lang w:val="en-US"/>
        </w:rPr>
        <w:tab/>
      </w:r>
      <w:proofErr w:type="gramStart"/>
      <w:r w:rsidRPr="0044755B">
        <w:rPr>
          <w:rFonts w:ascii="Times New Roman" w:eastAsia="MS Mincho" w:hAnsi="Times New Roman"/>
          <w:szCs w:val="24"/>
          <w:lang w:val="en-US"/>
        </w:rPr>
        <w:t>depth</w:t>
      </w:r>
      <w:proofErr w:type="gramEnd"/>
      <w:r w:rsidRPr="0044755B">
        <w:rPr>
          <w:rFonts w:ascii="Times New Roman" w:eastAsia="MS Mincho" w:hAnsi="Times New Roman"/>
          <w:szCs w:val="24"/>
          <w:lang w:val="en-US"/>
        </w:rPr>
        <w:t xml:space="preserve"> </w:t>
      </w:r>
      <w:r w:rsidRPr="0044755B">
        <w:rPr>
          <w:rFonts w:ascii="Times New Roman" w:eastAsia="MS Mincho" w:hAnsi="Times New Roman"/>
          <w:i/>
          <w:szCs w:val="24"/>
          <w:lang w:val="en-US"/>
        </w:rPr>
        <w:t>h</w:t>
      </w:r>
      <w:r w:rsidRPr="0044755B">
        <w:rPr>
          <w:rFonts w:ascii="Times New Roman" w:eastAsia="MS Mincho" w:hAnsi="Times New Roman"/>
          <w:szCs w:val="24"/>
          <w:lang w:val="en-US"/>
        </w:rPr>
        <w:t xml:space="preserve"> greater than 2</w:t>
      </w:r>
      <w:r w:rsidRPr="0044755B">
        <w:rPr>
          <w:rFonts w:ascii="Times New Roman" w:eastAsia="MS Mincho" w:hAnsi="Times New Roman"/>
          <w:i/>
          <w:szCs w:val="24"/>
          <w:lang w:val="en-US"/>
        </w:rPr>
        <w:t>b</w:t>
      </w:r>
      <w:r w:rsidRPr="0044755B">
        <w:rPr>
          <w:rFonts w:ascii="Times New Roman" w:eastAsia="MS Mincho" w:hAnsi="Times New Roman"/>
          <w:szCs w:val="24"/>
          <w:lang w:val="en-US"/>
        </w:rPr>
        <w:t>.</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lastRenderedPageBreak/>
        <w:drawing>
          <wp:inline distT="0" distB="0" distL="0" distR="0" wp14:anchorId="73F333F4" wp14:editId="541D166B">
            <wp:extent cx="5245100" cy="2513330"/>
            <wp:effectExtent l="0" t="0" r="0" b="1270"/>
            <wp:docPr id="49" name="Picture 49" descr="2010-00473_ISO4064-2_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0-00473_ISO4064-2_H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45100" cy="2513330"/>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5000" w:type="pct"/>
        <w:tblLook w:val="04A0" w:firstRow="1" w:lastRow="0" w:firstColumn="1" w:lastColumn="0" w:noHBand="0" w:noVBand="1"/>
      </w:tblPr>
      <w:tblGrid>
        <w:gridCol w:w="357"/>
        <w:gridCol w:w="8713"/>
      </w:tblGrid>
      <w:tr w:rsidR="00CC6F0B" w:rsidRPr="0044755B" w:rsidTr="00F13CCB">
        <w:tc>
          <w:tcPr>
            <w:tcW w:w="197"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w:t>
            </w:r>
          </w:p>
        </w:tc>
        <w:tc>
          <w:tcPr>
            <w:tcW w:w="4803"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ring chamber</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33" w:name="_Toc378844415"/>
      <w:bookmarkStart w:id="734" w:name="_Toc379449941"/>
      <w:r w:rsidRPr="0044755B">
        <w:rPr>
          <w:rFonts w:ascii="Times New Roman" w:eastAsia="MS Mincho" w:hAnsi="Times New Roman"/>
          <w:szCs w:val="24"/>
          <w:lang w:val="en-US"/>
        </w:rPr>
        <w:t>Figure H.1</w:t>
      </w:r>
      <w:proofErr w:type="gramStart"/>
      <w:r w:rsidRPr="0044755B">
        <w:rPr>
          <w:rFonts w:ascii="Times New Roman" w:eastAsia="MS Mincho" w:hAnsi="Times New Roman"/>
          <w:szCs w:val="24"/>
          <w:lang w:val="en-US"/>
        </w:rPr>
        <w:t>  Example</w:t>
      </w:r>
      <w:proofErr w:type="gramEnd"/>
      <w:r w:rsidRPr="0044755B">
        <w:rPr>
          <w:rFonts w:ascii="Times New Roman" w:eastAsia="MS Mincho" w:hAnsi="Times New Roman"/>
          <w:szCs w:val="24"/>
          <w:lang w:val="en-US"/>
        </w:rPr>
        <w:t xml:space="preserve"> of drilled hole type of pressure tapping with ring chamber, </w:t>
      </w:r>
      <w:r w:rsidR="00840B30">
        <w:rPr>
          <w:rFonts w:ascii="Times New Roman" w:eastAsia="MS Mincho" w:hAnsi="Times New Roman"/>
          <w:szCs w:val="24"/>
          <w:lang w:val="en-US"/>
        </w:rPr>
        <w:br/>
      </w:r>
      <w:r w:rsidRPr="0044755B">
        <w:rPr>
          <w:rFonts w:ascii="Times New Roman" w:eastAsia="MS Mincho" w:hAnsi="Times New Roman"/>
          <w:szCs w:val="24"/>
          <w:lang w:val="en-US"/>
        </w:rPr>
        <w:t>suitable for small/medium diameter test sections</w:t>
      </w:r>
      <w:bookmarkEnd w:id="733"/>
      <w:bookmarkEnd w:id="734"/>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7AF1ED98" wp14:editId="2E34E18C">
            <wp:extent cx="2950845" cy="1525905"/>
            <wp:effectExtent l="0" t="0" r="1905" b="0"/>
            <wp:docPr id="50" name="Picture 50" descr="2010-00473_ISO4064-2_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10-00473_ISO4064-2_H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0845" cy="1525905"/>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5000" w:type="pct"/>
        <w:tblLook w:val="04A0" w:firstRow="1" w:lastRow="0" w:firstColumn="1" w:lastColumn="0" w:noHBand="0" w:noVBand="1"/>
      </w:tblPr>
      <w:tblGrid>
        <w:gridCol w:w="357"/>
        <w:gridCol w:w="8713"/>
      </w:tblGrid>
      <w:tr w:rsidR="00CC6F0B" w:rsidRPr="0044755B" w:rsidTr="00F13CCB">
        <w:tc>
          <w:tcPr>
            <w:tcW w:w="197"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w:t>
            </w:r>
          </w:p>
        </w:tc>
        <w:tc>
          <w:tcPr>
            <w:tcW w:w="4803"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ring chamber</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35" w:name="_Toc378844416"/>
      <w:bookmarkStart w:id="736" w:name="_Toc379449942"/>
      <w:r w:rsidRPr="0044755B">
        <w:rPr>
          <w:rFonts w:ascii="Times New Roman" w:eastAsia="MS Mincho" w:hAnsi="Times New Roman"/>
          <w:szCs w:val="24"/>
          <w:lang w:val="en-US"/>
        </w:rPr>
        <w:t>Figure H.2</w:t>
      </w:r>
      <w:proofErr w:type="gramStart"/>
      <w:r w:rsidRPr="0044755B">
        <w:rPr>
          <w:rFonts w:ascii="Times New Roman" w:eastAsia="MS Mincho" w:hAnsi="Times New Roman"/>
          <w:szCs w:val="24"/>
          <w:lang w:val="en-US"/>
        </w:rPr>
        <w:t>  Example</w:t>
      </w:r>
      <w:proofErr w:type="gramEnd"/>
      <w:r w:rsidRPr="0044755B">
        <w:rPr>
          <w:rFonts w:ascii="Times New Roman" w:eastAsia="MS Mincho" w:hAnsi="Times New Roman"/>
          <w:szCs w:val="24"/>
          <w:lang w:val="en-US"/>
        </w:rPr>
        <w:t xml:space="preserve"> of slit type of pressure tapping with ring chamber, </w:t>
      </w:r>
      <w:r w:rsidR="00840B30">
        <w:rPr>
          <w:rFonts w:ascii="Times New Roman" w:eastAsia="MS Mincho" w:hAnsi="Times New Roman"/>
          <w:szCs w:val="24"/>
          <w:lang w:val="en-US"/>
        </w:rPr>
        <w:br/>
      </w:r>
      <w:r w:rsidRPr="0044755B">
        <w:rPr>
          <w:rFonts w:ascii="Times New Roman" w:eastAsia="MS Mincho" w:hAnsi="Times New Roman"/>
          <w:szCs w:val="24"/>
          <w:lang w:val="en-US"/>
        </w:rPr>
        <w:t>suitable for small/medium diameter test sections</w:t>
      </w:r>
      <w:bookmarkEnd w:id="735"/>
      <w:bookmarkEnd w:id="736"/>
    </w:p>
    <w:p w:rsidR="00CC6F0B" w:rsidRPr="007C7FF6" w:rsidRDefault="00190D2E">
      <w:pPr>
        <w:pStyle w:val="FigureGraphic"/>
        <w:autoSpaceDE w:val="0"/>
        <w:autoSpaceDN w:val="0"/>
        <w:adjustRightInd w:val="0"/>
        <w:rPr>
          <w:rFonts w:ascii="Times New Roman" w:eastAsia="MS Mincho" w:hAnsi="Times New Roman"/>
          <w:szCs w:val="24"/>
          <w:lang w:val="en-US"/>
        </w:rPr>
      </w:pPr>
      <w:r w:rsidRPr="007C7FF6">
        <w:rPr>
          <w:rFonts w:ascii="Times New Roman" w:eastAsia="MS Mincho" w:hAnsi="Times New Roman"/>
          <w:noProof/>
          <w:szCs w:val="24"/>
          <w:lang w:val="en-AU" w:eastAsia="en-AU"/>
        </w:rPr>
        <w:lastRenderedPageBreak/>
        <w:drawing>
          <wp:inline distT="0" distB="0" distL="0" distR="0" wp14:anchorId="3DBD7EF7" wp14:editId="29BCB208">
            <wp:extent cx="3525460" cy="61619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9-2-Fig-H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29128" cy="6168376"/>
                    </a:xfrm>
                    <a:prstGeom prst="rect">
                      <a:avLst/>
                    </a:prstGeom>
                  </pic:spPr>
                </pic:pic>
              </a:graphicData>
            </a:graphic>
          </wp:inline>
        </w:drawing>
      </w:r>
    </w:p>
    <w:p w:rsidR="00CC6F0B" w:rsidRPr="007C7FF6" w:rsidRDefault="00CC6F0B">
      <w:pPr>
        <w:pStyle w:val="KeyTitle"/>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Key</w:t>
      </w:r>
    </w:p>
    <w:tbl>
      <w:tblPr>
        <w:tblW w:w="5000" w:type="pct"/>
        <w:tblLook w:val="04A0" w:firstRow="1" w:lastRow="0" w:firstColumn="1" w:lastColumn="0" w:noHBand="0" w:noVBand="1"/>
      </w:tblPr>
      <w:tblGrid>
        <w:gridCol w:w="390"/>
        <w:gridCol w:w="4956"/>
        <w:gridCol w:w="390"/>
        <w:gridCol w:w="3334"/>
      </w:tblGrid>
      <w:tr w:rsidR="00CC6F0B" w:rsidRPr="007C7FF6" w:rsidTr="002222D7">
        <w:tc>
          <w:tcPr>
            <w:tcW w:w="215" w:type="pct"/>
          </w:tcPr>
          <w:p w:rsidR="00CC6F0B" w:rsidRPr="007C7FF6" w:rsidRDefault="00CC6F0B" w:rsidP="00CC6F0B">
            <w:pPr>
              <w:pStyle w:val="KeyText"/>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A</w:t>
            </w:r>
          </w:p>
        </w:tc>
        <w:tc>
          <w:tcPr>
            <w:tcW w:w="2732" w:type="pct"/>
          </w:tcPr>
          <w:p w:rsidR="00CC6F0B" w:rsidRPr="007C7FF6" w:rsidRDefault="00CC6F0B" w:rsidP="00CC6F0B">
            <w:pPr>
              <w:pStyle w:val="KeyText"/>
              <w:autoSpaceDE w:val="0"/>
              <w:autoSpaceDN w:val="0"/>
              <w:adjustRightInd w:val="0"/>
              <w:rPr>
                <w:rFonts w:ascii="Times New Roman" w:hAnsi="Times New Roman"/>
                <w:color w:val="000000"/>
                <w:lang w:val="en-US" w:eastAsia="en-GB"/>
              </w:rPr>
            </w:pPr>
            <w:r w:rsidRPr="007C7FF6">
              <w:rPr>
                <w:rFonts w:ascii="Times New Roman" w:eastAsia="MS Mincho" w:hAnsi="Times New Roman"/>
                <w:szCs w:val="24"/>
                <w:lang w:val="en-US"/>
              </w:rPr>
              <w:t>cross-section through pipe and pressure tappings</w:t>
            </w:r>
          </w:p>
        </w:tc>
        <w:tc>
          <w:tcPr>
            <w:tcW w:w="215" w:type="pct"/>
          </w:tcPr>
          <w:p w:rsidR="00CC6F0B" w:rsidRPr="007C7FF6" w:rsidRDefault="00CC6F0B" w:rsidP="00CC6F0B">
            <w:pPr>
              <w:pStyle w:val="KeyText"/>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B</w:t>
            </w:r>
          </w:p>
        </w:tc>
        <w:tc>
          <w:tcPr>
            <w:tcW w:w="1838" w:type="pct"/>
          </w:tcPr>
          <w:p w:rsidR="00CC6F0B" w:rsidRPr="007C7FF6" w:rsidRDefault="00CC6F0B" w:rsidP="00CC6F0B">
            <w:pPr>
              <w:pStyle w:val="KeyText"/>
              <w:autoSpaceDE w:val="0"/>
              <w:autoSpaceDN w:val="0"/>
              <w:adjustRightInd w:val="0"/>
              <w:rPr>
                <w:rFonts w:ascii="Times New Roman" w:hAnsi="Times New Roman"/>
                <w:color w:val="000000"/>
                <w:lang w:val="en-US" w:eastAsia="en-GB"/>
              </w:rPr>
            </w:pPr>
            <w:r w:rsidRPr="007C7FF6">
              <w:rPr>
                <w:rFonts w:ascii="Times New Roman" w:eastAsia="MS Mincho" w:hAnsi="Times New Roman"/>
                <w:szCs w:val="24"/>
                <w:lang w:val="en-US"/>
              </w:rPr>
              <w:t>detail of pressure tapping and boss</w:t>
            </w:r>
          </w:p>
        </w:tc>
      </w:tr>
      <w:tr w:rsidR="00CC6F0B" w:rsidRPr="007C7FF6" w:rsidTr="002222D7">
        <w:tc>
          <w:tcPr>
            <w:tcW w:w="215" w:type="pct"/>
          </w:tcPr>
          <w:p w:rsidR="00CC6F0B" w:rsidRPr="007C7FF6" w:rsidRDefault="00CC6F0B" w:rsidP="00CC6F0B">
            <w:pPr>
              <w:pStyle w:val="KeyText"/>
              <w:autoSpaceDE w:val="0"/>
              <w:autoSpaceDN w:val="0"/>
              <w:adjustRightInd w:val="0"/>
              <w:rPr>
                <w:rFonts w:ascii="Times New Roman" w:eastAsia="MS Mincho" w:hAnsi="Times New Roman"/>
                <w:i/>
                <w:szCs w:val="24"/>
                <w:lang w:val="en-US"/>
              </w:rPr>
            </w:pPr>
            <w:r w:rsidRPr="007C7FF6">
              <w:rPr>
                <w:rFonts w:ascii="Times New Roman" w:eastAsia="MS Mincho" w:hAnsi="Times New Roman"/>
                <w:i/>
                <w:szCs w:val="24"/>
                <w:lang w:val="en-US"/>
              </w:rPr>
              <w:t>y</w:t>
            </w:r>
          </w:p>
        </w:tc>
        <w:tc>
          <w:tcPr>
            <w:tcW w:w="2732" w:type="pct"/>
          </w:tcPr>
          <w:p w:rsidR="00CC6F0B" w:rsidRPr="007C7FF6" w:rsidRDefault="00CC6F0B" w:rsidP="00CC6F0B">
            <w:pPr>
              <w:pStyle w:val="KeyText"/>
              <w:autoSpaceDE w:val="0"/>
              <w:autoSpaceDN w:val="0"/>
              <w:adjustRightInd w:val="0"/>
              <w:rPr>
                <w:rFonts w:ascii="Times New Roman" w:hAnsi="Times New Roman"/>
                <w:color w:val="000000"/>
                <w:lang w:val="en-US" w:eastAsia="en-GB"/>
              </w:rPr>
            </w:pPr>
            <w:r w:rsidRPr="007C7FF6">
              <w:rPr>
                <w:rFonts w:ascii="Times New Roman" w:eastAsia="MS Mincho" w:hAnsi="Times New Roman"/>
                <w:szCs w:val="24"/>
                <w:lang w:val="en-US"/>
              </w:rPr>
              <w:t>vertical axis</w:t>
            </w:r>
          </w:p>
        </w:tc>
        <w:tc>
          <w:tcPr>
            <w:tcW w:w="215" w:type="pct"/>
          </w:tcPr>
          <w:p w:rsidR="00CC6F0B" w:rsidRPr="007C7FF6" w:rsidRDefault="00CC6F0B" w:rsidP="00CC6F0B">
            <w:pPr>
              <w:pStyle w:val="KeyText"/>
              <w:autoSpaceDE w:val="0"/>
              <w:autoSpaceDN w:val="0"/>
              <w:adjustRightInd w:val="0"/>
              <w:rPr>
                <w:rFonts w:ascii="Times New Roman" w:eastAsia="MS Mincho" w:hAnsi="Times New Roman"/>
                <w:i/>
                <w:szCs w:val="24"/>
                <w:lang w:val="en-US"/>
              </w:rPr>
            </w:pPr>
            <w:r w:rsidRPr="007C7FF6">
              <w:rPr>
                <w:rFonts w:ascii="Times New Roman" w:eastAsia="MS Mincho" w:hAnsi="Times New Roman"/>
                <w:i/>
                <w:szCs w:val="24"/>
                <w:lang w:val="en-US"/>
              </w:rPr>
              <w:t>x</w:t>
            </w:r>
          </w:p>
        </w:tc>
        <w:tc>
          <w:tcPr>
            <w:tcW w:w="1838" w:type="pct"/>
          </w:tcPr>
          <w:p w:rsidR="00CC6F0B" w:rsidRPr="007C7FF6" w:rsidRDefault="00CC6F0B" w:rsidP="00CC6F0B">
            <w:pPr>
              <w:pStyle w:val="KeyText"/>
              <w:autoSpaceDE w:val="0"/>
              <w:autoSpaceDN w:val="0"/>
              <w:adjustRightInd w:val="0"/>
              <w:rPr>
                <w:rFonts w:ascii="Times New Roman" w:hAnsi="Times New Roman"/>
                <w:color w:val="000000"/>
                <w:lang w:val="en-US" w:eastAsia="en-GB"/>
              </w:rPr>
            </w:pPr>
            <w:r w:rsidRPr="007C7FF6">
              <w:rPr>
                <w:rFonts w:ascii="Times New Roman" w:eastAsia="MS Mincho" w:hAnsi="Times New Roman"/>
                <w:szCs w:val="24"/>
                <w:lang w:val="en-US"/>
              </w:rPr>
              <w:t>horizontal axis</w:t>
            </w:r>
          </w:p>
        </w:tc>
      </w:tr>
      <w:tr w:rsidR="00CC6F0B" w:rsidRPr="007C7FF6" w:rsidTr="002222D7">
        <w:tc>
          <w:tcPr>
            <w:tcW w:w="215" w:type="pct"/>
          </w:tcPr>
          <w:p w:rsidR="00CC6F0B" w:rsidRPr="007C7FF6" w:rsidRDefault="00CC6F0B" w:rsidP="00CC6F0B">
            <w:pPr>
              <w:pStyle w:val="KeyText"/>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1</w:t>
            </w:r>
          </w:p>
        </w:tc>
        <w:tc>
          <w:tcPr>
            <w:tcW w:w="2732" w:type="pct"/>
          </w:tcPr>
          <w:p w:rsidR="00CC6F0B" w:rsidRPr="007C7FF6" w:rsidRDefault="00CC6F0B" w:rsidP="00CC6F0B">
            <w:pPr>
              <w:pStyle w:val="KeyText"/>
              <w:autoSpaceDE w:val="0"/>
              <w:autoSpaceDN w:val="0"/>
              <w:adjustRightInd w:val="0"/>
              <w:rPr>
                <w:rFonts w:ascii="Times New Roman" w:hAnsi="Times New Roman"/>
                <w:color w:val="000000"/>
                <w:lang w:val="en-US" w:eastAsia="en-GB"/>
              </w:rPr>
            </w:pPr>
            <w:r w:rsidRPr="007C7FF6">
              <w:rPr>
                <w:rFonts w:ascii="Times New Roman" w:eastAsia="MS Mincho" w:hAnsi="Times New Roman"/>
                <w:szCs w:val="24"/>
                <w:lang w:val="en-US"/>
              </w:rPr>
              <w:t>tee</w:t>
            </w:r>
          </w:p>
        </w:tc>
        <w:tc>
          <w:tcPr>
            <w:tcW w:w="215" w:type="pct"/>
          </w:tcPr>
          <w:p w:rsidR="00CC6F0B" w:rsidRPr="007C7FF6" w:rsidRDefault="00CC6F0B" w:rsidP="00CC6F0B">
            <w:pPr>
              <w:pStyle w:val="KeyText"/>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2</w:t>
            </w:r>
          </w:p>
        </w:tc>
        <w:tc>
          <w:tcPr>
            <w:tcW w:w="1838" w:type="pct"/>
          </w:tcPr>
          <w:p w:rsidR="00CC6F0B" w:rsidRPr="007C7FF6" w:rsidRDefault="00CC6F0B" w:rsidP="00CC6F0B">
            <w:pPr>
              <w:pStyle w:val="KeyText"/>
              <w:autoSpaceDE w:val="0"/>
              <w:autoSpaceDN w:val="0"/>
              <w:adjustRightInd w:val="0"/>
              <w:rPr>
                <w:rFonts w:ascii="Times New Roman" w:hAnsi="Times New Roman"/>
                <w:color w:val="000000"/>
                <w:lang w:val="en-US" w:eastAsia="en-GB"/>
              </w:rPr>
            </w:pPr>
            <w:r w:rsidRPr="007C7FF6">
              <w:rPr>
                <w:rFonts w:ascii="Times New Roman" w:eastAsia="MS Mincho" w:hAnsi="Times New Roman"/>
                <w:szCs w:val="24"/>
                <w:lang w:val="en-US"/>
              </w:rPr>
              <w:t>flexible hose or copper pipe</w:t>
            </w:r>
          </w:p>
        </w:tc>
      </w:tr>
      <w:tr w:rsidR="00CC6F0B" w:rsidRPr="007C7FF6" w:rsidTr="002222D7">
        <w:tc>
          <w:tcPr>
            <w:tcW w:w="215" w:type="pct"/>
          </w:tcPr>
          <w:p w:rsidR="00CC6F0B" w:rsidRPr="007C7FF6" w:rsidRDefault="00CC6F0B" w:rsidP="00CC6F0B">
            <w:pPr>
              <w:pStyle w:val="KeyText"/>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3</w:t>
            </w:r>
          </w:p>
        </w:tc>
        <w:tc>
          <w:tcPr>
            <w:tcW w:w="2732" w:type="pct"/>
          </w:tcPr>
          <w:p w:rsidR="00CC6F0B" w:rsidRPr="007C7FF6" w:rsidRDefault="00CC6F0B" w:rsidP="00CC6F0B">
            <w:pPr>
              <w:pStyle w:val="KeyText"/>
              <w:autoSpaceDE w:val="0"/>
              <w:autoSpaceDN w:val="0"/>
              <w:adjustRightInd w:val="0"/>
              <w:rPr>
                <w:rFonts w:ascii="Times New Roman" w:hAnsi="Times New Roman"/>
                <w:color w:val="000000"/>
                <w:lang w:val="en-US" w:eastAsia="en-GB"/>
              </w:rPr>
            </w:pPr>
            <w:r w:rsidRPr="007C7FF6">
              <w:rPr>
                <w:rFonts w:ascii="Times New Roman" w:eastAsia="MS Mincho" w:hAnsi="Times New Roman"/>
                <w:szCs w:val="24"/>
                <w:lang w:val="en-US"/>
              </w:rPr>
              <w:t>pressure tapping (see B)</w:t>
            </w:r>
          </w:p>
        </w:tc>
        <w:tc>
          <w:tcPr>
            <w:tcW w:w="215" w:type="pct"/>
          </w:tcPr>
          <w:p w:rsidR="00CC6F0B" w:rsidRPr="007C7FF6" w:rsidRDefault="00CC6F0B" w:rsidP="00CC6F0B">
            <w:pPr>
              <w:pStyle w:val="KeyText"/>
              <w:autoSpaceDE w:val="0"/>
              <w:autoSpaceDN w:val="0"/>
              <w:adjustRightInd w:val="0"/>
              <w:rPr>
                <w:rFonts w:ascii="Times New Roman" w:eastAsia="MS Mincho" w:hAnsi="Times New Roman"/>
                <w:szCs w:val="24"/>
                <w:lang w:val="en-US"/>
              </w:rPr>
            </w:pPr>
            <w:r w:rsidRPr="007C7FF6">
              <w:rPr>
                <w:rFonts w:ascii="Times New Roman" w:eastAsia="MS Mincho" w:hAnsi="Times New Roman"/>
                <w:szCs w:val="24"/>
                <w:lang w:val="en-US"/>
              </w:rPr>
              <w:t>4</w:t>
            </w:r>
          </w:p>
        </w:tc>
        <w:tc>
          <w:tcPr>
            <w:tcW w:w="1838" w:type="pct"/>
          </w:tcPr>
          <w:p w:rsidR="00CC6F0B" w:rsidRPr="007C7FF6" w:rsidRDefault="0070101D" w:rsidP="00CC6F0B">
            <w:pPr>
              <w:pStyle w:val="KeyText"/>
              <w:autoSpaceDE w:val="0"/>
              <w:autoSpaceDN w:val="0"/>
              <w:adjustRightInd w:val="0"/>
              <w:rPr>
                <w:rFonts w:ascii="Times New Roman" w:hAnsi="Times New Roman"/>
                <w:color w:val="000000"/>
                <w:lang w:val="en-US" w:eastAsia="en-GB"/>
              </w:rPr>
            </w:pPr>
            <w:r w:rsidRPr="007C7FF6">
              <w:rPr>
                <w:rFonts w:ascii="Times New Roman" w:eastAsia="MS Mincho" w:hAnsi="Times New Roman"/>
                <w:szCs w:val="24"/>
                <w:lang w:val="en-US"/>
              </w:rPr>
              <w:t>isolating cock</w:t>
            </w:r>
          </w:p>
        </w:tc>
      </w:tr>
      <w:tr w:rsidR="0070101D" w:rsidRPr="007C7FF6" w:rsidTr="002222D7">
        <w:tc>
          <w:tcPr>
            <w:tcW w:w="215" w:type="pct"/>
          </w:tcPr>
          <w:p w:rsidR="0070101D" w:rsidRPr="007C7FF6" w:rsidRDefault="0070101D" w:rsidP="00BE3253">
            <w:pPr>
              <w:pStyle w:val="KeyText"/>
              <w:autoSpaceDE w:val="0"/>
              <w:autoSpaceDN w:val="0"/>
              <w:adjustRightInd w:val="0"/>
              <w:rPr>
                <w:rFonts w:ascii="Times New Roman" w:eastAsia="MS Mincho" w:hAnsi="Times New Roman"/>
                <w:szCs w:val="24"/>
                <w:vertAlign w:val="superscript"/>
                <w:lang w:val="en-US"/>
              </w:rPr>
            </w:pPr>
            <w:r w:rsidRPr="007C7FF6">
              <w:rPr>
                <w:rFonts w:ascii="Times New Roman" w:eastAsia="MS Mincho" w:hAnsi="Times New Roman"/>
                <w:szCs w:val="24"/>
                <w:vertAlign w:val="superscript"/>
                <w:lang w:val="en-US"/>
              </w:rPr>
              <w:t>a</w:t>
            </w:r>
          </w:p>
        </w:tc>
        <w:tc>
          <w:tcPr>
            <w:tcW w:w="2732" w:type="pct"/>
          </w:tcPr>
          <w:p w:rsidR="0070101D" w:rsidRPr="007C7FF6" w:rsidRDefault="0070101D" w:rsidP="00BE3253">
            <w:pPr>
              <w:pStyle w:val="KeyText"/>
              <w:autoSpaceDE w:val="0"/>
              <w:autoSpaceDN w:val="0"/>
              <w:adjustRightInd w:val="0"/>
              <w:rPr>
                <w:rFonts w:ascii="Times New Roman" w:hAnsi="Times New Roman"/>
                <w:color w:val="000000"/>
                <w:lang w:val="en-US" w:eastAsia="en-GB"/>
              </w:rPr>
            </w:pPr>
            <w:r w:rsidRPr="007C7FF6">
              <w:rPr>
                <w:rFonts w:ascii="Times New Roman" w:eastAsia="MS Mincho" w:hAnsi="Times New Roman"/>
                <w:szCs w:val="24"/>
                <w:lang w:val="en-US"/>
              </w:rPr>
              <w:t>To manometer</w:t>
            </w:r>
          </w:p>
        </w:tc>
        <w:tc>
          <w:tcPr>
            <w:tcW w:w="215" w:type="pct"/>
          </w:tcPr>
          <w:p w:rsidR="0070101D" w:rsidRPr="007C7FF6" w:rsidRDefault="0070101D" w:rsidP="00CC6F0B">
            <w:pPr>
              <w:pStyle w:val="KeyText"/>
              <w:autoSpaceDE w:val="0"/>
              <w:autoSpaceDN w:val="0"/>
              <w:adjustRightInd w:val="0"/>
              <w:rPr>
                <w:rFonts w:ascii="Times New Roman" w:eastAsia="MS Mincho" w:hAnsi="Times New Roman"/>
                <w:szCs w:val="24"/>
                <w:vertAlign w:val="superscript"/>
                <w:lang w:val="en-US"/>
              </w:rPr>
            </w:pPr>
          </w:p>
        </w:tc>
        <w:tc>
          <w:tcPr>
            <w:tcW w:w="1838" w:type="pct"/>
          </w:tcPr>
          <w:p w:rsidR="0070101D" w:rsidRPr="007C7FF6" w:rsidRDefault="0070101D" w:rsidP="00CC6F0B">
            <w:pPr>
              <w:pStyle w:val="KeyText"/>
              <w:autoSpaceDE w:val="0"/>
              <w:autoSpaceDN w:val="0"/>
              <w:adjustRightInd w:val="0"/>
              <w:rPr>
                <w:rFonts w:ascii="Times New Roman" w:hAnsi="Times New Roman"/>
                <w:color w:val="000000"/>
                <w:lang w:val="en-US" w:eastAsia="en-GB"/>
              </w:rPr>
            </w:pPr>
          </w:p>
        </w:tc>
      </w:tr>
      <w:tr w:rsidR="0070101D" w:rsidRPr="007C7FF6" w:rsidTr="002222D7">
        <w:tc>
          <w:tcPr>
            <w:tcW w:w="5000" w:type="pct"/>
            <w:gridSpan w:val="4"/>
          </w:tcPr>
          <w:p w:rsidR="0070101D" w:rsidRPr="007C7FF6" w:rsidRDefault="0070101D" w:rsidP="00CC6F0B">
            <w:pPr>
              <w:pStyle w:val="KeyText"/>
              <w:autoSpaceDE w:val="0"/>
              <w:autoSpaceDN w:val="0"/>
              <w:adjustRightInd w:val="0"/>
              <w:rPr>
                <w:rFonts w:ascii="Times New Roman" w:eastAsia="MS Mincho" w:hAnsi="Times New Roman"/>
                <w:szCs w:val="24"/>
                <w:lang w:val="en-US"/>
              </w:rPr>
            </w:pPr>
          </w:p>
        </w:tc>
      </w:tr>
    </w:tbl>
    <w:p w:rsidR="00CC6F0B" w:rsidRPr="0044755B" w:rsidRDefault="00CC6F0B" w:rsidP="00BE3253">
      <w:pPr>
        <w:pStyle w:val="Figuretitle"/>
        <w:autoSpaceDE w:val="0"/>
        <w:autoSpaceDN w:val="0"/>
        <w:adjustRightInd w:val="0"/>
        <w:outlineLvl w:val="0"/>
        <w:rPr>
          <w:rFonts w:ascii="Times New Roman" w:eastAsia="MS Mincho" w:hAnsi="Times New Roman"/>
          <w:szCs w:val="24"/>
          <w:lang w:val="en-US"/>
        </w:rPr>
      </w:pPr>
      <w:bookmarkStart w:id="737" w:name="_Toc378844417"/>
      <w:bookmarkStart w:id="738" w:name="_Toc379449943"/>
      <w:r w:rsidRPr="007C7FF6">
        <w:rPr>
          <w:rFonts w:ascii="Times New Roman" w:eastAsia="MS Mincho" w:hAnsi="Times New Roman"/>
          <w:szCs w:val="24"/>
          <w:lang w:val="en-US"/>
        </w:rPr>
        <w:t>Figure H.3</w:t>
      </w:r>
      <w:bookmarkEnd w:id="737"/>
      <w:bookmarkEnd w:id="738"/>
      <w:r w:rsidR="00EC6F7D" w:rsidRPr="007C7FF6">
        <w:rPr>
          <w:rFonts w:ascii="Times New Roman" w:eastAsia="MS Mincho" w:hAnsi="Times New Roman"/>
          <w:szCs w:val="24"/>
          <w:lang w:val="en-US"/>
        </w:rPr>
        <w:tab/>
        <w:t xml:space="preserve">Example of drilled </w:t>
      </w:r>
      <w:proofErr w:type="gramStart"/>
      <w:r w:rsidR="00EC6F7D" w:rsidRPr="007C7FF6">
        <w:rPr>
          <w:rFonts w:ascii="Times New Roman" w:eastAsia="MS Mincho" w:hAnsi="Times New Roman"/>
          <w:szCs w:val="24"/>
          <w:lang w:val="en-US"/>
        </w:rPr>
        <w:t>hole</w:t>
      </w:r>
      <w:proofErr w:type="gramEnd"/>
      <w:r w:rsidR="00EC6F7D" w:rsidRPr="007C7FF6">
        <w:rPr>
          <w:rFonts w:ascii="Times New Roman" w:eastAsia="MS Mincho" w:hAnsi="Times New Roman"/>
          <w:szCs w:val="24"/>
          <w:lang w:val="en-US"/>
        </w:rPr>
        <w:t xml:space="preserve"> type of pressure tapping with connections between tappings to give mean static pressure, suitable for medium or large diameter test sections</w:t>
      </w:r>
    </w:p>
    <w:p w:rsidR="00CC6F0B" w:rsidRPr="0044755B" w:rsidRDefault="00CC6F0B" w:rsidP="009A57E8">
      <w:pPr>
        <w:pStyle w:val="ANNEX"/>
        <w:autoSpaceDE w:val="0"/>
        <w:autoSpaceDN w:val="0"/>
        <w:adjustRightInd w:val="0"/>
        <w:ind w:left="0"/>
        <w:rPr>
          <w:rFonts w:ascii="Times New Roman" w:hAnsi="Times New Roman"/>
          <w:szCs w:val="24"/>
          <w:lang w:val="en-US"/>
        </w:rPr>
      </w:pPr>
      <w:bookmarkStart w:id="739" w:name="_Toc321304044"/>
      <w:bookmarkStart w:id="740" w:name="_Toc349141716"/>
      <w:r w:rsidRPr="0044755B">
        <w:rPr>
          <w:rFonts w:ascii="Times New Roman" w:hAnsi="Times New Roman"/>
          <w:szCs w:val="24"/>
          <w:lang w:val="en-US"/>
        </w:rPr>
        <w:lastRenderedPageBreak/>
        <w:br/>
      </w:r>
      <w:bookmarkStart w:id="741" w:name="_Toc387847400"/>
      <w:r w:rsidRPr="0044755B">
        <w:rPr>
          <w:rFonts w:ascii="Times New Roman" w:hAnsi="Times New Roman"/>
          <w:b w:val="0"/>
          <w:szCs w:val="24"/>
          <w:lang w:val="en-US"/>
        </w:rPr>
        <w:t>(</w:t>
      </w:r>
      <w:r w:rsidR="001607B4">
        <w:rPr>
          <w:rFonts w:ascii="Times New Roman" w:hAnsi="Times New Roman"/>
          <w:b w:val="0"/>
          <w:szCs w:val="24"/>
          <w:lang w:val="en-US"/>
        </w:rPr>
        <w:t>Mandatory</w:t>
      </w:r>
      <w:r w:rsidRPr="0044755B">
        <w:rPr>
          <w:rFonts w:ascii="Times New Roman" w:hAnsi="Times New Roman"/>
          <w:b w:val="0"/>
          <w:szCs w:val="24"/>
          <w:lang w:val="en-US"/>
        </w:rPr>
        <w:t>)</w:t>
      </w:r>
      <w:r w:rsidRPr="0044755B">
        <w:rPr>
          <w:rFonts w:ascii="Times New Roman" w:hAnsi="Times New Roman"/>
          <w:szCs w:val="24"/>
          <w:lang w:val="en-US"/>
        </w:rPr>
        <w:br/>
      </w:r>
      <w:r w:rsidRPr="0044755B">
        <w:rPr>
          <w:rFonts w:ascii="Times New Roman" w:hAnsi="Times New Roman"/>
          <w:szCs w:val="24"/>
          <w:lang w:val="en-US"/>
        </w:rPr>
        <w:br/>
        <w:t>Flow disturbers</w:t>
      </w:r>
      <w:bookmarkEnd w:id="739"/>
      <w:bookmarkEnd w:id="740"/>
      <w:bookmarkEnd w:id="741"/>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742" w:name="_Toc241559403"/>
      <w:bookmarkStart w:id="743" w:name="_Toc96511216"/>
      <w:bookmarkStart w:id="744" w:name="_Toc91476079"/>
      <w:bookmarkStart w:id="745" w:name="_Toc321304045"/>
      <w:bookmarkStart w:id="746" w:name="_Toc349141717"/>
      <w:bookmarkStart w:id="747" w:name="_Toc387847401"/>
      <w:r w:rsidRPr="0044755B">
        <w:rPr>
          <w:rFonts w:ascii="Times New Roman" w:eastAsia="MS Mincho" w:hAnsi="Times New Roman"/>
          <w:szCs w:val="24"/>
          <w:lang w:val="en-US"/>
        </w:rPr>
        <w:t>General</w:t>
      </w:r>
      <w:bookmarkEnd w:id="742"/>
      <w:bookmarkEnd w:id="743"/>
      <w:bookmarkEnd w:id="744"/>
      <w:bookmarkEnd w:id="745"/>
      <w:bookmarkEnd w:id="746"/>
      <w:bookmarkEnd w:id="747"/>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Figures I.1 to I.12</w:t>
      </w:r>
      <w:r w:rsidRPr="0044755B">
        <w:rPr>
          <w:rFonts w:ascii="Times New Roman" w:eastAsia="MS Mincho" w:hAnsi="Times New Roman"/>
          <w:szCs w:val="24"/>
          <w:lang w:val="en-US"/>
        </w:rPr>
        <w:t xml:space="preserve"> show flow disturber types to be used in tests as specified in 7.10.</w:t>
      </w:r>
    </w:p>
    <w:p w:rsidR="00CC6F0B" w:rsidRPr="00EB60BA" w:rsidRDefault="00840B30">
      <w:pPr>
        <w:pStyle w:val="BaseText"/>
        <w:autoSpaceDE w:val="0"/>
        <w:autoSpaceDN w:val="0"/>
        <w:adjustRightInd w:val="0"/>
        <w:rPr>
          <w:rFonts w:ascii="Times New Roman" w:eastAsia="MS Mincho" w:hAnsi="Times New Roman"/>
          <w:sz w:val="20"/>
          <w:szCs w:val="24"/>
          <w:lang w:val="en-US"/>
        </w:rPr>
      </w:pPr>
      <w:r w:rsidRPr="00EB60BA">
        <w:rPr>
          <w:rFonts w:ascii="Times New Roman" w:eastAsia="MS Mincho" w:hAnsi="Times New Roman"/>
          <w:i/>
          <w:sz w:val="20"/>
          <w:szCs w:val="24"/>
          <w:lang w:val="en-US"/>
        </w:rPr>
        <w:t>Note:</w:t>
      </w:r>
      <w:r w:rsidR="00CC6F0B" w:rsidRPr="00EB60BA">
        <w:rPr>
          <w:rFonts w:ascii="Times New Roman" w:eastAsia="MS Mincho" w:hAnsi="Times New Roman"/>
          <w:sz w:val="20"/>
          <w:szCs w:val="24"/>
          <w:lang w:val="en-US"/>
        </w:rPr>
        <w:tab/>
        <w:t xml:space="preserve">All dimensions shown in the drawings are in </w:t>
      </w:r>
      <w:r w:rsidR="00CC6F0B" w:rsidRPr="00886A43">
        <w:rPr>
          <w:rFonts w:ascii="Times New Roman" w:eastAsia="MS Mincho" w:hAnsi="Times New Roman"/>
          <w:sz w:val="20"/>
          <w:szCs w:val="24"/>
          <w:lang w:val="en-AU"/>
        </w:rPr>
        <w:t>millimetres</w:t>
      </w:r>
      <w:r w:rsidR="00CC6F0B" w:rsidRPr="00EB60BA">
        <w:rPr>
          <w:rFonts w:ascii="Times New Roman" w:eastAsia="MS Mincho" w:hAnsi="Times New Roman"/>
          <w:sz w:val="20"/>
          <w:szCs w:val="24"/>
          <w:lang w:val="en-US"/>
        </w:rPr>
        <w:t>, unless otherwise stated.</w:t>
      </w:r>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Machined dimensions shall have a tolerance of ±</w:t>
      </w:r>
      <w:r w:rsidR="00840B30">
        <w:rPr>
          <w:rFonts w:ascii="Times New Roman" w:eastAsia="MS Mincho" w:hAnsi="Times New Roman"/>
          <w:szCs w:val="24"/>
          <w:lang w:val="en-US"/>
        </w:rPr>
        <w:t xml:space="preserve">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25 mm unless otherwise stated.</w:t>
      </w:r>
    </w:p>
    <w:p w:rsidR="00CC6F0B" w:rsidRPr="0044755B" w:rsidRDefault="00CC6F0B">
      <w:pPr>
        <w:pStyle w:val="a2"/>
        <w:tabs>
          <w:tab w:val="left" w:pos="4897"/>
        </w:tabs>
        <w:autoSpaceDE w:val="0"/>
        <w:autoSpaceDN w:val="0"/>
        <w:adjustRightInd w:val="0"/>
        <w:rPr>
          <w:rFonts w:ascii="Times New Roman" w:eastAsia="MS Mincho" w:hAnsi="Times New Roman"/>
          <w:szCs w:val="24"/>
          <w:lang w:val="en-US"/>
        </w:rPr>
      </w:pPr>
      <w:bookmarkStart w:id="748" w:name="_Toc241559404"/>
      <w:bookmarkStart w:id="749" w:name="_Toc96511217"/>
      <w:bookmarkStart w:id="750" w:name="_Toc91476080"/>
      <w:bookmarkStart w:id="751" w:name="_Toc321304046"/>
      <w:bookmarkStart w:id="752" w:name="_Toc349141718"/>
      <w:bookmarkStart w:id="753" w:name="_Toc387847402"/>
      <w:r w:rsidRPr="0044755B">
        <w:rPr>
          <w:rFonts w:ascii="Times New Roman" w:eastAsia="MS Mincho" w:hAnsi="Times New Roman"/>
          <w:szCs w:val="24"/>
          <w:lang w:val="en-US"/>
        </w:rPr>
        <w:t>Threaded type disturbance generators</w:t>
      </w:r>
      <w:bookmarkEnd w:id="748"/>
      <w:bookmarkEnd w:id="749"/>
      <w:bookmarkEnd w:id="750"/>
      <w:bookmarkEnd w:id="751"/>
      <w:bookmarkEnd w:id="752"/>
      <w:bookmarkEnd w:id="753"/>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I.1</w:t>
      </w:r>
      <w:r w:rsidRPr="0044755B">
        <w:rPr>
          <w:rFonts w:ascii="Times New Roman" w:eastAsia="MS Mincho" w:hAnsi="Times New Roman"/>
          <w:szCs w:val="24"/>
          <w:lang w:val="en-US"/>
        </w:rPr>
        <w:t xml:space="preserve"> shows an arrangement of swirl generator units for a threaded type disturbance generator.</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4706B0C0" wp14:editId="66B79967">
            <wp:extent cx="2098040" cy="1654810"/>
            <wp:effectExtent l="0" t="0" r="0" b="2540"/>
            <wp:docPr id="52" name="Picture 52" descr="2010-00473_ISO4064-2_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10-00473_ISO4064-2_I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8040" cy="1654810"/>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4865" w:type="pct"/>
        <w:tblInd w:w="197" w:type="dxa"/>
        <w:tblCellMar>
          <w:left w:w="107" w:type="dxa"/>
          <w:right w:w="107" w:type="dxa"/>
        </w:tblCellMar>
        <w:tblLook w:val="0000" w:firstRow="0" w:lastRow="0" w:firstColumn="0" w:lastColumn="0" w:noHBand="0" w:noVBand="0"/>
      </w:tblPr>
      <w:tblGrid>
        <w:gridCol w:w="777"/>
        <w:gridCol w:w="2582"/>
        <w:gridCol w:w="1029"/>
        <w:gridCol w:w="2063"/>
        <w:gridCol w:w="2374"/>
      </w:tblGrid>
      <w:tr w:rsidR="00CC6F0B" w:rsidRPr="0044755B" w:rsidTr="0009040B">
        <w:tc>
          <w:tcPr>
            <w:tcW w:w="440" w:type="pct"/>
          </w:tcPr>
          <w:p w:rsidR="00CC6F0B" w:rsidRPr="0044755B" w:rsidRDefault="00CC6F0B" w:rsidP="00CC6F0B">
            <w:pPr>
              <w:pStyle w:val="KeyText"/>
              <w:tabs>
                <w:tab w:val="left" w:pos="567"/>
              </w:tabs>
              <w:autoSpaceDE w:val="0"/>
              <w:autoSpaceDN w:val="0"/>
              <w:adjustRightInd w:val="0"/>
              <w:ind w:left="-197" w:right="-107"/>
              <w:jc w:val="center"/>
              <w:rPr>
                <w:rFonts w:ascii="Times New Roman" w:hAnsi="Times New Roman"/>
                <w:b/>
                <w:bCs/>
                <w:color w:val="000000"/>
                <w:lang w:val="en-US" w:eastAsia="en-GB"/>
              </w:rPr>
            </w:pPr>
            <w:r w:rsidRPr="0044755B">
              <w:rPr>
                <w:rFonts w:ascii="Times New Roman" w:eastAsia="MS Mincho" w:hAnsi="Times New Roman"/>
                <w:b/>
                <w:szCs w:val="24"/>
                <w:lang w:val="en-US"/>
              </w:rPr>
              <w:t>Item</w:t>
            </w:r>
          </w:p>
        </w:tc>
        <w:tc>
          <w:tcPr>
            <w:tcW w:w="1463" w:type="pct"/>
          </w:tcPr>
          <w:p w:rsidR="00CC6F0B" w:rsidRPr="0044755B" w:rsidRDefault="00CC6F0B" w:rsidP="00CC6F0B">
            <w:pPr>
              <w:pStyle w:val="KeyText"/>
              <w:autoSpaceDE w:val="0"/>
              <w:autoSpaceDN w:val="0"/>
              <w:adjustRightInd w:val="0"/>
              <w:jc w:val="center"/>
              <w:rPr>
                <w:rFonts w:ascii="Times New Roman" w:hAnsi="Times New Roman"/>
                <w:b/>
                <w:bCs/>
                <w:color w:val="000000"/>
                <w:lang w:val="en-US" w:eastAsia="en-GB"/>
              </w:rPr>
            </w:pPr>
            <w:r w:rsidRPr="0044755B">
              <w:rPr>
                <w:rFonts w:ascii="Times New Roman" w:eastAsia="MS Mincho" w:hAnsi="Times New Roman"/>
                <w:b/>
                <w:szCs w:val="24"/>
                <w:lang w:val="en-US"/>
              </w:rPr>
              <w:t>Description</w:t>
            </w:r>
          </w:p>
        </w:tc>
        <w:tc>
          <w:tcPr>
            <w:tcW w:w="583" w:type="pct"/>
          </w:tcPr>
          <w:p w:rsidR="00CC6F0B" w:rsidRPr="0044755B" w:rsidRDefault="00CC6F0B" w:rsidP="00CC6F0B">
            <w:pPr>
              <w:pStyle w:val="KeyText"/>
              <w:tabs>
                <w:tab w:val="left" w:pos="752"/>
              </w:tabs>
              <w:autoSpaceDE w:val="0"/>
              <w:autoSpaceDN w:val="0"/>
              <w:adjustRightInd w:val="0"/>
              <w:ind w:left="-107" w:right="-107" w:firstLine="8"/>
              <w:jc w:val="center"/>
              <w:rPr>
                <w:rFonts w:ascii="Times New Roman" w:hAnsi="Times New Roman"/>
                <w:b/>
                <w:bCs/>
                <w:color w:val="000000"/>
                <w:sz w:val="22"/>
                <w:lang w:val="en-US"/>
              </w:rPr>
            </w:pPr>
            <w:r w:rsidRPr="0044755B">
              <w:rPr>
                <w:rFonts w:ascii="Times New Roman" w:eastAsia="MS Mincho" w:hAnsi="Times New Roman"/>
                <w:b/>
                <w:szCs w:val="24"/>
                <w:lang w:val="en-US"/>
              </w:rPr>
              <w:t>Quantity</w:t>
            </w:r>
          </w:p>
        </w:tc>
        <w:tc>
          <w:tcPr>
            <w:tcW w:w="1169" w:type="pct"/>
          </w:tcPr>
          <w:p w:rsidR="00CC6F0B" w:rsidRPr="0044755B" w:rsidRDefault="00CC6F0B" w:rsidP="00CC6F0B">
            <w:pPr>
              <w:pStyle w:val="KeyText"/>
              <w:autoSpaceDE w:val="0"/>
              <w:autoSpaceDN w:val="0"/>
              <w:adjustRightInd w:val="0"/>
              <w:jc w:val="center"/>
              <w:rPr>
                <w:rFonts w:ascii="Times New Roman" w:hAnsi="Times New Roman"/>
                <w:b/>
                <w:bCs/>
                <w:color w:val="000000"/>
                <w:lang w:val="en-US" w:eastAsia="en-GB"/>
              </w:rPr>
            </w:pPr>
            <w:r w:rsidRPr="0044755B">
              <w:rPr>
                <w:rFonts w:ascii="Times New Roman" w:eastAsia="MS Mincho" w:hAnsi="Times New Roman"/>
                <w:b/>
                <w:szCs w:val="24"/>
                <w:lang w:val="en-US"/>
              </w:rPr>
              <w:t>Material</w:t>
            </w:r>
          </w:p>
        </w:tc>
        <w:tc>
          <w:tcPr>
            <w:tcW w:w="1345" w:type="pct"/>
          </w:tcPr>
          <w:p w:rsidR="00CC6F0B" w:rsidRPr="0044755B" w:rsidRDefault="00CC6F0B" w:rsidP="00CC6F0B">
            <w:pPr>
              <w:pStyle w:val="KeyText"/>
              <w:autoSpaceDE w:val="0"/>
              <w:autoSpaceDN w:val="0"/>
              <w:adjustRightInd w:val="0"/>
              <w:jc w:val="center"/>
              <w:rPr>
                <w:rFonts w:ascii="Times New Roman" w:hAnsi="Times New Roman"/>
                <w:lang w:val="en-US"/>
              </w:rPr>
            </w:pPr>
          </w:p>
        </w:tc>
      </w:tr>
      <w:tr w:rsidR="00CC6F0B" w:rsidRPr="0044755B" w:rsidTr="0009040B">
        <w:tc>
          <w:tcPr>
            <w:tcW w:w="440"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1463"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cover</w:t>
            </w:r>
          </w:p>
        </w:tc>
        <w:tc>
          <w:tcPr>
            <w:tcW w:w="58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1169"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stainless steel</w:t>
            </w:r>
          </w:p>
        </w:tc>
        <w:tc>
          <w:tcPr>
            <w:tcW w:w="1345" w:type="pct"/>
          </w:tcPr>
          <w:p w:rsidR="00CC6F0B" w:rsidRPr="0044755B" w:rsidRDefault="00CC6F0B" w:rsidP="00CC6F0B">
            <w:pPr>
              <w:pStyle w:val="KeyText"/>
              <w:autoSpaceDE w:val="0"/>
              <w:autoSpaceDN w:val="0"/>
              <w:adjustRightInd w:val="0"/>
              <w:rPr>
                <w:rFonts w:ascii="Times New Roman" w:hAnsi="Times New Roman"/>
                <w:lang w:val="en-US"/>
              </w:rPr>
            </w:pPr>
          </w:p>
        </w:tc>
      </w:tr>
      <w:tr w:rsidR="00CC6F0B" w:rsidRPr="0044755B" w:rsidTr="0009040B">
        <w:tc>
          <w:tcPr>
            <w:tcW w:w="440"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w:t>
            </w:r>
          </w:p>
        </w:tc>
        <w:tc>
          <w:tcPr>
            <w:tcW w:w="1463"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body</w:t>
            </w:r>
          </w:p>
        </w:tc>
        <w:tc>
          <w:tcPr>
            <w:tcW w:w="58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1169"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stainless steel</w:t>
            </w:r>
          </w:p>
        </w:tc>
        <w:tc>
          <w:tcPr>
            <w:tcW w:w="1345" w:type="pct"/>
          </w:tcPr>
          <w:p w:rsidR="00CC6F0B" w:rsidRPr="0044755B" w:rsidRDefault="00CC6F0B" w:rsidP="00CC6F0B">
            <w:pPr>
              <w:pStyle w:val="KeyText"/>
              <w:autoSpaceDE w:val="0"/>
              <w:autoSpaceDN w:val="0"/>
              <w:adjustRightInd w:val="0"/>
              <w:rPr>
                <w:rFonts w:ascii="Times New Roman" w:hAnsi="Times New Roman"/>
                <w:lang w:val="en-US"/>
              </w:rPr>
            </w:pPr>
          </w:p>
        </w:tc>
      </w:tr>
      <w:tr w:rsidR="00CC6F0B" w:rsidRPr="0044755B" w:rsidTr="0009040B">
        <w:tc>
          <w:tcPr>
            <w:tcW w:w="440"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w:t>
            </w:r>
          </w:p>
        </w:tc>
        <w:tc>
          <w:tcPr>
            <w:tcW w:w="1463"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swirl generator</w:t>
            </w:r>
          </w:p>
        </w:tc>
        <w:tc>
          <w:tcPr>
            <w:tcW w:w="58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1169"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stainless steel</w:t>
            </w:r>
          </w:p>
        </w:tc>
        <w:tc>
          <w:tcPr>
            <w:tcW w:w="1345" w:type="pct"/>
          </w:tcPr>
          <w:p w:rsidR="00CC6F0B" w:rsidRPr="0044755B" w:rsidRDefault="00CC6F0B" w:rsidP="00CC6F0B">
            <w:pPr>
              <w:pStyle w:val="KeyText"/>
              <w:autoSpaceDE w:val="0"/>
              <w:autoSpaceDN w:val="0"/>
              <w:adjustRightInd w:val="0"/>
              <w:rPr>
                <w:rFonts w:ascii="Times New Roman" w:hAnsi="Times New Roman"/>
                <w:lang w:val="en-US"/>
              </w:rPr>
            </w:pPr>
          </w:p>
        </w:tc>
      </w:tr>
      <w:tr w:rsidR="00CC6F0B" w:rsidRPr="0044755B" w:rsidTr="0009040B">
        <w:tc>
          <w:tcPr>
            <w:tcW w:w="440"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w:t>
            </w:r>
          </w:p>
        </w:tc>
        <w:tc>
          <w:tcPr>
            <w:tcW w:w="1463"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flow</w:t>
            </w:r>
          </w:p>
        </w:tc>
        <w:tc>
          <w:tcPr>
            <w:tcW w:w="58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w:t>
            </w:r>
          </w:p>
        </w:tc>
        <w:tc>
          <w:tcPr>
            <w:tcW w:w="1169"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w:t>
            </w:r>
          </w:p>
        </w:tc>
        <w:tc>
          <w:tcPr>
            <w:tcW w:w="1345" w:type="pct"/>
          </w:tcPr>
          <w:p w:rsidR="00CC6F0B" w:rsidRPr="0044755B" w:rsidRDefault="00CC6F0B" w:rsidP="00CC6F0B">
            <w:pPr>
              <w:pStyle w:val="KeyText"/>
              <w:autoSpaceDE w:val="0"/>
              <w:autoSpaceDN w:val="0"/>
              <w:adjustRightInd w:val="0"/>
              <w:rPr>
                <w:rFonts w:ascii="Times New Roman" w:hAnsi="Times New Roman"/>
                <w:lang w:val="en-US"/>
              </w:rPr>
            </w:pPr>
          </w:p>
        </w:tc>
      </w:tr>
      <w:tr w:rsidR="00CC6F0B" w:rsidRPr="0044755B" w:rsidTr="0009040B">
        <w:tc>
          <w:tcPr>
            <w:tcW w:w="440"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p>
        </w:tc>
        <w:tc>
          <w:tcPr>
            <w:tcW w:w="1463"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gasket</w:t>
            </w:r>
          </w:p>
        </w:tc>
        <w:tc>
          <w:tcPr>
            <w:tcW w:w="58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w:t>
            </w:r>
          </w:p>
        </w:tc>
        <w:tc>
          <w:tcPr>
            <w:tcW w:w="1169"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fibre</w:t>
            </w:r>
          </w:p>
        </w:tc>
        <w:tc>
          <w:tcPr>
            <w:tcW w:w="1345" w:type="pct"/>
          </w:tcPr>
          <w:p w:rsidR="00CC6F0B" w:rsidRPr="0044755B" w:rsidRDefault="00CC6F0B" w:rsidP="00CC6F0B">
            <w:pPr>
              <w:pStyle w:val="KeyText"/>
              <w:autoSpaceDE w:val="0"/>
              <w:autoSpaceDN w:val="0"/>
              <w:adjustRightInd w:val="0"/>
              <w:rPr>
                <w:rFonts w:ascii="Times New Roman" w:hAnsi="Times New Roman"/>
                <w:lang w:val="en-US"/>
              </w:rPr>
            </w:pPr>
          </w:p>
        </w:tc>
      </w:tr>
      <w:tr w:rsidR="00CC6F0B" w:rsidRPr="0044755B" w:rsidTr="0009040B">
        <w:tc>
          <w:tcPr>
            <w:tcW w:w="440"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w:t>
            </w:r>
          </w:p>
        </w:tc>
        <w:tc>
          <w:tcPr>
            <w:tcW w:w="1463"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hexagon socket head cap screw</w:t>
            </w:r>
          </w:p>
        </w:tc>
        <w:tc>
          <w:tcPr>
            <w:tcW w:w="58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w:t>
            </w:r>
          </w:p>
        </w:tc>
        <w:tc>
          <w:tcPr>
            <w:tcW w:w="1169"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stainless steel</w:t>
            </w:r>
          </w:p>
        </w:tc>
        <w:tc>
          <w:tcPr>
            <w:tcW w:w="1345" w:type="pct"/>
          </w:tcPr>
          <w:p w:rsidR="00CC6F0B" w:rsidRPr="0044755B" w:rsidRDefault="00CC6F0B" w:rsidP="00CC6F0B">
            <w:pPr>
              <w:pStyle w:val="KeyText"/>
              <w:autoSpaceDE w:val="0"/>
              <w:autoSpaceDN w:val="0"/>
              <w:adjustRightInd w:val="0"/>
              <w:rPr>
                <w:rFonts w:ascii="Times New Roman" w:hAnsi="Times New Roman"/>
                <w:lang w:val="en-US"/>
              </w:rPr>
            </w:pP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54" w:name="_Toc378844421"/>
      <w:bookmarkStart w:id="755" w:name="_Toc379449947"/>
      <w:r w:rsidRPr="0044755B">
        <w:rPr>
          <w:rFonts w:ascii="Times New Roman" w:eastAsia="MS Mincho" w:hAnsi="Times New Roman"/>
          <w:szCs w:val="24"/>
          <w:lang w:val="en-US"/>
        </w:rPr>
        <w:t>Figure I.1</w:t>
      </w:r>
      <w:proofErr w:type="gramStart"/>
      <w:r w:rsidRPr="0044755B">
        <w:rPr>
          <w:rFonts w:ascii="Times New Roman" w:eastAsia="MS Mincho" w:hAnsi="Times New Roman"/>
          <w:szCs w:val="24"/>
          <w:lang w:val="en-US"/>
        </w:rPr>
        <w:t>  Threaded</w:t>
      </w:r>
      <w:proofErr w:type="gramEnd"/>
      <w:r w:rsidRPr="0044755B">
        <w:rPr>
          <w:rFonts w:ascii="Times New Roman" w:eastAsia="MS Mincho" w:hAnsi="Times New Roman"/>
          <w:szCs w:val="24"/>
          <w:lang w:val="en-US"/>
        </w:rPr>
        <w:t xml:space="preserve"> type disturbance generator </w:t>
      </w:r>
      <w:r w:rsidR="00840B30">
        <w:rPr>
          <w:rFonts w:ascii="Times New Roman" w:eastAsia="MS Mincho" w:hAnsi="Times New Roman"/>
          <w:szCs w:val="24"/>
          <w:lang w:val="en-US"/>
        </w:rPr>
        <w:t>–</w:t>
      </w:r>
      <w:r w:rsidRPr="0044755B">
        <w:rPr>
          <w:rFonts w:ascii="Times New Roman" w:eastAsia="MS Mincho" w:hAnsi="Times New Roman"/>
          <w:szCs w:val="24"/>
          <w:lang w:val="en-US"/>
        </w:rPr>
        <w:t xml:space="preserve"> Arrangement of swirl generator units: </w:t>
      </w:r>
      <w:r w:rsidR="00840B30">
        <w:rPr>
          <w:rFonts w:ascii="Times New Roman" w:eastAsia="MS Mincho" w:hAnsi="Times New Roman"/>
          <w:szCs w:val="24"/>
          <w:lang w:val="en-US"/>
        </w:rPr>
        <w:br/>
      </w:r>
      <w:r w:rsidRPr="0044755B">
        <w:rPr>
          <w:rFonts w:ascii="Times New Roman" w:eastAsia="MS Mincho" w:hAnsi="Times New Roman"/>
          <w:szCs w:val="24"/>
          <w:lang w:val="en-US"/>
        </w:rPr>
        <w:t>type 1 disturber </w:t>
      </w:r>
      <w:r w:rsidR="00840B30">
        <w:rPr>
          <w:rFonts w:ascii="Times New Roman" w:eastAsia="MS Mincho" w:hAnsi="Times New Roman"/>
          <w:szCs w:val="24"/>
          <w:lang w:val="en-US"/>
        </w:rPr>
        <w:t>–</w:t>
      </w:r>
      <w:r w:rsidRPr="0044755B">
        <w:rPr>
          <w:rFonts w:ascii="Times New Roman" w:eastAsia="MS Mincho" w:hAnsi="Times New Roman"/>
          <w:szCs w:val="24"/>
          <w:lang w:val="en-US"/>
        </w:rPr>
        <w:t xml:space="preserve"> Sinistrorsal swirl generator; type 2 </w:t>
      </w:r>
      <w:r w:rsidR="00840B30">
        <w:rPr>
          <w:rFonts w:ascii="Times New Roman" w:eastAsia="MS Mincho" w:hAnsi="Times New Roman"/>
          <w:szCs w:val="24"/>
          <w:lang w:val="en-US"/>
        </w:rPr>
        <w:t>–</w:t>
      </w:r>
      <w:r w:rsidRPr="0044755B">
        <w:rPr>
          <w:rFonts w:ascii="Times New Roman" w:eastAsia="MS Mincho" w:hAnsi="Times New Roman"/>
          <w:szCs w:val="24"/>
          <w:lang w:val="en-US"/>
        </w:rPr>
        <w:t xml:space="preserve"> Dextrorsal swirl generator</w:t>
      </w:r>
      <w:bookmarkEnd w:id="754"/>
      <w:bookmarkEnd w:id="755"/>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I.2</w:t>
      </w:r>
      <w:r w:rsidRPr="0044755B">
        <w:rPr>
          <w:rFonts w:ascii="Times New Roman" w:eastAsia="MS Mincho" w:hAnsi="Times New Roman"/>
          <w:szCs w:val="24"/>
          <w:lang w:val="en-US"/>
        </w:rPr>
        <w:t xml:space="preserve"> shows an arrangement of velocity profile disturbance units for a threaded type disturbance generator.</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lastRenderedPageBreak/>
        <w:drawing>
          <wp:inline distT="0" distB="0" distL="0" distR="0" wp14:anchorId="2C84F496" wp14:editId="03A7F51D">
            <wp:extent cx="2187575" cy="1654810"/>
            <wp:effectExtent l="0" t="0" r="3175" b="2540"/>
            <wp:docPr id="53" name="Picture 53" descr="2010-00473_ISO4064-2_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0-00473_ISO4064-2_I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7575" cy="1654810"/>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4923" w:type="pct"/>
        <w:tblCellMar>
          <w:left w:w="107" w:type="dxa"/>
          <w:right w:w="107" w:type="dxa"/>
        </w:tblCellMar>
        <w:tblLook w:val="0000" w:firstRow="0" w:lastRow="0" w:firstColumn="0" w:lastColumn="0" w:noHBand="0" w:noVBand="0"/>
      </w:tblPr>
      <w:tblGrid>
        <w:gridCol w:w="774"/>
        <w:gridCol w:w="2579"/>
        <w:gridCol w:w="1034"/>
        <w:gridCol w:w="2066"/>
        <w:gridCol w:w="2477"/>
      </w:tblGrid>
      <w:tr w:rsidR="00CC6F0B" w:rsidRPr="0044755B" w:rsidTr="0009040B">
        <w:tc>
          <w:tcPr>
            <w:tcW w:w="433" w:type="pct"/>
          </w:tcPr>
          <w:p w:rsidR="00CC6F0B" w:rsidRPr="0044755B" w:rsidRDefault="00CC6F0B" w:rsidP="00CC6F0B">
            <w:pPr>
              <w:pStyle w:val="KeyText"/>
              <w:autoSpaceDE w:val="0"/>
              <w:autoSpaceDN w:val="0"/>
              <w:adjustRightInd w:val="0"/>
              <w:ind w:left="-54" w:right="-107" w:hanging="88"/>
              <w:jc w:val="center"/>
              <w:rPr>
                <w:rFonts w:ascii="Times New Roman" w:hAnsi="Times New Roman"/>
                <w:b/>
                <w:bCs/>
                <w:color w:val="000000"/>
                <w:lang w:val="en-US" w:eastAsia="en-GB"/>
              </w:rPr>
            </w:pPr>
            <w:r w:rsidRPr="0044755B">
              <w:rPr>
                <w:rFonts w:ascii="Times New Roman" w:eastAsia="MS Mincho" w:hAnsi="Times New Roman"/>
                <w:b/>
                <w:szCs w:val="24"/>
                <w:lang w:val="en-US"/>
              </w:rPr>
              <w:t>Item</w:t>
            </w:r>
          </w:p>
        </w:tc>
        <w:tc>
          <w:tcPr>
            <w:tcW w:w="1444" w:type="pct"/>
          </w:tcPr>
          <w:p w:rsidR="00CC6F0B" w:rsidRPr="0044755B" w:rsidRDefault="00CC6F0B" w:rsidP="00CC6F0B">
            <w:pPr>
              <w:pStyle w:val="KeyText"/>
              <w:autoSpaceDE w:val="0"/>
              <w:autoSpaceDN w:val="0"/>
              <w:adjustRightInd w:val="0"/>
              <w:jc w:val="center"/>
              <w:rPr>
                <w:rFonts w:ascii="Times New Roman" w:hAnsi="Times New Roman"/>
                <w:b/>
                <w:bCs/>
                <w:color w:val="000000"/>
                <w:lang w:val="en-US" w:eastAsia="en-GB"/>
              </w:rPr>
            </w:pPr>
            <w:r w:rsidRPr="0044755B">
              <w:rPr>
                <w:rFonts w:ascii="Times New Roman" w:eastAsia="MS Mincho" w:hAnsi="Times New Roman"/>
                <w:b/>
                <w:szCs w:val="24"/>
                <w:lang w:val="en-US"/>
              </w:rPr>
              <w:t>Description</w:t>
            </w:r>
          </w:p>
        </w:tc>
        <w:tc>
          <w:tcPr>
            <w:tcW w:w="579" w:type="pct"/>
          </w:tcPr>
          <w:p w:rsidR="00CC6F0B" w:rsidRPr="0044755B" w:rsidRDefault="00CC6F0B" w:rsidP="00CC6F0B">
            <w:pPr>
              <w:pStyle w:val="KeyText"/>
              <w:autoSpaceDE w:val="0"/>
              <w:autoSpaceDN w:val="0"/>
              <w:adjustRightInd w:val="0"/>
              <w:ind w:left="-107" w:right="-107"/>
              <w:jc w:val="center"/>
              <w:rPr>
                <w:rFonts w:ascii="Times New Roman" w:hAnsi="Times New Roman"/>
                <w:b/>
                <w:bCs/>
                <w:color w:val="000000"/>
                <w:sz w:val="22"/>
                <w:lang w:val="en-US"/>
              </w:rPr>
            </w:pPr>
            <w:r w:rsidRPr="0044755B">
              <w:rPr>
                <w:rFonts w:ascii="Times New Roman" w:eastAsia="MS Mincho" w:hAnsi="Times New Roman"/>
                <w:b/>
                <w:szCs w:val="24"/>
                <w:lang w:val="en-US"/>
              </w:rPr>
              <w:t>Quantity</w:t>
            </w:r>
          </w:p>
        </w:tc>
        <w:tc>
          <w:tcPr>
            <w:tcW w:w="1157" w:type="pct"/>
          </w:tcPr>
          <w:p w:rsidR="00CC6F0B" w:rsidRPr="0044755B" w:rsidRDefault="00CC6F0B" w:rsidP="00CC6F0B">
            <w:pPr>
              <w:pStyle w:val="KeyText"/>
              <w:autoSpaceDE w:val="0"/>
              <w:autoSpaceDN w:val="0"/>
              <w:adjustRightInd w:val="0"/>
              <w:jc w:val="center"/>
              <w:rPr>
                <w:rFonts w:ascii="Times New Roman" w:hAnsi="Times New Roman"/>
                <w:b/>
                <w:bCs/>
                <w:color w:val="000000"/>
                <w:lang w:val="en-US" w:eastAsia="en-GB"/>
              </w:rPr>
            </w:pPr>
            <w:r w:rsidRPr="0044755B">
              <w:rPr>
                <w:rFonts w:ascii="Times New Roman" w:eastAsia="MS Mincho" w:hAnsi="Times New Roman"/>
                <w:b/>
                <w:szCs w:val="24"/>
                <w:lang w:val="en-US"/>
              </w:rPr>
              <w:t>Material</w:t>
            </w:r>
          </w:p>
        </w:tc>
        <w:tc>
          <w:tcPr>
            <w:tcW w:w="1387" w:type="pct"/>
          </w:tcPr>
          <w:p w:rsidR="00CC6F0B" w:rsidRPr="0044755B" w:rsidRDefault="00CC6F0B" w:rsidP="00CC6F0B">
            <w:pPr>
              <w:pStyle w:val="KeyText"/>
              <w:autoSpaceDE w:val="0"/>
              <w:autoSpaceDN w:val="0"/>
              <w:adjustRightInd w:val="0"/>
              <w:jc w:val="center"/>
              <w:rPr>
                <w:rFonts w:ascii="Times New Roman" w:eastAsia="MS Mincho" w:hAnsi="Times New Roman"/>
                <w:szCs w:val="24"/>
                <w:lang w:val="en-US"/>
              </w:rPr>
            </w:pPr>
          </w:p>
        </w:tc>
      </w:tr>
      <w:tr w:rsidR="00CC6F0B" w:rsidRPr="0044755B" w:rsidTr="0009040B">
        <w:tc>
          <w:tcPr>
            <w:tcW w:w="43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1444"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cover</w:t>
            </w:r>
          </w:p>
        </w:tc>
        <w:tc>
          <w:tcPr>
            <w:tcW w:w="579"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1157"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stainless steel</w:t>
            </w:r>
          </w:p>
        </w:tc>
        <w:tc>
          <w:tcPr>
            <w:tcW w:w="1387"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r w:rsidR="00CC6F0B" w:rsidRPr="0044755B" w:rsidTr="0009040B">
        <w:tc>
          <w:tcPr>
            <w:tcW w:w="43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w:t>
            </w:r>
          </w:p>
        </w:tc>
        <w:tc>
          <w:tcPr>
            <w:tcW w:w="1444"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body</w:t>
            </w:r>
          </w:p>
        </w:tc>
        <w:tc>
          <w:tcPr>
            <w:tcW w:w="579"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1157"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stainless steel</w:t>
            </w:r>
          </w:p>
        </w:tc>
        <w:tc>
          <w:tcPr>
            <w:tcW w:w="1387"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r w:rsidR="00CC6F0B" w:rsidRPr="0044755B" w:rsidTr="0009040B">
        <w:tc>
          <w:tcPr>
            <w:tcW w:w="43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w:t>
            </w:r>
          </w:p>
        </w:tc>
        <w:tc>
          <w:tcPr>
            <w:tcW w:w="1444"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flow</w:t>
            </w:r>
          </w:p>
        </w:tc>
        <w:tc>
          <w:tcPr>
            <w:tcW w:w="579"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w:t>
            </w:r>
          </w:p>
        </w:tc>
        <w:tc>
          <w:tcPr>
            <w:tcW w:w="1157"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w:t>
            </w:r>
          </w:p>
        </w:tc>
        <w:tc>
          <w:tcPr>
            <w:tcW w:w="1387"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r w:rsidR="00CC6F0B" w:rsidRPr="0044755B" w:rsidTr="0009040B">
        <w:tc>
          <w:tcPr>
            <w:tcW w:w="43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w:t>
            </w:r>
          </w:p>
        </w:tc>
        <w:tc>
          <w:tcPr>
            <w:tcW w:w="1444"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flow disturber</w:t>
            </w:r>
          </w:p>
        </w:tc>
        <w:tc>
          <w:tcPr>
            <w:tcW w:w="579"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1157"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stainless steel</w:t>
            </w:r>
          </w:p>
        </w:tc>
        <w:tc>
          <w:tcPr>
            <w:tcW w:w="1387"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r w:rsidR="00CC6F0B" w:rsidRPr="0044755B" w:rsidTr="0009040B">
        <w:tc>
          <w:tcPr>
            <w:tcW w:w="43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p>
        </w:tc>
        <w:tc>
          <w:tcPr>
            <w:tcW w:w="1444"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gasket</w:t>
            </w:r>
          </w:p>
        </w:tc>
        <w:tc>
          <w:tcPr>
            <w:tcW w:w="579"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w:t>
            </w:r>
          </w:p>
        </w:tc>
        <w:tc>
          <w:tcPr>
            <w:tcW w:w="1157"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fibre</w:t>
            </w:r>
          </w:p>
        </w:tc>
        <w:tc>
          <w:tcPr>
            <w:tcW w:w="1387"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r w:rsidR="00CC6F0B" w:rsidRPr="0044755B" w:rsidTr="0009040B">
        <w:tc>
          <w:tcPr>
            <w:tcW w:w="433"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w:t>
            </w:r>
          </w:p>
        </w:tc>
        <w:tc>
          <w:tcPr>
            <w:tcW w:w="1444"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hexagon socket head cap screw</w:t>
            </w:r>
          </w:p>
        </w:tc>
        <w:tc>
          <w:tcPr>
            <w:tcW w:w="579"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w:t>
            </w:r>
          </w:p>
        </w:tc>
        <w:tc>
          <w:tcPr>
            <w:tcW w:w="1157"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stainless steel</w:t>
            </w:r>
          </w:p>
        </w:tc>
        <w:tc>
          <w:tcPr>
            <w:tcW w:w="1387"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56" w:name="_Toc378844422"/>
      <w:bookmarkStart w:id="757" w:name="_Toc379449948"/>
      <w:r w:rsidRPr="0044755B">
        <w:rPr>
          <w:rFonts w:ascii="Times New Roman" w:eastAsia="MS Mincho" w:hAnsi="Times New Roman"/>
          <w:szCs w:val="24"/>
          <w:lang w:val="en-US"/>
        </w:rPr>
        <w:t>Figure I.2</w:t>
      </w:r>
      <w:proofErr w:type="gramStart"/>
      <w:r w:rsidRPr="0044755B">
        <w:rPr>
          <w:rFonts w:ascii="Times New Roman" w:eastAsia="MS Mincho" w:hAnsi="Times New Roman"/>
          <w:szCs w:val="24"/>
          <w:lang w:val="en-US"/>
        </w:rPr>
        <w:t>  Threaded</w:t>
      </w:r>
      <w:proofErr w:type="gramEnd"/>
      <w:r w:rsidRPr="0044755B">
        <w:rPr>
          <w:rFonts w:ascii="Times New Roman" w:eastAsia="MS Mincho" w:hAnsi="Times New Roman"/>
          <w:szCs w:val="24"/>
          <w:lang w:val="en-US"/>
        </w:rPr>
        <w:t xml:space="preserve"> type disturbance generator </w:t>
      </w:r>
      <w:r w:rsidR="00840B30">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Arrangement of velocity profile </w:t>
      </w:r>
      <w:r w:rsidR="00840B30">
        <w:rPr>
          <w:rFonts w:ascii="Times New Roman" w:eastAsia="MS Mincho" w:hAnsi="Times New Roman"/>
          <w:szCs w:val="24"/>
          <w:lang w:val="en-US"/>
        </w:rPr>
        <w:br/>
      </w:r>
      <w:r w:rsidRPr="0044755B">
        <w:rPr>
          <w:rFonts w:ascii="Times New Roman" w:eastAsia="MS Mincho" w:hAnsi="Times New Roman"/>
          <w:szCs w:val="24"/>
          <w:lang w:val="en-US"/>
        </w:rPr>
        <w:t>disturbance units: type 3 disturber </w:t>
      </w:r>
      <w:r w:rsidR="00840B30">
        <w:rPr>
          <w:rFonts w:ascii="Times New Roman" w:eastAsia="MS Mincho" w:hAnsi="Times New Roman"/>
          <w:szCs w:val="24"/>
          <w:lang w:val="en-US"/>
        </w:rPr>
        <w:t>–</w:t>
      </w:r>
      <w:r w:rsidRPr="0044755B">
        <w:rPr>
          <w:rFonts w:ascii="Times New Roman" w:eastAsia="MS Mincho" w:hAnsi="Times New Roman"/>
          <w:szCs w:val="24"/>
          <w:lang w:val="en-US"/>
        </w:rPr>
        <w:t xml:space="preserve"> Velocity profile flow disturber</w:t>
      </w:r>
      <w:bookmarkEnd w:id="756"/>
      <w:bookmarkEnd w:id="757"/>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I.3</w:t>
      </w:r>
      <w:r w:rsidRPr="0044755B">
        <w:rPr>
          <w:rFonts w:ascii="Times New Roman" w:eastAsia="MS Mincho" w:hAnsi="Times New Roman"/>
          <w:szCs w:val="24"/>
          <w:lang w:val="en-US"/>
        </w:rPr>
        <w:t xml:space="preserve"> illustrates the cover of a threaded type disturbance generator, with dimensions as set out in Table I.1.</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5D730C1C" wp14:editId="21A47F51">
            <wp:extent cx="3938270" cy="2664460"/>
            <wp:effectExtent l="0" t="0" r="5080" b="2540"/>
            <wp:docPr id="54" name="Picture 54" descr="2010-00473_ISO4064-2_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10-00473_ISO4064-2_I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38270" cy="2664460"/>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5000" w:type="pct"/>
        <w:tblLook w:val="04A0" w:firstRow="1" w:lastRow="0" w:firstColumn="1" w:lastColumn="0" w:noHBand="0" w:noVBand="1"/>
      </w:tblPr>
      <w:tblGrid>
        <w:gridCol w:w="372"/>
        <w:gridCol w:w="4412"/>
        <w:gridCol w:w="4286"/>
      </w:tblGrid>
      <w:tr w:rsidR="00CC6F0B" w:rsidRPr="0044755B" w:rsidTr="0009040B">
        <w:tc>
          <w:tcPr>
            <w:tcW w:w="205"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w:t>
            </w:r>
          </w:p>
        </w:tc>
        <w:tc>
          <w:tcPr>
            <w:tcW w:w="2432"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4 holes </w:t>
            </w:r>
            <w:r w:rsidRPr="0044755B">
              <w:rPr>
                <w:rFonts w:ascii="Cambria Math" w:eastAsia="MS Mincho" w:hAnsi="Cambria Math" w:cs="Cambria Math"/>
                <w:i/>
                <w:szCs w:val="24"/>
                <w:lang w:val="en-US"/>
              </w:rPr>
              <w:t>ϕ</w:t>
            </w:r>
            <w:r w:rsidRPr="0044755B">
              <w:rPr>
                <w:rFonts w:ascii="Times New Roman" w:eastAsia="MS Mincho" w:hAnsi="Times New Roman"/>
                <w:i/>
                <w:szCs w:val="24"/>
                <w:lang w:val="en-US"/>
              </w:rPr>
              <w:t>J</w:t>
            </w:r>
            <w:r w:rsidRPr="0044755B">
              <w:rPr>
                <w:rFonts w:ascii="Times New Roman" w:eastAsia="MS Mincho" w:hAnsi="Times New Roman"/>
                <w:szCs w:val="24"/>
                <w:lang w:val="en-US"/>
              </w:rPr>
              <w:t xml:space="preserve">, bore </w:t>
            </w:r>
            <w:r w:rsidRPr="0044755B">
              <w:rPr>
                <w:rFonts w:ascii="Cambria Math" w:eastAsia="MS Mincho" w:hAnsi="Cambria Math" w:cs="Cambria Math"/>
                <w:i/>
                <w:szCs w:val="24"/>
                <w:lang w:val="en-US"/>
              </w:rPr>
              <w:t>ϕ</w:t>
            </w:r>
            <w:r w:rsidRPr="0044755B">
              <w:rPr>
                <w:rFonts w:ascii="Times New Roman" w:eastAsia="MS Mincho" w:hAnsi="Times New Roman"/>
                <w:i/>
                <w:szCs w:val="24"/>
                <w:lang w:val="en-US"/>
              </w:rPr>
              <w:t>K</w:t>
            </w:r>
            <w:r w:rsidRPr="0044755B">
              <w:rPr>
                <w:rFonts w:ascii="Times New Roman" w:eastAsia="MS Mincho" w:hAnsi="Times New Roman"/>
                <w:szCs w:val="24"/>
                <w:lang w:val="en-US"/>
              </w:rPr>
              <w:t xml:space="preserve"> × </w:t>
            </w:r>
            <w:r w:rsidRPr="0044755B">
              <w:rPr>
                <w:rFonts w:ascii="Times New Roman" w:eastAsia="MS Mincho" w:hAnsi="Times New Roman"/>
                <w:i/>
                <w:szCs w:val="24"/>
                <w:lang w:val="en-US"/>
              </w:rPr>
              <w:t>L</w:t>
            </w:r>
          </w:p>
        </w:tc>
        <w:tc>
          <w:tcPr>
            <w:tcW w:w="2363"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Machined surface roughness </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2 μm all over</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58" w:name="_Toc378844423"/>
      <w:bookmarkStart w:id="759" w:name="_Toc379449949"/>
      <w:r w:rsidRPr="0044755B">
        <w:rPr>
          <w:rFonts w:ascii="Times New Roman" w:eastAsia="MS Mincho" w:hAnsi="Times New Roman"/>
          <w:szCs w:val="24"/>
          <w:lang w:val="en-US"/>
        </w:rPr>
        <w:t>Figure I.3</w:t>
      </w:r>
      <w:proofErr w:type="gramStart"/>
      <w:r w:rsidRPr="0044755B">
        <w:rPr>
          <w:rFonts w:ascii="Times New Roman" w:eastAsia="MS Mincho" w:hAnsi="Times New Roman"/>
          <w:szCs w:val="24"/>
          <w:lang w:val="en-US"/>
        </w:rPr>
        <w:t>  Cover</w:t>
      </w:r>
      <w:proofErr w:type="gramEnd"/>
      <w:r w:rsidRPr="0044755B">
        <w:rPr>
          <w:rFonts w:ascii="Times New Roman" w:eastAsia="MS Mincho" w:hAnsi="Times New Roman"/>
          <w:szCs w:val="24"/>
          <w:lang w:val="en-US"/>
        </w:rPr>
        <w:t xml:space="preserve"> for a threaded type disturbance generator, </w:t>
      </w:r>
      <w:r w:rsidR="00840B30">
        <w:rPr>
          <w:rFonts w:ascii="Times New Roman" w:eastAsia="MS Mincho" w:hAnsi="Times New Roman"/>
          <w:szCs w:val="24"/>
          <w:lang w:val="en-US"/>
        </w:rPr>
        <w:br/>
      </w:r>
      <w:r w:rsidRPr="0044755B">
        <w:rPr>
          <w:rFonts w:ascii="Times New Roman" w:eastAsia="MS Mincho" w:hAnsi="Times New Roman"/>
          <w:szCs w:val="24"/>
          <w:lang w:val="en-US"/>
        </w:rPr>
        <w:t xml:space="preserve">with dimensions as set out in </w:t>
      </w:r>
      <w:r w:rsidRPr="0044755B">
        <w:rPr>
          <w:rFonts w:ascii="Times New Roman" w:hAnsi="Times New Roman"/>
          <w:szCs w:val="24"/>
          <w:lang w:val="en-US"/>
        </w:rPr>
        <w:t>Table I.1</w:t>
      </w:r>
      <w:bookmarkEnd w:id="758"/>
      <w:bookmarkEnd w:id="759"/>
    </w:p>
    <w:p w:rsidR="00CC6F0B" w:rsidRPr="0044755B" w:rsidRDefault="0098145B">
      <w:pPr>
        <w:pStyle w:val="Tabletitle"/>
        <w:autoSpaceDE w:val="0"/>
        <w:autoSpaceDN w:val="0"/>
        <w:adjustRightInd w:val="0"/>
        <w:outlineLvl w:val="0"/>
        <w:rPr>
          <w:rFonts w:ascii="Times New Roman" w:eastAsia="MS Mincho" w:hAnsi="Times New Roman"/>
          <w:szCs w:val="24"/>
          <w:lang w:val="en-US"/>
        </w:rPr>
      </w:pPr>
      <w:r w:rsidRPr="0044755B">
        <w:rPr>
          <w:rFonts w:ascii="Times New Roman" w:eastAsia="MS Mincho" w:hAnsi="Times New Roman"/>
          <w:szCs w:val="24"/>
          <w:lang w:val="en-US"/>
        </w:rPr>
        <w:br w:type="page"/>
      </w:r>
      <w:bookmarkStart w:id="760" w:name="_Toc378844424"/>
      <w:bookmarkStart w:id="761" w:name="_Toc379449950"/>
      <w:r w:rsidR="00CC6F0B" w:rsidRPr="0044755B">
        <w:rPr>
          <w:rFonts w:ascii="Times New Roman" w:eastAsia="MS Mincho" w:hAnsi="Times New Roman"/>
          <w:szCs w:val="24"/>
          <w:lang w:val="en-US"/>
        </w:rPr>
        <w:lastRenderedPageBreak/>
        <w:t>Table I.1</w:t>
      </w:r>
      <w:proofErr w:type="gramStart"/>
      <w:r w:rsidR="00CC6F0B" w:rsidRPr="0044755B">
        <w:rPr>
          <w:rFonts w:ascii="Times New Roman" w:eastAsia="MS Mincho" w:hAnsi="Times New Roman"/>
          <w:szCs w:val="24"/>
          <w:lang w:val="en-US"/>
        </w:rPr>
        <w:t>  Dimensions</w:t>
      </w:r>
      <w:proofErr w:type="gramEnd"/>
      <w:r w:rsidR="00CC6F0B" w:rsidRPr="0044755B">
        <w:rPr>
          <w:rFonts w:ascii="Times New Roman" w:eastAsia="MS Mincho" w:hAnsi="Times New Roman"/>
          <w:szCs w:val="24"/>
          <w:lang w:val="en-US"/>
        </w:rPr>
        <w:t xml:space="preserve"> for the cover (item 1) for a threaded type disturbance generator </w:t>
      </w:r>
      <w:r w:rsidR="00840B30">
        <w:rPr>
          <w:rFonts w:ascii="Times New Roman" w:eastAsia="MS Mincho" w:hAnsi="Times New Roman"/>
          <w:szCs w:val="24"/>
          <w:lang w:val="en-US"/>
        </w:rPr>
        <w:br/>
      </w:r>
      <w:r w:rsidR="00CC6F0B" w:rsidRPr="0044755B">
        <w:rPr>
          <w:rFonts w:ascii="Times New Roman" w:eastAsia="MS Mincho" w:hAnsi="Times New Roman"/>
          <w:szCs w:val="24"/>
          <w:lang w:val="en-US"/>
        </w:rPr>
        <w:t xml:space="preserve">(see </w:t>
      </w:r>
      <w:r w:rsidR="00CC6F0B" w:rsidRPr="0044755B">
        <w:rPr>
          <w:rFonts w:ascii="Times New Roman" w:hAnsi="Times New Roman"/>
          <w:szCs w:val="24"/>
          <w:lang w:val="en-US"/>
        </w:rPr>
        <w:t>Figure I.3</w:t>
      </w:r>
      <w:r w:rsidR="00CC6F0B" w:rsidRPr="0044755B">
        <w:rPr>
          <w:rFonts w:ascii="Times New Roman" w:eastAsia="MS Mincho" w:hAnsi="Times New Roman"/>
          <w:szCs w:val="24"/>
          <w:lang w:val="en-US"/>
        </w:rPr>
        <w:t>)</w:t>
      </w:r>
      <w:bookmarkEnd w:id="760"/>
      <w:bookmarkEnd w:id="761"/>
      <w:r w:rsidR="00FB5808" w:rsidRPr="0044755B">
        <w:rPr>
          <w:rFonts w:ascii="Times New Roman" w:eastAsia="MS Mincho" w:hAnsi="Times New Roman"/>
          <w:szCs w:val="24"/>
          <w:lang w:val="en-US"/>
        </w:rPr>
        <w:t xml:space="preserve"> </w:t>
      </w:r>
    </w:p>
    <w:tbl>
      <w:tblPr>
        <w:tblW w:w="0" w:type="auto"/>
        <w:jc w:val="center"/>
        <w:tblLayout w:type="fixed"/>
        <w:tblCellMar>
          <w:left w:w="107" w:type="dxa"/>
          <w:right w:w="107" w:type="dxa"/>
        </w:tblCellMar>
        <w:tblLook w:val="0000" w:firstRow="0" w:lastRow="0" w:firstColumn="0" w:lastColumn="0" w:noHBand="0" w:noVBand="0"/>
      </w:tblPr>
      <w:tblGrid>
        <w:gridCol w:w="572"/>
        <w:gridCol w:w="609"/>
        <w:gridCol w:w="914"/>
        <w:gridCol w:w="609"/>
        <w:gridCol w:w="609"/>
        <w:gridCol w:w="1065"/>
        <w:gridCol w:w="609"/>
        <w:gridCol w:w="609"/>
        <w:gridCol w:w="609"/>
        <w:gridCol w:w="609"/>
        <w:gridCol w:w="609"/>
        <w:gridCol w:w="609"/>
        <w:gridCol w:w="609"/>
        <w:gridCol w:w="672"/>
      </w:tblGrid>
      <w:tr w:rsidR="00CC6F0B" w:rsidRPr="0044755B" w:rsidTr="0009040B">
        <w:trPr>
          <w:jc w:val="center"/>
        </w:trPr>
        <w:tc>
          <w:tcPr>
            <w:tcW w:w="572"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DN</w:t>
            </w:r>
          </w:p>
        </w:tc>
        <w:tc>
          <w:tcPr>
            <w:tcW w:w="609"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A</w:t>
            </w:r>
          </w:p>
        </w:tc>
        <w:tc>
          <w:tcPr>
            <w:tcW w:w="914"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color w:val="000000"/>
                <w:lang w:val="en-US" w:eastAsia="en-GB"/>
              </w:rPr>
            </w:pPr>
            <w:r w:rsidRPr="0044755B">
              <w:rPr>
                <w:rFonts w:ascii="Times New Roman" w:eastAsia="MS Mincho" w:hAnsi="Times New Roman"/>
                <w:b/>
                <w:szCs w:val="24"/>
                <w:lang w:val="en-US"/>
              </w:rPr>
              <w:t>B (e9</w:t>
            </w:r>
            <w:r w:rsidRPr="0044755B">
              <w:rPr>
                <w:rFonts w:ascii="Times New Roman" w:eastAsia="MS Mincho" w:hAnsi="Times New Roman"/>
                <w:szCs w:val="24"/>
                <w:vertAlign w:val="superscript"/>
                <w:lang w:val="en-US"/>
              </w:rPr>
              <w:t>a</w:t>
            </w:r>
            <w:r w:rsidRPr="0044755B">
              <w:rPr>
                <w:rFonts w:ascii="Times New Roman" w:eastAsia="MS Mincho" w:hAnsi="Times New Roman"/>
                <w:b/>
                <w:szCs w:val="24"/>
                <w:lang w:val="en-US"/>
              </w:rPr>
              <w:t>)</w:t>
            </w:r>
          </w:p>
        </w:tc>
        <w:tc>
          <w:tcPr>
            <w:tcW w:w="609"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C</w:t>
            </w:r>
          </w:p>
        </w:tc>
        <w:tc>
          <w:tcPr>
            <w:tcW w:w="609"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D</w:t>
            </w:r>
          </w:p>
        </w:tc>
        <w:tc>
          <w:tcPr>
            <w:tcW w:w="1065"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color w:val="000000"/>
                <w:lang w:val="en-US" w:eastAsia="en-GB"/>
              </w:rPr>
            </w:pPr>
            <w:r w:rsidRPr="0044755B">
              <w:rPr>
                <w:rFonts w:ascii="Times New Roman" w:eastAsia="MS Mincho" w:hAnsi="Times New Roman"/>
                <w:b/>
                <w:szCs w:val="24"/>
                <w:lang w:val="en-US"/>
              </w:rPr>
              <w:t>E</w:t>
            </w:r>
            <w:r w:rsidRPr="0044755B">
              <w:rPr>
                <w:rFonts w:ascii="Times New Roman" w:eastAsia="MS Mincho" w:hAnsi="Times New Roman"/>
                <w:szCs w:val="24"/>
                <w:vertAlign w:val="superscript"/>
                <w:lang w:val="en-US"/>
              </w:rPr>
              <w:t>b</w:t>
            </w:r>
          </w:p>
        </w:tc>
        <w:tc>
          <w:tcPr>
            <w:tcW w:w="609"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F</w:t>
            </w:r>
          </w:p>
        </w:tc>
        <w:tc>
          <w:tcPr>
            <w:tcW w:w="609"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G</w:t>
            </w:r>
          </w:p>
        </w:tc>
        <w:tc>
          <w:tcPr>
            <w:tcW w:w="609"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H</w:t>
            </w:r>
          </w:p>
        </w:tc>
        <w:tc>
          <w:tcPr>
            <w:tcW w:w="609"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J</w:t>
            </w:r>
          </w:p>
        </w:tc>
        <w:tc>
          <w:tcPr>
            <w:tcW w:w="609"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K</w:t>
            </w:r>
          </w:p>
        </w:tc>
        <w:tc>
          <w:tcPr>
            <w:tcW w:w="609"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L</w:t>
            </w:r>
          </w:p>
        </w:tc>
        <w:tc>
          <w:tcPr>
            <w:tcW w:w="609"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M</w:t>
            </w:r>
          </w:p>
        </w:tc>
        <w:tc>
          <w:tcPr>
            <w:tcW w:w="672"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lang w:val="en-US" w:eastAsia="en-GB"/>
              </w:rPr>
            </w:pPr>
            <w:r w:rsidRPr="0044755B">
              <w:rPr>
                <w:rFonts w:ascii="Times New Roman" w:eastAsia="MS Mincho" w:hAnsi="Times New Roman"/>
                <w:b/>
                <w:szCs w:val="24"/>
                <w:lang w:val="en-US"/>
              </w:rPr>
              <w:t>N</w:t>
            </w:r>
          </w:p>
        </w:tc>
      </w:tr>
      <w:tr w:rsidR="00CC6F0B" w:rsidRPr="0044755B" w:rsidTr="0009040B">
        <w:trPr>
          <w:jc w:val="center"/>
        </w:trPr>
        <w:tc>
          <w:tcPr>
            <w:tcW w:w="572"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15</w:t>
            </w:r>
          </w:p>
        </w:tc>
        <w:tc>
          <w:tcPr>
            <w:tcW w:w="609"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52</w:t>
            </w:r>
          </w:p>
        </w:tc>
        <w:tc>
          <w:tcPr>
            <w:tcW w:w="914"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960 2</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908</w:t>
            </w:r>
          </w:p>
        </w:tc>
        <w:tc>
          <w:tcPr>
            <w:tcW w:w="609"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23</w:t>
            </w:r>
          </w:p>
        </w:tc>
        <w:tc>
          <w:tcPr>
            <w:tcW w:w="609"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15</w:t>
            </w:r>
          </w:p>
        </w:tc>
        <w:tc>
          <w:tcPr>
            <w:tcW w:w="1065"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G 3/4 ” B</w:t>
            </w:r>
          </w:p>
        </w:tc>
        <w:tc>
          <w:tcPr>
            <w:tcW w:w="609"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10</w:t>
            </w:r>
          </w:p>
        </w:tc>
        <w:tc>
          <w:tcPr>
            <w:tcW w:w="609"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5</w:t>
            </w:r>
          </w:p>
        </w:tc>
        <w:tc>
          <w:tcPr>
            <w:tcW w:w="609" w:type="dxa"/>
            <w:tcBorders>
              <w:top w:val="single" w:sz="12"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r w:rsidR="00CC6F0B" w:rsidRPr="0044755B">
              <w:rPr>
                <w:rFonts w:ascii="Times New Roman" w:eastAsia="MS Mincho" w:hAnsi="Times New Roman"/>
                <w:szCs w:val="24"/>
                <w:lang w:val="en-US"/>
              </w:rPr>
              <w:t>5</w:t>
            </w:r>
          </w:p>
        </w:tc>
        <w:tc>
          <w:tcPr>
            <w:tcW w:w="609" w:type="dxa"/>
            <w:tcBorders>
              <w:top w:val="single" w:sz="12"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w:t>
            </w:r>
            <w:r w:rsidR="00CC6F0B" w:rsidRPr="0044755B">
              <w:rPr>
                <w:rFonts w:ascii="Times New Roman" w:eastAsia="MS Mincho" w:hAnsi="Times New Roman"/>
                <w:szCs w:val="24"/>
                <w:lang w:val="en-US"/>
              </w:rPr>
              <w:t>5</w:t>
            </w:r>
          </w:p>
        </w:tc>
        <w:tc>
          <w:tcPr>
            <w:tcW w:w="609" w:type="dxa"/>
            <w:tcBorders>
              <w:top w:val="single" w:sz="12"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7.</w:t>
            </w:r>
            <w:r w:rsidR="00CC6F0B" w:rsidRPr="0044755B">
              <w:rPr>
                <w:rFonts w:ascii="Times New Roman" w:eastAsia="MS Mincho" w:hAnsi="Times New Roman"/>
                <w:szCs w:val="24"/>
                <w:lang w:val="en-US"/>
              </w:rPr>
              <w:t>5</w:t>
            </w:r>
          </w:p>
        </w:tc>
        <w:tc>
          <w:tcPr>
            <w:tcW w:w="609"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w:t>
            </w:r>
          </w:p>
        </w:tc>
        <w:tc>
          <w:tcPr>
            <w:tcW w:w="609"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40</w:t>
            </w:r>
          </w:p>
        </w:tc>
        <w:tc>
          <w:tcPr>
            <w:tcW w:w="672"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23</w:t>
            </w:r>
          </w:p>
        </w:tc>
      </w:tr>
      <w:tr w:rsidR="00CC6F0B" w:rsidRPr="0044755B" w:rsidTr="0009040B">
        <w:trPr>
          <w:jc w:val="center"/>
        </w:trPr>
        <w:tc>
          <w:tcPr>
            <w:tcW w:w="572"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20</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58</w:t>
            </w:r>
          </w:p>
        </w:tc>
        <w:tc>
          <w:tcPr>
            <w:tcW w:w="91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950 3</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888</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29</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20</w:t>
            </w:r>
          </w:p>
        </w:tc>
        <w:tc>
          <w:tcPr>
            <w:tcW w:w="106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G 1 ” B</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10</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r w:rsidR="00CC6F0B"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w:t>
            </w:r>
            <w:r w:rsidR="00CC6F0B"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7.</w:t>
            </w:r>
            <w:r w:rsidR="00CC6F0B"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46</w:t>
            </w:r>
          </w:p>
        </w:tc>
        <w:tc>
          <w:tcPr>
            <w:tcW w:w="672"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23</w:t>
            </w:r>
          </w:p>
        </w:tc>
      </w:tr>
      <w:tr w:rsidR="00CC6F0B" w:rsidRPr="0044755B" w:rsidTr="0009040B">
        <w:trPr>
          <w:jc w:val="center"/>
        </w:trPr>
        <w:tc>
          <w:tcPr>
            <w:tcW w:w="572"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63</w:t>
            </w:r>
          </w:p>
        </w:tc>
        <w:tc>
          <w:tcPr>
            <w:tcW w:w="91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950 4</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888</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36</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25</w:t>
            </w:r>
          </w:p>
        </w:tc>
        <w:tc>
          <w:tcPr>
            <w:tcW w:w="106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G 1 ¼ “ B</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12</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w:t>
            </w:r>
            <w:r w:rsidR="00CC6F0B"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r w:rsidR="00CC6F0B"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9.</w:t>
            </w:r>
            <w:r w:rsidR="00CC6F0B" w:rsidRPr="0044755B">
              <w:rPr>
                <w:rFonts w:ascii="Times New Roman" w:eastAsia="MS Mincho" w:hAnsi="Times New Roman"/>
                <w:szCs w:val="24"/>
                <w:lang w:val="en-US"/>
              </w:rPr>
              <w:t>0</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52</w:t>
            </w:r>
          </w:p>
        </w:tc>
        <w:tc>
          <w:tcPr>
            <w:tcW w:w="672"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26</w:t>
            </w:r>
          </w:p>
        </w:tc>
      </w:tr>
      <w:tr w:rsidR="00CC6F0B" w:rsidRPr="0044755B" w:rsidTr="0009040B">
        <w:trPr>
          <w:jc w:val="center"/>
        </w:trPr>
        <w:tc>
          <w:tcPr>
            <w:tcW w:w="572"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32</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76</w:t>
            </w:r>
          </w:p>
        </w:tc>
        <w:tc>
          <w:tcPr>
            <w:tcW w:w="91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940 5</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866</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44</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32</w:t>
            </w:r>
          </w:p>
        </w:tc>
        <w:tc>
          <w:tcPr>
            <w:tcW w:w="106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G 1 1/2 ” B</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12</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w:t>
            </w:r>
            <w:r w:rsidR="00CC6F0B"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r w:rsidR="00CC6F0B"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9.</w:t>
            </w:r>
            <w:r w:rsidR="00CC6F0B" w:rsidRPr="0044755B">
              <w:rPr>
                <w:rFonts w:ascii="Times New Roman" w:eastAsia="MS Mincho" w:hAnsi="Times New Roman"/>
                <w:szCs w:val="24"/>
                <w:lang w:val="en-US"/>
              </w:rPr>
              <w:t>0</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64</w:t>
            </w:r>
          </w:p>
        </w:tc>
        <w:tc>
          <w:tcPr>
            <w:tcW w:w="672"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28</w:t>
            </w:r>
          </w:p>
        </w:tc>
      </w:tr>
      <w:tr w:rsidR="00CC6F0B" w:rsidRPr="0044755B" w:rsidTr="0009040B">
        <w:trPr>
          <w:jc w:val="center"/>
        </w:trPr>
        <w:tc>
          <w:tcPr>
            <w:tcW w:w="572"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40</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82</w:t>
            </w:r>
          </w:p>
        </w:tc>
        <w:tc>
          <w:tcPr>
            <w:tcW w:w="91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940 5</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866</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50</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40</w:t>
            </w:r>
          </w:p>
        </w:tc>
        <w:tc>
          <w:tcPr>
            <w:tcW w:w="106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G 2 ” B</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13</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w:t>
            </w:r>
            <w:r w:rsidR="00CC6F0B"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r w:rsidR="00CC6F0B"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9.</w:t>
            </w:r>
            <w:r w:rsidR="00CC6F0B" w:rsidRPr="0044755B">
              <w:rPr>
                <w:rFonts w:ascii="Times New Roman" w:eastAsia="MS Mincho" w:hAnsi="Times New Roman"/>
                <w:szCs w:val="24"/>
                <w:lang w:val="en-US"/>
              </w:rPr>
              <w:t>0</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70</w:t>
            </w:r>
          </w:p>
        </w:tc>
        <w:tc>
          <w:tcPr>
            <w:tcW w:w="672"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30</w:t>
            </w:r>
          </w:p>
        </w:tc>
      </w:tr>
      <w:tr w:rsidR="00CC6F0B" w:rsidRPr="0044755B" w:rsidTr="0009040B">
        <w:trPr>
          <w:jc w:val="center"/>
        </w:trPr>
        <w:tc>
          <w:tcPr>
            <w:tcW w:w="572"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50</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102</w:t>
            </w:r>
          </w:p>
        </w:tc>
        <w:tc>
          <w:tcPr>
            <w:tcW w:w="91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940 6</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866</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62</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50</w:t>
            </w:r>
          </w:p>
        </w:tc>
        <w:tc>
          <w:tcPr>
            <w:tcW w:w="106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G 2 1/2 ” B</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13</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8.</w:t>
            </w:r>
            <w:r w:rsidR="00CC6F0B" w:rsidRPr="0044755B">
              <w:rPr>
                <w:rFonts w:ascii="Times New Roman" w:eastAsia="MS Mincho" w:hAnsi="Times New Roman"/>
                <w:szCs w:val="24"/>
                <w:lang w:val="en-US"/>
              </w:rPr>
              <w:t>0</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w:t>
            </w:r>
            <w:r w:rsidR="00CC6F0B"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w:t>
            </w:r>
          </w:p>
        </w:tc>
        <w:tc>
          <w:tcPr>
            <w:tcW w:w="609"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84</w:t>
            </w:r>
          </w:p>
        </w:tc>
        <w:tc>
          <w:tcPr>
            <w:tcW w:w="672"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33</w:t>
            </w:r>
          </w:p>
        </w:tc>
      </w:tr>
      <w:tr w:rsidR="00CC6F0B" w:rsidRPr="0044755B" w:rsidTr="002300F8">
        <w:trPr>
          <w:cantSplit/>
          <w:trHeight w:val="567"/>
          <w:jc w:val="center"/>
        </w:trPr>
        <w:tc>
          <w:tcPr>
            <w:tcW w:w="9313" w:type="dxa"/>
            <w:gridSpan w:val="14"/>
            <w:tcBorders>
              <w:top w:val="single" w:sz="6" w:space="0" w:color="auto"/>
              <w:left w:val="single" w:sz="6" w:space="0" w:color="auto"/>
              <w:bottom w:val="single" w:sz="6" w:space="0" w:color="auto"/>
              <w:right w:val="single" w:sz="6" w:space="0" w:color="auto"/>
            </w:tcBorders>
          </w:tcPr>
          <w:p w:rsidR="00CC6F0B" w:rsidRPr="0044755B" w:rsidRDefault="00CC6F0B">
            <w:pPr>
              <w:pStyle w:val="Tablefooter"/>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vertAlign w:val="superscript"/>
                <w:lang w:val="en-US"/>
              </w:rPr>
              <w:t>a</w:t>
            </w:r>
            <w:r w:rsidRPr="0044755B">
              <w:rPr>
                <w:rFonts w:ascii="Times New Roman" w:eastAsia="MS Mincho" w:hAnsi="Times New Roman"/>
                <w:szCs w:val="24"/>
                <w:lang w:val="en-US"/>
              </w:rPr>
              <w:tab/>
              <w:t xml:space="preserve">See </w:t>
            </w:r>
            <w:r w:rsidRPr="0044755B">
              <w:rPr>
                <w:rFonts w:ascii="Times New Roman" w:hAnsi="Times New Roman"/>
                <w:szCs w:val="24"/>
                <w:lang w:val="en-US"/>
              </w:rPr>
              <w:t>ISO</w:t>
            </w:r>
            <w:r w:rsidRPr="0044755B">
              <w:rPr>
                <w:rFonts w:ascii="Times New Roman" w:eastAsia="MS Mincho" w:hAnsi="Times New Roman"/>
                <w:szCs w:val="24"/>
                <w:lang w:val="en-US"/>
              </w:rPr>
              <w:t> 286</w:t>
            </w:r>
            <w:r w:rsidRPr="0044755B">
              <w:rPr>
                <w:rFonts w:ascii="Times New Roman" w:eastAsia="MS Mincho" w:hAnsi="Times New Roman"/>
                <w:szCs w:val="24"/>
                <w:lang w:val="en-US"/>
              </w:rPr>
              <w:noBreakHyphen/>
              <w:t>2.</w:t>
            </w:r>
            <w:r w:rsidRPr="0044755B">
              <w:rPr>
                <w:rFonts w:ascii="Times New Roman" w:eastAsia="MS Mincho" w:hAnsi="Times New Roman"/>
                <w:szCs w:val="24"/>
                <w:vertAlign w:val="superscript"/>
                <w:lang w:val="en-US"/>
              </w:rPr>
              <w:t>[</w:t>
            </w:r>
            <w:r w:rsidRPr="0044755B">
              <w:rPr>
                <w:rFonts w:ascii="Times New Roman" w:hAnsi="Times New Roman"/>
                <w:vertAlign w:val="superscript"/>
                <w:lang w:val="en-US"/>
              </w:rPr>
              <w:t>2</w:t>
            </w:r>
            <w:r w:rsidRPr="0044755B">
              <w:rPr>
                <w:rFonts w:ascii="Times New Roman" w:eastAsia="MS Mincho" w:hAnsi="Times New Roman"/>
                <w:szCs w:val="24"/>
                <w:vertAlign w:val="superscript"/>
                <w:lang w:val="en-US"/>
              </w:rPr>
              <w:t>]</w:t>
            </w:r>
          </w:p>
          <w:p w:rsidR="00CC6F0B" w:rsidRPr="0044755B" w:rsidRDefault="00CC6F0B" w:rsidP="00CC6F0B">
            <w:pPr>
              <w:pStyle w:val="Tablefooter"/>
              <w:autoSpaceDE w:val="0"/>
              <w:autoSpaceDN w:val="0"/>
              <w:adjustRightInd w:val="0"/>
              <w:rPr>
                <w:rFonts w:ascii="Times New Roman" w:hAnsi="Times New Roman"/>
                <w:color w:val="000000"/>
                <w:szCs w:val="18"/>
                <w:lang w:val="en-US" w:eastAsia="en-GB"/>
              </w:rPr>
            </w:pPr>
            <w:r w:rsidRPr="0044755B">
              <w:rPr>
                <w:rFonts w:ascii="Times New Roman" w:eastAsia="MS Mincho" w:hAnsi="Times New Roman"/>
                <w:szCs w:val="24"/>
                <w:vertAlign w:val="superscript"/>
                <w:lang w:val="en-US"/>
              </w:rPr>
              <w:t>b</w:t>
            </w:r>
            <w:r w:rsidRPr="0044755B">
              <w:rPr>
                <w:rFonts w:ascii="Times New Roman" w:eastAsia="MS Mincho" w:hAnsi="Times New Roman"/>
                <w:szCs w:val="24"/>
                <w:lang w:val="en-US"/>
              </w:rPr>
              <w:tab/>
              <w:t xml:space="preserve">See </w:t>
            </w:r>
            <w:r w:rsidRPr="0044755B">
              <w:rPr>
                <w:rFonts w:ascii="Times New Roman" w:hAnsi="Times New Roman"/>
                <w:szCs w:val="24"/>
                <w:lang w:val="en-US"/>
              </w:rPr>
              <w:t>ISO</w:t>
            </w:r>
            <w:r w:rsidRPr="0044755B">
              <w:rPr>
                <w:rFonts w:ascii="Times New Roman" w:eastAsia="MS Mincho" w:hAnsi="Times New Roman"/>
                <w:szCs w:val="24"/>
                <w:lang w:val="en-US"/>
              </w:rPr>
              <w:t> 228-1.</w:t>
            </w:r>
            <w:r w:rsidRPr="0044755B">
              <w:rPr>
                <w:rFonts w:ascii="Times New Roman" w:eastAsia="MS Mincho" w:hAnsi="Times New Roman"/>
                <w:szCs w:val="24"/>
                <w:vertAlign w:val="superscript"/>
                <w:lang w:val="en-US"/>
              </w:rPr>
              <w:t>[</w:t>
            </w:r>
            <w:r w:rsidRPr="0044755B">
              <w:rPr>
                <w:rFonts w:ascii="Times New Roman" w:hAnsi="Times New Roman"/>
                <w:vertAlign w:val="superscript"/>
                <w:lang w:val="en-US"/>
              </w:rPr>
              <w:t>1</w:t>
            </w:r>
            <w:r w:rsidRPr="0044755B">
              <w:rPr>
                <w:rFonts w:ascii="Times New Roman" w:eastAsia="MS Mincho" w:hAnsi="Times New Roman"/>
                <w:szCs w:val="24"/>
                <w:vertAlign w:val="superscript"/>
                <w:lang w:val="en-US"/>
              </w:rPr>
              <w:t>]</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bookmarkStart w:id="762" w:name="_Toc481922450"/>
      <w:r w:rsidRPr="0044755B">
        <w:rPr>
          <w:rFonts w:ascii="Times New Roman" w:hAnsi="Times New Roman"/>
          <w:szCs w:val="24"/>
          <w:lang w:val="en-US"/>
        </w:rPr>
        <w:t>Figure I.4</w:t>
      </w:r>
      <w:r w:rsidRPr="0044755B">
        <w:rPr>
          <w:rFonts w:ascii="Times New Roman" w:eastAsia="MS Mincho" w:hAnsi="Times New Roman"/>
          <w:szCs w:val="24"/>
          <w:lang w:val="en-US"/>
        </w:rPr>
        <w:t xml:space="preserve"> illustrates the body of a threaded type disturbance generator, with dimensions as set out in Table I.2.</w:t>
      </w:r>
    </w:p>
    <w:bookmarkEnd w:id="762"/>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3EB5048B" wp14:editId="417C123A">
            <wp:extent cx="3702685" cy="2378710"/>
            <wp:effectExtent l="0" t="0" r="0" b="2540"/>
            <wp:docPr id="55" name="Picture 55" descr="2010-00473_ISO4064-2_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0-00473_ISO4064-2_I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02685" cy="2378710"/>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5000" w:type="pct"/>
        <w:tblLook w:val="04A0" w:firstRow="1" w:lastRow="0" w:firstColumn="1" w:lastColumn="0" w:noHBand="0" w:noVBand="1"/>
      </w:tblPr>
      <w:tblGrid>
        <w:gridCol w:w="372"/>
        <w:gridCol w:w="4412"/>
        <w:gridCol w:w="4286"/>
      </w:tblGrid>
      <w:tr w:rsidR="00CC6F0B" w:rsidRPr="0044755B" w:rsidTr="0009040B">
        <w:tc>
          <w:tcPr>
            <w:tcW w:w="205"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w:t>
            </w:r>
          </w:p>
        </w:tc>
        <w:tc>
          <w:tcPr>
            <w:tcW w:w="2432"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4 holes </w:t>
            </w:r>
            <w:r w:rsidRPr="0044755B">
              <w:rPr>
                <w:rFonts w:ascii="Cambria Math" w:eastAsia="MS Mincho" w:hAnsi="Cambria Math" w:cs="Cambria Math"/>
                <w:i/>
                <w:szCs w:val="24"/>
                <w:lang w:val="en-US"/>
              </w:rPr>
              <w:t>ϕ</w:t>
            </w:r>
            <w:r w:rsidRPr="0044755B">
              <w:rPr>
                <w:rFonts w:ascii="Times New Roman" w:eastAsia="MS Mincho" w:hAnsi="Times New Roman"/>
                <w:i/>
                <w:szCs w:val="24"/>
                <w:lang w:val="en-US"/>
              </w:rPr>
              <w:t>H</w:t>
            </w:r>
            <w:r w:rsidRPr="0044755B">
              <w:rPr>
                <w:rFonts w:ascii="Times New Roman" w:eastAsia="MS Mincho" w:hAnsi="Times New Roman"/>
                <w:szCs w:val="24"/>
                <w:lang w:val="en-US"/>
              </w:rPr>
              <w:t xml:space="preserve"> × </w:t>
            </w:r>
            <w:r w:rsidRPr="0044755B">
              <w:rPr>
                <w:rFonts w:ascii="Times New Roman" w:eastAsia="MS Mincho" w:hAnsi="Times New Roman"/>
                <w:i/>
                <w:szCs w:val="24"/>
                <w:lang w:val="en-US"/>
              </w:rPr>
              <w:t>J</w:t>
            </w:r>
            <w:r w:rsidRPr="0044755B">
              <w:rPr>
                <w:rFonts w:ascii="Times New Roman" w:eastAsia="MS Mincho" w:hAnsi="Times New Roman"/>
                <w:szCs w:val="24"/>
                <w:lang w:val="en-US"/>
              </w:rPr>
              <w:t xml:space="preserve"> deep. Tap </w:t>
            </w:r>
            <w:r w:rsidRPr="0044755B">
              <w:rPr>
                <w:rFonts w:ascii="Times New Roman" w:eastAsia="MS Mincho" w:hAnsi="Times New Roman"/>
                <w:i/>
                <w:szCs w:val="24"/>
                <w:lang w:val="en-US"/>
              </w:rPr>
              <w:t>K</w:t>
            </w:r>
            <w:r w:rsidRPr="0044755B">
              <w:rPr>
                <w:rFonts w:ascii="Times New Roman" w:eastAsia="MS Mincho" w:hAnsi="Times New Roman"/>
                <w:szCs w:val="24"/>
                <w:lang w:val="en-US"/>
              </w:rPr>
              <w:t xml:space="preserve"> thread × </w:t>
            </w:r>
            <w:r w:rsidRPr="0044755B">
              <w:rPr>
                <w:rFonts w:ascii="Times New Roman" w:eastAsia="MS Mincho" w:hAnsi="Times New Roman"/>
                <w:i/>
                <w:szCs w:val="24"/>
                <w:lang w:val="en-US"/>
              </w:rPr>
              <w:t>L</w:t>
            </w:r>
          </w:p>
        </w:tc>
        <w:tc>
          <w:tcPr>
            <w:tcW w:w="2363"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Machined surface roughness </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2 μm all over</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63" w:name="_Toc378844425"/>
      <w:bookmarkStart w:id="764" w:name="_Toc379449951"/>
      <w:r w:rsidRPr="0044755B">
        <w:rPr>
          <w:rFonts w:ascii="Times New Roman" w:eastAsia="MS Mincho" w:hAnsi="Times New Roman"/>
          <w:szCs w:val="24"/>
          <w:lang w:val="en-US"/>
        </w:rPr>
        <w:t>Figure I.4</w:t>
      </w:r>
      <w:proofErr w:type="gramStart"/>
      <w:r w:rsidRPr="0044755B">
        <w:rPr>
          <w:rFonts w:ascii="Times New Roman" w:eastAsia="MS Mincho" w:hAnsi="Times New Roman"/>
          <w:szCs w:val="24"/>
          <w:lang w:val="en-US"/>
        </w:rPr>
        <w:t>  Body</w:t>
      </w:r>
      <w:proofErr w:type="gramEnd"/>
      <w:r w:rsidRPr="0044755B">
        <w:rPr>
          <w:rFonts w:ascii="Times New Roman" w:eastAsia="MS Mincho" w:hAnsi="Times New Roman"/>
          <w:szCs w:val="24"/>
          <w:lang w:val="en-US"/>
        </w:rPr>
        <w:t xml:space="preserve"> of a threaded type disturbance generator, </w:t>
      </w:r>
      <w:r w:rsidR="00840B30">
        <w:rPr>
          <w:rFonts w:ascii="Times New Roman" w:eastAsia="MS Mincho" w:hAnsi="Times New Roman"/>
          <w:szCs w:val="24"/>
          <w:lang w:val="en-US"/>
        </w:rPr>
        <w:br/>
      </w:r>
      <w:r w:rsidRPr="0044755B">
        <w:rPr>
          <w:rFonts w:ascii="Times New Roman" w:eastAsia="MS Mincho" w:hAnsi="Times New Roman"/>
          <w:szCs w:val="24"/>
          <w:lang w:val="en-US"/>
        </w:rPr>
        <w:t xml:space="preserve">with dimensions as set out in </w:t>
      </w:r>
      <w:r w:rsidRPr="0044755B">
        <w:rPr>
          <w:rFonts w:ascii="Times New Roman" w:hAnsi="Times New Roman"/>
          <w:szCs w:val="24"/>
          <w:lang w:val="en-US"/>
        </w:rPr>
        <w:t>Table I.2</w:t>
      </w:r>
      <w:bookmarkEnd w:id="763"/>
      <w:bookmarkEnd w:id="764"/>
    </w:p>
    <w:p w:rsidR="00CC6F0B" w:rsidRPr="0044755B" w:rsidRDefault="00257D2C">
      <w:pPr>
        <w:pStyle w:val="Tabletitle"/>
        <w:autoSpaceDE w:val="0"/>
        <w:autoSpaceDN w:val="0"/>
        <w:adjustRightInd w:val="0"/>
        <w:outlineLvl w:val="0"/>
        <w:rPr>
          <w:rFonts w:ascii="Times New Roman" w:eastAsia="MS Mincho" w:hAnsi="Times New Roman"/>
          <w:szCs w:val="24"/>
          <w:lang w:val="en-US"/>
        </w:rPr>
      </w:pPr>
      <w:r w:rsidRPr="0044755B">
        <w:rPr>
          <w:rFonts w:ascii="Times New Roman" w:eastAsia="MS Mincho" w:hAnsi="Times New Roman"/>
          <w:szCs w:val="24"/>
          <w:lang w:val="en-US"/>
        </w:rPr>
        <w:br w:type="page"/>
      </w:r>
      <w:bookmarkStart w:id="765" w:name="_Toc378844426"/>
      <w:bookmarkStart w:id="766" w:name="_Toc379449952"/>
      <w:r w:rsidR="00CC6F0B" w:rsidRPr="0044755B">
        <w:rPr>
          <w:rFonts w:ascii="Times New Roman" w:eastAsia="MS Mincho" w:hAnsi="Times New Roman"/>
          <w:szCs w:val="24"/>
          <w:lang w:val="en-US"/>
        </w:rPr>
        <w:lastRenderedPageBreak/>
        <w:t>Table I.2</w:t>
      </w:r>
      <w:proofErr w:type="gramStart"/>
      <w:r w:rsidR="00CC6F0B" w:rsidRPr="0044755B">
        <w:rPr>
          <w:rFonts w:ascii="Times New Roman" w:eastAsia="MS Mincho" w:hAnsi="Times New Roman"/>
          <w:szCs w:val="24"/>
          <w:lang w:val="en-US"/>
        </w:rPr>
        <w:t>  Dimensions</w:t>
      </w:r>
      <w:proofErr w:type="gramEnd"/>
      <w:r w:rsidR="00CC6F0B" w:rsidRPr="0044755B">
        <w:rPr>
          <w:rFonts w:ascii="Times New Roman" w:eastAsia="MS Mincho" w:hAnsi="Times New Roman"/>
          <w:szCs w:val="24"/>
          <w:lang w:val="en-US"/>
        </w:rPr>
        <w:t xml:space="preserve"> for the body (item 2) of a threaded type disturbance generator </w:t>
      </w:r>
      <w:r w:rsidR="00823A91">
        <w:rPr>
          <w:rFonts w:ascii="Times New Roman" w:eastAsia="MS Mincho" w:hAnsi="Times New Roman"/>
          <w:szCs w:val="24"/>
          <w:lang w:val="en-US"/>
        </w:rPr>
        <w:br/>
      </w:r>
      <w:r w:rsidR="00CC6F0B" w:rsidRPr="0044755B">
        <w:rPr>
          <w:rFonts w:ascii="Times New Roman" w:eastAsia="MS Mincho" w:hAnsi="Times New Roman"/>
          <w:szCs w:val="24"/>
          <w:lang w:val="en-US"/>
        </w:rPr>
        <w:t xml:space="preserve">(see </w:t>
      </w:r>
      <w:r w:rsidR="00CC6F0B" w:rsidRPr="0044755B">
        <w:rPr>
          <w:rFonts w:ascii="Times New Roman" w:hAnsi="Times New Roman"/>
          <w:szCs w:val="24"/>
          <w:lang w:val="en-US"/>
        </w:rPr>
        <w:t>Figure I.4</w:t>
      </w:r>
      <w:r w:rsidR="00CC6F0B" w:rsidRPr="0044755B">
        <w:rPr>
          <w:rFonts w:ascii="Times New Roman" w:eastAsia="MS Mincho" w:hAnsi="Times New Roman"/>
          <w:szCs w:val="24"/>
          <w:lang w:val="en-US"/>
        </w:rPr>
        <w:t>)</w:t>
      </w:r>
      <w:bookmarkEnd w:id="765"/>
      <w:bookmarkEnd w:id="766"/>
      <w:r w:rsidR="00FB5808" w:rsidRPr="0044755B">
        <w:rPr>
          <w:rFonts w:ascii="Times New Roman" w:eastAsia="MS Mincho" w:hAnsi="Times New Roman"/>
          <w:szCs w:val="24"/>
          <w:lang w:val="en-US"/>
        </w:rPr>
        <w:t xml:space="preserve"> </w:t>
      </w:r>
    </w:p>
    <w:tbl>
      <w:tblPr>
        <w:tblW w:w="5000" w:type="pct"/>
        <w:jc w:val="center"/>
        <w:tblCellMar>
          <w:left w:w="107" w:type="dxa"/>
          <w:right w:w="107" w:type="dxa"/>
        </w:tblCellMar>
        <w:tblLook w:val="0000" w:firstRow="0" w:lastRow="0" w:firstColumn="0" w:lastColumn="0" w:noHBand="0" w:noVBand="0"/>
      </w:tblPr>
      <w:tblGrid>
        <w:gridCol w:w="626"/>
        <w:gridCol w:w="626"/>
        <w:gridCol w:w="948"/>
        <w:gridCol w:w="626"/>
        <w:gridCol w:w="626"/>
        <w:gridCol w:w="627"/>
        <w:gridCol w:w="627"/>
        <w:gridCol w:w="1148"/>
        <w:gridCol w:w="627"/>
        <w:gridCol w:w="627"/>
        <w:gridCol w:w="627"/>
        <w:gridCol w:w="627"/>
        <w:gridCol w:w="692"/>
      </w:tblGrid>
      <w:tr w:rsidR="00CC6F0B" w:rsidRPr="0044755B" w:rsidTr="00DE22C7">
        <w:trPr>
          <w:jc w:val="center"/>
        </w:trPr>
        <w:tc>
          <w:tcPr>
            <w:tcW w:w="346"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DN</w:t>
            </w:r>
          </w:p>
        </w:tc>
        <w:tc>
          <w:tcPr>
            <w:tcW w:w="346"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A</w:t>
            </w:r>
          </w:p>
        </w:tc>
        <w:tc>
          <w:tcPr>
            <w:tcW w:w="524"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color w:val="000000"/>
                <w:sz w:val="24"/>
                <w:lang w:val="en-US" w:eastAsia="en-GB"/>
              </w:rPr>
            </w:pPr>
            <w:r w:rsidRPr="0044755B">
              <w:rPr>
                <w:rFonts w:ascii="Times New Roman" w:eastAsia="MS Mincho" w:hAnsi="Times New Roman"/>
                <w:b/>
                <w:szCs w:val="24"/>
                <w:lang w:val="en-US"/>
              </w:rPr>
              <w:t>B (H9</w:t>
            </w:r>
            <w:r w:rsidRPr="0044755B">
              <w:rPr>
                <w:rFonts w:ascii="Times New Roman" w:eastAsia="MS Mincho" w:hAnsi="Times New Roman"/>
                <w:szCs w:val="24"/>
                <w:vertAlign w:val="superscript"/>
                <w:lang w:val="en-US"/>
              </w:rPr>
              <w:t>a</w:t>
            </w:r>
            <w:r w:rsidRPr="0044755B">
              <w:rPr>
                <w:rFonts w:ascii="Times New Roman" w:eastAsia="MS Mincho" w:hAnsi="Times New Roman"/>
                <w:b/>
                <w:szCs w:val="24"/>
                <w:lang w:val="en-US"/>
              </w:rPr>
              <w:t>)</w:t>
            </w:r>
          </w:p>
        </w:tc>
        <w:tc>
          <w:tcPr>
            <w:tcW w:w="346"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C</w:t>
            </w:r>
          </w:p>
        </w:tc>
        <w:tc>
          <w:tcPr>
            <w:tcW w:w="346"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D</w:t>
            </w:r>
          </w:p>
        </w:tc>
        <w:tc>
          <w:tcPr>
            <w:tcW w:w="346"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E</w:t>
            </w:r>
          </w:p>
        </w:tc>
        <w:tc>
          <w:tcPr>
            <w:tcW w:w="346"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F</w:t>
            </w:r>
          </w:p>
        </w:tc>
        <w:tc>
          <w:tcPr>
            <w:tcW w:w="634"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G</w:t>
            </w:r>
          </w:p>
        </w:tc>
        <w:tc>
          <w:tcPr>
            <w:tcW w:w="346"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H</w:t>
            </w:r>
          </w:p>
        </w:tc>
        <w:tc>
          <w:tcPr>
            <w:tcW w:w="346"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J</w:t>
            </w:r>
          </w:p>
        </w:tc>
        <w:tc>
          <w:tcPr>
            <w:tcW w:w="346"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K</w:t>
            </w:r>
          </w:p>
        </w:tc>
        <w:tc>
          <w:tcPr>
            <w:tcW w:w="346"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L</w:t>
            </w:r>
          </w:p>
        </w:tc>
        <w:tc>
          <w:tcPr>
            <w:tcW w:w="381"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M</w:t>
            </w:r>
          </w:p>
        </w:tc>
      </w:tr>
      <w:tr w:rsidR="00CC6F0B" w:rsidRPr="0044755B" w:rsidTr="00DE22C7">
        <w:trPr>
          <w:jc w:val="center"/>
        </w:trPr>
        <w:tc>
          <w:tcPr>
            <w:tcW w:w="346"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w:t>
            </w:r>
          </w:p>
        </w:tc>
        <w:tc>
          <w:tcPr>
            <w:tcW w:w="346"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52</w:t>
            </w:r>
          </w:p>
        </w:tc>
        <w:tc>
          <w:tcPr>
            <w:tcW w:w="524"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052 3</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000</w:t>
            </w:r>
          </w:p>
        </w:tc>
        <w:tc>
          <w:tcPr>
            <w:tcW w:w="346"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5</w:t>
            </w:r>
          </w:p>
        </w:tc>
        <w:tc>
          <w:tcPr>
            <w:tcW w:w="346"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5</w:t>
            </w:r>
          </w:p>
        </w:tc>
        <w:tc>
          <w:tcPr>
            <w:tcW w:w="346"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w:t>
            </w:r>
          </w:p>
        </w:tc>
        <w:tc>
          <w:tcPr>
            <w:tcW w:w="346"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46</w:t>
            </w:r>
          </w:p>
        </w:tc>
        <w:tc>
          <w:tcPr>
            <w:tcW w:w="634"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G ¾ ” B</w:t>
            </w:r>
          </w:p>
        </w:tc>
        <w:tc>
          <w:tcPr>
            <w:tcW w:w="346" w:type="pct"/>
            <w:tcBorders>
              <w:top w:val="single" w:sz="12"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3</w:t>
            </w:r>
          </w:p>
        </w:tc>
        <w:tc>
          <w:tcPr>
            <w:tcW w:w="346"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16</w:t>
            </w:r>
          </w:p>
        </w:tc>
        <w:tc>
          <w:tcPr>
            <w:tcW w:w="346"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M4</w:t>
            </w:r>
          </w:p>
        </w:tc>
        <w:tc>
          <w:tcPr>
            <w:tcW w:w="346"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12</w:t>
            </w:r>
          </w:p>
        </w:tc>
        <w:tc>
          <w:tcPr>
            <w:tcW w:w="381"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40</w:t>
            </w:r>
          </w:p>
        </w:tc>
      </w:tr>
      <w:tr w:rsidR="00CC6F0B" w:rsidRPr="0044755B" w:rsidTr="00DE22C7">
        <w:trPr>
          <w:jc w:val="center"/>
        </w:trPr>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58</w:t>
            </w:r>
          </w:p>
        </w:tc>
        <w:tc>
          <w:tcPr>
            <w:tcW w:w="524"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062 3</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000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46</w:t>
            </w:r>
          </w:p>
        </w:tc>
        <w:tc>
          <w:tcPr>
            <w:tcW w:w="634"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G 1 ” B</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3</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16</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M4</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12</w:t>
            </w:r>
          </w:p>
        </w:tc>
        <w:tc>
          <w:tcPr>
            <w:tcW w:w="381"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46</w:t>
            </w:r>
          </w:p>
        </w:tc>
      </w:tr>
      <w:tr w:rsidR="00CC6F0B" w:rsidRPr="0044755B" w:rsidTr="00DE22C7">
        <w:trPr>
          <w:jc w:val="center"/>
        </w:trPr>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63</w:t>
            </w:r>
          </w:p>
        </w:tc>
        <w:tc>
          <w:tcPr>
            <w:tcW w:w="524"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062 4</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000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55</w:t>
            </w:r>
          </w:p>
        </w:tc>
        <w:tc>
          <w:tcPr>
            <w:tcW w:w="634"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G 1 ¼ ” B</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CC6F0B" w:rsidRPr="0044755B">
              <w:rPr>
                <w:rFonts w:ascii="Times New Roman" w:eastAsia="MS Mincho" w:hAnsi="Times New Roman"/>
                <w:szCs w:val="24"/>
                <w:lang w:val="en-US"/>
              </w:rPr>
              <w:t>2</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18</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M5</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14</w:t>
            </w:r>
          </w:p>
        </w:tc>
        <w:tc>
          <w:tcPr>
            <w:tcW w:w="381"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52</w:t>
            </w:r>
          </w:p>
        </w:tc>
      </w:tr>
      <w:tr w:rsidR="00CC6F0B" w:rsidRPr="0044755B" w:rsidTr="00DE22C7">
        <w:trPr>
          <w:jc w:val="center"/>
        </w:trPr>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32</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76</w:t>
            </w:r>
          </w:p>
        </w:tc>
        <w:tc>
          <w:tcPr>
            <w:tcW w:w="524"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074 5</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000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65</w:t>
            </w:r>
          </w:p>
        </w:tc>
        <w:tc>
          <w:tcPr>
            <w:tcW w:w="634"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G 1 ½ ” B</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CC6F0B" w:rsidRPr="0044755B">
              <w:rPr>
                <w:rFonts w:ascii="Times New Roman" w:eastAsia="MS Mincho" w:hAnsi="Times New Roman"/>
                <w:szCs w:val="24"/>
                <w:lang w:val="en-US"/>
              </w:rPr>
              <w:t>2</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18</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M5</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14</w:t>
            </w:r>
          </w:p>
        </w:tc>
        <w:tc>
          <w:tcPr>
            <w:tcW w:w="381"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64</w:t>
            </w:r>
          </w:p>
        </w:tc>
      </w:tr>
      <w:tr w:rsidR="00CC6F0B" w:rsidRPr="0044755B" w:rsidTr="00DE22C7">
        <w:trPr>
          <w:jc w:val="center"/>
        </w:trPr>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82</w:t>
            </w:r>
          </w:p>
        </w:tc>
        <w:tc>
          <w:tcPr>
            <w:tcW w:w="524"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074 6</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000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75</w:t>
            </w:r>
          </w:p>
        </w:tc>
        <w:tc>
          <w:tcPr>
            <w:tcW w:w="634"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G 2 ” B</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CC6F0B" w:rsidRPr="0044755B">
              <w:rPr>
                <w:rFonts w:ascii="Times New Roman" w:eastAsia="MS Mincho" w:hAnsi="Times New Roman"/>
                <w:szCs w:val="24"/>
                <w:lang w:val="en-US"/>
              </w:rPr>
              <w:t>2</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18</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M5</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14</w:t>
            </w:r>
          </w:p>
        </w:tc>
        <w:tc>
          <w:tcPr>
            <w:tcW w:w="381"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70</w:t>
            </w:r>
          </w:p>
        </w:tc>
      </w:tr>
      <w:tr w:rsidR="00CC6F0B" w:rsidRPr="0044755B" w:rsidTr="00DE22C7">
        <w:trPr>
          <w:jc w:val="center"/>
        </w:trPr>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102</w:t>
            </w:r>
          </w:p>
        </w:tc>
        <w:tc>
          <w:tcPr>
            <w:tcW w:w="524"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074 7</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000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90</w:t>
            </w:r>
          </w:p>
        </w:tc>
        <w:tc>
          <w:tcPr>
            <w:tcW w:w="634"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G 2 ½ ” B</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w:t>
            </w:r>
            <w:r w:rsidR="00CC6F0B" w:rsidRPr="0044755B">
              <w:rPr>
                <w:rFonts w:ascii="Times New Roman" w:eastAsia="MS Mincho" w:hAnsi="Times New Roman"/>
                <w:szCs w:val="24"/>
                <w:lang w:val="en-US"/>
              </w:rPr>
              <w:t>0</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24</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M6</w:t>
            </w:r>
          </w:p>
        </w:tc>
        <w:tc>
          <w:tcPr>
            <w:tcW w:w="346"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381"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84</w:t>
            </w:r>
          </w:p>
        </w:tc>
      </w:tr>
      <w:tr w:rsidR="00CC6F0B" w:rsidRPr="0044755B" w:rsidTr="00B34358">
        <w:trPr>
          <w:jc w:val="center"/>
        </w:trPr>
        <w:tc>
          <w:tcPr>
            <w:tcW w:w="5000" w:type="pct"/>
            <w:gridSpan w:val="13"/>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footer"/>
              <w:autoSpaceDE w:val="0"/>
              <w:autoSpaceDN w:val="0"/>
              <w:adjustRightInd w:val="0"/>
              <w:rPr>
                <w:rFonts w:ascii="Times New Roman" w:hAnsi="Times New Roman"/>
                <w:color w:val="000000"/>
                <w:szCs w:val="18"/>
                <w:lang w:val="en-US" w:eastAsia="en-GB"/>
              </w:rPr>
            </w:pPr>
            <w:r w:rsidRPr="0044755B">
              <w:rPr>
                <w:rFonts w:ascii="Times New Roman" w:eastAsia="MS Mincho" w:hAnsi="Times New Roman"/>
                <w:szCs w:val="24"/>
                <w:vertAlign w:val="superscript"/>
                <w:lang w:val="en-US"/>
              </w:rPr>
              <w:t>a</w:t>
            </w:r>
            <w:r w:rsidRPr="0044755B">
              <w:rPr>
                <w:rFonts w:ascii="Times New Roman" w:eastAsia="MS Mincho" w:hAnsi="Times New Roman"/>
                <w:szCs w:val="24"/>
                <w:lang w:val="en-US"/>
              </w:rPr>
              <w:tab/>
              <w:t xml:space="preserve">See </w:t>
            </w:r>
            <w:r w:rsidRPr="0044755B">
              <w:rPr>
                <w:rFonts w:ascii="Times New Roman" w:hAnsi="Times New Roman"/>
                <w:szCs w:val="24"/>
                <w:lang w:val="en-US"/>
              </w:rPr>
              <w:t>ISO</w:t>
            </w:r>
            <w:r w:rsidRPr="0044755B">
              <w:rPr>
                <w:rFonts w:ascii="Times New Roman" w:eastAsia="MS Mincho" w:hAnsi="Times New Roman"/>
                <w:szCs w:val="24"/>
                <w:lang w:val="en-US"/>
              </w:rPr>
              <w:t> 286</w:t>
            </w:r>
            <w:r w:rsidRPr="0044755B">
              <w:rPr>
                <w:rFonts w:ascii="Times New Roman" w:eastAsia="MS Mincho" w:hAnsi="Times New Roman"/>
                <w:szCs w:val="24"/>
                <w:lang w:val="en-US"/>
              </w:rPr>
              <w:noBreakHyphen/>
              <w:t>2.</w:t>
            </w:r>
            <w:r w:rsidRPr="0044755B">
              <w:rPr>
                <w:rFonts w:ascii="Times New Roman" w:eastAsia="MS Mincho" w:hAnsi="Times New Roman"/>
                <w:szCs w:val="24"/>
                <w:vertAlign w:val="superscript"/>
                <w:lang w:val="en-US"/>
              </w:rPr>
              <w:t>[</w:t>
            </w:r>
            <w:r w:rsidRPr="0044755B">
              <w:rPr>
                <w:rFonts w:ascii="Times New Roman" w:hAnsi="Times New Roman"/>
                <w:vertAlign w:val="superscript"/>
                <w:lang w:val="en-US"/>
              </w:rPr>
              <w:t>2</w:t>
            </w:r>
            <w:r w:rsidRPr="0044755B">
              <w:rPr>
                <w:rFonts w:ascii="Times New Roman" w:eastAsia="MS Mincho" w:hAnsi="Times New Roman"/>
                <w:szCs w:val="24"/>
                <w:vertAlign w:val="superscript"/>
                <w:lang w:val="en-US"/>
              </w:rPr>
              <w:t>]</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I.5</w:t>
      </w:r>
      <w:r w:rsidRPr="0044755B">
        <w:rPr>
          <w:rFonts w:ascii="Times New Roman" w:eastAsia="MS Mincho" w:hAnsi="Times New Roman"/>
          <w:szCs w:val="24"/>
          <w:lang w:val="en-US"/>
        </w:rPr>
        <w:t xml:space="preserve"> illustrates the swirl generator of a threaded type disturbance generator, with dimensions as set out in Table I.3.</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4FD40AB8" wp14:editId="14AC11E8">
            <wp:extent cx="3147060" cy="2720975"/>
            <wp:effectExtent l="0" t="0" r="0" b="3175"/>
            <wp:docPr id="56" name="Picture 56" descr="2010-00473_ISO4064-2_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10-00473_ISO4064-2_I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7060" cy="2720975"/>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10006" w:type="dxa"/>
        <w:tblLook w:val="04A0" w:firstRow="1" w:lastRow="0" w:firstColumn="1" w:lastColumn="0" w:noHBand="0" w:noVBand="1"/>
      </w:tblPr>
      <w:tblGrid>
        <w:gridCol w:w="397"/>
        <w:gridCol w:w="4592"/>
        <w:gridCol w:w="397"/>
        <w:gridCol w:w="4620"/>
      </w:tblGrid>
      <w:tr w:rsidR="00CC6F0B" w:rsidRPr="0044755B" w:rsidTr="0038787B">
        <w:tc>
          <w:tcPr>
            <w:tcW w:w="397"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w:t>
            </w:r>
          </w:p>
        </w:tc>
        <w:tc>
          <w:tcPr>
            <w:tcW w:w="4592"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8 slots equally spaced to locate blades</w:t>
            </w:r>
          </w:p>
        </w:tc>
        <w:tc>
          <w:tcPr>
            <w:tcW w:w="397"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3</w:t>
            </w:r>
          </w:p>
        </w:tc>
        <w:tc>
          <w:tcPr>
            <w:tcW w:w="4620"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depth of slot at centre, </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76</w:t>
            </w:r>
          </w:p>
        </w:tc>
      </w:tr>
      <w:tr w:rsidR="00CC6F0B" w:rsidRPr="0044755B" w:rsidTr="0038787B">
        <w:tc>
          <w:tcPr>
            <w:tcW w:w="397"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2</w:t>
            </w:r>
          </w:p>
        </w:tc>
        <w:tc>
          <w:tcPr>
            <w:tcW w:w="4592"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locate blades in slots and welding</w:t>
            </w:r>
          </w:p>
        </w:tc>
        <w:tc>
          <w:tcPr>
            <w:tcW w:w="397"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4</w:t>
            </w:r>
          </w:p>
        </w:tc>
        <w:tc>
          <w:tcPr>
            <w:tcW w:w="4620"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blade detail</w:t>
            </w:r>
          </w:p>
        </w:tc>
      </w:tr>
      <w:tr w:rsidR="00CC6F0B" w:rsidRPr="0044755B" w:rsidTr="002222D7">
        <w:tc>
          <w:tcPr>
            <w:tcW w:w="10006" w:type="dxa"/>
            <w:gridSpan w:val="4"/>
          </w:tcPr>
          <w:p w:rsidR="00CC6F0B" w:rsidRPr="0044755B" w:rsidRDefault="00CC6F0B" w:rsidP="00CC6F0B">
            <w:pPr>
              <w:pStyle w:val="Ke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Machined surface roughness </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2 μm all over</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67" w:name="_Toc378844427"/>
      <w:bookmarkStart w:id="768" w:name="_Toc379449953"/>
      <w:r w:rsidRPr="0044755B">
        <w:rPr>
          <w:rFonts w:ascii="Times New Roman" w:eastAsia="MS Mincho" w:hAnsi="Times New Roman"/>
          <w:szCs w:val="24"/>
          <w:lang w:val="en-US"/>
        </w:rPr>
        <w:t>Figure I.5</w:t>
      </w:r>
      <w:proofErr w:type="gramStart"/>
      <w:r w:rsidRPr="0044755B">
        <w:rPr>
          <w:rFonts w:ascii="Times New Roman" w:eastAsia="MS Mincho" w:hAnsi="Times New Roman"/>
          <w:szCs w:val="24"/>
          <w:lang w:val="en-US"/>
        </w:rPr>
        <w:t>  Swirl</w:t>
      </w:r>
      <w:proofErr w:type="gramEnd"/>
      <w:r w:rsidRPr="0044755B">
        <w:rPr>
          <w:rFonts w:ascii="Times New Roman" w:eastAsia="MS Mincho" w:hAnsi="Times New Roman"/>
          <w:szCs w:val="24"/>
          <w:lang w:val="en-US"/>
        </w:rPr>
        <w:t xml:space="preserve"> generator for a threaded type disturbance generator, </w:t>
      </w:r>
      <w:r w:rsidR="00823A91">
        <w:rPr>
          <w:rFonts w:ascii="Times New Roman" w:eastAsia="MS Mincho" w:hAnsi="Times New Roman"/>
          <w:szCs w:val="24"/>
          <w:lang w:val="en-US"/>
        </w:rPr>
        <w:br/>
      </w:r>
      <w:r w:rsidRPr="0044755B">
        <w:rPr>
          <w:rFonts w:ascii="Times New Roman" w:eastAsia="MS Mincho" w:hAnsi="Times New Roman"/>
          <w:szCs w:val="24"/>
          <w:lang w:val="en-US"/>
        </w:rPr>
        <w:t xml:space="preserve">with dimensions as set out in </w:t>
      </w:r>
      <w:r w:rsidRPr="0044755B">
        <w:rPr>
          <w:rFonts w:ascii="Times New Roman" w:hAnsi="Times New Roman"/>
          <w:szCs w:val="24"/>
          <w:lang w:val="en-US"/>
        </w:rPr>
        <w:t>Table I.3</w:t>
      </w:r>
      <w:bookmarkEnd w:id="767"/>
      <w:bookmarkEnd w:id="768"/>
    </w:p>
    <w:p w:rsidR="00CC6F0B" w:rsidRPr="0044755B" w:rsidRDefault="00257D2C">
      <w:pPr>
        <w:pStyle w:val="Tabletitle"/>
        <w:autoSpaceDE w:val="0"/>
        <w:autoSpaceDN w:val="0"/>
        <w:adjustRightInd w:val="0"/>
        <w:outlineLvl w:val="0"/>
        <w:rPr>
          <w:rFonts w:ascii="Times New Roman" w:eastAsia="MS Mincho" w:hAnsi="Times New Roman"/>
          <w:szCs w:val="24"/>
          <w:lang w:val="en-US"/>
        </w:rPr>
      </w:pPr>
      <w:r w:rsidRPr="0044755B">
        <w:rPr>
          <w:rFonts w:ascii="Times New Roman" w:eastAsia="MS Mincho" w:hAnsi="Times New Roman"/>
          <w:szCs w:val="24"/>
          <w:lang w:val="en-US"/>
        </w:rPr>
        <w:br w:type="page"/>
      </w:r>
      <w:bookmarkStart w:id="769" w:name="_Toc378844428"/>
      <w:bookmarkStart w:id="770" w:name="_Toc379449954"/>
      <w:r w:rsidR="00CC6F0B" w:rsidRPr="0044755B">
        <w:rPr>
          <w:rFonts w:ascii="Times New Roman" w:eastAsia="MS Mincho" w:hAnsi="Times New Roman"/>
          <w:szCs w:val="24"/>
          <w:lang w:val="en-US"/>
        </w:rPr>
        <w:lastRenderedPageBreak/>
        <w:t>Table I.3</w:t>
      </w:r>
      <w:proofErr w:type="gramStart"/>
      <w:r w:rsidR="00CC6F0B" w:rsidRPr="0044755B">
        <w:rPr>
          <w:rFonts w:ascii="Times New Roman" w:eastAsia="MS Mincho" w:hAnsi="Times New Roman"/>
          <w:szCs w:val="24"/>
          <w:lang w:val="en-US"/>
        </w:rPr>
        <w:t>  Dimensions</w:t>
      </w:r>
      <w:proofErr w:type="gramEnd"/>
      <w:r w:rsidR="00CC6F0B" w:rsidRPr="0044755B">
        <w:rPr>
          <w:rFonts w:ascii="Times New Roman" w:eastAsia="MS Mincho" w:hAnsi="Times New Roman"/>
          <w:szCs w:val="24"/>
          <w:lang w:val="en-US"/>
        </w:rPr>
        <w:t xml:space="preserve"> for the swirl generator (item 3) of a threaded type disturbance generator (see </w:t>
      </w:r>
      <w:r w:rsidR="00CC6F0B" w:rsidRPr="0044755B">
        <w:rPr>
          <w:rFonts w:ascii="Times New Roman" w:hAnsi="Times New Roman"/>
          <w:szCs w:val="24"/>
          <w:lang w:val="en-US"/>
        </w:rPr>
        <w:t>Figure I.5</w:t>
      </w:r>
      <w:r w:rsidR="00CC6F0B" w:rsidRPr="0044755B">
        <w:rPr>
          <w:rFonts w:ascii="Times New Roman" w:eastAsia="MS Mincho" w:hAnsi="Times New Roman"/>
          <w:szCs w:val="24"/>
          <w:lang w:val="en-US"/>
        </w:rPr>
        <w:t>)</w:t>
      </w:r>
      <w:bookmarkEnd w:id="769"/>
      <w:bookmarkEnd w:id="770"/>
      <w:r w:rsidR="00FB5808" w:rsidRPr="0044755B">
        <w:rPr>
          <w:rFonts w:ascii="Times New Roman" w:eastAsia="MS Mincho" w:hAnsi="Times New Roman"/>
          <w:szCs w:val="24"/>
          <w:lang w:val="en-US"/>
        </w:rPr>
        <w:t xml:space="preserve"> </w:t>
      </w:r>
    </w:p>
    <w:tbl>
      <w:tblPr>
        <w:tblW w:w="5000" w:type="pct"/>
        <w:jc w:val="center"/>
        <w:tblCellMar>
          <w:left w:w="107" w:type="dxa"/>
          <w:right w:w="107" w:type="dxa"/>
        </w:tblCellMar>
        <w:tblLook w:val="0000" w:firstRow="0" w:lastRow="0" w:firstColumn="0" w:lastColumn="0" w:noHBand="0" w:noVBand="0"/>
      </w:tblPr>
      <w:tblGrid>
        <w:gridCol w:w="926"/>
        <w:gridCol w:w="1192"/>
        <w:gridCol w:w="860"/>
        <w:gridCol w:w="860"/>
        <w:gridCol w:w="860"/>
        <w:gridCol w:w="860"/>
        <w:gridCol w:w="860"/>
        <w:gridCol w:w="860"/>
        <w:gridCol w:w="860"/>
        <w:gridCol w:w="916"/>
      </w:tblGrid>
      <w:tr w:rsidR="00CC6F0B" w:rsidRPr="0044755B" w:rsidTr="00B34358">
        <w:trPr>
          <w:jc w:val="center"/>
        </w:trPr>
        <w:tc>
          <w:tcPr>
            <w:tcW w:w="511"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bCs/>
                <w:color w:val="000000"/>
                <w:sz w:val="24"/>
                <w:lang w:val="en-US" w:eastAsia="en-GB"/>
              </w:rPr>
            </w:pPr>
            <w:r w:rsidRPr="0044755B">
              <w:rPr>
                <w:rFonts w:ascii="Times New Roman" w:eastAsia="MS Mincho" w:hAnsi="Times New Roman"/>
                <w:b/>
                <w:szCs w:val="24"/>
                <w:lang w:val="en-US"/>
              </w:rPr>
              <w:t>DN</w:t>
            </w:r>
          </w:p>
        </w:tc>
        <w:tc>
          <w:tcPr>
            <w:tcW w:w="658"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Cs/>
                <w:color w:val="000000"/>
                <w:sz w:val="24"/>
                <w:lang w:val="en-US" w:eastAsia="en-GB"/>
              </w:rPr>
            </w:pPr>
            <w:r w:rsidRPr="0044755B">
              <w:rPr>
                <w:rFonts w:ascii="Times New Roman" w:eastAsia="MS Mincho" w:hAnsi="Times New Roman"/>
                <w:b/>
                <w:szCs w:val="24"/>
                <w:lang w:val="en-US"/>
              </w:rPr>
              <w:t>A (d10</w:t>
            </w:r>
            <w:r w:rsidRPr="0044755B">
              <w:rPr>
                <w:rFonts w:ascii="Times New Roman" w:eastAsia="MS Mincho" w:hAnsi="Times New Roman"/>
                <w:szCs w:val="24"/>
                <w:vertAlign w:val="superscript"/>
                <w:lang w:val="en-US"/>
              </w:rPr>
              <w:t>a</w:t>
            </w:r>
            <w:r w:rsidRPr="0044755B">
              <w:rPr>
                <w:rFonts w:ascii="Times New Roman" w:eastAsia="MS Mincho" w:hAnsi="Times New Roman"/>
                <w:b/>
                <w:szCs w:val="24"/>
                <w:lang w:val="en-US"/>
              </w:rPr>
              <w:t>)</w:t>
            </w:r>
          </w:p>
        </w:tc>
        <w:tc>
          <w:tcPr>
            <w:tcW w:w="475"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B</w:t>
            </w:r>
          </w:p>
        </w:tc>
        <w:tc>
          <w:tcPr>
            <w:tcW w:w="475"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C</w:t>
            </w:r>
          </w:p>
        </w:tc>
        <w:tc>
          <w:tcPr>
            <w:tcW w:w="475"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D</w:t>
            </w:r>
          </w:p>
        </w:tc>
        <w:tc>
          <w:tcPr>
            <w:tcW w:w="475"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E</w:t>
            </w:r>
          </w:p>
        </w:tc>
        <w:tc>
          <w:tcPr>
            <w:tcW w:w="475"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F</w:t>
            </w:r>
          </w:p>
        </w:tc>
        <w:tc>
          <w:tcPr>
            <w:tcW w:w="475"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G</w:t>
            </w:r>
          </w:p>
        </w:tc>
        <w:tc>
          <w:tcPr>
            <w:tcW w:w="475"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H</w:t>
            </w:r>
          </w:p>
        </w:tc>
        <w:tc>
          <w:tcPr>
            <w:tcW w:w="506" w:type="pct"/>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J</w:t>
            </w:r>
          </w:p>
        </w:tc>
      </w:tr>
      <w:tr w:rsidR="00CC6F0B" w:rsidRPr="0044755B" w:rsidTr="00B34358">
        <w:trPr>
          <w:jc w:val="center"/>
        </w:trPr>
        <w:tc>
          <w:tcPr>
            <w:tcW w:w="511"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w:t>
            </w:r>
          </w:p>
        </w:tc>
        <w:tc>
          <w:tcPr>
            <w:tcW w:w="658"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935 2</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851</w:t>
            </w:r>
          </w:p>
        </w:tc>
        <w:tc>
          <w:tcPr>
            <w:tcW w:w="475"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w:t>
            </w:r>
          </w:p>
        </w:tc>
        <w:tc>
          <w:tcPr>
            <w:tcW w:w="475"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w:t>
            </w:r>
          </w:p>
        </w:tc>
        <w:tc>
          <w:tcPr>
            <w:tcW w:w="475" w:type="pct"/>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c>
          <w:tcPr>
            <w:tcW w:w="475" w:type="pct"/>
            <w:tcBorders>
              <w:top w:val="single" w:sz="12"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w:t>
            </w:r>
            <w:r w:rsidR="00CC6F0B" w:rsidRPr="0044755B">
              <w:rPr>
                <w:rFonts w:ascii="Times New Roman" w:eastAsia="MS Mincho" w:hAnsi="Times New Roman"/>
                <w:szCs w:val="24"/>
                <w:lang w:val="en-US"/>
              </w:rPr>
              <w:t>5</w:t>
            </w:r>
          </w:p>
        </w:tc>
        <w:tc>
          <w:tcPr>
            <w:tcW w:w="475" w:type="pct"/>
            <w:tcBorders>
              <w:top w:val="single" w:sz="12"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w:t>
            </w:r>
            <w:r w:rsidR="00CC6F0B" w:rsidRPr="0044755B">
              <w:rPr>
                <w:rFonts w:ascii="Times New Roman" w:eastAsia="MS Mincho" w:hAnsi="Times New Roman"/>
                <w:szCs w:val="24"/>
                <w:lang w:val="en-US"/>
              </w:rPr>
              <w:t>05</w:t>
            </w:r>
          </w:p>
        </w:tc>
        <w:tc>
          <w:tcPr>
            <w:tcW w:w="475" w:type="pct"/>
            <w:tcBorders>
              <w:top w:val="single" w:sz="12"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w:t>
            </w:r>
            <w:r w:rsidR="00CC6F0B" w:rsidRPr="0044755B">
              <w:rPr>
                <w:rFonts w:ascii="Times New Roman" w:eastAsia="MS Mincho" w:hAnsi="Times New Roman"/>
                <w:szCs w:val="24"/>
                <w:lang w:val="en-US"/>
              </w:rPr>
              <w:t>6</w:t>
            </w:r>
          </w:p>
        </w:tc>
        <w:tc>
          <w:tcPr>
            <w:tcW w:w="475" w:type="pct"/>
            <w:tcBorders>
              <w:top w:val="single" w:sz="12" w:space="0" w:color="auto"/>
              <w:left w:val="single" w:sz="6" w:space="0" w:color="auto"/>
              <w:bottom w:val="single" w:sz="6" w:space="0" w:color="auto"/>
              <w:right w:val="single" w:sz="6" w:space="0" w:color="auto"/>
            </w:tcBorders>
          </w:tcPr>
          <w:p w:rsidR="00CC6F0B" w:rsidRPr="0044755B" w:rsidRDefault="000538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 xml:space="preserve">57 </w:t>
            </w: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52</w:t>
            </w:r>
          </w:p>
        </w:tc>
        <w:tc>
          <w:tcPr>
            <w:tcW w:w="506" w:type="pct"/>
            <w:tcBorders>
              <w:top w:val="single" w:sz="12" w:space="0" w:color="auto"/>
              <w:left w:val="single" w:sz="6" w:space="0" w:color="auto"/>
              <w:bottom w:val="single" w:sz="6" w:space="0" w:color="auto"/>
              <w:right w:val="single" w:sz="6" w:space="0" w:color="auto"/>
            </w:tcBorders>
          </w:tcPr>
          <w:p w:rsidR="00CC6F0B" w:rsidRPr="0044755B" w:rsidRDefault="000538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50</w:t>
            </w:r>
          </w:p>
        </w:tc>
      </w:tr>
      <w:tr w:rsidR="00CC6F0B" w:rsidRPr="0044755B" w:rsidTr="00B34358">
        <w:trPr>
          <w:jc w:val="center"/>
        </w:trPr>
        <w:tc>
          <w:tcPr>
            <w:tcW w:w="511"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658"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920 3</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820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31</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w:t>
            </w:r>
            <w:r w:rsidR="00CC6F0B" w:rsidRPr="0044755B">
              <w:rPr>
                <w:rFonts w:ascii="Times New Roman" w:eastAsia="MS Mincho" w:hAnsi="Times New Roman"/>
                <w:szCs w:val="24"/>
                <w:lang w:val="en-US"/>
              </w:rPr>
              <w:t>72</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2</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0538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 xml:space="preserve">57 </w:t>
            </w: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52</w:t>
            </w:r>
          </w:p>
        </w:tc>
        <w:tc>
          <w:tcPr>
            <w:tcW w:w="506" w:type="pct"/>
            <w:tcBorders>
              <w:top w:val="single" w:sz="6" w:space="0" w:color="auto"/>
              <w:left w:val="single" w:sz="6" w:space="0" w:color="auto"/>
              <w:bottom w:val="single" w:sz="6" w:space="0" w:color="auto"/>
              <w:right w:val="single" w:sz="6" w:space="0" w:color="auto"/>
            </w:tcBorders>
          </w:tcPr>
          <w:p w:rsidR="00CC6F0B" w:rsidRPr="0044755B" w:rsidRDefault="000538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50</w:t>
            </w:r>
          </w:p>
        </w:tc>
      </w:tr>
      <w:tr w:rsidR="00CC6F0B" w:rsidRPr="0044755B" w:rsidTr="00B34358">
        <w:trPr>
          <w:jc w:val="center"/>
        </w:trPr>
        <w:tc>
          <w:tcPr>
            <w:tcW w:w="511"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w:t>
            </w:r>
          </w:p>
        </w:tc>
        <w:tc>
          <w:tcPr>
            <w:tcW w:w="658"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920 4</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820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38</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5</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5</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9.</w:t>
            </w:r>
            <w:r w:rsidR="00CC6F0B" w:rsidRPr="0044755B">
              <w:rPr>
                <w:rFonts w:ascii="Times New Roman" w:eastAsia="MS Mincho" w:hAnsi="Times New Roman"/>
                <w:szCs w:val="24"/>
                <w:lang w:val="en-US"/>
              </w:rPr>
              <w:t>38</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7</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0538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 xml:space="preserve">82 </w:t>
            </w: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77</w:t>
            </w:r>
          </w:p>
        </w:tc>
        <w:tc>
          <w:tcPr>
            <w:tcW w:w="506" w:type="pct"/>
            <w:tcBorders>
              <w:top w:val="single" w:sz="6" w:space="0" w:color="auto"/>
              <w:left w:val="single" w:sz="6" w:space="0" w:color="auto"/>
              <w:bottom w:val="single" w:sz="6" w:space="0" w:color="auto"/>
              <w:right w:val="single" w:sz="6" w:space="0" w:color="auto"/>
            </w:tcBorders>
          </w:tcPr>
          <w:p w:rsidR="00CC6F0B" w:rsidRPr="0044755B" w:rsidRDefault="000538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75</w:t>
            </w:r>
          </w:p>
        </w:tc>
      </w:tr>
      <w:tr w:rsidR="00CC6F0B" w:rsidRPr="0044755B" w:rsidTr="00B34358">
        <w:trPr>
          <w:jc w:val="center"/>
        </w:trPr>
        <w:tc>
          <w:tcPr>
            <w:tcW w:w="511"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32</w:t>
            </w:r>
          </w:p>
        </w:tc>
        <w:tc>
          <w:tcPr>
            <w:tcW w:w="658"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900 5</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780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46</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32</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72</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4</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0538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 xml:space="preserve">82 </w:t>
            </w: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77</w:t>
            </w:r>
          </w:p>
        </w:tc>
        <w:tc>
          <w:tcPr>
            <w:tcW w:w="506" w:type="pct"/>
            <w:tcBorders>
              <w:top w:val="single" w:sz="6" w:space="0" w:color="auto"/>
              <w:left w:val="single" w:sz="6" w:space="0" w:color="auto"/>
              <w:bottom w:val="single" w:sz="6" w:space="0" w:color="auto"/>
              <w:right w:val="single" w:sz="6" w:space="0" w:color="auto"/>
            </w:tcBorders>
          </w:tcPr>
          <w:p w:rsidR="00CC6F0B" w:rsidRPr="0044755B" w:rsidRDefault="000538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75</w:t>
            </w:r>
          </w:p>
        </w:tc>
      </w:tr>
      <w:tr w:rsidR="00CC6F0B" w:rsidRPr="0044755B" w:rsidTr="00B34358">
        <w:trPr>
          <w:jc w:val="center"/>
        </w:trPr>
        <w:tc>
          <w:tcPr>
            <w:tcW w:w="511"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40</w:t>
            </w:r>
          </w:p>
        </w:tc>
        <w:tc>
          <w:tcPr>
            <w:tcW w:w="658"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900 5</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780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52</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38</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0538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 xml:space="preserve">82 </w:t>
            </w: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77</w:t>
            </w:r>
          </w:p>
        </w:tc>
        <w:tc>
          <w:tcPr>
            <w:tcW w:w="506" w:type="pct"/>
            <w:tcBorders>
              <w:top w:val="single" w:sz="6" w:space="0" w:color="auto"/>
              <w:left w:val="single" w:sz="6" w:space="0" w:color="auto"/>
              <w:bottom w:val="single" w:sz="6" w:space="0" w:color="auto"/>
              <w:right w:val="single" w:sz="6" w:space="0" w:color="auto"/>
            </w:tcBorders>
          </w:tcPr>
          <w:p w:rsidR="00CC6F0B" w:rsidRPr="0044755B" w:rsidRDefault="000538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0.</w:t>
            </w:r>
            <w:r w:rsidR="00CC6F0B" w:rsidRPr="0044755B">
              <w:rPr>
                <w:rFonts w:ascii="Times New Roman" w:eastAsia="MS Mincho" w:hAnsi="Times New Roman"/>
                <w:szCs w:val="24"/>
                <w:lang w:val="en-US"/>
              </w:rPr>
              <w:t>75</w:t>
            </w:r>
          </w:p>
        </w:tc>
      </w:tr>
      <w:tr w:rsidR="00CC6F0B" w:rsidRPr="0044755B" w:rsidTr="00B34358">
        <w:trPr>
          <w:jc w:val="center"/>
        </w:trPr>
        <w:tc>
          <w:tcPr>
            <w:tcW w:w="511"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w:t>
            </w:r>
          </w:p>
        </w:tc>
        <w:tc>
          <w:tcPr>
            <w:tcW w:w="658"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900 6</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780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64</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0</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72</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5</w:t>
            </w:r>
          </w:p>
        </w:tc>
        <w:tc>
          <w:tcPr>
            <w:tcW w:w="475" w:type="pct"/>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 xml:space="preserve">57 </w:t>
            </w: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52</w:t>
            </w:r>
          </w:p>
        </w:tc>
        <w:tc>
          <w:tcPr>
            <w:tcW w:w="506" w:type="pct"/>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50</w:t>
            </w:r>
          </w:p>
        </w:tc>
      </w:tr>
      <w:tr w:rsidR="00CC6F0B" w:rsidRPr="0044755B" w:rsidTr="00B34358">
        <w:trPr>
          <w:jc w:val="center"/>
        </w:trPr>
        <w:tc>
          <w:tcPr>
            <w:tcW w:w="5000" w:type="pct"/>
            <w:gridSpan w:val="10"/>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footer"/>
              <w:autoSpaceDE w:val="0"/>
              <w:autoSpaceDN w:val="0"/>
              <w:adjustRightInd w:val="0"/>
              <w:rPr>
                <w:rFonts w:ascii="Times New Roman" w:hAnsi="Times New Roman"/>
                <w:color w:val="000000"/>
                <w:szCs w:val="18"/>
                <w:lang w:val="en-US" w:eastAsia="en-GB"/>
              </w:rPr>
            </w:pPr>
            <w:r w:rsidRPr="0044755B">
              <w:rPr>
                <w:rFonts w:ascii="Times New Roman" w:eastAsia="MS Mincho" w:hAnsi="Times New Roman"/>
                <w:szCs w:val="24"/>
                <w:vertAlign w:val="superscript"/>
                <w:lang w:val="en-US"/>
              </w:rPr>
              <w:t>a</w:t>
            </w:r>
            <w:r w:rsidRPr="0044755B">
              <w:rPr>
                <w:rFonts w:ascii="Times New Roman" w:eastAsia="MS Mincho" w:hAnsi="Times New Roman"/>
                <w:szCs w:val="24"/>
                <w:lang w:val="en-US"/>
              </w:rPr>
              <w:tab/>
              <w:t xml:space="preserve">See </w:t>
            </w:r>
            <w:r w:rsidRPr="0044755B">
              <w:rPr>
                <w:rFonts w:ascii="Times New Roman" w:hAnsi="Times New Roman"/>
                <w:szCs w:val="24"/>
                <w:lang w:val="en-US"/>
              </w:rPr>
              <w:t>ISO</w:t>
            </w:r>
            <w:r w:rsidRPr="0044755B">
              <w:rPr>
                <w:rFonts w:ascii="Times New Roman" w:eastAsia="MS Mincho" w:hAnsi="Times New Roman"/>
                <w:szCs w:val="24"/>
                <w:lang w:val="en-US"/>
              </w:rPr>
              <w:t> 286</w:t>
            </w:r>
            <w:r w:rsidRPr="0044755B">
              <w:rPr>
                <w:rFonts w:ascii="Times New Roman" w:eastAsia="MS Mincho" w:hAnsi="Times New Roman"/>
                <w:szCs w:val="24"/>
                <w:lang w:val="en-US"/>
              </w:rPr>
              <w:noBreakHyphen/>
              <w:t>2.</w:t>
            </w:r>
            <w:r w:rsidRPr="0044755B">
              <w:rPr>
                <w:rFonts w:ascii="Times New Roman" w:eastAsia="MS Mincho" w:hAnsi="Times New Roman"/>
                <w:szCs w:val="24"/>
                <w:vertAlign w:val="superscript"/>
                <w:lang w:val="en-US"/>
              </w:rPr>
              <w:t>[</w:t>
            </w:r>
            <w:r w:rsidRPr="0044755B">
              <w:rPr>
                <w:rFonts w:ascii="Times New Roman" w:hAnsi="Times New Roman"/>
                <w:vertAlign w:val="superscript"/>
                <w:lang w:val="en-US"/>
              </w:rPr>
              <w:t>2</w:t>
            </w:r>
            <w:r w:rsidRPr="0044755B">
              <w:rPr>
                <w:rFonts w:ascii="Times New Roman" w:eastAsia="MS Mincho" w:hAnsi="Times New Roman"/>
                <w:szCs w:val="24"/>
                <w:vertAlign w:val="superscript"/>
                <w:lang w:val="en-US"/>
              </w:rPr>
              <w:t>]</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I.6</w:t>
      </w:r>
      <w:r w:rsidRPr="0044755B">
        <w:rPr>
          <w:rFonts w:ascii="Times New Roman" w:eastAsia="MS Mincho" w:hAnsi="Times New Roman"/>
          <w:szCs w:val="24"/>
          <w:lang w:val="en-US"/>
        </w:rPr>
        <w:t xml:space="preserve"> illustrates the flow disturber of a threaded type disturbance generator, with dimensions as set out in Table I.4.</w:t>
      </w:r>
    </w:p>
    <w:p w:rsidR="001749EF" w:rsidRPr="0044755B" w:rsidRDefault="00C05594" w:rsidP="001749EF">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2837BBB0" wp14:editId="7D281092">
            <wp:extent cx="3085465" cy="2299970"/>
            <wp:effectExtent l="0" t="0" r="635" b="5080"/>
            <wp:docPr id="57" name="Picture 57" descr="2010-00473_ISO4064-2_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0-00473_ISO4064-2_I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85465" cy="2299970"/>
                    </a:xfrm>
                    <a:prstGeom prst="rect">
                      <a:avLst/>
                    </a:prstGeom>
                    <a:noFill/>
                    <a:ln>
                      <a:noFill/>
                    </a:ln>
                  </pic:spPr>
                </pic:pic>
              </a:graphicData>
            </a:graphic>
          </wp:inline>
        </w:drawing>
      </w:r>
    </w:p>
    <w:p w:rsidR="00CC6F0B" w:rsidRPr="0044755B" w:rsidRDefault="00CC6F0B">
      <w:pPr>
        <w:pStyle w:val="Ke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 xml:space="preserve">Machined surface roughness </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2 μm all over</w:t>
      </w:r>
    </w:p>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71" w:name="_Toc378844429"/>
      <w:bookmarkStart w:id="772" w:name="_Toc379449955"/>
      <w:r w:rsidRPr="0044755B">
        <w:rPr>
          <w:rFonts w:ascii="Times New Roman" w:eastAsia="MS Mincho" w:hAnsi="Times New Roman"/>
          <w:szCs w:val="24"/>
          <w:lang w:val="en-US"/>
        </w:rPr>
        <w:t>Figure I.6</w:t>
      </w:r>
      <w:proofErr w:type="gramStart"/>
      <w:r w:rsidRPr="0044755B">
        <w:rPr>
          <w:rFonts w:ascii="Times New Roman" w:eastAsia="MS Mincho" w:hAnsi="Times New Roman"/>
          <w:szCs w:val="24"/>
          <w:lang w:val="en-US"/>
        </w:rPr>
        <w:t>  Flow</w:t>
      </w:r>
      <w:proofErr w:type="gramEnd"/>
      <w:r w:rsidRPr="0044755B">
        <w:rPr>
          <w:rFonts w:ascii="Times New Roman" w:eastAsia="MS Mincho" w:hAnsi="Times New Roman"/>
          <w:szCs w:val="24"/>
          <w:lang w:val="en-US"/>
        </w:rPr>
        <w:t xml:space="preserve"> disturber for a threaded type disturbance generator, </w:t>
      </w:r>
      <w:r w:rsidR="00823A91">
        <w:rPr>
          <w:rFonts w:ascii="Times New Roman" w:eastAsia="MS Mincho" w:hAnsi="Times New Roman"/>
          <w:szCs w:val="24"/>
          <w:lang w:val="en-US"/>
        </w:rPr>
        <w:br/>
      </w:r>
      <w:r w:rsidRPr="0044755B">
        <w:rPr>
          <w:rFonts w:ascii="Times New Roman" w:eastAsia="MS Mincho" w:hAnsi="Times New Roman"/>
          <w:szCs w:val="24"/>
          <w:lang w:val="en-US"/>
        </w:rPr>
        <w:t xml:space="preserve">with dimensions as set out in </w:t>
      </w:r>
      <w:r w:rsidRPr="0044755B">
        <w:rPr>
          <w:rFonts w:ascii="Times New Roman" w:hAnsi="Times New Roman"/>
          <w:szCs w:val="24"/>
          <w:lang w:val="en-US"/>
        </w:rPr>
        <w:t>Table I.4</w:t>
      </w:r>
      <w:bookmarkEnd w:id="771"/>
      <w:bookmarkEnd w:id="772"/>
    </w:p>
    <w:p w:rsidR="00CC6F0B" w:rsidRPr="0044755B" w:rsidRDefault="00257D2C">
      <w:pPr>
        <w:pStyle w:val="Tabletitle"/>
        <w:autoSpaceDE w:val="0"/>
        <w:autoSpaceDN w:val="0"/>
        <w:adjustRightInd w:val="0"/>
        <w:outlineLvl w:val="0"/>
        <w:rPr>
          <w:rFonts w:ascii="Times New Roman" w:eastAsia="MS Mincho" w:hAnsi="Times New Roman"/>
          <w:szCs w:val="24"/>
          <w:lang w:val="en-US"/>
        </w:rPr>
      </w:pPr>
      <w:r w:rsidRPr="0044755B">
        <w:rPr>
          <w:rFonts w:ascii="Times New Roman" w:eastAsia="MS Mincho" w:hAnsi="Times New Roman"/>
          <w:szCs w:val="24"/>
          <w:lang w:val="en-US"/>
        </w:rPr>
        <w:br w:type="page"/>
      </w:r>
      <w:bookmarkStart w:id="773" w:name="_Toc378844430"/>
      <w:bookmarkStart w:id="774" w:name="_Toc379449956"/>
      <w:r w:rsidR="00CC6F0B" w:rsidRPr="0044755B">
        <w:rPr>
          <w:rFonts w:ascii="Times New Roman" w:eastAsia="MS Mincho" w:hAnsi="Times New Roman"/>
          <w:szCs w:val="24"/>
          <w:lang w:val="en-US"/>
        </w:rPr>
        <w:lastRenderedPageBreak/>
        <w:t>Table I.4</w:t>
      </w:r>
      <w:proofErr w:type="gramStart"/>
      <w:r w:rsidR="00CC6F0B" w:rsidRPr="0044755B">
        <w:rPr>
          <w:rFonts w:ascii="Times New Roman" w:eastAsia="MS Mincho" w:hAnsi="Times New Roman"/>
          <w:szCs w:val="24"/>
          <w:lang w:val="en-US"/>
        </w:rPr>
        <w:t>  Dimensions</w:t>
      </w:r>
      <w:proofErr w:type="gramEnd"/>
      <w:r w:rsidR="00CC6F0B" w:rsidRPr="0044755B">
        <w:rPr>
          <w:rFonts w:ascii="Times New Roman" w:eastAsia="MS Mincho" w:hAnsi="Times New Roman"/>
          <w:szCs w:val="24"/>
          <w:lang w:val="en-US"/>
        </w:rPr>
        <w:t xml:space="preserve"> for the flow disturber (item 4) of a threaded type </w:t>
      </w:r>
      <w:r w:rsidR="00823A91">
        <w:rPr>
          <w:rFonts w:ascii="Times New Roman" w:eastAsia="MS Mincho" w:hAnsi="Times New Roman"/>
          <w:szCs w:val="24"/>
          <w:lang w:val="en-US"/>
        </w:rPr>
        <w:br/>
      </w:r>
      <w:r w:rsidR="00CC6F0B" w:rsidRPr="0044755B">
        <w:rPr>
          <w:rFonts w:ascii="Times New Roman" w:eastAsia="MS Mincho" w:hAnsi="Times New Roman"/>
          <w:szCs w:val="24"/>
          <w:lang w:val="en-US"/>
        </w:rPr>
        <w:t>disturbance generator (see </w:t>
      </w:r>
      <w:r w:rsidR="00CC6F0B" w:rsidRPr="0044755B">
        <w:rPr>
          <w:rFonts w:ascii="Times New Roman" w:hAnsi="Times New Roman"/>
          <w:szCs w:val="24"/>
          <w:lang w:val="en-US"/>
        </w:rPr>
        <w:t>Figure I.6</w:t>
      </w:r>
      <w:r w:rsidR="00CC6F0B" w:rsidRPr="0044755B">
        <w:rPr>
          <w:rFonts w:ascii="Times New Roman" w:eastAsia="MS Mincho" w:hAnsi="Times New Roman"/>
          <w:szCs w:val="24"/>
          <w:lang w:val="en-US"/>
        </w:rPr>
        <w:t>)</w:t>
      </w:r>
      <w:bookmarkEnd w:id="773"/>
      <w:bookmarkEnd w:id="774"/>
      <w:r w:rsidR="00FB5808" w:rsidRPr="0044755B">
        <w:rPr>
          <w:rFonts w:ascii="Times New Roman" w:eastAsia="MS Mincho" w:hAnsi="Times New Roman"/>
          <w:szCs w:val="24"/>
          <w:lang w:val="en-US"/>
        </w:rPr>
        <w:t xml:space="preserve"> </w:t>
      </w:r>
    </w:p>
    <w:tbl>
      <w:tblPr>
        <w:tblW w:w="0" w:type="auto"/>
        <w:jc w:val="center"/>
        <w:tblLayout w:type="fixed"/>
        <w:tblCellMar>
          <w:left w:w="107" w:type="dxa"/>
          <w:right w:w="107" w:type="dxa"/>
        </w:tblCellMar>
        <w:tblLook w:val="0000" w:firstRow="0" w:lastRow="0" w:firstColumn="0" w:lastColumn="0" w:noHBand="0" w:noVBand="0"/>
      </w:tblPr>
      <w:tblGrid>
        <w:gridCol w:w="907"/>
        <w:gridCol w:w="1134"/>
        <w:gridCol w:w="907"/>
        <w:gridCol w:w="907"/>
        <w:gridCol w:w="907"/>
        <w:gridCol w:w="907"/>
        <w:gridCol w:w="907"/>
        <w:gridCol w:w="902"/>
      </w:tblGrid>
      <w:tr w:rsidR="00CC6F0B" w:rsidRPr="0044755B" w:rsidTr="00B34358">
        <w:trPr>
          <w:jc w:val="center"/>
        </w:trPr>
        <w:tc>
          <w:tcPr>
            <w:tcW w:w="907"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DN</w:t>
            </w:r>
          </w:p>
        </w:tc>
        <w:tc>
          <w:tcPr>
            <w:tcW w:w="1134"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color w:val="000000"/>
                <w:sz w:val="24"/>
                <w:lang w:val="en-US" w:eastAsia="en-GB"/>
              </w:rPr>
            </w:pPr>
            <w:r w:rsidRPr="0044755B">
              <w:rPr>
                <w:rFonts w:ascii="Times New Roman" w:eastAsia="MS Mincho" w:hAnsi="Times New Roman"/>
                <w:b/>
                <w:szCs w:val="24"/>
                <w:lang w:val="en-US"/>
              </w:rPr>
              <w:t>A (d10</w:t>
            </w:r>
            <w:r w:rsidRPr="0044755B">
              <w:rPr>
                <w:rFonts w:ascii="Times New Roman" w:eastAsia="MS Mincho" w:hAnsi="Times New Roman"/>
                <w:szCs w:val="24"/>
                <w:vertAlign w:val="superscript"/>
                <w:lang w:val="en-US"/>
              </w:rPr>
              <w:t>a</w:t>
            </w:r>
            <w:r w:rsidRPr="0044755B">
              <w:rPr>
                <w:rFonts w:ascii="Times New Roman" w:eastAsia="MS Mincho" w:hAnsi="Times New Roman"/>
                <w:b/>
                <w:szCs w:val="24"/>
                <w:lang w:val="en-US"/>
              </w:rPr>
              <w:t>)</w:t>
            </w:r>
          </w:p>
        </w:tc>
        <w:tc>
          <w:tcPr>
            <w:tcW w:w="907"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B</w:t>
            </w:r>
          </w:p>
        </w:tc>
        <w:tc>
          <w:tcPr>
            <w:tcW w:w="907"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C</w:t>
            </w:r>
          </w:p>
        </w:tc>
        <w:tc>
          <w:tcPr>
            <w:tcW w:w="907"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D</w:t>
            </w:r>
          </w:p>
        </w:tc>
        <w:tc>
          <w:tcPr>
            <w:tcW w:w="907"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E</w:t>
            </w:r>
          </w:p>
        </w:tc>
        <w:tc>
          <w:tcPr>
            <w:tcW w:w="907"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F</w:t>
            </w:r>
          </w:p>
        </w:tc>
        <w:tc>
          <w:tcPr>
            <w:tcW w:w="902"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jc w:val="center"/>
              <w:rPr>
                <w:rFonts w:ascii="Times New Roman" w:hAnsi="Times New Roman"/>
                <w:b/>
                <w:color w:val="000000"/>
                <w:sz w:val="24"/>
                <w:lang w:val="en-US" w:eastAsia="en-GB"/>
              </w:rPr>
            </w:pPr>
            <w:r w:rsidRPr="0044755B">
              <w:rPr>
                <w:rFonts w:ascii="Times New Roman" w:eastAsia="MS Mincho" w:hAnsi="Times New Roman"/>
                <w:b/>
                <w:szCs w:val="24"/>
                <w:lang w:val="en-US"/>
              </w:rPr>
              <w:t>G</w:t>
            </w:r>
          </w:p>
        </w:tc>
      </w:tr>
      <w:tr w:rsidR="00CC6F0B" w:rsidRPr="0044755B" w:rsidTr="00B34358">
        <w:trPr>
          <w:jc w:val="center"/>
        </w:trPr>
        <w:tc>
          <w:tcPr>
            <w:tcW w:w="907"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w:t>
            </w:r>
          </w:p>
        </w:tc>
        <w:tc>
          <w:tcPr>
            <w:tcW w:w="1134"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935 2</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851</w:t>
            </w:r>
          </w:p>
        </w:tc>
        <w:tc>
          <w:tcPr>
            <w:tcW w:w="907"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w:t>
            </w:r>
          </w:p>
        </w:tc>
        <w:tc>
          <w:tcPr>
            <w:tcW w:w="907"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w:t>
            </w:r>
          </w:p>
        </w:tc>
        <w:tc>
          <w:tcPr>
            <w:tcW w:w="907"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125</w:t>
            </w:r>
          </w:p>
        </w:tc>
        <w:tc>
          <w:tcPr>
            <w:tcW w:w="907"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c>
          <w:tcPr>
            <w:tcW w:w="907" w:type="dxa"/>
            <w:tcBorders>
              <w:top w:val="single" w:sz="12"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w:t>
            </w:r>
            <w:r w:rsidR="00CC6F0B" w:rsidRPr="0044755B">
              <w:rPr>
                <w:rFonts w:ascii="Times New Roman" w:eastAsia="MS Mincho" w:hAnsi="Times New Roman"/>
                <w:szCs w:val="24"/>
                <w:lang w:val="en-US"/>
              </w:rPr>
              <w:t>5</w:t>
            </w:r>
          </w:p>
        </w:tc>
        <w:tc>
          <w:tcPr>
            <w:tcW w:w="902" w:type="dxa"/>
            <w:tcBorders>
              <w:top w:val="single" w:sz="12"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w:t>
            </w:r>
            <w:r w:rsidR="00CC6F0B" w:rsidRPr="0044755B">
              <w:rPr>
                <w:rFonts w:ascii="Times New Roman" w:eastAsia="MS Mincho" w:hAnsi="Times New Roman"/>
                <w:szCs w:val="24"/>
                <w:lang w:val="en-US"/>
              </w:rPr>
              <w:t>5</w:t>
            </w:r>
          </w:p>
        </w:tc>
      </w:tr>
      <w:tr w:rsidR="00CC6F0B" w:rsidRPr="0044755B" w:rsidTr="00B34358">
        <w:trPr>
          <w:jc w:val="center"/>
        </w:trPr>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113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920 3</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820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31</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500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w:t>
            </w:r>
          </w:p>
        </w:tc>
        <w:tc>
          <w:tcPr>
            <w:tcW w:w="902"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w:t>
            </w:r>
            <w:r w:rsidR="00CC6F0B" w:rsidRPr="0044755B">
              <w:rPr>
                <w:rFonts w:ascii="Times New Roman" w:eastAsia="MS Mincho" w:hAnsi="Times New Roman"/>
                <w:szCs w:val="24"/>
                <w:lang w:val="en-US"/>
              </w:rPr>
              <w:t>0</w:t>
            </w:r>
          </w:p>
        </w:tc>
      </w:tr>
      <w:tr w:rsidR="00CC6F0B" w:rsidRPr="0044755B" w:rsidTr="00B34358">
        <w:trPr>
          <w:jc w:val="center"/>
        </w:trPr>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w:t>
            </w:r>
          </w:p>
        </w:tc>
        <w:tc>
          <w:tcPr>
            <w:tcW w:w="113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920 4</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820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38</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875</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5</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5</w:t>
            </w:r>
          </w:p>
        </w:tc>
        <w:tc>
          <w:tcPr>
            <w:tcW w:w="902"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w:t>
            </w:r>
            <w:r w:rsidR="00CC6F0B" w:rsidRPr="0044755B">
              <w:rPr>
                <w:rFonts w:ascii="Times New Roman" w:eastAsia="MS Mincho" w:hAnsi="Times New Roman"/>
                <w:szCs w:val="24"/>
                <w:lang w:val="en-US"/>
              </w:rPr>
              <w:t>0</w:t>
            </w:r>
          </w:p>
        </w:tc>
      </w:tr>
      <w:tr w:rsidR="00CC6F0B" w:rsidRPr="0044755B" w:rsidTr="00B34358">
        <w:trPr>
          <w:jc w:val="center"/>
        </w:trPr>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32</w:t>
            </w:r>
          </w:p>
        </w:tc>
        <w:tc>
          <w:tcPr>
            <w:tcW w:w="113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900 5</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780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46</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32</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000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0</w:t>
            </w:r>
          </w:p>
        </w:tc>
        <w:tc>
          <w:tcPr>
            <w:tcW w:w="902"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w:t>
            </w:r>
            <w:r w:rsidR="00CC6F0B" w:rsidRPr="0044755B">
              <w:rPr>
                <w:rFonts w:ascii="Times New Roman" w:eastAsia="MS Mincho" w:hAnsi="Times New Roman"/>
                <w:szCs w:val="24"/>
                <w:lang w:val="en-US"/>
              </w:rPr>
              <w:t>0</w:t>
            </w:r>
          </w:p>
        </w:tc>
      </w:tr>
      <w:tr w:rsidR="00CC6F0B" w:rsidRPr="0044755B" w:rsidTr="00B34358">
        <w:trPr>
          <w:jc w:val="center"/>
        </w:trPr>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40</w:t>
            </w:r>
          </w:p>
        </w:tc>
        <w:tc>
          <w:tcPr>
            <w:tcW w:w="113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900 5</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780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52</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000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w:t>
            </w:r>
          </w:p>
        </w:tc>
        <w:tc>
          <w:tcPr>
            <w:tcW w:w="902"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w:t>
            </w:r>
            <w:r w:rsidR="00CC6F0B" w:rsidRPr="0044755B">
              <w:rPr>
                <w:rFonts w:ascii="Times New Roman" w:eastAsia="MS Mincho" w:hAnsi="Times New Roman"/>
                <w:szCs w:val="24"/>
                <w:lang w:val="en-US"/>
              </w:rPr>
              <w:t>0</w:t>
            </w:r>
          </w:p>
        </w:tc>
      </w:tr>
      <w:tr w:rsidR="00CC6F0B" w:rsidRPr="0044755B" w:rsidTr="00B34358">
        <w:trPr>
          <w:jc w:val="center"/>
        </w:trPr>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w:t>
            </w:r>
          </w:p>
        </w:tc>
        <w:tc>
          <w:tcPr>
            <w:tcW w:w="113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900 6</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780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64</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750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0</w:t>
            </w:r>
          </w:p>
        </w:tc>
        <w:tc>
          <w:tcPr>
            <w:tcW w:w="90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0</w:t>
            </w:r>
          </w:p>
        </w:tc>
        <w:tc>
          <w:tcPr>
            <w:tcW w:w="902"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w:t>
            </w:r>
            <w:r w:rsidR="00CC6F0B" w:rsidRPr="0044755B">
              <w:rPr>
                <w:rFonts w:ascii="Times New Roman" w:eastAsia="MS Mincho" w:hAnsi="Times New Roman"/>
                <w:szCs w:val="24"/>
                <w:lang w:val="en-US"/>
              </w:rPr>
              <w:t>0</w:t>
            </w:r>
          </w:p>
        </w:tc>
      </w:tr>
      <w:tr w:rsidR="00CC6F0B" w:rsidRPr="0044755B" w:rsidTr="00B34358">
        <w:trPr>
          <w:jc w:val="center"/>
        </w:trPr>
        <w:tc>
          <w:tcPr>
            <w:tcW w:w="7478" w:type="dxa"/>
            <w:gridSpan w:val="8"/>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footer"/>
              <w:autoSpaceDE w:val="0"/>
              <w:autoSpaceDN w:val="0"/>
              <w:adjustRightInd w:val="0"/>
              <w:rPr>
                <w:rFonts w:ascii="Times New Roman" w:hAnsi="Times New Roman"/>
                <w:color w:val="000000"/>
                <w:szCs w:val="18"/>
                <w:lang w:val="en-US" w:eastAsia="en-GB"/>
              </w:rPr>
            </w:pPr>
            <w:r w:rsidRPr="0044755B">
              <w:rPr>
                <w:rFonts w:ascii="Times New Roman" w:eastAsia="MS Mincho" w:hAnsi="Times New Roman"/>
                <w:szCs w:val="24"/>
                <w:vertAlign w:val="superscript"/>
                <w:lang w:val="en-US"/>
              </w:rPr>
              <w:t>a</w:t>
            </w:r>
            <w:r w:rsidRPr="0044755B">
              <w:rPr>
                <w:rFonts w:ascii="Times New Roman" w:eastAsia="MS Mincho" w:hAnsi="Times New Roman"/>
                <w:szCs w:val="24"/>
                <w:lang w:val="en-US"/>
              </w:rPr>
              <w:tab/>
              <w:t xml:space="preserve">See </w:t>
            </w:r>
            <w:r w:rsidRPr="0044755B">
              <w:rPr>
                <w:rFonts w:ascii="Times New Roman" w:hAnsi="Times New Roman"/>
                <w:szCs w:val="24"/>
                <w:lang w:val="en-US"/>
              </w:rPr>
              <w:t>ISO</w:t>
            </w:r>
            <w:r w:rsidRPr="0044755B">
              <w:rPr>
                <w:rFonts w:ascii="Times New Roman" w:eastAsia="MS Mincho" w:hAnsi="Times New Roman"/>
                <w:szCs w:val="24"/>
                <w:lang w:val="en-US"/>
              </w:rPr>
              <w:t> 286</w:t>
            </w:r>
            <w:r w:rsidRPr="0044755B">
              <w:rPr>
                <w:rFonts w:ascii="Times New Roman" w:eastAsia="MS Mincho" w:hAnsi="Times New Roman"/>
                <w:szCs w:val="24"/>
                <w:lang w:val="en-US"/>
              </w:rPr>
              <w:noBreakHyphen/>
              <w:t>2.</w:t>
            </w:r>
            <w:r w:rsidRPr="0044755B">
              <w:rPr>
                <w:rFonts w:ascii="Times New Roman" w:eastAsia="MS Mincho" w:hAnsi="Times New Roman"/>
                <w:szCs w:val="24"/>
                <w:vertAlign w:val="superscript"/>
                <w:lang w:val="en-US"/>
              </w:rPr>
              <w:t>[</w:t>
            </w:r>
            <w:r w:rsidRPr="0044755B">
              <w:rPr>
                <w:rFonts w:ascii="Times New Roman" w:hAnsi="Times New Roman"/>
                <w:vertAlign w:val="superscript"/>
                <w:lang w:val="en-US"/>
              </w:rPr>
              <w:t>2</w:t>
            </w:r>
            <w:r w:rsidRPr="0044755B">
              <w:rPr>
                <w:rFonts w:ascii="Times New Roman" w:eastAsia="MS Mincho" w:hAnsi="Times New Roman"/>
                <w:szCs w:val="24"/>
                <w:vertAlign w:val="superscript"/>
                <w:lang w:val="en-US"/>
              </w:rPr>
              <w:t>]</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I.7</w:t>
      </w:r>
      <w:r w:rsidRPr="0044755B">
        <w:rPr>
          <w:rFonts w:ascii="Times New Roman" w:eastAsia="MS Mincho" w:hAnsi="Times New Roman"/>
          <w:szCs w:val="24"/>
          <w:lang w:val="en-US"/>
        </w:rPr>
        <w:t xml:space="preserve"> illustrates the gasket of a threaded type disturbance generator, with dimensions as set out in Table I.5.</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0510B5BE" wp14:editId="6D18E182">
            <wp:extent cx="1789430" cy="1767205"/>
            <wp:effectExtent l="0" t="0" r="1270" b="4445"/>
            <wp:docPr id="58" name="Picture 58" descr="2010-00473_ISO4064-2_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10-00473_ISO4064-2_I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89430" cy="1767205"/>
                    </a:xfrm>
                    <a:prstGeom prst="rect">
                      <a:avLst/>
                    </a:prstGeom>
                    <a:noFill/>
                    <a:ln>
                      <a:noFill/>
                    </a:ln>
                  </pic:spPr>
                </pic:pic>
              </a:graphicData>
            </a:graphic>
          </wp:inline>
        </w:drawing>
      </w:r>
    </w:p>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75" w:name="_Toc378844431"/>
      <w:bookmarkStart w:id="776" w:name="_Toc379449957"/>
      <w:r w:rsidRPr="0044755B">
        <w:rPr>
          <w:rFonts w:ascii="Times New Roman" w:eastAsia="MS Mincho" w:hAnsi="Times New Roman"/>
          <w:szCs w:val="24"/>
          <w:lang w:val="en-US"/>
        </w:rPr>
        <w:t>Figure I.7</w:t>
      </w:r>
      <w:proofErr w:type="gramStart"/>
      <w:r w:rsidRPr="0044755B">
        <w:rPr>
          <w:rFonts w:ascii="Times New Roman" w:eastAsia="MS Mincho" w:hAnsi="Times New Roman"/>
          <w:szCs w:val="24"/>
          <w:lang w:val="en-US"/>
        </w:rPr>
        <w:t>  Gasket</w:t>
      </w:r>
      <w:proofErr w:type="gramEnd"/>
      <w:r w:rsidRPr="0044755B">
        <w:rPr>
          <w:rFonts w:ascii="Times New Roman" w:eastAsia="MS Mincho" w:hAnsi="Times New Roman"/>
          <w:szCs w:val="24"/>
          <w:lang w:val="en-US"/>
        </w:rPr>
        <w:t xml:space="preserve"> for a threaded type disturbance generator, </w:t>
      </w:r>
      <w:r w:rsidR="00823A91">
        <w:rPr>
          <w:rFonts w:ascii="Times New Roman" w:eastAsia="MS Mincho" w:hAnsi="Times New Roman"/>
          <w:szCs w:val="24"/>
          <w:lang w:val="en-US"/>
        </w:rPr>
        <w:br/>
      </w:r>
      <w:r w:rsidRPr="0044755B">
        <w:rPr>
          <w:rFonts w:ascii="Times New Roman" w:eastAsia="MS Mincho" w:hAnsi="Times New Roman"/>
          <w:szCs w:val="24"/>
          <w:lang w:val="en-US"/>
        </w:rPr>
        <w:t xml:space="preserve">with dimensions as set out in </w:t>
      </w:r>
      <w:r w:rsidRPr="0044755B">
        <w:rPr>
          <w:rFonts w:ascii="Times New Roman" w:hAnsi="Times New Roman"/>
          <w:szCs w:val="24"/>
          <w:lang w:val="en-US"/>
        </w:rPr>
        <w:t>Table I.5</w:t>
      </w:r>
      <w:bookmarkEnd w:id="775"/>
      <w:bookmarkEnd w:id="776"/>
    </w:p>
    <w:p w:rsidR="00CC6F0B" w:rsidRPr="0044755B" w:rsidRDefault="00CC6F0B">
      <w:pPr>
        <w:pStyle w:val="Tabletitle"/>
        <w:autoSpaceDE w:val="0"/>
        <w:autoSpaceDN w:val="0"/>
        <w:adjustRightInd w:val="0"/>
        <w:outlineLvl w:val="0"/>
        <w:rPr>
          <w:rFonts w:ascii="Times New Roman" w:eastAsia="MS Mincho" w:hAnsi="Times New Roman"/>
          <w:szCs w:val="24"/>
          <w:lang w:val="en-US"/>
        </w:rPr>
      </w:pPr>
      <w:bookmarkStart w:id="777" w:name="_Toc378844432"/>
      <w:bookmarkStart w:id="778" w:name="_Toc379449958"/>
      <w:r w:rsidRPr="0044755B">
        <w:rPr>
          <w:rFonts w:ascii="Times New Roman" w:eastAsia="MS Mincho" w:hAnsi="Times New Roman"/>
          <w:szCs w:val="24"/>
          <w:lang w:val="en-US"/>
        </w:rPr>
        <w:t>Table I.5</w:t>
      </w:r>
      <w:proofErr w:type="gramStart"/>
      <w:r w:rsidRPr="0044755B">
        <w:rPr>
          <w:rFonts w:ascii="Times New Roman" w:eastAsia="MS Mincho" w:hAnsi="Times New Roman"/>
          <w:szCs w:val="24"/>
          <w:lang w:val="en-US"/>
        </w:rPr>
        <w:t>  Dimensions</w:t>
      </w:r>
      <w:proofErr w:type="gramEnd"/>
      <w:r w:rsidRPr="0044755B">
        <w:rPr>
          <w:rFonts w:ascii="Times New Roman" w:eastAsia="MS Mincho" w:hAnsi="Times New Roman"/>
          <w:szCs w:val="24"/>
          <w:lang w:val="en-US"/>
        </w:rPr>
        <w:t xml:space="preserve"> for the gasket (item 5) of a threaded type disturbance generator </w:t>
      </w:r>
      <w:r w:rsidR="00823A91">
        <w:rPr>
          <w:rFonts w:ascii="Times New Roman" w:eastAsia="MS Mincho" w:hAnsi="Times New Roman"/>
          <w:szCs w:val="24"/>
          <w:lang w:val="en-US"/>
        </w:rPr>
        <w:br/>
      </w:r>
      <w:r w:rsidRPr="0044755B">
        <w:rPr>
          <w:rFonts w:ascii="Times New Roman" w:eastAsia="MS Mincho" w:hAnsi="Times New Roman"/>
          <w:szCs w:val="24"/>
          <w:lang w:val="en-US"/>
        </w:rPr>
        <w:t xml:space="preserve">(see </w:t>
      </w:r>
      <w:r w:rsidRPr="0044755B">
        <w:rPr>
          <w:rFonts w:ascii="Times New Roman" w:hAnsi="Times New Roman"/>
          <w:szCs w:val="24"/>
          <w:lang w:val="en-US"/>
        </w:rPr>
        <w:t>Figure I.7</w:t>
      </w:r>
      <w:r w:rsidRPr="0044755B">
        <w:rPr>
          <w:rFonts w:ascii="Times New Roman" w:eastAsia="MS Mincho" w:hAnsi="Times New Roman"/>
          <w:szCs w:val="24"/>
          <w:lang w:val="en-US"/>
        </w:rPr>
        <w:t>)</w:t>
      </w:r>
      <w:bookmarkEnd w:id="777"/>
      <w:bookmarkEnd w:id="778"/>
      <w:r w:rsidR="00FB5808" w:rsidRPr="0044755B">
        <w:rPr>
          <w:rFonts w:ascii="Times New Roman" w:eastAsia="MS Mincho" w:hAnsi="Times New Roman"/>
          <w:szCs w:val="24"/>
          <w:lang w:val="en-US"/>
        </w:rPr>
        <w:t xml:space="preserve"> </w:t>
      </w:r>
    </w:p>
    <w:tbl>
      <w:tblPr>
        <w:tblW w:w="0" w:type="auto"/>
        <w:jc w:val="center"/>
        <w:tblLayout w:type="fixed"/>
        <w:tblCellMar>
          <w:left w:w="107" w:type="dxa"/>
          <w:right w:w="107" w:type="dxa"/>
        </w:tblCellMar>
        <w:tblLook w:val="0000" w:firstRow="0" w:lastRow="0" w:firstColumn="0" w:lastColumn="0" w:noHBand="0" w:noVBand="0"/>
      </w:tblPr>
      <w:tblGrid>
        <w:gridCol w:w="2155"/>
        <w:gridCol w:w="2155"/>
        <w:gridCol w:w="2176"/>
      </w:tblGrid>
      <w:tr w:rsidR="00CC6F0B" w:rsidRPr="0044755B" w:rsidTr="0009040B">
        <w:trPr>
          <w:jc w:val="center"/>
        </w:trPr>
        <w:tc>
          <w:tcPr>
            <w:tcW w:w="2155"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DN</w:t>
            </w:r>
          </w:p>
        </w:tc>
        <w:tc>
          <w:tcPr>
            <w:tcW w:w="2155"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A</w:t>
            </w:r>
          </w:p>
        </w:tc>
        <w:tc>
          <w:tcPr>
            <w:tcW w:w="2176"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B</w:t>
            </w:r>
          </w:p>
        </w:tc>
      </w:tr>
      <w:tr w:rsidR="00CC6F0B" w:rsidRPr="0044755B" w:rsidTr="0009040B">
        <w:trPr>
          <w:jc w:val="center"/>
        </w:trPr>
        <w:tc>
          <w:tcPr>
            <w:tcW w:w="2155"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w:t>
            </w:r>
          </w:p>
        </w:tc>
        <w:tc>
          <w:tcPr>
            <w:tcW w:w="2155"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5</w:t>
            </w:r>
          </w:p>
        </w:tc>
        <w:tc>
          <w:tcPr>
            <w:tcW w:w="2176"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32</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I.8</w:t>
      </w:r>
      <w:r w:rsidRPr="0044755B">
        <w:rPr>
          <w:rFonts w:ascii="Times New Roman" w:eastAsia="MS Mincho" w:hAnsi="Times New Roman"/>
          <w:szCs w:val="24"/>
          <w:lang w:val="en-US"/>
        </w:rPr>
        <w:t xml:space="preserve"> shows an arrangement of swirl generator units for a wafer type disturbance generator.</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lastRenderedPageBreak/>
        <w:drawing>
          <wp:inline distT="0" distB="0" distL="0" distR="0" wp14:anchorId="6E902DDD" wp14:editId="2C3C57DF">
            <wp:extent cx="2131695" cy="1716405"/>
            <wp:effectExtent l="0" t="0" r="1905" b="0"/>
            <wp:docPr id="59" name="Picture 59" descr="2010-00473_ISO4064-2_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0-00473_ISO4064-2_I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1695" cy="1716405"/>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5000" w:type="pct"/>
        <w:tblCellMar>
          <w:left w:w="107" w:type="dxa"/>
          <w:right w:w="107" w:type="dxa"/>
        </w:tblCellMar>
        <w:tblLook w:val="0000" w:firstRow="0" w:lastRow="0" w:firstColumn="0" w:lastColumn="0" w:noHBand="0" w:noVBand="0"/>
      </w:tblPr>
      <w:tblGrid>
        <w:gridCol w:w="680"/>
        <w:gridCol w:w="4321"/>
        <w:gridCol w:w="1161"/>
        <w:gridCol w:w="1807"/>
        <w:gridCol w:w="1101"/>
      </w:tblGrid>
      <w:tr w:rsidR="00CC6F0B" w:rsidRPr="0044755B" w:rsidTr="001749EF">
        <w:tc>
          <w:tcPr>
            <w:tcW w:w="375" w:type="pct"/>
          </w:tcPr>
          <w:p w:rsidR="00CC6F0B" w:rsidRPr="0044755B" w:rsidRDefault="00CC6F0B" w:rsidP="00CC6F0B">
            <w:pPr>
              <w:pStyle w:val="KeyText"/>
              <w:autoSpaceDE w:val="0"/>
              <w:autoSpaceDN w:val="0"/>
              <w:adjustRightInd w:val="0"/>
              <w:ind w:left="-54" w:right="-107" w:firstLine="54"/>
              <w:jc w:val="center"/>
              <w:rPr>
                <w:rFonts w:ascii="Times New Roman" w:hAnsi="Times New Roman"/>
                <w:b/>
                <w:bCs/>
                <w:color w:val="000000"/>
                <w:lang w:val="en-US" w:eastAsia="en-GB"/>
              </w:rPr>
            </w:pPr>
            <w:r w:rsidRPr="0044755B">
              <w:rPr>
                <w:rFonts w:ascii="Times New Roman" w:eastAsia="MS Mincho" w:hAnsi="Times New Roman"/>
                <w:b/>
                <w:szCs w:val="24"/>
                <w:lang w:val="en-US"/>
              </w:rPr>
              <w:t>Item</w:t>
            </w:r>
          </w:p>
        </w:tc>
        <w:tc>
          <w:tcPr>
            <w:tcW w:w="2382" w:type="pct"/>
          </w:tcPr>
          <w:p w:rsidR="00CC6F0B" w:rsidRPr="0044755B" w:rsidRDefault="00CC6F0B" w:rsidP="00CC6F0B">
            <w:pPr>
              <w:pStyle w:val="KeyText"/>
              <w:autoSpaceDE w:val="0"/>
              <w:autoSpaceDN w:val="0"/>
              <w:adjustRightInd w:val="0"/>
              <w:jc w:val="center"/>
              <w:rPr>
                <w:rFonts w:ascii="Times New Roman" w:hAnsi="Times New Roman"/>
                <w:b/>
                <w:bCs/>
                <w:color w:val="000000"/>
                <w:lang w:val="en-US" w:eastAsia="en-GB"/>
              </w:rPr>
            </w:pPr>
            <w:r w:rsidRPr="0044755B">
              <w:rPr>
                <w:rFonts w:ascii="Times New Roman" w:eastAsia="MS Mincho" w:hAnsi="Times New Roman"/>
                <w:b/>
                <w:szCs w:val="24"/>
                <w:lang w:val="en-US"/>
              </w:rPr>
              <w:t>Description</w:t>
            </w:r>
          </w:p>
        </w:tc>
        <w:tc>
          <w:tcPr>
            <w:tcW w:w="640" w:type="pct"/>
          </w:tcPr>
          <w:p w:rsidR="00CC6F0B" w:rsidRPr="0044755B" w:rsidRDefault="00CC6F0B" w:rsidP="00CC6F0B">
            <w:pPr>
              <w:pStyle w:val="KeyText"/>
              <w:autoSpaceDE w:val="0"/>
              <w:autoSpaceDN w:val="0"/>
              <w:adjustRightInd w:val="0"/>
              <w:ind w:left="-107" w:right="-107" w:hanging="23"/>
              <w:jc w:val="center"/>
              <w:rPr>
                <w:rFonts w:ascii="Times New Roman" w:hAnsi="Times New Roman"/>
                <w:b/>
                <w:bCs/>
                <w:color w:val="000000"/>
                <w:sz w:val="22"/>
                <w:lang w:val="en-US"/>
              </w:rPr>
            </w:pPr>
            <w:r w:rsidRPr="0044755B">
              <w:rPr>
                <w:rFonts w:ascii="Times New Roman" w:eastAsia="MS Mincho" w:hAnsi="Times New Roman"/>
                <w:b/>
                <w:szCs w:val="24"/>
                <w:lang w:val="en-US"/>
              </w:rPr>
              <w:t>Quantity</w:t>
            </w:r>
          </w:p>
        </w:tc>
        <w:tc>
          <w:tcPr>
            <w:tcW w:w="996" w:type="pct"/>
          </w:tcPr>
          <w:p w:rsidR="00CC6F0B" w:rsidRPr="0044755B" w:rsidRDefault="00CC6F0B" w:rsidP="00CC6F0B">
            <w:pPr>
              <w:pStyle w:val="KeyText"/>
              <w:autoSpaceDE w:val="0"/>
              <w:autoSpaceDN w:val="0"/>
              <w:adjustRightInd w:val="0"/>
              <w:jc w:val="center"/>
              <w:rPr>
                <w:rFonts w:ascii="Times New Roman" w:hAnsi="Times New Roman"/>
                <w:b/>
                <w:bCs/>
                <w:color w:val="000000"/>
                <w:lang w:val="en-US" w:eastAsia="en-GB"/>
              </w:rPr>
            </w:pPr>
            <w:r w:rsidRPr="0044755B">
              <w:rPr>
                <w:rFonts w:ascii="Times New Roman" w:eastAsia="MS Mincho" w:hAnsi="Times New Roman"/>
                <w:b/>
                <w:szCs w:val="24"/>
                <w:lang w:val="en-US"/>
              </w:rPr>
              <w:t>Material</w:t>
            </w:r>
          </w:p>
        </w:tc>
        <w:tc>
          <w:tcPr>
            <w:tcW w:w="607" w:type="pct"/>
          </w:tcPr>
          <w:p w:rsidR="00CC6F0B" w:rsidRPr="0044755B" w:rsidRDefault="00CC6F0B" w:rsidP="00CC6F0B">
            <w:pPr>
              <w:pStyle w:val="KeyText"/>
              <w:autoSpaceDE w:val="0"/>
              <w:autoSpaceDN w:val="0"/>
              <w:adjustRightInd w:val="0"/>
              <w:jc w:val="center"/>
              <w:rPr>
                <w:rFonts w:ascii="Times New Roman" w:eastAsia="MS Mincho" w:hAnsi="Times New Roman"/>
                <w:szCs w:val="24"/>
                <w:lang w:val="en-US"/>
              </w:rPr>
            </w:pPr>
          </w:p>
        </w:tc>
      </w:tr>
      <w:tr w:rsidR="00CC6F0B" w:rsidRPr="0044755B" w:rsidTr="001749EF">
        <w:tc>
          <w:tcPr>
            <w:tcW w:w="375"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2382"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swirl generator</w:t>
            </w:r>
          </w:p>
        </w:tc>
        <w:tc>
          <w:tcPr>
            <w:tcW w:w="640"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996"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stainless steel</w:t>
            </w:r>
          </w:p>
        </w:tc>
        <w:tc>
          <w:tcPr>
            <w:tcW w:w="607"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r w:rsidR="00CC6F0B" w:rsidRPr="0044755B" w:rsidTr="001749EF">
        <w:tc>
          <w:tcPr>
            <w:tcW w:w="375"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w:t>
            </w:r>
          </w:p>
        </w:tc>
        <w:tc>
          <w:tcPr>
            <w:tcW w:w="2382"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flow</w:t>
            </w:r>
          </w:p>
        </w:tc>
        <w:tc>
          <w:tcPr>
            <w:tcW w:w="640"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w:t>
            </w:r>
          </w:p>
        </w:tc>
        <w:tc>
          <w:tcPr>
            <w:tcW w:w="996"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w:t>
            </w:r>
          </w:p>
        </w:tc>
        <w:tc>
          <w:tcPr>
            <w:tcW w:w="607" w:type="pct"/>
          </w:tcPr>
          <w:p w:rsidR="00CC6F0B" w:rsidRPr="0044755B" w:rsidRDefault="00CC6F0B" w:rsidP="00CC6F0B">
            <w:pPr>
              <w:pStyle w:val="KeyText"/>
              <w:autoSpaceDE w:val="0"/>
              <w:autoSpaceDN w:val="0"/>
              <w:adjustRightInd w:val="0"/>
              <w:rPr>
                <w:rFonts w:ascii="Times New Roman" w:hAnsi="Times New Roman"/>
                <w:lang w:val="en-US"/>
              </w:rPr>
            </w:pPr>
          </w:p>
        </w:tc>
      </w:tr>
      <w:tr w:rsidR="00CC6F0B" w:rsidRPr="0044755B" w:rsidTr="001749EF">
        <w:tc>
          <w:tcPr>
            <w:tcW w:w="375"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w:t>
            </w:r>
          </w:p>
        </w:tc>
        <w:tc>
          <w:tcPr>
            <w:tcW w:w="2382"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gasket</w:t>
            </w:r>
          </w:p>
        </w:tc>
        <w:tc>
          <w:tcPr>
            <w:tcW w:w="640"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w:t>
            </w:r>
          </w:p>
        </w:tc>
        <w:tc>
          <w:tcPr>
            <w:tcW w:w="996"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fibre</w:t>
            </w:r>
          </w:p>
        </w:tc>
        <w:tc>
          <w:tcPr>
            <w:tcW w:w="607"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r w:rsidR="00CC6F0B" w:rsidRPr="0044755B" w:rsidTr="001749EF">
        <w:tc>
          <w:tcPr>
            <w:tcW w:w="375" w:type="pct"/>
          </w:tcPr>
          <w:p w:rsidR="00CC6F0B" w:rsidRPr="0044755B" w:rsidRDefault="00CC6F0B" w:rsidP="00CC6F0B">
            <w:pPr>
              <w:pStyle w:val="KeyText"/>
              <w:autoSpaceDE w:val="0"/>
              <w:autoSpaceDN w:val="0"/>
              <w:adjustRightInd w:val="0"/>
              <w:jc w:val="center"/>
              <w:rPr>
                <w:rFonts w:ascii="Times New Roman" w:hAnsi="Times New Roman"/>
                <w:color w:val="000000"/>
                <w:szCs w:val="18"/>
                <w:lang w:val="en-US" w:eastAsia="en-GB"/>
              </w:rPr>
            </w:pPr>
            <w:r w:rsidRPr="0044755B">
              <w:rPr>
                <w:rFonts w:ascii="Times New Roman" w:eastAsia="MS Mincho" w:hAnsi="Times New Roman"/>
                <w:szCs w:val="24"/>
                <w:lang w:val="en-US"/>
              </w:rPr>
              <w:t>4</w:t>
            </w:r>
          </w:p>
        </w:tc>
        <w:tc>
          <w:tcPr>
            <w:tcW w:w="2382" w:type="pct"/>
          </w:tcPr>
          <w:p w:rsidR="00CC6F0B" w:rsidRPr="0044755B" w:rsidRDefault="00CC6F0B" w:rsidP="001607B4">
            <w:pPr>
              <w:pStyle w:val="KeyText"/>
              <w:autoSpaceDE w:val="0"/>
              <w:autoSpaceDN w:val="0"/>
              <w:adjustRightInd w:val="0"/>
              <w:jc w:val="left"/>
              <w:rPr>
                <w:rFonts w:ascii="Times New Roman" w:hAnsi="Times New Roman"/>
                <w:color w:val="000000"/>
                <w:szCs w:val="18"/>
                <w:lang w:val="en-US" w:eastAsia="en-GB"/>
              </w:rPr>
            </w:pPr>
            <w:r w:rsidRPr="0044755B">
              <w:rPr>
                <w:rFonts w:ascii="Times New Roman" w:eastAsia="MS Mincho" w:hAnsi="Times New Roman"/>
                <w:szCs w:val="18"/>
                <w:lang w:val="en-US"/>
              </w:rPr>
              <w:t>straight length with flange (</w:t>
            </w:r>
            <w:r w:rsidRPr="0044755B">
              <w:rPr>
                <w:rFonts w:ascii="Times New Roman" w:hAnsi="Times New Roman"/>
                <w:szCs w:val="18"/>
                <w:lang w:val="en-US"/>
              </w:rPr>
              <w:t>ISO</w:t>
            </w:r>
            <w:r w:rsidRPr="0044755B">
              <w:rPr>
                <w:rFonts w:ascii="Times New Roman" w:eastAsia="MS Mincho" w:hAnsi="Times New Roman"/>
                <w:szCs w:val="18"/>
                <w:lang w:val="en-US"/>
              </w:rPr>
              <w:t> 7005</w:t>
            </w:r>
            <w:r w:rsidRPr="0044755B">
              <w:rPr>
                <w:rFonts w:ascii="Times New Roman" w:eastAsia="MS Mincho" w:hAnsi="Times New Roman"/>
                <w:szCs w:val="18"/>
                <w:lang w:val="en-US"/>
              </w:rPr>
              <w:noBreakHyphen/>
              <w:t>2</w:t>
            </w:r>
            <w:r w:rsidRPr="0044755B">
              <w:rPr>
                <w:rFonts w:ascii="Times New Roman" w:eastAsia="MS Mincho" w:hAnsi="Times New Roman"/>
                <w:szCs w:val="18"/>
                <w:vertAlign w:val="superscript"/>
                <w:lang w:val="en-US"/>
              </w:rPr>
              <w:t>[</w:t>
            </w:r>
            <w:r w:rsidRPr="0044755B">
              <w:rPr>
                <w:rFonts w:ascii="Times New Roman" w:hAnsi="Times New Roman"/>
                <w:szCs w:val="18"/>
                <w:vertAlign w:val="superscript"/>
                <w:lang w:val="en-US"/>
              </w:rPr>
              <w:t>3</w:t>
            </w:r>
            <w:r w:rsidRPr="0044755B">
              <w:rPr>
                <w:rFonts w:ascii="Times New Roman" w:eastAsia="MS Mincho" w:hAnsi="Times New Roman"/>
                <w:szCs w:val="18"/>
                <w:vertAlign w:val="superscript"/>
                <w:lang w:val="en-US"/>
              </w:rPr>
              <w:t>]</w:t>
            </w:r>
            <w:r w:rsidRPr="0044755B">
              <w:rPr>
                <w:rFonts w:ascii="Times New Roman" w:eastAsia="MS Mincho" w:hAnsi="Times New Roman"/>
                <w:szCs w:val="18"/>
                <w:lang w:val="en-US"/>
              </w:rPr>
              <w:t xml:space="preserve"> or ISO 7005</w:t>
            </w:r>
            <w:r w:rsidRPr="0044755B">
              <w:rPr>
                <w:rFonts w:ascii="Times New Roman" w:eastAsia="MS Mincho" w:hAnsi="Times New Roman"/>
                <w:szCs w:val="18"/>
                <w:lang w:val="en-US"/>
              </w:rPr>
              <w:noBreakHyphen/>
              <w:t>3</w:t>
            </w:r>
            <w:r w:rsidRPr="0044755B">
              <w:rPr>
                <w:rFonts w:ascii="Times New Roman" w:eastAsia="MS Mincho" w:hAnsi="Times New Roman"/>
                <w:szCs w:val="18"/>
                <w:vertAlign w:val="superscript"/>
                <w:lang w:val="en-US"/>
              </w:rPr>
              <w:t>[</w:t>
            </w:r>
            <w:r w:rsidRPr="0044755B">
              <w:rPr>
                <w:rFonts w:ascii="Times New Roman" w:hAnsi="Times New Roman"/>
                <w:szCs w:val="18"/>
                <w:vertAlign w:val="superscript"/>
                <w:lang w:val="en-US"/>
              </w:rPr>
              <w:t>4</w:t>
            </w:r>
            <w:r w:rsidRPr="0044755B">
              <w:rPr>
                <w:rFonts w:ascii="Times New Roman" w:eastAsia="MS Mincho" w:hAnsi="Times New Roman"/>
                <w:szCs w:val="18"/>
                <w:vertAlign w:val="superscript"/>
                <w:lang w:val="en-US"/>
              </w:rPr>
              <w:t>]</w:t>
            </w:r>
            <w:r w:rsidRPr="0044755B">
              <w:rPr>
                <w:rFonts w:ascii="Times New Roman" w:eastAsia="MS Mincho" w:hAnsi="Times New Roman"/>
                <w:szCs w:val="18"/>
                <w:lang w:val="en-US"/>
              </w:rPr>
              <w:t>)</w:t>
            </w:r>
          </w:p>
        </w:tc>
        <w:tc>
          <w:tcPr>
            <w:tcW w:w="640" w:type="pct"/>
          </w:tcPr>
          <w:p w:rsidR="00CC6F0B" w:rsidRPr="0044755B" w:rsidRDefault="00CC6F0B" w:rsidP="00CC6F0B">
            <w:pPr>
              <w:pStyle w:val="KeyText"/>
              <w:autoSpaceDE w:val="0"/>
              <w:autoSpaceDN w:val="0"/>
              <w:adjustRightInd w:val="0"/>
              <w:jc w:val="center"/>
              <w:rPr>
                <w:rFonts w:ascii="Times New Roman" w:hAnsi="Times New Roman"/>
                <w:color w:val="000000"/>
                <w:szCs w:val="18"/>
                <w:lang w:val="en-US" w:eastAsia="en-GB"/>
              </w:rPr>
            </w:pPr>
            <w:r w:rsidRPr="0044755B">
              <w:rPr>
                <w:rFonts w:ascii="Times New Roman" w:eastAsia="MS Mincho" w:hAnsi="Times New Roman"/>
                <w:szCs w:val="24"/>
                <w:lang w:val="en-US"/>
              </w:rPr>
              <w:t>4</w:t>
            </w:r>
          </w:p>
        </w:tc>
        <w:tc>
          <w:tcPr>
            <w:tcW w:w="996" w:type="pct"/>
          </w:tcPr>
          <w:p w:rsidR="00CC6F0B" w:rsidRPr="0044755B" w:rsidRDefault="00CC6F0B" w:rsidP="00CC6F0B">
            <w:pPr>
              <w:pStyle w:val="KeyText"/>
              <w:autoSpaceDE w:val="0"/>
              <w:autoSpaceDN w:val="0"/>
              <w:adjustRightInd w:val="0"/>
              <w:rPr>
                <w:rFonts w:ascii="Times New Roman" w:hAnsi="Times New Roman"/>
                <w:color w:val="000000"/>
                <w:szCs w:val="18"/>
                <w:lang w:val="en-US" w:eastAsia="en-GB"/>
              </w:rPr>
            </w:pPr>
            <w:r w:rsidRPr="0044755B">
              <w:rPr>
                <w:rFonts w:ascii="Times New Roman" w:eastAsia="MS Mincho" w:hAnsi="Times New Roman"/>
                <w:szCs w:val="24"/>
                <w:lang w:val="en-US"/>
              </w:rPr>
              <w:t>stainless steel</w:t>
            </w:r>
          </w:p>
        </w:tc>
        <w:tc>
          <w:tcPr>
            <w:tcW w:w="607" w:type="pct"/>
          </w:tcPr>
          <w:p w:rsidR="00CC6F0B" w:rsidRPr="0044755B" w:rsidRDefault="00CC6F0B" w:rsidP="00CC6F0B">
            <w:pPr>
              <w:pStyle w:val="KeyText"/>
              <w:autoSpaceDE w:val="0"/>
              <w:autoSpaceDN w:val="0"/>
              <w:adjustRightInd w:val="0"/>
              <w:rPr>
                <w:rFonts w:ascii="Times New Roman" w:eastAsia="MS Mincho" w:hAnsi="Times New Roman"/>
                <w:szCs w:val="18"/>
                <w:lang w:val="en-US"/>
              </w:rPr>
            </w:pP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79" w:name="_Toc378844433"/>
      <w:bookmarkStart w:id="780" w:name="_Toc379449959"/>
      <w:r w:rsidRPr="0044755B">
        <w:rPr>
          <w:rFonts w:ascii="Times New Roman" w:eastAsia="MS Mincho" w:hAnsi="Times New Roman"/>
          <w:szCs w:val="24"/>
          <w:lang w:val="en-US"/>
        </w:rPr>
        <w:t>Figure I.8</w:t>
      </w:r>
      <w:proofErr w:type="gramStart"/>
      <w:r w:rsidRPr="0044755B">
        <w:rPr>
          <w:rFonts w:ascii="Times New Roman" w:eastAsia="MS Mincho" w:hAnsi="Times New Roman"/>
          <w:szCs w:val="24"/>
          <w:lang w:val="en-US"/>
        </w:rPr>
        <w:t>  Wafer</w:t>
      </w:r>
      <w:proofErr w:type="gramEnd"/>
      <w:r w:rsidRPr="0044755B">
        <w:rPr>
          <w:rFonts w:ascii="Times New Roman" w:eastAsia="MS Mincho" w:hAnsi="Times New Roman"/>
          <w:szCs w:val="24"/>
          <w:lang w:val="en-US"/>
        </w:rPr>
        <w:t xml:space="preserve"> type disturbance generators </w:t>
      </w:r>
      <w:r w:rsidR="00823A91">
        <w:rPr>
          <w:rFonts w:ascii="Times New Roman" w:eastAsia="MS Mincho" w:hAnsi="Times New Roman"/>
          <w:szCs w:val="24"/>
          <w:lang w:val="en-US"/>
        </w:rPr>
        <w:t>–</w:t>
      </w:r>
      <w:r w:rsidRPr="0044755B">
        <w:rPr>
          <w:rFonts w:ascii="Times New Roman" w:eastAsia="MS Mincho" w:hAnsi="Times New Roman"/>
          <w:szCs w:val="24"/>
          <w:lang w:val="en-US"/>
        </w:rPr>
        <w:t xml:space="preserve"> Arrangement of swirl generator units: </w:t>
      </w:r>
      <w:r w:rsidR="00823A91">
        <w:rPr>
          <w:rFonts w:ascii="Times New Roman" w:eastAsia="MS Mincho" w:hAnsi="Times New Roman"/>
          <w:szCs w:val="24"/>
          <w:lang w:val="en-US"/>
        </w:rPr>
        <w:br/>
      </w:r>
      <w:r w:rsidRPr="0044755B">
        <w:rPr>
          <w:rFonts w:ascii="Times New Roman" w:eastAsia="MS Mincho" w:hAnsi="Times New Roman"/>
          <w:szCs w:val="24"/>
          <w:lang w:val="en-US"/>
        </w:rPr>
        <w:t>type 1 disturber </w:t>
      </w:r>
      <w:r w:rsidR="00823A91">
        <w:rPr>
          <w:rFonts w:ascii="Times New Roman" w:eastAsia="MS Mincho" w:hAnsi="Times New Roman"/>
          <w:szCs w:val="24"/>
          <w:lang w:val="en-US"/>
        </w:rPr>
        <w:t>–</w:t>
      </w:r>
      <w:r w:rsidRPr="0044755B">
        <w:rPr>
          <w:rFonts w:ascii="Times New Roman" w:eastAsia="MS Mincho" w:hAnsi="Times New Roman"/>
          <w:szCs w:val="24"/>
          <w:lang w:val="en-US"/>
        </w:rPr>
        <w:t xml:space="preserve"> Swirl generator sinistrorsal; type 2 disturber </w:t>
      </w:r>
      <w:r w:rsidR="00823A91">
        <w:rPr>
          <w:rFonts w:ascii="Times New Roman" w:eastAsia="MS Mincho" w:hAnsi="Times New Roman"/>
          <w:szCs w:val="24"/>
          <w:lang w:val="en-US"/>
        </w:rPr>
        <w:t>–</w:t>
      </w:r>
      <w:r w:rsidRPr="0044755B">
        <w:rPr>
          <w:rFonts w:ascii="Times New Roman" w:eastAsia="MS Mincho" w:hAnsi="Times New Roman"/>
          <w:szCs w:val="24"/>
          <w:lang w:val="en-US"/>
        </w:rPr>
        <w:t xml:space="preserve"> Swirl generator dextrorsal</w:t>
      </w:r>
      <w:bookmarkEnd w:id="779"/>
      <w:bookmarkEnd w:id="780"/>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I.9</w:t>
      </w:r>
      <w:r w:rsidRPr="0044755B">
        <w:rPr>
          <w:rFonts w:ascii="Times New Roman" w:eastAsia="MS Mincho" w:hAnsi="Times New Roman"/>
          <w:szCs w:val="24"/>
          <w:lang w:val="en-US"/>
        </w:rPr>
        <w:t xml:space="preserve"> shows an arrangement of velocity profile disturbance units for a wafer type disturbance generator.</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drawing>
          <wp:inline distT="0" distB="0" distL="0" distR="0" wp14:anchorId="2203BEBC" wp14:editId="04B8F908">
            <wp:extent cx="2384425" cy="2081530"/>
            <wp:effectExtent l="0" t="0" r="0" b="0"/>
            <wp:docPr id="60" name="Picture 60" descr="2010-00473_ISO4064-2_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0-00473_ISO4064-2_I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4425" cy="2081530"/>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5000" w:type="pct"/>
        <w:tblCellMar>
          <w:left w:w="107" w:type="dxa"/>
          <w:right w:w="107" w:type="dxa"/>
        </w:tblCellMar>
        <w:tblLook w:val="0000" w:firstRow="0" w:lastRow="0" w:firstColumn="0" w:lastColumn="0" w:noHBand="0" w:noVBand="0"/>
      </w:tblPr>
      <w:tblGrid>
        <w:gridCol w:w="574"/>
        <w:gridCol w:w="4381"/>
        <w:gridCol w:w="1390"/>
        <w:gridCol w:w="1650"/>
        <w:gridCol w:w="1075"/>
      </w:tblGrid>
      <w:tr w:rsidR="00CC6F0B" w:rsidRPr="0044755B" w:rsidTr="001749EF">
        <w:trPr>
          <w:trHeight w:val="20"/>
        </w:trPr>
        <w:tc>
          <w:tcPr>
            <w:tcW w:w="254" w:type="pct"/>
          </w:tcPr>
          <w:p w:rsidR="00CC6F0B" w:rsidRPr="0044755B" w:rsidRDefault="00CC6F0B" w:rsidP="00CC6F0B">
            <w:pPr>
              <w:pStyle w:val="KeyText"/>
              <w:autoSpaceDE w:val="0"/>
              <w:autoSpaceDN w:val="0"/>
              <w:adjustRightInd w:val="0"/>
              <w:ind w:left="-54" w:right="-107" w:firstLine="54"/>
              <w:jc w:val="center"/>
              <w:rPr>
                <w:rFonts w:ascii="Times New Roman" w:hAnsi="Times New Roman"/>
                <w:b/>
                <w:bCs/>
                <w:color w:val="000000"/>
                <w:lang w:val="en-US" w:eastAsia="en-GB"/>
              </w:rPr>
            </w:pPr>
            <w:r w:rsidRPr="0044755B">
              <w:rPr>
                <w:rFonts w:ascii="Times New Roman" w:eastAsia="MS Mincho" w:hAnsi="Times New Roman"/>
                <w:b/>
                <w:szCs w:val="24"/>
                <w:lang w:val="en-US"/>
              </w:rPr>
              <w:t>Item</w:t>
            </w:r>
          </w:p>
        </w:tc>
        <w:tc>
          <w:tcPr>
            <w:tcW w:w="2431" w:type="pct"/>
          </w:tcPr>
          <w:p w:rsidR="00CC6F0B" w:rsidRPr="0044755B" w:rsidRDefault="00CC6F0B" w:rsidP="00CC6F0B">
            <w:pPr>
              <w:pStyle w:val="KeyText"/>
              <w:autoSpaceDE w:val="0"/>
              <w:autoSpaceDN w:val="0"/>
              <w:adjustRightInd w:val="0"/>
              <w:jc w:val="center"/>
              <w:rPr>
                <w:rFonts w:ascii="Times New Roman" w:hAnsi="Times New Roman"/>
                <w:b/>
                <w:bCs/>
                <w:color w:val="000000"/>
                <w:lang w:val="en-US" w:eastAsia="en-GB"/>
              </w:rPr>
            </w:pPr>
            <w:r w:rsidRPr="0044755B">
              <w:rPr>
                <w:rFonts w:ascii="Times New Roman" w:eastAsia="MS Mincho" w:hAnsi="Times New Roman"/>
                <w:b/>
                <w:szCs w:val="24"/>
                <w:lang w:val="en-US"/>
              </w:rPr>
              <w:t>Description</w:t>
            </w:r>
          </w:p>
        </w:tc>
        <w:tc>
          <w:tcPr>
            <w:tcW w:w="782" w:type="pct"/>
          </w:tcPr>
          <w:p w:rsidR="00CC6F0B" w:rsidRPr="0044755B" w:rsidRDefault="00CC6F0B" w:rsidP="00CC6F0B">
            <w:pPr>
              <w:pStyle w:val="KeyText"/>
              <w:autoSpaceDE w:val="0"/>
              <w:autoSpaceDN w:val="0"/>
              <w:adjustRightInd w:val="0"/>
              <w:ind w:left="-107" w:right="-107" w:firstLine="73"/>
              <w:jc w:val="center"/>
              <w:rPr>
                <w:rFonts w:ascii="Times New Roman" w:hAnsi="Times New Roman"/>
                <w:b/>
                <w:bCs/>
                <w:color w:val="000000"/>
                <w:sz w:val="22"/>
                <w:lang w:val="en-US"/>
              </w:rPr>
            </w:pPr>
            <w:r w:rsidRPr="0044755B">
              <w:rPr>
                <w:rFonts w:ascii="Times New Roman" w:eastAsia="MS Mincho" w:hAnsi="Times New Roman"/>
                <w:b/>
                <w:szCs w:val="24"/>
                <w:lang w:val="en-US"/>
              </w:rPr>
              <w:t>Quantity</w:t>
            </w:r>
          </w:p>
        </w:tc>
        <w:tc>
          <w:tcPr>
            <w:tcW w:w="925" w:type="pct"/>
          </w:tcPr>
          <w:p w:rsidR="00CC6F0B" w:rsidRPr="0044755B" w:rsidRDefault="00CC6F0B" w:rsidP="00CC6F0B">
            <w:pPr>
              <w:pStyle w:val="KeyText"/>
              <w:autoSpaceDE w:val="0"/>
              <w:autoSpaceDN w:val="0"/>
              <w:adjustRightInd w:val="0"/>
              <w:jc w:val="center"/>
              <w:rPr>
                <w:rFonts w:ascii="Times New Roman" w:hAnsi="Times New Roman"/>
                <w:b/>
                <w:bCs/>
                <w:color w:val="000000"/>
                <w:lang w:val="en-US" w:eastAsia="en-GB"/>
              </w:rPr>
            </w:pPr>
            <w:r w:rsidRPr="0044755B">
              <w:rPr>
                <w:rFonts w:ascii="Times New Roman" w:eastAsia="MS Mincho" w:hAnsi="Times New Roman"/>
                <w:b/>
                <w:szCs w:val="24"/>
                <w:lang w:val="en-US"/>
              </w:rPr>
              <w:t>Material</w:t>
            </w:r>
          </w:p>
        </w:tc>
        <w:tc>
          <w:tcPr>
            <w:tcW w:w="608" w:type="pct"/>
          </w:tcPr>
          <w:p w:rsidR="00CC6F0B" w:rsidRPr="0044755B" w:rsidRDefault="00CC6F0B" w:rsidP="00CC6F0B">
            <w:pPr>
              <w:pStyle w:val="KeyText"/>
              <w:autoSpaceDE w:val="0"/>
              <w:autoSpaceDN w:val="0"/>
              <w:adjustRightInd w:val="0"/>
              <w:jc w:val="center"/>
              <w:rPr>
                <w:rFonts w:ascii="Times New Roman" w:eastAsia="MS Mincho" w:hAnsi="Times New Roman"/>
                <w:szCs w:val="24"/>
                <w:lang w:val="en-US"/>
              </w:rPr>
            </w:pPr>
          </w:p>
        </w:tc>
      </w:tr>
      <w:tr w:rsidR="00CC6F0B" w:rsidRPr="0044755B" w:rsidTr="001749EF">
        <w:trPr>
          <w:trHeight w:val="20"/>
        </w:trPr>
        <w:tc>
          <w:tcPr>
            <w:tcW w:w="254"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2431"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flow disturber</w:t>
            </w:r>
          </w:p>
        </w:tc>
        <w:tc>
          <w:tcPr>
            <w:tcW w:w="782"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w:t>
            </w:r>
          </w:p>
        </w:tc>
        <w:tc>
          <w:tcPr>
            <w:tcW w:w="925"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stainless steel</w:t>
            </w:r>
          </w:p>
        </w:tc>
        <w:tc>
          <w:tcPr>
            <w:tcW w:w="608"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r w:rsidR="00CC6F0B" w:rsidRPr="0044755B" w:rsidTr="001749EF">
        <w:trPr>
          <w:trHeight w:val="20"/>
        </w:trPr>
        <w:tc>
          <w:tcPr>
            <w:tcW w:w="254"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w:t>
            </w:r>
          </w:p>
        </w:tc>
        <w:tc>
          <w:tcPr>
            <w:tcW w:w="2431"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flow</w:t>
            </w:r>
          </w:p>
        </w:tc>
        <w:tc>
          <w:tcPr>
            <w:tcW w:w="782"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w:t>
            </w:r>
          </w:p>
        </w:tc>
        <w:tc>
          <w:tcPr>
            <w:tcW w:w="925"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w:t>
            </w:r>
          </w:p>
        </w:tc>
        <w:tc>
          <w:tcPr>
            <w:tcW w:w="608"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r w:rsidR="00CC6F0B" w:rsidRPr="0044755B" w:rsidTr="001749EF">
        <w:trPr>
          <w:trHeight w:val="20"/>
        </w:trPr>
        <w:tc>
          <w:tcPr>
            <w:tcW w:w="254"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w:t>
            </w:r>
          </w:p>
        </w:tc>
        <w:tc>
          <w:tcPr>
            <w:tcW w:w="2431"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gasket</w:t>
            </w:r>
          </w:p>
        </w:tc>
        <w:tc>
          <w:tcPr>
            <w:tcW w:w="782" w:type="pct"/>
          </w:tcPr>
          <w:p w:rsidR="00CC6F0B" w:rsidRPr="0044755B" w:rsidRDefault="00CC6F0B" w:rsidP="00CC6F0B">
            <w:pPr>
              <w:pStyle w:val="KeyText"/>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w:t>
            </w:r>
          </w:p>
        </w:tc>
        <w:tc>
          <w:tcPr>
            <w:tcW w:w="925" w:type="pct"/>
          </w:tcPr>
          <w:p w:rsidR="00CC6F0B" w:rsidRPr="0044755B" w:rsidRDefault="00CC6F0B" w:rsidP="00CC6F0B">
            <w:pPr>
              <w:pStyle w:val="KeyText"/>
              <w:autoSpaceDE w:val="0"/>
              <w:autoSpaceDN w:val="0"/>
              <w:adjustRightInd w:val="0"/>
              <w:rPr>
                <w:rFonts w:ascii="Times New Roman" w:hAnsi="Times New Roman"/>
                <w:color w:val="000000"/>
                <w:lang w:val="en-US" w:eastAsia="en-GB"/>
              </w:rPr>
            </w:pPr>
            <w:r w:rsidRPr="0044755B">
              <w:rPr>
                <w:rFonts w:ascii="Times New Roman" w:eastAsia="MS Mincho" w:hAnsi="Times New Roman"/>
                <w:szCs w:val="24"/>
                <w:lang w:val="en-US"/>
              </w:rPr>
              <w:t>fibre</w:t>
            </w:r>
          </w:p>
        </w:tc>
        <w:tc>
          <w:tcPr>
            <w:tcW w:w="608"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p>
        </w:tc>
      </w:tr>
      <w:tr w:rsidR="00CC6F0B" w:rsidRPr="0044755B" w:rsidTr="001749EF">
        <w:trPr>
          <w:trHeight w:val="20"/>
        </w:trPr>
        <w:tc>
          <w:tcPr>
            <w:tcW w:w="254" w:type="pct"/>
          </w:tcPr>
          <w:p w:rsidR="00CC6F0B" w:rsidRPr="0044755B" w:rsidRDefault="00CC6F0B" w:rsidP="00CC6F0B">
            <w:pPr>
              <w:pStyle w:val="KeyText"/>
              <w:autoSpaceDE w:val="0"/>
              <w:autoSpaceDN w:val="0"/>
              <w:adjustRightInd w:val="0"/>
              <w:jc w:val="center"/>
              <w:rPr>
                <w:rFonts w:ascii="Times New Roman" w:hAnsi="Times New Roman"/>
                <w:color w:val="000000"/>
                <w:szCs w:val="18"/>
                <w:lang w:val="en-US" w:eastAsia="en-GB"/>
              </w:rPr>
            </w:pPr>
            <w:r w:rsidRPr="0044755B">
              <w:rPr>
                <w:rFonts w:ascii="Times New Roman" w:eastAsia="MS Mincho" w:hAnsi="Times New Roman"/>
                <w:szCs w:val="24"/>
                <w:lang w:val="en-US"/>
              </w:rPr>
              <w:t>4</w:t>
            </w:r>
          </w:p>
        </w:tc>
        <w:tc>
          <w:tcPr>
            <w:tcW w:w="2431" w:type="pct"/>
          </w:tcPr>
          <w:p w:rsidR="00CC6F0B" w:rsidRPr="0044755B" w:rsidRDefault="00CC6F0B" w:rsidP="00CC6F0B">
            <w:pPr>
              <w:pStyle w:val="KeyText"/>
              <w:autoSpaceDE w:val="0"/>
              <w:autoSpaceDN w:val="0"/>
              <w:adjustRightInd w:val="0"/>
              <w:rPr>
                <w:rFonts w:ascii="Times New Roman" w:hAnsi="Times New Roman"/>
                <w:color w:val="000000"/>
                <w:szCs w:val="18"/>
                <w:lang w:val="en-US" w:eastAsia="en-GB"/>
              </w:rPr>
            </w:pPr>
            <w:r w:rsidRPr="0044755B">
              <w:rPr>
                <w:rFonts w:ascii="Times New Roman" w:eastAsia="MS Mincho" w:hAnsi="Times New Roman"/>
                <w:szCs w:val="18"/>
                <w:lang w:val="en-US"/>
              </w:rPr>
              <w:t>straight length with flange (</w:t>
            </w:r>
            <w:r w:rsidRPr="0044755B">
              <w:rPr>
                <w:rFonts w:ascii="Times New Roman" w:hAnsi="Times New Roman"/>
                <w:szCs w:val="18"/>
                <w:lang w:val="en-US"/>
              </w:rPr>
              <w:t>ISO</w:t>
            </w:r>
            <w:r w:rsidRPr="0044755B">
              <w:rPr>
                <w:rFonts w:ascii="Times New Roman" w:eastAsia="MS Mincho" w:hAnsi="Times New Roman"/>
                <w:szCs w:val="18"/>
                <w:lang w:val="en-US"/>
              </w:rPr>
              <w:t> 7005</w:t>
            </w:r>
            <w:r w:rsidRPr="0044755B">
              <w:rPr>
                <w:rFonts w:ascii="Times New Roman" w:eastAsia="MS Mincho" w:hAnsi="Times New Roman"/>
                <w:szCs w:val="18"/>
                <w:lang w:val="en-US"/>
              </w:rPr>
              <w:noBreakHyphen/>
              <w:t>2</w:t>
            </w:r>
            <w:r w:rsidRPr="0044755B">
              <w:rPr>
                <w:rFonts w:ascii="Times New Roman" w:eastAsia="MS Mincho" w:hAnsi="Times New Roman"/>
                <w:szCs w:val="18"/>
                <w:vertAlign w:val="superscript"/>
                <w:lang w:val="en-US"/>
              </w:rPr>
              <w:t>[</w:t>
            </w:r>
            <w:r w:rsidRPr="0044755B">
              <w:rPr>
                <w:rFonts w:ascii="Times New Roman" w:hAnsi="Times New Roman"/>
                <w:szCs w:val="18"/>
                <w:vertAlign w:val="superscript"/>
                <w:lang w:val="en-US"/>
              </w:rPr>
              <w:t>3</w:t>
            </w:r>
            <w:r w:rsidRPr="0044755B">
              <w:rPr>
                <w:rFonts w:ascii="Times New Roman" w:eastAsia="MS Mincho" w:hAnsi="Times New Roman"/>
                <w:szCs w:val="18"/>
                <w:vertAlign w:val="superscript"/>
                <w:lang w:val="en-US"/>
              </w:rPr>
              <w:t>]</w:t>
            </w:r>
            <w:r w:rsidRPr="0044755B">
              <w:rPr>
                <w:rFonts w:ascii="Times New Roman" w:eastAsia="MS Mincho" w:hAnsi="Times New Roman"/>
                <w:szCs w:val="18"/>
                <w:lang w:val="en-US"/>
              </w:rPr>
              <w:t xml:space="preserve"> or ISO 7005</w:t>
            </w:r>
            <w:r w:rsidRPr="0044755B">
              <w:rPr>
                <w:rFonts w:ascii="Times New Roman" w:eastAsia="MS Mincho" w:hAnsi="Times New Roman"/>
                <w:szCs w:val="18"/>
                <w:lang w:val="en-US"/>
              </w:rPr>
              <w:noBreakHyphen/>
              <w:t>3</w:t>
            </w:r>
            <w:r w:rsidRPr="0044755B">
              <w:rPr>
                <w:rFonts w:ascii="Times New Roman" w:eastAsia="MS Mincho" w:hAnsi="Times New Roman"/>
                <w:szCs w:val="18"/>
                <w:vertAlign w:val="superscript"/>
                <w:lang w:val="en-US"/>
              </w:rPr>
              <w:t>[</w:t>
            </w:r>
            <w:r w:rsidRPr="0044755B">
              <w:rPr>
                <w:rFonts w:ascii="Times New Roman" w:hAnsi="Times New Roman"/>
                <w:szCs w:val="18"/>
                <w:vertAlign w:val="superscript"/>
                <w:lang w:val="en-US"/>
              </w:rPr>
              <w:t>4</w:t>
            </w:r>
            <w:r w:rsidRPr="0044755B">
              <w:rPr>
                <w:rFonts w:ascii="Times New Roman" w:eastAsia="MS Mincho" w:hAnsi="Times New Roman"/>
                <w:szCs w:val="18"/>
                <w:vertAlign w:val="superscript"/>
                <w:lang w:val="en-US"/>
              </w:rPr>
              <w:t>]</w:t>
            </w:r>
            <w:r w:rsidRPr="0044755B">
              <w:rPr>
                <w:rFonts w:ascii="Times New Roman" w:eastAsia="MS Mincho" w:hAnsi="Times New Roman"/>
                <w:szCs w:val="18"/>
                <w:lang w:val="en-US"/>
              </w:rPr>
              <w:t>)</w:t>
            </w:r>
          </w:p>
        </w:tc>
        <w:tc>
          <w:tcPr>
            <w:tcW w:w="782" w:type="pct"/>
          </w:tcPr>
          <w:p w:rsidR="00CC6F0B" w:rsidRPr="0044755B" w:rsidRDefault="00CC6F0B" w:rsidP="00CC6F0B">
            <w:pPr>
              <w:pStyle w:val="KeyText"/>
              <w:autoSpaceDE w:val="0"/>
              <w:autoSpaceDN w:val="0"/>
              <w:adjustRightInd w:val="0"/>
              <w:jc w:val="center"/>
              <w:rPr>
                <w:rFonts w:ascii="Times New Roman" w:hAnsi="Times New Roman"/>
                <w:color w:val="000000"/>
                <w:szCs w:val="18"/>
                <w:lang w:val="en-US" w:eastAsia="en-GB"/>
              </w:rPr>
            </w:pPr>
            <w:r w:rsidRPr="0044755B">
              <w:rPr>
                <w:rFonts w:ascii="Times New Roman" w:eastAsia="MS Mincho" w:hAnsi="Times New Roman"/>
                <w:szCs w:val="24"/>
                <w:lang w:val="en-US"/>
              </w:rPr>
              <w:t>4</w:t>
            </w:r>
          </w:p>
        </w:tc>
        <w:tc>
          <w:tcPr>
            <w:tcW w:w="925" w:type="pct"/>
          </w:tcPr>
          <w:p w:rsidR="00CC6F0B" w:rsidRPr="0044755B" w:rsidRDefault="00CC6F0B" w:rsidP="00CC6F0B">
            <w:pPr>
              <w:pStyle w:val="KeyText"/>
              <w:autoSpaceDE w:val="0"/>
              <w:autoSpaceDN w:val="0"/>
              <w:adjustRightInd w:val="0"/>
              <w:rPr>
                <w:rFonts w:ascii="Times New Roman" w:hAnsi="Times New Roman"/>
                <w:color w:val="000000"/>
                <w:szCs w:val="18"/>
                <w:lang w:val="en-US" w:eastAsia="en-GB"/>
              </w:rPr>
            </w:pPr>
            <w:r w:rsidRPr="0044755B">
              <w:rPr>
                <w:rFonts w:ascii="Times New Roman" w:eastAsia="MS Mincho" w:hAnsi="Times New Roman"/>
                <w:szCs w:val="24"/>
                <w:lang w:val="en-US"/>
              </w:rPr>
              <w:t>stainless steel</w:t>
            </w:r>
          </w:p>
        </w:tc>
        <w:tc>
          <w:tcPr>
            <w:tcW w:w="608" w:type="pct"/>
          </w:tcPr>
          <w:p w:rsidR="00CC6F0B" w:rsidRPr="0044755B" w:rsidRDefault="00CC6F0B" w:rsidP="00CC6F0B">
            <w:pPr>
              <w:pStyle w:val="KeyText"/>
              <w:autoSpaceDE w:val="0"/>
              <w:autoSpaceDN w:val="0"/>
              <w:adjustRightInd w:val="0"/>
              <w:rPr>
                <w:rFonts w:ascii="Times New Roman" w:eastAsia="MS Mincho" w:hAnsi="Times New Roman"/>
                <w:szCs w:val="18"/>
                <w:lang w:val="en-US"/>
              </w:rPr>
            </w:pP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81" w:name="_Toc378844434"/>
      <w:bookmarkStart w:id="782" w:name="_Toc379449960"/>
      <w:r w:rsidRPr="0044755B">
        <w:rPr>
          <w:rFonts w:ascii="Times New Roman" w:eastAsia="MS Mincho" w:hAnsi="Times New Roman"/>
          <w:szCs w:val="24"/>
          <w:lang w:val="en-US"/>
        </w:rPr>
        <w:t>Figure I.9</w:t>
      </w:r>
      <w:proofErr w:type="gramStart"/>
      <w:r w:rsidRPr="0044755B">
        <w:rPr>
          <w:rFonts w:ascii="Times New Roman" w:eastAsia="MS Mincho" w:hAnsi="Times New Roman"/>
          <w:szCs w:val="24"/>
          <w:lang w:val="en-US"/>
        </w:rPr>
        <w:t>  Wafer</w:t>
      </w:r>
      <w:proofErr w:type="gramEnd"/>
      <w:r w:rsidRPr="0044755B">
        <w:rPr>
          <w:rFonts w:ascii="Times New Roman" w:eastAsia="MS Mincho" w:hAnsi="Times New Roman"/>
          <w:szCs w:val="24"/>
          <w:lang w:val="en-US"/>
        </w:rPr>
        <w:t xml:space="preserve"> type disturbance generator </w:t>
      </w:r>
      <w:r w:rsidR="00823A91">
        <w:rPr>
          <w:rFonts w:ascii="Times New Roman" w:eastAsia="MS Mincho" w:hAnsi="Times New Roman"/>
          <w:szCs w:val="24"/>
          <w:lang w:val="en-US"/>
        </w:rPr>
        <w:t xml:space="preserve">– </w:t>
      </w:r>
      <w:r w:rsidRPr="0044755B">
        <w:rPr>
          <w:rFonts w:ascii="Times New Roman" w:eastAsia="MS Mincho" w:hAnsi="Times New Roman"/>
          <w:szCs w:val="24"/>
          <w:lang w:val="en-US"/>
        </w:rPr>
        <w:t xml:space="preserve">Arrangement of velocity profile </w:t>
      </w:r>
      <w:r w:rsidR="00823A91">
        <w:rPr>
          <w:rFonts w:ascii="Times New Roman" w:eastAsia="MS Mincho" w:hAnsi="Times New Roman"/>
          <w:szCs w:val="24"/>
          <w:lang w:val="en-US"/>
        </w:rPr>
        <w:br/>
      </w:r>
      <w:r w:rsidRPr="0044755B">
        <w:rPr>
          <w:rFonts w:ascii="Times New Roman" w:eastAsia="MS Mincho" w:hAnsi="Times New Roman"/>
          <w:szCs w:val="24"/>
          <w:lang w:val="en-US"/>
        </w:rPr>
        <w:t>disturbance units: type 3 disturber </w:t>
      </w:r>
      <w:r w:rsidR="00823A91">
        <w:rPr>
          <w:rFonts w:ascii="Times New Roman" w:eastAsia="MS Mincho" w:hAnsi="Times New Roman"/>
          <w:szCs w:val="24"/>
          <w:lang w:val="en-US"/>
        </w:rPr>
        <w:t>–</w:t>
      </w:r>
      <w:r w:rsidRPr="0044755B">
        <w:rPr>
          <w:rFonts w:ascii="Times New Roman" w:eastAsia="MS Mincho" w:hAnsi="Times New Roman"/>
          <w:szCs w:val="24"/>
          <w:lang w:val="en-US"/>
        </w:rPr>
        <w:t xml:space="preserve"> Velocity profile flow disturber</w:t>
      </w:r>
      <w:bookmarkEnd w:id="781"/>
      <w:bookmarkEnd w:id="782"/>
    </w:p>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I.10</w:t>
      </w:r>
      <w:r w:rsidRPr="0044755B">
        <w:rPr>
          <w:rFonts w:ascii="Times New Roman" w:eastAsia="MS Mincho" w:hAnsi="Times New Roman"/>
          <w:szCs w:val="24"/>
          <w:lang w:val="en-US"/>
        </w:rPr>
        <w:t xml:space="preserve"> illustrates the swirl generator of wafer type disturbance generator, with dimensions as set out in Table I.6.</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lastRenderedPageBreak/>
        <w:drawing>
          <wp:inline distT="0" distB="0" distL="0" distR="0" wp14:anchorId="47366D5D" wp14:editId="0E0E713D">
            <wp:extent cx="4594225" cy="3293110"/>
            <wp:effectExtent l="0" t="0" r="0" b="2540"/>
            <wp:docPr id="61" name="Picture 61" descr="2010-00473_ISO4064-2_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0-00473_ISO4064-2_I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4225" cy="3293110"/>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5000" w:type="pct"/>
        <w:tblLook w:val="04A0" w:firstRow="1" w:lastRow="0" w:firstColumn="1" w:lastColumn="0" w:noHBand="0" w:noVBand="1"/>
      </w:tblPr>
      <w:tblGrid>
        <w:gridCol w:w="306"/>
        <w:gridCol w:w="4020"/>
        <w:gridCol w:w="306"/>
        <w:gridCol w:w="3048"/>
        <w:gridCol w:w="306"/>
        <w:gridCol w:w="1084"/>
      </w:tblGrid>
      <w:tr w:rsidR="00CC6F0B" w:rsidRPr="0044755B" w:rsidTr="00582693">
        <w:tc>
          <w:tcPr>
            <w:tcW w:w="159"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w:t>
            </w:r>
          </w:p>
        </w:tc>
        <w:tc>
          <w:tcPr>
            <w:tcW w:w="2226"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8 slots equally spaced to locate blades</w:t>
            </w:r>
          </w:p>
        </w:tc>
        <w:tc>
          <w:tcPr>
            <w:tcW w:w="159"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2</w:t>
            </w:r>
          </w:p>
        </w:tc>
        <w:tc>
          <w:tcPr>
            <w:tcW w:w="1690" w:type="pct"/>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blades to be fixed in (welding)</w:t>
            </w:r>
          </w:p>
        </w:tc>
        <w:tc>
          <w:tcPr>
            <w:tcW w:w="159"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3</w:t>
            </w:r>
          </w:p>
        </w:tc>
        <w:tc>
          <w:tcPr>
            <w:tcW w:w="607" w:type="pct"/>
          </w:tcPr>
          <w:p w:rsidR="00CC6F0B" w:rsidRPr="0044755B" w:rsidRDefault="00CC6F0B" w:rsidP="00CC6F0B">
            <w:pPr>
              <w:pStyle w:val="Ke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blade detail</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83" w:name="_Toc378844435"/>
      <w:bookmarkStart w:id="784" w:name="_Toc379449961"/>
      <w:r w:rsidRPr="0044755B">
        <w:rPr>
          <w:rFonts w:ascii="Times New Roman" w:eastAsia="MS Mincho" w:hAnsi="Times New Roman"/>
          <w:szCs w:val="24"/>
          <w:lang w:val="en-US"/>
        </w:rPr>
        <w:t>Figure I.10</w:t>
      </w:r>
      <w:proofErr w:type="gramStart"/>
      <w:r w:rsidRPr="0044755B">
        <w:rPr>
          <w:rFonts w:ascii="Times New Roman" w:eastAsia="MS Mincho" w:hAnsi="Times New Roman"/>
          <w:szCs w:val="24"/>
          <w:lang w:val="en-US"/>
        </w:rPr>
        <w:t>  Swirl</w:t>
      </w:r>
      <w:proofErr w:type="gramEnd"/>
      <w:r w:rsidRPr="0044755B">
        <w:rPr>
          <w:rFonts w:ascii="Times New Roman" w:eastAsia="MS Mincho" w:hAnsi="Times New Roman"/>
          <w:szCs w:val="24"/>
          <w:lang w:val="en-US"/>
        </w:rPr>
        <w:t xml:space="preserve"> generator for wafer type disturbance generator, </w:t>
      </w:r>
      <w:r w:rsidR="00823A91">
        <w:rPr>
          <w:rFonts w:ascii="Times New Roman" w:eastAsia="MS Mincho" w:hAnsi="Times New Roman"/>
          <w:szCs w:val="24"/>
          <w:lang w:val="en-US"/>
        </w:rPr>
        <w:br/>
      </w:r>
      <w:r w:rsidRPr="0044755B">
        <w:rPr>
          <w:rFonts w:ascii="Times New Roman" w:eastAsia="MS Mincho" w:hAnsi="Times New Roman"/>
          <w:szCs w:val="24"/>
          <w:lang w:val="en-US"/>
        </w:rPr>
        <w:t xml:space="preserve">with dimensions as set out in </w:t>
      </w:r>
      <w:r w:rsidRPr="0044755B">
        <w:rPr>
          <w:rFonts w:ascii="Times New Roman" w:hAnsi="Times New Roman"/>
          <w:szCs w:val="24"/>
          <w:lang w:val="en-US"/>
        </w:rPr>
        <w:t>Table I.6</w:t>
      </w:r>
      <w:bookmarkEnd w:id="783"/>
      <w:bookmarkEnd w:id="784"/>
    </w:p>
    <w:p w:rsidR="00CC6F0B" w:rsidRPr="0044755B" w:rsidRDefault="00257D2C">
      <w:pPr>
        <w:pStyle w:val="Tabletitle"/>
        <w:autoSpaceDE w:val="0"/>
        <w:autoSpaceDN w:val="0"/>
        <w:adjustRightInd w:val="0"/>
        <w:outlineLvl w:val="0"/>
        <w:rPr>
          <w:rFonts w:ascii="Times New Roman" w:eastAsia="MS Mincho" w:hAnsi="Times New Roman"/>
          <w:szCs w:val="24"/>
          <w:lang w:val="en-US"/>
        </w:rPr>
      </w:pPr>
      <w:r w:rsidRPr="0044755B">
        <w:rPr>
          <w:rFonts w:ascii="Times New Roman" w:eastAsia="MS Mincho" w:hAnsi="Times New Roman"/>
          <w:szCs w:val="24"/>
          <w:lang w:val="en-US"/>
        </w:rPr>
        <w:br w:type="page"/>
      </w:r>
      <w:bookmarkStart w:id="785" w:name="_Toc378844436"/>
      <w:bookmarkStart w:id="786" w:name="_Toc379449962"/>
      <w:r w:rsidR="00CC6F0B" w:rsidRPr="0044755B">
        <w:rPr>
          <w:rFonts w:ascii="Times New Roman" w:eastAsia="MS Mincho" w:hAnsi="Times New Roman"/>
          <w:szCs w:val="24"/>
          <w:lang w:val="en-US"/>
        </w:rPr>
        <w:lastRenderedPageBreak/>
        <w:t>Table I.6</w:t>
      </w:r>
      <w:proofErr w:type="gramStart"/>
      <w:r w:rsidR="00CC6F0B" w:rsidRPr="0044755B">
        <w:rPr>
          <w:rFonts w:ascii="Times New Roman" w:eastAsia="MS Mincho" w:hAnsi="Times New Roman"/>
          <w:szCs w:val="24"/>
          <w:lang w:val="en-US"/>
        </w:rPr>
        <w:t>  Dimensions</w:t>
      </w:r>
      <w:proofErr w:type="gramEnd"/>
      <w:r w:rsidR="00CC6F0B" w:rsidRPr="0044755B">
        <w:rPr>
          <w:rFonts w:ascii="Times New Roman" w:eastAsia="MS Mincho" w:hAnsi="Times New Roman"/>
          <w:szCs w:val="24"/>
          <w:lang w:val="en-US"/>
        </w:rPr>
        <w:t xml:space="preserve"> for the swirl generator (item 1) of a wafer type disturbance generator </w:t>
      </w:r>
      <w:r w:rsidR="00823A91">
        <w:rPr>
          <w:rFonts w:ascii="Times New Roman" w:eastAsia="MS Mincho" w:hAnsi="Times New Roman"/>
          <w:szCs w:val="24"/>
          <w:lang w:val="en-US"/>
        </w:rPr>
        <w:br/>
      </w:r>
      <w:r w:rsidR="00CC6F0B" w:rsidRPr="0044755B">
        <w:rPr>
          <w:rFonts w:ascii="Times New Roman" w:eastAsia="MS Mincho" w:hAnsi="Times New Roman"/>
          <w:szCs w:val="24"/>
          <w:lang w:val="en-US"/>
        </w:rPr>
        <w:t xml:space="preserve">(see </w:t>
      </w:r>
      <w:r w:rsidR="00CC6F0B" w:rsidRPr="0044755B">
        <w:rPr>
          <w:rFonts w:ascii="Times New Roman" w:hAnsi="Times New Roman"/>
          <w:szCs w:val="24"/>
          <w:lang w:val="en-US"/>
        </w:rPr>
        <w:t>Figure I.10</w:t>
      </w:r>
      <w:r w:rsidR="00CC6F0B" w:rsidRPr="0044755B">
        <w:rPr>
          <w:rFonts w:ascii="Times New Roman" w:eastAsia="MS Mincho" w:hAnsi="Times New Roman"/>
          <w:szCs w:val="24"/>
          <w:lang w:val="en-US"/>
        </w:rPr>
        <w:t>)</w:t>
      </w:r>
      <w:bookmarkEnd w:id="785"/>
      <w:bookmarkEnd w:id="786"/>
      <w:r w:rsidR="00FB5808" w:rsidRPr="0044755B">
        <w:rPr>
          <w:rFonts w:ascii="Times New Roman" w:eastAsia="MS Mincho" w:hAnsi="Times New Roman"/>
          <w:szCs w:val="24"/>
          <w:lang w:val="en-US"/>
        </w:rPr>
        <w:t xml:space="preserve"> </w:t>
      </w:r>
    </w:p>
    <w:tbl>
      <w:tblPr>
        <w:tblW w:w="0" w:type="auto"/>
        <w:jc w:val="center"/>
        <w:tblLayout w:type="fixed"/>
        <w:tblCellMar>
          <w:left w:w="101" w:type="dxa"/>
          <w:right w:w="101" w:type="dxa"/>
        </w:tblCellMar>
        <w:tblLook w:val="0000" w:firstRow="0" w:lastRow="0" w:firstColumn="0" w:lastColumn="0" w:noHBand="0" w:noVBand="0"/>
      </w:tblPr>
      <w:tblGrid>
        <w:gridCol w:w="594"/>
        <w:gridCol w:w="600"/>
        <w:gridCol w:w="600"/>
        <w:gridCol w:w="500"/>
        <w:gridCol w:w="500"/>
        <w:gridCol w:w="557"/>
        <w:gridCol w:w="543"/>
        <w:gridCol w:w="600"/>
        <w:gridCol w:w="600"/>
        <w:gridCol w:w="600"/>
        <w:gridCol w:w="600"/>
        <w:gridCol w:w="600"/>
        <w:gridCol w:w="600"/>
        <w:gridCol w:w="600"/>
        <w:gridCol w:w="600"/>
        <w:gridCol w:w="600"/>
      </w:tblGrid>
      <w:tr w:rsidR="00CC6F0B" w:rsidRPr="0044755B" w:rsidTr="0009040B">
        <w:trPr>
          <w:trHeight w:val="20"/>
          <w:jc w:val="center"/>
        </w:trPr>
        <w:tc>
          <w:tcPr>
            <w:tcW w:w="594"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DN</w:t>
            </w:r>
          </w:p>
        </w:tc>
        <w:tc>
          <w:tcPr>
            <w:tcW w:w="6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A</w:t>
            </w:r>
          </w:p>
        </w:tc>
        <w:tc>
          <w:tcPr>
            <w:tcW w:w="6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B</w:t>
            </w:r>
          </w:p>
        </w:tc>
        <w:tc>
          <w:tcPr>
            <w:tcW w:w="5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C</w:t>
            </w:r>
          </w:p>
        </w:tc>
        <w:tc>
          <w:tcPr>
            <w:tcW w:w="5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D</w:t>
            </w:r>
          </w:p>
        </w:tc>
        <w:tc>
          <w:tcPr>
            <w:tcW w:w="557"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E</w:t>
            </w:r>
          </w:p>
        </w:tc>
        <w:tc>
          <w:tcPr>
            <w:tcW w:w="543"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F</w:t>
            </w:r>
          </w:p>
        </w:tc>
        <w:tc>
          <w:tcPr>
            <w:tcW w:w="6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G</w:t>
            </w:r>
          </w:p>
        </w:tc>
        <w:tc>
          <w:tcPr>
            <w:tcW w:w="6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H</w:t>
            </w:r>
          </w:p>
        </w:tc>
        <w:tc>
          <w:tcPr>
            <w:tcW w:w="6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J</w:t>
            </w:r>
          </w:p>
        </w:tc>
        <w:tc>
          <w:tcPr>
            <w:tcW w:w="6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K</w:t>
            </w:r>
          </w:p>
        </w:tc>
        <w:tc>
          <w:tcPr>
            <w:tcW w:w="6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L</w:t>
            </w:r>
          </w:p>
        </w:tc>
        <w:tc>
          <w:tcPr>
            <w:tcW w:w="6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M</w:t>
            </w:r>
          </w:p>
        </w:tc>
        <w:tc>
          <w:tcPr>
            <w:tcW w:w="6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N</w:t>
            </w:r>
          </w:p>
        </w:tc>
        <w:tc>
          <w:tcPr>
            <w:tcW w:w="6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P</w:t>
            </w:r>
          </w:p>
        </w:tc>
        <w:tc>
          <w:tcPr>
            <w:tcW w:w="60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18"/>
                <w:lang w:val="en-US" w:eastAsia="en-GB"/>
              </w:rPr>
            </w:pPr>
            <w:r w:rsidRPr="0044755B">
              <w:rPr>
                <w:rFonts w:ascii="Times New Roman" w:eastAsia="MS Mincho" w:hAnsi="Times New Roman"/>
                <w:b/>
                <w:szCs w:val="24"/>
                <w:lang w:val="en-US"/>
              </w:rPr>
              <w:t>R</w:t>
            </w:r>
          </w:p>
        </w:tc>
      </w:tr>
      <w:tr w:rsidR="00CC6F0B" w:rsidRPr="0044755B" w:rsidTr="0009040B">
        <w:trPr>
          <w:trHeight w:val="20"/>
          <w:jc w:val="center"/>
        </w:trPr>
        <w:tc>
          <w:tcPr>
            <w:tcW w:w="594"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50</w:t>
            </w:r>
          </w:p>
        </w:tc>
        <w:tc>
          <w:tcPr>
            <w:tcW w:w="60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50</w:t>
            </w:r>
          </w:p>
        </w:tc>
        <w:tc>
          <w:tcPr>
            <w:tcW w:w="60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165</w:t>
            </w:r>
          </w:p>
        </w:tc>
        <w:tc>
          <w:tcPr>
            <w:tcW w:w="50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104</w:t>
            </w:r>
          </w:p>
        </w:tc>
        <w:tc>
          <w:tcPr>
            <w:tcW w:w="50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w:t>
            </w:r>
          </w:p>
        </w:tc>
        <w:tc>
          <w:tcPr>
            <w:tcW w:w="557"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18</w:t>
            </w:r>
          </w:p>
        </w:tc>
        <w:tc>
          <w:tcPr>
            <w:tcW w:w="543"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125</w:t>
            </w:r>
          </w:p>
        </w:tc>
        <w:tc>
          <w:tcPr>
            <w:tcW w:w="60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45°</w:t>
            </w:r>
          </w:p>
        </w:tc>
        <w:tc>
          <w:tcPr>
            <w:tcW w:w="60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25</w:t>
            </w:r>
          </w:p>
        </w:tc>
        <w:tc>
          <w:tcPr>
            <w:tcW w:w="60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28</w:t>
            </w:r>
          </w:p>
        </w:tc>
        <w:tc>
          <w:tcPr>
            <w:tcW w:w="60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9</w:t>
            </w:r>
          </w:p>
        </w:tc>
        <w:tc>
          <w:tcPr>
            <w:tcW w:w="60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5</w:t>
            </w:r>
          </w:p>
        </w:tc>
        <w:tc>
          <w:tcPr>
            <w:tcW w:w="600" w:type="dxa"/>
            <w:tcBorders>
              <w:top w:val="single" w:sz="12"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w:t>
            </w:r>
          </w:p>
        </w:tc>
        <w:tc>
          <w:tcPr>
            <w:tcW w:w="600" w:type="dxa"/>
            <w:tcBorders>
              <w:top w:val="single" w:sz="12"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 xml:space="preserve">57 </w:t>
            </w: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52</w:t>
            </w:r>
          </w:p>
        </w:tc>
        <w:tc>
          <w:tcPr>
            <w:tcW w:w="60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w:t>
            </w:r>
          </w:p>
        </w:tc>
        <w:tc>
          <w:tcPr>
            <w:tcW w:w="60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w:t>
            </w:r>
          </w:p>
        </w:tc>
      </w:tr>
      <w:tr w:rsidR="00CC6F0B" w:rsidRPr="0044755B" w:rsidTr="0009040B">
        <w:trPr>
          <w:trHeight w:val="20"/>
          <w:jc w:val="center"/>
        </w:trPr>
        <w:tc>
          <w:tcPr>
            <w:tcW w:w="59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185</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124</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w:t>
            </w:r>
          </w:p>
        </w:tc>
        <w:tc>
          <w:tcPr>
            <w:tcW w:w="5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18</w:t>
            </w:r>
          </w:p>
        </w:tc>
        <w:tc>
          <w:tcPr>
            <w:tcW w:w="543"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145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45°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36</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9</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4</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 xml:space="preserve">57 </w:t>
            </w: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w:t>
            </w:r>
          </w:p>
        </w:tc>
      </w:tr>
      <w:tr w:rsidR="00CC6F0B" w:rsidRPr="0044755B" w:rsidTr="0009040B">
        <w:trPr>
          <w:trHeight w:val="20"/>
          <w:jc w:val="center"/>
        </w:trPr>
        <w:tc>
          <w:tcPr>
            <w:tcW w:w="59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80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80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200</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139</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8</w:t>
            </w:r>
          </w:p>
        </w:tc>
        <w:tc>
          <w:tcPr>
            <w:tcW w:w="5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18</w:t>
            </w:r>
          </w:p>
        </w:tc>
        <w:tc>
          <w:tcPr>
            <w:tcW w:w="543"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160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 xml:space="preserve">22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9</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6</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 xml:space="preserve">57 </w:t>
            </w: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w:t>
            </w:r>
          </w:p>
        </w:tc>
      </w:tr>
      <w:tr w:rsidR="00CC6F0B" w:rsidRPr="0044755B" w:rsidTr="0009040B">
        <w:trPr>
          <w:trHeight w:val="20"/>
          <w:jc w:val="center"/>
        </w:trPr>
        <w:tc>
          <w:tcPr>
            <w:tcW w:w="59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220</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159</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8</w:t>
            </w:r>
          </w:p>
        </w:tc>
        <w:tc>
          <w:tcPr>
            <w:tcW w:w="5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18</w:t>
            </w:r>
          </w:p>
        </w:tc>
        <w:tc>
          <w:tcPr>
            <w:tcW w:w="543"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180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 xml:space="preserve">22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6</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8</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 xml:space="preserve">57 </w:t>
            </w: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w:t>
            </w:r>
          </w:p>
        </w:tc>
      </w:tr>
      <w:tr w:rsidR="00CC6F0B" w:rsidRPr="0044755B" w:rsidTr="0009040B">
        <w:trPr>
          <w:trHeight w:val="20"/>
          <w:jc w:val="center"/>
        </w:trPr>
        <w:tc>
          <w:tcPr>
            <w:tcW w:w="59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125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125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250</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189</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8</w:t>
            </w:r>
          </w:p>
        </w:tc>
        <w:tc>
          <w:tcPr>
            <w:tcW w:w="5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18</w:t>
            </w:r>
          </w:p>
        </w:tc>
        <w:tc>
          <w:tcPr>
            <w:tcW w:w="543"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210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 xml:space="preserve">22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66</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9</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w:t>
            </w:r>
            <w:r w:rsidR="007E2262" w:rsidRPr="0044755B">
              <w:rPr>
                <w:rFonts w:ascii="Times New Roman" w:eastAsia="MS Mincho" w:hAnsi="Times New Roman"/>
                <w:szCs w:val="24"/>
                <w:lang w:val="en-US"/>
              </w:rPr>
              <w:t>4.</w:t>
            </w:r>
            <w:r w:rsidRPr="0044755B">
              <w:rPr>
                <w:rFonts w:ascii="Times New Roman" w:eastAsia="MS Mincho" w:hAnsi="Times New Roman"/>
                <w:szCs w:val="24"/>
                <w:lang w:val="en-US"/>
              </w:rPr>
              <w:t>1</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 xml:space="preserve">57 </w:t>
            </w:r>
            <w:r w:rsidRPr="0044755B">
              <w:rPr>
                <w:rFonts w:ascii="Times New Roman" w:eastAsia="MS Mincho" w:hAnsi="Times New Roman"/>
                <w:szCs w:val="24"/>
                <w:lang w:val="en-US"/>
              </w:rPr>
              <w:t>1.</w:t>
            </w:r>
            <w:r w:rsidR="00CC6F0B" w:rsidRPr="0044755B">
              <w:rPr>
                <w:rFonts w:ascii="Times New Roman" w:eastAsia="MS Mincho" w:hAnsi="Times New Roman"/>
                <w:szCs w:val="24"/>
                <w:lang w:val="en-US"/>
              </w:rPr>
              <w:t>52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w:t>
            </w:r>
          </w:p>
        </w:tc>
      </w:tr>
      <w:tr w:rsidR="00CC6F0B" w:rsidRPr="0044755B" w:rsidTr="0009040B">
        <w:trPr>
          <w:trHeight w:val="20"/>
          <w:jc w:val="center"/>
        </w:trPr>
        <w:tc>
          <w:tcPr>
            <w:tcW w:w="59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150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150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285</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214</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8</w:t>
            </w:r>
          </w:p>
        </w:tc>
        <w:tc>
          <w:tcPr>
            <w:tcW w:w="5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22</w:t>
            </w:r>
          </w:p>
        </w:tc>
        <w:tc>
          <w:tcPr>
            <w:tcW w:w="543"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240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 xml:space="preserve">22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75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78</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7</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1</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07 </w:t>
            </w: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195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22</w:t>
            </w:r>
          </w:p>
        </w:tc>
      </w:tr>
      <w:tr w:rsidR="00CC6F0B" w:rsidRPr="0044755B" w:rsidTr="0009040B">
        <w:trPr>
          <w:trHeight w:val="20"/>
          <w:jc w:val="center"/>
        </w:trPr>
        <w:tc>
          <w:tcPr>
            <w:tcW w:w="59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340</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269</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8</w:t>
            </w:r>
          </w:p>
        </w:tc>
        <w:tc>
          <w:tcPr>
            <w:tcW w:w="5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22</w:t>
            </w:r>
          </w:p>
        </w:tc>
        <w:tc>
          <w:tcPr>
            <w:tcW w:w="543"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295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 xml:space="preserve">22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103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9</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10</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6</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07 </w:t>
            </w: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245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24</w:t>
            </w:r>
          </w:p>
        </w:tc>
      </w:tr>
      <w:tr w:rsidR="00CC6F0B" w:rsidRPr="0044755B" w:rsidTr="0009040B">
        <w:trPr>
          <w:trHeight w:val="20"/>
          <w:jc w:val="center"/>
        </w:trPr>
        <w:tc>
          <w:tcPr>
            <w:tcW w:w="59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250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250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395</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324</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12</w:t>
            </w:r>
          </w:p>
        </w:tc>
        <w:tc>
          <w:tcPr>
            <w:tcW w:w="5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22</w:t>
            </w:r>
          </w:p>
        </w:tc>
        <w:tc>
          <w:tcPr>
            <w:tcW w:w="543"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350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15°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125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128</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8</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6</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12</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07 </w:t>
            </w: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295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26</w:t>
            </w:r>
          </w:p>
        </w:tc>
      </w:tr>
      <w:tr w:rsidR="00CC6F0B" w:rsidRPr="0044755B" w:rsidTr="0009040B">
        <w:trPr>
          <w:trHeight w:val="20"/>
          <w:jc w:val="center"/>
        </w:trPr>
        <w:tc>
          <w:tcPr>
            <w:tcW w:w="59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445</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374</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12</w:t>
            </w:r>
          </w:p>
        </w:tc>
        <w:tc>
          <w:tcPr>
            <w:tcW w:w="5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22</w:t>
            </w:r>
          </w:p>
        </w:tc>
        <w:tc>
          <w:tcPr>
            <w:tcW w:w="543"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15°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150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153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10</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15</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7</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07 </w:t>
            </w: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345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28</w:t>
            </w:r>
          </w:p>
        </w:tc>
      </w:tr>
      <w:tr w:rsidR="00CC6F0B" w:rsidRPr="0044755B" w:rsidTr="0009040B">
        <w:trPr>
          <w:trHeight w:val="20"/>
          <w:jc w:val="center"/>
        </w:trPr>
        <w:tc>
          <w:tcPr>
            <w:tcW w:w="59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565</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482</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16</w:t>
            </w:r>
          </w:p>
        </w:tc>
        <w:tc>
          <w:tcPr>
            <w:tcW w:w="5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27</w:t>
            </w:r>
          </w:p>
        </w:tc>
        <w:tc>
          <w:tcPr>
            <w:tcW w:w="543"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515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 xml:space="preserve">11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 xml:space="preserve"> °</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203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13</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6</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20</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8</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07 </w:t>
            </w: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445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30</w:t>
            </w:r>
          </w:p>
        </w:tc>
      </w:tr>
      <w:tr w:rsidR="00CC6F0B" w:rsidRPr="0044755B" w:rsidTr="0009040B">
        <w:trPr>
          <w:trHeight w:val="20"/>
          <w:jc w:val="center"/>
        </w:trPr>
        <w:tc>
          <w:tcPr>
            <w:tcW w:w="59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670</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587</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20</w:t>
            </w:r>
          </w:p>
        </w:tc>
        <w:tc>
          <w:tcPr>
            <w:tcW w:w="5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27</w:t>
            </w:r>
          </w:p>
        </w:tc>
        <w:tc>
          <w:tcPr>
            <w:tcW w:w="543"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620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9°</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250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253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16</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9</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25</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07 </w:t>
            </w: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545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32</w:t>
            </w:r>
          </w:p>
        </w:tc>
      </w:tr>
      <w:tr w:rsidR="00CC6F0B" w:rsidRPr="0044755B" w:rsidTr="0009040B">
        <w:trPr>
          <w:trHeight w:val="20"/>
          <w:jc w:val="center"/>
        </w:trPr>
        <w:tc>
          <w:tcPr>
            <w:tcW w:w="594"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780</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687</w:t>
            </w:r>
          </w:p>
        </w:tc>
        <w:tc>
          <w:tcPr>
            <w:tcW w:w="5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20</w:t>
            </w:r>
          </w:p>
        </w:tc>
        <w:tc>
          <w:tcPr>
            <w:tcW w:w="5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30</w:t>
            </w:r>
          </w:p>
        </w:tc>
        <w:tc>
          <w:tcPr>
            <w:tcW w:w="543"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725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9°</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300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303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20</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3</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30</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1</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07 </w:t>
            </w: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02</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645</w:t>
            </w:r>
          </w:p>
        </w:tc>
        <w:tc>
          <w:tcPr>
            <w:tcW w:w="60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34</w:t>
            </w:r>
          </w:p>
        </w:tc>
      </w:tr>
      <w:tr w:rsidR="00CC6F0B" w:rsidRPr="0044755B" w:rsidTr="0009040B">
        <w:trPr>
          <w:trHeight w:val="20"/>
          <w:jc w:val="center"/>
        </w:trPr>
        <w:tc>
          <w:tcPr>
            <w:tcW w:w="594"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800</w:t>
            </w:r>
          </w:p>
        </w:tc>
        <w:tc>
          <w:tcPr>
            <w:tcW w:w="60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800</w:t>
            </w:r>
          </w:p>
        </w:tc>
        <w:tc>
          <w:tcPr>
            <w:tcW w:w="60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1015</w:t>
            </w:r>
          </w:p>
        </w:tc>
        <w:tc>
          <w:tcPr>
            <w:tcW w:w="50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912</w:t>
            </w:r>
          </w:p>
        </w:tc>
        <w:tc>
          <w:tcPr>
            <w:tcW w:w="50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24</w:t>
            </w:r>
          </w:p>
        </w:tc>
        <w:tc>
          <w:tcPr>
            <w:tcW w:w="557"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33</w:t>
            </w:r>
          </w:p>
        </w:tc>
        <w:tc>
          <w:tcPr>
            <w:tcW w:w="543"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950</w:t>
            </w:r>
          </w:p>
        </w:tc>
        <w:tc>
          <w:tcPr>
            <w:tcW w:w="60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ind w:left="-131" w:right="-124"/>
              <w:jc w:val="center"/>
              <w:rPr>
                <w:rFonts w:ascii="Times New Roman" w:hAnsi="Times New Roman"/>
                <w:color w:val="000000"/>
                <w:sz w:val="18"/>
                <w:lang w:val="en-US" w:eastAsia="en-GB"/>
              </w:rPr>
            </w:pPr>
            <w:r w:rsidRPr="0044755B">
              <w:rPr>
                <w:rFonts w:ascii="Times New Roman" w:eastAsia="MS Mincho" w:hAnsi="Times New Roman"/>
                <w:szCs w:val="24"/>
                <w:lang w:val="en-US"/>
              </w:rPr>
              <w:t xml:space="preserve">7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60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400</w:t>
            </w:r>
          </w:p>
        </w:tc>
        <w:tc>
          <w:tcPr>
            <w:tcW w:w="60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403</w:t>
            </w:r>
          </w:p>
        </w:tc>
        <w:tc>
          <w:tcPr>
            <w:tcW w:w="60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26</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9</w:t>
            </w:r>
          </w:p>
        </w:tc>
        <w:tc>
          <w:tcPr>
            <w:tcW w:w="60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40</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3</w:t>
            </w:r>
          </w:p>
        </w:tc>
        <w:tc>
          <w:tcPr>
            <w:tcW w:w="600" w:type="dxa"/>
            <w:tcBorders>
              <w:top w:val="single" w:sz="6" w:space="0" w:color="auto"/>
              <w:left w:val="single" w:sz="6" w:space="0" w:color="auto"/>
              <w:bottom w:val="single" w:sz="4"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w:t>
            </w:r>
          </w:p>
        </w:tc>
        <w:tc>
          <w:tcPr>
            <w:tcW w:w="600" w:type="dxa"/>
            <w:tcBorders>
              <w:top w:val="single" w:sz="6" w:space="0" w:color="auto"/>
              <w:left w:val="single" w:sz="6" w:space="0" w:color="auto"/>
              <w:bottom w:val="single" w:sz="4" w:space="0" w:color="auto"/>
              <w:right w:val="single" w:sz="6" w:space="0" w:color="auto"/>
            </w:tcBorders>
          </w:tcPr>
          <w:p w:rsidR="00CC6F0B" w:rsidRPr="0044755B" w:rsidRDefault="007E2262"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 xml:space="preserve">07 </w:t>
            </w:r>
            <w:r w:rsidRPr="0044755B">
              <w:rPr>
                <w:rFonts w:ascii="Times New Roman" w:eastAsia="MS Mincho" w:hAnsi="Times New Roman"/>
                <w:szCs w:val="24"/>
                <w:lang w:val="en-US"/>
              </w:rPr>
              <w:t>3.</w:t>
            </w:r>
            <w:r w:rsidR="00CC6F0B" w:rsidRPr="0044755B">
              <w:rPr>
                <w:rFonts w:ascii="Times New Roman" w:eastAsia="MS Mincho" w:hAnsi="Times New Roman"/>
                <w:szCs w:val="24"/>
                <w:lang w:val="en-US"/>
              </w:rPr>
              <w:t>02</w:t>
            </w:r>
          </w:p>
        </w:tc>
        <w:tc>
          <w:tcPr>
            <w:tcW w:w="60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845</w:t>
            </w:r>
          </w:p>
        </w:tc>
        <w:tc>
          <w:tcPr>
            <w:tcW w:w="60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18"/>
                <w:lang w:val="en-US" w:eastAsia="en-GB"/>
              </w:rPr>
            </w:pPr>
            <w:r w:rsidRPr="0044755B">
              <w:rPr>
                <w:rFonts w:ascii="Times New Roman" w:eastAsia="MS Mincho" w:hAnsi="Times New Roman"/>
                <w:szCs w:val="24"/>
                <w:lang w:val="en-US"/>
              </w:rPr>
              <w:t>36</w:t>
            </w:r>
          </w:p>
        </w:tc>
      </w:tr>
    </w:tbl>
    <w:p w:rsidR="00257D2C"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I.11</w:t>
      </w:r>
      <w:r w:rsidRPr="0044755B">
        <w:rPr>
          <w:rFonts w:ascii="Times New Roman" w:eastAsia="MS Mincho" w:hAnsi="Times New Roman"/>
          <w:szCs w:val="24"/>
          <w:lang w:val="en-US"/>
        </w:rPr>
        <w:t xml:space="preserve"> illustrates the flow disturber of a wafer type disturbance generator, with dimensions as set out in Table I.7.</w:t>
      </w:r>
    </w:p>
    <w:p w:rsidR="00CC6F0B" w:rsidRPr="0044755B" w:rsidRDefault="00257D2C">
      <w:pPr>
        <w:pStyle w:val="BodyText"/>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br w:type="page"/>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lastRenderedPageBreak/>
        <w:drawing>
          <wp:inline distT="0" distB="0" distL="0" distR="0" wp14:anchorId="5B1AEC94" wp14:editId="32F2C52E">
            <wp:extent cx="3870960" cy="2406650"/>
            <wp:effectExtent l="0" t="0" r="0" b="0"/>
            <wp:docPr id="62" name="Picture 62" descr="2010-00473_ISO4064-2_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010-00473_ISO4064-2_I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70960" cy="2406650"/>
                    </a:xfrm>
                    <a:prstGeom prst="rect">
                      <a:avLst/>
                    </a:prstGeom>
                    <a:noFill/>
                    <a:ln>
                      <a:noFill/>
                    </a:ln>
                  </pic:spPr>
                </pic:pic>
              </a:graphicData>
            </a:graphic>
          </wp:inline>
        </w:drawing>
      </w:r>
    </w:p>
    <w:p w:rsidR="00CC6F0B" w:rsidRPr="0044755B" w:rsidRDefault="00CC6F0B">
      <w:pPr>
        <w:pStyle w:val="Key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t>Key</w:t>
      </w:r>
    </w:p>
    <w:tbl>
      <w:tblPr>
        <w:tblW w:w="9973" w:type="dxa"/>
        <w:tblLook w:val="04A0" w:firstRow="1" w:lastRow="0" w:firstColumn="1" w:lastColumn="0" w:noHBand="0" w:noVBand="1"/>
      </w:tblPr>
      <w:tblGrid>
        <w:gridCol w:w="397"/>
        <w:gridCol w:w="4788"/>
        <w:gridCol w:w="4788"/>
      </w:tblGrid>
      <w:tr w:rsidR="00CC6F0B" w:rsidRPr="0044755B" w:rsidTr="002222D7">
        <w:tc>
          <w:tcPr>
            <w:tcW w:w="397"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1</w:t>
            </w:r>
          </w:p>
        </w:tc>
        <w:tc>
          <w:tcPr>
            <w:tcW w:w="4788"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i/>
                <w:szCs w:val="24"/>
                <w:lang w:val="en-US"/>
              </w:rPr>
              <w:t>D</w:t>
            </w:r>
            <w:r w:rsidRPr="0044755B">
              <w:rPr>
                <w:rFonts w:ascii="Times New Roman" w:eastAsia="MS Mincho" w:hAnsi="Times New Roman"/>
                <w:szCs w:val="24"/>
                <w:lang w:val="en-US"/>
              </w:rPr>
              <w:t xml:space="preserve"> holes of </w:t>
            </w:r>
            <w:r w:rsidRPr="0044755B">
              <w:rPr>
                <w:rFonts w:ascii="Cambria Math" w:eastAsia="MS Mincho" w:hAnsi="Cambria Math" w:cs="Cambria Math"/>
                <w:i/>
                <w:szCs w:val="24"/>
                <w:lang w:val="en-US"/>
              </w:rPr>
              <w:t>ϕ</w:t>
            </w:r>
            <w:r w:rsidRPr="0044755B">
              <w:rPr>
                <w:rFonts w:ascii="Times New Roman" w:eastAsia="MS Mincho" w:hAnsi="Times New Roman"/>
                <w:i/>
                <w:szCs w:val="24"/>
                <w:lang w:val="en-US"/>
              </w:rPr>
              <w:t>E</w:t>
            </w:r>
          </w:p>
        </w:tc>
        <w:tc>
          <w:tcPr>
            <w:tcW w:w="4788" w:type="dxa"/>
          </w:tcPr>
          <w:p w:rsidR="00CC6F0B" w:rsidRPr="0044755B" w:rsidRDefault="00CC6F0B" w:rsidP="00CC6F0B">
            <w:pPr>
              <w:pStyle w:val="KeyText"/>
              <w:autoSpaceDE w:val="0"/>
              <w:autoSpaceDN w:val="0"/>
              <w:adjustRightInd w:val="0"/>
              <w:rPr>
                <w:rFonts w:ascii="Times New Roman" w:hAnsi="Times New Roman"/>
                <w:lang w:val="en-US"/>
              </w:rPr>
            </w:pPr>
            <w:r w:rsidRPr="0044755B">
              <w:rPr>
                <w:rFonts w:ascii="Times New Roman" w:eastAsia="MS Mincho" w:hAnsi="Times New Roman"/>
                <w:szCs w:val="24"/>
                <w:lang w:val="en-US"/>
              </w:rPr>
              <w:t xml:space="preserve">Machine surface tolerance </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2 μm all over</w:t>
            </w:r>
          </w:p>
        </w:tc>
      </w:tr>
    </w:tbl>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87" w:name="_Toc378844437"/>
      <w:bookmarkStart w:id="788" w:name="_Toc379449963"/>
      <w:r w:rsidRPr="0044755B">
        <w:rPr>
          <w:rFonts w:ascii="Times New Roman" w:eastAsia="MS Mincho" w:hAnsi="Times New Roman"/>
          <w:szCs w:val="24"/>
          <w:lang w:val="en-US"/>
        </w:rPr>
        <w:t>Figure I.11</w:t>
      </w:r>
      <w:proofErr w:type="gramStart"/>
      <w:r w:rsidRPr="0044755B">
        <w:rPr>
          <w:rFonts w:ascii="Times New Roman" w:eastAsia="MS Mincho" w:hAnsi="Times New Roman"/>
          <w:szCs w:val="24"/>
          <w:lang w:val="en-US"/>
        </w:rPr>
        <w:t>  Flow</w:t>
      </w:r>
      <w:proofErr w:type="gramEnd"/>
      <w:r w:rsidRPr="0044755B">
        <w:rPr>
          <w:rFonts w:ascii="Times New Roman" w:eastAsia="MS Mincho" w:hAnsi="Times New Roman"/>
          <w:szCs w:val="24"/>
          <w:lang w:val="en-US"/>
        </w:rPr>
        <w:t xml:space="preserve"> disturber of a wafer type disturbance generator, </w:t>
      </w:r>
      <w:r w:rsidR="00823A91">
        <w:rPr>
          <w:rFonts w:ascii="Times New Roman" w:eastAsia="MS Mincho" w:hAnsi="Times New Roman"/>
          <w:szCs w:val="24"/>
          <w:lang w:val="en-US"/>
        </w:rPr>
        <w:br/>
      </w:r>
      <w:r w:rsidRPr="0044755B">
        <w:rPr>
          <w:rFonts w:ascii="Times New Roman" w:eastAsia="MS Mincho" w:hAnsi="Times New Roman"/>
          <w:szCs w:val="24"/>
          <w:lang w:val="en-US"/>
        </w:rPr>
        <w:t xml:space="preserve">with dimensions as set out in </w:t>
      </w:r>
      <w:r w:rsidRPr="0044755B">
        <w:rPr>
          <w:rFonts w:ascii="Times New Roman" w:hAnsi="Times New Roman"/>
          <w:szCs w:val="24"/>
          <w:lang w:val="en-US"/>
        </w:rPr>
        <w:t>Table I.7</w:t>
      </w:r>
      <w:bookmarkEnd w:id="787"/>
      <w:bookmarkEnd w:id="788"/>
    </w:p>
    <w:p w:rsidR="00CC6F0B" w:rsidRPr="0044755B" w:rsidRDefault="00CC6F0B">
      <w:pPr>
        <w:pStyle w:val="Tabletitle"/>
        <w:autoSpaceDE w:val="0"/>
        <w:autoSpaceDN w:val="0"/>
        <w:adjustRightInd w:val="0"/>
        <w:outlineLvl w:val="0"/>
        <w:rPr>
          <w:rFonts w:ascii="Times New Roman" w:eastAsia="MS Mincho" w:hAnsi="Times New Roman"/>
          <w:szCs w:val="24"/>
          <w:lang w:val="en-US"/>
        </w:rPr>
      </w:pPr>
      <w:bookmarkStart w:id="789" w:name="_Toc378844438"/>
      <w:bookmarkStart w:id="790" w:name="_Toc379449964"/>
      <w:r w:rsidRPr="0044755B">
        <w:rPr>
          <w:rFonts w:ascii="Times New Roman" w:eastAsia="MS Mincho" w:hAnsi="Times New Roman"/>
          <w:szCs w:val="24"/>
          <w:lang w:val="en-US"/>
        </w:rPr>
        <w:t>Table I.7</w:t>
      </w:r>
      <w:proofErr w:type="gramStart"/>
      <w:r w:rsidRPr="0044755B">
        <w:rPr>
          <w:rFonts w:ascii="Times New Roman" w:eastAsia="MS Mincho" w:hAnsi="Times New Roman"/>
          <w:szCs w:val="24"/>
          <w:lang w:val="en-US"/>
        </w:rPr>
        <w:t>  Dimensions</w:t>
      </w:r>
      <w:proofErr w:type="gramEnd"/>
      <w:r w:rsidRPr="0044755B">
        <w:rPr>
          <w:rFonts w:ascii="Times New Roman" w:eastAsia="MS Mincho" w:hAnsi="Times New Roman"/>
          <w:szCs w:val="24"/>
          <w:lang w:val="en-US"/>
        </w:rPr>
        <w:t xml:space="preserve"> for flow disturber (item 2) of a wafer type disturbance generator </w:t>
      </w:r>
      <w:r w:rsidR="00823A91">
        <w:rPr>
          <w:rFonts w:ascii="Times New Roman" w:eastAsia="MS Mincho" w:hAnsi="Times New Roman"/>
          <w:szCs w:val="24"/>
          <w:lang w:val="en-US"/>
        </w:rPr>
        <w:br/>
      </w:r>
      <w:r w:rsidRPr="0044755B">
        <w:rPr>
          <w:rFonts w:ascii="Times New Roman" w:eastAsia="MS Mincho" w:hAnsi="Times New Roman"/>
          <w:szCs w:val="24"/>
          <w:lang w:val="en-US"/>
        </w:rPr>
        <w:t xml:space="preserve">(see </w:t>
      </w:r>
      <w:r w:rsidRPr="0044755B">
        <w:rPr>
          <w:rFonts w:ascii="Times New Roman" w:hAnsi="Times New Roman"/>
          <w:szCs w:val="24"/>
          <w:lang w:val="en-US"/>
        </w:rPr>
        <w:t>Figure I.11</w:t>
      </w:r>
      <w:r w:rsidRPr="0044755B">
        <w:rPr>
          <w:rFonts w:ascii="Times New Roman" w:eastAsia="MS Mincho" w:hAnsi="Times New Roman"/>
          <w:szCs w:val="24"/>
          <w:lang w:val="en-US"/>
        </w:rPr>
        <w:t>)</w:t>
      </w:r>
      <w:bookmarkEnd w:id="789"/>
      <w:bookmarkEnd w:id="790"/>
      <w:r w:rsidR="00FB5808" w:rsidRPr="0044755B">
        <w:rPr>
          <w:rFonts w:ascii="Times New Roman" w:eastAsia="MS Mincho" w:hAnsi="Times New Roman"/>
          <w:szCs w:val="24"/>
          <w:lang w:val="en-US"/>
        </w:rPr>
        <w:t xml:space="preserve"> </w:t>
      </w:r>
    </w:p>
    <w:tbl>
      <w:tblPr>
        <w:tblW w:w="0" w:type="auto"/>
        <w:jc w:val="center"/>
        <w:tblLayout w:type="fixed"/>
        <w:tblCellMar>
          <w:left w:w="107" w:type="dxa"/>
          <w:right w:w="107" w:type="dxa"/>
        </w:tblCellMar>
        <w:tblLook w:val="0000" w:firstRow="0" w:lastRow="0" w:firstColumn="0" w:lastColumn="0" w:noHBand="0" w:noVBand="0"/>
      </w:tblPr>
      <w:tblGrid>
        <w:gridCol w:w="857"/>
        <w:gridCol w:w="851"/>
        <w:gridCol w:w="851"/>
        <w:gridCol w:w="851"/>
        <w:gridCol w:w="851"/>
        <w:gridCol w:w="851"/>
        <w:gridCol w:w="851"/>
        <w:gridCol w:w="851"/>
        <w:gridCol w:w="880"/>
      </w:tblGrid>
      <w:tr w:rsidR="00CC6F0B" w:rsidRPr="0044755B" w:rsidTr="0009040B">
        <w:trPr>
          <w:jc w:val="center"/>
        </w:trPr>
        <w:tc>
          <w:tcPr>
            <w:tcW w:w="857"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DN</w:t>
            </w:r>
          </w:p>
        </w:tc>
        <w:tc>
          <w:tcPr>
            <w:tcW w:w="851"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A</w:t>
            </w:r>
          </w:p>
        </w:tc>
        <w:tc>
          <w:tcPr>
            <w:tcW w:w="851"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B</w:t>
            </w:r>
          </w:p>
        </w:tc>
        <w:tc>
          <w:tcPr>
            <w:tcW w:w="851"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C</w:t>
            </w:r>
          </w:p>
        </w:tc>
        <w:tc>
          <w:tcPr>
            <w:tcW w:w="851"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D</w:t>
            </w:r>
          </w:p>
        </w:tc>
        <w:tc>
          <w:tcPr>
            <w:tcW w:w="851"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E</w:t>
            </w:r>
          </w:p>
        </w:tc>
        <w:tc>
          <w:tcPr>
            <w:tcW w:w="851"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F</w:t>
            </w:r>
          </w:p>
        </w:tc>
        <w:tc>
          <w:tcPr>
            <w:tcW w:w="851"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G</w:t>
            </w:r>
          </w:p>
        </w:tc>
        <w:tc>
          <w:tcPr>
            <w:tcW w:w="880"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sz w:val="24"/>
                <w:lang w:val="en-US" w:eastAsia="en-GB"/>
              </w:rPr>
            </w:pPr>
            <w:r w:rsidRPr="0044755B">
              <w:rPr>
                <w:rFonts w:ascii="Times New Roman" w:eastAsia="MS Mincho" w:hAnsi="Times New Roman"/>
                <w:b/>
                <w:szCs w:val="24"/>
                <w:lang w:val="en-US"/>
              </w:rPr>
              <w:t>H</w:t>
            </w:r>
          </w:p>
        </w:tc>
      </w:tr>
      <w:tr w:rsidR="00CC6F0B" w:rsidRPr="0044755B" w:rsidTr="0009040B">
        <w:trPr>
          <w:jc w:val="center"/>
        </w:trPr>
        <w:tc>
          <w:tcPr>
            <w:tcW w:w="857"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w:t>
            </w:r>
          </w:p>
        </w:tc>
        <w:tc>
          <w:tcPr>
            <w:tcW w:w="851"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w:t>
            </w:r>
          </w:p>
        </w:tc>
        <w:tc>
          <w:tcPr>
            <w:tcW w:w="851"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165</w:t>
            </w:r>
          </w:p>
        </w:tc>
        <w:tc>
          <w:tcPr>
            <w:tcW w:w="851"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104</w:t>
            </w:r>
          </w:p>
        </w:tc>
        <w:tc>
          <w:tcPr>
            <w:tcW w:w="851"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p>
        </w:tc>
        <w:tc>
          <w:tcPr>
            <w:tcW w:w="851"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18</w:t>
            </w:r>
          </w:p>
        </w:tc>
        <w:tc>
          <w:tcPr>
            <w:tcW w:w="851"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125</w:t>
            </w:r>
          </w:p>
        </w:tc>
        <w:tc>
          <w:tcPr>
            <w:tcW w:w="851"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45°</w:t>
            </w:r>
          </w:p>
        </w:tc>
        <w:tc>
          <w:tcPr>
            <w:tcW w:w="880"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8</w:t>
            </w:r>
          </w:p>
        </w:tc>
      </w:tr>
      <w:tr w:rsidR="00CC6F0B" w:rsidRPr="0044755B" w:rsidTr="0009040B">
        <w:trPr>
          <w:jc w:val="center"/>
        </w:trPr>
        <w:tc>
          <w:tcPr>
            <w:tcW w:w="8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185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124</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18</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145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45°</w:t>
            </w:r>
          </w:p>
        </w:tc>
        <w:tc>
          <w:tcPr>
            <w:tcW w:w="88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9</w:t>
            </w:r>
          </w:p>
        </w:tc>
      </w:tr>
      <w:tr w:rsidR="00CC6F0B" w:rsidRPr="0044755B" w:rsidTr="0009040B">
        <w:trPr>
          <w:jc w:val="center"/>
        </w:trPr>
        <w:tc>
          <w:tcPr>
            <w:tcW w:w="8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139</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18</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160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 xml:space="preserve">22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88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w:t>
            </w:r>
          </w:p>
        </w:tc>
      </w:tr>
      <w:tr w:rsidR="00CC6F0B" w:rsidRPr="0044755B" w:rsidTr="0009040B">
        <w:trPr>
          <w:jc w:val="center"/>
        </w:trPr>
        <w:tc>
          <w:tcPr>
            <w:tcW w:w="8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220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159</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18</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180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 xml:space="preserve">22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88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5</w:t>
            </w:r>
          </w:p>
        </w:tc>
      </w:tr>
      <w:tr w:rsidR="00CC6F0B" w:rsidRPr="0044755B" w:rsidTr="0009040B">
        <w:trPr>
          <w:jc w:val="center"/>
        </w:trPr>
        <w:tc>
          <w:tcPr>
            <w:tcW w:w="8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125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125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189</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18</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210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 xml:space="preserve">22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88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10</w:t>
            </w:r>
            <w:r w:rsidR="007E2262" w:rsidRPr="0044755B">
              <w:rPr>
                <w:rFonts w:ascii="Times New Roman" w:eastAsia="MS Mincho" w:hAnsi="Times New Roman"/>
                <w:szCs w:val="24"/>
                <w:lang w:val="en-US"/>
              </w:rPr>
              <w:t>9.</w:t>
            </w:r>
            <w:r w:rsidRPr="0044755B">
              <w:rPr>
                <w:rFonts w:ascii="Times New Roman" w:eastAsia="MS Mincho" w:hAnsi="Times New Roman"/>
                <w:szCs w:val="24"/>
                <w:lang w:val="en-US"/>
              </w:rPr>
              <w:t>4</w:t>
            </w:r>
          </w:p>
        </w:tc>
      </w:tr>
      <w:tr w:rsidR="00CC6F0B" w:rsidRPr="0044755B" w:rsidTr="0009040B">
        <w:trPr>
          <w:jc w:val="center"/>
        </w:trPr>
        <w:tc>
          <w:tcPr>
            <w:tcW w:w="8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285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214</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22</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240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 xml:space="preserve">22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88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13</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3</w:t>
            </w:r>
          </w:p>
        </w:tc>
      </w:tr>
      <w:tr w:rsidR="00CC6F0B" w:rsidRPr="0044755B" w:rsidTr="0009040B">
        <w:trPr>
          <w:jc w:val="center"/>
        </w:trPr>
        <w:tc>
          <w:tcPr>
            <w:tcW w:w="8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340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269</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22</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295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 xml:space="preserve">22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88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17</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0</w:t>
            </w:r>
          </w:p>
        </w:tc>
      </w:tr>
      <w:tr w:rsidR="00CC6F0B" w:rsidRPr="0044755B" w:rsidTr="0009040B">
        <w:trPr>
          <w:jc w:val="center"/>
        </w:trPr>
        <w:tc>
          <w:tcPr>
            <w:tcW w:w="8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250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395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324</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12</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22</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350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w:t>
            </w:r>
          </w:p>
        </w:tc>
        <w:tc>
          <w:tcPr>
            <w:tcW w:w="88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21</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8</w:t>
            </w:r>
          </w:p>
        </w:tc>
      </w:tr>
      <w:tr w:rsidR="00CC6F0B" w:rsidRPr="0044755B" w:rsidTr="0009040B">
        <w:trPr>
          <w:jc w:val="center"/>
        </w:trPr>
        <w:tc>
          <w:tcPr>
            <w:tcW w:w="8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445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374</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12</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22</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15°</w:t>
            </w:r>
          </w:p>
        </w:tc>
        <w:tc>
          <w:tcPr>
            <w:tcW w:w="88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26</w:t>
            </w:r>
            <w:r w:rsidR="007E2262" w:rsidRPr="0044755B">
              <w:rPr>
                <w:rFonts w:ascii="Times New Roman" w:eastAsia="MS Mincho" w:hAnsi="Times New Roman"/>
                <w:szCs w:val="24"/>
                <w:lang w:val="en-US"/>
              </w:rPr>
              <w:t>2.</w:t>
            </w:r>
            <w:r w:rsidRPr="0044755B">
              <w:rPr>
                <w:rFonts w:ascii="Times New Roman" w:eastAsia="MS Mincho" w:hAnsi="Times New Roman"/>
                <w:szCs w:val="24"/>
                <w:lang w:val="en-US"/>
              </w:rPr>
              <w:t>5</w:t>
            </w:r>
          </w:p>
        </w:tc>
      </w:tr>
      <w:tr w:rsidR="00CC6F0B" w:rsidRPr="0044755B" w:rsidTr="0009040B">
        <w:trPr>
          <w:jc w:val="center"/>
        </w:trPr>
        <w:tc>
          <w:tcPr>
            <w:tcW w:w="8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565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482</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16</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27</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515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 xml:space="preserve">11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4</w:t>
            </w:r>
            <w:r w:rsidRPr="0044755B">
              <w:rPr>
                <w:rFonts w:ascii="Times New Roman" w:eastAsia="MS Mincho" w:hAnsi="Times New Roman"/>
                <w:szCs w:val="24"/>
                <w:lang w:val="en-US"/>
              </w:rPr>
              <w:t xml:space="preserve"> °</w:t>
            </w:r>
          </w:p>
        </w:tc>
        <w:tc>
          <w:tcPr>
            <w:tcW w:w="88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35</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w:t>
            </w:r>
          </w:p>
        </w:tc>
      </w:tr>
      <w:tr w:rsidR="00CC6F0B" w:rsidRPr="0044755B" w:rsidTr="0009040B">
        <w:trPr>
          <w:jc w:val="center"/>
        </w:trPr>
        <w:tc>
          <w:tcPr>
            <w:tcW w:w="8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670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587</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27</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620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9°</w:t>
            </w:r>
          </w:p>
        </w:tc>
        <w:tc>
          <w:tcPr>
            <w:tcW w:w="88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43</w:t>
            </w:r>
            <w:r w:rsidR="007E2262" w:rsidRPr="0044755B">
              <w:rPr>
                <w:rFonts w:ascii="Times New Roman" w:eastAsia="MS Mincho" w:hAnsi="Times New Roman"/>
                <w:szCs w:val="24"/>
                <w:lang w:val="en-US"/>
              </w:rPr>
              <w:t>7.</w:t>
            </w:r>
            <w:r w:rsidRPr="0044755B">
              <w:rPr>
                <w:rFonts w:ascii="Times New Roman" w:eastAsia="MS Mincho" w:hAnsi="Times New Roman"/>
                <w:szCs w:val="24"/>
                <w:lang w:val="en-US"/>
              </w:rPr>
              <w:t>5</w:t>
            </w:r>
          </w:p>
        </w:tc>
      </w:tr>
      <w:tr w:rsidR="00CC6F0B" w:rsidRPr="0044755B" w:rsidTr="0009040B">
        <w:trPr>
          <w:jc w:val="center"/>
        </w:trPr>
        <w:tc>
          <w:tcPr>
            <w:tcW w:w="857"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600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780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687</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30</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725</w:t>
            </w:r>
          </w:p>
        </w:tc>
        <w:tc>
          <w:tcPr>
            <w:tcW w:w="851"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9°</w:t>
            </w:r>
          </w:p>
        </w:tc>
        <w:tc>
          <w:tcPr>
            <w:tcW w:w="880"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52</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0</w:t>
            </w:r>
          </w:p>
        </w:tc>
      </w:tr>
      <w:tr w:rsidR="00CC6F0B" w:rsidRPr="0044755B" w:rsidTr="0009040B">
        <w:trPr>
          <w:jc w:val="center"/>
        </w:trPr>
        <w:tc>
          <w:tcPr>
            <w:tcW w:w="857"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800</w:t>
            </w:r>
          </w:p>
        </w:tc>
        <w:tc>
          <w:tcPr>
            <w:tcW w:w="851"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800</w:t>
            </w:r>
          </w:p>
        </w:tc>
        <w:tc>
          <w:tcPr>
            <w:tcW w:w="851"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1015</w:t>
            </w:r>
          </w:p>
        </w:tc>
        <w:tc>
          <w:tcPr>
            <w:tcW w:w="851"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912</w:t>
            </w:r>
          </w:p>
        </w:tc>
        <w:tc>
          <w:tcPr>
            <w:tcW w:w="851"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24</w:t>
            </w:r>
          </w:p>
        </w:tc>
        <w:tc>
          <w:tcPr>
            <w:tcW w:w="851"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33</w:t>
            </w:r>
          </w:p>
        </w:tc>
        <w:tc>
          <w:tcPr>
            <w:tcW w:w="851"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950</w:t>
            </w:r>
          </w:p>
        </w:tc>
        <w:tc>
          <w:tcPr>
            <w:tcW w:w="851"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 xml:space="preserve">7 </w:t>
            </w:r>
            <w:r w:rsidRPr="0044755B">
              <w:rPr>
                <w:rFonts w:ascii="Times New Roman" w:eastAsia="MS Mincho" w:hAnsi="Times New Roman"/>
                <w:szCs w:val="24"/>
                <w:vertAlign w:val="superscript"/>
                <w:lang w:val="en-US"/>
              </w:rPr>
              <w:t>1</w:t>
            </w:r>
            <w:r w:rsidRPr="0044755B">
              <w:rPr>
                <w:rFonts w:ascii="Times New Roman" w:eastAsia="MS Mincho" w:hAnsi="Times New Roman"/>
                <w:szCs w:val="24"/>
                <w:lang w:val="en-US"/>
              </w:rPr>
              <w:t>/</w:t>
            </w:r>
            <w:r w:rsidRPr="0044755B">
              <w:rPr>
                <w:rFonts w:ascii="Times New Roman" w:eastAsia="MS Mincho" w:hAnsi="Times New Roman"/>
                <w:szCs w:val="24"/>
                <w:vertAlign w:val="subscript"/>
                <w:lang w:val="en-US"/>
              </w:rPr>
              <w:t>2</w:t>
            </w:r>
            <w:r w:rsidRPr="0044755B">
              <w:rPr>
                <w:rFonts w:ascii="Times New Roman" w:eastAsia="MS Mincho" w:hAnsi="Times New Roman"/>
                <w:szCs w:val="24"/>
                <w:lang w:val="en-US"/>
              </w:rPr>
              <w:t xml:space="preserve"> °</w:t>
            </w:r>
          </w:p>
        </w:tc>
        <w:tc>
          <w:tcPr>
            <w:tcW w:w="880" w:type="dxa"/>
            <w:tcBorders>
              <w:top w:val="single" w:sz="6" w:space="0" w:color="auto"/>
              <w:left w:val="single" w:sz="6" w:space="0" w:color="auto"/>
              <w:bottom w:val="single" w:sz="4"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sz w:val="24"/>
                <w:lang w:val="en-US" w:eastAsia="en-GB"/>
              </w:rPr>
            </w:pPr>
            <w:r w:rsidRPr="0044755B">
              <w:rPr>
                <w:rFonts w:ascii="Times New Roman" w:eastAsia="MS Mincho" w:hAnsi="Times New Roman"/>
                <w:szCs w:val="24"/>
                <w:lang w:val="en-US"/>
              </w:rPr>
              <w:t>70</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0</w:t>
            </w:r>
          </w:p>
        </w:tc>
      </w:tr>
    </w:tbl>
    <w:p w:rsidR="00CC6F0B" w:rsidRPr="0044755B" w:rsidRDefault="00CC6F0B">
      <w:pPr>
        <w:pStyle w:val="BodyText"/>
        <w:autoSpaceDE w:val="0"/>
        <w:autoSpaceDN w:val="0"/>
        <w:adjustRightInd w:val="0"/>
        <w:rPr>
          <w:rFonts w:ascii="Times New Roman" w:eastAsia="MS Mincho" w:hAnsi="Times New Roman"/>
          <w:szCs w:val="24"/>
          <w:lang w:val="en-US"/>
        </w:rPr>
      </w:pPr>
      <w:r w:rsidRPr="0044755B">
        <w:rPr>
          <w:rFonts w:ascii="Times New Roman" w:hAnsi="Times New Roman"/>
          <w:szCs w:val="24"/>
          <w:lang w:val="en-US"/>
        </w:rPr>
        <w:t>Figure I.12</w:t>
      </w:r>
      <w:r w:rsidRPr="0044755B">
        <w:rPr>
          <w:rFonts w:ascii="Times New Roman" w:eastAsia="MS Mincho" w:hAnsi="Times New Roman"/>
          <w:szCs w:val="24"/>
          <w:lang w:val="en-US"/>
        </w:rPr>
        <w:t xml:space="preserve"> illustrates the gasket of a wafer type disturbance generator, with dimensions as set out in Table I.8.</w:t>
      </w:r>
    </w:p>
    <w:p w:rsidR="00CC6F0B" w:rsidRPr="0044755B" w:rsidRDefault="00C05594">
      <w:pPr>
        <w:pStyle w:val="FigureGraphic"/>
        <w:autoSpaceDE w:val="0"/>
        <w:autoSpaceDN w:val="0"/>
        <w:adjustRightInd w:val="0"/>
        <w:rPr>
          <w:rFonts w:ascii="Times New Roman" w:eastAsia="MS Mincho" w:hAnsi="Times New Roman"/>
          <w:szCs w:val="24"/>
          <w:lang w:val="en-US"/>
        </w:rPr>
      </w:pPr>
      <w:r>
        <w:rPr>
          <w:rFonts w:ascii="Times New Roman" w:eastAsia="MS Mincho" w:hAnsi="Times New Roman"/>
          <w:noProof/>
          <w:szCs w:val="24"/>
          <w:lang w:val="en-AU" w:eastAsia="en-AU"/>
        </w:rPr>
        <w:lastRenderedPageBreak/>
        <w:drawing>
          <wp:inline distT="0" distB="0" distL="0" distR="0" wp14:anchorId="26834044" wp14:editId="14454048">
            <wp:extent cx="2165350" cy="2272030"/>
            <wp:effectExtent l="0" t="0" r="6350" b="0"/>
            <wp:docPr id="63" name="Picture 63" descr="2010-00473_ISO4064-2_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10-00473_ISO4064-2_I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65350" cy="2272030"/>
                    </a:xfrm>
                    <a:prstGeom prst="rect">
                      <a:avLst/>
                    </a:prstGeom>
                    <a:noFill/>
                    <a:ln>
                      <a:noFill/>
                    </a:ln>
                  </pic:spPr>
                </pic:pic>
              </a:graphicData>
            </a:graphic>
          </wp:inline>
        </w:drawing>
      </w:r>
    </w:p>
    <w:p w:rsidR="00CC6F0B" w:rsidRPr="0044755B" w:rsidRDefault="00CC6F0B">
      <w:pPr>
        <w:pStyle w:val="Figuretitle"/>
        <w:autoSpaceDE w:val="0"/>
        <w:autoSpaceDN w:val="0"/>
        <w:adjustRightInd w:val="0"/>
        <w:outlineLvl w:val="0"/>
        <w:rPr>
          <w:rFonts w:ascii="Times New Roman" w:eastAsia="MS Mincho" w:hAnsi="Times New Roman"/>
          <w:szCs w:val="24"/>
          <w:lang w:val="en-US"/>
        </w:rPr>
      </w:pPr>
      <w:bookmarkStart w:id="791" w:name="_Toc378844439"/>
      <w:bookmarkStart w:id="792" w:name="_Toc379449965"/>
      <w:r w:rsidRPr="0044755B">
        <w:rPr>
          <w:rFonts w:ascii="Times New Roman" w:eastAsia="MS Mincho" w:hAnsi="Times New Roman"/>
          <w:szCs w:val="24"/>
          <w:lang w:val="en-US"/>
        </w:rPr>
        <w:t>Figure I.12</w:t>
      </w:r>
      <w:proofErr w:type="gramStart"/>
      <w:r w:rsidRPr="0044755B">
        <w:rPr>
          <w:rFonts w:ascii="Times New Roman" w:eastAsia="MS Mincho" w:hAnsi="Times New Roman"/>
          <w:szCs w:val="24"/>
          <w:lang w:val="en-US"/>
        </w:rPr>
        <w:t>  Gasket</w:t>
      </w:r>
      <w:proofErr w:type="gramEnd"/>
      <w:r w:rsidRPr="0044755B">
        <w:rPr>
          <w:rFonts w:ascii="Times New Roman" w:eastAsia="MS Mincho" w:hAnsi="Times New Roman"/>
          <w:szCs w:val="24"/>
          <w:lang w:val="en-US"/>
        </w:rPr>
        <w:t xml:space="preserve"> of a wafer type disturbance generator, </w:t>
      </w:r>
      <w:r w:rsidR="00823A91">
        <w:rPr>
          <w:rFonts w:ascii="Times New Roman" w:eastAsia="MS Mincho" w:hAnsi="Times New Roman"/>
          <w:szCs w:val="24"/>
          <w:lang w:val="en-US"/>
        </w:rPr>
        <w:br/>
      </w:r>
      <w:r w:rsidRPr="0044755B">
        <w:rPr>
          <w:rFonts w:ascii="Times New Roman" w:eastAsia="MS Mincho" w:hAnsi="Times New Roman"/>
          <w:szCs w:val="24"/>
          <w:lang w:val="en-US"/>
        </w:rPr>
        <w:t xml:space="preserve">with dimensions as set out in </w:t>
      </w:r>
      <w:r w:rsidRPr="0044755B">
        <w:rPr>
          <w:rFonts w:ascii="Times New Roman" w:hAnsi="Times New Roman"/>
          <w:szCs w:val="24"/>
          <w:lang w:val="en-US"/>
        </w:rPr>
        <w:t>Table I.8</w:t>
      </w:r>
      <w:bookmarkEnd w:id="791"/>
      <w:bookmarkEnd w:id="792"/>
    </w:p>
    <w:p w:rsidR="00CC6F0B" w:rsidRPr="0044755B" w:rsidRDefault="00CC6F0B">
      <w:pPr>
        <w:pStyle w:val="Tabletitle"/>
        <w:autoSpaceDE w:val="0"/>
        <w:autoSpaceDN w:val="0"/>
        <w:adjustRightInd w:val="0"/>
        <w:outlineLvl w:val="0"/>
        <w:rPr>
          <w:rFonts w:ascii="Times New Roman" w:eastAsia="MS Mincho" w:hAnsi="Times New Roman"/>
          <w:szCs w:val="24"/>
          <w:lang w:val="en-US"/>
        </w:rPr>
      </w:pPr>
      <w:bookmarkStart w:id="793" w:name="_Toc378844440"/>
      <w:bookmarkStart w:id="794" w:name="_Toc379449966"/>
      <w:r w:rsidRPr="0044755B">
        <w:rPr>
          <w:rFonts w:ascii="Times New Roman" w:eastAsia="MS Mincho" w:hAnsi="Times New Roman"/>
          <w:szCs w:val="24"/>
          <w:lang w:val="en-US"/>
        </w:rPr>
        <w:t>Table I.8</w:t>
      </w:r>
      <w:proofErr w:type="gramStart"/>
      <w:r w:rsidRPr="0044755B">
        <w:rPr>
          <w:rFonts w:ascii="Times New Roman" w:eastAsia="MS Mincho" w:hAnsi="Times New Roman"/>
          <w:szCs w:val="24"/>
          <w:lang w:val="en-US"/>
        </w:rPr>
        <w:t>  Dimensions</w:t>
      </w:r>
      <w:proofErr w:type="gramEnd"/>
      <w:r w:rsidRPr="0044755B">
        <w:rPr>
          <w:rFonts w:ascii="Times New Roman" w:eastAsia="MS Mincho" w:hAnsi="Times New Roman"/>
          <w:szCs w:val="24"/>
          <w:lang w:val="en-US"/>
        </w:rPr>
        <w:t xml:space="preserve"> for the gasket (item 3) of a wafer type disturbance generator </w:t>
      </w:r>
      <w:r w:rsidR="00823A91">
        <w:rPr>
          <w:rFonts w:ascii="Times New Roman" w:eastAsia="MS Mincho" w:hAnsi="Times New Roman"/>
          <w:szCs w:val="24"/>
          <w:lang w:val="en-US"/>
        </w:rPr>
        <w:br/>
      </w:r>
      <w:r w:rsidRPr="0044755B">
        <w:rPr>
          <w:rFonts w:ascii="Times New Roman" w:eastAsia="MS Mincho" w:hAnsi="Times New Roman"/>
          <w:szCs w:val="24"/>
          <w:lang w:val="en-US"/>
        </w:rPr>
        <w:t xml:space="preserve">(see </w:t>
      </w:r>
      <w:r w:rsidRPr="0044755B">
        <w:rPr>
          <w:rFonts w:ascii="Times New Roman" w:hAnsi="Times New Roman"/>
          <w:szCs w:val="24"/>
          <w:lang w:val="en-US"/>
        </w:rPr>
        <w:t>Figure I.12</w:t>
      </w:r>
      <w:r w:rsidRPr="0044755B">
        <w:rPr>
          <w:rFonts w:ascii="Times New Roman" w:eastAsia="MS Mincho" w:hAnsi="Times New Roman"/>
          <w:szCs w:val="24"/>
          <w:lang w:val="en-US"/>
        </w:rPr>
        <w:t>)</w:t>
      </w:r>
      <w:bookmarkEnd w:id="793"/>
      <w:bookmarkEnd w:id="794"/>
      <w:r w:rsidR="00990EDF" w:rsidRPr="0044755B">
        <w:rPr>
          <w:rFonts w:ascii="Times New Roman" w:eastAsia="MS Mincho" w:hAnsi="Times New Roman"/>
          <w:szCs w:val="24"/>
          <w:lang w:val="en-US"/>
        </w:rPr>
        <w:t xml:space="preserve"> </w:t>
      </w:r>
    </w:p>
    <w:tbl>
      <w:tblPr>
        <w:tblW w:w="0" w:type="auto"/>
        <w:jc w:val="center"/>
        <w:tblLayout w:type="fixed"/>
        <w:tblCellMar>
          <w:left w:w="107" w:type="dxa"/>
          <w:right w:w="107" w:type="dxa"/>
        </w:tblCellMar>
        <w:tblLook w:val="0000" w:firstRow="0" w:lastRow="0" w:firstColumn="0" w:lastColumn="0" w:noHBand="0" w:noVBand="0"/>
      </w:tblPr>
      <w:tblGrid>
        <w:gridCol w:w="2155"/>
        <w:gridCol w:w="2155"/>
        <w:gridCol w:w="2176"/>
      </w:tblGrid>
      <w:tr w:rsidR="00CC6F0B" w:rsidRPr="0044755B" w:rsidTr="0009040B">
        <w:trPr>
          <w:jc w:val="center"/>
        </w:trPr>
        <w:tc>
          <w:tcPr>
            <w:tcW w:w="2155"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lang w:val="en-US" w:eastAsia="en-GB"/>
              </w:rPr>
            </w:pPr>
            <w:r w:rsidRPr="0044755B">
              <w:rPr>
                <w:rFonts w:ascii="Times New Roman" w:eastAsia="MS Mincho" w:hAnsi="Times New Roman"/>
                <w:b/>
                <w:szCs w:val="24"/>
                <w:lang w:val="en-US"/>
              </w:rPr>
              <w:t>DN</w:t>
            </w:r>
          </w:p>
        </w:tc>
        <w:tc>
          <w:tcPr>
            <w:tcW w:w="2155"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lang w:val="en-US" w:eastAsia="en-GB"/>
              </w:rPr>
            </w:pPr>
            <w:r w:rsidRPr="0044755B">
              <w:rPr>
                <w:rFonts w:ascii="Times New Roman" w:eastAsia="MS Mincho" w:hAnsi="Times New Roman"/>
                <w:b/>
                <w:szCs w:val="24"/>
                <w:lang w:val="en-US"/>
              </w:rPr>
              <w:t>A</w:t>
            </w:r>
          </w:p>
        </w:tc>
        <w:tc>
          <w:tcPr>
            <w:tcW w:w="2176" w:type="dxa"/>
            <w:tcBorders>
              <w:top w:val="single" w:sz="6" w:space="0" w:color="auto"/>
              <w:left w:val="single" w:sz="6" w:space="0" w:color="auto"/>
              <w:bottom w:val="single" w:sz="12" w:space="0" w:color="auto"/>
              <w:right w:val="single" w:sz="6" w:space="0" w:color="auto"/>
            </w:tcBorders>
          </w:tcPr>
          <w:p w:rsidR="00CC6F0B" w:rsidRPr="0044755B" w:rsidRDefault="00CC6F0B" w:rsidP="00CC6F0B">
            <w:pPr>
              <w:pStyle w:val="Tableheader"/>
              <w:autoSpaceDE w:val="0"/>
              <w:autoSpaceDN w:val="0"/>
              <w:adjustRightInd w:val="0"/>
              <w:jc w:val="center"/>
              <w:rPr>
                <w:rFonts w:ascii="Times New Roman" w:hAnsi="Times New Roman"/>
                <w:b/>
                <w:color w:val="000000"/>
                <w:lang w:val="en-US" w:eastAsia="en-GB"/>
              </w:rPr>
            </w:pPr>
            <w:r w:rsidRPr="0044755B">
              <w:rPr>
                <w:rFonts w:ascii="Times New Roman" w:eastAsia="MS Mincho" w:hAnsi="Times New Roman"/>
                <w:b/>
                <w:szCs w:val="24"/>
                <w:lang w:val="en-US"/>
              </w:rPr>
              <w:t>B</w:t>
            </w:r>
          </w:p>
        </w:tc>
      </w:tr>
      <w:tr w:rsidR="00CC6F0B" w:rsidRPr="0044755B" w:rsidTr="0009040B">
        <w:trPr>
          <w:jc w:val="center"/>
        </w:trPr>
        <w:tc>
          <w:tcPr>
            <w:tcW w:w="2155"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50</w:t>
            </w:r>
          </w:p>
        </w:tc>
        <w:tc>
          <w:tcPr>
            <w:tcW w:w="2155"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10</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5</w:t>
            </w:r>
          </w:p>
        </w:tc>
        <w:tc>
          <w:tcPr>
            <w:tcW w:w="2176" w:type="dxa"/>
            <w:tcBorders>
              <w:top w:val="single" w:sz="12"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65</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12</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80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13</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8</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100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15</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10</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125</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18</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12</w:t>
            </w:r>
            <w:r w:rsidR="007E2262" w:rsidRPr="0044755B">
              <w:rPr>
                <w:rFonts w:ascii="Times New Roman" w:eastAsia="MS Mincho" w:hAnsi="Times New Roman"/>
                <w:szCs w:val="24"/>
                <w:lang w:val="en-US"/>
              </w:rPr>
              <w:t>5.</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150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21</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15</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200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26</w:t>
            </w:r>
            <w:r w:rsidR="007E2262" w:rsidRPr="0044755B">
              <w:rPr>
                <w:rFonts w:ascii="Times New Roman" w:eastAsia="MS Mincho" w:hAnsi="Times New Roman"/>
                <w:szCs w:val="24"/>
                <w:lang w:val="en-US"/>
              </w:rPr>
              <w:t>8.</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20</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250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32</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25</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300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37</w:t>
            </w:r>
            <w:r w:rsidR="007E2262" w:rsidRPr="0044755B">
              <w:rPr>
                <w:rFonts w:ascii="Times New Roman" w:eastAsia="MS Mincho" w:hAnsi="Times New Roman"/>
                <w:szCs w:val="24"/>
                <w:lang w:val="en-US"/>
              </w:rPr>
              <w:t>3.</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30</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400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48</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40</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500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58</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50</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600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68</w:t>
            </w:r>
            <w:r w:rsidR="007E2262" w:rsidRPr="0044755B">
              <w:rPr>
                <w:rFonts w:ascii="Times New Roman" w:eastAsia="MS Mincho" w:hAnsi="Times New Roman"/>
                <w:szCs w:val="24"/>
                <w:lang w:val="en-US"/>
              </w:rPr>
              <w:t>6.</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60</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r w:rsidR="00CC6F0B" w:rsidRPr="0044755B" w:rsidTr="0009040B">
        <w:trPr>
          <w:jc w:val="center"/>
        </w:trPr>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800</w:t>
            </w:r>
          </w:p>
        </w:tc>
        <w:tc>
          <w:tcPr>
            <w:tcW w:w="2155"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91</w:t>
            </w:r>
            <w:r w:rsidR="007E2262" w:rsidRPr="0044755B">
              <w:rPr>
                <w:rFonts w:ascii="Times New Roman" w:eastAsia="MS Mincho" w:hAnsi="Times New Roman"/>
                <w:szCs w:val="24"/>
                <w:lang w:val="en-US"/>
              </w:rPr>
              <w:t>1.</w:t>
            </w:r>
            <w:r w:rsidRPr="0044755B">
              <w:rPr>
                <w:rFonts w:ascii="Times New Roman" w:eastAsia="MS Mincho" w:hAnsi="Times New Roman"/>
                <w:szCs w:val="24"/>
                <w:lang w:val="en-US"/>
              </w:rPr>
              <w:t>5</w:t>
            </w:r>
          </w:p>
        </w:tc>
        <w:tc>
          <w:tcPr>
            <w:tcW w:w="2176" w:type="dxa"/>
            <w:tcBorders>
              <w:top w:val="single" w:sz="6" w:space="0" w:color="auto"/>
              <w:left w:val="single" w:sz="6" w:space="0" w:color="auto"/>
              <w:bottom w:val="single" w:sz="6" w:space="0" w:color="auto"/>
              <w:right w:val="single" w:sz="6" w:space="0" w:color="auto"/>
            </w:tcBorders>
          </w:tcPr>
          <w:p w:rsidR="00CC6F0B" w:rsidRPr="0044755B" w:rsidRDefault="00CC6F0B" w:rsidP="00CC6F0B">
            <w:pPr>
              <w:pStyle w:val="Tablebody"/>
              <w:autoSpaceDE w:val="0"/>
              <w:autoSpaceDN w:val="0"/>
              <w:adjustRightInd w:val="0"/>
              <w:jc w:val="center"/>
              <w:rPr>
                <w:rFonts w:ascii="Times New Roman" w:hAnsi="Times New Roman"/>
                <w:color w:val="000000"/>
                <w:lang w:val="en-US" w:eastAsia="en-GB"/>
              </w:rPr>
            </w:pPr>
            <w:r w:rsidRPr="0044755B">
              <w:rPr>
                <w:rFonts w:ascii="Times New Roman" w:eastAsia="MS Mincho" w:hAnsi="Times New Roman"/>
                <w:szCs w:val="24"/>
                <w:lang w:val="en-US"/>
              </w:rPr>
              <w:t>80</w:t>
            </w:r>
            <w:r w:rsidR="0005380B" w:rsidRPr="0044755B">
              <w:rPr>
                <w:rFonts w:ascii="Times New Roman" w:eastAsia="MS Mincho" w:hAnsi="Times New Roman"/>
                <w:szCs w:val="24"/>
                <w:lang w:val="en-US"/>
              </w:rPr>
              <w:t>0.</w:t>
            </w:r>
            <w:r w:rsidRPr="0044755B">
              <w:rPr>
                <w:rFonts w:ascii="Times New Roman" w:eastAsia="MS Mincho" w:hAnsi="Times New Roman"/>
                <w:szCs w:val="24"/>
                <w:lang w:val="en-US"/>
              </w:rPr>
              <w:t>5</w:t>
            </w:r>
          </w:p>
        </w:tc>
      </w:tr>
    </w:tbl>
    <w:p w:rsidR="00F37D98" w:rsidRPr="008D4C02" w:rsidRDefault="00F37D98" w:rsidP="008D4D8A">
      <w:pPr>
        <w:pStyle w:val="ANNEX"/>
        <w:ind w:left="0"/>
        <w:rPr>
          <w:color w:val="0000FF"/>
          <w:lang w:val="en-US"/>
        </w:rPr>
      </w:pPr>
      <w:bookmarkStart w:id="795" w:name="_Toc241559406"/>
      <w:bookmarkStart w:id="796" w:name="_Toc321304048"/>
      <w:bookmarkStart w:id="797" w:name="_Toc349141720"/>
      <w:bookmarkStart w:id="798" w:name="_Toc387847403"/>
      <w:r w:rsidRPr="008D4C02">
        <w:rPr>
          <w:color w:val="0000FF"/>
          <w:lang w:val="en-US"/>
        </w:rPr>
        <w:lastRenderedPageBreak/>
        <w:br/>
      </w:r>
      <w:bookmarkStart w:id="799" w:name="_Ref412818139"/>
      <w:r w:rsidRPr="008D4C02">
        <w:rPr>
          <w:color w:val="0000FF"/>
          <w:lang w:val="en-US"/>
        </w:rPr>
        <w:t>(Informative)</w:t>
      </w:r>
      <w:r w:rsidRPr="008D4C02">
        <w:rPr>
          <w:color w:val="0000FF"/>
          <w:lang w:val="en-US"/>
        </w:rPr>
        <w:br/>
      </w:r>
      <w:r w:rsidRPr="008D4C02">
        <w:rPr>
          <w:color w:val="0000FF"/>
          <w:lang w:val="en-US"/>
        </w:rPr>
        <w:br/>
        <w:t>Water Supply</w:t>
      </w:r>
      <w:bookmarkEnd w:id="799"/>
    </w:p>
    <w:p w:rsidR="00F37D98" w:rsidRPr="008D4C02" w:rsidRDefault="00F37D98" w:rsidP="00F37D98">
      <w:pPr>
        <w:pStyle w:val="a2"/>
        <w:tabs>
          <w:tab w:val="left" w:pos="4897"/>
        </w:tabs>
        <w:autoSpaceDE w:val="0"/>
        <w:autoSpaceDN w:val="0"/>
        <w:adjustRightInd w:val="0"/>
        <w:rPr>
          <w:rFonts w:ascii="Times New Roman" w:eastAsia="MS Mincho" w:hAnsi="Times New Roman"/>
          <w:color w:val="0000FF"/>
          <w:szCs w:val="24"/>
          <w:lang w:val="en-US"/>
        </w:rPr>
      </w:pPr>
      <w:bookmarkStart w:id="800" w:name="_Ref412818173"/>
      <w:r w:rsidRPr="008D4C02">
        <w:rPr>
          <w:rFonts w:ascii="Times New Roman" w:eastAsia="MS Mincho" w:hAnsi="Times New Roman"/>
          <w:color w:val="0000FF"/>
          <w:szCs w:val="24"/>
          <w:lang w:val="en-US"/>
        </w:rPr>
        <w:t>General</w:t>
      </w:r>
      <w:bookmarkEnd w:id="800"/>
    </w:p>
    <w:p w:rsidR="00F37D98" w:rsidRPr="008D4C02" w:rsidRDefault="008D4D8A" w:rsidP="008D4D8A">
      <w:pPr>
        <w:pStyle w:val="BodyText"/>
        <w:autoSpaceDE w:val="0"/>
        <w:autoSpaceDN w:val="0"/>
        <w:adjustRightInd w:val="0"/>
        <w:rPr>
          <w:rFonts w:ascii="Times New Roman" w:eastAsia="MS Mincho" w:hAnsi="Times New Roman"/>
          <w:color w:val="0000FF"/>
          <w:szCs w:val="24"/>
          <w:lang w:val="en-US"/>
        </w:rPr>
      </w:pPr>
      <w:r w:rsidRPr="008D4C02">
        <w:rPr>
          <w:rFonts w:ascii="Times New Roman" w:hAnsi="Times New Roman"/>
          <w:color w:val="0000FF"/>
          <w:szCs w:val="24"/>
          <w:lang w:val="en-US"/>
        </w:rPr>
        <w:t xml:space="preserve">It is </w:t>
      </w:r>
      <w:r w:rsidRPr="008D4C02">
        <w:rPr>
          <w:rFonts w:ascii="Times New Roman" w:hAnsi="Times New Roman"/>
          <w:color w:val="0000FF"/>
          <w:szCs w:val="24"/>
          <w:lang w:val="en-AU"/>
        </w:rPr>
        <w:t>recogni</w:t>
      </w:r>
      <w:r w:rsidR="0025718A" w:rsidRPr="008D4C02">
        <w:rPr>
          <w:rFonts w:ascii="Times New Roman" w:hAnsi="Times New Roman"/>
          <w:color w:val="0000FF"/>
          <w:szCs w:val="24"/>
          <w:lang w:val="en-AU"/>
        </w:rPr>
        <w:t>s</w:t>
      </w:r>
      <w:r w:rsidRPr="008D4C02">
        <w:rPr>
          <w:rFonts w:ascii="Times New Roman" w:hAnsi="Times New Roman"/>
          <w:color w:val="0000FF"/>
          <w:szCs w:val="24"/>
          <w:lang w:val="en-AU"/>
        </w:rPr>
        <w:t>ed</w:t>
      </w:r>
      <w:r w:rsidRPr="008D4C02">
        <w:rPr>
          <w:rFonts w:ascii="Times New Roman" w:hAnsi="Times New Roman"/>
          <w:color w:val="0000FF"/>
          <w:szCs w:val="24"/>
          <w:lang w:val="en-US"/>
        </w:rPr>
        <w:t xml:space="preserve"> that some meter types may be affected by the presence of particulate matter in the water supply</w:t>
      </w:r>
      <w:r w:rsidR="00ED66FF">
        <w:rPr>
          <w:rFonts w:ascii="Times New Roman" w:hAnsi="Times New Roman"/>
          <w:color w:val="0000FF"/>
          <w:szCs w:val="24"/>
          <w:lang w:val="en-US"/>
        </w:rPr>
        <w:t xml:space="preserve"> stream</w:t>
      </w:r>
      <w:r w:rsidRPr="008D4C02">
        <w:rPr>
          <w:rFonts w:ascii="Times New Roman" w:hAnsi="Times New Roman"/>
          <w:color w:val="0000FF"/>
          <w:szCs w:val="24"/>
          <w:lang w:val="en-US"/>
        </w:rPr>
        <w:t xml:space="preserve"> used for testing in accordance with this standard. </w:t>
      </w:r>
      <w:r w:rsidR="00F37D98" w:rsidRPr="008D4C02">
        <w:rPr>
          <w:rFonts w:ascii="Times New Roman" w:hAnsi="Times New Roman"/>
          <w:color w:val="0000FF"/>
          <w:szCs w:val="24"/>
          <w:lang w:val="en-US"/>
        </w:rPr>
        <w:t>This appendix provides guidance on the use of water filters and strainers which may be used by testing authorities</w:t>
      </w:r>
      <w:r w:rsidRPr="008D4C02">
        <w:rPr>
          <w:rFonts w:ascii="Times New Roman" w:hAnsi="Times New Roman"/>
          <w:color w:val="0000FF"/>
          <w:szCs w:val="24"/>
          <w:lang w:val="en-US"/>
        </w:rPr>
        <w:t xml:space="preserve"> in order to maintain a consistent water quality throughout a period of testing.</w:t>
      </w:r>
    </w:p>
    <w:p w:rsidR="00F37D98" w:rsidRPr="008D4C02" w:rsidRDefault="008D4D8A" w:rsidP="008D4D8A">
      <w:pPr>
        <w:pStyle w:val="a2"/>
        <w:tabs>
          <w:tab w:val="left" w:pos="4897"/>
        </w:tabs>
        <w:autoSpaceDE w:val="0"/>
        <w:autoSpaceDN w:val="0"/>
        <w:adjustRightInd w:val="0"/>
        <w:rPr>
          <w:rFonts w:ascii="Times New Roman" w:eastAsia="MS Mincho" w:hAnsi="Times New Roman"/>
          <w:color w:val="0000FF"/>
          <w:szCs w:val="24"/>
          <w:lang w:val="en-US"/>
        </w:rPr>
      </w:pPr>
      <w:r w:rsidRPr="008D4C02">
        <w:rPr>
          <w:rFonts w:ascii="Times New Roman" w:eastAsia="MS Mincho" w:hAnsi="Times New Roman"/>
          <w:color w:val="0000FF"/>
          <w:szCs w:val="24"/>
          <w:lang w:val="en-US"/>
        </w:rPr>
        <w:t xml:space="preserve"> </w:t>
      </w:r>
      <w:bookmarkStart w:id="801" w:name="_Ref412818178"/>
      <w:r w:rsidRPr="008D4C02">
        <w:rPr>
          <w:rFonts w:ascii="Times New Roman" w:eastAsia="MS Mincho" w:hAnsi="Times New Roman"/>
          <w:color w:val="0000FF"/>
          <w:szCs w:val="24"/>
          <w:lang w:val="en-US"/>
        </w:rPr>
        <w:t>Strainers and Filters</w:t>
      </w:r>
      <w:bookmarkEnd w:id="801"/>
    </w:p>
    <w:p w:rsidR="00F37D98" w:rsidRPr="008D4C02" w:rsidRDefault="00F37D98" w:rsidP="0025718A">
      <w:pPr>
        <w:spacing w:after="120" w:line="240" w:lineRule="auto"/>
        <w:jc w:val="left"/>
        <w:rPr>
          <w:color w:val="0000FF"/>
          <w:szCs w:val="24"/>
          <w:lang w:val="en-US"/>
        </w:rPr>
      </w:pPr>
      <w:r w:rsidRPr="008D4C02">
        <w:rPr>
          <w:color w:val="0000FF"/>
          <w:szCs w:val="24"/>
          <w:lang w:val="en-US"/>
        </w:rPr>
        <w:t xml:space="preserve">Test rigs </w:t>
      </w:r>
      <w:r w:rsidR="008D4D8A" w:rsidRPr="008D4C02">
        <w:rPr>
          <w:color w:val="0000FF"/>
          <w:szCs w:val="24"/>
          <w:lang w:val="en-US"/>
        </w:rPr>
        <w:t>should</w:t>
      </w:r>
      <w:r w:rsidRPr="008D4C02">
        <w:rPr>
          <w:color w:val="0000FF"/>
          <w:szCs w:val="24"/>
          <w:lang w:val="en-US"/>
        </w:rPr>
        <w:t xml:space="preserve"> incorporate strainers or filters upstream of the meter(s) under test. </w:t>
      </w:r>
      <w:r w:rsidR="0025718A" w:rsidRPr="008D4C02">
        <w:rPr>
          <w:color w:val="0000FF"/>
          <w:szCs w:val="24"/>
          <w:lang w:val="en-US"/>
        </w:rPr>
        <w:t>The design</w:t>
      </w:r>
      <w:r w:rsidR="00ED66FF">
        <w:rPr>
          <w:color w:val="0000FF"/>
          <w:szCs w:val="24"/>
          <w:lang w:val="en-US"/>
        </w:rPr>
        <w:t xml:space="preserve">, </w:t>
      </w:r>
      <w:r w:rsidR="0025718A" w:rsidRPr="008D4C02">
        <w:rPr>
          <w:color w:val="0000FF"/>
          <w:szCs w:val="24"/>
          <w:lang w:val="en-US"/>
        </w:rPr>
        <w:t>dimensions</w:t>
      </w:r>
      <w:r w:rsidR="00ED66FF">
        <w:rPr>
          <w:color w:val="0000FF"/>
          <w:szCs w:val="24"/>
          <w:lang w:val="en-US"/>
        </w:rPr>
        <w:t xml:space="preserve"> and installation</w:t>
      </w:r>
      <w:r w:rsidR="0025718A" w:rsidRPr="008D4C02">
        <w:rPr>
          <w:color w:val="0000FF"/>
          <w:szCs w:val="24"/>
          <w:lang w:val="en-US"/>
        </w:rPr>
        <w:t xml:space="preserve"> of s</w:t>
      </w:r>
      <w:r w:rsidRPr="008D4C02">
        <w:rPr>
          <w:color w:val="0000FF"/>
          <w:szCs w:val="24"/>
          <w:lang w:val="en-US"/>
        </w:rPr>
        <w:t>tra</w:t>
      </w:r>
      <w:r w:rsidR="008D4D8A" w:rsidRPr="008D4C02">
        <w:rPr>
          <w:color w:val="0000FF"/>
          <w:szCs w:val="24"/>
          <w:lang w:val="en-US"/>
        </w:rPr>
        <w:t>iners and filters should</w:t>
      </w:r>
      <w:r w:rsidR="0025718A" w:rsidRPr="008D4C02">
        <w:rPr>
          <w:color w:val="0000FF"/>
          <w:szCs w:val="24"/>
          <w:lang w:val="en-US"/>
        </w:rPr>
        <w:t xml:space="preserve"> </w:t>
      </w:r>
      <w:r w:rsidR="009A57E8" w:rsidRPr="008D4C02">
        <w:rPr>
          <w:color w:val="0000FF"/>
          <w:szCs w:val="24"/>
          <w:lang w:val="en-US"/>
        </w:rPr>
        <w:t>ensure</w:t>
      </w:r>
      <w:r w:rsidR="0025718A" w:rsidRPr="008D4C02">
        <w:rPr>
          <w:color w:val="0000FF"/>
          <w:szCs w:val="24"/>
          <w:lang w:val="en-US"/>
        </w:rPr>
        <w:t xml:space="preserve"> that</w:t>
      </w:r>
      <w:r w:rsidR="008D4D8A" w:rsidRPr="008D4C02">
        <w:rPr>
          <w:color w:val="0000FF"/>
          <w:szCs w:val="24"/>
          <w:lang w:val="en-US"/>
        </w:rPr>
        <w:t>:</w:t>
      </w:r>
    </w:p>
    <w:p w:rsidR="008D4D8A" w:rsidRPr="008D4C02" w:rsidRDefault="008D4D8A" w:rsidP="0025718A">
      <w:pPr>
        <w:pStyle w:val="ListParagraph"/>
        <w:numPr>
          <w:ilvl w:val="0"/>
          <w:numId w:val="44"/>
        </w:numPr>
        <w:spacing w:after="120" w:line="240" w:lineRule="auto"/>
        <w:ind w:left="426" w:hanging="426"/>
        <w:jc w:val="left"/>
        <w:rPr>
          <w:color w:val="0000FF"/>
          <w:szCs w:val="24"/>
          <w:lang w:val="en-US"/>
        </w:rPr>
      </w:pPr>
      <w:r w:rsidRPr="008D4C02">
        <w:rPr>
          <w:color w:val="0000FF"/>
          <w:szCs w:val="24"/>
          <w:lang w:val="en-US"/>
        </w:rPr>
        <w:t xml:space="preserve">For </w:t>
      </w:r>
      <w:r w:rsidR="0025718A" w:rsidRPr="008D4C02">
        <w:rPr>
          <w:color w:val="0000FF"/>
          <w:szCs w:val="24"/>
          <w:lang w:val="en-US"/>
        </w:rPr>
        <w:t xml:space="preserve">test </w:t>
      </w:r>
      <w:r w:rsidRPr="008D4C02">
        <w:rPr>
          <w:color w:val="0000FF"/>
          <w:szCs w:val="24"/>
          <w:lang w:val="en-US"/>
        </w:rPr>
        <w:t>flow</w:t>
      </w:r>
      <w:r w:rsidR="0025718A" w:rsidRPr="008D4C02">
        <w:rPr>
          <w:color w:val="0000FF"/>
          <w:szCs w:val="24"/>
          <w:lang w:val="en-US"/>
        </w:rPr>
        <w:t xml:space="preserve"> </w:t>
      </w:r>
      <w:r w:rsidRPr="008D4C02">
        <w:rPr>
          <w:color w:val="0000FF"/>
          <w:szCs w:val="24"/>
          <w:lang w:val="en-US"/>
        </w:rPr>
        <w:t xml:space="preserve">rates less than </w:t>
      </w:r>
      <w:r w:rsidR="00ED66FF">
        <w:rPr>
          <w:color w:val="0000FF"/>
          <w:szCs w:val="24"/>
          <w:lang w:val="en-US"/>
        </w:rPr>
        <w:t>25</w:t>
      </w:r>
      <w:r w:rsidR="00ED66FF" w:rsidRPr="008D4C02">
        <w:rPr>
          <w:color w:val="0000FF"/>
          <w:szCs w:val="24"/>
          <w:lang w:val="en-US"/>
        </w:rPr>
        <w:t xml:space="preserve"> </w:t>
      </w:r>
      <w:r w:rsidRPr="008D4C02">
        <w:rPr>
          <w:color w:val="0000FF"/>
          <w:szCs w:val="24"/>
          <w:lang w:val="en-US"/>
        </w:rPr>
        <w:t>kL/h, particle</w:t>
      </w:r>
      <w:r w:rsidR="00A43777">
        <w:rPr>
          <w:color w:val="0000FF"/>
          <w:szCs w:val="24"/>
          <w:lang w:val="en-US"/>
        </w:rPr>
        <w:t xml:space="preserve">s </w:t>
      </w:r>
      <w:r w:rsidR="0096728D">
        <w:rPr>
          <w:color w:val="0000FF"/>
          <w:szCs w:val="24"/>
          <w:lang w:val="en-US"/>
        </w:rPr>
        <w:t xml:space="preserve">with an absolute size </w:t>
      </w:r>
      <w:r w:rsidR="00A43777">
        <w:rPr>
          <w:color w:val="0000FF"/>
          <w:szCs w:val="24"/>
          <w:lang w:val="en-US"/>
        </w:rPr>
        <w:t xml:space="preserve">greater </w:t>
      </w:r>
      <w:r w:rsidRPr="008D4C02">
        <w:rPr>
          <w:color w:val="0000FF"/>
          <w:szCs w:val="24"/>
          <w:lang w:val="en-US"/>
        </w:rPr>
        <w:t xml:space="preserve">than </w:t>
      </w:r>
      <w:r w:rsidR="00F37D98" w:rsidRPr="008D4C02">
        <w:rPr>
          <w:color w:val="0000FF"/>
          <w:szCs w:val="24"/>
          <w:lang w:val="en-US"/>
        </w:rPr>
        <w:t xml:space="preserve">50 </w:t>
      </w:r>
      <w:r w:rsidRPr="008D4C02">
        <w:rPr>
          <w:color w:val="0000FF"/>
          <w:szCs w:val="24"/>
          <w:lang w:val="en-US"/>
        </w:rPr>
        <w:t xml:space="preserve">µm </w:t>
      </w:r>
      <w:r w:rsidR="009A57E8" w:rsidRPr="008D4C02">
        <w:rPr>
          <w:color w:val="0000FF"/>
          <w:szCs w:val="24"/>
          <w:lang w:val="en-US"/>
        </w:rPr>
        <w:t>are prevented from passing through the meter(s) under test</w:t>
      </w:r>
      <w:r w:rsidR="0025718A" w:rsidRPr="008D4C02">
        <w:rPr>
          <w:color w:val="0000FF"/>
          <w:szCs w:val="24"/>
          <w:lang w:val="en-US"/>
        </w:rPr>
        <w:t>.</w:t>
      </w:r>
      <w:r w:rsidRPr="008D4C02">
        <w:rPr>
          <w:color w:val="0000FF"/>
          <w:szCs w:val="24"/>
          <w:lang w:val="en-US"/>
        </w:rPr>
        <w:t xml:space="preserve"> </w:t>
      </w:r>
    </w:p>
    <w:p w:rsidR="0025718A" w:rsidRPr="008D4C02" w:rsidRDefault="008D4D8A" w:rsidP="009A57E8">
      <w:pPr>
        <w:pStyle w:val="ListParagraph"/>
        <w:numPr>
          <w:ilvl w:val="0"/>
          <w:numId w:val="44"/>
        </w:numPr>
        <w:spacing w:after="120" w:line="240" w:lineRule="auto"/>
        <w:ind w:left="426" w:hanging="426"/>
        <w:jc w:val="left"/>
        <w:rPr>
          <w:b/>
          <w:color w:val="0000FF"/>
          <w:sz w:val="28"/>
          <w:szCs w:val="24"/>
          <w:lang w:val="en-US" w:eastAsia="en-US"/>
        </w:rPr>
      </w:pPr>
      <w:r w:rsidRPr="008D4C02">
        <w:rPr>
          <w:color w:val="0000FF"/>
          <w:szCs w:val="24"/>
          <w:lang w:val="en-US"/>
        </w:rPr>
        <w:t xml:space="preserve">For </w:t>
      </w:r>
      <w:r w:rsidR="0025718A" w:rsidRPr="008D4C02">
        <w:rPr>
          <w:color w:val="0000FF"/>
          <w:szCs w:val="24"/>
          <w:lang w:val="en-US"/>
        </w:rPr>
        <w:t xml:space="preserve">test </w:t>
      </w:r>
      <w:r w:rsidRPr="008D4C02">
        <w:rPr>
          <w:color w:val="0000FF"/>
          <w:szCs w:val="24"/>
          <w:lang w:val="en-US"/>
        </w:rPr>
        <w:t>flow</w:t>
      </w:r>
      <w:r w:rsidR="0025718A" w:rsidRPr="008D4C02">
        <w:rPr>
          <w:color w:val="0000FF"/>
          <w:szCs w:val="24"/>
          <w:lang w:val="en-US"/>
        </w:rPr>
        <w:t xml:space="preserve"> </w:t>
      </w:r>
      <w:r w:rsidRPr="008D4C02">
        <w:rPr>
          <w:color w:val="0000FF"/>
          <w:szCs w:val="24"/>
          <w:lang w:val="en-US"/>
        </w:rPr>
        <w:t xml:space="preserve">rates </w:t>
      </w:r>
      <w:r w:rsidR="0025718A" w:rsidRPr="008D4C02">
        <w:rPr>
          <w:color w:val="0000FF"/>
          <w:szCs w:val="24"/>
          <w:lang w:val="en-US"/>
        </w:rPr>
        <w:t xml:space="preserve">equal to or </w:t>
      </w:r>
      <w:r w:rsidRPr="008D4C02">
        <w:rPr>
          <w:color w:val="0000FF"/>
          <w:szCs w:val="24"/>
          <w:lang w:val="en-US"/>
        </w:rPr>
        <w:t xml:space="preserve">greater than </w:t>
      </w:r>
      <w:r w:rsidR="00ED66FF">
        <w:rPr>
          <w:color w:val="0000FF"/>
          <w:szCs w:val="24"/>
          <w:lang w:val="en-US"/>
        </w:rPr>
        <w:t>25</w:t>
      </w:r>
      <w:r w:rsidR="00ED66FF" w:rsidRPr="008D4C02">
        <w:rPr>
          <w:color w:val="0000FF"/>
          <w:szCs w:val="24"/>
          <w:lang w:val="en-US"/>
        </w:rPr>
        <w:t xml:space="preserve"> </w:t>
      </w:r>
      <w:r w:rsidRPr="008D4C02">
        <w:rPr>
          <w:color w:val="0000FF"/>
          <w:szCs w:val="24"/>
          <w:lang w:val="en-US"/>
        </w:rPr>
        <w:t>kL/h, particle</w:t>
      </w:r>
      <w:r w:rsidR="00A43777">
        <w:rPr>
          <w:color w:val="0000FF"/>
          <w:szCs w:val="24"/>
          <w:lang w:val="en-US"/>
        </w:rPr>
        <w:t xml:space="preserve">s </w:t>
      </w:r>
      <w:r w:rsidR="0096728D">
        <w:rPr>
          <w:color w:val="0000FF"/>
          <w:szCs w:val="24"/>
          <w:lang w:val="en-US"/>
        </w:rPr>
        <w:t xml:space="preserve">with an absolute size </w:t>
      </w:r>
      <w:r w:rsidR="00A43777">
        <w:rPr>
          <w:color w:val="0000FF"/>
          <w:szCs w:val="24"/>
          <w:lang w:val="en-US"/>
        </w:rPr>
        <w:t xml:space="preserve">greater than </w:t>
      </w:r>
      <w:r w:rsidRPr="008D4C02">
        <w:rPr>
          <w:color w:val="0000FF"/>
          <w:szCs w:val="24"/>
          <w:lang w:val="en-US"/>
        </w:rPr>
        <w:t>200</w:t>
      </w:r>
      <w:r w:rsidR="00F37D98" w:rsidRPr="008D4C02">
        <w:rPr>
          <w:color w:val="0000FF"/>
          <w:szCs w:val="24"/>
          <w:lang w:val="en-US"/>
        </w:rPr>
        <w:t xml:space="preserve"> </w:t>
      </w:r>
      <w:r w:rsidRPr="008D4C02">
        <w:rPr>
          <w:color w:val="0000FF"/>
          <w:szCs w:val="24"/>
          <w:lang w:val="en-US"/>
        </w:rPr>
        <w:t xml:space="preserve">µm </w:t>
      </w:r>
      <w:r w:rsidR="009A57E8" w:rsidRPr="008D4C02">
        <w:rPr>
          <w:color w:val="0000FF"/>
          <w:szCs w:val="24"/>
          <w:lang w:val="en-US"/>
        </w:rPr>
        <w:t>are prevented from passing through the meter(s) under test</w:t>
      </w:r>
      <w:r w:rsidR="0025718A" w:rsidRPr="008D4C02">
        <w:rPr>
          <w:color w:val="0000FF"/>
          <w:szCs w:val="24"/>
          <w:lang w:val="en-US"/>
        </w:rPr>
        <w:t>.</w:t>
      </w:r>
      <w:r w:rsidRPr="008D4C02">
        <w:rPr>
          <w:color w:val="0000FF"/>
          <w:szCs w:val="24"/>
          <w:lang w:val="en-US"/>
        </w:rPr>
        <w:t xml:space="preserve"> </w:t>
      </w:r>
    </w:p>
    <w:p w:rsidR="00F37D98" w:rsidRPr="0025718A" w:rsidRDefault="0025718A" w:rsidP="0025718A">
      <w:pPr>
        <w:spacing w:after="120" w:line="240" w:lineRule="auto"/>
        <w:jc w:val="left"/>
        <w:rPr>
          <w:b/>
          <w:sz w:val="28"/>
          <w:szCs w:val="24"/>
          <w:lang w:val="en-US" w:eastAsia="en-US"/>
        </w:rPr>
      </w:pPr>
      <w:r w:rsidRPr="008D4C02">
        <w:rPr>
          <w:color w:val="0000FF"/>
          <w:szCs w:val="24"/>
          <w:lang w:val="en-US"/>
        </w:rPr>
        <w:t>In all cases, measures should be taken to ensure that concentrations of smaller particles are kept to a minimum.</w:t>
      </w:r>
      <w:r w:rsidR="00F37D98" w:rsidRPr="0025718A">
        <w:rPr>
          <w:szCs w:val="24"/>
          <w:lang w:val="en-US"/>
        </w:rPr>
        <w:br w:type="page"/>
      </w:r>
    </w:p>
    <w:p w:rsidR="00CC6F0B" w:rsidRPr="0044755B" w:rsidRDefault="00CC6F0B">
      <w:pPr>
        <w:pStyle w:val="BiblioTitle"/>
        <w:autoSpaceDE w:val="0"/>
        <w:autoSpaceDN w:val="0"/>
        <w:adjustRightInd w:val="0"/>
        <w:rPr>
          <w:rFonts w:ascii="Times New Roman" w:eastAsia="MS Mincho" w:hAnsi="Times New Roman"/>
          <w:szCs w:val="24"/>
          <w:lang w:val="en-US"/>
        </w:rPr>
      </w:pPr>
      <w:r w:rsidRPr="0044755B">
        <w:rPr>
          <w:rFonts w:ascii="Times New Roman" w:eastAsia="MS Mincho" w:hAnsi="Times New Roman"/>
          <w:szCs w:val="24"/>
          <w:lang w:val="en-US"/>
        </w:rPr>
        <w:lastRenderedPageBreak/>
        <w:t>Bibliography</w:t>
      </w:r>
      <w:bookmarkEnd w:id="795"/>
      <w:bookmarkEnd w:id="796"/>
      <w:bookmarkEnd w:id="797"/>
      <w:bookmarkEnd w:id="798"/>
    </w:p>
    <w:p w:rsidR="00CC6F0B" w:rsidRPr="0044755B" w:rsidRDefault="00CC6F0B" w:rsidP="006E5884">
      <w:pPr>
        <w:rPr>
          <w:lang w:val="en-US"/>
        </w:rPr>
      </w:pPr>
      <w:r w:rsidRPr="0044755B">
        <w:rPr>
          <w:lang w:val="en-US"/>
        </w:rPr>
        <w:t>[1]</w:t>
      </w:r>
      <w:r w:rsidRPr="0044755B">
        <w:rPr>
          <w:lang w:val="en-US"/>
        </w:rPr>
        <w:tab/>
        <w:t>ISO 228</w:t>
      </w:r>
      <w:r w:rsidRPr="0044755B">
        <w:rPr>
          <w:lang w:val="en-US"/>
        </w:rPr>
        <w:noBreakHyphen/>
        <w:t>1, Pipe threads where pressure-tight joints are not made on the threads — Part 1: Dimensions, tolerances and designation</w:t>
      </w:r>
    </w:p>
    <w:p w:rsidR="00CC6F0B" w:rsidRPr="0044755B" w:rsidRDefault="00CC6F0B" w:rsidP="006E5884">
      <w:pPr>
        <w:rPr>
          <w:lang w:val="en-US"/>
        </w:rPr>
      </w:pPr>
      <w:r w:rsidRPr="0044755B">
        <w:rPr>
          <w:lang w:val="en-US"/>
        </w:rPr>
        <w:t>[2]</w:t>
      </w:r>
      <w:r w:rsidRPr="0044755B">
        <w:rPr>
          <w:lang w:val="en-US"/>
        </w:rPr>
        <w:tab/>
        <w:t>ISO 286</w:t>
      </w:r>
      <w:r w:rsidRPr="0044755B">
        <w:rPr>
          <w:lang w:val="en-US"/>
        </w:rPr>
        <w:noBreakHyphen/>
        <w:t>2, Geometrical product specifications (GPS) — ISO code system for tolerances on linear sizes — Part 2: Tables of standard tolerance classes and limit deviations for holes and shafts</w:t>
      </w:r>
    </w:p>
    <w:p w:rsidR="00CC6F0B" w:rsidRPr="0044755B" w:rsidRDefault="00CC6F0B" w:rsidP="006E5884">
      <w:pPr>
        <w:rPr>
          <w:lang w:val="en-US"/>
        </w:rPr>
      </w:pPr>
      <w:r w:rsidRPr="0044755B">
        <w:rPr>
          <w:lang w:val="en-US"/>
        </w:rPr>
        <w:t>[3]</w:t>
      </w:r>
      <w:r w:rsidRPr="0044755B">
        <w:rPr>
          <w:lang w:val="en-US"/>
        </w:rPr>
        <w:tab/>
        <w:t>ISO 7005</w:t>
      </w:r>
      <w:r w:rsidRPr="0044755B">
        <w:rPr>
          <w:lang w:val="en-US"/>
        </w:rPr>
        <w:noBreakHyphen/>
        <w:t>2, Metallic flanges — Part 2: Cast iron flanges</w:t>
      </w:r>
    </w:p>
    <w:p w:rsidR="00CC6F0B" w:rsidRPr="0044755B" w:rsidRDefault="00CC6F0B" w:rsidP="006E5884">
      <w:pPr>
        <w:rPr>
          <w:lang w:val="en-US"/>
        </w:rPr>
      </w:pPr>
      <w:r w:rsidRPr="0044755B">
        <w:rPr>
          <w:lang w:val="en-US"/>
        </w:rPr>
        <w:t>[4]</w:t>
      </w:r>
      <w:r w:rsidRPr="0044755B">
        <w:rPr>
          <w:lang w:val="en-US"/>
        </w:rPr>
        <w:tab/>
        <w:t>ISO 7005</w:t>
      </w:r>
      <w:r w:rsidRPr="0044755B">
        <w:rPr>
          <w:lang w:val="en-US"/>
        </w:rPr>
        <w:noBreakHyphen/>
        <w:t>3, Metallic flanges — Part 3: Copper alloy and composite flanges</w:t>
      </w:r>
    </w:p>
    <w:p w:rsidR="00CC6F0B" w:rsidRPr="0044755B" w:rsidRDefault="00CC6F0B" w:rsidP="006E5884">
      <w:pPr>
        <w:rPr>
          <w:lang w:val="en-US"/>
        </w:rPr>
      </w:pPr>
      <w:r w:rsidRPr="0044755B">
        <w:rPr>
          <w:lang w:val="en-US"/>
        </w:rPr>
        <w:t>[5]</w:t>
      </w:r>
      <w:r w:rsidRPr="0044755B">
        <w:rPr>
          <w:lang w:val="en-US"/>
        </w:rPr>
        <w:tab/>
        <w:t>IEC 60068</w:t>
      </w:r>
      <w:r w:rsidRPr="0044755B">
        <w:rPr>
          <w:lang w:val="en-US"/>
        </w:rPr>
        <w:noBreakHyphen/>
        <w:t xml:space="preserve">3-1, Environmental testing — Part 3-1: Supporting documentation and guidance — </w:t>
      </w:r>
      <w:proofErr w:type="gramStart"/>
      <w:r w:rsidRPr="0044755B">
        <w:rPr>
          <w:lang w:val="en-US"/>
        </w:rPr>
        <w:t>Cold</w:t>
      </w:r>
      <w:proofErr w:type="gramEnd"/>
      <w:r w:rsidRPr="0044755B">
        <w:rPr>
          <w:lang w:val="en-US"/>
        </w:rPr>
        <w:t xml:space="preserve"> and dry heat tests</w:t>
      </w:r>
    </w:p>
    <w:p w:rsidR="00CC6F0B" w:rsidRPr="0044755B" w:rsidRDefault="00CC6F0B" w:rsidP="006E5884">
      <w:pPr>
        <w:rPr>
          <w:lang w:val="en-US"/>
        </w:rPr>
      </w:pPr>
      <w:r w:rsidRPr="0044755B">
        <w:rPr>
          <w:lang w:val="en-US"/>
        </w:rPr>
        <w:t>[6]</w:t>
      </w:r>
      <w:r w:rsidRPr="0044755B">
        <w:rPr>
          <w:lang w:val="en-US"/>
        </w:rPr>
        <w:tab/>
        <w:t>OIML B 3:2003, OIML Certificate system for measuring instruments</w:t>
      </w:r>
    </w:p>
    <w:p w:rsidR="00CC6F0B" w:rsidRPr="0044755B" w:rsidRDefault="00CC6F0B" w:rsidP="006E5884">
      <w:pPr>
        <w:rPr>
          <w:lang w:val="en-US"/>
        </w:rPr>
      </w:pPr>
      <w:r w:rsidRPr="0044755B">
        <w:rPr>
          <w:lang w:val="en-US"/>
        </w:rPr>
        <w:t>[7]</w:t>
      </w:r>
      <w:r w:rsidRPr="0044755B">
        <w:rPr>
          <w:lang w:val="en-US"/>
        </w:rPr>
        <w:tab/>
        <w:t>Wagner W., Pruss A. The IAPWS formulation 1995 for the thermodynamic properties of ordinary water substance for general and scientific use. J. Phys. Chem. Ref. Data. 2002, 31 pp. 387–535</w:t>
      </w:r>
    </w:p>
    <w:p w:rsidR="00CC6F0B" w:rsidRPr="0044755B" w:rsidRDefault="00CC6F0B" w:rsidP="006E5884">
      <w:pPr>
        <w:rPr>
          <w:lang w:val="en-US"/>
        </w:rPr>
      </w:pPr>
      <w:r w:rsidRPr="0044755B">
        <w:rPr>
          <w:lang w:val="en-US"/>
        </w:rPr>
        <w:t>[8]</w:t>
      </w:r>
      <w:r w:rsidRPr="0044755B">
        <w:rPr>
          <w:lang w:val="en-US"/>
        </w:rPr>
        <w:tab/>
        <w:t xml:space="preserve">Wagenbreth H., Blanke W. Die Dichte des Wassers im Internationalen Einheitensystem und in der Internationalen Praktischen Temperaturskala von 1968 [The density of water in the International System of Units and the International Practical Temperature Scale of 1968]. PTB Mitteilungen 1971, 81, pp. 412-415; Bettin H.F., Spieweck F. Die Dichte des Wassers </w:t>
      </w:r>
      <w:proofErr w:type="gramStart"/>
      <w:r w:rsidRPr="0044755B">
        <w:rPr>
          <w:lang w:val="en-US"/>
        </w:rPr>
        <w:t>als</w:t>
      </w:r>
      <w:proofErr w:type="gramEnd"/>
      <w:r w:rsidRPr="0044755B">
        <w:rPr>
          <w:lang w:val="en-US"/>
        </w:rPr>
        <w:t xml:space="preserve"> Funktion der Temperatur nach Einführung der Internationalen Temperaturskala von 1990 [The density of water as a function of temperature after the introduction of the International Temperature Scale of 1990]. PTB Mitteilungen. 1990, 100 pp. 195–196</w:t>
      </w:r>
    </w:p>
    <w:p w:rsidR="00CC6F0B" w:rsidRPr="0044755B" w:rsidRDefault="00CC6F0B" w:rsidP="006E5884">
      <w:pPr>
        <w:rPr>
          <w:lang w:val="en-US"/>
        </w:rPr>
      </w:pPr>
      <w:r w:rsidRPr="0044755B">
        <w:rPr>
          <w:lang w:val="en-US"/>
        </w:rPr>
        <w:t>[9]</w:t>
      </w:r>
      <w:r w:rsidRPr="0044755B">
        <w:rPr>
          <w:lang w:val="en-US"/>
        </w:rPr>
        <w:tab/>
        <w:t>Patterson J.C., Morris E.C. Measurement of absolute water density, 1 °C to 40 °C. Metrologia. 1994, 31 pp. 277–288</w:t>
      </w:r>
    </w:p>
    <w:p w:rsidR="00CC6F0B" w:rsidRPr="0044755B" w:rsidRDefault="00CC6F0B" w:rsidP="006E5884">
      <w:pPr>
        <w:rPr>
          <w:lang w:val="en-US"/>
        </w:rPr>
      </w:pPr>
      <w:r w:rsidRPr="0044755B">
        <w:rPr>
          <w:lang w:val="en-US"/>
        </w:rPr>
        <w:t>[10]</w:t>
      </w:r>
      <w:r w:rsidRPr="0044755B">
        <w:rPr>
          <w:lang w:val="en-US"/>
        </w:rPr>
        <w:tab/>
        <w:t>Tanaka M., Girard G., Davis R., Peuto A., Bignell N. Recommended table for the density of water between 0 °C and 40 °C based on recent experimental reports. Metrologia. 2001, 38 pp. 301–309</w:t>
      </w:r>
    </w:p>
    <w:p w:rsidR="00CC6F0B" w:rsidRDefault="00AC3303" w:rsidP="00990EDF">
      <w:pPr>
        <w:pStyle w:val="BiblioEntry"/>
        <w:autoSpaceDE w:val="0"/>
        <w:autoSpaceDN w:val="0"/>
        <w:adjustRightInd w:val="0"/>
        <w:ind w:left="0" w:firstLine="0"/>
        <w:rPr>
          <w:rFonts w:ascii="Times New Roman" w:eastAsia="MS Mincho" w:hAnsi="Times New Roman"/>
          <w:szCs w:val="24"/>
          <w:lang w:val="en-US"/>
        </w:rPr>
      </w:pPr>
      <w:r>
        <w:rPr>
          <w:rFonts w:ascii="Times New Roman" w:eastAsia="MS Mincho" w:hAnsi="Times New Roman"/>
          <w:szCs w:val="24"/>
          <w:lang w:val="en-US"/>
        </w:rPr>
        <w:t>[11]</w:t>
      </w:r>
      <w:r>
        <w:rPr>
          <w:rFonts w:ascii="Times New Roman" w:eastAsia="MS Mincho" w:hAnsi="Times New Roman"/>
          <w:szCs w:val="24"/>
          <w:lang w:val="en-US"/>
        </w:rPr>
        <w:tab/>
      </w:r>
      <w:r w:rsidRPr="00AC3303">
        <w:rPr>
          <w:rFonts w:ascii="Times New Roman" w:eastAsia="MS Mincho" w:hAnsi="Times New Roman"/>
          <w:szCs w:val="24"/>
          <w:lang w:val="en-US"/>
        </w:rPr>
        <w:t>ISO 5167-1:2003, Measurement of fluid flow by means of pressure differential devices inserted in circular cross-section conduits running full – Part 1: General principles and requi</w:t>
      </w:r>
      <w:r w:rsidR="00676C4D">
        <w:rPr>
          <w:rFonts w:ascii="Times New Roman" w:eastAsia="MS Mincho" w:hAnsi="Times New Roman"/>
          <w:szCs w:val="24"/>
          <w:lang w:val="en-US"/>
        </w:rPr>
        <w:t>rements</w:t>
      </w:r>
    </w:p>
    <w:p w:rsidR="00676C4D" w:rsidRDefault="00676C4D" w:rsidP="00990EDF">
      <w:pPr>
        <w:pStyle w:val="BiblioEntry"/>
        <w:autoSpaceDE w:val="0"/>
        <w:autoSpaceDN w:val="0"/>
        <w:adjustRightInd w:val="0"/>
        <w:ind w:left="0" w:firstLine="0"/>
        <w:rPr>
          <w:rFonts w:ascii="Times New Roman" w:eastAsia="MS Mincho" w:hAnsi="Times New Roman"/>
          <w:szCs w:val="24"/>
          <w:lang w:val="en-US"/>
        </w:rPr>
      </w:pPr>
      <w:r>
        <w:rPr>
          <w:rFonts w:ascii="Times New Roman" w:eastAsia="MS Mincho" w:hAnsi="Times New Roman"/>
          <w:szCs w:val="24"/>
          <w:lang w:val="en-US"/>
        </w:rPr>
        <w:t>[12]</w:t>
      </w:r>
      <w:r>
        <w:rPr>
          <w:rFonts w:ascii="Times New Roman" w:eastAsia="MS Mincho" w:hAnsi="Times New Roman"/>
          <w:szCs w:val="24"/>
          <w:lang w:val="en-US"/>
        </w:rPr>
        <w:tab/>
        <w:t xml:space="preserve">IEC 60068-1, </w:t>
      </w:r>
      <w:r w:rsidRPr="00676C4D">
        <w:rPr>
          <w:rFonts w:ascii="Times New Roman" w:eastAsia="MS Mincho" w:hAnsi="Times New Roman"/>
          <w:szCs w:val="24"/>
          <w:lang w:val="en-US"/>
        </w:rPr>
        <w:t xml:space="preserve">Environmental testing </w:t>
      </w:r>
      <w:r w:rsidRPr="0044755B">
        <w:rPr>
          <w:lang w:val="en-US"/>
        </w:rPr>
        <w:t>—</w:t>
      </w:r>
      <w:r w:rsidRPr="00676C4D">
        <w:rPr>
          <w:rFonts w:ascii="Times New Roman" w:eastAsia="MS Mincho" w:hAnsi="Times New Roman"/>
          <w:szCs w:val="24"/>
          <w:lang w:val="en-US"/>
        </w:rPr>
        <w:t xml:space="preserve"> Part 1: General and guidance</w:t>
      </w:r>
    </w:p>
    <w:sectPr w:rsidR="00676C4D" w:rsidSect="00A57B7E">
      <w:headerReference w:type="even" r:id="rId92"/>
      <w:headerReference w:type="default" r:id="rId93"/>
      <w:footerReference w:type="even" r:id="rId94"/>
      <w:footerReference w:type="default" r:id="rId95"/>
      <w:pgSz w:w="11906" w:h="16838" w:code="9"/>
      <w:pgMar w:top="1418" w:right="1418" w:bottom="1418" w:left="1418" w:header="709" w:footer="28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F89" w:rsidRDefault="009F6F89" w:rsidP="00C934FD">
      <w:pPr>
        <w:spacing w:after="0" w:line="240" w:lineRule="auto"/>
      </w:pPr>
      <w:r>
        <w:separator/>
      </w:r>
    </w:p>
  </w:endnote>
  <w:endnote w:type="continuationSeparator" w:id="0">
    <w:p w:rsidR="009F6F89" w:rsidRDefault="009F6F89" w:rsidP="00C93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64772845"/>
      <w:docPartObj>
        <w:docPartGallery w:val="Page Numbers (Bottom of Page)"/>
        <w:docPartUnique/>
      </w:docPartObj>
    </w:sdtPr>
    <w:sdtEndPr/>
    <w:sdtContent>
      <w:sdt>
        <w:sdtPr>
          <w:rPr>
            <w:rFonts w:ascii="Arial" w:hAnsi="Arial" w:cs="Arial"/>
          </w:rPr>
          <w:id w:val="-1669238322"/>
          <w:docPartObj>
            <w:docPartGallery w:val="Page Numbers (Top of Page)"/>
            <w:docPartUnique/>
          </w:docPartObj>
        </w:sdtPr>
        <w:sdtEndPr>
          <w:rPr>
            <w:sz w:val="20"/>
          </w:rPr>
        </w:sdtEndPr>
        <w:sdtContent>
          <w:p w:rsidR="009F6F89" w:rsidRPr="00886A43" w:rsidRDefault="009F6F89" w:rsidP="00886A43">
            <w:pPr>
              <w:pStyle w:val="Footer"/>
              <w:tabs>
                <w:tab w:val="left" w:pos="7655"/>
              </w:tabs>
              <w:rPr>
                <w:rFonts w:ascii="Arial" w:hAnsi="Arial" w:cs="Arial"/>
                <w:sz w:val="20"/>
              </w:rPr>
            </w:pPr>
            <w:r w:rsidRPr="00886A43">
              <w:rPr>
                <w:rFonts w:ascii="Arial" w:hAnsi="Arial" w:cs="Arial"/>
                <w:sz w:val="20"/>
              </w:rPr>
              <w:t>NMI R 49-2:</w:t>
            </w:r>
            <w:r w:rsidR="001774DC" w:rsidRPr="00886A43">
              <w:rPr>
                <w:rFonts w:ascii="Arial" w:hAnsi="Arial" w:cs="Arial"/>
                <w:sz w:val="20"/>
              </w:rPr>
              <w:t>20</w:t>
            </w:r>
            <w:r w:rsidR="001774DC">
              <w:rPr>
                <w:rFonts w:ascii="Arial" w:hAnsi="Arial" w:cs="Arial"/>
                <w:sz w:val="20"/>
              </w:rPr>
              <w:t>22</w:t>
            </w:r>
            <w:r w:rsidRPr="00886A43">
              <w:rPr>
                <w:rFonts w:ascii="Arial" w:hAnsi="Arial" w:cs="Arial"/>
                <w:sz w:val="20"/>
              </w:rPr>
              <w:tab/>
              <w:t xml:space="preserve">Page </w:t>
            </w:r>
            <w:r w:rsidRPr="00886A43">
              <w:rPr>
                <w:rFonts w:ascii="Arial" w:hAnsi="Arial" w:cs="Arial"/>
                <w:b/>
                <w:bCs/>
                <w:sz w:val="20"/>
              </w:rPr>
              <w:fldChar w:fldCharType="begin"/>
            </w:r>
            <w:r w:rsidRPr="00886A43">
              <w:rPr>
                <w:rFonts w:ascii="Arial" w:hAnsi="Arial" w:cs="Arial"/>
                <w:b/>
                <w:bCs/>
                <w:sz w:val="20"/>
              </w:rPr>
              <w:instrText xml:space="preserve"> PAGE </w:instrText>
            </w:r>
            <w:r w:rsidRPr="00886A43">
              <w:rPr>
                <w:rFonts w:ascii="Arial" w:hAnsi="Arial" w:cs="Arial"/>
                <w:b/>
                <w:bCs/>
                <w:sz w:val="20"/>
              </w:rPr>
              <w:fldChar w:fldCharType="separate"/>
            </w:r>
            <w:r w:rsidR="00F53B53">
              <w:rPr>
                <w:rFonts w:ascii="Arial" w:hAnsi="Arial" w:cs="Arial"/>
                <w:b/>
                <w:bCs/>
                <w:noProof/>
                <w:sz w:val="20"/>
              </w:rPr>
              <w:t>4</w:t>
            </w:r>
            <w:r w:rsidRPr="00886A43">
              <w:rPr>
                <w:rFonts w:ascii="Arial" w:hAnsi="Arial" w:cs="Arial"/>
                <w:b/>
                <w:bCs/>
                <w:sz w:val="20"/>
              </w:rPr>
              <w:fldChar w:fldCharType="end"/>
            </w:r>
            <w:r w:rsidRPr="00886A43">
              <w:rPr>
                <w:rFonts w:ascii="Arial" w:hAnsi="Arial" w:cs="Arial"/>
                <w:sz w:val="20"/>
              </w:rPr>
              <w:t xml:space="preserve"> of </w:t>
            </w:r>
            <w:r w:rsidRPr="00E54890">
              <w:rPr>
                <w:rFonts w:ascii="Arial" w:hAnsi="Arial" w:cs="Arial"/>
                <w:b/>
                <w:sz w:val="20"/>
              </w:rPr>
              <w:t>11</w:t>
            </w:r>
            <w:r>
              <w:rPr>
                <w:rFonts w:ascii="Arial" w:hAnsi="Arial" w:cs="Arial"/>
                <w:b/>
                <w:sz w:val="20"/>
              </w:rPr>
              <w:t>5</w:t>
            </w:r>
          </w:p>
        </w:sdtContent>
      </w:sdt>
      <w:p w:rsidR="009F6F89" w:rsidRPr="00FC4B54" w:rsidRDefault="00F53B53" w:rsidP="00886A43">
        <w:pPr>
          <w:pStyle w:val="Footer"/>
          <w:rPr>
            <w:rFonts w:ascii="Arial" w:hAnsi="Arial" w:cs="Arial"/>
          </w:rPr>
        </w:pPr>
      </w:p>
    </w:sdtContent>
  </w:sdt>
  <w:p w:rsidR="009F6F89" w:rsidRPr="0081204A" w:rsidRDefault="009F6F89" w:rsidP="0081204A">
    <w:pPr>
      <w:pStyle w:val="Footer"/>
    </w:pPr>
    <w:r w:rsidRPr="00A400E4">
      <w:rPr>
        <w:rFonts w:eastAsia="Arial"/>
        <w:noProof/>
        <w:szCs w:val="22"/>
        <w:lang w:val="en-AU" w:eastAsia="en-AU"/>
      </w:rPr>
      <w:drawing>
        <wp:anchor distT="0" distB="0" distL="114300" distR="114300" simplePos="0" relativeHeight="251663872" behindDoc="1" locked="0" layoutInCell="1" allowOverlap="1" wp14:anchorId="6CA21724" wp14:editId="215EB498">
          <wp:simplePos x="0" y="0"/>
          <wp:positionH relativeFrom="column">
            <wp:posOffset>-941705</wp:posOffset>
          </wp:positionH>
          <wp:positionV relativeFrom="paragraph">
            <wp:posOffset>149860</wp:posOffset>
          </wp:positionV>
          <wp:extent cx="7633335" cy="362585"/>
          <wp:effectExtent l="0" t="0" r="5715" b="0"/>
          <wp:wrapNone/>
          <wp:docPr id="13" name="Picture 13" descr="Decorative footer graphic element" title="Document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footer_MASTER.png"/>
                  <pic:cNvPicPr/>
                </pic:nvPicPr>
                <pic:blipFill>
                  <a:blip r:embed="rId1">
                    <a:extLst>
                      <a:ext uri="{28A0092B-C50C-407E-A947-70E740481C1C}">
                        <a14:useLocalDpi xmlns:a14="http://schemas.microsoft.com/office/drawing/2010/main" val="0"/>
                      </a:ext>
                    </a:extLst>
                  </a:blip>
                  <a:stretch>
                    <a:fillRect/>
                  </a:stretch>
                </pic:blipFill>
                <pic:spPr>
                  <a:xfrm>
                    <a:off x="0" y="0"/>
                    <a:ext cx="7633335" cy="36258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976330"/>
      <w:docPartObj>
        <w:docPartGallery w:val="Page Numbers (Bottom of Page)"/>
        <w:docPartUnique/>
      </w:docPartObj>
    </w:sdtPr>
    <w:sdtEndPr/>
    <w:sdtContent>
      <w:sdt>
        <w:sdtPr>
          <w:id w:val="1557595901"/>
          <w:docPartObj>
            <w:docPartGallery w:val="Page Numbers (Top of Page)"/>
            <w:docPartUnique/>
          </w:docPartObj>
        </w:sdtPr>
        <w:sdtEndPr/>
        <w:sdtContent>
          <w:p w:rsidR="009F6F89" w:rsidRPr="00FC4B54" w:rsidRDefault="009F6F89" w:rsidP="00FC4B54">
            <w:pPr>
              <w:pStyle w:val="Footer"/>
              <w:tabs>
                <w:tab w:val="left" w:pos="7655"/>
              </w:tabs>
              <w:jc w:val="left"/>
              <w:rPr>
                <w:rFonts w:ascii="Arial" w:hAnsi="Arial" w:cs="Arial"/>
                <w:b/>
                <w:bCs/>
                <w:sz w:val="20"/>
              </w:rPr>
            </w:pPr>
            <w:r w:rsidRPr="00FC4B54">
              <w:rPr>
                <w:rFonts w:ascii="Arial" w:hAnsi="Arial" w:cs="Arial"/>
                <w:sz w:val="20"/>
              </w:rPr>
              <w:t>NMI R 49-2:</w:t>
            </w:r>
            <w:r w:rsidR="001774DC" w:rsidRPr="00FC4B54">
              <w:rPr>
                <w:rFonts w:ascii="Arial" w:hAnsi="Arial" w:cs="Arial"/>
                <w:sz w:val="20"/>
              </w:rPr>
              <w:t>20</w:t>
            </w:r>
            <w:r w:rsidR="001774DC">
              <w:rPr>
                <w:rFonts w:ascii="Arial" w:hAnsi="Arial" w:cs="Arial"/>
                <w:sz w:val="20"/>
              </w:rPr>
              <w:t>22</w:t>
            </w:r>
            <w:r w:rsidRPr="00FC4B54">
              <w:rPr>
                <w:rFonts w:ascii="Arial" w:hAnsi="Arial" w:cs="Arial"/>
                <w:sz w:val="20"/>
              </w:rPr>
              <w:tab/>
            </w:r>
            <w:r w:rsidRPr="00FC4B54">
              <w:rPr>
                <w:rFonts w:ascii="Arial" w:hAnsi="Arial" w:cs="Arial"/>
                <w:sz w:val="20"/>
              </w:rPr>
              <w:tab/>
              <w:t xml:space="preserve">Page </w:t>
            </w:r>
            <w:r w:rsidRPr="00FC4B54">
              <w:rPr>
                <w:rFonts w:ascii="Arial" w:hAnsi="Arial" w:cs="Arial"/>
                <w:b/>
                <w:bCs/>
                <w:sz w:val="20"/>
              </w:rPr>
              <w:fldChar w:fldCharType="begin"/>
            </w:r>
            <w:r w:rsidRPr="00FC4B54">
              <w:rPr>
                <w:rFonts w:ascii="Arial" w:hAnsi="Arial" w:cs="Arial"/>
                <w:b/>
                <w:bCs/>
                <w:sz w:val="20"/>
              </w:rPr>
              <w:instrText xml:space="preserve"> PAGE </w:instrText>
            </w:r>
            <w:r w:rsidRPr="00FC4B54">
              <w:rPr>
                <w:rFonts w:ascii="Arial" w:hAnsi="Arial" w:cs="Arial"/>
                <w:b/>
                <w:bCs/>
                <w:sz w:val="20"/>
              </w:rPr>
              <w:fldChar w:fldCharType="separate"/>
            </w:r>
            <w:r w:rsidR="00F53B53">
              <w:rPr>
                <w:rFonts w:ascii="Arial" w:hAnsi="Arial" w:cs="Arial"/>
                <w:b/>
                <w:bCs/>
                <w:noProof/>
                <w:sz w:val="20"/>
              </w:rPr>
              <w:t>3</w:t>
            </w:r>
            <w:r w:rsidRPr="00FC4B54">
              <w:rPr>
                <w:rFonts w:ascii="Arial" w:hAnsi="Arial" w:cs="Arial"/>
                <w:b/>
                <w:bCs/>
                <w:sz w:val="20"/>
              </w:rPr>
              <w:fldChar w:fldCharType="end"/>
            </w:r>
            <w:r w:rsidRPr="00FC4B54">
              <w:rPr>
                <w:rFonts w:ascii="Arial" w:hAnsi="Arial" w:cs="Arial"/>
                <w:sz w:val="20"/>
              </w:rPr>
              <w:t xml:space="preserve"> of </w:t>
            </w:r>
            <w:r w:rsidRPr="00886A43">
              <w:rPr>
                <w:rFonts w:ascii="Arial" w:hAnsi="Arial" w:cs="Arial"/>
                <w:b/>
                <w:sz w:val="20"/>
              </w:rPr>
              <w:t>11</w:t>
            </w:r>
            <w:r>
              <w:rPr>
                <w:rFonts w:ascii="Arial" w:hAnsi="Arial" w:cs="Arial"/>
                <w:b/>
                <w:sz w:val="20"/>
              </w:rPr>
              <w:t>5</w:t>
            </w:r>
          </w:p>
          <w:p w:rsidR="009F6F89" w:rsidRDefault="00F53B53">
            <w:pPr>
              <w:pStyle w:val="Footer"/>
              <w:jc w:val="center"/>
            </w:pPr>
          </w:p>
        </w:sdtContent>
      </w:sdt>
    </w:sdtContent>
  </w:sdt>
  <w:p w:rsidR="009F6F89" w:rsidRDefault="009F6F89">
    <w:pPr>
      <w:pStyle w:val="Footer"/>
    </w:pPr>
    <w:r w:rsidRPr="00A400E4">
      <w:rPr>
        <w:rFonts w:eastAsia="Arial"/>
        <w:noProof/>
        <w:szCs w:val="22"/>
        <w:lang w:val="en-AU" w:eastAsia="en-AU"/>
      </w:rPr>
      <w:drawing>
        <wp:anchor distT="0" distB="0" distL="114300" distR="114300" simplePos="0" relativeHeight="251661824" behindDoc="1" locked="0" layoutInCell="1" allowOverlap="1" wp14:anchorId="4942F014" wp14:editId="28010656">
          <wp:simplePos x="0" y="0"/>
          <wp:positionH relativeFrom="column">
            <wp:posOffset>-932180</wp:posOffset>
          </wp:positionH>
          <wp:positionV relativeFrom="paragraph">
            <wp:posOffset>149860</wp:posOffset>
          </wp:positionV>
          <wp:extent cx="7633335" cy="362585"/>
          <wp:effectExtent l="0" t="0" r="5715" b="0"/>
          <wp:wrapNone/>
          <wp:docPr id="12" name="Picture 12" descr="Decorative footer graphic element" title="Document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footer_MASTER.png"/>
                  <pic:cNvPicPr/>
                </pic:nvPicPr>
                <pic:blipFill>
                  <a:blip r:embed="rId1">
                    <a:extLst>
                      <a:ext uri="{28A0092B-C50C-407E-A947-70E740481C1C}">
                        <a14:useLocalDpi xmlns:a14="http://schemas.microsoft.com/office/drawing/2010/main" val="0"/>
                      </a:ext>
                    </a:extLst>
                  </a:blip>
                  <a:stretch>
                    <a:fillRect/>
                  </a:stretch>
                </pic:blipFill>
                <pic:spPr>
                  <a:xfrm>
                    <a:off x="0" y="0"/>
                    <a:ext cx="7633335" cy="36258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89" w:rsidRPr="00425C2F" w:rsidRDefault="009F6F89" w:rsidP="00394223">
    <w:pPr>
      <w:pStyle w:val="Footer"/>
      <w:pBdr>
        <w:top w:val="single" w:sz="4" w:space="1" w:color="auto"/>
      </w:pBdr>
      <w:jc w:val="center"/>
      <w:rPr>
        <w:sz w:val="18"/>
        <w:szCs w:val="18"/>
      </w:rPr>
    </w:pPr>
    <w:r w:rsidRPr="00425C2F">
      <w:rPr>
        <w:sz w:val="18"/>
        <w:szCs w:val="18"/>
      </w:rPr>
      <w:fldChar w:fldCharType="begin"/>
    </w:r>
    <w:r w:rsidRPr="00425C2F">
      <w:rPr>
        <w:sz w:val="18"/>
        <w:szCs w:val="18"/>
      </w:rPr>
      <w:instrText xml:space="preserve"> PAGE   \* MERGEFORMAT </w:instrText>
    </w:r>
    <w:r w:rsidRPr="00425C2F">
      <w:rPr>
        <w:sz w:val="18"/>
        <w:szCs w:val="18"/>
      </w:rPr>
      <w:fldChar w:fldCharType="separate"/>
    </w:r>
    <w:r>
      <w:rPr>
        <w:noProof/>
        <w:sz w:val="18"/>
        <w:szCs w:val="18"/>
      </w:rPr>
      <w:t>1</w:t>
    </w:r>
    <w:r w:rsidRPr="00425C2F">
      <w:rPr>
        <w:noProof/>
        <w:sz w:val="18"/>
        <w:szCs w:val="18"/>
      </w:rPr>
      <w:fldChar w:fldCharType="end"/>
    </w:r>
  </w:p>
  <w:p w:rsidR="009F6F89" w:rsidRPr="00394223" w:rsidRDefault="009F6F89" w:rsidP="003942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84404"/>
      <w:docPartObj>
        <w:docPartGallery w:val="Page Numbers (Bottom of Page)"/>
        <w:docPartUnique/>
      </w:docPartObj>
    </w:sdtPr>
    <w:sdtEndPr/>
    <w:sdtContent>
      <w:sdt>
        <w:sdtPr>
          <w:id w:val="193432762"/>
          <w:docPartObj>
            <w:docPartGallery w:val="Page Numbers (Top of Page)"/>
            <w:docPartUnique/>
          </w:docPartObj>
        </w:sdtPr>
        <w:sdtEndPr/>
        <w:sdtContent>
          <w:p w:rsidR="009F6F89" w:rsidRDefault="009F6F8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53B53">
              <w:rPr>
                <w:b/>
                <w:bCs/>
                <w:noProof/>
              </w:rPr>
              <w:t>8</w:t>
            </w:r>
            <w:r>
              <w:rPr>
                <w:b/>
                <w:bCs/>
                <w:sz w:val="24"/>
                <w:szCs w:val="24"/>
              </w:rPr>
              <w:fldChar w:fldCharType="end"/>
            </w:r>
            <w:r>
              <w:t xml:space="preserve"> of </w:t>
            </w:r>
            <w:r w:rsidRPr="00886A43">
              <w:rPr>
                <w:b/>
              </w:rPr>
              <w:t>11</w:t>
            </w:r>
            <w:r>
              <w:rPr>
                <w:b/>
              </w:rPr>
              <w:t>5</w:t>
            </w:r>
          </w:p>
        </w:sdtContent>
      </w:sdt>
    </w:sdtContent>
  </w:sdt>
  <w:p w:rsidR="009F6F89" w:rsidRPr="0081204A" w:rsidRDefault="009F6F89" w:rsidP="008120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502081"/>
      <w:docPartObj>
        <w:docPartGallery w:val="Page Numbers (Bottom of Page)"/>
        <w:docPartUnique/>
      </w:docPartObj>
    </w:sdtPr>
    <w:sdtEndPr/>
    <w:sdtContent>
      <w:sdt>
        <w:sdtPr>
          <w:id w:val="474421043"/>
          <w:docPartObj>
            <w:docPartGallery w:val="Page Numbers (Top of Page)"/>
            <w:docPartUnique/>
          </w:docPartObj>
        </w:sdtPr>
        <w:sdtEndPr/>
        <w:sdtContent>
          <w:p w:rsidR="009F6F89" w:rsidRDefault="009F6F8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53B53">
              <w:rPr>
                <w:b/>
                <w:bCs/>
                <w:noProof/>
              </w:rPr>
              <w:t>7</w:t>
            </w:r>
            <w:r>
              <w:rPr>
                <w:b/>
                <w:bCs/>
                <w:sz w:val="24"/>
                <w:szCs w:val="24"/>
              </w:rPr>
              <w:fldChar w:fldCharType="end"/>
            </w:r>
            <w:r>
              <w:t xml:space="preserve"> of </w:t>
            </w:r>
            <w:r w:rsidRPr="00886A43">
              <w:rPr>
                <w:b/>
              </w:rPr>
              <w:t>11</w:t>
            </w:r>
            <w:r>
              <w:rPr>
                <w:b/>
              </w:rPr>
              <w:t>5</w:t>
            </w:r>
          </w:p>
        </w:sdtContent>
      </w:sdt>
    </w:sdtContent>
  </w:sdt>
  <w:p w:rsidR="009F6F89" w:rsidRPr="0081204A" w:rsidRDefault="009F6F89" w:rsidP="008120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817041"/>
      <w:docPartObj>
        <w:docPartGallery w:val="Page Numbers (Bottom of Page)"/>
        <w:docPartUnique/>
      </w:docPartObj>
    </w:sdtPr>
    <w:sdtEndPr/>
    <w:sdtContent>
      <w:sdt>
        <w:sdtPr>
          <w:id w:val="-966121659"/>
          <w:docPartObj>
            <w:docPartGallery w:val="Page Numbers (Top of Page)"/>
            <w:docPartUnique/>
          </w:docPartObj>
        </w:sdtPr>
        <w:sdtEndPr>
          <w:rPr>
            <w:b/>
          </w:rPr>
        </w:sdtEndPr>
        <w:sdtContent>
          <w:p w:rsidR="009F6F89" w:rsidRDefault="009F6F8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53B53">
              <w:rPr>
                <w:b/>
                <w:bCs/>
                <w:noProof/>
              </w:rPr>
              <w:t>28</w:t>
            </w:r>
            <w:r>
              <w:rPr>
                <w:b/>
                <w:bCs/>
                <w:sz w:val="24"/>
                <w:szCs w:val="24"/>
              </w:rPr>
              <w:fldChar w:fldCharType="end"/>
            </w:r>
            <w:r>
              <w:t xml:space="preserve"> of </w:t>
            </w:r>
            <w:r w:rsidRPr="00886A43">
              <w:rPr>
                <w:b/>
              </w:rPr>
              <w:t>11</w:t>
            </w:r>
            <w:r>
              <w:rPr>
                <w:b/>
              </w:rPr>
              <w:t>5</w:t>
            </w:r>
          </w:p>
        </w:sdtContent>
      </w:sdt>
    </w:sdtContent>
  </w:sdt>
  <w:p w:rsidR="009F6F89" w:rsidRPr="008C55C9" w:rsidRDefault="009F6F89" w:rsidP="008C55C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481661"/>
      <w:docPartObj>
        <w:docPartGallery w:val="Page Numbers (Bottom of Page)"/>
        <w:docPartUnique/>
      </w:docPartObj>
    </w:sdtPr>
    <w:sdtEndPr/>
    <w:sdtContent>
      <w:sdt>
        <w:sdtPr>
          <w:id w:val="-103579164"/>
          <w:docPartObj>
            <w:docPartGallery w:val="Page Numbers (Top of Page)"/>
            <w:docPartUnique/>
          </w:docPartObj>
        </w:sdtPr>
        <w:sdtEndPr/>
        <w:sdtContent>
          <w:p w:rsidR="009F6F89" w:rsidRDefault="009F6F8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53B53">
              <w:rPr>
                <w:b/>
                <w:bCs/>
                <w:noProof/>
              </w:rPr>
              <w:t>29</w:t>
            </w:r>
            <w:r>
              <w:rPr>
                <w:b/>
                <w:bCs/>
                <w:sz w:val="24"/>
                <w:szCs w:val="24"/>
              </w:rPr>
              <w:fldChar w:fldCharType="end"/>
            </w:r>
            <w:r>
              <w:t xml:space="preserve"> of </w:t>
            </w:r>
            <w:r w:rsidRPr="00886A43">
              <w:rPr>
                <w:b/>
              </w:rPr>
              <w:t>11</w:t>
            </w:r>
            <w:r>
              <w:rPr>
                <w:b/>
              </w:rPr>
              <w:t>5</w:t>
            </w:r>
          </w:p>
        </w:sdtContent>
      </w:sdt>
    </w:sdtContent>
  </w:sdt>
  <w:p w:rsidR="009F6F89" w:rsidRPr="008C55C9" w:rsidRDefault="009F6F89">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F89" w:rsidRDefault="009F6F89" w:rsidP="00C934FD">
      <w:pPr>
        <w:spacing w:after="0" w:line="240" w:lineRule="auto"/>
      </w:pPr>
      <w:r>
        <w:separator/>
      </w:r>
    </w:p>
  </w:footnote>
  <w:footnote w:type="continuationSeparator" w:id="0">
    <w:p w:rsidR="009F6F89" w:rsidRDefault="009F6F89" w:rsidP="00C934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89" w:rsidRDefault="009F6F89" w:rsidP="00A94EC2">
    <w:pPr>
      <w:pStyle w:val="Header"/>
      <w:tabs>
        <w:tab w:val="left" w:pos="1380"/>
      </w:tabs>
    </w:pPr>
    <w:r>
      <w:rPr>
        <w:noProof/>
        <w:lang w:val="en-AU" w:eastAsia="en-AU"/>
      </w:rPr>
      <mc:AlternateContent>
        <mc:Choice Requires="wpg">
          <w:drawing>
            <wp:anchor distT="0" distB="0" distL="114300" distR="114300" simplePos="0" relativeHeight="251665920" behindDoc="1" locked="0" layoutInCell="1" allowOverlap="1" wp14:anchorId="2D1EF8A4" wp14:editId="183589B1">
              <wp:simplePos x="0" y="0"/>
              <wp:positionH relativeFrom="column">
                <wp:posOffset>-942975</wp:posOffset>
              </wp:positionH>
              <wp:positionV relativeFrom="paragraph">
                <wp:posOffset>150495</wp:posOffset>
              </wp:positionV>
              <wp:extent cx="7610475" cy="10020300"/>
              <wp:effectExtent l="0" t="0" r="9525" b="0"/>
              <wp:wrapNone/>
              <wp:docPr id="3" name="Group 3"/>
              <wp:cNvGraphicFramePr/>
              <a:graphic xmlns:a="http://schemas.openxmlformats.org/drawingml/2006/main">
                <a:graphicData uri="http://schemas.microsoft.com/office/word/2010/wordprocessingGroup">
                  <wpg:wgp>
                    <wpg:cNvGrpSpPr/>
                    <wpg:grpSpPr>
                      <a:xfrm>
                        <a:off x="0" y="0"/>
                        <a:ext cx="7610475" cy="10020300"/>
                        <a:chOff x="0" y="0"/>
                        <a:chExt cx="7610475" cy="10020300"/>
                      </a:xfrm>
                    </wpg:grpSpPr>
                    <pic:pic xmlns:pic="http://schemas.openxmlformats.org/drawingml/2006/picture">
                      <pic:nvPicPr>
                        <pic:cNvPr id="9" name="Picture 9" descr="Decorative cover graphic element" title="Document Word Cover"/>
                        <pic:cNvPicPr>
                          <a:picLocks noChangeAspect="1"/>
                        </pic:cNvPicPr>
                      </pic:nvPicPr>
                      <pic:blipFill rotWithShape="1">
                        <a:blip r:embed="rId1">
                          <a:extLst>
                            <a:ext uri="{28A0092B-C50C-407E-A947-70E740481C1C}">
                              <a14:useLocalDpi xmlns:a14="http://schemas.microsoft.com/office/drawing/2010/main" val="0"/>
                            </a:ext>
                          </a:extLst>
                        </a:blip>
                        <a:srcRect t="15282"/>
                        <a:stretch/>
                      </pic:blipFill>
                      <pic:spPr bwMode="auto">
                        <a:xfrm>
                          <a:off x="0" y="971550"/>
                          <a:ext cx="7610475" cy="904875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42975" y="0"/>
                          <a:ext cx="4895850" cy="1190625"/>
                        </a:xfrm>
                        <a:prstGeom prst="rect">
                          <a:avLst/>
                        </a:prstGeom>
                      </pic:spPr>
                    </pic:pic>
                  </wpg:wgp>
                </a:graphicData>
              </a:graphic>
            </wp:anchor>
          </w:drawing>
        </mc:Choice>
        <mc:Fallback>
          <w:pict>
            <v:group w14:anchorId="4E8AC51D" id="Group 3" o:spid="_x0000_s1026" style="position:absolute;margin-left:-74.25pt;margin-top:11.85pt;width:599.25pt;height:789pt;z-index:-251650560" coordsize="76104,1002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DbQAAAAAUmdodGxvbmcAAAmx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DbQJ&#10;sQMBEQACEQEDEQH/3QAEATf/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&#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NNDgcHi63JZHGYXE47&#10;IZqZKjMV9DjqOkrctURgrHPkqqnRXndQSA0rMRf6+/de6d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Yd/2cv5Jf8/H/APXP2F/9&#10;a/cefv3df9+/8ZT/AKB6P/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Xt+5D6IOv//Tt/8AcTdCn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&#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cz3NXXzs9f//Wor9wr19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1zPc1dfOz1//9eiv3CvX0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M9zV187PX//0KK/&#10;cK9fR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9cz3NXXzs9f//Ror9wr19E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zPc1dfOz1//9Kiv3CvX0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XM9zV187PX//&#10;06K/cK9fR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9cz3NXXzs9f//Uor9wr19E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1zPc1dfOz1//9Wiv3CvX0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XM9zV187&#10;PX//1qK/cK9fR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9cz3NXXzs9f//Xor9wr19E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1zPc1dfOz1//9Civ3CvX0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XM9z&#10;V187PX//0aK/cK9fR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cz3NXXzs9f//Sor9wr19E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zPc1dfOz1//9Oiv3CvX0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XM9zV187PX//1KK/cK9fR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cz3NXXzs9f//Vor9wr19E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zPc1dfOz1//9aiv3CvX0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XM9zV187PX//16K/cK9f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9cz3NXXzs9f//Qor9wr19E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1zPc1dfOz1//9Giv3Cv&#10;X0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XM9zV187PX//0qK/cK9fR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cz3NXXzs9f//Tor9wr19E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1zPc1dfOz1//9Si&#10;v3CvX0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XM9zV187PX//1aK/cK9fR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cz3NXXzs9f//Wor9wr19E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1zPc1dfOz1/&#10;/9eiv3CvX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XM9zV187PX//0KK/cK9fR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cz3NXXzs9f//Ror9wr1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1zPc1df&#10;Oz1//9Kiv3CvX0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XM9zV187PX//06K/cK9fR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9cz3NXXzs9f//Uor9wr19E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1zP&#10;c1dfOz1//9Wiv3CvX0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XM9zV187PX//1qK/cK9fR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9cz3NXXzs9f//Xor9wr19E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1zPc1dfOz1//9Civ3CvX0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XM9zV187PX//0aK/cK9f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9cz3NXXzs9f//Sor9wr19E&#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zPc1dfOz1//9Oiv3CvX0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M9zV187PX//1KK/cK9fR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9cz3NXXzs9f//Vor9w&#10;r1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zPc1dfOz1//9aiv3CvX0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M9zV187PX//16K/cK9fRN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cz3NXXzs9f//Q&#10;or9wr19E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1zPc1dfOz1//9Giv3CvX0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M9zV187PX//0qK/cK9fRN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9cz3NXXzs9&#10;f//Tor9wr19E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zPc1dfOz1//9Siv3CvX0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XM9zV187PX//1aK/cK9fR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cz3NX&#10;Xzs9f//Wor9wr19E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1zPc1dfOz1//9eiv3CvX0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M9zV187PX//0KK/cK9fR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c&#10;z3NXXzs9f//Ror9wr19E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1zPc1dfOz1//9Kiv3CvX0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M9zV187PX//06K/cK9f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cz3NXXzs9f//Uor9wr19E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1zPc1dfOz1//9Wiv3CvX0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XM9zV187PX//1qK/cK9f&#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cz3NXXzs9f//Xor9wr19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1zPc1dfOz1//9Civ3CvX0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M9zV187PX//0aK/&#10;cK9fR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9cz3NXXzs9f//Sor9wr19E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zPc1dfOz1//9Oiv3CvX0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XM9zV187PX//&#10;1KK/cK9fR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9cz3NXXzs9f//Vor9wr19E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1zPc1dfOz1//9aiv3CvX0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XM9zV187&#10;PX//16K/cK9fR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9cz3NXXzs9f//Qor9wr19E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1zPc1dfOz1//9Giv3CvX0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XM9z&#10;V187PX//0qK/cK9fR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cz3NXXzs9f//Tor9wr19E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zPc1dfOz1//9Siv3CvX0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XM9zV187PX//1aK/cK9fR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cz3NXXzs9f//Wor9wr19E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zPc1dfOz1//9eiv3CvX0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XM9zV187PX//0KK/cK9f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9cz3NXXzs9f//Ror9wr19E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1zPc1dfOz1//9Kiv3Cv&#10;X0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XM9zV187PX//06K/cK9fR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cz3NXXzs9f//Uor9wr19E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1zPc1dfOz1//9Wi&#10;v3CvX0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XM9zV187PX//1qK/cK9fR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cz3NXXzs9f//Xor9wr19E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1zPc1dfOz1/&#10;/9Civ3CvX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XM9zV187PX//0aK/cK9fR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cz3NXXzs9f//Sor9wr1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1zPc1df&#10;Oz1//9Oiv3CvX0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XM9zV187PX//1KK/cK9fR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9cz3NXXzs9f//Vor9wr19E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1zP&#10;c1dfOz1//9aiv3CvX0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XM9zV187PX//16K/cK9fR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9cz3NXXzs9f//Qor9wr19E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1zPc1dfOz1//9Giv3CvX0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XM9zV187PX//0qK/cK9f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9cz3NXXzs9f//Tor9wr19E&#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zPc1dfOz1//9Siv3CvX0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M9zV187PX//1aK/cK9fR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9cz3NXXzs9f//Wor9w&#10;r1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zPc1dfOz1//9eiv3CvX0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M9zV187PX//0KK/cK9fRN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cz3NXXzs9f//R&#10;or9wr19E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1zPc1dfOz1//9Kiv3CvX0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M9zV187PX//06K/cK9fRN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9cz3NXXzs9&#10;f//Uor9wr19E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zPc1dfOz1//9Wiv3CvX0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XM9zV187PX//1qK/cK9fR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cz3NX&#10;Xzs9f//Xor9wr19E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1zPc1dfOz1//9Civ3CvX0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M9zV187PX//0aK/cK9fR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c&#10;z3NXXzs9f//Sor9wr19E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1zPc1dfOz1//9Oiv3CvX0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M9zV187PX//1KK/cK9f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cz3NXXzs9f//Vor9wr19E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1zPc1dfOz1//9aiv3CvX0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XM9zV187PX//16K/cK9f&#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cz3NXXzs9f//Qor9wr19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1zPc1dfOz1//9Giv3CvX0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M9zV187PX//0qK/&#10;cK9fR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9cz3NXXzs9f//Tor9wr19E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zPc1dfOz1//9Siv3CvX0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XM9zV187PX//&#10;1aK/cK9fR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9cz3NXXzs9f//Wor9wr19E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1zPc1dfOz1//9eiv3CvX0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XM9zV187&#10;PX//0KK/cK9fR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9cz3NXXzs9f//Ror9wr19E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1zPc1dfOz1//9Kiv3CvX0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XM9z&#10;V187PX//06K/cK9fR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cz3NXXzs9f//Uor9wr19E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zPc1dfOz1//9Wiv3CvX0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XM9zV187PX//1qK/cK9fR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cz3NXXzs9f//Xor9wr19E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zPc1dfOz1//9Civ3CvX0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XM9zV187PX//0aK/cK9f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9cz3NXXzs9f//Sor9wr19E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1zPc1dfOz1//9Oiv3Cv&#10;X0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XM9zV187PX//1KK/cK9fR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cz3NXXzs9f//Vor9wr19E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1zPc1dfOz1//9ai&#10;v3CvX0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XM9zV187PX//16K/cK9fR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cz3NXXzs9f//Qor9wr19E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1zPc1dfOz1/&#10;/9Giv3CvX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XM9zV187PX//0qK/cK9fR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cz3NXXzs9f//Tor9wr1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1zPc1df&#10;Oz1//9Siv3CvX0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XM9zV187PX//1aK/cK9fR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9cz3NXXzs9f//Wor9wr19E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1zP&#10;c1dfOz1//9eiv3CvX0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XM9zV187PX//0KK/cK9fR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9cz3NXXzs9f//Ror9wr19E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1zPc1dfOz1//9Kiv3CvX0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XM9zV187PX//06K/cK9f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9cz3NXXzs9f//Uor9wr19E&#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zPc1dfOz1//9Wiv3CvX0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M9zV187PX//1qK/cK9fR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9cz3NXXzs9f//Xor9w&#10;r1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zPc1dfOz1//9Civ3CvX0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M9zV187PX//0aK/cK9fRN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cz3NXXzs9f//S&#10;or9wr19E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1zPc1dfOz1//9Oiv3CvX0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M9zV187PX//1KK/cK9fRN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9cz3NXXzs9&#10;f//Vor9wr19E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zPc1dfOz1//9aiv3CvX0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XM9zV187PX//16K/cK9fR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cz3NX&#10;Xzs9f//Qor9wr19E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1zPc1dfOz1//9Giv3CvX0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M9zV187PX//0qK/cK9fR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c&#10;z3NXXzs9f//Tor9wr19E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1zPc1dfOz1//9Siv3CvX0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M9zV187PX//1aK/cK9f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cz3NXXzs9f//Wor9wr19E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1zPc1dfOz1//9eiv3CvX0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XM9zV187PX//0KK/cK9f&#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cz3NXXzs9f//Ror9wr19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1zPc1dfOz1//9Kiv3CvX0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Decorative cover graphic element" style="position:absolute;top:9715;width:76104;height:90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JZ++AAAA2gAAAA8AAABkcnMvZG93bnJldi54bWxET8uKwjAU3Qv+Q7gD7jSd4ohWo6igyODG&#10;5/rSXNtqc1OaqPXvJwOCy8N5T2aNKcWDaldYVvDdi0AQp1YXnCk4HlbdIQjnkTWWlknBixzMpu3W&#10;BBNtn7yjx95nIoSwS1BB7n2VSOnSnAy6nq2IA3extUEfYJ1JXeMzhJtSxlE0kAYLDg05VrTMKb3t&#10;7ybMqNaL7fH1czpcF/G5MXH/l6ONUp2vZj4G4anxH/HbvdEKRvB/JfhBT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WlJZ++AAAA2gAAAA8AAAAAAAAAAAAAAAAAnwIAAGRy&#10;cy9kb3ducmV2LnhtbFBLBQYAAAAABAAEAPcAAACKAwAAAAA=&#10;">
                <v:imagedata r:id="rId3" o:title="Decorative cover graphic element" croptop="10015f"/>
                <v:path arrowok="t"/>
              </v:shape>
              <v:shape id="Picture 8" o:spid="_x0000_s1028" type="#_x0000_t75" style="position:absolute;left:9429;width:48959;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Z1K+AAAA2gAAAA8AAABkcnMvZG93bnJldi54bWxET82KwjAQvgu+QxjBm6Z6EKnGIqKyIArr&#10;7gMMzdjUNpPaZGt9e3MQ9vjx/a+z3taio9aXjhXMpgkI4tzpkgsFvz+HyRKED8gaa8ek4EUess1w&#10;sMZUuyd/U3cNhYgh7FNUYEJoUil9bsiin7qGOHI311oMEbaF1C0+Y7it5TxJFtJiybHBYEM7Q3l1&#10;/bMKqr0zD7NszqdwuHfziza7Y94rNR712xWIQH34F3/cX1pB3BqvxBs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YTZ1K+AAAA2gAAAA8AAAAAAAAAAAAAAAAAnwIAAGRy&#10;cy9kb3ducmV2LnhtbFBLBQYAAAAABAAEAPcAAACKAwAAAAA=&#10;">
                <v:imagedata r:id="rId4" o:title=""/>
                <v:path arrowok="t"/>
              </v:shape>
            </v:group>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89" w:rsidRDefault="009F6F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89" w:rsidRDefault="009F6F89" w:rsidP="00A94EC2">
    <w:pPr>
      <w:pStyle w:val="Header"/>
      <w:tabs>
        <w:tab w:val="left" w:pos="138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4662"/>
      <w:gridCol w:w="4624"/>
    </w:tblGrid>
    <w:tr w:rsidR="009F6F89" w:rsidRPr="00066BCB" w:rsidTr="00DE2E16">
      <w:tc>
        <w:tcPr>
          <w:tcW w:w="4984" w:type="dxa"/>
          <w:shd w:val="clear" w:color="auto" w:fill="auto"/>
        </w:tcPr>
        <w:p w:rsidR="009F6F89" w:rsidRPr="00066BCB" w:rsidRDefault="009F6F89" w:rsidP="00DE2E16">
          <w:pPr>
            <w:pStyle w:val="Header"/>
            <w:spacing w:after="0"/>
            <w:jc w:val="left"/>
            <w:rPr>
              <w:b w:val="0"/>
              <w:sz w:val="18"/>
              <w:szCs w:val="18"/>
            </w:rPr>
          </w:pPr>
          <w:r>
            <w:rPr>
              <w:b w:val="0"/>
              <w:sz w:val="18"/>
              <w:szCs w:val="18"/>
            </w:rPr>
            <w:t>FDR OIML R 49-2</w:t>
          </w:r>
          <w:r w:rsidRPr="00066BCB">
            <w:rPr>
              <w:b w:val="0"/>
              <w:sz w:val="18"/>
              <w:szCs w:val="18"/>
            </w:rPr>
            <w:t>:2013 (E)</w:t>
          </w:r>
        </w:p>
      </w:tc>
      <w:tc>
        <w:tcPr>
          <w:tcW w:w="4984" w:type="dxa"/>
          <w:shd w:val="clear" w:color="auto" w:fill="auto"/>
        </w:tcPr>
        <w:p w:rsidR="009F6F89" w:rsidRPr="00066BCB" w:rsidRDefault="009F6F89" w:rsidP="00DE2E16">
          <w:pPr>
            <w:pStyle w:val="Header"/>
            <w:spacing w:after="0"/>
            <w:jc w:val="right"/>
            <w:rPr>
              <w:b w:val="0"/>
              <w:sz w:val="18"/>
              <w:szCs w:val="18"/>
            </w:rPr>
          </w:pPr>
        </w:p>
      </w:tc>
    </w:tr>
  </w:tbl>
  <w:p w:rsidR="009F6F89" w:rsidRPr="00B0574F" w:rsidRDefault="009F6F89" w:rsidP="00B0574F">
    <w:pPr>
      <w:pStyle w:val="Header"/>
      <w:spacing w:after="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89" w:rsidRPr="001C1D40" w:rsidRDefault="009F6F89" w:rsidP="004B7104">
    <w:pPr>
      <w:pStyle w:val="Header"/>
      <w:pBdr>
        <w:bottom w:val="single" w:sz="4" w:space="1" w:color="auto"/>
      </w:pBdr>
      <w:spacing w:after="200"/>
      <w:jc w:val="left"/>
      <w:rPr>
        <w:rFonts w:ascii="Arial" w:hAnsi="Arial" w:cs="Arial"/>
        <w:b w:val="0"/>
        <w:sz w:val="18"/>
        <w:szCs w:val="18"/>
      </w:rPr>
    </w:pPr>
    <w:r w:rsidRPr="001C1D40">
      <w:rPr>
        <w:rFonts w:ascii="Arial" w:hAnsi="Arial" w:cs="Arial"/>
        <w:b w:val="0"/>
        <w:sz w:val="18"/>
        <w:szCs w:val="18"/>
      </w:rPr>
      <w:t>NMI R 49-2:20</w:t>
    </w:r>
    <w:r>
      <w:rPr>
        <w:rFonts w:ascii="Arial" w:hAnsi="Arial" w:cs="Arial"/>
        <w:b w:val="0"/>
        <w:sz w:val="18"/>
        <w:szCs w:val="18"/>
      </w:rPr>
      <w:t>22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89" w:rsidRPr="001C1D40" w:rsidRDefault="009F6F89" w:rsidP="004B7104">
    <w:pPr>
      <w:pStyle w:val="Header"/>
      <w:pBdr>
        <w:bottom w:val="single" w:sz="4" w:space="1" w:color="auto"/>
      </w:pBdr>
      <w:spacing w:after="200"/>
      <w:jc w:val="right"/>
      <w:rPr>
        <w:rFonts w:ascii="Arial" w:hAnsi="Arial" w:cs="Arial"/>
        <w:b w:val="0"/>
        <w:sz w:val="18"/>
        <w:szCs w:val="18"/>
      </w:rPr>
    </w:pPr>
    <w:r w:rsidRPr="001C1D40">
      <w:rPr>
        <w:rFonts w:ascii="Arial" w:hAnsi="Arial" w:cs="Arial"/>
        <w:b w:val="0"/>
        <w:sz w:val="18"/>
        <w:szCs w:val="18"/>
      </w:rPr>
      <w:t>NMI R 49-2:20</w:t>
    </w:r>
    <w:r>
      <w:rPr>
        <w:rFonts w:ascii="Arial" w:hAnsi="Arial" w:cs="Arial"/>
        <w:b w:val="0"/>
        <w:sz w:val="18"/>
        <w:szCs w:val="18"/>
      </w:rPr>
      <w:t>22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89" w:rsidRPr="001C1D40" w:rsidRDefault="009F6F89" w:rsidP="004B7104">
    <w:pPr>
      <w:pStyle w:val="Header"/>
      <w:pBdr>
        <w:bottom w:val="single" w:sz="4" w:space="1" w:color="auto"/>
      </w:pBdr>
      <w:spacing w:after="200"/>
      <w:jc w:val="left"/>
      <w:rPr>
        <w:rFonts w:ascii="Arial" w:hAnsi="Arial" w:cs="Arial"/>
        <w:b w:val="0"/>
        <w:sz w:val="18"/>
        <w:szCs w:val="18"/>
      </w:rPr>
    </w:pPr>
    <w:r w:rsidRPr="001C1D40">
      <w:rPr>
        <w:rFonts w:ascii="Arial" w:hAnsi="Arial" w:cs="Arial"/>
        <w:b w:val="0"/>
        <w:sz w:val="18"/>
        <w:szCs w:val="18"/>
      </w:rPr>
      <w:t>NMI R 49-2:20</w:t>
    </w:r>
    <w:r>
      <w:rPr>
        <w:rFonts w:ascii="Arial" w:hAnsi="Arial" w:cs="Arial"/>
        <w:b w:val="0"/>
        <w:sz w:val="18"/>
        <w:szCs w:val="18"/>
      </w:rPr>
      <w:t>22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F89" w:rsidRPr="001C1D40" w:rsidRDefault="009F6F89" w:rsidP="004B7104">
    <w:pPr>
      <w:pStyle w:val="Header"/>
      <w:pBdr>
        <w:bottom w:val="single" w:sz="4" w:space="1" w:color="auto"/>
      </w:pBdr>
      <w:spacing w:after="200"/>
      <w:jc w:val="right"/>
      <w:rPr>
        <w:rFonts w:ascii="Arial" w:hAnsi="Arial" w:cs="Arial"/>
        <w:b w:val="0"/>
        <w:sz w:val="18"/>
        <w:szCs w:val="18"/>
      </w:rPr>
    </w:pPr>
    <w:r w:rsidRPr="001C1D40">
      <w:rPr>
        <w:rFonts w:ascii="Arial" w:hAnsi="Arial" w:cs="Arial"/>
        <w:b w:val="0"/>
        <w:sz w:val="18"/>
        <w:szCs w:val="18"/>
      </w:rPr>
      <w:t>NMI R 49-2:20</w:t>
    </w:r>
    <w:r>
      <w:rPr>
        <w:rFonts w:ascii="Arial" w:hAnsi="Arial" w:cs="Arial"/>
        <w:b w:val="0"/>
        <w:sz w:val="18"/>
        <w:szCs w:val="18"/>
      </w:rPr>
      <w:t>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AD0E4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9C69D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FA1E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90B2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CC85C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A18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12096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7A94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7042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026A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F2984"/>
    <w:multiLevelType w:val="multilevel"/>
    <w:tmpl w:val="ECAC1C10"/>
    <w:lvl w:ilvl="0">
      <w:start w:val="1"/>
      <w:numFmt w:val="decimal"/>
      <w:pStyle w:val="AppendixG1"/>
      <w:lvlText w:val="G.%1"/>
      <w:lvlJc w:val="left"/>
      <w:pPr>
        <w:tabs>
          <w:tab w:val="num" w:pos="720"/>
        </w:tabs>
        <w:ind w:left="720" w:hanging="720"/>
      </w:pPr>
      <w:rPr>
        <w:rFonts w:ascii="Arial" w:hAnsi="Arial" w:cs="Times New Roman" w:hint="default"/>
        <w:b/>
        <w:i w:val="0"/>
        <w:sz w:val="20"/>
      </w:rPr>
    </w:lvl>
    <w:lvl w:ilvl="1">
      <w:start w:val="1"/>
      <w:numFmt w:val="decimal"/>
      <w:lvlRestart w:val="0"/>
      <w:lvlText w:val="G.%1.%2"/>
      <w:lvlJc w:val="left"/>
      <w:pPr>
        <w:tabs>
          <w:tab w:val="num" w:pos="720"/>
        </w:tabs>
        <w:ind w:left="720" w:hanging="720"/>
      </w:pPr>
      <w:rPr>
        <w:rFonts w:ascii="Arial" w:hAnsi="Arial" w:cs="Times New Roman" w:hint="default"/>
        <w:b/>
        <w:i w:val="0"/>
        <w:sz w:val="20"/>
      </w:rPr>
    </w:lvl>
    <w:lvl w:ilvl="2">
      <w:start w:val="1"/>
      <w:numFmt w:val="decimal"/>
      <w:lvlRestart w:val="0"/>
      <w:lvlText w:val="G.%1.%2.%3"/>
      <w:lvlJc w:val="left"/>
      <w:pPr>
        <w:tabs>
          <w:tab w:val="num" w:pos="1080"/>
        </w:tabs>
        <w:ind w:left="1080" w:hanging="1080"/>
      </w:pPr>
      <w:rPr>
        <w:rFonts w:ascii="Arial" w:hAnsi="Arial" w:cs="Times New Roman" w:hint="default"/>
        <w:b/>
        <w:i w:val="0"/>
        <w:sz w:val="20"/>
      </w:rPr>
    </w:lvl>
    <w:lvl w:ilvl="3">
      <w:start w:val="1"/>
      <w:numFmt w:val="decimal"/>
      <w:lvlRestart w:val="0"/>
      <w:lvlText w:val="G.%1.%2.%3.%4"/>
      <w:lvlJc w:val="left"/>
      <w:pPr>
        <w:tabs>
          <w:tab w:val="num" w:pos="1440"/>
        </w:tabs>
        <w:ind w:left="1440" w:hanging="1440"/>
      </w:pPr>
      <w:rPr>
        <w:rFonts w:ascii="Arial" w:hAnsi="Arial" w:cs="Times New Roman" w:hint="default"/>
        <w:b/>
        <w:i w:val="0"/>
        <w:sz w:val="20"/>
      </w:rPr>
    </w:lvl>
    <w:lvl w:ilvl="4">
      <w:start w:val="1"/>
      <w:numFmt w:val="decimal"/>
      <w:lvlRestart w:val="0"/>
      <w:lvlText w:val="B.%1.%2.%3.%4.%5"/>
      <w:lvlJc w:val="left"/>
      <w:pPr>
        <w:tabs>
          <w:tab w:val="num" w:pos="1800"/>
        </w:tabs>
        <w:ind w:left="1800" w:hanging="1800"/>
      </w:pPr>
      <w:rPr>
        <w:rFonts w:ascii="Arial" w:hAnsi="Arial" w:cs="Times New Roman" w:hint="default"/>
        <w:b/>
        <w:i w:val="0"/>
        <w:sz w:val="2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042533BD"/>
    <w:multiLevelType w:val="multilevel"/>
    <w:tmpl w:val="9ABEF86E"/>
    <w:lvl w:ilvl="0">
      <w:start w:val="1"/>
      <w:numFmt w:val="decimal"/>
      <w:pStyle w:val="AppendixI1"/>
      <w:lvlText w:val="H.%1"/>
      <w:lvlJc w:val="left"/>
      <w:pPr>
        <w:tabs>
          <w:tab w:val="num" w:pos="720"/>
        </w:tabs>
        <w:ind w:left="720" w:hanging="720"/>
      </w:pPr>
      <w:rPr>
        <w:rFonts w:ascii="Times New Roman" w:hAnsi="Times New Roman" w:cs="Times New Roman" w:hint="default"/>
        <w:b/>
        <w:i w:val="0"/>
        <w:sz w:val="20"/>
        <w:szCs w:val="20"/>
      </w:rPr>
    </w:lvl>
    <w:lvl w:ilvl="1">
      <w:start w:val="1"/>
      <w:numFmt w:val="decimal"/>
      <w:lvlRestart w:val="0"/>
      <w:pStyle w:val="AppendixH2"/>
      <w:lvlText w:val="I.%1.%2"/>
      <w:lvlJc w:val="left"/>
      <w:pPr>
        <w:tabs>
          <w:tab w:val="num" w:pos="720"/>
        </w:tabs>
        <w:ind w:left="720" w:hanging="720"/>
      </w:pPr>
      <w:rPr>
        <w:rFonts w:ascii="Arial" w:hAnsi="Arial" w:cs="Times New Roman" w:hint="default"/>
        <w:b/>
        <w:i w:val="0"/>
        <w:sz w:val="20"/>
      </w:rPr>
    </w:lvl>
    <w:lvl w:ilvl="2">
      <w:start w:val="1"/>
      <w:numFmt w:val="decimal"/>
      <w:lvlRestart w:val="0"/>
      <w:pStyle w:val="AppendixH3"/>
      <w:lvlText w:val="H.%1.%2.%3"/>
      <w:lvlJc w:val="left"/>
      <w:pPr>
        <w:tabs>
          <w:tab w:val="num" w:pos="1080"/>
        </w:tabs>
        <w:ind w:left="1080" w:hanging="1080"/>
      </w:pPr>
      <w:rPr>
        <w:rFonts w:ascii="Arial" w:hAnsi="Arial" w:cs="Times New Roman" w:hint="default"/>
        <w:b/>
        <w:i w:val="0"/>
        <w:sz w:val="20"/>
      </w:rPr>
    </w:lvl>
    <w:lvl w:ilvl="3">
      <w:start w:val="1"/>
      <w:numFmt w:val="decimal"/>
      <w:lvlRestart w:val="0"/>
      <w:pStyle w:val="AppendixH4"/>
      <w:lvlText w:val="H.%1.%2.%3.%4"/>
      <w:lvlJc w:val="left"/>
      <w:pPr>
        <w:tabs>
          <w:tab w:val="num" w:pos="1440"/>
        </w:tabs>
        <w:ind w:left="1440" w:hanging="1440"/>
      </w:pPr>
      <w:rPr>
        <w:rFonts w:ascii="Arial" w:hAnsi="Arial" w:cs="Times New Roman" w:hint="default"/>
        <w:b/>
        <w:i w:val="0"/>
        <w:sz w:val="20"/>
      </w:rPr>
    </w:lvl>
    <w:lvl w:ilvl="4">
      <w:start w:val="1"/>
      <w:numFmt w:val="decimal"/>
      <w:lvlRestart w:val="0"/>
      <w:pStyle w:val="AppendixH5"/>
      <w:lvlText w:val="H.%1.%2.%3.%4.%5"/>
      <w:lvlJc w:val="left"/>
      <w:pPr>
        <w:tabs>
          <w:tab w:val="num" w:pos="1800"/>
        </w:tabs>
        <w:ind w:left="1800" w:hanging="1800"/>
      </w:pPr>
      <w:rPr>
        <w:rFonts w:ascii="Arial" w:hAnsi="Arial" w:cs="Times New Roman" w:hint="default"/>
        <w:b/>
        <w:i w:val="0"/>
        <w:sz w:val="2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13" w15:restartNumberingAfterBreak="0">
    <w:nsid w:val="08A55008"/>
    <w:multiLevelType w:val="multilevel"/>
    <w:tmpl w:val="7F208A04"/>
    <w:lvl w:ilvl="0">
      <w:start w:val="1"/>
      <w:numFmt w:val="upperLetter"/>
      <w:pStyle w:val="ANNEX"/>
      <w:suff w:val="nothing"/>
      <w:lvlText w:val="Annex %1"/>
      <w:lvlJc w:val="left"/>
      <w:pPr>
        <w:ind w:left="4395"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4" w15:restartNumberingAfterBreak="0">
    <w:nsid w:val="0B50290C"/>
    <w:multiLevelType w:val="hybridMultilevel"/>
    <w:tmpl w:val="D5D60E2A"/>
    <w:lvl w:ilvl="0" w:tplc="040C0001">
      <w:start w:val="1"/>
      <w:numFmt w:val="bullet"/>
      <w:lvlText w:val=""/>
      <w:lvlJc w:val="left"/>
      <w:pPr>
        <w:ind w:left="1123" w:hanging="360"/>
      </w:pPr>
      <w:rPr>
        <w:rFonts w:ascii="Symbol" w:hAnsi="Symbol" w:hint="default"/>
      </w:rPr>
    </w:lvl>
    <w:lvl w:ilvl="1" w:tplc="040C0003" w:tentative="1">
      <w:start w:val="1"/>
      <w:numFmt w:val="bullet"/>
      <w:lvlText w:val="o"/>
      <w:lvlJc w:val="left"/>
      <w:pPr>
        <w:ind w:left="1843" w:hanging="360"/>
      </w:pPr>
      <w:rPr>
        <w:rFonts w:ascii="Courier New" w:hAnsi="Courier New" w:cs="Courier New" w:hint="default"/>
      </w:rPr>
    </w:lvl>
    <w:lvl w:ilvl="2" w:tplc="040C0005" w:tentative="1">
      <w:start w:val="1"/>
      <w:numFmt w:val="bullet"/>
      <w:lvlText w:val=""/>
      <w:lvlJc w:val="left"/>
      <w:pPr>
        <w:ind w:left="2563" w:hanging="360"/>
      </w:pPr>
      <w:rPr>
        <w:rFonts w:ascii="Wingdings" w:hAnsi="Wingdings" w:hint="default"/>
      </w:rPr>
    </w:lvl>
    <w:lvl w:ilvl="3" w:tplc="040C0001" w:tentative="1">
      <w:start w:val="1"/>
      <w:numFmt w:val="bullet"/>
      <w:lvlText w:val=""/>
      <w:lvlJc w:val="left"/>
      <w:pPr>
        <w:ind w:left="3283" w:hanging="360"/>
      </w:pPr>
      <w:rPr>
        <w:rFonts w:ascii="Symbol" w:hAnsi="Symbol" w:hint="default"/>
      </w:rPr>
    </w:lvl>
    <w:lvl w:ilvl="4" w:tplc="040C0003" w:tentative="1">
      <w:start w:val="1"/>
      <w:numFmt w:val="bullet"/>
      <w:lvlText w:val="o"/>
      <w:lvlJc w:val="left"/>
      <w:pPr>
        <w:ind w:left="4003" w:hanging="360"/>
      </w:pPr>
      <w:rPr>
        <w:rFonts w:ascii="Courier New" w:hAnsi="Courier New" w:cs="Courier New" w:hint="default"/>
      </w:rPr>
    </w:lvl>
    <w:lvl w:ilvl="5" w:tplc="040C0005" w:tentative="1">
      <w:start w:val="1"/>
      <w:numFmt w:val="bullet"/>
      <w:lvlText w:val=""/>
      <w:lvlJc w:val="left"/>
      <w:pPr>
        <w:ind w:left="4723" w:hanging="360"/>
      </w:pPr>
      <w:rPr>
        <w:rFonts w:ascii="Wingdings" w:hAnsi="Wingdings" w:hint="default"/>
      </w:rPr>
    </w:lvl>
    <w:lvl w:ilvl="6" w:tplc="040C0001" w:tentative="1">
      <w:start w:val="1"/>
      <w:numFmt w:val="bullet"/>
      <w:lvlText w:val=""/>
      <w:lvlJc w:val="left"/>
      <w:pPr>
        <w:ind w:left="5443" w:hanging="360"/>
      </w:pPr>
      <w:rPr>
        <w:rFonts w:ascii="Symbol" w:hAnsi="Symbol" w:hint="default"/>
      </w:rPr>
    </w:lvl>
    <w:lvl w:ilvl="7" w:tplc="040C0003" w:tentative="1">
      <w:start w:val="1"/>
      <w:numFmt w:val="bullet"/>
      <w:lvlText w:val="o"/>
      <w:lvlJc w:val="left"/>
      <w:pPr>
        <w:ind w:left="6163" w:hanging="360"/>
      </w:pPr>
      <w:rPr>
        <w:rFonts w:ascii="Courier New" w:hAnsi="Courier New" w:cs="Courier New" w:hint="default"/>
      </w:rPr>
    </w:lvl>
    <w:lvl w:ilvl="8" w:tplc="040C0005" w:tentative="1">
      <w:start w:val="1"/>
      <w:numFmt w:val="bullet"/>
      <w:lvlText w:val=""/>
      <w:lvlJc w:val="left"/>
      <w:pPr>
        <w:ind w:left="6883" w:hanging="360"/>
      </w:pPr>
      <w:rPr>
        <w:rFonts w:ascii="Wingdings" w:hAnsi="Wingdings" w:hint="default"/>
      </w:rPr>
    </w:lvl>
  </w:abstractNum>
  <w:abstractNum w:abstractNumId="15" w15:restartNumberingAfterBreak="0">
    <w:nsid w:val="0C362A37"/>
    <w:multiLevelType w:val="hybridMultilevel"/>
    <w:tmpl w:val="B77C9E22"/>
    <w:lvl w:ilvl="0" w:tplc="FC80567E">
      <w:start w:val="1"/>
      <w:numFmt w:val="decimal"/>
      <w:pStyle w:val="AppendixD1"/>
      <w:lvlText w:val="D.%1"/>
      <w:lvlJc w:val="left"/>
      <w:pPr>
        <w:tabs>
          <w:tab w:val="num" w:pos="454"/>
        </w:tabs>
        <w:ind w:left="454" w:hanging="454"/>
      </w:pPr>
      <w:rPr>
        <w:rFonts w:ascii="Times New Roman" w:hAnsi="Times New Roman" w:cs="Times New Roman" w:hint="default"/>
        <w:b/>
        <w:i w:val="0"/>
        <w:sz w:val="20"/>
      </w:rPr>
    </w:lvl>
    <w:lvl w:ilvl="1" w:tplc="040C0005">
      <w:start w:val="1"/>
      <w:numFmt w:val="bullet"/>
      <w:lvlText w:val=""/>
      <w:lvlJc w:val="left"/>
      <w:pPr>
        <w:tabs>
          <w:tab w:val="num" w:pos="1440"/>
        </w:tabs>
        <w:ind w:left="1440" w:hanging="360"/>
      </w:pPr>
      <w:rPr>
        <w:rFonts w:ascii="Wingdings" w:hAnsi="Wingdings" w:hint="default"/>
        <w:b/>
        <w:i w:val="0"/>
        <w:sz w:val="2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2AE14B6"/>
    <w:multiLevelType w:val="hybridMultilevel"/>
    <w:tmpl w:val="2012A4D8"/>
    <w:lvl w:ilvl="0" w:tplc="61743460">
      <w:start w:val="1"/>
      <w:numFmt w:val="lowerLetter"/>
      <w:lvlText w:val="%1)"/>
      <w:lvlJc w:val="left"/>
      <w:pPr>
        <w:ind w:left="720" w:hanging="360"/>
      </w:pPr>
      <w:rPr>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B643B2"/>
    <w:multiLevelType w:val="hybridMultilevel"/>
    <w:tmpl w:val="8F6A455A"/>
    <w:lvl w:ilvl="0" w:tplc="040C0005">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15:restartNumberingAfterBreak="0">
    <w:nsid w:val="279541B7"/>
    <w:multiLevelType w:val="hybridMultilevel"/>
    <w:tmpl w:val="DDA47260"/>
    <w:lvl w:ilvl="0" w:tplc="26584EFC">
      <w:start w:val="1"/>
      <w:numFmt w:val="bullet"/>
      <w:lvlText w:val=""/>
      <w:lvlJc w:val="left"/>
      <w:pPr>
        <w:tabs>
          <w:tab w:val="num" w:pos="709"/>
        </w:tabs>
        <w:ind w:left="709" w:hanging="284"/>
      </w:pPr>
      <w:rPr>
        <w:rFonts w:ascii="Symbol" w:hAnsi="Symbol" w:hint="default"/>
        <w:color w:val="C00000"/>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DE1A1B"/>
    <w:multiLevelType w:val="multilevel"/>
    <w:tmpl w:val="064ABF28"/>
    <w:lvl w:ilvl="0">
      <w:start w:val="3"/>
      <w:numFmt w:val="decimal"/>
      <w:lvlText w:val="B.%1"/>
      <w:lvlJc w:val="left"/>
      <w:pPr>
        <w:tabs>
          <w:tab w:val="num" w:pos="720"/>
        </w:tabs>
        <w:ind w:left="720" w:hanging="720"/>
      </w:pPr>
      <w:rPr>
        <w:rFonts w:ascii="Arial" w:hAnsi="Arial" w:cs="Times New Roman" w:hint="default"/>
        <w:b/>
        <w:i w:val="0"/>
        <w:sz w:val="20"/>
      </w:rPr>
    </w:lvl>
    <w:lvl w:ilvl="1">
      <w:start w:val="1"/>
      <w:numFmt w:val="decimal"/>
      <w:lvlRestart w:val="0"/>
      <w:pStyle w:val="AppendixB2"/>
      <w:lvlText w:val="B.%1.%2"/>
      <w:lvlJc w:val="left"/>
      <w:pPr>
        <w:tabs>
          <w:tab w:val="num" w:pos="720"/>
        </w:tabs>
        <w:ind w:left="720" w:hanging="720"/>
      </w:pPr>
      <w:rPr>
        <w:rFonts w:ascii="Times New Roman" w:hAnsi="Times New Roman" w:cs="Times New Roman" w:hint="default"/>
        <w:b/>
        <w:i w:val="0"/>
        <w:sz w:val="20"/>
      </w:rPr>
    </w:lvl>
    <w:lvl w:ilvl="2">
      <w:start w:val="1"/>
      <w:numFmt w:val="decimal"/>
      <w:lvlRestart w:val="0"/>
      <w:pStyle w:val="AppendixB3"/>
      <w:lvlText w:val="B.%1.%2.%3"/>
      <w:lvlJc w:val="left"/>
      <w:pPr>
        <w:tabs>
          <w:tab w:val="num" w:pos="1080"/>
        </w:tabs>
        <w:ind w:left="1080" w:hanging="1080"/>
      </w:pPr>
      <w:rPr>
        <w:rFonts w:ascii="Times New Roman" w:hAnsi="Times New Roman" w:cs="Times New Roman" w:hint="default"/>
        <w:b/>
        <w:i w:val="0"/>
        <w:sz w:val="20"/>
      </w:rPr>
    </w:lvl>
    <w:lvl w:ilvl="3">
      <w:start w:val="1"/>
      <w:numFmt w:val="decimal"/>
      <w:lvlRestart w:val="0"/>
      <w:pStyle w:val="AppendixB4"/>
      <w:lvlText w:val="B.%1.%2.%3.%4"/>
      <w:lvlJc w:val="left"/>
      <w:pPr>
        <w:tabs>
          <w:tab w:val="num" w:pos="1440"/>
        </w:tabs>
        <w:ind w:left="1440" w:hanging="1440"/>
      </w:pPr>
      <w:rPr>
        <w:rFonts w:ascii="Arial" w:hAnsi="Arial" w:cs="Times New Roman" w:hint="default"/>
        <w:b/>
        <w:i w:val="0"/>
        <w:sz w:val="20"/>
      </w:rPr>
    </w:lvl>
    <w:lvl w:ilvl="4">
      <w:start w:val="1"/>
      <w:numFmt w:val="decimal"/>
      <w:lvlRestart w:val="0"/>
      <w:lvlText w:val="B.%1.%2.%3.%4.%5"/>
      <w:lvlJc w:val="left"/>
      <w:pPr>
        <w:tabs>
          <w:tab w:val="num" w:pos="1800"/>
        </w:tabs>
        <w:ind w:left="1800" w:hanging="1800"/>
      </w:pPr>
      <w:rPr>
        <w:rFonts w:ascii="Arial" w:hAnsi="Arial" w:cs="Times New Roman" w:hint="default"/>
        <w:b/>
        <w:i w:val="0"/>
        <w:sz w:val="2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8A20E0B"/>
    <w:multiLevelType w:val="hybridMultilevel"/>
    <w:tmpl w:val="08B0A5E6"/>
    <w:lvl w:ilvl="0" w:tplc="94C0F412">
      <w:numFmt w:val="bullet"/>
      <w:lvlText w:val="—"/>
      <w:lvlJc w:val="left"/>
      <w:pPr>
        <w:ind w:left="763" w:hanging="360"/>
      </w:pPr>
      <w:rPr>
        <w:rFonts w:ascii="Times New Roman" w:eastAsia="MS Mincho" w:hAnsi="Times New Roman" w:cs="Times New Roman" w:hint="default"/>
      </w:rPr>
    </w:lvl>
    <w:lvl w:ilvl="1" w:tplc="040C0003" w:tentative="1">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21" w15:restartNumberingAfterBreak="0">
    <w:nsid w:val="32495F9A"/>
    <w:multiLevelType w:val="hybridMultilevel"/>
    <w:tmpl w:val="E194AD1A"/>
    <w:lvl w:ilvl="0" w:tplc="040C0005">
      <w:start w:val="1"/>
      <w:numFmt w:val="bullet"/>
      <w:lvlText w:val=""/>
      <w:lvlJc w:val="left"/>
      <w:pPr>
        <w:ind w:left="1123" w:hanging="360"/>
      </w:pPr>
      <w:rPr>
        <w:rFonts w:ascii="Wingdings" w:hAnsi="Wingdings" w:hint="default"/>
      </w:rPr>
    </w:lvl>
    <w:lvl w:ilvl="1" w:tplc="040C0003" w:tentative="1">
      <w:start w:val="1"/>
      <w:numFmt w:val="bullet"/>
      <w:lvlText w:val="o"/>
      <w:lvlJc w:val="left"/>
      <w:pPr>
        <w:ind w:left="1843" w:hanging="360"/>
      </w:pPr>
      <w:rPr>
        <w:rFonts w:ascii="Courier New" w:hAnsi="Courier New" w:cs="Courier New" w:hint="default"/>
      </w:rPr>
    </w:lvl>
    <w:lvl w:ilvl="2" w:tplc="040C0005" w:tentative="1">
      <w:start w:val="1"/>
      <w:numFmt w:val="bullet"/>
      <w:lvlText w:val=""/>
      <w:lvlJc w:val="left"/>
      <w:pPr>
        <w:ind w:left="2563" w:hanging="360"/>
      </w:pPr>
      <w:rPr>
        <w:rFonts w:ascii="Wingdings" w:hAnsi="Wingdings" w:hint="default"/>
      </w:rPr>
    </w:lvl>
    <w:lvl w:ilvl="3" w:tplc="040C0001" w:tentative="1">
      <w:start w:val="1"/>
      <w:numFmt w:val="bullet"/>
      <w:lvlText w:val=""/>
      <w:lvlJc w:val="left"/>
      <w:pPr>
        <w:ind w:left="3283" w:hanging="360"/>
      </w:pPr>
      <w:rPr>
        <w:rFonts w:ascii="Symbol" w:hAnsi="Symbol" w:hint="default"/>
      </w:rPr>
    </w:lvl>
    <w:lvl w:ilvl="4" w:tplc="040C0003" w:tentative="1">
      <w:start w:val="1"/>
      <w:numFmt w:val="bullet"/>
      <w:lvlText w:val="o"/>
      <w:lvlJc w:val="left"/>
      <w:pPr>
        <w:ind w:left="4003" w:hanging="360"/>
      </w:pPr>
      <w:rPr>
        <w:rFonts w:ascii="Courier New" w:hAnsi="Courier New" w:cs="Courier New" w:hint="default"/>
      </w:rPr>
    </w:lvl>
    <w:lvl w:ilvl="5" w:tplc="040C0005" w:tentative="1">
      <w:start w:val="1"/>
      <w:numFmt w:val="bullet"/>
      <w:lvlText w:val=""/>
      <w:lvlJc w:val="left"/>
      <w:pPr>
        <w:ind w:left="4723" w:hanging="360"/>
      </w:pPr>
      <w:rPr>
        <w:rFonts w:ascii="Wingdings" w:hAnsi="Wingdings" w:hint="default"/>
      </w:rPr>
    </w:lvl>
    <w:lvl w:ilvl="6" w:tplc="040C0001" w:tentative="1">
      <w:start w:val="1"/>
      <w:numFmt w:val="bullet"/>
      <w:lvlText w:val=""/>
      <w:lvlJc w:val="left"/>
      <w:pPr>
        <w:ind w:left="5443" w:hanging="360"/>
      </w:pPr>
      <w:rPr>
        <w:rFonts w:ascii="Symbol" w:hAnsi="Symbol" w:hint="default"/>
      </w:rPr>
    </w:lvl>
    <w:lvl w:ilvl="7" w:tplc="040C0003" w:tentative="1">
      <w:start w:val="1"/>
      <w:numFmt w:val="bullet"/>
      <w:lvlText w:val="o"/>
      <w:lvlJc w:val="left"/>
      <w:pPr>
        <w:ind w:left="6163" w:hanging="360"/>
      </w:pPr>
      <w:rPr>
        <w:rFonts w:ascii="Courier New" w:hAnsi="Courier New" w:cs="Courier New" w:hint="default"/>
      </w:rPr>
    </w:lvl>
    <w:lvl w:ilvl="8" w:tplc="040C0005" w:tentative="1">
      <w:start w:val="1"/>
      <w:numFmt w:val="bullet"/>
      <w:lvlText w:val=""/>
      <w:lvlJc w:val="left"/>
      <w:pPr>
        <w:ind w:left="6883" w:hanging="360"/>
      </w:pPr>
      <w:rPr>
        <w:rFonts w:ascii="Wingdings" w:hAnsi="Wingdings" w:hint="default"/>
      </w:rPr>
    </w:lvl>
  </w:abstractNum>
  <w:abstractNum w:abstractNumId="22" w15:restartNumberingAfterBreak="0">
    <w:nsid w:val="33AC7EB8"/>
    <w:multiLevelType w:val="multilevel"/>
    <w:tmpl w:val="6E7C0D64"/>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pStyle w:val="Heading7"/>
      <w:lvlText w:val="%1.%2.%3.%4.%5.%6.%7"/>
      <w:lvlJc w:val="left"/>
      <w:pPr>
        <w:tabs>
          <w:tab w:val="num" w:pos="1440"/>
        </w:tabs>
        <w:ind w:left="0" w:firstLine="0"/>
      </w:pPr>
    </w:lvl>
    <w:lvl w:ilvl="7">
      <w:start w:val="1"/>
      <w:numFmt w:val="decimal"/>
      <w:pStyle w:val="Heading8"/>
      <w:lvlText w:val="%1.%2.%3.%4.%5.%6.%7.%8"/>
      <w:lvlJc w:val="left"/>
      <w:pPr>
        <w:tabs>
          <w:tab w:val="num" w:pos="1800"/>
        </w:tabs>
        <w:ind w:left="0" w:firstLine="0"/>
      </w:pPr>
    </w:lvl>
    <w:lvl w:ilvl="8">
      <w:start w:val="1"/>
      <w:numFmt w:val="decimal"/>
      <w:pStyle w:val="Heading9"/>
      <w:lvlText w:val="%1.%2.%3.%4.%5.%6.%7.%8.%9"/>
      <w:lvlJc w:val="left"/>
      <w:pPr>
        <w:tabs>
          <w:tab w:val="num" w:pos="1800"/>
        </w:tabs>
        <w:ind w:left="0" w:firstLine="0"/>
      </w:pPr>
    </w:lvl>
  </w:abstractNum>
  <w:abstractNum w:abstractNumId="23"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suff w:val="nothing"/>
      <w:lvlText w:val="N%1.%2.%3"/>
      <w:lvlJc w:val="left"/>
      <w:pPr>
        <w:ind w:left="0" w:firstLine="0"/>
      </w:pPr>
    </w:lvl>
    <w:lvl w:ilvl="3">
      <w:start w:val="1"/>
      <w:numFmt w:val="decimal"/>
      <w:suff w:val="nothing"/>
      <w:lvlText w:val="N%1.%2.%3.%4"/>
      <w:lvlJc w:val="left"/>
      <w:pPr>
        <w:ind w:left="0" w:firstLine="0"/>
      </w:pPr>
    </w:lvl>
    <w:lvl w:ilvl="4">
      <w:start w:val="1"/>
      <w:numFmt w:val="decimal"/>
      <w:suff w:val="nothing"/>
      <w:lvlText w:val="N%1.%2.%3.%4.%5"/>
      <w:lvlJc w:val="left"/>
      <w:pPr>
        <w:ind w:left="0" w:firstLine="0"/>
      </w:pPr>
    </w:lvl>
    <w:lvl w:ilvl="5">
      <w:start w:val="1"/>
      <w:numFmt w:val="decimal"/>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87D4433"/>
    <w:multiLevelType w:val="multilevel"/>
    <w:tmpl w:val="EF029DE6"/>
    <w:name w:val="heading"/>
    <w:lvl w:ilvl="0">
      <w:start w:val="1"/>
      <w:numFmt w:val="bullet"/>
      <w:lvlText w:val=""/>
      <w:lvlJc w:val="left"/>
      <w:pPr>
        <w:ind w:left="400" w:hanging="400"/>
      </w:pPr>
      <w:rPr>
        <w:rFonts w:ascii="Symbol" w:hAnsi="Symbol"/>
      </w:r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38BF32F8"/>
    <w:multiLevelType w:val="hybridMultilevel"/>
    <w:tmpl w:val="7CC6514E"/>
    <w:lvl w:ilvl="0" w:tplc="0C090017">
      <w:start w:val="1"/>
      <w:numFmt w:val="lowerLetter"/>
      <w:lvlText w:val="%1)"/>
      <w:lvlJc w:val="left"/>
      <w:pPr>
        <w:tabs>
          <w:tab w:val="num" w:pos="1211"/>
        </w:tabs>
        <w:ind w:left="1211" w:hanging="360"/>
      </w:pPr>
    </w:lvl>
    <w:lvl w:ilvl="1" w:tplc="0C090011">
      <w:start w:val="1"/>
      <w:numFmt w:val="decimal"/>
      <w:lvlText w:val="%2)"/>
      <w:lvlJc w:val="left"/>
      <w:pPr>
        <w:tabs>
          <w:tab w:val="num" w:pos="1931"/>
        </w:tabs>
        <w:ind w:left="1931" w:hanging="360"/>
      </w:pPr>
      <w:rPr>
        <w:rFonts w:hint="default"/>
      </w:rPr>
    </w:lvl>
    <w:lvl w:ilvl="2" w:tplc="0C09001B" w:tentative="1">
      <w:start w:val="1"/>
      <w:numFmt w:val="lowerRoman"/>
      <w:lvlText w:val="%3."/>
      <w:lvlJc w:val="right"/>
      <w:pPr>
        <w:tabs>
          <w:tab w:val="num" w:pos="2651"/>
        </w:tabs>
        <w:ind w:left="2651" w:hanging="180"/>
      </w:pPr>
    </w:lvl>
    <w:lvl w:ilvl="3" w:tplc="0C09000F" w:tentative="1">
      <w:start w:val="1"/>
      <w:numFmt w:val="decimal"/>
      <w:lvlText w:val="%4."/>
      <w:lvlJc w:val="left"/>
      <w:pPr>
        <w:tabs>
          <w:tab w:val="num" w:pos="3371"/>
        </w:tabs>
        <w:ind w:left="3371" w:hanging="360"/>
      </w:pPr>
    </w:lvl>
    <w:lvl w:ilvl="4" w:tplc="0C090019" w:tentative="1">
      <w:start w:val="1"/>
      <w:numFmt w:val="lowerLetter"/>
      <w:lvlText w:val="%5."/>
      <w:lvlJc w:val="left"/>
      <w:pPr>
        <w:tabs>
          <w:tab w:val="num" w:pos="4091"/>
        </w:tabs>
        <w:ind w:left="4091" w:hanging="360"/>
      </w:pPr>
    </w:lvl>
    <w:lvl w:ilvl="5" w:tplc="0C09001B" w:tentative="1">
      <w:start w:val="1"/>
      <w:numFmt w:val="lowerRoman"/>
      <w:lvlText w:val="%6."/>
      <w:lvlJc w:val="right"/>
      <w:pPr>
        <w:tabs>
          <w:tab w:val="num" w:pos="4811"/>
        </w:tabs>
        <w:ind w:left="4811" w:hanging="180"/>
      </w:pPr>
    </w:lvl>
    <w:lvl w:ilvl="6" w:tplc="0C09000F" w:tentative="1">
      <w:start w:val="1"/>
      <w:numFmt w:val="decimal"/>
      <w:lvlText w:val="%7."/>
      <w:lvlJc w:val="left"/>
      <w:pPr>
        <w:tabs>
          <w:tab w:val="num" w:pos="5531"/>
        </w:tabs>
        <w:ind w:left="5531" w:hanging="360"/>
      </w:pPr>
    </w:lvl>
    <w:lvl w:ilvl="7" w:tplc="0C090019" w:tentative="1">
      <w:start w:val="1"/>
      <w:numFmt w:val="lowerLetter"/>
      <w:lvlText w:val="%8."/>
      <w:lvlJc w:val="left"/>
      <w:pPr>
        <w:tabs>
          <w:tab w:val="num" w:pos="6251"/>
        </w:tabs>
        <w:ind w:left="6251" w:hanging="360"/>
      </w:pPr>
    </w:lvl>
    <w:lvl w:ilvl="8" w:tplc="0C09001B" w:tentative="1">
      <w:start w:val="1"/>
      <w:numFmt w:val="lowerRoman"/>
      <w:lvlText w:val="%9."/>
      <w:lvlJc w:val="right"/>
      <w:pPr>
        <w:tabs>
          <w:tab w:val="num" w:pos="6971"/>
        </w:tabs>
        <w:ind w:left="6971" w:hanging="180"/>
      </w:pPr>
    </w:lvl>
  </w:abstractNum>
  <w:abstractNum w:abstractNumId="26" w15:restartNumberingAfterBreak="0">
    <w:nsid w:val="3FE1573B"/>
    <w:multiLevelType w:val="hybridMultilevel"/>
    <w:tmpl w:val="4680E862"/>
    <w:lvl w:ilvl="0" w:tplc="FFFFFFFF">
      <w:start w:val="1"/>
      <w:numFmt w:val="decimal"/>
      <w:pStyle w:val="AppendixH1"/>
      <w:lvlText w:val="G.%1"/>
      <w:lvlJc w:val="left"/>
      <w:pPr>
        <w:tabs>
          <w:tab w:val="num" w:pos="360"/>
        </w:tabs>
        <w:ind w:left="360" w:hanging="360"/>
      </w:pPr>
      <w:rPr>
        <w:rFonts w:ascii="Times New Roman" w:hAnsi="Times New Roman" w:cs="Times New Roman" w:hint="default"/>
        <w:b/>
        <w:i w:val="0"/>
        <w:sz w:val="20"/>
        <w:szCs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50366BDC"/>
    <w:multiLevelType w:val="hybridMultilevel"/>
    <w:tmpl w:val="A9E8A4B2"/>
    <w:lvl w:ilvl="0" w:tplc="CD6C6532">
      <w:start w:val="1"/>
      <w:numFmt w:val="bullet"/>
      <w:lvlText w:val=""/>
      <w:lvlJc w:val="left"/>
      <w:pPr>
        <w:tabs>
          <w:tab w:val="num" w:pos="709"/>
        </w:tabs>
        <w:ind w:left="709" w:hanging="284"/>
      </w:pPr>
      <w:rPr>
        <w:rFonts w:ascii="Symbol" w:hAnsi="Symbol" w:hint="default"/>
        <w:color w:val="C0000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934CF0"/>
    <w:multiLevelType w:val="multilevel"/>
    <w:tmpl w:val="366C45D2"/>
    <w:lvl w:ilvl="0">
      <w:start w:val="2"/>
      <w:numFmt w:val="decimal"/>
      <w:lvlText w:val="A.%1"/>
      <w:lvlJc w:val="left"/>
      <w:pPr>
        <w:tabs>
          <w:tab w:val="num" w:pos="720"/>
        </w:tabs>
        <w:ind w:left="720" w:hanging="720"/>
      </w:pPr>
      <w:rPr>
        <w:rFonts w:ascii="Arial" w:hAnsi="Arial" w:cs="Times New Roman" w:hint="default"/>
        <w:b/>
        <w:i w:val="0"/>
        <w:sz w:val="20"/>
      </w:rPr>
    </w:lvl>
    <w:lvl w:ilvl="1">
      <w:start w:val="1"/>
      <w:numFmt w:val="decimal"/>
      <w:lvlRestart w:val="0"/>
      <w:pStyle w:val="Appendix2"/>
      <w:lvlText w:val="A.%1.%2"/>
      <w:lvlJc w:val="left"/>
      <w:pPr>
        <w:tabs>
          <w:tab w:val="num" w:pos="720"/>
        </w:tabs>
        <w:ind w:left="720" w:hanging="720"/>
      </w:pPr>
      <w:rPr>
        <w:rFonts w:ascii="Times New Roman" w:hAnsi="Times New Roman" w:cs="Times New Roman" w:hint="default"/>
        <w:b/>
        <w:i w:val="0"/>
        <w:sz w:val="20"/>
      </w:rPr>
    </w:lvl>
    <w:lvl w:ilvl="2">
      <w:start w:val="1"/>
      <w:numFmt w:val="decimal"/>
      <w:pStyle w:val="Appendix3"/>
      <w:lvlText w:val="A.%1.%2.%3"/>
      <w:lvlJc w:val="left"/>
      <w:pPr>
        <w:tabs>
          <w:tab w:val="num" w:pos="1080"/>
        </w:tabs>
        <w:ind w:left="1080" w:hanging="1080"/>
      </w:pPr>
      <w:rPr>
        <w:rFonts w:ascii="Times New Roman" w:hAnsi="Times New Roman" w:cs="Times New Roman" w:hint="default"/>
        <w:b/>
        <w:i w:val="0"/>
        <w:sz w:val="20"/>
      </w:rPr>
    </w:lvl>
    <w:lvl w:ilvl="3">
      <w:start w:val="1"/>
      <w:numFmt w:val="decimal"/>
      <w:pStyle w:val="Appendix4"/>
      <w:lvlText w:val="A.%1.%2.%3.%4"/>
      <w:lvlJc w:val="left"/>
      <w:pPr>
        <w:tabs>
          <w:tab w:val="num" w:pos="1440"/>
        </w:tabs>
        <w:ind w:left="1440" w:hanging="1440"/>
      </w:pPr>
      <w:rPr>
        <w:rFonts w:ascii="Times New Roman" w:hAnsi="Times New Roman" w:cs="Times New Roman" w:hint="default"/>
        <w:b/>
        <w:i w:val="0"/>
        <w:sz w:val="20"/>
      </w:rPr>
    </w:lvl>
    <w:lvl w:ilvl="4">
      <w:start w:val="1"/>
      <w:numFmt w:val="decimal"/>
      <w:lvlText w:val="A.%1.%2.%3.%4.%5"/>
      <w:lvlJc w:val="left"/>
      <w:pPr>
        <w:tabs>
          <w:tab w:val="num" w:pos="1800"/>
        </w:tabs>
        <w:ind w:left="1800" w:hanging="1800"/>
      </w:pPr>
      <w:rPr>
        <w:rFonts w:ascii="Arial" w:hAnsi="Arial" w:cs="Times New Roman" w:hint="default"/>
        <w:b/>
        <w:i w:val="0"/>
        <w:sz w:val="2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5CEC01BF"/>
    <w:multiLevelType w:val="hybridMultilevel"/>
    <w:tmpl w:val="53A079AE"/>
    <w:lvl w:ilvl="0" w:tplc="08090019">
      <w:start w:val="1"/>
      <w:numFmt w:val="decimal"/>
      <w:pStyle w:val="AppendixB1"/>
      <w:lvlText w:val="B.%1"/>
      <w:lvlJc w:val="left"/>
      <w:pPr>
        <w:tabs>
          <w:tab w:val="num" w:pos="454"/>
        </w:tabs>
        <w:ind w:left="454" w:hanging="454"/>
      </w:pPr>
      <w:rPr>
        <w:rFonts w:ascii="Times New Roman" w:hAnsi="Times New Roman" w:cs="Times New Roman" w:hint="default"/>
        <w:b/>
        <w:i w:val="0"/>
        <w:sz w:val="20"/>
      </w:rPr>
    </w:lvl>
    <w:lvl w:ilvl="1" w:tplc="08090019">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5DCA4EE1"/>
    <w:multiLevelType w:val="hybridMultilevel"/>
    <w:tmpl w:val="8376E6EE"/>
    <w:lvl w:ilvl="0" w:tplc="040C0005">
      <w:start w:val="1"/>
      <w:numFmt w:val="bullet"/>
      <w:lvlText w:val=""/>
      <w:lvlJc w:val="left"/>
      <w:pPr>
        <w:ind w:left="1123" w:hanging="360"/>
      </w:pPr>
      <w:rPr>
        <w:rFonts w:ascii="Wingdings" w:hAnsi="Wingdings" w:hint="default"/>
      </w:rPr>
    </w:lvl>
    <w:lvl w:ilvl="1" w:tplc="040C0003" w:tentative="1">
      <w:start w:val="1"/>
      <w:numFmt w:val="bullet"/>
      <w:lvlText w:val="o"/>
      <w:lvlJc w:val="left"/>
      <w:pPr>
        <w:ind w:left="1843" w:hanging="360"/>
      </w:pPr>
      <w:rPr>
        <w:rFonts w:ascii="Courier New" w:hAnsi="Courier New" w:cs="Courier New" w:hint="default"/>
      </w:rPr>
    </w:lvl>
    <w:lvl w:ilvl="2" w:tplc="040C0005" w:tentative="1">
      <w:start w:val="1"/>
      <w:numFmt w:val="bullet"/>
      <w:lvlText w:val=""/>
      <w:lvlJc w:val="left"/>
      <w:pPr>
        <w:ind w:left="2563" w:hanging="360"/>
      </w:pPr>
      <w:rPr>
        <w:rFonts w:ascii="Wingdings" w:hAnsi="Wingdings" w:hint="default"/>
      </w:rPr>
    </w:lvl>
    <w:lvl w:ilvl="3" w:tplc="040C0001" w:tentative="1">
      <w:start w:val="1"/>
      <w:numFmt w:val="bullet"/>
      <w:lvlText w:val=""/>
      <w:lvlJc w:val="left"/>
      <w:pPr>
        <w:ind w:left="3283" w:hanging="360"/>
      </w:pPr>
      <w:rPr>
        <w:rFonts w:ascii="Symbol" w:hAnsi="Symbol" w:hint="default"/>
      </w:rPr>
    </w:lvl>
    <w:lvl w:ilvl="4" w:tplc="040C0003" w:tentative="1">
      <w:start w:val="1"/>
      <w:numFmt w:val="bullet"/>
      <w:lvlText w:val="o"/>
      <w:lvlJc w:val="left"/>
      <w:pPr>
        <w:ind w:left="4003" w:hanging="360"/>
      </w:pPr>
      <w:rPr>
        <w:rFonts w:ascii="Courier New" w:hAnsi="Courier New" w:cs="Courier New" w:hint="default"/>
      </w:rPr>
    </w:lvl>
    <w:lvl w:ilvl="5" w:tplc="040C0005" w:tentative="1">
      <w:start w:val="1"/>
      <w:numFmt w:val="bullet"/>
      <w:lvlText w:val=""/>
      <w:lvlJc w:val="left"/>
      <w:pPr>
        <w:ind w:left="4723" w:hanging="360"/>
      </w:pPr>
      <w:rPr>
        <w:rFonts w:ascii="Wingdings" w:hAnsi="Wingdings" w:hint="default"/>
      </w:rPr>
    </w:lvl>
    <w:lvl w:ilvl="6" w:tplc="040C0001" w:tentative="1">
      <w:start w:val="1"/>
      <w:numFmt w:val="bullet"/>
      <w:lvlText w:val=""/>
      <w:lvlJc w:val="left"/>
      <w:pPr>
        <w:ind w:left="5443" w:hanging="360"/>
      </w:pPr>
      <w:rPr>
        <w:rFonts w:ascii="Symbol" w:hAnsi="Symbol" w:hint="default"/>
      </w:rPr>
    </w:lvl>
    <w:lvl w:ilvl="7" w:tplc="040C0003" w:tentative="1">
      <w:start w:val="1"/>
      <w:numFmt w:val="bullet"/>
      <w:lvlText w:val="o"/>
      <w:lvlJc w:val="left"/>
      <w:pPr>
        <w:ind w:left="6163" w:hanging="360"/>
      </w:pPr>
      <w:rPr>
        <w:rFonts w:ascii="Courier New" w:hAnsi="Courier New" w:cs="Courier New" w:hint="default"/>
      </w:rPr>
    </w:lvl>
    <w:lvl w:ilvl="8" w:tplc="040C0005" w:tentative="1">
      <w:start w:val="1"/>
      <w:numFmt w:val="bullet"/>
      <w:lvlText w:val=""/>
      <w:lvlJc w:val="left"/>
      <w:pPr>
        <w:ind w:left="6883" w:hanging="360"/>
      </w:pPr>
      <w:rPr>
        <w:rFonts w:ascii="Wingdings" w:hAnsi="Wingdings" w:hint="default"/>
      </w:rPr>
    </w:lvl>
  </w:abstractNum>
  <w:abstractNum w:abstractNumId="31"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2" w15:restartNumberingAfterBreak="0">
    <w:nsid w:val="5F3D694D"/>
    <w:multiLevelType w:val="hybridMultilevel"/>
    <w:tmpl w:val="B6F8FDA0"/>
    <w:lvl w:ilvl="0" w:tplc="8C9CD714">
      <w:start w:val="1"/>
      <w:numFmt w:val="decimal"/>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AB306B"/>
    <w:multiLevelType w:val="hybridMultilevel"/>
    <w:tmpl w:val="20C6B3B8"/>
    <w:lvl w:ilvl="0" w:tplc="FFFFFFFF">
      <w:start w:val="1"/>
      <w:numFmt w:val="decimal"/>
      <w:pStyle w:val="Appendix1"/>
      <w:lvlText w:val="A.%1"/>
      <w:lvlJc w:val="left"/>
      <w:pPr>
        <w:tabs>
          <w:tab w:val="num" w:pos="454"/>
        </w:tabs>
        <w:ind w:left="454" w:hanging="454"/>
      </w:pPr>
      <w:rPr>
        <w:rFonts w:ascii="Times New Roman" w:hAnsi="Times New Roman" w:cs="Times New Roman" w:hint="default"/>
        <w:b/>
        <w:i w:val="0"/>
        <w:sz w:val="20"/>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880A28"/>
    <w:multiLevelType w:val="multilevel"/>
    <w:tmpl w:val="9F5AB1AE"/>
    <w:name w:val="numbered list"/>
    <w:lvl w:ilvl="0">
      <w:start w:val="1"/>
      <w:numFmt w:val="lowerLetter"/>
      <w:pStyle w:val="ListNumb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6" w15:restartNumberingAfterBreak="0">
    <w:nsid w:val="7D0921B6"/>
    <w:multiLevelType w:val="multilevel"/>
    <w:tmpl w:val="57E8C68E"/>
    <w:lvl w:ilvl="0">
      <w:start w:val="1"/>
      <w:numFmt w:val="decimal"/>
      <w:pStyle w:val="AppendixG11"/>
      <w:lvlText w:val="G.%1"/>
      <w:lvlJc w:val="left"/>
      <w:pPr>
        <w:tabs>
          <w:tab w:val="num" w:pos="720"/>
        </w:tabs>
        <w:ind w:left="720" w:hanging="720"/>
      </w:pPr>
      <w:rPr>
        <w:rFonts w:ascii="Arial" w:hAnsi="Arial" w:cs="Times New Roman" w:hint="default"/>
        <w:b/>
        <w:i w:val="0"/>
        <w:sz w:val="20"/>
      </w:rPr>
    </w:lvl>
    <w:lvl w:ilvl="1">
      <w:start w:val="1"/>
      <w:numFmt w:val="decimal"/>
      <w:lvlRestart w:val="0"/>
      <w:lvlText w:val="G.%1.%2"/>
      <w:lvlJc w:val="left"/>
      <w:pPr>
        <w:tabs>
          <w:tab w:val="num" w:pos="720"/>
        </w:tabs>
        <w:ind w:left="720" w:hanging="720"/>
      </w:pPr>
      <w:rPr>
        <w:rFonts w:ascii="Arial" w:hAnsi="Arial" w:cs="Times New Roman" w:hint="default"/>
        <w:b/>
        <w:i w:val="0"/>
        <w:sz w:val="20"/>
      </w:rPr>
    </w:lvl>
    <w:lvl w:ilvl="2">
      <w:start w:val="1"/>
      <w:numFmt w:val="decimal"/>
      <w:lvlRestart w:val="0"/>
      <w:lvlText w:val="G.%1.%2.%3"/>
      <w:lvlJc w:val="left"/>
      <w:pPr>
        <w:tabs>
          <w:tab w:val="num" w:pos="1080"/>
        </w:tabs>
        <w:ind w:left="1080" w:hanging="1080"/>
      </w:pPr>
      <w:rPr>
        <w:rFonts w:ascii="Arial" w:hAnsi="Arial" w:cs="Times New Roman" w:hint="default"/>
        <w:b/>
        <w:i w:val="0"/>
        <w:sz w:val="20"/>
      </w:rPr>
    </w:lvl>
    <w:lvl w:ilvl="3">
      <w:start w:val="1"/>
      <w:numFmt w:val="decimal"/>
      <w:lvlRestart w:val="0"/>
      <w:lvlText w:val="G.%1.%2.%3.%4"/>
      <w:lvlJc w:val="left"/>
      <w:pPr>
        <w:tabs>
          <w:tab w:val="num" w:pos="1440"/>
        </w:tabs>
        <w:ind w:left="1440" w:hanging="1440"/>
      </w:pPr>
      <w:rPr>
        <w:rFonts w:ascii="Arial" w:hAnsi="Arial" w:cs="Times New Roman" w:hint="default"/>
        <w:b/>
        <w:i w:val="0"/>
        <w:sz w:val="20"/>
      </w:rPr>
    </w:lvl>
    <w:lvl w:ilvl="4">
      <w:start w:val="1"/>
      <w:numFmt w:val="decimal"/>
      <w:lvlRestart w:val="0"/>
      <w:lvlText w:val="B.%1.%2.%3.%4.%5"/>
      <w:lvlJc w:val="left"/>
      <w:pPr>
        <w:tabs>
          <w:tab w:val="num" w:pos="1800"/>
        </w:tabs>
        <w:ind w:left="1800" w:hanging="1800"/>
      </w:pPr>
      <w:rPr>
        <w:rFonts w:ascii="Arial" w:hAnsi="Arial" w:cs="Times New Roman" w:hint="default"/>
        <w:b/>
        <w:i w:val="0"/>
        <w:sz w:val="2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22"/>
  </w:num>
  <w:num w:numId="2">
    <w:abstractNumId w:val="13"/>
  </w:num>
  <w:num w:numId="3">
    <w:abstractNumId w:val="12"/>
  </w:num>
  <w:num w:numId="4">
    <w:abstractNumId w:val="22"/>
  </w:num>
  <w:num w:numId="5">
    <w:abstractNumId w:val="22"/>
  </w:num>
  <w:num w:numId="6">
    <w:abstractNumId w:val="22"/>
  </w:num>
  <w:num w:numId="7">
    <w:abstractNumId w:val="9"/>
  </w:num>
  <w:num w:numId="8">
    <w:abstractNumId w:val="7"/>
  </w:num>
  <w:num w:numId="9">
    <w:abstractNumId w:val="6"/>
  </w:num>
  <w:num w:numId="10">
    <w:abstractNumId w:val="5"/>
  </w:num>
  <w:num w:numId="11">
    <w:abstractNumId w:val="4"/>
  </w:num>
  <w:num w:numId="12">
    <w:abstractNumId w:val="35"/>
  </w:num>
  <w:num w:numId="13">
    <w:abstractNumId w:val="0"/>
  </w:num>
  <w:num w:numId="14">
    <w:abstractNumId w:val="31"/>
  </w:num>
  <w:num w:numId="15">
    <w:abstractNumId w:val="23"/>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3"/>
  </w:num>
  <w:num w:numId="27">
    <w:abstractNumId w:val="2"/>
  </w:num>
  <w:num w:numId="28">
    <w:abstractNumId w:val="1"/>
  </w:num>
  <w:num w:numId="29">
    <w:abstractNumId w:val="22"/>
  </w:num>
  <w:num w:numId="30">
    <w:abstractNumId w:val="22"/>
  </w:num>
  <w:num w:numId="31">
    <w:abstractNumId w:val="34"/>
  </w:num>
  <w:num w:numId="32">
    <w:abstractNumId w:val="32"/>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5"/>
  </w:num>
  <w:num w:numId="36">
    <w:abstractNumId w:val="14"/>
  </w:num>
  <w:num w:numId="37">
    <w:abstractNumId w:val="30"/>
  </w:num>
  <w:num w:numId="38">
    <w:abstractNumId w:val="21"/>
  </w:num>
  <w:num w:numId="39">
    <w:abstractNumId w:val="20"/>
  </w:num>
  <w:num w:numId="40">
    <w:abstractNumId w:val="13"/>
  </w:num>
  <w:num w:numId="41">
    <w:abstractNumId w:val="18"/>
  </w:num>
  <w:num w:numId="42">
    <w:abstractNumId w:val="27"/>
  </w:num>
  <w:num w:numId="43">
    <w:abstractNumId w:val="25"/>
  </w:num>
  <w:num w:numId="4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attachedTemplate r:id="rId1"/>
  <w:defaultTabStop w:val="403"/>
  <w:hyphenationZone w:val="425"/>
  <w:evenAndOddHeaders/>
  <w:drawingGridHorizontalSpacing w:val="10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Redact State" w:val="ready"/>
    <w:docVar w:name="CheckHeader" w:val="F"/>
    <w:docVar w:name="ex_AutoRedact" w:val="APComplete"/>
    <w:docVar w:name="ex_Citations" w:val="APComplete"/>
    <w:docVar w:name="ex_CitConv" w:val="APComplete"/>
    <w:docVar w:name="ex_CleanUp" w:val="CleanUpComplete"/>
    <w:docVar w:name="ex_eXtylesBuild" w:val="2492"/>
    <w:docVar w:name="ex_FontAudit" w:val="APComplete"/>
    <w:docVar w:name="ex_Inera-Citation-Driver" w:val="APComplete"/>
    <w:docVar w:name="EX_LAST_PALETTE_TAB" w:val="3"/>
    <w:docVar w:name="ex_ParseBib" w:val="APComplete"/>
    <w:docVar w:name="ex_PPCleanUp" w:val="PPCleanUpComplete"/>
    <w:docVar w:name="ex_URLCheck" w:val="APComplete"/>
    <w:docVar w:name="ex_WordVersion" w:val="14.0"/>
    <w:docVar w:name="eXtyles" w:val="active"/>
    <w:docVar w:name="ExtylesTagDescriptors" w:val="Tbl_small_plus|Tbl_small_plus|Tbl_small_span_plus|Tbl_small_span_plus|Tbl_medium_plus|Tbl_medium_plus|Tbl_medium_span_plus|Tbl_medium_span_plus|Tbl_large_plus|Tbl_large_plus|Tbl_large_span_plus|Tbl_large_span_plus|--------------|--------------|Tbl_small|Tbl_small|Tbl_small_span|Tbl_small_span|Tbl_medium|Tbl_medium|Tbl_medium_span|Tbl_medium_span|Tbl_large|Tbl_large|Tbl_large_span|Tbl_large_span|--------------|--------------|Tbl_small_-|Tbl_small_-|Tbl_small_span_-|Tbl_small_span_-|Tbl_medium_-|Tbl_medium_-|Tbl_medium_span_-|Tbl_medium_span_-|Tbl_large_-|Tbl_large_-|Tbl_large_span_-|Tbl_large_span_-|--------------|--------------|Tbl_large_--|Tbl_large_--|Tbl_large_span_--|Tbl_large_span_--|Tbl_no_borders_plus|Tbl_no_borders_plus|Tbl_no_borders_span_plus|Tbl_no_borders_span_plus|Tbl_no_borders|Tbl_no_borders|Tbl_no_borders_span|Tbl_no_borders_span|Tbl_sideturn_--|Tbl_sideturn_--|Tbl_sideturn_-|Tbl_sideturn_-|Tbl_sideturn|Tbl_sideturn|Tbl_sideturn_plus|Tbl_sideturn_plus|--------------|--------------|Fig_Large|Fig_Large|Inline graphic|graphic|Book Reference|bok|Conference Reference|conf|Edited Book Reference|edb|Electronic Reference|eref|Journal Reference|jrn|Legal Reference|lgl|Other Reference|other|Thesis Reference|ths|Unknown Reference|unknown|Standard Reference|std|"/>
    <w:docVar w:name="iceFileDir" w:val="O:\Documents\TC030\SC007\055383 - ISO_NP 4064-2 (Ed 4)\50.00\180"/>
    <w:docVar w:name="iceFileName" w:val="C055383e.doc"/>
    <w:docVar w:name="iceJABR" w:val="Standard"/>
    <w:docVar w:name="iceJournalName" w:val="ISO Standard"/>
    <w:docVar w:name="icePublisher" w:val="ISO"/>
    <w:docVar w:name="ISOCommref" w:val="ISO/TC 30/SC 7"/>
    <w:docVar w:name="ISOComplEN" w:val="Test methods"/>
    <w:docVar w:name="ISOComplFR" w:val="Méthodes d'essai"/>
    <w:docVar w:name="ISOContentLanguage" w:val="en"/>
    <w:docVar w:name="ISOCopyright" w:val="All rights reserved"/>
    <w:docVar w:name="ISOCopyrightHolder" w:val="ISO"/>
    <w:docVar w:name="ISOCopyrightStatement" w:val="All rights reserved"/>
    <w:docVar w:name="ISOCopyrightYear" w:val="2013"/>
    <w:docVar w:name="ISODILanguage" w:val="en"/>
    <w:docVar w:name="ISODIProjID" w:val="55383"/>
    <w:docVar w:name="ISODIProjID3DIGITS" w:val="55"/>
    <w:docVar w:name="ISODIReleaseVersion" w:val="FDIS"/>
    <w:docVar w:name="ISODISdo" w:val="ISO"/>
    <w:docVar w:name="ISODIUrn" w:val="iso:std:iso:4064:-2:ed-4:v1:en"/>
    <w:docVar w:name="ISODocnumber" w:val="4064"/>
    <w:docVar w:name="ISODocref" w:val="ISO/FDIS 4064-2(en)"/>
    <w:docVar w:name="ISODoctype" w:val="IS"/>
    <w:docVar w:name="ISOEdition" w:val="4"/>
    <w:docVar w:name="ISOFrenchYear" w:val="False"/>
    <w:docVar w:name="ISOFullEN" w:val="Water meters for cold potable water and hot water — Part 2: Test methods"/>
    <w:docVar w:name="ISOFullFR" w:val="Compteurs d'eau potable froide et chaude — Partie 2: Méthodes d'essai"/>
    <w:docVar w:name="ISOICS" w:val="91.140.60"/>
    <w:docVar w:name="ISOMainEN" w:val="Water meters for cold potable water and hot water"/>
    <w:docVar w:name="ISOMainFR" w:val="Compteurs d'eau potable froide et chaude"/>
    <w:docVar w:name="ISOOriginator" w:val="ISO"/>
    <w:docVar w:name="ISOPageCount" w:val="0"/>
    <w:docVar w:name="ISOPartnumber" w:val="2"/>
    <w:docVar w:name="ISOPriceRef" w:val="0"/>
    <w:docVar w:name="ISOReleaseDate" w:val="2013-09-01"/>
    <w:docVar w:name="ISOSecretariat" w:val="BSI"/>
    <w:docVar w:name="ISOSOOrg" w:val="OIML R 49"/>
    <w:docVar w:name="ISOStdRefDated" w:val="ISO/FDIS 4064-2"/>
    <w:docVar w:name="ISOStdRefUndated" w:val="ISO/FDIS 4064-2"/>
    <w:docVar w:name="ISOVersion" w:val="1"/>
    <w:docVar w:name="ISOViennaAgreement" w:val="(E) ISO-lead FDIS-FDAM"/>
    <w:docVar w:name="ISOVoteEnd" w:val="2013-08-20"/>
    <w:docVar w:name="ISOVoteStart" w:val="2013-06-20"/>
    <w:docVar w:name="ISOWithoutToc" w:val="False"/>
    <w:docVar w:name="PreEdit Baseline Path" w:val="O:\Documents\TC030\SC007\055383 - ISO_NP 4064-2 (Ed 4)\50.00\180\C055383e$base.doc"/>
    <w:docVar w:name="PreEdit Baseline Timestamp" w:val="2013-04-09 09:54:11"/>
    <w:docVar w:name="PreEdit Up-Front Loss" w:val="complete"/>
    <w:docVar w:name="Publication" w:val="Standard:ISO Standard"/>
    <w:docVar w:name="Publisher" w:val="ISO"/>
    <w:docVar w:name="Type" w:val="All"/>
  </w:docVars>
  <w:rsids>
    <w:rsidRoot w:val="00C934FD"/>
    <w:rsid w:val="00002F51"/>
    <w:rsid w:val="000056D6"/>
    <w:rsid w:val="00015DAF"/>
    <w:rsid w:val="00023A52"/>
    <w:rsid w:val="00023C75"/>
    <w:rsid w:val="00024B2C"/>
    <w:rsid w:val="000322FE"/>
    <w:rsid w:val="00036495"/>
    <w:rsid w:val="0005380B"/>
    <w:rsid w:val="00055E2E"/>
    <w:rsid w:val="000707B2"/>
    <w:rsid w:val="000740BF"/>
    <w:rsid w:val="00074990"/>
    <w:rsid w:val="00076580"/>
    <w:rsid w:val="00077E75"/>
    <w:rsid w:val="00081521"/>
    <w:rsid w:val="000821CB"/>
    <w:rsid w:val="00085653"/>
    <w:rsid w:val="000860FB"/>
    <w:rsid w:val="0009040B"/>
    <w:rsid w:val="000C492D"/>
    <w:rsid w:val="000D2B53"/>
    <w:rsid w:val="000D4633"/>
    <w:rsid w:val="000D66FA"/>
    <w:rsid w:val="000E10CC"/>
    <w:rsid w:val="000E56AB"/>
    <w:rsid w:val="000F1542"/>
    <w:rsid w:val="000F288D"/>
    <w:rsid w:val="0011445B"/>
    <w:rsid w:val="00133F82"/>
    <w:rsid w:val="00143808"/>
    <w:rsid w:val="00150777"/>
    <w:rsid w:val="001548CB"/>
    <w:rsid w:val="001607B4"/>
    <w:rsid w:val="00165F5C"/>
    <w:rsid w:val="00174953"/>
    <w:rsid w:val="001749EF"/>
    <w:rsid w:val="001774DC"/>
    <w:rsid w:val="00184B78"/>
    <w:rsid w:val="00186B4B"/>
    <w:rsid w:val="00190D2E"/>
    <w:rsid w:val="001A233A"/>
    <w:rsid w:val="001A4E3D"/>
    <w:rsid w:val="001A5289"/>
    <w:rsid w:val="001A7480"/>
    <w:rsid w:val="001A7FF9"/>
    <w:rsid w:val="001B0F09"/>
    <w:rsid w:val="001B1BCF"/>
    <w:rsid w:val="001B31E9"/>
    <w:rsid w:val="001B7E55"/>
    <w:rsid w:val="001C1D40"/>
    <w:rsid w:val="001D0C37"/>
    <w:rsid w:val="001D315A"/>
    <w:rsid w:val="001D70FD"/>
    <w:rsid w:val="001F4304"/>
    <w:rsid w:val="002044E2"/>
    <w:rsid w:val="00207462"/>
    <w:rsid w:val="00207783"/>
    <w:rsid w:val="002205D3"/>
    <w:rsid w:val="002222D7"/>
    <w:rsid w:val="002276CE"/>
    <w:rsid w:val="002300F8"/>
    <w:rsid w:val="00230843"/>
    <w:rsid w:val="00231F77"/>
    <w:rsid w:val="00232E22"/>
    <w:rsid w:val="00237F28"/>
    <w:rsid w:val="00256987"/>
    <w:rsid w:val="0025718A"/>
    <w:rsid w:val="00257D2C"/>
    <w:rsid w:val="002719D3"/>
    <w:rsid w:val="00273353"/>
    <w:rsid w:val="00283C97"/>
    <w:rsid w:val="00284DC6"/>
    <w:rsid w:val="0028760A"/>
    <w:rsid w:val="002A1607"/>
    <w:rsid w:val="002B7C13"/>
    <w:rsid w:val="002C2E18"/>
    <w:rsid w:val="002C3A37"/>
    <w:rsid w:val="002C4E84"/>
    <w:rsid w:val="002C508E"/>
    <w:rsid w:val="002C5501"/>
    <w:rsid w:val="002D2914"/>
    <w:rsid w:val="002D3127"/>
    <w:rsid w:val="002D4010"/>
    <w:rsid w:val="002E5BA2"/>
    <w:rsid w:val="002E6A08"/>
    <w:rsid w:val="002F13A5"/>
    <w:rsid w:val="00300F50"/>
    <w:rsid w:val="003021D1"/>
    <w:rsid w:val="00312B07"/>
    <w:rsid w:val="00312B55"/>
    <w:rsid w:val="00316137"/>
    <w:rsid w:val="00327D70"/>
    <w:rsid w:val="00332699"/>
    <w:rsid w:val="00347338"/>
    <w:rsid w:val="00350BA2"/>
    <w:rsid w:val="00356226"/>
    <w:rsid w:val="00363B8E"/>
    <w:rsid w:val="00364C34"/>
    <w:rsid w:val="00365C9C"/>
    <w:rsid w:val="00376580"/>
    <w:rsid w:val="00382531"/>
    <w:rsid w:val="0038787B"/>
    <w:rsid w:val="0039171C"/>
    <w:rsid w:val="00394223"/>
    <w:rsid w:val="003957C5"/>
    <w:rsid w:val="003A2094"/>
    <w:rsid w:val="003B50BC"/>
    <w:rsid w:val="003C2454"/>
    <w:rsid w:val="003C2A10"/>
    <w:rsid w:val="003C448A"/>
    <w:rsid w:val="003C5E06"/>
    <w:rsid w:val="003C646E"/>
    <w:rsid w:val="003C756B"/>
    <w:rsid w:val="003C7E19"/>
    <w:rsid w:val="003D5DA9"/>
    <w:rsid w:val="003E56AD"/>
    <w:rsid w:val="003E76C5"/>
    <w:rsid w:val="004152BE"/>
    <w:rsid w:val="004222F0"/>
    <w:rsid w:val="00423004"/>
    <w:rsid w:val="00427F62"/>
    <w:rsid w:val="00433183"/>
    <w:rsid w:val="00433505"/>
    <w:rsid w:val="00434798"/>
    <w:rsid w:val="004360C8"/>
    <w:rsid w:val="00436787"/>
    <w:rsid w:val="004446AC"/>
    <w:rsid w:val="0044755B"/>
    <w:rsid w:val="0045363D"/>
    <w:rsid w:val="00455CBA"/>
    <w:rsid w:val="00457012"/>
    <w:rsid w:val="00461D3A"/>
    <w:rsid w:val="00462DA7"/>
    <w:rsid w:val="0046759C"/>
    <w:rsid w:val="00471ADA"/>
    <w:rsid w:val="00473329"/>
    <w:rsid w:val="004749E9"/>
    <w:rsid w:val="00494444"/>
    <w:rsid w:val="0049498E"/>
    <w:rsid w:val="004971A1"/>
    <w:rsid w:val="004A1B5E"/>
    <w:rsid w:val="004A2922"/>
    <w:rsid w:val="004A3CCB"/>
    <w:rsid w:val="004A4824"/>
    <w:rsid w:val="004A54FA"/>
    <w:rsid w:val="004B7104"/>
    <w:rsid w:val="004C1195"/>
    <w:rsid w:val="004D3D78"/>
    <w:rsid w:val="004D4478"/>
    <w:rsid w:val="004F22BE"/>
    <w:rsid w:val="004F7200"/>
    <w:rsid w:val="00500D32"/>
    <w:rsid w:val="005034A9"/>
    <w:rsid w:val="005076CC"/>
    <w:rsid w:val="00511A37"/>
    <w:rsid w:val="00511A83"/>
    <w:rsid w:val="005125AE"/>
    <w:rsid w:val="00517635"/>
    <w:rsid w:val="00524FCE"/>
    <w:rsid w:val="00542DEC"/>
    <w:rsid w:val="00543D43"/>
    <w:rsid w:val="00555350"/>
    <w:rsid w:val="005577D1"/>
    <w:rsid w:val="00560A31"/>
    <w:rsid w:val="005616C1"/>
    <w:rsid w:val="005622EA"/>
    <w:rsid w:val="00571A62"/>
    <w:rsid w:val="0057470F"/>
    <w:rsid w:val="005821F2"/>
    <w:rsid w:val="00582693"/>
    <w:rsid w:val="005A6031"/>
    <w:rsid w:val="005B7D8E"/>
    <w:rsid w:val="005C4130"/>
    <w:rsid w:val="005D0300"/>
    <w:rsid w:val="005D3919"/>
    <w:rsid w:val="005D602A"/>
    <w:rsid w:val="005E389D"/>
    <w:rsid w:val="005E6625"/>
    <w:rsid w:val="005F2246"/>
    <w:rsid w:val="005F51AB"/>
    <w:rsid w:val="005F59D0"/>
    <w:rsid w:val="005F6FE3"/>
    <w:rsid w:val="00600C9A"/>
    <w:rsid w:val="0060408E"/>
    <w:rsid w:val="00604222"/>
    <w:rsid w:val="00605115"/>
    <w:rsid w:val="006053EA"/>
    <w:rsid w:val="00607095"/>
    <w:rsid w:val="00611E90"/>
    <w:rsid w:val="00617D43"/>
    <w:rsid w:val="0062170C"/>
    <w:rsid w:val="006245E4"/>
    <w:rsid w:val="00643390"/>
    <w:rsid w:val="006471AE"/>
    <w:rsid w:val="006554B7"/>
    <w:rsid w:val="006608BD"/>
    <w:rsid w:val="00675A59"/>
    <w:rsid w:val="00676C4D"/>
    <w:rsid w:val="00680BF3"/>
    <w:rsid w:val="0068492C"/>
    <w:rsid w:val="006A3F84"/>
    <w:rsid w:val="006A65A2"/>
    <w:rsid w:val="006A6D63"/>
    <w:rsid w:val="006B08E1"/>
    <w:rsid w:val="006B4182"/>
    <w:rsid w:val="006B4AF8"/>
    <w:rsid w:val="006B5D07"/>
    <w:rsid w:val="006C6BB1"/>
    <w:rsid w:val="006D06B7"/>
    <w:rsid w:val="006D09F2"/>
    <w:rsid w:val="006E35EB"/>
    <w:rsid w:val="006E5884"/>
    <w:rsid w:val="006E741E"/>
    <w:rsid w:val="006F2152"/>
    <w:rsid w:val="006F360D"/>
    <w:rsid w:val="0070101D"/>
    <w:rsid w:val="00701766"/>
    <w:rsid w:val="00704474"/>
    <w:rsid w:val="00704A36"/>
    <w:rsid w:val="00705347"/>
    <w:rsid w:val="0071261C"/>
    <w:rsid w:val="007163BC"/>
    <w:rsid w:val="00724EEF"/>
    <w:rsid w:val="00733DC6"/>
    <w:rsid w:val="00737163"/>
    <w:rsid w:val="007430BA"/>
    <w:rsid w:val="00744D1D"/>
    <w:rsid w:val="0075207A"/>
    <w:rsid w:val="007552A2"/>
    <w:rsid w:val="0076157C"/>
    <w:rsid w:val="0079526F"/>
    <w:rsid w:val="00795681"/>
    <w:rsid w:val="00795D84"/>
    <w:rsid w:val="00795DCF"/>
    <w:rsid w:val="00797C40"/>
    <w:rsid w:val="007C7FF6"/>
    <w:rsid w:val="007D03D4"/>
    <w:rsid w:val="007D24CD"/>
    <w:rsid w:val="007D277B"/>
    <w:rsid w:val="007E2262"/>
    <w:rsid w:val="007E23C0"/>
    <w:rsid w:val="007E3FC0"/>
    <w:rsid w:val="007E6E61"/>
    <w:rsid w:val="0080654F"/>
    <w:rsid w:val="008112F5"/>
    <w:rsid w:val="0081204A"/>
    <w:rsid w:val="008159C4"/>
    <w:rsid w:val="00823A91"/>
    <w:rsid w:val="00824B77"/>
    <w:rsid w:val="00831CEB"/>
    <w:rsid w:val="00835EB8"/>
    <w:rsid w:val="00840B30"/>
    <w:rsid w:val="008446AB"/>
    <w:rsid w:val="00850C8E"/>
    <w:rsid w:val="00851118"/>
    <w:rsid w:val="0085150D"/>
    <w:rsid w:val="00853922"/>
    <w:rsid w:val="00854BD4"/>
    <w:rsid w:val="0087277B"/>
    <w:rsid w:val="00872F94"/>
    <w:rsid w:val="00877368"/>
    <w:rsid w:val="00881D96"/>
    <w:rsid w:val="00886A43"/>
    <w:rsid w:val="00891015"/>
    <w:rsid w:val="008923F8"/>
    <w:rsid w:val="00893CA6"/>
    <w:rsid w:val="00894351"/>
    <w:rsid w:val="00896E32"/>
    <w:rsid w:val="00897297"/>
    <w:rsid w:val="008A3724"/>
    <w:rsid w:val="008A770D"/>
    <w:rsid w:val="008B3166"/>
    <w:rsid w:val="008B3AE4"/>
    <w:rsid w:val="008C02C7"/>
    <w:rsid w:val="008C55C9"/>
    <w:rsid w:val="008C67A0"/>
    <w:rsid w:val="008D1589"/>
    <w:rsid w:val="008D3E23"/>
    <w:rsid w:val="008D4446"/>
    <w:rsid w:val="008D4C02"/>
    <w:rsid w:val="008D4D8A"/>
    <w:rsid w:val="008D509F"/>
    <w:rsid w:val="008E11A5"/>
    <w:rsid w:val="008E6F1C"/>
    <w:rsid w:val="008F2989"/>
    <w:rsid w:val="008F65B5"/>
    <w:rsid w:val="008F7CDB"/>
    <w:rsid w:val="0090295A"/>
    <w:rsid w:val="009075FB"/>
    <w:rsid w:val="00912B5D"/>
    <w:rsid w:val="0091643E"/>
    <w:rsid w:val="00937123"/>
    <w:rsid w:val="0094253A"/>
    <w:rsid w:val="00943997"/>
    <w:rsid w:val="00951BF4"/>
    <w:rsid w:val="00966DE8"/>
    <w:rsid w:val="0096728D"/>
    <w:rsid w:val="009759C0"/>
    <w:rsid w:val="0097650F"/>
    <w:rsid w:val="0098145B"/>
    <w:rsid w:val="009845FC"/>
    <w:rsid w:val="00984951"/>
    <w:rsid w:val="00990EDF"/>
    <w:rsid w:val="009923CD"/>
    <w:rsid w:val="009936A5"/>
    <w:rsid w:val="009962EF"/>
    <w:rsid w:val="00996EB4"/>
    <w:rsid w:val="009A57E8"/>
    <w:rsid w:val="009B3B88"/>
    <w:rsid w:val="009C2C3A"/>
    <w:rsid w:val="009C7FED"/>
    <w:rsid w:val="009D0554"/>
    <w:rsid w:val="009D10AB"/>
    <w:rsid w:val="009D33BF"/>
    <w:rsid w:val="009D33F8"/>
    <w:rsid w:val="009D38DE"/>
    <w:rsid w:val="009D38EA"/>
    <w:rsid w:val="009D6A61"/>
    <w:rsid w:val="009E67CB"/>
    <w:rsid w:val="009F34E3"/>
    <w:rsid w:val="009F50CA"/>
    <w:rsid w:val="009F539A"/>
    <w:rsid w:val="009F6F89"/>
    <w:rsid w:val="00A11D03"/>
    <w:rsid w:val="00A13348"/>
    <w:rsid w:val="00A31846"/>
    <w:rsid w:val="00A32EBB"/>
    <w:rsid w:val="00A33583"/>
    <w:rsid w:val="00A40677"/>
    <w:rsid w:val="00A40A42"/>
    <w:rsid w:val="00A43777"/>
    <w:rsid w:val="00A47A76"/>
    <w:rsid w:val="00A5656D"/>
    <w:rsid w:val="00A56723"/>
    <w:rsid w:val="00A573E6"/>
    <w:rsid w:val="00A57B7E"/>
    <w:rsid w:val="00A6567D"/>
    <w:rsid w:val="00A80833"/>
    <w:rsid w:val="00A83641"/>
    <w:rsid w:val="00A87226"/>
    <w:rsid w:val="00A87CA8"/>
    <w:rsid w:val="00A94EC2"/>
    <w:rsid w:val="00A96368"/>
    <w:rsid w:val="00AA54A8"/>
    <w:rsid w:val="00AB7F39"/>
    <w:rsid w:val="00AB7F74"/>
    <w:rsid w:val="00AC253B"/>
    <w:rsid w:val="00AC3303"/>
    <w:rsid w:val="00AD1EAA"/>
    <w:rsid w:val="00AD34DA"/>
    <w:rsid w:val="00AD571D"/>
    <w:rsid w:val="00AD6643"/>
    <w:rsid w:val="00AE6696"/>
    <w:rsid w:val="00AF0302"/>
    <w:rsid w:val="00AF167C"/>
    <w:rsid w:val="00AF2227"/>
    <w:rsid w:val="00B0255A"/>
    <w:rsid w:val="00B0574F"/>
    <w:rsid w:val="00B071A3"/>
    <w:rsid w:val="00B07A6E"/>
    <w:rsid w:val="00B11005"/>
    <w:rsid w:val="00B144C9"/>
    <w:rsid w:val="00B157E3"/>
    <w:rsid w:val="00B16EE2"/>
    <w:rsid w:val="00B271DD"/>
    <w:rsid w:val="00B32234"/>
    <w:rsid w:val="00B34358"/>
    <w:rsid w:val="00B43980"/>
    <w:rsid w:val="00B4535C"/>
    <w:rsid w:val="00B51958"/>
    <w:rsid w:val="00B63B75"/>
    <w:rsid w:val="00B67AEE"/>
    <w:rsid w:val="00B7225A"/>
    <w:rsid w:val="00B80E8A"/>
    <w:rsid w:val="00B83DFD"/>
    <w:rsid w:val="00B93FB0"/>
    <w:rsid w:val="00B9453D"/>
    <w:rsid w:val="00BA0F0B"/>
    <w:rsid w:val="00BB5CF5"/>
    <w:rsid w:val="00BC3CB2"/>
    <w:rsid w:val="00BD0E32"/>
    <w:rsid w:val="00BD4707"/>
    <w:rsid w:val="00BE18F4"/>
    <w:rsid w:val="00BE290F"/>
    <w:rsid w:val="00BE3253"/>
    <w:rsid w:val="00BE3FEC"/>
    <w:rsid w:val="00BE7965"/>
    <w:rsid w:val="00BF5951"/>
    <w:rsid w:val="00C0307E"/>
    <w:rsid w:val="00C05594"/>
    <w:rsid w:val="00C142D9"/>
    <w:rsid w:val="00C249A2"/>
    <w:rsid w:val="00C31855"/>
    <w:rsid w:val="00C3489B"/>
    <w:rsid w:val="00C36135"/>
    <w:rsid w:val="00C411E9"/>
    <w:rsid w:val="00C41A4F"/>
    <w:rsid w:val="00C432E1"/>
    <w:rsid w:val="00C542C5"/>
    <w:rsid w:val="00C57232"/>
    <w:rsid w:val="00C65B4D"/>
    <w:rsid w:val="00C65BD2"/>
    <w:rsid w:val="00C7003A"/>
    <w:rsid w:val="00C702F6"/>
    <w:rsid w:val="00C73223"/>
    <w:rsid w:val="00C8520F"/>
    <w:rsid w:val="00C92C2A"/>
    <w:rsid w:val="00C934FD"/>
    <w:rsid w:val="00C97C67"/>
    <w:rsid w:val="00CA6732"/>
    <w:rsid w:val="00CB4317"/>
    <w:rsid w:val="00CB4ABA"/>
    <w:rsid w:val="00CB6115"/>
    <w:rsid w:val="00CC2B5C"/>
    <w:rsid w:val="00CC42EE"/>
    <w:rsid w:val="00CC5BB5"/>
    <w:rsid w:val="00CC6F0B"/>
    <w:rsid w:val="00CD4003"/>
    <w:rsid w:val="00CF603E"/>
    <w:rsid w:val="00D01A9E"/>
    <w:rsid w:val="00D02A70"/>
    <w:rsid w:val="00D07D20"/>
    <w:rsid w:val="00D110C2"/>
    <w:rsid w:val="00D1150C"/>
    <w:rsid w:val="00D15D57"/>
    <w:rsid w:val="00D21CA6"/>
    <w:rsid w:val="00D23887"/>
    <w:rsid w:val="00D262CB"/>
    <w:rsid w:val="00D26A7F"/>
    <w:rsid w:val="00D272A4"/>
    <w:rsid w:val="00D34864"/>
    <w:rsid w:val="00D400B3"/>
    <w:rsid w:val="00D463B1"/>
    <w:rsid w:val="00D47D83"/>
    <w:rsid w:val="00D514D5"/>
    <w:rsid w:val="00D523EC"/>
    <w:rsid w:val="00D56613"/>
    <w:rsid w:val="00D5780C"/>
    <w:rsid w:val="00D61C7E"/>
    <w:rsid w:val="00D64170"/>
    <w:rsid w:val="00D66F61"/>
    <w:rsid w:val="00D679D4"/>
    <w:rsid w:val="00D707E9"/>
    <w:rsid w:val="00D7557E"/>
    <w:rsid w:val="00D90EE1"/>
    <w:rsid w:val="00D923CD"/>
    <w:rsid w:val="00D9334D"/>
    <w:rsid w:val="00DB12A9"/>
    <w:rsid w:val="00DB376F"/>
    <w:rsid w:val="00DB6D71"/>
    <w:rsid w:val="00DC039F"/>
    <w:rsid w:val="00DC4C8B"/>
    <w:rsid w:val="00DC68D3"/>
    <w:rsid w:val="00DD1BE7"/>
    <w:rsid w:val="00DE22C7"/>
    <w:rsid w:val="00DE2E16"/>
    <w:rsid w:val="00DE2F1A"/>
    <w:rsid w:val="00DE5806"/>
    <w:rsid w:val="00DE7D0A"/>
    <w:rsid w:val="00DF0317"/>
    <w:rsid w:val="00DF079D"/>
    <w:rsid w:val="00DF4384"/>
    <w:rsid w:val="00DF77DD"/>
    <w:rsid w:val="00E10A75"/>
    <w:rsid w:val="00E138FD"/>
    <w:rsid w:val="00E23BBD"/>
    <w:rsid w:val="00E24B74"/>
    <w:rsid w:val="00E31DAE"/>
    <w:rsid w:val="00E3234B"/>
    <w:rsid w:val="00E36611"/>
    <w:rsid w:val="00E366F3"/>
    <w:rsid w:val="00E409CC"/>
    <w:rsid w:val="00E54890"/>
    <w:rsid w:val="00E60920"/>
    <w:rsid w:val="00E6612E"/>
    <w:rsid w:val="00E72133"/>
    <w:rsid w:val="00E83CC9"/>
    <w:rsid w:val="00E934C0"/>
    <w:rsid w:val="00EA1347"/>
    <w:rsid w:val="00EA20C2"/>
    <w:rsid w:val="00EB4B17"/>
    <w:rsid w:val="00EB60BA"/>
    <w:rsid w:val="00EB6F99"/>
    <w:rsid w:val="00EC25F3"/>
    <w:rsid w:val="00EC6F7D"/>
    <w:rsid w:val="00ED28D7"/>
    <w:rsid w:val="00ED66FF"/>
    <w:rsid w:val="00EE452D"/>
    <w:rsid w:val="00EE54F2"/>
    <w:rsid w:val="00EE5DCB"/>
    <w:rsid w:val="00EF2506"/>
    <w:rsid w:val="00F0259C"/>
    <w:rsid w:val="00F043EB"/>
    <w:rsid w:val="00F13CCB"/>
    <w:rsid w:val="00F230F1"/>
    <w:rsid w:val="00F323EB"/>
    <w:rsid w:val="00F33A96"/>
    <w:rsid w:val="00F37D98"/>
    <w:rsid w:val="00F436BA"/>
    <w:rsid w:val="00F53B53"/>
    <w:rsid w:val="00F56A44"/>
    <w:rsid w:val="00F61A0C"/>
    <w:rsid w:val="00F629C3"/>
    <w:rsid w:val="00F63111"/>
    <w:rsid w:val="00F6788B"/>
    <w:rsid w:val="00F73122"/>
    <w:rsid w:val="00F846D4"/>
    <w:rsid w:val="00F86293"/>
    <w:rsid w:val="00F8662E"/>
    <w:rsid w:val="00F873DE"/>
    <w:rsid w:val="00F90375"/>
    <w:rsid w:val="00F9075D"/>
    <w:rsid w:val="00FA0CC7"/>
    <w:rsid w:val="00FA2DAA"/>
    <w:rsid w:val="00FA4147"/>
    <w:rsid w:val="00FB0EB4"/>
    <w:rsid w:val="00FB1B55"/>
    <w:rsid w:val="00FB3773"/>
    <w:rsid w:val="00FB5808"/>
    <w:rsid w:val="00FC4B54"/>
    <w:rsid w:val="00FC73BF"/>
    <w:rsid w:val="00FE4167"/>
    <w:rsid w:val="00FF391F"/>
    <w:rsid w:val="00FF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EE9B5263-8D5B-4160-9266-779B40993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BF3"/>
    <w:pPr>
      <w:spacing w:after="240" w:line="240" w:lineRule="atLeast"/>
      <w:jc w:val="both"/>
    </w:pPr>
    <w:rPr>
      <w:sz w:val="22"/>
      <w:lang w:val="en-GB" w:eastAsia="ja-JP"/>
    </w:rPr>
  </w:style>
  <w:style w:type="paragraph" w:styleId="Heading1">
    <w:name w:val="heading 1"/>
    <w:basedOn w:val="BaseHeading"/>
    <w:next w:val="Normal"/>
    <w:link w:val="Heading1Char"/>
    <w:uiPriority w:val="9"/>
    <w:qFormat/>
    <w:rsid w:val="004A3CCB"/>
    <w:pPr>
      <w:keepNext/>
      <w:numPr>
        <w:numId w:val="1"/>
      </w:numPr>
      <w:tabs>
        <w:tab w:val="clear" w:pos="432"/>
        <w:tab w:val="left" w:pos="567"/>
      </w:tabs>
      <w:suppressAutoHyphens/>
      <w:autoSpaceDE w:val="0"/>
      <w:autoSpaceDN w:val="0"/>
      <w:adjustRightInd w:val="0"/>
      <w:spacing w:before="270" w:line="270" w:lineRule="exact"/>
      <w:ind w:left="0" w:firstLine="0"/>
    </w:pPr>
    <w:rPr>
      <w:rFonts w:ascii="Times New Roman" w:eastAsia="MS Mincho" w:hAnsi="Times New Roman"/>
      <w:b/>
      <w:sz w:val="26"/>
      <w:szCs w:val="24"/>
      <w:lang w:val="en-US" w:eastAsia="ja-JP"/>
    </w:rPr>
  </w:style>
  <w:style w:type="paragraph" w:styleId="Heading2">
    <w:name w:val="heading 2"/>
    <w:basedOn w:val="Heading1"/>
    <w:next w:val="Normal"/>
    <w:link w:val="Heading2Char"/>
    <w:uiPriority w:val="9"/>
    <w:qFormat/>
    <w:rsid w:val="004A3CCB"/>
    <w:pPr>
      <w:numPr>
        <w:ilvl w:val="1"/>
      </w:numPr>
      <w:tabs>
        <w:tab w:val="clear" w:pos="360"/>
      </w:tabs>
      <w:spacing w:before="60" w:line="250" w:lineRule="exact"/>
      <w:outlineLvl w:val="1"/>
    </w:pPr>
    <w:rPr>
      <w:sz w:val="24"/>
    </w:rPr>
  </w:style>
  <w:style w:type="paragraph" w:styleId="Heading3">
    <w:name w:val="heading 3"/>
    <w:basedOn w:val="Heading1"/>
    <w:next w:val="Normal"/>
    <w:uiPriority w:val="9"/>
    <w:qFormat/>
    <w:rsid w:val="004360C8"/>
    <w:pPr>
      <w:numPr>
        <w:ilvl w:val="2"/>
      </w:numPr>
      <w:tabs>
        <w:tab w:val="clear" w:pos="567"/>
        <w:tab w:val="left" w:pos="880"/>
      </w:tabs>
      <w:spacing w:before="60" w:line="230" w:lineRule="exact"/>
      <w:outlineLvl w:val="2"/>
    </w:pPr>
    <w:rPr>
      <w:sz w:val="22"/>
    </w:rPr>
  </w:style>
  <w:style w:type="paragraph" w:styleId="Heading4">
    <w:name w:val="heading 4"/>
    <w:basedOn w:val="Heading3"/>
    <w:next w:val="Normal"/>
    <w:link w:val="Heading4Char"/>
    <w:uiPriority w:val="9"/>
    <w:qFormat/>
    <w:rsid w:val="008D3E23"/>
    <w:pPr>
      <w:numPr>
        <w:ilvl w:val="3"/>
      </w:numPr>
      <w:tabs>
        <w:tab w:val="clear" w:pos="880"/>
        <w:tab w:val="clear" w:pos="1080"/>
        <w:tab w:val="left" w:pos="993"/>
      </w:tabs>
      <w:ind w:left="993" w:hanging="993"/>
      <w:outlineLvl w:val="3"/>
    </w:pPr>
  </w:style>
  <w:style w:type="paragraph" w:styleId="Heading5">
    <w:name w:val="heading 5"/>
    <w:basedOn w:val="Heading4"/>
    <w:next w:val="Normal"/>
    <w:link w:val="Heading5Char"/>
    <w:uiPriority w:val="9"/>
    <w:qFormat/>
    <w:rsid w:val="004360C8"/>
    <w:pPr>
      <w:numPr>
        <w:ilvl w:val="4"/>
      </w:numPr>
      <w:outlineLvl w:val="4"/>
    </w:pPr>
  </w:style>
  <w:style w:type="paragraph" w:styleId="Heading6">
    <w:name w:val="heading 6"/>
    <w:basedOn w:val="Heading5"/>
    <w:next w:val="Normal"/>
    <w:link w:val="Heading6Char"/>
    <w:uiPriority w:val="9"/>
    <w:qFormat/>
    <w:rsid w:val="004360C8"/>
    <w:pPr>
      <w:numPr>
        <w:ilvl w:val="5"/>
      </w:numPr>
      <w:outlineLvl w:val="5"/>
    </w:pPr>
  </w:style>
  <w:style w:type="paragraph" w:styleId="Heading7">
    <w:name w:val="heading 7"/>
    <w:basedOn w:val="Heading6"/>
    <w:next w:val="Normal"/>
    <w:link w:val="Heading7Char"/>
    <w:uiPriority w:val="9"/>
    <w:qFormat/>
    <w:pPr>
      <w:numPr>
        <w:ilvl w:val="6"/>
        <w:numId w:val="4"/>
      </w:numPr>
      <w:outlineLvl w:val="6"/>
    </w:pPr>
  </w:style>
  <w:style w:type="paragraph" w:styleId="Heading8">
    <w:name w:val="heading 8"/>
    <w:basedOn w:val="Heading6"/>
    <w:next w:val="Normal"/>
    <w:link w:val="Heading8Char"/>
    <w:uiPriority w:val="9"/>
    <w:qFormat/>
    <w:pPr>
      <w:numPr>
        <w:ilvl w:val="7"/>
        <w:numId w:val="5"/>
      </w:numPr>
      <w:outlineLvl w:val="7"/>
    </w:pPr>
  </w:style>
  <w:style w:type="paragraph" w:styleId="Heading9">
    <w:name w:val="heading 9"/>
    <w:basedOn w:val="Heading6"/>
    <w:next w:val="Normal"/>
    <w:link w:val="Heading9Char"/>
    <w:uiPriority w:val="9"/>
    <w:qFormat/>
    <w:pPr>
      <w:numPr>
        <w:ilvl w:val="8"/>
        <w:numId w:val="6"/>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Heading">
    <w:name w:val="Base_Heading"/>
    <w:qFormat/>
    <w:rsid w:val="004360C8"/>
    <w:pPr>
      <w:spacing w:after="240" w:line="240" w:lineRule="atLeast"/>
      <w:outlineLvl w:val="0"/>
    </w:pPr>
    <w:rPr>
      <w:rFonts w:ascii="Cambria" w:eastAsia="Calibri" w:hAnsi="Cambria"/>
      <w:sz w:val="22"/>
      <w:szCs w:val="22"/>
      <w:lang w:val="en-GB" w:eastAsia="en-US"/>
    </w:rPr>
  </w:style>
  <w:style w:type="character" w:customStyle="1" w:styleId="Heading1Char">
    <w:name w:val="Heading 1 Char"/>
    <w:link w:val="Heading1"/>
    <w:uiPriority w:val="9"/>
    <w:rsid w:val="004A3CCB"/>
    <w:rPr>
      <w:b/>
      <w:sz w:val="26"/>
      <w:szCs w:val="24"/>
      <w:lang w:val="en-US" w:eastAsia="ja-JP"/>
    </w:rPr>
  </w:style>
  <w:style w:type="character" w:customStyle="1" w:styleId="Heading2Char">
    <w:name w:val="Heading 2 Char"/>
    <w:link w:val="Heading2"/>
    <w:uiPriority w:val="9"/>
    <w:rsid w:val="004A3CCB"/>
    <w:rPr>
      <w:b/>
      <w:sz w:val="24"/>
      <w:lang w:val="en-US" w:eastAsia="ja-JP"/>
    </w:rPr>
  </w:style>
  <w:style w:type="character" w:customStyle="1" w:styleId="Heading4Char">
    <w:name w:val="Heading 4 Char"/>
    <w:link w:val="Heading4"/>
    <w:uiPriority w:val="9"/>
    <w:rsid w:val="008D3E23"/>
    <w:rPr>
      <w:b/>
      <w:sz w:val="22"/>
      <w:szCs w:val="24"/>
      <w:lang w:val="en-US" w:eastAsia="ja-JP"/>
    </w:rPr>
  </w:style>
  <w:style w:type="character" w:customStyle="1" w:styleId="Heading5Char">
    <w:name w:val="Heading 5 Char"/>
    <w:link w:val="Heading5"/>
    <w:rsid w:val="005076CC"/>
    <w:rPr>
      <w:rFonts w:ascii="Cambria" w:hAnsi="Cambria"/>
      <w:b/>
      <w:sz w:val="22"/>
      <w:lang w:eastAsia="ja-JP"/>
    </w:rPr>
  </w:style>
  <w:style w:type="character" w:customStyle="1" w:styleId="Heading6Char">
    <w:name w:val="Heading 6 Char"/>
    <w:link w:val="Heading6"/>
    <w:rsid w:val="005076CC"/>
    <w:rPr>
      <w:rFonts w:ascii="Cambria" w:hAnsi="Cambria"/>
      <w:b/>
      <w:sz w:val="22"/>
      <w:lang w:eastAsia="ja-JP"/>
    </w:rPr>
  </w:style>
  <w:style w:type="character" w:customStyle="1" w:styleId="Heading7Char">
    <w:name w:val="Heading 7 Char"/>
    <w:link w:val="Heading7"/>
    <w:uiPriority w:val="9"/>
    <w:rsid w:val="005076CC"/>
    <w:rPr>
      <w:rFonts w:ascii="Cambria" w:hAnsi="Cambria"/>
      <w:b/>
      <w:sz w:val="22"/>
      <w:lang w:eastAsia="ja-JP"/>
    </w:rPr>
  </w:style>
  <w:style w:type="character" w:customStyle="1" w:styleId="Heading8Char">
    <w:name w:val="Heading 8 Char"/>
    <w:link w:val="Heading8"/>
    <w:uiPriority w:val="9"/>
    <w:rsid w:val="005076CC"/>
    <w:rPr>
      <w:rFonts w:ascii="Cambria" w:hAnsi="Cambria"/>
      <w:b/>
      <w:sz w:val="22"/>
      <w:lang w:eastAsia="ja-JP"/>
    </w:rPr>
  </w:style>
  <w:style w:type="character" w:customStyle="1" w:styleId="Heading9Char">
    <w:name w:val="Heading 9 Char"/>
    <w:link w:val="Heading9"/>
    <w:uiPriority w:val="9"/>
    <w:rsid w:val="005076CC"/>
    <w:rPr>
      <w:rFonts w:ascii="Cambria" w:hAnsi="Cambria"/>
      <w:b/>
      <w:sz w:val="22"/>
      <w:lang w:eastAsia="ja-JP"/>
    </w:rPr>
  </w:style>
  <w:style w:type="paragraph" w:customStyle="1" w:styleId="a2">
    <w:name w:val="a2"/>
    <w:basedOn w:val="BaseHeading"/>
    <w:next w:val="Normal"/>
    <w:rsid w:val="004360C8"/>
    <w:pPr>
      <w:numPr>
        <w:ilvl w:val="1"/>
        <w:numId w:val="2"/>
      </w:numPr>
      <w:tabs>
        <w:tab w:val="left" w:pos="500"/>
        <w:tab w:val="left" w:pos="720"/>
      </w:tabs>
      <w:spacing w:before="270" w:line="270" w:lineRule="exact"/>
    </w:pPr>
    <w:rPr>
      <w:b/>
      <w:sz w:val="28"/>
    </w:rPr>
  </w:style>
  <w:style w:type="paragraph" w:customStyle="1" w:styleId="a3">
    <w:name w:val="a3"/>
    <w:basedOn w:val="BaseHeading"/>
    <w:next w:val="Normal"/>
    <w:rsid w:val="004360C8"/>
    <w:pPr>
      <w:numPr>
        <w:ilvl w:val="2"/>
        <w:numId w:val="2"/>
      </w:numPr>
      <w:tabs>
        <w:tab w:val="left" w:pos="640"/>
      </w:tabs>
      <w:spacing w:line="250" w:lineRule="exact"/>
    </w:pPr>
    <w:rPr>
      <w:b/>
    </w:rPr>
  </w:style>
  <w:style w:type="paragraph" w:customStyle="1" w:styleId="a4">
    <w:name w:val="a4"/>
    <w:basedOn w:val="BaseHeading"/>
    <w:next w:val="Normal"/>
    <w:rsid w:val="004360C8"/>
    <w:pPr>
      <w:numPr>
        <w:ilvl w:val="3"/>
        <w:numId w:val="2"/>
      </w:numPr>
      <w:tabs>
        <w:tab w:val="left" w:pos="880"/>
      </w:tabs>
    </w:pPr>
    <w:rPr>
      <w:b/>
      <w:bCs/>
      <w:iCs/>
    </w:rPr>
  </w:style>
  <w:style w:type="paragraph" w:customStyle="1" w:styleId="a5">
    <w:name w:val="a5"/>
    <w:basedOn w:val="BaseHeading"/>
    <w:next w:val="Normal"/>
    <w:rsid w:val="004360C8"/>
    <w:pPr>
      <w:numPr>
        <w:ilvl w:val="4"/>
        <w:numId w:val="2"/>
      </w:numPr>
      <w:tabs>
        <w:tab w:val="left" w:pos="1140"/>
        <w:tab w:val="left" w:pos="1360"/>
      </w:tabs>
    </w:pPr>
    <w:rPr>
      <w:b/>
      <w:bCs/>
      <w:iCs/>
    </w:rPr>
  </w:style>
  <w:style w:type="paragraph" w:customStyle="1" w:styleId="a6">
    <w:name w:val="a6"/>
    <w:basedOn w:val="BaseHeading"/>
    <w:next w:val="Normal"/>
    <w:rsid w:val="004360C8"/>
    <w:pPr>
      <w:numPr>
        <w:ilvl w:val="5"/>
        <w:numId w:val="2"/>
      </w:numPr>
      <w:tabs>
        <w:tab w:val="left" w:pos="1140"/>
        <w:tab w:val="left" w:pos="1360"/>
      </w:tabs>
    </w:pPr>
    <w:rPr>
      <w:b/>
      <w:bCs/>
    </w:rPr>
  </w:style>
  <w:style w:type="paragraph" w:customStyle="1" w:styleId="ANNEX">
    <w:name w:val="ANNEX"/>
    <w:basedOn w:val="BaseHeading"/>
    <w:next w:val="Normal"/>
    <w:rsid w:val="004360C8"/>
    <w:pPr>
      <w:keepNext/>
      <w:pageBreakBefore/>
      <w:numPr>
        <w:numId w:val="2"/>
      </w:numPr>
      <w:spacing w:after="760" w:line="310" w:lineRule="exact"/>
      <w:jc w:val="center"/>
    </w:pPr>
    <w:rPr>
      <w:rFonts w:eastAsia="MS Mincho"/>
      <w:b/>
      <w:sz w:val="28"/>
      <w:szCs w:val="20"/>
      <w:lang w:eastAsia="ja-JP"/>
    </w:rPr>
  </w:style>
  <w:style w:type="paragraph" w:customStyle="1" w:styleId="ANNEXN">
    <w:name w:val="ANNEXN"/>
    <w:basedOn w:val="ANNEX"/>
    <w:next w:val="Normal"/>
    <w:pPr>
      <w:numPr>
        <w:numId w:val="15"/>
      </w:numPr>
    </w:pPr>
  </w:style>
  <w:style w:type="paragraph" w:customStyle="1" w:styleId="ANNEXZ">
    <w:name w:val="ANNEXZ"/>
    <w:basedOn w:val="ANNEX"/>
    <w:next w:val="Normal"/>
    <w:pPr>
      <w:numPr>
        <w:numId w:val="14"/>
      </w:numPr>
    </w:pPr>
  </w:style>
  <w:style w:type="paragraph" w:customStyle="1" w:styleId="Bibliography1">
    <w:name w:val="Bibliography1"/>
    <w:basedOn w:val="Normal"/>
    <w:pPr>
      <w:numPr>
        <w:numId w:val="3"/>
      </w:numPr>
      <w:tabs>
        <w:tab w:val="clear" w:pos="360"/>
        <w:tab w:val="left" w:pos="660"/>
      </w:tabs>
      <w:ind w:left="660" w:hanging="660"/>
    </w:pPr>
  </w:style>
  <w:style w:type="paragraph" w:styleId="BlockText">
    <w:name w:val="Block Text"/>
    <w:basedOn w:val="Normal"/>
    <w:uiPriority w:val="99"/>
    <w:pPr>
      <w:spacing w:after="120" w:line="230" w:lineRule="atLeast"/>
      <w:ind w:left="1440" w:right="1440"/>
    </w:pPr>
  </w:style>
  <w:style w:type="paragraph" w:styleId="BodyText">
    <w:name w:val="Body Text"/>
    <w:basedOn w:val="BaseText"/>
    <w:link w:val="BodyTextChar"/>
    <w:uiPriority w:val="99"/>
    <w:unhideWhenUsed/>
    <w:rsid w:val="004360C8"/>
  </w:style>
  <w:style w:type="paragraph" w:customStyle="1" w:styleId="BaseText">
    <w:name w:val="Base_Text"/>
    <w:link w:val="BaseTextChar"/>
    <w:qFormat/>
    <w:rsid w:val="004360C8"/>
    <w:pPr>
      <w:spacing w:after="240" w:line="240" w:lineRule="atLeast"/>
      <w:jc w:val="both"/>
    </w:pPr>
    <w:rPr>
      <w:rFonts w:ascii="Cambria" w:eastAsia="Calibri" w:hAnsi="Cambria"/>
      <w:sz w:val="22"/>
      <w:szCs w:val="22"/>
      <w:lang w:val="en-GB" w:eastAsia="en-US"/>
    </w:rPr>
  </w:style>
  <w:style w:type="character" w:customStyle="1" w:styleId="BaseTextChar">
    <w:name w:val="Base_Text Char"/>
    <w:link w:val="BaseText"/>
    <w:rsid w:val="003C7E19"/>
    <w:rPr>
      <w:rFonts w:ascii="Cambria" w:eastAsia="Calibri" w:hAnsi="Cambria"/>
      <w:sz w:val="22"/>
      <w:szCs w:val="22"/>
      <w:lang w:eastAsia="en-US"/>
    </w:rPr>
  </w:style>
  <w:style w:type="character" w:customStyle="1" w:styleId="BodyTextChar">
    <w:name w:val="Body Text Char"/>
    <w:link w:val="BodyText"/>
    <w:uiPriority w:val="99"/>
    <w:rsid w:val="004360C8"/>
    <w:rPr>
      <w:rFonts w:ascii="Cambria" w:eastAsia="Calibri" w:hAnsi="Cambria"/>
      <w:sz w:val="22"/>
      <w:szCs w:val="22"/>
      <w:lang w:eastAsia="en-US"/>
    </w:rPr>
  </w:style>
  <w:style w:type="paragraph" w:styleId="BodyText2">
    <w:name w:val="Body Text 2"/>
    <w:basedOn w:val="Normal"/>
    <w:link w:val="BodyText2Char"/>
    <w:uiPriority w:val="99"/>
    <w:pPr>
      <w:spacing w:before="60" w:after="60" w:line="190" w:lineRule="atLeast"/>
    </w:pPr>
    <w:rPr>
      <w:sz w:val="16"/>
    </w:rPr>
  </w:style>
  <w:style w:type="character" w:customStyle="1" w:styleId="BodyText2Char">
    <w:name w:val="Body Text 2 Char"/>
    <w:link w:val="BodyText2"/>
    <w:uiPriority w:val="99"/>
    <w:rsid w:val="005076CC"/>
    <w:rPr>
      <w:rFonts w:ascii="Arial" w:hAnsi="Arial"/>
      <w:sz w:val="16"/>
      <w:lang w:eastAsia="fr-FR"/>
    </w:rPr>
  </w:style>
  <w:style w:type="paragraph" w:styleId="BodyText3">
    <w:name w:val="Body Text 3"/>
    <w:basedOn w:val="Normal"/>
    <w:link w:val="BodyText3Char"/>
    <w:uiPriority w:val="99"/>
    <w:pPr>
      <w:spacing w:before="60" w:after="60" w:line="170" w:lineRule="atLeast"/>
    </w:pPr>
    <w:rPr>
      <w:sz w:val="14"/>
    </w:rPr>
  </w:style>
  <w:style w:type="character" w:customStyle="1" w:styleId="BodyText3Char">
    <w:name w:val="Body Text 3 Char"/>
    <w:link w:val="BodyText3"/>
    <w:uiPriority w:val="99"/>
    <w:rsid w:val="005076CC"/>
    <w:rPr>
      <w:rFonts w:ascii="Arial" w:hAnsi="Arial"/>
      <w:sz w:val="14"/>
      <w:lang w:eastAsia="fr-FR"/>
    </w:rPr>
  </w:style>
  <w:style w:type="paragraph" w:styleId="BodyTextFirstIndent">
    <w:name w:val="Body Text First Indent"/>
    <w:basedOn w:val="BodyText"/>
    <w:link w:val="BodyTextFirstIndentChar"/>
    <w:uiPriority w:val="99"/>
    <w:pPr>
      <w:spacing w:after="120"/>
      <w:ind w:firstLine="210"/>
    </w:pPr>
  </w:style>
  <w:style w:type="character" w:customStyle="1" w:styleId="BodyTextFirstIndentChar">
    <w:name w:val="Body Text First Indent Char"/>
    <w:link w:val="BodyTextFirstIndent"/>
    <w:uiPriority w:val="99"/>
    <w:rsid w:val="005076CC"/>
    <w:rPr>
      <w:rFonts w:ascii="Arial" w:hAnsi="Arial"/>
      <w:sz w:val="18"/>
      <w:lang w:eastAsia="fr-FR"/>
    </w:rPr>
  </w:style>
  <w:style w:type="paragraph" w:styleId="BodyTextIndent">
    <w:name w:val="Body Text Indent"/>
    <w:basedOn w:val="Normal"/>
    <w:link w:val="BodyTextIndentChar"/>
    <w:uiPriority w:val="99"/>
    <w:pPr>
      <w:spacing w:after="120" w:line="230" w:lineRule="atLeast"/>
      <w:ind w:left="283"/>
    </w:pPr>
  </w:style>
  <w:style w:type="character" w:customStyle="1" w:styleId="BodyTextIndentChar">
    <w:name w:val="Body Text Indent Char"/>
    <w:link w:val="BodyTextIndent"/>
    <w:uiPriority w:val="99"/>
    <w:rsid w:val="005076CC"/>
    <w:rPr>
      <w:rFonts w:ascii="Arial" w:hAnsi="Arial"/>
      <w:lang w:eastAsia="fr-FR"/>
    </w:rPr>
  </w:style>
  <w:style w:type="paragraph" w:styleId="BodyTextFirstIndent2">
    <w:name w:val="Body Text First Indent 2"/>
    <w:basedOn w:val="Normal"/>
    <w:link w:val="BodyTextFirstIndent2Char"/>
    <w:uiPriority w:val="99"/>
    <w:pPr>
      <w:spacing w:line="230" w:lineRule="atLeast"/>
      <w:ind w:firstLine="210"/>
    </w:pPr>
  </w:style>
  <w:style w:type="character" w:customStyle="1" w:styleId="BodyTextFirstIndent2Char">
    <w:name w:val="Body Text First Indent 2 Char"/>
    <w:link w:val="BodyTextFirstIndent2"/>
    <w:uiPriority w:val="99"/>
    <w:rsid w:val="005076CC"/>
    <w:rPr>
      <w:rFonts w:ascii="Arial" w:hAnsi="Arial"/>
      <w:lang w:eastAsia="fr-FR"/>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link w:val="BodyTextIndent2"/>
    <w:uiPriority w:val="99"/>
    <w:rsid w:val="005076CC"/>
    <w:rPr>
      <w:rFonts w:ascii="Arial" w:hAnsi="Arial"/>
      <w:lang w:eastAsia="fr-FR"/>
    </w:rPr>
  </w:style>
  <w:style w:type="paragraph" w:styleId="BodyTextIndent3">
    <w:name w:val="Body Text Indent 3"/>
    <w:basedOn w:val="Normal"/>
    <w:link w:val="BodyTextIndent3Char"/>
    <w:uiPriority w:val="99"/>
    <w:pPr>
      <w:spacing w:after="120" w:line="230" w:lineRule="atLeast"/>
      <w:ind w:left="283"/>
    </w:pPr>
    <w:rPr>
      <w:sz w:val="16"/>
    </w:rPr>
  </w:style>
  <w:style w:type="character" w:customStyle="1" w:styleId="BodyTextIndent3Char">
    <w:name w:val="Body Text Indent 3 Char"/>
    <w:link w:val="BodyTextIndent3"/>
    <w:uiPriority w:val="99"/>
    <w:rsid w:val="005076CC"/>
    <w:rPr>
      <w:rFonts w:ascii="Arial" w:hAnsi="Arial"/>
      <w:sz w:val="16"/>
      <w:lang w:eastAsia="fr-FR"/>
    </w:rPr>
  </w:style>
  <w:style w:type="paragraph" w:styleId="Caption">
    <w:name w:val="caption"/>
    <w:basedOn w:val="Normal"/>
    <w:next w:val="Normal"/>
    <w:uiPriority w:val="35"/>
    <w:qFormat/>
    <w:pPr>
      <w:spacing w:before="120" w:after="120" w:line="230" w:lineRule="atLeast"/>
    </w:pPr>
    <w:rPr>
      <w:b/>
    </w:rPr>
  </w:style>
  <w:style w:type="paragraph" w:styleId="Closing">
    <w:name w:val="Closing"/>
    <w:basedOn w:val="Normal"/>
    <w:link w:val="ClosingChar"/>
    <w:uiPriority w:val="99"/>
    <w:pPr>
      <w:spacing w:line="230" w:lineRule="atLeast"/>
      <w:ind w:left="4252"/>
    </w:pPr>
  </w:style>
  <w:style w:type="character" w:customStyle="1" w:styleId="ClosingChar">
    <w:name w:val="Closing Char"/>
    <w:link w:val="Closing"/>
    <w:uiPriority w:val="99"/>
    <w:rsid w:val="005076CC"/>
    <w:rPr>
      <w:rFonts w:ascii="Arial" w:hAnsi="Arial"/>
      <w:lang w:eastAsia="fr-FR"/>
    </w:rPr>
  </w:style>
  <w:style w:type="character" w:styleId="CommentReference">
    <w:name w:val="annotation reference"/>
    <w:uiPriority w:val="99"/>
    <w:semiHidden/>
    <w:rPr>
      <w:noProof w:val="0"/>
      <w:sz w:val="16"/>
      <w:lang w:val="fr-FR"/>
    </w:rPr>
  </w:style>
  <w:style w:type="paragraph" w:styleId="CommentText">
    <w:name w:val="annotation text"/>
    <w:basedOn w:val="Normal"/>
    <w:link w:val="CommentTextChar"/>
    <w:uiPriority w:val="99"/>
    <w:semiHidden/>
    <w:pPr>
      <w:spacing w:line="230" w:lineRule="atLeast"/>
    </w:pPr>
  </w:style>
  <w:style w:type="character" w:customStyle="1" w:styleId="CommentTextChar">
    <w:name w:val="Comment Text Char"/>
    <w:link w:val="CommentText"/>
    <w:uiPriority w:val="99"/>
    <w:semiHidden/>
    <w:rsid w:val="00C934FD"/>
    <w:rPr>
      <w:rFonts w:ascii="Arial" w:hAnsi="Arial"/>
      <w:lang w:eastAsia="fr-FR"/>
    </w:rPr>
  </w:style>
  <w:style w:type="paragraph" w:styleId="Date">
    <w:name w:val="Date"/>
    <w:basedOn w:val="Normal"/>
    <w:next w:val="Normal"/>
    <w:link w:val="DateChar"/>
    <w:uiPriority w:val="99"/>
    <w:pPr>
      <w:spacing w:line="230" w:lineRule="atLeast"/>
    </w:pPr>
  </w:style>
  <w:style w:type="character" w:customStyle="1" w:styleId="DateChar">
    <w:name w:val="Date Char"/>
    <w:link w:val="Date"/>
    <w:uiPriority w:val="99"/>
    <w:rsid w:val="005076CC"/>
    <w:rPr>
      <w:rFonts w:ascii="Arial" w:hAnsi="Arial"/>
      <w:lang w:eastAsia="fr-FR"/>
    </w:rPr>
  </w:style>
  <w:style w:type="paragraph" w:customStyle="1" w:styleId="Definition">
    <w:name w:val="Definition"/>
    <w:basedOn w:val="BaseText"/>
    <w:link w:val="DefinitionChar"/>
    <w:rsid w:val="004360C8"/>
    <w:pPr>
      <w:spacing w:line="230" w:lineRule="atLeast"/>
    </w:pPr>
  </w:style>
  <w:style w:type="character" w:customStyle="1" w:styleId="Defterms">
    <w:name w:val="Defterms"/>
    <w:rPr>
      <w:noProof/>
      <w:color w:val="auto"/>
      <w:lang w:val="fr-FR"/>
    </w:rPr>
  </w:style>
  <w:style w:type="paragraph" w:customStyle="1" w:styleId="dl">
    <w:name w:val="dl"/>
    <w:basedOn w:val="BaseText"/>
    <w:rsid w:val="004360C8"/>
    <w:pPr>
      <w:ind w:left="806" w:hanging="403"/>
    </w:pPr>
  </w:style>
  <w:style w:type="paragraph" w:styleId="DocumentMap">
    <w:name w:val="Document Map"/>
    <w:basedOn w:val="Normal"/>
    <w:link w:val="DocumentMapChar"/>
    <w:uiPriority w:val="99"/>
    <w:semiHidden/>
    <w:pPr>
      <w:shd w:val="clear" w:color="auto" w:fill="000080"/>
      <w:spacing w:line="230" w:lineRule="atLeast"/>
    </w:pPr>
    <w:rPr>
      <w:rFonts w:ascii="Tahoma" w:hAnsi="Tahoma"/>
    </w:rPr>
  </w:style>
  <w:style w:type="character" w:customStyle="1" w:styleId="DocumentMapChar">
    <w:name w:val="Document Map Char"/>
    <w:link w:val="DocumentMap"/>
    <w:uiPriority w:val="99"/>
    <w:semiHidden/>
    <w:rsid w:val="005076CC"/>
    <w:rPr>
      <w:rFonts w:ascii="Tahoma" w:hAnsi="Tahoma"/>
      <w:shd w:val="clear" w:color="auto" w:fill="000080"/>
      <w:lang w:eastAsia="fr-FR"/>
    </w:rPr>
  </w:style>
  <w:style w:type="character" w:styleId="Emphasis">
    <w:name w:val="Emphasis"/>
    <w:uiPriority w:val="20"/>
    <w:qFormat/>
    <w:rPr>
      <w:i/>
      <w:noProof w:val="0"/>
      <w:lang w:val="fr-FR"/>
    </w:rPr>
  </w:style>
  <w:style w:type="character" w:styleId="EndnoteReference">
    <w:name w:val="endnote reference"/>
    <w:uiPriority w:val="99"/>
    <w:semiHidden/>
    <w:rPr>
      <w:noProof w:val="0"/>
      <w:vertAlign w:val="superscript"/>
      <w:lang w:val="fr-FR"/>
    </w:rPr>
  </w:style>
  <w:style w:type="paragraph" w:styleId="EndnoteText">
    <w:name w:val="endnote text"/>
    <w:basedOn w:val="Normal"/>
    <w:link w:val="EndnoteTextChar"/>
    <w:uiPriority w:val="99"/>
    <w:semiHidden/>
    <w:pPr>
      <w:spacing w:line="230" w:lineRule="atLeast"/>
    </w:pPr>
  </w:style>
  <w:style w:type="character" w:customStyle="1" w:styleId="EndnoteTextChar">
    <w:name w:val="Endnote Text Char"/>
    <w:link w:val="EndnoteText"/>
    <w:uiPriority w:val="99"/>
    <w:semiHidden/>
    <w:rsid w:val="005076CC"/>
    <w:rPr>
      <w:rFonts w:ascii="Arial" w:hAnsi="Arial"/>
      <w:lang w:eastAsia="fr-FR"/>
    </w:rPr>
  </w:style>
  <w:style w:type="paragraph" w:styleId="EnvelopeAddress">
    <w:name w:val="envelope address"/>
    <w:basedOn w:val="Normal"/>
    <w:uiPriority w:val="99"/>
    <w:pPr>
      <w:framePr w:w="7938" w:h="1985" w:hRule="exact" w:hSpace="141" w:wrap="auto" w:hAnchor="page" w:xAlign="center" w:yAlign="bottom"/>
      <w:spacing w:line="230" w:lineRule="atLeast"/>
      <w:ind w:left="2835"/>
    </w:pPr>
    <w:rPr>
      <w:sz w:val="24"/>
    </w:rPr>
  </w:style>
  <w:style w:type="paragraph" w:styleId="EnvelopeReturn">
    <w:name w:val="envelope return"/>
    <w:basedOn w:val="Normal"/>
    <w:uiPriority w:val="99"/>
    <w:pPr>
      <w:spacing w:line="230" w:lineRule="atLeast"/>
    </w:pPr>
  </w:style>
  <w:style w:type="paragraph" w:customStyle="1" w:styleId="Example">
    <w:name w:val="Example"/>
    <w:basedOn w:val="BaseText"/>
    <w:rsid w:val="004360C8"/>
    <w:pPr>
      <w:tabs>
        <w:tab w:val="left" w:pos="1354"/>
      </w:tabs>
      <w:spacing w:line="220" w:lineRule="atLeast"/>
    </w:pPr>
    <w:rPr>
      <w:sz w:val="20"/>
    </w:rPr>
  </w:style>
  <w:style w:type="character" w:customStyle="1" w:styleId="ExtXref">
    <w:name w:val="ExtXref"/>
    <w:rPr>
      <w:noProof/>
      <w:color w:val="auto"/>
      <w:lang w:val="fr-FR"/>
    </w:rPr>
  </w:style>
  <w:style w:type="paragraph" w:customStyle="1" w:styleId="Figurefootnote">
    <w:name w:val="Figure footnote"/>
    <w:basedOn w:val="Normal"/>
    <w:pPr>
      <w:keepNext/>
      <w:tabs>
        <w:tab w:val="left" w:pos="340"/>
      </w:tabs>
      <w:spacing w:after="60" w:line="210" w:lineRule="atLeast"/>
    </w:pPr>
    <w:rPr>
      <w:sz w:val="18"/>
    </w:rPr>
  </w:style>
  <w:style w:type="paragraph" w:customStyle="1" w:styleId="Figuretitle">
    <w:name w:val="Figure title"/>
    <w:basedOn w:val="BaseHeading"/>
    <w:link w:val="FiguretitleChar"/>
    <w:rsid w:val="004360C8"/>
    <w:pPr>
      <w:suppressAutoHyphens/>
      <w:spacing w:before="240" w:after="360"/>
      <w:jc w:val="center"/>
      <w:outlineLvl w:val="9"/>
    </w:pPr>
    <w:rPr>
      <w:b/>
    </w:rPr>
  </w:style>
  <w:style w:type="character" w:customStyle="1" w:styleId="FiguretitleChar">
    <w:name w:val="Figure title Char"/>
    <w:link w:val="Figuretitle"/>
    <w:rsid w:val="005076CC"/>
    <w:rPr>
      <w:rFonts w:ascii="Cambria" w:eastAsia="Calibri" w:hAnsi="Cambria"/>
      <w:b/>
      <w:sz w:val="22"/>
      <w:szCs w:val="22"/>
      <w:lang w:eastAsia="en-US"/>
    </w:rPr>
  </w:style>
  <w:style w:type="character" w:styleId="FollowedHyperlink">
    <w:name w:val="FollowedHyperlink"/>
    <w:uiPriority w:val="99"/>
    <w:rPr>
      <w:noProof w:val="0"/>
      <w:color w:val="800080"/>
      <w:u w:val="single"/>
      <w:lang w:val="fr-FR"/>
    </w:rPr>
  </w:style>
  <w:style w:type="paragraph" w:styleId="Footer">
    <w:name w:val="footer"/>
    <w:basedOn w:val="Normal"/>
    <w:link w:val="FooterChar"/>
    <w:uiPriority w:val="99"/>
    <w:pPr>
      <w:spacing w:after="0" w:line="220" w:lineRule="exact"/>
    </w:pPr>
  </w:style>
  <w:style w:type="character" w:customStyle="1" w:styleId="FooterChar">
    <w:name w:val="Footer Char"/>
    <w:link w:val="Footer"/>
    <w:uiPriority w:val="99"/>
    <w:rsid w:val="005076CC"/>
    <w:rPr>
      <w:rFonts w:ascii="Arial" w:hAnsi="Arial"/>
      <w:lang w:eastAsia="fr-FR"/>
    </w:rPr>
  </w:style>
  <w:style w:type="character" w:styleId="FootnoteReference">
    <w:name w:val="footnote reference"/>
    <w:uiPriority w:val="99"/>
    <w:semiHidden/>
    <w:rPr>
      <w:noProof/>
      <w:position w:val="6"/>
      <w:sz w:val="16"/>
      <w:vertAlign w:val="baseline"/>
      <w:lang w:val="fr-FR"/>
    </w:rPr>
  </w:style>
  <w:style w:type="paragraph" w:styleId="FootnoteText">
    <w:name w:val="footnote text"/>
    <w:basedOn w:val="Normal"/>
    <w:link w:val="FootnoteTextChar"/>
    <w:uiPriority w:val="99"/>
    <w:semiHidden/>
    <w:pPr>
      <w:tabs>
        <w:tab w:val="left" w:pos="340"/>
      </w:tabs>
      <w:spacing w:after="120" w:line="210" w:lineRule="atLeast"/>
    </w:pPr>
    <w:rPr>
      <w:sz w:val="18"/>
    </w:rPr>
  </w:style>
  <w:style w:type="character" w:customStyle="1" w:styleId="FootnoteTextChar">
    <w:name w:val="Footnote Text Char"/>
    <w:link w:val="FootnoteText"/>
    <w:uiPriority w:val="99"/>
    <w:semiHidden/>
    <w:rsid w:val="005076CC"/>
    <w:rPr>
      <w:rFonts w:ascii="Arial" w:hAnsi="Arial"/>
      <w:sz w:val="18"/>
      <w:lang w:eastAsia="fr-FR"/>
    </w:rPr>
  </w:style>
  <w:style w:type="paragraph" w:customStyle="1" w:styleId="Foreword">
    <w:name w:val="Foreword"/>
    <w:basedOn w:val="Normal"/>
    <w:next w:val="Normal"/>
    <w:pPr>
      <w:spacing w:line="230" w:lineRule="atLeast"/>
    </w:pPr>
    <w:rPr>
      <w:color w:val="0000FF"/>
    </w:rPr>
  </w:style>
  <w:style w:type="paragraph" w:customStyle="1" w:styleId="Formula">
    <w:name w:val="Formula"/>
    <w:basedOn w:val="BaseText"/>
    <w:link w:val="FormulaChar"/>
    <w:rsid w:val="004360C8"/>
    <w:pPr>
      <w:tabs>
        <w:tab w:val="right" w:pos="9749"/>
      </w:tabs>
      <w:spacing w:after="220"/>
      <w:ind w:left="403"/>
      <w:jc w:val="left"/>
    </w:pPr>
  </w:style>
  <w:style w:type="character" w:customStyle="1" w:styleId="FormulaChar">
    <w:name w:val="Formula Char"/>
    <w:link w:val="Formula"/>
    <w:rsid w:val="00605115"/>
    <w:rPr>
      <w:rFonts w:ascii="Cambria" w:eastAsia="Calibri" w:hAnsi="Cambria"/>
      <w:sz w:val="22"/>
      <w:szCs w:val="22"/>
      <w:lang w:eastAsia="en-US"/>
    </w:rPr>
  </w:style>
  <w:style w:type="paragraph" w:styleId="Header">
    <w:name w:val="header"/>
    <w:basedOn w:val="Normal"/>
    <w:link w:val="HeaderChar"/>
    <w:pPr>
      <w:spacing w:after="740" w:line="220" w:lineRule="exact"/>
    </w:pPr>
    <w:rPr>
      <w:b/>
    </w:rPr>
  </w:style>
  <w:style w:type="character" w:customStyle="1" w:styleId="HeaderChar">
    <w:name w:val="Header Char"/>
    <w:link w:val="Header"/>
    <w:rsid w:val="005076CC"/>
    <w:rPr>
      <w:rFonts w:ascii="Arial" w:hAnsi="Arial"/>
      <w:b/>
      <w:sz w:val="22"/>
      <w:lang w:eastAsia="fr-FR"/>
    </w:rPr>
  </w:style>
  <w:style w:type="character" w:styleId="Hyperlink">
    <w:name w:val="Hyperlink"/>
    <w:uiPriority w:val="99"/>
    <w:rPr>
      <w:noProof w:val="0"/>
      <w:color w:val="0000FF"/>
      <w:u w:val="single"/>
      <w:lang w:val="fr-FR"/>
    </w:rPr>
  </w:style>
  <w:style w:type="paragraph" w:styleId="Index1">
    <w:name w:val="index 1"/>
    <w:basedOn w:val="Normal"/>
    <w:uiPriority w:val="99"/>
    <w:semiHidden/>
    <w:pPr>
      <w:spacing w:after="0" w:line="210" w:lineRule="atLeast"/>
      <w:ind w:left="142" w:hanging="142"/>
      <w:jc w:val="left"/>
    </w:pPr>
    <w:rPr>
      <w:b/>
      <w:sz w:val="18"/>
    </w:rPr>
  </w:style>
  <w:style w:type="paragraph" w:styleId="Index2">
    <w:name w:val="index 2"/>
    <w:basedOn w:val="Normal"/>
    <w:next w:val="Normal"/>
    <w:autoRedefine/>
    <w:uiPriority w:val="99"/>
    <w:semiHidden/>
    <w:pPr>
      <w:spacing w:line="210" w:lineRule="atLeast"/>
      <w:ind w:left="600" w:hanging="200"/>
    </w:pPr>
    <w:rPr>
      <w:b/>
      <w:sz w:val="18"/>
    </w:rPr>
  </w:style>
  <w:style w:type="paragraph" w:styleId="Index3">
    <w:name w:val="index 3"/>
    <w:basedOn w:val="Normal"/>
    <w:next w:val="Normal"/>
    <w:autoRedefine/>
    <w:uiPriority w:val="99"/>
    <w:semiHidden/>
    <w:pPr>
      <w:spacing w:line="220" w:lineRule="atLeast"/>
      <w:ind w:left="600" w:hanging="200"/>
    </w:pPr>
    <w:rPr>
      <w:b/>
    </w:rPr>
  </w:style>
  <w:style w:type="paragraph" w:styleId="Index4">
    <w:name w:val="index 4"/>
    <w:basedOn w:val="Normal"/>
    <w:next w:val="Normal"/>
    <w:autoRedefine/>
    <w:uiPriority w:val="99"/>
    <w:semiHidden/>
    <w:pPr>
      <w:spacing w:line="220" w:lineRule="atLeast"/>
      <w:ind w:left="800" w:hanging="200"/>
    </w:pPr>
    <w:rPr>
      <w:b/>
    </w:rPr>
  </w:style>
  <w:style w:type="paragraph" w:styleId="Index5">
    <w:name w:val="index 5"/>
    <w:basedOn w:val="Normal"/>
    <w:next w:val="Normal"/>
    <w:autoRedefine/>
    <w:uiPriority w:val="99"/>
    <w:semiHidden/>
    <w:pPr>
      <w:spacing w:line="220" w:lineRule="atLeast"/>
      <w:ind w:left="1000" w:hanging="200"/>
    </w:pPr>
    <w:rPr>
      <w:b/>
    </w:rPr>
  </w:style>
  <w:style w:type="paragraph" w:styleId="Index6">
    <w:name w:val="index 6"/>
    <w:basedOn w:val="Normal"/>
    <w:next w:val="Normal"/>
    <w:autoRedefine/>
    <w:uiPriority w:val="99"/>
    <w:semiHidden/>
    <w:pPr>
      <w:spacing w:line="220" w:lineRule="atLeast"/>
      <w:ind w:left="1200" w:hanging="200"/>
    </w:pPr>
    <w:rPr>
      <w:b/>
    </w:rPr>
  </w:style>
  <w:style w:type="paragraph" w:styleId="Index7">
    <w:name w:val="index 7"/>
    <w:basedOn w:val="Normal"/>
    <w:next w:val="Normal"/>
    <w:autoRedefine/>
    <w:uiPriority w:val="99"/>
    <w:semiHidden/>
    <w:pPr>
      <w:spacing w:line="220" w:lineRule="atLeast"/>
      <w:ind w:left="1400" w:hanging="200"/>
    </w:pPr>
    <w:rPr>
      <w:b/>
    </w:rPr>
  </w:style>
  <w:style w:type="paragraph" w:styleId="Index8">
    <w:name w:val="index 8"/>
    <w:basedOn w:val="Normal"/>
    <w:next w:val="Normal"/>
    <w:autoRedefine/>
    <w:uiPriority w:val="99"/>
    <w:semiHidden/>
    <w:pPr>
      <w:spacing w:line="220" w:lineRule="atLeast"/>
      <w:ind w:left="1600" w:hanging="200"/>
    </w:pPr>
    <w:rPr>
      <w:b/>
    </w:rPr>
  </w:style>
  <w:style w:type="paragraph" w:styleId="Index9">
    <w:name w:val="index 9"/>
    <w:basedOn w:val="Normal"/>
    <w:next w:val="Normal"/>
    <w:autoRedefine/>
    <w:uiPriority w:val="99"/>
    <w:semiHidden/>
    <w:pPr>
      <w:spacing w:line="220" w:lineRule="atLeast"/>
      <w:ind w:left="1800" w:hanging="200"/>
    </w:pPr>
    <w:rPr>
      <w:b/>
    </w:rPr>
  </w:style>
  <w:style w:type="paragraph" w:styleId="IndexHeading">
    <w:name w:val="index heading"/>
    <w:basedOn w:val="Normal"/>
    <w:next w:val="Index1"/>
    <w:uiPriority w:val="99"/>
    <w:semiHidden/>
    <w:pPr>
      <w:keepNext/>
      <w:spacing w:before="400" w:after="210"/>
      <w:jc w:val="center"/>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character" w:styleId="LineNumber">
    <w:name w:val="line number"/>
    <w:uiPriority w:val="99"/>
    <w:rPr>
      <w:noProof w:val="0"/>
      <w:lang w:val="fr-FR"/>
    </w:rPr>
  </w:style>
  <w:style w:type="paragraph" w:styleId="List">
    <w:name w:val="List"/>
    <w:basedOn w:val="Normal"/>
    <w:uiPriority w:val="99"/>
    <w:pPr>
      <w:spacing w:line="230" w:lineRule="atLeast"/>
      <w:ind w:left="283" w:hanging="283"/>
    </w:pPr>
  </w:style>
  <w:style w:type="paragraph" w:styleId="List2">
    <w:name w:val="List 2"/>
    <w:basedOn w:val="Normal"/>
    <w:uiPriority w:val="99"/>
    <w:pPr>
      <w:spacing w:line="230" w:lineRule="atLeast"/>
      <w:ind w:left="566" w:hanging="283"/>
    </w:pPr>
  </w:style>
  <w:style w:type="paragraph" w:styleId="List3">
    <w:name w:val="List 3"/>
    <w:basedOn w:val="Normal"/>
    <w:uiPriority w:val="99"/>
    <w:pPr>
      <w:spacing w:line="230" w:lineRule="atLeast"/>
      <w:ind w:left="849" w:hanging="283"/>
    </w:pPr>
  </w:style>
  <w:style w:type="paragraph" w:styleId="List4">
    <w:name w:val="List 4"/>
    <w:basedOn w:val="Normal"/>
    <w:uiPriority w:val="99"/>
    <w:pPr>
      <w:spacing w:line="230" w:lineRule="atLeast"/>
      <w:ind w:left="1132" w:hanging="283"/>
    </w:pPr>
  </w:style>
  <w:style w:type="paragraph" w:styleId="List5">
    <w:name w:val="List 5"/>
    <w:basedOn w:val="Normal"/>
    <w:uiPriority w:val="99"/>
    <w:pPr>
      <w:spacing w:line="230" w:lineRule="atLeast"/>
      <w:ind w:left="1415" w:hanging="283"/>
    </w:pPr>
  </w:style>
  <w:style w:type="paragraph" w:styleId="ListBullet">
    <w:name w:val="List Bullet"/>
    <w:basedOn w:val="Normal"/>
    <w:autoRedefine/>
    <w:uiPriority w:val="99"/>
    <w:pPr>
      <w:numPr>
        <w:numId w:val="7"/>
      </w:numPr>
    </w:pPr>
  </w:style>
  <w:style w:type="paragraph" w:styleId="ListBullet2">
    <w:name w:val="List Bullet 2"/>
    <w:basedOn w:val="Normal"/>
    <w:autoRedefine/>
    <w:uiPriority w:val="99"/>
    <w:pPr>
      <w:numPr>
        <w:numId w:val="8"/>
      </w:numPr>
    </w:pPr>
  </w:style>
  <w:style w:type="paragraph" w:styleId="ListBullet3">
    <w:name w:val="List Bullet 3"/>
    <w:basedOn w:val="Normal"/>
    <w:autoRedefine/>
    <w:uiPriority w:val="99"/>
    <w:pPr>
      <w:numPr>
        <w:numId w:val="9"/>
      </w:numPr>
    </w:pPr>
  </w:style>
  <w:style w:type="paragraph" w:styleId="ListBullet4">
    <w:name w:val="List Bullet 4"/>
    <w:basedOn w:val="Normal"/>
    <w:autoRedefine/>
    <w:uiPriority w:val="99"/>
    <w:pPr>
      <w:numPr>
        <w:numId w:val="10"/>
      </w:numPr>
    </w:pPr>
  </w:style>
  <w:style w:type="paragraph" w:styleId="ListBullet5">
    <w:name w:val="List Bullet 5"/>
    <w:basedOn w:val="Normal"/>
    <w:autoRedefine/>
    <w:uiPriority w:val="99"/>
    <w:pPr>
      <w:numPr>
        <w:numId w:val="11"/>
      </w:numPr>
    </w:pPr>
  </w:style>
  <w:style w:type="paragraph" w:styleId="ListContinue">
    <w:name w:val="List Continue"/>
    <w:basedOn w:val="Normal"/>
    <w:uiPriority w:val="99"/>
    <w:unhideWhenUsed/>
    <w:rsid w:val="004360C8"/>
    <w:pPr>
      <w:spacing w:after="120"/>
      <w:ind w:left="360"/>
      <w:contextualSpacing/>
    </w:pPr>
  </w:style>
  <w:style w:type="paragraph" w:styleId="ListContinue2">
    <w:name w:val="List Continue 2"/>
    <w:basedOn w:val="ListContinue1"/>
    <w:rsid w:val="004360C8"/>
    <w:pPr>
      <w:tabs>
        <w:tab w:val="left" w:pos="800"/>
      </w:tabs>
      <w:ind w:left="1209" w:hanging="806"/>
    </w:pPr>
  </w:style>
  <w:style w:type="paragraph" w:customStyle="1" w:styleId="ListContinue1">
    <w:name w:val="List Continue 1"/>
    <w:basedOn w:val="BaseText"/>
    <w:rsid w:val="004360C8"/>
    <w:pPr>
      <w:ind w:left="403" w:hanging="403"/>
    </w:pPr>
  </w:style>
  <w:style w:type="paragraph" w:styleId="ListContinue3">
    <w:name w:val="List Continue 3"/>
    <w:basedOn w:val="ListContinue1"/>
    <w:rsid w:val="004360C8"/>
    <w:pPr>
      <w:tabs>
        <w:tab w:val="left" w:pos="1200"/>
      </w:tabs>
      <w:ind w:left="2001" w:hanging="1195"/>
    </w:pPr>
  </w:style>
  <w:style w:type="paragraph" w:styleId="ListContinue4">
    <w:name w:val="List Continue 4"/>
    <w:basedOn w:val="ListContinue1"/>
    <w:rsid w:val="004360C8"/>
    <w:pPr>
      <w:tabs>
        <w:tab w:val="left" w:pos="1600"/>
      </w:tabs>
      <w:ind w:left="2793" w:hanging="1598"/>
    </w:pPr>
  </w:style>
  <w:style w:type="paragraph" w:styleId="ListContinue5">
    <w:name w:val="List Continue 5"/>
    <w:basedOn w:val="Normal"/>
    <w:uiPriority w:val="99"/>
    <w:pPr>
      <w:spacing w:after="120" w:line="230" w:lineRule="atLeast"/>
      <w:ind w:left="1415"/>
    </w:pPr>
  </w:style>
  <w:style w:type="paragraph" w:styleId="ListNumber">
    <w:name w:val="List Number"/>
    <w:basedOn w:val="Normal"/>
    <w:uiPriority w:val="99"/>
    <w:pPr>
      <w:numPr>
        <w:numId w:val="12"/>
      </w:numPr>
      <w:tabs>
        <w:tab w:val="clear" w:pos="360"/>
        <w:tab w:val="left" w:pos="400"/>
      </w:tabs>
    </w:pPr>
  </w:style>
  <w:style w:type="paragraph" w:styleId="ListNumber2">
    <w:name w:val="List Number 2"/>
    <w:basedOn w:val="ListNumber1"/>
    <w:rsid w:val="004360C8"/>
    <w:pPr>
      <w:tabs>
        <w:tab w:val="left" w:pos="800"/>
      </w:tabs>
      <w:ind w:left="806"/>
    </w:pPr>
  </w:style>
  <w:style w:type="paragraph" w:customStyle="1" w:styleId="ListNumber1">
    <w:name w:val="List Number 1"/>
    <w:basedOn w:val="BaseText"/>
    <w:rsid w:val="004360C8"/>
    <w:pPr>
      <w:tabs>
        <w:tab w:val="left" w:pos="403"/>
      </w:tabs>
      <w:ind w:left="403" w:hanging="403"/>
    </w:pPr>
  </w:style>
  <w:style w:type="paragraph" w:styleId="ListNumber3">
    <w:name w:val="List Number 3"/>
    <w:basedOn w:val="ListNumber1"/>
    <w:rsid w:val="004360C8"/>
    <w:pPr>
      <w:tabs>
        <w:tab w:val="left" w:pos="1200"/>
      </w:tabs>
      <w:ind w:left="1209"/>
    </w:pPr>
  </w:style>
  <w:style w:type="paragraph" w:styleId="ListNumber4">
    <w:name w:val="List Number 4"/>
    <w:basedOn w:val="ListNumber1"/>
    <w:rsid w:val="004360C8"/>
    <w:pPr>
      <w:tabs>
        <w:tab w:val="left" w:pos="1600"/>
      </w:tabs>
      <w:ind w:left="1598"/>
    </w:pPr>
  </w:style>
  <w:style w:type="paragraph" w:styleId="ListNumber5">
    <w:name w:val="List Number 5"/>
    <w:basedOn w:val="Normal"/>
    <w:uiPriority w:val="99"/>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character" w:customStyle="1" w:styleId="MacroTextChar">
    <w:name w:val="Macro Text Char"/>
    <w:link w:val="MacroText"/>
    <w:uiPriority w:val="99"/>
    <w:semiHidden/>
    <w:rsid w:val="005076CC"/>
    <w:rPr>
      <w:rFonts w:ascii="Courier New" w:hAnsi="Courier New"/>
      <w:lang w:eastAsia="ja-JP"/>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spacing w:line="230" w:lineRule="atLeast"/>
      <w:ind w:left="1134" w:hanging="1134"/>
    </w:pPr>
    <w:rPr>
      <w:sz w:val="24"/>
    </w:rPr>
  </w:style>
  <w:style w:type="character" w:customStyle="1" w:styleId="MessageHeaderChar">
    <w:name w:val="Message Header Char"/>
    <w:link w:val="MessageHeader"/>
    <w:uiPriority w:val="99"/>
    <w:rsid w:val="005076CC"/>
    <w:rPr>
      <w:rFonts w:ascii="Arial" w:hAnsi="Arial"/>
      <w:sz w:val="24"/>
      <w:shd w:val="pct20" w:color="auto" w:fill="auto"/>
      <w:lang w:eastAsia="fr-FR"/>
    </w:rPr>
  </w:style>
  <w:style w:type="paragraph" w:customStyle="1" w:styleId="MSDNFR">
    <w:name w:val="MSDNFR"/>
    <w:basedOn w:val="Normal"/>
    <w:next w:val="Normal"/>
    <w:pPr>
      <w:spacing w:line="220" w:lineRule="atLeast"/>
    </w:pPr>
    <w:rPr>
      <w:color w:val="0000FF"/>
    </w:rPr>
  </w:style>
  <w:style w:type="paragraph" w:customStyle="1" w:styleId="na2">
    <w:name w:val="na2"/>
    <w:basedOn w:val="a2"/>
    <w:next w:val="Normal"/>
    <w:pPr>
      <w:numPr>
        <w:numId w:val="15"/>
      </w:numPr>
    </w:pPr>
  </w:style>
  <w:style w:type="paragraph" w:customStyle="1" w:styleId="na3">
    <w:name w:val="na3"/>
    <w:basedOn w:val="a3"/>
    <w:next w:val="Normal"/>
    <w:pPr>
      <w:numPr>
        <w:ilvl w:val="0"/>
        <w:numId w:val="0"/>
      </w:numPr>
    </w:pPr>
  </w:style>
  <w:style w:type="paragraph" w:customStyle="1" w:styleId="na4">
    <w:name w:val="na4"/>
    <w:basedOn w:val="a4"/>
    <w:next w:val="Normal"/>
    <w:pPr>
      <w:numPr>
        <w:ilvl w:val="0"/>
        <w:numId w:val="0"/>
      </w:numPr>
      <w:tabs>
        <w:tab w:val="left" w:pos="1060"/>
      </w:tabs>
    </w:pPr>
  </w:style>
  <w:style w:type="paragraph" w:customStyle="1" w:styleId="na5">
    <w:name w:val="na5"/>
    <w:basedOn w:val="a5"/>
    <w:next w:val="Normal"/>
    <w:pPr>
      <w:numPr>
        <w:ilvl w:val="0"/>
        <w:numId w:val="0"/>
      </w:numPr>
    </w:pPr>
  </w:style>
  <w:style w:type="paragraph" w:customStyle="1" w:styleId="na6">
    <w:name w:val="na6"/>
    <w:basedOn w:val="a6"/>
    <w:next w:val="Normal"/>
    <w:pPr>
      <w:numPr>
        <w:ilvl w:val="0"/>
        <w:numId w:val="0"/>
      </w:numPr>
    </w:pPr>
  </w:style>
  <w:style w:type="paragraph" w:styleId="NormalIndent">
    <w:name w:val="Normal Indent"/>
    <w:basedOn w:val="Normal"/>
    <w:uiPriority w:val="99"/>
    <w:pPr>
      <w:ind w:left="708"/>
    </w:pPr>
  </w:style>
  <w:style w:type="paragraph" w:styleId="NoteHeading">
    <w:name w:val="Note Heading"/>
    <w:basedOn w:val="Normal"/>
    <w:next w:val="Normal"/>
    <w:link w:val="NoteHeadingChar"/>
    <w:uiPriority w:val="99"/>
  </w:style>
  <w:style w:type="character" w:customStyle="1" w:styleId="NoteHeadingChar">
    <w:name w:val="Note Heading Char"/>
    <w:link w:val="NoteHeading"/>
    <w:uiPriority w:val="99"/>
    <w:rsid w:val="005076CC"/>
    <w:rPr>
      <w:rFonts w:ascii="Arial" w:hAnsi="Arial"/>
      <w:lang w:eastAsia="fr-FR"/>
    </w:rPr>
  </w:style>
  <w:style w:type="paragraph" w:customStyle="1" w:styleId="p2">
    <w:name w:val="p2"/>
    <w:basedOn w:val="BaseText"/>
    <w:rsid w:val="004360C8"/>
    <w:pPr>
      <w:tabs>
        <w:tab w:val="left" w:pos="562"/>
      </w:tabs>
    </w:pPr>
  </w:style>
  <w:style w:type="paragraph" w:customStyle="1" w:styleId="p3">
    <w:name w:val="p3"/>
    <w:basedOn w:val="BaseText"/>
    <w:rsid w:val="004360C8"/>
    <w:pPr>
      <w:tabs>
        <w:tab w:val="left" w:pos="720"/>
      </w:tabs>
    </w:pPr>
  </w:style>
  <w:style w:type="paragraph" w:customStyle="1" w:styleId="p4">
    <w:name w:val="p4"/>
    <w:basedOn w:val="BaseText"/>
    <w:rsid w:val="004360C8"/>
    <w:pPr>
      <w:tabs>
        <w:tab w:val="left" w:pos="1094"/>
      </w:tabs>
    </w:pPr>
  </w:style>
  <w:style w:type="paragraph" w:customStyle="1" w:styleId="p5">
    <w:name w:val="p5"/>
    <w:basedOn w:val="BaseText"/>
    <w:rsid w:val="004360C8"/>
    <w:pPr>
      <w:tabs>
        <w:tab w:val="left" w:pos="1094"/>
      </w:tabs>
    </w:pPr>
  </w:style>
  <w:style w:type="paragraph" w:customStyle="1" w:styleId="p6">
    <w:name w:val="p6"/>
    <w:basedOn w:val="BaseText"/>
    <w:rsid w:val="004360C8"/>
    <w:pPr>
      <w:tabs>
        <w:tab w:val="left" w:pos="1440"/>
      </w:tabs>
    </w:pPr>
  </w:style>
  <w:style w:type="character" w:styleId="PageNumber">
    <w:name w:val="page number"/>
    <w:uiPriority w:val="99"/>
    <w:rPr>
      <w:noProof/>
      <w:lang w:val="fr-FR"/>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5076CC"/>
    <w:rPr>
      <w:rFonts w:ascii="Courier New" w:hAnsi="Courier New"/>
      <w:lang w:eastAsia="fr-FR"/>
    </w:rPr>
  </w:style>
  <w:style w:type="paragraph" w:customStyle="1" w:styleId="RefNorm">
    <w:name w:val="RefNorm"/>
    <w:basedOn w:val="BaseText"/>
    <w:rsid w:val="004360C8"/>
  </w:style>
  <w:style w:type="paragraph" w:styleId="Salutation">
    <w:name w:val="Salutation"/>
    <w:basedOn w:val="Normal"/>
    <w:next w:val="Normal"/>
    <w:link w:val="SalutationChar"/>
    <w:uiPriority w:val="99"/>
  </w:style>
  <w:style w:type="character" w:customStyle="1" w:styleId="SalutationChar">
    <w:name w:val="Salutation Char"/>
    <w:link w:val="Salutation"/>
    <w:uiPriority w:val="99"/>
    <w:rsid w:val="005076CC"/>
    <w:rPr>
      <w:rFonts w:ascii="Arial" w:hAnsi="Arial"/>
      <w:lang w:eastAsia="fr-FR"/>
    </w:rPr>
  </w:style>
  <w:style w:type="paragraph" w:styleId="Signature">
    <w:name w:val="Signature"/>
    <w:basedOn w:val="Normal"/>
    <w:link w:val="SignatureChar"/>
    <w:uiPriority w:val="99"/>
    <w:pPr>
      <w:ind w:left="4252"/>
    </w:pPr>
  </w:style>
  <w:style w:type="character" w:customStyle="1" w:styleId="SignatureChar">
    <w:name w:val="Signature Char"/>
    <w:link w:val="Signature"/>
    <w:uiPriority w:val="99"/>
    <w:rsid w:val="005076CC"/>
    <w:rPr>
      <w:rFonts w:ascii="Arial" w:hAnsi="Arial"/>
      <w:lang w:eastAsia="fr-FR"/>
    </w:rPr>
  </w:style>
  <w:style w:type="paragraph" w:customStyle="1" w:styleId="Special">
    <w:name w:val="Special"/>
    <w:basedOn w:val="Normal"/>
    <w:next w:val="Normal"/>
  </w:style>
  <w:style w:type="character" w:styleId="Strong">
    <w:name w:val="Strong"/>
    <w:uiPriority w:val="22"/>
    <w:qFormat/>
    <w:rPr>
      <w:b/>
      <w:noProof w:val="0"/>
      <w:lang w:val="fr-FR"/>
    </w:rPr>
  </w:style>
  <w:style w:type="paragraph" w:styleId="Subtitle">
    <w:name w:val="Subtitle"/>
    <w:basedOn w:val="Normal"/>
    <w:link w:val="SubtitleChar"/>
    <w:uiPriority w:val="11"/>
    <w:qFormat/>
    <w:pPr>
      <w:spacing w:after="60"/>
      <w:jc w:val="center"/>
      <w:outlineLvl w:val="1"/>
    </w:pPr>
    <w:rPr>
      <w:sz w:val="24"/>
    </w:rPr>
  </w:style>
  <w:style w:type="character" w:customStyle="1" w:styleId="SubtitleChar">
    <w:name w:val="Subtitle Char"/>
    <w:link w:val="Subtitle"/>
    <w:uiPriority w:val="11"/>
    <w:rsid w:val="005076CC"/>
    <w:rPr>
      <w:rFonts w:ascii="Arial" w:hAnsi="Arial"/>
      <w:sz w:val="24"/>
      <w:lang w:eastAsia="fr-FR"/>
    </w:rPr>
  </w:style>
  <w:style w:type="paragraph" w:customStyle="1" w:styleId="Tablefootnote">
    <w:name w:val="Table footnote"/>
    <w:basedOn w:val="Normal"/>
    <w:pPr>
      <w:tabs>
        <w:tab w:val="left" w:pos="340"/>
      </w:tabs>
      <w:spacing w:before="60" w:after="60" w:line="190" w:lineRule="atLeast"/>
    </w:pPr>
    <w:rPr>
      <w:sz w:val="16"/>
    </w:rPr>
  </w:style>
  <w:style w:type="paragraph" w:styleId="TableofAuthorities">
    <w:name w:val="table of authorities"/>
    <w:basedOn w:val="Normal"/>
    <w:next w:val="Normal"/>
    <w:uiPriority w:val="99"/>
    <w:semiHidden/>
    <w:pPr>
      <w:ind w:left="200" w:hanging="200"/>
    </w:pPr>
  </w:style>
  <w:style w:type="paragraph" w:styleId="TableofFigures">
    <w:name w:val="table of figures"/>
    <w:basedOn w:val="Normal"/>
    <w:next w:val="Normal"/>
    <w:uiPriority w:val="99"/>
    <w:semiHidden/>
    <w:pPr>
      <w:ind w:left="400" w:hanging="400"/>
    </w:pPr>
  </w:style>
  <w:style w:type="paragraph" w:customStyle="1" w:styleId="Tabletitle">
    <w:name w:val="Table title"/>
    <w:basedOn w:val="Figuretitle"/>
    <w:rsid w:val="004360C8"/>
    <w:pPr>
      <w:spacing w:before="120" w:after="120"/>
    </w:pPr>
  </w:style>
  <w:style w:type="character" w:customStyle="1" w:styleId="TableFootNoteXref">
    <w:name w:val="TableFootNoteXref"/>
    <w:rPr>
      <w:noProof/>
      <w:position w:val="6"/>
      <w:sz w:val="14"/>
      <w:lang w:val="fr-FR"/>
    </w:rPr>
  </w:style>
  <w:style w:type="paragraph" w:customStyle="1" w:styleId="Terms">
    <w:name w:val="Term(s)"/>
    <w:basedOn w:val="BaseText"/>
    <w:rsid w:val="004360C8"/>
    <w:pPr>
      <w:suppressAutoHyphens/>
      <w:spacing w:after="0"/>
      <w:jc w:val="left"/>
    </w:pPr>
    <w:rPr>
      <w:b/>
    </w:rPr>
  </w:style>
  <w:style w:type="paragraph" w:customStyle="1" w:styleId="TermNum">
    <w:name w:val="TermNum"/>
    <w:basedOn w:val="BaseText"/>
    <w:rsid w:val="004360C8"/>
    <w:pPr>
      <w:spacing w:after="0"/>
    </w:pPr>
    <w:rPr>
      <w:b/>
    </w:rPr>
  </w:style>
  <w:style w:type="paragraph" w:styleId="Title">
    <w:name w:val="Title"/>
    <w:basedOn w:val="Normal"/>
    <w:link w:val="TitleChar"/>
    <w:uiPriority w:val="10"/>
    <w:qFormat/>
    <w:pPr>
      <w:spacing w:before="240" w:after="60"/>
      <w:jc w:val="center"/>
      <w:outlineLvl w:val="0"/>
    </w:pPr>
    <w:rPr>
      <w:b/>
      <w:kern w:val="28"/>
      <w:sz w:val="32"/>
    </w:rPr>
  </w:style>
  <w:style w:type="character" w:customStyle="1" w:styleId="TitleChar">
    <w:name w:val="Title Char"/>
    <w:link w:val="Title"/>
    <w:uiPriority w:val="10"/>
    <w:rsid w:val="005076CC"/>
    <w:rPr>
      <w:rFonts w:ascii="Arial" w:hAnsi="Arial"/>
      <w:b/>
      <w:kern w:val="28"/>
      <w:sz w:val="32"/>
      <w:lang w:eastAsia="fr-FR"/>
    </w:rPr>
  </w:style>
  <w:style w:type="paragraph" w:styleId="TOAHeading">
    <w:name w:val="toa heading"/>
    <w:basedOn w:val="Normal"/>
    <w:next w:val="Normal"/>
    <w:uiPriority w:val="99"/>
    <w:semiHidden/>
    <w:pPr>
      <w:spacing w:before="120"/>
    </w:pPr>
    <w:rPr>
      <w:b/>
      <w:sz w:val="24"/>
    </w:rPr>
  </w:style>
  <w:style w:type="paragraph" w:styleId="TOC1">
    <w:name w:val="toc 1"/>
    <w:basedOn w:val="Normal"/>
    <w:next w:val="Normal"/>
    <w:uiPriority w:val="39"/>
    <w:rsid w:val="006245E4"/>
    <w:pPr>
      <w:tabs>
        <w:tab w:val="left" w:pos="720"/>
        <w:tab w:val="right" w:leader="dot" w:pos="9072"/>
      </w:tabs>
      <w:suppressAutoHyphens/>
      <w:spacing w:before="120" w:after="40"/>
      <w:ind w:left="720" w:right="499" w:hanging="720"/>
      <w:jc w:val="left"/>
    </w:pPr>
  </w:style>
  <w:style w:type="paragraph" w:styleId="TOC2">
    <w:name w:val="toc 2"/>
    <w:basedOn w:val="TOC1"/>
    <w:next w:val="Normal"/>
    <w:uiPriority w:val="39"/>
    <w:pPr>
      <w:spacing w:before="0"/>
    </w:pPr>
  </w:style>
  <w:style w:type="paragraph" w:styleId="TOC3">
    <w:name w:val="toc 3"/>
    <w:basedOn w:val="TOC2"/>
    <w:next w:val="Normal"/>
    <w:uiPriority w:val="39"/>
  </w:style>
  <w:style w:type="paragraph" w:styleId="TOC4">
    <w:name w:val="toc 4"/>
    <w:basedOn w:val="TOC2"/>
    <w:next w:val="Normal"/>
    <w:uiPriority w:val="39"/>
    <w:pPr>
      <w:tabs>
        <w:tab w:val="clear" w:pos="720"/>
        <w:tab w:val="left" w:pos="1140"/>
      </w:tabs>
      <w:ind w:left="1140" w:hanging="1140"/>
    </w:pPr>
  </w:style>
  <w:style w:type="paragraph" w:styleId="TOC5">
    <w:name w:val="toc 5"/>
    <w:basedOn w:val="TOC4"/>
    <w:next w:val="Normal"/>
    <w:uiPriority w:val="39"/>
  </w:style>
  <w:style w:type="paragraph" w:styleId="TOC6">
    <w:name w:val="toc 6"/>
    <w:basedOn w:val="TOC4"/>
    <w:next w:val="Normal"/>
    <w:uiPriority w:val="39"/>
    <w:pPr>
      <w:tabs>
        <w:tab w:val="clear" w:pos="1140"/>
        <w:tab w:val="left" w:pos="1440"/>
      </w:tabs>
      <w:ind w:left="1440" w:hanging="1440"/>
    </w:pPr>
  </w:style>
  <w:style w:type="paragraph" w:styleId="TOC7">
    <w:name w:val="toc 7"/>
    <w:basedOn w:val="TOC4"/>
    <w:next w:val="Normal"/>
    <w:uiPriority w:val="39"/>
    <w:pPr>
      <w:tabs>
        <w:tab w:val="clear" w:pos="1140"/>
        <w:tab w:val="left" w:pos="1440"/>
      </w:tabs>
      <w:ind w:left="1440" w:hanging="1440"/>
    </w:pPr>
  </w:style>
  <w:style w:type="paragraph" w:styleId="TOC8">
    <w:name w:val="toc 8"/>
    <w:basedOn w:val="TOC4"/>
    <w:next w:val="Normal"/>
    <w:uiPriority w:val="39"/>
    <w:pPr>
      <w:tabs>
        <w:tab w:val="clear" w:pos="1140"/>
        <w:tab w:val="left" w:pos="1440"/>
      </w:tabs>
      <w:ind w:left="1440" w:hanging="1440"/>
    </w:pPr>
  </w:style>
  <w:style w:type="paragraph" w:styleId="TOC9">
    <w:name w:val="toc 9"/>
    <w:basedOn w:val="TOC1"/>
    <w:next w:val="Normal"/>
    <w:uiPriority w:val="39"/>
    <w:pPr>
      <w:tabs>
        <w:tab w:val="clear" w:pos="720"/>
      </w:tabs>
      <w:ind w:left="0" w:firstLine="0"/>
    </w:pPr>
  </w:style>
  <w:style w:type="paragraph" w:customStyle="1" w:styleId="zzBiblio">
    <w:name w:val="zzBiblio"/>
    <w:basedOn w:val="Normal"/>
    <w:next w:val="Bibliography1"/>
    <w:pPr>
      <w:pageBreakBefore/>
      <w:spacing w:after="760" w:line="310" w:lineRule="exact"/>
      <w:jc w:val="center"/>
    </w:pPr>
    <w:rPr>
      <w:b/>
      <w:sz w:val="28"/>
    </w:rPr>
  </w:style>
  <w:style w:type="paragraph" w:customStyle="1" w:styleId="zzContents">
    <w:name w:val="zzContents"/>
    <w:basedOn w:val="Introduction"/>
    <w:next w:val="TOC1"/>
    <w:pPr>
      <w:tabs>
        <w:tab w:val="clear" w:pos="400"/>
      </w:tabs>
    </w:p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pPr>
      <w:spacing w:after="220"/>
      <w:jc w:val="right"/>
    </w:pPr>
    <w:rPr>
      <w:b/>
      <w:color w:val="000000"/>
      <w:sz w:val="24"/>
    </w:rPr>
  </w:style>
  <w:style w:type="character" w:customStyle="1" w:styleId="zzCoverChar">
    <w:name w:val="zzCover Char"/>
    <w:link w:val="zzCover"/>
    <w:rsid w:val="005076CC"/>
    <w:rPr>
      <w:rFonts w:ascii="Arial" w:hAnsi="Arial"/>
      <w:b/>
      <w:color w:val="000000"/>
      <w:sz w:val="24"/>
      <w:lang w:eastAsia="fr-FR"/>
    </w:rPr>
  </w:style>
  <w:style w:type="paragraph" w:customStyle="1" w:styleId="zzForeword">
    <w:name w:val="zzForeword"/>
    <w:basedOn w:val="Introduction"/>
    <w:next w:val="Normal"/>
    <w:pPr>
      <w:tabs>
        <w:tab w:val="clear" w:pos="400"/>
      </w:tabs>
    </w:pPr>
    <w:rPr>
      <w:color w:val="0000FF"/>
    </w:rPr>
  </w:style>
  <w:style w:type="paragraph" w:customStyle="1" w:styleId="zzHelp">
    <w:name w:val="zzHelp"/>
    <w:basedOn w:val="Normal"/>
    <w:rPr>
      <w:color w:val="008000"/>
    </w:rPr>
  </w:style>
  <w:style w:type="paragraph" w:customStyle="1" w:styleId="zzIndex">
    <w:name w:val="zzIndex"/>
    <w:basedOn w:val="zzBiblio"/>
    <w:next w:val="IndexHeading"/>
  </w:style>
  <w:style w:type="paragraph" w:customStyle="1" w:styleId="zzLc5">
    <w:name w:val="zzLc5"/>
    <w:basedOn w:val="Normal"/>
    <w:next w:val="Normal"/>
    <w:pPr>
      <w:jc w:val="left"/>
    </w:pPr>
  </w:style>
  <w:style w:type="paragraph" w:customStyle="1" w:styleId="zzLc6">
    <w:name w:val="zzLc6"/>
    <w:basedOn w:val="Normal"/>
    <w:next w:val="Normal"/>
    <w:pPr>
      <w:jc w:val="left"/>
    </w:pPr>
  </w:style>
  <w:style w:type="paragraph" w:customStyle="1" w:styleId="zzLn5">
    <w:name w:val="zzLn5"/>
    <w:basedOn w:val="Normal"/>
    <w:next w:val="Normal"/>
    <w:pPr>
      <w:jc w:val="left"/>
    </w:pPr>
  </w:style>
  <w:style w:type="paragraph" w:customStyle="1" w:styleId="zzLn6">
    <w:name w:val="zzLn6"/>
    <w:basedOn w:val="Normal"/>
    <w:next w:val="Normal"/>
    <w:pPr>
      <w:jc w:val="left"/>
    </w:pPr>
  </w:style>
  <w:style w:type="paragraph" w:customStyle="1" w:styleId="zzSTDTitle">
    <w:name w:val="zzSTDTitle"/>
    <w:basedOn w:val="Normal"/>
    <w:next w:val="Normal"/>
    <w:pPr>
      <w:suppressAutoHyphens/>
      <w:spacing w:before="400" w:after="760" w:line="350" w:lineRule="exact"/>
      <w:jc w:val="left"/>
    </w:pPr>
    <w:rPr>
      <w:b/>
      <w:color w:val="0000FF"/>
      <w:sz w:val="32"/>
    </w:rPr>
  </w:style>
  <w:style w:type="paragraph" w:styleId="BalloonText">
    <w:name w:val="Balloon Text"/>
    <w:basedOn w:val="Normal"/>
    <w:link w:val="BalloonTextChar"/>
    <w:uiPriority w:val="99"/>
    <w:semiHidden/>
    <w:unhideWhenUsed/>
    <w:rsid w:val="00C934F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934FD"/>
    <w:rPr>
      <w:rFonts w:ascii="Tahoma" w:hAnsi="Tahoma" w:cs="Tahoma"/>
      <w:sz w:val="16"/>
      <w:szCs w:val="16"/>
      <w:lang w:eastAsia="fr-FR"/>
    </w:rPr>
  </w:style>
  <w:style w:type="paragraph" w:customStyle="1" w:styleId="Tabletext10">
    <w:name w:val="Table text (10)"/>
    <w:basedOn w:val="Normal"/>
    <w:pPr>
      <w:spacing w:before="60" w:after="60"/>
    </w:pPr>
  </w:style>
  <w:style w:type="paragraph" w:customStyle="1" w:styleId="Tabletext9">
    <w:name w:val="Table text (9)"/>
    <w:basedOn w:val="Normal"/>
    <w:pPr>
      <w:spacing w:before="60" w:after="60" w:line="210" w:lineRule="atLeast"/>
    </w:pPr>
    <w:rPr>
      <w:sz w:val="18"/>
    </w:rPr>
  </w:style>
  <w:style w:type="paragraph" w:customStyle="1" w:styleId="Tabletext8">
    <w:name w:val="Table text (8)"/>
    <w:basedOn w:val="Normal"/>
    <w:pPr>
      <w:spacing w:before="60" w:after="60" w:line="190" w:lineRule="atLeast"/>
    </w:pPr>
    <w:rPr>
      <w:sz w:val="16"/>
    </w:rPr>
  </w:style>
  <w:style w:type="paragraph" w:customStyle="1" w:styleId="Tabletext7">
    <w:name w:val="Table text (7)"/>
    <w:basedOn w:val="Normal"/>
    <w:pPr>
      <w:spacing w:before="60" w:after="60" w:line="170" w:lineRule="atLeast"/>
    </w:pPr>
    <w:rPr>
      <w:sz w:val="14"/>
    </w:rPr>
  </w:style>
  <w:style w:type="paragraph" w:styleId="Bibliography">
    <w:name w:val="Bibliography"/>
    <w:basedOn w:val="Normal"/>
    <w:next w:val="Normal"/>
    <w:uiPriority w:val="37"/>
    <w:unhideWhenUsed/>
    <w:rsid w:val="00C934FD"/>
  </w:style>
  <w:style w:type="table" w:customStyle="1" w:styleId="ColorfulGrid1">
    <w:name w:val="Colorful Grid1"/>
    <w:basedOn w:val="TableNormal"/>
    <w:uiPriority w:val="73"/>
    <w:rsid w:val="00C934F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934FD"/>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934FD"/>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934FD"/>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934FD"/>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934FD"/>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934FD"/>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C934FD"/>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934FD"/>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934FD"/>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934FD"/>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934FD"/>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934FD"/>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934FD"/>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C934FD"/>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934FD"/>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934FD"/>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934FD"/>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934FD"/>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934FD"/>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934FD"/>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styleId="CommentSubject">
    <w:name w:val="annotation subject"/>
    <w:basedOn w:val="CommentText"/>
    <w:next w:val="CommentText"/>
    <w:link w:val="CommentSubjectChar"/>
    <w:uiPriority w:val="99"/>
    <w:semiHidden/>
    <w:unhideWhenUsed/>
    <w:rsid w:val="00C934FD"/>
    <w:rPr>
      <w:b/>
      <w:bCs/>
    </w:rPr>
  </w:style>
  <w:style w:type="character" w:customStyle="1" w:styleId="CommentSubjectChar">
    <w:name w:val="Comment Subject Char"/>
    <w:link w:val="CommentSubject"/>
    <w:uiPriority w:val="99"/>
    <w:rsid w:val="00C934FD"/>
    <w:rPr>
      <w:rFonts w:ascii="Arial" w:hAnsi="Arial"/>
      <w:lang w:eastAsia="fr-FR"/>
    </w:rPr>
  </w:style>
  <w:style w:type="table" w:customStyle="1" w:styleId="DarkList1">
    <w:name w:val="Dark List1"/>
    <w:basedOn w:val="TableNormal"/>
    <w:uiPriority w:val="70"/>
    <w:rsid w:val="00C934FD"/>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934FD"/>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934FD"/>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934FD"/>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934FD"/>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934FD"/>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934FD"/>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E-mailSignature">
    <w:name w:val="E-mail Signature"/>
    <w:basedOn w:val="Normal"/>
    <w:link w:val="E-mailSignatureChar"/>
    <w:uiPriority w:val="99"/>
    <w:unhideWhenUsed/>
    <w:rsid w:val="00C934FD"/>
  </w:style>
  <w:style w:type="character" w:customStyle="1" w:styleId="E-mailSignatureChar">
    <w:name w:val="E-mail Signature Char"/>
    <w:link w:val="E-mailSignature"/>
    <w:uiPriority w:val="99"/>
    <w:rsid w:val="00C934FD"/>
    <w:rPr>
      <w:rFonts w:ascii="Arial" w:hAnsi="Arial"/>
      <w:lang w:eastAsia="fr-FR"/>
    </w:rPr>
  </w:style>
  <w:style w:type="paragraph" w:styleId="HTMLAddress">
    <w:name w:val="HTML Address"/>
    <w:basedOn w:val="Normal"/>
    <w:link w:val="HTMLAddressChar"/>
    <w:uiPriority w:val="99"/>
    <w:unhideWhenUsed/>
    <w:rsid w:val="00C934FD"/>
    <w:rPr>
      <w:i/>
      <w:iCs/>
    </w:rPr>
  </w:style>
  <w:style w:type="character" w:customStyle="1" w:styleId="HTMLAddressChar">
    <w:name w:val="HTML Address Char"/>
    <w:link w:val="HTMLAddress"/>
    <w:uiPriority w:val="99"/>
    <w:rsid w:val="00C934FD"/>
    <w:rPr>
      <w:rFonts w:ascii="Arial" w:hAnsi="Arial"/>
      <w:i/>
      <w:iCs/>
      <w:lang w:eastAsia="fr-FR"/>
    </w:rPr>
  </w:style>
  <w:style w:type="paragraph" w:styleId="HTMLPreformatted">
    <w:name w:val="HTML Preformatted"/>
    <w:basedOn w:val="Normal"/>
    <w:link w:val="HTMLPreformattedChar"/>
    <w:uiPriority w:val="99"/>
    <w:unhideWhenUsed/>
    <w:rsid w:val="00C934FD"/>
    <w:rPr>
      <w:rFonts w:ascii="Courier New" w:hAnsi="Courier New" w:cs="Courier New"/>
    </w:rPr>
  </w:style>
  <w:style w:type="character" w:customStyle="1" w:styleId="HTMLPreformattedChar">
    <w:name w:val="HTML Preformatted Char"/>
    <w:link w:val="HTMLPreformatted"/>
    <w:uiPriority w:val="99"/>
    <w:rsid w:val="00C934FD"/>
    <w:rPr>
      <w:rFonts w:ascii="Courier New" w:hAnsi="Courier New" w:cs="Courier New"/>
      <w:lang w:eastAsia="fr-FR"/>
    </w:rPr>
  </w:style>
  <w:style w:type="paragraph" w:styleId="IntenseQuote">
    <w:name w:val="Intense Quote"/>
    <w:basedOn w:val="Normal"/>
    <w:next w:val="Normal"/>
    <w:link w:val="IntenseQuoteChar"/>
    <w:uiPriority w:val="30"/>
    <w:qFormat/>
    <w:rsid w:val="00C934F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934FD"/>
    <w:rPr>
      <w:rFonts w:ascii="Arial" w:hAnsi="Arial"/>
      <w:b/>
      <w:bCs/>
      <w:i/>
      <w:iCs/>
      <w:color w:val="4F81BD"/>
      <w:lang w:eastAsia="fr-FR"/>
    </w:rPr>
  </w:style>
  <w:style w:type="table" w:customStyle="1" w:styleId="LightGrid1">
    <w:name w:val="Light Grid1"/>
    <w:basedOn w:val="TableNormal"/>
    <w:uiPriority w:val="62"/>
    <w:rsid w:val="00C934F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C934F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934F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934F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934FD"/>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934F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934F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C934F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C934F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934FD"/>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934F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934FD"/>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934F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934FD"/>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C934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934F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934F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934F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934FD"/>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934F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934FD"/>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934FD"/>
    <w:pPr>
      <w:ind w:left="720"/>
    </w:pPr>
  </w:style>
  <w:style w:type="table" w:customStyle="1" w:styleId="MediumGrid11">
    <w:name w:val="Medium Grid 11"/>
    <w:basedOn w:val="TableNormal"/>
    <w:uiPriority w:val="67"/>
    <w:rsid w:val="00C934F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934F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934F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934F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934F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934F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934F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C934FD"/>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934FD"/>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934FD"/>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934FD"/>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934FD"/>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934FD"/>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934FD"/>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C934F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934F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934F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934F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934F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934F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934F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C934FD"/>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C934FD"/>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934FD"/>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934FD"/>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934FD"/>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934FD"/>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934FD"/>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C934FD"/>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934FD"/>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934FD"/>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934FD"/>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934FD"/>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934FD"/>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934FD"/>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C934F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934F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934F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934F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934F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934F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934F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934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934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934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934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934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934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934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C934FD"/>
    <w:pPr>
      <w:jc w:val="both"/>
    </w:pPr>
    <w:rPr>
      <w:rFonts w:ascii="Arial" w:hAnsi="Arial"/>
      <w:lang w:val="en-GB"/>
    </w:rPr>
  </w:style>
  <w:style w:type="paragraph" w:styleId="NormalWeb">
    <w:name w:val="Normal (Web)"/>
    <w:basedOn w:val="Normal"/>
    <w:unhideWhenUsed/>
    <w:rsid w:val="00C934FD"/>
    <w:rPr>
      <w:sz w:val="24"/>
      <w:szCs w:val="24"/>
    </w:rPr>
  </w:style>
  <w:style w:type="paragraph" w:styleId="Quote">
    <w:name w:val="Quote"/>
    <w:basedOn w:val="Normal"/>
    <w:next w:val="Normal"/>
    <w:link w:val="QuoteChar"/>
    <w:uiPriority w:val="29"/>
    <w:qFormat/>
    <w:rsid w:val="00C934FD"/>
    <w:rPr>
      <w:i/>
      <w:iCs/>
      <w:color w:val="000000"/>
    </w:rPr>
  </w:style>
  <w:style w:type="character" w:customStyle="1" w:styleId="QuoteChar">
    <w:name w:val="Quote Char"/>
    <w:link w:val="Quote"/>
    <w:uiPriority w:val="29"/>
    <w:rsid w:val="00C934FD"/>
    <w:rPr>
      <w:rFonts w:ascii="Arial" w:hAnsi="Arial"/>
      <w:i/>
      <w:iCs/>
      <w:color w:val="000000"/>
      <w:lang w:eastAsia="fr-FR"/>
    </w:rPr>
  </w:style>
  <w:style w:type="table" w:styleId="Table3Deffects1">
    <w:name w:val="Table 3D effects 1"/>
    <w:basedOn w:val="TableNormal"/>
    <w:uiPriority w:val="99"/>
    <w:unhideWhenUsed/>
    <w:rsid w:val="00C934FD"/>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C934FD"/>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C934FD"/>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C934FD"/>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C934FD"/>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C934FD"/>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C934FD"/>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C934FD"/>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C934FD"/>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C934FD"/>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C934FD"/>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C934FD"/>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C934FD"/>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C934FD"/>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C934FD"/>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C934FD"/>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C934FD"/>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93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unhideWhenUsed/>
    <w:rsid w:val="00C934FD"/>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C934FD"/>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C934FD"/>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C934FD"/>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C934FD"/>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C934FD"/>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C934FD"/>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C934FD"/>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C934FD"/>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C934FD"/>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C934FD"/>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C934FD"/>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C934FD"/>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C934FD"/>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C934FD"/>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C934FD"/>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C934FD"/>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C934FD"/>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C934FD"/>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C934FD"/>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C934FD"/>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C934FD"/>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C934FD"/>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C934FD"/>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C934FD"/>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C934FD"/>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934FD"/>
    <w:pPr>
      <w:numPr>
        <w:numId w:val="0"/>
      </w:numPr>
      <w:tabs>
        <w:tab w:val="clear" w:pos="567"/>
      </w:tabs>
      <w:suppressAutoHyphens w:val="0"/>
      <w:spacing w:before="240" w:after="60" w:line="230" w:lineRule="atLeast"/>
      <w:jc w:val="both"/>
      <w:outlineLvl w:val="9"/>
    </w:pPr>
    <w:rPr>
      <w:rFonts w:eastAsia="Times New Roman"/>
      <w:bCs/>
      <w:kern w:val="32"/>
      <w:sz w:val="32"/>
      <w:szCs w:val="32"/>
    </w:rPr>
  </w:style>
  <w:style w:type="paragraph" w:customStyle="1" w:styleId="BBL8">
    <w:name w:val="BBL_8"/>
    <w:basedOn w:val="Normal"/>
    <w:rsid w:val="00C934FD"/>
    <w:pPr>
      <w:framePr w:hSpace="142" w:wrap="around" w:vAnchor="page" w:hAnchor="page" w:x="1361" w:y="625"/>
      <w:tabs>
        <w:tab w:val="left" w:pos="1134"/>
      </w:tabs>
      <w:spacing w:before="180" w:after="0" w:line="240" w:lineRule="auto"/>
      <w:jc w:val="center"/>
    </w:pPr>
    <w:rPr>
      <w:rFonts w:eastAsia="Times New Roman"/>
      <w:spacing w:val="5"/>
      <w:sz w:val="19"/>
    </w:rPr>
  </w:style>
  <w:style w:type="paragraph" w:customStyle="1" w:styleId="Ersatzvermerk8">
    <w:name w:val="Ersatzvermerk_8"/>
    <w:rsid w:val="00C934FD"/>
    <w:pPr>
      <w:tabs>
        <w:tab w:val="left" w:pos="1134"/>
      </w:tabs>
      <w:spacing w:before="120"/>
    </w:pPr>
    <w:rPr>
      <w:rFonts w:ascii="Helvetica" w:hAnsi="Helvetica"/>
      <w:sz w:val="17"/>
      <w:lang w:val="en-GB" w:eastAsia="ja-JP"/>
    </w:rPr>
  </w:style>
  <w:style w:type="paragraph" w:customStyle="1" w:styleId="ICS8">
    <w:name w:val="ICS_8"/>
    <w:basedOn w:val="Normal"/>
    <w:rsid w:val="00C934FD"/>
    <w:pPr>
      <w:framePr w:hSpace="142" w:wrap="around" w:vAnchor="page" w:hAnchor="page" w:x="1361" w:y="625"/>
      <w:tabs>
        <w:tab w:val="left" w:pos="1134"/>
      </w:tabs>
      <w:spacing w:after="140" w:line="240" w:lineRule="auto"/>
    </w:pPr>
    <w:rPr>
      <w:rFonts w:eastAsia="Times New Roman"/>
      <w:spacing w:val="5"/>
      <w:sz w:val="19"/>
    </w:rPr>
  </w:style>
  <w:style w:type="paragraph" w:customStyle="1" w:styleId="Paradroit1">
    <w:name w:val="Para. droit 1"/>
    <w:rsid w:val="002300F8"/>
    <w:pPr>
      <w:tabs>
        <w:tab w:val="left" w:pos="-720"/>
        <w:tab w:val="left" w:pos="0"/>
        <w:tab w:val="decimal" w:pos="720"/>
      </w:tabs>
      <w:suppressAutoHyphens/>
      <w:ind w:left="720"/>
    </w:pPr>
    <w:rPr>
      <w:rFonts w:ascii="Courier" w:eastAsia="Times New Roman" w:hAnsi="Courier"/>
      <w:lang w:val="en-GB" w:eastAsia="en-US"/>
    </w:rPr>
  </w:style>
  <w:style w:type="paragraph" w:customStyle="1" w:styleId="Paradroit2">
    <w:name w:val="Para. droit 2"/>
    <w:rsid w:val="002300F8"/>
    <w:pPr>
      <w:tabs>
        <w:tab w:val="left" w:pos="-720"/>
        <w:tab w:val="left" w:pos="0"/>
        <w:tab w:val="left" w:pos="720"/>
        <w:tab w:val="decimal" w:pos="1440"/>
      </w:tabs>
      <w:suppressAutoHyphens/>
      <w:ind w:left="1440"/>
    </w:pPr>
    <w:rPr>
      <w:rFonts w:ascii="Courier" w:eastAsia="Times New Roman" w:hAnsi="Courier"/>
      <w:lang w:val="en-GB" w:eastAsia="en-US"/>
    </w:rPr>
  </w:style>
  <w:style w:type="paragraph" w:customStyle="1" w:styleId="Paradroit3">
    <w:name w:val="Para. droit 3"/>
    <w:rsid w:val="002300F8"/>
    <w:pPr>
      <w:tabs>
        <w:tab w:val="left" w:pos="-720"/>
        <w:tab w:val="left" w:pos="0"/>
        <w:tab w:val="left" w:pos="720"/>
        <w:tab w:val="left" w:pos="1440"/>
        <w:tab w:val="decimal" w:pos="2160"/>
      </w:tabs>
      <w:suppressAutoHyphens/>
      <w:ind w:left="2160"/>
    </w:pPr>
    <w:rPr>
      <w:rFonts w:ascii="Courier" w:eastAsia="Times New Roman" w:hAnsi="Courier"/>
      <w:lang w:val="en-GB" w:eastAsia="en-US"/>
    </w:rPr>
  </w:style>
  <w:style w:type="paragraph" w:customStyle="1" w:styleId="Paradroit4">
    <w:name w:val="Para. droit 4"/>
    <w:rsid w:val="002300F8"/>
    <w:pPr>
      <w:tabs>
        <w:tab w:val="left" w:pos="-720"/>
        <w:tab w:val="left" w:pos="0"/>
        <w:tab w:val="left" w:pos="720"/>
        <w:tab w:val="left" w:pos="1440"/>
        <w:tab w:val="left" w:pos="2160"/>
        <w:tab w:val="decimal" w:pos="2880"/>
      </w:tabs>
      <w:suppressAutoHyphens/>
      <w:ind w:left="2880"/>
    </w:pPr>
    <w:rPr>
      <w:rFonts w:ascii="Courier" w:eastAsia="Times New Roman" w:hAnsi="Courier"/>
      <w:lang w:val="en-GB" w:eastAsia="en-US"/>
    </w:rPr>
  </w:style>
  <w:style w:type="paragraph" w:customStyle="1" w:styleId="Paradroit5">
    <w:name w:val="Para. droit 5"/>
    <w:rsid w:val="002300F8"/>
    <w:pPr>
      <w:tabs>
        <w:tab w:val="left" w:pos="-720"/>
        <w:tab w:val="left" w:pos="0"/>
        <w:tab w:val="left" w:pos="720"/>
        <w:tab w:val="left" w:pos="1440"/>
        <w:tab w:val="left" w:pos="2160"/>
        <w:tab w:val="left" w:pos="2880"/>
        <w:tab w:val="decimal" w:pos="3600"/>
      </w:tabs>
      <w:suppressAutoHyphens/>
      <w:ind w:left="3600"/>
    </w:pPr>
    <w:rPr>
      <w:rFonts w:ascii="Courier" w:eastAsia="Times New Roman" w:hAnsi="Courier"/>
      <w:lang w:val="en-GB" w:eastAsia="en-US"/>
    </w:rPr>
  </w:style>
  <w:style w:type="paragraph" w:customStyle="1" w:styleId="Paradroit6">
    <w:name w:val="Para. droit 6"/>
    <w:rsid w:val="002300F8"/>
    <w:pPr>
      <w:tabs>
        <w:tab w:val="left" w:pos="-720"/>
        <w:tab w:val="left" w:pos="0"/>
        <w:tab w:val="left" w:pos="720"/>
        <w:tab w:val="left" w:pos="1440"/>
        <w:tab w:val="left" w:pos="2160"/>
        <w:tab w:val="left" w:pos="2880"/>
        <w:tab w:val="left" w:pos="3600"/>
        <w:tab w:val="decimal" w:pos="4320"/>
      </w:tabs>
      <w:suppressAutoHyphens/>
      <w:ind w:left="4320"/>
    </w:pPr>
    <w:rPr>
      <w:rFonts w:ascii="Courier" w:eastAsia="Times New Roman" w:hAnsi="Courier"/>
      <w:lang w:val="en-GB" w:eastAsia="en-US"/>
    </w:rPr>
  </w:style>
  <w:style w:type="paragraph" w:customStyle="1" w:styleId="Paradroit7">
    <w:name w:val="Para. droit 7"/>
    <w:rsid w:val="002300F8"/>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w:eastAsia="Times New Roman" w:hAnsi="Courier"/>
      <w:lang w:val="en-GB" w:eastAsia="en-US"/>
    </w:rPr>
  </w:style>
  <w:style w:type="paragraph" w:customStyle="1" w:styleId="Paradroit8">
    <w:name w:val="Para. droit 8"/>
    <w:rsid w:val="002300F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w:eastAsia="Times New Roman" w:hAnsi="Courier"/>
      <w:lang w:val="en-GB" w:eastAsia="en-US"/>
    </w:rPr>
  </w:style>
  <w:style w:type="paragraph" w:customStyle="1" w:styleId="Document1">
    <w:name w:val="Document 1"/>
    <w:rsid w:val="002300F8"/>
    <w:pPr>
      <w:keepNext/>
      <w:keepLines/>
      <w:tabs>
        <w:tab w:val="left" w:pos="-720"/>
      </w:tabs>
      <w:suppressAutoHyphens/>
    </w:pPr>
    <w:rPr>
      <w:rFonts w:ascii="Courier" w:eastAsia="Times New Roman" w:hAnsi="Courier"/>
      <w:lang w:val="en-GB" w:eastAsia="en-US"/>
    </w:rPr>
  </w:style>
  <w:style w:type="paragraph" w:customStyle="1" w:styleId="Technique4">
    <w:name w:val="Technique 4"/>
    <w:rsid w:val="002300F8"/>
    <w:pPr>
      <w:tabs>
        <w:tab w:val="left" w:pos="-720"/>
      </w:tabs>
      <w:suppressAutoHyphens/>
    </w:pPr>
    <w:rPr>
      <w:rFonts w:ascii="Courier" w:eastAsia="Times New Roman" w:hAnsi="Courier"/>
      <w:b/>
      <w:lang w:val="en-GB" w:eastAsia="en-US"/>
    </w:rPr>
  </w:style>
  <w:style w:type="paragraph" w:customStyle="1" w:styleId="Technique5">
    <w:name w:val="Technique 5"/>
    <w:rsid w:val="002300F8"/>
    <w:pPr>
      <w:tabs>
        <w:tab w:val="left" w:pos="-720"/>
      </w:tabs>
      <w:suppressAutoHyphens/>
      <w:ind w:firstLine="720"/>
    </w:pPr>
    <w:rPr>
      <w:rFonts w:ascii="Courier" w:eastAsia="Times New Roman" w:hAnsi="Courier"/>
      <w:b/>
      <w:lang w:val="en-GB" w:eastAsia="en-US"/>
    </w:rPr>
  </w:style>
  <w:style w:type="paragraph" w:customStyle="1" w:styleId="Technique6">
    <w:name w:val="Technique 6"/>
    <w:rsid w:val="002300F8"/>
    <w:pPr>
      <w:tabs>
        <w:tab w:val="left" w:pos="-720"/>
      </w:tabs>
      <w:suppressAutoHyphens/>
      <w:ind w:firstLine="720"/>
    </w:pPr>
    <w:rPr>
      <w:rFonts w:ascii="Courier" w:eastAsia="Times New Roman" w:hAnsi="Courier"/>
      <w:b/>
      <w:lang w:val="en-GB" w:eastAsia="en-US"/>
    </w:rPr>
  </w:style>
  <w:style w:type="paragraph" w:customStyle="1" w:styleId="Technique7">
    <w:name w:val="Technique 7"/>
    <w:rsid w:val="002300F8"/>
    <w:pPr>
      <w:tabs>
        <w:tab w:val="left" w:pos="-720"/>
      </w:tabs>
      <w:suppressAutoHyphens/>
      <w:ind w:firstLine="720"/>
    </w:pPr>
    <w:rPr>
      <w:rFonts w:ascii="Courier" w:eastAsia="Times New Roman" w:hAnsi="Courier"/>
      <w:b/>
      <w:lang w:val="en-GB" w:eastAsia="en-US"/>
    </w:rPr>
  </w:style>
  <w:style w:type="paragraph" w:customStyle="1" w:styleId="Technique8">
    <w:name w:val="Technique 8"/>
    <w:rsid w:val="002300F8"/>
    <w:pPr>
      <w:tabs>
        <w:tab w:val="left" w:pos="-720"/>
      </w:tabs>
      <w:suppressAutoHyphens/>
      <w:ind w:firstLine="720"/>
    </w:pPr>
    <w:rPr>
      <w:rFonts w:ascii="Courier" w:eastAsia="Times New Roman" w:hAnsi="Courier"/>
      <w:b/>
      <w:lang w:val="en-GB" w:eastAsia="en-US"/>
    </w:rPr>
  </w:style>
  <w:style w:type="paragraph" w:customStyle="1" w:styleId="RightPar1">
    <w:name w:val="Right Par 1"/>
    <w:rsid w:val="002300F8"/>
    <w:pPr>
      <w:tabs>
        <w:tab w:val="left" w:pos="-720"/>
        <w:tab w:val="left" w:pos="0"/>
        <w:tab w:val="decimal" w:pos="720"/>
      </w:tabs>
      <w:suppressAutoHyphens/>
      <w:ind w:left="720"/>
    </w:pPr>
    <w:rPr>
      <w:rFonts w:ascii="Courier" w:eastAsia="Times New Roman" w:hAnsi="Courier"/>
      <w:lang w:val="en-GB" w:eastAsia="en-US"/>
    </w:rPr>
  </w:style>
  <w:style w:type="paragraph" w:customStyle="1" w:styleId="RightPar2">
    <w:name w:val="Right Par 2"/>
    <w:rsid w:val="002300F8"/>
    <w:pPr>
      <w:tabs>
        <w:tab w:val="left" w:pos="-720"/>
        <w:tab w:val="left" w:pos="0"/>
        <w:tab w:val="left" w:pos="720"/>
        <w:tab w:val="decimal" w:pos="1440"/>
      </w:tabs>
      <w:suppressAutoHyphens/>
      <w:ind w:left="1440"/>
    </w:pPr>
    <w:rPr>
      <w:rFonts w:ascii="Courier" w:eastAsia="Times New Roman" w:hAnsi="Courier"/>
      <w:lang w:val="en-GB" w:eastAsia="en-US"/>
    </w:rPr>
  </w:style>
  <w:style w:type="paragraph" w:customStyle="1" w:styleId="RightPar3">
    <w:name w:val="Right Par 3"/>
    <w:rsid w:val="002300F8"/>
    <w:pPr>
      <w:tabs>
        <w:tab w:val="left" w:pos="-720"/>
        <w:tab w:val="left" w:pos="0"/>
        <w:tab w:val="left" w:pos="720"/>
        <w:tab w:val="left" w:pos="1440"/>
        <w:tab w:val="decimal" w:pos="2160"/>
      </w:tabs>
      <w:suppressAutoHyphens/>
      <w:ind w:left="2160"/>
    </w:pPr>
    <w:rPr>
      <w:rFonts w:ascii="Courier" w:eastAsia="Times New Roman" w:hAnsi="Courier"/>
      <w:lang w:val="en-GB" w:eastAsia="en-US"/>
    </w:rPr>
  </w:style>
  <w:style w:type="paragraph" w:customStyle="1" w:styleId="RightPar4">
    <w:name w:val="Right Par 4"/>
    <w:rsid w:val="002300F8"/>
    <w:pPr>
      <w:tabs>
        <w:tab w:val="left" w:pos="-720"/>
        <w:tab w:val="left" w:pos="0"/>
        <w:tab w:val="left" w:pos="720"/>
        <w:tab w:val="left" w:pos="1440"/>
        <w:tab w:val="left" w:pos="2160"/>
        <w:tab w:val="decimal" w:pos="2880"/>
      </w:tabs>
      <w:suppressAutoHyphens/>
      <w:ind w:left="2880"/>
    </w:pPr>
    <w:rPr>
      <w:rFonts w:ascii="Courier" w:eastAsia="Times New Roman" w:hAnsi="Courier"/>
      <w:lang w:val="en-GB" w:eastAsia="en-US"/>
    </w:rPr>
  </w:style>
  <w:style w:type="paragraph" w:customStyle="1" w:styleId="RightPar5">
    <w:name w:val="Right Par 5"/>
    <w:rsid w:val="002300F8"/>
    <w:pPr>
      <w:tabs>
        <w:tab w:val="left" w:pos="-720"/>
        <w:tab w:val="left" w:pos="0"/>
        <w:tab w:val="left" w:pos="720"/>
        <w:tab w:val="left" w:pos="1440"/>
        <w:tab w:val="left" w:pos="2160"/>
        <w:tab w:val="left" w:pos="2880"/>
        <w:tab w:val="decimal" w:pos="3600"/>
      </w:tabs>
      <w:suppressAutoHyphens/>
      <w:ind w:left="3600"/>
    </w:pPr>
    <w:rPr>
      <w:rFonts w:ascii="Courier" w:eastAsia="Times New Roman" w:hAnsi="Courier"/>
      <w:lang w:val="en-GB" w:eastAsia="en-US"/>
    </w:rPr>
  </w:style>
  <w:style w:type="paragraph" w:customStyle="1" w:styleId="RightPar6">
    <w:name w:val="Right Par 6"/>
    <w:rsid w:val="002300F8"/>
    <w:pPr>
      <w:tabs>
        <w:tab w:val="left" w:pos="-720"/>
        <w:tab w:val="left" w:pos="0"/>
        <w:tab w:val="left" w:pos="720"/>
        <w:tab w:val="left" w:pos="1440"/>
        <w:tab w:val="left" w:pos="2160"/>
        <w:tab w:val="left" w:pos="2880"/>
        <w:tab w:val="left" w:pos="3600"/>
        <w:tab w:val="decimal" w:pos="4320"/>
      </w:tabs>
      <w:suppressAutoHyphens/>
      <w:ind w:left="4320"/>
    </w:pPr>
    <w:rPr>
      <w:rFonts w:ascii="Courier" w:eastAsia="Times New Roman" w:hAnsi="Courier"/>
      <w:lang w:val="en-GB" w:eastAsia="en-US"/>
    </w:rPr>
  </w:style>
  <w:style w:type="paragraph" w:customStyle="1" w:styleId="RightPar7">
    <w:name w:val="Right Par 7"/>
    <w:rsid w:val="002300F8"/>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w:eastAsia="Times New Roman" w:hAnsi="Courier"/>
      <w:lang w:val="en-GB" w:eastAsia="en-US"/>
    </w:rPr>
  </w:style>
  <w:style w:type="paragraph" w:customStyle="1" w:styleId="RightPar8">
    <w:name w:val="Right Par 8"/>
    <w:rsid w:val="002300F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w:eastAsia="Times New Roman" w:hAnsi="Courier"/>
      <w:lang w:val="en-GB" w:eastAsia="en-US"/>
    </w:rPr>
  </w:style>
  <w:style w:type="paragraph" w:customStyle="1" w:styleId="Technical5">
    <w:name w:val="Technical 5"/>
    <w:rsid w:val="002300F8"/>
    <w:pPr>
      <w:tabs>
        <w:tab w:val="left" w:pos="-720"/>
      </w:tabs>
      <w:suppressAutoHyphens/>
      <w:ind w:firstLine="720"/>
    </w:pPr>
    <w:rPr>
      <w:rFonts w:ascii="Courier" w:eastAsia="Times New Roman" w:hAnsi="Courier"/>
      <w:b/>
      <w:lang w:val="en-GB" w:eastAsia="en-US"/>
    </w:rPr>
  </w:style>
  <w:style w:type="paragraph" w:customStyle="1" w:styleId="Technical6">
    <w:name w:val="Technical 6"/>
    <w:rsid w:val="002300F8"/>
    <w:pPr>
      <w:tabs>
        <w:tab w:val="left" w:pos="-720"/>
      </w:tabs>
      <w:suppressAutoHyphens/>
      <w:ind w:firstLine="720"/>
    </w:pPr>
    <w:rPr>
      <w:rFonts w:ascii="Courier" w:eastAsia="Times New Roman" w:hAnsi="Courier"/>
      <w:b/>
      <w:lang w:val="en-GB" w:eastAsia="en-US"/>
    </w:rPr>
  </w:style>
  <w:style w:type="paragraph" w:customStyle="1" w:styleId="Technical4">
    <w:name w:val="Technical 4"/>
    <w:rsid w:val="002300F8"/>
    <w:pPr>
      <w:tabs>
        <w:tab w:val="left" w:pos="-720"/>
      </w:tabs>
      <w:suppressAutoHyphens/>
    </w:pPr>
    <w:rPr>
      <w:rFonts w:ascii="Courier" w:eastAsia="Times New Roman" w:hAnsi="Courier"/>
      <w:b/>
      <w:lang w:val="en-GB" w:eastAsia="en-US"/>
    </w:rPr>
  </w:style>
  <w:style w:type="paragraph" w:customStyle="1" w:styleId="Technical7">
    <w:name w:val="Technical 7"/>
    <w:rsid w:val="002300F8"/>
    <w:pPr>
      <w:tabs>
        <w:tab w:val="left" w:pos="-720"/>
      </w:tabs>
      <w:suppressAutoHyphens/>
      <w:ind w:firstLine="720"/>
    </w:pPr>
    <w:rPr>
      <w:rFonts w:ascii="Courier" w:eastAsia="Times New Roman" w:hAnsi="Courier"/>
      <w:b/>
      <w:lang w:val="en-GB" w:eastAsia="en-US"/>
    </w:rPr>
  </w:style>
  <w:style w:type="paragraph" w:customStyle="1" w:styleId="Technical8">
    <w:name w:val="Technical 8"/>
    <w:rsid w:val="002300F8"/>
    <w:pPr>
      <w:tabs>
        <w:tab w:val="left" w:pos="-720"/>
      </w:tabs>
      <w:suppressAutoHyphens/>
      <w:ind w:firstLine="720"/>
    </w:pPr>
    <w:rPr>
      <w:rFonts w:ascii="Courier" w:eastAsia="Times New Roman" w:hAnsi="Courier"/>
      <w:b/>
      <w:lang w:val="en-GB" w:eastAsia="en-US"/>
    </w:rPr>
  </w:style>
  <w:style w:type="paragraph" w:customStyle="1" w:styleId="toa">
    <w:name w:val="toa"/>
    <w:basedOn w:val="Normal"/>
    <w:rsid w:val="002300F8"/>
    <w:pPr>
      <w:tabs>
        <w:tab w:val="right" w:pos="9360"/>
      </w:tabs>
      <w:suppressAutoHyphens/>
      <w:spacing w:after="0" w:line="240" w:lineRule="auto"/>
      <w:jc w:val="left"/>
    </w:pPr>
    <w:rPr>
      <w:rFonts w:ascii="Courier" w:eastAsia="Times New Roman" w:hAnsi="Courier"/>
      <w:lang w:eastAsia="en-US"/>
    </w:rPr>
  </w:style>
  <w:style w:type="paragraph" w:customStyle="1" w:styleId="HTMLBody">
    <w:name w:val="HTML Body"/>
    <w:rsid w:val="002300F8"/>
    <w:rPr>
      <w:rFonts w:ascii="Courier New" w:eastAsia="Times New Roman" w:hAnsi="Courier New"/>
      <w:lang w:val="en-GB" w:eastAsia="en-US"/>
    </w:rPr>
  </w:style>
  <w:style w:type="paragraph" w:customStyle="1" w:styleId="Appendix">
    <w:name w:val="Appendix"/>
    <w:basedOn w:val="Normal"/>
    <w:rsid w:val="002300F8"/>
    <w:pPr>
      <w:spacing w:after="0" w:line="240" w:lineRule="auto"/>
      <w:jc w:val="center"/>
    </w:pPr>
    <w:rPr>
      <w:rFonts w:eastAsia="Times New Roman" w:cs="Arial"/>
      <w:b/>
      <w:bCs/>
      <w:lang w:eastAsia="en-US"/>
    </w:rPr>
  </w:style>
  <w:style w:type="paragraph" w:customStyle="1" w:styleId="Heading10">
    <w:name w:val="Heading 10"/>
    <w:basedOn w:val="Normal"/>
    <w:rsid w:val="002300F8"/>
    <w:pPr>
      <w:spacing w:after="0" w:line="240" w:lineRule="auto"/>
      <w:jc w:val="left"/>
    </w:pPr>
    <w:rPr>
      <w:rFonts w:eastAsia="Times New Roman"/>
      <w:lang w:eastAsia="en-US"/>
    </w:rPr>
  </w:style>
  <w:style w:type="paragraph" w:customStyle="1" w:styleId="Heading11">
    <w:name w:val="Heading 11"/>
    <w:basedOn w:val="Normal"/>
    <w:rsid w:val="002300F8"/>
    <w:pPr>
      <w:spacing w:after="0" w:line="240" w:lineRule="auto"/>
      <w:jc w:val="left"/>
    </w:pPr>
    <w:rPr>
      <w:rFonts w:eastAsia="Times New Roman"/>
      <w:lang w:eastAsia="en-US"/>
    </w:rPr>
  </w:style>
  <w:style w:type="paragraph" w:customStyle="1" w:styleId="Appendix1">
    <w:name w:val="Appendix 1"/>
    <w:basedOn w:val="Normal"/>
    <w:rsid w:val="002300F8"/>
    <w:pPr>
      <w:numPr>
        <w:numId w:val="16"/>
      </w:numPr>
      <w:spacing w:after="120" w:line="240" w:lineRule="auto"/>
      <w:jc w:val="left"/>
    </w:pPr>
    <w:rPr>
      <w:rFonts w:eastAsia="Times New Roman"/>
      <w:b/>
      <w:lang w:eastAsia="en-US"/>
    </w:rPr>
  </w:style>
  <w:style w:type="paragraph" w:customStyle="1" w:styleId="Appendix2">
    <w:name w:val="Appendix 2"/>
    <w:basedOn w:val="Normal"/>
    <w:rsid w:val="002300F8"/>
    <w:pPr>
      <w:numPr>
        <w:ilvl w:val="1"/>
        <w:numId w:val="17"/>
      </w:numPr>
      <w:spacing w:after="120" w:line="240" w:lineRule="auto"/>
      <w:jc w:val="left"/>
    </w:pPr>
    <w:rPr>
      <w:rFonts w:eastAsia="Times New Roman"/>
      <w:b/>
      <w:lang w:eastAsia="en-US"/>
    </w:rPr>
  </w:style>
  <w:style w:type="paragraph" w:customStyle="1" w:styleId="Appendix3">
    <w:name w:val="Appendix 3"/>
    <w:basedOn w:val="Normal"/>
    <w:rsid w:val="002300F8"/>
    <w:pPr>
      <w:numPr>
        <w:ilvl w:val="2"/>
        <w:numId w:val="17"/>
      </w:numPr>
      <w:spacing w:after="120" w:line="240" w:lineRule="auto"/>
      <w:jc w:val="left"/>
    </w:pPr>
    <w:rPr>
      <w:rFonts w:eastAsia="Times New Roman"/>
      <w:b/>
      <w:lang w:eastAsia="en-US"/>
    </w:rPr>
  </w:style>
  <w:style w:type="paragraph" w:customStyle="1" w:styleId="Appendix4">
    <w:name w:val="Appendix 4"/>
    <w:basedOn w:val="Normal"/>
    <w:rsid w:val="002300F8"/>
    <w:pPr>
      <w:numPr>
        <w:ilvl w:val="3"/>
        <w:numId w:val="17"/>
      </w:numPr>
      <w:spacing w:after="120" w:line="240" w:lineRule="auto"/>
      <w:jc w:val="left"/>
    </w:pPr>
    <w:rPr>
      <w:rFonts w:eastAsia="Times New Roman"/>
      <w:b/>
      <w:lang w:eastAsia="en-US"/>
    </w:rPr>
  </w:style>
  <w:style w:type="paragraph" w:customStyle="1" w:styleId="Appendix5">
    <w:name w:val="Appendix 5"/>
    <w:basedOn w:val="Normal"/>
    <w:rsid w:val="002300F8"/>
    <w:pPr>
      <w:spacing w:after="120" w:line="240" w:lineRule="auto"/>
      <w:jc w:val="left"/>
    </w:pPr>
    <w:rPr>
      <w:rFonts w:eastAsia="Times New Roman"/>
      <w:b/>
      <w:lang w:eastAsia="en-US"/>
    </w:rPr>
  </w:style>
  <w:style w:type="paragraph" w:customStyle="1" w:styleId="AppendixB2">
    <w:name w:val="Appendix B2"/>
    <w:basedOn w:val="Appendix2"/>
    <w:next w:val="BodyText"/>
    <w:rsid w:val="002300F8"/>
    <w:pPr>
      <w:numPr>
        <w:numId w:val="19"/>
      </w:numPr>
    </w:pPr>
  </w:style>
  <w:style w:type="paragraph" w:customStyle="1" w:styleId="AppendixB1">
    <w:name w:val="Appendix B1"/>
    <w:basedOn w:val="Appendix1"/>
    <w:next w:val="AppendixB2"/>
    <w:rsid w:val="002300F8"/>
    <w:pPr>
      <w:numPr>
        <w:numId w:val="18"/>
      </w:numPr>
    </w:pPr>
  </w:style>
  <w:style w:type="paragraph" w:customStyle="1" w:styleId="AppendixB3">
    <w:name w:val="Appendix B3"/>
    <w:basedOn w:val="Appendix4"/>
    <w:rsid w:val="002300F8"/>
    <w:pPr>
      <w:numPr>
        <w:ilvl w:val="2"/>
        <w:numId w:val="19"/>
      </w:numPr>
    </w:pPr>
  </w:style>
  <w:style w:type="paragraph" w:customStyle="1" w:styleId="AppendixB4">
    <w:name w:val="Appendix B4"/>
    <w:basedOn w:val="Appendix4"/>
    <w:rsid w:val="002300F8"/>
    <w:pPr>
      <w:numPr>
        <w:numId w:val="19"/>
      </w:numPr>
    </w:pPr>
  </w:style>
  <w:style w:type="paragraph" w:customStyle="1" w:styleId="AppendixB5">
    <w:name w:val="Appendix B5"/>
    <w:basedOn w:val="Normal"/>
    <w:rsid w:val="002300F8"/>
    <w:pPr>
      <w:spacing w:after="0" w:line="240" w:lineRule="auto"/>
      <w:jc w:val="left"/>
    </w:pPr>
    <w:rPr>
      <w:rFonts w:eastAsia="Times New Roman"/>
      <w:lang w:eastAsia="en-US"/>
    </w:rPr>
  </w:style>
  <w:style w:type="paragraph" w:customStyle="1" w:styleId="AppendixD1">
    <w:name w:val="Appendix D1"/>
    <w:basedOn w:val="AppendixB1"/>
    <w:rsid w:val="002300F8"/>
    <w:pPr>
      <w:numPr>
        <w:numId w:val="20"/>
      </w:numPr>
    </w:pPr>
  </w:style>
  <w:style w:type="paragraph" w:customStyle="1" w:styleId="AppendixD2">
    <w:name w:val="Appendix D2"/>
    <w:basedOn w:val="Normal"/>
    <w:rsid w:val="002300F8"/>
    <w:pPr>
      <w:spacing w:after="0" w:line="240" w:lineRule="auto"/>
      <w:jc w:val="left"/>
    </w:pPr>
    <w:rPr>
      <w:rFonts w:eastAsia="Times New Roman"/>
      <w:lang w:eastAsia="en-US"/>
    </w:rPr>
  </w:style>
  <w:style w:type="paragraph" w:customStyle="1" w:styleId="AppendixD3">
    <w:name w:val="Appendix D3"/>
    <w:basedOn w:val="Normal"/>
    <w:rsid w:val="002300F8"/>
    <w:pPr>
      <w:spacing w:after="0" w:line="240" w:lineRule="auto"/>
      <w:jc w:val="left"/>
    </w:pPr>
    <w:rPr>
      <w:rFonts w:eastAsia="Times New Roman"/>
      <w:lang w:eastAsia="en-US"/>
    </w:rPr>
  </w:style>
  <w:style w:type="paragraph" w:customStyle="1" w:styleId="AppendixD4">
    <w:name w:val="Appendix D4"/>
    <w:basedOn w:val="Normal"/>
    <w:rsid w:val="002300F8"/>
    <w:pPr>
      <w:spacing w:after="0" w:line="240" w:lineRule="auto"/>
      <w:jc w:val="left"/>
    </w:pPr>
    <w:rPr>
      <w:rFonts w:eastAsia="Times New Roman"/>
      <w:lang w:eastAsia="en-US"/>
    </w:rPr>
  </w:style>
  <w:style w:type="paragraph" w:customStyle="1" w:styleId="AppendixG1">
    <w:name w:val="Appendix G1"/>
    <w:basedOn w:val="AppendixD1"/>
    <w:rsid w:val="002300F8"/>
    <w:pPr>
      <w:numPr>
        <w:numId w:val="21"/>
      </w:numPr>
    </w:pPr>
  </w:style>
  <w:style w:type="paragraph" w:customStyle="1" w:styleId="AppendixG2">
    <w:name w:val="AppendixG2"/>
    <w:basedOn w:val="Normal"/>
    <w:rsid w:val="002300F8"/>
    <w:pPr>
      <w:spacing w:after="0" w:line="240" w:lineRule="auto"/>
      <w:jc w:val="left"/>
    </w:pPr>
    <w:rPr>
      <w:rFonts w:eastAsia="Times New Roman"/>
      <w:lang w:eastAsia="en-US"/>
    </w:rPr>
  </w:style>
  <w:style w:type="paragraph" w:customStyle="1" w:styleId="AppendixG3">
    <w:name w:val="Appendix G3"/>
    <w:basedOn w:val="Normal"/>
    <w:rsid w:val="002300F8"/>
    <w:pPr>
      <w:spacing w:after="0" w:line="240" w:lineRule="auto"/>
      <w:jc w:val="left"/>
    </w:pPr>
    <w:rPr>
      <w:rFonts w:eastAsia="Times New Roman"/>
      <w:lang w:eastAsia="en-US"/>
    </w:rPr>
  </w:style>
  <w:style w:type="paragraph" w:customStyle="1" w:styleId="AppendixG4">
    <w:name w:val="Appendix G4"/>
    <w:basedOn w:val="Normal"/>
    <w:rsid w:val="002300F8"/>
    <w:pPr>
      <w:spacing w:after="0" w:line="240" w:lineRule="auto"/>
      <w:jc w:val="left"/>
    </w:pPr>
    <w:rPr>
      <w:rFonts w:eastAsia="Times New Roman"/>
      <w:lang w:eastAsia="en-US"/>
    </w:rPr>
  </w:style>
  <w:style w:type="paragraph" w:customStyle="1" w:styleId="AppendixG5">
    <w:name w:val="Appendix G5"/>
    <w:basedOn w:val="Normal"/>
    <w:rsid w:val="002300F8"/>
    <w:pPr>
      <w:spacing w:after="0" w:line="240" w:lineRule="auto"/>
      <w:jc w:val="left"/>
    </w:pPr>
    <w:rPr>
      <w:rFonts w:eastAsia="Times New Roman"/>
      <w:lang w:eastAsia="en-US"/>
    </w:rPr>
  </w:style>
  <w:style w:type="paragraph" w:customStyle="1" w:styleId="AppendixH1">
    <w:name w:val="Appendix H1"/>
    <w:basedOn w:val="AppendixG1"/>
    <w:rsid w:val="002300F8"/>
    <w:pPr>
      <w:numPr>
        <w:numId w:val="22"/>
      </w:numPr>
    </w:pPr>
  </w:style>
  <w:style w:type="paragraph" w:customStyle="1" w:styleId="AppendixH20">
    <w:name w:val="AppendixH2"/>
    <w:basedOn w:val="Normal"/>
    <w:rsid w:val="002300F8"/>
    <w:pPr>
      <w:spacing w:after="0" w:line="240" w:lineRule="auto"/>
      <w:jc w:val="left"/>
    </w:pPr>
    <w:rPr>
      <w:rFonts w:eastAsia="Times New Roman"/>
      <w:lang w:eastAsia="en-US"/>
    </w:rPr>
  </w:style>
  <w:style w:type="paragraph" w:customStyle="1" w:styleId="AppendixH3">
    <w:name w:val="Appendix H3"/>
    <w:basedOn w:val="Normal"/>
    <w:rsid w:val="002300F8"/>
    <w:pPr>
      <w:numPr>
        <w:ilvl w:val="2"/>
        <w:numId w:val="23"/>
      </w:numPr>
      <w:spacing w:after="0" w:line="240" w:lineRule="auto"/>
      <w:jc w:val="left"/>
    </w:pPr>
    <w:rPr>
      <w:rFonts w:eastAsia="Times New Roman"/>
      <w:b/>
      <w:lang w:eastAsia="en-US"/>
    </w:rPr>
  </w:style>
  <w:style w:type="paragraph" w:customStyle="1" w:styleId="AppendixH4">
    <w:name w:val="Appendix H4"/>
    <w:basedOn w:val="Normal"/>
    <w:rsid w:val="002300F8"/>
    <w:pPr>
      <w:numPr>
        <w:ilvl w:val="3"/>
        <w:numId w:val="23"/>
      </w:numPr>
      <w:spacing w:after="0" w:line="240" w:lineRule="auto"/>
      <w:jc w:val="left"/>
    </w:pPr>
    <w:rPr>
      <w:rFonts w:eastAsia="Times New Roman"/>
      <w:b/>
      <w:lang w:eastAsia="en-US"/>
    </w:rPr>
  </w:style>
  <w:style w:type="paragraph" w:customStyle="1" w:styleId="AppendixH5">
    <w:name w:val="Appendix H5"/>
    <w:basedOn w:val="Normal"/>
    <w:rsid w:val="002300F8"/>
    <w:pPr>
      <w:numPr>
        <w:ilvl w:val="4"/>
        <w:numId w:val="23"/>
      </w:numPr>
      <w:spacing w:after="0" w:line="240" w:lineRule="auto"/>
      <w:jc w:val="left"/>
    </w:pPr>
    <w:rPr>
      <w:rFonts w:eastAsia="Times New Roman"/>
      <w:b/>
      <w:lang w:eastAsia="en-US"/>
    </w:rPr>
  </w:style>
  <w:style w:type="paragraph" w:customStyle="1" w:styleId="AppendixH2">
    <w:name w:val="Appendix H2"/>
    <w:basedOn w:val="Normal"/>
    <w:rsid w:val="002300F8"/>
    <w:pPr>
      <w:numPr>
        <w:ilvl w:val="1"/>
        <w:numId w:val="23"/>
      </w:numPr>
      <w:spacing w:after="0" w:line="240" w:lineRule="auto"/>
      <w:jc w:val="left"/>
    </w:pPr>
    <w:rPr>
      <w:rFonts w:eastAsia="Times New Roman"/>
      <w:b/>
      <w:lang w:eastAsia="en-US"/>
    </w:rPr>
  </w:style>
  <w:style w:type="paragraph" w:customStyle="1" w:styleId="AppendixG11">
    <w:name w:val="Appendix G1.1"/>
    <w:basedOn w:val="AppendixG1"/>
    <w:rsid w:val="002300F8"/>
    <w:pPr>
      <w:numPr>
        <w:numId w:val="24"/>
      </w:numPr>
    </w:pPr>
  </w:style>
  <w:style w:type="paragraph" w:customStyle="1" w:styleId="ListRomani">
    <w:name w:val="List Roman i"/>
    <w:basedOn w:val="ListContinue2"/>
    <w:rsid w:val="002300F8"/>
    <w:pPr>
      <w:tabs>
        <w:tab w:val="clear" w:pos="800"/>
      </w:tabs>
      <w:spacing w:after="60" w:line="240" w:lineRule="auto"/>
      <w:ind w:left="0" w:firstLine="0"/>
    </w:pPr>
    <w:rPr>
      <w:rFonts w:eastAsia="Times New Roman"/>
    </w:rPr>
  </w:style>
  <w:style w:type="paragraph" w:customStyle="1" w:styleId="AppendixI1">
    <w:name w:val="Appendix I1"/>
    <w:basedOn w:val="AppendixH1"/>
    <w:next w:val="BodyText"/>
    <w:rsid w:val="002300F8"/>
    <w:pPr>
      <w:numPr>
        <w:numId w:val="23"/>
      </w:numPr>
    </w:pPr>
    <w:rPr>
      <w:spacing w:val="-2"/>
    </w:rPr>
  </w:style>
  <w:style w:type="paragraph" w:customStyle="1" w:styleId="Standard">
    <w:name w:val="Standard"/>
    <w:rsid w:val="002300F8"/>
    <w:pPr>
      <w:autoSpaceDE w:val="0"/>
      <w:autoSpaceDN w:val="0"/>
      <w:adjustRightInd w:val="0"/>
    </w:pPr>
    <w:rPr>
      <w:rFonts w:eastAsia="Times New Roman"/>
      <w:sz w:val="24"/>
      <w:szCs w:val="24"/>
      <w:lang w:val="en-GB" w:eastAsia="en-GB"/>
    </w:rPr>
  </w:style>
  <w:style w:type="paragraph" w:customStyle="1" w:styleId="Texteniveau1">
    <w:name w:val="Texte niveau 1"/>
    <w:basedOn w:val="Normal"/>
    <w:rsid w:val="002300F8"/>
    <w:pPr>
      <w:tabs>
        <w:tab w:val="left" w:pos="567"/>
        <w:tab w:val="left" w:pos="1134"/>
        <w:tab w:val="left" w:pos="1701"/>
        <w:tab w:val="left" w:pos="2268"/>
        <w:tab w:val="left" w:pos="2835"/>
        <w:tab w:val="right" w:pos="9072"/>
      </w:tabs>
      <w:spacing w:before="120" w:after="0" w:line="240" w:lineRule="auto"/>
      <w:ind w:left="567"/>
    </w:pPr>
    <w:rPr>
      <w:rFonts w:eastAsia="Times New Roman"/>
      <w:szCs w:val="24"/>
    </w:rPr>
  </w:style>
  <w:style w:type="paragraph" w:customStyle="1" w:styleId="StyleTitre6TimesNewRoman">
    <w:name w:val="Style Titre 6 + Times New Roman"/>
    <w:basedOn w:val="Heading6"/>
    <w:rsid w:val="002300F8"/>
    <w:pPr>
      <w:numPr>
        <w:ilvl w:val="0"/>
        <w:numId w:val="0"/>
      </w:numPr>
      <w:tabs>
        <w:tab w:val="num" w:pos="2160"/>
      </w:tabs>
      <w:spacing w:before="0" w:after="120" w:line="240" w:lineRule="auto"/>
      <w:ind w:left="2160" w:right="-461" w:hanging="2160"/>
    </w:pPr>
    <w:rPr>
      <w:rFonts w:eastAsia="Times New Roman"/>
      <w:bCs/>
      <w:spacing w:val="-2"/>
      <w:lang w:eastAsia="en-US"/>
    </w:rPr>
  </w:style>
  <w:style w:type="paragraph" w:customStyle="1" w:styleId="TC-TextCentr">
    <w:name w:val="TC-TextCentr"/>
    <w:rsid w:val="002300F8"/>
    <w:pPr>
      <w:snapToGrid w:val="0"/>
      <w:spacing w:line="288" w:lineRule="exact"/>
      <w:jc w:val="center"/>
    </w:pPr>
    <w:rPr>
      <w:rFonts w:ascii="Univers" w:eastAsia="Times New Roman" w:hAnsi="Univers"/>
      <w:lang w:val="en-GB" w:eastAsia="nl-NL"/>
    </w:rPr>
  </w:style>
  <w:style w:type="character" w:customStyle="1" w:styleId="Document8">
    <w:name w:val="Document 8"/>
    <w:basedOn w:val="DefaultParagraphFont"/>
    <w:rsid w:val="002300F8"/>
  </w:style>
  <w:style w:type="character" w:customStyle="1" w:styleId="Document5">
    <w:name w:val="Document 5"/>
    <w:basedOn w:val="DefaultParagraphFont"/>
    <w:rsid w:val="002300F8"/>
  </w:style>
  <w:style w:type="character" w:customStyle="1" w:styleId="Document6">
    <w:name w:val="Document 6"/>
    <w:basedOn w:val="DefaultParagraphFont"/>
    <w:rsid w:val="002300F8"/>
  </w:style>
  <w:style w:type="character" w:customStyle="1" w:styleId="Document2">
    <w:name w:val="Document 2"/>
    <w:rsid w:val="002300F8"/>
    <w:rPr>
      <w:rFonts w:ascii="Courier" w:hAnsi="Courier" w:hint="default"/>
      <w:noProof w:val="0"/>
      <w:sz w:val="20"/>
      <w:lang w:val="en-US"/>
    </w:rPr>
  </w:style>
  <w:style w:type="character" w:customStyle="1" w:styleId="Document7">
    <w:name w:val="Document 7"/>
    <w:basedOn w:val="DefaultParagraphFont"/>
    <w:rsid w:val="002300F8"/>
  </w:style>
  <w:style w:type="character" w:customStyle="1" w:styleId="Bibliographi">
    <w:name w:val="Bibliographi"/>
    <w:basedOn w:val="DefaultParagraphFont"/>
    <w:rsid w:val="002300F8"/>
  </w:style>
  <w:style w:type="character" w:customStyle="1" w:styleId="Document3">
    <w:name w:val="Document 3"/>
    <w:rsid w:val="002300F8"/>
    <w:rPr>
      <w:rFonts w:ascii="Courier" w:hAnsi="Courier" w:hint="default"/>
      <w:noProof w:val="0"/>
      <w:sz w:val="20"/>
      <w:lang w:val="en-US"/>
    </w:rPr>
  </w:style>
  <w:style w:type="character" w:customStyle="1" w:styleId="Technactif">
    <w:name w:val="Techn actif"/>
    <w:rsid w:val="002300F8"/>
    <w:rPr>
      <w:rFonts w:ascii="Courier" w:hAnsi="Courier" w:hint="default"/>
      <w:noProof w:val="0"/>
      <w:sz w:val="20"/>
      <w:lang w:val="en-US"/>
    </w:rPr>
  </w:style>
  <w:style w:type="character" w:customStyle="1" w:styleId="Technique2">
    <w:name w:val="Technique 2"/>
    <w:rsid w:val="002300F8"/>
    <w:rPr>
      <w:rFonts w:ascii="Courier" w:hAnsi="Courier" w:hint="default"/>
      <w:noProof w:val="0"/>
      <w:sz w:val="20"/>
      <w:lang w:val="en-US"/>
    </w:rPr>
  </w:style>
  <w:style w:type="character" w:customStyle="1" w:styleId="Technique3">
    <w:name w:val="Technique 3"/>
    <w:rsid w:val="002300F8"/>
    <w:rPr>
      <w:rFonts w:ascii="Courier" w:hAnsi="Courier" w:hint="default"/>
      <w:noProof w:val="0"/>
      <w:sz w:val="20"/>
      <w:lang w:val="en-US"/>
    </w:rPr>
  </w:style>
  <w:style w:type="character" w:customStyle="1" w:styleId="Technique1">
    <w:name w:val="Technique 1"/>
    <w:rsid w:val="002300F8"/>
    <w:rPr>
      <w:rFonts w:ascii="Courier" w:hAnsi="Courier" w:hint="default"/>
      <w:noProof w:val="0"/>
      <w:sz w:val="20"/>
      <w:lang w:val="en-US"/>
    </w:rPr>
  </w:style>
  <w:style w:type="character" w:customStyle="1" w:styleId="Docactif">
    <w:name w:val="Doc actif"/>
    <w:basedOn w:val="DefaultParagraphFont"/>
    <w:rsid w:val="002300F8"/>
  </w:style>
  <w:style w:type="character" w:customStyle="1" w:styleId="Document4">
    <w:name w:val="Document 4"/>
    <w:rsid w:val="002300F8"/>
    <w:rPr>
      <w:b/>
      <w:bCs w:val="0"/>
      <w:i/>
      <w:iCs w:val="0"/>
      <w:sz w:val="20"/>
    </w:rPr>
  </w:style>
  <w:style w:type="character" w:customStyle="1" w:styleId="Enveloppe">
    <w:name w:val="Enveloppe"/>
    <w:rsid w:val="002300F8"/>
    <w:rPr>
      <w:rFonts w:ascii="Courier New" w:hAnsi="Courier New" w:cs="Courier New" w:hint="default"/>
      <w:noProof w:val="0"/>
      <w:sz w:val="24"/>
      <w:lang w:val="en-US"/>
    </w:rPr>
  </w:style>
  <w:style w:type="character" w:customStyle="1" w:styleId="Bibliogrphy">
    <w:name w:val="Bibliogrphy"/>
    <w:basedOn w:val="DefaultParagraphFont"/>
    <w:rsid w:val="002300F8"/>
  </w:style>
  <w:style w:type="character" w:customStyle="1" w:styleId="DocInit">
    <w:name w:val="Doc Init"/>
    <w:basedOn w:val="DefaultParagraphFont"/>
    <w:rsid w:val="002300F8"/>
  </w:style>
  <w:style w:type="character" w:customStyle="1" w:styleId="TechInit">
    <w:name w:val="Tech Init"/>
    <w:rsid w:val="002300F8"/>
    <w:rPr>
      <w:rFonts w:ascii="Courier" w:hAnsi="Courier" w:hint="default"/>
      <w:noProof w:val="0"/>
      <w:sz w:val="20"/>
      <w:lang w:val="en-US"/>
    </w:rPr>
  </w:style>
  <w:style w:type="character" w:customStyle="1" w:styleId="Technical2">
    <w:name w:val="Technical 2"/>
    <w:rsid w:val="002300F8"/>
    <w:rPr>
      <w:rFonts w:ascii="Courier" w:hAnsi="Courier" w:hint="default"/>
      <w:noProof w:val="0"/>
      <w:sz w:val="20"/>
      <w:lang w:val="en-US"/>
    </w:rPr>
  </w:style>
  <w:style w:type="character" w:customStyle="1" w:styleId="Technical3">
    <w:name w:val="Technical 3"/>
    <w:rsid w:val="002300F8"/>
    <w:rPr>
      <w:rFonts w:ascii="Courier" w:hAnsi="Courier" w:hint="default"/>
      <w:noProof w:val="0"/>
      <w:sz w:val="20"/>
      <w:lang w:val="en-US"/>
    </w:rPr>
  </w:style>
  <w:style w:type="character" w:customStyle="1" w:styleId="Technical1">
    <w:name w:val="Technical 1"/>
    <w:rsid w:val="002300F8"/>
    <w:rPr>
      <w:rFonts w:ascii="Arial" w:hAnsi="Arial" w:cs="Arial" w:hint="default"/>
      <w:noProof w:val="0"/>
      <w:sz w:val="20"/>
      <w:lang w:val="en-US"/>
    </w:rPr>
  </w:style>
  <w:style w:type="character" w:customStyle="1" w:styleId="EquationCaption">
    <w:name w:val="_Equation Caption"/>
    <w:rsid w:val="002300F8"/>
  </w:style>
  <w:style w:type="character" w:customStyle="1" w:styleId="Heading3Char">
    <w:name w:val="Heading 3 Char"/>
    <w:uiPriority w:val="9"/>
    <w:rsid w:val="002300F8"/>
    <w:rPr>
      <w:rFonts w:ascii="Arial" w:hAnsi="Arial" w:cs="Arial" w:hint="default"/>
      <w:b/>
      <w:bCs w:val="0"/>
      <w:spacing w:val="-2"/>
      <w:lang w:val="en-GB" w:eastAsia="en-US" w:bidi="ar-SA"/>
    </w:rPr>
  </w:style>
  <w:style w:type="paragraph" w:customStyle="1" w:styleId="Style8">
    <w:name w:val="Style 8"/>
    <w:basedOn w:val="Normal"/>
    <w:uiPriority w:val="99"/>
    <w:rsid w:val="002300F8"/>
    <w:pPr>
      <w:widowControl w:val="0"/>
      <w:autoSpaceDE w:val="0"/>
      <w:autoSpaceDN w:val="0"/>
      <w:adjustRightInd w:val="0"/>
      <w:spacing w:after="0" w:line="240" w:lineRule="auto"/>
      <w:jc w:val="left"/>
    </w:pPr>
    <w:rPr>
      <w:rFonts w:eastAsia="Times New Roman"/>
      <w:sz w:val="24"/>
      <w:szCs w:val="24"/>
      <w:lang w:eastAsia="en-GB"/>
    </w:rPr>
  </w:style>
  <w:style w:type="paragraph" w:customStyle="1" w:styleId="mytext">
    <w:name w:val="mytext"/>
    <w:basedOn w:val="Normal"/>
    <w:rsid w:val="002300F8"/>
    <w:pPr>
      <w:spacing w:before="100" w:beforeAutospacing="1" w:after="100" w:afterAutospacing="1" w:line="240" w:lineRule="auto"/>
      <w:jc w:val="left"/>
    </w:pPr>
    <w:rPr>
      <w:rFonts w:eastAsia="Times New Roman" w:cs="Arial"/>
      <w:color w:val="000000"/>
      <w:sz w:val="18"/>
      <w:szCs w:val="18"/>
      <w:lang w:eastAsia="en-GB"/>
    </w:rPr>
  </w:style>
  <w:style w:type="paragraph" w:customStyle="1" w:styleId="ISOSecretObservations">
    <w:name w:val="ISO_Secret_Observations"/>
    <w:basedOn w:val="Normal"/>
    <w:rsid w:val="002300F8"/>
    <w:pPr>
      <w:spacing w:before="210" w:after="0" w:line="210" w:lineRule="exact"/>
      <w:jc w:val="left"/>
    </w:pPr>
    <w:rPr>
      <w:rFonts w:eastAsia="Times New Roman"/>
      <w:sz w:val="18"/>
      <w:lang w:eastAsia="en-US"/>
    </w:rPr>
  </w:style>
  <w:style w:type="paragraph" w:customStyle="1" w:styleId="ISOChange">
    <w:name w:val="ISO_Change"/>
    <w:basedOn w:val="Normal"/>
    <w:rsid w:val="002300F8"/>
    <w:pPr>
      <w:spacing w:before="210" w:after="0" w:line="210" w:lineRule="exact"/>
      <w:jc w:val="left"/>
    </w:pPr>
    <w:rPr>
      <w:rFonts w:eastAsia="Times New Roman"/>
      <w:sz w:val="18"/>
      <w:lang w:eastAsia="en-US"/>
    </w:rPr>
  </w:style>
  <w:style w:type="character" w:customStyle="1" w:styleId="aubase">
    <w:name w:val="au_base"/>
    <w:rsid w:val="004360C8"/>
    <w:rPr>
      <w:rFonts w:ascii="Cambria" w:hAnsi="Cambria"/>
      <w:sz w:val="22"/>
    </w:rPr>
  </w:style>
  <w:style w:type="character" w:customStyle="1" w:styleId="aucollab">
    <w:name w:val="au_collab"/>
    <w:rsid w:val="004360C8"/>
    <w:rPr>
      <w:rFonts w:ascii="Cambria" w:hAnsi="Cambria"/>
      <w:sz w:val="22"/>
      <w:bdr w:val="none" w:sz="0" w:space="0" w:color="auto"/>
      <w:shd w:val="clear" w:color="auto" w:fill="C0C0C0"/>
    </w:rPr>
  </w:style>
  <w:style w:type="character" w:customStyle="1" w:styleId="audeg">
    <w:name w:val="au_deg"/>
    <w:rsid w:val="004360C8"/>
    <w:rPr>
      <w:rFonts w:ascii="Cambria" w:hAnsi="Cambria"/>
      <w:sz w:val="22"/>
      <w:bdr w:val="none" w:sz="0" w:space="0" w:color="auto"/>
      <w:shd w:val="clear" w:color="auto" w:fill="FFFF00"/>
    </w:rPr>
  </w:style>
  <w:style w:type="character" w:customStyle="1" w:styleId="aurole">
    <w:name w:val="au_role"/>
    <w:rsid w:val="004360C8"/>
    <w:rPr>
      <w:rFonts w:ascii="Cambria" w:hAnsi="Cambria"/>
      <w:sz w:val="22"/>
      <w:bdr w:val="none" w:sz="0" w:space="0" w:color="auto"/>
      <w:shd w:val="clear" w:color="auto" w:fill="808000"/>
    </w:rPr>
  </w:style>
  <w:style w:type="character" w:customStyle="1" w:styleId="ausuffix">
    <w:name w:val="au_suffix"/>
    <w:rsid w:val="004360C8"/>
    <w:rPr>
      <w:rFonts w:ascii="Cambria" w:hAnsi="Cambria"/>
      <w:sz w:val="22"/>
      <w:bdr w:val="none" w:sz="0" w:space="0" w:color="auto"/>
      <w:shd w:val="clear" w:color="auto" w:fill="FF00FF"/>
    </w:rPr>
  </w:style>
  <w:style w:type="character" w:customStyle="1" w:styleId="ausurname">
    <w:name w:val="au_surname"/>
    <w:rsid w:val="004360C8"/>
    <w:rPr>
      <w:rFonts w:ascii="Cambria" w:hAnsi="Cambria"/>
      <w:sz w:val="22"/>
      <w:bdr w:val="none" w:sz="0" w:space="0" w:color="auto"/>
      <w:shd w:val="clear" w:color="auto" w:fill="CCFF99"/>
    </w:rPr>
  </w:style>
  <w:style w:type="character" w:customStyle="1" w:styleId="bibbase">
    <w:name w:val="bib_base"/>
    <w:rsid w:val="004360C8"/>
    <w:rPr>
      <w:rFonts w:ascii="Cambria" w:hAnsi="Cambria"/>
      <w:sz w:val="22"/>
    </w:rPr>
  </w:style>
  <w:style w:type="character" w:customStyle="1" w:styleId="bibarticle">
    <w:name w:val="bib_article"/>
    <w:rsid w:val="004360C8"/>
    <w:rPr>
      <w:rFonts w:ascii="Cambria" w:hAnsi="Cambria"/>
      <w:sz w:val="22"/>
      <w:bdr w:val="none" w:sz="0" w:space="0" w:color="auto"/>
      <w:shd w:val="clear" w:color="auto" w:fill="CCFFFF"/>
    </w:rPr>
  </w:style>
  <w:style w:type="character" w:customStyle="1" w:styleId="bibcomment">
    <w:name w:val="bib_comment"/>
    <w:rsid w:val="004360C8"/>
  </w:style>
  <w:style w:type="character" w:customStyle="1" w:styleId="bibdeg">
    <w:name w:val="bib_deg"/>
    <w:rsid w:val="004360C8"/>
  </w:style>
  <w:style w:type="character" w:customStyle="1" w:styleId="bibdoi">
    <w:name w:val="bib_doi"/>
    <w:rsid w:val="004360C8"/>
    <w:rPr>
      <w:rFonts w:ascii="Cambria" w:hAnsi="Cambria"/>
      <w:sz w:val="22"/>
      <w:bdr w:val="none" w:sz="0" w:space="0" w:color="auto"/>
      <w:shd w:val="clear" w:color="auto" w:fill="CCFFCC"/>
    </w:rPr>
  </w:style>
  <w:style w:type="character" w:customStyle="1" w:styleId="bibetal">
    <w:name w:val="bib_etal"/>
    <w:rsid w:val="004360C8"/>
    <w:rPr>
      <w:rFonts w:ascii="Cambria" w:hAnsi="Cambria"/>
      <w:sz w:val="22"/>
      <w:bdr w:val="none" w:sz="0" w:space="0" w:color="auto"/>
      <w:shd w:val="clear" w:color="auto" w:fill="CCFF99"/>
    </w:rPr>
  </w:style>
  <w:style w:type="character" w:customStyle="1" w:styleId="bibfname">
    <w:name w:val="bib_fname"/>
    <w:rsid w:val="004360C8"/>
    <w:rPr>
      <w:rFonts w:ascii="Cambria" w:hAnsi="Cambria"/>
      <w:sz w:val="22"/>
      <w:bdr w:val="none" w:sz="0" w:space="0" w:color="auto"/>
      <w:shd w:val="clear" w:color="auto" w:fill="FFFFCC"/>
    </w:rPr>
  </w:style>
  <w:style w:type="character" w:customStyle="1" w:styleId="bibfpage">
    <w:name w:val="bib_fpage"/>
    <w:rsid w:val="004360C8"/>
    <w:rPr>
      <w:rFonts w:ascii="Cambria" w:hAnsi="Cambria"/>
      <w:sz w:val="22"/>
      <w:bdr w:val="none" w:sz="0" w:space="0" w:color="auto"/>
      <w:shd w:val="clear" w:color="auto" w:fill="E6E6E6"/>
    </w:rPr>
  </w:style>
  <w:style w:type="character" w:customStyle="1" w:styleId="bibissue">
    <w:name w:val="bib_issue"/>
    <w:rsid w:val="004360C8"/>
    <w:rPr>
      <w:rFonts w:ascii="Cambria" w:hAnsi="Cambria"/>
      <w:sz w:val="22"/>
      <w:bdr w:val="none" w:sz="0" w:space="0" w:color="auto"/>
      <w:shd w:val="clear" w:color="auto" w:fill="FFFFAB"/>
    </w:rPr>
  </w:style>
  <w:style w:type="character" w:customStyle="1" w:styleId="bibjournal">
    <w:name w:val="bib_journal"/>
    <w:rsid w:val="004360C8"/>
    <w:rPr>
      <w:rFonts w:ascii="Cambria" w:hAnsi="Cambria"/>
      <w:sz w:val="22"/>
      <w:bdr w:val="none" w:sz="0" w:space="0" w:color="auto"/>
      <w:shd w:val="clear" w:color="auto" w:fill="F9DECF"/>
    </w:rPr>
  </w:style>
  <w:style w:type="character" w:customStyle="1" w:styleId="biblpage">
    <w:name w:val="bib_lpage"/>
    <w:rsid w:val="004360C8"/>
    <w:rPr>
      <w:rFonts w:ascii="Cambria" w:hAnsi="Cambria"/>
      <w:sz w:val="22"/>
      <w:bdr w:val="none" w:sz="0" w:space="0" w:color="auto"/>
      <w:shd w:val="clear" w:color="auto" w:fill="D9D9D9"/>
    </w:rPr>
  </w:style>
  <w:style w:type="character" w:customStyle="1" w:styleId="bibnumber">
    <w:name w:val="bib_number"/>
    <w:rsid w:val="004360C8"/>
    <w:rPr>
      <w:rFonts w:ascii="Cambria" w:hAnsi="Cambria"/>
      <w:sz w:val="22"/>
      <w:bdr w:val="none" w:sz="0" w:space="0" w:color="auto"/>
      <w:shd w:val="clear" w:color="auto" w:fill="CCCCFF"/>
    </w:rPr>
  </w:style>
  <w:style w:type="character" w:customStyle="1" w:styleId="biborganization">
    <w:name w:val="bib_organization"/>
    <w:rsid w:val="004360C8"/>
    <w:rPr>
      <w:rFonts w:ascii="Cambria" w:hAnsi="Cambria"/>
      <w:sz w:val="22"/>
      <w:bdr w:val="none" w:sz="0" w:space="0" w:color="auto"/>
      <w:shd w:val="clear" w:color="auto" w:fill="CCFF99"/>
    </w:rPr>
  </w:style>
  <w:style w:type="character" w:customStyle="1" w:styleId="bibsuffix">
    <w:name w:val="bib_suffix"/>
    <w:rsid w:val="004360C8"/>
  </w:style>
  <w:style w:type="character" w:customStyle="1" w:styleId="bibsuppl">
    <w:name w:val="bib_suppl"/>
    <w:rsid w:val="004360C8"/>
    <w:rPr>
      <w:rFonts w:ascii="Cambria" w:hAnsi="Cambria"/>
      <w:sz w:val="22"/>
      <w:bdr w:val="none" w:sz="0" w:space="0" w:color="auto"/>
      <w:shd w:val="clear" w:color="auto" w:fill="FFCC66"/>
    </w:rPr>
  </w:style>
  <w:style w:type="character" w:customStyle="1" w:styleId="bibunpubl">
    <w:name w:val="bib_unpubl"/>
    <w:rsid w:val="004360C8"/>
  </w:style>
  <w:style w:type="character" w:customStyle="1" w:styleId="biburl">
    <w:name w:val="bib_url"/>
    <w:rsid w:val="004360C8"/>
    <w:rPr>
      <w:rFonts w:ascii="Cambria" w:hAnsi="Cambria"/>
      <w:sz w:val="22"/>
      <w:bdr w:val="none" w:sz="0" w:space="0" w:color="auto"/>
      <w:shd w:val="clear" w:color="auto" w:fill="CCFF66"/>
    </w:rPr>
  </w:style>
  <w:style w:type="character" w:customStyle="1" w:styleId="bibvolume">
    <w:name w:val="bib_volume"/>
    <w:rsid w:val="004360C8"/>
    <w:rPr>
      <w:rFonts w:ascii="Cambria" w:hAnsi="Cambria"/>
      <w:sz w:val="22"/>
      <w:bdr w:val="none" w:sz="0" w:space="0" w:color="auto"/>
      <w:shd w:val="clear" w:color="auto" w:fill="CCECFF"/>
    </w:rPr>
  </w:style>
  <w:style w:type="character" w:customStyle="1" w:styleId="bibyear">
    <w:name w:val="bib_year"/>
    <w:rsid w:val="004360C8"/>
    <w:rPr>
      <w:rFonts w:ascii="Cambria" w:hAnsi="Cambria"/>
      <w:sz w:val="22"/>
      <w:bdr w:val="none" w:sz="0" w:space="0" w:color="auto"/>
      <w:shd w:val="clear" w:color="auto" w:fill="FFCCFF"/>
    </w:rPr>
  </w:style>
  <w:style w:type="character" w:customStyle="1" w:styleId="citebase">
    <w:name w:val="cite_base"/>
    <w:rsid w:val="004360C8"/>
    <w:rPr>
      <w:rFonts w:ascii="Cambria" w:hAnsi="Cambria"/>
      <w:sz w:val="22"/>
    </w:rPr>
  </w:style>
  <w:style w:type="character" w:customStyle="1" w:styleId="citeen">
    <w:name w:val="cite_en"/>
    <w:rsid w:val="004360C8"/>
    <w:rPr>
      <w:rFonts w:ascii="Cambria" w:hAnsi="Cambria"/>
      <w:sz w:val="22"/>
      <w:bdr w:val="none" w:sz="0" w:space="0" w:color="auto"/>
      <w:shd w:val="clear" w:color="auto" w:fill="FFFF99"/>
      <w:vertAlign w:val="superscript"/>
    </w:rPr>
  </w:style>
  <w:style w:type="character" w:customStyle="1" w:styleId="stdbase">
    <w:name w:val="std_base"/>
    <w:rsid w:val="004360C8"/>
    <w:rPr>
      <w:rFonts w:ascii="Cambria" w:hAnsi="Cambria"/>
      <w:sz w:val="22"/>
    </w:rPr>
  </w:style>
  <w:style w:type="character" w:customStyle="1" w:styleId="bibextlink">
    <w:name w:val="bib_extlink"/>
    <w:rsid w:val="004360C8"/>
    <w:rPr>
      <w:rFonts w:ascii="Cambria" w:hAnsi="Cambria"/>
      <w:sz w:val="22"/>
      <w:bdr w:val="none" w:sz="0" w:space="0" w:color="auto"/>
      <w:shd w:val="clear" w:color="auto" w:fill="6CCE9D"/>
    </w:rPr>
  </w:style>
  <w:style w:type="character" w:customStyle="1" w:styleId="bibmedline">
    <w:name w:val="bib_medline"/>
    <w:rsid w:val="004360C8"/>
  </w:style>
  <w:style w:type="character" w:customStyle="1" w:styleId="citetfn">
    <w:name w:val="cite_tfn"/>
    <w:rsid w:val="004360C8"/>
    <w:rPr>
      <w:rFonts w:ascii="Cambria" w:hAnsi="Cambria"/>
      <w:sz w:val="22"/>
      <w:bdr w:val="none" w:sz="0" w:space="0" w:color="auto"/>
      <w:shd w:val="clear" w:color="auto" w:fill="FBBA79"/>
    </w:rPr>
  </w:style>
  <w:style w:type="character" w:customStyle="1" w:styleId="auprefix">
    <w:name w:val="au_prefix"/>
    <w:rsid w:val="004360C8"/>
    <w:rPr>
      <w:rFonts w:ascii="Cambria" w:hAnsi="Cambria"/>
      <w:sz w:val="22"/>
      <w:bdr w:val="none" w:sz="0" w:space="0" w:color="auto"/>
      <w:shd w:val="clear" w:color="auto" w:fill="FFCC99"/>
    </w:rPr>
  </w:style>
  <w:style w:type="character" w:customStyle="1" w:styleId="citeapp">
    <w:name w:val="cite_app"/>
    <w:rsid w:val="004360C8"/>
    <w:rPr>
      <w:rFonts w:ascii="Cambria" w:hAnsi="Cambria"/>
      <w:sz w:val="22"/>
      <w:bdr w:val="none" w:sz="0" w:space="0" w:color="auto"/>
      <w:shd w:val="clear" w:color="auto" w:fill="CCFF33"/>
    </w:rPr>
  </w:style>
  <w:style w:type="character" w:customStyle="1" w:styleId="stdfootnote">
    <w:name w:val="std_footnote"/>
    <w:rsid w:val="004360C8"/>
    <w:rPr>
      <w:rFonts w:ascii="Cambria" w:hAnsi="Cambria"/>
      <w:sz w:val="22"/>
      <w:bdr w:val="none" w:sz="0" w:space="0" w:color="auto"/>
      <w:shd w:val="clear" w:color="auto" w:fill="F2F2F2"/>
    </w:rPr>
  </w:style>
  <w:style w:type="character" w:customStyle="1" w:styleId="bibbook">
    <w:name w:val="bib_book"/>
    <w:rsid w:val="004360C8"/>
    <w:rPr>
      <w:rFonts w:ascii="Cambria" w:hAnsi="Cambria"/>
      <w:sz w:val="22"/>
      <w:bdr w:val="none" w:sz="0" w:space="0" w:color="auto"/>
      <w:shd w:val="clear" w:color="auto" w:fill="99CCFF"/>
    </w:rPr>
  </w:style>
  <w:style w:type="character" w:customStyle="1" w:styleId="bibchapterno">
    <w:name w:val="bib_chapterno"/>
    <w:rsid w:val="004360C8"/>
    <w:rPr>
      <w:rFonts w:ascii="Cambria" w:hAnsi="Cambria"/>
      <w:sz w:val="22"/>
      <w:bdr w:val="none" w:sz="0" w:space="0" w:color="auto"/>
      <w:shd w:val="clear" w:color="auto" w:fill="D9D9D9"/>
    </w:rPr>
  </w:style>
  <w:style w:type="character" w:customStyle="1" w:styleId="bibchaptertitle">
    <w:name w:val="bib_chaptertitle"/>
    <w:rsid w:val="004360C8"/>
    <w:rPr>
      <w:rFonts w:ascii="Cambria" w:hAnsi="Cambria"/>
      <w:sz w:val="22"/>
      <w:bdr w:val="none" w:sz="0" w:space="0" w:color="auto"/>
      <w:shd w:val="clear" w:color="auto" w:fill="FF9D5B"/>
    </w:rPr>
  </w:style>
  <w:style w:type="character" w:customStyle="1" w:styleId="bibed-etal">
    <w:name w:val="bib_ed-etal"/>
    <w:rsid w:val="004360C8"/>
    <w:rPr>
      <w:rFonts w:ascii="Cambria" w:hAnsi="Cambria"/>
      <w:sz w:val="22"/>
      <w:bdr w:val="none" w:sz="0" w:space="0" w:color="auto"/>
      <w:shd w:val="clear" w:color="auto" w:fill="00F4EE"/>
    </w:rPr>
  </w:style>
  <w:style w:type="character" w:customStyle="1" w:styleId="bibed-fname">
    <w:name w:val="bib_ed-fname"/>
    <w:rsid w:val="004360C8"/>
    <w:rPr>
      <w:rFonts w:ascii="Cambria" w:hAnsi="Cambria"/>
      <w:sz w:val="22"/>
      <w:bdr w:val="none" w:sz="0" w:space="0" w:color="auto"/>
      <w:shd w:val="clear" w:color="auto" w:fill="FFFFB7"/>
    </w:rPr>
  </w:style>
  <w:style w:type="character" w:customStyle="1" w:styleId="bibeditionno">
    <w:name w:val="bib_editionno"/>
    <w:rsid w:val="004360C8"/>
    <w:rPr>
      <w:rFonts w:ascii="Cambria" w:hAnsi="Cambria"/>
      <w:sz w:val="22"/>
      <w:bdr w:val="none" w:sz="0" w:space="0" w:color="auto"/>
      <w:shd w:val="clear" w:color="auto" w:fill="FFCC00"/>
    </w:rPr>
  </w:style>
  <w:style w:type="character" w:customStyle="1" w:styleId="bibed-organization">
    <w:name w:val="bib_ed-organization"/>
    <w:rsid w:val="004360C8"/>
    <w:rPr>
      <w:rFonts w:ascii="Cambria" w:hAnsi="Cambria"/>
      <w:sz w:val="22"/>
      <w:bdr w:val="none" w:sz="0" w:space="0" w:color="auto"/>
      <w:shd w:val="clear" w:color="auto" w:fill="FCAAC3"/>
    </w:rPr>
  </w:style>
  <w:style w:type="character" w:customStyle="1" w:styleId="bibed-suffix">
    <w:name w:val="bib_ed-suffix"/>
    <w:rsid w:val="004360C8"/>
    <w:rPr>
      <w:rFonts w:ascii="Cambria" w:hAnsi="Cambria"/>
      <w:sz w:val="22"/>
      <w:bdr w:val="none" w:sz="0" w:space="0" w:color="auto"/>
      <w:shd w:val="clear" w:color="auto" w:fill="CCFFCC"/>
    </w:rPr>
  </w:style>
  <w:style w:type="character" w:customStyle="1" w:styleId="bibed-surname">
    <w:name w:val="bib_ed-surname"/>
    <w:rsid w:val="004360C8"/>
    <w:rPr>
      <w:rFonts w:ascii="Cambria" w:hAnsi="Cambria"/>
      <w:sz w:val="22"/>
      <w:bdr w:val="none" w:sz="0" w:space="0" w:color="auto"/>
      <w:shd w:val="clear" w:color="auto" w:fill="FFFF00"/>
    </w:rPr>
  </w:style>
  <w:style w:type="character" w:customStyle="1" w:styleId="bibisbn">
    <w:name w:val="bib_isbn"/>
    <w:rsid w:val="004360C8"/>
    <w:rPr>
      <w:rFonts w:ascii="Cambria" w:hAnsi="Cambria"/>
      <w:sz w:val="22"/>
      <w:shd w:val="clear" w:color="auto" w:fill="D9D9D9"/>
    </w:rPr>
  </w:style>
  <w:style w:type="character" w:customStyle="1" w:styleId="biblocation">
    <w:name w:val="bib_location"/>
    <w:rsid w:val="004360C8"/>
    <w:rPr>
      <w:rFonts w:ascii="Cambria" w:hAnsi="Cambria"/>
      <w:sz w:val="22"/>
      <w:bdr w:val="none" w:sz="0" w:space="0" w:color="auto"/>
      <w:shd w:val="clear" w:color="auto" w:fill="FFCCCC"/>
    </w:rPr>
  </w:style>
  <w:style w:type="character" w:customStyle="1" w:styleId="bibpagecount">
    <w:name w:val="bib_pagecount"/>
    <w:rsid w:val="004360C8"/>
    <w:rPr>
      <w:rFonts w:ascii="Cambria" w:hAnsi="Cambria"/>
      <w:sz w:val="22"/>
      <w:bdr w:val="none" w:sz="0" w:space="0" w:color="auto"/>
      <w:shd w:val="clear" w:color="auto" w:fill="00FF00"/>
    </w:rPr>
  </w:style>
  <w:style w:type="character" w:customStyle="1" w:styleId="bibpublisher">
    <w:name w:val="bib_publisher"/>
    <w:rsid w:val="004360C8"/>
    <w:rPr>
      <w:rFonts w:ascii="Cambria" w:hAnsi="Cambria"/>
      <w:sz w:val="22"/>
      <w:bdr w:val="none" w:sz="0" w:space="0" w:color="auto"/>
      <w:shd w:val="clear" w:color="auto" w:fill="FF99CC"/>
    </w:rPr>
  </w:style>
  <w:style w:type="character" w:customStyle="1" w:styleId="bibseries">
    <w:name w:val="bib_series"/>
    <w:rsid w:val="004360C8"/>
    <w:rPr>
      <w:rFonts w:ascii="Cambria" w:hAnsi="Cambria"/>
      <w:sz w:val="22"/>
      <w:shd w:val="clear" w:color="auto" w:fill="FFCC99"/>
    </w:rPr>
  </w:style>
  <w:style w:type="character" w:customStyle="1" w:styleId="bibseriesno">
    <w:name w:val="bib_seriesno"/>
    <w:rsid w:val="004360C8"/>
    <w:rPr>
      <w:rFonts w:ascii="Cambria" w:hAnsi="Cambria"/>
      <w:sz w:val="22"/>
      <w:shd w:val="clear" w:color="auto" w:fill="FFFF99"/>
    </w:rPr>
  </w:style>
  <w:style w:type="character" w:customStyle="1" w:styleId="bibtrans">
    <w:name w:val="bib_trans"/>
    <w:rsid w:val="004360C8"/>
    <w:rPr>
      <w:rFonts w:ascii="Cambria" w:hAnsi="Cambria"/>
      <w:sz w:val="22"/>
      <w:shd w:val="clear" w:color="auto" w:fill="99CC00"/>
    </w:rPr>
  </w:style>
  <w:style w:type="character" w:customStyle="1" w:styleId="bibinstitution">
    <w:name w:val="bib_institution"/>
    <w:rsid w:val="004360C8"/>
    <w:rPr>
      <w:rFonts w:ascii="Cambria" w:hAnsi="Cambria"/>
      <w:sz w:val="22"/>
      <w:bdr w:val="none" w:sz="0" w:space="0" w:color="auto"/>
      <w:shd w:val="clear" w:color="auto" w:fill="CCFFCC"/>
    </w:rPr>
  </w:style>
  <w:style w:type="character" w:customStyle="1" w:styleId="bibpatent">
    <w:name w:val="bib_patent"/>
    <w:rsid w:val="004360C8"/>
    <w:rPr>
      <w:rFonts w:ascii="Cambria" w:hAnsi="Cambria"/>
      <w:sz w:val="22"/>
      <w:bdr w:val="none" w:sz="0" w:space="0" w:color="auto"/>
      <w:shd w:val="clear" w:color="auto" w:fill="66FFCC"/>
    </w:rPr>
  </w:style>
  <w:style w:type="character" w:customStyle="1" w:styleId="bibreportnum">
    <w:name w:val="bib_reportnum"/>
    <w:rsid w:val="004360C8"/>
    <w:rPr>
      <w:rFonts w:ascii="Cambria" w:hAnsi="Cambria"/>
      <w:sz w:val="22"/>
      <w:bdr w:val="none" w:sz="0" w:space="0" w:color="auto"/>
      <w:shd w:val="clear" w:color="auto" w:fill="CCCCFF"/>
    </w:rPr>
  </w:style>
  <w:style w:type="character" w:customStyle="1" w:styleId="bibschool">
    <w:name w:val="bib_school"/>
    <w:rsid w:val="004360C8"/>
    <w:rPr>
      <w:rFonts w:ascii="Cambria" w:hAnsi="Cambria"/>
      <w:sz w:val="22"/>
      <w:bdr w:val="none" w:sz="0" w:space="0" w:color="auto"/>
      <w:shd w:val="clear" w:color="auto" w:fill="FFCC66"/>
    </w:rPr>
  </w:style>
  <w:style w:type="character" w:customStyle="1" w:styleId="bibalt-year">
    <w:name w:val="bib_alt-year"/>
    <w:rsid w:val="004360C8"/>
    <w:rPr>
      <w:rFonts w:ascii="Cambria" w:hAnsi="Cambria"/>
      <w:sz w:val="22"/>
      <w:szCs w:val="24"/>
      <w:bdr w:val="none" w:sz="0" w:space="0" w:color="auto"/>
      <w:shd w:val="clear" w:color="auto" w:fill="CC99FF"/>
    </w:rPr>
  </w:style>
  <w:style w:type="paragraph" w:customStyle="1" w:styleId="BiblioEntry">
    <w:name w:val="Biblio Entry"/>
    <w:basedOn w:val="BaseText"/>
    <w:link w:val="BiblioEntryChar"/>
    <w:rsid w:val="004360C8"/>
    <w:pPr>
      <w:ind w:left="662" w:hanging="662"/>
      <w:jc w:val="left"/>
    </w:pPr>
  </w:style>
  <w:style w:type="character" w:customStyle="1" w:styleId="BiblioEntryChar">
    <w:name w:val="Biblio Entry Char"/>
    <w:link w:val="BiblioEntry"/>
    <w:rsid w:val="003C7E19"/>
    <w:rPr>
      <w:rFonts w:ascii="Cambria" w:eastAsia="Calibri" w:hAnsi="Cambria"/>
      <w:sz w:val="22"/>
      <w:szCs w:val="22"/>
      <w:lang w:eastAsia="en-US"/>
    </w:rPr>
  </w:style>
  <w:style w:type="paragraph" w:customStyle="1" w:styleId="BiblioTitle">
    <w:name w:val="Biblio Title"/>
    <w:basedOn w:val="BaseHeading"/>
    <w:rsid w:val="004360C8"/>
    <w:pPr>
      <w:pageBreakBefore/>
      <w:spacing w:after="760" w:line="280" w:lineRule="atLeast"/>
      <w:jc w:val="center"/>
    </w:pPr>
    <w:rPr>
      <w:b/>
      <w:sz w:val="28"/>
    </w:rPr>
  </w:style>
  <w:style w:type="paragraph" w:customStyle="1" w:styleId="BodyText-">
    <w:name w:val="Body Text (-)"/>
    <w:basedOn w:val="BaseText"/>
    <w:rsid w:val="004360C8"/>
    <w:pPr>
      <w:spacing w:line="220" w:lineRule="atLeast"/>
    </w:pPr>
    <w:rPr>
      <w:sz w:val="18"/>
    </w:rPr>
  </w:style>
  <w:style w:type="paragraph" w:customStyle="1" w:styleId="BodyTextindent1">
    <w:name w:val="Body Text indent 1"/>
    <w:basedOn w:val="BaseText"/>
    <w:link w:val="BodyTextindent1Char"/>
    <w:rsid w:val="004360C8"/>
    <w:pPr>
      <w:ind w:left="403"/>
    </w:pPr>
  </w:style>
  <w:style w:type="character" w:customStyle="1" w:styleId="BodyTextindent1Char">
    <w:name w:val="Body Text indent 1 Char"/>
    <w:link w:val="BodyTextindent1"/>
    <w:rsid w:val="00B07A6E"/>
    <w:rPr>
      <w:rFonts w:ascii="Cambria" w:eastAsia="Calibri" w:hAnsi="Cambria"/>
      <w:sz w:val="22"/>
      <w:szCs w:val="22"/>
      <w:lang w:eastAsia="en-US"/>
    </w:rPr>
  </w:style>
  <w:style w:type="paragraph" w:customStyle="1" w:styleId="BodyTextindent1-">
    <w:name w:val="Body Text indent 1 (-)"/>
    <w:basedOn w:val="BodyTextindent1"/>
    <w:rsid w:val="004360C8"/>
    <w:pPr>
      <w:spacing w:line="220" w:lineRule="atLeast"/>
    </w:pPr>
    <w:rPr>
      <w:sz w:val="18"/>
    </w:rPr>
  </w:style>
  <w:style w:type="paragraph" w:customStyle="1" w:styleId="BodyTextIndent21">
    <w:name w:val="Body Text Indent 21"/>
    <w:basedOn w:val="Normal"/>
    <w:rsid w:val="004360C8"/>
    <w:pPr>
      <w:ind w:left="805"/>
    </w:pPr>
  </w:style>
  <w:style w:type="paragraph" w:customStyle="1" w:styleId="BodyTextindent2-">
    <w:name w:val="Body Text indent 2 (-)"/>
    <w:basedOn w:val="BodyTextIndent21"/>
    <w:rsid w:val="004360C8"/>
    <w:pPr>
      <w:spacing w:line="220" w:lineRule="atLeast"/>
    </w:pPr>
    <w:rPr>
      <w:sz w:val="18"/>
    </w:rPr>
  </w:style>
  <w:style w:type="paragraph" w:customStyle="1" w:styleId="BodyTextIndent31">
    <w:name w:val="Body Text Indent 31"/>
    <w:basedOn w:val="BodyTextIndent21"/>
    <w:rsid w:val="004360C8"/>
    <w:pPr>
      <w:ind w:left="1202"/>
    </w:pPr>
  </w:style>
  <w:style w:type="paragraph" w:customStyle="1" w:styleId="BodyTextindent3-">
    <w:name w:val="Body Text indent 3 (-)"/>
    <w:basedOn w:val="BodyTextIndent31"/>
    <w:rsid w:val="004360C8"/>
    <w:pPr>
      <w:spacing w:line="220" w:lineRule="atLeast"/>
    </w:pPr>
    <w:rPr>
      <w:sz w:val="18"/>
    </w:rPr>
  </w:style>
  <w:style w:type="paragraph" w:customStyle="1" w:styleId="BodyTextindent4">
    <w:name w:val="Body Text indent 4"/>
    <w:basedOn w:val="BodyTextIndent31"/>
    <w:rsid w:val="004360C8"/>
    <w:pPr>
      <w:ind w:left="1605"/>
    </w:pPr>
  </w:style>
  <w:style w:type="paragraph" w:customStyle="1" w:styleId="BodyTextindent4-">
    <w:name w:val="Body Text indent 4 (-)"/>
    <w:basedOn w:val="BodyTextindent4"/>
    <w:rsid w:val="004360C8"/>
    <w:pPr>
      <w:spacing w:line="220" w:lineRule="atLeast"/>
    </w:pPr>
    <w:rPr>
      <w:sz w:val="18"/>
    </w:rPr>
  </w:style>
  <w:style w:type="paragraph" w:customStyle="1" w:styleId="BodyTextCenter">
    <w:name w:val="Body Text_Center"/>
    <w:basedOn w:val="BaseText"/>
    <w:rsid w:val="004360C8"/>
    <w:pPr>
      <w:jc w:val="center"/>
    </w:pPr>
  </w:style>
  <w:style w:type="paragraph" w:customStyle="1" w:styleId="Code">
    <w:name w:val="Code"/>
    <w:basedOn w:val="BaseText"/>
    <w:rsid w:val="004360C8"/>
    <w:pPr>
      <w:spacing w:after="0"/>
      <w:jc w:val="left"/>
    </w:pPr>
    <w:rPr>
      <w:rFonts w:ascii="Courier New" w:hAnsi="Courier New"/>
    </w:rPr>
  </w:style>
  <w:style w:type="paragraph" w:customStyle="1" w:styleId="Code-">
    <w:name w:val="Code (-)"/>
    <w:basedOn w:val="Code"/>
    <w:rsid w:val="004360C8"/>
    <w:pPr>
      <w:spacing w:line="220" w:lineRule="atLeast"/>
    </w:pPr>
    <w:rPr>
      <w:sz w:val="18"/>
    </w:rPr>
  </w:style>
  <w:style w:type="paragraph" w:customStyle="1" w:styleId="Code--">
    <w:name w:val="Code (--)"/>
    <w:basedOn w:val="Code"/>
    <w:rsid w:val="004360C8"/>
    <w:pPr>
      <w:spacing w:line="200" w:lineRule="atLeast"/>
    </w:pPr>
    <w:rPr>
      <w:sz w:val="16"/>
    </w:rPr>
  </w:style>
  <w:style w:type="paragraph" w:customStyle="1" w:styleId="CoverTitleA1">
    <w:name w:val="Cover Title_A1"/>
    <w:basedOn w:val="BaseHeading"/>
    <w:rsid w:val="004360C8"/>
    <w:pPr>
      <w:spacing w:line="360" w:lineRule="exact"/>
      <w:outlineLvl w:val="9"/>
    </w:pPr>
    <w:rPr>
      <w:b/>
      <w:sz w:val="32"/>
    </w:rPr>
  </w:style>
  <w:style w:type="paragraph" w:customStyle="1" w:styleId="CoverTitleA2">
    <w:name w:val="Cover Title_A2"/>
    <w:basedOn w:val="CoverTitleA1"/>
    <w:rsid w:val="004360C8"/>
  </w:style>
  <w:style w:type="paragraph" w:customStyle="1" w:styleId="CoverTitleA3">
    <w:name w:val="Cover Title_A3"/>
    <w:basedOn w:val="CoverTitleA1"/>
    <w:rsid w:val="004360C8"/>
    <w:rPr>
      <w:b w:val="0"/>
    </w:rPr>
  </w:style>
  <w:style w:type="paragraph" w:customStyle="1" w:styleId="CoverTitleB">
    <w:name w:val="Cover Title_B"/>
    <w:basedOn w:val="BaseHeading"/>
    <w:rsid w:val="004360C8"/>
    <w:pPr>
      <w:outlineLvl w:val="9"/>
    </w:pPr>
    <w:rPr>
      <w:i/>
      <w:lang w:val="fr-FR"/>
    </w:rPr>
  </w:style>
  <w:style w:type="paragraph" w:customStyle="1" w:styleId="Dimension100">
    <w:name w:val="Dimension_100"/>
    <w:basedOn w:val="BaseText"/>
    <w:rsid w:val="004360C8"/>
    <w:pPr>
      <w:spacing w:after="60" w:line="220" w:lineRule="atLeast"/>
      <w:jc w:val="right"/>
    </w:pPr>
    <w:rPr>
      <w:sz w:val="20"/>
    </w:rPr>
  </w:style>
  <w:style w:type="paragraph" w:customStyle="1" w:styleId="Dimension50">
    <w:name w:val="Dimension_50"/>
    <w:basedOn w:val="Dimension100"/>
    <w:rsid w:val="004360C8"/>
    <w:pPr>
      <w:ind w:right="2434"/>
    </w:pPr>
  </w:style>
  <w:style w:type="paragraph" w:customStyle="1" w:styleId="Dimension75">
    <w:name w:val="Dimension_75"/>
    <w:basedOn w:val="Dimension100"/>
    <w:rsid w:val="004360C8"/>
    <w:pPr>
      <w:ind w:right="1253"/>
    </w:pPr>
  </w:style>
  <w:style w:type="paragraph" w:customStyle="1" w:styleId="Examplecontinued">
    <w:name w:val="Example continued"/>
    <w:basedOn w:val="Example"/>
    <w:rsid w:val="004360C8"/>
  </w:style>
  <w:style w:type="paragraph" w:customStyle="1" w:styleId="Exampleindent">
    <w:name w:val="Example indent"/>
    <w:basedOn w:val="Example"/>
    <w:rsid w:val="004360C8"/>
    <w:pPr>
      <w:tabs>
        <w:tab w:val="clear" w:pos="1354"/>
        <w:tab w:val="left" w:pos="1757"/>
      </w:tabs>
      <w:ind w:left="403"/>
    </w:pPr>
  </w:style>
  <w:style w:type="paragraph" w:customStyle="1" w:styleId="Exampleindentcontinued">
    <w:name w:val="Example indent continued"/>
    <w:basedOn w:val="Exampleindent"/>
    <w:rsid w:val="004360C8"/>
  </w:style>
  <w:style w:type="paragraph" w:customStyle="1" w:styleId="Figureexample">
    <w:name w:val="Figure example"/>
    <w:basedOn w:val="Example"/>
    <w:rsid w:val="004360C8"/>
  </w:style>
  <w:style w:type="paragraph" w:customStyle="1" w:styleId="FigureGraphic">
    <w:name w:val="Figure Graphic"/>
    <w:basedOn w:val="BaseText"/>
    <w:rsid w:val="004360C8"/>
    <w:pPr>
      <w:spacing w:before="240" w:after="120"/>
      <w:jc w:val="center"/>
    </w:pPr>
  </w:style>
  <w:style w:type="paragraph" w:customStyle="1" w:styleId="Figurenote">
    <w:name w:val="Figure note"/>
    <w:basedOn w:val="Normal"/>
    <w:rsid w:val="00DE2E16"/>
    <w:pPr>
      <w:tabs>
        <w:tab w:val="left" w:pos="965"/>
      </w:tabs>
      <w:spacing w:line="220" w:lineRule="atLeast"/>
    </w:pPr>
    <w:rPr>
      <w:rFonts w:ascii="Cambria" w:eastAsia="Calibri" w:hAnsi="Cambria"/>
      <w:sz w:val="20"/>
      <w:szCs w:val="22"/>
      <w:lang w:eastAsia="en-US"/>
    </w:rPr>
  </w:style>
  <w:style w:type="paragraph" w:customStyle="1" w:styleId="Figuresubtitle">
    <w:name w:val="Figure subtitle"/>
    <w:basedOn w:val="BaseText"/>
    <w:rsid w:val="004360C8"/>
    <w:pPr>
      <w:spacing w:before="120" w:after="120"/>
      <w:jc w:val="center"/>
    </w:pPr>
    <w:rPr>
      <w:b/>
    </w:rPr>
  </w:style>
  <w:style w:type="paragraph" w:customStyle="1" w:styleId="ForewordText">
    <w:name w:val="Foreword Text"/>
    <w:basedOn w:val="BaseText"/>
    <w:rsid w:val="004360C8"/>
  </w:style>
  <w:style w:type="paragraph" w:customStyle="1" w:styleId="ForewordTitle">
    <w:name w:val="Foreword Title"/>
    <w:basedOn w:val="BaseHeading"/>
    <w:rsid w:val="004360C8"/>
    <w:pPr>
      <w:keepNext/>
      <w:pageBreakBefore/>
      <w:suppressAutoHyphens/>
      <w:spacing w:before="310" w:after="310" w:line="310" w:lineRule="atLeast"/>
    </w:pPr>
    <w:rPr>
      <w:b/>
      <w:sz w:val="28"/>
    </w:rPr>
  </w:style>
  <w:style w:type="paragraph" w:customStyle="1" w:styleId="IntroTitle">
    <w:name w:val="Intro Title"/>
    <w:basedOn w:val="ForewordTitle"/>
    <w:rsid w:val="004360C8"/>
  </w:style>
  <w:style w:type="paragraph" w:customStyle="1" w:styleId="KeyText">
    <w:name w:val="Key Text"/>
    <w:basedOn w:val="BodyText-"/>
    <w:rsid w:val="004360C8"/>
    <w:pPr>
      <w:tabs>
        <w:tab w:val="left" w:pos="346"/>
      </w:tabs>
      <w:spacing w:after="60"/>
      <w:ind w:left="346" w:hanging="346"/>
    </w:pPr>
  </w:style>
  <w:style w:type="paragraph" w:customStyle="1" w:styleId="KeyTitle">
    <w:name w:val="Key Title"/>
    <w:basedOn w:val="KeyText"/>
    <w:next w:val="KeyText"/>
    <w:rsid w:val="004360C8"/>
    <w:pPr>
      <w:jc w:val="left"/>
    </w:pPr>
    <w:rPr>
      <w:b/>
    </w:rPr>
  </w:style>
  <w:style w:type="paragraph" w:customStyle="1" w:styleId="ListContinue1-">
    <w:name w:val="List Continue 1 (-)"/>
    <w:basedOn w:val="ListContinue1"/>
    <w:rsid w:val="004360C8"/>
    <w:pPr>
      <w:spacing w:line="210" w:lineRule="atLeast"/>
    </w:pPr>
    <w:rPr>
      <w:sz w:val="20"/>
    </w:rPr>
  </w:style>
  <w:style w:type="paragraph" w:customStyle="1" w:styleId="ListContinue2-">
    <w:name w:val="List Continue 2 (-)"/>
    <w:basedOn w:val="ListContinue1-"/>
    <w:rsid w:val="004360C8"/>
    <w:pPr>
      <w:tabs>
        <w:tab w:val="left" w:pos="403"/>
      </w:tabs>
    </w:pPr>
  </w:style>
  <w:style w:type="paragraph" w:customStyle="1" w:styleId="ListContinue3-">
    <w:name w:val="List Continue 3 (-)"/>
    <w:basedOn w:val="ListContinue1-"/>
    <w:rsid w:val="004360C8"/>
    <w:pPr>
      <w:ind w:left="1209"/>
    </w:pPr>
  </w:style>
  <w:style w:type="paragraph" w:customStyle="1" w:styleId="ListContinue4-">
    <w:name w:val="List Continue 4 (-)"/>
    <w:basedOn w:val="ListContinue1-"/>
    <w:rsid w:val="004360C8"/>
    <w:pPr>
      <w:ind w:left="1598"/>
    </w:pPr>
  </w:style>
  <w:style w:type="paragraph" w:customStyle="1" w:styleId="ListNumber1-">
    <w:name w:val="List Number 1 (-)"/>
    <w:basedOn w:val="ListNumber1"/>
    <w:rsid w:val="004360C8"/>
    <w:pPr>
      <w:spacing w:line="210" w:lineRule="atLeast"/>
    </w:pPr>
    <w:rPr>
      <w:sz w:val="20"/>
    </w:rPr>
  </w:style>
  <w:style w:type="paragraph" w:customStyle="1" w:styleId="ListNumber2-">
    <w:name w:val="List Number 2 (-)"/>
    <w:basedOn w:val="ListNumber1-"/>
    <w:qFormat/>
    <w:rsid w:val="004360C8"/>
    <w:pPr>
      <w:ind w:left="806"/>
    </w:pPr>
  </w:style>
  <w:style w:type="paragraph" w:customStyle="1" w:styleId="ListNumber3-">
    <w:name w:val="List Number 3 (-)"/>
    <w:basedOn w:val="ListNumber1-"/>
    <w:rsid w:val="004360C8"/>
    <w:pPr>
      <w:ind w:left="1209"/>
    </w:pPr>
  </w:style>
  <w:style w:type="paragraph" w:customStyle="1" w:styleId="ListNumber4-">
    <w:name w:val="List Number 4 (-)"/>
    <w:basedOn w:val="ListNumber1-"/>
    <w:rsid w:val="004360C8"/>
    <w:pPr>
      <w:ind w:left="1598"/>
    </w:pPr>
  </w:style>
  <w:style w:type="paragraph" w:customStyle="1" w:styleId="Tablebody">
    <w:name w:val="Table body"/>
    <w:basedOn w:val="BaseText"/>
    <w:link w:val="TablebodyChar"/>
    <w:rsid w:val="004360C8"/>
    <w:pPr>
      <w:spacing w:before="60" w:after="60" w:line="210" w:lineRule="atLeast"/>
      <w:jc w:val="left"/>
    </w:pPr>
    <w:rPr>
      <w:sz w:val="20"/>
    </w:rPr>
  </w:style>
  <w:style w:type="character" w:customStyle="1" w:styleId="TablebodyChar">
    <w:name w:val="Table body Char"/>
    <w:link w:val="Tablebody"/>
    <w:rsid w:val="00BB5CF5"/>
    <w:rPr>
      <w:rFonts w:ascii="Cambria" w:eastAsia="Calibri" w:hAnsi="Cambria"/>
      <w:sz w:val="22"/>
      <w:szCs w:val="22"/>
      <w:lang w:eastAsia="en-US"/>
    </w:rPr>
  </w:style>
  <w:style w:type="paragraph" w:customStyle="1" w:styleId="Tablebody-">
    <w:name w:val="Table body (-)"/>
    <w:basedOn w:val="Tablebody"/>
    <w:rsid w:val="004360C8"/>
    <w:rPr>
      <w:sz w:val="18"/>
    </w:rPr>
  </w:style>
  <w:style w:type="paragraph" w:customStyle="1" w:styleId="Tablebody--">
    <w:name w:val="Table body (--)"/>
    <w:basedOn w:val="Tablebody"/>
    <w:rsid w:val="004360C8"/>
    <w:rPr>
      <w:sz w:val="16"/>
    </w:rPr>
  </w:style>
  <w:style w:type="paragraph" w:customStyle="1" w:styleId="Tablebody0">
    <w:name w:val="Table body (+)"/>
    <w:basedOn w:val="Tablebody"/>
    <w:rsid w:val="004360C8"/>
    <w:pPr>
      <w:spacing w:line="230" w:lineRule="atLeast"/>
    </w:pPr>
    <w:rPr>
      <w:sz w:val="22"/>
    </w:rPr>
  </w:style>
  <w:style w:type="paragraph" w:customStyle="1" w:styleId="Tablefooter">
    <w:name w:val="Table footer"/>
    <w:basedOn w:val="BaseText"/>
    <w:rsid w:val="004360C8"/>
    <w:pPr>
      <w:tabs>
        <w:tab w:val="left" w:pos="346"/>
      </w:tabs>
      <w:spacing w:before="60" w:after="60" w:line="200" w:lineRule="atLeast"/>
    </w:pPr>
    <w:rPr>
      <w:sz w:val="18"/>
    </w:rPr>
  </w:style>
  <w:style w:type="paragraph" w:customStyle="1" w:styleId="Tableheader">
    <w:name w:val="Table header"/>
    <w:basedOn w:val="Tablebody"/>
    <w:link w:val="TableheaderChar"/>
    <w:rsid w:val="004360C8"/>
  </w:style>
  <w:style w:type="character" w:customStyle="1" w:styleId="TableheaderChar">
    <w:name w:val="Table header Char"/>
    <w:link w:val="Tableheader"/>
    <w:rsid w:val="00BB5CF5"/>
    <w:rPr>
      <w:rFonts w:ascii="Cambria" w:eastAsia="Calibri" w:hAnsi="Cambria"/>
      <w:sz w:val="22"/>
      <w:szCs w:val="22"/>
      <w:lang w:eastAsia="en-US"/>
    </w:rPr>
  </w:style>
  <w:style w:type="paragraph" w:customStyle="1" w:styleId="Tableheader-">
    <w:name w:val="Table header (-)"/>
    <w:basedOn w:val="Tablebody-"/>
    <w:rsid w:val="004360C8"/>
  </w:style>
  <w:style w:type="paragraph" w:customStyle="1" w:styleId="Tableheader--">
    <w:name w:val="Table header (--)"/>
    <w:basedOn w:val="Tablebody--"/>
    <w:rsid w:val="004360C8"/>
  </w:style>
  <w:style w:type="paragraph" w:customStyle="1" w:styleId="Tableheader0">
    <w:name w:val="Table header (+)"/>
    <w:basedOn w:val="Tablebody0"/>
    <w:rsid w:val="004360C8"/>
  </w:style>
  <w:style w:type="paragraph" w:customStyle="1" w:styleId="Notice">
    <w:name w:val="Notice"/>
    <w:basedOn w:val="BaseText"/>
    <w:rsid w:val="004360C8"/>
  </w:style>
  <w:style w:type="paragraph" w:customStyle="1" w:styleId="Notecontinued">
    <w:name w:val="Note continued"/>
    <w:basedOn w:val="Normal"/>
    <w:rsid w:val="00DE2E16"/>
    <w:pPr>
      <w:tabs>
        <w:tab w:val="left" w:pos="965"/>
      </w:tabs>
      <w:spacing w:line="220" w:lineRule="atLeast"/>
    </w:pPr>
    <w:rPr>
      <w:rFonts w:ascii="Cambria" w:eastAsia="Calibri" w:hAnsi="Cambria"/>
      <w:sz w:val="20"/>
      <w:szCs w:val="22"/>
      <w:lang w:eastAsia="en-US"/>
    </w:rPr>
  </w:style>
  <w:style w:type="paragraph" w:customStyle="1" w:styleId="Noteindent">
    <w:name w:val="Note indent"/>
    <w:basedOn w:val="Normal"/>
    <w:rsid w:val="00DE2E16"/>
    <w:pPr>
      <w:tabs>
        <w:tab w:val="left" w:pos="1368"/>
      </w:tabs>
      <w:spacing w:line="220" w:lineRule="atLeast"/>
      <w:ind w:left="403"/>
    </w:pPr>
    <w:rPr>
      <w:rFonts w:ascii="Cambria" w:eastAsia="Calibri" w:hAnsi="Cambria"/>
      <w:sz w:val="20"/>
      <w:szCs w:val="22"/>
      <w:lang w:eastAsia="en-US"/>
    </w:rPr>
  </w:style>
  <w:style w:type="paragraph" w:customStyle="1" w:styleId="Noteindentcontinued">
    <w:name w:val="Note indent continued"/>
    <w:basedOn w:val="Noteindent"/>
    <w:qFormat/>
    <w:rsid w:val="004360C8"/>
  </w:style>
  <w:style w:type="paragraph" w:customStyle="1" w:styleId="MainTitle1">
    <w:name w:val="Main Title 1"/>
    <w:basedOn w:val="CoverTitleA1"/>
    <w:rsid w:val="004360C8"/>
    <w:pPr>
      <w:spacing w:before="400"/>
    </w:pPr>
  </w:style>
  <w:style w:type="paragraph" w:customStyle="1" w:styleId="MainTitle2">
    <w:name w:val="Main Title 2"/>
    <w:basedOn w:val="CoverTitleA2"/>
    <w:rsid w:val="004360C8"/>
    <w:pPr>
      <w:outlineLvl w:val="1"/>
    </w:pPr>
  </w:style>
  <w:style w:type="paragraph" w:customStyle="1" w:styleId="MainTitle3">
    <w:name w:val="Main Title 3"/>
    <w:basedOn w:val="CoverTitleA3"/>
    <w:rsid w:val="004360C8"/>
    <w:pPr>
      <w:outlineLvl w:val="2"/>
    </w:pPr>
  </w:style>
  <w:style w:type="paragraph" w:customStyle="1" w:styleId="TableGraphic">
    <w:name w:val="Table Graphic"/>
    <w:basedOn w:val="FigureGraphic"/>
    <w:rsid w:val="004360C8"/>
  </w:style>
  <w:style w:type="character" w:customStyle="1" w:styleId="Courier">
    <w:name w:val="Courier"/>
    <w:rsid w:val="004360C8"/>
    <w:rPr>
      <w:rFonts w:ascii="Courier New" w:hAnsi="Courier New"/>
    </w:rPr>
  </w:style>
  <w:style w:type="paragraph" w:customStyle="1" w:styleId="BiblioDescription">
    <w:name w:val="Biblio Description"/>
    <w:basedOn w:val="BaseText"/>
    <w:next w:val="BiblioEntry"/>
    <w:rsid w:val="004360C8"/>
  </w:style>
  <w:style w:type="paragraph" w:customStyle="1" w:styleId="BiblioText">
    <w:name w:val="Biblio Text"/>
    <w:basedOn w:val="BaseText"/>
    <w:qFormat/>
    <w:rsid w:val="004360C8"/>
  </w:style>
  <w:style w:type="character" w:customStyle="1" w:styleId="hps">
    <w:name w:val="hps"/>
    <w:rsid w:val="0046759C"/>
  </w:style>
  <w:style w:type="paragraph" w:customStyle="1" w:styleId="MTDisplayEquation">
    <w:name w:val="MTDisplayEquation"/>
    <w:basedOn w:val="Formula"/>
    <w:next w:val="Normal"/>
    <w:link w:val="MTDisplayEquationChar"/>
    <w:rsid w:val="00605115"/>
    <w:pPr>
      <w:tabs>
        <w:tab w:val="clear" w:pos="9749"/>
        <w:tab w:val="center" w:pos="5360"/>
        <w:tab w:val="right" w:pos="10320"/>
      </w:tabs>
      <w:autoSpaceDE w:val="0"/>
      <w:autoSpaceDN w:val="0"/>
      <w:adjustRightInd w:val="0"/>
    </w:pPr>
    <w:rPr>
      <w:szCs w:val="24"/>
    </w:rPr>
  </w:style>
  <w:style w:type="character" w:customStyle="1" w:styleId="MTDisplayEquationChar">
    <w:name w:val="MTDisplayEquation Char"/>
    <w:link w:val="MTDisplayEquation"/>
    <w:rsid w:val="00605115"/>
    <w:rPr>
      <w:rFonts w:ascii="Cambria" w:eastAsia="Calibri" w:hAnsi="Cambria"/>
      <w:sz w:val="22"/>
      <w:szCs w:val="24"/>
      <w:lang w:eastAsia="en-US"/>
    </w:rPr>
  </w:style>
  <w:style w:type="paragraph" w:customStyle="1" w:styleId="IneraCharStyleParag201304141259">
    <w:name w:val="Inera_CharStyleParag201304141259"/>
    <w:basedOn w:val="Normal"/>
    <w:link w:val="IneraCharStyleParag201304141259Char"/>
    <w:rsid w:val="00023A52"/>
    <w:rPr>
      <w:color w:val="000000"/>
      <w:szCs w:val="24"/>
    </w:rPr>
  </w:style>
  <w:style w:type="character" w:customStyle="1" w:styleId="IneraCharStyleParag201304141259Char">
    <w:name w:val="Inera_CharStyleParag201304141259 Char"/>
    <w:link w:val="IneraCharStyleParag201304141259"/>
    <w:rsid w:val="00023A52"/>
    <w:rPr>
      <w:rFonts w:ascii="Cambria" w:hAnsi="Cambria"/>
      <w:b w:val="0"/>
      <w:color w:val="000000"/>
      <w:sz w:val="22"/>
      <w:szCs w:val="24"/>
      <w:lang w:eastAsia="ja-JP"/>
    </w:rPr>
  </w:style>
  <w:style w:type="paragraph" w:customStyle="1" w:styleId="FigureImage">
    <w:name w:val="Figure Image"/>
    <w:basedOn w:val="FigureGraphic"/>
    <w:rsid w:val="004360C8"/>
  </w:style>
  <w:style w:type="character" w:customStyle="1" w:styleId="stdsuppl">
    <w:name w:val="std_suppl"/>
    <w:rsid w:val="004360C8"/>
    <w:rPr>
      <w:rFonts w:ascii="Cambria" w:hAnsi="Cambria"/>
      <w:sz w:val="22"/>
      <w:bdr w:val="none" w:sz="0" w:space="0" w:color="auto"/>
      <w:shd w:val="clear" w:color="auto" w:fill="F6FBB5"/>
    </w:rPr>
  </w:style>
  <w:style w:type="paragraph" w:styleId="Revision">
    <w:name w:val="Revision"/>
    <w:hidden/>
    <w:uiPriority w:val="99"/>
    <w:semiHidden/>
    <w:rsid w:val="004A3CCB"/>
    <w:rPr>
      <w:sz w:val="22"/>
      <w:lang w:val="en-GB" w:eastAsia="ja-JP"/>
    </w:rPr>
  </w:style>
  <w:style w:type="character" w:customStyle="1" w:styleId="DefinitionChar">
    <w:name w:val="Definition Char"/>
    <w:link w:val="Definition"/>
    <w:rsid w:val="0079526F"/>
    <w:rPr>
      <w:rFonts w:ascii="Cambria" w:eastAsia="Calibri" w:hAnsi="Cambria"/>
      <w:sz w:val="22"/>
      <w:szCs w:val="22"/>
      <w:lang w:val="en-GB" w:eastAsia="en-US"/>
    </w:rPr>
  </w:style>
  <w:style w:type="character" w:styleId="PlaceholderText">
    <w:name w:val="Placeholder Text"/>
    <w:basedOn w:val="DefaultParagraphFont"/>
    <w:uiPriority w:val="99"/>
    <w:semiHidden/>
    <w:rsid w:val="00555350"/>
    <w:rPr>
      <w:color w:val="808080"/>
    </w:rPr>
  </w:style>
  <w:style w:type="paragraph" w:customStyle="1" w:styleId="Note">
    <w:name w:val="Note"/>
    <w:basedOn w:val="BaseText"/>
    <w:link w:val="NoteChar"/>
    <w:rsid w:val="004F7200"/>
    <w:pPr>
      <w:tabs>
        <w:tab w:val="left" w:pos="965"/>
      </w:tabs>
      <w:spacing w:line="220" w:lineRule="atLeast"/>
    </w:pPr>
    <w:rPr>
      <w:sz w:val="20"/>
    </w:rPr>
  </w:style>
  <w:style w:type="character" w:customStyle="1" w:styleId="NoteChar">
    <w:name w:val="Note Char"/>
    <w:link w:val="Note"/>
    <w:rsid w:val="004F7200"/>
    <w:rPr>
      <w:rFonts w:ascii="Cambria" w:eastAsia="Calibri" w:hAnsi="Cambria"/>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footer" Target="footer4.xml"/><Relationship Id="rId34" Type="http://schemas.openxmlformats.org/officeDocument/2006/relationships/image" Target="media/image12.wmf"/><Relationship Id="rId42" Type="http://schemas.openxmlformats.org/officeDocument/2006/relationships/oleObject" Target="embeddings/oleObject8.bin"/><Relationship Id="rId47" Type="http://schemas.openxmlformats.org/officeDocument/2006/relationships/image" Target="media/image18.wmf"/><Relationship Id="rId50" Type="http://schemas.openxmlformats.org/officeDocument/2006/relationships/oleObject" Target="embeddings/oleObject14.bin"/><Relationship Id="rId55"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image" Target="media/image35.wmf"/><Relationship Id="rId76" Type="http://schemas.openxmlformats.org/officeDocument/2006/relationships/oleObject" Target="embeddings/oleObject19.bin"/><Relationship Id="rId84" Type="http://schemas.openxmlformats.org/officeDocument/2006/relationships/image" Target="media/image47.wmf"/><Relationship Id="rId89" Type="http://schemas.openxmlformats.org/officeDocument/2006/relationships/image" Target="media/image52.wmf"/><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7.wmf"/><Relationship Id="rId92"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image" Target="media/image11.wmf"/><Relationship Id="rId37" Type="http://schemas.openxmlformats.org/officeDocument/2006/relationships/image" Target="media/image14.wmf"/><Relationship Id="rId40" Type="http://schemas.openxmlformats.org/officeDocument/2006/relationships/oleObject" Target="embeddings/oleObject7.bin"/><Relationship Id="rId45" Type="http://schemas.openxmlformats.org/officeDocument/2006/relationships/oleObject" Target="embeddings/oleObject10.bin"/><Relationship Id="rId53" Type="http://schemas.openxmlformats.org/officeDocument/2006/relationships/image" Target="media/image20.wmf"/><Relationship Id="rId58" Type="http://schemas.openxmlformats.org/officeDocument/2006/relationships/image" Target="media/image25.wmf"/><Relationship Id="rId66" Type="http://schemas.openxmlformats.org/officeDocument/2006/relationships/image" Target="media/image33.wmf"/><Relationship Id="rId74" Type="http://schemas.openxmlformats.org/officeDocument/2006/relationships/oleObject" Target="embeddings/oleObject18.bin"/><Relationship Id="rId79" Type="http://schemas.openxmlformats.org/officeDocument/2006/relationships/image" Target="media/image42.jpeg"/><Relationship Id="rId87" Type="http://schemas.openxmlformats.org/officeDocument/2006/relationships/image" Target="media/image50.wmf"/><Relationship Id="rId5" Type="http://schemas.openxmlformats.org/officeDocument/2006/relationships/numbering" Target="numbering.xml"/><Relationship Id="rId61" Type="http://schemas.openxmlformats.org/officeDocument/2006/relationships/image" Target="media/image28.wmf"/><Relationship Id="rId82" Type="http://schemas.openxmlformats.org/officeDocument/2006/relationships/image" Target="media/image45.wmf"/><Relationship Id="rId90" Type="http://schemas.openxmlformats.org/officeDocument/2006/relationships/image" Target="media/image53.wmf"/><Relationship Id="rId95" Type="http://schemas.openxmlformats.org/officeDocument/2006/relationships/footer" Target="footer7.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10.wmf"/><Relationship Id="rId35" Type="http://schemas.openxmlformats.org/officeDocument/2006/relationships/oleObject" Target="embeddings/oleObject5.bin"/><Relationship Id="rId43" Type="http://schemas.openxmlformats.org/officeDocument/2006/relationships/image" Target="media/image17.wmf"/><Relationship Id="rId48" Type="http://schemas.openxmlformats.org/officeDocument/2006/relationships/oleObject" Target="embeddings/oleObject12.bin"/><Relationship Id="rId56"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image" Target="media/image36.wmf"/><Relationship Id="rId77" Type="http://schemas.openxmlformats.org/officeDocument/2006/relationships/image" Target="media/image40.wmf"/><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oleObject" Target="embeddings/oleObject17.bin"/><Relationship Id="rId80" Type="http://schemas.openxmlformats.org/officeDocument/2006/relationships/image" Target="media/image43.wmf"/><Relationship Id="rId85" Type="http://schemas.openxmlformats.org/officeDocument/2006/relationships/image" Target="media/image48.wmf"/><Relationship Id="rId93"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image" Target="media/image6.wmf"/><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oleObject" Target="embeddings/oleObject11.bin"/><Relationship Id="rId59" Type="http://schemas.openxmlformats.org/officeDocument/2006/relationships/image" Target="media/image26.wmf"/><Relationship Id="rId67" Type="http://schemas.openxmlformats.org/officeDocument/2006/relationships/image" Target="media/image34.wmf"/><Relationship Id="rId20" Type="http://schemas.openxmlformats.org/officeDocument/2006/relationships/header" Target="header6.xml"/><Relationship Id="rId41" Type="http://schemas.openxmlformats.org/officeDocument/2006/relationships/image" Target="media/image16.wmf"/><Relationship Id="rId54" Type="http://schemas.openxmlformats.org/officeDocument/2006/relationships/image" Target="media/image21.wmf"/><Relationship Id="rId62" Type="http://schemas.openxmlformats.org/officeDocument/2006/relationships/image" Target="media/image29.wmf"/><Relationship Id="rId70" Type="http://schemas.openxmlformats.org/officeDocument/2006/relationships/oleObject" Target="embeddings/oleObject16.bin"/><Relationship Id="rId75" Type="http://schemas.openxmlformats.org/officeDocument/2006/relationships/image" Target="media/image39.wmf"/><Relationship Id="rId83" Type="http://schemas.openxmlformats.org/officeDocument/2006/relationships/image" Target="media/image46.wmf"/><Relationship Id="rId88" Type="http://schemas.openxmlformats.org/officeDocument/2006/relationships/image" Target="media/image51.wmf"/><Relationship Id="rId91" Type="http://schemas.openxmlformats.org/officeDocument/2006/relationships/image" Target="media/image54.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wmf"/><Relationship Id="rId28" Type="http://schemas.openxmlformats.org/officeDocument/2006/relationships/image" Target="media/image8.jpeg"/><Relationship Id="rId36" Type="http://schemas.openxmlformats.org/officeDocument/2006/relationships/image" Target="media/image13.wmf"/><Relationship Id="rId49" Type="http://schemas.openxmlformats.org/officeDocument/2006/relationships/oleObject" Target="embeddings/oleObject13.bin"/><Relationship Id="rId57" Type="http://schemas.openxmlformats.org/officeDocument/2006/relationships/image" Target="media/image24.wmf"/><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oleObject" Target="embeddings/oleObject9.bin"/><Relationship Id="rId52"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image" Target="media/image32.wmf"/><Relationship Id="rId73" Type="http://schemas.openxmlformats.org/officeDocument/2006/relationships/image" Target="media/image38.wmf"/><Relationship Id="rId78" Type="http://schemas.openxmlformats.org/officeDocument/2006/relationships/image" Target="media/image41.wmf"/><Relationship Id="rId81" Type="http://schemas.openxmlformats.org/officeDocument/2006/relationships/image" Target="media/image44.wmf"/><Relationship Id="rId86" Type="http://schemas.openxmlformats.org/officeDocument/2006/relationships/image" Target="media/image49.wmf"/><Relationship Id="rId9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image" Target="media/image15.wm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MichaelD%20files\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Contact xmlns="http://schemas.microsoft.com/sharepoint/v3">
      <UserInfo>
        <DisplayName>online</DisplayName>
        <AccountId>818</AccountId>
        <AccountType/>
      </UserInfo>
    </PublishingContact>
    <IncludeInNotificationsAndUpdates xmlns="63700d09-484d-4b10-9a9b-f47e5b09fd12">true</IncludeInNotificationsAndUpdates>
    <DisplayOrder xmlns="http://schemas.microsoft.com/sharepoint/v3">48</DisplayOrder>
    <FunctionLookupField xmlns="a9f017e7-a48c-48bc-b49a-1be409ebd71c"/>
    <PublishingExpirationDate xmlns="http://schemas.microsoft.com/sharepoint/v3" xsi:nil="true"/>
    <PublishingStartDate xmlns="http://schemas.microsoft.com/sharepoint/v3" xsi:nil="true"/>
    <Publication_x0020_Status xmlns="7f3981c1-bcfe-467d-b2cb-f642e32ef890">Active</Publication_x0020_Status>
    <FileReference xmlns="63700d09-484d-4b10-9a9b-f47e5b09fd12">Ticket #57040</FileReference>
    <KeywordsLookupField xmlns="a9f017e7-a48c-48bc-b49a-1be409ebd71c"/>
    <AudienceField xmlns="63700d09-484d-4b10-9a9b-f47e5b09fd12" xsi:nil="true"/>
    <Comments xmlns="http://schemas.microsoft.com/sharepoint/v3" xsi:nil="true"/>
    <SubjectLookupField xmlns="a9f017e7-a48c-48bc-b49a-1be409ebd71c"/>
    <Publication_x0020_Reference xmlns="7f3981c1-bcfe-467d-b2cb-f642e32ef8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ublication" ma:contentTypeID="0x0101100025AF4C23721A4F4FB44C7E671DA01F23005B33F25AD1CA4DDD9F81718865B9303E002B0729AB1AC5DA47A983FD3891626095" ma:contentTypeVersion="12" ma:contentTypeDescription="A document that is considered a publication on the NMI site" ma:contentTypeScope="" ma:versionID="c4315530db781fb250752574af55d8f5">
  <xsd:schema xmlns:xsd="http://www.w3.org/2001/XMLSchema" xmlns:xs="http://www.w3.org/2001/XMLSchema" xmlns:p="http://schemas.microsoft.com/office/2006/metadata/properties" xmlns:ns1="http://schemas.microsoft.com/sharepoint/v3" xmlns:ns2="a9f017e7-a48c-48bc-b49a-1be409ebd71c" xmlns:ns3="63700d09-484d-4b10-9a9b-f47e5b09fd12" xmlns:ns4="7f3981c1-bcfe-467d-b2cb-f642e32ef890" targetNamespace="http://schemas.microsoft.com/office/2006/metadata/properties" ma:root="true" ma:fieldsID="265c508b59514272f4d8783aab10d0fb" ns1:_="" ns2:_="" ns3:_="" ns4:_="">
    <xsd:import namespace="http://schemas.microsoft.com/sharepoint/v3"/>
    <xsd:import namespace="a9f017e7-a48c-48bc-b49a-1be409ebd71c"/>
    <xsd:import namespace="63700d09-484d-4b10-9a9b-f47e5b09fd12"/>
    <xsd:import namespace="7f3981c1-bcfe-467d-b2cb-f642e32ef890"/>
    <xsd:element name="properties">
      <xsd:complexType>
        <xsd:sequence>
          <xsd:element name="documentManagement">
            <xsd:complexType>
              <xsd:all>
                <xsd:element ref="ns1:Comments" minOccurs="0"/>
                <xsd:element ref="ns2:SubjectLookupField" minOccurs="0"/>
                <xsd:element ref="ns2:FunctionLookupField" minOccurs="0"/>
                <xsd:element ref="ns2:KeywordsLookupField" minOccurs="0"/>
                <xsd:element ref="ns3:AudienceField" minOccurs="0"/>
                <xsd:element ref="ns3:FileReference" minOccurs="0"/>
                <xsd:element ref="ns1:PublishingStartDate" minOccurs="0"/>
                <xsd:element ref="ns1:PublishingExpirationDate" minOccurs="0"/>
                <xsd:element ref="ns1:PublishingContact" minOccurs="0"/>
                <xsd:element ref="ns3:IncludeInNotificationsAndUpdates" minOccurs="0"/>
                <xsd:element ref="ns4:Publication_x0020_Reference" minOccurs="0"/>
                <xsd:element ref="ns4:Publication_x0020_Status" minOccurs="0"/>
                <xsd:element ref="ns1:Display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Description" ma:internalName="Comments">
      <xsd:simpleType>
        <xsd:restriction base="dms:Note">
          <xsd:maxLength value="255"/>
        </xsd:restriction>
      </xsd:simpleType>
    </xsd:element>
    <xsd:element name="PublishingStartDate" ma:index="14" nillable="true" ma:displayName="Start Date" ma:internalName="PublishingStartDate" ma:readOnly="false">
      <xsd:simpleType>
        <xsd:restriction base="dms:Unknown"/>
      </xsd:simpleType>
    </xsd:element>
    <xsd:element name="PublishingExpirationDate" ma:index="15" nillable="true" ma:displayName="End Date" ma:internalName="PublishingExpirationDate" ma:readOnly="false">
      <xsd:simpleType>
        <xsd:restriction base="dms:Unknown"/>
      </xsd:simpleType>
    </xsd:element>
    <xsd:element name="PublishingContact" ma:index="16" nillable="true" ma:displayName="Page Contact"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playOrder" ma:index="21" nillable="true" ma:displayName="Display Order" ma:internalName="DisplayOrd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9f017e7-a48c-48bc-b49a-1be409ebd71c" elementFormDefault="qualified">
    <xsd:import namespace="http://schemas.microsoft.com/office/2006/documentManagement/types"/>
    <xsd:import namespace="http://schemas.microsoft.com/office/infopath/2007/PartnerControls"/>
    <xsd:element name="SubjectLookupField" ma:index="9" nillable="true" ma:displayName="Subject" ma:list="55e92e21-ef0e-4267-a133-145e5bb0df9f" ma:internalName="Subject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element name="FunctionLookupField" ma:index="10" nillable="true" ma:displayName="Function" ma:list="6c2c7dcb-3e00-4777-acec-55d4665addc0" ma:internalName="Function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element name="KeywordsLookupField" ma:index="11" nillable="true" ma:displayName="Keywords" ma:list="96373275-198f-4301-8e65-b152895fc438" ma:internalName="Keywords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700d09-484d-4b10-9a9b-f47e5b09fd12" elementFormDefault="qualified">
    <xsd:import namespace="http://schemas.microsoft.com/office/2006/documentManagement/types"/>
    <xsd:import namespace="http://schemas.microsoft.com/office/infopath/2007/PartnerControls"/>
    <xsd:element name="AudienceField" ma:index="12" nillable="true" ma:displayName="Audience" ma:internalName="AudienceField">
      <xsd:simpleType>
        <xsd:restriction base="dms:Text"/>
      </xsd:simpleType>
    </xsd:element>
    <xsd:element name="FileReference" ma:index="13" nillable="true" ma:displayName="File Reference" ma:internalName="FileReference">
      <xsd:simpleType>
        <xsd:restriction base="dms:Text"/>
      </xsd:simpleType>
    </xsd:element>
    <xsd:element name="IncludeInNotificationsAndUpdates" ma:index="17" nillable="true" ma:displayName="Include In Notifications And Updates" ma:default="1" ma:internalName="IncludeInNotificationsAndUpdate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f3981c1-bcfe-467d-b2cb-f642e32ef890" elementFormDefault="qualified">
    <xsd:import namespace="http://schemas.microsoft.com/office/2006/documentManagement/types"/>
    <xsd:import namespace="http://schemas.microsoft.com/office/infopath/2007/PartnerControls"/>
    <xsd:element name="Publication_x0020_Reference" ma:index="18" nillable="true" ma:displayName="Publication Reference" ma:internalName="Publication_x0020_Reference">
      <xsd:simpleType>
        <xsd:restriction base="dms:Text">
          <xsd:maxLength value="255"/>
        </xsd:restriction>
      </xsd:simpleType>
    </xsd:element>
    <xsd:element name="Publication_x0020_Status" ma:index="19" nillable="true" ma:displayName="Publication Status" ma:default="Active" ma:format="Dropdown" ma:internalName="Publication_x0020_Status">
      <xsd:simpleType>
        <xsd:restriction base="dms:Choice">
          <xsd:enumeration value="Active"/>
          <xsd:enumeration value="Expired"/>
          <xsd:enumeration value="Cancell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97258-BFDC-4095-BE16-866CA6AF5EE0}">
  <ds:schemaRefs>
    <ds:schemaRef ds:uri="http://schemas.microsoft.com/sharepoint/v3/contenttype/forms"/>
  </ds:schemaRefs>
</ds:datastoreItem>
</file>

<file path=customXml/itemProps2.xml><?xml version="1.0" encoding="utf-8"?>
<ds:datastoreItem xmlns:ds="http://schemas.openxmlformats.org/officeDocument/2006/customXml" ds:itemID="{5FE1A594-A40B-4C24-B161-7BC94BE86C3D}">
  <ds:schemaRefs>
    <ds:schemaRef ds:uri="http://purl.org/dc/elements/1.1/"/>
    <ds:schemaRef ds:uri="http://schemas.openxmlformats.org/package/2006/metadata/core-properties"/>
    <ds:schemaRef ds:uri="63700d09-484d-4b10-9a9b-f47e5b09fd12"/>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microsoft.com/sharepoint/v3"/>
    <ds:schemaRef ds:uri="a9f017e7-a48c-48bc-b49a-1be409ebd71c"/>
    <ds:schemaRef ds:uri="7f3981c1-bcfe-467d-b2cb-f642e32ef890"/>
    <ds:schemaRef ds:uri="http://www.w3.org/XML/1998/namespace"/>
    <ds:schemaRef ds:uri="http://purl.org/dc/dcmitype/"/>
  </ds:schemaRefs>
</ds:datastoreItem>
</file>

<file path=customXml/itemProps3.xml><?xml version="1.0" encoding="utf-8"?>
<ds:datastoreItem xmlns:ds="http://schemas.openxmlformats.org/officeDocument/2006/customXml" ds:itemID="{59B81E74-A258-49C7-9153-E4DCFA90D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f017e7-a48c-48bc-b49a-1be409ebd71c"/>
    <ds:schemaRef ds:uri="63700d09-484d-4b10-9a9b-f47e5b09fd12"/>
    <ds:schemaRef ds:uri="7f3981c1-bcfe-467d-b2cb-f642e32ef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3EAA3A-CC4E-4D15-B713-ECE6A6C70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0</TotalTime>
  <Pages>117</Pages>
  <Words>32209</Words>
  <Characters>183593</Characters>
  <Application>Microsoft Office Word</Application>
  <DocSecurity>0</DocSecurity>
  <Lines>1529</Lines>
  <Paragraphs>430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NMI R 49-2</vt:lpstr>
      <vt:lpstr/>
    </vt:vector>
  </TitlesOfParts>
  <Company>afnor</Company>
  <LinksUpToDate>false</LinksUpToDate>
  <CharactersWithSpaces>215372</CharactersWithSpaces>
  <SharedDoc>false</SharedDoc>
  <HLinks>
    <vt:vector size="18" baseType="variant">
      <vt:variant>
        <vt:i4>3932192</vt:i4>
      </vt:variant>
      <vt:variant>
        <vt:i4>6</vt:i4>
      </vt:variant>
      <vt:variant>
        <vt:i4>0</vt:i4>
      </vt:variant>
      <vt:variant>
        <vt:i4>5</vt:i4>
      </vt:variant>
      <vt:variant>
        <vt:lpwstr>http://www.iso.org/patents</vt:lpwstr>
      </vt:variant>
      <vt:variant>
        <vt:lpwstr/>
      </vt:variant>
      <vt:variant>
        <vt:i4>6029406</vt:i4>
      </vt:variant>
      <vt:variant>
        <vt:i4>3</vt:i4>
      </vt:variant>
      <vt:variant>
        <vt:i4>0</vt:i4>
      </vt:variant>
      <vt:variant>
        <vt:i4>5</vt:i4>
      </vt:variant>
      <vt:variant>
        <vt:lpwstr>http://www.iso.org/directives</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NMI R 49-2</dc:title>
  <dc:creator>michael</dc:creator>
  <cp:lastModifiedBy>Winchester, Alexander</cp:lastModifiedBy>
  <cp:revision>4</cp:revision>
  <cp:lastPrinted>2022-05-20T05:22:00Z</cp:lastPrinted>
  <dcterms:created xsi:type="dcterms:W3CDTF">2022-05-20T05:21:00Z</dcterms:created>
  <dcterms:modified xsi:type="dcterms:W3CDTF">2023-03-23T01:32:00Z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p">
    <vt:bool>false</vt:bool>
  </property>
  <property fmtid="{D5CDD505-2E9C-101B-9397-08002B2CF9AE}" pid="4" name="x_t">
    <vt:bool>false</vt:bool>
  </property>
  <property fmtid="{D5CDD505-2E9C-101B-9397-08002B2CF9AE}" pid="5" name="MTWinEqns">
    <vt:bool>true</vt:bool>
  </property>
  <property fmtid="{D5CDD505-2E9C-101B-9397-08002B2CF9AE}" pid="6" name="ContentTypeId">
    <vt:lpwstr>0x0101100025AF4C23721A4F4FB44C7E671DA01F23005B33F25AD1CA4DDD9F81718865B9303E002B0729AB1AC5DA47A983FD3891626095</vt:lpwstr>
  </property>
</Properties>
</file>