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FCC34" w14:textId="77777777" w:rsidR="009703C4" w:rsidRPr="00A400E4" w:rsidRDefault="002C46C5" w:rsidP="009703C4">
      <w:pPr>
        <w:pStyle w:val="Title"/>
        <w:spacing w:before="8880" w:after="480" w:line="240" w:lineRule="auto"/>
        <w:ind w:left="910" w:right="662"/>
        <w:contextualSpacing/>
        <w:jc w:val="left"/>
        <w:outlineLvl w:val="9"/>
        <w:rPr>
          <w:rFonts w:eastAsia="MS PGothic"/>
          <w:color w:val="2C2C2D"/>
          <w:spacing w:val="5"/>
          <w:sz w:val="64"/>
          <w:szCs w:val="52"/>
          <w:lang w:val="en-AU" w:eastAsia="en-US"/>
        </w:rPr>
      </w:pPr>
      <w:r>
        <w:rPr>
          <w:rFonts w:eastAsia="MS PGothic"/>
          <w:color w:val="2C2C2D"/>
          <w:spacing w:val="5"/>
          <w:sz w:val="64"/>
          <w:szCs w:val="52"/>
          <w:lang w:val="en-AU" w:eastAsia="en-US"/>
        </w:rPr>
        <w:t xml:space="preserve">NMI R </w:t>
      </w:r>
      <w:r w:rsidR="00E81390">
        <w:rPr>
          <w:rFonts w:eastAsia="MS PGothic"/>
          <w:color w:val="2C2C2D"/>
          <w:spacing w:val="5"/>
          <w:sz w:val="64"/>
          <w:szCs w:val="52"/>
          <w:lang w:val="en-AU" w:eastAsia="en-US"/>
        </w:rPr>
        <w:t>49</w:t>
      </w:r>
      <w:r>
        <w:rPr>
          <w:rFonts w:eastAsia="MS PGothic"/>
          <w:color w:val="2C2C2D"/>
          <w:spacing w:val="5"/>
          <w:sz w:val="64"/>
          <w:szCs w:val="52"/>
          <w:lang w:val="en-AU" w:eastAsia="en-US"/>
        </w:rPr>
        <w:t xml:space="preserve">-1 Water </w:t>
      </w:r>
      <w:proofErr w:type="gramStart"/>
      <w:r>
        <w:rPr>
          <w:rFonts w:eastAsia="MS PGothic"/>
          <w:color w:val="2C2C2D"/>
          <w:spacing w:val="5"/>
          <w:sz w:val="64"/>
          <w:szCs w:val="52"/>
          <w:lang w:val="en-AU" w:eastAsia="en-US"/>
        </w:rPr>
        <w:t>meters</w:t>
      </w:r>
      <w:proofErr w:type="gramEnd"/>
      <w:r>
        <w:rPr>
          <w:rFonts w:eastAsia="MS PGothic"/>
          <w:color w:val="2C2C2D"/>
          <w:spacing w:val="5"/>
          <w:sz w:val="64"/>
          <w:szCs w:val="52"/>
          <w:lang w:val="en-AU" w:eastAsia="en-US"/>
        </w:rPr>
        <w:t xml:space="preserve"> for cold potable water and hot water</w:t>
      </w:r>
    </w:p>
    <w:p w14:paraId="76E9CEEC" w14:textId="77777777" w:rsidR="009703C4" w:rsidRPr="00A400E4" w:rsidRDefault="002C46C5" w:rsidP="009703C4">
      <w:pPr>
        <w:numPr>
          <w:ilvl w:val="1"/>
          <w:numId w:val="0"/>
        </w:numPr>
        <w:spacing w:after="120" w:line="276" w:lineRule="auto"/>
        <w:ind w:left="910" w:right="662"/>
        <w:jc w:val="left"/>
        <w:rPr>
          <w:rFonts w:ascii="Arial" w:eastAsia="MS PGothic" w:hAnsi="Arial"/>
          <w:iCs/>
          <w:color w:val="939598"/>
          <w:spacing w:val="15"/>
          <w:sz w:val="40"/>
          <w:szCs w:val="24"/>
          <w:lang w:val="en-AU" w:eastAsia="en-US"/>
        </w:rPr>
      </w:pPr>
      <w:r>
        <w:rPr>
          <w:rFonts w:ascii="Arial" w:eastAsia="MS PGothic" w:hAnsi="Arial"/>
          <w:iCs/>
          <w:color w:val="939598"/>
          <w:spacing w:val="15"/>
          <w:sz w:val="40"/>
          <w:szCs w:val="24"/>
          <w:lang w:val="en-AU" w:eastAsia="en-US"/>
        </w:rPr>
        <w:t>Part 1: Metrological and technical requirements</w:t>
      </w:r>
    </w:p>
    <w:p w14:paraId="02B42135" w14:textId="7ABB619F" w:rsidR="009703C4" w:rsidRPr="00A400E4" w:rsidRDefault="00F44ACC" w:rsidP="009703C4">
      <w:pPr>
        <w:numPr>
          <w:ilvl w:val="1"/>
          <w:numId w:val="0"/>
        </w:numPr>
        <w:spacing w:after="120" w:line="276" w:lineRule="auto"/>
        <w:ind w:left="910" w:right="662"/>
        <w:jc w:val="left"/>
        <w:rPr>
          <w:rFonts w:ascii="Arial" w:eastAsia="MS PGothic" w:hAnsi="Arial"/>
          <w:iCs/>
          <w:color w:val="939598"/>
          <w:spacing w:val="15"/>
          <w:sz w:val="40"/>
          <w:szCs w:val="24"/>
          <w:lang w:val="en-AU" w:eastAsia="en-US"/>
        </w:rPr>
      </w:pPr>
      <w:r>
        <w:rPr>
          <w:rFonts w:ascii="Arial" w:eastAsia="MS PGothic" w:hAnsi="Arial"/>
          <w:iCs/>
          <w:color w:val="939598"/>
          <w:spacing w:val="15"/>
          <w:sz w:val="40"/>
          <w:szCs w:val="24"/>
          <w:lang w:val="en-AU" w:eastAsia="en-US"/>
        </w:rPr>
        <w:t>May</w:t>
      </w:r>
      <w:r w:rsidR="00614857">
        <w:rPr>
          <w:rFonts w:ascii="Arial" w:eastAsia="MS PGothic" w:hAnsi="Arial"/>
          <w:iCs/>
          <w:color w:val="939598"/>
          <w:spacing w:val="15"/>
          <w:sz w:val="40"/>
          <w:szCs w:val="24"/>
          <w:lang w:val="en-AU" w:eastAsia="en-US"/>
        </w:rPr>
        <w:t xml:space="preserve"> 2022</w:t>
      </w:r>
    </w:p>
    <w:p w14:paraId="536AB044" w14:textId="77777777" w:rsidR="009703C4" w:rsidRPr="00A400E4" w:rsidRDefault="009703C4" w:rsidP="009703C4">
      <w:pPr>
        <w:spacing w:after="120" w:line="276" w:lineRule="auto"/>
        <w:ind w:left="993" w:right="804"/>
        <w:jc w:val="left"/>
        <w:rPr>
          <w:rFonts w:ascii="Arial" w:eastAsia="Arial" w:hAnsi="Arial"/>
          <w:color w:val="005677"/>
          <w:sz w:val="20"/>
          <w:szCs w:val="22"/>
          <w:u w:val="single"/>
          <w:lang w:val="en-AU" w:eastAsia="en-US"/>
        </w:rPr>
      </w:pPr>
    </w:p>
    <w:p w14:paraId="3EF8FB85" w14:textId="77777777" w:rsidR="009703C4" w:rsidRPr="00A400E4" w:rsidRDefault="009703C4" w:rsidP="009703C4">
      <w:pPr>
        <w:spacing w:after="120" w:line="276" w:lineRule="auto"/>
        <w:jc w:val="left"/>
        <w:rPr>
          <w:rFonts w:ascii="Arial" w:eastAsia="Arial" w:hAnsi="Arial"/>
          <w:color w:val="005677"/>
          <w:sz w:val="20"/>
          <w:szCs w:val="22"/>
          <w:u w:val="single"/>
          <w:lang w:val="en-AU" w:eastAsia="en-US"/>
        </w:rPr>
        <w:sectPr w:rsidR="009703C4" w:rsidRPr="00A400E4" w:rsidSect="00E81390">
          <w:headerReference w:type="default" r:id="rId11"/>
          <w:type w:val="oddPage"/>
          <w:pgSz w:w="11906" w:h="16838"/>
          <w:pgMar w:top="1440" w:right="1440" w:bottom="1440" w:left="1440" w:header="708" w:footer="708" w:gutter="0"/>
          <w:pgNumType w:start="0"/>
          <w:cols w:space="708"/>
          <w:docGrid w:linePitch="360"/>
        </w:sectPr>
      </w:pPr>
    </w:p>
    <w:p w14:paraId="70D5ED7D" w14:textId="77777777" w:rsidR="009703C4" w:rsidRPr="001A4F59" w:rsidRDefault="009703C4" w:rsidP="009703C4">
      <w:pPr>
        <w:keepNext/>
        <w:keepLines/>
        <w:spacing w:line="276" w:lineRule="auto"/>
        <w:jc w:val="left"/>
        <w:rPr>
          <w:rFonts w:ascii="Arial" w:eastAsia="Times New Roman" w:hAnsi="Arial" w:cs="Arial"/>
          <w:sz w:val="20"/>
          <w:lang w:val="en-AU" w:eastAsia="en-US"/>
        </w:rPr>
      </w:pPr>
      <w:r w:rsidRPr="001A4F59">
        <w:rPr>
          <w:rFonts w:ascii="Arial" w:eastAsia="Times New Roman" w:hAnsi="Arial" w:cs="Arial"/>
          <w:sz w:val="20"/>
          <w:lang w:val="en-AU" w:eastAsia="en-US"/>
        </w:rPr>
        <w:lastRenderedPageBreak/>
        <w:t xml:space="preserve">© </w:t>
      </w:r>
      <w:r>
        <w:rPr>
          <w:rFonts w:ascii="Arial" w:eastAsia="Times New Roman" w:hAnsi="Arial" w:cs="Arial"/>
          <w:sz w:val="20"/>
          <w:lang w:val="en-AU" w:eastAsia="en-US"/>
        </w:rPr>
        <w:t>Commonwealth of Australia 2001</w:t>
      </w:r>
    </w:p>
    <w:p w14:paraId="5A04BBE3" w14:textId="77777777" w:rsidR="009703C4" w:rsidRPr="001A4F59" w:rsidRDefault="009703C4" w:rsidP="009703C4">
      <w:pPr>
        <w:spacing w:after="0" w:line="240" w:lineRule="auto"/>
        <w:jc w:val="left"/>
        <w:rPr>
          <w:rFonts w:ascii="Arial" w:eastAsia="Times New Roman" w:hAnsi="Arial" w:cs="Arial"/>
          <w:sz w:val="20"/>
          <w:lang w:val="en-AU" w:eastAsia="en-US"/>
        </w:rPr>
      </w:pPr>
    </w:p>
    <w:p w14:paraId="02A8C777" w14:textId="77777777" w:rsidR="009703C4" w:rsidRDefault="009703C4" w:rsidP="009703C4">
      <w:pPr>
        <w:tabs>
          <w:tab w:val="left" w:pos="1134"/>
          <w:tab w:val="left" w:pos="1560"/>
        </w:tabs>
        <w:spacing w:after="0" w:line="240" w:lineRule="auto"/>
        <w:jc w:val="left"/>
        <w:rPr>
          <w:rFonts w:ascii="Arial" w:eastAsia="Times New Roman" w:hAnsi="Arial" w:cs="Arial"/>
          <w:sz w:val="20"/>
          <w:lang w:val="en-AU" w:eastAsia="en-US"/>
        </w:rPr>
      </w:pPr>
      <w:r w:rsidRPr="001A4F59">
        <w:rPr>
          <w:rFonts w:ascii="Arial" w:eastAsia="Times New Roman" w:hAnsi="Arial" w:cs="Arial"/>
          <w:sz w:val="20"/>
          <w:lang w:val="en-AU" w:eastAsia="en-US"/>
        </w:rPr>
        <w:t>First edition</w:t>
      </w:r>
      <w:r w:rsidRPr="001A4F59">
        <w:rPr>
          <w:rFonts w:ascii="Arial" w:eastAsia="Times New Roman" w:hAnsi="Arial" w:cs="Arial"/>
          <w:sz w:val="20"/>
          <w:lang w:val="en-AU" w:eastAsia="en-US"/>
        </w:rPr>
        <w:tab/>
      </w:r>
      <w:r>
        <w:rPr>
          <w:rFonts w:ascii="Arial" w:eastAsia="Times New Roman" w:hAnsi="Arial" w:cs="Arial"/>
          <w:sz w:val="20"/>
          <w:lang w:val="en-AU" w:eastAsia="en-US"/>
        </w:rPr>
        <w:tab/>
      </w:r>
      <w:r>
        <w:rPr>
          <w:rFonts w:ascii="Arial" w:eastAsia="Times New Roman" w:hAnsi="Arial" w:cs="Arial"/>
          <w:sz w:val="20"/>
          <w:lang w:val="en-AU" w:eastAsia="en-US"/>
        </w:rPr>
        <w:tab/>
      </w:r>
      <w:r>
        <w:rPr>
          <w:rFonts w:ascii="Arial" w:eastAsia="Times New Roman" w:hAnsi="Arial" w:cs="Arial"/>
          <w:sz w:val="20"/>
          <w:lang w:val="en-AU" w:eastAsia="en-US"/>
        </w:rPr>
        <w:tab/>
      </w:r>
      <w:r>
        <w:rPr>
          <w:rFonts w:ascii="Arial" w:eastAsia="Times New Roman" w:hAnsi="Arial" w:cs="Arial"/>
          <w:sz w:val="20"/>
          <w:lang w:val="en-AU" w:eastAsia="en-US"/>
        </w:rPr>
        <w:tab/>
      </w:r>
      <w:r w:rsidR="005D5821">
        <w:rPr>
          <w:rFonts w:ascii="Arial" w:eastAsia="Times New Roman" w:hAnsi="Arial" w:cs="Arial"/>
          <w:sz w:val="20"/>
          <w:lang w:val="en-AU" w:eastAsia="en-US"/>
        </w:rPr>
        <w:tab/>
      </w:r>
      <w:r w:rsidRPr="001A4F59">
        <w:rPr>
          <w:rFonts w:ascii="Arial" w:eastAsia="Times New Roman" w:hAnsi="Arial" w:cs="Arial"/>
          <w:sz w:val="20"/>
          <w:lang w:val="en-AU" w:eastAsia="en-US"/>
        </w:rPr>
        <w:t>—</w:t>
      </w:r>
      <w:r w:rsidRPr="001A4F59">
        <w:rPr>
          <w:rFonts w:ascii="Arial" w:eastAsia="Times New Roman" w:hAnsi="Arial" w:cs="Arial"/>
          <w:sz w:val="20"/>
          <w:lang w:val="en-AU" w:eastAsia="en-US"/>
        </w:rPr>
        <w:tab/>
      </w:r>
      <w:r>
        <w:rPr>
          <w:rFonts w:ascii="Arial" w:eastAsia="Times New Roman" w:hAnsi="Arial" w:cs="Arial"/>
          <w:sz w:val="20"/>
          <w:lang w:val="en-AU" w:eastAsia="en-US"/>
        </w:rPr>
        <w:t>May 2001 (NSC R 49-1)</w:t>
      </w:r>
    </w:p>
    <w:p w14:paraId="1FF8C519" w14:textId="77777777" w:rsidR="009703C4" w:rsidRDefault="009703C4" w:rsidP="009703C4">
      <w:pPr>
        <w:tabs>
          <w:tab w:val="left" w:pos="1134"/>
          <w:tab w:val="left" w:pos="1560"/>
        </w:tabs>
        <w:spacing w:after="0" w:line="240" w:lineRule="auto"/>
        <w:jc w:val="left"/>
        <w:rPr>
          <w:rFonts w:ascii="Arial" w:eastAsia="Times New Roman" w:hAnsi="Arial" w:cs="Arial"/>
          <w:sz w:val="20"/>
          <w:lang w:val="en-AU" w:eastAsia="en-US"/>
        </w:rPr>
      </w:pPr>
      <w:r>
        <w:rPr>
          <w:rFonts w:ascii="Arial" w:eastAsia="Times New Roman" w:hAnsi="Arial" w:cs="Arial"/>
          <w:sz w:val="20"/>
          <w:lang w:val="en-AU" w:eastAsia="en-US"/>
        </w:rPr>
        <w:t>First edition, first revision</w:t>
      </w:r>
      <w:r>
        <w:rPr>
          <w:rFonts w:ascii="Arial" w:eastAsia="Times New Roman" w:hAnsi="Arial" w:cs="Arial"/>
          <w:sz w:val="20"/>
          <w:lang w:val="en-AU" w:eastAsia="en-US"/>
        </w:rPr>
        <w:tab/>
      </w:r>
      <w:r w:rsidR="005D5821">
        <w:rPr>
          <w:rFonts w:ascii="Arial" w:eastAsia="Times New Roman" w:hAnsi="Arial" w:cs="Arial"/>
          <w:sz w:val="20"/>
          <w:lang w:val="en-AU" w:eastAsia="en-US"/>
        </w:rPr>
        <w:tab/>
      </w:r>
      <w:r w:rsidRPr="001A4F59">
        <w:rPr>
          <w:rFonts w:ascii="Arial" w:eastAsia="Times New Roman" w:hAnsi="Arial" w:cs="Arial"/>
          <w:sz w:val="20"/>
          <w:lang w:val="en-AU" w:eastAsia="en-US"/>
        </w:rPr>
        <w:t>—</w:t>
      </w:r>
      <w:r w:rsidRPr="001A4F59">
        <w:rPr>
          <w:rFonts w:ascii="Arial" w:eastAsia="Times New Roman" w:hAnsi="Arial" w:cs="Arial"/>
          <w:sz w:val="20"/>
          <w:lang w:val="en-AU" w:eastAsia="en-US"/>
        </w:rPr>
        <w:tab/>
      </w:r>
      <w:r>
        <w:rPr>
          <w:rFonts w:ascii="Arial" w:eastAsia="Times New Roman" w:hAnsi="Arial" w:cs="Arial"/>
          <w:sz w:val="20"/>
          <w:lang w:val="en-AU" w:eastAsia="en-US"/>
        </w:rPr>
        <w:t>July 2004 (renamed NMI R 49-1)</w:t>
      </w:r>
    </w:p>
    <w:p w14:paraId="25AE11A6" w14:textId="77777777" w:rsidR="009703C4" w:rsidRDefault="009703C4" w:rsidP="009703C4">
      <w:pPr>
        <w:tabs>
          <w:tab w:val="left" w:pos="1134"/>
          <w:tab w:val="left" w:pos="1560"/>
        </w:tabs>
        <w:spacing w:after="0" w:line="240" w:lineRule="auto"/>
        <w:jc w:val="left"/>
        <w:rPr>
          <w:rFonts w:ascii="Arial" w:eastAsia="Times New Roman" w:hAnsi="Arial" w:cs="Arial"/>
          <w:sz w:val="20"/>
          <w:lang w:val="en-AU" w:eastAsia="en-US"/>
        </w:rPr>
      </w:pPr>
      <w:r>
        <w:rPr>
          <w:rFonts w:ascii="Arial" w:eastAsia="Times New Roman" w:hAnsi="Arial" w:cs="Arial"/>
          <w:sz w:val="20"/>
          <w:lang w:val="en-AU" w:eastAsia="en-US"/>
        </w:rPr>
        <w:t>Second edition</w:t>
      </w:r>
      <w:r>
        <w:rPr>
          <w:rFonts w:ascii="Arial" w:eastAsia="Times New Roman" w:hAnsi="Arial" w:cs="Arial"/>
          <w:sz w:val="20"/>
          <w:lang w:val="en-AU" w:eastAsia="en-US"/>
        </w:rPr>
        <w:tab/>
      </w:r>
      <w:r>
        <w:rPr>
          <w:rFonts w:ascii="Arial" w:eastAsia="Times New Roman" w:hAnsi="Arial" w:cs="Arial"/>
          <w:sz w:val="20"/>
          <w:lang w:val="en-AU" w:eastAsia="en-US"/>
        </w:rPr>
        <w:tab/>
      </w:r>
      <w:r>
        <w:rPr>
          <w:rFonts w:ascii="Arial" w:eastAsia="Times New Roman" w:hAnsi="Arial" w:cs="Arial"/>
          <w:sz w:val="20"/>
          <w:lang w:val="en-AU" w:eastAsia="en-US"/>
        </w:rPr>
        <w:tab/>
      </w:r>
      <w:r>
        <w:rPr>
          <w:rFonts w:ascii="Arial" w:eastAsia="Times New Roman" w:hAnsi="Arial" w:cs="Arial"/>
          <w:sz w:val="20"/>
          <w:lang w:val="en-AU" w:eastAsia="en-US"/>
        </w:rPr>
        <w:tab/>
      </w:r>
      <w:r w:rsidR="005D5821">
        <w:rPr>
          <w:rFonts w:ascii="Arial" w:eastAsia="Times New Roman" w:hAnsi="Arial" w:cs="Arial"/>
          <w:sz w:val="20"/>
          <w:lang w:val="en-AU" w:eastAsia="en-US"/>
        </w:rPr>
        <w:tab/>
      </w:r>
      <w:r w:rsidRPr="002E51C9">
        <w:rPr>
          <w:rFonts w:ascii="Arial" w:eastAsia="Times New Roman" w:hAnsi="Arial" w:cs="Arial"/>
          <w:sz w:val="20"/>
          <w:lang w:val="en-AU" w:eastAsia="en-US"/>
        </w:rPr>
        <w:t>—</w:t>
      </w:r>
      <w:r w:rsidRPr="002E51C9">
        <w:rPr>
          <w:rFonts w:ascii="Arial" w:eastAsia="Times New Roman" w:hAnsi="Arial" w:cs="Arial"/>
          <w:sz w:val="20"/>
          <w:lang w:val="en-AU" w:eastAsia="en-US"/>
        </w:rPr>
        <w:tab/>
      </w:r>
      <w:r>
        <w:rPr>
          <w:rFonts w:ascii="Arial" w:eastAsia="Times New Roman" w:hAnsi="Arial" w:cs="Arial"/>
          <w:sz w:val="20"/>
          <w:lang w:val="en-AU" w:eastAsia="en-US"/>
        </w:rPr>
        <w:t>March 2008</w:t>
      </w:r>
    </w:p>
    <w:p w14:paraId="21E7D550" w14:textId="77777777" w:rsidR="009703C4" w:rsidRDefault="005D5821" w:rsidP="009703C4">
      <w:pPr>
        <w:tabs>
          <w:tab w:val="left" w:pos="1134"/>
          <w:tab w:val="left" w:pos="1560"/>
        </w:tabs>
        <w:spacing w:after="0" w:line="240" w:lineRule="auto"/>
        <w:jc w:val="left"/>
        <w:rPr>
          <w:rFonts w:ascii="Arial" w:eastAsia="Times New Roman" w:hAnsi="Arial" w:cs="Arial"/>
          <w:sz w:val="20"/>
          <w:lang w:val="en-AU" w:eastAsia="en-US"/>
        </w:rPr>
      </w:pPr>
      <w:r>
        <w:rPr>
          <w:rFonts w:ascii="Arial" w:eastAsia="Times New Roman" w:hAnsi="Arial" w:cs="Arial"/>
          <w:sz w:val="20"/>
          <w:lang w:val="en-AU" w:eastAsia="en-US"/>
        </w:rPr>
        <w:t>Second edition, first revision</w:t>
      </w:r>
      <w:r w:rsidR="009703C4">
        <w:rPr>
          <w:rFonts w:ascii="Arial" w:eastAsia="Times New Roman" w:hAnsi="Arial" w:cs="Arial"/>
          <w:sz w:val="20"/>
          <w:lang w:val="en-AU" w:eastAsia="en-US"/>
        </w:rPr>
        <w:tab/>
      </w:r>
      <w:r w:rsidR="009703C4" w:rsidRPr="002E51C9">
        <w:rPr>
          <w:rFonts w:ascii="Arial" w:eastAsia="Times New Roman" w:hAnsi="Arial" w:cs="Arial"/>
          <w:sz w:val="20"/>
          <w:lang w:val="en-AU" w:eastAsia="en-US"/>
        </w:rPr>
        <w:t>—</w:t>
      </w:r>
      <w:r w:rsidR="009703C4" w:rsidRPr="002E51C9">
        <w:rPr>
          <w:rFonts w:ascii="Arial" w:eastAsia="Times New Roman" w:hAnsi="Arial" w:cs="Arial"/>
          <w:sz w:val="20"/>
          <w:lang w:val="en-AU" w:eastAsia="en-US"/>
        </w:rPr>
        <w:tab/>
      </w:r>
      <w:r>
        <w:rPr>
          <w:rFonts w:ascii="Arial" w:eastAsia="Times New Roman" w:hAnsi="Arial" w:cs="Arial"/>
          <w:sz w:val="20"/>
          <w:lang w:val="en-AU" w:eastAsia="en-US"/>
        </w:rPr>
        <w:t>April 2009</w:t>
      </w:r>
    </w:p>
    <w:p w14:paraId="55EF26E4" w14:textId="5DA341F3" w:rsidR="005D5821" w:rsidRPr="001A4F59" w:rsidRDefault="005D5821" w:rsidP="009703C4">
      <w:pPr>
        <w:tabs>
          <w:tab w:val="left" w:pos="1134"/>
          <w:tab w:val="left" w:pos="1560"/>
        </w:tabs>
        <w:spacing w:after="0" w:line="240" w:lineRule="auto"/>
        <w:jc w:val="left"/>
        <w:rPr>
          <w:rFonts w:ascii="Arial" w:eastAsia="Times New Roman" w:hAnsi="Arial" w:cs="Arial"/>
          <w:sz w:val="20"/>
          <w:lang w:val="en-AU" w:eastAsia="en-US"/>
        </w:rPr>
      </w:pPr>
      <w:r>
        <w:rPr>
          <w:rFonts w:ascii="Arial" w:eastAsia="Times New Roman" w:hAnsi="Arial" w:cs="Arial"/>
          <w:sz w:val="20"/>
          <w:lang w:val="en-AU" w:eastAsia="en-US"/>
        </w:rPr>
        <w:t>Third edition</w:t>
      </w:r>
      <w:r>
        <w:rPr>
          <w:rFonts w:ascii="Arial" w:eastAsia="Times New Roman" w:hAnsi="Arial" w:cs="Arial"/>
          <w:sz w:val="20"/>
          <w:lang w:val="en-AU" w:eastAsia="en-US"/>
        </w:rPr>
        <w:tab/>
      </w:r>
      <w:r>
        <w:rPr>
          <w:rFonts w:ascii="Arial" w:eastAsia="Times New Roman" w:hAnsi="Arial" w:cs="Arial"/>
          <w:sz w:val="20"/>
          <w:lang w:val="en-AU" w:eastAsia="en-US"/>
        </w:rPr>
        <w:tab/>
      </w:r>
      <w:r>
        <w:rPr>
          <w:rFonts w:ascii="Arial" w:eastAsia="Times New Roman" w:hAnsi="Arial" w:cs="Arial"/>
          <w:sz w:val="20"/>
          <w:lang w:val="en-AU" w:eastAsia="en-US"/>
        </w:rPr>
        <w:tab/>
      </w:r>
      <w:r>
        <w:rPr>
          <w:rFonts w:ascii="Arial" w:eastAsia="Times New Roman" w:hAnsi="Arial" w:cs="Arial"/>
          <w:sz w:val="20"/>
          <w:lang w:val="en-AU" w:eastAsia="en-US"/>
        </w:rPr>
        <w:tab/>
      </w:r>
      <w:r>
        <w:rPr>
          <w:rFonts w:ascii="Arial" w:eastAsia="Times New Roman" w:hAnsi="Arial" w:cs="Arial"/>
          <w:sz w:val="20"/>
          <w:lang w:val="en-AU" w:eastAsia="en-US"/>
        </w:rPr>
        <w:tab/>
      </w:r>
      <w:r>
        <w:rPr>
          <w:rFonts w:ascii="Arial" w:eastAsia="Times New Roman" w:hAnsi="Arial" w:cs="Arial"/>
          <w:sz w:val="20"/>
          <w:lang w:val="en-AU" w:eastAsia="en-US"/>
        </w:rPr>
        <w:tab/>
      </w:r>
      <w:r w:rsidRPr="002E51C9">
        <w:rPr>
          <w:rFonts w:ascii="Arial" w:eastAsia="Times New Roman" w:hAnsi="Arial" w:cs="Arial"/>
          <w:sz w:val="20"/>
          <w:lang w:val="en-AU" w:eastAsia="en-US"/>
        </w:rPr>
        <w:t>—</w:t>
      </w:r>
      <w:r w:rsidRPr="002E51C9">
        <w:rPr>
          <w:rFonts w:ascii="Arial" w:eastAsia="Times New Roman" w:hAnsi="Arial" w:cs="Arial"/>
          <w:sz w:val="20"/>
          <w:lang w:val="en-AU" w:eastAsia="en-US"/>
        </w:rPr>
        <w:tab/>
      </w:r>
      <w:r w:rsidRPr="009703C4">
        <w:rPr>
          <w:rFonts w:ascii="Arial" w:eastAsia="Times New Roman" w:hAnsi="Arial" w:cs="Arial"/>
          <w:sz w:val="20"/>
          <w:lang w:val="en-AU" w:eastAsia="en-US"/>
        </w:rPr>
        <w:t>September 2015</w:t>
      </w:r>
      <w:r w:rsidR="00614857">
        <w:rPr>
          <w:rFonts w:ascii="Arial" w:eastAsia="Times New Roman" w:hAnsi="Arial" w:cs="Arial"/>
          <w:sz w:val="20"/>
          <w:lang w:val="en-AU" w:eastAsia="en-US"/>
        </w:rPr>
        <w:br/>
        <w:t>Third edition, first revision</w:t>
      </w:r>
      <w:r w:rsidR="00614857">
        <w:rPr>
          <w:rFonts w:ascii="Arial" w:eastAsia="Times New Roman" w:hAnsi="Arial" w:cs="Arial"/>
          <w:sz w:val="20"/>
          <w:lang w:val="en-AU" w:eastAsia="en-US"/>
        </w:rPr>
        <w:tab/>
      </w:r>
      <w:r w:rsidR="00614857">
        <w:rPr>
          <w:rFonts w:ascii="Arial" w:eastAsia="Times New Roman" w:hAnsi="Arial" w:cs="Arial"/>
          <w:sz w:val="20"/>
          <w:lang w:val="en-AU" w:eastAsia="en-US"/>
        </w:rPr>
        <w:tab/>
      </w:r>
      <w:r w:rsidR="00614857" w:rsidRPr="00614857">
        <w:rPr>
          <w:rFonts w:ascii="Arial" w:eastAsia="Times New Roman" w:hAnsi="Arial" w:cs="Arial"/>
          <w:sz w:val="20"/>
          <w:lang w:val="en-AU" w:eastAsia="en-US"/>
        </w:rPr>
        <w:t>—</w:t>
      </w:r>
      <w:r w:rsidR="00614857" w:rsidRPr="00614857">
        <w:rPr>
          <w:rFonts w:ascii="Arial" w:eastAsia="Times New Roman" w:hAnsi="Arial" w:cs="Arial"/>
          <w:sz w:val="20"/>
          <w:lang w:val="en-AU" w:eastAsia="en-US"/>
        </w:rPr>
        <w:tab/>
      </w:r>
      <w:r w:rsidR="00F44ACC">
        <w:rPr>
          <w:rFonts w:ascii="Arial" w:eastAsia="Times New Roman" w:hAnsi="Arial" w:cs="Arial"/>
          <w:sz w:val="20"/>
          <w:lang w:val="en-AU" w:eastAsia="en-US"/>
        </w:rPr>
        <w:t>May</w:t>
      </w:r>
      <w:r w:rsidR="00614857" w:rsidRPr="00614857">
        <w:rPr>
          <w:rFonts w:ascii="Arial" w:eastAsia="Times New Roman" w:hAnsi="Arial" w:cs="Arial"/>
          <w:sz w:val="20"/>
          <w:lang w:val="en-AU" w:eastAsia="en-US"/>
        </w:rPr>
        <w:t xml:space="preserve"> 20</w:t>
      </w:r>
      <w:r w:rsidR="00614857">
        <w:rPr>
          <w:rFonts w:ascii="Arial" w:eastAsia="Times New Roman" w:hAnsi="Arial" w:cs="Arial"/>
          <w:sz w:val="20"/>
          <w:lang w:val="en-AU" w:eastAsia="en-US"/>
        </w:rPr>
        <w:t>22</w:t>
      </w:r>
    </w:p>
    <w:p w14:paraId="52B3E7F2" w14:textId="77777777" w:rsidR="009703C4" w:rsidRPr="001A4F59" w:rsidRDefault="009703C4" w:rsidP="009703C4">
      <w:pPr>
        <w:spacing w:after="0" w:line="240" w:lineRule="auto"/>
        <w:jc w:val="left"/>
        <w:rPr>
          <w:rFonts w:ascii="Arial" w:eastAsia="Times New Roman" w:hAnsi="Arial" w:cs="Arial"/>
          <w:sz w:val="20"/>
          <w:lang w:val="en-AU" w:eastAsia="en-US"/>
        </w:rPr>
      </w:pPr>
    </w:p>
    <w:p w14:paraId="5AD61710" w14:textId="77777777" w:rsidR="0019456A" w:rsidRPr="0056349D" w:rsidRDefault="0019456A" w:rsidP="0019456A">
      <w:pPr>
        <w:spacing w:after="120" w:line="276" w:lineRule="auto"/>
        <w:jc w:val="left"/>
        <w:rPr>
          <w:rFonts w:ascii="Arial" w:eastAsia="Arial" w:hAnsi="Arial"/>
          <w:sz w:val="20"/>
          <w:szCs w:val="22"/>
          <w:lang w:val="en-AU" w:eastAsia="en-US"/>
        </w:rPr>
      </w:pPr>
      <w:r w:rsidRPr="0056349D">
        <w:rPr>
          <w:rFonts w:ascii="Arial" w:eastAsia="Arial" w:hAnsi="Arial"/>
          <w:sz w:val="20"/>
          <w:szCs w:val="22"/>
          <w:lang w:val="en-AU" w:eastAsia="en-US"/>
        </w:rPr>
        <w:t>(OIML R 49-1:2013(E), MOD)</w:t>
      </w:r>
    </w:p>
    <w:p w14:paraId="623FAD15" w14:textId="77777777" w:rsidR="0019456A" w:rsidRPr="0056349D" w:rsidRDefault="0019456A" w:rsidP="0019456A">
      <w:pPr>
        <w:spacing w:after="120" w:line="276" w:lineRule="auto"/>
        <w:jc w:val="left"/>
        <w:rPr>
          <w:rFonts w:ascii="Arial" w:eastAsia="Arial" w:hAnsi="Arial"/>
          <w:sz w:val="20"/>
          <w:szCs w:val="22"/>
          <w:lang w:val="en-AU" w:eastAsia="en-US"/>
        </w:rPr>
      </w:pPr>
      <w:r w:rsidRPr="0056349D">
        <w:rPr>
          <w:rFonts w:ascii="Arial" w:eastAsia="Arial" w:hAnsi="Arial"/>
          <w:sz w:val="20"/>
          <w:szCs w:val="22"/>
          <w:lang w:val="en-AU" w:eastAsia="en-US"/>
        </w:rPr>
        <w:t>The English version of international standard OIML R 49-1 Water meters for cold potable water and hot water. Part 1: Metrological and technical requirements is adopted as the modified national standard with the reference number NMI R 49-1</w:t>
      </w:r>
      <w:r>
        <w:rPr>
          <w:rFonts w:ascii="Arial" w:eastAsia="Arial" w:hAnsi="Arial"/>
          <w:sz w:val="20"/>
          <w:szCs w:val="22"/>
          <w:lang w:val="en-AU" w:eastAsia="en-US"/>
        </w:rPr>
        <w:t>.</w:t>
      </w:r>
    </w:p>
    <w:p w14:paraId="3FDFEA87" w14:textId="77777777" w:rsidR="0019456A" w:rsidRDefault="0019456A" w:rsidP="009703C4">
      <w:pPr>
        <w:spacing w:after="0" w:line="240" w:lineRule="auto"/>
        <w:jc w:val="left"/>
        <w:rPr>
          <w:rFonts w:ascii="Arial" w:eastAsia="Times New Roman" w:hAnsi="Arial" w:cs="Arial"/>
          <w:sz w:val="20"/>
          <w:lang w:val="en-AU" w:eastAsia="en-US"/>
        </w:rPr>
      </w:pPr>
    </w:p>
    <w:p w14:paraId="0C35061A" w14:textId="77777777" w:rsidR="009703C4" w:rsidRPr="001A4F59" w:rsidRDefault="009703C4" w:rsidP="009703C4">
      <w:pPr>
        <w:spacing w:after="0" w:line="240" w:lineRule="auto"/>
        <w:jc w:val="left"/>
        <w:rPr>
          <w:rFonts w:ascii="Arial" w:eastAsia="Times New Roman" w:hAnsi="Arial" w:cs="Arial"/>
          <w:sz w:val="20"/>
          <w:lang w:val="en-AU" w:eastAsia="en-US"/>
        </w:rPr>
      </w:pPr>
      <w:r w:rsidRPr="001A4F59">
        <w:rPr>
          <w:rFonts w:ascii="Arial" w:eastAsia="Times New Roman" w:hAnsi="Arial" w:cs="Arial"/>
          <w:sz w:val="20"/>
          <w:lang w:val="en-AU" w:eastAsia="en-US"/>
        </w:rPr>
        <w:t>National Measurement Institute</w:t>
      </w:r>
    </w:p>
    <w:p w14:paraId="6937CABD" w14:textId="77777777" w:rsidR="009703C4" w:rsidRPr="001A4F59" w:rsidRDefault="009703C4" w:rsidP="009703C4">
      <w:pPr>
        <w:spacing w:after="0" w:line="240" w:lineRule="auto"/>
        <w:jc w:val="left"/>
        <w:rPr>
          <w:rFonts w:ascii="Arial" w:eastAsia="Times New Roman" w:hAnsi="Arial" w:cs="Arial"/>
          <w:sz w:val="20"/>
          <w:lang w:val="en-AU" w:eastAsia="en-US"/>
        </w:rPr>
      </w:pPr>
      <w:r w:rsidRPr="001A4F59">
        <w:rPr>
          <w:rFonts w:ascii="Arial" w:eastAsia="Times New Roman" w:hAnsi="Arial" w:cs="Arial"/>
          <w:sz w:val="20"/>
          <w:lang w:val="en-AU" w:eastAsia="en-US"/>
        </w:rPr>
        <w:t>Bradfield Road, Lindfield, NSW 2070</w:t>
      </w:r>
    </w:p>
    <w:p w14:paraId="1C69B6D0" w14:textId="77777777" w:rsidR="009703C4" w:rsidRPr="001A4F59" w:rsidRDefault="009703C4" w:rsidP="009703C4">
      <w:pPr>
        <w:spacing w:after="0" w:line="240" w:lineRule="auto"/>
        <w:jc w:val="left"/>
        <w:rPr>
          <w:rFonts w:ascii="Arial" w:eastAsia="Times New Roman" w:hAnsi="Arial" w:cs="Arial"/>
          <w:sz w:val="20"/>
          <w:lang w:val="en-AU" w:eastAsia="en-US"/>
        </w:rPr>
      </w:pPr>
      <w:r w:rsidRPr="001A4F59">
        <w:rPr>
          <w:rFonts w:ascii="Arial" w:eastAsia="Times New Roman" w:hAnsi="Arial" w:cs="Arial"/>
          <w:sz w:val="20"/>
          <w:lang w:val="en-AU" w:eastAsia="en-US"/>
        </w:rPr>
        <w:t>PO Box 264, Lindfield, NSW 2070</w:t>
      </w:r>
    </w:p>
    <w:p w14:paraId="1E971099" w14:textId="77777777" w:rsidR="009703C4" w:rsidRPr="001A4F59" w:rsidRDefault="009703C4" w:rsidP="009703C4">
      <w:pPr>
        <w:spacing w:after="0" w:line="240" w:lineRule="auto"/>
        <w:jc w:val="left"/>
        <w:rPr>
          <w:rFonts w:ascii="Arial" w:eastAsia="Times New Roman" w:hAnsi="Arial" w:cs="Arial"/>
          <w:sz w:val="20"/>
          <w:lang w:val="en-AU" w:eastAsia="en-US"/>
        </w:rPr>
      </w:pPr>
    </w:p>
    <w:p w14:paraId="2464788D" w14:textId="77777777" w:rsidR="009703C4" w:rsidRPr="001A4F59" w:rsidRDefault="009703C4" w:rsidP="009703C4">
      <w:pPr>
        <w:tabs>
          <w:tab w:val="left" w:pos="540"/>
        </w:tabs>
        <w:spacing w:after="0" w:line="240" w:lineRule="auto"/>
        <w:ind w:left="425" w:hanging="425"/>
        <w:jc w:val="left"/>
        <w:rPr>
          <w:rFonts w:ascii="Arial" w:eastAsia="Times New Roman" w:hAnsi="Arial" w:cs="Arial"/>
          <w:sz w:val="20"/>
          <w:lang w:val="en-AU" w:eastAsia="en-US"/>
        </w:rPr>
      </w:pPr>
      <w:r w:rsidRPr="001A4F59">
        <w:rPr>
          <w:rFonts w:ascii="Arial" w:eastAsia="Times New Roman" w:hAnsi="Arial" w:cs="Arial"/>
          <w:sz w:val="20"/>
          <w:lang w:val="en-AU" w:eastAsia="en-US"/>
        </w:rPr>
        <w:t>T</w:t>
      </w:r>
      <w:r w:rsidRPr="001A4F59">
        <w:rPr>
          <w:rFonts w:ascii="Arial" w:eastAsia="Times New Roman" w:hAnsi="Arial" w:cs="Arial"/>
          <w:sz w:val="20"/>
          <w:lang w:val="en-AU" w:eastAsia="en-US"/>
        </w:rPr>
        <w:tab/>
        <w:t>(61 2) 8467 3600</w:t>
      </w:r>
    </w:p>
    <w:p w14:paraId="3D719130" w14:textId="77777777" w:rsidR="009703C4" w:rsidRPr="001A4F59" w:rsidRDefault="009703C4" w:rsidP="009703C4">
      <w:pPr>
        <w:tabs>
          <w:tab w:val="left" w:pos="540"/>
        </w:tabs>
        <w:spacing w:after="0" w:line="240" w:lineRule="auto"/>
        <w:ind w:left="425" w:hanging="425"/>
        <w:jc w:val="left"/>
        <w:rPr>
          <w:rFonts w:ascii="Arial" w:eastAsia="Times New Roman" w:hAnsi="Arial" w:cs="Arial"/>
          <w:sz w:val="20"/>
          <w:lang w:val="en-AU" w:eastAsia="en-US"/>
        </w:rPr>
      </w:pPr>
      <w:r w:rsidRPr="001A4F59">
        <w:rPr>
          <w:rFonts w:ascii="Arial" w:eastAsia="Times New Roman" w:hAnsi="Arial" w:cs="Arial"/>
          <w:sz w:val="20"/>
          <w:lang w:val="en-AU" w:eastAsia="en-US"/>
        </w:rPr>
        <w:t>F</w:t>
      </w:r>
      <w:r w:rsidRPr="001A4F59">
        <w:rPr>
          <w:rFonts w:ascii="Arial" w:eastAsia="Times New Roman" w:hAnsi="Arial" w:cs="Arial"/>
          <w:sz w:val="20"/>
          <w:lang w:val="en-AU" w:eastAsia="en-US"/>
        </w:rPr>
        <w:tab/>
        <w:t>(61 2) 8467 3610</w:t>
      </w:r>
    </w:p>
    <w:p w14:paraId="48DBC1B8" w14:textId="77777777" w:rsidR="009703C4" w:rsidRPr="001A4F59" w:rsidRDefault="009703C4" w:rsidP="009703C4">
      <w:pPr>
        <w:tabs>
          <w:tab w:val="left" w:pos="540"/>
        </w:tabs>
        <w:spacing w:after="0" w:line="240" w:lineRule="auto"/>
        <w:ind w:left="425" w:hanging="425"/>
        <w:jc w:val="left"/>
        <w:rPr>
          <w:rFonts w:ascii="Arial" w:eastAsia="Times New Roman" w:hAnsi="Arial" w:cs="Arial"/>
          <w:sz w:val="20"/>
          <w:lang w:val="en-US" w:eastAsia="en-US"/>
        </w:rPr>
      </w:pPr>
      <w:r w:rsidRPr="001A4F59">
        <w:rPr>
          <w:rFonts w:ascii="Arial" w:eastAsia="Times New Roman" w:hAnsi="Arial" w:cs="Arial"/>
          <w:sz w:val="20"/>
          <w:lang w:val="en-US" w:eastAsia="en-US"/>
        </w:rPr>
        <w:t>W</w:t>
      </w:r>
      <w:r w:rsidRPr="001A4F59">
        <w:rPr>
          <w:rFonts w:ascii="Arial" w:eastAsia="Times New Roman" w:hAnsi="Arial" w:cs="Arial"/>
          <w:sz w:val="20"/>
          <w:lang w:val="en-US" w:eastAsia="en-US"/>
        </w:rPr>
        <w:tab/>
      </w:r>
      <w:r w:rsidRPr="001A4F59">
        <w:rPr>
          <w:rFonts w:ascii="Arial" w:eastAsia="Times New Roman" w:hAnsi="Arial" w:cs="Arial"/>
          <w:color w:val="0000FF"/>
          <w:sz w:val="20"/>
          <w:u w:val="single"/>
          <w:lang w:val="en-US" w:eastAsia="en-US"/>
        </w:rPr>
        <w:t>www.measurement.gov.au</w:t>
      </w:r>
    </w:p>
    <w:p w14:paraId="31A37D2C" w14:textId="77777777" w:rsidR="009703C4" w:rsidRDefault="009703C4" w:rsidP="009703C4">
      <w:pPr>
        <w:tabs>
          <w:tab w:val="left" w:pos="440"/>
          <w:tab w:val="left" w:pos="2880"/>
          <w:tab w:val="left" w:pos="3240"/>
        </w:tabs>
        <w:spacing w:after="120" w:line="240" w:lineRule="auto"/>
        <w:jc w:val="left"/>
        <w:rPr>
          <w:rFonts w:ascii="Arial Narrow" w:eastAsia="Times New Roman" w:hAnsi="Arial Narrow"/>
          <w:szCs w:val="22"/>
          <w:lang w:val="en-AU" w:eastAsia="en-US"/>
        </w:rPr>
      </w:pPr>
    </w:p>
    <w:p w14:paraId="6805C5D7" w14:textId="77777777" w:rsidR="009703C4" w:rsidRPr="004037AE" w:rsidRDefault="009703C4" w:rsidP="0056349D">
      <w:pPr>
        <w:pStyle w:val="ArialHeading"/>
        <w:numPr>
          <w:ilvl w:val="0"/>
          <w:numId w:val="0"/>
        </w:numPr>
        <w:rPr>
          <w:sz w:val="28"/>
          <w:szCs w:val="28"/>
        </w:rPr>
      </w:pPr>
      <w:r w:rsidRPr="0056349D">
        <w:rPr>
          <w:rFonts w:asciiTheme="minorHAnsi" w:eastAsiaTheme="minorHAnsi" w:hAnsiTheme="minorHAnsi" w:cstheme="minorBidi"/>
          <w:sz w:val="20"/>
          <w:szCs w:val="22"/>
          <w:lang w:val="en-AU" w:eastAsia="en-US"/>
        </w:rPr>
        <w:br w:type="page"/>
      </w:r>
      <w:r w:rsidRPr="004037AE">
        <w:rPr>
          <w:sz w:val="28"/>
          <w:szCs w:val="28"/>
        </w:rPr>
        <w:lastRenderedPageBreak/>
        <w:t>SCOPE</w:t>
      </w:r>
    </w:p>
    <w:p w14:paraId="4083C689" w14:textId="77777777" w:rsidR="009703C4" w:rsidRDefault="009703C4" w:rsidP="009703C4">
      <w:pPr>
        <w:tabs>
          <w:tab w:val="left" w:pos="680"/>
        </w:tabs>
        <w:spacing w:after="120" w:line="240" w:lineRule="auto"/>
        <w:jc w:val="left"/>
        <w:rPr>
          <w:rFonts w:ascii="Arial" w:eastAsia="Times New Roman" w:hAnsi="Arial" w:cs="Arial"/>
          <w:color w:val="000000"/>
          <w:sz w:val="20"/>
          <w:lang w:val="en-AU" w:eastAsia="en-US"/>
        </w:rPr>
      </w:pPr>
      <w:r w:rsidRPr="001A4F59">
        <w:rPr>
          <w:rFonts w:ascii="Arial" w:eastAsia="Times New Roman" w:hAnsi="Arial" w:cs="Arial"/>
          <w:color w:val="000000"/>
          <w:sz w:val="20"/>
          <w:lang w:val="en-AU" w:eastAsia="en-US"/>
        </w:rPr>
        <w:t xml:space="preserve">NMI R </w:t>
      </w:r>
      <w:r>
        <w:rPr>
          <w:rFonts w:ascii="Arial" w:eastAsia="Times New Roman" w:hAnsi="Arial" w:cs="Arial"/>
          <w:color w:val="000000"/>
          <w:sz w:val="20"/>
          <w:lang w:val="en-AU" w:eastAsia="en-US"/>
        </w:rPr>
        <w:t>49-1</w:t>
      </w:r>
      <w:r w:rsidRPr="001A4F59">
        <w:rPr>
          <w:rFonts w:ascii="Arial" w:eastAsia="Times New Roman" w:hAnsi="Arial" w:cs="Arial"/>
          <w:color w:val="000000"/>
          <w:sz w:val="20"/>
          <w:lang w:val="en-AU" w:eastAsia="en-US"/>
        </w:rPr>
        <w:t xml:space="preserve"> specifies the metrological and technical requirements for the pattern approval of </w:t>
      </w:r>
      <w:r>
        <w:rPr>
          <w:rFonts w:ascii="Arial" w:eastAsia="Times New Roman" w:hAnsi="Arial" w:cs="Arial"/>
          <w:color w:val="000000"/>
          <w:sz w:val="20"/>
          <w:lang w:val="en-AU" w:eastAsia="en-US"/>
        </w:rPr>
        <w:t xml:space="preserve">water meters used to measure </w:t>
      </w:r>
      <w:r w:rsidRPr="0056349D">
        <w:rPr>
          <w:rFonts w:ascii="Arial" w:eastAsia="Times New Roman" w:hAnsi="Arial" w:cs="Arial"/>
          <w:sz w:val="20"/>
          <w:lang w:val="en-AU" w:eastAsia="en-US"/>
        </w:rPr>
        <w:t xml:space="preserve">the volume of </w:t>
      </w:r>
      <w:r>
        <w:rPr>
          <w:rFonts w:ascii="Arial" w:eastAsia="Times New Roman" w:hAnsi="Arial" w:cs="Arial"/>
          <w:color w:val="000000"/>
          <w:sz w:val="20"/>
          <w:lang w:val="en-AU" w:eastAsia="en-US"/>
        </w:rPr>
        <w:t xml:space="preserve">cold potable and hot water flowing through fully charged, closed conduits. </w:t>
      </w:r>
      <w:r w:rsidRPr="002E51C9">
        <w:rPr>
          <w:rFonts w:ascii="Arial" w:eastAsia="Times New Roman" w:hAnsi="Arial" w:cs="Arial"/>
          <w:color w:val="000000"/>
          <w:sz w:val="20"/>
          <w:lang w:val="en-AU" w:eastAsia="en-US"/>
        </w:rPr>
        <w:t>The corr</w:t>
      </w:r>
      <w:r>
        <w:rPr>
          <w:rFonts w:ascii="Arial" w:eastAsia="Times New Roman" w:hAnsi="Arial" w:cs="Arial"/>
          <w:color w:val="000000"/>
          <w:sz w:val="20"/>
          <w:lang w:val="en-AU" w:eastAsia="en-US"/>
        </w:rPr>
        <w:t xml:space="preserve">esponding parts of this </w:t>
      </w:r>
      <w:r w:rsidRPr="002E51C9">
        <w:rPr>
          <w:rFonts w:ascii="Arial" w:eastAsia="Times New Roman" w:hAnsi="Arial" w:cs="Arial"/>
          <w:color w:val="000000"/>
          <w:sz w:val="20"/>
          <w:lang w:val="en-AU" w:eastAsia="en-US"/>
        </w:rPr>
        <w:t>document are:</w:t>
      </w:r>
    </w:p>
    <w:p w14:paraId="1A645229" w14:textId="77777777" w:rsidR="009703C4" w:rsidRPr="002E51C9" w:rsidRDefault="009703C4" w:rsidP="007A6FA0">
      <w:pPr>
        <w:numPr>
          <w:ilvl w:val="0"/>
          <w:numId w:val="15"/>
        </w:numPr>
        <w:tabs>
          <w:tab w:val="left" w:pos="680"/>
        </w:tabs>
        <w:spacing w:after="120" w:line="240" w:lineRule="auto"/>
        <w:ind w:left="284"/>
        <w:jc w:val="left"/>
        <w:rPr>
          <w:rFonts w:ascii="Arial" w:eastAsia="Times New Roman" w:hAnsi="Arial" w:cs="Arial"/>
          <w:color w:val="000000"/>
          <w:sz w:val="20"/>
          <w:lang w:val="en-AU" w:eastAsia="en-US"/>
        </w:rPr>
      </w:pPr>
      <w:r>
        <w:rPr>
          <w:rFonts w:ascii="Arial" w:eastAsia="Times New Roman" w:hAnsi="Arial" w:cs="Arial"/>
          <w:color w:val="000000"/>
          <w:sz w:val="20"/>
          <w:lang w:val="en-AU" w:eastAsia="en-US"/>
        </w:rPr>
        <w:t xml:space="preserve">Part 2: </w:t>
      </w:r>
      <w:r w:rsidRPr="002E51C9">
        <w:rPr>
          <w:rFonts w:ascii="Arial" w:eastAsia="Times New Roman" w:hAnsi="Arial" w:cs="Arial"/>
          <w:color w:val="000000"/>
          <w:sz w:val="20"/>
          <w:lang w:val="en-AU" w:eastAsia="en-US"/>
        </w:rPr>
        <w:t>NMI R 49-2 Test Methods</w:t>
      </w:r>
    </w:p>
    <w:p w14:paraId="15B0A0F3" w14:textId="77777777" w:rsidR="009703C4" w:rsidRPr="001A4F59" w:rsidRDefault="009703C4" w:rsidP="007A6FA0">
      <w:pPr>
        <w:numPr>
          <w:ilvl w:val="0"/>
          <w:numId w:val="15"/>
        </w:numPr>
        <w:tabs>
          <w:tab w:val="left" w:pos="680"/>
        </w:tabs>
        <w:spacing w:after="120" w:line="240" w:lineRule="auto"/>
        <w:ind w:left="284"/>
        <w:jc w:val="left"/>
        <w:rPr>
          <w:rFonts w:ascii="Arial" w:eastAsia="Times New Roman" w:hAnsi="Arial" w:cs="Arial"/>
          <w:color w:val="000000"/>
          <w:sz w:val="20"/>
          <w:lang w:val="en-AU" w:eastAsia="en-US"/>
        </w:rPr>
      </w:pPr>
      <w:r>
        <w:rPr>
          <w:rFonts w:ascii="Arial" w:eastAsia="Times New Roman" w:hAnsi="Arial" w:cs="Arial"/>
          <w:color w:val="000000"/>
          <w:sz w:val="20"/>
          <w:lang w:val="en-AU" w:eastAsia="en-US"/>
        </w:rPr>
        <w:t xml:space="preserve">Part 3: </w:t>
      </w:r>
      <w:r w:rsidRPr="002E51C9">
        <w:rPr>
          <w:rFonts w:ascii="Arial" w:eastAsia="Times New Roman" w:hAnsi="Arial" w:cs="Arial"/>
          <w:color w:val="000000"/>
          <w:sz w:val="20"/>
          <w:lang w:val="en-AU" w:eastAsia="en-US"/>
        </w:rPr>
        <w:t>NMI R 49-3 Test Report Format</w:t>
      </w:r>
    </w:p>
    <w:p w14:paraId="341B4AA4" w14:textId="77777777" w:rsidR="009703C4" w:rsidRPr="004037AE" w:rsidRDefault="009703C4" w:rsidP="0056349D">
      <w:pPr>
        <w:pStyle w:val="ArialHeading"/>
        <w:numPr>
          <w:ilvl w:val="0"/>
          <w:numId w:val="0"/>
        </w:numPr>
        <w:rPr>
          <w:sz w:val="28"/>
          <w:szCs w:val="28"/>
          <w:lang w:val="en-AU" w:eastAsia="en-US"/>
        </w:rPr>
      </w:pPr>
      <w:r w:rsidRPr="004037AE">
        <w:rPr>
          <w:sz w:val="28"/>
          <w:szCs w:val="28"/>
          <w:lang w:val="en-AU" w:eastAsia="en-US"/>
        </w:rPr>
        <w:t>CONTENTS</w:t>
      </w:r>
    </w:p>
    <w:p w14:paraId="160B508B" w14:textId="643A644A" w:rsidR="009703C4" w:rsidRPr="001A4F59" w:rsidRDefault="009703C4" w:rsidP="009703C4">
      <w:pPr>
        <w:tabs>
          <w:tab w:val="left" w:pos="680"/>
        </w:tabs>
        <w:spacing w:after="0" w:line="240" w:lineRule="auto"/>
        <w:jc w:val="left"/>
        <w:rPr>
          <w:rFonts w:ascii="Arial" w:eastAsia="Times New Roman" w:hAnsi="Arial" w:cs="Arial"/>
          <w:color w:val="000000"/>
          <w:sz w:val="20"/>
          <w:lang w:val="en-AU" w:eastAsia="en-US"/>
        </w:rPr>
      </w:pPr>
      <w:r w:rsidRPr="001A4F59">
        <w:rPr>
          <w:rFonts w:ascii="Arial" w:eastAsia="Times New Roman" w:hAnsi="Arial" w:cs="Arial"/>
          <w:color w:val="000000"/>
          <w:sz w:val="20"/>
          <w:lang w:val="en-AU" w:eastAsia="en-US"/>
        </w:rPr>
        <w:t xml:space="preserve">NMI R </w:t>
      </w:r>
      <w:r>
        <w:rPr>
          <w:rFonts w:ascii="Arial" w:eastAsia="Times New Roman" w:hAnsi="Arial" w:cs="Arial"/>
          <w:color w:val="000000"/>
          <w:sz w:val="20"/>
          <w:lang w:val="en-AU" w:eastAsia="en-US"/>
        </w:rPr>
        <w:t>49-1 (</w:t>
      </w:r>
      <w:r w:rsidR="00614857">
        <w:rPr>
          <w:rFonts w:ascii="Arial" w:eastAsia="Times New Roman" w:hAnsi="Arial" w:cs="Arial"/>
          <w:color w:val="000000"/>
          <w:sz w:val="20"/>
          <w:lang w:val="en-AU" w:eastAsia="en-US"/>
        </w:rPr>
        <w:t>2022</w:t>
      </w:r>
      <w:r w:rsidRPr="001A4F59">
        <w:rPr>
          <w:rFonts w:ascii="Arial" w:eastAsia="Times New Roman" w:hAnsi="Arial" w:cs="Arial"/>
          <w:color w:val="000000"/>
          <w:sz w:val="20"/>
          <w:lang w:val="en-AU" w:eastAsia="en-US"/>
        </w:rPr>
        <w:t xml:space="preserve">) is a modified version of </w:t>
      </w:r>
      <w:r w:rsidRPr="001A4F59">
        <w:rPr>
          <w:rFonts w:ascii="Arial" w:eastAsia="Times New Roman" w:hAnsi="Arial" w:cs="Arial"/>
          <w:color w:val="000000"/>
          <w:sz w:val="20"/>
          <w:lang w:eastAsia="en-US"/>
        </w:rPr>
        <w:t xml:space="preserve">OIML R </w:t>
      </w:r>
      <w:r>
        <w:rPr>
          <w:rFonts w:ascii="Arial" w:eastAsia="Times New Roman" w:hAnsi="Arial" w:cs="Arial"/>
          <w:color w:val="000000"/>
          <w:sz w:val="20"/>
          <w:lang w:eastAsia="en-US"/>
        </w:rPr>
        <w:t>49-1</w:t>
      </w:r>
      <w:r w:rsidRPr="001A4F59">
        <w:rPr>
          <w:rFonts w:ascii="Arial" w:eastAsia="Times New Roman" w:hAnsi="Arial" w:cs="Arial"/>
          <w:color w:val="000000"/>
          <w:sz w:val="20"/>
          <w:lang w:eastAsia="en-US"/>
        </w:rPr>
        <w:t xml:space="preserve"> </w:t>
      </w:r>
      <w:r w:rsidR="0026162B">
        <w:rPr>
          <w:rFonts w:ascii="Arial" w:eastAsia="Times New Roman" w:hAnsi="Arial" w:cs="Arial"/>
          <w:color w:val="000000"/>
          <w:sz w:val="20"/>
          <w:lang w:eastAsia="en-US"/>
        </w:rPr>
        <w:t xml:space="preserve">(2013) </w:t>
      </w:r>
      <w:r>
        <w:rPr>
          <w:rFonts w:ascii="Arial" w:eastAsia="Times New Roman" w:hAnsi="Arial" w:cs="Arial"/>
          <w:i/>
          <w:color w:val="000000"/>
          <w:sz w:val="20"/>
          <w:lang w:eastAsia="en-US"/>
        </w:rPr>
        <w:t>Water meters for cold potable water and hot water</w:t>
      </w:r>
      <w:r w:rsidRPr="001A4F59">
        <w:rPr>
          <w:rFonts w:ascii="Arial" w:eastAsia="Times New Roman" w:hAnsi="Arial" w:cs="Arial"/>
          <w:i/>
          <w:color w:val="000000"/>
          <w:sz w:val="20"/>
          <w:lang w:eastAsia="en-US"/>
        </w:rPr>
        <w:t xml:space="preserve">. Part 1: Metrological and </w:t>
      </w:r>
      <w:r>
        <w:rPr>
          <w:rFonts w:ascii="Arial" w:eastAsia="Times New Roman" w:hAnsi="Arial" w:cs="Arial"/>
          <w:i/>
          <w:color w:val="000000"/>
          <w:sz w:val="20"/>
          <w:lang w:eastAsia="en-US"/>
        </w:rPr>
        <w:t>t</w:t>
      </w:r>
      <w:r w:rsidRPr="001A4F59">
        <w:rPr>
          <w:rFonts w:ascii="Arial" w:eastAsia="Times New Roman" w:hAnsi="Arial" w:cs="Arial"/>
          <w:i/>
          <w:color w:val="000000"/>
          <w:sz w:val="20"/>
          <w:lang w:eastAsia="en-US"/>
        </w:rPr>
        <w:t xml:space="preserve">echnical </w:t>
      </w:r>
      <w:r>
        <w:rPr>
          <w:rFonts w:ascii="Arial" w:eastAsia="Times New Roman" w:hAnsi="Arial" w:cs="Arial"/>
          <w:i/>
          <w:color w:val="000000"/>
          <w:sz w:val="20"/>
          <w:lang w:eastAsia="en-US"/>
        </w:rPr>
        <w:t>requirements</w:t>
      </w:r>
      <w:r w:rsidRPr="001A4F59">
        <w:rPr>
          <w:rFonts w:ascii="Arial" w:eastAsia="Times New Roman" w:hAnsi="Arial" w:cs="Arial"/>
          <w:i/>
          <w:color w:val="000000"/>
          <w:sz w:val="20"/>
          <w:lang w:eastAsia="en-US"/>
        </w:rPr>
        <w:t xml:space="preserve"> </w:t>
      </w:r>
      <w:r w:rsidRPr="001A4F59">
        <w:rPr>
          <w:rFonts w:ascii="Arial" w:eastAsia="Times New Roman" w:hAnsi="Arial" w:cs="Arial"/>
          <w:color w:val="000000"/>
          <w:sz w:val="20"/>
          <w:lang w:val="en-AU" w:eastAsia="en-US"/>
        </w:rPr>
        <w:t xml:space="preserve">published by the International Organisation of Legal Metrology (OIML). These modifications are listed </w:t>
      </w:r>
      <w:r w:rsidR="007A6FA0">
        <w:rPr>
          <w:rFonts w:ascii="Arial" w:eastAsia="Times New Roman" w:hAnsi="Arial" w:cs="Arial"/>
          <w:color w:val="000000"/>
          <w:sz w:val="20"/>
          <w:lang w:val="en-AU" w:eastAsia="en-US"/>
        </w:rPr>
        <w:t>below</w:t>
      </w:r>
      <w:r w:rsidRPr="001A4F59">
        <w:rPr>
          <w:rFonts w:ascii="Arial" w:eastAsia="Times New Roman" w:hAnsi="Arial" w:cs="Arial"/>
          <w:color w:val="000000"/>
          <w:sz w:val="20"/>
          <w:lang w:val="en-AU" w:eastAsia="en-US"/>
        </w:rPr>
        <w:t>.</w:t>
      </w:r>
    </w:p>
    <w:p w14:paraId="4B1DAB9A" w14:textId="77777777" w:rsidR="009703C4" w:rsidRPr="004037AE" w:rsidRDefault="009703C4" w:rsidP="0056349D">
      <w:pPr>
        <w:pStyle w:val="ArialHeading"/>
        <w:numPr>
          <w:ilvl w:val="0"/>
          <w:numId w:val="0"/>
        </w:numPr>
        <w:rPr>
          <w:sz w:val="28"/>
          <w:szCs w:val="28"/>
          <w:lang w:val="en-AU" w:eastAsia="en-US"/>
        </w:rPr>
      </w:pPr>
      <w:r w:rsidRPr="004037AE">
        <w:rPr>
          <w:sz w:val="28"/>
          <w:szCs w:val="28"/>
          <w:lang w:val="en-AU" w:eastAsia="en-US"/>
        </w:rPr>
        <w:t>INTERPRETATIONS</w:t>
      </w:r>
    </w:p>
    <w:p w14:paraId="4C4D1B3F" w14:textId="77777777" w:rsidR="009703C4" w:rsidRPr="001A4F59" w:rsidRDefault="009703C4" w:rsidP="009703C4">
      <w:pPr>
        <w:tabs>
          <w:tab w:val="left" w:pos="680"/>
        </w:tabs>
        <w:spacing w:after="120" w:line="240" w:lineRule="auto"/>
        <w:jc w:val="left"/>
        <w:rPr>
          <w:rFonts w:ascii="Arial" w:eastAsia="Times New Roman" w:hAnsi="Arial" w:cs="Arial"/>
          <w:color w:val="000000"/>
          <w:sz w:val="20"/>
          <w:lang w:val="en-AU" w:eastAsia="en-US"/>
        </w:rPr>
      </w:pPr>
      <w:r w:rsidRPr="001A4F59">
        <w:rPr>
          <w:rFonts w:ascii="Arial" w:eastAsia="Times New Roman" w:hAnsi="Arial" w:cs="Arial"/>
          <w:color w:val="000000"/>
          <w:sz w:val="20"/>
          <w:lang w:val="en-AU" w:eastAsia="en-US"/>
        </w:rPr>
        <w:t xml:space="preserve">The following interpretations shall apply to NMI R </w:t>
      </w:r>
      <w:r>
        <w:rPr>
          <w:rFonts w:ascii="Arial" w:eastAsia="Times New Roman" w:hAnsi="Arial" w:cs="Arial"/>
          <w:color w:val="000000"/>
          <w:sz w:val="20"/>
          <w:lang w:val="en-AU" w:eastAsia="en-US"/>
        </w:rPr>
        <w:t>49-1</w:t>
      </w:r>
      <w:r w:rsidRPr="001A4F59">
        <w:rPr>
          <w:rFonts w:ascii="Arial" w:eastAsia="Times New Roman" w:hAnsi="Arial" w:cs="Arial"/>
          <w:color w:val="000000"/>
          <w:sz w:val="20"/>
          <w:lang w:val="en-AU" w:eastAsia="en-US"/>
        </w:rPr>
        <w:t>:</w:t>
      </w:r>
    </w:p>
    <w:p w14:paraId="451B13BB" w14:textId="77777777" w:rsidR="009703C4" w:rsidRPr="000D3B65" w:rsidRDefault="009703C4" w:rsidP="007A6FA0">
      <w:pPr>
        <w:numPr>
          <w:ilvl w:val="0"/>
          <w:numId w:val="15"/>
        </w:numPr>
        <w:tabs>
          <w:tab w:val="left" w:pos="680"/>
        </w:tabs>
        <w:spacing w:after="120" w:line="240" w:lineRule="auto"/>
        <w:ind w:left="284"/>
        <w:jc w:val="left"/>
        <w:rPr>
          <w:rFonts w:ascii="Arial" w:eastAsia="Times New Roman" w:hAnsi="Arial" w:cs="Arial"/>
          <w:color w:val="000000"/>
          <w:sz w:val="20"/>
          <w:lang w:val="en-AU" w:eastAsia="en-US"/>
        </w:rPr>
      </w:pPr>
      <w:r>
        <w:rPr>
          <w:rFonts w:ascii="Arial" w:eastAsia="Times New Roman" w:hAnsi="Arial" w:cs="Arial"/>
          <w:color w:val="000000"/>
          <w:sz w:val="20"/>
          <w:lang w:val="en-AU" w:eastAsia="en-US"/>
        </w:rPr>
        <w:t>The national authority</w:t>
      </w:r>
      <w:r w:rsidRPr="001A4F59">
        <w:rPr>
          <w:rFonts w:ascii="Arial" w:eastAsia="Times New Roman" w:hAnsi="Arial" w:cs="Arial"/>
          <w:color w:val="000000"/>
          <w:sz w:val="20"/>
          <w:lang w:val="en-AU" w:eastAsia="en-US"/>
        </w:rPr>
        <w:t xml:space="preserve"> for the pattern approval of </w:t>
      </w:r>
      <w:r>
        <w:rPr>
          <w:rFonts w:ascii="Arial" w:eastAsia="Times New Roman" w:hAnsi="Arial" w:cs="Arial"/>
          <w:color w:val="000000"/>
          <w:sz w:val="20"/>
          <w:lang w:val="en-AU" w:eastAsia="en-US"/>
        </w:rPr>
        <w:t>water</w:t>
      </w:r>
      <w:r w:rsidRPr="001A4F59">
        <w:rPr>
          <w:rFonts w:ascii="Arial" w:eastAsia="Times New Roman" w:hAnsi="Arial" w:cs="Arial"/>
          <w:color w:val="000000"/>
          <w:sz w:val="20"/>
          <w:lang w:val="en-AU" w:eastAsia="en-US"/>
        </w:rPr>
        <w:t xml:space="preserve"> meters is the National Measurement Institute (NMI).</w:t>
      </w:r>
    </w:p>
    <w:p w14:paraId="3AD0D097" w14:textId="77777777" w:rsidR="009703C4" w:rsidRDefault="009703C4" w:rsidP="007A6FA0">
      <w:pPr>
        <w:numPr>
          <w:ilvl w:val="0"/>
          <w:numId w:val="15"/>
        </w:numPr>
        <w:tabs>
          <w:tab w:val="left" w:pos="680"/>
        </w:tabs>
        <w:spacing w:after="120" w:line="240" w:lineRule="auto"/>
        <w:ind w:left="284"/>
        <w:jc w:val="left"/>
        <w:rPr>
          <w:rFonts w:ascii="Arial" w:eastAsia="Times New Roman" w:hAnsi="Arial" w:cs="Arial"/>
          <w:color w:val="000000"/>
          <w:sz w:val="20"/>
          <w:lang w:val="en-AU" w:eastAsia="en-US"/>
        </w:rPr>
      </w:pPr>
      <w:r>
        <w:rPr>
          <w:rFonts w:ascii="Arial" w:eastAsia="Times New Roman" w:hAnsi="Arial" w:cs="Arial"/>
          <w:color w:val="000000"/>
          <w:sz w:val="20"/>
          <w:lang w:val="en-AU" w:eastAsia="en-US"/>
        </w:rPr>
        <w:t>The ‘body responsible for the approval’ or ‘body that approved the pattern’ is NMI.</w:t>
      </w:r>
    </w:p>
    <w:p w14:paraId="77DEFAA8" w14:textId="77777777" w:rsidR="009703C4" w:rsidRPr="00B85C3F" w:rsidRDefault="009703C4" w:rsidP="007A6FA0">
      <w:pPr>
        <w:numPr>
          <w:ilvl w:val="0"/>
          <w:numId w:val="15"/>
        </w:numPr>
        <w:tabs>
          <w:tab w:val="left" w:pos="680"/>
        </w:tabs>
        <w:spacing w:after="120" w:line="240" w:lineRule="auto"/>
        <w:ind w:left="284"/>
        <w:jc w:val="left"/>
        <w:rPr>
          <w:rFonts w:ascii="Arial" w:eastAsia="Times New Roman" w:hAnsi="Arial" w:cs="Arial"/>
          <w:color w:val="000000"/>
          <w:sz w:val="20"/>
          <w:lang w:val="en-AU" w:eastAsia="en-US"/>
        </w:rPr>
      </w:pPr>
      <w:r>
        <w:rPr>
          <w:rFonts w:ascii="Arial" w:eastAsia="Times New Roman" w:hAnsi="Arial" w:cs="Arial"/>
          <w:color w:val="000000"/>
          <w:sz w:val="20"/>
          <w:lang w:val="en-AU" w:eastAsia="en-US"/>
        </w:rPr>
        <w:t>NMI is solely responsible for issuing pattern approval certificates for water meters in Australia.</w:t>
      </w:r>
    </w:p>
    <w:p w14:paraId="4042FC03" w14:textId="77777777" w:rsidR="009703C4" w:rsidRPr="001A4F59" w:rsidRDefault="009703C4" w:rsidP="007A6FA0">
      <w:pPr>
        <w:numPr>
          <w:ilvl w:val="0"/>
          <w:numId w:val="15"/>
        </w:numPr>
        <w:tabs>
          <w:tab w:val="left" w:pos="680"/>
        </w:tabs>
        <w:spacing w:after="120" w:line="240" w:lineRule="auto"/>
        <w:ind w:left="284"/>
        <w:jc w:val="left"/>
        <w:rPr>
          <w:rFonts w:ascii="Arial" w:eastAsia="Times New Roman" w:hAnsi="Arial" w:cs="Arial"/>
          <w:color w:val="000000"/>
          <w:sz w:val="20"/>
          <w:lang w:val="en-AU" w:eastAsia="en-US"/>
        </w:rPr>
      </w:pPr>
      <w:r w:rsidRPr="001A4F59">
        <w:rPr>
          <w:rFonts w:ascii="Arial" w:eastAsia="Times New Roman" w:hAnsi="Arial" w:cs="Arial"/>
          <w:color w:val="000000"/>
          <w:sz w:val="20"/>
          <w:lang w:val="en-AU" w:eastAsia="en-US"/>
        </w:rPr>
        <w:t>The ‘</w:t>
      </w:r>
      <w:r>
        <w:rPr>
          <w:rFonts w:ascii="Arial" w:eastAsia="Times New Roman" w:hAnsi="Arial" w:cs="Arial"/>
          <w:color w:val="000000"/>
          <w:sz w:val="20"/>
          <w:lang w:val="en-AU" w:eastAsia="en-US"/>
        </w:rPr>
        <w:t>body responsible for pattern evaluation</w:t>
      </w:r>
      <w:r w:rsidRPr="001A4F59">
        <w:rPr>
          <w:rFonts w:ascii="Arial" w:eastAsia="Times New Roman" w:hAnsi="Arial" w:cs="Arial"/>
          <w:color w:val="000000"/>
          <w:sz w:val="20"/>
          <w:lang w:val="en-AU" w:eastAsia="en-US"/>
        </w:rPr>
        <w:t>’ or ‘</w:t>
      </w:r>
      <w:r>
        <w:rPr>
          <w:rFonts w:ascii="Arial" w:eastAsia="Times New Roman" w:hAnsi="Arial" w:cs="Arial"/>
          <w:color w:val="000000"/>
          <w:sz w:val="20"/>
          <w:lang w:val="en-AU" w:eastAsia="en-US"/>
        </w:rPr>
        <w:t>body responsible for meter evaluation</w:t>
      </w:r>
      <w:r w:rsidRPr="001A4F59">
        <w:rPr>
          <w:rFonts w:ascii="Arial" w:eastAsia="Times New Roman" w:hAnsi="Arial" w:cs="Arial"/>
          <w:color w:val="000000"/>
          <w:sz w:val="20"/>
          <w:lang w:val="en-AU" w:eastAsia="en-US"/>
        </w:rPr>
        <w:t>’ is the Chief Metrologist</w:t>
      </w:r>
      <w:r w:rsidR="004103C8">
        <w:rPr>
          <w:rFonts w:ascii="Arial" w:eastAsia="Times New Roman" w:hAnsi="Arial" w:cs="Arial"/>
          <w:color w:val="000000"/>
          <w:sz w:val="20"/>
          <w:lang w:val="en-AU" w:eastAsia="en-US"/>
        </w:rPr>
        <w:t>,</w:t>
      </w:r>
      <w:r w:rsidRPr="001A4F59">
        <w:rPr>
          <w:rFonts w:ascii="Arial" w:eastAsia="Times New Roman" w:hAnsi="Arial" w:cs="Arial"/>
          <w:color w:val="000000"/>
          <w:sz w:val="20"/>
          <w:lang w:val="en-AU" w:eastAsia="en-US"/>
        </w:rPr>
        <w:t xml:space="preserve"> or a person or organisation appointed as an </w:t>
      </w:r>
      <w:r w:rsidRPr="001A4F59">
        <w:rPr>
          <w:rFonts w:ascii="Arial" w:eastAsia="Times New Roman" w:hAnsi="Arial" w:cs="Arial"/>
          <w:b/>
          <w:color w:val="000000"/>
          <w:sz w:val="20"/>
          <w:lang w:val="en-AU" w:eastAsia="en-US"/>
        </w:rPr>
        <w:t>approving authority</w:t>
      </w:r>
      <w:r w:rsidRPr="001A4F59">
        <w:rPr>
          <w:rFonts w:ascii="Arial" w:eastAsia="Times New Roman" w:hAnsi="Arial" w:cs="Arial"/>
          <w:color w:val="000000"/>
          <w:sz w:val="20"/>
          <w:lang w:val="en-AU" w:eastAsia="en-US"/>
        </w:rPr>
        <w:t xml:space="preserve"> by the Chief Metrologist</w:t>
      </w:r>
      <w:r w:rsidR="004103C8">
        <w:rPr>
          <w:rFonts w:ascii="Arial" w:eastAsia="Times New Roman" w:hAnsi="Arial" w:cs="Arial"/>
          <w:color w:val="000000"/>
          <w:sz w:val="20"/>
          <w:lang w:val="en-AU" w:eastAsia="en-US"/>
        </w:rPr>
        <w:t>,</w:t>
      </w:r>
      <w:r w:rsidRPr="001A4F59">
        <w:rPr>
          <w:rFonts w:ascii="Arial" w:eastAsia="Times New Roman" w:hAnsi="Arial" w:cs="Arial"/>
          <w:color w:val="000000"/>
          <w:sz w:val="20"/>
          <w:lang w:val="en-AU" w:eastAsia="en-US"/>
        </w:rPr>
        <w:t xml:space="preserve"> in accordance with Regulation 76 of the </w:t>
      </w:r>
      <w:r w:rsidRPr="001A4F59">
        <w:rPr>
          <w:rFonts w:ascii="Arial" w:eastAsia="Times New Roman" w:hAnsi="Arial" w:cs="Arial"/>
          <w:i/>
          <w:color w:val="000000"/>
          <w:sz w:val="20"/>
          <w:lang w:val="en-AU" w:eastAsia="en-US"/>
        </w:rPr>
        <w:t>National Measurement Regulations 1999</w:t>
      </w:r>
      <w:r w:rsidRPr="001A4F59">
        <w:rPr>
          <w:rFonts w:ascii="Arial" w:eastAsia="Times New Roman" w:hAnsi="Arial" w:cs="Arial"/>
          <w:color w:val="000000"/>
          <w:sz w:val="20"/>
          <w:lang w:val="en-AU" w:eastAsia="en-US"/>
        </w:rPr>
        <w:t xml:space="preserve">. </w:t>
      </w:r>
    </w:p>
    <w:p w14:paraId="64CAD807" w14:textId="77777777" w:rsidR="009703C4" w:rsidRPr="001A4F59" w:rsidRDefault="009703C4" w:rsidP="007A6FA0">
      <w:pPr>
        <w:numPr>
          <w:ilvl w:val="0"/>
          <w:numId w:val="15"/>
        </w:numPr>
        <w:tabs>
          <w:tab w:val="left" w:pos="680"/>
        </w:tabs>
        <w:spacing w:after="120" w:line="240" w:lineRule="auto"/>
        <w:ind w:left="284"/>
        <w:jc w:val="left"/>
        <w:rPr>
          <w:rFonts w:ascii="Arial" w:eastAsia="Times New Roman" w:hAnsi="Arial" w:cs="Arial"/>
          <w:color w:val="000000"/>
          <w:sz w:val="20"/>
          <w:lang w:val="en-AU" w:eastAsia="en-US"/>
        </w:rPr>
      </w:pPr>
      <w:r w:rsidRPr="001A4F59">
        <w:rPr>
          <w:rFonts w:ascii="Arial" w:eastAsia="Times New Roman" w:hAnsi="Arial" w:cs="Arial"/>
          <w:color w:val="000000"/>
          <w:sz w:val="20"/>
          <w:lang w:val="en-AU" w:eastAsia="en-US"/>
        </w:rPr>
        <w:t xml:space="preserve">For references to </w:t>
      </w:r>
      <w:proofErr w:type="spellStart"/>
      <w:r w:rsidRPr="001A4F59">
        <w:rPr>
          <w:rFonts w:ascii="Arial" w:eastAsia="Times New Roman" w:hAnsi="Arial" w:cs="Arial"/>
          <w:color w:val="000000"/>
          <w:sz w:val="20"/>
          <w:lang w:val="en-AU" w:eastAsia="en-US"/>
        </w:rPr>
        <w:t>‘national</w:t>
      </w:r>
      <w:proofErr w:type="spellEnd"/>
      <w:r w:rsidRPr="001A4F59">
        <w:rPr>
          <w:rFonts w:ascii="Arial" w:eastAsia="Times New Roman" w:hAnsi="Arial" w:cs="Arial"/>
          <w:color w:val="000000"/>
          <w:sz w:val="20"/>
          <w:lang w:val="en-AU" w:eastAsia="en-US"/>
        </w:rPr>
        <w:t xml:space="preserve"> regulations’ </w:t>
      </w:r>
      <w:r>
        <w:rPr>
          <w:rFonts w:ascii="Arial" w:eastAsia="Times New Roman" w:hAnsi="Arial" w:cs="Arial"/>
          <w:color w:val="000000"/>
          <w:sz w:val="20"/>
          <w:lang w:val="en-AU" w:eastAsia="en-US"/>
        </w:rPr>
        <w:t xml:space="preserve">or </w:t>
      </w:r>
      <w:proofErr w:type="spellStart"/>
      <w:r>
        <w:rPr>
          <w:rFonts w:ascii="Arial" w:eastAsia="Times New Roman" w:hAnsi="Arial" w:cs="Arial"/>
          <w:color w:val="000000"/>
          <w:sz w:val="20"/>
          <w:lang w:val="en-AU" w:eastAsia="en-US"/>
        </w:rPr>
        <w:t>‘national</w:t>
      </w:r>
      <w:proofErr w:type="spellEnd"/>
      <w:r>
        <w:rPr>
          <w:rFonts w:ascii="Arial" w:eastAsia="Times New Roman" w:hAnsi="Arial" w:cs="Arial"/>
          <w:color w:val="000000"/>
          <w:sz w:val="20"/>
          <w:lang w:val="en-AU" w:eastAsia="en-US"/>
        </w:rPr>
        <w:t xml:space="preserve"> legislation’ </w:t>
      </w:r>
      <w:r w:rsidRPr="001A4F59">
        <w:rPr>
          <w:rFonts w:ascii="Arial" w:eastAsia="Times New Roman" w:hAnsi="Arial" w:cs="Arial"/>
          <w:color w:val="000000"/>
          <w:sz w:val="20"/>
          <w:lang w:val="en-AU" w:eastAsia="en-US"/>
        </w:rPr>
        <w:t xml:space="preserve">refer to the </w:t>
      </w:r>
      <w:r w:rsidRPr="001A4F59">
        <w:rPr>
          <w:rFonts w:ascii="Arial" w:eastAsia="Times New Roman" w:hAnsi="Arial" w:cs="Arial"/>
          <w:i/>
          <w:color w:val="000000"/>
          <w:sz w:val="20"/>
          <w:lang w:val="en-AU" w:eastAsia="en-US"/>
        </w:rPr>
        <w:t>National Measurement Act 1960,</w:t>
      </w:r>
      <w:r w:rsidRPr="001A4F59">
        <w:rPr>
          <w:rFonts w:ascii="Arial" w:eastAsia="Times New Roman" w:hAnsi="Arial" w:cs="Arial"/>
          <w:color w:val="000000"/>
          <w:sz w:val="20"/>
          <w:lang w:val="en-AU" w:eastAsia="en-US"/>
        </w:rPr>
        <w:t xml:space="preserve"> </w:t>
      </w:r>
      <w:r w:rsidRPr="001A4F59">
        <w:rPr>
          <w:rFonts w:ascii="Arial" w:eastAsia="Times New Roman" w:hAnsi="Arial" w:cs="Arial"/>
          <w:i/>
          <w:color w:val="000000"/>
          <w:sz w:val="20"/>
          <w:lang w:val="en-AU" w:eastAsia="en-US"/>
        </w:rPr>
        <w:t>National Measurement Regulations 1999</w:t>
      </w:r>
      <w:r w:rsidRPr="001A4F59">
        <w:rPr>
          <w:rFonts w:ascii="Arial" w:eastAsia="Times New Roman" w:hAnsi="Arial" w:cs="Arial"/>
          <w:color w:val="000000"/>
          <w:sz w:val="20"/>
          <w:lang w:val="en-AU" w:eastAsia="en-US"/>
        </w:rPr>
        <w:t xml:space="preserve"> and the </w:t>
      </w:r>
      <w:r w:rsidRPr="001A4F59">
        <w:rPr>
          <w:rFonts w:ascii="Arial" w:eastAsia="Times New Roman" w:hAnsi="Arial" w:cs="Arial"/>
          <w:i/>
          <w:color w:val="000000"/>
          <w:sz w:val="20"/>
          <w:lang w:val="en-AU" w:eastAsia="en-US"/>
        </w:rPr>
        <w:t>National Trade Measurement Regulations 2009</w:t>
      </w:r>
      <w:r w:rsidRPr="001A4F59">
        <w:rPr>
          <w:rFonts w:ascii="Arial" w:eastAsia="Times New Roman" w:hAnsi="Arial" w:cs="Arial"/>
          <w:color w:val="000000"/>
          <w:sz w:val="20"/>
          <w:lang w:val="en-AU" w:eastAsia="en-US"/>
        </w:rPr>
        <w:t>.</w:t>
      </w:r>
    </w:p>
    <w:p w14:paraId="54CE75AF" w14:textId="77777777" w:rsidR="009703C4" w:rsidRDefault="009703C4" w:rsidP="007A6FA0">
      <w:pPr>
        <w:numPr>
          <w:ilvl w:val="0"/>
          <w:numId w:val="15"/>
        </w:numPr>
        <w:tabs>
          <w:tab w:val="left" w:pos="680"/>
        </w:tabs>
        <w:spacing w:after="120" w:line="240" w:lineRule="auto"/>
        <w:ind w:left="284"/>
        <w:jc w:val="left"/>
        <w:rPr>
          <w:rFonts w:ascii="Arial" w:eastAsia="Times New Roman" w:hAnsi="Arial" w:cs="Arial"/>
          <w:color w:val="000000"/>
          <w:sz w:val="20"/>
          <w:lang w:val="en-AU" w:eastAsia="en-US"/>
        </w:rPr>
      </w:pPr>
      <w:r w:rsidRPr="001A4F59">
        <w:rPr>
          <w:rFonts w:ascii="Arial" w:eastAsia="Times New Roman" w:hAnsi="Arial" w:cs="Arial"/>
          <w:color w:val="000000"/>
          <w:sz w:val="20"/>
          <w:lang w:val="en-AU" w:eastAsia="en-US"/>
        </w:rPr>
        <w:t xml:space="preserve">References to ‘this Recommendation’ </w:t>
      </w:r>
      <w:r w:rsidR="004103C8">
        <w:rPr>
          <w:rFonts w:ascii="Arial" w:eastAsia="Times New Roman" w:hAnsi="Arial" w:cs="Arial"/>
          <w:color w:val="000000"/>
          <w:sz w:val="20"/>
          <w:lang w:val="en-AU" w:eastAsia="en-US"/>
        </w:rPr>
        <w:t xml:space="preserve">or ‘the Recommendation’ </w:t>
      </w:r>
      <w:r w:rsidRPr="001A4F59">
        <w:rPr>
          <w:rFonts w:ascii="Arial" w:eastAsia="Times New Roman" w:hAnsi="Arial" w:cs="Arial"/>
          <w:color w:val="000000"/>
          <w:sz w:val="20"/>
          <w:lang w:val="en-AU" w:eastAsia="en-US"/>
        </w:rPr>
        <w:t xml:space="preserve">are taken as being NMI R </w:t>
      </w:r>
      <w:r>
        <w:rPr>
          <w:rFonts w:ascii="Arial" w:eastAsia="Times New Roman" w:hAnsi="Arial" w:cs="Arial"/>
          <w:color w:val="000000"/>
          <w:sz w:val="20"/>
          <w:lang w:val="en-AU" w:eastAsia="en-US"/>
        </w:rPr>
        <w:t>49-1</w:t>
      </w:r>
      <w:r w:rsidRPr="001A4F59">
        <w:rPr>
          <w:rFonts w:ascii="Arial" w:eastAsia="Times New Roman" w:hAnsi="Arial" w:cs="Arial"/>
          <w:color w:val="000000"/>
          <w:sz w:val="20"/>
          <w:lang w:val="en-AU" w:eastAsia="en-US"/>
        </w:rPr>
        <w:t>.</w:t>
      </w:r>
    </w:p>
    <w:p w14:paraId="0F859F0E" w14:textId="77777777" w:rsidR="009703C4" w:rsidRPr="001A4F59" w:rsidRDefault="009703C4" w:rsidP="007A6FA0">
      <w:pPr>
        <w:numPr>
          <w:ilvl w:val="0"/>
          <w:numId w:val="15"/>
        </w:numPr>
        <w:tabs>
          <w:tab w:val="left" w:pos="680"/>
        </w:tabs>
        <w:spacing w:after="120" w:line="240" w:lineRule="auto"/>
        <w:ind w:left="284"/>
        <w:jc w:val="left"/>
        <w:rPr>
          <w:rFonts w:ascii="Arial" w:eastAsia="Times New Roman" w:hAnsi="Arial" w:cs="Arial"/>
          <w:color w:val="000000"/>
          <w:sz w:val="20"/>
          <w:lang w:val="en-AU" w:eastAsia="en-US"/>
        </w:rPr>
      </w:pPr>
      <w:r>
        <w:rPr>
          <w:rFonts w:ascii="Arial" w:eastAsia="Times New Roman" w:hAnsi="Arial" w:cs="Arial"/>
          <w:color w:val="000000"/>
          <w:sz w:val="20"/>
          <w:lang w:val="en-AU" w:eastAsia="en-US"/>
        </w:rPr>
        <w:t xml:space="preserve">Previous restrictions on </w:t>
      </w:r>
      <w:r w:rsidR="006F1046">
        <w:rPr>
          <w:rFonts w:ascii="Arial" w:eastAsia="Times New Roman" w:hAnsi="Arial" w:cs="Arial"/>
          <w:color w:val="000000"/>
          <w:sz w:val="20"/>
          <w:lang w:val="en-AU" w:eastAsia="en-US"/>
        </w:rPr>
        <w:t xml:space="preserve">the </w:t>
      </w:r>
      <w:r>
        <w:rPr>
          <w:rFonts w:ascii="Arial" w:eastAsia="Times New Roman" w:hAnsi="Arial" w:cs="Arial"/>
          <w:color w:val="000000"/>
          <w:sz w:val="20"/>
          <w:lang w:val="en-AU" w:eastAsia="en-US"/>
        </w:rPr>
        <w:t>approval of water meters with a temperature class greater than T30 no longer apply. Water meters may be approved with any temperature class specified in Table 1</w:t>
      </w:r>
      <w:r w:rsidR="006F1046">
        <w:rPr>
          <w:rFonts w:ascii="Arial" w:eastAsia="Times New Roman" w:hAnsi="Arial" w:cs="Arial"/>
          <w:color w:val="000000"/>
          <w:sz w:val="20"/>
          <w:lang w:val="en-AU" w:eastAsia="en-US"/>
        </w:rPr>
        <w:t>,</w:t>
      </w:r>
      <w:r w:rsidR="007A6FA0">
        <w:rPr>
          <w:rFonts w:ascii="Arial" w:eastAsia="Times New Roman" w:hAnsi="Arial" w:cs="Arial"/>
          <w:color w:val="000000"/>
          <w:sz w:val="20"/>
          <w:lang w:val="en-AU" w:eastAsia="en-US"/>
        </w:rPr>
        <w:t xml:space="preserve"> on page 20 of this document</w:t>
      </w:r>
      <w:r>
        <w:rPr>
          <w:rFonts w:ascii="Arial" w:eastAsia="Times New Roman" w:hAnsi="Arial" w:cs="Arial"/>
          <w:color w:val="000000"/>
          <w:sz w:val="20"/>
          <w:lang w:val="en-AU" w:eastAsia="en-US"/>
        </w:rPr>
        <w:t>.</w:t>
      </w:r>
    </w:p>
    <w:p w14:paraId="1433A5D2" w14:textId="77777777" w:rsidR="009703C4" w:rsidRPr="004037AE" w:rsidRDefault="009703C4" w:rsidP="0056349D">
      <w:pPr>
        <w:pStyle w:val="ArialHeading"/>
        <w:numPr>
          <w:ilvl w:val="0"/>
          <w:numId w:val="0"/>
        </w:numPr>
        <w:rPr>
          <w:sz w:val="28"/>
          <w:szCs w:val="28"/>
          <w:lang w:val="en-AU" w:eastAsia="en-US"/>
        </w:rPr>
      </w:pPr>
      <w:r w:rsidRPr="004037AE">
        <w:rPr>
          <w:sz w:val="28"/>
          <w:szCs w:val="28"/>
          <w:lang w:val="en-AU" w:eastAsia="en-US"/>
        </w:rPr>
        <w:t>MODIFICATIONS</w:t>
      </w:r>
    </w:p>
    <w:p w14:paraId="1C6D1294" w14:textId="77777777" w:rsidR="009703C4" w:rsidRPr="000D3B65" w:rsidRDefault="009703C4" w:rsidP="009703C4">
      <w:pPr>
        <w:tabs>
          <w:tab w:val="left" w:pos="680"/>
        </w:tabs>
        <w:spacing w:after="120" w:line="240" w:lineRule="auto"/>
        <w:ind w:right="-74"/>
        <w:jc w:val="left"/>
        <w:rPr>
          <w:rFonts w:ascii="Arial" w:eastAsia="Times New Roman" w:hAnsi="Arial" w:cs="Arial"/>
          <w:color w:val="000000"/>
          <w:sz w:val="20"/>
          <w:lang w:val="en-AU" w:eastAsia="en-US"/>
        </w:rPr>
      </w:pPr>
      <w:r w:rsidRPr="001A4F59">
        <w:rPr>
          <w:rFonts w:ascii="Arial" w:eastAsia="Times New Roman" w:hAnsi="Arial" w:cs="Arial"/>
          <w:color w:val="000000"/>
          <w:sz w:val="20"/>
          <w:lang w:val="en-AU" w:eastAsia="en-US"/>
        </w:rPr>
        <w:t xml:space="preserve">NMI R </w:t>
      </w:r>
      <w:r>
        <w:rPr>
          <w:rFonts w:ascii="Arial" w:eastAsia="Times New Roman" w:hAnsi="Arial" w:cs="Arial"/>
          <w:color w:val="000000"/>
          <w:sz w:val="20"/>
          <w:lang w:val="en-AU" w:eastAsia="en-US"/>
        </w:rPr>
        <w:t>49-1</w:t>
      </w:r>
      <w:r w:rsidRPr="001A4F59">
        <w:rPr>
          <w:rFonts w:ascii="Arial" w:eastAsia="Times New Roman" w:hAnsi="Arial" w:cs="Arial"/>
          <w:color w:val="000000"/>
          <w:sz w:val="20"/>
          <w:lang w:val="en-AU" w:eastAsia="en-US"/>
        </w:rPr>
        <w:t xml:space="preserve"> has been modified from the </w:t>
      </w:r>
      <w:r>
        <w:rPr>
          <w:rFonts w:ascii="Arial" w:eastAsia="Times New Roman" w:hAnsi="Arial" w:cs="Arial"/>
          <w:color w:val="000000"/>
          <w:sz w:val="20"/>
          <w:lang w:val="en-AU" w:eastAsia="en-US"/>
        </w:rPr>
        <w:t>2013 edition of</w:t>
      </w:r>
      <w:r w:rsidRPr="001A4F59">
        <w:rPr>
          <w:rFonts w:ascii="Arial" w:eastAsia="Times New Roman" w:hAnsi="Arial" w:cs="Arial"/>
          <w:color w:val="000000"/>
          <w:sz w:val="20"/>
          <w:lang w:val="en-AU" w:eastAsia="en-US"/>
        </w:rPr>
        <w:t xml:space="preserve"> OIML R </w:t>
      </w:r>
      <w:r>
        <w:rPr>
          <w:rFonts w:ascii="Arial" w:eastAsia="Times New Roman" w:hAnsi="Arial" w:cs="Arial"/>
          <w:color w:val="000000"/>
          <w:sz w:val="20"/>
          <w:lang w:val="en-AU" w:eastAsia="en-US"/>
        </w:rPr>
        <w:t>49-1</w:t>
      </w:r>
      <w:r w:rsidRPr="001A4F59">
        <w:rPr>
          <w:rFonts w:ascii="Arial" w:eastAsia="Times New Roman" w:hAnsi="Arial" w:cs="Arial"/>
          <w:color w:val="000000"/>
          <w:sz w:val="20"/>
          <w:lang w:val="en-AU" w:eastAsia="en-US"/>
        </w:rPr>
        <w:t xml:space="preserve"> such that deletions are indicated with a </w:t>
      </w:r>
      <w:r w:rsidRPr="00B67ADD">
        <w:rPr>
          <w:rFonts w:ascii="Arial" w:eastAsia="Times New Roman" w:hAnsi="Arial" w:cs="Arial"/>
          <w:color w:val="FF0000"/>
          <w:sz w:val="20"/>
          <w:lang w:val="en-AU" w:eastAsia="en-US"/>
        </w:rPr>
        <w:t>‘</w:t>
      </w:r>
      <w:r w:rsidRPr="001A4F59">
        <w:rPr>
          <w:rFonts w:ascii="Arial" w:eastAsia="Times New Roman" w:hAnsi="Arial" w:cs="Arial"/>
          <w:strike/>
          <w:color w:val="FF0000"/>
          <w:sz w:val="20"/>
          <w:lang w:val="en-AU" w:eastAsia="en-US"/>
        </w:rPr>
        <w:t>red strikethrough’</w:t>
      </w:r>
      <w:r w:rsidRPr="001A4F59">
        <w:rPr>
          <w:rFonts w:ascii="Arial" w:eastAsia="Times New Roman" w:hAnsi="Arial" w:cs="Arial"/>
          <w:color w:val="000000"/>
          <w:sz w:val="20"/>
          <w:lang w:val="en-AU" w:eastAsia="en-US"/>
        </w:rPr>
        <w:t xml:space="preserve"> and additions are indicated in ‘</w:t>
      </w:r>
      <w:r w:rsidRPr="001A4F59">
        <w:rPr>
          <w:rFonts w:ascii="Arial" w:eastAsia="Times New Roman" w:hAnsi="Arial" w:cs="Arial"/>
          <w:color w:val="0000FF"/>
          <w:sz w:val="20"/>
          <w:lang w:val="en-AU" w:eastAsia="en-US"/>
        </w:rPr>
        <w:t>blue text’</w:t>
      </w:r>
      <w:r>
        <w:rPr>
          <w:rFonts w:ascii="Arial" w:eastAsia="Times New Roman" w:hAnsi="Arial" w:cs="Arial"/>
          <w:color w:val="000000"/>
          <w:sz w:val="20"/>
          <w:lang w:val="en-AU" w:eastAsia="en-US"/>
        </w:rPr>
        <w:t xml:space="preserve"> </w:t>
      </w:r>
      <w:r w:rsidRPr="003C2454">
        <w:rPr>
          <w:rFonts w:ascii="Arial" w:eastAsia="Times New Roman" w:hAnsi="Arial" w:cs="Arial"/>
          <w:sz w:val="20"/>
          <w:lang w:val="en-AU" w:eastAsia="en-US"/>
        </w:rPr>
        <w:t>(unless otherwise indicated below)</w:t>
      </w:r>
      <w:r>
        <w:rPr>
          <w:rFonts w:ascii="Arial" w:eastAsia="Times New Roman" w:hAnsi="Arial" w:cs="Arial"/>
          <w:color w:val="000000"/>
          <w:sz w:val="20"/>
          <w:lang w:val="en-AU" w:eastAsia="en-US"/>
        </w:rPr>
        <w:t>.</w:t>
      </w:r>
      <w:r w:rsidRPr="001A4F59">
        <w:rPr>
          <w:rFonts w:ascii="Arial" w:eastAsia="Times New Roman" w:hAnsi="Arial" w:cs="Arial"/>
          <w:color w:val="000000"/>
          <w:sz w:val="20"/>
          <w:lang w:val="en-AU" w:eastAsia="en-US"/>
        </w:rPr>
        <w:t xml:space="preserve"> All the modifications to OIML R </w:t>
      </w:r>
      <w:r>
        <w:rPr>
          <w:rFonts w:ascii="Arial" w:eastAsia="Times New Roman" w:hAnsi="Arial" w:cs="Arial"/>
          <w:color w:val="000000"/>
          <w:sz w:val="20"/>
          <w:lang w:val="en-AU" w:eastAsia="en-US"/>
        </w:rPr>
        <w:t>49-1</w:t>
      </w:r>
      <w:r w:rsidRPr="001A4F59">
        <w:rPr>
          <w:rFonts w:ascii="Arial" w:eastAsia="Times New Roman" w:hAnsi="Arial" w:cs="Arial"/>
          <w:color w:val="000000"/>
          <w:sz w:val="20"/>
          <w:lang w:val="en-AU" w:eastAsia="en-US"/>
        </w:rPr>
        <w:t xml:space="preserve"> that appear in NMI R </w:t>
      </w:r>
      <w:r>
        <w:rPr>
          <w:rFonts w:ascii="Arial" w:eastAsia="Times New Roman" w:hAnsi="Arial" w:cs="Arial"/>
          <w:color w:val="000000"/>
          <w:sz w:val="20"/>
          <w:lang w:val="en-AU" w:eastAsia="en-US"/>
        </w:rPr>
        <w:t>49-1 are described below:</w:t>
      </w:r>
    </w:p>
    <w:p w14:paraId="1F6E6E77" w14:textId="77777777" w:rsidR="009703C4" w:rsidRPr="007F7133" w:rsidRDefault="009703C4" w:rsidP="007A6FA0">
      <w:pPr>
        <w:numPr>
          <w:ilvl w:val="0"/>
          <w:numId w:val="15"/>
        </w:numPr>
        <w:tabs>
          <w:tab w:val="left" w:pos="680"/>
          <w:tab w:val="left" w:pos="990"/>
        </w:tabs>
        <w:spacing w:after="120" w:line="240" w:lineRule="auto"/>
        <w:ind w:left="284"/>
        <w:jc w:val="left"/>
        <w:rPr>
          <w:rFonts w:ascii="Arial" w:eastAsia="Times New Roman" w:hAnsi="Arial" w:cs="Arial"/>
          <w:color w:val="000000"/>
          <w:sz w:val="20"/>
          <w:lang w:val="en-AU" w:eastAsia="en-US"/>
        </w:rPr>
      </w:pPr>
      <w:r>
        <w:rPr>
          <w:rFonts w:ascii="Arial" w:eastAsia="Times New Roman" w:hAnsi="Arial" w:cs="Arial"/>
          <w:color w:val="000000"/>
          <w:sz w:val="20"/>
          <w:lang w:val="en-AU" w:eastAsia="en-US"/>
        </w:rPr>
        <w:t>References to “OIML R 49</w:t>
      </w:r>
      <w:r w:rsidR="006F1046">
        <w:rPr>
          <w:rFonts w:ascii="Arial" w:eastAsia="Times New Roman" w:hAnsi="Arial" w:cs="Arial"/>
          <w:color w:val="000000"/>
          <w:sz w:val="20"/>
          <w:lang w:val="en-AU" w:eastAsia="en-US"/>
        </w:rPr>
        <w:t>-1</w:t>
      </w:r>
      <w:r>
        <w:rPr>
          <w:rFonts w:ascii="Arial" w:eastAsia="Times New Roman" w:hAnsi="Arial" w:cs="Arial"/>
          <w:color w:val="000000"/>
          <w:sz w:val="20"/>
          <w:lang w:val="en-AU" w:eastAsia="en-US"/>
        </w:rPr>
        <w:t>” have been replaced with “NMI R 49</w:t>
      </w:r>
      <w:r w:rsidR="006F1046">
        <w:rPr>
          <w:rFonts w:ascii="Arial" w:eastAsia="Times New Roman" w:hAnsi="Arial" w:cs="Arial"/>
          <w:color w:val="000000"/>
          <w:sz w:val="20"/>
          <w:lang w:val="en-AU" w:eastAsia="en-US"/>
        </w:rPr>
        <w:t>-1</w:t>
      </w:r>
      <w:r>
        <w:rPr>
          <w:rFonts w:ascii="Arial" w:eastAsia="Times New Roman" w:hAnsi="Arial" w:cs="Arial"/>
          <w:color w:val="000000"/>
          <w:sz w:val="20"/>
          <w:lang w:val="en-AU" w:eastAsia="en-US"/>
        </w:rPr>
        <w:t xml:space="preserve">”. These amendments have </w:t>
      </w:r>
      <w:r w:rsidRPr="007F7133">
        <w:rPr>
          <w:rFonts w:ascii="Arial" w:eastAsia="Times New Roman" w:hAnsi="Arial" w:cs="Arial"/>
          <w:color w:val="000000"/>
          <w:sz w:val="20"/>
          <w:u w:val="single"/>
          <w:lang w:val="en-AU" w:eastAsia="en-US"/>
        </w:rPr>
        <w:t>not</w:t>
      </w:r>
      <w:r>
        <w:rPr>
          <w:rFonts w:ascii="Arial" w:eastAsia="Times New Roman" w:hAnsi="Arial" w:cs="Arial"/>
          <w:color w:val="000000"/>
          <w:sz w:val="20"/>
          <w:lang w:val="en-AU" w:eastAsia="en-US"/>
        </w:rPr>
        <w:t xml:space="preserve"> been indicated with red or blue text.</w:t>
      </w:r>
    </w:p>
    <w:p w14:paraId="6A9095A2" w14:textId="77777777" w:rsidR="009703C4" w:rsidRPr="001A4F59" w:rsidRDefault="009703C4" w:rsidP="007A6FA0">
      <w:pPr>
        <w:numPr>
          <w:ilvl w:val="0"/>
          <w:numId w:val="15"/>
        </w:numPr>
        <w:tabs>
          <w:tab w:val="left" w:pos="680"/>
          <w:tab w:val="left" w:pos="990"/>
        </w:tabs>
        <w:spacing w:after="120" w:line="240" w:lineRule="auto"/>
        <w:ind w:left="284"/>
        <w:jc w:val="left"/>
        <w:rPr>
          <w:rFonts w:ascii="Arial" w:eastAsia="Times New Roman" w:hAnsi="Arial" w:cs="Arial"/>
          <w:color w:val="000000"/>
          <w:sz w:val="20"/>
          <w:lang w:val="en-AU" w:eastAsia="en-US"/>
        </w:rPr>
      </w:pPr>
      <w:r w:rsidRPr="001A4F59">
        <w:rPr>
          <w:rFonts w:ascii="Arial" w:eastAsia="Times New Roman" w:hAnsi="Arial" w:cs="Arial"/>
          <w:color w:val="000000"/>
          <w:sz w:val="20"/>
          <w:lang w:eastAsia="en-US"/>
        </w:rPr>
        <w:t>In all instances</w:t>
      </w:r>
      <w:r w:rsidR="006F1046">
        <w:rPr>
          <w:rFonts w:ascii="Arial" w:eastAsia="Times New Roman" w:hAnsi="Arial" w:cs="Arial"/>
          <w:color w:val="000000"/>
          <w:sz w:val="20"/>
          <w:lang w:eastAsia="en-US"/>
        </w:rPr>
        <w:t>,</w:t>
      </w:r>
      <w:r w:rsidRPr="001A4F59">
        <w:rPr>
          <w:rFonts w:ascii="Arial" w:eastAsia="Times New Roman" w:hAnsi="Arial" w:cs="Arial"/>
          <w:color w:val="000000"/>
          <w:sz w:val="20"/>
          <w:lang w:eastAsia="en-US"/>
        </w:rPr>
        <w:t xml:space="preserve"> t</w:t>
      </w:r>
      <w:r w:rsidR="006F1046">
        <w:rPr>
          <w:rFonts w:ascii="Arial" w:eastAsia="Times New Roman" w:hAnsi="Arial" w:cs="Arial"/>
          <w:color w:val="000000"/>
          <w:sz w:val="20"/>
          <w:lang w:val="en-AU" w:eastAsia="en-US"/>
        </w:rPr>
        <w:t>he term ”type approval”</w:t>
      </w:r>
      <w:r w:rsidRPr="001A4F59">
        <w:rPr>
          <w:rFonts w:ascii="Arial" w:eastAsia="Times New Roman" w:hAnsi="Arial" w:cs="Arial"/>
          <w:color w:val="000000"/>
          <w:sz w:val="20"/>
          <w:lang w:val="en-AU" w:eastAsia="en-US"/>
        </w:rPr>
        <w:t xml:space="preserve"> and all associated references concerning the testing, evaluation and certification of </w:t>
      </w:r>
      <w:r>
        <w:rPr>
          <w:rFonts w:ascii="Arial" w:eastAsia="Times New Roman" w:hAnsi="Arial" w:cs="Arial"/>
          <w:color w:val="000000"/>
          <w:sz w:val="20"/>
          <w:lang w:val="en-AU" w:eastAsia="en-US"/>
        </w:rPr>
        <w:t>water</w:t>
      </w:r>
      <w:r w:rsidRPr="001A4F59">
        <w:rPr>
          <w:rFonts w:ascii="Arial" w:eastAsia="Times New Roman" w:hAnsi="Arial" w:cs="Arial"/>
          <w:color w:val="000000"/>
          <w:sz w:val="20"/>
          <w:lang w:val="en-AU" w:eastAsia="en-US"/>
        </w:rPr>
        <w:t xml:space="preserve"> meters, have been changed to the equivalent term “</w:t>
      </w:r>
      <w:r w:rsidRPr="001A4F59">
        <w:rPr>
          <w:rFonts w:ascii="Arial" w:eastAsia="Times New Roman" w:hAnsi="Arial" w:cs="Arial"/>
          <w:color w:val="0000FF"/>
          <w:sz w:val="20"/>
          <w:lang w:val="en-AU" w:eastAsia="en-US"/>
        </w:rPr>
        <w:t>pattern approval”</w:t>
      </w:r>
      <w:r>
        <w:rPr>
          <w:rFonts w:ascii="Arial" w:eastAsia="Times New Roman" w:hAnsi="Arial" w:cs="Arial"/>
          <w:color w:val="000000"/>
          <w:sz w:val="20"/>
          <w:lang w:val="en-AU" w:eastAsia="en-US"/>
        </w:rPr>
        <w:t>. In this case, f</w:t>
      </w:r>
      <w:r w:rsidRPr="001A4F59">
        <w:rPr>
          <w:rFonts w:ascii="Arial" w:eastAsia="Times New Roman" w:hAnsi="Arial" w:cs="Arial"/>
          <w:color w:val="000000"/>
          <w:sz w:val="20"/>
          <w:lang w:val="en-AU" w:eastAsia="en-US"/>
        </w:rPr>
        <w:t>or ease of readability</w:t>
      </w:r>
      <w:r w:rsidR="006F1046">
        <w:rPr>
          <w:rFonts w:ascii="Arial" w:eastAsia="Times New Roman" w:hAnsi="Arial" w:cs="Arial"/>
          <w:color w:val="000000"/>
          <w:sz w:val="20"/>
          <w:lang w:val="en-AU" w:eastAsia="en-US"/>
        </w:rPr>
        <w:t>,</w:t>
      </w:r>
      <w:r w:rsidRPr="001A4F59">
        <w:rPr>
          <w:rFonts w:ascii="Arial" w:eastAsia="Times New Roman" w:hAnsi="Arial" w:cs="Arial"/>
          <w:color w:val="000000"/>
          <w:sz w:val="20"/>
          <w:lang w:val="en-AU" w:eastAsia="en-US"/>
        </w:rPr>
        <w:t xml:space="preserve"> the deleted “type” has </w:t>
      </w:r>
      <w:r w:rsidRPr="006A7D70">
        <w:rPr>
          <w:rFonts w:ascii="Arial" w:eastAsia="Times New Roman" w:hAnsi="Arial" w:cs="Arial"/>
          <w:color w:val="000000"/>
          <w:sz w:val="20"/>
          <w:u w:val="single"/>
          <w:lang w:val="en-AU" w:eastAsia="en-US"/>
        </w:rPr>
        <w:t>not</w:t>
      </w:r>
      <w:r w:rsidRPr="001A4F59">
        <w:rPr>
          <w:rFonts w:ascii="Arial" w:eastAsia="Times New Roman" w:hAnsi="Arial" w:cs="Arial"/>
          <w:color w:val="000000"/>
          <w:sz w:val="20"/>
          <w:lang w:val="en-AU" w:eastAsia="en-US"/>
        </w:rPr>
        <w:t xml:space="preserve"> been indicated with a </w:t>
      </w:r>
      <w:r>
        <w:rPr>
          <w:rFonts w:ascii="Arial" w:eastAsia="Times New Roman" w:hAnsi="Arial" w:cs="Arial"/>
          <w:color w:val="000000"/>
          <w:sz w:val="20"/>
          <w:lang w:val="en-AU" w:eastAsia="en-US"/>
        </w:rPr>
        <w:br/>
      </w:r>
      <w:r w:rsidRPr="001A4F59">
        <w:rPr>
          <w:rFonts w:ascii="Arial" w:eastAsia="Times New Roman" w:hAnsi="Arial" w:cs="Arial"/>
          <w:color w:val="000000"/>
          <w:sz w:val="20"/>
          <w:lang w:val="en-AU" w:eastAsia="en-US"/>
        </w:rPr>
        <w:t>‘</w:t>
      </w:r>
      <w:r w:rsidRPr="001A4F59">
        <w:rPr>
          <w:rFonts w:ascii="Arial" w:eastAsia="Times New Roman" w:hAnsi="Arial" w:cs="Arial"/>
          <w:strike/>
          <w:color w:val="FF0000"/>
          <w:sz w:val="20"/>
          <w:lang w:val="en-AU" w:eastAsia="en-US"/>
        </w:rPr>
        <w:t>red strikethrough’</w:t>
      </w:r>
      <w:r w:rsidRPr="001A4F59">
        <w:rPr>
          <w:rFonts w:ascii="Arial" w:eastAsia="Times New Roman" w:hAnsi="Arial" w:cs="Arial"/>
          <w:color w:val="000000"/>
          <w:sz w:val="20"/>
          <w:lang w:val="en-AU" w:eastAsia="en-US"/>
        </w:rPr>
        <w:t>.</w:t>
      </w:r>
    </w:p>
    <w:p w14:paraId="47C94FDA" w14:textId="77777777" w:rsidR="009703C4" w:rsidRDefault="009703C4" w:rsidP="007A6FA0">
      <w:pPr>
        <w:numPr>
          <w:ilvl w:val="0"/>
          <w:numId w:val="16"/>
        </w:numPr>
        <w:tabs>
          <w:tab w:val="left" w:pos="680"/>
        </w:tabs>
        <w:spacing w:before="120" w:after="120" w:line="240" w:lineRule="auto"/>
        <w:ind w:left="284"/>
        <w:jc w:val="left"/>
        <w:rPr>
          <w:rFonts w:ascii="Arial" w:eastAsia="Times New Roman" w:hAnsi="Arial" w:cs="Arial"/>
          <w:color w:val="000000"/>
          <w:sz w:val="20"/>
          <w:lang w:eastAsia="en-US"/>
        </w:rPr>
      </w:pPr>
      <w:r>
        <w:rPr>
          <w:rFonts w:ascii="Arial" w:eastAsia="Times New Roman" w:hAnsi="Arial" w:cs="Arial"/>
          <w:color w:val="000000"/>
          <w:sz w:val="20"/>
          <w:lang w:eastAsia="en-US"/>
        </w:rPr>
        <w:t>The unit ‘kilolitre’ (</w:t>
      </w:r>
      <w:proofErr w:type="spellStart"/>
      <w:r>
        <w:rPr>
          <w:rFonts w:ascii="Arial" w:eastAsia="Times New Roman" w:hAnsi="Arial" w:cs="Arial"/>
          <w:color w:val="000000"/>
          <w:sz w:val="20"/>
          <w:lang w:eastAsia="en-US"/>
        </w:rPr>
        <w:t>kL</w:t>
      </w:r>
      <w:proofErr w:type="spellEnd"/>
      <w:r>
        <w:rPr>
          <w:rFonts w:ascii="Arial" w:eastAsia="Times New Roman" w:hAnsi="Arial" w:cs="Arial"/>
          <w:color w:val="000000"/>
          <w:sz w:val="20"/>
          <w:lang w:eastAsia="en-US"/>
        </w:rPr>
        <w:t>) is included as an acceptable unit of measurement of volume throughout the Recommendation. The measurement of the volume of water may be made and displayed in units of cubic metres or kilolitres.</w:t>
      </w:r>
    </w:p>
    <w:p w14:paraId="11093C89" w14:textId="77777777" w:rsidR="009703C4" w:rsidRDefault="009703C4" w:rsidP="007A6FA0">
      <w:pPr>
        <w:numPr>
          <w:ilvl w:val="0"/>
          <w:numId w:val="16"/>
        </w:numPr>
        <w:tabs>
          <w:tab w:val="left" w:pos="680"/>
        </w:tabs>
        <w:spacing w:before="120" w:after="120" w:line="240" w:lineRule="auto"/>
        <w:ind w:left="284"/>
        <w:jc w:val="left"/>
        <w:rPr>
          <w:rFonts w:ascii="Arial" w:eastAsia="Times New Roman" w:hAnsi="Arial" w:cs="Arial"/>
          <w:color w:val="000000"/>
          <w:sz w:val="20"/>
          <w:lang w:eastAsia="en-US"/>
        </w:rPr>
      </w:pPr>
      <w:r>
        <w:rPr>
          <w:rFonts w:ascii="Arial" w:eastAsia="Times New Roman" w:hAnsi="Arial" w:cs="Arial"/>
          <w:color w:val="000000"/>
          <w:sz w:val="20"/>
          <w:lang w:eastAsia="en-US"/>
        </w:rPr>
        <w:t>The unit ‘kilolitres per hour’ (</w:t>
      </w:r>
      <w:proofErr w:type="spellStart"/>
      <w:r>
        <w:rPr>
          <w:rFonts w:ascii="Arial" w:eastAsia="Times New Roman" w:hAnsi="Arial" w:cs="Arial"/>
          <w:color w:val="000000"/>
          <w:sz w:val="20"/>
          <w:lang w:eastAsia="en-US"/>
        </w:rPr>
        <w:t>kL</w:t>
      </w:r>
      <w:proofErr w:type="spellEnd"/>
      <w:r>
        <w:rPr>
          <w:rFonts w:ascii="Arial" w:eastAsia="Times New Roman" w:hAnsi="Arial" w:cs="Arial"/>
          <w:color w:val="000000"/>
          <w:sz w:val="20"/>
          <w:lang w:eastAsia="en-US"/>
        </w:rPr>
        <w:t>/h) is included as an acceptable unit of measurement of flowrate throughout the Recommendation. The measurement of flowrate may be made and displayed in units of cubic metres per hour or kilolitres per hour.</w:t>
      </w:r>
    </w:p>
    <w:p w14:paraId="2A63FB2F" w14:textId="77777777" w:rsidR="009703C4" w:rsidRDefault="009703C4" w:rsidP="009703C4">
      <w:pPr>
        <w:spacing w:after="0" w:line="240" w:lineRule="auto"/>
        <w:jc w:val="left"/>
        <w:rPr>
          <w:rFonts w:ascii="Arial" w:eastAsia="Times New Roman" w:hAnsi="Arial" w:cs="Arial"/>
          <w:color w:val="000000"/>
          <w:sz w:val="20"/>
          <w:lang w:eastAsia="en-US"/>
        </w:rPr>
      </w:pPr>
      <w:r>
        <w:rPr>
          <w:rFonts w:ascii="Arial" w:eastAsia="Times New Roman" w:hAnsi="Arial" w:cs="Arial"/>
          <w:color w:val="000000"/>
          <w:sz w:val="20"/>
          <w:lang w:eastAsia="en-US"/>
        </w:rPr>
        <w:br w:type="page"/>
      </w:r>
    </w:p>
    <w:p w14:paraId="58A80261" w14:textId="77777777" w:rsidR="00B74580" w:rsidRPr="00B74580" w:rsidRDefault="00B74580" w:rsidP="00B74580">
      <w:pPr>
        <w:numPr>
          <w:ilvl w:val="0"/>
          <w:numId w:val="16"/>
        </w:numPr>
        <w:tabs>
          <w:tab w:val="left" w:pos="680"/>
        </w:tabs>
        <w:spacing w:before="120" w:after="120" w:line="240" w:lineRule="auto"/>
        <w:ind w:left="284"/>
        <w:jc w:val="left"/>
        <w:rPr>
          <w:rFonts w:ascii="Arial" w:eastAsia="Times New Roman" w:hAnsi="Arial" w:cs="Arial"/>
          <w:color w:val="000000"/>
          <w:sz w:val="20"/>
          <w:lang w:eastAsia="en-US"/>
        </w:rPr>
      </w:pPr>
      <w:r w:rsidRPr="00B74580">
        <w:rPr>
          <w:rFonts w:ascii="Arial" w:eastAsia="Times New Roman" w:hAnsi="Arial" w:cs="Arial"/>
          <w:color w:val="000000"/>
          <w:sz w:val="20"/>
          <w:lang w:eastAsia="en-US"/>
        </w:rPr>
        <w:lastRenderedPageBreak/>
        <w:t xml:space="preserve">Advice regarding the application of the </w:t>
      </w:r>
      <w:r w:rsidRPr="00B74580">
        <w:rPr>
          <w:rFonts w:ascii="Arial" w:eastAsia="Times New Roman" w:hAnsi="Arial" w:cs="Arial"/>
          <w:i/>
          <w:color w:val="000000"/>
          <w:sz w:val="20"/>
          <w:lang w:eastAsia="en-US"/>
        </w:rPr>
        <w:t>National Measurement Act 1960</w:t>
      </w:r>
      <w:r w:rsidRPr="00B74580">
        <w:rPr>
          <w:rFonts w:ascii="Arial" w:eastAsia="Times New Roman" w:hAnsi="Arial" w:cs="Arial"/>
          <w:color w:val="000000"/>
          <w:sz w:val="20"/>
          <w:lang w:eastAsia="en-US"/>
        </w:rPr>
        <w:t xml:space="preserve">, </w:t>
      </w:r>
      <w:r w:rsidRPr="00B74580">
        <w:rPr>
          <w:rFonts w:ascii="Arial" w:eastAsia="Times New Roman" w:hAnsi="Arial" w:cs="Arial"/>
          <w:i/>
          <w:color w:val="000000"/>
          <w:sz w:val="20"/>
          <w:lang w:eastAsia="en-US"/>
        </w:rPr>
        <w:t>National Measurement Regulations 1999</w:t>
      </w:r>
      <w:r w:rsidRPr="00B74580">
        <w:rPr>
          <w:rFonts w:ascii="Arial" w:eastAsia="Times New Roman" w:hAnsi="Arial" w:cs="Arial"/>
          <w:color w:val="000000"/>
          <w:sz w:val="20"/>
          <w:lang w:eastAsia="en-US"/>
        </w:rPr>
        <w:t xml:space="preserve"> and the </w:t>
      </w:r>
      <w:r w:rsidRPr="00B74580">
        <w:rPr>
          <w:rFonts w:ascii="Arial" w:eastAsia="Times New Roman" w:hAnsi="Arial" w:cs="Arial"/>
          <w:i/>
          <w:color w:val="000000"/>
          <w:sz w:val="20"/>
          <w:lang w:eastAsia="en-US"/>
        </w:rPr>
        <w:t>National Trade Measurement Regulations 2009</w:t>
      </w:r>
      <w:r>
        <w:rPr>
          <w:rFonts w:ascii="Arial" w:eastAsia="Times New Roman" w:hAnsi="Arial" w:cs="Arial"/>
          <w:color w:val="000000"/>
          <w:sz w:val="20"/>
          <w:lang w:eastAsia="en-US"/>
        </w:rPr>
        <w:t xml:space="preserve">, has been provided throughout the document where reference is made to </w:t>
      </w:r>
      <w:proofErr w:type="spellStart"/>
      <w:r>
        <w:rPr>
          <w:rFonts w:ascii="Arial" w:eastAsia="Times New Roman" w:hAnsi="Arial" w:cs="Arial"/>
          <w:color w:val="000000"/>
          <w:sz w:val="20"/>
          <w:lang w:eastAsia="en-US"/>
        </w:rPr>
        <w:t>‘national</w:t>
      </w:r>
      <w:proofErr w:type="spellEnd"/>
      <w:r>
        <w:rPr>
          <w:rFonts w:ascii="Arial" w:eastAsia="Times New Roman" w:hAnsi="Arial" w:cs="Arial"/>
          <w:color w:val="000000"/>
          <w:sz w:val="20"/>
          <w:lang w:eastAsia="en-US"/>
        </w:rPr>
        <w:t xml:space="preserve"> regulations’ or national legislation’.</w:t>
      </w:r>
    </w:p>
    <w:p w14:paraId="407027F1" w14:textId="77777777" w:rsidR="009703C4" w:rsidRPr="00BA4F0D" w:rsidRDefault="009703C4" w:rsidP="007A6FA0">
      <w:pPr>
        <w:numPr>
          <w:ilvl w:val="0"/>
          <w:numId w:val="16"/>
        </w:numPr>
        <w:tabs>
          <w:tab w:val="left" w:pos="680"/>
        </w:tabs>
        <w:spacing w:before="120" w:after="120" w:line="240" w:lineRule="auto"/>
        <w:ind w:left="284"/>
        <w:jc w:val="left"/>
        <w:rPr>
          <w:rFonts w:ascii="Arial" w:eastAsia="Times New Roman" w:hAnsi="Arial" w:cs="Arial"/>
          <w:color w:val="000000"/>
          <w:sz w:val="20"/>
          <w:lang w:eastAsia="en-US"/>
        </w:rPr>
      </w:pPr>
      <w:r w:rsidRPr="00BA4F0D">
        <w:rPr>
          <w:rFonts w:ascii="Arial" w:eastAsia="Times New Roman" w:hAnsi="Arial" w:cs="Arial"/>
          <w:color w:val="000000"/>
          <w:sz w:val="20"/>
          <w:lang w:eastAsia="en-US"/>
        </w:rPr>
        <w:t xml:space="preserve">The following definition has been included as clause 3.4.14: </w:t>
      </w:r>
    </w:p>
    <w:p w14:paraId="29B92730" w14:textId="77777777" w:rsidR="009703C4" w:rsidRPr="00EA76F2" w:rsidRDefault="009703C4" w:rsidP="007A6FA0">
      <w:pPr>
        <w:pStyle w:val="TermNum"/>
        <w:tabs>
          <w:tab w:val="left" w:pos="567"/>
        </w:tabs>
        <w:autoSpaceDE w:val="0"/>
        <w:autoSpaceDN w:val="0"/>
        <w:adjustRightInd w:val="0"/>
        <w:ind w:left="567"/>
        <w:rPr>
          <w:rFonts w:ascii="Arial" w:eastAsia="MS Mincho" w:hAnsi="Arial" w:cs="Arial"/>
          <w:color w:val="0000FF"/>
          <w:sz w:val="20"/>
          <w:szCs w:val="20"/>
          <w:lang w:val="en-US"/>
        </w:rPr>
      </w:pPr>
      <w:r w:rsidRPr="00EA76F2">
        <w:rPr>
          <w:rFonts w:ascii="Arial" w:eastAsia="MS Mincho" w:hAnsi="Arial" w:cs="Arial"/>
          <w:color w:val="0000FF"/>
          <w:sz w:val="20"/>
          <w:szCs w:val="20"/>
          <w:lang w:val="en-US"/>
        </w:rPr>
        <w:t>3.4.14</w:t>
      </w:r>
    </w:p>
    <w:p w14:paraId="3F211FB9" w14:textId="77777777" w:rsidR="009703C4" w:rsidRPr="00EA76F2" w:rsidRDefault="009703C4" w:rsidP="007A6FA0">
      <w:pPr>
        <w:pStyle w:val="Terms"/>
        <w:tabs>
          <w:tab w:val="left" w:pos="567"/>
        </w:tabs>
        <w:autoSpaceDE w:val="0"/>
        <w:autoSpaceDN w:val="0"/>
        <w:adjustRightInd w:val="0"/>
        <w:ind w:left="567"/>
        <w:rPr>
          <w:rFonts w:ascii="Arial" w:eastAsia="MS Mincho" w:hAnsi="Arial" w:cs="Arial"/>
          <w:color w:val="0000FF"/>
          <w:sz w:val="20"/>
          <w:szCs w:val="20"/>
          <w:lang w:val="en-US"/>
        </w:rPr>
      </w:pPr>
      <w:proofErr w:type="gramStart"/>
      <w:r w:rsidRPr="00EA76F2">
        <w:rPr>
          <w:rFonts w:ascii="Arial" w:eastAsia="MS Mincho" w:hAnsi="Arial" w:cs="Arial"/>
          <w:color w:val="0000FF"/>
          <w:sz w:val="20"/>
          <w:szCs w:val="20"/>
          <w:lang w:val="en-US"/>
        </w:rPr>
        <w:t>limiting</w:t>
      </w:r>
      <w:proofErr w:type="gramEnd"/>
      <w:r w:rsidRPr="00EA76F2">
        <w:rPr>
          <w:rFonts w:ascii="Arial" w:eastAsia="MS Mincho" w:hAnsi="Arial" w:cs="Arial"/>
          <w:color w:val="0000FF"/>
          <w:sz w:val="20"/>
          <w:szCs w:val="20"/>
          <w:lang w:val="en-US"/>
        </w:rPr>
        <w:t xml:space="preserve"> condition</w:t>
      </w:r>
    </w:p>
    <w:p w14:paraId="74CADA64" w14:textId="77777777" w:rsidR="009703C4" w:rsidRPr="00EA76F2" w:rsidRDefault="009703C4" w:rsidP="007A6FA0">
      <w:pPr>
        <w:pStyle w:val="Definition"/>
        <w:tabs>
          <w:tab w:val="left" w:pos="567"/>
        </w:tabs>
        <w:autoSpaceDE w:val="0"/>
        <w:autoSpaceDN w:val="0"/>
        <w:adjustRightInd w:val="0"/>
        <w:ind w:left="567"/>
        <w:jc w:val="left"/>
        <w:rPr>
          <w:rFonts w:ascii="Arial" w:eastAsia="MS Mincho" w:hAnsi="Arial" w:cs="Arial"/>
          <w:color w:val="0000FF"/>
          <w:sz w:val="20"/>
          <w:szCs w:val="20"/>
          <w:lang w:val="en-US"/>
        </w:rPr>
      </w:pPr>
      <w:r w:rsidRPr="00EA76F2">
        <w:rPr>
          <w:rFonts w:ascii="Arial" w:eastAsia="MS Mincho" w:hAnsi="Arial" w:cs="Arial"/>
          <w:color w:val="0000FF"/>
          <w:sz w:val="20"/>
          <w:szCs w:val="20"/>
          <w:lang w:val="en-US"/>
        </w:rPr>
        <w:t>extreme condition</w:t>
      </w:r>
      <w:r w:rsidR="006F1046">
        <w:rPr>
          <w:rFonts w:ascii="Arial" w:eastAsia="MS Mincho" w:hAnsi="Arial" w:cs="Arial"/>
          <w:color w:val="0000FF"/>
          <w:sz w:val="20"/>
          <w:szCs w:val="20"/>
          <w:lang w:val="en-US"/>
        </w:rPr>
        <w:t>s</w:t>
      </w:r>
      <w:r w:rsidRPr="00EA76F2">
        <w:rPr>
          <w:rFonts w:ascii="Arial" w:eastAsia="MS Mincho" w:hAnsi="Arial" w:cs="Arial"/>
          <w:color w:val="0000FF"/>
          <w:sz w:val="20"/>
          <w:szCs w:val="20"/>
          <w:lang w:val="en-US"/>
        </w:rPr>
        <w:t xml:space="preserve">, including flowrate, temperature, pressure, humidity and electromagnetic interference, that a water meter is required to withstand without damage, and without degradation of its error (of indication), when it is subsequently operated within its rated operating conditions </w:t>
      </w:r>
    </w:p>
    <w:p w14:paraId="25291488" w14:textId="77777777" w:rsidR="009703C4" w:rsidRDefault="009703C4" w:rsidP="007A6FA0">
      <w:pPr>
        <w:numPr>
          <w:ilvl w:val="0"/>
          <w:numId w:val="16"/>
        </w:numPr>
        <w:tabs>
          <w:tab w:val="left" w:pos="680"/>
        </w:tabs>
        <w:spacing w:before="120" w:after="120" w:line="240" w:lineRule="auto"/>
        <w:ind w:left="284"/>
        <w:jc w:val="left"/>
        <w:rPr>
          <w:rFonts w:ascii="Arial" w:eastAsia="Times New Roman" w:hAnsi="Arial" w:cs="Arial"/>
          <w:color w:val="000000"/>
          <w:sz w:val="20"/>
          <w:lang w:eastAsia="en-US"/>
        </w:rPr>
      </w:pPr>
      <w:r>
        <w:rPr>
          <w:rFonts w:ascii="Arial" w:eastAsia="Times New Roman" w:hAnsi="Arial" w:cs="Arial"/>
          <w:color w:val="000000"/>
          <w:sz w:val="20"/>
          <w:lang w:eastAsia="en-US"/>
        </w:rPr>
        <w:t xml:space="preserve">The following additional requirement for T30 water meters has been included in clause 4.2.8: </w:t>
      </w:r>
    </w:p>
    <w:p w14:paraId="340575F5" w14:textId="77777777" w:rsidR="009703C4" w:rsidRPr="002144B4" w:rsidRDefault="009703C4" w:rsidP="007A6FA0">
      <w:pPr>
        <w:tabs>
          <w:tab w:val="left" w:pos="567"/>
          <w:tab w:val="left" w:pos="680"/>
        </w:tabs>
        <w:spacing w:after="120" w:line="240" w:lineRule="auto"/>
        <w:ind w:left="567" w:right="-74"/>
        <w:jc w:val="left"/>
        <w:rPr>
          <w:rFonts w:ascii="Arial" w:eastAsia="Times New Roman" w:hAnsi="Arial" w:cs="Arial"/>
          <w:color w:val="0000FF"/>
          <w:sz w:val="20"/>
          <w:lang w:val="en-AU" w:eastAsia="en-US"/>
        </w:rPr>
      </w:pPr>
      <w:r w:rsidRPr="002144B4">
        <w:rPr>
          <w:rFonts w:ascii="Arial" w:eastAsia="Times New Roman" w:hAnsi="Arial" w:cs="Arial"/>
          <w:color w:val="0000FF"/>
          <w:sz w:val="20"/>
          <w:lang w:val="en-AU" w:eastAsia="en-US"/>
        </w:rPr>
        <w:t xml:space="preserve">Water meters approved with a T30 temperature class shall also comply with a limiting condition of 50 °C. </w:t>
      </w:r>
    </w:p>
    <w:p w14:paraId="508AF598" w14:textId="77777777" w:rsidR="009703C4" w:rsidRPr="002144B4" w:rsidRDefault="007A6FA0" w:rsidP="007A6FA0">
      <w:pPr>
        <w:tabs>
          <w:tab w:val="left" w:pos="680"/>
        </w:tabs>
        <w:spacing w:before="120" w:after="120" w:line="240" w:lineRule="auto"/>
        <w:ind w:left="284" w:hanging="284"/>
        <w:jc w:val="left"/>
        <w:rPr>
          <w:rFonts w:ascii="Arial" w:eastAsia="Times New Roman" w:hAnsi="Arial" w:cs="Arial"/>
          <w:color w:val="000000"/>
          <w:sz w:val="20"/>
          <w:lang w:eastAsia="en-US"/>
        </w:rPr>
      </w:pPr>
      <w:r>
        <w:rPr>
          <w:rFonts w:ascii="Arial" w:eastAsia="Times New Roman" w:hAnsi="Arial" w:cs="Arial"/>
          <w:color w:val="000000"/>
          <w:sz w:val="20"/>
          <w:lang w:eastAsia="en-US"/>
        </w:rPr>
        <w:tab/>
      </w:r>
      <w:r w:rsidR="009703C4" w:rsidRPr="002144B4">
        <w:rPr>
          <w:rFonts w:ascii="Arial" w:eastAsia="Times New Roman" w:hAnsi="Arial" w:cs="Arial"/>
          <w:color w:val="000000"/>
          <w:sz w:val="20"/>
          <w:lang w:eastAsia="en-US"/>
        </w:rPr>
        <w:t xml:space="preserve">To demonstrate compliance with this requirement, an additional water temperature test has been included for all T30 water meters in Part 2 of the Recommendation. </w:t>
      </w:r>
    </w:p>
    <w:p w14:paraId="7DFCADE5" w14:textId="77777777" w:rsidR="009703C4" w:rsidRDefault="009703C4" w:rsidP="007A6FA0">
      <w:pPr>
        <w:numPr>
          <w:ilvl w:val="0"/>
          <w:numId w:val="16"/>
        </w:numPr>
        <w:tabs>
          <w:tab w:val="left" w:pos="680"/>
        </w:tabs>
        <w:spacing w:before="120" w:after="120" w:line="240" w:lineRule="auto"/>
        <w:ind w:left="284"/>
        <w:jc w:val="left"/>
        <w:rPr>
          <w:rFonts w:ascii="Arial" w:eastAsia="Times New Roman" w:hAnsi="Arial" w:cs="Arial"/>
          <w:color w:val="000000"/>
          <w:sz w:val="20"/>
          <w:lang w:eastAsia="en-US"/>
        </w:rPr>
      </w:pPr>
      <w:r>
        <w:rPr>
          <w:rFonts w:ascii="Arial" w:eastAsia="Times New Roman" w:hAnsi="Arial" w:cs="Arial"/>
          <w:color w:val="000000"/>
          <w:sz w:val="20"/>
          <w:lang w:eastAsia="en-US"/>
        </w:rPr>
        <w:t>The following requirement has been included in clause 4.1.3:</w:t>
      </w:r>
    </w:p>
    <w:p w14:paraId="61A816B0" w14:textId="77777777" w:rsidR="009703C4" w:rsidRPr="00EA76F2" w:rsidRDefault="009703C4" w:rsidP="007A6FA0">
      <w:pPr>
        <w:tabs>
          <w:tab w:val="left" w:pos="567"/>
        </w:tabs>
        <w:ind w:left="567"/>
        <w:rPr>
          <w:rFonts w:ascii="Arial" w:eastAsia="Times New Roman" w:hAnsi="Arial" w:cs="Arial"/>
          <w:color w:val="0000FF"/>
          <w:sz w:val="20"/>
          <w:lang w:eastAsia="en-US"/>
        </w:rPr>
      </w:pPr>
      <w:r w:rsidRPr="00EA76F2">
        <w:rPr>
          <w:rFonts w:ascii="Arial" w:eastAsia="Times New Roman" w:hAnsi="Arial" w:cs="Arial"/>
          <w:color w:val="0000FF"/>
          <w:sz w:val="20"/>
          <w:lang w:eastAsia="en-US"/>
        </w:rPr>
        <w:t>From the values given, for DN20 sized water meters the value of Q</w:t>
      </w:r>
      <w:r w:rsidRPr="00BE722A">
        <w:rPr>
          <w:rFonts w:ascii="Arial" w:eastAsia="Times New Roman" w:hAnsi="Arial" w:cs="Arial"/>
          <w:color w:val="0000FF"/>
          <w:sz w:val="20"/>
          <w:vertAlign w:val="subscript"/>
          <w:lang w:eastAsia="en-US"/>
        </w:rPr>
        <w:t>3</w:t>
      </w:r>
      <w:r w:rsidRPr="00EA76F2">
        <w:rPr>
          <w:rFonts w:ascii="Arial" w:eastAsia="Times New Roman" w:hAnsi="Arial" w:cs="Arial"/>
          <w:color w:val="0000FF"/>
          <w:sz w:val="20"/>
          <w:lang w:eastAsia="en-US"/>
        </w:rPr>
        <w:t xml:space="preserve"> shall be 4.</w:t>
      </w:r>
    </w:p>
    <w:p w14:paraId="087B3861" w14:textId="77777777" w:rsidR="009703C4" w:rsidRDefault="009703C4" w:rsidP="007A6FA0">
      <w:pPr>
        <w:numPr>
          <w:ilvl w:val="0"/>
          <w:numId w:val="16"/>
        </w:numPr>
        <w:tabs>
          <w:tab w:val="left" w:pos="680"/>
        </w:tabs>
        <w:spacing w:before="120" w:after="120" w:line="240" w:lineRule="auto"/>
        <w:ind w:left="284"/>
        <w:jc w:val="left"/>
        <w:rPr>
          <w:rFonts w:ascii="Arial" w:eastAsia="Times New Roman" w:hAnsi="Arial" w:cs="Arial"/>
          <w:color w:val="000000"/>
          <w:sz w:val="20"/>
          <w:lang w:eastAsia="en-US"/>
        </w:rPr>
      </w:pPr>
      <w:r>
        <w:rPr>
          <w:rFonts w:ascii="Arial" w:eastAsia="Times New Roman" w:hAnsi="Arial" w:cs="Arial"/>
          <w:color w:val="000000"/>
          <w:sz w:val="20"/>
          <w:lang w:eastAsia="en-US"/>
        </w:rPr>
        <w:t>The following requirement has been included in clause 4.1.4:</w:t>
      </w:r>
    </w:p>
    <w:p w14:paraId="7A2E9DED" w14:textId="77777777" w:rsidR="009703C4" w:rsidRPr="00EA76F2" w:rsidRDefault="009703C4" w:rsidP="007A6FA0">
      <w:pPr>
        <w:pStyle w:val="Definition"/>
        <w:tabs>
          <w:tab w:val="left" w:pos="567"/>
        </w:tabs>
        <w:autoSpaceDE w:val="0"/>
        <w:autoSpaceDN w:val="0"/>
        <w:adjustRightInd w:val="0"/>
        <w:ind w:left="567"/>
        <w:rPr>
          <w:rFonts w:ascii="Arial" w:eastAsia="MS Mincho" w:hAnsi="Arial" w:cs="Arial"/>
          <w:color w:val="0000FF"/>
          <w:sz w:val="20"/>
          <w:szCs w:val="20"/>
          <w:lang w:val="en-US"/>
        </w:rPr>
      </w:pPr>
      <w:r w:rsidRPr="00EA76F2">
        <w:rPr>
          <w:rFonts w:ascii="Arial" w:eastAsia="MS Mincho" w:hAnsi="Arial" w:cs="Arial"/>
          <w:color w:val="0000FF"/>
          <w:sz w:val="20"/>
          <w:szCs w:val="20"/>
          <w:lang w:val="en-US"/>
        </w:rPr>
        <w:t>From the values given, for DN20 sized water meters, the minimum value of Q</w:t>
      </w:r>
      <w:r w:rsidRPr="00EA76F2">
        <w:rPr>
          <w:rFonts w:ascii="Arial" w:eastAsia="MS Mincho" w:hAnsi="Arial" w:cs="Arial"/>
          <w:color w:val="0000FF"/>
          <w:sz w:val="20"/>
          <w:szCs w:val="20"/>
          <w:vertAlign w:val="subscript"/>
          <w:lang w:val="en-US"/>
        </w:rPr>
        <w:t>3</w:t>
      </w:r>
      <w:r w:rsidRPr="00EA76F2">
        <w:rPr>
          <w:rFonts w:ascii="Arial" w:eastAsia="MS Mincho" w:hAnsi="Arial" w:cs="Arial"/>
          <w:color w:val="0000FF"/>
          <w:sz w:val="20"/>
          <w:szCs w:val="20"/>
          <w:lang w:val="en-US"/>
        </w:rPr>
        <w:t>/Q</w:t>
      </w:r>
      <w:r w:rsidRPr="00EA76F2">
        <w:rPr>
          <w:rFonts w:ascii="Arial" w:eastAsia="MS Mincho" w:hAnsi="Arial" w:cs="Arial"/>
          <w:color w:val="0000FF"/>
          <w:sz w:val="20"/>
          <w:szCs w:val="20"/>
          <w:vertAlign w:val="subscript"/>
          <w:lang w:val="en-US"/>
        </w:rPr>
        <w:t>1</w:t>
      </w:r>
      <w:r w:rsidRPr="00EA76F2">
        <w:rPr>
          <w:rFonts w:ascii="Arial" w:eastAsia="MS Mincho" w:hAnsi="Arial" w:cs="Arial"/>
          <w:color w:val="0000FF"/>
          <w:sz w:val="20"/>
          <w:szCs w:val="20"/>
          <w:lang w:val="en-US"/>
        </w:rPr>
        <w:t xml:space="preserve"> shall be 200.</w:t>
      </w:r>
    </w:p>
    <w:p w14:paraId="696D923E" w14:textId="77777777" w:rsidR="00BD0E9E" w:rsidRDefault="00BD0E9E" w:rsidP="007A6FA0">
      <w:pPr>
        <w:numPr>
          <w:ilvl w:val="0"/>
          <w:numId w:val="16"/>
        </w:numPr>
        <w:tabs>
          <w:tab w:val="left" w:pos="680"/>
        </w:tabs>
        <w:spacing w:before="120" w:after="120" w:line="240" w:lineRule="auto"/>
        <w:ind w:left="284"/>
        <w:jc w:val="left"/>
        <w:rPr>
          <w:rFonts w:ascii="Arial" w:eastAsia="Times New Roman" w:hAnsi="Arial" w:cs="Arial"/>
          <w:color w:val="000000"/>
          <w:sz w:val="20"/>
          <w:lang w:eastAsia="en-US"/>
        </w:rPr>
      </w:pPr>
      <w:r>
        <w:rPr>
          <w:rFonts w:ascii="Arial" w:eastAsia="Times New Roman" w:hAnsi="Arial" w:cs="Arial"/>
          <w:color w:val="000000"/>
          <w:sz w:val="20"/>
          <w:lang w:eastAsia="en-US"/>
        </w:rPr>
        <w:t>The following Note has been included in clause 6.1:</w:t>
      </w:r>
    </w:p>
    <w:p w14:paraId="2B904C2F" w14:textId="77777777" w:rsidR="00BD0E9E" w:rsidRPr="00BD0E9E" w:rsidRDefault="00821722" w:rsidP="00BD0E9E">
      <w:pPr>
        <w:tabs>
          <w:tab w:val="left" w:pos="567"/>
        </w:tabs>
        <w:ind w:left="567"/>
        <w:rPr>
          <w:rFonts w:ascii="Arial" w:eastAsia="Times New Roman" w:hAnsi="Arial" w:cs="Arial"/>
          <w:color w:val="0000FF"/>
          <w:sz w:val="20"/>
          <w:lang w:eastAsia="en-US"/>
        </w:rPr>
      </w:pPr>
      <w:r w:rsidRPr="00821722">
        <w:rPr>
          <w:rFonts w:ascii="Arial" w:eastAsia="Times New Roman" w:hAnsi="Arial" w:cs="Arial"/>
          <w:color w:val="0000FF"/>
          <w:sz w:val="20"/>
          <w:lang w:eastAsia="en-US"/>
        </w:rPr>
        <w:t>Note:</w:t>
      </w:r>
      <w:r w:rsidRPr="00821722">
        <w:rPr>
          <w:rFonts w:ascii="Arial" w:eastAsia="Times New Roman" w:hAnsi="Arial" w:cs="Arial"/>
          <w:color w:val="0000FF"/>
          <w:sz w:val="20"/>
          <w:lang w:eastAsia="en-US"/>
        </w:rPr>
        <w:tab/>
        <w:t>The following standards are of relevance to the design and construction of water meters in Australia; AS 2845</w:t>
      </w:r>
      <w:r>
        <w:rPr>
          <w:rFonts w:ascii="Arial" w:eastAsia="Times New Roman" w:hAnsi="Arial" w:cs="Arial"/>
          <w:color w:val="0000FF"/>
          <w:sz w:val="20"/>
          <w:lang w:eastAsia="en-US"/>
        </w:rPr>
        <w:t>.1</w:t>
      </w:r>
      <w:r w:rsidRPr="00821722">
        <w:rPr>
          <w:rFonts w:ascii="Arial" w:eastAsia="Times New Roman" w:hAnsi="Arial" w:cs="Arial"/>
          <w:color w:val="0000FF"/>
          <w:sz w:val="20"/>
          <w:lang w:eastAsia="en-US"/>
        </w:rPr>
        <w:t>, AS 3565.1 and AS 4020. The requirements of these standards are not part of the pattern approval process, but are referenced here for guidance only.</w:t>
      </w:r>
    </w:p>
    <w:p w14:paraId="59C783FC" w14:textId="77777777" w:rsidR="009703C4" w:rsidRDefault="009703C4" w:rsidP="007A6FA0">
      <w:pPr>
        <w:numPr>
          <w:ilvl w:val="0"/>
          <w:numId w:val="16"/>
        </w:numPr>
        <w:tabs>
          <w:tab w:val="left" w:pos="680"/>
        </w:tabs>
        <w:spacing w:before="120" w:after="120" w:line="240" w:lineRule="auto"/>
        <w:ind w:left="284"/>
        <w:jc w:val="left"/>
        <w:rPr>
          <w:rFonts w:ascii="Arial" w:eastAsia="Times New Roman" w:hAnsi="Arial" w:cs="Arial"/>
          <w:color w:val="000000"/>
          <w:sz w:val="20"/>
          <w:lang w:eastAsia="en-US"/>
        </w:rPr>
      </w:pPr>
      <w:r>
        <w:rPr>
          <w:rFonts w:ascii="Arial" w:eastAsia="Times New Roman" w:hAnsi="Arial" w:cs="Arial"/>
          <w:color w:val="000000"/>
          <w:sz w:val="20"/>
          <w:lang w:eastAsia="en-US"/>
        </w:rPr>
        <w:t>The following amendment has been made to clause 6.4:</w:t>
      </w:r>
    </w:p>
    <w:tbl>
      <w:tblPr>
        <w:tblW w:w="0" w:type="auto"/>
        <w:tblLook w:val="04A0" w:firstRow="1" w:lastRow="0" w:firstColumn="1" w:lastColumn="0" w:noHBand="0" w:noVBand="1"/>
      </w:tblPr>
      <w:tblGrid>
        <w:gridCol w:w="3154"/>
        <w:gridCol w:w="5915"/>
      </w:tblGrid>
      <w:tr w:rsidR="009703C4" w:rsidRPr="004678A2" w14:paraId="33E0687C" w14:textId="77777777" w:rsidTr="009703C4">
        <w:tc>
          <w:tcPr>
            <w:tcW w:w="3345" w:type="dxa"/>
          </w:tcPr>
          <w:p w14:paraId="561F3D60" w14:textId="77777777" w:rsidR="009703C4" w:rsidRPr="002A483A" w:rsidRDefault="009703C4" w:rsidP="009703C4">
            <w:pPr>
              <w:pStyle w:val="Tablebody0"/>
              <w:autoSpaceDE w:val="0"/>
              <w:autoSpaceDN w:val="0"/>
              <w:adjustRightInd w:val="0"/>
              <w:ind w:left="851"/>
              <w:jc w:val="both"/>
              <w:rPr>
                <w:rFonts w:ascii="Arial" w:hAnsi="Arial" w:cs="Arial"/>
                <w:sz w:val="20"/>
                <w:szCs w:val="20"/>
                <w:lang w:val="en-US"/>
              </w:rPr>
            </w:pPr>
            <w:r w:rsidRPr="002A483A">
              <w:rPr>
                <w:rFonts w:ascii="Arial" w:eastAsia="MS Mincho" w:hAnsi="Arial" w:cs="Arial"/>
                <w:sz w:val="20"/>
                <w:szCs w:val="20"/>
                <w:lang w:val="en-US"/>
              </w:rPr>
              <w:t>Pressure range:</w:t>
            </w:r>
          </w:p>
        </w:tc>
        <w:tc>
          <w:tcPr>
            <w:tcW w:w="6623" w:type="dxa"/>
          </w:tcPr>
          <w:p w14:paraId="07827C1F" w14:textId="77777777" w:rsidR="009703C4" w:rsidRPr="002A483A" w:rsidRDefault="009703C4" w:rsidP="009703C4">
            <w:pPr>
              <w:pStyle w:val="Tablebody0"/>
              <w:autoSpaceDE w:val="0"/>
              <w:autoSpaceDN w:val="0"/>
              <w:adjustRightInd w:val="0"/>
              <w:jc w:val="both"/>
              <w:rPr>
                <w:rFonts w:ascii="Arial" w:hAnsi="Arial" w:cs="Arial"/>
                <w:sz w:val="20"/>
                <w:szCs w:val="20"/>
                <w:lang w:val="en-US"/>
              </w:rPr>
            </w:pPr>
            <w:r w:rsidRPr="002A483A">
              <w:rPr>
                <w:rFonts w:ascii="Arial" w:eastAsia="MS Mincho" w:hAnsi="Arial" w:cs="Arial"/>
                <w:sz w:val="20"/>
                <w:szCs w:val="20"/>
                <w:lang w:val="en-US"/>
              </w:rPr>
              <w:t xml:space="preserve">0.03 MPa (0.3 bar) to at least </w:t>
            </w:r>
            <w:r w:rsidRPr="002A483A">
              <w:rPr>
                <w:rFonts w:ascii="Arial" w:eastAsia="MS Mincho" w:hAnsi="Arial" w:cs="Arial"/>
                <w:color w:val="0000FF"/>
                <w:sz w:val="20"/>
                <w:szCs w:val="20"/>
                <w:lang w:val="en-US"/>
              </w:rPr>
              <w:t>1</w:t>
            </w:r>
            <w:r>
              <w:rPr>
                <w:rFonts w:ascii="Arial" w:eastAsia="MS Mincho" w:hAnsi="Arial" w:cs="Arial"/>
                <w:color w:val="0000FF"/>
                <w:sz w:val="20"/>
                <w:szCs w:val="20"/>
                <w:lang w:val="en-US"/>
              </w:rPr>
              <w:t>.</w:t>
            </w:r>
            <w:r w:rsidRPr="002A483A">
              <w:rPr>
                <w:rFonts w:ascii="Arial" w:eastAsia="MS Mincho" w:hAnsi="Arial" w:cs="Arial"/>
                <w:color w:val="0000FF"/>
                <w:sz w:val="20"/>
                <w:szCs w:val="20"/>
                <w:lang w:val="en-US"/>
              </w:rPr>
              <w:t xml:space="preserve">4 </w:t>
            </w:r>
            <w:r>
              <w:rPr>
                <w:rFonts w:ascii="Arial" w:eastAsia="MS Mincho" w:hAnsi="Arial" w:cs="Arial"/>
                <w:color w:val="0000FF"/>
                <w:sz w:val="20"/>
                <w:szCs w:val="20"/>
                <w:lang w:val="en-US"/>
              </w:rPr>
              <w:t>M</w:t>
            </w:r>
            <w:r w:rsidRPr="002A483A">
              <w:rPr>
                <w:rFonts w:ascii="Arial" w:eastAsia="MS Mincho" w:hAnsi="Arial" w:cs="Arial"/>
                <w:color w:val="0000FF"/>
                <w:sz w:val="20"/>
                <w:szCs w:val="20"/>
                <w:lang w:val="en-US"/>
              </w:rPr>
              <w:t xml:space="preserve">Pa (14 bar) </w:t>
            </w:r>
            <w:r w:rsidRPr="002A483A">
              <w:rPr>
                <w:rFonts w:ascii="Arial" w:eastAsia="MS Mincho" w:hAnsi="Arial" w:cs="Arial"/>
                <w:strike/>
                <w:color w:val="FF0000"/>
                <w:sz w:val="20"/>
                <w:szCs w:val="20"/>
                <w:lang w:val="en-US"/>
              </w:rPr>
              <w:t>1 MPa (10 bar)</w:t>
            </w:r>
            <w:r w:rsidRPr="002A483A">
              <w:rPr>
                <w:rFonts w:ascii="Arial" w:eastAsia="MS Mincho" w:hAnsi="Arial" w:cs="Arial"/>
                <w:sz w:val="20"/>
                <w:szCs w:val="20"/>
                <w:lang w:val="en-US"/>
              </w:rPr>
              <w:t>, except for meters of DN ≥ 500, where the maximum admissible pressure (MAP) shall be at least 0.6 MPa (6 bar).</w:t>
            </w:r>
          </w:p>
        </w:tc>
      </w:tr>
    </w:tbl>
    <w:p w14:paraId="431531DE" w14:textId="77777777" w:rsidR="009703C4" w:rsidRDefault="009703C4" w:rsidP="007A6FA0">
      <w:pPr>
        <w:numPr>
          <w:ilvl w:val="0"/>
          <w:numId w:val="16"/>
        </w:numPr>
        <w:tabs>
          <w:tab w:val="left" w:pos="680"/>
        </w:tabs>
        <w:spacing w:before="120" w:after="120" w:line="240" w:lineRule="auto"/>
        <w:ind w:left="284"/>
        <w:jc w:val="left"/>
        <w:rPr>
          <w:rFonts w:ascii="Arial" w:eastAsia="Times New Roman" w:hAnsi="Arial" w:cs="Arial"/>
          <w:color w:val="000000"/>
          <w:sz w:val="20"/>
          <w:lang w:eastAsia="en-US"/>
        </w:rPr>
      </w:pPr>
      <w:r>
        <w:rPr>
          <w:rFonts w:ascii="Arial" w:eastAsia="Times New Roman" w:hAnsi="Arial" w:cs="Arial"/>
          <w:color w:val="000000"/>
          <w:sz w:val="20"/>
          <w:lang w:eastAsia="en-US"/>
        </w:rPr>
        <w:t>The following sentence has been added to clause 6.5:</w:t>
      </w:r>
    </w:p>
    <w:p w14:paraId="1F26DCCE" w14:textId="6ED16514" w:rsidR="009703C4" w:rsidRPr="002A483A" w:rsidRDefault="00614857" w:rsidP="007A6FA0">
      <w:pPr>
        <w:pStyle w:val="Definition"/>
        <w:tabs>
          <w:tab w:val="left" w:pos="567"/>
        </w:tabs>
        <w:autoSpaceDE w:val="0"/>
        <w:autoSpaceDN w:val="0"/>
        <w:adjustRightInd w:val="0"/>
        <w:ind w:left="567"/>
        <w:rPr>
          <w:rFonts w:ascii="Arial" w:eastAsia="MS Mincho" w:hAnsi="Arial" w:cs="Arial"/>
          <w:color w:val="0000FF"/>
          <w:sz w:val="20"/>
          <w:szCs w:val="20"/>
          <w:lang w:val="en-US"/>
        </w:rPr>
      </w:pPr>
      <w:r w:rsidRPr="00614857">
        <w:rPr>
          <w:rFonts w:ascii="Arial" w:eastAsia="Times New Roman" w:hAnsi="Arial" w:cs="Arial"/>
          <w:color w:val="0000FF"/>
          <w:sz w:val="20"/>
          <w:szCs w:val="20"/>
        </w:rPr>
        <w:t>Meters with dual check valves or any other type of non-return device may be tested for pressure loss without such devices being fitted where they do not form an integral part of the meter</w:t>
      </w:r>
      <w:r w:rsidR="009703C4" w:rsidRPr="002A483A">
        <w:rPr>
          <w:rFonts w:ascii="Arial" w:eastAsia="MS Mincho" w:hAnsi="Arial" w:cs="Arial"/>
          <w:color w:val="0000FF"/>
          <w:sz w:val="20"/>
          <w:szCs w:val="20"/>
          <w:lang w:val="en-US"/>
        </w:rPr>
        <w:t>.</w:t>
      </w:r>
    </w:p>
    <w:p w14:paraId="30F1856E" w14:textId="77777777" w:rsidR="009703C4" w:rsidRDefault="009703C4" w:rsidP="007A6FA0">
      <w:pPr>
        <w:numPr>
          <w:ilvl w:val="0"/>
          <w:numId w:val="16"/>
        </w:numPr>
        <w:tabs>
          <w:tab w:val="left" w:pos="680"/>
        </w:tabs>
        <w:spacing w:before="120" w:after="120" w:line="240" w:lineRule="auto"/>
        <w:ind w:left="284"/>
        <w:jc w:val="left"/>
        <w:rPr>
          <w:rFonts w:ascii="Arial" w:eastAsia="Times New Roman" w:hAnsi="Arial" w:cs="Arial"/>
          <w:color w:val="000000"/>
          <w:sz w:val="20"/>
          <w:lang w:eastAsia="en-US"/>
        </w:rPr>
      </w:pPr>
      <w:r>
        <w:rPr>
          <w:rFonts w:ascii="Arial" w:eastAsia="Times New Roman" w:hAnsi="Arial" w:cs="Arial"/>
          <w:color w:val="000000"/>
          <w:sz w:val="20"/>
          <w:lang w:eastAsia="en-US"/>
        </w:rPr>
        <w:t>The following amendment has been made to clause 6.6 (f):</w:t>
      </w:r>
    </w:p>
    <w:p w14:paraId="3C98A873" w14:textId="77777777" w:rsidR="009703C4" w:rsidRDefault="009703C4" w:rsidP="007A6FA0">
      <w:pPr>
        <w:tabs>
          <w:tab w:val="left" w:pos="567"/>
          <w:tab w:val="left" w:pos="680"/>
        </w:tabs>
        <w:spacing w:before="120" w:after="120" w:line="240" w:lineRule="auto"/>
        <w:ind w:left="567"/>
        <w:jc w:val="left"/>
        <w:rPr>
          <w:rFonts w:ascii="Arial" w:eastAsia="Times New Roman" w:hAnsi="Arial" w:cs="Arial"/>
          <w:color w:val="000000"/>
          <w:sz w:val="20"/>
          <w:lang w:eastAsia="en-US"/>
        </w:rPr>
      </w:pPr>
      <w:r w:rsidRPr="00202CE4">
        <w:rPr>
          <w:rFonts w:ascii="Arial" w:eastAsia="Times New Roman" w:hAnsi="Arial" w:cs="Arial"/>
          <w:color w:val="000000"/>
          <w:sz w:val="20"/>
          <w:lang w:eastAsia="en-US"/>
        </w:rPr>
        <w:t xml:space="preserve">Year of manufacture, the last two digits of the year of manufacture, or the month and year of manufacture. </w:t>
      </w:r>
      <w:r w:rsidRPr="00202CE4">
        <w:rPr>
          <w:rFonts w:ascii="Arial" w:eastAsia="Times New Roman" w:hAnsi="Arial" w:cs="Arial"/>
          <w:color w:val="0000FF"/>
          <w:sz w:val="20"/>
          <w:lang w:eastAsia="en-US"/>
        </w:rPr>
        <w:t>This marking is optional.</w:t>
      </w:r>
    </w:p>
    <w:p w14:paraId="4783154D" w14:textId="77777777" w:rsidR="009703C4" w:rsidRDefault="009703C4" w:rsidP="007A6FA0">
      <w:pPr>
        <w:numPr>
          <w:ilvl w:val="0"/>
          <w:numId w:val="16"/>
        </w:numPr>
        <w:tabs>
          <w:tab w:val="left" w:pos="680"/>
        </w:tabs>
        <w:spacing w:before="120" w:after="120" w:line="240" w:lineRule="auto"/>
        <w:ind w:left="284"/>
        <w:jc w:val="left"/>
        <w:rPr>
          <w:rFonts w:ascii="Arial" w:eastAsia="Times New Roman" w:hAnsi="Arial" w:cs="Arial"/>
          <w:color w:val="000000"/>
          <w:sz w:val="20"/>
          <w:lang w:eastAsia="en-US"/>
        </w:rPr>
      </w:pPr>
      <w:r>
        <w:rPr>
          <w:rFonts w:ascii="Arial" w:eastAsia="Times New Roman" w:hAnsi="Arial" w:cs="Arial"/>
          <w:color w:val="000000"/>
          <w:sz w:val="20"/>
          <w:lang w:eastAsia="en-US"/>
        </w:rPr>
        <w:t>The following amendment has been made to clause 6.6 (</w:t>
      </w:r>
      <w:proofErr w:type="spellStart"/>
      <w:r>
        <w:rPr>
          <w:rFonts w:ascii="Arial" w:eastAsia="Times New Roman" w:hAnsi="Arial" w:cs="Arial"/>
          <w:color w:val="000000"/>
          <w:sz w:val="20"/>
          <w:lang w:eastAsia="en-US"/>
        </w:rPr>
        <w:t>i</w:t>
      </w:r>
      <w:proofErr w:type="spellEnd"/>
      <w:r>
        <w:rPr>
          <w:rFonts w:ascii="Arial" w:eastAsia="Times New Roman" w:hAnsi="Arial" w:cs="Arial"/>
          <w:color w:val="000000"/>
          <w:sz w:val="20"/>
          <w:lang w:eastAsia="en-US"/>
        </w:rPr>
        <w:t>):</w:t>
      </w:r>
    </w:p>
    <w:p w14:paraId="0AD4F66E" w14:textId="77777777" w:rsidR="009703C4" w:rsidRDefault="009703C4" w:rsidP="007A6FA0">
      <w:pPr>
        <w:tabs>
          <w:tab w:val="left" w:pos="567"/>
        </w:tabs>
        <w:spacing w:before="120" w:after="120" w:line="240" w:lineRule="auto"/>
        <w:ind w:left="567"/>
        <w:jc w:val="left"/>
        <w:rPr>
          <w:rFonts w:ascii="Arial" w:eastAsia="Times New Roman" w:hAnsi="Arial" w:cs="Arial"/>
          <w:color w:val="000000"/>
          <w:sz w:val="20"/>
          <w:lang w:eastAsia="en-US"/>
        </w:rPr>
      </w:pPr>
      <w:r w:rsidRPr="000B505B">
        <w:rPr>
          <w:rFonts w:ascii="Arial" w:eastAsia="Times New Roman" w:hAnsi="Arial" w:cs="Arial"/>
          <w:color w:val="000000"/>
          <w:sz w:val="20"/>
          <w:lang w:eastAsia="en-US"/>
        </w:rPr>
        <w:t>Max</w:t>
      </w:r>
      <w:r w:rsidR="007A6FA0">
        <w:rPr>
          <w:rFonts w:ascii="Arial" w:eastAsia="Times New Roman" w:hAnsi="Arial" w:cs="Arial"/>
          <w:color w:val="000000"/>
          <w:sz w:val="20"/>
          <w:lang w:eastAsia="en-US"/>
        </w:rPr>
        <w:t>imum admissible pressure (MAP)</w:t>
      </w:r>
      <w:r w:rsidRPr="000B505B">
        <w:rPr>
          <w:rFonts w:ascii="Arial" w:eastAsia="Times New Roman" w:hAnsi="Arial" w:cs="Arial"/>
          <w:color w:val="000000"/>
          <w:sz w:val="20"/>
          <w:lang w:eastAsia="en-US"/>
        </w:rPr>
        <w:t xml:space="preserve"> if it exceeds </w:t>
      </w:r>
      <w:r w:rsidRPr="000B505B">
        <w:rPr>
          <w:rFonts w:ascii="Arial" w:eastAsia="Times New Roman" w:hAnsi="Arial" w:cs="Arial"/>
          <w:color w:val="0000FF"/>
          <w:sz w:val="20"/>
          <w:lang w:eastAsia="en-US"/>
        </w:rPr>
        <w:t xml:space="preserve">1.4 MPa (14 bar) </w:t>
      </w:r>
      <w:r w:rsidRPr="000B505B">
        <w:rPr>
          <w:rFonts w:ascii="Arial" w:eastAsia="Times New Roman" w:hAnsi="Arial" w:cs="Arial"/>
          <w:strike/>
          <w:color w:val="FF0000"/>
          <w:sz w:val="20"/>
          <w:lang w:eastAsia="en-US"/>
        </w:rPr>
        <w:t>1 MPa (10 bar)</w:t>
      </w:r>
      <w:r w:rsidRPr="000B505B">
        <w:rPr>
          <w:rFonts w:ascii="Arial" w:eastAsia="Times New Roman" w:hAnsi="Arial" w:cs="Arial"/>
          <w:color w:val="FF0000"/>
          <w:sz w:val="20"/>
          <w:lang w:eastAsia="en-US"/>
        </w:rPr>
        <w:t xml:space="preserve"> </w:t>
      </w:r>
      <w:r w:rsidRPr="000B505B">
        <w:rPr>
          <w:rFonts w:ascii="Arial" w:eastAsia="Times New Roman" w:hAnsi="Arial" w:cs="Arial"/>
          <w:color w:val="000000"/>
          <w:sz w:val="20"/>
          <w:lang w:eastAsia="en-US"/>
        </w:rPr>
        <w:t>or 0.6 MPa (6 bar) for DN ≥ 500.</w:t>
      </w:r>
    </w:p>
    <w:p w14:paraId="26FE8A11" w14:textId="77777777" w:rsidR="009703C4" w:rsidRDefault="007A6FA0" w:rsidP="007A6FA0">
      <w:pPr>
        <w:tabs>
          <w:tab w:val="left" w:pos="851"/>
        </w:tabs>
        <w:spacing w:before="120" w:after="120" w:line="240" w:lineRule="auto"/>
        <w:ind w:left="284" w:hanging="284"/>
        <w:jc w:val="left"/>
        <w:rPr>
          <w:rFonts w:ascii="Arial" w:eastAsia="Times New Roman" w:hAnsi="Arial" w:cs="Arial"/>
          <w:color w:val="000000"/>
          <w:sz w:val="20"/>
          <w:lang w:eastAsia="en-US"/>
        </w:rPr>
      </w:pPr>
      <w:r>
        <w:rPr>
          <w:rFonts w:ascii="Arial" w:eastAsia="Times New Roman" w:hAnsi="Arial" w:cs="Arial"/>
          <w:color w:val="000000"/>
          <w:sz w:val="20"/>
          <w:lang w:eastAsia="en-US"/>
        </w:rPr>
        <w:tab/>
      </w:r>
      <w:r w:rsidR="009703C4">
        <w:rPr>
          <w:rFonts w:ascii="Arial" w:eastAsia="Times New Roman" w:hAnsi="Arial" w:cs="Arial"/>
          <w:color w:val="000000"/>
          <w:sz w:val="20"/>
          <w:lang w:eastAsia="en-US"/>
        </w:rPr>
        <w:t>A similar amendment has been made to the example provided.</w:t>
      </w:r>
    </w:p>
    <w:p w14:paraId="0E03792F" w14:textId="77777777" w:rsidR="00190ACD" w:rsidRDefault="00190ACD" w:rsidP="00190ACD">
      <w:pPr>
        <w:numPr>
          <w:ilvl w:val="0"/>
          <w:numId w:val="16"/>
        </w:numPr>
        <w:tabs>
          <w:tab w:val="left" w:pos="680"/>
        </w:tabs>
        <w:spacing w:before="120" w:after="120" w:line="240" w:lineRule="auto"/>
        <w:ind w:left="284"/>
        <w:jc w:val="left"/>
        <w:rPr>
          <w:rFonts w:ascii="Arial" w:eastAsia="Times New Roman" w:hAnsi="Arial" w:cs="Arial"/>
          <w:color w:val="000000"/>
          <w:sz w:val="20"/>
          <w:lang w:eastAsia="en-US"/>
        </w:rPr>
      </w:pPr>
      <w:r>
        <w:rPr>
          <w:rFonts w:ascii="Arial" w:eastAsia="Times New Roman" w:hAnsi="Arial" w:cs="Arial"/>
          <w:color w:val="000000"/>
          <w:sz w:val="20"/>
          <w:lang w:eastAsia="en-US"/>
        </w:rPr>
        <w:t>The following statement has been inserted into clause 7.3:</w:t>
      </w:r>
    </w:p>
    <w:p w14:paraId="364CACBB" w14:textId="721FB2B7" w:rsidR="00190ACD" w:rsidRPr="00190ACD" w:rsidRDefault="00190ACD" w:rsidP="00190ACD">
      <w:pPr>
        <w:pStyle w:val="Definition"/>
        <w:tabs>
          <w:tab w:val="left" w:pos="567"/>
        </w:tabs>
        <w:autoSpaceDE w:val="0"/>
        <w:autoSpaceDN w:val="0"/>
        <w:adjustRightInd w:val="0"/>
        <w:ind w:left="567"/>
        <w:jc w:val="left"/>
        <w:rPr>
          <w:rFonts w:ascii="Arial" w:eastAsia="MS Mincho" w:hAnsi="Arial" w:cs="Arial"/>
          <w:color w:val="0000FF"/>
          <w:sz w:val="20"/>
          <w:szCs w:val="20"/>
          <w:lang w:val="en-US"/>
        </w:rPr>
      </w:pPr>
      <w:r w:rsidRPr="00190ACD">
        <w:rPr>
          <w:rFonts w:ascii="Arial" w:eastAsia="MS Mincho" w:hAnsi="Arial" w:cs="Arial"/>
          <w:color w:val="0000FF"/>
          <w:sz w:val="20"/>
          <w:szCs w:val="20"/>
          <w:lang w:val="en-US"/>
        </w:rPr>
        <w:t>In Australia, water meter</w:t>
      </w:r>
      <w:r>
        <w:rPr>
          <w:rFonts w:ascii="Arial" w:eastAsia="MS Mincho" w:hAnsi="Arial" w:cs="Arial"/>
          <w:color w:val="0000FF"/>
          <w:sz w:val="20"/>
          <w:szCs w:val="20"/>
          <w:lang w:val="en-US"/>
        </w:rPr>
        <w:t>s</w:t>
      </w:r>
      <w:r w:rsidRPr="00190ACD">
        <w:rPr>
          <w:rFonts w:ascii="Arial" w:eastAsia="MS Mincho" w:hAnsi="Arial" w:cs="Arial"/>
          <w:color w:val="0000FF"/>
          <w:sz w:val="20"/>
          <w:szCs w:val="20"/>
          <w:lang w:val="en-US"/>
        </w:rPr>
        <w:t xml:space="preserve"> </w:t>
      </w:r>
      <w:r w:rsidR="00614857">
        <w:rPr>
          <w:rFonts w:ascii="Arial" w:eastAsia="MS Mincho" w:hAnsi="Arial" w:cs="Arial"/>
          <w:color w:val="0000FF"/>
          <w:sz w:val="20"/>
          <w:szCs w:val="20"/>
          <w:lang w:val="en-US"/>
        </w:rPr>
        <w:t>are</w:t>
      </w:r>
      <w:r w:rsidRPr="00190ACD">
        <w:rPr>
          <w:rFonts w:ascii="Arial" w:eastAsia="MS Mincho" w:hAnsi="Arial" w:cs="Arial"/>
          <w:color w:val="0000FF"/>
          <w:sz w:val="20"/>
          <w:szCs w:val="20"/>
          <w:lang w:val="en-US"/>
        </w:rPr>
        <w:t xml:space="preserve"> verified in accordance with the National Instrument Test Procedure for Utility Meters (NITP 14)</w:t>
      </w:r>
      <w:r w:rsidR="008312E0">
        <w:rPr>
          <w:rFonts w:ascii="Arial" w:eastAsia="MS Mincho" w:hAnsi="Arial" w:cs="Arial"/>
          <w:color w:val="0000FF"/>
          <w:sz w:val="20"/>
          <w:szCs w:val="20"/>
          <w:lang w:val="en-US"/>
        </w:rPr>
        <w:t xml:space="preserve"> and/or test procedures specified in Certificates of Approval</w:t>
      </w:r>
      <w:r w:rsidRPr="00190ACD">
        <w:rPr>
          <w:rFonts w:ascii="Arial" w:eastAsia="MS Mincho" w:hAnsi="Arial" w:cs="Arial"/>
          <w:color w:val="0000FF"/>
          <w:sz w:val="20"/>
          <w:szCs w:val="20"/>
          <w:lang w:val="en-US"/>
        </w:rPr>
        <w:t>. The following clauses (7.3.1 to 7.3.6) are retained for guidance only.</w:t>
      </w:r>
    </w:p>
    <w:p w14:paraId="368B65AA" w14:textId="77777777" w:rsidR="009703C4" w:rsidRDefault="009703C4">
      <w:pPr>
        <w:spacing w:after="0" w:line="240" w:lineRule="auto"/>
        <w:jc w:val="left"/>
      </w:pPr>
      <w:r>
        <w:br w:type="page"/>
      </w:r>
    </w:p>
    <w:tbl>
      <w:tblPr>
        <w:tblW w:w="0" w:type="auto"/>
        <w:tblInd w:w="2700" w:type="dxa"/>
        <w:tblCellMar>
          <w:top w:w="57" w:type="dxa"/>
          <w:left w:w="0" w:type="dxa"/>
          <w:bottom w:w="57" w:type="dxa"/>
          <w:right w:w="0" w:type="dxa"/>
        </w:tblCellMar>
        <w:tblLook w:val="01E0" w:firstRow="1" w:lastRow="1" w:firstColumn="1" w:lastColumn="1" w:noHBand="0" w:noVBand="0"/>
      </w:tblPr>
      <w:tblGrid>
        <w:gridCol w:w="3538"/>
        <w:gridCol w:w="2831"/>
      </w:tblGrid>
      <w:tr w:rsidR="005F3657" w:rsidRPr="004678A2" w14:paraId="6624113B" w14:textId="77777777" w:rsidTr="001A4F59">
        <w:tc>
          <w:tcPr>
            <w:tcW w:w="3538" w:type="dxa"/>
            <w:vAlign w:val="center"/>
          </w:tcPr>
          <w:p w14:paraId="1CC7FB88" w14:textId="77777777" w:rsidR="005F3657" w:rsidRPr="004678A2" w:rsidRDefault="005F3657" w:rsidP="00D54924">
            <w:pPr>
              <w:pStyle w:val="Standard"/>
              <w:rPr>
                <w:rFonts w:ascii="Arial" w:hAnsi="Arial" w:cs="Arial"/>
                <w:smallCaps/>
                <w:noProof/>
                <w:sz w:val="36"/>
                <w:szCs w:val="36"/>
                <w:lang w:val="en-US"/>
              </w:rPr>
            </w:pPr>
            <w:r w:rsidRPr="004678A2">
              <w:rPr>
                <w:rFonts w:ascii="Arial" w:hAnsi="Arial" w:cs="Arial"/>
                <w:smallCaps/>
                <w:noProof/>
                <w:sz w:val="36"/>
                <w:szCs w:val="32"/>
                <w:lang w:val="en-US"/>
              </w:rPr>
              <w:lastRenderedPageBreak/>
              <w:t>International</w:t>
            </w:r>
          </w:p>
        </w:tc>
        <w:tc>
          <w:tcPr>
            <w:tcW w:w="2831" w:type="dxa"/>
            <w:vAlign w:val="center"/>
          </w:tcPr>
          <w:p w14:paraId="3F0962E7" w14:textId="77777777" w:rsidR="005F3657" w:rsidRPr="004678A2" w:rsidRDefault="005F3657" w:rsidP="005F3657">
            <w:pPr>
              <w:pStyle w:val="Standard"/>
              <w:jc w:val="right"/>
              <w:rPr>
                <w:rFonts w:ascii="Arial" w:hAnsi="Arial" w:cs="Arial"/>
                <w:noProof/>
                <w:sz w:val="36"/>
                <w:szCs w:val="36"/>
                <w:lang w:val="en-US"/>
              </w:rPr>
            </w:pPr>
            <w:r w:rsidRPr="004678A2">
              <w:rPr>
                <w:rFonts w:ascii="Arial" w:hAnsi="Arial" w:cs="Arial"/>
                <w:b/>
                <w:noProof/>
                <w:sz w:val="44"/>
                <w:szCs w:val="44"/>
                <w:lang w:val="en-US"/>
              </w:rPr>
              <w:t>OIML R 49-1</w:t>
            </w:r>
          </w:p>
        </w:tc>
      </w:tr>
      <w:tr w:rsidR="005F3657" w:rsidRPr="004678A2" w14:paraId="2690F2F9" w14:textId="77777777" w:rsidTr="001A4F59">
        <w:tc>
          <w:tcPr>
            <w:tcW w:w="3538" w:type="dxa"/>
            <w:vAlign w:val="center"/>
          </w:tcPr>
          <w:p w14:paraId="10B5F20F" w14:textId="77777777" w:rsidR="005F3657" w:rsidRPr="004678A2" w:rsidRDefault="005F3657" w:rsidP="00D54924">
            <w:pPr>
              <w:pStyle w:val="Standard"/>
              <w:tabs>
                <w:tab w:val="right" w:pos="7272"/>
              </w:tabs>
              <w:rPr>
                <w:rFonts w:ascii="Arial" w:hAnsi="Arial" w:cs="Arial"/>
                <w:smallCaps/>
                <w:noProof/>
                <w:lang w:val="en-US"/>
              </w:rPr>
            </w:pPr>
            <w:r w:rsidRPr="004678A2">
              <w:rPr>
                <w:rFonts w:ascii="Arial" w:hAnsi="Arial" w:cs="Arial"/>
                <w:smallCaps/>
                <w:noProof/>
                <w:sz w:val="36"/>
                <w:szCs w:val="36"/>
                <w:lang w:val="en-US"/>
              </w:rPr>
              <w:t>Recommendation</w:t>
            </w:r>
          </w:p>
        </w:tc>
        <w:tc>
          <w:tcPr>
            <w:tcW w:w="2831" w:type="dxa"/>
            <w:vAlign w:val="center"/>
          </w:tcPr>
          <w:p w14:paraId="2F13D2F6" w14:textId="77777777" w:rsidR="005F3657" w:rsidRPr="004678A2" w:rsidRDefault="005F3657" w:rsidP="005F3657">
            <w:pPr>
              <w:pStyle w:val="Standard"/>
              <w:jc w:val="right"/>
              <w:rPr>
                <w:rFonts w:ascii="Arial" w:hAnsi="Arial" w:cs="Arial"/>
                <w:noProof/>
                <w:lang w:val="en-US"/>
              </w:rPr>
            </w:pPr>
            <w:r w:rsidRPr="004678A2">
              <w:rPr>
                <w:rFonts w:ascii="Arial" w:hAnsi="Arial" w:cs="Arial"/>
                <w:noProof/>
                <w:sz w:val="28"/>
                <w:lang w:val="en-US"/>
              </w:rPr>
              <w:t>Edition 2013 (E)</w:t>
            </w:r>
          </w:p>
        </w:tc>
      </w:tr>
    </w:tbl>
    <w:p w14:paraId="21C5F880" w14:textId="77777777" w:rsidR="005F3657" w:rsidRPr="004678A2" w:rsidRDefault="005F3657" w:rsidP="005F3657">
      <w:pPr>
        <w:pStyle w:val="Standard"/>
        <w:tabs>
          <w:tab w:val="right" w:pos="7272"/>
        </w:tabs>
        <w:ind w:right="-573"/>
        <w:jc w:val="center"/>
        <w:rPr>
          <w:rFonts w:ascii="Arial" w:hAnsi="Arial" w:cs="Arial"/>
          <w:noProof/>
          <w:lang w:val="en-US"/>
        </w:rPr>
      </w:pPr>
    </w:p>
    <w:p w14:paraId="42DB0943" w14:textId="77777777" w:rsidR="005F3657" w:rsidRPr="004678A2" w:rsidRDefault="005F3657" w:rsidP="005F3657">
      <w:pPr>
        <w:pStyle w:val="Standard"/>
        <w:tabs>
          <w:tab w:val="right" w:pos="7272"/>
        </w:tabs>
        <w:ind w:right="-573"/>
        <w:jc w:val="center"/>
        <w:rPr>
          <w:rFonts w:ascii="Arial" w:hAnsi="Arial" w:cs="Arial"/>
          <w:noProof/>
          <w:lang w:val="en-US"/>
        </w:rPr>
      </w:pPr>
    </w:p>
    <w:p w14:paraId="67FF231C" w14:textId="77777777" w:rsidR="005F3657" w:rsidRPr="004678A2" w:rsidRDefault="005F3657" w:rsidP="005F3657">
      <w:pPr>
        <w:pStyle w:val="Standard"/>
        <w:tabs>
          <w:tab w:val="right" w:pos="7272"/>
        </w:tabs>
        <w:ind w:right="-573"/>
        <w:jc w:val="center"/>
        <w:rPr>
          <w:rFonts w:ascii="Arial" w:hAnsi="Arial" w:cs="Arial"/>
          <w:noProof/>
          <w:lang w:val="en-US"/>
        </w:rPr>
      </w:pPr>
    </w:p>
    <w:p w14:paraId="41F2C5DC" w14:textId="77777777" w:rsidR="005F3657" w:rsidRPr="004678A2" w:rsidRDefault="005F3657" w:rsidP="005F3657">
      <w:pPr>
        <w:pStyle w:val="Standard"/>
        <w:tabs>
          <w:tab w:val="right" w:pos="7272"/>
        </w:tabs>
        <w:ind w:right="-573"/>
        <w:jc w:val="center"/>
        <w:rPr>
          <w:rFonts w:ascii="Arial" w:hAnsi="Arial" w:cs="Arial"/>
          <w:noProof/>
          <w:lang w:val="en-US"/>
        </w:rPr>
      </w:pPr>
    </w:p>
    <w:p w14:paraId="199D56DA" w14:textId="77777777" w:rsidR="005F3657" w:rsidRPr="004678A2" w:rsidRDefault="005F3657" w:rsidP="005F3657">
      <w:pPr>
        <w:pStyle w:val="Standard"/>
        <w:tabs>
          <w:tab w:val="right" w:pos="7272"/>
        </w:tabs>
        <w:ind w:right="-573"/>
        <w:jc w:val="center"/>
        <w:rPr>
          <w:rFonts w:ascii="Arial" w:hAnsi="Arial" w:cs="Arial"/>
          <w:noProof/>
          <w:lang w:val="en-US"/>
        </w:rPr>
      </w:pPr>
    </w:p>
    <w:p w14:paraId="44199913" w14:textId="77777777" w:rsidR="005F3657" w:rsidRPr="004678A2" w:rsidRDefault="005F3657" w:rsidP="005F3657">
      <w:pPr>
        <w:pStyle w:val="Standard"/>
        <w:tabs>
          <w:tab w:val="right" w:pos="7272"/>
        </w:tabs>
        <w:ind w:right="-573"/>
        <w:jc w:val="center"/>
        <w:rPr>
          <w:rFonts w:ascii="Arial" w:hAnsi="Arial" w:cs="Arial"/>
          <w:noProof/>
          <w:lang w:val="en-US"/>
        </w:rPr>
      </w:pPr>
    </w:p>
    <w:p w14:paraId="25124A5E" w14:textId="77777777" w:rsidR="005F3657" w:rsidRPr="004678A2" w:rsidRDefault="005F3657" w:rsidP="005F3657">
      <w:pPr>
        <w:pStyle w:val="Standard"/>
        <w:tabs>
          <w:tab w:val="right" w:pos="7272"/>
        </w:tabs>
        <w:ind w:right="-573"/>
        <w:jc w:val="center"/>
        <w:rPr>
          <w:rFonts w:ascii="Arial" w:hAnsi="Arial" w:cs="Arial"/>
          <w:noProof/>
          <w:lang w:val="en-US"/>
        </w:rPr>
      </w:pPr>
    </w:p>
    <w:p w14:paraId="49BBB12B" w14:textId="77777777" w:rsidR="005F3657" w:rsidRPr="004678A2" w:rsidRDefault="005F3657" w:rsidP="005F3657">
      <w:pPr>
        <w:pStyle w:val="Standard"/>
        <w:tabs>
          <w:tab w:val="right" w:pos="7272"/>
        </w:tabs>
        <w:ind w:right="-573"/>
        <w:jc w:val="center"/>
        <w:rPr>
          <w:rFonts w:ascii="Arial" w:hAnsi="Arial" w:cs="Arial"/>
          <w:noProof/>
          <w:lang w:val="en-US"/>
        </w:rPr>
      </w:pPr>
    </w:p>
    <w:tbl>
      <w:tblPr>
        <w:tblW w:w="6478" w:type="dxa"/>
        <w:tblInd w:w="2808" w:type="dxa"/>
        <w:tblBorders>
          <w:top w:val="single" w:sz="8" w:space="0" w:color="auto"/>
          <w:bottom w:val="single" w:sz="8" w:space="0" w:color="auto"/>
        </w:tblBorders>
        <w:tblLook w:val="01E0" w:firstRow="1" w:lastRow="1" w:firstColumn="1" w:lastColumn="1" w:noHBand="0" w:noVBand="0"/>
      </w:tblPr>
      <w:tblGrid>
        <w:gridCol w:w="6478"/>
      </w:tblGrid>
      <w:tr w:rsidR="005F3657" w:rsidRPr="003D3CF7" w14:paraId="03170DA2" w14:textId="77777777" w:rsidTr="003C1B95">
        <w:trPr>
          <w:trHeight w:val="1831"/>
        </w:trPr>
        <w:tc>
          <w:tcPr>
            <w:tcW w:w="6478" w:type="dxa"/>
          </w:tcPr>
          <w:p w14:paraId="4088A13A" w14:textId="77777777" w:rsidR="005F3657" w:rsidRPr="0031745C" w:rsidRDefault="005F3657" w:rsidP="00D54924">
            <w:pPr>
              <w:pStyle w:val="Standard"/>
              <w:tabs>
                <w:tab w:val="center" w:pos="4536"/>
                <w:tab w:val="right" w:pos="5571"/>
                <w:tab w:val="right" w:pos="9072"/>
              </w:tabs>
              <w:spacing w:after="240"/>
              <w:rPr>
                <w:rFonts w:ascii="Arial" w:hAnsi="Arial" w:cs="Arial"/>
                <w:b/>
                <w:noProof/>
                <w:sz w:val="28"/>
                <w:szCs w:val="28"/>
                <w:lang w:val="en-US"/>
              </w:rPr>
            </w:pPr>
          </w:p>
          <w:p w14:paraId="549E0968" w14:textId="77777777" w:rsidR="005F3657" w:rsidRPr="003D3CF7" w:rsidRDefault="0005671F" w:rsidP="005F3657">
            <w:pPr>
              <w:pStyle w:val="Standard"/>
              <w:tabs>
                <w:tab w:val="center" w:pos="4536"/>
                <w:tab w:val="right" w:pos="5571"/>
                <w:tab w:val="right" w:pos="9072"/>
              </w:tabs>
              <w:spacing w:after="240"/>
              <w:rPr>
                <w:rFonts w:ascii="Arial" w:hAnsi="Arial" w:cs="Arial"/>
                <w:sz w:val="28"/>
                <w:szCs w:val="28"/>
                <w:lang w:val="en-US"/>
              </w:rPr>
            </w:pPr>
            <w:r w:rsidRPr="003D3CF7">
              <w:rPr>
                <w:rFonts w:ascii="Arial" w:hAnsi="Arial" w:cs="Arial"/>
                <w:sz w:val="28"/>
                <w:szCs w:val="28"/>
                <w:lang w:val="en-US"/>
              </w:rPr>
              <w:t xml:space="preserve">Water meters for cold potable water </w:t>
            </w:r>
            <w:r w:rsidR="003D3CF7" w:rsidRPr="003D3CF7">
              <w:rPr>
                <w:rFonts w:ascii="Arial" w:hAnsi="Arial" w:cs="Arial"/>
                <w:sz w:val="28"/>
                <w:szCs w:val="28"/>
                <w:lang w:val="en-US"/>
              </w:rPr>
              <w:br/>
            </w:r>
            <w:r w:rsidRPr="003D3CF7">
              <w:rPr>
                <w:rFonts w:ascii="Arial" w:hAnsi="Arial" w:cs="Arial"/>
                <w:sz w:val="28"/>
                <w:szCs w:val="28"/>
                <w:lang w:val="en-US"/>
              </w:rPr>
              <w:t>and hot water</w:t>
            </w:r>
            <w:r w:rsidR="00141526" w:rsidRPr="003D3CF7">
              <w:rPr>
                <w:rFonts w:ascii="Arial" w:hAnsi="Arial" w:cs="Arial"/>
                <w:sz w:val="28"/>
                <w:szCs w:val="28"/>
                <w:lang w:val="en-US"/>
              </w:rPr>
              <w:t>.</w:t>
            </w:r>
          </w:p>
          <w:p w14:paraId="4DDBC4BB" w14:textId="77777777" w:rsidR="005F3657" w:rsidRPr="0031745C" w:rsidRDefault="005F3657" w:rsidP="005F3657">
            <w:pPr>
              <w:pStyle w:val="Standard"/>
              <w:tabs>
                <w:tab w:val="center" w:pos="4536"/>
                <w:tab w:val="right" w:pos="5571"/>
                <w:tab w:val="right" w:pos="9072"/>
              </w:tabs>
              <w:spacing w:after="240"/>
              <w:rPr>
                <w:rFonts w:ascii="Arial" w:hAnsi="Arial" w:cs="Arial"/>
                <w:sz w:val="28"/>
                <w:szCs w:val="28"/>
                <w:lang w:val="en-US"/>
              </w:rPr>
            </w:pPr>
            <w:r w:rsidRPr="003D3CF7">
              <w:rPr>
                <w:rFonts w:ascii="Arial" w:hAnsi="Arial" w:cs="Arial"/>
                <w:sz w:val="28"/>
                <w:szCs w:val="28"/>
                <w:lang w:val="en-US"/>
              </w:rPr>
              <w:t>Part 1: Metrological and technical requirements</w:t>
            </w:r>
          </w:p>
        </w:tc>
      </w:tr>
      <w:tr w:rsidR="003C1B95" w:rsidRPr="003D3CF7" w14:paraId="18B8564E" w14:textId="77777777" w:rsidTr="003C1B95">
        <w:trPr>
          <w:trHeight w:val="360"/>
        </w:trPr>
        <w:tc>
          <w:tcPr>
            <w:tcW w:w="6478" w:type="dxa"/>
          </w:tcPr>
          <w:p w14:paraId="2672AF35" w14:textId="77777777" w:rsidR="003C1B95" w:rsidRPr="0031745C" w:rsidRDefault="003C1B95" w:rsidP="001A4F59">
            <w:pPr>
              <w:pStyle w:val="Standard"/>
              <w:tabs>
                <w:tab w:val="right" w:pos="9540"/>
              </w:tabs>
              <w:rPr>
                <w:rFonts w:ascii="Arial" w:hAnsi="Arial" w:cs="Arial"/>
                <w:bCs/>
                <w:noProof/>
                <w:sz w:val="22"/>
                <w:szCs w:val="22"/>
                <w:lang w:val="en-US"/>
              </w:rPr>
            </w:pPr>
          </w:p>
        </w:tc>
      </w:tr>
      <w:tr w:rsidR="003C1B95" w:rsidRPr="003D3CF7" w14:paraId="3ECD9963" w14:textId="77777777" w:rsidTr="003C1B95">
        <w:trPr>
          <w:trHeight w:val="94"/>
        </w:trPr>
        <w:tc>
          <w:tcPr>
            <w:tcW w:w="6478" w:type="dxa"/>
          </w:tcPr>
          <w:p w14:paraId="72D3B4D7" w14:textId="77777777" w:rsidR="003C1B95" w:rsidRPr="0031745C" w:rsidRDefault="003C1B95" w:rsidP="001A4F59">
            <w:pPr>
              <w:pStyle w:val="Standard"/>
              <w:tabs>
                <w:tab w:val="right" w:pos="9540"/>
              </w:tabs>
              <w:rPr>
                <w:rFonts w:ascii="Arial" w:hAnsi="Arial" w:cs="Arial"/>
                <w:noProof/>
                <w:lang w:val="en-US"/>
              </w:rPr>
            </w:pPr>
          </w:p>
        </w:tc>
      </w:tr>
      <w:tr w:rsidR="005F3657" w:rsidRPr="004333D8" w14:paraId="3ACBC963" w14:textId="77777777" w:rsidTr="003C1B95">
        <w:tc>
          <w:tcPr>
            <w:tcW w:w="6478" w:type="dxa"/>
          </w:tcPr>
          <w:p w14:paraId="7082396A" w14:textId="77777777" w:rsidR="005F3657" w:rsidRPr="00957623" w:rsidRDefault="0005671F" w:rsidP="00957623">
            <w:pPr>
              <w:pStyle w:val="Standard"/>
              <w:tabs>
                <w:tab w:val="left" w:pos="403"/>
                <w:tab w:val="left" w:pos="1200"/>
                <w:tab w:val="right" w:pos="9540"/>
              </w:tabs>
              <w:spacing w:after="240" w:line="240" w:lineRule="atLeast"/>
              <w:ind w:left="403" w:hanging="403"/>
              <w:jc w:val="both"/>
              <w:rPr>
                <w:rFonts w:ascii="Arial" w:hAnsi="Arial" w:cs="Arial"/>
                <w:sz w:val="16"/>
                <w:szCs w:val="16"/>
                <w:lang w:val="fr-FR"/>
              </w:rPr>
            </w:pPr>
            <w:r w:rsidRPr="0005671F">
              <w:rPr>
                <w:rFonts w:ascii="Arial" w:hAnsi="Arial" w:cs="Arial"/>
                <w:sz w:val="16"/>
                <w:szCs w:val="16"/>
                <w:lang w:val="fr-FR"/>
              </w:rPr>
              <w:t>Compteurs d'eau potable froide et d'eau chaude</w:t>
            </w:r>
            <w:r w:rsidR="00141526">
              <w:rPr>
                <w:rFonts w:ascii="Arial" w:hAnsi="Arial" w:cs="Arial"/>
                <w:sz w:val="16"/>
                <w:szCs w:val="16"/>
                <w:lang w:val="fr-FR"/>
              </w:rPr>
              <w:t>.</w:t>
            </w:r>
          </w:p>
          <w:p w14:paraId="4EE1782A" w14:textId="77777777" w:rsidR="005F3657" w:rsidRPr="00957623" w:rsidRDefault="005F3657" w:rsidP="00D54924">
            <w:pPr>
              <w:pStyle w:val="Standard"/>
              <w:tabs>
                <w:tab w:val="right" w:pos="9540"/>
              </w:tabs>
              <w:spacing w:after="240" w:line="240" w:lineRule="atLeast"/>
              <w:jc w:val="both"/>
              <w:rPr>
                <w:rFonts w:ascii="Arial" w:eastAsia="Arial Unicode MS" w:hAnsi="Arial" w:cs="Arial"/>
                <w:bCs/>
                <w:noProof/>
                <w:sz w:val="16"/>
                <w:szCs w:val="16"/>
                <w:lang w:val="fr-FR"/>
              </w:rPr>
            </w:pPr>
            <w:r w:rsidRPr="00957623">
              <w:rPr>
                <w:rFonts w:ascii="Arial" w:hAnsi="Arial" w:cs="Arial"/>
                <w:sz w:val="16"/>
                <w:szCs w:val="16"/>
                <w:lang w:val="fr-FR"/>
              </w:rPr>
              <w:t>Partie 1: Exigences métrologiques et techniques</w:t>
            </w:r>
          </w:p>
        </w:tc>
      </w:tr>
      <w:tr w:rsidR="005F3657" w:rsidRPr="004333D8" w14:paraId="222A5093" w14:textId="77777777" w:rsidTr="003C1B95">
        <w:trPr>
          <w:trHeight w:val="204"/>
        </w:trPr>
        <w:tc>
          <w:tcPr>
            <w:tcW w:w="6478" w:type="dxa"/>
          </w:tcPr>
          <w:p w14:paraId="36F9A48C" w14:textId="77777777" w:rsidR="005F3657" w:rsidRPr="00957623" w:rsidRDefault="005F3657" w:rsidP="00D54924">
            <w:pPr>
              <w:pStyle w:val="Standard"/>
              <w:tabs>
                <w:tab w:val="right" w:pos="9540"/>
              </w:tabs>
              <w:spacing w:after="240" w:line="240" w:lineRule="atLeast"/>
              <w:jc w:val="both"/>
              <w:rPr>
                <w:rFonts w:ascii="Arial" w:hAnsi="Arial" w:cs="Arial"/>
                <w:bCs/>
                <w:noProof/>
                <w:sz w:val="18"/>
                <w:szCs w:val="18"/>
                <w:lang w:val="fr-FR"/>
              </w:rPr>
            </w:pPr>
          </w:p>
        </w:tc>
      </w:tr>
    </w:tbl>
    <w:p w14:paraId="4C61D657" w14:textId="77777777" w:rsidR="003C1B95" w:rsidRPr="003D3CF7" w:rsidRDefault="003C1B95" w:rsidP="003C1B95">
      <w:pPr>
        <w:pStyle w:val="Standard"/>
        <w:tabs>
          <w:tab w:val="right" w:pos="7272"/>
        </w:tabs>
        <w:ind w:right="-573"/>
        <w:jc w:val="center"/>
        <w:rPr>
          <w:rFonts w:ascii="Arial" w:hAnsi="Arial" w:cs="Arial"/>
          <w:noProof/>
          <w:lang w:val="fr-FR"/>
        </w:rPr>
      </w:pPr>
    </w:p>
    <w:p w14:paraId="6068B79F" w14:textId="77777777" w:rsidR="003C1B95" w:rsidRPr="003D3CF7" w:rsidRDefault="003C1B95" w:rsidP="003C1B95">
      <w:pPr>
        <w:pStyle w:val="Standard"/>
        <w:tabs>
          <w:tab w:val="right" w:pos="7272"/>
        </w:tabs>
        <w:ind w:right="-573"/>
        <w:jc w:val="center"/>
        <w:rPr>
          <w:rFonts w:ascii="Arial" w:hAnsi="Arial" w:cs="Arial"/>
          <w:noProof/>
          <w:lang w:val="fr-FR"/>
        </w:rPr>
      </w:pPr>
    </w:p>
    <w:p w14:paraId="2C593DCF" w14:textId="77777777" w:rsidR="003C1B95" w:rsidRPr="003D3CF7" w:rsidRDefault="003C1B95" w:rsidP="003C1B95">
      <w:pPr>
        <w:pStyle w:val="Standard"/>
        <w:tabs>
          <w:tab w:val="right" w:pos="7272"/>
        </w:tabs>
        <w:ind w:right="-573"/>
        <w:jc w:val="center"/>
        <w:rPr>
          <w:rFonts w:ascii="Arial" w:hAnsi="Arial" w:cs="Arial"/>
          <w:noProof/>
          <w:lang w:val="fr-FR"/>
        </w:rPr>
      </w:pPr>
    </w:p>
    <w:p w14:paraId="76A4E904" w14:textId="77777777" w:rsidR="003C1B95" w:rsidRPr="003D3CF7" w:rsidRDefault="003C1B95" w:rsidP="003C1B95">
      <w:pPr>
        <w:pStyle w:val="Standard"/>
        <w:tabs>
          <w:tab w:val="right" w:pos="7272"/>
        </w:tabs>
        <w:ind w:right="-573"/>
        <w:jc w:val="center"/>
        <w:rPr>
          <w:rFonts w:ascii="Arial" w:hAnsi="Arial" w:cs="Arial"/>
          <w:noProof/>
          <w:lang w:val="fr-FR"/>
        </w:rPr>
      </w:pPr>
    </w:p>
    <w:p w14:paraId="2F8C2ED9" w14:textId="77777777" w:rsidR="003C1B95" w:rsidRPr="003D3CF7" w:rsidRDefault="003C1B95" w:rsidP="003C1B95">
      <w:pPr>
        <w:pStyle w:val="Standard"/>
        <w:tabs>
          <w:tab w:val="right" w:pos="7272"/>
        </w:tabs>
        <w:ind w:right="-573"/>
        <w:jc w:val="center"/>
        <w:rPr>
          <w:rFonts w:ascii="Arial" w:hAnsi="Arial" w:cs="Arial"/>
          <w:noProof/>
          <w:lang w:val="fr-FR"/>
        </w:rPr>
      </w:pPr>
    </w:p>
    <w:p w14:paraId="2FEDFFFE" w14:textId="77777777" w:rsidR="003C1B95" w:rsidRPr="003D3CF7" w:rsidRDefault="003C1B95" w:rsidP="003C1B95">
      <w:pPr>
        <w:pStyle w:val="Standard"/>
        <w:tabs>
          <w:tab w:val="right" w:pos="7272"/>
        </w:tabs>
        <w:ind w:right="-573"/>
        <w:jc w:val="center"/>
        <w:rPr>
          <w:rFonts w:ascii="Arial" w:hAnsi="Arial" w:cs="Arial"/>
          <w:noProof/>
          <w:lang w:val="fr-FR"/>
        </w:rPr>
      </w:pPr>
    </w:p>
    <w:p w14:paraId="58827FD9" w14:textId="77777777" w:rsidR="003C1B95" w:rsidRPr="003D3CF7" w:rsidRDefault="003C1B95" w:rsidP="003C1B95">
      <w:pPr>
        <w:pStyle w:val="Standard"/>
        <w:tabs>
          <w:tab w:val="right" w:pos="7272"/>
        </w:tabs>
        <w:ind w:right="-573"/>
        <w:jc w:val="center"/>
        <w:rPr>
          <w:rFonts w:ascii="Arial" w:hAnsi="Arial" w:cs="Arial"/>
          <w:noProof/>
          <w:lang w:val="fr-FR"/>
        </w:rPr>
      </w:pPr>
    </w:p>
    <w:p w14:paraId="216F9A1A" w14:textId="77777777" w:rsidR="003C1B95" w:rsidRPr="003D3CF7" w:rsidRDefault="003C1B95" w:rsidP="003C1B95">
      <w:pPr>
        <w:pStyle w:val="Standard"/>
        <w:tabs>
          <w:tab w:val="right" w:pos="7272"/>
        </w:tabs>
        <w:ind w:right="-573"/>
        <w:jc w:val="center"/>
        <w:rPr>
          <w:rFonts w:ascii="Arial" w:hAnsi="Arial" w:cs="Arial"/>
          <w:noProof/>
          <w:lang w:val="fr-FR"/>
        </w:rPr>
      </w:pPr>
    </w:p>
    <w:p w14:paraId="51778AFF" w14:textId="77777777" w:rsidR="003C1B95" w:rsidRPr="003D3CF7" w:rsidRDefault="003C1B95" w:rsidP="003C1B95">
      <w:pPr>
        <w:pStyle w:val="Standard"/>
        <w:tabs>
          <w:tab w:val="right" w:pos="7272"/>
        </w:tabs>
        <w:ind w:right="-573"/>
        <w:jc w:val="center"/>
        <w:rPr>
          <w:rFonts w:ascii="Arial" w:hAnsi="Arial" w:cs="Arial"/>
          <w:noProof/>
          <w:lang w:val="fr-FR"/>
        </w:rPr>
      </w:pPr>
    </w:p>
    <w:p w14:paraId="721C3146" w14:textId="77777777" w:rsidR="003C1B95" w:rsidRPr="003D3CF7" w:rsidRDefault="003C1B95" w:rsidP="003C1B95">
      <w:pPr>
        <w:pStyle w:val="Standard"/>
        <w:tabs>
          <w:tab w:val="right" w:pos="7272"/>
        </w:tabs>
        <w:ind w:right="-573"/>
        <w:jc w:val="center"/>
        <w:rPr>
          <w:rFonts w:ascii="Arial" w:hAnsi="Arial" w:cs="Arial"/>
          <w:noProof/>
          <w:lang w:val="fr-FR"/>
        </w:rPr>
      </w:pPr>
    </w:p>
    <w:p w14:paraId="3E9B4610" w14:textId="77777777" w:rsidR="003C1B95" w:rsidRPr="003D3CF7" w:rsidRDefault="003C1B95" w:rsidP="003C1B95">
      <w:pPr>
        <w:pStyle w:val="Standard"/>
        <w:tabs>
          <w:tab w:val="right" w:pos="7272"/>
        </w:tabs>
        <w:ind w:right="-573"/>
        <w:jc w:val="center"/>
        <w:rPr>
          <w:rFonts w:ascii="Arial" w:hAnsi="Arial" w:cs="Arial"/>
          <w:noProof/>
          <w:lang w:val="fr-FR"/>
        </w:rPr>
      </w:pPr>
    </w:p>
    <w:p w14:paraId="65DBA28F" w14:textId="77777777" w:rsidR="003C1B95" w:rsidRPr="003D3CF7" w:rsidRDefault="003C1B95" w:rsidP="003C1B95">
      <w:pPr>
        <w:pStyle w:val="Standard"/>
        <w:tabs>
          <w:tab w:val="right" w:pos="7272"/>
        </w:tabs>
        <w:ind w:right="-573"/>
        <w:jc w:val="center"/>
        <w:rPr>
          <w:rFonts w:ascii="Arial" w:hAnsi="Arial" w:cs="Arial"/>
          <w:noProof/>
          <w:lang w:val="fr-FR"/>
        </w:rPr>
      </w:pPr>
    </w:p>
    <w:tbl>
      <w:tblPr>
        <w:tblW w:w="9900" w:type="dxa"/>
        <w:tblCellMar>
          <w:left w:w="0" w:type="dxa"/>
          <w:right w:w="0" w:type="dxa"/>
        </w:tblCellMar>
        <w:tblLook w:val="01E0" w:firstRow="1" w:lastRow="1" w:firstColumn="1" w:lastColumn="1" w:noHBand="0" w:noVBand="0"/>
      </w:tblPr>
      <w:tblGrid>
        <w:gridCol w:w="2700"/>
        <w:gridCol w:w="2340"/>
        <w:gridCol w:w="900"/>
        <w:gridCol w:w="3960"/>
      </w:tblGrid>
      <w:tr w:rsidR="003C1B95" w:rsidRPr="0044755B" w14:paraId="3F257691" w14:textId="77777777" w:rsidTr="001A4F59">
        <w:trPr>
          <w:trHeight w:val="934"/>
        </w:trPr>
        <w:tc>
          <w:tcPr>
            <w:tcW w:w="2700" w:type="dxa"/>
            <w:vMerge w:val="restart"/>
            <w:textDirection w:val="btLr"/>
          </w:tcPr>
          <w:p w14:paraId="35F8447B" w14:textId="77777777" w:rsidR="003C1B95" w:rsidRPr="0044755B" w:rsidRDefault="003C1B95" w:rsidP="001A4F59">
            <w:pPr>
              <w:pStyle w:val="NormalWeb"/>
              <w:spacing w:after="0"/>
              <w:ind w:left="113" w:right="113"/>
              <w:rPr>
                <w:rFonts w:ascii="Arial" w:hAnsi="Arial" w:cs="Arial"/>
                <w:sz w:val="20"/>
                <w:szCs w:val="20"/>
                <w:lang w:val="en-US"/>
              </w:rPr>
            </w:pPr>
            <w:r w:rsidRPr="0044755B">
              <w:rPr>
                <w:rFonts w:ascii="Arial" w:hAnsi="Arial" w:cs="Arial"/>
                <w:sz w:val="20"/>
                <w:szCs w:val="20"/>
                <w:lang w:val="en-US"/>
              </w:rPr>
              <w:t>OIML R 49-</w:t>
            </w:r>
            <w:r>
              <w:rPr>
                <w:rFonts w:ascii="Arial" w:hAnsi="Arial" w:cs="Arial"/>
                <w:sz w:val="20"/>
                <w:szCs w:val="20"/>
                <w:lang w:val="en-US"/>
              </w:rPr>
              <w:t>1</w:t>
            </w:r>
            <w:r w:rsidRPr="0044755B">
              <w:rPr>
                <w:rFonts w:ascii="Arial" w:hAnsi="Arial" w:cs="Arial"/>
                <w:sz w:val="20"/>
                <w:szCs w:val="20"/>
                <w:lang w:val="en-US"/>
              </w:rPr>
              <w:t xml:space="preserve"> Edition 2013 (E)</w:t>
            </w:r>
          </w:p>
          <w:p w14:paraId="1067F82E" w14:textId="77777777" w:rsidR="003C1B95" w:rsidRPr="0044755B" w:rsidRDefault="003C1B95" w:rsidP="001A4F59">
            <w:pPr>
              <w:pStyle w:val="Standard"/>
              <w:tabs>
                <w:tab w:val="right" w:pos="7272"/>
              </w:tabs>
              <w:ind w:left="113" w:right="-573"/>
              <w:rPr>
                <w:rFonts w:ascii="Arial" w:hAnsi="Arial" w:cs="Arial"/>
                <w:sz w:val="16"/>
                <w:szCs w:val="16"/>
                <w:lang w:val="en-US"/>
              </w:rPr>
            </w:pPr>
          </w:p>
        </w:tc>
        <w:tc>
          <w:tcPr>
            <w:tcW w:w="2340" w:type="dxa"/>
            <w:tcMar>
              <w:left w:w="0" w:type="dxa"/>
            </w:tcMar>
            <w:vAlign w:val="center"/>
          </w:tcPr>
          <w:p w14:paraId="7FA8B9D9" w14:textId="77777777" w:rsidR="003C1B95" w:rsidRPr="0044755B" w:rsidRDefault="003C1B95" w:rsidP="001A4F59">
            <w:pPr>
              <w:pStyle w:val="Standard"/>
              <w:tabs>
                <w:tab w:val="right" w:pos="7272"/>
              </w:tabs>
              <w:ind w:right="-573"/>
              <w:rPr>
                <w:rFonts w:ascii="Arial" w:hAnsi="Arial" w:cs="Arial"/>
                <w:noProof/>
                <w:lang w:val="en-US"/>
              </w:rPr>
            </w:pPr>
          </w:p>
        </w:tc>
        <w:tc>
          <w:tcPr>
            <w:tcW w:w="900" w:type="dxa"/>
          </w:tcPr>
          <w:p w14:paraId="06EEC26E" w14:textId="77777777" w:rsidR="003C1B95" w:rsidRPr="0044755B" w:rsidRDefault="003C1B95" w:rsidP="001A4F59">
            <w:pPr>
              <w:pStyle w:val="NormalWeb"/>
              <w:spacing w:after="0"/>
              <w:ind w:left="-17"/>
              <w:jc w:val="right"/>
              <w:rPr>
                <w:rFonts w:ascii="Arial" w:hAnsi="Arial" w:cs="Arial"/>
                <w:sz w:val="32"/>
                <w:szCs w:val="32"/>
                <w:lang w:val="en-US"/>
              </w:rPr>
            </w:pPr>
          </w:p>
        </w:tc>
        <w:tc>
          <w:tcPr>
            <w:tcW w:w="3960" w:type="dxa"/>
            <w:vAlign w:val="center"/>
          </w:tcPr>
          <w:p w14:paraId="10A5AE89" w14:textId="77777777" w:rsidR="003C1B95" w:rsidRPr="0044755B" w:rsidRDefault="003C1B95" w:rsidP="001A4F59">
            <w:pPr>
              <w:pStyle w:val="NormalWeb"/>
              <w:spacing w:after="0"/>
              <w:ind w:left="-17"/>
              <w:jc w:val="right"/>
              <w:rPr>
                <w:rFonts w:ascii="Arial" w:hAnsi="Arial" w:cs="Arial"/>
                <w:sz w:val="28"/>
                <w:szCs w:val="28"/>
                <w:lang w:val="en-US"/>
              </w:rPr>
            </w:pPr>
          </w:p>
        </w:tc>
      </w:tr>
      <w:tr w:rsidR="003C1B95" w:rsidRPr="004333D8" w14:paraId="6EFA925D" w14:textId="77777777" w:rsidTr="001A4F59">
        <w:trPr>
          <w:trHeight w:val="934"/>
        </w:trPr>
        <w:tc>
          <w:tcPr>
            <w:tcW w:w="2700" w:type="dxa"/>
            <w:vMerge/>
            <w:textDirection w:val="btLr"/>
          </w:tcPr>
          <w:p w14:paraId="1B426661" w14:textId="77777777" w:rsidR="003C1B95" w:rsidRPr="0044755B" w:rsidRDefault="003C1B95" w:rsidP="001A4F59">
            <w:pPr>
              <w:pStyle w:val="Standard"/>
              <w:tabs>
                <w:tab w:val="right" w:pos="7272"/>
              </w:tabs>
              <w:ind w:left="113" w:right="-573"/>
              <w:rPr>
                <w:rFonts w:ascii="Arial" w:hAnsi="Arial" w:cs="Arial"/>
                <w:noProof/>
                <w:lang w:val="en-US"/>
              </w:rPr>
            </w:pPr>
          </w:p>
        </w:tc>
        <w:tc>
          <w:tcPr>
            <w:tcW w:w="2340" w:type="dxa"/>
            <w:vMerge w:val="restart"/>
            <w:tcMar>
              <w:left w:w="0" w:type="dxa"/>
            </w:tcMar>
            <w:vAlign w:val="center"/>
          </w:tcPr>
          <w:p w14:paraId="5D5E5893" w14:textId="77777777" w:rsidR="003C1B95" w:rsidRPr="0044755B" w:rsidRDefault="003C1B95" w:rsidP="001A4F59">
            <w:pPr>
              <w:pStyle w:val="Standard"/>
              <w:tabs>
                <w:tab w:val="right" w:pos="7272"/>
              </w:tabs>
              <w:ind w:right="-573"/>
              <w:rPr>
                <w:rFonts w:ascii="Arial" w:hAnsi="Arial" w:cs="Arial"/>
                <w:noProof/>
                <w:lang w:val="en-US"/>
              </w:rPr>
            </w:pPr>
            <w:r>
              <w:rPr>
                <w:rFonts w:ascii="Arial" w:hAnsi="Arial" w:cs="Arial"/>
                <w:noProof/>
                <w:lang w:val="en-AU" w:eastAsia="en-AU"/>
              </w:rPr>
              <w:drawing>
                <wp:inline distT="0" distB="0" distL="0" distR="0" wp14:anchorId="646F16CB" wp14:editId="14CA6827">
                  <wp:extent cx="1424940" cy="12344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4940" cy="1234440"/>
                          </a:xfrm>
                          <a:prstGeom prst="rect">
                            <a:avLst/>
                          </a:prstGeom>
                          <a:noFill/>
                          <a:ln>
                            <a:noFill/>
                          </a:ln>
                        </pic:spPr>
                      </pic:pic>
                    </a:graphicData>
                  </a:graphic>
                </wp:inline>
              </w:drawing>
            </w:r>
          </w:p>
        </w:tc>
        <w:tc>
          <w:tcPr>
            <w:tcW w:w="900" w:type="dxa"/>
            <w:vMerge w:val="restart"/>
          </w:tcPr>
          <w:p w14:paraId="0778E83B" w14:textId="77777777" w:rsidR="003C1B95" w:rsidRPr="0044755B" w:rsidRDefault="003C1B95" w:rsidP="001A4F59">
            <w:pPr>
              <w:pStyle w:val="NormalWeb"/>
              <w:spacing w:after="0"/>
              <w:ind w:left="-17"/>
              <w:jc w:val="right"/>
              <w:rPr>
                <w:rFonts w:ascii="Arial" w:hAnsi="Arial" w:cs="Arial"/>
                <w:sz w:val="32"/>
                <w:szCs w:val="32"/>
                <w:lang w:val="en-US"/>
              </w:rPr>
            </w:pPr>
          </w:p>
        </w:tc>
        <w:tc>
          <w:tcPr>
            <w:tcW w:w="3960" w:type="dxa"/>
            <w:vAlign w:val="center"/>
          </w:tcPr>
          <w:p w14:paraId="4471D755" w14:textId="77777777" w:rsidR="003C1B95" w:rsidRPr="002E5BA2" w:rsidRDefault="003C1B95" w:rsidP="001A4F59">
            <w:pPr>
              <w:pStyle w:val="NormalWeb"/>
              <w:tabs>
                <w:tab w:val="left" w:pos="403"/>
                <w:tab w:val="left" w:pos="1200"/>
              </w:tabs>
              <w:spacing w:after="0"/>
              <w:ind w:left="-17" w:hanging="403"/>
              <w:jc w:val="right"/>
              <w:rPr>
                <w:rFonts w:ascii="Arial" w:hAnsi="Arial" w:cs="Arial"/>
                <w:smallCaps/>
                <w:sz w:val="28"/>
                <w:szCs w:val="28"/>
                <w:lang w:val="fr-FR"/>
              </w:rPr>
            </w:pPr>
            <w:r w:rsidRPr="002E5BA2">
              <w:rPr>
                <w:rFonts w:ascii="Arial" w:hAnsi="Arial" w:cs="Arial"/>
                <w:smallCaps/>
                <w:sz w:val="28"/>
                <w:szCs w:val="28"/>
                <w:lang w:val="fr-FR"/>
              </w:rPr>
              <w:t>Organisation Internationale</w:t>
            </w:r>
          </w:p>
          <w:p w14:paraId="5E5E9EAF" w14:textId="77777777" w:rsidR="003C1B95" w:rsidRPr="002E5BA2" w:rsidRDefault="003C1B95" w:rsidP="001A4F59">
            <w:pPr>
              <w:pStyle w:val="Standard"/>
              <w:tabs>
                <w:tab w:val="right" w:pos="7272"/>
              </w:tabs>
              <w:spacing w:after="160" w:line="240" w:lineRule="atLeast"/>
              <w:jc w:val="right"/>
              <w:rPr>
                <w:rFonts w:ascii="Arial" w:hAnsi="Arial" w:cs="Arial"/>
                <w:smallCaps/>
                <w:noProof/>
                <w:sz w:val="28"/>
                <w:szCs w:val="28"/>
                <w:lang w:val="fr-FR"/>
              </w:rPr>
            </w:pPr>
            <w:r w:rsidRPr="002E5BA2">
              <w:rPr>
                <w:rFonts w:ascii="Arial" w:hAnsi="Arial" w:cs="Arial"/>
                <w:smallCaps/>
                <w:sz w:val="28"/>
                <w:szCs w:val="28"/>
                <w:lang w:val="fr-FR"/>
              </w:rPr>
              <w:t>de Métrologie Légale</w:t>
            </w:r>
          </w:p>
        </w:tc>
      </w:tr>
      <w:tr w:rsidR="003C1B95" w:rsidRPr="0044755B" w14:paraId="6156ABCE" w14:textId="77777777" w:rsidTr="001A4F59">
        <w:trPr>
          <w:trHeight w:val="1237"/>
        </w:trPr>
        <w:tc>
          <w:tcPr>
            <w:tcW w:w="2700" w:type="dxa"/>
            <w:vMerge/>
          </w:tcPr>
          <w:p w14:paraId="1DCDDE1E" w14:textId="77777777" w:rsidR="003C1B95" w:rsidRPr="002E5BA2" w:rsidRDefault="003C1B95" w:rsidP="001A4F59">
            <w:pPr>
              <w:pStyle w:val="Standard"/>
              <w:tabs>
                <w:tab w:val="right" w:pos="7272"/>
              </w:tabs>
              <w:spacing w:after="240" w:line="240" w:lineRule="atLeast"/>
              <w:ind w:right="-573"/>
              <w:jc w:val="center"/>
              <w:rPr>
                <w:rFonts w:ascii="Arial" w:hAnsi="Arial" w:cs="Arial"/>
                <w:noProof/>
                <w:lang w:val="fr-FR"/>
              </w:rPr>
            </w:pPr>
          </w:p>
        </w:tc>
        <w:tc>
          <w:tcPr>
            <w:tcW w:w="2340" w:type="dxa"/>
            <w:vMerge/>
            <w:vAlign w:val="center"/>
          </w:tcPr>
          <w:p w14:paraId="7DCEE0C3" w14:textId="77777777" w:rsidR="003C1B95" w:rsidRPr="002E5BA2" w:rsidRDefault="003C1B95" w:rsidP="001A4F59">
            <w:pPr>
              <w:pStyle w:val="Standard"/>
              <w:tabs>
                <w:tab w:val="right" w:pos="7272"/>
              </w:tabs>
              <w:spacing w:after="240" w:line="240" w:lineRule="atLeast"/>
              <w:ind w:right="-573"/>
              <w:jc w:val="center"/>
              <w:rPr>
                <w:rFonts w:ascii="Arial" w:hAnsi="Arial" w:cs="Arial"/>
                <w:noProof/>
                <w:lang w:val="fr-FR"/>
              </w:rPr>
            </w:pPr>
          </w:p>
        </w:tc>
        <w:tc>
          <w:tcPr>
            <w:tcW w:w="900" w:type="dxa"/>
            <w:vMerge/>
          </w:tcPr>
          <w:p w14:paraId="04919E11" w14:textId="77777777" w:rsidR="003C1B95" w:rsidRPr="002E5BA2" w:rsidRDefault="003C1B95" w:rsidP="001A4F59">
            <w:pPr>
              <w:pStyle w:val="NormalWeb"/>
              <w:spacing w:after="0"/>
              <w:ind w:left="-6"/>
              <w:jc w:val="right"/>
              <w:rPr>
                <w:rFonts w:ascii="Arial" w:hAnsi="Arial" w:cs="Arial"/>
                <w:sz w:val="32"/>
                <w:szCs w:val="32"/>
                <w:lang w:val="fr-FR"/>
              </w:rPr>
            </w:pPr>
          </w:p>
        </w:tc>
        <w:tc>
          <w:tcPr>
            <w:tcW w:w="3960" w:type="dxa"/>
            <w:vAlign w:val="center"/>
          </w:tcPr>
          <w:p w14:paraId="6169A427" w14:textId="77777777" w:rsidR="003C1B95" w:rsidRPr="002E5BA2" w:rsidRDefault="003C1B95" w:rsidP="001A4F59">
            <w:pPr>
              <w:pStyle w:val="NormalWeb"/>
              <w:tabs>
                <w:tab w:val="left" w:pos="403"/>
                <w:tab w:val="left" w:pos="1200"/>
              </w:tabs>
              <w:spacing w:after="0"/>
              <w:ind w:left="1209" w:hanging="403"/>
              <w:jc w:val="right"/>
              <w:rPr>
                <w:rFonts w:ascii="Arial" w:hAnsi="Arial" w:cs="Arial"/>
                <w:smallCaps/>
                <w:noProof/>
                <w:sz w:val="28"/>
                <w:szCs w:val="28"/>
                <w:lang w:val="fr-FR"/>
              </w:rPr>
            </w:pPr>
            <w:r>
              <w:rPr>
                <w:noProof/>
                <w:lang w:val="en-AU" w:eastAsia="en-AU"/>
              </w:rPr>
              <mc:AlternateContent>
                <mc:Choice Requires="wps">
                  <w:drawing>
                    <wp:anchor distT="4294967295" distB="4294967295" distL="114300" distR="114300" simplePos="0" relativeHeight="251659264" behindDoc="0" locked="0" layoutInCell="1" allowOverlap="1" wp14:anchorId="340A640E" wp14:editId="0DAD364B">
                      <wp:simplePos x="0" y="0"/>
                      <wp:positionH relativeFrom="column">
                        <wp:posOffset>0</wp:posOffset>
                      </wp:positionH>
                      <wp:positionV relativeFrom="paragraph">
                        <wp:posOffset>3809</wp:posOffset>
                      </wp:positionV>
                      <wp:extent cx="2520315" cy="0"/>
                      <wp:effectExtent l="0" t="0" r="1333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20315"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F1074" id="Straight Connector 2"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198.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" strokecolor="gray" strokeweight="1pt"/>
                  </w:pict>
                </mc:Fallback>
              </mc:AlternateContent>
            </w:r>
          </w:p>
          <w:p w14:paraId="2CCB4BEE" w14:textId="77777777" w:rsidR="003C1B95" w:rsidRPr="0044755B" w:rsidRDefault="003C1B95" w:rsidP="001A4F59">
            <w:pPr>
              <w:pStyle w:val="NormalWeb"/>
              <w:spacing w:after="0"/>
              <w:jc w:val="right"/>
              <w:rPr>
                <w:rFonts w:ascii="Arial" w:hAnsi="Arial" w:cs="Arial"/>
                <w:smallCaps/>
                <w:sz w:val="28"/>
                <w:szCs w:val="28"/>
                <w:lang w:val="en-US"/>
              </w:rPr>
            </w:pPr>
            <w:r w:rsidRPr="0044755B">
              <w:rPr>
                <w:rFonts w:ascii="Arial" w:hAnsi="Arial" w:cs="Arial"/>
                <w:smallCaps/>
                <w:noProof/>
                <w:sz w:val="28"/>
                <w:szCs w:val="28"/>
                <w:lang w:val="en-US"/>
              </w:rPr>
              <w:t>International Organization</w:t>
            </w:r>
          </w:p>
          <w:p w14:paraId="0E2CA22F" w14:textId="77777777" w:rsidR="003C1B95" w:rsidRPr="0044755B" w:rsidRDefault="003C1B95" w:rsidP="001A4F59">
            <w:pPr>
              <w:pStyle w:val="Standard"/>
              <w:tabs>
                <w:tab w:val="right" w:pos="7272"/>
              </w:tabs>
              <w:jc w:val="right"/>
              <w:rPr>
                <w:rFonts w:ascii="Arial" w:hAnsi="Arial" w:cs="Arial"/>
                <w:smallCaps/>
                <w:noProof/>
                <w:sz w:val="28"/>
                <w:szCs w:val="28"/>
                <w:lang w:val="en-US"/>
              </w:rPr>
            </w:pPr>
            <w:r w:rsidRPr="0044755B">
              <w:rPr>
                <w:rFonts w:ascii="Arial" w:hAnsi="Arial" w:cs="Arial"/>
                <w:smallCaps/>
                <w:sz w:val="28"/>
                <w:szCs w:val="28"/>
                <w:lang w:val="en-US"/>
              </w:rPr>
              <w:t>of Legal Metrology</w:t>
            </w:r>
          </w:p>
        </w:tc>
      </w:tr>
    </w:tbl>
    <w:p w14:paraId="5509E9A8" w14:textId="77777777" w:rsidR="005F3657" w:rsidRPr="004678A2" w:rsidRDefault="005F3657" w:rsidP="00E81390">
      <w:pPr>
        <w:spacing w:after="0" w:line="240" w:lineRule="auto"/>
        <w:jc w:val="left"/>
        <w:rPr>
          <w:lang w:val="en-US"/>
        </w:rPr>
        <w:sectPr w:rsidR="005F3657" w:rsidRPr="004678A2" w:rsidSect="009B28C0">
          <w:headerReference w:type="default" r:id="rId13"/>
          <w:footerReference w:type="default" r:id="rId14"/>
          <w:endnotePr>
            <w:numFmt w:val="decimal"/>
          </w:endnotePr>
          <w:type w:val="oddPage"/>
          <w:pgSz w:w="11905" w:h="16837" w:code="9"/>
          <w:pgMar w:top="1418" w:right="1418" w:bottom="1418" w:left="1418" w:header="567" w:footer="806" w:gutter="0"/>
          <w:paperSrc w:first="7" w:other="7"/>
          <w:pgNumType w:start="0"/>
          <w:cols w:space="720"/>
          <w:noEndnote/>
        </w:sectPr>
      </w:pPr>
    </w:p>
    <w:p w14:paraId="7855BA7A" w14:textId="77777777" w:rsidR="00D04D08" w:rsidRDefault="005F3657" w:rsidP="00D04D08">
      <w:pPr>
        <w:jc w:val="center"/>
        <w:rPr>
          <w:b/>
          <w:sz w:val="28"/>
          <w:szCs w:val="28"/>
          <w:lang w:val="en-US"/>
        </w:rPr>
      </w:pPr>
      <w:r w:rsidRPr="004678A2">
        <w:rPr>
          <w:b/>
          <w:sz w:val="28"/>
          <w:szCs w:val="28"/>
          <w:lang w:val="en-US"/>
        </w:rPr>
        <w:lastRenderedPageBreak/>
        <w:t>Contents</w:t>
      </w:r>
    </w:p>
    <w:sdt>
      <w:sdtPr>
        <w:rPr>
          <w:rFonts w:ascii="Times New Roman" w:eastAsia="MS Mincho" w:hAnsi="Times New Roman"/>
          <w:b w:val="0"/>
          <w:bCs w:val="0"/>
          <w:kern w:val="0"/>
          <w:sz w:val="22"/>
          <w:szCs w:val="20"/>
        </w:rPr>
        <w:id w:val="-1021248682"/>
        <w:docPartObj>
          <w:docPartGallery w:val="Table of Contents"/>
          <w:docPartUnique/>
        </w:docPartObj>
      </w:sdtPr>
      <w:sdtEndPr>
        <w:rPr>
          <w:noProof/>
        </w:rPr>
      </w:sdtEndPr>
      <w:sdtContent>
        <w:p w14:paraId="0BDFE278" w14:textId="77777777" w:rsidR="00E934D6" w:rsidRDefault="00E934D6">
          <w:pPr>
            <w:pStyle w:val="TOCHeading"/>
          </w:pPr>
        </w:p>
        <w:p w14:paraId="26FFCAB8" w14:textId="77777777" w:rsidR="00D40B60" w:rsidRDefault="00510DDD">
          <w:pPr>
            <w:pStyle w:val="TOC1"/>
            <w:rPr>
              <w:rFonts w:asciiTheme="minorHAnsi" w:eastAsiaTheme="minorEastAsia" w:hAnsiTheme="minorHAnsi" w:cstheme="minorBidi"/>
              <w:noProof/>
              <w:szCs w:val="22"/>
              <w:lang w:val="fr-FR" w:eastAsia="fr-FR"/>
            </w:rPr>
          </w:pPr>
          <w:r>
            <w:fldChar w:fldCharType="begin"/>
          </w:r>
          <w:r w:rsidR="00E934D6">
            <w:instrText xml:space="preserve"> TOC \o "3-3" \h \z \t "Heading 1;1;Heading 2;2;ANNEX;1;Foreword;1;na2;1;na3;1;na4;1;na5;1;na6;1;Title;1;Main Title 2;2" </w:instrText>
          </w:r>
          <w:r>
            <w:fldChar w:fldCharType="separate"/>
          </w:r>
          <w:hyperlink w:anchor="_Toc379450454" w:history="1">
            <w:r w:rsidR="00D40B60" w:rsidRPr="008B79C6">
              <w:rPr>
                <w:rStyle w:val="Hyperlink"/>
                <w:noProof/>
              </w:rPr>
              <w:t>Foreword</w:t>
            </w:r>
            <w:r w:rsidR="00D40B60">
              <w:rPr>
                <w:noProof/>
                <w:webHidden/>
              </w:rPr>
              <w:tab/>
            </w:r>
            <w:r w:rsidR="00D40B60">
              <w:rPr>
                <w:noProof/>
                <w:webHidden/>
              </w:rPr>
              <w:fldChar w:fldCharType="begin"/>
            </w:r>
            <w:r w:rsidR="00D40B60">
              <w:rPr>
                <w:noProof/>
                <w:webHidden/>
              </w:rPr>
              <w:instrText xml:space="preserve"> PAGEREF _Toc379450454 \h </w:instrText>
            </w:r>
            <w:r w:rsidR="00D40B60">
              <w:rPr>
                <w:noProof/>
                <w:webHidden/>
              </w:rPr>
            </w:r>
            <w:r w:rsidR="00D40B60">
              <w:rPr>
                <w:noProof/>
                <w:webHidden/>
              </w:rPr>
              <w:fldChar w:fldCharType="separate"/>
            </w:r>
            <w:r w:rsidR="00AD7599">
              <w:rPr>
                <w:noProof/>
                <w:webHidden/>
              </w:rPr>
              <w:t>6</w:t>
            </w:r>
            <w:r w:rsidR="00D40B60">
              <w:rPr>
                <w:noProof/>
                <w:webHidden/>
              </w:rPr>
              <w:fldChar w:fldCharType="end"/>
            </w:r>
          </w:hyperlink>
        </w:p>
        <w:p w14:paraId="3E10C65E" w14:textId="77777777" w:rsidR="00D40B60" w:rsidRDefault="00AD7599">
          <w:pPr>
            <w:pStyle w:val="TOC1"/>
            <w:rPr>
              <w:rFonts w:asciiTheme="minorHAnsi" w:eastAsiaTheme="minorEastAsia" w:hAnsiTheme="minorHAnsi" w:cstheme="minorBidi"/>
              <w:noProof/>
              <w:szCs w:val="22"/>
              <w:lang w:val="fr-FR" w:eastAsia="fr-FR"/>
            </w:rPr>
          </w:pPr>
          <w:hyperlink w:anchor="_Toc379450455" w:history="1">
            <w:r w:rsidR="00D40B60" w:rsidRPr="008B79C6">
              <w:rPr>
                <w:rStyle w:val="Hyperlink"/>
                <w:noProof/>
                <w:lang w:val="en-US"/>
              </w:rPr>
              <w:t>1</w:t>
            </w:r>
            <w:r w:rsidR="00D40B60">
              <w:rPr>
                <w:rFonts w:asciiTheme="minorHAnsi" w:eastAsiaTheme="minorEastAsia" w:hAnsiTheme="minorHAnsi" w:cstheme="minorBidi"/>
                <w:noProof/>
                <w:szCs w:val="22"/>
                <w:lang w:val="fr-FR" w:eastAsia="fr-FR"/>
              </w:rPr>
              <w:tab/>
            </w:r>
            <w:r w:rsidR="00D40B60" w:rsidRPr="008B79C6">
              <w:rPr>
                <w:rStyle w:val="Hyperlink"/>
                <w:noProof/>
                <w:lang w:val="en-US"/>
              </w:rPr>
              <w:t>Scope</w:t>
            </w:r>
            <w:r w:rsidR="00D40B60">
              <w:rPr>
                <w:noProof/>
                <w:webHidden/>
              </w:rPr>
              <w:tab/>
            </w:r>
            <w:r w:rsidR="00D40B60">
              <w:rPr>
                <w:noProof/>
                <w:webHidden/>
              </w:rPr>
              <w:fldChar w:fldCharType="begin"/>
            </w:r>
            <w:r w:rsidR="00D40B60">
              <w:rPr>
                <w:noProof/>
                <w:webHidden/>
              </w:rPr>
              <w:instrText xml:space="preserve"> PAGEREF _Toc379450455 \h </w:instrText>
            </w:r>
            <w:r w:rsidR="00D40B60">
              <w:rPr>
                <w:noProof/>
                <w:webHidden/>
              </w:rPr>
            </w:r>
            <w:r w:rsidR="00D40B60">
              <w:rPr>
                <w:noProof/>
                <w:webHidden/>
              </w:rPr>
              <w:fldChar w:fldCharType="separate"/>
            </w:r>
            <w:r>
              <w:rPr>
                <w:noProof/>
                <w:webHidden/>
              </w:rPr>
              <w:t>7</w:t>
            </w:r>
            <w:r w:rsidR="00D40B60">
              <w:rPr>
                <w:noProof/>
                <w:webHidden/>
              </w:rPr>
              <w:fldChar w:fldCharType="end"/>
            </w:r>
          </w:hyperlink>
        </w:p>
        <w:p w14:paraId="2496CF9A" w14:textId="77777777" w:rsidR="00D40B60" w:rsidRDefault="00AD7599">
          <w:pPr>
            <w:pStyle w:val="TOC1"/>
            <w:rPr>
              <w:rFonts w:asciiTheme="minorHAnsi" w:eastAsiaTheme="minorEastAsia" w:hAnsiTheme="minorHAnsi" w:cstheme="minorBidi"/>
              <w:noProof/>
              <w:szCs w:val="22"/>
              <w:lang w:val="fr-FR" w:eastAsia="fr-FR"/>
            </w:rPr>
          </w:pPr>
          <w:hyperlink w:anchor="_Toc379450456" w:history="1">
            <w:r w:rsidR="00D40B60" w:rsidRPr="008B79C6">
              <w:rPr>
                <w:rStyle w:val="Hyperlink"/>
                <w:noProof/>
                <w:lang w:val="en-US"/>
              </w:rPr>
              <w:t>2</w:t>
            </w:r>
            <w:r w:rsidR="00D40B60">
              <w:rPr>
                <w:rFonts w:asciiTheme="minorHAnsi" w:eastAsiaTheme="minorEastAsia" w:hAnsiTheme="minorHAnsi" w:cstheme="minorBidi"/>
                <w:noProof/>
                <w:szCs w:val="22"/>
                <w:lang w:val="fr-FR" w:eastAsia="fr-FR"/>
              </w:rPr>
              <w:tab/>
            </w:r>
            <w:r w:rsidR="00D40B60" w:rsidRPr="008B79C6">
              <w:rPr>
                <w:rStyle w:val="Hyperlink"/>
                <w:noProof/>
                <w:lang w:val="en-US"/>
              </w:rPr>
              <w:t>Normative references</w:t>
            </w:r>
            <w:r w:rsidR="00D40B60">
              <w:rPr>
                <w:noProof/>
                <w:webHidden/>
              </w:rPr>
              <w:tab/>
            </w:r>
            <w:r w:rsidR="00D40B60">
              <w:rPr>
                <w:noProof/>
                <w:webHidden/>
              </w:rPr>
              <w:fldChar w:fldCharType="begin"/>
            </w:r>
            <w:r w:rsidR="00D40B60">
              <w:rPr>
                <w:noProof/>
                <w:webHidden/>
              </w:rPr>
              <w:instrText xml:space="preserve"> PAGEREF _Toc379450456 \h </w:instrText>
            </w:r>
            <w:r w:rsidR="00D40B60">
              <w:rPr>
                <w:noProof/>
                <w:webHidden/>
              </w:rPr>
            </w:r>
            <w:r w:rsidR="00D40B60">
              <w:rPr>
                <w:noProof/>
                <w:webHidden/>
              </w:rPr>
              <w:fldChar w:fldCharType="separate"/>
            </w:r>
            <w:r>
              <w:rPr>
                <w:noProof/>
                <w:webHidden/>
              </w:rPr>
              <w:t>7</w:t>
            </w:r>
            <w:r w:rsidR="00D40B60">
              <w:rPr>
                <w:noProof/>
                <w:webHidden/>
              </w:rPr>
              <w:fldChar w:fldCharType="end"/>
            </w:r>
          </w:hyperlink>
        </w:p>
        <w:p w14:paraId="48A71D6A" w14:textId="77777777" w:rsidR="00D40B60" w:rsidRDefault="00AD7599">
          <w:pPr>
            <w:pStyle w:val="TOC1"/>
            <w:rPr>
              <w:rFonts w:asciiTheme="minorHAnsi" w:eastAsiaTheme="minorEastAsia" w:hAnsiTheme="minorHAnsi" w:cstheme="minorBidi"/>
              <w:noProof/>
              <w:szCs w:val="22"/>
              <w:lang w:val="fr-FR" w:eastAsia="fr-FR"/>
            </w:rPr>
          </w:pPr>
          <w:hyperlink w:anchor="_Toc379450457" w:history="1">
            <w:r w:rsidR="00D40B60" w:rsidRPr="008B79C6">
              <w:rPr>
                <w:rStyle w:val="Hyperlink"/>
                <w:noProof/>
                <w:lang w:val="en-US"/>
              </w:rPr>
              <w:t>3</w:t>
            </w:r>
            <w:r w:rsidR="00D40B60">
              <w:rPr>
                <w:rFonts w:asciiTheme="minorHAnsi" w:eastAsiaTheme="minorEastAsia" w:hAnsiTheme="minorHAnsi" w:cstheme="minorBidi"/>
                <w:noProof/>
                <w:szCs w:val="22"/>
                <w:lang w:val="fr-FR" w:eastAsia="fr-FR"/>
              </w:rPr>
              <w:tab/>
            </w:r>
            <w:r w:rsidR="00D40B60" w:rsidRPr="008B79C6">
              <w:rPr>
                <w:rStyle w:val="Hyperlink"/>
                <w:noProof/>
                <w:lang w:val="en-US"/>
              </w:rPr>
              <w:t>Terms and definitions</w:t>
            </w:r>
            <w:r w:rsidR="00D40B60">
              <w:rPr>
                <w:noProof/>
                <w:webHidden/>
              </w:rPr>
              <w:tab/>
            </w:r>
            <w:r w:rsidR="00D40B60">
              <w:rPr>
                <w:noProof/>
                <w:webHidden/>
              </w:rPr>
              <w:fldChar w:fldCharType="begin"/>
            </w:r>
            <w:r w:rsidR="00D40B60">
              <w:rPr>
                <w:noProof/>
                <w:webHidden/>
              </w:rPr>
              <w:instrText xml:space="preserve"> PAGEREF _Toc379450457 \h </w:instrText>
            </w:r>
            <w:r w:rsidR="00D40B60">
              <w:rPr>
                <w:noProof/>
                <w:webHidden/>
              </w:rPr>
            </w:r>
            <w:r w:rsidR="00D40B60">
              <w:rPr>
                <w:noProof/>
                <w:webHidden/>
              </w:rPr>
              <w:fldChar w:fldCharType="separate"/>
            </w:r>
            <w:r>
              <w:rPr>
                <w:noProof/>
                <w:webHidden/>
              </w:rPr>
              <w:t>7</w:t>
            </w:r>
            <w:r w:rsidR="00D40B60">
              <w:rPr>
                <w:noProof/>
                <w:webHidden/>
              </w:rPr>
              <w:fldChar w:fldCharType="end"/>
            </w:r>
          </w:hyperlink>
        </w:p>
        <w:p w14:paraId="4E203683" w14:textId="77777777" w:rsidR="00D40B60" w:rsidRDefault="00AD7599">
          <w:pPr>
            <w:pStyle w:val="TOC2"/>
            <w:rPr>
              <w:rFonts w:asciiTheme="minorHAnsi" w:eastAsiaTheme="minorEastAsia" w:hAnsiTheme="minorHAnsi" w:cstheme="minorBidi"/>
              <w:noProof/>
              <w:szCs w:val="22"/>
              <w:lang w:val="fr-FR" w:eastAsia="fr-FR"/>
            </w:rPr>
          </w:pPr>
          <w:hyperlink w:anchor="_Toc379450458" w:history="1">
            <w:r w:rsidR="00D40B60" w:rsidRPr="008B79C6">
              <w:rPr>
                <w:rStyle w:val="Hyperlink"/>
                <w:noProof/>
              </w:rPr>
              <w:t>3.1</w:t>
            </w:r>
            <w:r w:rsidR="00D40B60">
              <w:rPr>
                <w:rFonts w:asciiTheme="minorHAnsi" w:eastAsiaTheme="minorEastAsia" w:hAnsiTheme="minorHAnsi" w:cstheme="minorBidi"/>
                <w:noProof/>
                <w:szCs w:val="22"/>
                <w:lang w:val="fr-FR" w:eastAsia="fr-FR"/>
              </w:rPr>
              <w:tab/>
            </w:r>
            <w:r w:rsidR="00D40B60" w:rsidRPr="008B79C6">
              <w:rPr>
                <w:rStyle w:val="Hyperlink"/>
                <w:noProof/>
              </w:rPr>
              <w:t>Water meter and its constituents</w:t>
            </w:r>
            <w:r w:rsidR="00D40B60">
              <w:rPr>
                <w:noProof/>
                <w:webHidden/>
              </w:rPr>
              <w:tab/>
            </w:r>
            <w:r w:rsidR="00D40B60">
              <w:rPr>
                <w:noProof/>
                <w:webHidden/>
              </w:rPr>
              <w:fldChar w:fldCharType="begin"/>
            </w:r>
            <w:r w:rsidR="00D40B60">
              <w:rPr>
                <w:noProof/>
                <w:webHidden/>
              </w:rPr>
              <w:instrText xml:space="preserve"> PAGEREF _Toc379450458 \h </w:instrText>
            </w:r>
            <w:r w:rsidR="00D40B60">
              <w:rPr>
                <w:noProof/>
                <w:webHidden/>
              </w:rPr>
            </w:r>
            <w:r w:rsidR="00D40B60">
              <w:rPr>
                <w:noProof/>
                <w:webHidden/>
              </w:rPr>
              <w:fldChar w:fldCharType="separate"/>
            </w:r>
            <w:r>
              <w:rPr>
                <w:noProof/>
                <w:webHidden/>
              </w:rPr>
              <w:t>7</w:t>
            </w:r>
            <w:r w:rsidR="00D40B60">
              <w:rPr>
                <w:noProof/>
                <w:webHidden/>
              </w:rPr>
              <w:fldChar w:fldCharType="end"/>
            </w:r>
          </w:hyperlink>
        </w:p>
        <w:p w14:paraId="44D8129C" w14:textId="77777777" w:rsidR="00D40B60" w:rsidRDefault="00AD7599">
          <w:pPr>
            <w:pStyle w:val="TOC2"/>
            <w:rPr>
              <w:rFonts w:asciiTheme="minorHAnsi" w:eastAsiaTheme="minorEastAsia" w:hAnsiTheme="minorHAnsi" w:cstheme="minorBidi"/>
              <w:noProof/>
              <w:szCs w:val="22"/>
              <w:lang w:val="fr-FR" w:eastAsia="fr-FR"/>
            </w:rPr>
          </w:pPr>
          <w:hyperlink w:anchor="_Toc379450459" w:history="1">
            <w:r w:rsidR="00D40B60" w:rsidRPr="008B79C6">
              <w:rPr>
                <w:rStyle w:val="Hyperlink"/>
                <w:noProof/>
              </w:rPr>
              <w:t>3.2</w:t>
            </w:r>
            <w:r w:rsidR="00D40B60">
              <w:rPr>
                <w:rFonts w:asciiTheme="minorHAnsi" w:eastAsiaTheme="minorEastAsia" w:hAnsiTheme="minorHAnsi" w:cstheme="minorBidi"/>
                <w:noProof/>
                <w:szCs w:val="22"/>
                <w:lang w:val="fr-FR" w:eastAsia="fr-FR"/>
              </w:rPr>
              <w:tab/>
            </w:r>
            <w:r w:rsidR="00D40B60" w:rsidRPr="008B79C6">
              <w:rPr>
                <w:rStyle w:val="Hyperlink"/>
                <w:noProof/>
              </w:rPr>
              <w:t>Metrological characteristics</w:t>
            </w:r>
            <w:r w:rsidR="00D40B60">
              <w:rPr>
                <w:noProof/>
                <w:webHidden/>
              </w:rPr>
              <w:tab/>
            </w:r>
            <w:r w:rsidR="00D40B60">
              <w:rPr>
                <w:noProof/>
                <w:webHidden/>
              </w:rPr>
              <w:fldChar w:fldCharType="begin"/>
            </w:r>
            <w:r w:rsidR="00D40B60">
              <w:rPr>
                <w:noProof/>
                <w:webHidden/>
              </w:rPr>
              <w:instrText xml:space="preserve"> PAGEREF _Toc379450459 \h </w:instrText>
            </w:r>
            <w:r w:rsidR="00D40B60">
              <w:rPr>
                <w:noProof/>
                <w:webHidden/>
              </w:rPr>
            </w:r>
            <w:r w:rsidR="00D40B60">
              <w:rPr>
                <w:noProof/>
                <w:webHidden/>
              </w:rPr>
              <w:fldChar w:fldCharType="separate"/>
            </w:r>
            <w:r>
              <w:rPr>
                <w:noProof/>
                <w:webHidden/>
              </w:rPr>
              <w:t>11</w:t>
            </w:r>
            <w:r w:rsidR="00D40B60">
              <w:rPr>
                <w:noProof/>
                <w:webHidden/>
              </w:rPr>
              <w:fldChar w:fldCharType="end"/>
            </w:r>
          </w:hyperlink>
        </w:p>
        <w:p w14:paraId="304ECE67" w14:textId="77777777" w:rsidR="00D40B60" w:rsidRDefault="00AD7599">
          <w:pPr>
            <w:pStyle w:val="TOC2"/>
            <w:rPr>
              <w:rFonts w:asciiTheme="minorHAnsi" w:eastAsiaTheme="minorEastAsia" w:hAnsiTheme="minorHAnsi" w:cstheme="minorBidi"/>
              <w:noProof/>
              <w:szCs w:val="22"/>
              <w:lang w:val="fr-FR" w:eastAsia="fr-FR"/>
            </w:rPr>
          </w:pPr>
          <w:hyperlink w:anchor="_Toc379450460" w:history="1">
            <w:r w:rsidR="00D40B60" w:rsidRPr="008B79C6">
              <w:rPr>
                <w:rStyle w:val="Hyperlink"/>
                <w:noProof/>
              </w:rPr>
              <w:t>3.3</w:t>
            </w:r>
            <w:r w:rsidR="00D40B60">
              <w:rPr>
                <w:rFonts w:asciiTheme="minorHAnsi" w:eastAsiaTheme="minorEastAsia" w:hAnsiTheme="minorHAnsi" w:cstheme="minorBidi"/>
                <w:noProof/>
                <w:szCs w:val="22"/>
                <w:lang w:val="fr-FR" w:eastAsia="fr-FR"/>
              </w:rPr>
              <w:tab/>
            </w:r>
            <w:r w:rsidR="00D40B60" w:rsidRPr="008B79C6">
              <w:rPr>
                <w:rStyle w:val="Hyperlink"/>
                <w:noProof/>
              </w:rPr>
              <w:t>Operating conditions</w:t>
            </w:r>
            <w:r w:rsidR="00D40B60">
              <w:rPr>
                <w:noProof/>
                <w:webHidden/>
              </w:rPr>
              <w:tab/>
            </w:r>
            <w:r w:rsidR="00D40B60">
              <w:rPr>
                <w:noProof/>
                <w:webHidden/>
              </w:rPr>
              <w:fldChar w:fldCharType="begin"/>
            </w:r>
            <w:r w:rsidR="00D40B60">
              <w:rPr>
                <w:noProof/>
                <w:webHidden/>
              </w:rPr>
              <w:instrText xml:space="preserve"> PAGEREF _Toc379450460 \h </w:instrText>
            </w:r>
            <w:r w:rsidR="00D40B60">
              <w:rPr>
                <w:noProof/>
                <w:webHidden/>
              </w:rPr>
            </w:r>
            <w:r w:rsidR="00D40B60">
              <w:rPr>
                <w:noProof/>
                <w:webHidden/>
              </w:rPr>
              <w:fldChar w:fldCharType="separate"/>
            </w:r>
            <w:r>
              <w:rPr>
                <w:noProof/>
                <w:webHidden/>
              </w:rPr>
              <w:t>13</w:t>
            </w:r>
            <w:r w:rsidR="00D40B60">
              <w:rPr>
                <w:noProof/>
                <w:webHidden/>
              </w:rPr>
              <w:fldChar w:fldCharType="end"/>
            </w:r>
          </w:hyperlink>
        </w:p>
        <w:p w14:paraId="5A511630" w14:textId="77777777" w:rsidR="00D40B60" w:rsidRDefault="00AD7599">
          <w:pPr>
            <w:pStyle w:val="TOC2"/>
            <w:rPr>
              <w:rFonts w:asciiTheme="minorHAnsi" w:eastAsiaTheme="minorEastAsia" w:hAnsiTheme="minorHAnsi" w:cstheme="minorBidi"/>
              <w:noProof/>
              <w:szCs w:val="22"/>
              <w:lang w:val="fr-FR" w:eastAsia="fr-FR"/>
            </w:rPr>
          </w:pPr>
          <w:hyperlink w:anchor="_Toc379450461" w:history="1">
            <w:r w:rsidR="00D40B60" w:rsidRPr="008B79C6">
              <w:rPr>
                <w:rStyle w:val="Hyperlink"/>
                <w:noProof/>
              </w:rPr>
              <w:t>3.4</w:t>
            </w:r>
            <w:r w:rsidR="00D40B60">
              <w:rPr>
                <w:rFonts w:asciiTheme="minorHAnsi" w:eastAsiaTheme="minorEastAsia" w:hAnsiTheme="minorHAnsi" w:cstheme="minorBidi"/>
                <w:noProof/>
                <w:szCs w:val="22"/>
                <w:lang w:val="fr-FR" w:eastAsia="fr-FR"/>
              </w:rPr>
              <w:tab/>
            </w:r>
            <w:r w:rsidR="00D40B60" w:rsidRPr="008B79C6">
              <w:rPr>
                <w:rStyle w:val="Hyperlink"/>
                <w:noProof/>
              </w:rPr>
              <w:t>Test conditions</w:t>
            </w:r>
            <w:r w:rsidR="00D40B60">
              <w:rPr>
                <w:noProof/>
                <w:webHidden/>
              </w:rPr>
              <w:tab/>
            </w:r>
            <w:r w:rsidR="00D40B60">
              <w:rPr>
                <w:noProof/>
                <w:webHidden/>
              </w:rPr>
              <w:fldChar w:fldCharType="begin"/>
            </w:r>
            <w:r w:rsidR="00D40B60">
              <w:rPr>
                <w:noProof/>
                <w:webHidden/>
              </w:rPr>
              <w:instrText xml:space="preserve"> PAGEREF _Toc379450461 \h </w:instrText>
            </w:r>
            <w:r w:rsidR="00D40B60">
              <w:rPr>
                <w:noProof/>
                <w:webHidden/>
              </w:rPr>
            </w:r>
            <w:r w:rsidR="00D40B60">
              <w:rPr>
                <w:noProof/>
                <w:webHidden/>
              </w:rPr>
              <w:fldChar w:fldCharType="separate"/>
            </w:r>
            <w:r>
              <w:rPr>
                <w:noProof/>
                <w:webHidden/>
              </w:rPr>
              <w:t>15</w:t>
            </w:r>
            <w:r w:rsidR="00D40B60">
              <w:rPr>
                <w:noProof/>
                <w:webHidden/>
              </w:rPr>
              <w:fldChar w:fldCharType="end"/>
            </w:r>
          </w:hyperlink>
        </w:p>
        <w:p w14:paraId="73CD284B" w14:textId="77777777" w:rsidR="00D40B60" w:rsidRDefault="00AD7599">
          <w:pPr>
            <w:pStyle w:val="TOC2"/>
            <w:rPr>
              <w:rFonts w:asciiTheme="minorHAnsi" w:eastAsiaTheme="minorEastAsia" w:hAnsiTheme="minorHAnsi" w:cstheme="minorBidi"/>
              <w:noProof/>
              <w:szCs w:val="22"/>
              <w:lang w:val="fr-FR" w:eastAsia="fr-FR"/>
            </w:rPr>
          </w:pPr>
          <w:hyperlink w:anchor="_Toc379450462" w:history="1">
            <w:r w:rsidR="00D40B60" w:rsidRPr="008B79C6">
              <w:rPr>
                <w:rStyle w:val="Hyperlink"/>
                <w:noProof/>
              </w:rPr>
              <w:t>3.5</w:t>
            </w:r>
            <w:r w:rsidR="00D40B60">
              <w:rPr>
                <w:rFonts w:asciiTheme="minorHAnsi" w:eastAsiaTheme="minorEastAsia" w:hAnsiTheme="minorHAnsi" w:cstheme="minorBidi"/>
                <w:noProof/>
                <w:szCs w:val="22"/>
                <w:lang w:val="fr-FR" w:eastAsia="fr-FR"/>
              </w:rPr>
              <w:tab/>
            </w:r>
            <w:r w:rsidR="00D40B60" w:rsidRPr="008B79C6">
              <w:rPr>
                <w:rStyle w:val="Hyperlink"/>
                <w:noProof/>
              </w:rPr>
              <w:t>Electronic and electrical equipment</w:t>
            </w:r>
            <w:r w:rsidR="00D40B60">
              <w:rPr>
                <w:noProof/>
                <w:webHidden/>
              </w:rPr>
              <w:tab/>
            </w:r>
            <w:r w:rsidR="00D40B60">
              <w:rPr>
                <w:noProof/>
                <w:webHidden/>
              </w:rPr>
              <w:fldChar w:fldCharType="begin"/>
            </w:r>
            <w:r w:rsidR="00D40B60">
              <w:rPr>
                <w:noProof/>
                <w:webHidden/>
              </w:rPr>
              <w:instrText xml:space="preserve"> PAGEREF _Toc379450462 \h </w:instrText>
            </w:r>
            <w:r w:rsidR="00D40B60">
              <w:rPr>
                <w:noProof/>
                <w:webHidden/>
              </w:rPr>
            </w:r>
            <w:r w:rsidR="00D40B60">
              <w:rPr>
                <w:noProof/>
                <w:webHidden/>
              </w:rPr>
              <w:fldChar w:fldCharType="separate"/>
            </w:r>
            <w:r>
              <w:rPr>
                <w:noProof/>
                <w:webHidden/>
              </w:rPr>
              <w:t>17</w:t>
            </w:r>
            <w:r w:rsidR="00D40B60">
              <w:rPr>
                <w:noProof/>
                <w:webHidden/>
              </w:rPr>
              <w:fldChar w:fldCharType="end"/>
            </w:r>
          </w:hyperlink>
        </w:p>
        <w:p w14:paraId="208FC4ED" w14:textId="77777777" w:rsidR="00D40B60" w:rsidRDefault="00AD7599">
          <w:pPr>
            <w:pStyle w:val="TOC2"/>
            <w:rPr>
              <w:rFonts w:asciiTheme="minorHAnsi" w:eastAsiaTheme="minorEastAsia" w:hAnsiTheme="minorHAnsi" w:cstheme="minorBidi"/>
              <w:noProof/>
              <w:szCs w:val="22"/>
              <w:lang w:val="fr-FR" w:eastAsia="fr-FR"/>
            </w:rPr>
          </w:pPr>
          <w:hyperlink w:anchor="_Toc379450463" w:history="1">
            <w:r w:rsidR="00D40B60" w:rsidRPr="008B79C6">
              <w:rPr>
                <w:rStyle w:val="Hyperlink"/>
                <w:noProof/>
              </w:rPr>
              <w:t>3.6</w:t>
            </w:r>
            <w:r w:rsidR="00D40B60">
              <w:rPr>
                <w:rFonts w:asciiTheme="minorHAnsi" w:eastAsiaTheme="minorEastAsia" w:hAnsiTheme="minorHAnsi" w:cstheme="minorBidi"/>
                <w:noProof/>
                <w:szCs w:val="22"/>
                <w:lang w:val="fr-FR" w:eastAsia="fr-FR"/>
              </w:rPr>
              <w:tab/>
            </w:r>
            <w:r w:rsidR="00D40B60" w:rsidRPr="008B79C6">
              <w:rPr>
                <w:rStyle w:val="Hyperlink"/>
                <w:noProof/>
              </w:rPr>
              <w:t>Use of certain terms within the European Economic Area</w:t>
            </w:r>
            <w:r w:rsidR="00D40B60">
              <w:rPr>
                <w:noProof/>
                <w:webHidden/>
              </w:rPr>
              <w:tab/>
            </w:r>
            <w:r w:rsidR="00D40B60">
              <w:rPr>
                <w:noProof/>
                <w:webHidden/>
              </w:rPr>
              <w:fldChar w:fldCharType="begin"/>
            </w:r>
            <w:r w:rsidR="00D40B60">
              <w:rPr>
                <w:noProof/>
                <w:webHidden/>
              </w:rPr>
              <w:instrText xml:space="preserve"> PAGEREF _Toc379450463 \h </w:instrText>
            </w:r>
            <w:r w:rsidR="00D40B60">
              <w:rPr>
                <w:noProof/>
                <w:webHidden/>
              </w:rPr>
            </w:r>
            <w:r w:rsidR="00D40B60">
              <w:rPr>
                <w:noProof/>
                <w:webHidden/>
              </w:rPr>
              <w:fldChar w:fldCharType="separate"/>
            </w:r>
            <w:r>
              <w:rPr>
                <w:noProof/>
                <w:webHidden/>
              </w:rPr>
              <w:t>18</w:t>
            </w:r>
            <w:r w:rsidR="00D40B60">
              <w:rPr>
                <w:noProof/>
                <w:webHidden/>
              </w:rPr>
              <w:fldChar w:fldCharType="end"/>
            </w:r>
          </w:hyperlink>
        </w:p>
        <w:p w14:paraId="46827F5B" w14:textId="77777777" w:rsidR="00D40B60" w:rsidRDefault="00AD7599">
          <w:pPr>
            <w:pStyle w:val="TOC1"/>
            <w:rPr>
              <w:rFonts w:asciiTheme="minorHAnsi" w:eastAsiaTheme="minorEastAsia" w:hAnsiTheme="minorHAnsi" w:cstheme="minorBidi"/>
              <w:noProof/>
              <w:szCs w:val="22"/>
              <w:lang w:val="fr-FR" w:eastAsia="fr-FR"/>
            </w:rPr>
          </w:pPr>
          <w:hyperlink w:anchor="_Toc379450464" w:history="1">
            <w:r w:rsidR="00D40B60" w:rsidRPr="008B79C6">
              <w:rPr>
                <w:rStyle w:val="Hyperlink"/>
                <w:noProof/>
                <w:lang w:val="en-US"/>
              </w:rPr>
              <w:t>4</w:t>
            </w:r>
            <w:r w:rsidR="00D40B60">
              <w:rPr>
                <w:rFonts w:asciiTheme="minorHAnsi" w:eastAsiaTheme="minorEastAsia" w:hAnsiTheme="minorHAnsi" w:cstheme="minorBidi"/>
                <w:noProof/>
                <w:szCs w:val="22"/>
                <w:lang w:val="fr-FR" w:eastAsia="fr-FR"/>
              </w:rPr>
              <w:tab/>
            </w:r>
            <w:r w:rsidR="00D40B60" w:rsidRPr="008B79C6">
              <w:rPr>
                <w:rStyle w:val="Hyperlink"/>
                <w:noProof/>
                <w:lang w:val="en-US"/>
              </w:rPr>
              <w:t>Metrological requirements</w:t>
            </w:r>
            <w:r w:rsidR="00D40B60">
              <w:rPr>
                <w:noProof/>
                <w:webHidden/>
              </w:rPr>
              <w:tab/>
            </w:r>
            <w:r w:rsidR="00D40B60">
              <w:rPr>
                <w:noProof/>
                <w:webHidden/>
              </w:rPr>
              <w:fldChar w:fldCharType="begin"/>
            </w:r>
            <w:r w:rsidR="00D40B60">
              <w:rPr>
                <w:noProof/>
                <w:webHidden/>
              </w:rPr>
              <w:instrText xml:space="preserve"> PAGEREF _Toc379450464 \h </w:instrText>
            </w:r>
            <w:r w:rsidR="00D40B60">
              <w:rPr>
                <w:noProof/>
                <w:webHidden/>
              </w:rPr>
            </w:r>
            <w:r w:rsidR="00D40B60">
              <w:rPr>
                <w:noProof/>
                <w:webHidden/>
              </w:rPr>
              <w:fldChar w:fldCharType="separate"/>
            </w:r>
            <w:r>
              <w:rPr>
                <w:noProof/>
                <w:webHidden/>
              </w:rPr>
              <w:t>18</w:t>
            </w:r>
            <w:r w:rsidR="00D40B60">
              <w:rPr>
                <w:noProof/>
                <w:webHidden/>
              </w:rPr>
              <w:fldChar w:fldCharType="end"/>
            </w:r>
          </w:hyperlink>
        </w:p>
        <w:p w14:paraId="175C95EF" w14:textId="77777777" w:rsidR="00D40B60" w:rsidRDefault="00AD7599">
          <w:pPr>
            <w:pStyle w:val="TOC2"/>
            <w:rPr>
              <w:rFonts w:asciiTheme="minorHAnsi" w:eastAsiaTheme="minorEastAsia" w:hAnsiTheme="minorHAnsi" w:cstheme="minorBidi"/>
              <w:noProof/>
              <w:szCs w:val="22"/>
              <w:lang w:val="fr-FR" w:eastAsia="fr-FR"/>
            </w:rPr>
          </w:pPr>
          <w:hyperlink w:anchor="_Toc379450465" w:history="1">
            <w:r w:rsidR="00D40B60" w:rsidRPr="008B79C6">
              <w:rPr>
                <w:rStyle w:val="Hyperlink"/>
                <w:noProof/>
              </w:rPr>
              <w:t>4.1</w:t>
            </w:r>
            <w:r w:rsidR="00D40B60">
              <w:rPr>
                <w:rFonts w:asciiTheme="minorHAnsi" w:eastAsiaTheme="minorEastAsia" w:hAnsiTheme="minorHAnsi" w:cstheme="minorBidi"/>
                <w:noProof/>
                <w:szCs w:val="22"/>
                <w:lang w:val="fr-FR" w:eastAsia="fr-FR"/>
              </w:rPr>
              <w:tab/>
            </w:r>
            <w:r w:rsidR="00D40B60" w:rsidRPr="008B79C6">
              <w:rPr>
                <w:rStyle w:val="Hyperlink"/>
                <w:noProof/>
              </w:rPr>
              <w:t xml:space="preserve">Values of </w:t>
            </w:r>
            <w:r w:rsidR="00D40B60" w:rsidRPr="008B79C6">
              <w:rPr>
                <w:rStyle w:val="Hyperlink"/>
                <w:i/>
                <w:noProof/>
              </w:rPr>
              <w:t>Q</w:t>
            </w:r>
            <w:r w:rsidR="00D40B60" w:rsidRPr="008B79C6">
              <w:rPr>
                <w:rStyle w:val="Hyperlink"/>
                <w:noProof/>
                <w:vertAlign w:val="subscript"/>
              </w:rPr>
              <w:t>1</w:t>
            </w:r>
            <w:r w:rsidR="00D40B60" w:rsidRPr="008B79C6">
              <w:rPr>
                <w:rStyle w:val="Hyperlink"/>
                <w:noProof/>
              </w:rPr>
              <w:t xml:space="preserve">, </w:t>
            </w:r>
            <w:r w:rsidR="00D40B60" w:rsidRPr="008B79C6">
              <w:rPr>
                <w:rStyle w:val="Hyperlink"/>
                <w:i/>
                <w:noProof/>
              </w:rPr>
              <w:t>Q</w:t>
            </w:r>
            <w:r w:rsidR="00D40B60" w:rsidRPr="008B79C6">
              <w:rPr>
                <w:rStyle w:val="Hyperlink"/>
                <w:noProof/>
                <w:vertAlign w:val="subscript"/>
              </w:rPr>
              <w:t>2</w:t>
            </w:r>
            <w:r w:rsidR="00D40B60" w:rsidRPr="008B79C6">
              <w:rPr>
                <w:rStyle w:val="Hyperlink"/>
                <w:noProof/>
              </w:rPr>
              <w:t xml:space="preserve">, </w:t>
            </w:r>
            <w:r w:rsidR="00D40B60" w:rsidRPr="008B79C6">
              <w:rPr>
                <w:rStyle w:val="Hyperlink"/>
                <w:i/>
                <w:noProof/>
              </w:rPr>
              <w:t>Q</w:t>
            </w:r>
            <w:r w:rsidR="00D40B60" w:rsidRPr="008B79C6">
              <w:rPr>
                <w:rStyle w:val="Hyperlink"/>
                <w:noProof/>
                <w:vertAlign w:val="subscript"/>
              </w:rPr>
              <w:t>3</w:t>
            </w:r>
            <w:r w:rsidR="00D40B60" w:rsidRPr="008B79C6">
              <w:rPr>
                <w:rStyle w:val="Hyperlink"/>
                <w:noProof/>
              </w:rPr>
              <w:t xml:space="preserve">, and </w:t>
            </w:r>
            <w:r w:rsidR="00D40B60" w:rsidRPr="008B79C6">
              <w:rPr>
                <w:rStyle w:val="Hyperlink"/>
                <w:i/>
                <w:noProof/>
              </w:rPr>
              <w:t>Q</w:t>
            </w:r>
            <w:r w:rsidR="00D40B60" w:rsidRPr="008B79C6">
              <w:rPr>
                <w:rStyle w:val="Hyperlink"/>
                <w:noProof/>
                <w:vertAlign w:val="subscript"/>
              </w:rPr>
              <w:t>4</w:t>
            </w:r>
            <w:r w:rsidR="00D40B60">
              <w:rPr>
                <w:noProof/>
                <w:webHidden/>
              </w:rPr>
              <w:tab/>
            </w:r>
            <w:r w:rsidR="00D40B60">
              <w:rPr>
                <w:noProof/>
                <w:webHidden/>
              </w:rPr>
              <w:fldChar w:fldCharType="begin"/>
            </w:r>
            <w:r w:rsidR="00D40B60">
              <w:rPr>
                <w:noProof/>
                <w:webHidden/>
              </w:rPr>
              <w:instrText xml:space="preserve"> PAGEREF _Toc379450465 \h </w:instrText>
            </w:r>
            <w:r w:rsidR="00D40B60">
              <w:rPr>
                <w:noProof/>
                <w:webHidden/>
              </w:rPr>
            </w:r>
            <w:r w:rsidR="00D40B60">
              <w:rPr>
                <w:noProof/>
                <w:webHidden/>
              </w:rPr>
              <w:fldChar w:fldCharType="separate"/>
            </w:r>
            <w:r>
              <w:rPr>
                <w:noProof/>
                <w:webHidden/>
              </w:rPr>
              <w:t>18</w:t>
            </w:r>
            <w:r w:rsidR="00D40B60">
              <w:rPr>
                <w:noProof/>
                <w:webHidden/>
              </w:rPr>
              <w:fldChar w:fldCharType="end"/>
            </w:r>
          </w:hyperlink>
        </w:p>
        <w:p w14:paraId="55F0BD6D" w14:textId="77777777" w:rsidR="00D40B60" w:rsidRDefault="00AD7599">
          <w:pPr>
            <w:pStyle w:val="TOC2"/>
            <w:rPr>
              <w:rFonts w:asciiTheme="minorHAnsi" w:eastAsiaTheme="minorEastAsia" w:hAnsiTheme="minorHAnsi" w:cstheme="minorBidi"/>
              <w:noProof/>
              <w:szCs w:val="22"/>
              <w:lang w:val="fr-FR" w:eastAsia="fr-FR"/>
            </w:rPr>
          </w:pPr>
          <w:hyperlink w:anchor="_Toc379450466" w:history="1">
            <w:r w:rsidR="00D40B60" w:rsidRPr="008B79C6">
              <w:rPr>
                <w:rStyle w:val="Hyperlink"/>
                <w:noProof/>
              </w:rPr>
              <w:t>4.2</w:t>
            </w:r>
            <w:r w:rsidR="00D40B60">
              <w:rPr>
                <w:rFonts w:asciiTheme="minorHAnsi" w:eastAsiaTheme="minorEastAsia" w:hAnsiTheme="minorHAnsi" w:cstheme="minorBidi"/>
                <w:noProof/>
                <w:szCs w:val="22"/>
                <w:lang w:val="fr-FR" w:eastAsia="fr-FR"/>
              </w:rPr>
              <w:tab/>
            </w:r>
            <w:r w:rsidR="00D40B60" w:rsidRPr="008B79C6">
              <w:rPr>
                <w:rStyle w:val="Hyperlink"/>
                <w:noProof/>
              </w:rPr>
              <w:t>Accuracy class and maximum permissible error</w:t>
            </w:r>
            <w:r w:rsidR="00D40B60">
              <w:rPr>
                <w:noProof/>
                <w:webHidden/>
              </w:rPr>
              <w:tab/>
            </w:r>
            <w:r w:rsidR="00D40B60">
              <w:rPr>
                <w:noProof/>
                <w:webHidden/>
              </w:rPr>
              <w:fldChar w:fldCharType="begin"/>
            </w:r>
            <w:r w:rsidR="00D40B60">
              <w:rPr>
                <w:noProof/>
                <w:webHidden/>
              </w:rPr>
              <w:instrText xml:space="preserve"> PAGEREF _Toc379450466 \h </w:instrText>
            </w:r>
            <w:r w:rsidR="00D40B60">
              <w:rPr>
                <w:noProof/>
                <w:webHidden/>
              </w:rPr>
            </w:r>
            <w:r w:rsidR="00D40B60">
              <w:rPr>
                <w:noProof/>
                <w:webHidden/>
              </w:rPr>
              <w:fldChar w:fldCharType="separate"/>
            </w:r>
            <w:r>
              <w:rPr>
                <w:noProof/>
                <w:webHidden/>
              </w:rPr>
              <w:t>19</w:t>
            </w:r>
            <w:r w:rsidR="00D40B60">
              <w:rPr>
                <w:noProof/>
                <w:webHidden/>
              </w:rPr>
              <w:fldChar w:fldCharType="end"/>
            </w:r>
          </w:hyperlink>
        </w:p>
        <w:p w14:paraId="0F9FE301" w14:textId="77777777" w:rsidR="00D40B60" w:rsidRDefault="00AD7599">
          <w:pPr>
            <w:pStyle w:val="TOC2"/>
            <w:rPr>
              <w:rFonts w:asciiTheme="minorHAnsi" w:eastAsiaTheme="minorEastAsia" w:hAnsiTheme="minorHAnsi" w:cstheme="minorBidi"/>
              <w:noProof/>
              <w:szCs w:val="22"/>
              <w:lang w:val="fr-FR" w:eastAsia="fr-FR"/>
            </w:rPr>
          </w:pPr>
          <w:hyperlink w:anchor="_Toc379450477" w:history="1">
            <w:r w:rsidR="00D40B60" w:rsidRPr="008B79C6">
              <w:rPr>
                <w:rStyle w:val="Hyperlink"/>
                <w:noProof/>
              </w:rPr>
              <w:t>4.3</w:t>
            </w:r>
            <w:r w:rsidR="00D40B60">
              <w:rPr>
                <w:rFonts w:asciiTheme="minorHAnsi" w:eastAsiaTheme="minorEastAsia" w:hAnsiTheme="minorHAnsi" w:cstheme="minorBidi"/>
                <w:noProof/>
                <w:szCs w:val="22"/>
                <w:lang w:val="fr-FR" w:eastAsia="fr-FR"/>
              </w:rPr>
              <w:tab/>
            </w:r>
            <w:r w:rsidR="00D40B60" w:rsidRPr="008B79C6">
              <w:rPr>
                <w:rStyle w:val="Hyperlink"/>
                <w:noProof/>
              </w:rPr>
              <w:t>Requirements for meters and ancillary devices</w:t>
            </w:r>
            <w:r w:rsidR="00D40B60">
              <w:rPr>
                <w:noProof/>
                <w:webHidden/>
              </w:rPr>
              <w:tab/>
            </w:r>
            <w:r w:rsidR="00D40B60">
              <w:rPr>
                <w:noProof/>
                <w:webHidden/>
              </w:rPr>
              <w:fldChar w:fldCharType="begin"/>
            </w:r>
            <w:r w:rsidR="00D40B60">
              <w:rPr>
                <w:noProof/>
                <w:webHidden/>
              </w:rPr>
              <w:instrText xml:space="preserve"> PAGEREF _Toc379450477 \h </w:instrText>
            </w:r>
            <w:r w:rsidR="00D40B60">
              <w:rPr>
                <w:noProof/>
                <w:webHidden/>
              </w:rPr>
            </w:r>
            <w:r w:rsidR="00D40B60">
              <w:rPr>
                <w:noProof/>
                <w:webHidden/>
              </w:rPr>
              <w:fldChar w:fldCharType="separate"/>
            </w:r>
            <w:r>
              <w:rPr>
                <w:noProof/>
                <w:webHidden/>
              </w:rPr>
              <w:t>21</w:t>
            </w:r>
            <w:r w:rsidR="00D40B60">
              <w:rPr>
                <w:noProof/>
                <w:webHidden/>
              </w:rPr>
              <w:fldChar w:fldCharType="end"/>
            </w:r>
          </w:hyperlink>
        </w:p>
        <w:p w14:paraId="03D46021" w14:textId="77777777" w:rsidR="00D40B60" w:rsidRDefault="00AD7599">
          <w:pPr>
            <w:pStyle w:val="TOC1"/>
            <w:rPr>
              <w:rFonts w:asciiTheme="minorHAnsi" w:eastAsiaTheme="minorEastAsia" w:hAnsiTheme="minorHAnsi" w:cstheme="minorBidi"/>
              <w:noProof/>
              <w:szCs w:val="22"/>
              <w:lang w:val="fr-FR" w:eastAsia="fr-FR"/>
            </w:rPr>
          </w:pPr>
          <w:hyperlink w:anchor="_Toc379450484" w:history="1">
            <w:r w:rsidR="00D40B60" w:rsidRPr="008B79C6">
              <w:rPr>
                <w:rStyle w:val="Hyperlink"/>
                <w:noProof/>
                <w:lang w:val="en-US"/>
              </w:rPr>
              <w:t>5</w:t>
            </w:r>
            <w:r w:rsidR="00D40B60">
              <w:rPr>
                <w:rFonts w:asciiTheme="minorHAnsi" w:eastAsiaTheme="minorEastAsia" w:hAnsiTheme="minorHAnsi" w:cstheme="minorBidi"/>
                <w:noProof/>
                <w:szCs w:val="22"/>
                <w:lang w:val="fr-FR" w:eastAsia="fr-FR"/>
              </w:rPr>
              <w:tab/>
            </w:r>
            <w:r w:rsidR="00D40B60" w:rsidRPr="008B79C6">
              <w:rPr>
                <w:rStyle w:val="Hyperlink"/>
                <w:noProof/>
                <w:lang w:val="en-US"/>
              </w:rPr>
              <w:t>Water meters equipped with electronic devices</w:t>
            </w:r>
            <w:r w:rsidR="00D40B60">
              <w:rPr>
                <w:noProof/>
                <w:webHidden/>
              </w:rPr>
              <w:tab/>
            </w:r>
            <w:r w:rsidR="00D40B60">
              <w:rPr>
                <w:noProof/>
                <w:webHidden/>
              </w:rPr>
              <w:fldChar w:fldCharType="begin"/>
            </w:r>
            <w:r w:rsidR="00D40B60">
              <w:rPr>
                <w:noProof/>
                <w:webHidden/>
              </w:rPr>
              <w:instrText xml:space="preserve"> PAGEREF _Toc379450484 \h </w:instrText>
            </w:r>
            <w:r w:rsidR="00D40B60">
              <w:rPr>
                <w:noProof/>
                <w:webHidden/>
              </w:rPr>
            </w:r>
            <w:r w:rsidR="00D40B60">
              <w:rPr>
                <w:noProof/>
                <w:webHidden/>
              </w:rPr>
              <w:fldChar w:fldCharType="separate"/>
            </w:r>
            <w:r>
              <w:rPr>
                <w:noProof/>
                <w:webHidden/>
              </w:rPr>
              <w:t>22</w:t>
            </w:r>
            <w:r w:rsidR="00D40B60">
              <w:rPr>
                <w:noProof/>
                <w:webHidden/>
              </w:rPr>
              <w:fldChar w:fldCharType="end"/>
            </w:r>
          </w:hyperlink>
        </w:p>
        <w:p w14:paraId="05787F66" w14:textId="77777777" w:rsidR="00D40B60" w:rsidRDefault="00AD7599">
          <w:pPr>
            <w:pStyle w:val="TOC2"/>
            <w:rPr>
              <w:rFonts w:asciiTheme="minorHAnsi" w:eastAsiaTheme="minorEastAsia" w:hAnsiTheme="minorHAnsi" w:cstheme="minorBidi"/>
              <w:noProof/>
              <w:szCs w:val="22"/>
              <w:lang w:val="fr-FR" w:eastAsia="fr-FR"/>
            </w:rPr>
          </w:pPr>
          <w:hyperlink w:anchor="_Toc379450485" w:history="1">
            <w:r w:rsidR="00D40B60" w:rsidRPr="008B79C6">
              <w:rPr>
                <w:rStyle w:val="Hyperlink"/>
                <w:noProof/>
              </w:rPr>
              <w:t>5.1</w:t>
            </w:r>
            <w:r w:rsidR="00D40B60">
              <w:rPr>
                <w:rFonts w:asciiTheme="minorHAnsi" w:eastAsiaTheme="minorEastAsia" w:hAnsiTheme="minorHAnsi" w:cstheme="minorBidi"/>
                <w:noProof/>
                <w:szCs w:val="22"/>
                <w:lang w:val="fr-FR" w:eastAsia="fr-FR"/>
              </w:rPr>
              <w:tab/>
            </w:r>
            <w:r w:rsidR="00D40B60" w:rsidRPr="008B79C6">
              <w:rPr>
                <w:rStyle w:val="Hyperlink"/>
                <w:noProof/>
              </w:rPr>
              <w:t>General requirements</w:t>
            </w:r>
            <w:r w:rsidR="00D40B60">
              <w:rPr>
                <w:noProof/>
                <w:webHidden/>
              </w:rPr>
              <w:tab/>
            </w:r>
            <w:r w:rsidR="00D40B60">
              <w:rPr>
                <w:noProof/>
                <w:webHidden/>
              </w:rPr>
              <w:fldChar w:fldCharType="begin"/>
            </w:r>
            <w:r w:rsidR="00D40B60">
              <w:rPr>
                <w:noProof/>
                <w:webHidden/>
              </w:rPr>
              <w:instrText xml:space="preserve"> PAGEREF _Toc379450485 \h </w:instrText>
            </w:r>
            <w:r w:rsidR="00D40B60">
              <w:rPr>
                <w:noProof/>
                <w:webHidden/>
              </w:rPr>
            </w:r>
            <w:r w:rsidR="00D40B60">
              <w:rPr>
                <w:noProof/>
                <w:webHidden/>
              </w:rPr>
              <w:fldChar w:fldCharType="separate"/>
            </w:r>
            <w:r>
              <w:rPr>
                <w:noProof/>
                <w:webHidden/>
              </w:rPr>
              <w:t>22</w:t>
            </w:r>
            <w:r w:rsidR="00D40B60">
              <w:rPr>
                <w:noProof/>
                <w:webHidden/>
              </w:rPr>
              <w:fldChar w:fldCharType="end"/>
            </w:r>
          </w:hyperlink>
        </w:p>
        <w:p w14:paraId="7ABC2260" w14:textId="77777777" w:rsidR="00D40B60" w:rsidRDefault="00AD7599">
          <w:pPr>
            <w:pStyle w:val="TOC2"/>
            <w:rPr>
              <w:rFonts w:asciiTheme="minorHAnsi" w:eastAsiaTheme="minorEastAsia" w:hAnsiTheme="minorHAnsi" w:cstheme="minorBidi"/>
              <w:noProof/>
              <w:szCs w:val="22"/>
              <w:lang w:val="fr-FR" w:eastAsia="fr-FR"/>
            </w:rPr>
          </w:pPr>
          <w:hyperlink w:anchor="_Toc379450486" w:history="1">
            <w:r w:rsidR="00D40B60" w:rsidRPr="008B79C6">
              <w:rPr>
                <w:rStyle w:val="Hyperlink"/>
                <w:noProof/>
              </w:rPr>
              <w:t>5.2</w:t>
            </w:r>
            <w:r w:rsidR="00D40B60">
              <w:rPr>
                <w:rFonts w:asciiTheme="minorHAnsi" w:eastAsiaTheme="minorEastAsia" w:hAnsiTheme="minorHAnsi" w:cstheme="minorBidi"/>
                <w:noProof/>
                <w:szCs w:val="22"/>
                <w:lang w:val="fr-FR" w:eastAsia="fr-FR"/>
              </w:rPr>
              <w:tab/>
            </w:r>
            <w:r w:rsidR="00D40B60" w:rsidRPr="008B79C6">
              <w:rPr>
                <w:rStyle w:val="Hyperlink"/>
                <w:noProof/>
              </w:rPr>
              <w:t>Power supply</w:t>
            </w:r>
            <w:r w:rsidR="00D40B60">
              <w:rPr>
                <w:noProof/>
                <w:webHidden/>
              </w:rPr>
              <w:tab/>
            </w:r>
            <w:r w:rsidR="00D40B60">
              <w:rPr>
                <w:noProof/>
                <w:webHidden/>
              </w:rPr>
              <w:fldChar w:fldCharType="begin"/>
            </w:r>
            <w:r w:rsidR="00D40B60">
              <w:rPr>
                <w:noProof/>
                <w:webHidden/>
              </w:rPr>
              <w:instrText xml:space="preserve"> PAGEREF _Toc379450486 \h </w:instrText>
            </w:r>
            <w:r w:rsidR="00D40B60">
              <w:rPr>
                <w:noProof/>
                <w:webHidden/>
              </w:rPr>
            </w:r>
            <w:r w:rsidR="00D40B60">
              <w:rPr>
                <w:noProof/>
                <w:webHidden/>
              </w:rPr>
              <w:fldChar w:fldCharType="separate"/>
            </w:r>
            <w:r>
              <w:rPr>
                <w:noProof/>
                <w:webHidden/>
              </w:rPr>
              <w:t>23</w:t>
            </w:r>
            <w:r w:rsidR="00D40B60">
              <w:rPr>
                <w:noProof/>
                <w:webHidden/>
              </w:rPr>
              <w:fldChar w:fldCharType="end"/>
            </w:r>
          </w:hyperlink>
        </w:p>
        <w:p w14:paraId="1E7FB12B" w14:textId="77777777" w:rsidR="00D40B60" w:rsidRDefault="00AD7599">
          <w:pPr>
            <w:pStyle w:val="TOC1"/>
            <w:rPr>
              <w:rFonts w:asciiTheme="minorHAnsi" w:eastAsiaTheme="minorEastAsia" w:hAnsiTheme="minorHAnsi" w:cstheme="minorBidi"/>
              <w:noProof/>
              <w:szCs w:val="22"/>
              <w:lang w:val="fr-FR" w:eastAsia="fr-FR"/>
            </w:rPr>
          </w:pPr>
          <w:hyperlink w:anchor="_Toc379450491" w:history="1">
            <w:r w:rsidR="00D40B60" w:rsidRPr="008B79C6">
              <w:rPr>
                <w:rStyle w:val="Hyperlink"/>
                <w:noProof/>
                <w:lang w:val="en-US"/>
              </w:rPr>
              <w:t>6</w:t>
            </w:r>
            <w:r w:rsidR="00D40B60">
              <w:rPr>
                <w:rFonts w:asciiTheme="minorHAnsi" w:eastAsiaTheme="minorEastAsia" w:hAnsiTheme="minorHAnsi" w:cstheme="minorBidi"/>
                <w:noProof/>
                <w:szCs w:val="22"/>
                <w:lang w:val="fr-FR" w:eastAsia="fr-FR"/>
              </w:rPr>
              <w:tab/>
            </w:r>
            <w:r w:rsidR="00D40B60" w:rsidRPr="008B79C6">
              <w:rPr>
                <w:rStyle w:val="Hyperlink"/>
                <w:noProof/>
                <w:lang w:val="en-US"/>
              </w:rPr>
              <w:t>Technical requirements</w:t>
            </w:r>
            <w:r w:rsidR="00D40B60">
              <w:rPr>
                <w:noProof/>
                <w:webHidden/>
              </w:rPr>
              <w:tab/>
            </w:r>
            <w:r w:rsidR="00D40B60">
              <w:rPr>
                <w:noProof/>
                <w:webHidden/>
              </w:rPr>
              <w:fldChar w:fldCharType="begin"/>
            </w:r>
            <w:r w:rsidR="00D40B60">
              <w:rPr>
                <w:noProof/>
                <w:webHidden/>
              </w:rPr>
              <w:instrText xml:space="preserve"> PAGEREF _Toc379450491 \h </w:instrText>
            </w:r>
            <w:r w:rsidR="00D40B60">
              <w:rPr>
                <w:noProof/>
                <w:webHidden/>
              </w:rPr>
            </w:r>
            <w:r w:rsidR="00D40B60">
              <w:rPr>
                <w:noProof/>
                <w:webHidden/>
              </w:rPr>
              <w:fldChar w:fldCharType="separate"/>
            </w:r>
            <w:r>
              <w:rPr>
                <w:noProof/>
                <w:webHidden/>
              </w:rPr>
              <w:t>24</w:t>
            </w:r>
            <w:r w:rsidR="00D40B60">
              <w:rPr>
                <w:noProof/>
                <w:webHidden/>
              </w:rPr>
              <w:fldChar w:fldCharType="end"/>
            </w:r>
          </w:hyperlink>
        </w:p>
        <w:p w14:paraId="23BC6E81" w14:textId="77777777" w:rsidR="00D40B60" w:rsidRDefault="00AD7599">
          <w:pPr>
            <w:pStyle w:val="TOC2"/>
            <w:rPr>
              <w:rFonts w:asciiTheme="minorHAnsi" w:eastAsiaTheme="minorEastAsia" w:hAnsiTheme="minorHAnsi" w:cstheme="minorBidi"/>
              <w:noProof/>
              <w:szCs w:val="22"/>
              <w:lang w:val="fr-FR" w:eastAsia="fr-FR"/>
            </w:rPr>
          </w:pPr>
          <w:hyperlink w:anchor="_Toc379450492" w:history="1">
            <w:r w:rsidR="00D40B60" w:rsidRPr="008B79C6">
              <w:rPr>
                <w:rStyle w:val="Hyperlink"/>
                <w:noProof/>
              </w:rPr>
              <w:t>6.1</w:t>
            </w:r>
            <w:r w:rsidR="00D40B60">
              <w:rPr>
                <w:rFonts w:asciiTheme="minorHAnsi" w:eastAsiaTheme="minorEastAsia" w:hAnsiTheme="minorHAnsi" w:cstheme="minorBidi"/>
                <w:noProof/>
                <w:szCs w:val="22"/>
                <w:lang w:val="fr-FR" w:eastAsia="fr-FR"/>
              </w:rPr>
              <w:tab/>
            </w:r>
            <w:r w:rsidR="00D40B60" w:rsidRPr="008B79C6">
              <w:rPr>
                <w:rStyle w:val="Hyperlink"/>
                <w:noProof/>
              </w:rPr>
              <w:t>Materials and construction of water meters</w:t>
            </w:r>
            <w:r w:rsidR="00D40B60">
              <w:rPr>
                <w:noProof/>
                <w:webHidden/>
              </w:rPr>
              <w:tab/>
            </w:r>
            <w:r w:rsidR="00D40B60">
              <w:rPr>
                <w:noProof/>
                <w:webHidden/>
              </w:rPr>
              <w:fldChar w:fldCharType="begin"/>
            </w:r>
            <w:r w:rsidR="00D40B60">
              <w:rPr>
                <w:noProof/>
                <w:webHidden/>
              </w:rPr>
              <w:instrText xml:space="preserve"> PAGEREF _Toc379450492 \h </w:instrText>
            </w:r>
            <w:r w:rsidR="00D40B60">
              <w:rPr>
                <w:noProof/>
                <w:webHidden/>
              </w:rPr>
            </w:r>
            <w:r w:rsidR="00D40B60">
              <w:rPr>
                <w:noProof/>
                <w:webHidden/>
              </w:rPr>
              <w:fldChar w:fldCharType="separate"/>
            </w:r>
            <w:r>
              <w:rPr>
                <w:noProof/>
                <w:webHidden/>
              </w:rPr>
              <w:t>24</w:t>
            </w:r>
            <w:r w:rsidR="00D40B60">
              <w:rPr>
                <w:noProof/>
                <w:webHidden/>
              </w:rPr>
              <w:fldChar w:fldCharType="end"/>
            </w:r>
          </w:hyperlink>
        </w:p>
        <w:p w14:paraId="0EE800F7" w14:textId="77777777" w:rsidR="00D40B60" w:rsidRDefault="00AD7599">
          <w:pPr>
            <w:pStyle w:val="TOC2"/>
            <w:rPr>
              <w:rFonts w:asciiTheme="minorHAnsi" w:eastAsiaTheme="minorEastAsia" w:hAnsiTheme="minorHAnsi" w:cstheme="minorBidi"/>
              <w:noProof/>
              <w:szCs w:val="22"/>
              <w:lang w:val="fr-FR" w:eastAsia="fr-FR"/>
            </w:rPr>
          </w:pPr>
          <w:hyperlink w:anchor="_Toc379450493" w:history="1">
            <w:r w:rsidR="00D40B60" w:rsidRPr="008B79C6">
              <w:rPr>
                <w:rStyle w:val="Hyperlink"/>
                <w:noProof/>
              </w:rPr>
              <w:t>6.2</w:t>
            </w:r>
            <w:r w:rsidR="00D40B60">
              <w:rPr>
                <w:rFonts w:asciiTheme="minorHAnsi" w:eastAsiaTheme="minorEastAsia" w:hAnsiTheme="minorHAnsi" w:cstheme="minorBidi"/>
                <w:noProof/>
                <w:szCs w:val="22"/>
                <w:lang w:val="fr-FR" w:eastAsia="fr-FR"/>
              </w:rPr>
              <w:tab/>
            </w:r>
            <w:r w:rsidR="00D40B60" w:rsidRPr="008B79C6">
              <w:rPr>
                <w:rStyle w:val="Hyperlink"/>
                <w:noProof/>
              </w:rPr>
              <w:t>Adjustment and correction</w:t>
            </w:r>
            <w:r w:rsidR="00D40B60">
              <w:rPr>
                <w:noProof/>
                <w:webHidden/>
              </w:rPr>
              <w:tab/>
            </w:r>
            <w:r w:rsidR="00D40B60">
              <w:rPr>
                <w:noProof/>
                <w:webHidden/>
              </w:rPr>
              <w:fldChar w:fldCharType="begin"/>
            </w:r>
            <w:r w:rsidR="00D40B60">
              <w:rPr>
                <w:noProof/>
                <w:webHidden/>
              </w:rPr>
              <w:instrText xml:space="preserve"> PAGEREF _Toc379450493 \h </w:instrText>
            </w:r>
            <w:r w:rsidR="00D40B60">
              <w:rPr>
                <w:noProof/>
                <w:webHidden/>
              </w:rPr>
            </w:r>
            <w:r w:rsidR="00D40B60">
              <w:rPr>
                <w:noProof/>
                <w:webHidden/>
              </w:rPr>
              <w:fldChar w:fldCharType="separate"/>
            </w:r>
            <w:r>
              <w:rPr>
                <w:noProof/>
                <w:webHidden/>
              </w:rPr>
              <w:t>25</w:t>
            </w:r>
            <w:r w:rsidR="00D40B60">
              <w:rPr>
                <w:noProof/>
                <w:webHidden/>
              </w:rPr>
              <w:fldChar w:fldCharType="end"/>
            </w:r>
          </w:hyperlink>
        </w:p>
        <w:p w14:paraId="7579BCBF" w14:textId="77777777" w:rsidR="00D40B60" w:rsidRDefault="00AD7599">
          <w:pPr>
            <w:pStyle w:val="TOC2"/>
            <w:rPr>
              <w:rFonts w:asciiTheme="minorHAnsi" w:eastAsiaTheme="minorEastAsia" w:hAnsiTheme="minorHAnsi" w:cstheme="minorBidi"/>
              <w:noProof/>
              <w:szCs w:val="22"/>
              <w:lang w:val="fr-FR" w:eastAsia="fr-FR"/>
            </w:rPr>
          </w:pPr>
          <w:hyperlink w:anchor="_Toc379450494" w:history="1">
            <w:r w:rsidR="00D40B60" w:rsidRPr="008B79C6">
              <w:rPr>
                <w:rStyle w:val="Hyperlink"/>
                <w:noProof/>
              </w:rPr>
              <w:t>6.3</w:t>
            </w:r>
            <w:r w:rsidR="00D40B60">
              <w:rPr>
                <w:rFonts w:asciiTheme="minorHAnsi" w:eastAsiaTheme="minorEastAsia" w:hAnsiTheme="minorHAnsi" w:cstheme="minorBidi"/>
                <w:noProof/>
                <w:szCs w:val="22"/>
                <w:lang w:val="fr-FR" w:eastAsia="fr-FR"/>
              </w:rPr>
              <w:tab/>
            </w:r>
            <w:r w:rsidR="00D40B60" w:rsidRPr="008B79C6">
              <w:rPr>
                <w:rStyle w:val="Hyperlink"/>
                <w:noProof/>
              </w:rPr>
              <w:t>Installation conditions</w:t>
            </w:r>
            <w:r w:rsidR="00D40B60">
              <w:rPr>
                <w:noProof/>
                <w:webHidden/>
              </w:rPr>
              <w:tab/>
            </w:r>
            <w:r w:rsidR="00D40B60">
              <w:rPr>
                <w:noProof/>
                <w:webHidden/>
              </w:rPr>
              <w:fldChar w:fldCharType="begin"/>
            </w:r>
            <w:r w:rsidR="00D40B60">
              <w:rPr>
                <w:noProof/>
                <w:webHidden/>
              </w:rPr>
              <w:instrText xml:space="preserve"> PAGEREF _Toc379450494 \h </w:instrText>
            </w:r>
            <w:r w:rsidR="00D40B60">
              <w:rPr>
                <w:noProof/>
                <w:webHidden/>
              </w:rPr>
            </w:r>
            <w:r w:rsidR="00D40B60">
              <w:rPr>
                <w:noProof/>
                <w:webHidden/>
              </w:rPr>
              <w:fldChar w:fldCharType="separate"/>
            </w:r>
            <w:r>
              <w:rPr>
                <w:noProof/>
                <w:webHidden/>
              </w:rPr>
              <w:t>25</w:t>
            </w:r>
            <w:r w:rsidR="00D40B60">
              <w:rPr>
                <w:noProof/>
                <w:webHidden/>
              </w:rPr>
              <w:fldChar w:fldCharType="end"/>
            </w:r>
          </w:hyperlink>
        </w:p>
        <w:p w14:paraId="5A4AF45B" w14:textId="77777777" w:rsidR="00D40B60" w:rsidRDefault="00AD7599">
          <w:pPr>
            <w:pStyle w:val="TOC2"/>
            <w:rPr>
              <w:rFonts w:asciiTheme="minorHAnsi" w:eastAsiaTheme="minorEastAsia" w:hAnsiTheme="minorHAnsi" w:cstheme="minorBidi"/>
              <w:noProof/>
              <w:szCs w:val="22"/>
              <w:lang w:val="fr-FR" w:eastAsia="fr-FR"/>
            </w:rPr>
          </w:pPr>
          <w:hyperlink w:anchor="_Toc379450495" w:history="1">
            <w:r w:rsidR="00D40B60" w:rsidRPr="008B79C6">
              <w:rPr>
                <w:rStyle w:val="Hyperlink"/>
                <w:noProof/>
              </w:rPr>
              <w:t>6.4</w:t>
            </w:r>
            <w:r w:rsidR="00D40B60">
              <w:rPr>
                <w:rFonts w:asciiTheme="minorHAnsi" w:eastAsiaTheme="minorEastAsia" w:hAnsiTheme="minorHAnsi" w:cstheme="minorBidi"/>
                <w:noProof/>
                <w:szCs w:val="22"/>
                <w:lang w:val="fr-FR" w:eastAsia="fr-FR"/>
              </w:rPr>
              <w:tab/>
            </w:r>
            <w:r w:rsidR="00D40B60" w:rsidRPr="008B79C6">
              <w:rPr>
                <w:rStyle w:val="Hyperlink"/>
                <w:noProof/>
              </w:rPr>
              <w:t>Rated operating conditions</w:t>
            </w:r>
            <w:r w:rsidR="00D40B60">
              <w:rPr>
                <w:noProof/>
                <w:webHidden/>
              </w:rPr>
              <w:tab/>
            </w:r>
            <w:r w:rsidR="00D40B60">
              <w:rPr>
                <w:noProof/>
                <w:webHidden/>
              </w:rPr>
              <w:fldChar w:fldCharType="begin"/>
            </w:r>
            <w:r w:rsidR="00D40B60">
              <w:rPr>
                <w:noProof/>
                <w:webHidden/>
              </w:rPr>
              <w:instrText xml:space="preserve"> PAGEREF _Toc379450495 \h </w:instrText>
            </w:r>
            <w:r w:rsidR="00D40B60">
              <w:rPr>
                <w:noProof/>
                <w:webHidden/>
              </w:rPr>
            </w:r>
            <w:r w:rsidR="00D40B60">
              <w:rPr>
                <w:noProof/>
                <w:webHidden/>
              </w:rPr>
              <w:fldChar w:fldCharType="separate"/>
            </w:r>
            <w:r>
              <w:rPr>
                <w:noProof/>
                <w:webHidden/>
              </w:rPr>
              <w:t>27</w:t>
            </w:r>
            <w:r w:rsidR="00D40B60">
              <w:rPr>
                <w:noProof/>
                <w:webHidden/>
              </w:rPr>
              <w:fldChar w:fldCharType="end"/>
            </w:r>
          </w:hyperlink>
        </w:p>
        <w:p w14:paraId="088D2266" w14:textId="77777777" w:rsidR="00D40B60" w:rsidRDefault="00AD7599">
          <w:pPr>
            <w:pStyle w:val="TOC2"/>
            <w:rPr>
              <w:rFonts w:asciiTheme="minorHAnsi" w:eastAsiaTheme="minorEastAsia" w:hAnsiTheme="minorHAnsi" w:cstheme="minorBidi"/>
              <w:noProof/>
              <w:szCs w:val="22"/>
              <w:lang w:val="fr-FR" w:eastAsia="fr-FR"/>
            </w:rPr>
          </w:pPr>
          <w:hyperlink w:anchor="_Toc379450496" w:history="1">
            <w:r w:rsidR="00D40B60" w:rsidRPr="008B79C6">
              <w:rPr>
                <w:rStyle w:val="Hyperlink"/>
                <w:noProof/>
              </w:rPr>
              <w:t>6.5</w:t>
            </w:r>
            <w:r w:rsidR="00D40B60">
              <w:rPr>
                <w:rFonts w:asciiTheme="minorHAnsi" w:eastAsiaTheme="minorEastAsia" w:hAnsiTheme="minorHAnsi" w:cstheme="minorBidi"/>
                <w:noProof/>
                <w:szCs w:val="22"/>
                <w:lang w:val="fr-FR" w:eastAsia="fr-FR"/>
              </w:rPr>
              <w:tab/>
            </w:r>
            <w:r w:rsidR="00D40B60" w:rsidRPr="008B79C6">
              <w:rPr>
                <w:rStyle w:val="Hyperlink"/>
                <w:noProof/>
              </w:rPr>
              <w:t>Pressure loss</w:t>
            </w:r>
            <w:r w:rsidR="00D40B60">
              <w:rPr>
                <w:noProof/>
                <w:webHidden/>
              </w:rPr>
              <w:tab/>
            </w:r>
            <w:r w:rsidR="00D40B60">
              <w:rPr>
                <w:noProof/>
                <w:webHidden/>
              </w:rPr>
              <w:fldChar w:fldCharType="begin"/>
            </w:r>
            <w:r w:rsidR="00D40B60">
              <w:rPr>
                <w:noProof/>
                <w:webHidden/>
              </w:rPr>
              <w:instrText xml:space="preserve"> PAGEREF _Toc379450496 \h </w:instrText>
            </w:r>
            <w:r w:rsidR="00D40B60">
              <w:rPr>
                <w:noProof/>
                <w:webHidden/>
              </w:rPr>
            </w:r>
            <w:r w:rsidR="00D40B60">
              <w:rPr>
                <w:noProof/>
                <w:webHidden/>
              </w:rPr>
              <w:fldChar w:fldCharType="separate"/>
            </w:r>
            <w:r>
              <w:rPr>
                <w:noProof/>
                <w:webHidden/>
              </w:rPr>
              <w:t>27</w:t>
            </w:r>
            <w:r w:rsidR="00D40B60">
              <w:rPr>
                <w:noProof/>
                <w:webHidden/>
              </w:rPr>
              <w:fldChar w:fldCharType="end"/>
            </w:r>
          </w:hyperlink>
        </w:p>
        <w:p w14:paraId="296D66A4" w14:textId="77777777" w:rsidR="00D40B60" w:rsidRDefault="00AD7599">
          <w:pPr>
            <w:pStyle w:val="TOC2"/>
            <w:rPr>
              <w:rFonts w:asciiTheme="minorHAnsi" w:eastAsiaTheme="minorEastAsia" w:hAnsiTheme="minorHAnsi" w:cstheme="minorBidi"/>
              <w:noProof/>
              <w:szCs w:val="22"/>
              <w:lang w:val="fr-FR" w:eastAsia="fr-FR"/>
            </w:rPr>
          </w:pPr>
          <w:hyperlink w:anchor="_Toc379450497" w:history="1">
            <w:r w:rsidR="00D40B60" w:rsidRPr="008B79C6">
              <w:rPr>
                <w:rStyle w:val="Hyperlink"/>
                <w:noProof/>
              </w:rPr>
              <w:t>6.6</w:t>
            </w:r>
            <w:r w:rsidR="00D40B60">
              <w:rPr>
                <w:rFonts w:asciiTheme="minorHAnsi" w:eastAsiaTheme="minorEastAsia" w:hAnsiTheme="minorHAnsi" w:cstheme="minorBidi"/>
                <w:noProof/>
                <w:szCs w:val="22"/>
                <w:lang w:val="fr-FR" w:eastAsia="fr-FR"/>
              </w:rPr>
              <w:tab/>
            </w:r>
            <w:r w:rsidR="00D40B60" w:rsidRPr="008B79C6">
              <w:rPr>
                <w:rStyle w:val="Hyperlink"/>
                <w:noProof/>
              </w:rPr>
              <w:t>Marks and inscriptions</w:t>
            </w:r>
            <w:r w:rsidR="00D40B60">
              <w:rPr>
                <w:noProof/>
                <w:webHidden/>
              </w:rPr>
              <w:tab/>
            </w:r>
            <w:r w:rsidR="00D40B60">
              <w:rPr>
                <w:noProof/>
                <w:webHidden/>
              </w:rPr>
              <w:fldChar w:fldCharType="begin"/>
            </w:r>
            <w:r w:rsidR="00D40B60">
              <w:rPr>
                <w:noProof/>
                <w:webHidden/>
              </w:rPr>
              <w:instrText xml:space="preserve"> PAGEREF _Toc379450497 \h </w:instrText>
            </w:r>
            <w:r w:rsidR="00D40B60">
              <w:rPr>
                <w:noProof/>
                <w:webHidden/>
              </w:rPr>
            </w:r>
            <w:r w:rsidR="00D40B60">
              <w:rPr>
                <w:noProof/>
                <w:webHidden/>
              </w:rPr>
              <w:fldChar w:fldCharType="separate"/>
            </w:r>
            <w:r>
              <w:rPr>
                <w:noProof/>
                <w:webHidden/>
              </w:rPr>
              <w:t>28</w:t>
            </w:r>
            <w:r w:rsidR="00D40B60">
              <w:rPr>
                <w:noProof/>
                <w:webHidden/>
              </w:rPr>
              <w:fldChar w:fldCharType="end"/>
            </w:r>
          </w:hyperlink>
        </w:p>
        <w:p w14:paraId="65077545" w14:textId="77777777" w:rsidR="00D40B60" w:rsidRDefault="00AD7599">
          <w:pPr>
            <w:pStyle w:val="TOC2"/>
            <w:rPr>
              <w:rFonts w:asciiTheme="minorHAnsi" w:eastAsiaTheme="minorEastAsia" w:hAnsiTheme="minorHAnsi" w:cstheme="minorBidi"/>
              <w:noProof/>
              <w:szCs w:val="22"/>
              <w:lang w:val="fr-FR" w:eastAsia="fr-FR"/>
            </w:rPr>
          </w:pPr>
          <w:hyperlink w:anchor="_Toc379450498" w:history="1">
            <w:r w:rsidR="00D40B60" w:rsidRPr="008B79C6">
              <w:rPr>
                <w:rStyle w:val="Hyperlink"/>
                <w:noProof/>
              </w:rPr>
              <w:t>6.7</w:t>
            </w:r>
            <w:r w:rsidR="00D40B60">
              <w:rPr>
                <w:rFonts w:asciiTheme="minorHAnsi" w:eastAsiaTheme="minorEastAsia" w:hAnsiTheme="minorHAnsi" w:cstheme="minorBidi"/>
                <w:noProof/>
                <w:szCs w:val="22"/>
                <w:lang w:val="fr-FR" w:eastAsia="fr-FR"/>
              </w:rPr>
              <w:tab/>
            </w:r>
            <w:r w:rsidR="00D40B60" w:rsidRPr="008B79C6">
              <w:rPr>
                <w:rStyle w:val="Hyperlink"/>
                <w:noProof/>
              </w:rPr>
              <w:t>Indicating device</w:t>
            </w:r>
            <w:r w:rsidR="00D40B60">
              <w:rPr>
                <w:noProof/>
                <w:webHidden/>
              </w:rPr>
              <w:tab/>
            </w:r>
            <w:r w:rsidR="00D40B60">
              <w:rPr>
                <w:noProof/>
                <w:webHidden/>
              </w:rPr>
              <w:fldChar w:fldCharType="begin"/>
            </w:r>
            <w:r w:rsidR="00D40B60">
              <w:rPr>
                <w:noProof/>
                <w:webHidden/>
              </w:rPr>
              <w:instrText xml:space="preserve"> PAGEREF _Toc379450498 \h </w:instrText>
            </w:r>
            <w:r w:rsidR="00D40B60">
              <w:rPr>
                <w:noProof/>
                <w:webHidden/>
              </w:rPr>
            </w:r>
            <w:r w:rsidR="00D40B60">
              <w:rPr>
                <w:noProof/>
                <w:webHidden/>
              </w:rPr>
              <w:fldChar w:fldCharType="separate"/>
            </w:r>
            <w:r>
              <w:rPr>
                <w:noProof/>
                <w:webHidden/>
              </w:rPr>
              <w:t>29</w:t>
            </w:r>
            <w:r w:rsidR="00D40B60">
              <w:rPr>
                <w:noProof/>
                <w:webHidden/>
              </w:rPr>
              <w:fldChar w:fldCharType="end"/>
            </w:r>
          </w:hyperlink>
        </w:p>
        <w:p w14:paraId="6A2AD425" w14:textId="77777777" w:rsidR="00D40B60" w:rsidRDefault="00AD7599">
          <w:pPr>
            <w:pStyle w:val="TOC2"/>
            <w:rPr>
              <w:rFonts w:asciiTheme="minorHAnsi" w:eastAsiaTheme="minorEastAsia" w:hAnsiTheme="minorHAnsi" w:cstheme="minorBidi"/>
              <w:noProof/>
              <w:szCs w:val="22"/>
              <w:lang w:val="fr-FR" w:eastAsia="fr-FR"/>
            </w:rPr>
          </w:pPr>
          <w:hyperlink w:anchor="_Toc379450502" w:history="1">
            <w:r w:rsidR="00D40B60" w:rsidRPr="008B79C6">
              <w:rPr>
                <w:rStyle w:val="Hyperlink"/>
                <w:noProof/>
              </w:rPr>
              <w:t>6.8</w:t>
            </w:r>
            <w:r w:rsidR="00D40B60">
              <w:rPr>
                <w:rFonts w:asciiTheme="minorHAnsi" w:eastAsiaTheme="minorEastAsia" w:hAnsiTheme="minorHAnsi" w:cstheme="minorBidi"/>
                <w:noProof/>
                <w:szCs w:val="22"/>
                <w:lang w:val="fr-FR" w:eastAsia="fr-FR"/>
              </w:rPr>
              <w:tab/>
            </w:r>
            <w:r w:rsidR="00D40B60" w:rsidRPr="008B79C6">
              <w:rPr>
                <w:rStyle w:val="Hyperlink"/>
                <w:noProof/>
              </w:rPr>
              <w:t>Protection devices</w:t>
            </w:r>
            <w:r w:rsidR="00D40B60">
              <w:rPr>
                <w:noProof/>
                <w:webHidden/>
              </w:rPr>
              <w:tab/>
            </w:r>
            <w:r w:rsidR="00D40B60">
              <w:rPr>
                <w:noProof/>
                <w:webHidden/>
              </w:rPr>
              <w:fldChar w:fldCharType="begin"/>
            </w:r>
            <w:r w:rsidR="00D40B60">
              <w:rPr>
                <w:noProof/>
                <w:webHidden/>
              </w:rPr>
              <w:instrText xml:space="preserve"> PAGEREF _Toc379450502 \h </w:instrText>
            </w:r>
            <w:r w:rsidR="00D40B60">
              <w:rPr>
                <w:noProof/>
                <w:webHidden/>
              </w:rPr>
            </w:r>
            <w:r w:rsidR="00D40B60">
              <w:rPr>
                <w:noProof/>
                <w:webHidden/>
              </w:rPr>
              <w:fldChar w:fldCharType="separate"/>
            </w:r>
            <w:r>
              <w:rPr>
                <w:noProof/>
                <w:webHidden/>
              </w:rPr>
              <w:t>33</w:t>
            </w:r>
            <w:r w:rsidR="00D40B60">
              <w:rPr>
                <w:noProof/>
                <w:webHidden/>
              </w:rPr>
              <w:fldChar w:fldCharType="end"/>
            </w:r>
          </w:hyperlink>
        </w:p>
        <w:p w14:paraId="081987DB" w14:textId="77777777" w:rsidR="00D40B60" w:rsidRDefault="00AD7599">
          <w:pPr>
            <w:pStyle w:val="TOC1"/>
            <w:rPr>
              <w:rFonts w:asciiTheme="minorHAnsi" w:eastAsiaTheme="minorEastAsia" w:hAnsiTheme="minorHAnsi" w:cstheme="minorBidi"/>
              <w:noProof/>
              <w:szCs w:val="22"/>
              <w:lang w:val="fr-FR" w:eastAsia="fr-FR"/>
            </w:rPr>
          </w:pPr>
          <w:hyperlink w:anchor="_Toc379450505" w:history="1">
            <w:r w:rsidR="00D40B60" w:rsidRPr="008B79C6">
              <w:rPr>
                <w:rStyle w:val="Hyperlink"/>
                <w:noProof/>
                <w:lang w:val="en-US"/>
              </w:rPr>
              <w:t>7</w:t>
            </w:r>
            <w:r w:rsidR="00D40B60">
              <w:rPr>
                <w:rFonts w:asciiTheme="minorHAnsi" w:eastAsiaTheme="minorEastAsia" w:hAnsiTheme="minorHAnsi" w:cstheme="minorBidi"/>
                <w:noProof/>
                <w:szCs w:val="22"/>
                <w:lang w:val="fr-FR" w:eastAsia="fr-FR"/>
              </w:rPr>
              <w:tab/>
            </w:r>
            <w:r w:rsidR="00D40B60" w:rsidRPr="008B79C6">
              <w:rPr>
                <w:rStyle w:val="Hyperlink"/>
                <w:noProof/>
                <w:lang w:val="en-US"/>
              </w:rPr>
              <w:t>Metrological controls</w:t>
            </w:r>
            <w:r w:rsidR="00D40B60">
              <w:rPr>
                <w:noProof/>
                <w:webHidden/>
              </w:rPr>
              <w:tab/>
            </w:r>
            <w:r w:rsidR="00D40B60">
              <w:rPr>
                <w:noProof/>
                <w:webHidden/>
              </w:rPr>
              <w:fldChar w:fldCharType="begin"/>
            </w:r>
            <w:r w:rsidR="00D40B60">
              <w:rPr>
                <w:noProof/>
                <w:webHidden/>
              </w:rPr>
              <w:instrText xml:space="preserve"> PAGEREF _Toc379450505 \h </w:instrText>
            </w:r>
            <w:r w:rsidR="00D40B60">
              <w:rPr>
                <w:noProof/>
                <w:webHidden/>
              </w:rPr>
            </w:r>
            <w:r w:rsidR="00D40B60">
              <w:rPr>
                <w:noProof/>
                <w:webHidden/>
              </w:rPr>
              <w:fldChar w:fldCharType="separate"/>
            </w:r>
            <w:r>
              <w:rPr>
                <w:noProof/>
                <w:webHidden/>
              </w:rPr>
              <w:t>33</w:t>
            </w:r>
            <w:r w:rsidR="00D40B60">
              <w:rPr>
                <w:noProof/>
                <w:webHidden/>
              </w:rPr>
              <w:fldChar w:fldCharType="end"/>
            </w:r>
          </w:hyperlink>
        </w:p>
        <w:p w14:paraId="567D8C10" w14:textId="77777777" w:rsidR="00D40B60" w:rsidRDefault="00AD7599">
          <w:pPr>
            <w:pStyle w:val="TOC2"/>
            <w:rPr>
              <w:rFonts w:asciiTheme="minorHAnsi" w:eastAsiaTheme="minorEastAsia" w:hAnsiTheme="minorHAnsi" w:cstheme="minorBidi"/>
              <w:noProof/>
              <w:szCs w:val="22"/>
              <w:lang w:val="fr-FR" w:eastAsia="fr-FR"/>
            </w:rPr>
          </w:pPr>
          <w:hyperlink w:anchor="_Toc379450506" w:history="1">
            <w:r w:rsidR="00D40B60" w:rsidRPr="008B79C6">
              <w:rPr>
                <w:rStyle w:val="Hyperlink"/>
                <w:noProof/>
              </w:rPr>
              <w:t>7.1</w:t>
            </w:r>
            <w:r w:rsidR="00D40B60">
              <w:rPr>
                <w:rFonts w:asciiTheme="minorHAnsi" w:eastAsiaTheme="minorEastAsia" w:hAnsiTheme="minorHAnsi" w:cstheme="minorBidi"/>
                <w:noProof/>
                <w:szCs w:val="22"/>
                <w:lang w:val="fr-FR" w:eastAsia="fr-FR"/>
              </w:rPr>
              <w:tab/>
            </w:r>
            <w:r w:rsidR="00D40B60" w:rsidRPr="008B79C6">
              <w:rPr>
                <w:rStyle w:val="Hyperlink"/>
                <w:noProof/>
              </w:rPr>
              <w:t>Reference conditions</w:t>
            </w:r>
            <w:r w:rsidR="00D40B60">
              <w:rPr>
                <w:noProof/>
                <w:webHidden/>
              </w:rPr>
              <w:tab/>
            </w:r>
            <w:r w:rsidR="00D40B60">
              <w:rPr>
                <w:noProof/>
                <w:webHidden/>
              </w:rPr>
              <w:fldChar w:fldCharType="begin"/>
            </w:r>
            <w:r w:rsidR="00D40B60">
              <w:rPr>
                <w:noProof/>
                <w:webHidden/>
              </w:rPr>
              <w:instrText xml:space="preserve"> PAGEREF _Toc379450506 \h </w:instrText>
            </w:r>
            <w:r w:rsidR="00D40B60">
              <w:rPr>
                <w:noProof/>
                <w:webHidden/>
              </w:rPr>
            </w:r>
            <w:r w:rsidR="00D40B60">
              <w:rPr>
                <w:noProof/>
                <w:webHidden/>
              </w:rPr>
              <w:fldChar w:fldCharType="separate"/>
            </w:r>
            <w:r>
              <w:rPr>
                <w:noProof/>
                <w:webHidden/>
              </w:rPr>
              <w:t>33</w:t>
            </w:r>
            <w:r w:rsidR="00D40B60">
              <w:rPr>
                <w:noProof/>
                <w:webHidden/>
              </w:rPr>
              <w:fldChar w:fldCharType="end"/>
            </w:r>
          </w:hyperlink>
        </w:p>
        <w:p w14:paraId="297321CC" w14:textId="77777777" w:rsidR="00D40B60" w:rsidRDefault="00AD7599">
          <w:pPr>
            <w:pStyle w:val="TOC2"/>
            <w:rPr>
              <w:rFonts w:asciiTheme="minorHAnsi" w:eastAsiaTheme="minorEastAsia" w:hAnsiTheme="minorHAnsi" w:cstheme="minorBidi"/>
              <w:noProof/>
              <w:szCs w:val="22"/>
              <w:lang w:val="fr-FR" w:eastAsia="fr-FR"/>
            </w:rPr>
          </w:pPr>
          <w:hyperlink w:anchor="_Toc379450507" w:history="1">
            <w:r w:rsidR="00D40B60" w:rsidRPr="008B79C6">
              <w:rPr>
                <w:rStyle w:val="Hyperlink"/>
                <w:noProof/>
              </w:rPr>
              <w:t>7.2</w:t>
            </w:r>
            <w:r w:rsidR="00D40B60">
              <w:rPr>
                <w:rFonts w:asciiTheme="minorHAnsi" w:eastAsiaTheme="minorEastAsia" w:hAnsiTheme="minorHAnsi" w:cstheme="minorBidi"/>
                <w:noProof/>
                <w:szCs w:val="22"/>
                <w:lang w:val="fr-FR" w:eastAsia="fr-FR"/>
              </w:rPr>
              <w:tab/>
            </w:r>
            <w:r w:rsidR="006A7D70">
              <w:rPr>
                <w:noProof/>
                <w:color w:val="0000FF"/>
                <w:szCs w:val="24"/>
                <w:lang w:val="en-AU"/>
              </w:rPr>
              <w:t>Pa</w:t>
            </w:r>
            <w:r w:rsidR="006A7D70" w:rsidRPr="00DE013E">
              <w:rPr>
                <w:noProof/>
                <w:color w:val="0000FF"/>
                <w:szCs w:val="24"/>
                <w:lang w:val="en-AU"/>
              </w:rPr>
              <w:t>ttern</w:t>
            </w:r>
            <w:r w:rsidR="00D40B60" w:rsidRPr="008B79C6">
              <w:rPr>
                <w:rStyle w:val="Hyperlink"/>
                <w:noProof/>
              </w:rPr>
              <w:t xml:space="preserve"> evaluation and approval</w:t>
            </w:r>
            <w:r w:rsidR="00D40B60">
              <w:rPr>
                <w:noProof/>
                <w:webHidden/>
              </w:rPr>
              <w:tab/>
            </w:r>
            <w:r w:rsidR="00D40B60">
              <w:rPr>
                <w:noProof/>
                <w:webHidden/>
              </w:rPr>
              <w:fldChar w:fldCharType="begin"/>
            </w:r>
            <w:r w:rsidR="00D40B60">
              <w:rPr>
                <w:noProof/>
                <w:webHidden/>
              </w:rPr>
              <w:instrText xml:space="preserve"> PAGEREF _Toc379450507 \h </w:instrText>
            </w:r>
            <w:r w:rsidR="00D40B60">
              <w:rPr>
                <w:noProof/>
                <w:webHidden/>
              </w:rPr>
            </w:r>
            <w:r w:rsidR="00D40B60">
              <w:rPr>
                <w:noProof/>
                <w:webHidden/>
              </w:rPr>
              <w:fldChar w:fldCharType="separate"/>
            </w:r>
            <w:r>
              <w:rPr>
                <w:noProof/>
                <w:webHidden/>
              </w:rPr>
              <w:t>34</w:t>
            </w:r>
            <w:r w:rsidR="00D40B60">
              <w:rPr>
                <w:noProof/>
                <w:webHidden/>
              </w:rPr>
              <w:fldChar w:fldCharType="end"/>
            </w:r>
          </w:hyperlink>
        </w:p>
        <w:p w14:paraId="40E45CBC" w14:textId="77777777" w:rsidR="00D40B60" w:rsidRDefault="00AD7599">
          <w:pPr>
            <w:pStyle w:val="TOC2"/>
            <w:rPr>
              <w:rFonts w:asciiTheme="minorHAnsi" w:eastAsiaTheme="minorEastAsia" w:hAnsiTheme="minorHAnsi" w:cstheme="minorBidi"/>
              <w:noProof/>
              <w:szCs w:val="22"/>
              <w:lang w:val="fr-FR" w:eastAsia="fr-FR"/>
            </w:rPr>
          </w:pPr>
          <w:hyperlink w:anchor="_Toc379450520" w:history="1">
            <w:r w:rsidR="00D40B60" w:rsidRPr="008B79C6">
              <w:rPr>
                <w:rStyle w:val="Hyperlink"/>
                <w:noProof/>
              </w:rPr>
              <w:t>7.3</w:t>
            </w:r>
            <w:r w:rsidR="00D40B60">
              <w:rPr>
                <w:rFonts w:asciiTheme="minorHAnsi" w:eastAsiaTheme="minorEastAsia" w:hAnsiTheme="minorHAnsi" w:cstheme="minorBidi"/>
                <w:noProof/>
                <w:szCs w:val="22"/>
                <w:lang w:val="fr-FR" w:eastAsia="fr-FR"/>
              </w:rPr>
              <w:tab/>
            </w:r>
            <w:r w:rsidR="00D40B60" w:rsidRPr="008B79C6">
              <w:rPr>
                <w:rStyle w:val="Hyperlink"/>
                <w:noProof/>
              </w:rPr>
              <w:t>Initial verification</w:t>
            </w:r>
            <w:r w:rsidR="00D40B60">
              <w:rPr>
                <w:noProof/>
                <w:webHidden/>
              </w:rPr>
              <w:tab/>
            </w:r>
            <w:r w:rsidR="00D40B60">
              <w:rPr>
                <w:noProof/>
                <w:webHidden/>
              </w:rPr>
              <w:fldChar w:fldCharType="begin"/>
            </w:r>
            <w:r w:rsidR="00D40B60">
              <w:rPr>
                <w:noProof/>
                <w:webHidden/>
              </w:rPr>
              <w:instrText xml:space="preserve"> PAGEREF _Toc379450520 \h </w:instrText>
            </w:r>
            <w:r w:rsidR="00D40B60">
              <w:rPr>
                <w:noProof/>
                <w:webHidden/>
              </w:rPr>
            </w:r>
            <w:r w:rsidR="00D40B60">
              <w:rPr>
                <w:noProof/>
                <w:webHidden/>
              </w:rPr>
              <w:fldChar w:fldCharType="separate"/>
            </w:r>
            <w:r>
              <w:rPr>
                <w:noProof/>
                <w:webHidden/>
              </w:rPr>
              <w:t>39</w:t>
            </w:r>
            <w:r w:rsidR="00D40B60">
              <w:rPr>
                <w:noProof/>
                <w:webHidden/>
              </w:rPr>
              <w:fldChar w:fldCharType="end"/>
            </w:r>
          </w:hyperlink>
        </w:p>
        <w:p w14:paraId="13C67908" w14:textId="77777777" w:rsidR="00D40B60" w:rsidRDefault="00AD7599">
          <w:pPr>
            <w:pStyle w:val="TOC1"/>
            <w:rPr>
              <w:rFonts w:asciiTheme="minorHAnsi" w:eastAsiaTheme="minorEastAsia" w:hAnsiTheme="minorHAnsi" w:cstheme="minorBidi"/>
              <w:noProof/>
              <w:szCs w:val="22"/>
              <w:lang w:val="fr-FR" w:eastAsia="fr-FR"/>
            </w:rPr>
          </w:pPr>
          <w:hyperlink w:anchor="_Toc379450521" w:history="1">
            <w:r w:rsidR="00D40B60" w:rsidRPr="008B79C6">
              <w:rPr>
                <w:rStyle w:val="Hyperlink"/>
                <w:noProof/>
                <w:lang w:val="en-US"/>
              </w:rPr>
              <w:t>Annex A (Mandatory)  Performance tests for water meters with electronic devices</w:t>
            </w:r>
            <w:r w:rsidR="00D40B60">
              <w:rPr>
                <w:noProof/>
                <w:webHidden/>
              </w:rPr>
              <w:tab/>
            </w:r>
            <w:r w:rsidR="00D40B60">
              <w:rPr>
                <w:noProof/>
                <w:webHidden/>
              </w:rPr>
              <w:fldChar w:fldCharType="begin"/>
            </w:r>
            <w:r w:rsidR="00D40B60">
              <w:rPr>
                <w:noProof/>
                <w:webHidden/>
              </w:rPr>
              <w:instrText xml:space="preserve"> PAGEREF _Toc379450521 \h </w:instrText>
            </w:r>
            <w:r w:rsidR="00D40B60">
              <w:rPr>
                <w:noProof/>
                <w:webHidden/>
              </w:rPr>
            </w:r>
            <w:r w:rsidR="00D40B60">
              <w:rPr>
                <w:noProof/>
                <w:webHidden/>
              </w:rPr>
              <w:fldChar w:fldCharType="separate"/>
            </w:r>
            <w:r>
              <w:rPr>
                <w:noProof/>
                <w:webHidden/>
              </w:rPr>
              <w:t>41</w:t>
            </w:r>
            <w:r w:rsidR="00D40B60">
              <w:rPr>
                <w:noProof/>
                <w:webHidden/>
              </w:rPr>
              <w:fldChar w:fldCharType="end"/>
            </w:r>
          </w:hyperlink>
        </w:p>
        <w:p w14:paraId="401DEE7D" w14:textId="77777777" w:rsidR="00D40B60" w:rsidRDefault="00AD7599">
          <w:pPr>
            <w:pStyle w:val="TOC1"/>
            <w:rPr>
              <w:rFonts w:asciiTheme="minorHAnsi" w:eastAsiaTheme="minorEastAsia" w:hAnsiTheme="minorHAnsi" w:cstheme="minorBidi"/>
              <w:noProof/>
              <w:szCs w:val="22"/>
              <w:lang w:val="fr-FR" w:eastAsia="fr-FR"/>
            </w:rPr>
          </w:pPr>
          <w:hyperlink w:anchor="_Toc379450522" w:history="1">
            <w:r w:rsidR="00D40B60" w:rsidRPr="008B79C6">
              <w:rPr>
                <w:rStyle w:val="Hyperlink"/>
                <w:noProof/>
                <w:lang w:val="en-US"/>
              </w:rPr>
              <w:t>Annex B (Mandatory)  Checking facilities</w:t>
            </w:r>
            <w:r w:rsidR="00D40B60">
              <w:rPr>
                <w:noProof/>
                <w:webHidden/>
              </w:rPr>
              <w:tab/>
            </w:r>
            <w:r w:rsidR="00D40B60">
              <w:rPr>
                <w:noProof/>
                <w:webHidden/>
              </w:rPr>
              <w:fldChar w:fldCharType="begin"/>
            </w:r>
            <w:r w:rsidR="00D40B60">
              <w:rPr>
                <w:noProof/>
                <w:webHidden/>
              </w:rPr>
              <w:instrText xml:space="preserve"> PAGEREF _Toc379450522 \h </w:instrText>
            </w:r>
            <w:r w:rsidR="00D40B60">
              <w:rPr>
                <w:noProof/>
                <w:webHidden/>
              </w:rPr>
            </w:r>
            <w:r w:rsidR="00D40B60">
              <w:rPr>
                <w:noProof/>
                <w:webHidden/>
              </w:rPr>
              <w:fldChar w:fldCharType="separate"/>
            </w:r>
            <w:r>
              <w:rPr>
                <w:noProof/>
                <w:webHidden/>
              </w:rPr>
              <w:t>44</w:t>
            </w:r>
            <w:r w:rsidR="00D40B60">
              <w:rPr>
                <w:noProof/>
                <w:webHidden/>
              </w:rPr>
              <w:fldChar w:fldCharType="end"/>
            </w:r>
          </w:hyperlink>
        </w:p>
        <w:p w14:paraId="57530F4B" w14:textId="77777777" w:rsidR="00D40B60" w:rsidRDefault="00AD7599">
          <w:pPr>
            <w:pStyle w:val="TOC1"/>
            <w:rPr>
              <w:rFonts w:asciiTheme="minorHAnsi" w:eastAsiaTheme="minorEastAsia" w:hAnsiTheme="minorHAnsi" w:cstheme="minorBidi"/>
              <w:noProof/>
              <w:szCs w:val="22"/>
              <w:lang w:val="fr-FR" w:eastAsia="fr-FR"/>
            </w:rPr>
          </w:pPr>
          <w:hyperlink w:anchor="_Toc379450523" w:history="1">
            <w:r w:rsidR="00D40B60" w:rsidRPr="008B79C6">
              <w:rPr>
                <w:rStyle w:val="Hyperlink"/>
                <w:noProof/>
                <w:lang w:val="en-US"/>
              </w:rPr>
              <w:t>Annex C (Informative)  Permissible errors in service and subsequent verification</w:t>
            </w:r>
            <w:r w:rsidR="00D40B60">
              <w:rPr>
                <w:noProof/>
                <w:webHidden/>
              </w:rPr>
              <w:tab/>
            </w:r>
            <w:r w:rsidR="00D40B60">
              <w:rPr>
                <w:noProof/>
                <w:webHidden/>
              </w:rPr>
              <w:fldChar w:fldCharType="begin"/>
            </w:r>
            <w:r w:rsidR="00D40B60">
              <w:rPr>
                <w:noProof/>
                <w:webHidden/>
              </w:rPr>
              <w:instrText xml:space="preserve"> PAGEREF _Toc379450523 \h </w:instrText>
            </w:r>
            <w:r w:rsidR="00D40B60">
              <w:rPr>
                <w:noProof/>
                <w:webHidden/>
              </w:rPr>
            </w:r>
            <w:r w:rsidR="00D40B60">
              <w:rPr>
                <w:noProof/>
                <w:webHidden/>
              </w:rPr>
              <w:fldChar w:fldCharType="separate"/>
            </w:r>
            <w:r>
              <w:rPr>
                <w:noProof/>
                <w:webHidden/>
              </w:rPr>
              <w:t>48</w:t>
            </w:r>
            <w:r w:rsidR="00D40B60">
              <w:rPr>
                <w:noProof/>
                <w:webHidden/>
              </w:rPr>
              <w:fldChar w:fldCharType="end"/>
            </w:r>
          </w:hyperlink>
        </w:p>
        <w:p w14:paraId="287EA0F1" w14:textId="77777777" w:rsidR="00E934D6" w:rsidRDefault="00510DDD">
          <w:r>
            <w:fldChar w:fldCharType="end"/>
          </w:r>
        </w:p>
      </w:sdtContent>
    </w:sdt>
    <w:p w14:paraId="1CF0F839" w14:textId="77777777" w:rsidR="005F3657" w:rsidRPr="004678A2" w:rsidRDefault="005F3657">
      <w:pPr>
        <w:spacing w:after="0" w:line="240" w:lineRule="auto"/>
        <w:jc w:val="left"/>
        <w:rPr>
          <w:b/>
          <w:bCs/>
          <w:sz w:val="28"/>
          <w:szCs w:val="28"/>
          <w:lang w:val="en-US" w:eastAsia="en-US"/>
        </w:rPr>
      </w:pPr>
      <w:r w:rsidRPr="004678A2">
        <w:rPr>
          <w:b/>
          <w:bCs/>
          <w:sz w:val="28"/>
          <w:szCs w:val="28"/>
          <w:lang w:val="en-US" w:eastAsia="en-US"/>
        </w:rPr>
        <w:br w:type="page"/>
      </w:r>
    </w:p>
    <w:p w14:paraId="636F5ECC" w14:textId="77777777" w:rsidR="005F3657" w:rsidRPr="00946BE9" w:rsidRDefault="005F3657" w:rsidP="00957623">
      <w:pPr>
        <w:pStyle w:val="Foreword"/>
      </w:pPr>
      <w:bookmarkStart w:id="0" w:name="_Toc379450454"/>
      <w:r w:rsidRPr="006F7A79">
        <w:lastRenderedPageBreak/>
        <w:t>Foreword</w:t>
      </w:r>
      <w:bookmarkEnd w:id="0"/>
    </w:p>
    <w:p w14:paraId="4294ABE0" w14:textId="77777777" w:rsidR="005F3657" w:rsidRPr="004678A2" w:rsidRDefault="005F3657" w:rsidP="005F3657">
      <w:pPr>
        <w:pStyle w:val="Texteniveau1"/>
        <w:tabs>
          <w:tab w:val="clear" w:pos="567"/>
        </w:tabs>
        <w:spacing w:before="0" w:after="200"/>
        <w:ind w:left="0"/>
        <w:rPr>
          <w:sz w:val="20"/>
          <w:szCs w:val="20"/>
          <w:lang w:val="en-US"/>
        </w:rPr>
      </w:pPr>
      <w:r w:rsidRPr="004678A2">
        <w:rPr>
          <w:sz w:val="20"/>
          <w:szCs w:val="20"/>
          <w:lang w:val="en-US"/>
        </w:rPr>
        <w:t>The International Organization of Legal Metrology (OIML) is a worldwide, intergovernmental organization whose primary aim is to harmonize the regulations and metrological controls applied by the national metrological services, or related organizations, of its Member States. The main categories of OIML publications are:</w:t>
      </w:r>
    </w:p>
    <w:p w14:paraId="5C927C33" w14:textId="77777777" w:rsidR="005F3657" w:rsidRPr="004678A2" w:rsidRDefault="005F3657" w:rsidP="007A6FA0">
      <w:pPr>
        <w:pStyle w:val="Texteniveau1"/>
        <w:numPr>
          <w:ilvl w:val="0"/>
          <w:numId w:val="14"/>
        </w:numPr>
        <w:tabs>
          <w:tab w:val="clear" w:pos="567"/>
        </w:tabs>
        <w:spacing w:before="0" w:after="200"/>
        <w:rPr>
          <w:sz w:val="20"/>
          <w:szCs w:val="20"/>
          <w:lang w:val="en-US"/>
        </w:rPr>
      </w:pPr>
      <w:r w:rsidRPr="004678A2">
        <w:rPr>
          <w:b/>
          <w:bCs/>
          <w:sz w:val="20"/>
          <w:szCs w:val="20"/>
          <w:lang w:val="en-US"/>
        </w:rPr>
        <w:t xml:space="preserve">International Recommendations (OIML R), </w:t>
      </w:r>
      <w:r w:rsidRPr="004678A2">
        <w:rPr>
          <w:sz w:val="20"/>
          <w:szCs w:val="20"/>
          <w:lang w:val="en-US"/>
        </w:rPr>
        <w:t>which are model regulations that establish the metrological characteristics required of certain measuring instruments and which specify methods and equipment for checking their conformity. OIML Member States shall implement these Recommendations to the greatest possible extent;</w:t>
      </w:r>
    </w:p>
    <w:p w14:paraId="7AB3A9D5" w14:textId="77777777" w:rsidR="005F3657" w:rsidRPr="004678A2" w:rsidRDefault="005F3657" w:rsidP="007A6FA0">
      <w:pPr>
        <w:pStyle w:val="Texteniveau1"/>
        <w:numPr>
          <w:ilvl w:val="0"/>
          <w:numId w:val="14"/>
        </w:numPr>
        <w:tabs>
          <w:tab w:val="clear" w:pos="567"/>
        </w:tabs>
        <w:spacing w:before="0" w:after="200"/>
        <w:rPr>
          <w:sz w:val="20"/>
          <w:szCs w:val="20"/>
          <w:lang w:val="en-US"/>
        </w:rPr>
      </w:pPr>
      <w:r w:rsidRPr="004678A2">
        <w:rPr>
          <w:b/>
          <w:bCs/>
          <w:sz w:val="20"/>
          <w:szCs w:val="20"/>
          <w:lang w:val="en-US"/>
        </w:rPr>
        <w:t xml:space="preserve">International Documents (OIML D), </w:t>
      </w:r>
      <w:r w:rsidRPr="004678A2">
        <w:rPr>
          <w:sz w:val="20"/>
          <w:szCs w:val="20"/>
          <w:lang w:val="en-US"/>
        </w:rPr>
        <w:t>which are informative in nature and which are intended to harmonize and improve work in the field of legal metrology;</w:t>
      </w:r>
    </w:p>
    <w:p w14:paraId="59875381" w14:textId="77777777" w:rsidR="005F3657" w:rsidRPr="004678A2" w:rsidRDefault="005F3657" w:rsidP="007A6FA0">
      <w:pPr>
        <w:pStyle w:val="Texteniveau1"/>
        <w:numPr>
          <w:ilvl w:val="0"/>
          <w:numId w:val="14"/>
        </w:numPr>
        <w:tabs>
          <w:tab w:val="clear" w:pos="567"/>
        </w:tabs>
        <w:spacing w:before="0" w:after="200"/>
        <w:rPr>
          <w:sz w:val="20"/>
          <w:szCs w:val="20"/>
          <w:lang w:val="en-US"/>
        </w:rPr>
      </w:pPr>
      <w:r w:rsidRPr="004678A2">
        <w:rPr>
          <w:b/>
          <w:bCs/>
          <w:sz w:val="20"/>
          <w:szCs w:val="20"/>
          <w:lang w:val="en-US"/>
        </w:rPr>
        <w:t xml:space="preserve">International Guides (OIML G), </w:t>
      </w:r>
      <w:r w:rsidRPr="004678A2">
        <w:rPr>
          <w:sz w:val="20"/>
          <w:szCs w:val="20"/>
          <w:lang w:val="en-US"/>
        </w:rPr>
        <w:t>which are also informative in nature and which are intended to give guidelines for the application of certain requirements to legal metrology;</w:t>
      </w:r>
    </w:p>
    <w:p w14:paraId="379B50E8" w14:textId="77777777" w:rsidR="005F3657" w:rsidRPr="004678A2" w:rsidRDefault="005F3657" w:rsidP="007A6FA0">
      <w:pPr>
        <w:pStyle w:val="Texteniveau1"/>
        <w:numPr>
          <w:ilvl w:val="0"/>
          <w:numId w:val="14"/>
        </w:numPr>
        <w:tabs>
          <w:tab w:val="clear" w:pos="567"/>
        </w:tabs>
        <w:spacing w:before="0" w:after="200"/>
        <w:rPr>
          <w:sz w:val="20"/>
          <w:szCs w:val="20"/>
          <w:lang w:val="en-US"/>
        </w:rPr>
      </w:pPr>
      <w:r w:rsidRPr="004678A2">
        <w:rPr>
          <w:b/>
          <w:bCs/>
          <w:sz w:val="20"/>
          <w:szCs w:val="20"/>
          <w:lang w:val="en-US"/>
        </w:rPr>
        <w:t xml:space="preserve">International Basic Publications (OIML B), </w:t>
      </w:r>
      <w:r w:rsidRPr="004678A2">
        <w:rPr>
          <w:sz w:val="20"/>
          <w:szCs w:val="20"/>
          <w:lang w:val="en-US"/>
        </w:rPr>
        <w:t>which define the operating rules of the various OIML structures and systems; and</w:t>
      </w:r>
    </w:p>
    <w:p w14:paraId="5C7BB457" w14:textId="77777777" w:rsidR="005F3657" w:rsidRPr="004678A2" w:rsidRDefault="005F3657" w:rsidP="005F3657">
      <w:pPr>
        <w:pStyle w:val="Texteniveau1"/>
        <w:tabs>
          <w:tab w:val="clear" w:pos="567"/>
        </w:tabs>
        <w:spacing w:before="0" w:after="200"/>
        <w:ind w:left="0"/>
        <w:rPr>
          <w:sz w:val="20"/>
          <w:szCs w:val="20"/>
          <w:lang w:val="en-US"/>
        </w:rPr>
      </w:pPr>
      <w:r w:rsidRPr="004678A2">
        <w:rPr>
          <w:sz w:val="20"/>
          <w:szCs w:val="20"/>
          <w:lang w:val="en-US"/>
        </w:rPr>
        <w:t>OIML Draft Recommendations, Documents and Guides are developed by Project Groups linked to Technical Committees or Subcommittees which comprise representatives from OIML Member States. Certain international and regional institutions also participate on a consultation basis. Cooperative agreements have been established between the OIML and certain institutions, such as ISO and the IEC, with the objective of avoiding contradictory requirements. Consequently, manufacturers and users of measuring instruments, test laboratories, etc. may simultaneously apply OIML publications and those of other institutions.</w:t>
      </w:r>
    </w:p>
    <w:p w14:paraId="10C24234" w14:textId="77777777" w:rsidR="005F3657" w:rsidRPr="004678A2" w:rsidRDefault="005F3657" w:rsidP="005F3657">
      <w:pPr>
        <w:pStyle w:val="Texteniveau1"/>
        <w:tabs>
          <w:tab w:val="clear" w:pos="567"/>
        </w:tabs>
        <w:spacing w:before="0" w:after="200"/>
        <w:ind w:left="0"/>
        <w:rPr>
          <w:sz w:val="20"/>
          <w:szCs w:val="20"/>
          <w:lang w:val="en-US"/>
        </w:rPr>
      </w:pPr>
      <w:r w:rsidRPr="004678A2">
        <w:rPr>
          <w:sz w:val="20"/>
          <w:szCs w:val="20"/>
          <w:lang w:val="en-US"/>
        </w:rPr>
        <w:t xml:space="preserve">International Recommendations, Documents, Guides and Basic Publications are published in English (E) and translated into French (F) and are subject to periodic revision. </w:t>
      </w:r>
    </w:p>
    <w:p w14:paraId="07727B24" w14:textId="77777777" w:rsidR="005F3657" w:rsidRPr="00140BFF" w:rsidRDefault="005F3657" w:rsidP="005F3657">
      <w:pPr>
        <w:pStyle w:val="Texteniveau1"/>
        <w:tabs>
          <w:tab w:val="clear" w:pos="567"/>
        </w:tabs>
        <w:spacing w:before="0" w:after="200"/>
        <w:ind w:left="0"/>
        <w:rPr>
          <w:sz w:val="20"/>
          <w:szCs w:val="20"/>
          <w:lang w:val="en-US"/>
        </w:rPr>
      </w:pPr>
      <w:r w:rsidRPr="004678A2">
        <w:rPr>
          <w:sz w:val="20"/>
          <w:szCs w:val="20"/>
          <w:lang w:val="en-US"/>
        </w:rPr>
        <w:t xml:space="preserve">Additionally, the OIML publishes or participates in the publication of </w:t>
      </w:r>
      <w:r w:rsidRPr="004678A2">
        <w:rPr>
          <w:b/>
          <w:bCs/>
          <w:sz w:val="20"/>
          <w:szCs w:val="20"/>
          <w:lang w:val="en-US"/>
        </w:rPr>
        <w:t xml:space="preserve">Vocabularies (OIML V) </w:t>
      </w:r>
      <w:r w:rsidRPr="004678A2">
        <w:rPr>
          <w:sz w:val="20"/>
          <w:szCs w:val="20"/>
          <w:lang w:val="en-US"/>
        </w:rPr>
        <w:t xml:space="preserve">and periodically commissions legal metrology experts to write </w:t>
      </w:r>
      <w:r w:rsidRPr="004678A2">
        <w:rPr>
          <w:b/>
          <w:sz w:val="20"/>
          <w:szCs w:val="20"/>
          <w:lang w:val="en-US"/>
        </w:rPr>
        <w:t>Expert Reports (OIML E)</w:t>
      </w:r>
      <w:r w:rsidRPr="004678A2">
        <w:rPr>
          <w:sz w:val="20"/>
          <w:szCs w:val="20"/>
          <w:lang w:val="en-US"/>
        </w:rPr>
        <w:t xml:space="preserve">. Expert Reports are intended to provide information and advice, and are written solely from the viewpoint of their author, without the involvement of a Technical Committee or Subcommittee, nor that of the CIML. Thus, they do </w:t>
      </w:r>
      <w:r w:rsidRPr="00140BFF">
        <w:rPr>
          <w:sz w:val="20"/>
          <w:szCs w:val="20"/>
          <w:lang w:val="en-US"/>
        </w:rPr>
        <w:t>not necessarily represent the views of the OIML.</w:t>
      </w:r>
    </w:p>
    <w:p w14:paraId="4DEADB09" w14:textId="77777777" w:rsidR="00A97372" w:rsidRPr="00140BFF" w:rsidRDefault="00A97372" w:rsidP="00A97372">
      <w:pPr>
        <w:pStyle w:val="Texteniveau1"/>
        <w:tabs>
          <w:tab w:val="clear" w:pos="567"/>
        </w:tabs>
        <w:spacing w:after="200"/>
        <w:ind w:left="0"/>
        <w:rPr>
          <w:sz w:val="20"/>
          <w:szCs w:val="20"/>
          <w:lang w:val="en-US"/>
        </w:rPr>
      </w:pPr>
      <w:r w:rsidRPr="00140BFF">
        <w:rPr>
          <w:sz w:val="20"/>
          <w:szCs w:val="20"/>
          <w:lang w:val="en-US"/>
        </w:rPr>
        <w:t xml:space="preserve">This publication – reference OIML R 49-1:2013 (E) – was developed by a joint OIML/ISO/CEN working group comprising OIML TC 8/SC 5 </w:t>
      </w:r>
      <w:r w:rsidRPr="00140BFF">
        <w:rPr>
          <w:i/>
          <w:sz w:val="20"/>
          <w:szCs w:val="20"/>
          <w:lang w:val="en-US"/>
        </w:rPr>
        <w:t>Water meters</w:t>
      </w:r>
      <w:r w:rsidRPr="00140BFF">
        <w:rPr>
          <w:sz w:val="20"/>
          <w:szCs w:val="20"/>
          <w:lang w:val="en-US"/>
        </w:rPr>
        <w:t xml:space="preserve">, ISO/TC 30/SC 7 </w:t>
      </w:r>
      <w:r w:rsidRPr="00140BFF">
        <w:rPr>
          <w:i/>
          <w:sz w:val="20"/>
          <w:szCs w:val="20"/>
          <w:lang w:val="en-US"/>
        </w:rPr>
        <w:t xml:space="preserve">Volume methods including water meters </w:t>
      </w:r>
      <w:r w:rsidRPr="00140BFF">
        <w:rPr>
          <w:sz w:val="20"/>
          <w:szCs w:val="20"/>
          <w:lang w:val="en-US"/>
        </w:rPr>
        <w:t xml:space="preserve">and CEN/TC92 </w:t>
      </w:r>
      <w:r w:rsidRPr="00140BFF">
        <w:rPr>
          <w:i/>
          <w:sz w:val="20"/>
          <w:szCs w:val="20"/>
          <w:lang w:val="en-US"/>
        </w:rPr>
        <w:t>Water meters</w:t>
      </w:r>
      <w:r w:rsidRPr="00140BFF">
        <w:rPr>
          <w:sz w:val="20"/>
          <w:szCs w:val="20"/>
          <w:lang w:val="en-US"/>
        </w:rPr>
        <w:t>. The content is the same in substance as that of ISO 4064-1</w:t>
      </w:r>
      <w:r w:rsidR="005D1FA1" w:rsidRPr="00140BFF">
        <w:rPr>
          <w:sz w:val="20"/>
          <w:szCs w:val="20"/>
          <w:lang w:val="en-US"/>
        </w:rPr>
        <w:t>:201</w:t>
      </w:r>
      <w:r w:rsidR="004914A8" w:rsidRPr="00140BFF">
        <w:rPr>
          <w:sz w:val="20"/>
          <w:szCs w:val="20"/>
          <w:lang w:val="en-US"/>
        </w:rPr>
        <w:t>4</w:t>
      </w:r>
      <w:r w:rsidR="0005671F">
        <w:rPr>
          <w:sz w:val="20"/>
          <w:szCs w:val="20"/>
          <w:lang w:val="en-US"/>
        </w:rPr>
        <w:t xml:space="preserve"> </w:t>
      </w:r>
      <w:r w:rsidR="0005671F" w:rsidRPr="0005671F">
        <w:rPr>
          <w:i/>
          <w:sz w:val="20"/>
          <w:szCs w:val="20"/>
          <w:lang w:val="en-US"/>
        </w:rPr>
        <w:t>Water meters for cold potable water and hot water</w:t>
      </w:r>
      <w:r w:rsidRPr="00140BFF">
        <w:rPr>
          <w:sz w:val="20"/>
          <w:szCs w:val="20"/>
          <w:lang w:val="en-US"/>
        </w:rPr>
        <w:t xml:space="preserve">. </w:t>
      </w:r>
      <w:r w:rsidRPr="00140BFF">
        <w:rPr>
          <w:sz w:val="20"/>
          <w:lang w:val="en-US"/>
        </w:rPr>
        <w:t>This edition supersedes OIML R 49-1:</w:t>
      </w:r>
      <w:r w:rsidR="00FA457F" w:rsidRPr="00140BFF">
        <w:rPr>
          <w:sz w:val="20"/>
          <w:lang w:val="en-US"/>
        </w:rPr>
        <w:t xml:space="preserve">2006 </w:t>
      </w:r>
      <w:r w:rsidRPr="00140BFF">
        <w:rPr>
          <w:sz w:val="20"/>
          <w:lang w:val="en-US"/>
        </w:rPr>
        <w:t xml:space="preserve">and </w:t>
      </w:r>
      <w:r w:rsidRPr="00140BFF">
        <w:rPr>
          <w:sz w:val="20"/>
          <w:szCs w:val="20"/>
          <w:lang w:val="en-US"/>
        </w:rPr>
        <w:t>was approved for final publication by the International Committee of Legal Metrology at its 48th meeting in Ho Chi Minh City, Viet Nam in October 2013</w:t>
      </w:r>
      <w:r w:rsidR="00F41663" w:rsidRPr="00140BFF">
        <w:rPr>
          <w:sz w:val="20"/>
          <w:szCs w:val="20"/>
          <w:lang w:val="en-US"/>
        </w:rPr>
        <w:t>. It</w:t>
      </w:r>
      <w:r w:rsidRPr="00140BFF">
        <w:rPr>
          <w:sz w:val="20"/>
          <w:lang w:val="en-US"/>
        </w:rPr>
        <w:t xml:space="preserve"> will be submitted to the International Conference on Legal Metrology in 2016 for formal sanction</w:t>
      </w:r>
      <w:r w:rsidRPr="00140BFF">
        <w:rPr>
          <w:sz w:val="20"/>
          <w:szCs w:val="20"/>
          <w:lang w:val="en-US"/>
        </w:rPr>
        <w:t>.</w:t>
      </w:r>
    </w:p>
    <w:p w14:paraId="45E1C2A2" w14:textId="77777777" w:rsidR="005F3657" w:rsidRPr="004678A2" w:rsidRDefault="005F3657" w:rsidP="005F3657">
      <w:pPr>
        <w:pStyle w:val="Texteniveau1"/>
        <w:spacing w:before="0" w:after="200"/>
        <w:ind w:left="0"/>
        <w:rPr>
          <w:sz w:val="20"/>
          <w:szCs w:val="20"/>
          <w:lang w:val="en-US"/>
        </w:rPr>
      </w:pPr>
      <w:r w:rsidRPr="00140BFF">
        <w:rPr>
          <w:sz w:val="20"/>
          <w:szCs w:val="20"/>
          <w:lang w:val="en-US"/>
        </w:rPr>
        <w:t>OIML Publications may be downloaded from the OIML web site in the form of PDF files. Additional</w:t>
      </w:r>
      <w:r w:rsidRPr="004678A2">
        <w:rPr>
          <w:sz w:val="20"/>
          <w:szCs w:val="20"/>
          <w:lang w:val="en-US"/>
        </w:rPr>
        <w:t xml:space="preserve"> information on OIML Publications may be obtained from the Organization’s headquarters:</w:t>
      </w:r>
    </w:p>
    <w:p w14:paraId="00F49CF1" w14:textId="77777777" w:rsidR="005F3657" w:rsidRPr="00957623" w:rsidRDefault="005F3657" w:rsidP="005F3657">
      <w:pPr>
        <w:pStyle w:val="Texteniveau1"/>
        <w:tabs>
          <w:tab w:val="clear" w:pos="567"/>
          <w:tab w:val="clear" w:pos="1134"/>
          <w:tab w:val="clear" w:pos="1701"/>
          <w:tab w:val="clear" w:pos="2268"/>
          <w:tab w:val="clear" w:pos="2835"/>
          <w:tab w:val="left" w:pos="1080"/>
        </w:tabs>
        <w:spacing w:before="0"/>
        <w:ind w:left="0"/>
        <w:rPr>
          <w:sz w:val="20"/>
          <w:szCs w:val="20"/>
          <w:lang w:val="fr-FR"/>
        </w:rPr>
      </w:pPr>
      <w:r w:rsidRPr="00957623">
        <w:rPr>
          <w:sz w:val="20"/>
          <w:szCs w:val="20"/>
          <w:lang w:val="fr-FR"/>
        </w:rPr>
        <w:t>Bureau International de Métrologie Légale</w:t>
      </w:r>
    </w:p>
    <w:p w14:paraId="43358618" w14:textId="77777777" w:rsidR="005F3657" w:rsidRPr="00957623" w:rsidRDefault="005F3657" w:rsidP="005F3657">
      <w:pPr>
        <w:pStyle w:val="Texteniveau1"/>
        <w:tabs>
          <w:tab w:val="clear" w:pos="567"/>
          <w:tab w:val="clear" w:pos="1134"/>
          <w:tab w:val="clear" w:pos="1701"/>
          <w:tab w:val="clear" w:pos="2268"/>
          <w:tab w:val="clear" w:pos="2835"/>
          <w:tab w:val="left" w:pos="1080"/>
        </w:tabs>
        <w:spacing w:before="0"/>
        <w:ind w:left="0"/>
        <w:rPr>
          <w:sz w:val="20"/>
          <w:szCs w:val="20"/>
          <w:lang w:val="fr-FR"/>
        </w:rPr>
      </w:pPr>
      <w:r w:rsidRPr="00957623">
        <w:rPr>
          <w:sz w:val="20"/>
          <w:szCs w:val="20"/>
          <w:lang w:val="fr-FR"/>
        </w:rPr>
        <w:t>11, rue Turgot - 75009 Paris - France</w:t>
      </w:r>
    </w:p>
    <w:p w14:paraId="77661791" w14:textId="77777777" w:rsidR="005F3657" w:rsidRPr="003C1B95" w:rsidRDefault="005F3657" w:rsidP="005F3657">
      <w:pPr>
        <w:pStyle w:val="Texteniveau1"/>
        <w:tabs>
          <w:tab w:val="clear" w:pos="567"/>
          <w:tab w:val="clear" w:pos="1134"/>
          <w:tab w:val="clear" w:pos="1701"/>
          <w:tab w:val="clear" w:pos="2268"/>
          <w:tab w:val="clear" w:pos="2835"/>
          <w:tab w:val="left" w:pos="1080"/>
          <w:tab w:val="left" w:pos="1800"/>
        </w:tabs>
        <w:spacing w:before="0"/>
        <w:ind w:left="0"/>
        <w:rPr>
          <w:sz w:val="20"/>
          <w:szCs w:val="20"/>
          <w:lang w:val="en-US"/>
        </w:rPr>
      </w:pPr>
      <w:r w:rsidRPr="004678A2">
        <w:rPr>
          <w:sz w:val="20"/>
          <w:szCs w:val="20"/>
          <w:lang w:val="en-US"/>
        </w:rPr>
        <w:t>Telephone:</w:t>
      </w:r>
      <w:r w:rsidRPr="004678A2">
        <w:rPr>
          <w:sz w:val="20"/>
          <w:szCs w:val="20"/>
          <w:lang w:val="en-US"/>
        </w:rPr>
        <w:tab/>
      </w:r>
      <w:r w:rsidR="00CE6021">
        <w:rPr>
          <w:sz w:val="20"/>
          <w:szCs w:val="20"/>
          <w:lang w:val="en-US"/>
        </w:rPr>
        <w:t>+</w:t>
      </w:r>
      <w:r w:rsidRPr="004678A2">
        <w:rPr>
          <w:sz w:val="20"/>
          <w:szCs w:val="20"/>
          <w:lang w:val="en-US"/>
        </w:rPr>
        <w:t>33</w:t>
      </w:r>
      <w:r w:rsidR="00CE6021">
        <w:rPr>
          <w:sz w:val="20"/>
          <w:szCs w:val="20"/>
          <w:lang w:val="en-US"/>
        </w:rPr>
        <w:t xml:space="preserve"> </w:t>
      </w:r>
      <w:r w:rsidRPr="004678A2">
        <w:rPr>
          <w:sz w:val="20"/>
          <w:szCs w:val="20"/>
          <w:lang w:val="en-US"/>
        </w:rPr>
        <w:t>1 48 78 12 82</w:t>
      </w:r>
    </w:p>
    <w:p w14:paraId="22A2FA9B" w14:textId="77777777" w:rsidR="005F3657" w:rsidRPr="003C1B95" w:rsidRDefault="005F3657" w:rsidP="005F3657">
      <w:pPr>
        <w:pStyle w:val="Texteniveau1"/>
        <w:tabs>
          <w:tab w:val="clear" w:pos="567"/>
          <w:tab w:val="clear" w:pos="1134"/>
          <w:tab w:val="clear" w:pos="1701"/>
          <w:tab w:val="clear" w:pos="2268"/>
          <w:tab w:val="clear" w:pos="2835"/>
          <w:tab w:val="left" w:pos="1080"/>
          <w:tab w:val="left" w:pos="1800"/>
        </w:tabs>
        <w:spacing w:before="0"/>
        <w:ind w:left="0"/>
        <w:rPr>
          <w:sz w:val="20"/>
          <w:szCs w:val="20"/>
          <w:lang w:val="en-US"/>
        </w:rPr>
      </w:pPr>
      <w:r w:rsidRPr="003C1B95">
        <w:rPr>
          <w:sz w:val="20"/>
          <w:szCs w:val="20"/>
          <w:lang w:val="en-US"/>
        </w:rPr>
        <w:t xml:space="preserve">Fax: </w:t>
      </w:r>
      <w:r w:rsidRPr="003C1B95">
        <w:rPr>
          <w:sz w:val="20"/>
          <w:szCs w:val="20"/>
          <w:lang w:val="en-US"/>
        </w:rPr>
        <w:tab/>
      </w:r>
      <w:r w:rsidR="00CE6021" w:rsidRPr="003C1B95">
        <w:rPr>
          <w:sz w:val="20"/>
          <w:szCs w:val="20"/>
          <w:lang w:val="en-US"/>
        </w:rPr>
        <w:t>+</w:t>
      </w:r>
      <w:r w:rsidRPr="003C1B95">
        <w:rPr>
          <w:sz w:val="20"/>
          <w:szCs w:val="20"/>
          <w:lang w:val="en-US"/>
        </w:rPr>
        <w:t>33</w:t>
      </w:r>
      <w:r w:rsidR="00CE6021" w:rsidRPr="003C1B95">
        <w:rPr>
          <w:sz w:val="20"/>
          <w:szCs w:val="20"/>
          <w:lang w:val="en-US"/>
        </w:rPr>
        <w:t xml:space="preserve"> </w:t>
      </w:r>
      <w:r w:rsidRPr="003C1B95">
        <w:rPr>
          <w:sz w:val="20"/>
          <w:szCs w:val="20"/>
          <w:lang w:val="en-US"/>
        </w:rPr>
        <w:t>1 42 82 17 27</w:t>
      </w:r>
    </w:p>
    <w:p w14:paraId="6174D98F" w14:textId="77777777" w:rsidR="005F3657" w:rsidRPr="003C1B95" w:rsidRDefault="005F3657" w:rsidP="005F3657">
      <w:pPr>
        <w:pStyle w:val="Texteniveau1"/>
        <w:tabs>
          <w:tab w:val="clear" w:pos="567"/>
          <w:tab w:val="clear" w:pos="1134"/>
          <w:tab w:val="clear" w:pos="1701"/>
          <w:tab w:val="clear" w:pos="2268"/>
          <w:tab w:val="clear" w:pos="2835"/>
          <w:tab w:val="left" w:pos="1080"/>
          <w:tab w:val="left" w:pos="1800"/>
        </w:tabs>
        <w:spacing w:before="0"/>
        <w:ind w:left="0"/>
        <w:rPr>
          <w:sz w:val="20"/>
          <w:szCs w:val="20"/>
          <w:lang w:val="en-US"/>
        </w:rPr>
      </w:pPr>
      <w:r w:rsidRPr="003C1B95">
        <w:rPr>
          <w:sz w:val="20"/>
          <w:szCs w:val="20"/>
          <w:lang w:val="en-US"/>
        </w:rPr>
        <w:t xml:space="preserve">E-mail: </w:t>
      </w:r>
      <w:r w:rsidRPr="003C1B95">
        <w:rPr>
          <w:sz w:val="20"/>
          <w:szCs w:val="20"/>
          <w:lang w:val="en-US"/>
        </w:rPr>
        <w:tab/>
        <w:t>biml@oiml.org</w:t>
      </w:r>
    </w:p>
    <w:p w14:paraId="5ACB2734" w14:textId="77777777" w:rsidR="005F3657" w:rsidRPr="004678A2" w:rsidRDefault="005F3657" w:rsidP="005F3657">
      <w:pPr>
        <w:pStyle w:val="Texteniveau1"/>
        <w:tabs>
          <w:tab w:val="clear" w:pos="1134"/>
          <w:tab w:val="clear" w:pos="1701"/>
          <w:tab w:val="clear" w:pos="2268"/>
          <w:tab w:val="clear" w:pos="2835"/>
          <w:tab w:val="left" w:pos="1080"/>
          <w:tab w:val="left" w:pos="1800"/>
        </w:tabs>
        <w:spacing w:before="0"/>
        <w:ind w:left="0"/>
        <w:rPr>
          <w:sz w:val="20"/>
          <w:szCs w:val="20"/>
          <w:lang w:val="en-US"/>
        </w:rPr>
      </w:pPr>
      <w:r w:rsidRPr="004678A2">
        <w:rPr>
          <w:sz w:val="20"/>
          <w:szCs w:val="20"/>
          <w:lang w:val="en-US"/>
        </w:rPr>
        <w:t xml:space="preserve">Internet: </w:t>
      </w:r>
      <w:r w:rsidRPr="004678A2">
        <w:rPr>
          <w:sz w:val="20"/>
          <w:szCs w:val="20"/>
          <w:lang w:val="en-US"/>
        </w:rPr>
        <w:tab/>
        <w:t>www.oiml.org</w:t>
      </w:r>
    </w:p>
    <w:p w14:paraId="3EABD114" w14:textId="77777777" w:rsidR="008A049A" w:rsidRPr="004678A2" w:rsidRDefault="005F3657" w:rsidP="00CF6295">
      <w:pPr>
        <w:tabs>
          <w:tab w:val="left" w:pos="-720"/>
          <w:tab w:val="left" w:pos="-360"/>
          <w:tab w:val="left" w:pos="-1"/>
          <w:tab w:val="left" w:pos="283"/>
          <w:tab w:val="left" w:pos="566"/>
          <w:tab w:val="left" w:pos="849"/>
          <w:tab w:val="left" w:pos="1076"/>
          <w:tab w:val="left" w:pos="1417"/>
          <w:tab w:val="left" w:pos="1756"/>
        </w:tabs>
        <w:spacing w:before="120"/>
        <w:ind w:right="306"/>
        <w:jc w:val="center"/>
        <w:rPr>
          <w:sz w:val="24"/>
          <w:szCs w:val="24"/>
          <w:lang w:val="en-US" w:eastAsia="en-GB"/>
        </w:rPr>
      </w:pPr>
      <w:r w:rsidRPr="004678A2">
        <w:rPr>
          <w:b/>
          <w:lang w:val="en-US"/>
        </w:rPr>
        <w:br w:type="page"/>
      </w:r>
    </w:p>
    <w:p w14:paraId="6080C847" w14:textId="77777777" w:rsidR="002B6E69" w:rsidRPr="004678A2" w:rsidRDefault="003D3CF7" w:rsidP="003D3CF7">
      <w:pPr>
        <w:pStyle w:val="MainTitle1"/>
        <w:autoSpaceDE w:val="0"/>
        <w:autoSpaceDN w:val="0"/>
        <w:adjustRightInd w:val="0"/>
        <w:spacing w:after="0"/>
        <w:jc w:val="center"/>
        <w:outlineLvl w:val="0"/>
        <w:rPr>
          <w:rFonts w:ascii="Times New Roman" w:eastAsia="MS Mincho" w:hAnsi="Times New Roman"/>
          <w:szCs w:val="24"/>
          <w:lang w:val="en-US"/>
        </w:rPr>
      </w:pPr>
      <w:r w:rsidRPr="003D3CF7">
        <w:rPr>
          <w:rFonts w:ascii="Times New Roman" w:eastAsia="MS Mincho" w:hAnsi="Times New Roman"/>
          <w:szCs w:val="24"/>
          <w:lang w:val="en-US"/>
        </w:rPr>
        <w:lastRenderedPageBreak/>
        <w:t>Water meters for cold potable water and hot water.</w:t>
      </w:r>
    </w:p>
    <w:p w14:paraId="479027BB" w14:textId="77777777" w:rsidR="00A91071" w:rsidRPr="004678A2" w:rsidRDefault="00A91071" w:rsidP="002B6E69">
      <w:pPr>
        <w:pStyle w:val="MainTitle1"/>
        <w:autoSpaceDE w:val="0"/>
        <w:autoSpaceDN w:val="0"/>
        <w:adjustRightInd w:val="0"/>
        <w:spacing w:before="120" w:after="120"/>
        <w:jc w:val="center"/>
        <w:outlineLvl w:val="0"/>
        <w:rPr>
          <w:rFonts w:ascii="Times New Roman" w:eastAsia="MS Mincho" w:hAnsi="Times New Roman"/>
          <w:szCs w:val="24"/>
          <w:lang w:val="en-US"/>
        </w:rPr>
      </w:pPr>
      <w:r w:rsidRPr="004678A2">
        <w:rPr>
          <w:rFonts w:ascii="Times New Roman" w:eastAsia="MS Mincho" w:hAnsi="Times New Roman"/>
          <w:szCs w:val="24"/>
          <w:lang w:val="en-US"/>
        </w:rPr>
        <w:t>Part 1: Metrological and technical requirements</w:t>
      </w:r>
    </w:p>
    <w:p w14:paraId="005105E8" w14:textId="77777777" w:rsidR="00A91071" w:rsidRPr="004678A2" w:rsidRDefault="00A91071">
      <w:pPr>
        <w:pStyle w:val="Heading1"/>
        <w:autoSpaceDE w:val="0"/>
        <w:autoSpaceDN w:val="0"/>
        <w:adjustRightInd w:val="0"/>
        <w:rPr>
          <w:rFonts w:ascii="Times New Roman" w:hAnsi="Times New Roman"/>
          <w:szCs w:val="24"/>
          <w:lang w:val="en-US"/>
        </w:rPr>
      </w:pPr>
      <w:bookmarkStart w:id="1" w:name="_Toc348966161"/>
      <w:bookmarkStart w:id="2" w:name="_Toc360718879"/>
      <w:bookmarkStart w:id="3" w:name="_Toc379450455"/>
      <w:r w:rsidRPr="004678A2">
        <w:rPr>
          <w:rFonts w:ascii="Times New Roman" w:hAnsi="Times New Roman"/>
          <w:szCs w:val="24"/>
          <w:lang w:val="en-US"/>
        </w:rPr>
        <w:t>Scope</w:t>
      </w:r>
      <w:bookmarkEnd w:id="1"/>
      <w:bookmarkEnd w:id="2"/>
      <w:bookmarkEnd w:id="3"/>
    </w:p>
    <w:p w14:paraId="3F5C4802"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This part of </w:t>
      </w:r>
      <w:r w:rsidR="002751C1">
        <w:rPr>
          <w:rFonts w:ascii="Times New Roman" w:eastAsia="MS Mincho" w:hAnsi="Times New Roman"/>
          <w:szCs w:val="24"/>
          <w:lang w:val="en-US"/>
        </w:rPr>
        <w:t>NMI R 49</w:t>
      </w:r>
      <w:r w:rsidRPr="004678A2">
        <w:rPr>
          <w:rFonts w:ascii="Times New Roman" w:eastAsia="MS Mincho" w:hAnsi="Times New Roman"/>
          <w:szCs w:val="24"/>
          <w:lang w:val="en-US"/>
        </w:rPr>
        <w:t xml:space="preserve"> specifies </w:t>
      </w:r>
      <w:r w:rsidR="00CD2833" w:rsidRPr="004678A2">
        <w:rPr>
          <w:rFonts w:ascii="Times New Roman" w:eastAsia="MS Mincho" w:hAnsi="Times New Roman"/>
          <w:szCs w:val="24"/>
          <w:lang w:val="en-US"/>
        </w:rPr>
        <w:t xml:space="preserve">the </w:t>
      </w:r>
      <w:r w:rsidRPr="004678A2">
        <w:rPr>
          <w:rFonts w:ascii="Times New Roman" w:eastAsia="MS Mincho" w:hAnsi="Times New Roman"/>
          <w:szCs w:val="24"/>
          <w:lang w:val="en-US"/>
        </w:rPr>
        <w:t xml:space="preserve">metrological and technical requirements </w:t>
      </w:r>
      <w:r w:rsidR="00632E2D">
        <w:rPr>
          <w:rFonts w:ascii="Times New Roman" w:eastAsia="MS Mincho" w:hAnsi="Times New Roman"/>
          <w:szCs w:val="24"/>
          <w:lang w:val="en-US"/>
        </w:rPr>
        <w:t>for</w:t>
      </w:r>
      <w:r w:rsidR="00632E2D"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water meters for cold potable water and hot water flowing through a fully charged, closed conduit. These water meters incorporate devices which indicate the integrated volume.</w:t>
      </w:r>
    </w:p>
    <w:p w14:paraId="52434D71"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In addition to water meters based on mechanical principles, this part of </w:t>
      </w:r>
      <w:r w:rsidR="002751C1">
        <w:rPr>
          <w:rFonts w:ascii="Times New Roman" w:eastAsia="MS Mincho" w:hAnsi="Times New Roman"/>
          <w:szCs w:val="24"/>
          <w:lang w:val="en-US"/>
        </w:rPr>
        <w:t>NMI R 49</w:t>
      </w:r>
      <w:r w:rsidRPr="004678A2">
        <w:rPr>
          <w:rFonts w:ascii="Times New Roman" w:eastAsia="MS Mincho" w:hAnsi="Times New Roman"/>
          <w:szCs w:val="24"/>
          <w:lang w:val="en-US"/>
        </w:rPr>
        <w:t xml:space="preserve"> applies to devices based on electrical or electronic principles, and mechanical principles incorporating electronic devices, used to measure the volume of cold potable water and hot water.</w:t>
      </w:r>
    </w:p>
    <w:p w14:paraId="7AFED2AC"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This part of </w:t>
      </w:r>
      <w:r w:rsidR="002751C1">
        <w:rPr>
          <w:rFonts w:ascii="Times New Roman" w:eastAsia="MS Mincho" w:hAnsi="Times New Roman"/>
          <w:szCs w:val="24"/>
          <w:lang w:val="en-US"/>
        </w:rPr>
        <w:t>NMI R 49</w:t>
      </w:r>
      <w:r w:rsidR="00FD76DC"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 xml:space="preserve">also applies to electronic ancillary devices. Ancillary devices are optional. However, it is possible for national or regional regulations to </w:t>
      </w:r>
      <w:r w:rsidR="00CD2833" w:rsidRPr="004678A2">
        <w:rPr>
          <w:rFonts w:ascii="Times New Roman" w:eastAsia="MS Mincho" w:hAnsi="Times New Roman"/>
          <w:szCs w:val="24"/>
          <w:lang w:val="en-US"/>
        </w:rPr>
        <w:t xml:space="preserve">render </w:t>
      </w:r>
      <w:r w:rsidRPr="004678A2">
        <w:rPr>
          <w:rFonts w:ascii="Times New Roman" w:eastAsia="MS Mincho" w:hAnsi="Times New Roman"/>
          <w:szCs w:val="24"/>
          <w:lang w:val="en-US"/>
        </w:rPr>
        <w:t>some ancillary devices mandatory in relation to the utilization of water meters.</w:t>
      </w:r>
    </w:p>
    <w:p w14:paraId="1CE4FC89" w14:textId="77777777" w:rsidR="00A91071" w:rsidRDefault="00510DDD" w:rsidP="001950E4">
      <w:pPr>
        <w:pStyle w:val="Note"/>
        <w:autoSpaceDE w:val="0"/>
        <w:autoSpaceDN w:val="0"/>
        <w:adjustRightInd w:val="0"/>
        <w:spacing w:after="120"/>
        <w:rPr>
          <w:rFonts w:ascii="Times New Roman" w:eastAsia="MS Mincho" w:hAnsi="Times New Roman"/>
          <w:szCs w:val="24"/>
          <w:lang w:val="en-US"/>
        </w:rPr>
      </w:pPr>
      <w:r w:rsidRPr="00B129B4">
        <w:rPr>
          <w:rFonts w:ascii="Times New Roman" w:eastAsia="MS Mincho" w:hAnsi="Times New Roman"/>
          <w:i/>
          <w:szCs w:val="24"/>
          <w:lang w:val="en-US"/>
        </w:rPr>
        <w:t>Note:</w:t>
      </w:r>
      <w:r w:rsidR="00A91071" w:rsidRPr="004678A2">
        <w:rPr>
          <w:rFonts w:ascii="Times New Roman" w:eastAsia="MS Mincho" w:hAnsi="Times New Roman"/>
          <w:szCs w:val="24"/>
          <w:lang w:val="en-US"/>
        </w:rPr>
        <w:tab/>
        <w:t>Any national regulations apply in the country of use.</w:t>
      </w:r>
      <w:r w:rsidR="00B74580">
        <w:rPr>
          <w:rFonts w:ascii="Times New Roman" w:eastAsia="MS Mincho" w:hAnsi="Times New Roman"/>
          <w:szCs w:val="24"/>
          <w:lang w:val="en-US"/>
        </w:rPr>
        <w:t xml:space="preserve"> </w:t>
      </w:r>
      <w:r w:rsidR="00B74580">
        <w:rPr>
          <w:rFonts w:ascii="Times New Roman" w:eastAsia="MS Mincho" w:hAnsi="Times New Roman"/>
          <w:color w:val="0000FF"/>
          <w:szCs w:val="24"/>
          <w:lang w:val="en-US"/>
        </w:rPr>
        <w:t>The use of a</w:t>
      </w:r>
      <w:r w:rsidR="00B74580" w:rsidRPr="00B74580">
        <w:rPr>
          <w:rFonts w:ascii="Times New Roman" w:eastAsia="MS Mincho" w:hAnsi="Times New Roman"/>
          <w:color w:val="0000FF"/>
          <w:szCs w:val="24"/>
          <w:lang w:val="en-US"/>
        </w:rPr>
        <w:t xml:space="preserve">ncillary devices for water meters </w:t>
      </w:r>
      <w:r w:rsidR="00B74580">
        <w:rPr>
          <w:rFonts w:ascii="Times New Roman" w:eastAsia="MS Mincho" w:hAnsi="Times New Roman"/>
          <w:color w:val="0000FF"/>
          <w:szCs w:val="24"/>
          <w:lang w:val="en-US"/>
        </w:rPr>
        <w:t>is</w:t>
      </w:r>
      <w:r w:rsidR="00B74580" w:rsidRPr="00B74580">
        <w:rPr>
          <w:rFonts w:ascii="Times New Roman" w:eastAsia="MS Mincho" w:hAnsi="Times New Roman"/>
          <w:color w:val="0000FF"/>
          <w:szCs w:val="24"/>
          <w:lang w:val="en-US"/>
        </w:rPr>
        <w:t xml:space="preserve"> optional under the National Measurement Act 1960.</w:t>
      </w:r>
      <w:r w:rsidR="00B74580">
        <w:rPr>
          <w:rFonts w:ascii="Times New Roman" w:eastAsia="MS Mincho" w:hAnsi="Times New Roman"/>
          <w:color w:val="0000FF"/>
          <w:szCs w:val="24"/>
          <w:lang w:val="en-US"/>
        </w:rPr>
        <w:t xml:space="preserve"> Ancillary</w:t>
      </w:r>
      <w:r w:rsidR="00B74580" w:rsidRPr="00B74580">
        <w:rPr>
          <w:rFonts w:ascii="Times New Roman" w:eastAsia="MS Mincho" w:hAnsi="Times New Roman"/>
          <w:color w:val="0000FF"/>
          <w:szCs w:val="24"/>
          <w:lang w:val="en-US"/>
        </w:rPr>
        <w:t xml:space="preserve"> devices may be approved in accordance with this document.</w:t>
      </w:r>
    </w:p>
    <w:p w14:paraId="17B8C48D" w14:textId="77777777" w:rsidR="000C7948" w:rsidRPr="004678A2" w:rsidRDefault="000C7948" w:rsidP="001950E4">
      <w:pPr>
        <w:pStyle w:val="Note"/>
        <w:autoSpaceDE w:val="0"/>
        <w:autoSpaceDN w:val="0"/>
        <w:adjustRightInd w:val="0"/>
        <w:spacing w:after="0"/>
        <w:rPr>
          <w:rFonts w:ascii="Times New Roman" w:eastAsia="MS Mincho" w:hAnsi="Times New Roman"/>
          <w:szCs w:val="24"/>
          <w:lang w:val="en-US"/>
        </w:rPr>
      </w:pPr>
    </w:p>
    <w:p w14:paraId="26591237" w14:textId="77777777" w:rsidR="00A91071" w:rsidRPr="004678A2" w:rsidRDefault="00A91071">
      <w:pPr>
        <w:pStyle w:val="Heading1"/>
        <w:autoSpaceDE w:val="0"/>
        <w:autoSpaceDN w:val="0"/>
        <w:adjustRightInd w:val="0"/>
        <w:rPr>
          <w:rFonts w:ascii="Times New Roman" w:hAnsi="Times New Roman"/>
          <w:szCs w:val="24"/>
          <w:lang w:val="en-US"/>
        </w:rPr>
      </w:pPr>
      <w:bookmarkStart w:id="4" w:name="_Toc292714715"/>
      <w:bookmarkStart w:id="5" w:name="_Toc348966162"/>
      <w:bookmarkStart w:id="6" w:name="_Toc360718880"/>
      <w:bookmarkStart w:id="7" w:name="_Toc379450456"/>
      <w:r w:rsidRPr="004678A2">
        <w:rPr>
          <w:rFonts w:ascii="Times New Roman" w:hAnsi="Times New Roman"/>
          <w:szCs w:val="24"/>
          <w:lang w:val="en-US"/>
        </w:rPr>
        <w:t>Normative references</w:t>
      </w:r>
      <w:bookmarkEnd w:id="4"/>
      <w:bookmarkEnd w:id="5"/>
      <w:bookmarkEnd w:id="6"/>
      <w:bookmarkEnd w:id="7"/>
    </w:p>
    <w:p w14:paraId="421C9C46"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The following documents, in whole or in part, are normatively referenced in this </w:t>
      </w:r>
      <w:r w:rsidR="00CD2833" w:rsidRPr="004678A2">
        <w:rPr>
          <w:rFonts w:ascii="Times New Roman" w:eastAsia="MS Mincho" w:hAnsi="Times New Roman"/>
          <w:szCs w:val="24"/>
          <w:lang w:val="en-US"/>
        </w:rPr>
        <w:t xml:space="preserve">Recommendation </w:t>
      </w:r>
      <w:r w:rsidRPr="004678A2">
        <w:rPr>
          <w:rFonts w:ascii="Times New Roman" w:eastAsia="MS Mincho" w:hAnsi="Times New Roman"/>
          <w:szCs w:val="24"/>
          <w:lang w:val="en-US"/>
        </w:rPr>
        <w:t xml:space="preserve">and are indispensable for its application. </w:t>
      </w:r>
      <w:r w:rsidR="00544AD7">
        <w:rPr>
          <w:rFonts w:ascii="Times New Roman" w:eastAsia="MS Mincho" w:hAnsi="Times New Roman"/>
          <w:szCs w:val="24"/>
          <w:lang w:val="en-US"/>
        </w:rPr>
        <w:t>T</w:t>
      </w:r>
      <w:r w:rsidRPr="004678A2">
        <w:rPr>
          <w:rFonts w:ascii="Times New Roman" w:eastAsia="MS Mincho" w:hAnsi="Times New Roman"/>
          <w:szCs w:val="24"/>
          <w:lang w:val="en-US"/>
        </w:rPr>
        <w:t>he latest edition of the referenced document (including any amendments) applies.</w:t>
      </w:r>
    </w:p>
    <w:p w14:paraId="5EA41088" w14:textId="77777777" w:rsidR="00141526" w:rsidRDefault="002751C1" w:rsidP="003D3CF7">
      <w:pPr>
        <w:pStyle w:val="RefNorm"/>
        <w:tabs>
          <w:tab w:val="left" w:pos="1985"/>
        </w:tabs>
        <w:autoSpaceDE w:val="0"/>
        <w:autoSpaceDN w:val="0"/>
        <w:adjustRightInd w:val="0"/>
        <w:spacing w:after="0"/>
        <w:ind w:left="1985" w:hanging="1985"/>
        <w:jc w:val="left"/>
        <w:rPr>
          <w:rFonts w:ascii="Times New Roman" w:eastAsia="MS Mincho" w:hAnsi="Times New Roman"/>
          <w:szCs w:val="24"/>
          <w:lang w:val="en-US"/>
        </w:rPr>
      </w:pPr>
      <w:r>
        <w:rPr>
          <w:rFonts w:ascii="Times New Roman" w:eastAsia="MS Mincho" w:hAnsi="Times New Roman"/>
          <w:szCs w:val="24"/>
          <w:lang w:val="en-US"/>
        </w:rPr>
        <w:t>NMI R 49</w:t>
      </w:r>
      <w:r w:rsidR="00FD76DC" w:rsidRPr="004678A2">
        <w:rPr>
          <w:rFonts w:ascii="Times New Roman" w:eastAsia="MS Mincho" w:hAnsi="Times New Roman"/>
          <w:szCs w:val="24"/>
          <w:lang w:val="en-US"/>
        </w:rPr>
        <w:t>-2</w:t>
      </w:r>
      <w:r>
        <w:rPr>
          <w:rFonts w:ascii="Times New Roman" w:eastAsia="MS Mincho" w:hAnsi="Times New Roman"/>
          <w:szCs w:val="24"/>
          <w:lang w:val="en-US"/>
        </w:rPr>
        <w:t>:20</w:t>
      </w:r>
      <w:r w:rsidR="00696F58">
        <w:rPr>
          <w:rFonts w:ascii="Times New Roman" w:eastAsia="MS Mincho" w:hAnsi="Times New Roman"/>
          <w:szCs w:val="24"/>
          <w:lang w:val="en-US"/>
        </w:rPr>
        <w:t>15</w:t>
      </w:r>
      <w:r w:rsidR="00141526">
        <w:rPr>
          <w:rFonts w:ascii="Times New Roman" w:eastAsia="MS Mincho" w:hAnsi="Times New Roman"/>
          <w:szCs w:val="24"/>
          <w:lang w:val="en-US"/>
        </w:rPr>
        <w:tab/>
      </w:r>
      <w:bookmarkStart w:id="8" w:name="_Toc241559276"/>
      <w:bookmarkStart w:id="9" w:name="_Toc292714716"/>
      <w:r w:rsidR="003D3CF7" w:rsidRPr="003D3CF7">
        <w:rPr>
          <w:rFonts w:ascii="Times New Roman" w:eastAsia="MS Mincho" w:hAnsi="Times New Roman"/>
          <w:i/>
          <w:szCs w:val="24"/>
          <w:lang w:val="en-US"/>
        </w:rPr>
        <w:t>Water meters for cold potable water and hot water.</w:t>
      </w:r>
      <w:r w:rsidR="00141526">
        <w:rPr>
          <w:rFonts w:ascii="Times New Roman" w:eastAsia="MS Mincho" w:hAnsi="Times New Roman"/>
          <w:i/>
          <w:szCs w:val="24"/>
          <w:lang w:val="en-US"/>
        </w:rPr>
        <w:br/>
      </w:r>
      <w:r w:rsidR="00510DDD" w:rsidRPr="00B129B4">
        <w:rPr>
          <w:rFonts w:ascii="Times New Roman" w:eastAsia="MS Mincho" w:hAnsi="Times New Roman"/>
          <w:i/>
          <w:szCs w:val="24"/>
          <w:lang w:val="en-US"/>
        </w:rPr>
        <w:t>Part 2: Test methods</w:t>
      </w:r>
      <w:r w:rsidR="00CD2833" w:rsidRPr="004678A2">
        <w:rPr>
          <w:rFonts w:ascii="Times New Roman" w:eastAsia="MS Mincho" w:hAnsi="Times New Roman"/>
          <w:szCs w:val="24"/>
          <w:lang w:val="en-US"/>
        </w:rPr>
        <w:t>.</w:t>
      </w:r>
    </w:p>
    <w:p w14:paraId="571B08D9" w14:textId="77777777" w:rsidR="00544AD7" w:rsidRPr="004678A2" w:rsidRDefault="002751C1" w:rsidP="003D3CF7">
      <w:pPr>
        <w:pStyle w:val="RefNorm"/>
        <w:tabs>
          <w:tab w:val="left" w:pos="1985"/>
        </w:tabs>
        <w:autoSpaceDE w:val="0"/>
        <w:autoSpaceDN w:val="0"/>
        <w:adjustRightInd w:val="0"/>
        <w:spacing w:after="120"/>
        <w:ind w:left="1985" w:hanging="1985"/>
        <w:jc w:val="left"/>
        <w:rPr>
          <w:rFonts w:ascii="Times New Roman" w:eastAsia="MS Mincho" w:hAnsi="Times New Roman"/>
          <w:szCs w:val="24"/>
          <w:lang w:val="en-US"/>
        </w:rPr>
      </w:pPr>
      <w:r>
        <w:rPr>
          <w:rFonts w:ascii="Times New Roman" w:eastAsia="MS Mincho" w:hAnsi="Times New Roman"/>
          <w:szCs w:val="24"/>
          <w:lang w:val="en-US"/>
        </w:rPr>
        <w:t>NMI R 49</w:t>
      </w:r>
      <w:r w:rsidR="00544AD7" w:rsidRPr="004678A2">
        <w:rPr>
          <w:rFonts w:ascii="Times New Roman" w:eastAsia="MS Mincho" w:hAnsi="Times New Roman"/>
          <w:szCs w:val="24"/>
          <w:lang w:val="en-US"/>
        </w:rPr>
        <w:t>-</w:t>
      </w:r>
      <w:r w:rsidR="00544AD7">
        <w:rPr>
          <w:rFonts w:ascii="Times New Roman" w:eastAsia="MS Mincho" w:hAnsi="Times New Roman"/>
          <w:szCs w:val="24"/>
          <w:lang w:val="en-US"/>
        </w:rPr>
        <w:t>3</w:t>
      </w:r>
      <w:r>
        <w:rPr>
          <w:rFonts w:ascii="Times New Roman" w:eastAsia="MS Mincho" w:hAnsi="Times New Roman"/>
          <w:szCs w:val="24"/>
          <w:lang w:val="en-US"/>
        </w:rPr>
        <w:t>:20</w:t>
      </w:r>
      <w:r w:rsidR="00696F58">
        <w:rPr>
          <w:rFonts w:ascii="Times New Roman" w:eastAsia="MS Mincho" w:hAnsi="Times New Roman"/>
          <w:szCs w:val="24"/>
          <w:lang w:val="en-US"/>
        </w:rPr>
        <w:t>15</w:t>
      </w:r>
      <w:r w:rsidR="00141526">
        <w:rPr>
          <w:rFonts w:ascii="Times New Roman" w:eastAsia="MS Mincho" w:hAnsi="Times New Roman"/>
          <w:szCs w:val="24"/>
          <w:lang w:val="en-US"/>
        </w:rPr>
        <w:tab/>
      </w:r>
      <w:r w:rsidR="003D3CF7" w:rsidRPr="003D3CF7">
        <w:rPr>
          <w:rFonts w:ascii="Times New Roman" w:eastAsia="MS Mincho" w:hAnsi="Times New Roman"/>
          <w:i/>
          <w:szCs w:val="24"/>
          <w:lang w:val="en-US"/>
        </w:rPr>
        <w:t xml:space="preserve">Water meters for cold potable water </w:t>
      </w:r>
      <w:r w:rsidR="003D3CF7">
        <w:rPr>
          <w:rFonts w:ascii="Times New Roman" w:eastAsia="MS Mincho" w:hAnsi="Times New Roman"/>
          <w:i/>
          <w:szCs w:val="24"/>
          <w:lang w:val="en-US"/>
        </w:rPr>
        <w:t>and hot water</w:t>
      </w:r>
      <w:r w:rsidR="00544AD7" w:rsidRPr="004678A2">
        <w:rPr>
          <w:rFonts w:ascii="Times New Roman" w:eastAsia="MS Mincho" w:hAnsi="Times New Roman"/>
          <w:i/>
          <w:szCs w:val="24"/>
          <w:lang w:val="en-US"/>
        </w:rPr>
        <w:t>.</w:t>
      </w:r>
      <w:r w:rsidR="00544AD7" w:rsidRPr="00FD698E">
        <w:rPr>
          <w:rFonts w:ascii="Times New Roman" w:eastAsia="MS Mincho" w:hAnsi="Times New Roman"/>
          <w:i/>
          <w:szCs w:val="24"/>
          <w:lang w:val="en-US"/>
        </w:rPr>
        <w:t xml:space="preserve"> </w:t>
      </w:r>
      <w:r w:rsidR="00141526">
        <w:rPr>
          <w:rFonts w:ascii="Times New Roman" w:eastAsia="MS Mincho" w:hAnsi="Times New Roman"/>
          <w:i/>
          <w:szCs w:val="24"/>
          <w:lang w:val="en-US"/>
        </w:rPr>
        <w:br/>
      </w:r>
      <w:r w:rsidR="00544AD7" w:rsidRPr="00FD698E">
        <w:rPr>
          <w:rFonts w:ascii="Times New Roman" w:eastAsia="MS Mincho" w:hAnsi="Times New Roman"/>
          <w:i/>
          <w:szCs w:val="24"/>
          <w:lang w:val="en-US"/>
        </w:rPr>
        <w:t xml:space="preserve">Part </w:t>
      </w:r>
      <w:r w:rsidR="00544AD7">
        <w:rPr>
          <w:rFonts w:ascii="Times New Roman" w:eastAsia="MS Mincho" w:hAnsi="Times New Roman"/>
          <w:i/>
          <w:szCs w:val="24"/>
          <w:lang w:val="en-US"/>
        </w:rPr>
        <w:t>3</w:t>
      </w:r>
      <w:r w:rsidR="00544AD7" w:rsidRPr="00FD698E">
        <w:rPr>
          <w:rFonts w:ascii="Times New Roman" w:eastAsia="MS Mincho" w:hAnsi="Times New Roman"/>
          <w:i/>
          <w:szCs w:val="24"/>
          <w:lang w:val="en-US"/>
        </w:rPr>
        <w:t>: Test</w:t>
      </w:r>
      <w:r w:rsidR="00544AD7">
        <w:rPr>
          <w:rFonts w:ascii="Times New Roman" w:eastAsia="MS Mincho" w:hAnsi="Times New Roman"/>
          <w:i/>
          <w:szCs w:val="24"/>
          <w:lang w:val="en-US"/>
        </w:rPr>
        <w:t xml:space="preserve"> report format</w:t>
      </w:r>
      <w:r w:rsidR="00544AD7" w:rsidRPr="004678A2">
        <w:rPr>
          <w:rFonts w:ascii="Times New Roman" w:eastAsia="MS Mincho" w:hAnsi="Times New Roman"/>
          <w:szCs w:val="24"/>
          <w:lang w:val="en-US"/>
        </w:rPr>
        <w:t>.</w:t>
      </w:r>
    </w:p>
    <w:p w14:paraId="432F45B2" w14:textId="77777777" w:rsidR="00544AD7" w:rsidRPr="004678A2" w:rsidRDefault="00544AD7" w:rsidP="001950E4">
      <w:pPr>
        <w:pStyle w:val="RefNorm"/>
        <w:autoSpaceDE w:val="0"/>
        <w:autoSpaceDN w:val="0"/>
        <w:adjustRightInd w:val="0"/>
        <w:spacing w:after="0"/>
        <w:rPr>
          <w:rFonts w:ascii="Times New Roman" w:eastAsia="MS Mincho" w:hAnsi="Times New Roman"/>
          <w:szCs w:val="24"/>
          <w:lang w:val="en-US"/>
        </w:rPr>
      </w:pPr>
    </w:p>
    <w:p w14:paraId="0791A7D7" w14:textId="77777777" w:rsidR="00A91071" w:rsidRPr="004678A2" w:rsidRDefault="00A91071" w:rsidP="00A97372">
      <w:pPr>
        <w:pStyle w:val="Heading1"/>
        <w:rPr>
          <w:lang w:val="en-US"/>
        </w:rPr>
      </w:pPr>
      <w:bookmarkStart w:id="10" w:name="_Toc348966163"/>
      <w:bookmarkStart w:id="11" w:name="_Toc360718881"/>
      <w:bookmarkStart w:id="12" w:name="_Toc379450457"/>
      <w:r w:rsidRPr="004678A2">
        <w:rPr>
          <w:lang w:val="en-US"/>
        </w:rPr>
        <w:t>Term</w:t>
      </w:r>
      <w:bookmarkEnd w:id="8"/>
      <w:bookmarkEnd w:id="9"/>
      <w:r w:rsidRPr="004678A2">
        <w:rPr>
          <w:lang w:val="en-US"/>
        </w:rPr>
        <w:t>s and definitions</w:t>
      </w:r>
      <w:bookmarkEnd w:id="10"/>
      <w:bookmarkEnd w:id="11"/>
      <w:bookmarkEnd w:id="12"/>
    </w:p>
    <w:p w14:paraId="79E0A557"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For the purposes of this </w:t>
      </w:r>
      <w:r w:rsidR="00CD2833" w:rsidRPr="004678A2">
        <w:rPr>
          <w:rFonts w:ascii="Times New Roman" w:eastAsia="MS Mincho" w:hAnsi="Times New Roman"/>
          <w:szCs w:val="24"/>
          <w:lang w:val="en-US"/>
        </w:rPr>
        <w:t>Recommendation</w:t>
      </w:r>
      <w:r w:rsidRPr="004678A2">
        <w:rPr>
          <w:rFonts w:ascii="Times New Roman" w:eastAsia="MS Mincho" w:hAnsi="Times New Roman"/>
          <w:szCs w:val="24"/>
          <w:lang w:val="en-US"/>
        </w:rPr>
        <w:t>, the following definitions apply.</w:t>
      </w:r>
    </w:p>
    <w:p w14:paraId="3A33EA53"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This terminology conforms to that used in </w:t>
      </w:r>
      <w:r w:rsidR="00957623" w:rsidRPr="00957623">
        <w:rPr>
          <w:rFonts w:ascii="Times New Roman" w:hAnsi="Times New Roman"/>
          <w:szCs w:val="24"/>
          <w:lang w:val="en-US"/>
        </w:rPr>
        <w:t>OIML</w:t>
      </w:r>
      <w:r w:rsidR="00957623">
        <w:rPr>
          <w:rFonts w:ascii="Times New Roman" w:hAnsi="Times New Roman"/>
          <w:szCs w:val="24"/>
          <w:lang w:val="en-US"/>
        </w:rPr>
        <w:t> </w:t>
      </w:r>
      <w:r w:rsidR="00957623" w:rsidRPr="00957623">
        <w:rPr>
          <w:rFonts w:ascii="Times New Roman" w:hAnsi="Times New Roman"/>
          <w:szCs w:val="24"/>
          <w:lang w:val="en-US"/>
        </w:rPr>
        <w:t>V 2-200:2012 (VI</w:t>
      </w:r>
      <w:r w:rsidR="00957623" w:rsidRPr="00F908DC">
        <w:rPr>
          <w:rFonts w:ascii="Times New Roman" w:hAnsi="Times New Roman"/>
          <w:szCs w:val="24"/>
          <w:lang w:val="en-US"/>
        </w:rPr>
        <w:t>M)</w:t>
      </w:r>
      <w:r w:rsidR="00A67D91">
        <w:rPr>
          <w:rFonts w:ascii="Times New Roman" w:hAnsi="Times New Roman"/>
          <w:szCs w:val="24"/>
          <w:lang w:val="en-US"/>
        </w:rPr>
        <w:t> </w:t>
      </w:r>
      <w:r w:rsidRPr="00B129B4">
        <w:rPr>
          <w:rFonts w:ascii="Times New Roman" w:eastAsia="MS Mincho" w:hAnsi="Times New Roman"/>
          <w:szCs w:val="24"/>
          <w:lang w:val="en-US"/>
        </w:rPr>
        <w:t>[1]</w:t>
      </w:r>
      <w:r w:rsidR="00CD2833" w:rsidRPr="00F908DC">
        <w:rPr>
          <w:rFonts w:ascii="Times New Roman" w:eastAsia="MS Mincho" w:hAnsi="Times New Roman"/>
          <w:szCs w:val="24"/>
          <w:lang w:val="en-US"/>
        </w:rPr>
        <w:t>,</w:t>
      </w:r>
      <w:r w:rsidRPr="00F908DC">
        <w:rPr>
          <w:rFonts w:ascii="Times New Roman" w:eastAsia="MS Mincho" w:hAnsi="Times New Roman"/>
          <w:szCs w:val="24"/>
          <w:lang w:val="en-US"/>
        </w:rPr>
        <w:t xml:space="preserve"> </w:t>
      </w:r>
      <w:r w:rsidR="00B81E02">
        <w:rPr>
          <w:rFonts w:ascii="Times New Roman" w:eastAsia="MS Mincho" w:hAnsi="Times New Roman"/>
          <w:szCs w:val="24"/>
          <w:lang w:val="en-US"/>
        </w:rPr>
        <w:t>OIML V 1:2013</w:t>
      </w:r>
      <w:r w:rsidR="00A67D91">
        <w:rPr>
          <w:rFonts w:ascii="Times New Roman" w:eastAsia="MS Mincho" w:hAnsi="Times New Roman"/>
          <w:szCs w:val="24"/>
          <w:lang w:val="en-US"/>
        </w:rPr>
        <w:t> </w:t>
      </w:r>
      <w:r w:rsidRPr="00B129B4">
        <w:rPr>
          <w:rFonts w:ascii="Times New Roman" w:eastAsia="MS Mincho" w:hAnsi="Times New Roman"/>
          <w:szCs w:val="24"/>
          <w:lang w:val="en-US"/>
        </w:rPr>
        <w:t>[2]</w:t>
      </w:r>
      <w:r w:rsidR="00CD2833" w:rsidRPr="00F908DC">
        <w:rPr>
          <w:rFonts w:ascii="Times New Roman" w:eastAsia="MS Mincho" w:hAnsi="Times New Roman"/>
          <w:szCs w:val="24"/>
          <w:lang w:val="en-US"/>
        </w:rPr>
        <w:t>,</w:t>
      </w:r>
      <w:r w:rsidRPr="00F908DC">
        <w:rPr>
          <w:rFonts w:ascii="Times New Roman" w:eastAsia="MS Mincho" w:hAnsi="Times New Roman"/>
          <w:szCs w:val="24"/>
          <w:lang w:val="en-US"/>
        </w:rPr>
        <w:t xml:space="preserve"> and OIML D 11</w:t>
      </w:r>
      <w:r w:rsidR="00A67D91">
        <w:rPr>
          <w:rFonts w:ascii="Times New Roman" w:eastAsia="MS Mincho" w:hAnsi="Times New Roman"/>
          <w:szCs w:val="24"/>
          <w:lang w:val="en-US"/>
        </w:rPr>
        <w:t> </w:t>
      </w:r>
      <w:r w:rsidRPr="00B129B4">
        <w:rPr>
          <w:rFonts w:ascii="Times New Roman" w:eastAsia="MS Mincho" w:hAnsi="Times New Roman"/>
          <w:szCs w:val="24"/>
          <w:lang w:val="en-US"/>
        </w:rPr>
        <w:t>[3]</w:t>
      </w:r>
      <w:r w:rsidR="00CD2833" w:rsidRPr="00F908DC">
        <w:rPr>
          <w:rFonts w:ascii="Times New Roman" w:eastAsia="MS Mincho" w:hAnsi="Times New Roman"/>
          <w:szCs w:val="24"/>
          <w:lang w:val="en-US"/>
        </w:rPr>
        <w:t xml:space="preserve">. </w:t>
      </w:r>
      <w:r w:rsidRPr="00F908DC">
        <w:rPr>
          <w:rFonts w:ascii="Times New Roman" w:eastAsia="MS Mincho" w:hAnsi="Times New Roman"/>
          <w:szCs w:val="24"/>
          <w:lang w:val="en-US"/>
        </w:rPr>
        <w:t>M</w:t>
      </w:r>
      <w:r w:rsidRPr="004678A2">
        <w:rPr>
          <w:rFonts w:ascii="Times New Roman" w:eastAsia="MS Mincho" w:hAnsi="Times New Roman"/>
          <w:szCs w:val="24"/>
          <w:lang w:val="en-US"/>
        </w:rPr>
        <w:t>odified versions of some terms defined in References [1]–[3] are listed here.</w:t>
      </w:r>
    </w:p>
    <w:p w14:paraId="74B14565" w14:textId="77777777" w:rsidR="00A91071" w:rsidRPr="004678A2" w:rsidRDefault="00A91071" w:rsidP="00957623">
      <w:pPr>
        <w:pStyle w:val="Heading2"/>
      </w:pPr>
      <w:bookmarkStart w:id="13" w:name="_Toc241559277"/>
      <w:bookmarkStart w:id="14" w:name="_Toc292714717"/>
      <w:bookmarkStart w:id="15" w:name="_Toc348966164"/>
      <w:bookmarkStart w:id="16" w:name="_Toc360718882"/>
      <w:bookmarkStart w:id="17" w:name="_Toc379450458"/>
      <w:r w:rsidRPr="004678A2">
        <w:t>Water meter and its constituents</w:t>
      </w:r>
      <w:bookmarkEnd w:id="13"/>
      <w:bookmarkEnd w:id="14"/>
      <w:bookmarkEnd w:id="15"/>
      <w:bookmarkEnd w:id="16"/>
      <w:bookmarkEnd w:id="17"/>
    </w:p>
    <w:p w14:paraId="4FC02C53" w14:textId="77777777" w:rsidR="00A91071" w:rsidRPr="004678A2" w:rsidRDefault="00A91071">
      <w:pPr>
        <w:pStyle w:val="TermNum"/>
        <w:autoSpaceDE w:val="0"/>
        <w:autoSpaceDN w:val="0"/>
        <w:adjustRightInd w:val="0"/>
        <w:rPr>
          <w:rFonts w:ascii="Times New Roman" w:eastAsia="MS Mincho" w:hAnsi="Times New Roman"/>
          <w:szCs w:val="24"/>
          <w:lang w:val="en-US"/>
        </w:rPr>
      </w:pPr>
      <w:bookmarkStart w:id="18" w:name="_Toc195936062"/>
      <w:r w:rsidRPr="004678A2">
        <w:rPr>
          <w:rFonts w:ascii="Times New Roman" w:eastAsia="MS Mincho" w:hAnsi="Times New Roman"/>
          <w:szCs w:val="24"/>
          <w:lang w:val="en-US"/>
        </w:rPr>
        <w:t>3.1.1</w:t>
      </w:r>
    </w:p>
    <w:p w14:paraId="1A715714"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water</w:t>
      </w:r>
      <w:proofErr w:type="gramEnd"/>
      <w:r w:rsidRPr="004678A2">
        <w:rPr>
          <w:rFonts w:ascii="Times New Roman" w:eastAsia="MS Mincho" w:hAnsi="Times New Roman"/>
          <w:szCs w:val="24"/>
          <w:lang w:val="en-US"/>
        </w:rPr>
        <w:t xml:space="preserve"> meter</w:t>
      </w:r>
      <w:bookmarkEnd w:id="18"/>
    </w:p>
    <w:p w14:paraId="09265576" w14:textId="77777777" w:rsidR="00A91071" w:rsidRPr="004678A2" w:rsidRDefault="00A91071" w:rsidP="00141526">
      <w:pPr>
        <w:pStyle w:val="Definition"/>
        <w:autoSpaceDE w:val="0"/>
        <w:autoSpaceDN w:val="0"/>
        <w:adjustRightInd w:val="0"/>
        <w:spacing w:after="120"/>
        <w:rPr>
          <w:rFonts w:ascii="Times New Roman" w:eastAsia="MS Mincho" w:hAnsi="Times New Roman"/>
          <w:szCs w:val="24"/>
          <w:lang w:val="en-US"/>
        </w:rPr>
      </w:pPr>
      <w:proofErr w:type="gramStart"/>
      <w:r w:rsidRPr="004678A2">
        <w:rPr>
          <w:rFonts w:ascii="Times New Roman" w:eastAsia="MS Mincho" w:hAnsi="Times New Roman"/>
          <w:szCs w:val="24"/>
          <w:lang w:val="en-US"/>
        </w:rPr>
        <w:t>instrument</w:t>
      </w:r>
      <w:proofErr w:type="gramEnd"/>
      <w:r w:rsidRPr="004678A2">
        <w:rPr>
          <w:rFonts w:ascii="Times New Roman" w:eastAsia="MS Mincho" w:hAnsi="Times New Roman"/>
          <w:szCs w:val="24"/>
          <w:lang w:val="en-US"/>
        </w:rPr>
        <w:t xml:space="preserve"> intended to measure continuously, memorize, and display the volume of water passing through the measurement transducer at metering conditions</w:t>
      </w:r>
    </w:p>
    <w:p w14:paraId="1EA95661" w14:textId="77777777" w:rsidR="00A91071" w:rsidRPr="004678A2" w:rsidRDefault="00510DDD" w:rsidP="00141526">
      <w:pPr>
        <w:pStyle w:val="Note"/>
        <w:autoSpaceDE w:val="0"/>
        <w:autoSpaceDN w:val="0"/>
        <w:adjustRightInd w:val="0"/>
        <w:spacing w:after="120"/>
        <w:rPr>
          <w:rFonts w:ascii="Times New Roman" w:eastAsia="MS Mincho" w:hAnsi="Times New Roman"/>
          <w:szCs w:val="24"/>
          <w:lang w:val="en-US"/>
        </w:rPr>
      </w:pPr>
      <w:r w:rsidRPr="00B129B4">
        <w:rPr>
          <w:rFonts w:ascii="Times New Roman" w:eastAsia="MS Mincho" w:hAnsi="Times New Roman"/>
          <w:i/>
          <w:szCs w:val="24"/>
          <w:lang w:val="en-US"/>
        </w:rPr>
        <w:t>Note 1:</w:t>
      </w:r>
      <w:r w:rsidR="00A91071" w:rsidRPr="004678A2">
        <w:rPr>
          <w:rFonts w:ascii="Times New Roman" w:eastAsia="MS Mincho" w:hAnsi="Times New Roman"/>
          <w:szCs w:val="24"/>
          <w:lang w:val="en-US"/>
        </w:rPr>
        <w:tab/>
        <w:t>A water meter includes at least a measurement transducer, a calculator (including adjustment or correction devices, if present) and an indicating device. These three devices can be in different housings.</w:t>
      </w:r>
    </w:p>
    <w:p w14:paraId="616377CA" w14:textId="77777777" w:rsidR="00A91071" w:rsidRPr="004678A2" w:rsidRDefault="00510DDD" w:rsidP="00141526">
      <w:pPr>
        <w:pStyle w:val="Note"/>
        <w:autoSpaceDE w:val="0"/>
        <w:autoSpaceDN w:val="0"/>
        <w:adjustRightInd w:val="0"/>
        <w:spacing w:after="120"/>
        <w:rPr>
          <w:rFonts w:ascii="Times New Roman" w:eastAsia="MS Mincho" w:hAnsi="Times New Roman"/>
          <w:szCs w:val="24"/>
          <w:lang w:val="en-US"/>
        </w:rPr>
      </w:pPr>
      <w:r w:rsidRPr="00B129B4">
        <w:rPr>
          <w:rFonts w:ascii="Times New Roman" w:eastAsia="MS Mincho" w:hAnsi="Times New Roman"/>
          <w:i/>
          <w:szCs w:val="24"/>
          <w:lang w:val="en-US"/>
        </w:rPr>
        <w:t>Note 2:</w:t>
      </w:r>
      <w:r w:rsidR="00A91071" w:rsidRPr="004678A2">
        <w:rPr>
          <w:rFonts w:ascii="Times New Roman" w:eastAsia="MS Mincho" w:hAnsi="Times New Roman"/>
          <w:szCs w:val="24"/>
          <w:lang w:val="en-US"/>
        </w:rPr>
        <w:tab/>
        <w:t xml:space="preserve">A water meter may be a combination meter (see </w:t>
      </w:r>
      <w:r w:rsidR="00A91071" w:rsidRPr="004678A2">
        <w:rPr>
          <w:rFonts w:ascii="Times New Roman" w:hAnsi="Times New Roman"/>
          <w:szCs w:val="24"/>
          <w:lang w:val="en-US"/>
        </w:rPr>
        <w:t>3.1.16</w:t>
      </w:r>
      <w:r w:rsidR="00A91071" w:rsidRPr="004678A2">
        <w:rPr>
          <w:rFonts w:ascii="Times New Roman" w:eastAsia="MS Mincho" w:hAnsi="Times New Roman"/>
          <w:szCs w:val="24"/>
          <w:lang w:val="en-US"/>
        </w:rPr>
        <w:t>).</w:t>
      </w:r>
    </w:p>
    <w:p w14:paraId="3FF77532" w14:textId="77777777" w:rsidR="00A91071"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lastRenderedPageBreak/>
        <w:t>Note 3:</w:t>
      </w:r>
      <w:r w:rsidR="00A91071" w:rsidRPr="004678A2">
        <w:rPr>
          <w:rFonts w:ascii="Times New Roman" w:eastAsia="MS Mincho" w:hAnsi="Times New Roman"/>
          <w:szCs w:val="24"/>
          <w:lang w:val="en-US"/>
        </w:rPr>
        <w:tab/>
        <w:t xml:space="preserve">In this </w:t>
      </w:r>
      <w:r w:rsidR="00CD2833" w:rsidRPr="004678A2">
        <w:rPr>
          <w:rFonts w:ascii="Times New Roman" w:eastAsia="MS Mincho" w:hAnsi="Times New Roman"/>
          <w:szCs w:val="24"/>
          <w:lang w:val="en-US"/>
        </w:rPr>
        <w:t>Recommendation</w:t>
      </w:r>
      <w:r w:rsidR="00A91071" w:rsidRPr="004678A2">
        <w:rPr>
          <w:rFonts w:ascii="Times New Roman" w:eastAsia="MS Mincho" w:hAnsi="Times New Roman"/>
          <w:szCs w:val="24"/>
          <w:lang w:val="en-US"/>
        </w:rPr>
        <w:t>, a water meter is also referred to as a “meter”.</w:t>
      </w:r>
    </w:p>
    <w:p w14:paraId="1357DFD3" w14:textId="77777777" w:rsidR="00A91071" w:rsidRPr="00957623" w:rsidRDefault="00A91071" w:rsidP="00957623">
      <w:pPr>
        <w:spacing w:after="0" w:line="240" w:lineRule="auto"/>
        <w:jc w:val="left"/>
        <w:rPr>
          <w:b/>
          <w:szCs w:val="24"/>
          <w:lang w:val="en-US"/>
        </w:rPr>
      </w:pPr>
      <w:bookmarkStart w:id="19" w:name="_Toc195936063"/>
      <w:r w:rsidRPr="00957623">
        <w:rPr>
          <w:b/>
          <w:szCs w:val="24"/>
          <w:lang w:val="en-US"/>
        </w:rPr>
        <w:t>3.1.2</w:t>
      </w:r>
    </w:p>
    <w:p w14:paraId="2D326145"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measurement</w:t>
      </w:r>
      <w:proofErr w:type="gramEnd"/>
      <w:r w:rsidRPr="004678A2">
        <w:rPr>
          <w:rFonts w:ascii="Times New Roman" w:eastAsia="MS Mincho" w:hAnsi="Times New Roman"/>
          <w:szCs w:val="24"/>
          <w:lang w:val="en-US"/>
        </w:rPr>
        <w:t xml:space="preserve"> transducer</w:t>
      </w:r>
    </w:p>
    <w:p w14:paraId="00CA4FB7" w14:textId="77777777" w:rsidR="00A91071" w:rsidRPr="004678A2" w:rsidRDefault="00A91071" w:rsidP="001950E4">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part</w:t>
      </w:r>
      <w:proofErr w:type="gramEnd"/>
      <w:r w:rsidRPr="004678A2">
        <w:rPr>
          <w:rFonts w:ascii="Times New Roman" w:eastAsia="MS Mincho" w:hAnsi="Times New Roman"/>
          <w:szCs w:val="24"/>
          <w:lang w:val="en-US"/>
        </w:rPr>
        <w:t xml:space="preserve"> of the meter that transforms the flow rate or volume of water to be measured into signals which are passed to the calculator and includes the sensor</w:t>
      </w:r>
    </w:p>
    <w:p w14:paraId="6C60C312"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w:t>
      </w:r>
      <w:r w:rsidR="00544AD7">
        <w:rPr>
          <w:rFonts w:ascii="Times New Roman" w:eastAsia="MS Mincho" w:hAnsi="Times New Roman"/>
          <w:i/>
          <w:szCs w:val="24"/>
          <w:lang w:val="en-US"/>
        </w:rPr>
        <w:t>:</w:t>
      </w:r>
      <w:r w:rsidR="00A91071" w:rsidRPr="004678A2">
        <w:rPr>
          <w:rFonts w:ascii="Times New Roman" w:eastAsia="MS Mincho" w:hAnsi="Times New Roman"/>
          <w:szCs w:val="24"/>
          <w:lang w:val="en-US"/>
        </w:rPr>
        <w:tab/>
        <w:t>The measurement transducer may function autonomously or use an external power source and may be based on a mechanical, electrical or electronic principle.</w:t>
      </w:r>
    </w:p>
    <w:p w14:paraId="57286E18"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3.1.3</w:t>
      </w:r>
    </w:p>
    <w:p w14:paraId="45146AF5"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sensor</w:t>
      </w:r>
      <w:proofErr w:type="gramEnd"/>
    </w:p>
    <w:p w14:paraId="3B58037C"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element</w:t>
      </w:r>
      <w:proofErr w:type="gramEnd"/>
      <w:r w:rsidRPr="004678A2">
        <w:rPr>
          <w:rFonts w:ascii="Times New Roman" w:eastAsia="MS Mincho" w:hAnsi="Times New Roman"/>
          <w:szCs w:val="24"/>
          <w:lang w:val="en-US"/>
        </w:rPr>
        <w:t xml:space="preserve"> of a meter that is directly affected by a phenomenon, body or substance carrying a quantity to be measured</w:t>
      </w:r>
    </w:p>
    <w:p w14:paraId="3A8A74A7" w14:textId="77777777" w:rsidR="00A91071" w:rsidRPr="004678A2" w:rsidRDefault="00A91071">
      <w:pPr>
        <w:pStyle w:val="Definition"/>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w:t>
      </w:r>
      <w:r w:rsidR="000874AE" w:rsidRPr="004678A2">
        <w:rPr>
          <w:rFonts w:ascii="Times New Roman" w:eastAsia="MS Mincho" w:hAnsi="Times New Roman"/>
          <w:szCs w:val="24"/>
          <w:lang w:val="en-US"/>
        </w:rPr>
        <w:t>Source</w:t>
      </w:r>
      <w:r w:rsidRPr="004678A2">
        <w:rPr>
          <w:rFonts w:ascii="Times New Roman" w:eastAsia="MS Mincho" w:hAnsi="Times New Roman"/>
          <w:szCs w:val="24"/>
          <w:lang w:val="en-US"/>
        </w:rPr>
        <w:t xml:space="preserve">: </w:t>
      </w:r>
      <w:r w:rsidR="00957623" w:rsidRPr="00957623">
        <w:rPr>
          <w:rFonts w:ascii="Times New Roman" w:hAnsi="Times New Roman"/>
          <w:szCs w:val="24"/>
          <w:lang w:val="en-US"/>
        </w:rPr>
        <w:t>OIML</w:t>
      </w:r>
      <w:r w:rsidR="00957623">
        <w:rPr>
          <w:rFonts w:ascii="Times New Roman" w:hAnsi="Times New Roman"/>
          <w:szCs w:val="24"/>
          <w:lang w:val="en-US"/>
        </w:rPr>
        <w:t> </w:t>
      </w:r>
      <w:r w:rsidR="00957623" w:rsidRPr="00957623">
        <w:rPr>
          <w:rFonts w:ascii="Times New Roman" w:hAnsi="Times New Roman"/>
          <w:szCs w:val="24"/>
          <w:lang w:val="en-US"/>
        </w:rPr>
        <w:t>V 2-200:2012</w:t>
      </w:r>
      <w:r w:rsidR="00B81E02">
        <w:rPr>
          <w:rFonts w:ascii="Times New Roman" w:hAnsi="Times New Roman"/>
          <w:szCs w:val="24"/>
          <w:lang w:val="en-US"/>
        </w:rPr>
        <w:t xml:space="preserve"> </w:t>
      </w:r>
      <w:r w:rsidR="00957623" w:rsidRPr="00957623">
        <w:rPr>
          <w:rFonts w:ascii="Times New Roman" w:hAnsi="Times New Roman"/>
          <w:szCs w:val="24"/>
          <w:lang w:val="en-US"/>
        </w:rPr>
        <w:t>(VIM)</w:t>
      </w:r>
      <w:r w:rsidR="00A67D91">
        <w:rPr>
          <w:rFonts w:ascii="Times New Roman" w:eastAsia="MS Mincho" w:hAnsi="Times New Roman"/>
          <w:szCs w:val="24"/>
          <w:lang w:val="en-US"/>
        </w:rPr>
        <w:t> </w:t>
      </w:r>
      <w:r w:rsidR="00002341" w:rsidRPr="00002341">
        <w:rPr>
          <w:rFonts w:ascii="Times New Roman" w:eastAsia="MS Mincho" w:hAnsi="Times New Roman"/>
          <w:szCs w:val="24"/>
          <w:lang w:val="en-US"/>
        </w:rPr>
        <w:t>[1]</w:t>
      </w:r>
      <w:r w:rsidRPr="004678A2">
        <w:rPr>
          <w:rFonts w:ascii="Times New Roman" w:eastAsia="MS Mincho" w:hAnsi="Times New Roman"/>
          <w:szCs w:val="24"/>
          <w:lang w:val="en-US"/>
        </w:rPr>
        <w:t xml:space="preserve"> 3.8, modified — </w:t>
      </w:r>
      <w:r w:rsidR="000874AE" w:rsidRPr="004678A2">
        <w:rPr>
          <w:rFonts w:ascii="Times New Roman" w:eastAsia="MS Mincho" w:hAnsi="Times New Roman"/>
          <w:szCs w:val="24"/>
          <w:lang w:val="en-US"/>
        </w:rPr>
        <w:t>“</w:t>
      </w:r>
      <w:r w:rsidRPr="004678A2">
        <w:rPr>
          <w:rFonts w:ascii="Times New Roman" w:eastAsia="MS Mincho" w:hAnsi="Times New Roman"/>
          <w:szCs w:val="24"/>
          <w:lang w:val="en-US"/>
        </w:rPr>
        <w:t>meter</w:t>
      </w:r>
      <w:r w:rsidR="000874AE"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 xml:space="preserve">replaces </w:t>
      </w:r>
      <w:r w:rsidR="000874AE" w:rsidRPr="004678A2">
        <w:rPr>
          <w:rFonts w:ascii="Times New Roman" w:eastAsia="MS Mincho" w:hAnsi="Times New Roman"/>
          <w:szCs w:val="24"/>
          <w:lang w:val="en-US"/>
        </w:rPr>
        <w:t>“</w:t>
      </w:r>
      <w:r w:rsidRPr="004678A2">
        <w:rPr>
          <w:rFonts w:ascii="Times New Roman" w:eastAsia="MS Mincho" w:hAnsi="Times New Roman"/>
          <w:szCs w:val="24"/>
          <w:lang w:val="en-US"/>
        </w:rPr>
        <w:t>measuring system</w:t>
      </w:r>
      <w:r w:rsidR="000874AE" w:rsidRPr="004678A2">
        <w:rPr>
          <w:rFonts w:ascii="Times New Roman" w:eastAsia="MS Mincho" w:hAnsi="Times New Roman"/>
          <w:szCs w:val="24"/>
          <w:lang w:val="en-US"/>
        </w:rPr>
        <w:t>”.]</w:t>
      </w:r>
    </w:p>
    <w:p w14:paraId="6CAA04E1"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w:t>
      </w:r>
      <w:r w:rsidR="00544AD7">
        <w:rPr>
          <w:rFonts w:ascii="Times New Roman" w:eastAsia="MS Mincho" w:hAnsi="Times New Roman"/>
          <w:i/>
          <w:szCs w:val="24"/>
          <w:lang w:val="en-US"/>
        </w:rPr>
        <w:t>:</w:t>
      </w:r>
      <w:r w:rsidR="00A91071" w:rsidRPr="004678A2">
        <w:rPr>
          <w:rFonts w:ascii="Times New Roman" w:eastAsia="MS Mincho" w:hAnsi="Times New Roman"/>
          <w:szCs w:val="24"/>
          <w:lang w:val="en-US"/>
        </w:rPr>
        <w:tab/>
        <w:t xml:space="preserve">For a water meter, the sensor may be a disc, piston, wheel or turbine element, the electrodes on an electromagnetic meter, or another element. The element senses the flow rate or volume of water passing through the meter and is referred to as a </w:t>
      </w:r>
      <w:r w:rsidR="000874AE" w:rsidRPr="004678A2">
        <w:rPr>
          <w:rFonts w:ascii="Times New Roman" w:eastAsia="MS Mincho" w:hAnsi="Times New Roman"/>
          <w:szCs w:val="24"/>
          <w:lang w:val="en-US"/>
        </w:rPr>
        <w:t>“</w:t>
      </w:r>
      <w:r w:rsidR="00A91071" w:rsidRPr="004678A2">
        <w:rPr>
          <w:rFonts w:ascii="Times New Roman" w:eastAsia="MS Mincho" w:hAnsi="Times New Roman"/>
          <w:szCs w:val="24"/>
          <w:lang w:val="en-US"/>
        </w:rPr>
        <w:t>flow sensor</w:t>
      </w:r>
      <w:r w:rsidR="000874AE" w:rsidRPr="004678A2">
        <w:rPr>
          <w:rFonts w:ascii="Times New Roman" w:eastAsia="MS Mincho" w:hAnsi="Times New Roman"/>
          <w:szCs w:val="24"/>
          <w:lang w:val="en-US"/>
        </w:rPr>
        <w:t xml:space="preserve">” </w:t>
      </w:r>
      <w:r w:rsidR="00A91071" w:rsidRPr="004678A2">
        <w:rPr>
          <w:rFonts w:ascii="Times New Roman" w:eastAsia="MS Mincho" w:hAnsi="Times New Roman"/>
          <w:szCs w:val="24"/>
          <w:lang w:val="en-US"/>
        </w:rPr>
        <w:t xml:space="preserve">or </w:t>
      </w:r>
      <w:r w:rsidR="000874AE" w:rsidRPr="004678A2">
        <w:rPr>
          <w:rFonts w:ascii="Times New Roman" w:eastAsia="MS Mincho" w:hAnsi="Times New Roman"/>
          <w:szCs w:val="24"/>
          <w:lang w:val="en-US"/>
        </w:rPr>
        <w:t>“</w:t>
      </w:r>
      <w:r w:rsidR="00A91071" w:rsidRPr="004678A2">
        <w:rPr>
          <w:rFonts w:ascii="Times New Roman" w:eastAsia="MS Mincho" w:hAnsi="Times New Roman"/>
          <w:szCs w:val="24"/>
          <w:lang w:val="en-US"/>
        </w:rPr>
        <w:t>volume sensor</w:t>
      </w:r>
      <w:r w:rsidR="000874AE" w:rsidRPr="004678A2">
        <w:rPr>
          <w:rFonts w:ascii="Times New Roman" w:eastAsia="MS Mincho" w:hAnsi="Times New Roman"/>
          <w:szCs w:val="24"/>
          <w:lang w:val="en-US"/>
        </w:rPr>
        <w:t>”.</w:t>
      </w:r>
    </w:p>
    <w:p w14:paraId="518A2040"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3.1.4</w:t>
      </w:r>
    </w:p>
    <w:p w14:paraId="3B042279"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calculator</w:t>
      </w:r>
      <w:proofErr w:type="gramEnd"/>
    </w:p>
    <w:p w14:paraId="28AB5307"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part</w:t>
      </w:r>
      <w:proofErr w:type="gramEnd"/>
      <w:r w:rsidRPr="004678A2">
        <w:rPr>
          <w:rFonts w:ascii="Times New Roman" w:eastAsia="MS Mincho" w:hAnsi="Times New Roman"/>
          <w:szCs w:val="24"/>
          <w:lang w:val="en-US"/>
        </w:rPr>
        <w:t xml:space="preserve"> of the meter that transforms the output signals from the measurement transducer(s) and, possibly, from associated measuring instruments and, if appropriate, stores the results in memory until they are used</w:t>
      </w:r>
    </w:p>
    <w:p w14:paraId="4F9CE991"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 1</w:t>
      </w:r>
      <w:r w:rsidR="00544AD7">
        <w:rPr>
          <w:rFonts w:ascii="Times New Roman" w:eastAsia="MS Mincho" w:hAnsi="Times New Roman"/>
          <w:i/>
          <w:szCs w:val="24"/>
          <w:lang w:val="en-US"/>
        </w:rPr>
        <w:t>:</w:t>
      </w:r>
      <w:r w:rsidR="00A91071" w:rsidRPr="004678A2">
        <w:rPr>
          <w:rFonts w:ascii="Times New Roman" w:eastAsia="MS Mincho" w:hAnsi="Times New Roman"/>
          <w:szCs w:val="24"/>
          <w:lang w:val="en-US"/>
        </w:rPr>
        <w:tab/>
        <w:t>The gearing is considered to be the calculator in a mechanical meter.</w:t>
      </w:r>
    </w:p>
    <w:p w14:paraId="51B93817"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 2</w:t>
      </w:r>
      <w:r w:rsidR="00544AD7">
        <w:rPr>
          <w:rFonts w:ascii="Times New Roman" w:eastAsia="MS Mincho" w:hAnsi="Times New Roman"/>
          <w:i/>
          <w:szCs w:val="24"/>
          <w:lang w:val="en-US"/>
        </w:rPr>
        <w:t>:</w:t>
      </w:r>
      <w:r w:rsidR="00A91071" w:rsidRPr="004678A2">
        <w:rPr>
          <w:rFonts w:ascii="Times New Roman" w:eastAsia="MS Mincho" w:hAnsi="Times New Roman"/>
          <w:szCs w:val="24"/>
          <w:lang w:val="en-US"/>
        </w:rPr>
        <w:tab/>
        <w:t>The calculator may be capable of communicating both ways with ancillary devices.</w:t>
      </w:r>
    </w:p>
    <w:p w14:paraId="49A9B115"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3.1.5</w:t>
      </w:r>
    </w:p>
    <w:p w14:paraId="0DFB4D98"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indicating</w:t>
      </w:r>
      <w:proofErr w:type="gramEnd"/>
      <w:r w:rsidRPr="004678A2">
        <w:rPr>
          <w:rFonts w:ascii="Times New Roman" w:eastAsia="MS Mincho" w:hAnsi="Times New Roman"/>
          <w:szCs w:val="24"/>
          <w:lang w:val="en-US"/>
        </w:rPr>
        <w:t xml:space="preserve"> device</w:t>
      </w:r>
    </w:p>
    <w:p w14:paraId="7CDC8753"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part</w:t>
      </w:r>
      <w:proofErr w:type="gramEnd"/>
      <w:r w:rsidRPr="004678A2">
        <w:rPr>
          <w:rFonts w:ascii="Times New Roman" w:eastAsia="MS Mincho" w:hAnsi="Times New Roman"/>
          <w:szCs w:val="24"/>
          <w:lang w:val="en-US"/>
        </w:rPr>
        <w:t xml:space="preserve"> of the meter that provides an indication corresponding to the volume of water passing through the meter</w:t>
      </w:r>
    </w:p>
    <w:p w14:paraId="33406374"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w:t>
      </w:r>
      <w:r w:rsidR="00544AD7">
        <w:rPr>
          <w:rFonts w:ascii="Times New Roman" w:eastAsia="MS Mincho" w:hAnsi="Times New Roman"/>
          <w:i/>
          <w:szCs w:val="24"/>
          <w:lang w:val="en-US"/>
        </w:rPr>
        <w:t>:</w:t>
      </w:r>
      <w:r w:rsidR="00A91071" w:rsidRPr="004678A2">
        <w:rPr>
          <w:rFonts w:ascii="Times New Roman" w:eastAsia="MS Mincho" w:hAnsi="Times New Roman"/>
          <w:szCs w:val="24"/>
          <w:lang w:val="en-US"/>
        </w:rPr>
        <w:tab/>
        <w:t xml:space="preserve">For the definition of the term “indication”, see </w:t>
      </w:r>
      <w:r w:rsidR="00957623" w:rsidRPr="00957623">
        <w:rPr>
          <w:rFonts w:ascii="Times New Roman" w:hAnsi="Times New Roman"/>
          <w:szCs w:val="24"/>
          <w:lang w:val="en-US"/>
        </w:rPr>
        <w:t>OIML V 2-200:2012 (VIM)</w:t>
      </w:r>
      <w:r w:rsidR="00002341" w:rsidRPr="00002341">
        <w:rPr>
          <w:rFonts w:ascii="Times New Roman" w:eastAsia="MS Mincho" w:hAnsi="Times New Roman"/>
          <w:szCs w:val="24"/>
          <w:lang w:val="en-US"/>
        </w:rPr>
        <w:t xml:space="preserve"> [1]</w:t>
      </w:r>
      <w:r w:rsidR="0086571E" w:rsidRPr="004678A2">
        <w:rPr>
          <w:rFonts w:ascii="Times New Roman" w:eastAsia="MS Mincho" w:hAnsi="Times New Roman"/>
          <w:szCs w:val="24"/>
          <w:lang w:val="en-US"/>
        </w:rPr>
        <w:t xml:space="preserve">, </w:t>
      </w:r>
      <w:r w:rsidR="00A91071" w:rsidRPr="004678A2">
        <w:rPr>
          <w:rFonts w:ascii="Times New Roman" w:eastAsia="MS Mincho" w:hAnsi="Times New Roman"/>
          <w:szCs w:val="24"/>
          <w:lang w:val="en-US"/>
        </w:rPr>
        <w:t>4.1.</w:t>
      </w:r>
    </w:p>
    <w:p w14:paraId="48342CFC"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3.1.6</w:t>
      </w:r>
    </w:p>
    <w:p w14:paraId="14AEA334"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adjustment</w:t>
      </w:r>
      <w:proofErr w:type="gramEnd"/>
      <w:r w:rsidRPr="004678A2">
        <w:rPr>
          <w:rFonts w:ascii="Times New Roman" w:eastAsia="MS Mincho" w:hAnsi="Times New Roman"/>
          <w:szCs w:val="24"/>
          <w:lang w:val="en-US"/>
        </w:rPr>
        <w:t xml:space="preserve"> device</w:t>
      </w:r>
    </w:p>
    <w:p w14:paraId="0AB7CBB3"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part</w:t>
      </w:r>
      <w:proofErr w:type="gramEnd"/>
      <w:r w:rsidRPr="004678A2">
        <w:rPr>
          <w:rFonts w:ascii="Times New Roman" w:eastAsia="MS Mincho" w:hAnsi="Times New Roman"/>
          <w:szCs w:val="24"/>
          <w:lang w:val="en-US"/>
        </w:rPr>
        <w:t xml:space="preserve"> of the meter that allows an adjustment of the meter such that the error curve of the meter is generally shifted parallel to itself to fit in the envelope of the maximum permissible errors</w:t>
      </w:r>
    </w:p>
    <w:p w14:paraId="480E4248"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w:t>
      </w:r>
      <w:r w:rsidR="00544AD7">
        <w:rPr>
          <w:rFonts w:ascii="Times New Roman" w:eastAsia="MS Mincho" w:hAnsi="Times New Roman"/>
          <w:i/>
          <w:szCs w:val="24"/>
          <w:lang w:val="en-US"/>
        </w:rPr>
        <w:t>:</w:t>
      </w:r>
      <w:r w:rsidR="00A91071" w:rsidRPr="004678A2">
        <w:rPr>
          <w:rFonts w:ascii="Times New Roman" w:eastAsia="MS Mincho" w:hAnsi="Times New Roman"/>
          <w:szCs w:val="24"/>
          <w:lang w:val="en-US"/>
        </w:rPr>
        <w:tab/>
        <w:t xml:space="preserve">For the definition of the term “adjustment of a measuring system”, see </w:t>
      </w:r>
      <w:r w:rsidR="00957623" w:rsidRPr="00957623">
        <w:rPr>
          <w:rFonts w:ascii="Times New Roman" w:hAnsi="Times New Roman"/>
          <w:szCs w:val="24"/>
          <w:lang w:val="en-US"/>
        </w:rPr>
        <w:t>OIML V 2-200:2012 (VIM)</w:t>
      </w:r>
      <w:r w:rsidR="00002341" w:rsidRPr="00002341">
        <w:rPr>
          <w:rFonts w:ascii="Times New Roman" w:eastAsia="MS Mincho" w:hAnsi="Times New Roman"/>
          <w:szCs w:val="24"/>
          <w:lang w:val="en-US"/>
        </w:rPr>
        <w:t xml:space="preserve"> [1]</w:t>
      </w:r>
      <w:r w:rsidR="0086571E" w:rsidRPr="004678A2">
        <w:rPr>
          <w:rFonts w:ascii="Times New Roman" w:eastAsia="MS Mincho" w:hAnsi="Times New Roman"/>
          <w:szCs w:val="24"/>
          <w:lang w:val="en-US"/>
        </w:rPr>
        <w:t xml:space="preserve">, </w:t>
      </w:r>
      <w:r w:rsidR="00A91071" w:rsidRPr="004678A2">
        <w:rPr>
          <w:rFonts w:ascii="Times New Roman" w:eastAsia="MS Mincho" w:hAnsi="Times New Roman"/>
          <w:szCs w:val="24"/>
          <w:lang w:val="en-US"/>
        </w:rPr>
        <w:t>3.11.</w:t>
      </w:r>
    </w:p>
    <w:p w14:paraId="66119D18" w14:textId="77777777" w:rsidR="0005671F" w:rsidRDefault="0005671F">
      <w:pPr>
        <w:spacing w:after="0" w:line="240" w:lineRule="auto"/>
        <w:jc w:val="left"/>
        <w:rPr>
          <w:b/>
          <w:szCs w:val="24"/>
          <w:lang w:val="en-US" w:eastAsia="en-US"/>
        </w:rPr>
      </w:pPr>
      <w:r>
        <w:rPr>
          <w:szCs w:val="24"/>
          <w:lang w:val="en-US"/>
        </w:rPr>
        <w:br w:type="page"/>
      </w:r>
    </w:p>
    <w:p w14:paraId="4CC492DC"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lastRenderedPageBreak/>
        <w:t>3.1.7</w:t>
      </w:r>
    </w:p>
    <w:p w14:paraId="2C42E667"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correction</w:t>
      </w:r>
      <w:proofErr w:type="gramEnd"/>
      <w:r w:rsidRPr="004678A2">
        <w:rPr>
          <w:rFonts w:ascii="Times New Roman" w:eastAsia="MS Mincho" w:hAnsi="Times New Roman"/>
          <w:szCs w:val="24"/>
          <w:lang w:val="en-US"/>
        </w:rPr>
        <w:t xml:space="preserve"> device</w:t>
      </w:r>
    </w:p>
    <w:p w14:paraId="1D8DC726"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device</w:t>
      </w:r>
      <w:proofErr w:type="gramEnd"/>
      <w:r w:rsidRPr="004678A2">
        <w:rPr>
          <w:rFonts w:ascii="Times New Roman" w:eastAsia="MS Mincho" w:hAnsi="Times New Roman"/>
          <w:szCs w:val="24"/>
          <w:lang w:val="en-US"/>
        </w:rPr>
        <w:t xml:space="preserve"> connected to or incorporated in the meter for automatic correction of the volume of water at metering conditions, by taking into account the flow rate and/or the characteristics of the water to be measured and the pre-established calibration curves</w:t>
      </w:r>
    </w:p>
    <w:p w14:paraId="631DCC74"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 1</w:t>
      </w:r>
      <w:r w:rsidR="00544AD7">
        <w:rPr>
          <w:rFonts w:ascii="Times New Roman" w:eastAsia="MS Mincho" w:hAnsi="Times New Roman"/>
          <w:i/>
          <w:szCs w:val="24"/>
          <w:lang w:val="en-US"/>
        </w:rPr>
        <w:t>:</w:t>
      </w:r>
      <w:r w:rsidR="00A91071" w:rsidRPr="004678A2">
        <w:rPr>
          <w:rFonts w:ascii="Times New Roman" w:eastAsia="MS Mincho" w:hAnsi="Times New Roman"/>
          <w:szCs w:val="24"/>
          <w:lang w:val="en-US"/>
        </w:rPr>
        <w:tab/>
        <w:t>The characteristics of the water, e.g. temperature and pressure, may be either measured using associated measuring instruments or stored in a memory in the meter.</w:t>
      </w:r>
    </w:p>
    <w:p w14:paraId="09395B35"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 2</w:t>
      </w:r>
      <w:r w:rsidR="00544AD7">
        <w:rPr>
          <w:rFonts w:ascii="Times New Roman" w:eastAsia="MS Mincho" w:hAnsi="Times New Roman"/>
          <w:i/>
          <w:szCs w:val="24"/>
          <w:lang w:val="en-US"/>
        </w:rPr>
        <w:t>:</w:t>
      </w:r>
      <w:r w:rsidR="00A91071" w:rsidRPr="004678A2">
        <w:rPr>
          <w:rFonts w:ascii="Times New Roman" w:eastAsia="MS Mincho" w:hAnsi="Times New Roman"/>
          <w:szCs w:val="24"/>
          <w:lang w:val="en-US"/>
        </w:rPr>
        <w:tab/>
        <w:t xml:space="preserve">For the definition of the term “correction”, see </w:t>
      </w:r>
      <w:r w:rsidR="00F768D1" w:rsidRPr="00F768D1">
        <w:rPr>
          <w:rFonts w:ascii="Times New Roman" w:hAnsi="Times New Roman"/>
          <w:szCs w:val="24"/>
          <w:lang w:val="en-US"/>
        </w:rPr>
        <w:t>OIML V 2-200:2012 (VIM)</w:t>
      </w:r>
      <w:r w:rsidR="00002341" w:rsidRPr="00002341">
        <w:rPr>
          <w:rFonts w:ascii="Times New Roman" w:eastAsia="MS Mincho" w:hAnsi="Times New Roman"/>
          <w:szCs w:val="24"/>
          <w:lang w:val="en-US"/>
        </w:rPr>
        <w:t xml:space="preserve"> [1]</w:t>
      </w:r>
      <w:r w:rsidR="0086571E" w:rsidRPr="004678A2">
        <w:rPr>
          <w:rFonts w:ascii="Times New Roman" w:eastAsia="MS Mincho" w:hAnsi="Times New Roman"/>
          <w:szCs w:val="24"/>
          <w:lang w:val="en-US"/>
        </w:rPr>
        <w:t xml:space="preserve">, </w:t>
      </w:r>
      <w:r w:rsidR="00A91071" w:rsidRPr="004678A2">
        <w:rPr>
          <w:rFonts w:ascii="Times New Roman" w:eastAsia="MS Mincho" w:hAnsi="Times New Roman"/>
          <w:szCs w:val="24"/>
          <w:lang w:val="en-US"/>
        </w:rPr>
        <w:t>2.53.</w:t>
      </w:r>
    </w:p>
    <w:p w14:paraId="786CA44B"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3.1.8</w:t>
      </w:r>
    </w:p>
    <w:p w14:paraId="7AE7B93E"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ancillary</w:t>
      </w:r>
      <w:proofErr w:type="gramEnd"/>
      <w:r w:rsidRPr="004678A2">
        <w:rPr>
          <w:rFonts w:ascii="Times New Roman" w:eastAsia="MS Mincho" w:hAnsi="Times New Roman"/>
          <w:szCs w:val="24"/>
          <w:lang w:val="en-US"/>
        </w:rPr>
        <w:t xml:space="preserve"> device</w:t>
      </w:r>
    </w:p>
    <w:p w14:paraId="26BA8439"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device</w:t>
      </w:r>
      <w:proofErr w:type="gramEnd"/>
      <w:r w:rsidRPr="004678A2">
        <w:rPr>
          <w:rFonts w:ascii="Times New Roman" w:eastAsia="MS Mincho" w:hAnsi="Times New Roman"/>
          <w:szCs w:val="24"/>
          <w:lang w:val="en-US"/>
        </w:rPr>
        <w:t xml:space="preserve"> intended to perform a specific function, directly involved in elaborating, transmitting or displaying measured values</w:t>
      </w:r>
    </w:p>
    <w:p w14:paraId="5C6F4C8E"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 1</w:t>
      </w:r>
      <w:r w:rsidR="00544AD7">
        <w:rPr>
          <w:rFonts w:ascii="Times New Roman" w:eastAsia="MS Mincho" w:hAnsi="Times New Roman"/>
          <w:i/>
          <w:szCs w:val="24"/>
          <w:lang w:val="en-US"/>
        </w:rPr>
        <w:t>:</w:t>
      </w:r>
      <w:r w:rsidR="00A91071" w:rsidRPr="004678A2">
        <w:rPr>
          <w:rFonts w:ascii="Times New Roman" w:eastAsia="MS Mincho" w:hAnsi="Times New Roman"/>
          <w:szCs w:val="24"/>
          <w:lang w:val="en-US"/>
        </w:rPr>
        <w:tab/>
        <w:t xml:space="preserve">For the definition of “measured value”, see </w:t>
      </w:r>
      <w:r w:rsidR="00F768D1" w:rsidRPr="00F768D1">
        <w:rPr>
          <w:rFonts w:ascii="Times New Roman" w:hAnsi="Times New Roman"/>
          <w:szCs w:val="24"/>
          <w:lang w:val="en-US"/>
        </w:rPr>
        <w:t>OIML V 2-200:2012 (VIM)</w:t>
      </w:r>
      <w:r w:rsidR="00002341" w:rsidRPr="00002341">
        <w:rPr>
          <w:rFonts w:ascii="Times New Roman" w:eastAsia="MS Mincho" w:hAnsi="Times New Roman"/>
          <w:szCs w:val="24"/>
          <w:lang w:val="en-US"/>
        </w:rPr>
        <w:t xml:space="preserve"> [1]</w:t>
      </w:r>
      <w:r w:rsidR="0086571E" w:rsidRPr="004678A2">
        <w:rPr>
          <w:rFonts w:ascii="Times New Roman" w:eastAsia="MS Mincho" w:hAnsi="Times New Roman"/>
          <w:szCs w:val="24"/>
          <w:lang w:val="en-US"/>
        </w:rPr>
        <w:t xml:space="preserve">, </w:t>
      </w:r>
      <w:r w:rsidR="00A91071" w:rsidRPr="004678A2">
        <w:rPr>
          <w:rFonts w:ascii="Times New Roman" w:eastAsia="MS Mincho" w:hAnsi="Times New Roman"/>
          <w:szCs w:val="24"/>
          <w:lang w:val="en-US"/>
        </w:rPr>
        <w:t>2.10.</w:t>
      </w:r>
    </w:p>
    <w:p w14:paraId="34D8D939"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 2</w:t>
      </w:r>
      <w:r w:rsidR="00544AD7">
        <w:rPr>
          <w:rFonts w:ascii="Times New Roman" w:eastAsia="MS Mincho" w:hAnsi="Times New Roman"/>
          <w:i/>
          <w:szCs w:val="24"/>
          <w:lang w:val="en-US"/>
        </w:rPr>
        <w:t>:</w:t>
      </w:r>
      <w:r w:rsidR="00A91071" w:rsidRPr="004678A2">
        <w:rPr>
          <w:rFonts w:ascii="Times New Roman" w:eastAsia="MS Mincho" w:hAnsi="Times New Roman"/>
          <w:szCs w:val="24"/>
          <w:lang w:val="en-US"/>
        </w:rPr>
        <w:tab/>
        <w:t>The main ancillary devices are:</w:t>
      </w:r>
    </w:p>
    <w:tbl>
      <w:tblPr>
        <w:tblW w:w="5000" w:type="pct"/>
        <w:tblLook w:val="04A0" w:firstRow="1" w:lastRow="0" w:firstColumn="1" w:lastColumn="0" w:noHBand="0" w:noVBand="1"/>
      </w:tblPr>
      <w:tblGrid>
        <w:gridCol w:w="366"/>
        <w:gridCol w:w="8137"/>
      </w:tblGrid>
      <w:tr w:rsidR="00A91071" w:rsidRPr="004678A2" w14:paraId="36D551F5" w14:textId="77777777" w:rsidTr="00DB63AC">
        <w:tc>
          <w:tcPr>
            <w:tcW w:w="195" w:type="pct"/>
          </w:tcPr>
          <w:p w14:paraId="7E124049" w14:textId="77777777" w:rsidR="00A91071" w:rsidRPr="004678A2" w:rsidRDefault="00A91071" w:rsidP="00A91071">
            <w:pPr>
              <w:pStyle w:val="Tablebody-"/>
              <w:autoSpaceDE w:val="0"/>
              <w:autoSpaceDN w:val="0"/>
              <w:adjustRightInd w:val="0"/>
              <w:jc w:val="both"/>
              <w:rPr>
                <w:rFonts w:ascii="Times New Roman" w:hAnsi="Times New Roman"/>
                <w:lang w:val="en-US"/>
              </w:rPr>
            </w:pPr>
            <w:r w:rsidRPr="004678A2">
              <w:rPr>
                <w:rFonts w:ascii="Times New Roman" w:eastAsia="MS Mincho" w:hAnsi="Times New Roman"/>
                <w:szCs w:val="24"/>
                <w:lang w:val="en-US"/>
              </w:rPr>
              <w:t>a)</w:t>
            </w:r>
          </w:p>
        </w:tc>
        <w:tc>
          <w:tcPr>
            <w:tcW w:w="4805" w:type="pct"/>
          </w:tcPr>
          <w:p w14:paraId="1D3935E5" w14:textId="77777777" w:rsidR="00A91071" w:rsidRPr="004678A2" w:rsidRDefault="00A91071" w:rsidP="00957623">
            <w:pPr>
              <w:pStyle w:val="Tablebody-"/>
              <w:autoSpaceDE w:val="0"/>
              <w:autoSpaceDN w:val="0"/>
              <w:adjustRightInd w:val="0"/>
              <w:spacing w:after="0"/>
              <w:jc w:val="both"/>
              <w:rPr>
                <w:rFonts w:ascii="Times New Roman" w:hAnsi="Times New Roman"/>
                <w:lang w:val="en-US"/>
              </w:rPr>
            </w:pPr>
            <w:r w:rsidRPr="004678A2">
              <w:rPr>
                <w:rFonts w:ascii="Times New Roman" w:eastAsia="MS Mincho" w:hAnsi="Times New Roman"/>
                <w:szCs w:val="24"/>
                <w:lang w:val="en-US"/>
              </w:rPr>
              <w:t>zero-setting device;</w:t>
            </w:r>
            <w:r w:rsidR="00510DDD" w:rsidRPr="004678A2">
              <w:rPr>
                <w:rFonts w:ascii="Times New Roman" w:hAnsi="Times New Roman"/>
                <w:szCs w:val="24"/>
                <w:lang w:val="en-US"/>
              </w:rPr>
              <w:fldChar w:fldCharType="begin"/>
            </w:r>
            <w:r w:rsidRPr="004678A2">
              <w:rPr>
                <w:rFonts w:ascii="Times New Roman" w:hAnsi="Times New Roman"/>
                <w:szCs w:val="24"/>
                <w:lang w:val="en-US"/>
              </w:rPr>
              <w:instrText xml:space="preserve"> IF "x_+3" "</w:instrText>
            </w:r>
            <w:r w:rsidR="00510DDD" w:rsidRPr="004678A2">
              <w:rPr>
                <w:rFonts w:ascii="Times New Roman" w:hAnsi="Times New Roman"/>
                <w:szCs w:val="24"/>
                <w:lang w:val="en-US"/>
              </w:rPr>
              <w:fldChar w:fldCharType="begin"/>
            </w:r>
            <w:r w:rsidRPr="004678A2">
              <w:rPr>
                <w:rFonts w:ascii="Times New Roman" w:hAnsi="Times New Roman"/>
                <w:szCs w:val="24"/>
                <w:lang w:val="en-US"/>
              </w:rPr>
              <w:instrText xml:space="preserve"> IF </w:instrText>
            </w:r>
            <w:r w:rsidR="00510DDD" w:rsidRPr="004678A2">
              <w:rPr>
                <w:rFonts w:ascii="Times New Roman" w:hAnsi="Times New Roman"/>
                <w:szCs w:val="24"/>
                <w:lang w:val="en-US"/>
              </w:rPr>
              <w:fldChar w:fldCharType="begin"/>
            </w:r>
            <w:r w:rsidRPr="004678A2">
              <w:rPr>
                <w:rFonts w:ascii="Times New Roman" w:hAnsi="Times New Roman"/>
                <w:szCs w:val="24"/>
                <w:lang w:val="en-US"/>
              </w:rPr>
              <w:instrText xml:space="preserve"> DOCPROPERTY "x_t" </w:instrText>
            </w:r>
            <w:r w:rsidR="00510DDD" w:rsidRPr="004678A2">
              <w:rPr>
                <w:rFonts w:ascii="Times New Roman" w:hAnsi="Times New Roman"/>
                <w:szCs w:val="24"/>
                <w:lang w:val="en-US"/>
              </w:rPr>
              <w:fldChar w:fldCharType="separate"/>
            </w:r>
            <w:r w:rsidR="005F260B" w:rsidRPr="004678A2">
              <w:rPr>
                <w:rFonts w:ascii="Times New Roman" w:hAnsi="Times New Roman"/>
                <w:szCs w:val="24"/>
                <w:lang w:val="en-US"/>
              </w:rPr>
              <w:instrText>N</w:instrText>
            </w:r>
            <w:r w:rsidR="00510DDD" w:rsidRPr="004678A2">
              <w:rPr>
                <w:rFonts w:ascii="Times New Roman" w:hAnsi="Times New Roman"/>
                <w:szCs w:val="24"/>
                <w:lang w:val="en-US"/>
              </w:rPr>
              <w:fldChar w:fldCharType="end"/>
            </w:r>
            <w:r w:rsidRPr="004678A2">
              <w:rPr>
                <w:rFonts w:ascii="Times New Roman" w:hAnsi="Times New Roman"/>
                <w:szCs w:val="24"/>
                <w:lang w:val="en-US"/>
              </w:rPr>
              <w:instrText xml:space="preserve"> &lt;&gt; N "&lt;</w:instrText>
            </w:r>
            <w:r w:rsidR="00510DDD" w:rsidRPr="004678A2">
              <w:rPr>
                <w:rFonts w:ascii="Times New Roman" w:hAnsi="Times New Roman"/>
                <w:szCs w:val="24"/>
                <w:lang w:val="en-US"/>
              </w:rPr>
              <w:fldChar w:fldCharType="begin"/>
            </w:r>
            <w:r w:rsidRPr="004678A2">
              <w:rPr>
                <w:rFonts w:ascii="Times New Roman" w:hAnsi="Times New Roman"/>
                <w:szCs w:val="24"/>
                <w:lang w:val="en-US"/>
              </w:rPr>
              <w:instrText xml:space="preserve"> QUOTE "Tbl_no_borders_span" </w:instrText>
            </w:r>
            <w:r w:rsidR="00510DDD" w:rsidRPr="004678A2">
              <w:rPr>
                <w:rFonts w:ascii="Times New Roman" w:hAnsi="Times New Roman"/>
                <w:szCs w:val="24"/>
                <w:lang w:val="en-US"/>
              </w:rPr>
              <w:fldChar w:fldCharType="separate"/>
            </w:r>
            <w:r w:rsidRPr="004678A2">
              <w:rPr>
                <w:rFonts w:ascii="Times New Roman" w:hAnsi="Times New Roman"/>
                <w:szCs w:val="24"/>
                <w:lang w:val="en-US"/>
              </w:rPr>
              <w:instrText>Tbl_no_borders_span</w:instrText>
            </w:r>
            <w:r w:rsidR="00510DDD" w:rsidRPr="004678A2">
              <w:rPr>
                <w:rFonts w:ascii="Times New Roman" w:hAnsi="Times New Roman"/>
                <w:szCs w:val="24"/>
                <w:lang w:val="en-US"/>
              </w:rPr>
              <w:fldChar w:fldCharType="end"/>
            </w:r>
            <w:r w:rsidRPr="004678A2">
              <w:rPr>
                <w:rFonts w:ascii="Times New Roman" w:hAnsi="Times New Roman"/>
                <w:szCs w:val="24"/>
                <w:lang w:val="en-US"/>
              </w:rPr>
              <w:instrText xml:space="preserve">" </w:instrText>
            </w:r>
            <w:r w:rsidR="00510DDD" w:rsidRPr="004678A2">
              <w:rPr>
                <w:rFonts w:ascii="Times New Roman" w:hAnsi="Times New Roman"/>
                <w:szCs w:val="24"/>
                <w:lang w:val="en-US"/>
              </w:rPr>
              <w:fldChar w:fldCharType="end"/>
            </w:r>
            <w:r w:rsidR="00510DDD" w:rsidRPr="004678A2">
              <w:rPr>
                <w:rFonts w:ascii="Times New Roman" w:hAnsi="Times New Roman"/>
                <w:szCs w:val="24"/>
                <w:lang w:val="en-US"/>
              </w:rPr>
              <w:fldChar w:fldCharType="begin"/>
            </w:r>
            <w:r w:rsidRPr="004678A2">
              <w:rPr>
                <w:rFonts w:ascii="Times New Roman" w:hAnsi="Times New Roman"/>
                <w:szCs w:val="24"/>
                <w:lang w:val="en-US"/>
              </w:rPr>
              <w:instrText xml:space="preserve"> IF </w:instrText>
            </w:r>
            <w:r w:rsidR="00510DDD" w:rsidRPr="004678A2">
              <w:rPr>
                <w:rFonts w:ascii="Times New Roman" w:hAnsi="Times New Roman"/>
                <w:szCs w:val="24"/>
                <w:lang w:val="en-US"/>
              </w:rPr>
              <w:fldChar w:fldCharType="begin"/>
            </w:r>
            <w:r w:rsidRPr="004678A2">
              <w:rPr>
                <w:rFonts w:ascii="Times New Roman" w:hAnsi="Times New Roman"/>
                <w:szCs w:val="24"/>
                <w:lang w:val="en-US"/>
              </w:rPr>
              <w:instrText xml:space="preserve"> = AND(</w:instrText>
            </w:r>
            <w:r w:rsidR="00510DDD" w:rsidRPr="004678A2">
              <w:rPr>
                <w:rFonts w:ascii="Times New Roman" w:hAnsi="Times New Roman"/>
                <w:szCs w:val="24"/>
                <w:lang w:val="en-US"/>
              </w:rPr>
              <w:fldChar w:fldCharType="begin"/>
            </w:r>
            <w:r w:rsidRPr="004678A2">
              <w:rPr>
                <w:rFonts w:ascii="Times New Roman" w:hAnsi="Times New Roman"/>
                <w:szCs w:val="24"/>
                <w:lang w:val="en-US"/>
              </w:rPr>
              <w:instrText xml:space="preserve"> COMPARE </w:instrText>
            </w:r>
            <w:r w:rsidR="00510DDD" w:rsidRPr="004678A2">
              <w:rPr>
                <w:rFonts w:ascii="Times New Roman" w:hAnsi="Times New Roman"/>
                <w:szCs w:val="24"/>
                <w:lang w:val="en-US"/>
              </w:rPr>
              <w:fldChar w:fldCharType="begin"/>
            </w:r>
            <w:r w:rsidRPr="004678A2">
              <w:rPr>
                <w:rFonts w:ascii="Times New Roman" w:hAnsi="Times New Roman"/>
                <w:szCs w:val="24"/>
                <w:lang w:val="en-US"/>
              </w:rPr>
              <w:instrText xml:space="preserve"> DOCPROPERTY "x_t" </w:instrText>
            </w:r>
            <w:r w:rsidR="00510DDD" w:rsidRPr="004678A2">
              <w:rPr>
                <w:rFonts w:ascii="Times New Roman" w:hAnsi="Times New Roman"/>
                <w:szCs w:val="24"/>
                <w:lang w:val="en-US"/>
              </w:rPr>
              <w:fldChar w:fldCharType="separate"/>
            </w:r>
            <w:r w:rsidR="005F260B" w:rsidRPr="004678A2">
              <w:rPr>
                <w:rFonts w:ascii="Times New Roman" w:hAnsi="Times New Roman"/>
                <w:szCs w:val="24"/>
                <w:lang w:val="en-US"/>
              </w:rPr>
              <w:instrText>N</w:instrText>
            </w:r>
            <w:r w:rsidR="00510DDD" w:rsidRPr="004678A2">
              <w:rPr>
                <w:rFonts w:ascii="Times New Roman" w:hAnsi="Times New Roman"/>
                <w:szCs w:val="24"/>
                <w:lang w:val="en-US"/>
              </w:rPr>
              <w:fldChar w:fldCharType="end"/>
            </w:r>
            <w:r w:rsidRPr="004678A2">
              <w:rPr>
                <w:rFonts w:ascii="Times New Roman" w:hAnsi="Times New Roman"/>
                <w:szCs w:val="24"/>
                <w:lang w:val="en-US"/>
              </w:rPr>
              <w:instrText xml:space="preserve"> &lt;&gt; N </w:instrText>
            </w:r>
            <w:r w:rsidR="00510DDD" w:rsidRPr="004678A2">
              <w:rPr>
                <w:rFonts w:ascii="Times New Roman" w:hAnsi="Times New Roman"/>
                <w:szCs w:val="24"/>
                <w:lang w:val="en-US"/>
              </w:rPr>
              <w:fldChar w:fldCharType="separate"/>
            </w:r>
            <w:r w:rsidR="005F260B" w:rsidRPr="004678A2">
              <w:rPr>
                <w:rFonts w:ascii="Times New Roman" w:hAnsi="Times New Roman"/>
                <w:noProof/>
                <w:szCs w:val="24"/>
                <w:lang w:val="en-US"/>
              </w:rPr>
              <w:instrText>0</w:instrText>
            </w:r>
            <w:r w:rsidR="00510DDD" w:rsidRPr="004678A2">
              <w:rPr>
                <w:rFonts w:ascii="Times New Roman" w:hAnsi="Times New Roman"/>
                <w:szCs w:val="24"/>
                <w:lang w:val="en-US"/>
              </w:rPr>
              <w:fldChar w:fldCharType="end"/>
            </w:r>
            <w:r w:rsidRPr="004678A2">
              <w:rPr>
                <w:rFonts w:ascii="Times New Roman" w:hAnsi="Times New Roman"/>
                <w:szCs w:val="24"/>
                <w:lang w:val="en-US"/>
              </w:rPr>
              <w:instrText>,</w:instrText>
            </w:r>
            <w:r w:rsidR="00510DDD" w:rsidRPr="004678A2">
              <w:rPr>
                <w:rFonts w:ascii="Times New Roman" w:hAnsi="Times New Roman"/>
                <w:szCs w:val="24"/>
                <w:lang w:val="en-US"/>
              </w:rPr>
              <w:fldChar w:fldCharType="begin"/>
            </w:r>
            <w:r w:rsidRPr="004678A2">
              <w:rPr>
                <w:rFonts w:ascii="Times New Roman" w:hAnsi="Times New Roman"/>
                <w:szCs w:val="24"/>
                <w:lang w:val="en-US"/>
              </w:rPr>
              <w:instrText xml:space="preserve"> COMPARE </w:instrText>
            </w:r>
            <w:r w:rsidR="00510DDD" w:rsidRPr="004678A2">
              <w:rPr>
                <w:rFonts w:ascii="Times New Roman" w:hAnsi="Times New Roman"/>
                <w:szCs w:val="24"/>
                <w:lang w:val="en-US"/>
              </w:rPr>
              <w:fldChar w:fldCharType="begin"/>
            </w:r>
            <w:r w:rsidRPr="004678A2">
              <w:rPr>
                <w:rFonts w:ascii="Times New Roman" w:hAnsi="Times New Roman"/>
                <w:szCs w:val="24"/>
                <w:lang w:val="en-US"/>
              </w:rPr>
              <w:instrText xml:space="preserve"> DOCPROPERTY "x_a" </w:instrText>
            </w:r>
            <w:r w:rsidR="00510DDD" w:rsidRPr="004678A2">
              <w:rPr>
                <w:rFonts w:ascii="Times New Roman" w:hAnsi="Times New Roman"/>
                <w:szCs w:val="24"/>
                <w:lang w:val="en-US"/>
              </w:rPr>
              <w:fldChar w:fldCharType="separate"/>
            </w:r>
            <w:r w:rsidR="005F260B" w:rsidRPr="004678A2">
              <w:rPr>
                <w:rFonts w:ascii="Times New Roman" w:hAnsi="Times New Roman"/>
                <w:szCs w:val="24"/>
                <w:lang w:val="en-US"/>
              </w:rPr>
              <w:instrText>N</w:instrText>
            </w:r>
            <w:r w:rsidR="00510DDD" w:rsidRPr="004678A2">
              <w:rPr>
                <w:rFonts w:ascii="Times New Roman" w:hAnsi="Times New Roman"/>
                <w:szCs w:val="24"/>
                <w:lang w:val="en-US"/>
              </w:rPr>
              <w:fldChar w:fldCharType="end"/>
            </w:r>
            <w:r w:rsidRPr="004678A2">
              <w:rPr>
                <w:rFonts w:ascii="Times New Roman" w:hAnsi="Times New Roman"/>
                <w:szCs w:val="24"/>
                <w:lang w:val="en-US"/>
              </w:rPr>
              <w:instrText xml:space="preserve"> &lt;&gt; N </w:instrText>
            </w:r>
            <w:r w:rsidR="00510DDD" w:rsidRPr="004678A2">
              <w:rPr>
                <w:rFonts w:ascii="Times New Roman" w:hAnsi="Times New Roman"/>
                <w:szCs w:val="24"/>
                <w:lang w:val="en-US"/>
              </w:rPr>
              <w:fldChar w:fldCharType="separate"/>
            </w:r>
            <w:r w:rsidR="005F260B" w:rsidRPr="004678A2">
              <w:rPr>
                <w:rFonts w:ascii="Times New Roman" w:hAnsi="Times New Roman"/>
                <w:noProof/>
                <w:szCs w:val="24"/>
                <w:lang w:val="en-US"/>
              </w:rPr>
              <w:instrText>0</w:instrText>
            </w:r>
            <w:r w:rsidR="00510DDD" w:rsidRPr="004678A2">
              <w:rPr>
                <w:rFonts w:ascii="Times New Roman" w:hAnsi="Times New Roman"/>
                <w:szCs w:val="24"/>
                <w:lang w:val="en-US"/>
              </w:rPr>
              <w:fldChar w:fldCharType="end"/>
            </w:r>
            <w:r w:rsidRPr="004678A2">
              <w:rPr>
                <w:rFonts w:ascii="Times New Roman" w:hAnsi="Times New Roman"/>
                <w:szCs w:val="24"/>
                <w:lang w:val="en-US"/>
              </w:rPr>
              <w:instrText xml:space="preserve">) </w:instrText>
            </w:r>
            <w:r w:rsidR="00510DDD" w:rsidRPr="004678A2">
              <w:rPr>
                <w:rFonts w:ascii="Times New Roman" w:hAnsi="Times New Roman"/>
                <w:szCs w:val="24"/>
                <w:lang w:val="en-US"/>
              </w:rPr>
              <w:fldChar w:fldCharType="separate"/>
            </w:r>
            <w:r w:rsidR="005F260B" w:rsidRPr="004678A2">
              <w:rPr>
                <w:rFonts w:ascii="Times New Roman" w:hAnsi="Times New Roman"/>
                <w:b/>
                <w:noProof/>
                <w:szCs w:val="24"/>
                <w:lang w:val="en-US"/>
              </w:rPr>
              <w:instrText>!Syntax Error, ,</w:instrText>
            </w:r>
            <w:r w:rsidR="00510DDD" w:rsidRPr="004678A2">
              <w:rPr>
                <w:rFonts w:ascii="Times New Roman" w:hAnsi="Times New Roman"/>
                <w:szCs w:val="24"/>
                <w:lang w:val="en-US"/>
              </w:rPr>
              <w:fldChar w:fldCharType="end"/>
            </w:r>
            <w:r w:rsidRPr="004678A2">
              <w:rPr>
                <w:rFonts w:ascii="Times New Roman" w:hAnsi="Times New Roman"/>
                <w:szCs w:val="24"/>
                <w:lang w:val="en-US"/>
              </w:rPr>
              <w:instrText xml:space="preserve"> = 1 "</w:instrText>
            </w:r>
            <w:r w:rsidR="00510DDD" w:rsidRPr="004678A2">
              <w:rPr>
                <w:rFonts w:ascii="Times New Roman" w:hAnsi="Times New Roman"/>
                <w:szCs w:val="24"/>
                <w:lang w:val="en-US"/>
              </w:rPr>
              <w:fldChar w:fldCharType="begin"/>
            </w:r>
            <w:r w:rsidRPr="004678A2">
              <w:rPr>
                <w:rFonts w:ascii="Times New Roman" w:hAnsi="Times New Roman"/>
                <w:szCs w:val="24"/>
                <w:lang w:val="en-US"/>
              </w:rPr>
              <w:instrText xml:space="preserve"> QUOTE "" </w:instrText>
            </w:r>
            <w:r w:rsidR="00510DDD" w:rsidRPr="004678A2">
              <w:rPr>
                <w:rFonts w:ascii="Times New Roman" w:hAnsi="Times New Roman"/>
                <w:szCs w:val="24"/>
                <w:lang w:val="en-US"/>
              </w:rPr>
              <w:fldChar w:fldCharType="end"/>
            </w:r>
            <w:r w:rsidRPr="004678A2">
              <w:rPr>
                <w:rFonts w:ascii="Times New Roman" w:hAnsi="Times New Roman"/>
                <w:szCs w:val="24"/>
                <w:lang w:val="en-US"/>
              </w:rPr>
              <w:instrText xml:space="preserve">" </w:instrText>
            </w:r>
            <w:r w:rsidR="00510DDD" w:rsidRPr="004678A2">
              <w:rPr>
                <w:rFonts w:ascii="Times New Roman" w:hAnsi="Times New Roman"/>
                <w:szCs w:val="24"/>
                <w:lang w:val="en-US"/>
              </w:rPr>
              <w:fldChar w:fldCharType="end"/>
            </w:r>
            <w:r w:rsidR="00510DDD" w:rsidRPr="004678A2">
              <w:rPr>
                <w:rFonts w:ascii="Times New Roman" w:hAnsi="Times New Roman"/>
                <w:szCs w:val="24"/>
                <w:lang w:val="en-US"/>
              </w:rPr>
              <w:fldChar w:fldCharType="begin"/>
            </w:r>
            <w:r w:rsidRPr="004678A2">
              <w:rPr>
                <w:rFonts w:ascii="Times New Roman" w:hAnsi="Times New Roman"/>
                <w:szCs w:val="24"/>
                <w:lang w:val="en-US"/>
              </w:rPr>
              <w:instrText xml:space="preserve"> IF </w:instrText>
            </w:r>
            <w:r w:rsidR="00510DDD" w:rsidRPr="004678A2">
              <w:rPr>
                <w:rFonts w:ascii="Times New Roman" w:hAnsi="Times New Roman"/>
                <w:szCs w:val="24"/>
                <w:lang w:val="en-US"/>
              </w:rPr>
              <w:fldChar w:fldCharType="begin"/>
            </w:r>
            <w:r w:rsidRPr="004678A2">
              <w:rPr>
                <w:rFonts w:ascii="Times New Roman" w:hAnsi="Times New Roman"/>
                <w:szCs w:val="24"/>
                <w:lang w:val="en-US"/>
              </w:rPr>
              <w:instrText xml:space="preserve"> DOCPROPERTY "x_t" </w:instrText>
            </w:r>
            <w:r w:rsidR="00510DDD" w:rsidRPr="004678A2">
              <w:rPr>
                <w:rFonts w:ascii="Times New Roman" w:hAnsi="Times New Roman"/>
                <w:szCs w:val="24"/>
                <w:lang w:val="en-US"/>
              </w:rPr>
              <w:fldChar w:fldCharType="separate"/>
            </w:r>
            <w:r w:rsidR="005F260B" w:rsidRPr="004678A2">
              <w:rPr>
                <w:rFonts w:ascii="Times New Roman" w:hAnsi="Times New Roman"/>
                <w:szCs w:val="24"/>
                <w:lang w:val="en-US"/>
              </w:rPr>
              <w:instrText>N</w:instrText>
            </w:r>
            <w:r w:rsidR="00510DDD" w:rsidRPr="004678A2">
              <w:rPr>
                <w:rFonts w:ascii="Times New Roman" w:hAnsi="Times New Roman"/>
                <w:szCs w:val="24"/>
                <w:lang w:val="en-US"/>
              </w:rPr>
              <w:fldChar w:fldCharType="end"/>
            </w:r>
            <w:r w:rsidRPr="004678A2">
              <w:rPr>
                <w:rFonts w:ascii="Times New Roman" w:hAnsi="Times New Roman"/>
                <w:szCs w:val="24"/>
                <w:lang w:val="en-US"/>
              </w:rPr>
              <w:instrText xml:space="preserve"> &lt;&gt; N "&gt;" </w:instrText>
            </w:r>
            <w:r w:rsidR="00510DDD" w:rsidRPr="004678A2">
              <w:rPr>
                <w:rFonts w:ascii="Times New Roman" w:hAnsi="Times New Roman"/>
                <w:szCs w:val="24"/>
                <w:lang w:val="en-US"/>
              </w:rPr>
              <w:fldChar w:fldCharType="end"/>
            </w:r>
            <w:r w:rsidRPr="004678A2">
              <w:rPr>
                <w:rFonts w:ascii="Times New Roman" w:hAnsi="Times New Roman"/>
                <w:szCs w:val="24"/>
                <w:lang w:val="en-US"/>
              </w:rPr>
              <w:instrText>" "</w:instrText>
            </w:r>
            <w:r w:rsidR="00510DDD" w:rsidRPr="004678A2">
              <w:rPr>
                <w:rFonts w:ascii="Times New Roman" w:hAnsi="Times New Roman"/>
                <w:szCs w:val="24"/>
                <w:lang w:val="en-US"/>
              </w:rPr>
              <w:fldChar w:fldCharType="begin"/>
            </w:r>
            <w:r w:rsidRPr="004678A2">
              <w:rPr>
                <w:rFonts w:ascii="Times New Roman" w:hAnsi="Times New Roman"/>
                <w:szCs w:val="24"/>
                <w:lang w:val="en-US"/>
              </w:rPr>
              <w:instrText xml:space="preserve"> QUOTE "" </w:instrText>
            </w:r>
            <w:r w:rsidR="00510DDD" w:rsidRPr="004678A2">
              <w:rPr>
                <w:rFonts w:ascii="Times New Roman" w:hAnsi="Times New Roman"/>
                <w:szCs w:val="24"/>
                <w:lang w:val="en-US"/>
              </w:rPr>
              <w:fldChar w:fldCharType="end"/>
            </w:r>
            <w:r w:rsidRPr="004678A2">
              <w:rPr>
                <w:rFonts w:ascii="Times New Roman" w:hAnsi="Times New Roman"/>
                <w:szCs w:val="24"/>
                <w:lang w:val="en-US"/>
              </w:rPr>
              <w:instrText xml:space="preserve">" </w:instrText>
            </w:r>
            <w:r w:rsidR="00510DDD" w:rsidRPr="004678A2">
              <w:rPr>
                <w:rFonts w:ascii="Times New Roman" w:hAnsi="Times New Roman"/>
                <w:szCs w:val="24"/>
                <w:lang w:val="en-US"/>
              </w:rPr>
              <w:fldChar w:fldCharType="end"/>
            </w:r>
            <w:r w:rsidR="00510DDD" w:rsidRPr="004678A2">
              <w:rPr>
                <w:rFonts w:ascii="Times New Roman" w:hAnsi="Times New Roman"/>
                <w:szCs w:val="24"/>
                <w:lang w:val="en-US"/>
              </w:rPr>
              <w:fldChar w:fldCharType="begin"/>
            </w:r>
            <w:r w:rsidRPr="004678A2">
              <w:rPr>
                <w:rFonts w:ascii="Times New Roman" w:hAnsi="Times New Roman"/>
                <w:szCs w:val="24"/>
                <w:lang w:val="en-US"/>
              </w:rPr>
              <w:instrText xml:space="preserve"> IF "x_-3" "</w:instrText>
            </w:r>
            <w:r w:rsidR="00510DDD" w:rsidRPr="004678A2">
              <w:rPr>
                <w:rFonts w:ascii="Times New Roman" w:hAnsi="Times New Roman"/>
                <w:szCs w:val="24"/>
                <w:lang w:val="en-US"/>
              </w:rPr>
              <w:fldChar w:fldCharType="begin"/>
            </w:r>
            <w:r w:rsidRPr="004678A2">
              <w:rPr>
                <w:rFonts w:ascii="Times New Roman" w:hAnsi="Times New Roman"/>
                <w:szCs w:val="24"/>
                <w:lang w:val="en-US"/>
              </w:rPr>
              <w:instrText xml:space="preserve"> IF </w:instrText>
            </w:r>
            <w:r w:rsidR="00510DDD" w:rsidRPr="004678A2">
              <w:rPr>
                <w:rFonts w:ascii="Times New Roman" w:hAnsi="Times New Roman"/>
                <w:szCs w:val="24"/>
                <w:lang w:val="en-US"/>
              </w:rPr>
              <w:fldChar w:fldCharType="begin"/>
            </w:r>
            <w:r w:rsidRPr="004678A2">
              <w:rPr>
                <w:rFonts w:ascii="Times New Roman" w:hAnsi="Times New Roman"/>
                <w:szCs w:val="24"/>
                <w:lang w:val="en-US"/>
              </w:rPr>
              <w:instrText xml:space="preserve"> DOCPROPERTY "x_t" </w:instrText>
            </w:r>
            <w:r w:rsidR="00510DDD" w:rsidRPr="004678A2">
              <w:rPr>
                <w:rFonts w:ascii="Times New Roman" w:hAnsi="Times New Roman"/>
                <w:szCs w:val="24"/>
                <w:lang w:val="en-US"/>
              </w:rPr>
              <w:fldChar w:fldCharType="separate"/>
            </w:r>
            <w:r w:rsidR="005F260B" w:rsidRPr="004678A2">
              <w:rPr>
                <w:rFonts w:ascii="Times New Roman" w:hAnsi="Times New Roman"/>
                <w:szCs w:val="24"/>
                <w:lang w:val="en-US"/>
              </w:rPr>
              <w:instrText>N</w:instrText>
            </w:r>
            <w:r w:rsidR="00510DDD" w:rsidRPr="004678A2">
              <w:rPr>
                <w:rFonts w:ascii="Times New Roman" w:hAnsi="Times New Roman"/>
                <w:szCs w:val="24"/>
                <w:lang w:val="en-US"/>
              </w:rPr>
              <w:fldChar w:fldCharType="end"/>
            </w:r>
            <w:r w:rsidRPr="004678A2">
              <w:rPr>
                <w:rFonts w:ascii="Times New Roman" w:hAnsi="Times New Roman"/>
                <w:szCs w:val="24"/>
                <w:lang w:val="en-US"/>
              </w:rPr>
              <w:instrText xml:space="preserve"> &lt;&gt; N "&lt;/</w:instrText>
            </w:r>
            <w:r w:rsidR="00510DDD" w:rsidRPr="004678A2">
              <w:rPr>
                <w:rFonts w:ascii="Times New Roman" w:hAnsi="Times New Roman"/>
                <w:szCs w:val="24"/>
                <w:lang w:val="en-US"/>
              </w:rPr>
              <w:fldChar w:fldCharType="begin"/>
            </w:r>
            <w:r w:rsidRPr="004678A2">
              <w:rPr>
                <w:rFonts w:ascii="Times New Roman" w:hAnsi="Times New Roman"/>
                <w:szCs w:val="24"/>
                <w:lang w:val="en-US"/>
              </w:rPr>
              <w:instrText xml:space="preserve"> QUOTE "Tbl_no_borders_span" </w:instrText>
            </w:r>
            <w:r w:rsidR="00510DDD" w:rsidRPr="004678A2">
              <w:rPr>
                <w:rFonts w:ascii="Times New Roman" w:hAnsi="Times New Roman"/>
                <w:szCs w:val="24"/>
                <w:lang w:val="en-US"/>
              </w:rPr>
              <w:fldChar w:fldCharType="separate"/>
            </w:r>
            <w:r w:rsidRPr="004678A2">
              <w:rPr>
                <w:rFonts w:ascii="Times New Roman" w:hAnsi="Times New Roman"/>
                <w:szCs w:val="24"/>
                <w:lang w:val="en-US"/>
              </w:rPr>
              <w:instrText>Tbl_no_borders_span</w:instrText>
            </w:r>
            <w:r w:rsidR="00510DDD" w:rsidRPr="004678A2">
              <w:rPr>
                <w:rFonts w:ascii="Times New Roman" w:hAnsi="Times New Roman"/>
                <w:szCs w:val="24"/>
                <w:lang w:val="en-US"/>
              </w:rPr>
              <w:fldChar w:fldCharType="end"/>
            </w:r>
            <w:r w:rsidRPr="004678A2">
              <w:rPr>
                <w:rFonts w:ascii="Times New Roman" w:hAnsi="Times New Roman"/>
                <w:szCs w:val="24"/>
                <w:lang w:val="en-US"/>
              </w:rPr>
              <w:instrText xml:space="preserve">" </w:instrText>
            </w:r>
            <w:r w:rsidR="00510DDD" w:rsidRPr="004678A2">
              <w:rPr>
                <w:rFonts w:ascii="Times New Roman" w:hAnsi="Times New Roman"/>
                <w:szCs w:val="24"/>
                <w:lang w:val="en-US"/>
              </w:rPr>
              <w:fldChar w:fldCharType="end"/>
            </w:r>
            <w:r w:rsidR="00510DDD" w:rsidRPr="004678A2">
              <w:rPr>
                <w:rFonts w:ascii="Times New Roman" w:hAnsi="Times New Roman"/>
                <w:szCs w:val="24"/>
                <w:lang w:val="en-US"/>
              </w:rPr>
              <w:fldChar w:fldCharType="begin"/>
            </w:r>
            <w:r w:rsidRPr="004678A2">
              <w:rPr>
                <w:rFonts w:ascii="Times New Roman" w:hAnsi="Times New Roman"/>
                <w:szCs w:val="24"/>
                <w:lang w:val="en-US"/>
              </w:rPr>
              <w:instrText xml:space="preserve"> IF </w:instrText>
            </w:r>
            <w:r w:rsidR="00510DDD" w:rsidRPr="004678A2">
              <w:rPr>
                <w:rFonts w:ascii="Times New Roman" w:hAnsi="Times New Roman"/>
                <w:szCs w:val="24"/>
                <w:lang w:val="en-US"/>
              </w:rPr>
              <w:fldChar w:fldCharType="begin"/>
            </w:r>
            <w:r w:rsidRPr="004678A2">
              <w:rPr>
                <w:rFonts w:ascii="Times New Roman" w:hAnsi="Times New Roman"/>
                <w:szCs w:val="24"/>
                <w:lang w:val="en-US"/>
              </w:rPr>
              <w:instrText xml:space="preserve"> DOCPROPERTY "x_t" </w:instrText>
            </w:r>
            <w:r w:rsidR="00510DDD" w:rsidRPr="004678A2">
              <w:rPr>
                <w:rFonts w:ascii="Times New Roman" w:hAnsi="Times New Roman"/>
                <w:szCs w:val="24"/>
                <w:lang w:val="en-US"/>
              </w:rPr>
              <w:fldChar w:fldCharType="separate"/>
            </w:r>
            <w:r w:rsidR="005F260B" w:rsidRPr="004678A2">
              <w:rPr>
                <w:rFonts w:ascii="Times New Roman" w:hAnsi="Times New Roman"/>
                <w:szCs w:val="24"/>
                <w:lang w:val="en-US"/>
              </w:rPr>
              <w:instrText>N</w:instrText>
            </w:r>
            <w:r w:rsidR="00510DDD" w:rsidRPr="004678A2">
              <w:rPr>
                <w:rFonts w:ascii="Times New Roman" w:hAnsi="Times New Roman"/>
                <w:szCs w:val="24"/>
                <w:lang w:val="en-US"/>
              </w:rPr>
              <w:fldChar w:fldCharType="end"/>
            </w:r>
            <w:r w:rsidRPr="004678A2">
              <w:rPr>
                <w:rFonts w:ascii="Times New Roman" w:hAnsi="Times New Roman"/>
                <w:szCs w:val="24"/>
                <w:lang w:val="en-US"/>
              </w:rPr>
              <w:instrText xml:space="preserve"> &lt;&gt; N "&gt;" </w:instrText>
            </w:r>
            <w:r w:rsidR="00510DDD" w:rsidRPr="004678A2">
              <w:rPr>
                <w:rFonts w:ascii="Times New Roman" w:hAnsi="Times New Roman"/>
                <w:szCs w:val="24"/>
                <w:lang w:val="en-US"/>
              </w:rPr>
              <w:fldChar w:fldCharType="end"/>
            </w:r>
            <w:r w:rsidRPr="004678A2">
              <w:rPr>
                <w:rFonts w:ascii="Times New Roman" w:hAnsi="Times New Roman"/>
                <w:szCs w:val="24"/>
                <w:lang w:val="en-US"/>
              </w:rPr>
              <w:instrText xml:space="preserve">" "" </w:instrText>
            </w:r>
            <w:r w:rsidR="00510DDD" w:rsidRPr="004678A2">
              <w:rPr>
                <w:rFonts w:ascii="Times New Roman" w:hAnsi="Times New Roman"/>
                <w:szCs w:val="24"/>
                <w:lang w:val="en-US"/>
              </w:rPr>
              <w:fldChar w:fldCharType="end"/>
            </w:r>
          </w:p>
        </w:tc>
      </w:tr>
      <w:tr w:rsidR="00A91071" w:rsidRPr="004678A2" w14:paraId="13999132" w14:textId="77777777" w:rsidTr="00DB63AC">
        <w:tc>
          <w:tcPr>
            <w:tcW w:w="195" w:type="pct"/>
          </w:tcPr>
          <w:p w14:paraId="30B5ED96" w14:textId="77777777" w:rsidR="00A91071" w:rsidRPr="004678A2" w:rsidRDefault="00A91071" w:rsidP="00A91071">
            <w:pPr>
              <w:pStyle w:val="Tablebody-"/>
              <w:autoSpaceDE w:val="0"/>
              <w:autoSpaceDN w:val="0"/>
              <w:adjustRightInd w:val="0"/>
              <w:jc w:val="both"/>
              <w:rPr>
                <w:rFonts w:ascii="Times New Roman" w:hAnsi="Times New Roman"/>
                <w:lang w:val="en-US"/>
              </w:rPr>
            </w:pPr>
            <w:r w:rsidRPr="004678A2">
              <w:rPr>
                <w:rFonts w:ascii="Times New Roman" w:eastAsia="MS Mincho" w:hAnsi="Times New Roman"/>
                <w:szCs w:val="24"/>
                <w:lang w:val="en-US"/>
              </w:rPr>
              <w:t>b)</w:t>
            </w:r>
          </w:p>
        </w:tc>
        <w:tc>
          <w:tcPr>
            <w:tcW w:w="4805" w:type="pct"/>
          </w:tcPr>
          <w:p w14:paraId="4E685534" w14:textId="77777777" w:rsidR="00A91071" w:rsidRPr="004678A2" w:rsidRDefault="00A91071" w:rsidP="00957623">
            <w:pPr>
              <w:pStyle w:val="Tablebody-"/>
              <w:autoSpaceDE w:val="0"/>
              <w:autoSpaceDN w:val="0"/>
              <w:adjustRightInd w:val="0"/>
              <w:spacing w:after="0"/>
              <w:jc w:val="both"/>
              <w:rPr>
                <w:rFonts w:ascii="Times New Roman" w:hAnsi="Times New Roman"/>
                <w:lang w:val="en-US"/>
              </w:rPr>
            </w:pPr>
            <w:r w:rsidRPr="004678A2">
              <w:rPr>
                <w:rFonts w:ascii="Times New Roman" w:eastAsia="MS Mincho" w:hAnsi="Times New Roman"/>
                <w:szCs w:val="24"/>
                <w:lang w:val="en-US"/>
              </w:rPr>
              <w:t>price-indicating device;</w:t>
            </w:r>
          </w:p>
        </w:tc>
      </w:tr>
      <w:tr w:rsidR="00A91071" w:rsidRPr="004678A2" w14:paraId="1E63DF47" w14:textId="77777777" w:rsidTr="00DB63AC">
        <w:tc>
          <w:tcPr>
            <w:tcW w:w="195" w:type="pct"/>
          </w:tcPr>
          <w:p w14:paraId="0563F4D3" w14:textId="77777777" w:rsidR="00A91071" w:rsidRPr="004678A2" w:rsidRDefault="00A91071" w:rsidP="00A91071">
            <w:pPr>
              <w:pStyle w:val="Tablebody-"/>
              <w:autoSpaceDE w:val="0"/>
              <w:autoSpaceDN w:val="0"/>
              <w:adjustRightInd w:val="0"/>
              <w:jc w:val="both"/>
              <w:rPr>
                <w:rFonts w:ascii="Times New Roman" w:hAnsi="Times New Roman"/>
                <w:lang w:val="en-US"/>
              </w:rPr>
            </w:pPr>
            <w:r w:rsidRPr="004678A2">
              <w:rPr>
                <w:rFonts w:ascii="Times New Roman" w:eastAsia="MS Mincho" w:hAnsi="Times New Roman"/>
                <w:szCs w:val="24"/>
                <w:lang w:val="en-US"/>
              </w:rPr>
              <w:t>c)</w:t>
            </w:r>
          </w:p>
        </w:tc>
        <w:tc>
          <w:tcPr>
            <w:tcW w:w="4805" w:type="pct"/>
          </w:tcPr>
          <w:p w14:paraId="66B3E4F8" w14:textId="77777777" w:rsidR="00A91071" w:rsidRPr="004678A2" w:rsidRDefault="00A91071" w:rsidP="00957623">
            <w:pPr>
              <w:pStyle w:val="Tablebody-"/>
              <w:autoSpaceDE w:val="0"/>
              <w:autoSpaceDN w:val="0"/>
              <w:adjustRightInd w:val="0"/>
              <w:spacing w:after="0"/>
              <w:jc w:val="both"/>
              <w:rPr>
                <w:rFonts w:ascii="Times New Roman" w:hAnsi="Times New Roman"/>
                <w:lang w:val="en-US"/>
              </w:rPr>
            </w:pPr>
            <w:r w:rsidRPr="004678A2">
              <w:rPr>
                <w:rFonts w:ascii="Times New Roman" w:eastAsia="MS Mincho" w:hAnsi="Times New Roman"/>
                <w:szCs w:val="24"/>
                <w:lang w:val="en-US"/>
              </w:rPr>
              <w:t>repeating indicating device;</w:t>
            </w:r>
          </w:p>
        </w:tc>
      </w:tr>
      <w:tr w:rsidR="00A91071" w:rsidRPr="004678A2" w14:paraId="6006DF36" w14:textId="77777777" w:rsidTr="00DB63AC">
        <w:tc>
          <w:tcPr>
            <w:tcW w:w="195" w:type="pct"/>
          </w:tcPr>
          <w:p w14:paraId="787970D2" w14:textId="77777777" w:rsidR="00A91071" w:rsidRPr="004678A2" w:rsidRDefault="00A91071" w:rsidP="00A91071">
            <w:pPr>
              <w:pStyle w:val="Tablebody-"/>
              <w:autoSpaceDE w:val="0"/>
              <w:autoSpaceDN w:val="0"/>
              <w:adjustRightInd w:val="0"/>
              <w:jc w:val="both"/>
              <w:rPr>
                <w:rFonts w:ascii="Times New Roman" w:hAnsi="Times New Roman"/>
                <w:lang w:val="en-US"/>
              </w:rPr>
            </w:pPr>
            <w:r w:rsidRPr="004678A2">
              <w:rPr>
                <w:rFonts w:ascii="Times New Roman" w:eastAsia="MS Mincho" w:hAnsi="Times New Roman"/>
                <w:szCs w:val="24"/>
                <w:lang w:val="en-US"/>
              </w:rPr>
              <w:t>d)</w:t>
            </w:r>
          </w:p>
        </w:tc>
        <w:tc>
          <w:tcPr>
            <w:tcW w:w="4805" w:type="pct"/>
          </w:tcPr>
          <w:p w14:paraId="65EA13CF" w14:textId="77777777" w:rsidR="00A91071" w:rsidRPr="004678A2" w:rsidRDefault="00A91071" w:rsidP="00957623">
            <w:pPr>
              <w:pStyle w:val="Tablebody-"/>
              <w:autoSpaceDE w:val="0"/>
              <w:autoSpaceDN w:val="0"/>
              <w:adjustRightInd w:val="0"/>
              <w:spacing w:after="0"/>
              <w:jc w:val="both"/>
              <w:rPr>
                <w:rFonts w:ascii="Times New Roman" w:hAnsi="Times New Roman"/>
                <w:lang w:val="en-US"/>
              </w:rPr>
            </w:pPr>
            <w:r w:rsidRPr="004678A2">
              <w:rPr>
                <w:rFonts w:ascii="Times New Roman" w:eastAsia="MS Mincho" w:hAnsi="Times New Roman"/>
                <w:szCs w:val="24"/>
                <w:lang w:val="en-US"/>
              </w:rPr>
              <w:t>printing device;</w:t>
            </w:r>
          </w:p>
        </w:tc>
      </w:tr>
      <w:tr w:rsidR="00A91071" w:rsidRPr="004678A2" w14:paraId="076E2DEE" w14:textId="77777777" w:rsidTr="00DB63AC">
        <w:tc>
          <w:tcPr>
            <w:tcW w:w="195" w:type="pct"/>
          </w:tcPr>
          <w:p w14:paraId="02AE13DB" w14:textId="77777777" w:rsidR="00A91071" w:rsidRPr="004678A2" w:rsidRDefault="00A91071" w:rsidP="00A91071">
            <w:pPr>
              <w:pStyle w:val="Tablebody-"/>
              <w:autoSpaceDE w:val="0"/>
              <w:autoSpaceDN w:val="0"/>
              <w:adjustRightInd w:val="0"/>
              <w:jc w:val="both"/>
              <w:rPr>
                <w:rFonts w:ascii="Times New Roman" w:hAnsi="Times New Roman"/>
                <w:lang w:val="en-US"/>
              </w:rPr>
            </w:pPr>
            <w:r w:rsidRPr="004678A2">
              <w:rPr>
                <w:rFonts w:ascii="Times New Roman" w:eastAsia="MS Mincho" w:hAnsi="Times New Roman"/>
                <w:szCs w:val="24"/>
                <w:lang w:val="en-US"/>
              </w:rPr>
              <w:t>e)</w:t>
            </w:r>
          </w:p>
        </w:tc>
        <w:tc>
          <w:tcPr>
            <w:tcW w:w="4805" w:type="pct"/>
          </w:tcPr>
          <w:p w14:paraId="6B3C67FC" w14:textId="77777777" w:rsidR="00A91071" w:rsidRPr="004678A2" w:rsidRDefault="00A91071" w:rsidP="00957623">
            <w:pPr>
              <w:pStyle w:val="Tablebody-"/>
              <w:autoSpaceDE w:val="0"/>
              <w:autoSpaceDN w:val="0"/>
              <w:adjustRightInd w:val="0"/>
              <w:spacing w:after="0"/>
              <w:jc w:val="both"/>
              <w:rPr>
                <w:rFonts w:ascii="Times New Roman" w:hAnsi="Times New Roman"/>
                <w:lang w:val="en-US"/>
              </w:rPr>
            </w:pPr>
            <w:r w:rsidRPr="004678A2">
              <w:rPr>
                <w:rFonts w:ascii="Times New Roman" w:eastAsia="MS Mincho" w:hAnsi="Times New Roman"/>
                <w:szCs w:val="24"/>
                <w:lang w:val="en-US"/>
              </w:rPr>
              <w:t>memory device;</w:t>
            </w:r>
          </w:p>
        </w:tc>
      </w:tr>
      <w:tr w:rsidR="00A91071" w:rsidRPr="004678A2" w14:paraId="208A1972" w14:textId="77777777" w:rsidTr="00DB63AC">
        <w:tc>
          <w:tcPr>
            <w:tcW w:w="195" w:type="pct"/>
          </w:tcPr>
          <w:p w14:paraId="28E4C5ED" w14:textId="77777777" w:rsidR="00A91071" w:rsidRPr="004678A2" w:rsidRDefault="00A91071" w:rsidP="00A91071">
            <w:pPr>
              <w:pStyle w:val="Tablebody-"/>
              <w:autoSpaceDE w:val="0"/>
              <w:autoSpaceDN w:val="0"/>
              <w:adjustRightInd w:val="0"/>
              <w:jc w:val="both"/>
              <w:rPr>
                <w:rFonts w:ascii="Times New Roman" w:hAnsi="Times New Roman"/>
                <w:lang w:val="en-US"/>
              </w:rPr>
            </w:pPr>
            <w:r w:rsidRPr="004678A2">
              <w:rPr>
                <w:rFonts w:ascii="Times New Roman" w:eastAsia="MS Mincho" w:hAnsi="Times New Roman"/>
                <w:szCs w:val="24"/>
                <w:lang w:val="en-US"/>
              </w:rPr>
              <w:t>f)</w:t>
            </w:r>
          </w:p>
        </w:tc>
        <w:tc>
          <w:tcPr>
            <w:tcW w:w="4805" w:type="pct"/>
          </w:tcPr>
          <w:p w14:paraId="6B89CCFE" w14:textId="77777777" w:rsidR="00A91071" w:rsidRPr="004678A2" w:rsidRDefault="00A91071" w:rsidP="00957623">
            <w:pPr>
              <w:pStyle w:val="Tablebody-"/>
              <w:autoSpaceDE w:val="0"/>
              <w:autoSpaceDN w:val="0"/>
              <w:adjustRightInd w:val="0"/>
              <w:spacing w:after="0"/>
              <w:jc w:val="both"/>
              <w:rPr>
                <w:rFonts w:ascii="Times New Roman" w:hAnsi="Times New Roman"/>
                <w:lang w:val="en-US"/>
              </w:rPr>
            </w:pPr>
            <w:r w:rsidRPr="004678A2">
              <w:rPr>
                <w:rFonts w:ascii="Times New Roman" w:eastAsia="MS Mincho" w:hAnsi="Times New Roman"/>
                <w:szCs w:val="24"/>
                <w:lang w:val="en-US"/>
              </w:rPr>
              <w:t>tariff control device;</w:t>
            </w:r>
          </w:p>
        </w:tc>
      </w:tr>
      <w:tr w:rsidR="00A91071" w:rsidRPr="004678A2" w14:paraId="74BC405E" w14:textId="77777777" w:rsidTr="00DB63AC">
        <w:tc>
          <w:tcPr>
            <w:tcW w:w="195" w:type="pct"/>
          </w:tcPr>
          <w:p w14:paraId="6CFEF6EA" w14:textId="77777777" w:rsidR="00A91071" w:rsidRPr="004678A2" w:rsidRDefault="00A91071" w:rsidP="00A91071">
            <w:pPr>
              <w:pStyle w:val="Tablebody-"/>
              <w:autoSpaceDE w:val="0"/>
              <w:autoSpaceDN w:val="0"/>
              <w:adjustRightInd w:val="0"/>
              <w:jc w:val="both"/>
              <w:rPr>
                <w:rFonts w:ascii="Times New Roman" w:hAnsi="Times New Roman"/>
                <w:lang w:val="en-US"/>
              </w:rPr>
            </w:pPr>
            <w:r w:rsidRPr="004678A2">
              <w:rPr>
                <w:rFonts w:ascii="Times New Roman" w:eastAsia="MS Mincho" w:hAnsi="Times New Roman"/>
                <w:szCs w:val="24"/>
                <w:lang w:val="en-US"/>
              </w:rPr>
              <w:t>g)</w:t>
            </w:r>
          </w:p>
        </w:tc>
        <w:tc>
          <w:tcPr>
            <w:tcW w:w="4805" w:type="pct"/>
          </w:tcPr>
          <w:p w14:paraId="0C535A4F" w14:textId="77777777" w:rsidR="00A91071" w:rsidRPr="004678A2" w:rsidRDefault="00A91071" w:rsidP="00957623">
            <w:pPr>
              <w:pStyle w:val="Tablebody-"/>
              <w:autoSpaceDE w:val="0"/>
              <w:autoSpaceDN w:val="0"/>
              <w:adjustRightInd w:val="0"/>
              <w:spacing w:after="0"/>
              <w:jc w:val="both"/>
              <w:rPr>
                <w:rFonts w:ascii="Times New Roman" w:hAnsi="Times New Roman"/>
                <w:lang w:val="en-US"/>
              </w:rPr>
            </w:pPr>
            <w:r w:rsidRPr="004678A2">
              <w:rPr>
                <w:rFonts w:ascii="Times New Roman" w:eastAsia="MS Mincho" w:hAnsi="Times New Roman"/>
                <w:szCs w:val="24"/>
                <w:lang w:val="en-US"/>
              </w:rPr>
              <w:t>pre-setting device;</w:t>
            </w:r>
          </w:p>
        </w:tc>
      </w:tr>
      <w:tr w:rsidR="00A91071" w:rsidRPr="004678A2" w14:paraId="1AABDBA7" w14:textId="77777777" w:rsidTr="00DB63AC">
        <w:tc>
          <w:tcPr>
            <w:tcW w:w="195" w:type="pct"/>
          </w:tcPr>
          <w:p w14:paraId="74FE54C6" w14:textId="77777777" w:rsidR="00A91071" w:rsidRPr="004678A2" w:rsidRDefault="00A91071" w:rsidP="00A91071">
            <w:pPr>
              <w:pStyle w:val="Tablebody-"/>
              <w:autoSpaceDE w:val="0"/>
              <w:autoSpaceDN w:val="0"/>
              <w:adjustRightInd w:val="0"/>
              <w:jc w:val="both"/>
              <w:rPr>
                <w:rFonts w:ascii="Times New Roman" w:hAnsi="Times New Roman"/>
                <w:lang w:val="en-US"/>
              </w:rPr>
            </w:pPr>
            <w:r w:rsidRPr="004678A2">
              <w:rPr>
                <w:rFonts w:ascii="Times New Roman" w:eastAsia="MS Mincho" w:hAnsi="Times New Roman"/>
                <w:szCs w:val="24"/>
                <w:lang w:val="en-US"/>
              </w:rPr>
              <w:t>h)</w:t>
            </w:r>
          </w:p>
        </w:tc>
        <w:tc>
          <w:tcPr>
            <w:tcW w:w="4805" w:type="pct"/>
          </w:tcPr>
          <w:p w14:paraId="5C072F3B" w14:textId="77777777" w:rsidR="00A91071" w:rsidRPr="004678A2" w:rsidRDefault="00A91071" w:rsidP="00957623">
            <w:pPr>
              <w:pStyle w:val="Tablebody-"/>
              <w:autoSpaceDE w:val="0"/>
              <w:autoSpaceDN w:val="0"/>
              <w:adjustRightInd w:val="0"/>
              <w:spacing w:after="0"/>
              <w:jc w:val="both"/>
              <w:rPr>
                <w:rFonts w:ascii="Times New Roman" w:hAnsi="Times New Roman"/>
                <w:lang w:val="en-US"/>
              </w:rPr>
            </w:pPr>
            <w:r w:rsidRPr="004678A2">
              <w:rPr>
                <w:rFonts w:ascii="Times New Roman" w:eastAsia="MS Mincho" w:hAnsi="Times New Roman"/>
                <w:szCs w:val="24"/>
                <w:lang w:val="en-US"/>
              </w:rPr>
              <w:t>self-service device;</w:t>
            </w:r>
          </w:p>
        </w:tc>
      </w:tr>
      <w:tr w:rsidR="00A91071" w:rsidRPr="004678A2" w14:paraId="1F92803C" w14:textId="77777777" w:rsidTr="00DB63AC">
        <w:tc>
          <w:tcPr>
            <w:tcW w:w="195" w:type="pct"/>
          </w:tcPr>
          <w:p w14:paraId="4E165AC0" w14:textId="77777777" w:rsidR="00A91071" w:rsidRPr="004678A2" w:rsidRDefault="00A91071" w:rsidP="00A91071">
            <w:pPr>
              <w:pStyle w:val="Tablebody-"/>
              <w:autoSpaceDE w:val="0"/>
              <w:autoSpaceDN w:val="0"/>
              <w:adjustRightInd w:val="0"/>
              <w:jc w:val="both"/>
              <w:rPr>
                <w:rFonts w:ascii="Times New Roman" w:hAnsi="Times New Roman"/>
                <w:lang w:val="en-US"/>
              </w:rPr>
            </w:pPr>
            <w:proofErr w:type="spellStart"/>
            <w:r w:rsidRPr="004678A2">
              <w:rPr>
                <w:rFonts w:ascii="Times New Roman" w:eastAsia="MS Mincho" w:hAnsi="Times New Roman"/>
                <w:szCs w:val="24"/>
                <w:lang w:val="en-US"/>
              </w:rPr>
              <w:t>i</w:t>
            </w:r>
            <w:proofErr w:type="spellEnd"/>
            <w:r w:rsidRPr="004678A2">
              <w:rPr>
                <w:rFonts w:ascii="Times New Roman" w:eastAsia="MS Mincho" w:hAnsi="Times New Roman"/>
                <w:szCs w:val="24"/>
                <w:lang w:val="en-US"/>
              </w:rPr>
              <w:t>)</w:t>
            </w:r>
          </w:p>
        </w:tc>
        <w:tc>
          <w:tcPr>
            <w:tcW w:w="4805" w:type="pct"/>
          </w:tcPr>
          <w:p w14:paraId="4AA463B9" w14:textId="77777777" w:rsidR="00A91071" w:rsidRPr="004678A2" w:rsidRDefault="00A91071" w:rsidP="00957623">
            <w:pPr>
              <w:pStyle w:val="Tablebody-"/>
              <w:autoSpaceDE w:val="0"/>
              <w:autoSpaceDN w:val="0"/>
              <w:adjustRightInd w:val="0"/>
              <w:spacing w:after="0"/>
              <w:jc w:val="both"/>
              <w:rPr>
                <w:rFonts w:ascii="Times New Roman" w:hAnsi="Times New Roman"/>
                <w:lang w:val="en-US"/>
              </w:rPr>
            </w:pPr>
            <w:r w:rsidRPr="004678A2">
              <w:rPr>
                <w:rFonts w:ascii="Times New Roman" w:eastAsia="MS Mincho" w:hAnsi="Times New Roman"/>
                <w:szCs w:val="24"/>
                <w:lang w:val="en-US"/>
              </w:rPr>
              <w:t>flow sensor movement detector (for detecting movement of the flow sensor before this is clearly visible on the indicating device);</w:t>
            </w:r>
          </w:p>
        </w:tc>
      </w:tr>
      <w:tr w:rsidR="00A91071" w:rsidRPr="004678A2" w14:paraId="17BA4346" w14:textId="77777777" w:rsidTr="00DB63AC">
        <w:tc>
          <w:tcPr>
            <w:tcW w:w="195" w:type="pct"/>
          </w:tcPr>
          <w:p w14:paraId="524E30F9" w14:textId="77777777" w:rsidR="00A91071" w:rsidRPr="004678A2" w:rsidRDefault="00A91071" w:rsidP="00A91071">
            <w:pPr>
              <w:pStyle w:val="Tablebody-"/>
              <w:autoSpaceDE w:val="0"/>
              <w:autoSpaceDN w:val="0"/>
              <w:adjustRightInd w:val="0"/>
              <w:jc w:val="both"/>
              <w:rPr>
                <w:rFonts w:ascii="Times New Roman" w:hAnsi="Times New Roman"/>
                <w:lang w:val="en-US"/>
              </w:rPr>
            </w:pPr>
            <w:r w:rsidRPr="004678A2">
              <w:rPr>
                <w:rFonts w:ascii="Times New Roman" w:eastAsia="MS Mincho" w:hAnsi="Times New Roman"/>
                <w:szCs w:val="24"/>
                <w:lang w:val="en-US"/>
              </w:rPr>
              <w:t>j)</w:t>
            </w:r>
          </w:p>
        </w:tc>
        <w:tc>
          <w:tcPr>
            <w:tcW w:w="4805" w:type="pct"/>
          </w:tcPr>
          <w:p w14:paraId="1CB99C9F" w14:textId="77777777" w:rsidR="00A91071" w:rsidRPr="004678A2" w:rsidRDefault="00A91071" w:rsidP="00A91071">
            <w:pPr>
              <w:pStyle w:val="Tablebody-"/>
              <w:autoSpaceDE w:val="0"/>
              <w:autoSpaceDN w:val="0"/>
              <w:adjustRightInd w:val="0"/>
              <w:jc w:val="both"/>
              <w:rPr>
                <w:rFonts w:ascii="Times New Roman" w:hAnsi="Times New Roman"/>
                <w:lang w:val="en-US"/>
              </w:rPr>
            </w:pPr>
            <w:proofErr w:type="gramStart"/>
            <w:r w:rsidRPr="004678A2">
              <w:rPr>
                <w:rFonts w:ascii="Times New Roman" w:eastAsia="MS Mincho" w:hAnsi="Times New Roman"/>
                <w:szCs w:val="24"/>
                <w:lang w:val="en-US"/>
              </w:rPr>
              <w:t>remote</w:t>
            </w:r>
            <w:proofErr w:type="gramEnd"/>
            <w:r w:rsidRPr="004678A2">
              <w:rPr>
                <w:rFonts w:ascii="Times New Roman" w:eastAsia="MS Mincho" w:hAnsi="Times New Roman"/>
                <w:szCs w:val="24"/>
                <w:lang w:val="en-US"/>
              </w:rPr>
              <w:t xml:space="preserve"> reading device (which may be incorporated permanently or added temporarily).</w:t>
            </w:r>
          </w:p>
        </w:tc>
      </w:tr>
    </w:tbl>
    <w:p w14:paraId="5FB3A128"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 3</w:t>
      </w:r>
      <w:r w:rsidR="00544AD7">
        <w:rPr>
          <w:rFonts w:ascii="Times New Roman" w:eastAsia="MS Mincho" w:hAnsi="Times New Roman"/>
          <w:i/>
          <w:szCs w:val="24"/>
          <w:lang w:val="en-US"/>
        </w:rPr>
        <w:t>:</w:t>
      </w:r>
      <w:r w:rsidR="00A91071" w:rsidRPr="004678A2">
        <w:rPr>
          <w:rFonts w:ascii="Times New Roman" w:eastAsia="MS Mincho" w:hAnsi="Times New Roman"/>
          <w:szCs w:val="24"/>
          <w:lang w:val="en-US"/>
        </w:rPr>
        <w:tab/>
        <w:t>Depending on national legislation, ancillary devices may be subject to legal metrological control.</w:t>
      </w:r>
    </w:p>
    <w:p w14:paraId="093A5560"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3.1.9</w:t>
      </w:r>
    </w:p>
    <w:p w14:paraId="1DE9EF30"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tariff</w:t>
      </w:r>
      <w:proofErr w:type="gramEnd"/>
      <w:r w:rsidRPr="004678A2">
        <w:rPr>
          <w:rFonts w:ascii="Times New Roman" w:eastAsia="MS Mincho" w:hAnsi="Times New Roman"/>
          <w:szCs w:val="24"/>
          <w:lang w:val="en-US"/>
        </w:rPr>
        <w:t xml:space="preserve"> control device</w:t>
      </w:r>
    </w:p>
    <w:p w14:paraId="3289B777"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device</w:t>
      </w:r>
      <w:proofErr w:type="gramEnd"/>
      <w:r w:rsidRPr="004678A2">
        <w:rPr>
          <w:rFonts w:ascii="Times New Roman" w:eastAsia="MS Mincho" w:hAnsi="Times New Roman"/>
          <w:szCs w:val="24"/>
          <w:lang w:val="en-US"/>
        </w:rPr>
        <w:t xml:space="preserve"> that allocates measured values into different registers depending on tariff or other criteria, each register having the possibility to be read individually</w:t>
      </w:r>
    </w:p>
    <w:p w14:paraId="68501E74"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3.1.10</w:t>
      </w:r>
    </w:p>
    <w:p w14:paraId="64AD3A41"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pre-setting</w:t>
      </w:r>
      <w:proofErr w:type="gramEnd"/>
      <w:r w:rsidRPr="004678A2">
        <w:rPr>
          <w:rFonts w:ascii="Times New Roman" w:eastAsia="MS Mincho" w:hAnsi="Times New Roman"/>
          <w:szCs w:val="24"/>
          <w:lang w:val="en-US"/>
        </w:rPr>
        <w:t xml:space="preserve"> device</w:t>
      </w:r>
    </w:p>
    <w:p w14:paraId="64A0C1F4"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device</w:t>
      </w:r>
      <w:proofErr w:type="gramEnd"/>
      <w:r w:rsidRPr="004678A2">
        <w:rPr>
          <w:rFonts w:ascii="Times New Roman" w:eastAsia="MS Mincho" w:hAnsi="Times New Roman"/>
          <w:szCs w:val="24"/>
          <w:lang w:val="en-US"/>
        </w:rPr>
        <w:t xml:space="preserve"> that permits the selection of the quantity of water to be measured and which automatically stops the flow of water after the selected quantity has been measured</w:t>
      </w:r>
    </w:p>
    <w:p w14:paraId="063D8E87"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3.1.11</w:t>
      </w:r>
    </w:p>
    <w:p w14:paraId="02917F34"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associated</w:t>
      </w:r>
      <w:proofErr w:type="gramEnd"/>
      <w:r w:rsidRPr="004678A2">
        <w:rPr>
          <w:rFonts w:ascii="Times New Roman" w:eastAsia="MS Mincho" w:hAnsi="Times New Roman"/>
          <w:szCs w:val="24"/>
          <w:lang w:val="en-US"/>
        </w:rPr>
        <w:t xml:space="preserve"> measuring instrument</w:t>
      </w:r>
    </w:p>
    <w:p w14:paraId="22C99D2C"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instrument</w:t>
      </w:r>
      <w:proofErr w:type="gramEnd"/>
      <w:r w:rsidRPr="004678A2">
        <w:rPr>
          <w:rFonts w:ascii="Times New Roman" w:eastAsia="MS Mincho" w:hAnsi="Times New Roman"/>
          <w:szCs w:val="24"/>
          <w:lang w:val="en-US"/>
        </w:rPr>
        <w:t xml:space="preserve"> connected to the calculator or the correction device for measuring a quantity, characteristic of water, with a view to making a correction and/or a conversion</w:t>
      </w:r>
    </w:p>
    <w:p w14:paraId="2B9F6C11" w14:textId="77777777" w:rsidR="0005671F" w:rsidRDefault="0005671F">
      <w:pPr>
        <w:spacing w:after="0" w:line="240" w:lineRule="auto"/>
        <w:jc w:val="left"/>
        <w:rPr>
          <w:b/>
          <w:szCs w:val="24"/>
          <w:lang w:val="en-US" w:eastAsia="en-US"/>
        </w:rPr>
      </w:pPr>
      <w:r>
        <w:rPr>
          <w:szCs w:val="24"/>
          <w:lang w:val="en-US"/>
        </w:rPr>
        <w:br w:type="page"/>
      </w:r>
    </w:p>
    <w:p w14:paraId="1E0192CF"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lastRenderedPageBreak/>
        <w:t>3.1.12</w:t>
      </w:r>
    </w:p>
    <w:p w14:paraId="3D69BF61"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meter</w:t>
      </w:r>
      <w:proofErr w:type="gramEnd"/>
      <w:r w:rsidRPr="004678A2">
        <w:rPr>
          <w:rFonts w:ascii="Times New Roman" w:eastAsia="MS Mincho" w:hAnsi="Times New Roman"/>
          <w:szCs w:val="24"/>
          <w:lang w:val="en-US"/>
        </w:rPr>
        <w:t xml:space="preserve"> for two constant partners</w:t>
      </w:r>
    </w:p>
    <w:p w14:paraId="1CDFBE36"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meter</w:t>
      </w:r>
      <w:proofErr w:type="gramEnd"/>
      <w:r w:rsidRPr="004678A2">
        <w:rPr>
          <w:rFonts w:ascii="Times New Roman" w:eastAsia="MS Mincho" w:hAnsi="Times New Roman"/>
          <w:szCs w:val="24"/>
          <w:lang w:val="en-US"/>
        </w:rPr>
        <w:t xml:space="preserve"> that is permanently installed and only used for deliveries from one supplier to one customer</w:t>
      </w:r>
    </w:p>
    <w:p w14:paraId="4E90EC84"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3.1.13</w:t>
      </w:r>
    </w:p>
    <w:p w14:paraId="28CE680F"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in-line</w:t>
      </w:r>
      <w:proofErr w:type="gramEnd"/>
      <w:r w:rsidRPr="004678A2">
        <w:rPr>
          <w:rFonts w:ascii="Times New Roman" w:eastAsia="MS Mincho" w:hAnsi="Times New Roman"/>
          <w:szCs w:val="24"/>
          <w:lang w:val="en-US"/>
        </w:rPr>
        <w:t xml:space="preserve"> meter</w:t>
      </w:r>
    </w:p>
    <w:p w14:paraId="117AD4B4"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type</w:t>
      </w:r>
      <w:proofErr w:type="gramEnd"/>
      <w:r w:rsidRPr="004678A2">
        <w:rPr>
          <w:rFonts w:ascii="Times New Roman" w:eastAsia="MS Mincho" w:hAnsi="Times New Roman"/>
          <w:szCs w:val="24"/>
          <w:lang w:val="en-US"/>
        </w:rPr>
        <w:t xml:space="preserve"> of meter that is fitted into a closed conduit by means of the meter end connections provided</w:t>
      </w:r>
    </w:p>
    <w:p w14:paraId="303EBB48"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w:t>
      </w:r>
      <w:r w:rsidR="00544AD7">
        <w:rPr>
          <w:rFonts w:ascii="Times New Roman" w:eastAsia="MS Mincho" w:hAnsi="Times New Roman"/>
          <w:i/>
          <w:szCs w:val="24"/>
          <w:lang w:val="en-US"/>
        </w:rPr>
        <w:t>:</w:t>
      </w:r>
      <w:r w:rsidR="00A91071" w:rsidRPr="004678A2">
        <w:rPr>
          <w:rFonts w:ascii="Times New Roman" w:eastAsia="MS Mincho" w:hAnsi="Times New Roman"/>
          <w:szCs w:val="24"/>
          <w:lang w:val="en-US"/>
        </w:rPr>
        <w:tab/>
        <w:t>The end connections may be flanged or threaded.</w:t>
      </w:r>
    </w:p>
    <w:p w14:paraId="71A39457"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3.1.14</w:t>
      </w:r>
    </w:p>
    <w:p w14:paraId="2B7ECFFB"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complete</w:t>
      </w:r>
      <w:proofErr w:type="gramEnd"/>
      <w:r w:rsidRPr="004678A2">
        <w:rPr>
          <w:rFonts w:ascii="Times New Roman" w:eastAsia="MS Mincho" w:hAnsi="Times New Roman"/>
          <w:szCs w:val="24"/>
          <w:lang w:val="en-US"/>
        </w:rPr>
        <w:t xml:space="preserve"> meter</w:t>
      </w:r>
    </w:p>
    <w:p w14:paraId="3AFDAC1F"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meter</w:t>
      </w:r>
      <w:proofErr w:type="gramEnd"/>
      <w:r w:rsidRPr="004678A2">
        <w:rPr>
          <w:rFonts w:ascii="Times New Roman" w:eastAsia="MS Mincho" w:hAnsi="Times New Roman"/>
          <w:szCs w:val="24"/>
          <w:lang w:val="en-US"/>
        </w:rPr>
        <w:t xml:space="preserve"> whose measurement transducer, calculator, and indicating device are not separable</w:t>
      </w:r>
    </w:p>
    <w:p w14:paraId="30C0F63B"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3.1.15</w:t>
      </w:r>
    </w:p>
    <w:p w14:paraId="75B30E85"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combined</w:t>
      </w:r>
      <w:proofErr w:type="gramEnd"/>
      <w:r w:rsidRPr="004678A2">
        <w:rPr>
          <w:rFonts w:ascii="Times New Roman" w:eastAsia="MS Mincho" w:hAnsi="Times New Roman"/>
          <w:szCs w:val="24"/>
          <w:lang w:val="en-US"/>
        </w:rPr>
        <w:t xml:space="preserve"> meter</w:t>
      </w:r>
    </w:p>
    <w:p w14:paraId="71410364"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meter</w:t>
      </w:r>
      <w:proofErr w:type="gramEnd"/>
      <w:r w:rsidRPr="004678A2">
        <w:rPr>
          <w:rFonts w:ascii="Times New Roman" w:eastAsia="MS Mincho" w:hAnsi="Times New Roman"/>
          <w:szCs w:val="24"/>
          <w:lang w:val="en-US"/>
        </w:rPr>
        <w:t xml:space="preserve"> whose measurement transducer, calculator, and indicating device are separable</w:t>
      </w:r>
    </w:p>
    <w:p w14:paraId="662C15ED"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3.1.16</w:t>
      </w:r>
    </w:p>
    <w:p w14:paraId="44521604"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combination</w:t>
      </w:r>
      <w:proofErr w:type="gramEnd"/>
      <w:r w:rsidRPr="004678A2">
        <w:rPr>
          <w:rFonts w:ascii="Times New Roman" w:eastAsia="MS Mincho" w:hAnsi="Times New Roman"/>
          <w:szCs w:val="24"/>
          <w:lang w:val="en-US"/>
        </w:rPr>
        <w:t xml:space="preserve"> meter</w:t>
      </w:r>
    </w:p>
    <w:p w14:paraId="1C236708"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meter</w:t>
      </w:r>
      <w:proofErr w:type="gramEnd"/>
      <w:r w:rsidRPr="004678A2">
        <w:rPr>
          <w:rFonts w:ascii="Times New Roman" w:eastAsia="MS Mincho" w:hAnsi="Times New Roman"/>
          <w:szCs w:val="24"/>
          <w:lang w:val="en-US"/>
        </w:rPr>
        <w:t xml:space="preserve"> comprising one large meter, one small meter, and a changeover device that, depending on the magnitude of the flow rate passing through the meter, automatically directs the flow through either the small or the large meter, or both</w:t>
      </w:r>
    </w:p>
    <w:p w14:paraId="15344DA3"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w:t>
      </w:r>
      <w:r w:rsidR="00544AD7">
        <w:rPr>
          <w:rFonts w:ascii="Times New Roman" w:eastAsia="MS Mincho" w:hAnsi="Times New Roman"/>
          <w:i/>
          <w:szCs w:val="24"/>
          <w:lang w:val="en-US"/>
        </w:rPr>
        <w:t>:</w:t>
      </w:r>
      <w:r w:rsidR="00A91071" w:rsidRPr="004678A2">
        <w:rPr>
          <w:rFonts w:ascii="Times New Roman" w:eastAsia="MS Mincho" w:hAnsi="Times New Roman"/>
          <w:szCs w:val="24"/>
          <w:lang w:val="en-US"/>
        </w:rPr>
        <w:tab/>
      </w:r>
      <w:r w:rsidR="0086571E" w:rsidRPr="004678A2">
        <w:rPr>
          <w:rFonts w:ascii="Times New Roman" w:eastAsia="MS Mincho" w:hAnsi="Times New Roman"/>
          <w:szCs w:val="24"/>
          <w:lang w:val="en-US"/>
        </w:rPr>
        <w:t>The m</w:t>
      </w:r>
      <w:r w:rsidR="00A91071" w:rsidRPr="004678A2">
        <w:rPr>
          <w:rFonts w:ascii="Times New Roman" w:eastAsia="MS Mincho" w:hAnsi="Times New Roman"/>
          <w:szCs w:val="24"/>
          <w:lang w:val="en-US"/>
        </w:rPr>
        <w:t>eter reading is obtained from two independent totalizers</w:t>
      </w:r>
      <w:r w:rsidR="0086571E" w:rsidRPr="004678A2">
        <w:rPr>
          <w:rFonts w:ascii="Times New Roman" w:eastAsia="MS Mincho" w:hAnsi="Times New Roman"/>
          <w:szCs w:val="24"/>
          <w:lang w:val="en-US"/>
        </w:rPr>
        <w:t>,</w:t>
      </w:r>
      <w:r w:rsidR="00A91071" w:rsidRPr="004678A2">
        <w:rPr>
          <w:rFonts w:ascii="Times New Roman" w:eastAsia="MS Mincho" w:hAnsi="Times New Roman"/>
          <w:szCs w:val="24"/>
          <w:lang w:val="en-US"/>
        </w:rPr>
        <w:t xml:space="preserve"> or </w:t>
      </w:r>
      <w:r w:rsidR="0086571E" w:rsidRPr="004678A2">
        <w:rPr>
          <w:rFonts w:ascii="Times New Roman" w:eastAsia="MS Mincho" w:hAnsi="Times New Roman"/>
          <w:szCs w:val="24"/>
          <w:lang w:val="en-US"/>
        </w:rPr>
        <w:t xml:space="preserve">from </w:t>
      </w:r>
      <w:r w:rsidR="00A91071" w:rsidRPr="004678A2">
        <w:rPr>
          <w:rFonts w:ascii="Times New Roman" w:eastAsia="MS Mincho" w:hAnsi="Times New Roman"/>
          <w:szCs w:val="24"/>
          <w:lang w:val="en-US"/>
        </w:rPr>
        <w:t>one totalizer which adds up the values from both water meters.</w:t>
      </w:r>
    </w:p>
    <w:p w14:paraId="129334BE"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3.1.17</w:t>
      </w:r>
    </w:p>
    <w:p w14:paraId="345B1E49"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equipment</w:t>
      </w:r>
      <w:proofErr w:type="gramEnd"/>
      <w:r w:rsidRPr="004678A2">
        <w:rPr>
          <w:rFonts w:ascii="Times New Roman" w:eastAsia="MS Mincho" w:hAnsi="Times New Roman"/>
          <w:szCs w:val="24"/>
          <w:lang w:val="en-US"/>
        </w:rPr>
        <w:t xml:space="preserve"> under test</w:t>
      </w:r>
    </w:p>
    <w:p w14:paraId="26A5B861" w14:textId="77777777" w:rsidR="00A91071" w:rsidRPr="004678A2" w:rsidRDefault="00A91071">
      <w:pPr>
        <w:pStyle w:val="Terms"/>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EUT</w:t>
      </w:r>
    </w:p>
    <w:p w14:paraId="3E9F1D42"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complete</w:t>
      </w:r>
      <w:proofErr w:type="gramEnd"/>
      <w:r w:rsidRPr="004678A2">
        <w:rPr>
          <w:rFonts w:ascii="Times New Roman" w:eastAsia="MS Mincho" w:hAnsi="Times New Roman"/>
          <w:szCs w:val="24"/>
          <w:lang w:val="en-US"/>
        </w:rPr>
        <w:t xml:space="preserve"> meter, sub-assembly or ancillary device that is subjected to a test</w:t>
      </w:r>
    </w:p>
    <w:p w14:paraId="79323368"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3.1.18</w:t>
      </w:r>
    </w:p>
    <w:p w14:paraId="15EB1319"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concentric</w:t>
      </w:r>
      <w:proofErr w:type="gramEnd"/>
      <w:r w:rsidRPr="004678A2">
        <w:rPr>
          <w:rFonts w:ascii="Times New Roman" w:eastAsia="MS Mincho" w:hAnsi="Times New Roman"/>
          <w:szCs w:val="24"/>
          <w:lang w:val="en-US"/>
        </w:rPr>
        <w:t xml:space="preserve"> meter</w:t>
      </w:r>
    </w:p>
    <w:p w14:paraId="7648525D"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type</w:t>
      </w:r>
      <w:proofErr w:type="gramEnd"/>
      <w:r w:rsidRPr="004678A2">
        <w:rPr>
          <w:rFonts w:ascii="Times New Roman" w:eastAsia="MS Mincho" w:hAnsi="Times New Roman"/>
          <w:szCs w:val="24"/>
          <w:lang w:val="en-US"/>
        </w:rPr>
        <w:t xml:space="preserve"> of meter that is fitted into a closed conduit by means of a manifold</w:t>
      </w:r>
    </w:p>
    <w:p w14:paraId="4F8CA109"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w:t>
      </w:r>
      <w:r w:rsidR="00544AD7">
        <w:rPr>
          <w:rFonts w:ascii="Times New Roman" w:eastAsia="MS Mincho" w:hAnsi="Times New Roman"/>
          <w:i/>
          <w:szCs w:val="24"/>
          <w:lang w:val="en-US"/>
        </w:rPr>
        <w:t>:</w:t>
      </w:r>
      <w:r w:rsidR="00A91071" w:rsidRPr="004678A2">
        <w:rPr>
          <w:rFonts w:ascii="Times New Roman" w:eastAsia="MS Mincho" w:hAnsi="Times New Roman"/>
          <w:szCs w:val="24"/>
          <w:lang w:val="en-US"/>
        </w:rPr>
        <w:tab/>
        <w:t>The inlet and outlet passages of the meter and the manifold are coaxial at the interface between them.</w:t>
      </w:r>
    </w:p>
    <w:p w14:paraId="610ABBCC"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3.1.19</w:t>
      </w:r>
    </w:p>
    <w:p w14:paraId="73D35FAB"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concentric</w:t>
      </w:r>
      <w:proofErr w:type="gramEnd"/>
      <w:r w:rsidRPr="004678A2">
        <w:rPr>
          <w:rFonts w:ascii="Times New Roman" w:eastAsia="MS Mincho" w:hAnsi="Times New Roman"/>
          <w:szCs w:val="24"/>
          <w:lang w:val="en-US"/>
        </w:rPr>
        <w:t xml:space="preserve"> meter manifold</w:t>
      </w:r>
    </w:p>
    <w:p w14:paraId="0F0A05CE"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pipe</w:t>
      </w:r>
      <w:proofErr w:type="gramEnd"/>
      <w:r w:rsidRPr="004678A2">
        <w:rPr>
          <w:rFonts w:ascii="Times New Roman" w:eastAsia="MS Mincho" w:hAnsi="Times New Roman"/>
          <w:szCs w:val="24"/>
          <w:lang w:val="en-US"/>
        </w:rPr>
        <w:t xml:space="preserve"> fitting specific to the connection of a concentric meter</w:t>
      </w:r>
    </w:p>
    <w:p w14:paraId="0E8D6BDB"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3.1.20</w:t>
      </w:r>
    </w:p>
    <w:p w14:paraId="626F76FD"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cartridge</w:t>
      </w:r>
      <w:proofErr w:type="gramEnd"/>
      <w:r w:rsidRPr="004678A2">
        <w:rPr>
          <w:rFonts w:ascii="Times New Roman" w:eastAsia="MS Mincho" w:hAnsi="Times New Roman"/>
          <w:szCs w:val="24"/>
          <w:lang w:val="en-US"/>
        </w:rPr>
        <w:t xml:space="preserve"> meter</w:t>
      </w:r>
    </w:p>
    <w:p w14:paraId="6934BE38"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type</w:t>
      </w:r>
      <w:proofErr w:type="gramEnd"/>
      <w:r w:rsidRPr="004678A2">
        <w:rPr>
          <w:rFonts w:ascii="Times New Roman" w:eastAsia="MS Mincho" w:hAnsi="Times New Roman"/>
          <w:szCs w:val="24"/>
          <w:lang w:val="en-US"/>
        </w:rPr>
        <w:t xml:space="preserve"> of meter that is fitted into a closed conduit by means of an intermediate fitting called a connection interface</w:t>
      </w:r>
    </w:p>
    <w:p w14:paraId="27726348"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w:t>
      </w:r>
      <w:r w:rsidR="00544AD7">
        <w:rPr>
          <w:rFonts w:ascii="Times New Roman" w:eastAsia="MS Mincho" w:hAnsi="Times New Roman"/>
          <w:i/>
          <w:szCs w:val="24"/>
          <w:lang w:val="en-US"/>
        </w:rPr>
        <w:t>:</w:t>
      </w:r>
      <w:r w:rsidR="00A91071" w:rsidRPr="004678A2">
        <w:rPr>
          <w:rFonts w:ascii="Times New Roman" w:eastAsia="MS Mincho" w:hAnsi="Times New Roman"/>
          <w:szCs w:val="24"/>
          <w:lang w:val="en-US"/>
        </w:rPr>
        <w:tab/>
        <w:t xml:space="preserve">The inlet and outlet passages of the meter and the connection interface are either concentric or axial as specified in </w:t>
      </w:r>
      <w:r w:rsidR="00A91071" w:rsidRPr="004678A2">
        <w:rPr>
          <w:rFonts w:ascii="Times New Roman" w:hAnsi="Times New Roman"/>
          <w:szCs w:val="24"/>
          <w:lang w:val="en-US"/>
        </w:rPr>
        <w:t>ISO</w:t>
      </w:r>
      <w:r w:rsidR="00A91071" w:rsidRPr="004678A2">
        <w:rPr>
          <w:rFonts w:ascii="Times New Roman" w:eastAsia="MS Mincho" w:hAnsi="Times New Roman"/>
          <w:szCs w:val="24"/>
          <w:lang w:val="en-US"/>
        </w:rPr>
        <w:t> 4064</w:t>
      </w:r>
      <w:r w:rsidR="00A91071" w:rsidRPr="004678A2">
        <w:rPr>
          <w:rFonts w:ascii="Times New Roman" w:eastAsia="MS Mincho" w:hAnsi="Times New Roman"/>
          <w:szCs w:val="24"/>
          <w:lang w:val="en-US"/>
        </w:rPr>
        <w:noBreakHyphen/>
        <w:t>4.</w:t>
      </w:r>
      <w:r w:rsidR="0056378D">
        <w:rPr>
          <w:rFonts w:ascii="Times New Roman" w:eastAsia="MS Mincho" w:hAnsi="Times New Roman"/>
          <w:szCs w:val="24"/>
          <w:lang w:val="en-US"/>
        </w:rPr>
        <w:t xml:space="preserve"> </w:t>
      </w:r>
      <w:r w:rsidR="00DE2D12" w:rsidRPr="00DE2D12">
        <w:rPr>
          <w:rFonts w:ascii="Times New Roman" w:eastAsia="MS Mincho" w:hAnsi="Times New Roman"/>
          <w:szCs w:val="24"/>
          <w:lang w:val="en-US"/>
        </w:rPr>
        <w:t>[7]</w:t>
      </w:r>
    </w:p>
    <w:p w14:paraId="6A577B13"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3.1.21</w:t>
      </w:r>
    </w:p>
    <w:p w14:paraId="39197167"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cartridge</w:t>
      </w:r>
      <w:proofErr w:type="gramEnd"/>
      <w:r w:rsidRPr="004678A2">
        <w:rPr>
          <w:rFonts w:ascii="Times New Roman" w:eastAsia="MS Mincho" w:hAnsi="Times New Roman"/>
          <w:szCs w:val="24"/>
          <w:lang w:val="en-US"/>
        </w:rPr>
        <w:t xml:space="preserve"> meter connection interface</w:t>
      </w:r>
    </w:p>
    <w:p w14:paraId="20204CAB"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pipe</w:t>
      </w:r>
      <w:proofErr w:type="gramEnd"/>
      <w:r w:rsidRPr="004678A2">
        <w:rPr>
          <w:rFonts w:ascii="Times New Roman" w:eastAsia="MS Mincho" w:hAnsi="Times New Roman"/>
          <w:szCs w:val="24"/>
          <w:lang w:val="en-US"/>
        </w:rPr>
        <w:t xml:space="preserve"> fitting specific to the connection of an axial or concentric cartridge meter</w:t>
      </w:r>
    </w:p>
    <w:p w14:paraId="122A0435"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lastRenderedPageBreak/>
        <w:t>3.1.22</w:t>
      </w:r>
    </w:p>
    <w:p w14:paraId="70F00EB0"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meter</w:t>
      </w:r>
      <w:proofErr w:type="gramEnd"/>
      <w:r w:rsidRPr="004678A2">
        <w:rPr>
          <w:rFonts w:ascii="Times New Roman" w:eastAsia="MS Mincho" w:hAnsi="Times New Roman"/>
          <w:szCs w:val="24"/>
          <w:lang w:val="en-US"/>
        </w:rPr>
        <w:t xml:space="preserve"> with exchangeable metrological module</w:t>
      </w:r>
    </w:p>
    <w:p w14:paraId="447060EF"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meter</w:t>
      </w:r>
      <w:proofErr w:type="gramEnd"/>
      <w:r w:rsidRPr="004678A2">
        <w:rPr>
          <w:rFonts w:ascii="Times New Roman" w:eastAsia="MS Mincho" w:hAnsi="Times New Roman"/>
          <w:szCs w:val="24"/>
          <w:lang w:val="en-US"/>
        </w:rPr>
        <w:t xml:space="preserve"> with a permanent flow rate ≥</w:t>
      </w:r>
      <w:r w:rsidR="0086571E" w:rsidRPr="004678A2">
        <w:rPr>
          <w:rFonts w:ascii="Times New Roman" w:eastAsia="MS Mincho" w:hAnsi="Times New Roman"/>
          <w:szCs w:val="24"/>
          <w:lang w:val="en-US"/>
        </w:rPr>
        <w:t> </w:t>
      </w:r>
      <w:r w:rsidRPr="004678A2">
        <w:rPr>
          <w:rFonts w:ascii="Times New Roman" w:eastAsia="MS Mincho" w:hAnsi="Times New Roman"/>
          <w:szCs w:val="24"/>
          <w:lang w:val="en-US"/>
        </w:rPr>
        <w:t>16 m</w:t>
      </w:r>
      <w:r w:rsidRPr="004678A2">
        <w:rPr>
          <w:rFonts w:ascii="Times New Roman" w:eastAsia="MS Mincho" w:hAnsi="Times New Roman"/>
          <w:szCs w:val="24"/>
          <w:vertAlign w:val="superscript"/>
          <w:lang w:val="en-US"/>
        </w:rPr>
        <w:t>3</w:t>
      </w:r>
      <w:r w:rsidRPr="004678A2">
        <w:rPr>
          <w:rFonts w:ascii="Times New Roman" w:eastAsia="MS Mincho" w:hAnsi="Times New Roman"/>
          <w:szCs w:val="24"/>
          <w:lang w:val="en-US"/>
        </w:rPr>
        <w:t>/h</w:t>
      </w:r>
      <w:r w:rsidR="00D3714A">
        <w:rPr>
          <w:rFonts w:ascii="Times New Roman" w:eastAsia="MS Mincho" w:hAnsi="Times New Roman"/>
          <w:szCs w:val="24"/>
          <w:lang w:val="en-US"/>
        </w:rPr>
        <w:t xml:space="preserve"> </w:t>
      </w:r>
      <w:r w:rsidR="00D3714A" w:rsidRPr="00D3714A">
        <w:rPr>
          <w:rFonts w:ascii="Times New Roman" w:eastAsia="MS Mincho" w:hAnsi="Times New Roman"/>
          <w:color w:val="0000FF"/>
          <w:szCs w:val="24"/>
          <w:lang w:val="en-US"/>
        </w:rPr>
        <w:t>(</w:t>
      </w:r>
      <w:proofErr w:type="spellStart"/>
      <w:r w:rsidR="00D3714A" w:rsidRPr="00D3714A">
        <w:rPr>
          <w:rFonts w:ascii="Times New Roman" w:eastAsia="MS Mincho" w:hAnsi="Times New Roman"/>
          <w:color w:val="0000FF"/>
          <w:szCs w:val="24"/>
          <w:lang w:val="en-US"/>
        </w:rPr>
        <w:t>kL</w:t>
      </w:r>
      <w:proofErr w:type="spellEnd"/>
      <w:r w:rsidR="00D3714A" w:rsidRPr="00D3714A">
        <w:rPr>
          <w:rFonts w:ascii="Times New Roman" w:eastAsia="MS Mincho" w:hAnsi="Times New Roman"/>
          <w:color w:val="0000FF"/>
          <w:szCs w:val="24"/>
          <w:lang w:val="en-US"/>
        </w:rPr>
        <w:t>/h)</w:t>
      </w:r>
      <w:r w:rsidRPr="004678A2">
        <w:rPr>
          <w:rFonts w:ascii="Times New Roman" w:eastAsia="MS Mincho" w:hAnsi="Times New Roman"/>
          <w:szCs w:val="24"/>
          <w:lang w:val="en-US"/>
        </w:rPr>
        <w:t xml:space="preserve">, comprising a connection interface and an exchangeable </w:t>
      </w:r>
      <w:r w:rsidR="00FE2A74" w:rsidRPr="00FE2A74">
        <w:rPr>
          <w:rFonts w:ascii="Times New Roman" w:eastAsia="MS Mincho" w:hAnsi="Times New Roman"/>
          <w:szCs w:val="24"/>
          <w:lang w:val="en-US"/>
        </w:rPr>
        <w:t xml:space="preserve">metrological </w:t>
      </w:r>
      <w:r w:rsidRPr="004678A2">
        <w:rPr>
          <w:rFonts w:ascii="Times New Roman" w:eastAsia="MS Mincho" w:hAnsi="Times New Roman"/>
          <w:szCs w:val="24"/>
          <w:lang w:val="en-US"/>
        </w:rPr>
        <w:t xml:space="preserve">module from the same </w:t>
      </w:r>
      <w:r w:rsidR="00DE013E" w:rsidRPr="00B74580">
        <w:rPr>
          <w:rFonts w:ascii="Times New Roman" w:eastAsia="MS Mincho" w:hAnsi="Times New Roman"/>
          <w:color w:val="0000FF"/>
          <w:szCs w:val="24"/>
          <w:lang w:val="en-AU"/>
        </w:rPr>
        <w:t>pattern</w:t>
      </w:r>
      <w:r w:rsidRPr="00DE013E">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approval</w:t>
      </w:r>
    </w:p>
    <w:p w14:paraId="2643995A"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3.1.23</w:t>
      </w:r>
    </w:p>
    <w:p w14:paraId="0A5ED416"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exchangeable</w:t>
      </w:r>
      <w:proofErr w:type="gramEnd"/>
      <w:r w:rsidRPr="004678A2">
        <w:rPr>
          <w:rFonts w:ascii="Times New Roman" w:eastAsia="MS Mincho" w:hAnsi="Times New Roman"/>
          <w:szCs w:val="24"/>
          <w:lang w:val="en-US"/>
        </w:rPr>
        <w:t xml:space="preserve"> metrological module</w:t>
      </w:r>
    </w:p>
    <w:p w14:paraId="72FB00EB"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self-contained</w:t>
      </w:r>
      <w:proofErr w:type="gramEnd"/>
      <w:r w:rsidRPr="004678A2">
        <w:rPr>
          <w:rFonts w:ascii="Times New Roman" w:eastAsia="MS Mincho" w:hAnsi="Times New Roman"/>
          <w:szCs w:val="24"/>
          <w:lang w:val="en-US"/>
        </w:rPr>
        <w:t xml:space="preserve"> module comprising a measurement transducer, a calculator and an indicating device</w:t>
      </w:r>
    </w:p>
    <w:p w14:paraId="225F28AA" w14:textId="77777777" w:rsidR="00A91071" w:rsidRPr="004678A2" w:rsidRDefault="00A91071" w:rsidP="0086571E">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3.1.24</w:t>
      </w:r>
    </w:p>
    <w:p w14:paraId="37A7CDD0"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connection</w:t>
      </w:r>
      <w:proofErr w:type="gramEnd"/>
      <w:r w:rsidRPr="004678A2">
        <w:rPr>
          <w:rFonts w:ascii="Times New Roman" w:eastAsia="MS Mincho" w:hAnsi="Times New Roman"/>
          <w:szCs w:val="24"/>
          <w:lang w:val="en-US"/>
        </w:rPr>
        <w:t xml:space="preserve"> interface for meters with exchangeable metrological modules</w:t>
      </w:r>
    </w:p>
    <w:p w14:paraId="3B8F660D"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pipe</w:t>
      </w:r>
      <w:proofErr w:type="gramEnd"/>
      <w:r w:rsidRPr="004678A2">
        <w:rPr>
          <w:rFonts w:ascii="Times New Roman" w:eastAsia="MS Mincho" w:hAnsi="Times New Roman"/>
          <w:szCs w:val="24"/>
          <w:lang w:val="en-US"/>
        </w:rPr>
        <w:t xml:space="preserve"> fitting specific to the connection of exchangeable metrological modules</w:t>
      </w:r>
    </w:p>
    <w:p w14:paraId="074AD120" w14:textId="77777777" w:rsidR="00A91071" w:rsidRPr="004678A2" w:rsidRDefault="00A91071" w:rsidP="00A97372">
      <w:pPr>
        <w:pStyle w:val="Heading2"/>
      </w:pPr>
      <w:bookmarkStart w:id="20" w:name="_Toc292714718"/>
      <w:bookmarkStart w:id="21" w:name="_Toc348966165"/>
      <w:bookmarkStart w:id="22" w:name="_Toc360718883"/>
      <w:bookmarkStart w:id="23" w:name="_Toc379450459"/>
      <w:r w:rsidRPr="004678A2">
        <w:t>Metrological characteristics</w:t>
      </w:r>
      <w:bookmarkEnd w:id="20"/>
      <w:bookmarkEnd w:id="21"/>
      <w:bookmarkEnd w:id="22"/>
      <w:bookmarkEnd w:id="23"/>
    </w:p>
    <w:p w14:paraId="5C456847"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3.2.1</w:t>
      </w:r>
    </w:p>
    <w:p w14:paraId="6DBE59B6"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actual</w:t>
      </w:r>
      <w:proofErr w:type="gramEnd"/>
      <w:r w:rsidRPr="004678A2">
        <w:rPr>
          <w:rFonts w:ascii="Times New Roman" w:eastAsia="MS Mincho" w:hAnsi="Times New Roman"/>
          <w:szCs w:val="24"/>
          <w:lang w:val="en-US"/>
        </w:rPr>
        <w:t xml:space="preserve"> volume</w:t>
      </w:r>
    </w:p>
    <w:p w14:paraId="3A8486DD"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spellStart"/>
      <w:proofErr w:type="gramStart"/>
      <w:r w:rsidRPr="004678A2">
        <w:rPr>
          <w:rFonts w:ascii="Times New Roman" w:eastAsia="MS Mincho" w:hAnsi="Times New Roman"/>
          <w:b w:val="0"/>
          <w:i/>
          <w:szCs w:val="24"/>
          <w:lang w:val="en-US"/>
        </w:rPr>
        <w:t>V</w:t>
      </w:r>
      <w:r w:rsidRPr="004678A2">
        <w:rPr>
          <w:rFonts w:ascii="Times New Roman" w:eastAsia="MS Mincho" w:hAnsi="Times New Roman"/>
          <w:b w:val="0"/>
          <w:szCs w:val="24"/>
          <w:vertAlign w:val="subscript"/>
          <w:lang w:val="en-US"/>
        </w:rPr>
        <w:t>a</w:t>
      </w:r>
      <w:proofErr w:type="spellEnd"/>
      <w:proofErr w:type="gramEnd"/>
    </w:p>
    <w:p w14:paraId="0936ADEC"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total</w:t>
      </w:r>
      <w:proofErr w:type="gramEnd"/>
      <w:r w:rsidRPr="004678A2">
        <w:rPr>
          <w:rFonts w:ascii="Times New Roman" w:eastAsia="MS Mincho" w:hAnsi="Times New Roman"/>
          <w:szCs w:val="24"/>
          <w:lang w:val="en-US"/>
        </w:rPr>
        <w:t xml:space="preserve"> volume of water passing through the meter, disregarding the time taken</w:t>
      </w:r>
    </w:p>
    <w:p w14:paraId="11BADDDA"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 1</w:t>
      </w:r>
      <w:r w:rsidR="00544AD7">
        <w:rPr>
          <w:rFonts w:ascii="Times New Roman" w:eastAsia="MS Mincho" w:hAnsi="Times New Roman"/>
          <w:i/>
          <w:szCs w:val="24"/>
          <w:lang w:val="en-US"/>
        </w:rPr>
        <w:t>:</w:t>
      </w:r>
      <w:r w:rsidR="00A91071" w:rsidRPr="004678A2">
        <w:rPr>
          <w:rFonts w:ascii="Times New Roman" w:eastAsia="MS Mincho" w:hAnsi="Times New Roman"/>
          <w:szCs w:val="24"/>
          <w:lang w:val="en-US"/>
        </w:rPr>
        <w:tab/>
        <w:t xml:space="preserve">This is the </w:t>
      </w:r>
      <w:proofErr w:type="spellStart"/>
      <w:r w:rsidR="00A91071" w:rsidRPr="004678A2">
        <w:rPr>
          <w:rFonts w:ascii="Times New Roman" w:eastAsia="MS Mincho" w:hAnsi="Times New Roman"/>
          <w:szCs w:val="24"/>
          <w:lang w:val="en-US"/>
        </w:rPr>
        <w:t>measurand</w:t>
      </w:r>
      <w:proofErr w:type="spellEnd"/>
      <w:r w:rsidR="00A91071" w:rsidRPr="004678A2">
        <w:rPr>
          <w:rFonts w:ascii="Times New Roman" w:eastAsia="MS Mincho" w:hAnsi="Times New Roman"/>
          <w:szCs w:val="24"/>
          <w:lang w:val="en-US"/>
        </w:rPr>
        <w:t>.</w:t>
      </w:r>
    </w:p>
    <w:p w14:paraId="48DDA0A1"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 2</w:t>
      </w:r>
      <w:r w:rsidR="00544AD7">
        <w:rPr>
          <w:rFonts w:ascii="Times New Roman" w:eastAsia="MS Mincho" w:hAnsi="Times New Roman"/>
          <w:i/>
          <w:szCs w:val="24"/>
          <w:lang w:val="en-US"/>
        </w:rPr>
        <w:t>:</w:t>
      </w:r>
      <w:r w:rsidR="00A91071" w:rsidRPr="004678A2">
        <w:rPr>
          <w:rFonts w:ascii="Times New Roman" w:eastAsia="MS Mincho" w:hAnsi="Times New Roman"/>
          <w:szCs w:val="24"/>
          <w:lang w:val="en-US"/>
        </w:rPr>
        <w:tab/>
        <w:t>The actual volume is calculated from a reference volume as determined by a suitable measurement standard, taking into account differences in metering conditions, as appropriate.</w:t>
      </w:r>
    </w:p>
    <w:p w14:paraId="79680F4F"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3.2.2</w:t>
      </w:r>
    </w:p>
    <w:p w14:paraId="28204D33"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indicated</w:t>
      </w:r>
      <w:proofErr w:type="gramEnd"/>
      <w:r w:rsidRPr="004678A2">
        <w:rPr>
          <w:rFonts w:ascii="Times New Roman" w:eastAsia="MS Mincho" w:hAnsi="Times New Roman"/>
          <w:szCs w:val="24"/>
          <w:lang w:val="en-US"/>
        </w:rPr>
        <w:t xml:space="preserve"> volume</w:t>
      </w:r>
    </w:p>
    <w:p w14:paraId="7A3E6EF9"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b w:val="0"/>
          <w:i/>
          <w:szCs w:val="24"/>
          <w:lang w:val="en-US"/>
        </w:rPr>
        <w:t>V</w:t>
      </w:r>
      <w:r w:rsidRPr="004678A2">
        <w:rPr>
          <w:rFonts w:ascii="Times New Roman" w:eastAsia="MS Mincho" w:hAnsi="Times New Roman"/>
          <w:b w:val="0"/>
          <w:szCs w:val="24"/>
          <w:vertAlign w:val="subscript"/>
          <w:lang w:val="en-US"/>
        </w:rPr>
        <w:t>i</w:t>
      </w:r>
      <w:proofErr w:type="gramEnd"/>
    </w:p>
    <w:p w14:paraId="4834314E"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volume</w:t>
      </w:r>
      <w:proofErr w:type="gramEnd"/>
      <w:r w:rsidRPr="004678A2">
        <w:rPr>
          <w:rFonts w:ascii="Times New Roman" w:eastAsia="MS Mincho" w:hAnsi="Times New Roman"/>
          <w:szCs w:val="24"/>
          <w:lang w:val="en-US"/>
        </w:rPr>
        <w:t xml:space="preserve"> of water indicated by the meter, corresponding to the actual volume</w:t>
      </w:r>
    </w:p>
    <w:p w14:paraId="15545814"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3.2.3</w:t>
      </w:r>
    </w:p>
    <w:p w14:paraId="5FC3A977"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primary</w:t>
      </w:r>
      <w:proofErr w:type="gramEnd"/>
      <w:r w:rsidRPr="004678A2">
        <w:rPr>
          <w:rFonts w:ascii="Times New Roman" w:eastAsia="MS Mincho" w:hAnsi="Times New Roman"/>
          <w:szCs w:val="24"/>
          <w:lang w:val="en-US"/>
        </w:rPr>
        <w:t xml:space="preserve"> indication</w:t>
      </w:r>
    </w:p>
    <w:p w14:paraId="70492EE4"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indication</w:t>
      </w:r>
      <w:proofErr w:type="gramEnd"/>
      <w:r w:rsidRPr="004678A2">
        <w:rPr>
          <w:rFonts w:ascii="Times New Roman" w:eastAsia="MS Mincho" w:hAnsi="Times New Roman"/>
          <w:szCs w:val="24"/>
          <w:lang w:val="en-US"/>
        </w:rPr>
        <w:t xml:space="preserve"> which is subject to legal metrological control</w:t>
      </w:r>
    </w:p>
    <w:p w14:paraId="4298D9EA"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3.2.4</w:t>
      </w:r>
    </w:p>
    <w:p w14:paraId="7CECADDC"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error</w:t>
      </w:r>
      <w:proofErr w:type="gramEnd"/>
    </w:p>
    <w:p w14:paraId="1ED6D88B"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measured</w:t>
      </w:r>
      <w:proofErr w:type="gramEnd"/>
      <w:r w:rsidRPr="004678A2">
        <w:rPr>
          <w:rFonts w:ascii="Times New Roman" w:eastAsia="MS Mincho" w:hAnsi="Times New Roman"/>
          <w:szCs w:val="24"/>
          <w:lang w:val="en-US"/>
        </w:rPr>
        <w:t xml:space="preserve"> quantity value minus a reference quantity value</w:t>
      </w:r>
    </w:p>
    <w:p w14:paraId="333E1DA5" w14:textId="77777777" w:rsidR="00A91071" w:rsidRPr="004678A2" w:rsidRDefault="00A91071">
      <w:pPr>
        <w:pStyle w:val="Definition"/>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w:t>
      </w:r>
      <w:r w:rsidR="0086571E" w:rsidRPr="004678A2">
        <w:rPr>
          <w:rFonts w:ascii="Times New Roman" w:eastAsia="MS Mincho" w:hAnsi="Times New Roman"/>
          <w:szCs w:val="24"/>
          <w:lang w:val="en-US"/>
        </w:rPr>
        <w:t>Source</w:t>
      </w:r>
      <w:r w:rsidRPr="004678A2">
        <w:rPr>
          <w:rFonts w:ascii="Times New Roman" w:eastAsia="MS Mincho" w:hAnsi="Times New Roman"/>
          <w:szCs w:val="24"/>
          <w:lang w:val="en-US"/>
        </w:rPr>
        <w:t xml:space="preserve">: </w:t>
      </w:r>
      <w:r w:rsidR="00F768D1" w:rsidRPr="00957623">
        <w:rPr>
          <w:rFonts w:ascii="Times New Roman" w:hAnsi="Times New Roman"/>
          <w:szCs w:val="24"/>
          <w:lang w:val="en-US"/>
        </w:rPr>
        <w:t>OIML</w:t>
      </w:r>
      <w:r w:rsidR="00F768D1">
        <w:rPr>
          <w:rFonts w:ascii="Times New Roman" w:hAnsi="Times New Roman"/>
          <w:szCs w:val="24"/>
          <w:lang w:val="en-US"/>
        </w:rPr>
        <w:t> </w:t>
      </w:r>
      <w:r w:rsidR="00F768D1" w:rsidRPr="00957623">
        <w:rPr>
          <w:rFonts w:ascii="Times New Roman" w:hAnsi="Times New Roman"/>
          <w:szCs w:val="24"/>
          <w:lang w:val="en-US"/>
        </w:rPr>
        <w:t>V 2-200:2012 (VIM)</w:t>
      </w:r>
      <w:r w:rsidR="00002341" w:rsidRPr="00002341">
        <w:rPr>
          <w:rFonts w:ascii="Times New Roman" w:eastAsia="MS Mincho" w:hAnsi="Times New Roman"/>
          <w:szCs w:val="24"/>
          <w:lang w:val="en-US"/>
        </w:rPr>
        <w:t xml:space="preserve"> [1]</w:t>
      </w:r>
      <w:r w:rsidR="0086571E"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2.16.]</w:t>
      </w:r>
    </w:p>
    <w:p w14:paraId="710411EA"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 1</w:t>
      </w:r>
      <w:r w:rsidR="00544AD7">
        <w:rPr>
          <w:rFonts w:ascii="Times New Roman" w:eastAsia="MS Mincho" w:hAnsi="Times New Roman"/>
          <w:i/>
          <w:szCs w:val="24"/>
          <w:lang w:val="en-US"/>
        </w:rPr>
        <w:t>:</w:t>
      </w:r>
      <w:r w:rsidR="00A91071" w:rsidRPr="004678A2">
        <w:rPr>
          <w:rFonts w:ascii="Times New Roman" w:eastAsia="MS Mincho" w:hAnsi="Times New Roman"/>
          <w:szCs w:val="24"/>
          <w:lang w:val="en-US"/>
        </w:rPr>
        <w:tab/>
        <w:t xml:space="preserve">For the application of this part of </w:t>
      </w:r>
      <w:r w:rsidR="002751C1">
        <w:rPr>
          <w:rFonts w:ascii="Times New Roman" w:eastAsia="MS Mincho" w:hAnsi="Times New Roman"/>
          <w:szCs w:val="24"/>
          <w:lang w:val="en-US"/>
        </w:rPr>
        <w:t>NMI R 49</w:t>
      </w:r>
      <w:r w:rsidR="00A91071" w:rsidRPr="004678A2">
        <w:rPr>
          <w:rFonts w:ascii="Times New Roman" w:eastAsia="MS Mincho" w:hAnsi="Times New Roman"/>
          <w:szCs w:val="24"/>
          <w:lang w:val="en-US"/>
        </w:rPr>
        <w:t>, the indicated volume is considered as the measured quantity value and the actual volume as the reference quantity value. The difference between indicated volume and actual volume is referred to as: error (of indication).</w:t>
      </w:r>
    </w:p>
    <w:tbl>
      <w:tblPr>
        <w:tblW w:w="5002" w:type="pct"/>
        <w:tblLook w:val="04A0" w:firstRow="1" w:lastRow="0" w:firstColumn="1" w:lastColumn="0" w:noHBand="0" w:noVBand="1"/>
      </w:tblPr>
      <w:tblGrid>
        <w:gridCol w:w="8506"/>
      </w:tblGrid>
      <w:tr w:rsidR="00A91071" w:rsidRPr="00A67D91" w14:paraId="06A4D3D6" w14:textId="77777777" w:rsidTr="00DB63AC">
        <w:tc>
          <w:tcPr>
            <w:tcW w:w="5000" w:type="pct"/>
          </w:tcPr>
          <w:p w14:paraId="44302915" w14:textId="77777777" w:rsidR="00A91071" w:rsidRPr="00A67D91" w:rsidRDefault="00510DDD" w:rsidP="00A67D91">
            <w:pPr>
              <w:pStyle w:val="Tablebody-"/>
              <w:tabs>
                <w:tab w:val="left" w:pos="993"/>
                <w:tab w:val="right" w:pos="9749"/>
              </w:tabs>
              <w:autoSpaceDE w:val="0"/>
              <w:autoSpaceDN w:val="0"/>
              <w:adjustRightInd w:val="0"/>
              <w:rPr>
                <w:rFonts w:ascii="Times New Roman" w:hAnsi="Times New Roman"/>
                <w:sz w:val="20"/>
                <w:szCs w:val="20"/>
                <w:lang w:val="en-US"/>
              </w:rPr>
            </w:pPr>
            <w:r w:rsidRPr="00B129B4">
              <w:rPr>
                <w:rFonts w:ascii="Times New Roman" w:eastAsia="MS Mincho" w:hAnsi="Times New Roman"/>
                <w:i/>
                <w:sz w:val="20"/>
                <w:szCs w:val="20"/>
                <w:lang w:val="en-US"/>
              </w:rPr>
              <w:t>Note 2</w:t>
            </w:r>
            <w:r w:rsidR="00544AD7" w:rsidRPr="00A67D91">
              <w:rPr>
                <w:rFonts w:ascii="Times New Roman" w:eastAsia="MS Mincho" w:hAnsi="Times New Roman"/>
                <w:i/>
                <w:sz w:val="20"/>
                <w:szCs w:val="20"/>
                <w:lang w:val="en-US"/>
              </w:rPr>
              <w:t>:</w:t>
            </w:r>
            <w:r w:rsidR="00A67D91">
              <w:rPr>
                <w:rFonts w:ascii="Times New Roman" w:eastAsia="MS Mincho" w:hAnsi="Times New Roman"/>
                <w:i/>
                <w:sz w:val="20"/>
                <w:szCs w:val="20"/>
                <w:lang w:val="en-US"/>
              </w:rPr>
              <w:tab/>
            </w:r>
            <w:r w:rsidR="00A91071" w:rsidRPr="00A67D91">
              <w:rPr>
                <w:rFonts w:ascii="Times New Roman" w:eastAsia="MS Mincho" w:hAnsi="Times New Roman"/>
                <w:sz w:val="20"/>
                <w:szCs w:val="20"/>
                <w:lang w:val="en-US"/>
              </w:rPr>
              <w:t xml:space="preserve">In this </w:t>
            </w:r>
            <w:r w:rsidR="0086571E" w:rsidRPr="00A67D91">
              <w:rPr>
                <w:rFonts w:ascii="Times New Roman" w:eastAsia="MS Mincho" w:hAnsi="Times New Roman"/>
                <w:sz w:val="20"/>
                <w:szCs w:val="20"/>
                <w:lang w:val="en-US"/>
              </w:rPr>
              <w:t>Recommendation</w:t>
            </w:r>
            <w:r w:rsidR="00A91071" w:rsidRPr="00A67D91">
              <w:rPr>
                <w:rFonts w:ascii="Times New Roman" w:eastAsia="MS Mincho" w:hAnsi="Times New Roman"/>
                <w:sz w:val="20"/>
                <w:szCs w:val="20"/>
                <w:lang w:val="en-US"/>
              </w:rPr>
              <w:t>, the error (of indication) is expressed as a percentage of the actual volume, and is equal to</w:t>
            </w:r>
            <w:r w:rsidR="0086571E" w:rsidRPr="00A67D91">
              <w:rPr>
                <w:rFonts w:ascii="Times New Roman" w:eastAsia="MS Mincho" w:hAnsi="Times New Roman"/>
                <w:sz w:val="20"/>
                <w:szCs w:val="20"/>
                <w:lang w:val="en-US"/>
              </w:rPr>
              <w:t>:</w:t>
            </w:r>
            <w:r w:rsidRPr="00A67D91">
              <w:rPr>
                <w:rFonts w:ascii="Times New Roman" w:hAnsi="Times New Roman"/>
                <w:sz w:val="20"/>
                <w:szCs w:val="20"/>
                <w:lang w:val="en-US"/>
              </w:rPr>
              <w:fldChar w:fldCharType="begin"/>
            </w:r>
            <w:r w:rsidR="00A91071" w:rsidRPr="00A67D91">
              <w:rPr>
                <w:rFonts w:ascii="Times New Roman" w:hAnsi="Times New Roman"/>
                <w:sz w:val="20"/>
                <w:szCs w:val="20"/>
                <w:lang w:val="en-US"/>
              </w:rPr>
              <w:instrText xml:space="preserve"> QUOTE "" </w:instrText>
            </w:r>
            <w:r w:rsidRPr="00A67D91">
              <w:rPr>
                <w:rFonts w:ascii="Times New Roman" w:hAnsi="Times New Roman"/>
                <w:sz w:val="20"/>
                <w:szCs w:val="20"/>
                <w:lang w:val="en-US"/>
              </w:rPr>
              <w:fldChar w:fldCharType="end"/>
            </w:r>
          </w:p>
        </w:tc>
      </w:tr>
      <w:tr w:rsidR="00A91071" w:rsidRPr="004678A2" w14:paraId="7670B35D" w14:textId="77777777" w:rsidTr="00DB63AC">
        <w:tc>
          <w:tcPr>
            <w:tcW w:w="5000" w:type="pct"/>
          </w:tcPr>
          <w:p w14:paraId="7C5F7DF9" w14:textId="77777777" w:rsidR="00A91071" w:rsidRPr="004678A2" w:rsidRDefault="00A91071" w:rsidP="00A91071">
            <w:pPr>
              <w:pStyle w:val="Formula"/>
              <w:autoSpaceDE w:val="0"/>
              <w:autoSpaceDN w:val="0"/>
              <w:adjustRightInd w:val="0"/>
              <w:rPr>
                <w:rFonts w:ascii="Times New Roman" w:hAnsi="Times New Roman"/>
                <w:lang w:val="en-US"/>
              </w:rPr>
            </w:pPr>
            <w:r w:rsidRPr="004678A2">
              <w:rPr>
                <w:rFonts w:ascii="Times New Roman" w:hAnsi="Times New Roman"/>
                <w:position w:val="-28"/>
                <w:szCs w:val="24"/>
                <w:lang w:val="en-US"/>
              </w:rPr>
              <w:object w:dxaOrig="1540" w:dyaOrig="680" w14:anchorId="4908A0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33pt" o:ole="">
                  <v:imagedata r:id="rId15" o:title=""/>
                </v:shape>
                <o:OLEObject Type="Embed" ProgID="Equation.DSMT4" ShapeID="_x0000_i1025" DrawAspect="Content" ObjectID="_1714565394" r:id="rId16"/>
              </w:object>
            </w:r>
          </w:p>
        </w:tc>
      </w:tr>
    </w:tbl>
    <w:p w14:paraId="5C9DE501" w14:textId="77777777" w:rsidR="0005671F" w:rsidRDefault="0005671F">
      <w:pPr>
        <w:pStyle w:val="TermNum"/>
        <w:autoSpaceDE w:val="0"/>
        <w:autoSpaceDN w:val="0"/>
        <w:adjustRightInd w:val="0"/>
        <w:rPr>
          <w:rFonts w:ascii="Times New Roman" w:eastAsia="MS Mincho" w:hAnsi="Times New Roman"/>
          <w:szCs w:val="24"/>
          <w:lang w:val="en-US"/>
        </w:rPr>
      </w:pPr>
    </w:p>
    <w:p w14:paraId="306738B2" w14:textId="77777777" w:rsidR="0005671F" w:rsidRDefault="0005671F">
      <w:pPr>
        <w:spacing w:after="0" w:line="240" w:lineRule="auto"/>
        <w:jc w:val="left"/>
        <w:rPr>
          <w:b/>
          <w:szCs w:val="24"/>
          <w:lang w:val="en-US" w:eastAsia="en-US"/>
        </w:rPr>
      </w:pPr>
      <w:r>
        <w:rPr>
          <w:szCs w:val="24"/>
          <w:lang w:val="en-US"/>
        </w:rPr>
        <w:br w:type="page"/>
      </w:r>
    </w:p>
    <w:p w14:paraId="02F6DCA2"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lastRenderedPageBreak/>
        <w:t>3.2.5</w:t>
      </w:r>
    </w:p>
    <w:p w14:paraId="537AEFC4"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maximum</w:t>
      </w:r>
      <w:proofErr w:type="gramEnd"/>
      <w:r w:rsidRPr="004678A2">
        <w:rPr>
          <w:rFonts w:ascii="Times New Roman" w:eastAsia="MS Mincho" w:hAnsi="Times New Roman"/>
          <w:szCs w:val="24"/>
          <w:lang w:val="en-US"/>
        </w:rPr>
        <w:t xml:space="preserve"> permissible error</w:t>
      </w:r>
    </w:p>
    <w:p w14:paraId="2E4D25E5" w14:textId="77777777" w:rsidR="00A91071" w:rsidRPr="004678A2" w:rsidRDefault="00A91071">
      <w:pPr>
        <w:pStyle w:val="Terms"/>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MPE</w:t>
      </w:r>
    </w:p>
    <w:p w14:paraId="60B39E0D"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extreme</w:t>
      </w:r>
      <w:proofErr w:type="gramEnd"/>
      <w:r w:rsidRPr="004678A2">
        <w:rPr>
          <w:rFonts w:ascii="Times New Roman" w:eastAsia="MS Mincho" w:hAnsi="Times New Roman"/>
          <w:szCs w:val="24"/>
          <w:lang w:val="en-US"/>
        </w:rPr>
        <w:t xml:space="preserve"> value of measurement error, with respect to a known reference quantity value, permitted by specifications or regulations for a given meter</w:t>
      </w:r>
    </w:p>
    <w:p w14:paraId="65C34D16" w14:textId="77777777" w:rsidR="00A91071" w:rsidRPr="004678A2" w:rsidRDefault="00A91071">
      <w:pPr>
        <w:pStyle w:val="Definition"/>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w:t>
      </w:r>
      <w:r w:rsidR="0086571E" w:rsidRPr="004678A2">
        <w:rPr>
          <w:rFonts w:ascii="Times New Roman" w:eastAsia="MS Mincho" w:hAnsi="Times New Roman"/>
          <w:szCs w:val="24"/>
          <w:lang w:val="en-US"/>
        </w:rPr>
        <w:t>Source</w:t>
      </w:r>
      <w:r w:rsidRPr="004678A2">
        <w:rPr>
          <w:rFonts w:ascii="Times New Roman" w:eastAsia="MS Mincho" w:hAnsi="Times New Roman"/>
          <w:szCs w:val="24"/>
          <w:lang w:val="en-US"/>
        </w:rPr>
        <w:t xml:space="preserve">: </w:t>
      </w:r>
      <w:r w:rsidR="00F768D1" w:rsidRPr="00957623">
        <w:rPr>
          <w:rFonts w:ascii="Times New Roman" w:hAnsi="Times New Roman"/>
          <w:szCs w:val="24"/>
          <w:lang w:val="en-US"/>
        </w:rPr>
        <w:t>OIML</w:t>
      </w:r>
      <w:r w:rsidR="00F768D1">
        <w:rPr>
          <w:rFonts w:ascii="Times New Roman" w:hAnsi="Times New Roman"/>
          <w:szCs w:val="24"/>
          <w:lang w:val="en-US"/>
        </w:rPr>
        <w:t> </w:t>
      </w:r>
      <w:r w:rsidR="00F768D1" w:rsidRPr="00957623">
        <w:rPr>
          <w:rFonts w:ascii="Times New Roman" w:hAnsi="Times New Roman"/>
          <w:szCs w:val="24"/>
          <w:lang w:val="en-US"/>
        </w:rPr>
        <w:t>V 2-200:2012 (VIM)</w:t>
      </w:r>
      <w:r w:rsidR="00002341" w:rsidRPr="00002341">
        <w:rPr>
          <w:rFonts w:ascii="Times New Roman" w:eastAsia="MS Mincho" w:hAnsi="Times New Roman"/>
          <w:szCs w:val="24"/>
          <w:lang w:val="en-US"/>
        </w:rPr>
        <w:t xml:space="preserve"> [1]</w:t>
      </w:r>
      <w:r w:rsidR="0086571E"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 xml:space="preserve">4.26, modified — </w:t>
      </w:r>
      <w:r w:rsidR="0086571E" w:rsidRPr="004678A2">
        <w:rPr>
          <w:rFonts w:ascii="Times New Roman" w:eastAsia="MS Mincho" w:hAnsi="Times New Roman"/>
          <w:szCs w:val="24"/>
          <w:lang w:val="en-US"/>
        </w:rPr>
        <w:t>“</w:t>
      </w:r>
      <w:r w:rsidRPr="004678A2">
        <w:rPr>
          <w:rFonts w:ascii="Times New Roman" w:eastAsia="MS Mincho" w:hAnsi="Times New Roman"/>
          <w:szCs w:val="24"/>
          <w:lang w:val="en-US"/>
        </w:rPr>
        <w:t>meter</w:t>
      </w:r>
      <w:r w:rsidR="0086571E"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 xml:space="preserve">replaces </w:t>
      </w:r>
      <w:r w:rsidR="0086571E" w:rsidRPr="004678A2">
        <w:rPr>
          <w:rFonts w:ascii="Times New Roman" w:eastAsia="MS Mincho" w:hAnsi="Times New Roman"/>
          <w:szCs w:val="24"/>
          <w:lang w:val="en-US"/>
        </w:rPr>
        <w:t>“</w:t>
      </w:r>
      <w:r w:rsidRPr="004678A2">
        <w:rPr>
          <w:rFonts w:ascii="Times New Roman" w:eastAsia="MS Mincho" w:hAnsi="Times New Roman"/>
          <w:szCs w:val="24"/>
          <w:lang w:val="en-US"/>
        </w:rPr>
        <w:t>measurement, measuring instrument, or measuring system</w:t>
      </w:r>
      <w:r w:rsidR="0086571E" w:rsidRPr="004678A2">
        <w:rPr>
          <w:rFonts w:ascii="Times New Roman" w:eastAsia="MS Mincho" w:hAnsi="Times New Roman"/>
          <w:szCs w:val="24"/>
          <w:lang w:val="en-US"/>
        </w:rPr>
        <w:t>”.]</w:t>
      </w:r>
    </w:p>
    <w:p w14:paraId="10712235"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3.2.6</w:t>
      </w:r>
    </w:p>
    <w:p w14:paraId="5F39FD3B"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intrinsic</w:t>
      </w:r>
      <w:proofErr w:type="gramEnd"/>
      <w:r w:rsidRPr="004678A2">
        <w:rPr>
          <w:rFonts w:ascii="Times New Roman" w:eastAsia="MS Mincho" w:hAnsi="Times New Roman"/>
          <w:szCs w:val="24"/>
          <w:lang w:val="en-US"/>
        </w:rPr>
        <w:t xml:space="preserve"> error</w:t>
      </w:r>
    </w:p>
    <w:p w14:paraId="4EB4A031"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error</w:t>
      </w:r>
      <w:proofErr w:type="gramEnd"/>
      <w:r w:rsidRPr="004678A2">
        <w:rPr>
          <w:rFonts w:ascii="Times New Roman" w:eastAsia="MS Mincho" w:hAnsi="Times New Roman"/>
          <w:szCs w:val="24"/>
          <w:lang w:val="en-US"/>
        </w:rPr>
        <w:t xml:space="preserve"> of a meter determined under reference conditions</w:t>
      </w:r>
    </w:p>
    <w:p w14:paraId="027256E4" w14:textId="77777777" w:rsidR="00A91071" w:rsidRPr="004678A2" w:rsidRDefault="00A91071">
      <w:pPr>
        <w:pStyle w:val="Definition"/>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w:t>
      </w:r>
      <w:r w:rsidR="00FE6EA4" w:rsidRPr="004678A2">
        <w:rPr>
          <w:rFonts w:ascii="Times New Roman" w:eastAsia="MS Mincho" w:hAnsi="Times New Roman"/>
          <w:szCs w:val="24"/>
          <w:lang w:val="en-US"/>
        </w:rPr>
        <w:t>Source</w:t>
      </w:r>
      <w:r w:rsidRPr="004678A2">
        <w:rPr>
          <w:rFonts w:ascii="Times New Roman" w:eastAsia="MS Mincho" w:hAnsi="Times New Roman"/>
          <w:szCs w:val="24"/>
          <w:lang w:val="en-US"/>
        </w:rPr>
        <w:t>: OIML D 11:</w:t>
      </w:r>
      <w:r w:rsidR="009B3506">
        <w:rPr>
          <w:rFonts w:ascii="Times New Roman" w:eastAsia="MS Mincho" w:hAnsi="Times New Roman"/>
          <w:szCs w:val="24"/>
          <w:lang w:val="en-US"/>
        </w:rPr>
        <w:t>2013</w:t>
      </w:r>
      <w:r w:rsidR="00002341">
        <w:rPr>
          <w:rFonts w:ascii="Times New Roman" w:hAnsi="Times New Roman"/>
          <w:szCs w:val="24"/>
          <w:vertAlign w:val="superscript"/>
          <w:lang w:val="en-US"/>
        </w:rPr>
        <w:t xml:space="preserve"> </w:t>
      </w:r>
      <w:r w:rsidR="00002341" w:rsidRPr="00B129B4">
        <w:rPr>
          <w:rFonts w:ascii="Times New Roman" w:hAnsi="Times New Roman"/>
          <w:szCs w:val="24"/>
          <w:lang w:val="en-US"/>
        </w:rPr>
        <w:t>[3]</w:t>
      </w:r>
      <w:r w:rsidR="00FE6EA4" w:rsidRPr="00F908DC">
        <w:rPr>
          <w:rFonts w:ascii="Times New Roman" w:eastAsia="MS Mincho" w:hAnsi="Times New Roman"/>
          <w:szCs w:val="24"/>
          <w:lang w:val="en-US"/>
        </w:rPr>
        <w:t>,</w:t>
      </w:r>
      <w:r w:rsidR="00FE6EA4" w:rsidRPr="004678A2">
        <w:rPr>
          <w:rFonts w:ascii="Times New Roman" w:eastAsia="MS Mincho" w:hAnsi="Times New Roman"/>
          <w:szCs w:val="24"/>
          <w:lang w:val="en-US"/>
        </w:rPr>
        <w:t xml:space="preserve"> </w:t>
      </w:r>
      <w:r w:rsidR="009B3506">
        <w:rPr>
          <w:rFonts w:ascii="Times New Roman" w:eastAsia="MS Mincho" w:hAnsi="Times New Roman"/>
          <w:szCs w:val="24"/>
          <w:lang w:val="en-US"/>
        </w:rPr>
        <w:t>3.8</w:t>
      </w:r>
      <w:r w:rsidRPr="004678A2">
        <w:rPr>
          <w:rFonts w:ascii="Times New Roman" w:eastAsia="MS Mincho" w:hAnsi="Times New Roman"/>
          <w:szCs w:val="24"/>
          <w:lang w:val="en-US"/>
        </w:rPr>
        <w:t xml:space="preserve">, modified — </w:t>
      </w:r>
      <w:r w:rsidR="00FE6EA4" w:rsidRPr="004678A2">
        <w:rPr>
          <w:rFonts w:ascii="Times New Roman" w:eastAsia="MS Mincho" w:hAnsi="Times New Roman"/>
          <w:szCs w:val="24"/>
          <w:lang w:val="en-US"/>
        </w:rPr>
        <w:t>“</w:t>
      </w:r>
      <w:r w:rsidRPr="004678A2">
        <w:rPr>
          <w:rFonts w:ascii="Times New Roman" w:eastAsia="MS Mincho" w:hAnsi="Times New Roman"/>
          <w:szCs w:val="24"/>
          <w:lang w:val="en-US"/>
        </w:rPr>
        <w:t>meter</w:t>
      </w:r>
      <w:r w:rsidR="00FE6EA4"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 xml:space="preserve">replaces </w:t>
      </w:r>
      <w:r w:rsidR="00FE6EA4" w:rsidRPr="004678A2">
        <w:rPr>
          <w:rFonts w:ascii="Times New Roman" w:eastAsia="MS Mincho" w:hAnsi="Times New Roman"/>
          <w:szCs w:val="24"/>
          <w:lang w:val="en-US"/>
        </w:rPr>
        <w:t>“</w:t>
      </w:r>
      <w:r w:rsidRPr="004678A2">
        <w:rPr>
          <w:rFonts w:ascii="Times New Roman" w:eastAsia="MS Mincho" w:hAnsi="Times New Roman"/>
          <w:szCs w:val="24"/>
          <w:lang w:val="en-US"/>
        </w:rPr>
        <w:t>measuring instrument</w:t>
      </w:r>
      <w:r w:rsidR="00FE6EA4" w:rsidRPr="004678A2">
        <w:rPr>
          <w:rFonts w:ascii="Times New Roman" w:eastAsia="MS Mincho" w:hAnsi="Times New Roman"/>
          <w:szCs w:val="24"/>
          <w:lang w:val="en-US"/>
        </w:rPr>
        <w:t>”.]</w:t>
      </w:r>
    </w:p>
    <w:p w14:paraId="777C0932"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3.2.7</w:t>
      </w:r>
    </w:p>
    <w:p w14:paraId="6C79AEFC"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initial</w:t>
      </w:r>
      <w:proofErr w:type="gramEnd"/>
      <w:r w:rsidRPr="004678A2">
        <w:rPr>
          <w:rFonts w:ascii="Times New Roman" w:eastAsia="MS Mincho" w:hAnsi="Times New Roman"/>
          <w:szCs w:val="24"/>
          <w:lang w:val="en-US"/>
        </w:rPr>
        <w:t xml:space="preserve"> intrinsic error</w:t>
      </w:r>
    </w:p>
    <w:p w14:paraId="133AF901"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intrinsic</w:t>
      </w:r>
      <w:proofErr w:type="gramEnd"/>
      <w:r w:rsidRPr="004678A2">
        <w:rPr>
          <w:rFonts w:ascii="Times New Roman" w:eastAsia="MS Mincho" w:hAnsi="Times New Roman"/>
          <w:szCs w:val="24"/>
          <w:lang w:val="en-US"/>
        </w:rPr>
        <w:t xml:space="preserve"> error of a meter as determined prior to performance tests and durability evaluations</w:t>
      </w:r>
    </w:p>
    <w:p w14:paraId="586F4DCA" w14:textId="77777777" w:rsidR="00A91071" w:rsidRPr="004678A2" w:rsidRDefault="00A91071">
      <w:pPr>
        <w:pStyle w:val="Definition"/>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w:t>
      </w:r>
      <w:r w:rsidR="00FE6EA4" w:rsidRPr="004678A2">
        <w:rPr>
          <w:rFonts w:ascii="Times New Roman" w:eastAsia="MS Mincho" w:hAnsi="Times New Roman"/>
          <w:szCs w:val="24"/>
          <w:lang w:val="en-US"/>
        </w:rPr>
        <w:t>Source</w:t>
      </w:r>
      <w:r w:rsidRPr="004678A2">
        <w:rPr>
          <w:rFonts w:ascii="Times New Roman" w:eastAsia="MS Mincho" w:hAnsi="Times New Roman"/>
          <w:szCs w:val="24"/>
          <w:lang w:val="en-US"/>
        </w:rPr>
        <w:t>: OIML D 11:</w:t>
      </w:r>
      <w:r w:rsidR="009B3506">
        <w:rPr>
          <w:rFonts w:ascii="Times New Roman" w:eastAsia="MS Mincho" w:hAnsi="Times New Roman"/>
          <w:szCs w:val="24"/>
          <w:lang w:val="en-US"/>
        </w:rPr>
        <w:t>2013</w:t>
      </w:r>
      <w:r w:rsidR="00002341" w:rsidRPr="00002341">
        <w:rPr>
          <w:rFonts w:ascii="Times New Roman" w:hAnsi="Times New Roman"/>
          <w:szCs w:val="24"/>
          <w:lang w:val="en-US"/>
        </w:rPr>
        <w:t xml:space="preserve"> [3]</w:t>
      </w:r>
      <w:r w:rsidR="00FE6EA4" w:rsidRPr="004678A2">
        <w:rPr>
          <w:rFonts w:ascii="Times New Roman" w:eastAsia="MS Mincho" w:hAnsi="Times New Roman"/>
          <w:szCs w:val="24"/>
          <w:lang w:val="en-US"/>
        </w:rPr>
        <w:t xml:space="preserve">, </w:t>
      </w:r>
      <w:r w:rsidR="009B3506">
        <w:rPr>
          <w:rFonts w:ascii="Times New Roman" w:eastAsia="MS Mincho" w:hAnsi="Times New Roman"/>
          <w:szCs w:val="24"/>
          <w:lang w:val="en-US"/>
        </w:rPr>
        <w:t>3.9</w:t>
      </w:r>
      <w:r w:rsidRPr="004678A2">
        <w:rPr>
          <w:rFonts w:ascii="Times New Roman" w:eastAsia="MS Mincho" w:hAnsi="Times New Roman"/>
          <w:szCs w:val="24"/>
          <w:lang w:val="en-US"/>
        </w:rPr>
        <w:t xml:space="preserve">, modified — </w:t>
      </w:r>
      <w:r w:rsidR="00FE6EA4" w:rsidRPr="004678A2">
        <w:rPr>
          <w:rFonts w:ascii="Times New Roman" w:eastAsia="MS Mincho" w:hAnsi="Times New Roman"/>
          <w:szCs w:val="24"/>
          <w:lang w:val="en-US"/>
        </w:rPr>
        <w:t>“</w:t>
      </w:r>
      <w:r w:rsidRPr="004678A2">
        <w:rPr>
          <w:rFonts w:ascii="Times New Roman" w:eastAsia="MS Mincho" w:hAnsi="Times New Roman"/>
          <w:szCs w:val="24"/>
          <w:lang w:val="en-US"/>
        </w:rPr>
        <w:t>meter</w:t>
      </w:r>
      <w:r w:rsidR="00FE6EA4"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 xml:space="preserve">replaces </w:t>
      </w:r>
      <w:r w:rsidR="00FE6EA4" w:rsidRPr="004678A2">
        <w:rPr>
          <w:rFonts w:ascii="Times New Roman" w:eastAsia="MS Mincho" w:hAnsi="Times New Roman"/>
          <w:szCs w:val="24"/>
          <w:lang w:val="en-US"/>
        </w:rPr>
        <w:t>“</w:t>
      </w:r>
      <w:r w:rsidRPr="004678A2">
        <w:rPr>
          <w:rFonts w:ascii="Times New Roman" w:eastAsia="MS Mincho" w:hAnsi="Times New Roman"/>
          <w:szCs w:val="24"/>
          <w:lang w:val="en-US"/>
        </w:rPr>
        <w:t>measuring instrument</w:t>
      </w:r>
      <w:r w:rsidR="00FE6EA4" w:rsidRPr="004678A2">
        <w:rPr>
          <w:rFonts w:ascii="Times New Roman" w:eastAsia="MS Mincho" w:hAnsi="Times New Roman"/>
          <w:szCs w:val="24"/>
          <w:lang w:val="en-US"/>
        </w:rPr>
        <w:t>”.]</w:t>
      </w:r>
    </w:p>
    <w:p w14:paraId="41082197"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3.2.8</w:t>
      </w:r>
    </w:p>
    <w:p w14:paraId="6FFD6436"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fault</w:t>
      </w:r>
      <w:proofErr w:type="gramEnd"/>
    </w:p>
    <w:p w14:paraId="66FA5AF5"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difference</w:t>
      </w:r>
      <w:proofErr w:type="gramEnd"/>
      <w:r w:rsidRPr="004678A2">
        <w:rPr>
          <w:rFonts w:ascii="Times New Roman" w:eastAsia="MS Mincho" w:hAnsi="Times New Roman"/>
          <w:szCs w:val="24"/>
          <w:lang w:val="en-US"/>
        </w:rPr>
        <w:t xml:space="preserve"> between the error (of indication) and the intrinsic error of a meter</w:t>
      </w:r>
    </w:p>
    <w:p w14:paraId="2D806636" w14:textId="77777777" w:rsidR="00A91071" w:rsidRPr="004678A2" w:rsidRDefault="00A91071">
      <w:pPr>
        <w:pStyle w:val="Definition"/>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w:t>
      </w:r>
      <w:r w:rsidR="00FE6EA4" w:rsidRPr="004678A2">
        <w:rPr>
          <w:rFonts w:ascii="Times New Roman" w:eastAsia="MS Mincho" w:hAnsi="Times New Roman"/>
          <w:szCs w:val="24"/>
          <w:lang w:val="en-US"/>
        </w:rPr>
        <w:t>Source</w:t>
      </w:r>
      <w:r w:rsidRPr="004678A2">
        <w:rPr>
          <w:rFonts w:ascii="Times New Roman" w:eastAsia="MS Mincho" w:hAnsi="Times New Roman"/>
          <w:szCs w:val="24"/>
          <w:lang w:val="en-US"/>
        </w:rPr>
        <w:t>: OIML D 11:</w:t>
      </w:r>
      <w:r w:rsidR="009B3506">
        <w:rPr>
          <w:rFonts w:ascii="Times New Roman" w:eastAsia="MS Mincho" w:hAnsi="Times New Roman"/>
          <w:szCs w:val="24"/>
          <w:lang w:val="en-US"/>
        </w:rPr>
        <w:t>2013</w:t>
      </w:r>
      <w:r w:rsidR="00002341" w:rsidRPr="00002341">
        <w:rPr>
          <w:rFonts w:ascii="Times New Roman" w:hAnsi="Times New Roman"/>
          <w:szCs w:val="24"/>
          <w:lang w:val="en-US"/>
        </w:rPr>
        <w:t xml:space="preserve"> [3]</w:t>
      </w:r>
      <w:r w:rsidR="00A15A5C" w:rsidRPr="004678A2">
        <w:rPr>
          <w:rFonts w:ascii="Times New Roman" w:eastAsia="MS Mincho" w:hAnsi="Times New Roman"/>
          <w:szCs w:val="24"/>
          <w:lang w:val="en-US"/>
        </w:rPr>
        <w:t xml:space="preserve">, </w:t>
      </w:r>
      <w:r w:rsidR="009B3506">
        <w:rPr>
          <w:rFonts w:ascii="Times New Roman" w:eastAsia="MS Mincho" w:hAnsi="Times New Roman"/>
          <w:szCs w:val="24"/>
          <w:lang w:val="en-US"/>
        </w:rPr>
        <w:t>3.10</w:t>
      </w:r>
      <w:r w:rsidRPr="004678A2">
        <w:rPr>
          <w:rFonts w:ascii="Times New Roman" w:eastAsia="MS Mincho" w:hAnsi="Times New Roman"/>
          <w:szCs w:val="24"/>
          <w:lang w:val="en-US"/>
        </w:rPr>
        <w:t xml:space="preserve">, modified — </w:t>
      </w:r>
      <w:r w:rsidR="00A15A5C" w:rsidRPr="004678A2">
        <w:rPr>
          <w:rFonts w:ascii="Times New Roman" w:eastAsia="MS Mincho" w:hAnsi="Times New Roman"/>
          <w:szCs w:val="24"/>
          <w:lang w:val="en-US"/>
        </w:rPr>
        <w:t>“</w:t>
      </w:r>
      <w:r w:rsidRPr="004678A2">
        <w:rPr>
          <w:rFonts w:ascii="Times New Roman" w:eastAsia="MS Mincho" w:hAnsi="Times New Roman"/>
          <w:szCs w:val="24"/>
          <w:lang w:val="en-US"/>
        </w:rPr>
        <w:t>of indication</w:t>
      </w:r>
      <w:r w:rsidR="00A15A5C" w:rsidRPr="004678A2">
        <w:rPr>
          <w:rFonts w:ascii="Times New Roman" w:eastAsia="MS Mincho" w:hAnsi="Times New Roman"/>
          <w:szCs w:val="24"/>
          <w:lang w:val="en-US"/>
        </w:rPr>
        <w:t>”</w:t>
      </w:r>
      <w:r w:rsidRPr="004678A2">
        <w:rPr>
          <w:rFonts w:ascii="Times New Roman" w:eastAsia="MS Mincho" w:hAnsi="Times New Roman"/>
          <w:szCs w:val="24"/>
          <w:lang w:val="en-US"/>
        </w:rPr>
        <w:t xml:space="preserve"> placed in parentheses; </w:t>
      </w:r>
      <w:r w:rsidR="00A15A5C" w:rsidRPr="004678A2">
        <w:rPr>
          <w:rFonts w:ascii="Times New Roman" w:eastAsia="MS Mincho" w:hAnsi="Times New Roman"/>
          <w:szCs w:val="24"/>
          <w:lang w:val="en-US"/>
        </w:rPr>
        <w:t>“</w:t>
      </w:r>
      <w:r w:rsidRPr="004678A2">
        <w:rPr>
          <w:rFonts w:ascii="Times New Roman" w:eastAsia="MS Mincho" w:hAnsi="Times New Roman"/>
          <w:szCs w:val="24"/>
          <w:lang w:val="en-US"/>
        </w:rPr>
        <w:t>meter</w:t>
      </w:r>
      <w:r w:rsidR="00A15A5C" w:rsidRPr="004678A2">
        <w:rPr>
          <w:rFonts w:ascii="Times New Roman" w:eastAsia="MS Mincho" w:hAnsi="Times New Roman"/>
          <w:szCs w:val="24"/>
          <w:lang w:val="en-US"/>
        </w:rPr>
        <w:t>”</w:t>
      </w:r>
      <w:r w:rsidRPr="004678A2">
        <w:rPr>
          <w:rFonts w:ascii="Times New Roman" w:eastAsia="MS Mincho" w:hAnsi="Times New Roman"/>
          <w:szCs w:val="24"/>
          <w:lang w:val="en-US"/>
        </w:rPr>
        <w:t xml:space="preserve"> replaces </w:t>
      </w:r>
      <w:r w:rsidR="00A15A5C" w:rsidRPr="004678A2">
        <w:rPr>
          <w:rFonts w:ascii="Times New Roman" w:eastAsia="MS Mincho" w:hAnsi="Times New Roman"/>
          <w:szCs w:val="24"/>
          <w:lang w:val="en-US"/>
        </w:rPr>
        <w:t>“</w:t>
      </w:r>
      <w:r w:rsidRPr="004678A2">
        <w:rPr>
          <w:rFonts w:ascii="Times New Roman" w:eastAsia="MS Mincho" w:hAnsi="Times New Roman"/>
          <w:szCs w:val="24"/>
          <w:lang w:val="en-US"/>
        </w:rPr>
        <w:t>measuring instrument</w:t>
      </w:r>
      <w:r w:rsidR="00A15A5C" w:rsidRPr="004678A2">
        <w:rPr>
          <w:rFonts w:ascii="Times New Roman" w:eastAsia="MS Mincho" w:hAnsi="Times New Roman"/>
          <w:szCs w:val="24"/>
          <w:lang w:val="en-US"/>
        </w:rPr>
        <w:t>”</w:t>
      </w:r>
      <w:r w:rsidRPr="004678A2">
        <w:rPr>
          <w:rFonts w:ascii="Times New Roman" w:eastAsia="MS Mincho" w:hAnsi="Times New Roman"/>
          <w:szCs w:val="24"/>
          <w:lang w:val="en-US"/>
        </w:rPr>
        <w:t>.]</w:t>
      </w:r>
    </w:p>
    <w:p w14:paraId="31DDED1A"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3.2.9</w:t>
      </w:r>
    </w:p>
    <w:p w14:paraId="29DDBCDD"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significant</w:t>
      </w:r>
      <w:proofErr w:type="gramEnd"/>
      <w:r w:rsidRPr="004678A2">
        <w:rPr>
          <w:rFonts w:ascii="Times New Roman" w:eastAsia="MS Mincho" w:hAnsi="Times New Roman"/>
          <w:szCs w:val="24"/>
          <w:lang w:val="en-US"/>
        </w:rPr>
        <w:t xml:space="preserve"> fault</w:t>
      </w:r>
    </w:p>
    <w:p w14:paraId="3AA32986"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fault</w:t>
      </w:r>
      <w:proofErr w:type="gramEnd"/>
      <w:r w:rsidRPr="004678A2">
        <w:rPr>
          <w:rFonts w:ascii="Times New Roman" w:eastAsia="MS Mincho" w:hAnsi="Times New Roman"/>
          <w:szCs w:val="24"/>
          <w:lang w:val="en-US"/>
        </w:rPr>
        <w:t xml:space="preserve"> greater than the value specified in this part of </w:t>
      </w:r>
      <w:r w:rsidR="002751C1">
        <w:rPr>
          <w:rFonts w:ascii="Times New Roman" w:eastAsia="MS Mincho" w:hAnsi="Times New Roman"/>
          <w:szCs w:val="24"/>
          <w:lang w:val="en-US"/>
        </w:rPr>
        <w:t>NMI R 49</w:t>
      </w:r>
    </w:p>
    <w:p w14:paraId="207CDF36" w14:textId="77777777" w:rsidR="00A91071" w:rsidRPr="004678A2" w:rsidRDefault="00A91071">
      <w:pPr>
        <w:pStyle w:val="Definition"/>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w:t>
      </w:r>
      <w:r w:rsidR="00FE6EA4" w:rsidRPr="004678A2">
        <w:rPr>
          <w:rFonts w:ascii="Times New Roman" w:eastAsia="MS Mincho" w:hAnsi="Times New Roman"/>
          <w:szCs w:val="24"/>
          <w:lang w:val="en-US"/>
        </w:rPr>
        <w:t>Source</w:t>
      </w:r>
      <w:r w:rsidRPr="004678A2">
        <w:rPr>
          <w:rFonts w:ascii="Times New Roman" w:eastAsia="MS Mincho" w:hAnsi="Times New Roman"/>
          <w:szCs w:val="24"/>
          <w:lang w:val="en-US"/>
        </w:rPr>
        <w:t>: OIML D 11:</w:t>
      </w:r>
      <w:r w:rsidR="009B3506">
        <w:rPr>
          <w:rFonts w:ascii="Times New Roman" w:eastAsia="MS Mincho" w:hAnsi="Times New Roman"/>
          <w:szCs w:val="24"/>
          <w:lang w:val="en-US"/>
        </w:rPr>
        <w:t>2013</w:t>
      </w:r>
      <w:r w:rsidR="00002341" w:rsidRPr="00002341">
        <w:rPr>
          <w:rFonts w:ascii="Times New Roman" w:hAnsi="Times New Roman"/>
          <w:szCs w:val="24"/>
          <w:lang w:val="en-US"/>
        </w:rPr>
        <w:t xml:space="preserve"> [3]</w:t>
      </w:r>
      <w:r w:rsidR="00A15A5C" w:rsidRPr="004678A2">
        <w:rPr>
          <w:rFonts w:ascii="Times New Roman" w:eastAsia="MS Mincho" w:hAnsi="Times New Roman"/>
          <w:szCs w:val="24"/>
          <w:lang w:val="en-US"/>
        </w:rPr>
        <w:t xml:space="preserve">, </w:t>
      </w:r>
      <w:r w:rsidR="009B3506">
        <w:rPr>
          <w:rFonts w:ascii="Times New Roman" w:eastAsia="MS Mincho" w:hAnsi="Times New Roman"/>
          <w:szCs w:val="24"/>
          <w:lang w:val="en-US"/>
        </w:rPr>
        <w:t>3.12</w:t>
      </w:r>
      <w:r w:rsidRPr="004678A2">
        <w:rPr>
          <w:rFonts w:ascii="Times New Roman" w:eastAsia="MS Mincho" w:hAnsi="Times New Roman"/>
          <w:szCs w:val="24"/>
          <w:lang w:val="en-US"/>
        </w:rPr>
        <w:t xml:space="preserve">, modified — </w:t>
      </w:r>
      <w:r w:rsidR="00A15A5C" w:rsidRPr="004678A2">
        <w:rPr>
          <w:rFonts w:ascii="Times New Roman" w:eastAsia="MS Mincho" w:hAnsi="Times New Roman"/>
          <w:szCs w:val="24"/>
          <w:lang w:val="en-US"/>
        </w:rPr>
        <w:t>“</w:t>
      </w:r>
      <w:r w:rsidRPr="004678A2">
        <w:rPr>
          <w:rFonts w:ascii="Times New Roman" w:eastAsia="MS Mincho" w:hAnsi="Times New Roman"/>
          <w:szCs w:val="24"/>
          <w:lang w:val="en-US"/>
        </w:rPr>
        <w:t xml:space="preserve">this part of </w:t>
      </w:r>
      <w:r w:rsidR="002751C1">
        <w:rPr>
          <w:rFonts w:ascii="Times New Roman" w:eastAsia="MS Mincho" w:hAnsi="Times New Roman"/>
          <w:szCs w:val="24"/>
          <w:lang w:val="en-US"/>
        </w:rPr>
        <w:t>NMI R 49</w:t>
      </w:r>
      <w:r w:rsidR="00A15A5C" w:rsidRPr="004678A2">
        <w:rPr>
          <w:rFonts w:ascii="Times New Roman" w:eastAsia="MS Mincho" w:hAnsi="Times New Roman"/>
          <w:szCs w:val="24"/>
          <w:lang w:val="en-US"/>
        </w:rPr>
        <w:t>”</w:t>
      </w:r>
      <w:r w:rsidRPr="004678A2">
        <w:rPr>
          <w:rFonts w:ascii="Times New Roman" w:eastAsia="MS Mincho" w:hAnsi="Times New Roman"/>
          <w:szCs w:val="24"/>
          <w:lang w:val="en-US"/>
        </w:rPr>
        <w:t xml:space="preserve"> replaces </w:t>
      </w:r>
      <w:r w:rsidR="00A15A5C" w:rsidRPr="004678A2">
        <w:rPr>
          <w:rFonts w:ascii="Times New Roman" w:eastAsia="MS Mincho" w:hAnsi="Times New Roman"/>
          <w:szCs w:val="24"/>
          <w:lang w:val="en-US"/>
        </w:rPr>
        <w:t>“</w:t>
      </w:r>
      <w:r w:rsidRPr="004678A2">
        <w:rPr>
          <w:rFonts w:ascii="Times New Roman" w:eastAsia="MS Mincho" w:hAnsi="Times New Roman"/>
          <w:szCs w:val="24"/>
          <w:lang w:val="en-US"/>
        </w:rPr>
        <w:t>the relevant Recommendation</w:t>
      </w:r>
      <w:r w:rsidR="00A15A5C" w:rsidRPr="004678A2">
        <w:rPr>
          <w:rFonts w:ascii="Times New Roman" w:eastAsia="MS Mincho" w:hAnsi="Times New Roman"/>
          <w:szCs w:val="24"/>
          <w:lang w:val="en-US"/>
        </w:rPr>
        <w:t>”</w:t>
      </w:r>
      <w:r w:rsidRPr="004678A2">
        <w:rPr>
          <w:rFonts w:ascii="Times New Roman" w:eastAsia="MS Mincho" w:hAnsi="Times New Roman"/>
          <w:szCs w:val="24"/>
          <w:lang w:val="en-US"/>
        </w:rPr>
        <w:t>.]</w:t>
      </w:r>
    </w:p>
    <w:p w14:paraId="718BD2D0"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w:t>
      </w:r>
      <w:r w:rsidR="00544AD7">
        <w:rPr>
          <w:rFonts w:ascii="Times New Roman" w:eastAsia="MS Mincho" w:hAnsi="Times New Roman"/>
          <w:i/>
          <w:szCs w:val="24"/>
          <w:lang w:val="en-US"/>
        </w:rPr>
        <w:t>:</w:t>
      </w:r>
      <w:r w:rsidR="00A91071" w:rsidRPr="004678A2">
        <w:rPr>
          <w:rFonts w:ascii="Times New Roman" w:eastAsia="MS Mincho" w:hAnsi="Times New Roman"/>
          <w:szCs w:val="24"/>
          <w:lang w:val="en-US"/>
        </w:rPr>
        <w:tab/>
        <w:t xml:space="preserve">See </w:t>
      </w:r>
      <w:r w:rsidR="00A91071" w:rsidRPr="004678A2">
        <w:rPr>
          <w:rFonts w:ascii="Times New Roman" w:hAnsi="Times New Roman"/>
          <w:szCs w:val="24"/>
          <w:lang w:val="en-US"/>
        </w:rPr>
        <w:t>5.1.2</w:t>
      </w:r>
      <w:r w:rsidR="00A91071" w:rsidRPr="004678A2">
        <w:rPr>
          <w:rFonts w:ascii="Times New Roman" w:eastAsia="MS Mincho" w:hAnsi="Times New Roman"/>
          <w:szCs w:val="24"/>
          <w:lang w:val="en-US"/>
        </w:rPr>
        <w:t>, which specifies the value of a significant fault.</w:t>
      </w:r>
    </w:p>
    <w:p w14:paraId="1C23583F"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3.2.10</w:t>
      </w:r>
    </w:p>
    <w:p w14:paraId="12FD24E8"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durability</w:t>
      </w:r>
      <w:proofErr w:type="gramEnd"/>
    </w:p>
    <w:p w14:paraId="147D9EB8"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ability</w:t>
      </w:r>
      <w:proofErr w:type="gramEnd"/>
      <w:r w:rsidRPr="004678A2">
        <w:rPr>
          <w:rFonts w:ascii="Times New Roman" w:eastAsia="MS Mincho" w:hAnsi="Times New Roman"/>
          <w:szCs w:val="24"/>
          <w:lang w:val="en-US"/>
        </w:rPr>
        <w:t xml:space="preserve"> of a meter to maintain its performance characteristics over a period of use</w:t>
      </w:r>
    </w:p>
    <w:p w14:paraId="323EA26E" w14:textId="77777777" w:rsidR="00A91071" w:rsidRPr="004678A2" w:rsidRDefault="00A91071">
      <w:pPr>
        <w:pStyle w:val="Definition"/>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w:t>
      </w:r>
      <w:r w:rsidR="00FE6EA4" w:rsidRPr="004678A2">
        <w:rPr>
          <w:rFonts w:ascii="Times New Roman" w:eastAsia="MS Mincho" w:hAnsi="Times New Roman"/>
          <w:szCs w:val="24"/>
          <w:lang w:val="en-US"/>
        </w:rPr>
        <w:t>Source</w:t>
      </w:r>
      <w:r w:rsidRPr="004678A2">
        <w:rPr>
          <w:rFonts w:ascii="Times New Roman" w:eastAsia="MS Mincho" w:hAnsi="Times New Roman"/>
          <w:szCs w:val="24"/>
          <w:lang w:val="en-US"/>
        </w:rPr>
        <w:t>: OIML D 11:</w:t>
      </w:r>
      <w:r w:rsidR="009B3506">
        <w:rPr>
          <w:rFonts w:ascii="Times New Roman" w:eastAsia="MS Mincho" w:hAnsi="Times New Roman"/>
          <w:szCs w:val="24"/>
          <w:lang w:val="en-US"/>
        </w:rPr>
        <w:t>2013</w:t>
      </w:r>
      <w:r w:rsidR="00002341" w:rsidRPr="00002341">
        <w:rPr>
          <w:rFonts w:ascii="Times New Roman" w:hAnsi="Times New Roman"/>
          <w:szCs w:val="24"/>
          <w:lang w:val="en-US"/>
        </w:rPr>
        <w:t xml:space="preserve"> [3]</w:t>
      </w:r>
      <w:r w:rsidR="00A15A5C" w:rsidRPr="004678A2">
        <w:rPr>
          <w:rFonts w:ascii="Times New Roman" w:eastAsia="MS Mincho" w:hAnsi="Times New Roman"/>
          <w:szCs w:val="24"/>
          <w:lang w:val="en-US"/>
        </w:rPr>
        <w:t xml:space="preserve">, </w:t>
      </w:r>
      <w:r w:rsidR="009B3506">
        <w:rPr>
          <w:rFonts w:ascii="Times New Roman" w:eastAsia="MS Mincho" w:hAnsi="Times New Roman"/>
          <w:szCs w:val="24"/>
          <w:lang w:val="en-US"/>
        </w:rPr>
        <w:t>3.18</w:t>
      </w:r>
      <w:r w:rsidRPr="004678A2">
        <w:rPr>
          <w:rFonts w:ascii="Times New Roman" w:eastAsia="MS Mincho" w:hAnsi="Times New Roman"/>
          <w:szCs w:val="24"/>
          <w:lang w:val="en-US"/>
        </w:rPr>
        <w:t xml:space="preserve">, modified — </w:t>
      </w:r>
      <w:r w:rsidR="00A15A5C" w:rsidRPr="004678A2">
        <w:rPr>
          <w:rFonts w:ascii="Times New Roman" w:eastAsia="MS Mincho" w:hAnsi="Times New Roman"/>
          <w:szCs w:val="24"/>
          <w:lang w:val="en-US"/>
        </w:rPr>
        <w:t>“</w:t>
      </w:r>
      <w:r w:rsidRPr="004678A2">
        <w:rPr>
          <w:rFonts w:ascii="Times New Roman" w:eastAsia="MS Mincho" w:hAnsi="Times New Roman"/>
          <w:szCs w:val="24"/>
          <w:lang w:val="en-US"/>
        </w:rPr>
        <w:t>meter</w:t>
      </w:r>
      <w:r w:rsidR="00A15A5C" w:rsidRPr="004678A2">
        <w:rPr>
          <w:rFonts w:ascii="Times New Roman" w:eastAsia="MS Mincho" w:hAnsi="Times New Roman"/>
          <w:szCs w:val="24"/>
          <w:lang w:val="en-US"/>
        </w:rPr>
        <w:t>”</w:t>
      </w:r>
      <w:r w:rsidRPr="004678A2">
        <w:rPr>
          <w:rFonts w:ascii="Times New Roman" w:eastAsia="MS Mincho" w:hAnsi="Times New Roman"/>
          <w:szCs w:val="24"/>
          <w:lang w:val="en-US"/>
        </w:rPr>
        <w:t xml:space="preserve"> replaces </w:t>
      </w:r>
      <w:r w:rsidR="00A15A5C" w:rsidRPr="004678A2">
        <w:rPr>
          <w:rFonts w:ascii="Times New Roman" w:eastAsia="MS Mincho" w:hAnsi="Times New Roman"/>
          <w:szCs w:val="24"/>
          <w:lang w:val="en-US"/>
        </w:rPr>
        <w:t>“</w:t>
      </w:r>
      <w:r w:rsidRPr="004678A2">
        <w:rPr>
          <w:rFonts w:ascii="Times New Roman" w:eastAsia="MS Mincho" w:hAnsi="Times New Roman"/>
          <w:szCs w:val="24"/>
          <w:lang w:val="en-US"/>
        </w:rPr>
        <w:t>measuring instrument</w:t>
      </w:r>
      <w:r w:rsidR="00A15A5C" w:rsidRPr="004678A2">
        <w:rPr>
          <w:rFonts w:ascii="Times New Roman" w:eastAsia="MS Mincho" w:hAnsi="Times New Roman"/>
          <w:szCs w:val="24"/>
          <w:lang w:val="en-US"/>
        </w:rPr>
        <w:t>”</w:t>
      </w:r>
      <w:r w:rsidRPr="004678A2">
        <w:rPr>
          <w:rFonts w:ascii="Times New Roman" w:eastAsia="MS Mincho" w:hAnsi="Times New Roman"/>
          <w:szCs w:val="24"/>
          <w:lang w:val="en-US"/>
        </w:rPr>
        <w:t>.]</w:t>
      </w:r>
    </w:p>
    <w:p w14:paraId="27EA2889"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3.2.11</w:t>
      </w:r>
    </w:p>
    <w:p w14:paraId="5D21C9B0"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metering</w:t>
      </w:r>
      <w:proofErr w:type="gramEnd"/>
      <w:r w:rsidRPr="004678A2">
        <w:rPr>
          <w:rFonts w:ascii="Times New Roman" w:eastAsia="MS Mincho" w:hAnsi="Times New Roman"/>
          <w:szCs w:val="24"/>
          <w:lang w:val="en-US"/>
        </w:rPr>
        <w:t xml:space="preserve"> conditions</w:t>
      </w:r>
    </w:p>
    <w:p w14:paraId="74434E6F"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conditions</w:t>
      </w:r>
      <w:proofErr w:type="gramEnd"/>
      <w:r w:rsidRPr="004678A2">
        <w:rPr>
          <w:rFonts w:ascii="Times New Roman" w:eastAsia="MS Mincho" w:hAnsi="Times New Roman"/>
          <w:szCs w:val="24"/>
          <w:lang w:val="en-US"/>
        </w:rPr>
        <w:t xml:space="preserve"> of the water, the volume of which is to be measured, at the point of measurement</w:t>
      </w:r>
    </w:p>
    <w:p w14:paraId="5524EEEF" w14:textId="77777777" w:rsidR="00A91071" w:rsidRPr="004678A2" w:rsidRDefault="00FE6EA4">
      <w:pPr>
        <w:pStyle w:val="Example"/>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Examples: </w:t>
      </w:r>
      <w:r w:rsidR="00A91071" w:rsidRPr="004678A2">
        <w:rPr>
          <w:rFonts w:ascii="Times New Roman" w:eastAsia="MS Mincho" w:hAnsi="Times New Roman"/>
          <w:szCs w:val="24"/>
          <w:lang w:val="en-US"/>
        </w:rPr>
        <w:t>Water temperature, water pressure.</w:t>
      </w:r>
    </w:p>
    <w:p w14:paraId="04EF3559"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3.2.12</w:t>
      </w:r>
    </w:p>
    <w:p w14:paraId="67DE47BC"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first</w:t>
      </w:r>
      <w:proofErr w:type="gramEnd"/>
      <w:r w:rsidRPr="004678A2">
        <w:rPr>
          <w:rFonts w:ascii="Times New Roman" w:eastAsia="MS Mincho" w:hAnsi="Times New Roman"/>
          <w:szCs w:val="24"/>
          <w:lang w:val="en-US"/>
        </w:rPr>
        <w:t xml:space="preserve"> element of an indicating device</w:t>
      </w:r>
    </w:p>
    <w:p w14:paraId="5572DE2C"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element</w:t>
      </w:r>
      <w:proofErr w:type="gramEnd"/>
      <w:r w:rsidRPr="004678A2">
        <w:rPr>
          <w:rFonts w:ascii="Times New Roman" w:eastAsia="MS Mincho" w:hAnsi="Times New Roman"/>
          <w:szCs w:val="24"/>
          <w:lang w:val="en-US"/>
        </w:rPr>
        <w:t xml:space="preserve"> which, in an indicating device comprising several elements, carries the graduated scale with the verification scale interval</w:t>
      </w:r>
    </w:p>
    <w:p w14:paraId="32C226E3" w14:textId="77777777" w:rsidR="0005671F" w:rsidRDefault="0005671F">
      <w:pPr>
        <w:spacing w:after="0" w:line="240" w:lineRule="auto"/>
        <w:jc w:val="left"/>
        <w:rPr>
          <w:b/>
          <w:szCs w:val="24"/>
          <w:lang w:val="en-US" w:eastAsia="en-US"/>
        </w:rPr>
      </w:pPr>
      <w:r>
        <w:rPr>
          <w:szCs w:val="24"/>
          <w:lang w:val="en-US"/>
        </w:rPr>
        <w:br w:type="page"/>
      </w:r>
    </w:p>
    <w:p w14:paraId="5D5A9154"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lastRenderedPageBreak/>
        <w:t>3.2.13</w:t>
      </w:r>
    </w:p>
    <w:p w14:paraId="76862C90"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verification</w:t>
      </w:r>
      <w:proofErr w:type="gramEnd"/>
      <w:r w:rsidRPr="004678A2">
        <w:rPr>
          <w:rFonts w:ascii="Times New Roman" w:eastAsia="MS Mincho" w:hAnsi="Times New Roman"/>
          <w:szCs w:val="24"/>
          <w:lang w:val="en-US"/>
        </w:rPr>
        <w:t xml:space="preserve"> scale interval</w:t>
      </w:r>
    </w:p>
    <w:p w14:paraId="1468837B"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lowest</w:t>
      </w:r>
      <w:proofErr w:type="gramEnd"/>
      <w:r w:rsidRPr="004678A2">
        <w:rPr>
          <w:rFonts w:ascii="Times New Roman" w:eastAsia="MS Mincho" w:hAnsi="Times New Roman"/>
          <w:szCs w:val="24"/>
          <w:lang w:val="en-US"/>
        </w:rPr>
        <w:t xml:space="preserve"> value scale division of the first element of an indicating device</w:t>
      </w:r>
    </w:p>
    <w:p w14:paraId="0888C035"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3.2.14</w:t>
      </w:r>
    </w:p>
    <w:p w14:paraId="01425F6A"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resolution</w:t>
      </w:r>
      <w:proofErr w:type="gramEnd"/>
      <w:r w:rsidRPr="004678A2">
        <w:rPr>
          <w:rFonts w:ascii="Times New Roman" w:eastAsia="MS Mincho" w:hAnsi="Times New Roman"/>
          <w:szCs w:val="24"/>
          <w:lang w:val="en-US"/>
        </w:rPr>
        <w:t xml:space="preserve"> of a displaying device</w:t>
      </w:r>
    </w:p>
    <w:p w14:paraId="6A5314C9"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smallest</w:t>
      </w:r>
      <w:proofErr w:type="gramEnd"/>
      <w:r w:rsidRPr="004678A2">
        <w:rPr>
          <w:rFonts w:ascii="Times New Roman" w:eastAsia="MS Mincho" w:hAnsi="Times New Roman"/>
          <w:szCs w:val="24"/>
          <w:lang w:val="en-US"/>
        </w:rPr>
        <w:t xml:space="preserve"> difference between displayed indications that can be meaningfully distinguished</w:t>
      </w:r>
    </w:p>
    <w:p w14:paraId="10515477" w14:textId="77777777" w:rsidR="00A91071" w:rsidRPr="004678A2" w:rsidRDefault="00A91071">
      <w:pPr>
        <w:pStyle w:val="Definition"/>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w:t>
      </w:r>
      <w:r w:rsidR="00A15A5C" w:rsidRPr="004678A2">
        <w:rPr>
          <w:rFonts w:ascii="Times New Roman" w:eastAsia="MS Mincho" w:hAnsi="Times New Roman"/>
          <w:szCs w:val="24"/>
          <w:lang w:val="en-US"/>
        </w:rPr>
        <w:t>Source</w:t>
      </w:r>
      <w:r w:rsidRPr="004678A2">
        <w:rPr>
          <w:rFonts w:ascii="Times New Roman" w:eastAsia="MS Mincho" w:hAnsi="Times New Roman"/>
          <w:szCs w:val="24"/>
          <w:lang w:val="en-US"/>
        </w:rPr>
        <w:t xml:space="preserve">: </w:t>
      </w:r>
      <w:r w:rsidR="00F768D1" w:rsidRPr="00957623">
        <w:rPr>
          <w:rFonts w:ascii="Times New Roman" w:hAnsi="Times New Roman"/>
          <w:szCs w:val="24"/>
          <w:lang w:val="en-US"/>
        </w:rPr>
        <w:t>OIML</w:t>
      </w:r>
      <w:r w:rsidR="00F768D1">
        <w:rPr>
          <w:rFonts w:ascii="Times New Roman" w:hAnsi="Times New Roman"/>
          <w:szCs w:val="24"/>
          <w:lang w:val="en-US"/>
        </w:rPr>
        <w:t> </w:t>
      </w:r>
      <w:r w:rsidR="00F768D1" w:rsidRPr="00957623">
        <w:rPr>
          <w:rFonts w:ascii="Times New Roman" w:hAnsi="Times New Roman"/>
          <w:szCs w:val="24"/>
          <w:lang w:val="en-US"/>
        </w:rPr>
        <w:t>V 2-200:2012 (VIM)</w:t>
      </w:r>
      <w:r w:rsidR="00002341" w:rsidRPr="00002341">
        <w:rPr>
          <w:rFonts w:ascii="Times New Roman" w:eastAsia="MS Mincho" w:hAnsi="Times New Roman"/>
          <w:szCs w:val="24"/>
          <w:lang w:val="en-US"/>
        </w:rPr>
        <w:t xml:space="preserve"> [1]</w:t>
      </w:r>
      <w:r w:rsidR="00A15A5C"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4.15.]</w:t>
      </w:r>
    </w:p>
    <w:p w14:paraId="1B221853"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w:t>
      </w:r>
      <w:r w:rsidR="00544AD7">
        <w:rPr>
          <w:rFonts w:ascii="Times New Roman" w:eastAsia="MS Mincho" w:hAnsi="Times New Roman"/>
          <w:i/>
          <w:szCs w:val="24"/>
          <w:lang w:val="en-US"/>
        </w:rPr>
        <w:t>:</w:t>
      </w:r>
      <w:r w:rsidR="00A91071" w:rsidRPr="004678A2">
        <w:rPr>
          <w:rFonts w:ascii="Times New Roman" w:eastAsia="MS Mincho" w:hAnsi="Times New Roman"/>
          <w:szCs w:val="24"/>
          <w:lang w:val="en-US"/>
        </w:rPr>
        <w:tab/>
        <w:t>For a digital indicating device, this is the change in the indication when the least significant digit changes by one step.</w:t>
      </w:r>
    </w:p>
    <w:p w14:paraId="060BD962" w14:textId="77777777" w:rsidR="001950E4" w:rsidRDefault="001950E4">
      <w:pPr>
        <w:spacing w:after="0" w:line="240" w:lineRule="auto"/>
        <w:jc w:val="left"/>
        <w:rPr>
          <w:b/>
          <w:sz w:val="24"/>
          <w:szCs w:val="24"/>
          <w:lang w:val="en-US"/>
        </w:rPr>
      </w:pPr>
      <w:bookmarkStart w:id="24" w:name="_Toc292714719"/>
      <w:bookmarkStart w:id="25" w:name="_Toc348966166"/>
      <w:bookmarkStart w:id="26" w:name="_Toc360718884"/>
      <w:bookmarkStart w:id="27" w:name="_Toc379450460"/>
    </w:p>
    <w:p w14:paraId="0F9F450B" w14:textId="77777777" w:rsidR="00A91071" w:rsidRPr="004678A2" w:rsidRDefault="00A91071" w:rsidP="00A97372">
      <w:pPr>
        <w:pStyle w:val="Heading2"/>
      </w:pPr>
      <w:r w:rsidRPr="004678A2">
        <w:t>Operating conditions</w:t>
      </w:r>
      <w:bookmarkEnd w:id="24"/>
      <w:bookmarkEnd w:id="25"/>
      <w:bookmarkEnd w:id="26"/>
      <w:bookmarkEnd w:id="27"/>
    </w:p>
    <w:p w14:paraId="6C287290"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3.3.1</w:t>
      </w:r>
    </w:p>
    <w:p w14:paraId="66BFE7A9"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flow</w:t>
      </w:r>
      <w:proofErr w:type="gramEnd"/>
      <w:r w:rsidRPr="004678A2">
        <w:rPr>
          <w:rFonts w:ascii="Times New Roman" w:eastAsia="MS Mincho" w:hAnsi="Times New Roman"/>
          <w:szCs w:val="24"/>
          <w:lang w:val="en-US"/>
        </w:rPr>
        <w:t xml:space="preserve"> rate</w:t>
      </w:r>
    </w:p>
    <w:p w14:paraId="6B272738" w14:textId="77777777" w:rsidR="00A91071" w:rsidRPr="004678A2" w:rsidRDefault="00A91071">
      <w:pPr>
        <w:pStyle w:val="Terms"/>
        <w:autoSpaceDE w:val="0"/>
        <w:autoSpaceDN w:val="0"/>
        <w:adjustRightInd w:val="0"/>
        <w:rPr>
          <w:rFonts w:ascii="Times New Roman" w:eastAsia="MS Mincho" w:hAnsi="Times New Roman"/>
          <w:szCs w:val="24"/>
          <w:lang w:val="en-US"/>
        </w:rPr>
      </w:pPr>
      <w:r w:rsidRPr="004678A2">
        <w:rPr>
          <w:rFonts w:ascii="Times New Roman" w:eastAsia="MS Mincho" w:hAnsi="Times New Roman"/>
          <w:b w:val="0"/>
          <w:i/>
          <w:szCs w:val="24"/>
          <w:lang w:val="en-US"/>
        </w:rPr>
        <w:t>Q</w:t>
      </w:r>
    </w:p>
    <w:p w14:paraId="58186D9A" w14:textId="77777777" w:rsidR="00A91071" w:rsidRPr="004678A2" w:rsidRDefault="00A91071">
      <w:pPr>
        <w:pStyle w:val="Definition"/>
        <w:autoSpaceDE w:val="0"/>
        <w:autoSpaceDN w:val="0"/>
        <w:adjustRightInd w:val="0"/>
        <w:rPr>
          <w:rFonts w:ascii="Times New Roman" w:eastAsia="MS Mincho" w:hAnsi="Times New Roman"/>
          <w:szCs w:val="24"/>
          <w:lang w:val="en-US"/>
        </w:rPr>
      </w:pPr>
      <w:r w:rsidRPr="004678A2">
        <w:rPr>
          <w:rFonts w:ascii="Times New Roman" w:eastAsia="MS Mincho" w:hAnsi="Times New Roman"/>
          <w:i/>
          <w:szCs w:val="24"/>
          <w:lang w:val="en-US"/>
        </w:rPr>
        <w:t>Q</w:t>
      </w:r>
      <w:r w:rsidRPr="004678A2">
        <w:rPr>
          <w:rFonts w:ascii="Times New Roman" w:eastAsia="MS Mincho" w:hAnsi="Times New Roman"/>
          <w:szCs w:val="24"/>
          <w:lang w:val="en-US"/>
        </w:rPr>
        <w:t xml:space="preserve"> = </w:t>
      </w:r>
      <w:proofErr w:type="spellStart"/>
      <w:r w:rsidRPr="004678A2">
        <w:rPr>
          <w:rFonts w:ascii="Times New Roman" w:eastAsia="MS Mincho" w:hAnsi="Times New Roman"/>
          <w:szCs w:val="24"/>
          <w:lang w:val="en-US"/>
        </w:rPr>
        <w:t>d</w:t>
      </w:r>
      <w:r w:rsidRPr="004678A2">
        <w:rPr>
          <w:rFonts w:ascii="Times New Roman" w:eastAsia="MS Mincho" w:hAnsi="Times New Roman"/>
          <w:i/>
          <w:szCs w:val="24"/>
          <w:lang w:val="en-US"/>
        </w:rPr>
        <w:t>V</w:t>
      </w:r>
      <w:proofErr w:type="spellEnd"/>
      <w:r w:rsidRPr="004678A2">
        <w:rPr>
          <w:rFonts w:ascii="Times New Roman" w:eastAsia="MS Mincho" w:hAnsi="Times New Roman"/>
          <w:i/>
          <w:szCs w:val="24"/>
          <w:lang w:val="en-US"/>
        </w:rPr>
        <w:t>/</w:t>
      </w:r>
      <w:proofErr w:type="spellStart"/>
      <w:r w:rsidRPr="004678A2">
        <w:rPr>
          <w:rFonts w:ascii="Times New Roman" w:eastAsia="MS Mincho" w:hAnsi="Times New Roman"/>
          <w:szCs w:val="24"/>
          <w:lang w:val="en-US"/>
        </w:rPr>
        <w:t>d</w:t>
      </w:r>
      <w:r w:rsidRPr="004678A2">
        <w:rPr>
          <w:rFonts w:ascii="Times New Roman" w:eastAsia="MS Mincho" w:hAnsi="Times New Roman"/>
          <w:i/>
          <w:szCs w:val="24"/>
          <w:lang w:val="en-US"/>
        </w:rPr>
        <w:t>t</w:t>
      </w:r>
      <w:proofErr w:type="spellEnd"/>
      <w:r w:rsidRPr="004678A2">
        <w:rPr>
          <w:rFonts w:ascii="Times New Roman" w:eastAsia="MS Mincho" w:hAnsi="Times New Roman"/>
          <w:szCs w:val="24"/>
          <w:lang w:val="en-US"/>
        </w:rPr>
        <w:t xml:space="preserve"> where </w:t>
      </w:r>
      <w:r w:rsidRPr="004678A2">
        <w:rPr>
          <w:rFonts w:ascii="Times New Roman" w:eastAsia="MS Mincho" w:hAnsi="Times New Roman"/>
          <w:i/>
          <w:szCs w:val="24"/>
          <w:lang w:val="en-US"/>
        </w:rPr>
        <w:t>V</w:t>
      </w:r>
      <w:r w:rsidRPr="004678A2">
        <w:rPr>
          <w:rFonts w:ascii="Times New Roman" w:eastAsia="MS Mincho" w:hAnsi="Times New Roman"/>
          <w:szCs w:val="24"/>
          <w:lang w:val="en-US"/>
        </w:rPr>
        <w:t xml:space="preserve"> is actual volume and </w:t>
      </w:r>
      <w:proofErr w:type="spellStart"/>
      <w:r w:rsidRPr="004678A2">
        <w:rPr>
          <w:rFonts w:ascii="Times New Roman" w:eastAsia="MS Mincho" w:hAnsi="Times New Roman"/>
          <w:i/>
          <w:szCs w:val="24"/>
          <w:lang w:val="en-US"/>
        </w:rPr>
        <w:t>t</w:t>
      </w:r>
      <w:proofErr w:type="spellEnd"/>
      <w:r w:rsidRPr="004678A2">
        <w:rPr>
          <w:rFonts w:ascii="Times New Roman" w:eastAsia="MS Mincho" w:hAnsi="Times New Roman"/>
          <w:szCs w:val="24"/>
          <w:lang w:val="en-US"/>
        </w:rPr>
        <w:t xml:space="preserve"> is time taken for this volume to pass through the meter</w:t>
      </w:r>
    </w:p>
    <w:p w14:paraId="3C319A44"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w:t>
      </w:r>
      <w:r w:rsidR="00544AD7">
        <w:rPr>
          <w:rFonts w:ascii="Times New Roman" w:eastAsia="MS Mincho" w:hAnsi="Times New Roman"/>
          <w:i/>
          <w:szCs w:val="24"/>
          <w:lang w:val="en-US"/>
        </w:rPr>
        <w:t>:</w:t>
      </w:r>
      <w:r w:rsidR="00A91071" w:rsidRPr="004678A2">
        <w:rPr>
          <w:rFonts w:ascii="Times New Roman" w:eastAsia="MS Mincho" w:hAnsi="Times New Roman"/>
          <w:szCs w:val="24"/>
          <w:lang w:val="en-US"/>
        </w:rPr>
        <w:tab/>
      </w:r>
      <w:r w:rsidR="00A91071" w:rsidRPr="004678A2">
        <w:rPr>
          <w:rFonts w:ascii="Times New Roman" w:hAnsi="Times New Roman"/>
          <w:szCs w:val="24"/>
          <w:lang w:val="en-US"/>
        </w:rPr>
        <w:t>ISO</w:t>
      </w:r>
      <w:r w:rsidR="00A91071" w:rsidRPr="004678A2">
        <w:rPr>
          <w:rFonts w:ascii="Times New Roman" w:eastAsia="MS Mincho" w:hAnsi="Times New Roman"/>
          <w:szCs w:val="24"/>
          <w:lang w:val="en-US"/>
        </w:rPr>
        <w:t> 4006:</w:t>
      </w:r>
      <w:r w:rsidR="00A91071" w:rsidRPr="00F908DC">
        <w:rPr>
          <w:rFonts w:ascii="Times New Roman" w:eastAsia="MS Mincho" w:hAnsi="Times New Roman"/>
          <w:szCs w:val="24"/>
          <w:lang w:val="en-US"/>
        </w:rPr>
        <w:t>1991</w:t>
      </w:r>
      <w:r w:rsidR="00DE2D12">
        <w:rPr>
          <w:rFonts w:ascii="Times New Roman" w:eastAsia="MS Mincho" w:hAnsi="Times New Roman"/>
          <w:szCs w:val="24"/>
          <w:lang w:val="en-US"/>
        </w:rPr>
        <w:t xml:space="preserve"> </w:t>
      </w:r>
      <w:r w:rsidR="00A91071" w:rsidRPr="00B129B4">
        <w:rPr>
          <w:rFonts w:ascii="Times New Roman" w:eastAsia="MS Mincho" w:hAnsi="Times New Roman"/>
          <w:szCs w:val="24"/>
          <w:lang w:val="en-US"/>
        </w:rPr>
        <w:t>[4]</w:t>
      </w:r>
      <w:r w:rsidR="00A91071" w:rsidRPr="00F908DC">
        <w:rPr>
          <w:rFonts w:ascii="Times New Roman" w:eastAsia="MS Mincho" w:hAnsi="Times New Roman"/>
          <w:szCs w:val="24"/>
          <w:lang w:val="en-US"/>
        </w:rPr>
        <w:t xml:space="preserve"> 4.</w:t>
      </w:r>
      <w:r w:rsidR="00A91071" w:rsidRPr="004678A2">
        <w:rPr>
          <w:rFonts w:ascii="Times New Roman" w:eastAsia="MS Mincho" w:hAnsi="Times New Roman"/>
          <w:szCs w:val="24"/>
          <w:lang w:val="en-US"/>
        </w:rPr>
        <w:t xml:space="preserve">1.2 prefers the use of the symbol </w:t>
      </w:r>
      <w:proofErr w:type="spellStart"/>
      <w:r w:rsidR="00A91071" w:rsidRPr="004678A2">
        <w:rPr>
          <w:rFonts w:ascii="Times New Roman" w:eastAsia="MS Mincho" w:hAnsi="Times New Roman"/>
          <w:i/>
          <w:szCs w:val="24"/>
          <w:lang w:val="en-US"/>
        </w:rPr>
        <w:t>q</w:t>
      </w:r>
      <w:r w:rsidR="00A91071" w:rsidRPr="004678A2">
        <w:rPr>
          <w:rFonts w:ascii="Times New Roman" w:eastAsia="MS Mincho" w:hAnsi="Times New Roman"/>
          <w:i/>
          <w:szCs w:val="24"/>
          <w:vertAlign w:val="subscript"/>
          <w:lang w:val="en-US"/>
        </w:rPr>
        <w:t>V</w:t>
      </w:r>
      <w:proofErr w:type="spellEnd"/>
      <w:r w:rsidR="00A91071" w:rsidRPr="004678A2">
        <w:rPr>
          <w:rFonts w:ascii="Times New Roman" w:eastAsia="MS Mincho" w:hAnsi="Times New Roman"/>
          <w:szCs w:val="24"/>
          <w:lang w:val="en-US"/>
        </w:rPr>
        <w:t xml:space="preserve"> for this quantity, but </w:t>
      </w:r>
      <w:r w:rsidR="00A91071" w:rsidRPr="004678A2">
        <w:rPr>
          <w:rFonts w:ascii="Times New Roman" w:eastAsia="MS Mincho" w:hAnsi="Times New Roman"/>
          <w:i/>
          <w:szCs w:val="24"/>
          <w:lang w:val="en-US"/>
        </w:rPr>
        <w:t>Q</w:t>
      </w:r>
      <w:r w:rsidR="00A91071" w:rsidRPr="004678A2">
        <w:rPr>
          <w:rFonts w:ascii="Times New Roman" w:eastAsia="MS Mincho" w:hAnsi="Times New Roman"/>
          <w:szCs w:val="24"/>
          <w:lang w:val="en-US"/>
        </w:rPr>
        <w:t xml:space="preserve"> is used in this </w:t>
      </w:r>
      <w:r w:rsidR="00A15A5C" w:rsidRPr="004678A2">
        <w:rPr>
          <w:rFonts w:ascii="Times New Roman" w:eastAsia="MS Mincho" w:hAnsi="Times New Roman"/>
          <w:szCs w:val="24"/>
          <w:lang w:val="en-US"/>
        </w:rPr>
        <w:t>Recommendation</w:t>
      </w:r>
      <w:r w:rsidR="00A91071" w:rsidRPr="004678A2">
        <w:rPr>
          <w:rFonts w:ascii="Times New Roman" w:eastAsia="MS Mincho" w:hAnsi="Times New Roman"/>
          <w:szCs w:val="24"/>
          <w:lang w:val="en-US"/>
        </w:rPr>
        <w:t xml:space="preserve"> as it is well established in the industry.</w:t>
      </w:r>
    </w:p>
    <w:p w14:paraId="55F7FD11"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3.3.2</w:t>
      </w:r>
    </w:p>
    <w:p w14:paraId="25B45144"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permanent</w:t>
      </w:r>
      <w:proofErr w:type="gramEnd"/>
      <w:r w:rsidRPr="004678A2">
        <w:rPr>
          <w:rFonts w:ascii="Times New Roman" w:eastAsia="MS Mincho" w:hAnsi="Times New Roman"/>
          <w:szCs w:val="24"/>
          <w:lang w:val="en-US"/>
        </w:rPr>
        <w:t xml:space="preserve"> flow rate</w:t>
      </w:r>
    </w:p>
    <w:p w14:paraId="119E5A40" w14:textId="77777777" w:rsidR="00A91071" w:rsidRPr="004678A2" w:rsidRDefault="00A91071">
      <w:pPr>
        <w:pStyle w:val="Terms"/>
        <w:autoSpaceDE w:val="0"/>
        <w:autoSpaceDN w:val="0"/>
        <w:adjustRightInd w:val="0"/>
        <w:rPr>
          <w:rFonts w:ascii="Times New Roman" w:eastAsia="MS Mincho" w:hAnsi="Times New Roman"/>
          <w:szCs w:val="24"/>
          <w:lang w:val="en-US"/>
        </w:rPr>
      </w:pPr>
      <w:r w:rsidRPr="004678A2">
        <w:rPr>
          <w:rFonts w:ascii="Times New Roman" w:eastAsia="MS Mincho" w:hAnsi="Times New Roman"/>
          <w:b w:val="0"/>
          <w:i/>
          <w:szCs w:val="24"/>
          <w:lang w:val="en-US"/>
        </w:rPr>
        <w:t>Q</w:t>
      </w:r>
      <w:r w:rsidRPr="004678A2">
        <w:rPr>
          <w:rFonts w:ascii="Times New Roman" w:eastAsia="MS Mincho" w:hAnsi="Times New Roman"/>
          <w:b w:val="0"/>
          <w:szCs w:val="24"/>
          <w:vertAlign w:val="subscript"/>
          <w:lang w:val="en-US"/>
        </w:rPr>
        <w:t>3</w:t>
      </w:r>
    </w:p>
    <w:p w14:paraId="02F8F3BD"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highest</w:t>
      </w:r>
      <w:proofErr w:type="gramEnd"/>
      <w:r w:rsidRPr="004678A2">
        <w:rPr>
          <w:rFonts w:ascii="Times New Roman" w:eastAsia="MS Mincho" w:hAnsi="Times New Roman"/>
          <w:szCs w:val="24"/>
          <w:lang w:val="en-US"/>
        </w:rPr>
        <w:t xml:space="preserve"> flow rate within the rated operating conditions at which the meter is to operate within the maximum permissible errors</w:t>
      </w:r>
    </w:p>
    <w:p w14:paraId="23AB4CC3"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w:t>
      </w:r>
      <w:r w:rsidR="00544AD7">
        <w:rPr>
          <w:rFonts w:ascii="Times New Roman" w:eastAsia="MS Mincho" w:hAnsi="Times New Roman"/>
          <w:i/>
          <w:szCs w:val="24"/>
          <w:lang w:val="en-US"/>
        </w:rPr>
        <w:t>:</w:t>
      </w:r>
      <w:r w:rsidR="00A91071" w:rsidRPr="004678A2">
        <w:rPr>
          <w:rFonts w:ascii="Times New Roman" w:eastAsia="MS Mincho" w:hAnsi="Times New Roman"/>
          <w:szCs w:val="24"/>
          <w:lang w:val="en-US"/>
        </w:rPr>
        <w:tab/>
        <w:t xml:space="preserve">In this </w:t>
      </w:r>
      <w:r w:rsidR="00A15A5C" w:rsidRPr="004678A2">
        <w:rPr>
          <w:rFonts w:ascii="Times New Roman" w:eastAsia="MS Mincho" w:hAnsi="Times New Roman"/>
          <w:szCs w:val="24"/>
          <w:lang w:val="en-US"/>
        </w:rPr>
        <w:t>Recommendation</w:t>
      </w:r>
      <w:r w:rsidR="00A91071" w:rsidRPr="004678A2">
        <w:rPr>
          <w:rFonts w:ascii="Times New Roman" w:eastAsia="MS Mincho" w:hAnsi="Times New Roman"/>
          <w:szCs w:val="24"/>
          <w:lang w:val="en-US"/>
        </w:rPr>
        <w:t xml:space="preserve">, </w:t>
      </w:r>
      <w:r w:rsidR="00A15A5C" w:rsidRPr="004678A2">
        <w:rPr>
          <w:rFonts w:ascii="Times New Roman" w:eastAsia="MS Mincho" w:hAnsi="Times New Roman"/>
          <w:szCs w:val="24"/>
          <w:lang w:val="en-US"/>
        </w:rPr>
        <w:t xml:space="preserve">the </w:t>
      </w:r>
      <w:r w:rsidR="00A91071" w:rsidRPr="004678A2">
        <w:rPr>
          <w:rFonts w:ascii="Times New Roman" w:eastAsia="MS Mincho" w:hAnsi="Times New Roman"/>
          <w:szCs w:val="24"/>
          <w:lang w:val="en-US"/>
        </w:rPr>
        <w:t>flow rate is expressed in m</w:t>
      </w:r>
      <w:r w:rsidR="00A91071" w:rsidRPr="004678A2">
        <w:rPr>
          <w:rFonts w:ascii="Times New Roman" w:eastAsia="MS Mincho" w:hAnsi="Times New Roman"/>
          <w:szCs w:val="24"/>
          <w:vertAlign w:val="superscript"/>
          <w:lang w:val="en-US"/>
        </w:rPr>
        <w:t>3</w:t>
      </w:r>
      <w:r w:rsidR="00A91071" w:rsidRPr="004678A2">
        <w:rPr>
          <w:rFonts w:ascii="Times New Roman" w:eastAsia="MS Mincho" w:hAnsi="Times New Roman"/>
          <w:szCs w:val="24"/>
          <w:lang w:val="en-US"/>
        </w:rPr>
        <w:t>/h</w:t>
      </w:r>
      <w:r w:rsidR="00D3714A">
        <w:rPr>
          <w:rFonts w:ascii="Times New Roman" w:eastAsia="MS Mincho" w:hAnsi="Times New Roman"/>
          <w:szCs w:val="24"/>
          <w:lang w:val="en-US"/>
        </w:rPr>
        <w:t xml:space="preserve"> </w:t>
      </w:r>
      <w:r w:rsidR="00D3714A" w:rsidRPr="00D3714A">
        <w:rPr>
          <w:rFonts w:ascii="Times New Roman" w:eastAsia="MS Mincho" w:hAnsi="Times New Roman"/>
          <w:color w:val="0000FF"/>
          <w:szCs w:val="24"/>
          <w:lang w:val="en-US"/>
        </w:rPr>
        <w:t xml:space="preserve">or </w:t>
      </w:r>
      <w:proofErr w:type="spellStart"/>
      <w:r w:rsidR="00D3714A" w:rsidRPr="00D3714A">
        <w:rPr>
          <w:rFonts w:ascii="Times New Roman" w:eastAsia="MS Mincho" w:hAnsi="Times New Roman"/>
          <w:color w:val="0000FF"/>
          <w:szCs w:val="24"/>
          <w:lang w:val="en-US"/>
        </w:rPr>
        <w:t>kL</w:t>
      </w:r>
      <w:proofErr w:type="spellEnd"/>
      <w:r w:rsidR="00D3714A" w:rsidRPr="00D3714A">
        <w:rPr>
          <w:rFonts w:ascii="Times New Roman" w:eastAsia="MS Mincho" w:hAnsi="Times New Roman"/>
          <w:color w:val="0000FF"/>
          <w:szCs w:val="24"/>
          <w:lang w:val="en-US"/>
        </w:rPr>
        <w:t>/h</w:t>
      </w:r>
      <w:r w:rsidR="00A91071" w:rsidRPr="004678A2">
        <w:rPr>
          <w:rFonts w:ascii="Times New Roman" w:eastAsia="MS Mincho" w:hAnsi="Times New Roman"/>
          <w:szCs w:val="24"/>
          <w:lang w:val="en-US"/>
        </w:rPr>
        <w:t xml:space="preserve">. See </w:t>
      </w:r>
      <w:r w:rsidR="00A91071" w:rsidRPr="004678A2">
        <w:rPr>
          <w:rFonts w:ascii="Times New Roman" w:hAnsi="Times New Roman"/>
          <w:szCs w:val="24"/>
          <w:lang w:val="en-US"/>
        </w:rPr>
        <w:t>4.1.3</w:t>
      </w:r>
      <w:r w:rsidR="00A91071" w:rsidRPr="004678A2">
        <w:rPr>
          <w:rFonts w:ascii="Times New Roman" w:eastAsia="MS Mincho" w:hAnsi="Times New Roman"/>
          <w:szCs w:val="24"/>
          <w:lang w:val="en-US"/>
        </w:rPr>
        <w:t>.</w:t>
      </w:r>
    </w:p>
    <w:p w14:paraId="7DACAA08"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3.3.3</w:t>
      </w:r>
    </w:p>
    <w:p w14:paraId="6403F9E7"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overload</w:t>
      </w:r>
      <w:proofErr w:type="gramEnd"/>
      <w:r w:rsidRPr="004678A2">
        <w:rPr>
          <w:rFonts w:ascii="Times New Roman" w:eastAsia="MS Mincho" w:hAnsi="Times New Roman"/>
          <w:szCs w:val="24"/>
          <w:lang w:val="en-US"/>
        </w:rPr>
        <w:t xml:space="preserve"> flow rate</w:t>
      </w:r>
    </w:p>
    <w:p w14:paraId="0796FCA5" w14:textId="77777777" w:rsidR="00A91071" w:rsidRPr="004678A2" w:rsidRDefault="00A91071">
      <w:pPr>
        <w:pStyle w:val="Terms"/>
        <w:autoSpaceDE w:val="0"/>
        <w:autoSpaceDN w:val="0"/>
        <w:adjustRightInd w:val="0"/>
        <w:rPr>
          <w:rFonts w:ascii="Times New Roman" w:eastAsia="MS Mincho" w:hAnsi="Times New Roman"/>
          <w:szCs w:val="24"/>
          <w:lang w:val="en-US"/>
        </w:rPr>
      </w:pPr>
      <w:r w:rsidRPr="004678A2">
        <w:rPr>
          <w:rFonts w:ascii="Times New Roman" w:eastAsia="MS Mincho" w:hAnsi="Times New Roman"/>
          <w:b w:val="0"/>
          <w:i/>
          <w:szCs w:val="24"/>
          <w:lang w:val="en-US"/>
        </w:rPr>
        <w:t>Q</w:t>
      </w:r>
      <w:r w:rsidRPr="004678A2">
        <w:rPr>
          <w:rFonts w:ascii="Times New Roman" w:eastAsia="MS Mincho" w:hAnsi="Times New Roman"/>
          <w:b w:val="0"/>
          <w:szCs w:val="24"/>
          <w:vertAlign w:val="subscript"/>
          <w:lang w:val="en-US"/>
        </w:rPr>
        <w:t>4</w:t>
      </w:r>
    </w:p>
    <w:p w14:paraId="466704BB"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highest</w:t>
      </w:r>
      <w:proofErr w:type="gramEnd"/>
      <w:r w:rsidRPr="004678A2">
        <w:rPr>
          <w:rFonts w:ascii="Times New Roman" w:eastAsia="MS Mincho" w:hAnsi="Times New Roman"/>
          <w:szCs w:val="24"/>
          <w:lang w:val="en-US"/>
        </w:rPr>
        <w:t xml:space="preserve"> flow rate at which the meter is to operate for a short period of time within the maximum permissible errors, while maintaining its metrological performance when it is subsequently operating within the rated operating conditions</w:t>
      </w:r>
    </w:p>
    <w:p w14:paraId="792D5C03"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3.3.4</w:t>
      </w:r>
    </w:p>
    <w:p w14:paraId="5C2FD660"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transitional</w:t>
      </w:r>
      <w:proofErr w:type="gramEnd"/>
      <w:r w:rsidRPr="004678A2">
        <w:rPr>
          <w:rFonts w:ascii="Times New Roman" w:eastAsia="MS Mincho" w:hAnsi="Times New Roman"/>
          <w:szCs w:val="24"/>
          <w:lang w:val="en-US"/>
        </w:rPr>
        <w:t xml:space="preserve"> flow rate</w:t>
      </w:r>
    </w:p>
    <w:p w14:paraId="3240014F" w14:textId="77777777" w:rsidR="00A91071" w:rsidRPr="004678A2" w:rsidRDefault="00A91071">
      <w:pPr>
        <w:pStyle w:val="Terms"/>
        <w:autoSpaceDE w:val="0"/>
        <w:autoSpaceDN w:val="0"/>
        <w:adjustRightInd w:val="0"/>
        <w:rPr>
          <w:rFonts w:ascii="Times New Roman" w:eastAsia="MS Mincho" w:hAnsi="Times New Roman"/>
          <w:szCs w:val="24"/>
          <w:lang w:val="en-US"/>
        </w:rPr>
      </w:pPr>
      <w:r w:rsidRPr="004678A2">
        <w:rPr>
          <w:rFonts w:ascii="Times New Roman" w:eastAsia="MS Mincho" w:hAnsi="Times New Roman"/>
          <w:b w:val="0"/>
          <w:i/>
          <w:szCs w:val="24"/>
          <w:lang w:val="en-US"/>
        </w:rPr>
        <w:t>Q</w:t>
      </w:r>
      <w:r w:rsidRPr="004678A2">
        <w:rPr>
          <w:rFonts w:ascii="Times New Roman" w:eastAsia="MS Mincho" w:hAnsi="Times New Roman"/>
          <w:b w:val="0"/>
          <w:szCs w:val="24"/>
          <w:vertAlign w:val="subscript"/>
          <w:lang w:val="en-US"/>
        </w:rPr>
        <w:t>2</w:t>
      </w:r>
    </w:p>
    <w:p w14:paraId="5C7F04C5"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flow</w:t>
      </w:r>
      <w:proofErr w:type="gramEnd"/>
      <w:r w:rsidRPr="004678A2">
        <w:rPr>
          <w:rFonts w:ascii="Times New Roman" w:eastAsia="MS Mincho" w:hAnsi="Times New Roman"/>
          <w:szCs w:val="24"/>
          <w:lang w:val="en-US"/>
        </w:rPr>
        <w:t xml:space="preserve"> rate between the permanent flow rate and the minimum flow rate that divides the flow rate range into two zones, the upper flow rate zone and the lower flow rate zone, each characterized by its own maximum permissible errors</w:t>
      </w:r>
    </w:p>
    <w:p w14:paraId="0FE6E7F0"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3.3.5</w:t>
      </w:r>
    </w:p>
    <w:p w14:paraId="285CAB05"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minimum</w:t>
      </w:r>
      <w:proofErr w:type="gramEnd"/>
      <w:r w:rsidRPr="004678A2">
        <w:rPr>
          <w:rFonts w:ascii="Times New Roman" w:eastAsia="MS Mincho" w:hAnsi="Times New Roman"/>
          <w:szCs w:val="24"/>
          <w:lang w:val="en-US"/>
        </w:rPr>
        <w:t xml:space="preserve"> flow rate</w:t>
      </w:r>
    </w:p>
    <w:p w14:paraId="0619A793" w14:textId="77777777" w:rsidR="00A91071" w:rsidRPr="004678A2" w:rsidRDefault="00A91071">
      <w:pPr>
        <w:pStyle w:val="Terms"/>
        <w:autoSpaceDE w:val="0"/>
        <w:autoSpaceDN w:val="0"/>
        <w:adjustRightInd w:val="0"/>
        <w:rPr>
          <w:rFonts w:ascii="Times New Roman" w:eastAsia="MS Mincho" w:hAnsi="Times New Roman"/>
          <w:szCs w:val="24"/>
          <w:lang w:val="en-US"/>
        </w:rPr>
      </w:pPr>
      <w:r w:rsidRPr="004678A2">
        <w:rPr>
          <w:rFonts w:ascii="Times New Roman" w:eastAsia="MS Mincho" w:hAnsi="Times New Roman"/>
          <w:b w:val="0"/>
          <w:i/>
          <w:szCs w:val="24"/>
          <w:lang w:val="en-US"/>
        </w:rPr>
        <w:t>Q</w:t>
      </w:r>
      <w:r w:rsidRPr="004678A2">
        <w:rPr>
          <w:rFonts w:ascii="Times New Roman" w:eastAsia="MS Mincho" w:hAnsi="Times New Roman"/>
          <w:b w:val="0"/>
          <w:szCs w:val="24"/>
          <w:vertAlign w:val="subscript"/>
          <w:lang w:val="en-US"/>
        </w:rPr>
        <w:t>1</w:t>
      </w:r>
    </w:p>
    <w:p w14:paraId="213E7431"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lowest</w:t>
      </w:r>
      <w:proofErr w:type="gramEnd"/>
      <w:r w:rsidRPr="004678A2">
        <w:rPr>
          <w:rFonts w:ascii="Times New Roman" w:eastAsia="MS Mincho" w:hAnsi="Times New Roman"/>
          <w:szCs w:val="24"/>
          <w:lang w:val="en-US"/>
        </w:rPr>
        <w:t xml:space="preserve"> flow rate at which the meter is to operate within the maximum permissible errors</w:t>
      </w:r>
    </w:p>
    <w:p w14:paraId="73FC41B5" w14:textId="77777777" w:rsidR="0005671F" w:rsidRDefault="0005671F">
      <w:pPr>
        <w:spacing w:after="0" w:line="240" w:lineRule="auto"/>
        <w:jc w:val="left"/>
        <w:rPr>
          <w:b/>
          <w:szCs w:val="24"/>
          <w:lang w:val="en-US" w:eastAsia="en-US"/>
        </w:rPr>
      </w:pPr>
      <w:r>
        <w:rPr>
          <w:szCs w:val="24"/>
          <w:lang w:val="en-US"/>
        </w:rPr>
        <w:br w:type="page"/>
      </w:r>
    </w:p>
    <w:p w14:paraId="2F71A8A7"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lastRenderedPageBreak/>
        <w:t>3.3.6</w:t>
      </w:r>
    </w:p>
    <w:p w14:paraId="365FD7B9"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combination</w:t>
      </w:r>
      <w:proofErr w:type="gramEnd"/>
      <w:r w:rsidRPr="004678A2">
        <w:rPr>
          <w:rFonts w:ascii="Times New Roman" w:eastAsia="MS Mincho" w:hAnsi="Times New Roman"/>
          <w:szCs w:val="24"/>
          <w:lang w:val="en-US"/>
        </w:rPr>
        <w:t xml:space="preserve"> meter changeover flow rate</w:t>
      </w:r>
    </w:p>
    <w:p w14:paraId="15E3B1DF"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spellStart"/>
      <w:r w:rsidRPr="004678A2">
        <w:rPr>
          <w:rFonts w:ascii="Times New Roman" w:eastAsia="MS Mincho" w:hAnsi="Times New Roman"/>
          <w:b w:val="0"/>
          <w:i/>
          <w:szCs w:val="24"/>
          <w:lang w:val="en-US"/>
        </w:rPr>
        <w:t>Q</w:t>
      </w:r>
      <w:r w:rsidRPr="004678A2">
        <w:rPr>
          <w:rFonts w:ascii="Times New Roman" w:eastAsia="MS Mincho" w:hAnsi="Times New Roman"/>
          <w:b w:val="0"/>
          <w:szCs w:val="24"/>
          <w:vertAlign w:val="subscript"/>
          <w:lang w:val="en-US"/>
        </w:rPr>
        <w:t>x</w:t>
      </w:r>
      <w:proofErr w:type="spellEnd"/>
    </w:p>
    <w:p w14:paraId="5B2B6D6F"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flow</w:t>
      </w:r>
      <w:proofErr w:type="gramEnd"/>
      <w:r w:rsidRPr="004678A2">
        <w:rPr>
          <w:rFonts w:ascii="Times New Roman" w:eastAsia="MS Mincho" w:hAnsi="Times New Roman"/>
          <w:szCs w:val="24"/>
          <w:lang w:val="en-US"/>
        </w:rPr>
        <w:t xml:space="preserve"> rate at which the flow in the larger meter stops with decreasing flow rate (</w:t>
      </w:r>
      <w:r w:rsidR="004914A8">
        <w:rPr>
          <w:rFonts w:ascii="Times New Roman" w:eastAsia="MS Mincho" w:hAnsi="Times New Roman"/>
          <w:i/>
          <w:szCs w:val="24"/>
          <w:lang w:val="en-US"/>
        </w:rPr>
        <w:t>Q</w:t>
      </w:r>
      <w:r w:rsidRPr="004678A2">
        <w:rPr>
          <w:rFonts w:ascii="Times New Roman" w:eastAsia="MS Mincho" w:hAnsi="Times New Roman"/>
          <w:szCs w:val="24"/>
          <w:vertAlign w:val="subscript"/>
          <w:lang w:val="en-US"/>
        </w:rPr>
        <w:t>x1</w:t>
      </w:r>
      <w:r w:rsidRPr="004678A2">
        <w:rPr>
          <w:rFonts w:ascii="Times New Roman" w:eastAsia="MS Mincho" w:hAnsi="Times New Roman"/>
          <w:szCs w:val="24"/>
          <w:lang w:val="en-US"/>
        </w:rPr>
        <w:t>) or starts with increasing flow rate (</w:t>
      </w:r>
      <w:r w:rsidR="004914A8">
        <w:rPr>
          <w:rFonts w:ascii="Times New Roman" w:eastAsia="MS Mincho" w:hAnsi="Times New Roman"/>
          <w:i/>
          <w:szCs w:val="24"/>
          <w:lang w:val="en-US"/>
        </w:rPr>
        <w:t>Q</w:t>
      </w:r>
      <w:r w:rsidRPr="004678A2">
        <w:rPr>
          <w:rFonts w:ascii="Times New Roman" w:eastAsia="MS Mincho" w:hAnsi="Times New Roman"/>
          <w:szCs w:val="24"/>
          <w:vertAlign w:val="subscript"/>
          <w:lang w:val="en-US"/>
        </w:rPr>
        <w:t>x2</w:t>
      </w:r>
      <w:r w:rsidRPr="004678A2">
        <w:rPr>
          <w:rFonts w:ascii="Times New Roman" w:eastAsia="MS Mincho" w:hAnsi="Times New Roman"/>
          <w:szCs w:val="24"/>
          <w:lang w:val="en-US"/>
        </w:rPr>
        <w:t>)</w:t>
      </w:r>
    </w:p>
    <w:p w14:paraId="2C1228B9"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3.3.7</w:t>
      </w:r>
    </w:p>
    <w:p w14:paraId="4FB0FC2D"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minimum</w:t>
      </w:r>
      <w:proofErr w:type="gramEnd"/>
      <w:r w:rsidRPr="004678A2">
        <w:rPr>
          <w:rFonts w:ascii="Times New Roman" w:eastAsia="MS Mincho" w:hAnsi="Times New Roman"/>
          <w:szCs w:val="24"/>
          <w:lang w:val="en-US"/>
        </w:rPr>
        <w:t xml:space="preserve"> admissible temperature</w:t>
      </w:r>
    </w:p>
    <w:p w14:paraId="53C72250"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spellStart"/>
      <w:proofErr w:type="gramStart"/>
      <w:r w:rsidRPr="004678A2">
        <w:rPr>
          <w:rFonts w:ascii="Times New Roman" w:eastAsia="MS Mincho" w:hAnsi="Times New Roman"/>
          <w:szCs w:val="24"/>
          <w:lang w:val="en-US"/>
        </w:rPr>
        <w:t>mAT</w:t>
      </w:r>
      <w:proofErr w:type="spellEnd"/>
      <w:proofErr w:type="gramEnd"/>
    </w:p>
    <w:p w14:paraId="197C3A58"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minimum</w:t>
      </w:r>
      <w:proofErr w:type="gramEnd"/>
      <w:r w:rsidRPr="004678A2">
        <w:rPr>
          <w:rFonts w:ascii="Times New Roman" w:eastAsia="MS Mincho" w:hAnsi="Times New Roman"/>
          <w:szCs w:val="24"/>
          <w:lang w:val="en-US"/>
        </w:rPr>
        <w:t xml:space="preserve"> water temperature that a meter can withstand permanently, within its rated operating conditions, without deterioration of its metrological performance</w:t>
      </w:r>
    </w:p>
    <w:p w14:paraId="4DD70F4B"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w:t>
      </w:r>
      <w:r w:rsidR="00544AD7">
        <w:rPr>
          <w:rFonts w:ascii="Times New Roman" w:eastAsia="MS Mincho" w:hAnsi="Times New Roman"/>
          <w:i/>
          <w:szCs w:val="24"/>
          <w:lang w:val="en-US"/>
        </w:rPr>
        <w:t>:</w:t>
      </w:r>
      <w:r w:rsidR="00A91071" w:rsidRPr="004678A2">
        <w:rPr>
          <w:rFonts w:ascii="Times New Roman" w:eastAsia="MS Mincho" w:hAnsi="Times New Roman"/>
          <w:szCs w:val="24"/>
          <w:lang w:val="en-US"/>
        </w:rPr>
        <w:tab/>
      </w:r>
      <w:proofErr w:type="spellStart"/>
      <w:r w:rsidR="00A91071" w:rsidRPr="004678A2">
        <w:rPr>
          <w:rFonts w:ascii="Times New Roman" w:eastAsia="MS Mincho" w:hAnsi="Times New Roman"/>
          <w:szCs w:val="24"/>
          <w:lang w:val="en-US"/>
        </w:rPr>
        <w:t>mAT</w:t>
      </w:r>
      <w:proofErr w:type="spellEnd"/>
      <w:r w:rsidR="00A91071" w:rsidRPr="004678A2">
        <w:rPr>
          <w:rFonts w:ascii="Times New Roman" w:eastAsia="MS Mincho" w:hAnsi="Times New Roman"/>
          <w:szCs w:val="24"/>
          <w:lang w:val="en-US"/>
        </w:rPr>
        <w:t xml:space="preserve"> is the lower of the rated operating conditions for temperature.</w:t>
      </w:r>
    </w:p>
    <w:p w14:paraId="4E729B78"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3.3.8</w:t>
      </w:r>
    </w:p>
    <w:p w14:paraId="1DC321AA"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maximum</w:t>
      </w:r>
      <w:proofErr w:type="gramEnd"/>
      <w:r w:rsidRPr="004678A2">
        <w:rPr>
          <w:rFonts w:ascii="Times New Roman" w:eastAsia="MS Mincho" w:hAnsi="Times New Roman"/>
          <w:szCs w:val="24"/>
          <w:lang w:val="en-US"/>
        </w:rPr>
        <w:t xml:space="preserve"> admissible temperature</w:t>
      </w:r>
    </w:p>
    <w:p w14:paraId="61EF2CC8" w14:textId="77777777" w:rsidR="00A91071" w:rsidRPr="004678A2" w:rsidRDefault="00A91071" w:rsidP="0056378D">
      <w:pPr>
        <w:pStyle w:val="Terms"/>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MAT</w:t>
      </w:r>
    </w:p>
    <w:p w14:paraId="2F95CD13"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maximum</w:t>
      </w:r>
      <w:proofErr w:type="gramEnd"/>
      <w:r w:rsidRPr="004678A2">
        <w:rPr>
          <w:rFonts w:ascii="Times New Roman" w:eastAsia="MS Mincho" w:hAnsi="Times New Roman"/>
          <w:szCs w:val="24"/>
          <w:lang w:val="en-US"/>
        </w:rPr>
        <w:t xml:space="preserve"> water temperature that a meter can withstand permanently, within its rated operating conditions, without deterioration of its metrological performance</w:t>
      </w:r>
    </w:p>
    <w:p w14:paraId="20E91245"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w:t>
      </w:r>
      <w:r w:rsidR="00544AD7">
        <w:rPr>
          <w:rFonts w:ascii="Times New Roman" w:eastAsia="MS Mincho" w:hAnsi="Times New Roman"/>
          <w:i/>
          <w:szCs w:val="24"/>
          <w:lang w:val="en-US"/>
        </w:rPr>
        <w:t>:</w:t>
      </w:r>
      <w:r w:rsidR="00A91071" w:rsidRPr="004678A2">
        <w:rPr>
          <w:rFonts w:ascii="Times New Roman" w:eastAsia="MS Mincho" w:hAnsi="Times New Roman"/>
          <w:szCs w:val="24"/>
          <w:lang w:val="en-US"/>
        </w:rPr>
        <w:tab/>
        <w:t>MAT is the upper of the rated operating conditions for temperature.</w:t>
      </w:r>
    </w:p>
    <w:p w14:paraId="286E95AB"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3.3.9</w:t>
      </w:r>
    </w:p>
    <w:p w14:paraId="3570883B"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maximum</w:t>
      </w:r>
      <w:proofErr w:type="gramEnd"/>
      <w:r w:rsidRPr="004678A2">
        <w:rPr>
          <w:rFonts w:ascii="Times New Roman" w:eastAsia="MS Mincho" w:hAnsi="Times New Roman"/>
          <w:szCs w:val="24"/>
          <w:lang w:val="en-US"/>
        </w:rPr>
        <w:t xml:space="preserve"> admissible pressure</w:t>
      </w:r>
    </w:p>
    <w:p w14:paraId="3927015F" w14:textId="77777777" w:rsidR="00A91071" w:rsidRPr="004678A2" w:rsidRDefault="00A91071">
      <w:pPr>
        <w:pStyle w:val="Terms"/>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MAP</w:t>
      </w:r>
    </w:p>
    <w:p w14:paraId="286C6D5C"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maximum</w:t>
      </w:r>
      <w:proofErr w:type="gramEnd"/>
      <w:r w:rsidRPr="004678A2">
        <w:rPr>
          <w:rFonts w:ascii="Times New Roman" w:eastAsia="MS Mincho" w:hAnsi="Times New Roman"/>
          <w:szCs w:val="24"/>
          <w:lang w:val="en-US"/>
        </w:rPr>
        <w:t xml:space="preserve"> internal pressure that a meter can withstand permanently, within its rated operating conditions, without deterioration of its metrological performance</w:t>
      </w:r>
    </w:p>
    <w:p w14:paraId="62AC1FB6"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3.3.10</w:t>
      </w:r>
    </w:p>
    <w:p w14:paraId="0049794A"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working</w:t>
      </w:r>
      <w:proofErr w:type="gramEnd"/>
      <w:r w:rsidRPr="004678A2">
        <w:rPr>
          <w:rFonts w:ascii="Times New Roman" w:eastAsia="MS Mincho" w:hAnsi="Times New Roman"/>
          <w:szCs w:val="24"/>
          <w:lang w:val="en-US"/>
        </w:rPr>
        <w:t xml:space="preserve"> temperature</w:t>
      </w:r>
    </w:p>
    <w:p w14:paraId="1DBEBC24" w14:textId="77777777" w:rsidR="00A91071" w:rsidRPr="004678A2" w:rsidRDefault="00A91071">
      <w:pPr>
        <w:pStyle w:val="Terms"/>
        <w:autoSpaceDE w:val="0"/>
        <w:autoSpaceDN w:val="0"/>
        <w:adjustRightInd w:val="0"/>
        <w:rPr>
          <w:rFonts w:ascii="Times New Roman" w:eastAsia="MS Mincho" w:hAnsi="Times New Roman"/>
          <w:szCs w:val="24"/>
          <w:lang w:val="en-US"/>
        </w:rPr>
      </w:pPr>
      <w:r w:rsidRPr="004678A2">
        <w:rPr>
          <w:rFonts w:ascii="Times New Roman" w:eastAsia="MS Mincho" w:hAnsi="Times New Roman"/>
          <w:b w:val="0"/>
          <w:i/>
          <w:szCs w:val="24"/>
          <w:lang w:val="en-US"/>
        </w:rPr>
        <w:t>T</w:t>
      </w:r>
      <w:r w:rsidRPr="004678A2">
        <w:rPr>
          <w:rFonts w:ascii="Times New Roman" w:eastAsia="MS Mincho" w:hAnsi="Times New Roman"/>
          <w:b w:val="0"/>
          <w:szCs w:val="24"/>
          <w:vertAlign w:val="subscript"/>
          <w:lang w:val="en-US"/>
        </w:rPr>
        <w:t>w</w:t>
      </w:r>
    </w:p>
    <w:p w14:paraId="394463A8"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water</w:t>
      </w:r>
      <w:proofErr w:type="gramEnd"/>
      <w:r w:rsidRPr="004678A2">
        <w:rPr>
          <w:rFonts w:ascii="Times New Roman" w:eastAsia="MS Mincho" w:hAnsi="Times New Roman"/>
          <w:szCs w:val="24"/>
          <w:lang w:val="en-US"/>
        </w:rPr>
        <w:t xml:space="preserve"> temperature in the pipe measured upstream of the meter</w:t>
      </w:r>
    </w:p>
    <w:p w14:paraId="0FAFFD33"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3.3.11</w:t>
      </w:r>
    </w:p>
    <w:p w14:paraId="6D9146D8"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working</w:t>
      </w:r>
      <w:proofErr w:type="gramEnd"/>
      <w:r w:rsidRPr="004678A2">
        <w:rPr>
          <w:rFonts w:ascii="Times New Roman" w:eastAsia="MS Mincho" w:hAnsi="Times New Roman"/>
          <w:szCs w:val="24"/>
          <w:lang w:val="en-US"/>
        </w:rPr>
        <w:t xml:space="preserve"> pressure</w:t>
      </w:r>
    </w:p>
    <w:p w14:paraId="7957CAF2"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b w:val="0"/>
          <w:i/>
          <w:szCs w:val="24"/>
          <w:lang w:val="en-US"/>
        </w:rPr>
        <w:t>p</w:t>
      </w:r>
      <w:r w:rsidRPr="004678A2">
        <w:rPr>
          <w:rFonts w:ascii="Times New Roman" w:eastAsia="MS Mincho" w:hAnsi="Times New Roman"/>
          <w:b w:val="0"/>
          <w:szCs w:val="24"/>
          <w:vertAlign w:val="subscript"/>
          <w:lang w:val="en-US"/>
        </w:rPr>
        <w:t>w</w:t>
      </w:r>
      <w:proofErr w:type="gramEnd"/>
    </w:p>
    <w:p w14:paraId="38119722"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average</w:t>
      </w:r>
      <w:proofErr w:type="gramEnd"/>
      <w:r w:rsidRPr="004678A2">
        <w:rPr>
          <w:rFonts w:ascii="Times New Roman" w:eastAsia="MS Mincho" w:hAnsi="Times New Roman"/>
          <w:szCs w:val="24"/>
          <w:lang w:val="en-US"/>
        </w:rPr>
        <w:t xml:space="preserve"> water pressure (gauge) in the pipe measured upstream and downstream of the meter</w:t>
      </w:r>
    </w:p>
    <w:p w14:paraId="15DFB883"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3.3.12</w:t>
      </w:r>
    </w:p>
    <w:p w14:paraId="42B6462B"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pressure</w:t>
      </w:r>
      <w:proofErr w:type="gramEnd"/>
      <w:r w:rsidRPr="004678A2">
        <w:rPr>
          <w:rFonts w:ascii="Times New Roman" w:eastAsia="MS Mincho" w:hAnsi="Times New Roman"/>
          <w:szCs w:val="24"/>
          <w:lang w:val="en-US"/>
        </w:rPr>
        <w:t xml:space="preserve"> loss</w:t>
      </w:r>
    </w:p>
    <w:p w14:paraId="65AEAB85"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spellStart"/>
      <w:proofErr w:type="gramStart"/>
      <w:r w:rsidRPr="004678A2">
        <w:rPr>
          <w:rFonts w:ascii="Times New Roman" w:eastAsia="MS Mincho" w:hAnsi="Times New Roman"/>
          <w:b w:val="0"/>
          <w:szCs w:val="24"/>
          <w:lang w:val="en-US"/>
        </w:rPr>
        <w:t>Δ</w:t>
      </w:r>
      <w:r w:rsidRPr="004678A2">
        <w:rPr>
          <w:rFonts w:ascii="Times New Roman" w:eastAsia="MS Mincho" w:hAnsi="Times New Roman"/>
          <w:b w:val="0"/>
          <w:i/>
          <w:szCs w:val="24"/>
          <w:lang w:val="en-US"/>
        </w:rPr>
        <w:t>p</w:t>
      </w:r>
      <w:proofErr w:type="spellEnd"/>
      <w:proofErr w:type="gramEnd"/>
    </w:p>
    <w:p w14:paraId="78F70D97"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irrecoverable</w:t>
      </w:r>
      <w:proofErr w:type="gramEnd"/>
      <w:r w:rsidRPr="004678A2">
        <w:rPr>
          <w:rFonts w:ascii="Times New Roman" w:eastAsia="MS Mincho" w:hAnsi="Times New Roman"/>
          <w:szCs w:val="24"/>
          <w:lang w:val="en-US"/>
        </w:rPr>
        <w:t xml:space="preserve"> decrease in pressure, at a given flow rate, caused by the presence of the meter in the pipeline</w:t>
      </w:r>
    </w:p>
    <w:p w14:paraId="38D158DC"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3.3.13</w:t>
      </w:r>
    </w:p>
    <w:p w14:paraId="524AC544"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test</w:t>
      </w:r>
      <w:proofErr w:type="gramEnd"/>
      <w:r w:rsidRPr="004678A2">
        <w:rPr>
          <w:rFonts w:ascii="Times New Roman" w:eastAsia="MS Mincho" w:hAnsi="Times New Roman"/>
          <w:szCs w:val="24"/>
          <w:lang w:val="en-US"/>
        </w:rPr>
        <w:t xml:space="preserve"> flow rate</w:t>
      </w:r>
    </w:p>
    <w:p w14:paraId="197E9746"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mean</w:t>
      </w:r>
      <w:proofErr w:type="gramEnd"/>
      <w:r w:rsidRPr="004678A2">
        <w:rPr>
          <w:rFonts w:ascii="Times New Roman" w:eastAsia="MS Mincho" w:hAnsi="Times New Roman"/>
          <w:szCs w:val="24"/>
          <w:lang w:val="en-US"/>
        </w:rPr>
        <w:t xml:space="preserve"> flow rate during a test, calculated from the indications of a calibrated reference device</w:t>
      </w:r>
    </w:p>
    <w:p w14:paraId="287E1C8B"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3.3.14</w:t>
      </w:r>
    </w:p>
    <w:p w14:paraId="0919B83F"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nominal</w:t>
      </w:r>
      <w:proofErr w:type="gramEnd"/>
      <w:r w:rsidRPr="004678A2">
        <w:rPr>
          <w:rFonts w:ascii="Times New Roman" w:eastAsia="MS Mincho" w:hAnsi="Times New Roman"/>
          <w:szCs w:val="24"/>
          <w:lang w:val="en-US"/>
        </w:rPr>
        <w:t xml:space="preserve"> diameter</w:t>
      </w:r>
    </w:p>
    <w:p w14:paraId="3ABE01C2" w14:textId="77777777" w:rsidR="00A91071" w:rsidRPr="004678A2" w:rsidRDefault="00A91071">
      <w:pPr>
        <w:pStyle w:val="Terms"/>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DN</w:t>
      </w:r>
    </w:p>
    <w:p w14:paraId="26564426"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alphanumeric</w:t>
      </w:r>
      <w:proofErr w:type="gramEnd"/>
      <w:r w:rsidRPr="004678A2">
        <w:rPr>
          <w:rFonts w:ascii="Times New Roman" w:eastAsia="MS Mincho" w:hAnsi="Times New Roman"/>
          <w:szCs w:val="24"/>
          <w:lang w:val="en-US"/>
        </w:rPr>
        <w:t xml:space="preserve"> designation of size for components of a pipework system, which is used for reference purposes</w:t>
      </w:r>
    </w:p>
    <w:p w14:paraId="56812305"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lastRenderedPageBreak/>
        <w:t>Note 1</w:t>
      </w:r>
      <w:r w:rsidR="00544AD7">
        <w:rPr>
          <w:rFonts w:ascii="Times New Roman" w:eastAsia="MS Mincho" w:hAnsi="Times New Roman"/>
          <w:i/>
          <w:szCs w:val="24"/>
          <w:lang w:val="en-US"/>
        </w:rPr>
        <w:t>:</w:t>
      </w:r>
      <w:r w:rsidR="00A91071" w:rsidRPr="004678A2">
        <w:rPr>
          <w:rFonts w:ascii="Times New Roman" w:eastAsia="MS Mincho" w:hAnsi="Times New Roman"/>
          <w:szCs w:val="24"/>
          <w:lang w:val="en-US"/>
        </w:rPr>
        <w:tab/>
        <w:t xml:space="preserve">The nominal diameter is expressed by the letters DN followed by a dimensionless whole number which is indirectly related to the physical size, in </w:t>
      </w:r>
      <w:proofErr w:type="spellStart"/>
      <w:r w:rsidR="00A91071" w:rsidRPr="004678A2">
        <w:rPr>
          <w:rFonts w:ascii="Times New Roman" w:eastAsia="MS Mincho" w:hAnsi="Times New Roman"/>
          <w:szCs w:val="24"/>
          <w:lang w:val="en-US"/>
        </w:rPr>
        <w:t>millimetres</w:t>
      </w:r>
      <w:proofErr w:type="spellEnd"/>
      <w:r w:rsidR="00A91071" w:rsidRPr="004678A2">
        <w:rPr>
          <w:rFonts w:ascii="Times New Roman" w:eastAsia="MS Mincho" w:hAnsi="Times New Roman"/>
          <w:szCs w:val="24"/>
          <w:lang w:val="en-US"/>
        </w:rPr>
        <w:t>, of the bore or outside diameter of the end connections.</w:t>
      </w:r>
    </w:p>
    <w:p w14:paraId="33296004"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 2</w:t>
      </w:r>
      <w:r w:rsidR="00544AD7">
        <w:rPr>
          <w:rFonts w:ascii="Times New Roman" w:eastAsia="MS Mincho" w:hAnsi="Times New Roman"/>
          <w:i/>
          <w:szCs w:val="24"/>
          <w:lang w:val="en-US"/>
        </w:rPr>
        <w:t>:</w:t>
      </w:r>
      <w:r w:rsidR="00A91071" w:rsidRPr="004678A2">
        <w:rPr>
          <w:rFonts w:ascii="Times New Roman" w:eastAsia="MS Mincho" w:hAnsi="Times New Roman"/>
          <w:szCs w:val="24"/>
          <w:lang w:val="en-US"/>
        </w:rPr>
        <w:tab/>
        <w:t xml:space="preserve">The number following the letters DN does not represent a measurable value and should not be used for calculation purposes except where specified in the relevant </w:t>
      </w:r>
      <w:r w:rsidR="00A15A5C" w:rsidRPr="004678A2">
        <w:rPr>
          <w:rFonts w:ascii="Times New Roman" w:eastAsia="MS Mincho" w:hAnsi="Times New Roman"/>
          <w:szCs w:val="24"/>
          <w:lang w:val="en-US"/>
        </w:rPr>
        <w:t>Recommendation</w:t>
      </w:r>
      <w:r w:rsidR="00A91071" w:rsidRPr="004678A2">
        <w:rPr>
          <w:rFonts w:ascii="Times New Roman" w:eastAsia="MS Mincho" w:hAnsi="Times New Roman"/>
          <w:szCs w:val="24"/>
          <w:lang w:val="en-US"/>
        </w:rPr>
        <w:t>.</w:t>
      </w:r>
    </w:p>
    <w:p w14:paraId="55555431"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 3</w:t>
      </w:r>
      <w:r w:rsidR="00544AD7">
        <w:rPr>
          <w:rFonts w:ascii="Times New Roman" w:eastAsia="MS Mincho" w:hAnsi="Times New Roman"/>
          <w:i/>
          <w:szCs w:val="24"/>
          <w:lang w:val="en-US"/>
        </w:rPr>
        <w:t>:</w:t>
      </w:r>
      <w:r w:rsidR="00A91071" w:rsidRPr="004678A2">
        <w:rPr>
          <w:rFonts w:ascii="Times New Roman" w:eastAsia="MS Mincho" w:hAnsi="Times New Roman"/>
          <w:szCs w:val="24"/>
          <w:lang w:val="en-US"/>
        </w:rPr>
        <w:tab/>
        <w:t xml:space="preserve">In those </w:t>
      </w:r>
      <w:r w:rsidR="00A15A5C" w:rsidRPr="004678A2">
        <w:rPr>
          <w:rFonts w:ascii="Times New Roman" w:eastAsia="MS Mincho" w:hAnsi="Times New Roman"/>
          <w:szCs w:val="24"/>
          <w:lang w:val="en-US"/>
        </w:rPr>
        <w:t xml:space="preserve">Recommendations </w:t>
      </w:r>
      <w:r w:rsidR="00A91071" w:rsidRPr="004678A2">
        <w:rPr>
          <w:rFonts w:ascii="Times New Roman" w:eastAsia="MS Mincho" w:hAnsi="Times New Roman"/>
          <w:szCs w:val="24"/>
          <w:lang w:val="en-US"/>
        </w:rPr>
        <w:t>which use the DN designation system, any relationship between DN and component dimensions should be given, e.g. DN/OD or DN/ID.</w:t>
      </w:r>
    </w:p>
    <w:p w14:paraId="458BB45E" w14:textId="77777777" w:rsidR="00811531" w:rsidRPr="004678A2" w:rsidRDefault="00811531">
      <w:pPr>
        <w:spacing w:after="0" w:line="240" w:lineRule="auto"/>
        <w:jc w:val="left"/>
        <w:rPr>
          <w:b/>
          <w:sz w:val="24"/>
          <w:szCs w:val="24"/>
          <w:lang w:val="en-US"/>
        </w:rPr>
      </w:pPr>
      <w:bookmarkStart w:id="28" w:name="_Toc292714720"/>
      <w:bookmarkStart w:id="29" w:name="_Toc348966167"/>
    </w:p>
    <w:p w14:paraId="1B934873" w14:textId="77777777" w:rsidR="00A91071" w:rsidRPr="004678A2" w:rsidRDefault="00A91071" w:rsidP="00A97372">
      <w:pPr>
        <w:pStyle w:val="Heading2"/>
      </w:pPr>
      <w:bookmarkStart w:id="30" w:name="_Toc360718885"/>
      <w:bookmarkStart w:id="31" w:name="_Toc379450461"/>
      <w:r w:rsidRPr="004678A2">
        <w:t>Test conditions</w:t>
      </w:r>
      <w:bookmarkEnd w:id="28"/>
      <w:bookmarkEnd w:id="29"/>
      <w:bookmarkEnd w:id="30"/>
      <w:bookmarkEnd w:id="31"/>
    </w:p>
    <w:p w14:paraId="7C4F367F"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3.4.1</w:t>
      </w:r>
    </w:p>
    <w:p w14:paraId="05EA945C"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influence</w:t>
      </w:r>
      <w:proofErr w:type="gramEnd"/>
      <w:r w:rsidRPr="004678A2">
        <w:rPr>
          <w:rFonts w:ascii="Times New Roman" w:eastAsia="MS Mincho" w:hAnsi="Times New Roman"/>
          <w:szCs w:val="24"/>
          <w:lang w:val="en-US"/>
        </w:rPr>
        <w:t xml:space="preserve"> quantity</w:t>
      </w:r>
    </w:p>
    <w:p w14:paraId="134A4865"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quantity</w:t>
      </w:r>
      <w:proofErr w:type="gramEnd"/>
      <w:r w:rsidRPr="004678A2">
        <w:rPr>
          <w:rFonts w:ascii="Times New Roman" w:eastAsia="MS Mincho" w:hAnsi="Times New Roman"/>
          <w:szCs w:val="24"/>
          <w:lang w:val="en-US"/>
        </w:rPr>
        <w:t xml:space="preserve"> that, in a direct measurement, does not affect the quantity that is actually measured, but affects the relation between the indication and the measurement result</w:t>
      </w:r>
    </w:p>
    <w:p w14:paraId="23C7FC4C" w14:textId="77777777" w:rsidR="00A91071" w:rsidRPr="004678A2" w:rsidRDefault="00A91071">
      <w:pPr>
        <w:pStyle w:val="Definition"/>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w:t>
      </w:r>
      <w:r w:rsidR="00A15A5C" w:rsidRPr="004678A2">
        <w:rPr>
          <w:rFonts w:ascii="Times New Roman" w:eastAsia="MS Mincho" w:hAnsi="Times New Roman"/>
          <w:szCs w:val="24"/>
          <w:lang w:val="en-US"/>
        </w:rPr>
        <w:t>Source</w:t>
      </w:r>
      <w:r w:rsidRPr="004678A2">
        <w:rPr>
          <w:rFonts w:ascii="Times New Roman" w:eastAsia="MS Mincho" w:hAnsi="Times New Roman"/>
          <w:szCs w:val="24"/>
          <w:lang w:val="en-US"/>
        </w:rPr>
        <w:t xml:space="preserve">: </w:t>
      </w:r>
      <w:r w:rsidR="00F768D1" w:rsidRPr="00F768D1">
        <w:rPr>
          <w:rFonts w:ascii="Times New Roman" w:hAnsi="Times New Roman"/>
          <w:szCs w:val="24"/>
          <w:lang w:val="en-US"/>
        </w:rPr>
        <w:t>OIML V 2-200:2012 (VIM)</w:t>
      </w:r>
      <w:r w:rsidR="00002341" w:rsidRPr="00002341">
        <w:rPr>
          <w:rFonts w:ascii="Times New Roman" w:eastAsia="MS Mincho" w:hAnsi="Times New Roman"/>
          <w:szCs w:val="24"/>
          <w:lang w:val="en-US"/>
        </w:rPr>
        <w:t xml:space="preserve"> [1]</w:t>
      </w:r>
      <w:r w:rsidR="00A15A5C"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2.52.]</w:t>
      </w:r>
    </w:p>
    <w:p w14:paraId="4A26AC87" w14:textId="77777777" w:rsidR="00A91071" w:rsidRPr="004678A2" w:rsidRDefault="00A15A5C">
      <w:pPr>
        <w:pStyle w:val="Example"/>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Example:</w:t>
      </w:r>
      <w:r w:rsidR="00A91071" w:rsidRPr="004678A2">
        <w:rPr>
          <w:rFonts w:ascii="Times New Roman" w:eastAsia="MS Mincho" w:hAnsi="Times New Roman"/>
          <w:szCs w:val="24"/>
          <w:lang w:val="en-US"/>
        </w:rPr>
        <w:tab/>
        <w:t xml:space="preserve">The ambient temperature of the meter is an influence quantity, whereas the temperature of the water passing through the meter affects the </w:t>
      </w:r>
      <w:proofErr w:type="spellStart"/>
      <w:r w:rsidR="00A91071" w:rsidRPr="004678A2">
        <w:rPr>
          <w:rFonts w:ascii="Times New Roman" w:eastAsia="MS Mincho" w:hAnsi="Times New Roman"/>
          <w:szCs w:val="24"/>
          <w:lang w:val="en-US"/>
        </w:rPr>
        <w:t>measurand</w:t>
      </w:r>
      <w:proofErr w:type="spellEnd"/>
      <w:r w:rsidR="00A91071" w:rsidRPr="004678A2">
        <w:rPr>
          <w:rFonts w:ascii="Times New Roman" w:eastAsia="MS Mincho" w:hAnsi="Times New Roman"/>
          <w:szCs w:val="24"/>
          <w:lang w:val="en-US"/>
        </w:rPr>
        <w:t>.</w:t>
      </w:r>
    </w:p>
    <w:p w14:paraId="48B5845E"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3.4.2</w:t>
      </w:r>
    </w:p>
    <w:p w14:paraId="76A3F55E"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influence</w:t>
      </w:r>
      <w:proofErr w:type="gramEnd"/>
      <w:r w:rsidRPr="004678A2">
        <w:rPr>
          <w:rFonts w:ascii="Times New Roman" w:eastAsia="MS Mincho" w:hAnsi="Times New Roman"/>
          <w:szCs w:val="24"/>
          <w:lang w:val="en-US"/>
        </w:rPr>
        <w:t xml:space="preserve"> factor</w:t>
      </w:r>
    </w:p>
    <w:p w14:paraId="0B091495"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influence</w:t>
      </w:r>
      <w:proofErr w:type="gramEnd"/>
      <w:r w:rsidRPr="004678A2">
        <w:rPr>
          <w:rFonts w:ascii="Times New Roman" w:eastAsia="MS Mincho" w:hAnsi="Times New Roman"/>
          <w:szCs w:val="24"/>
          <w:lang w:val="en-US"/>
        </w:rPr>
        <w:t xml:space="preserve"> quantity having a value within the rated operating conditions of a meter specified in this part of </w:t>
      </w:r>
      <w:r w:rsidR="002751C1">
        <w:rPr>
          <w:rFonts w:ascii="Times New Roman" w:eastAsia="MS Mincho" w:hAnsi="Times New Roman"/>
          <w:szCs w:val="24"/>
          <w:lang w:val="en-US"/>
        </w:rPr>
        <w:t>NMI R 49</w:t>
      </w:r>
    </w:p>
    <w:p w14:paraId="76674E4D" w14:textId="77777777" w:rsidR="00A91071" w:rsidRPr="004678A2" w:rsidRDefault="00A91071">
      <w:pPr>
        <w:pStyle w:val="Definition"/>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w:t>
      </w:r>
      <w:r w:rsidR="002854DD" w:rsidRPr="004678A2">
        <w:rPr>
          <w:rFonts w:ascii="Times New Roman" w:eastAsia="MS Mincho" w:hAnsi="Times New Roman"/>
          <w:szCs w:val="24"/>
          <w:lang w:val="en-US"/>
        </w:rPr>
        <w:t>Source</w:t>
      </w:r>
      <w:r w:rsidRPr="004678A2">
        <w:rPr>
          <w:rFonts w:ascii="Times New Roman" w:eastAsia="MS Mincho" w:hAnsi="Times New Roman"/>
          <w:szCs w:val="24"/>
          <w:lang w:val="en-US"/>
        </w:rPr>
        <w:t>: OIML D 11:</w:t>
      </w:r>
      <w:r w:rsidR="00D916E2">
        <w:rPr>
          <w:rFonts w:ascii="Times New Roman" w:eastAsia="MS Mincho" w:hAnsi="Times New Roman"/>
          <w:szCs w:val="24"/>
          <w:lang w:val="en-US"/>
        </w:rPr>
        <w:t>2013</w:t>
      </w:r>
      <w:r w:rsidR="00002341" w:rsidRPr="00002341">
        <w:rPr>
          <w:rFonts w:ascii="Times New Roman" w:hAnsi="Times New Roman"/>
          <w:szCs w:val="24"/>
          <w:lang w:val="en-US"/>
        </w:rPr>
        <w:t xml:space="preserve"> [3]</w:t>
      </w:r>
      <w:r w:rsidR="002854DD" w:rsidRPr="004678A2">
        <w:rPr>
          <w:rFonts w:ascii="Times New Roman" w:eastAsia="MS Mincho" w:hAnsi="Times New Roman"/>
          <w:szCs w:val="24"/>
          <w:lang w:val="en-US"/>
        </w:rPr>
        <w:t xml:space="preserve">, </w:t>
      </w:r>
      <w:r w:rsidR="00D916E2">
        <w:rPr>
          <w:rFonts w:ascii="Times New Roman" w:eastAsia="MS Mincho" w:hAnsi="Times New Roman"/>
          <w:szCs w:val="24"/>
          <w:lang w:val="en-US"/>
        </w:rPr>
        <w:t>3.15.1</w:t>
      </w:r>
      <w:r w:rsidRPr="004678A2">
        <w:rPr>
          <w:rFonts w:ascii="Times New Roman" w:eastAsia="MS Mincho" w:hAnsi="Times New Roman"/>
          <w:szCs w:val="24"/>
          <w:lang w:val="en-US"/>
        </w:rPr>
        <w:t xml:space="preserve">, modified — </w:t>
      </w:r>
      <w:r w:rsidR="002854DD" w:rsidRPr="004678A2">
        <w:rPr>
          <w:rFonts w:ascii="Times New Roman" w:eastAsia="MS Mincho" w:hAnsi="Times New Roman"/>
          <w:szCs w:val="24"/>
          <w:lang w:val="en-US"/>
        </w:rPr>
        <w:t>“</w:t>
      </w:r>
      <w:r w:rsidRPr="004678A2">
        <w:rPr>
          <w:rFonts w:ascii="Times New Roman" w:eastAsia="MS Mincho" w:hAnsi="Times New Roman"/>
          <w:szCs w:val="24"/>
          <w:lang w:val="en-US"/>
        </w:rPr>
        <w:t>meter</w:t>
      </w:r>
      <w:r w:rsidR="002854DD" w:rsidRPr="004678A2">
        <w:rPr>
          <w:rFonts w:ascii="Times New Roman" w:eastAsia="MS Mincho" w:hAnsi="Times New Roman"/>
          <w:szCs w:val="24"/>
          <w:lang w:val="en-US"/>
        </w:rPr>
        <w:t>”</w:t>
      </w:r>
      <w:r w:rsidRPr="004678A2">
        <w:rPr>
          <w:rFonts w:ascii="Times New Roman" w:eastAsia="MS Mincho" w:hAnsi="Times New Roman"/>
          <w:szCs w:val="24"/>
          <w:lang w:val="en-US"/>
        </w:rPr>
        <w:t xml:space="preserve"> replaces </w:t>
      </w:r>
      <w:r w:rsidR="002854DD" w:rsidRPr="004678A2">
        <w:rPr>
          <w:rFonts w:ascii="Times New Roman" w:eastAsia="MS Mincho" w:hAnsi="Times New Roman"/>
          <w:szCs w:val="24"/>
          <w:lang w:val="en-US"/>
        </w:rPr>
        <w:t>“</w:t>
      </w:r>
      <w:r w:rsidRPr="004678A2">
        <w:rPr>
          <w:rFonts w:ascii="Times New Roman" w:eastAsia="MS Mincho" w:hAnsi="Times New Roman"/>
          <w:szCs w:val="24"/>
          <w:lang w:val="en-US"/>
        </w:rPr>
        <w:t>measuring instrument</w:t>
      </w:r>
      <w:r w:rsidR="002854DD" w:rsidRPr="004678A2">
        <w:rPr>
          <w:rFonts w:ascii="Times New Roman" w:eastAsia="MS Mincho" w:hAnsi="Times New Roman"/>
          <w:szCs w:val="24"/>
          <w:lang w:val="en-US"/>
        </w:rPr>
        <w:t>”</w:t>
      </w:r>
      <w:r w:rsidRPr="004678A2">
        <w:rPr>
          <w:rFonts w:ascii="Times New Roman" w:eastAsia="MS Mincho" w:hAnsi="Times New Roman"/>
          <w:szCs w:val="24"/>
          <w:lang w:val="en-US"/>
        </w:rPr>
        <w:t xml:space="preserve">; </w:t>
      </w:r>
      <w:r w:rsidR="002854DD" w:rsidRPr="004678A2">
        <w:rPr>
          <w:rFonts w:ascii="Times New Roman" w:eastAsia="MS Mincho" w:hAnsi="Times New Roman"/>
          <w:szCs w:val="24"/>
          <w:lang w:val="en-US"/>
        </w:rPr>
        <w:t>“</w:t>
      </w:r>
      <w:r w:rsidRPr="004678A2">
        <w:rPr>
          <w:rFonts w:ascii="Times New Roman" w:eastAsia="MS Mincho" w:hAnsi="Times New Roman"/>
          <w:szCs w:val="24"/>
          <w:lang w:val="en-US"/>
        </w:rPr>
        <w:t xml:space="preserve">this part of </w:t>
      </w:r>
      <w:r w:rsidR="002751C1">
        <w:rPr>
          <w:rFonts w:ascii="Times New Roman" w:eastAsia="MS Mincho" w:hAnsi="Times New Roman"/>
          <w:szCs w:val="24"/>
          <w:lang w:val="en-US"/>
        </w:rPr>
        <w:t>NMI R 49</w:t>
      </w:r>
      <w:r w:rsidR="002854DD" w:rsidRPr="004678A2">
        <w:rPr>
          <w:rFonts w:ascii="Times New Roman" w:eastAsia="MS Mincho" w:hAnsi="Times New Roman"/>
          <w:szCs w:val="24"/>
          <w:lang w:val="en-US"/>
        </w:rPr>
        <w:t>”</w:t>
      </w:r>
      <w:r w:rsidRPr="004678A2">
        <w:rPr>
          <w:rFonts w:ascii="Times New Roman" w:eastAsia="MS Mincho" w:hAnsi="Times New Roman"/>
          <w:szCs w:val="24"/>
          <w:lang w:val="en-US"/>
        </w:rPr>
        <w:t xml:space="preserve"> replaces </w:t>
      </w:r>
      <w:r w:rsidR="002854DD" w:rsidRPr="004678A2">
        <w:rPr>
          <w:rFonts w:ascii="Times New Roman" w:eastAsia="MS Mincho" w:hAnsi="Times New Roman"/>
          <w:szCs w:val="24"/>
          <w:lang w:val="en-US"/>
        </w:rPr>
        <w:t>“</w:t>
      </w:r>
      <w:r w:rsidRPr="004678A2">
        <w:rPr>
          <w:rFonts w:ascii="Times New Roman" w:eastAsia="MS Mincho" w:hAnsi="Times New Roman"/>
          <w:szCs w:val="24"/>
          <w:lang w:val="en-US"/>
        </w:rPr>
        <w:t>the relevant Recommendation</w:t>
      </w:r>
      <w:r w:rsidR="002854DD" w:rsidRPr="004678A2">
        <w:rPr>
          <w:rFonts w:ascii="Times New Roman" w:eastAsia="MS Mincho" w:hAnsi="Times New Roman"/>
          <w:szCs w:val="24"/>
          <w:lang w:val="en-US"/>
        </w:rPr>
        <w:t>”</w:t>
      </w:r>
      <w:r w:rsidRPr="004678A2">
        <w:rPr>
          <w:rFonts w:ascii="Times New Roman" w:eastAsia="MS Mincho" w:hAnsi="Times New Roman"/>
          <w:szCs w:val="24"/>
          <w:lang w:val="en-US"/>
        </w:rPr>
        <w:t>.]</w:t>
      </w:r>
    </w:p>
    <w:p w14:paraId="7433C652"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3.4.3</w:t>
      </w:r>
    </w:p>
    <w:p w14:paraId="014C3CCA"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disturbance</w:t>
      </w:r>
      <w:proofErr w:type="gramEnd"/>
    </w:p>
    <w:p w14:paraId="64C4D4BE"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influence</w:t>
      </w:r>
      <w:proofErr w:type="gramEnd"/>
      <w:r w:rsidRPr="004678A2">
        <w:rPr>
          <w:rFonts w:ascii="Times New Roman" w:eastAsia="MS Mincho" w:hAnsi="Times New Roman"/>
          <w:szCs w:val="24"/>
          <w:lang w:val="en-US"/>
        </w:rPr>
        <w:t xml:space="preserve"> quantity having a value within the limits specified in this part of </w:t>
      </w:r>
      <w:r w:rsidR="002751C1">
        <w:rPr>
          <w:rFonts w:ascii="Times New Roman" w:eastAsia="MS Mincho" w:hAnsi="Times New Roman"/>
          <w:szCs w:val="24"/>
          <w:lang w:val="en-US"/>
        </w:rPr>
        <w:t>NMI R 49</w:t>
      </w:r>
      <w:r w:rsidRPr="004678A2">
        <w:rPr>
          <w:rFonts w:ascii="Times New Roman" w:eastAsia="MS Mincho" w:hAnsi="Times New Roman"/>
          <w:szCs w:val="24"/>
          <w:lang w:val="en-US"/>
        </w:rPr>
        <w:t>, but outside the specified rated operating conditions of the meter</w:t>
      </w:r>
    </w:p>
    <w:p w14:paraId="6E22622D"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Style w:val="NoteChar"/>
          <w:rFonts w:ascii="Times New Roman" w:eastAsia="MS Mincho" w:hAnsi="Times New Roman"/>
          <w:i/>
          <w:szCs w:val="24"/>
          <w:lang w:val="en-US"/>
        </w:rPr>
        <w:t>Note</w:t>
      </w:r>
      <w:r w:rsidR="00544AD7">
        <w:rPr>
          <w:rStyle w:val="NoteChar"/>
          <w:rFonts w:ascii="Times New Roman" w:eastAsia="MS Mincho" w:hAnsi="Times New Roman"/>
          <w:i/>
          <w:szCs w:val="24"/>
          <w:lang w:val="en-US"/>
        </w:rPr>
        <w:t>:</w:t>
      </w:r>
      <w:r w:rsidR="00A91071" w:rsidRPr="004678A2">
        <w:rPr>
          <w:rStyle w:val="NoteChar"/>
          <w:rFonts w:ascii="Times New Roman" w:eastAsia="MS Mincho" w:hAnsi="Times New Roman"/>
          <w:szCs w:val="24"/>
          <w:lang w:val="en-US"/>
        </w:rPr>
        <w:tab/>
        <w:t>An influence quantity is a disturbance if the rated operating conditions for that influence quantity are not</w:t>
      </w:r>
      <w:r w:rsidR="00A91071" w:rsidRPr="004678A2">
        <w:rPr>
          <w:rFonts w:ascii="Times New Roman" w:eastAsia="MS Mincho" w:hAnsi="Times New Roman"/>
          <w:szCs w:val="24"/>
          <w:lang w:val="en-US"/>
        </w:rPr>
        <w:t xml:space="preserve"> </w:t>
      </w:r>
      <w:r w:rsidR="00A91071" w:rsidRPr="004678A2">
        <w:rPr>
          <w:rStyle w:val="NoteChar"/>
          <w:rFonts w:ascii="Times New Roman" w:eastAsia="MS Mincho" w:hAnsi="Times New Roman"/>
          <w:szCs w:val="24"/>
          <w:lang w:val="en-US"/>
        </w:rPr>
        <w:t>specified.</w:t>
      </w:r>
    </w:p>
    <w:p w14:paraId="381D45E5" w14:textId="77777777" w:rsidR="00A91071" w:rsidRPr="004678A2" w:rsidRDefault="00A91071">
      <w:pPr>
        <w:pStyle w:val="Definition"/>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w:t>
      </w:r>
      <w:r w:rsidR="002854DD" w:rsidRPr="004678A2">
        <w:rPr>
          <w:rFonts w:ascii="Times New Roman" w:eastAsia="MS Mincho" w:hAnsi="Times New Roman"/>
          <w:szCs w:val="24"/>
          <w:lang w:val="en-US"/>
        </w:rPr>
        <w:t>Source</w:t>
      </w:r>
      <w:r w:rsidRPr="004678A2">
        <w:rPr>
          <w:rFonts w:ascii="Times New Roman" w:eastAsia="MS Mincho" w:hAnsi="Times New Roman"/>
          <w:szCs w:val="24"/>
          <w:lang w:val="en-US"/>
        </w:rPr>
        <w:t>: OIML D 11:</w:t>
      </w:r>
      <w:r w:rsidR="00D916E2">
        <w:rPr>
          <w:rFonts w:ascii="Times New Roman" w:eastAsia="MS Mincho" w:hAnsi="Times New Roman"/>
          <w:szCs w:val="24"/>
          <w:lang w:val="en-US"/>
        </w:rPr>
        <w:t>2013</w:t>
      </w:r>
      <w:r w:rsidR="00002341" w:rsidRPr="00002341">
        <w:rPr>
          <w:rFonts w:ascii="Times New Roman" w:hAnsi="Times New Roman"/>
          <w:szCs w:val="24"/>
          <w:lang w:val="en-US"/>
        </w:rPr>
        <w:t xml:space="preserve"> [3]</w:t>
      </w:r>
      <w:r w:rsidR="002854DD" w:rsidRPr="004678A2">
        <w:rPr>
          <w:rFonts w:ascii="Times New Roman" w:eastAsia="MS Mincho" w:hAnsi="Times New Roman"/>
          <w:szCs w:val="24"/>
          <w:lang w:val="en-US"/>
        </w:rPr>
        <w:t xml:space="preserve">, </w:t>
      </w:r>
      <w:r w:rsidR="00D916E2">
        <w:rPr>
          <w:rFonts w:ascii="Times New Roman" w:eastAsia="MS Mincho" w:hAnsi="Times New Roman"/>
          <w:szCs w:val="24"/>
          <w:lang w:val="en-US"/>
        </w:rPr>
        <w:t>3.15.2</w:t>
      </w:r>
      <w:r w:rsidRPr="004678A2">
        <w:rPr>
          <w:rFonts w:ascii="Times New Roman" w:eastAsia="MS Mincho" w:hAnsi="Times New Roman"/>
          <w:szCs w:val="24"/>
          <w:lang w:val="en-US"/>
        </w:rPr>
        <w:t xml:space="preserve">, modified — </w:t>
      </w:r>
      <w:r w:rsidR="002854DD" w:rsidRPr="004678A2">
        <w:rPr>
          <w:rFonts w:ascii="Times New Roman" w:eastAsia="MS Mincho" w:hAnsi="Times New Roman"/>
          <w:szCs w:val="24"/>
          <w:lang w:val="en-US"/>
        </w:rPr>
        <w:t>“</w:t>
      </w:r>
      <w:r w:rsidRPr="004678A2">
        <w:rPr>
          <w:rFonts w:ascii="Times New Roman" w:eastAsia="MS Mincho" w:hAnsi="Times New Roman"/>
          <w:szCs w:val="24"/>
          <w:lang w:val="en-US"/>
        </w:rPr>
        <w:t xml:space="preserve">this part of </w:t>
      </w:r>
      <w:r w:rsidR="002751C1">
        <w:rPr>
          <w:rFonts w:ascii="Times New Roman" w:eastAsia="MS Mincho" w:hAnsi="Times New Roman"/>
          <w:szCs w:val="24"/>
          <w:lang w:val="en-US"/>
        </w:rPr>
        <w:t>NMI R 49</w:t>
      </w:r>
      <w:r w:rsidR="002854DD" w:rsidRPr="004678A2">
        <w:rPr>
          <w:rFonts w:ascii="Times New Roman" w:eastAsia="MS Mincho" w:hAnsi="Times New Roman"/>
          <w:szCs w:val="24"/>
          <w:lang w:val="en-US"/>
        </w:rPr>
        <w:t>”</w:t>
      </w:r>
      <w:r w:rsidRPr="004678A2">
        <w:rPr>
          <w:rFonts w:ascii="Times New Roman" w:eastAsia="MS Mincho" w:hAnsi="Times New Roman"/>
          <w:szCs w:val="24"/>
          <w:lang w:val="en-US"/>
        </w:rPr>
        <w:t xml:space="preserve"> replaces </w:t>
      </w:r>
      <w:r w:rsidR="002854DD" w:rsidRPr="004678A2">
        <w:rPr>
          <w:rFonts w:ascii="Times New Roman" w:eastAsia="MS Mincho" w:hAnsi="Times New Roman"/>
          <w:szCs w:val="24"/>
          <w:lang w:val="en-US"/>
        </w:rPr>
        <w:t>“</w:t>
      </w:r>
      <w:r w:rsidRPr="004678A2">
        <w:rPr>
          <w:rFonts w:ascii="Times New Roman" w:eastAsia="MS Mincho" w:hAnsi="Times New Roman"/>
          <w:szCs w:val="24"/>
          <w:lang w:val="en-US"/>
        </w:rPr>
        <w:t>the relevant Recommendation</w:t>
      </w:r>
      <w:r w:rsidR="002854DD" w:rsidRPr="004678A2">
        <w:rPr>
          <w:rFonts w:ascii="Times New Roman" w:eastAsia="MS Mincho" w:hAnsi="Times New Roman"/>
          <w:szCs w:val="24"/>
          <w:lang w:val="en-US"/>
        </w:rPr>
        <w:t>”</w:t>
      </w:r>
      <w:r w:rsidRPr="004678A2">
        <w:rPr>
          <w:rFonts w:ascii="Times New Roman" w:eastAsia="MS Mincho" w:hAnsi="Times New Roman"/>
          <w:szCs w:val="24"/>
          <w:lang w:val="en-US"/>
        </w:rPr>
        <w:t xml:space="preserve">; </w:t>
      </w:r>
      <w:r w:rsidR="002854DD" w:rsidRPr="004678A2">
        <w:rPr>
          <w:rFonts w:ascii="Times New Roman" w:eastAsia="MS Mincho" w:hAnsi="Times New Roman"/>
          <w:szCs w:val="24"/>
          <w:lang w:val="en-US"/>
        </w:rPr>
        <w:t>“</w:t>
      </w:r>
      <w:r w:rsidRPr="004678A2">
        <w:rPr>
          <w:rFonts w:ascii="Times New Roman" w:eastAsia="MS Mincho" w:hAnsi="Times New Roman"/>
          <w:szCs w:val="24"/>
          <w:lang w:val="en-US"/>
        </w:rPr>
        <w:t>meter</w:t>
      </w:r>
      <w:r w:rsidR="002854DD" w:rsidRPr="004678A2">
        <w:rPr>
          <w:rFonts w:ascii="Times New Roman" w:eastAsia="MS Mincho" w:hAnsi="Times New Roman"/>
          <w:szCs w:val="24"/>
          <w:lang w:val="en-US"/>
        </w:rPr>
        <w:t>”</w:t>
      </w:r>
      <w:r w:rsidRPr="004678A2">
        <w:rPr>
          <w:rFonts w:ascii="Times New Roman" w:eastAsia="MS Mincho" w:hAnsi="Times New Roman"/>
          <w:szCs w:val="24"/>
          <w:lang w:val="en-US"/>
        </w:rPr>
        <w:t xml:space="preserve"> replaces </w:t>
      </w:r>
      <w:r w:rsidR="002854DD" w:rsidRPr="004678A2">
        <w:rPr>
          <w:rFonts w:ascii="Times New Roman" w:eastAsia="MS Mincho" w:hAnsi="Times New Roman"/>
          <w:szCs w:val="24"/>
          <w:lang w:val="en-US"/>
        </w:rPr>
        <w:t>“</w:t>
      </w:r>
      <w:r w:rsidRPr="004678A2">
        <w:rPr>
          <w:rFonts w:ascii="Times New Roman" w:eastAsia="MS Mincho" w:hAnsi="Times New Roman"/>
          <w:szCs w:val="24"/>
          <w:lang w:val="en-US"/>
        </w:rPr>
        <w:t>measuring instrument</w:t>
      </w:r>
      <w:r w:rsidR="002854DD" w:rsidRPr="004678A2">
        <w:rPr>
          <w:rFonts w:ascii="Times New Roman" w:eastAsia="MS Mincho" w:hAnsi="Times New Roman"/>
          <w:szCs w:val="24"/>
          <w:lang w:val="en-US"/>
        </w:rPr>
        <w:t>”</w:t>
      </w:r>
      <w:r w:rsidRPr="004678A2">
        <w:rPr>
          <w:rFonts w:ascii="Times New Roman" w:eastAsia="MS Mincho" w:hAnsi="Times New Roman"/>
          <w:szCs w:val="24"/>
          <w:lang w:val="en-US"/>
        </w:rPr>
        <w:t>.]</w:t>
      </w:r>
    </w:p>
    <w:p w14:paraId="560F2B3F"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3.4.4</w:t>
      </w:r>
    </w:p>
    <w:p w14:paraId="1EFAED8D"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rated</w:t>
      </w:r>
      <w:proofErr w:type="gramEnd"/>
      <w:r w:rsidRPr="004678A2">
        <w:rPr>
          <w:rFonts w:ascii="Times New Roman" w:eastAsia="MS Mincho" w:hAnsi="Times New Roman"/>
          <w:szCs w:val="24"/>
          <w:lang w:val="en-US"/>
        </w:rPr>
        <w:t xml:space="preserve"> operating condition</w:t>
      </w:r>
    </w:p>
    <w:p w14:paraId="1B77EFA6" w14:textId="77777777" w:rsidR="00A91071" w:rsidRPr="004678A2" w:rsidRDefault="00A91071">
      <w:pPr>
        <w:pStyle w:val="Terms"/>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ROC</w:t>
      </w:r>
    </w:p>
    <w:p w14:paraId="63317A56"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operating</w:t>
      </w:r>
      <w:proofErr w:type="gramEnd"/>
      <w:r w:rsidRPr="004678A2">
        <w:rPr>
          <w:rFonts w:ascii="Times New Roman" w:eastAsia="MS Mincho" w:hAnsi="Times New Roman"/>
          <w:szCs w:val="24"/>
          <w:lang w:val="en-US"/>
        </w:rPr>
        <w:t xml:space="preserve"> condition requiring fulfilment during measurement in order that a meter perform as designed</w:t>
      </w:r>
    </w:p>
    <w:p w14:paraId="7C2F1692" w14:textId="77777777" w:rsidR="00A91071" w:rsidRPr="004678A2" w:rsidRDefault="00A91071">
      <w:pPr>
        <w:pStyle w:val="Definition"/>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w:t>
      </w:r>
      <w:r w:rsidR="002854DD" w:rsidRPr="004678A2">
        <w:rPr>
          <w:rFonts w:ascii="Times New Roman" w:eastAsia="MS Mincho" w:hAnsi="Times New Roman"/>
          <w:szCs w:val="24"/>
          <w:lang w:val="en-US"/>
        </w:rPr>
        <w:t>Source</w:t>
      </w:r>
      <w:r w:rsidRPr="004678A2">
        <w:rPr>
          <w:rFonts w:ascii="Times New Roman" w:eastAsia="MS Mincho" w:hAnsi="Times New Roman"/>
          <w:szCs w:val="24"/>
          <w:lang w:val="en-US"/>
        </w:rPr>
        <w:t xml:space="preserve">: </w:t>
      </w:r>
      <w:r w:rsidR="00F768D1" w:rsidRPr="00957623">
        <w:rPr>
          <w:rFonts w:ascii="Times New Roman" w:hAnsi="Times New Roman"/>
          <w:szCs w:val="24"/>
          <w:lang w:val="en-US"/>
        </w:rPr>
        <w:t>OIML</w:t>
      </w:r>
      <w:r w:rsidR="00F768D1">
        <w:rPr>
          <w:rFonts w:ascii="Times New Roman" w:hAnsi="Times New Roman"/>
          <w:szCs w:val="24"/>
          <w:lang w:val="en-US"/>
        </w:rPr>
        <w:t> </w:t>
      </w:r>
      <w:r w:rsidR="00F768D1" w:rsidRPr="00957623">
        <w:rPr>
          <w:rFonts w:ascii="Times New Roman" w:hAnsi="Times New Roman"/>
          <w:szCs w:val="24"/>
          <w:lang w:val="en-US"/>
        </w:rPr>
        <w:t>V 2-200:2012 (VIM)</w:t>
      </w:r>
      <w:r w:rsidR="00002341" w:rsidRPr="00002341">
        <w:rPr>
          <w:rFonts w:ascii="Times New Roman" w:eastAsia="MS Mincho" w:hAnsi="Times New Roman"/>
          <w:szCs w:val="24"/>
          <w:lang w:val="en-US"/>
        </w:rPr>
        <w:t xml:space="preserve"> [1]</w:t>
      </w:r>
      <w:r w:rsidR="003F4442"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 xml:space="preserve">4.9, modified — </w:t>
      </w:r>
      <w:r w:rsidR="003F4442" w:rsidRPr="004678A2">
        <w:rPr>
          <w:rFonts w:ascii="Times New Roman" w:eastAsia="MS Mincho" w:hAnsi="Times New Roman"/>
          <w:szCs w:val="24"/>
          <w:lang w:val="en-US"/>
        </w:rPr>
        <w:t>“</w:t>
      </w:r>
      <w:r w:rsidRPr="004678A2">
        <w:rPr>
          <w:rFonts w:ascii="Times New Roman" w:eastAsia="MS Mincho" w:hAnsi="Times New Roman"/>
          <w:szCs w:val="24"/>
          <w:lang w:val="en-US"/>
        </w:rPr>
        <w:t>requiring fulfil</w:t>
      </w:r>
      <w:r w:rsidR="00F768D1">
        <w:rPr>
          <w:rFonts w:ascii="Times New Roman" w:eastAsia="MS Mincho" w:hAnsi="Times New Roman"/>
          <w:szCs w:val="24"/>
          <w:lang w:val="en-US"/>
        </w:rPr>
        <w:t>l</w:t>
      </w:r>
      <w:r w:rsidRPr="004678A2">
        <w:rPr>
          <w:rFonts w:ascii="Times New Roman" w:eastAsia="MS Mincho" w:hAnsi="Times New Roman"/>
          <w:szCs w:val="24"/>
          <w:lang w:val="en-US"/>
        </w:rPr>
        <w:t>ment</w:t>
      </w:r>
      <w:r w:rsidR="003F4442" w:rsidRPr="004678A2">
        <w:rPr>
          <w:rFonts w:ascii="Times New Roman" w:eastAsia="MS Mincho" w:hAnsi="Times New Roman"/>
          <w:szCs w:val="24"/>
          <w:lang w:val="en-US"/>
        </w:rPr>
        <w:t>”</w:t>
      </w:r>
      <w:r w:rsidRPr="004678A2">
        <w:rPr>
          <w:rFonts w:ascii="Times New Roman" w:eastAsia="MS Mincho" w:hAnsi="Times New Roman"/>
          <w:szCs w:val="24"/>
          <w:lang w:val="en-US"/>
        </w:rPr>
        <w:t xml:space="preserve"> replaces </w:t>
      </w:r>
      <w:r w:rsidR="003F4442" w:rsidRPr="004678A2">
        <w:rPr>
          <w:rFonts w:ascii="Times New Roman" w:eastAsia="MS Mincho" w:hAnsi="Times New Roman"/>
          <w:szCs w:val="24"/>
          <w:lang w:val="en-US"/>
        </w:rPr>
        <w:t>“</w:t>
      </w:r>
      <w:r w:rsidRPr="004678A2">
        <w:rPr>
          <w:rFonts w:ascii="Times New Roman" w:eastAsia="MS Mincho" w:hAnsi="Times New Roman"/>
          <w:szCs w:val="24"/>
          <w:lang w:val="en-US"/>
        </w:rPr>
        <w:t>that must be fulfilled</w:t>
      </w:r>
      <w:r w:rsidR="003F4442" w:rsidRPr="004678A2">
        <w:rPr>
          <w:rFonts w:ascii="Times New Roman" w:eastAsia="MS Mincho" w:hAnsi="Times New Roman"/>
          <w:szCs w:val="24"/>
          <w:lang w:val="en-US"/>
        </w:rPr>
        <w:t>”</w:t>
      </w:r>
      <w:r w:rsidRPr="004678A2">
        <w:rPr>
          <w:rFonts w:ascii="Times New Roman" w:eastAsia="MS Mincho" w:hAnsi="Times New Roman"/>
          <w:szCs w:val="24"/>
          <w:lang w:val="en-US"/>
        </w:rPr>
        <w:t xml:space="preserve">; </w:t>
      </w:r>
      <w:r w:rsidR="003F4442" w:rsidRPr="004678A2">
        <w:rPr>
          <w:rFonts w:ascii="Times New Roman" w:eastAsia="MS Mincho" w:hAnsi="Times New Roman"/>
          <w:szCs w:val="24"/>
          <w:lang w:val="en-US"/>
        </w:rPr>
        <w:t>“</w:t>
      </w:r>
      <w:r w:rsidRPr="004678A2">
        <w:rPr>
          <w:rFonts w:ascii="Times New Roman" w:eastAsia="MS Mincho" w:hAnsi="Times New Roman"/>
          <w:szCs w:val="24"/>
          <w:lang w:val="en-US"/>
        </w:rPr>
        <w:t>meter</w:t>
      </w:r>
      <w:r w:rsidR="003F4442" w:rsidRPr="004678A2">
        <w:rPr>
          <w:rFonts w:ascii="Times New Roman" w:eastAsia="MS Mincho" w:hAnsi="Times New Roman"/>
          <w:szCs w:val="24"/>
          <w:lang w:val="en-US"/>
        </w:rPr>
        <w:t>”</w:t>
      </w:r>
      <w:r w:rsidRPr="004678A2">
        <w:rPr>
          <w:rFonts w:ascii="Times New Roman" w:eastAsia="MS Mincho" w:hAnsi="Times New Roman"/>
          <w:szCs w:val="24"/>
          <w:lang w:val="en-US"/>
        </w:rPr>
        <w:t xml:space="preserve"> replaces </w:t>
      </w:r>
      <w:r w:rsidR="003F4442" w:rsidRPr="004678A2">
        <w:rPr>
          <w:rFonts w:ascii="Times New Roman" w:eastAsia="MS Mincho" w:hAnsi="Times New Roman"/>
          <w:szCs w:val="24"/>
          <w:lang w:val="en-US"/>
        </w:rPr>
        <w:t>“</w:t>
      </w:r>
      <w:r w:rsidRPr="004678A2">
        <w:rPr>
          <w:rFonts w:ascii="Times New Roman" w:eastAsia="MS Mincho" w:hAnsi="Times New Roman"/>
          <w:szCs w:val="24"/>
          <w:lang w:val="en-US"/>
        </w:rPr>
        <w:t>measuring instrument or measuring system</w:t>
      </w:r>
      <w:r w:rsidR="003F4442" w:rsidRPr="004678A2">
        <w:rPr>
          <w:rFonts w:ascii="Times New Roman" w:eastAsia="MS Mincho" w:hAnsi="Times New Roman"/>
          <w:szCs w:val="24"/>
          <w:lang w:val="en-US"/>
        </w:rPr>
        <w:t>”</w:t>
      </w:r>
      <w:r w:rsidRPr="004678A2">
        <w:rPr>
          <w:rFonts w:ascii="Times New Roman" w:eastAsia="MS Mincho" w:hAnsi="Times New Roman"/>
          <w:szCs w:val="24"/>
          <w:lang w:val="en-US"/>
        </w:rPr>
        <w:t>.]</w:t>
      </w:r>
    </w:p>
    <w:p w14:paraId="3581DD5E"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w:t>
      </w:r>
      <w:r w:rsidR="00CF7A07">
        <w:rPr>
          <w:rFonts w:ascii="Times New Roman" w:eastAsia="MS Mincho" w:hAnsi="Times New Roman"/>
          <w:i/>
          <w:szCs w:val="24"/>
          <w:lang w:val="en-US"/>
        </w:rPr>
        <w:t>:</w:t>
      </w:r>
      <w:r w:rsidR="00A91071" w:rsidRPr="004678A2">
        <w:rPr>
          <w:rFonts w:ascii="Times New Roman" w:eastAsia="MS Mincho" w:hAnsi="Times New Roman"/>
          <w:szCs w:val="24"/>
          <w:lang w:val="en-US"/>
        </w:rPr>
        <w:tab/>
        <w:t>The rated operating conditions specify intervals for the flow rate and for the influence quantities for which the errors (of indication) are required to be within the maximum permissible errors.</w:t>
      </w:r>
    </w:p>
    <w:p w14:paraId="52164294" w14:textId="77777777" w:rsidR="0005671F" w:rsidRDefault="0005671F">
      <w:pPr>
        <w:spacing w:after="0" w:line="240" w:lineRule="auto"/>
        <w:jc w:val="left"/>
        <w:rPr>
          <w:b/>
          <w:szCs w:val="24"/>
          <w:lang w:val="en-US" w:eastAsia="en-US"/>
        </w:rPr>
      </w:pPr>
      <w:r>
        <w:rPr>
          <w:szCs w:val="24"/>
          <w:lang w:val="en-US"/>
        </w:rPr>
        <w:br w:type="page"/>
      </w:r>
    </w:p>
    <w:p w14:paraId="3B050307"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lastRenderedPageBreak/>
        <w:t>3.4.5</w:t>
      </w:r>
    </w:p>
    <w:p w14:paraId="4A520686"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reference</w:t>
      </w:r>
      <w:proofErr w:type="gramEnd"/>
      <w:r w:rsidRPr="004678A2">
        <w:rPr>
          <w:rFonts w:ascii="Times New Roman" w:eastAsia="MS Mincho" w:hAnsi="Times New Roman"/>
          <w:szCs w:val="24"/>
          <w:lang w:val="en-US"/>
        </w:rPr>
        <w:t xml:space="preserve"> condition</w:t>
      </w:r>
    </w:p>
    <w:p w14:paraId="47D11A7F"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operating</w:t>
      </w:r>
      <w:proofErr w:type="gramEnd"/>
      <w:r w:rsidRPr="004678A2">
        <w:rPr>
          <w:rFonts w:ascii="Times New Roman" w:eastAsia="MS Mincho" w:hAnsi="Times New Roman"/>
          <w:szCs w:val="24"/>
          <w:lang w:val="en-US"/>
        </w:rPr>
        <w:t xml:space="preserve"> condition prescribed for evaluating the performance of a meter or for comparison of measurement results</w:t>
      </w:r>
    </w:p>
    <w:p w14:paraId="3BF24F7B" w14:textId="77777777" w:rsidR="00A91071" w:rsidRPr="004678A2" w:rsidRDefault="00A91071">
      <w:pPr>
        <w:pStyle w:val="Definition"/>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w:t>
      </w:r>
      <w:r w:rsidR="002854DD" w:rsidRPr="004678A2">
        <w:rPr>
          <w:rFonts w:ascii="Times New Roman" w:eastAsia="MS Mincho" w:hAnsi="Times New Roman"/>
          <w:szCs w:val="24"/>
          <w:lang w:val="en-US"/>
        </w:rPr>
        <w:t>Source</w:t>
      </w:r>
      <w:r w:rsidRPr="004678A2">
        <w:rPr>
          <w:rFonts w:ascii="Times New Roman" w:eastAsia="MS Mincho" w:hAnsi="Times New Roman"/>
          <w:szCs w:val="24"/>
          <w:lang w:val="en-US"/>
        </w:rPr>
        <w:t xml:space="preserve">: </w:t>
      </w:r>
      <w:r w:rsidR="00F768D1" w:rsidRPr="00957623">
        <w:rPr>
          <w:rFonts w:ascii="Times New Roman" w:hAnsi="Times New Roman"/>
          <w:szCs w:val="24"/>
          <w:lang w:val="en-US"/>
        </w:rPr>
        <w:t>OIML</w:t>
      </w:r>
      <w:r w:rsidR="00F768D1">
        <w:rPr>
          <w:rFonts w:ascii="Times New Roman" w:hAnsi="Times New Roman"/>
          <w:szCs w:val="24"/>
          <w:lang w:val="en-US"/>
        </w:rPr>
        <w:t> </w:t>
      </w:r>
      <w:r w:rsidR="00F768D1" w:rsidRPr="00957623">
        <w:rPr>
          <w:rFonts w:ascii="Times New Roman" w:hAnsi="Times New Roman"/>
          <w:szCs w:val="24"/>
          <w:lang w:val="en-US"/>
        </w:rPr>
        <w:t>V 2-200:2012 (VIM)</w:t>
      </w:r>
      <w:r w:rsidR="00002341" w:rsidRPr="00002341">
        <w:rPr>
          <w:rFonts w:ascii="Times New Roman" w:eastAsia="MS Mincho" w:hAnsi="Times New Roman"/>
          <w:szCs w:val="24"/>
          <w:lang w:val="en-US"/>
        </w:rPr>
        <w:t xml:space="preserve"> [1]</w:t>
      </w:r>
      <w:r w:rsidR="003F4442"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 xml:space="preserve">4.11, modified — </w:t>
      </w:r>
      <w:r w:rsidR="003F4442" w:rsidRPr="004678A2">
        <w:rPr>
          <w:rFonts w:ascii="Times New Roman" w:eastAsia="MS Mincho" w:hAnsi="Times New Roman"/>
          <w:szCs w:val="24"/>
          <w:lang w:val="en-US"/>
        </w:rPr>
        <w:t>“</w:t>
      </w:r>
      <w:r w:rsidRPr="004678A2">
        <w:rPr>
          <w:rFonts w:ascii="Times New Roman" w:eastAsia="MS Mincho" w:hAnsi="Times New Roman"/>
          <w:szCs w:val="24"/>
          <w:lang w:val="en-US"/>
        </w:rPr>
        <w:t>meter</w:t>
      </w:r>
      <w:r w:rsidR="003F4442" w:rsidRPr="004678A2">
        <w:rPr>
          <w:rFonts w:ascii="Times New Roman" w:eastAsia="MS Mincho" w:hAnsi="Times New Roman"/>
          <w:szCs w:val="24"/>
          <w:lang w:val="en-US"/>
        </w:rPr>
        <w:t>”</w:t>
      </w:r>
      <w:r w:rsidRPr="004678A2">
        <w:rPr>
          <w:rFonts w:ascii="Times New Roman" w:eastAsia="MS Mincho" w:hAnsi="Times New Roman"/>
          <w:szCs w:val="24"/>
          <w:lang w:val="en-US"/>
        </w:rPr>
        <w:t xml:space="preserve"> replaces </w:t>
      </w:r>
      <w:r w:rsidR="003F4442" w:rsidRPr="004678A2">
        <w:rPr>
          <w:rFonts w:ascii="Times New Roman" w:eastAsia="MS Mincho" w:hAnsi="Times New Roman"/>
          <w:szCs w:val="24"/>
          <w:lang w:val="en-US"/>
        </w:rPr>
        <w:t>“</w:t>
      </w:r>
      <w:r w:rsidRPr="004678A2">
        <w:rPr>
          <w:rFonts w:ascii="Times New Roman" w:eastAsia="MS Mincho" w:hAnsi="Times New Roman"/>
          <w:szCs w:val="24"/>
          <w:lang w:val="en-US"/>
        </w:rPr>
        <w:t>measuring instrument or measuring system</w:t>
      </w:r>
      <w:r w:rsidR="003F4442" w:rsidRPr="004678A2">
        <w:rPr>
          <w:rFonts w:ascii="Times New Roman" w:eastAsia="MS Mincho" w:hAnsi="Times New Roman"/>
          <w:szCs w:val="24"/>
          <w:lang w:val="en-US"/>
        </w:rPr>
        <w:t>”</w:t>
      </w:r>
      <w:r w:rsidRPr="004678A2">
        <w:rPr>
          <w:rFonts w:ascii="Times New Roman" w:eastAsia="MS Mincho" w:hAnsi="Times New Roman"/>
          <w:szCs w:val="24"/>
          <w:lang w:val="en-US"/>
        </w:rPr>
        <w:t>.]</w:t>
      </w:r>
    </w:p>
    <w:p w14:paraId="59DFF740"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3.4.6</w:t>
      </w:r>
    </w:p>
    <w:p w14:paraId="001D3CBA"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performance</w:t>
      </w:r>
      <w:proofErr w:type="gramEnd"/>
      <w:r w:rsidRPr="004678A2">
        <w:rPr>
          <w:rFonts w:ascii="Times New Roman" w:eastAsia="MS Mincho" w:hAnsi="Times New Roman"/>
          <w:szCs w:val="24"/>
          <w:lang w:val="en-US"/>
        </w:rPr>
        <w:t xml:space="preserve"> test</w:t>
      </w:r>
    </w:p>
    <w:p w14:paraId="7CAF6350"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test</w:t>
      </w:r>
      <w:proofErr w:type="gramEnd"/>
      <w:r w:rsidRPr="004678A2">
        <w:rPr>
          <w:rFonts w:ascii="Times New Roman" w:eastAsia="MS Mincho" w:hAnsi="Times New Roman"/>
          <w:szCs w:val="24"/>
          <w:lang w:val="en-US"/>
        </w:rPr>
        <w:t xml:space="preserve"> intended to verify whether the equipment under test is able to accomplish its intended functions</w:t>
      </w:r>
    </w:p>
    <w:p w14:paraId="6F81F9A9" w14:textId="77777777" w:rsidR="00A91071" w:rsidRPr="004678A2" w:rsidRDefault="00A91071">
      <w:pPr>
        <w:pStyle w:val="Definition"/>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w:t>
      </w:r>
      <w:r w:rsidR="002854DD" w:rsidRPr="004678A2">
        <w:rPr>
          <w:rFonts w:ascii="Times New Roman" w:eastAsia="MS Mincho" w:hAnsi="Times New Roman"/>
          <w:szCs w:val="24"/>
          <w:lang w:val="en-US"/>
        </w:rPr>
        <w:t>Source</w:t>
      </w:r>
      <w:r w:rsidRPr="004678A2">
        <w:rPr>
          <w:rFonts w:ascii="Times New Roman" w:eastAsia="MS Mincho" w:hAnsi="Times New Roman"/>
          <w:szCs w:val="24"/>
          <w:lang w:val="en-US"/>
        </w:rPr>
        <w:t>: OIML D 11:</w:t>
      </w:r>
      <w:r w:rsidR="009B3506">
        <w:rPr>
          <w:rFonts w:ascii="Times New Roman" w:eastAsia="MS Mincho" w:hAnsi="Times New Roman"/>
          <w:szCs w:val="24"/>
          <w:lang w:val="en-US"/>
        </w:rPr>
        <w:t>2013</w:t>
      </w:r>
      <w:r w:rsidR="00002341" w:rsidRPr="00002341">
        <w:rPr>
          <w:rFonts w:ascii="Times New Roman" w:hAnsi="Times New Roman"/>
          <w:szCs w:val="24"/>
          <w:lang w:val="en-US"/>
        </w:rPr>
        <w:t xml:space="preserve"> [3]</w:t>
      </w:r>
      <w:r w:rsidR="003F4442" w:rsidRPr="004678A2">
        <w:rPr>
          <w:rFonts w:ascii="Times New Roman" w:eastAsia="MS Mincho" w:hAnsi="Times New Roman"/>
          <w:szCs w:val="24"/>
          <w:lang w:val="en-US"/>
        </w:rPr>
        <w:t xml:space="preserve">, </w:t>
      </w:r>
      <w:r w:rsidR="009B3506">
        <w:rPr>
          <w:rFonts w:ascii="Times New Roman" w:eastAsia="MS Mincho" w:hAnsi="Times New Roman"/>
          <w:szCs w:val="24"/>
          <w:lang w:val="en-US"/>
        </w:rPr>
        <w:t>3.21.4</w:t>
      </w:r>
      <w:r w:rsidRPr="004678A2">
        <w:rPr>
          <w:rFonts w:ascii="Times New Roman" w:eastAsia="MS Mincho" w:hAnsi="Times New Roman"/>
          <w:szCs w:val="24"/>
          <w:lang w:val="en-US"/>
        </w:rPr>
        <w:t>.]</w:t>
      </w:r>
    </w:p>
    <w:p w14:paraId="6853AB86"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3.4.7</w:t>
      </w:r>
    </w:p>
    <w:p w14:paraId="6CE81981"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durability</w:t>
      </w:r>
      <w:proofErr w:type="gramEnd"/>
      <w:r w:rsidRPr="004678A2">
        <w:rPr>
          <w:rFonts w:ascii="Times New Roman" w:eastAsia="MS Mincho" w:hAnsi="Times New Roman"/>
          <w:szCs w:val="24"/>
          <w:lang w:val="en-US"/>
        </w:rPr>
        <w:t xml:space="preserve"> test</w:t>
      </w:r>
    </w:p>
    <w:p w14:paraId="1F27644C"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test</w:t>
      </w:r>
      <w:proofErr w:type="gramEnd"/>
      <w:r w:rsidRPr="004678A2">
        <w:rPr>
          <w:rFonts w:ascii="Times New Roman" w:eastAsia="MS Mincho" w:hAnsi="Times New Roman"/>
          <w:szCs w:val="24"/>
          <w:lang w:val="en-US"/>
        </w:rPr>
        <w:t xml:space="preserve"> intended to verify whether the equipment under test is able to maintain its performance characteristics over a period of use</w:t>
      </w:r>
    </w:p>
    <w:p w14:paraId="453F89F5" w14:textId="77777777" w:rsidR="00A91071" w:rsidRPr="004678A2" w:rsidRDefault="00A91071">
      <w:pPr>
        <w:pStyle w:val="Definition"/>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w:t>
      </w:r>
      <w:r w:rsidR="002854DD" w:rsidRPr="004678A2">
        <w:rPr>
          <w:rFonts w:ascii="Times New Roman" w:eastAsia="MS Mincho" w:hAnsi="Times New Roman"/>
          <w:szCs w:val="24"/>
          <w:lang w:val="en-US"/>
        </w:rPr>
        <w:t>Source</w:t>
      </w:r>
      <w:r w:rsidRPr="004678A2">
        <w:rPr>
          <w:rFonts w:ascii="Times New Roman" w:eastAsia="MS Mincho" w:hAnsi="Times New Roman"/>
          <w:szCs w:val="24"/>
          <w:lang w:val="en-US"/>
        </w:rPr>
        <w:t>: OIML D 11:</w:t>
      </w:r>
      <w:r w:rsidR="009B3506">
        <w:rPr>
          <w:rFonts w:ascii="Times New Roman" w:eastAsia="MS Mincho" w:hAnsi="Times New Roman"/>
          <w:szCs w:val="24"/>
          <w:lang w:val="en-US"/>
        </w:rPr>
        <w:t>2013</w:t>
      </w:r>
      <w:r w:rsidR="00002341" w:rsidRPr="00002341">
        <w:rPr>
          <w:rFonts w:ascii="Times New Roman" w:hAnsi="Times New Roman"/>
          <w:szCs w:val="24"/>
          <w:lang w:val="en-US"/>
        </w:rPr>
        <w:t xml:space="preserve"> [3]</w:t>
      </w:r>
      <w:r w:rsidR="003F4442" w:rsidRPr="004678A2">
        <w:rPr>
          <w:rFonts w:ascii="Times New Roman" w:eastAsia="MS Mincho" w:hAnsi="Times New Roman"/>
          <w:szCs w:val="24"/>
          <w:lang w:val="en-US"/>
        </w:rPr>
        <w:t xml:space="preserve">, </w:t>
      </w:r>
      <w:r w:rsidR="009B3506">
        <w:rPr>
          <w:rFonts w:ascii="Times New Roman" w:eastAsia="MS Mincho" w:hAnsi="Times New Roman"/>
          <w:szCs w:val="24"/>
          <w:lang w:val="en-US"/>
        </w:rPr>
        <w:t>3.21.5</w:t>
      </w:r>
      <w:r w:rsidRPr="004678A2">
        <w:rPr>
          <w:rFonts w:ascii="Times New Roman" w:eastAsia="MS Mincho" w:hAnsi="Times New Roman"/>
          <w:szCs w:val="24"/>
          <w:lang w:val="en-US"/>
        </w:rPr>
        <w:t>.]</w:t>
      </w:r>
    </w:p>
    <w:p w14:paraId="319C4762"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3.4.8</w:t>
      </w:r>
    </w:p>
    <w:p w14:paraId="536B4A1A"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temperature</w:t>
      </w:r>
      <w:proofErr w:type="gramEnd"/>
      <w:r w:rsidRPr="004678A2">
        <w:rPr>
          <w:rFonts w:ascii="Times New Roman" w:eastAsia="MS Mincho" w:hAnsi="Times New Roman"/>
          <w:szCs w:val="24"/>
          <w:lang w:val="en-US"/>
        </w:rPr>
        <w:t xml:space="preserve"> stability</w:t>
      </w:r>
    </w:p>
    <w:p w14:paraId="56069692" w14:textId="77777777" w:rsidR="00A91071" w:rsidRPr="004678A2" w:rsidRDefault="00A91071">
      <w:pPr>
        <w:pStyle w:val="Definition"/>
        <w:autoSpaceDE w:val="0"/>
        <w:autoSpaceDN w:val="0"/>
        <w:adjustRightInd w:val="0"/>
        <w:rPr>
          <w:rFonts w:ascii="Times New Roman" w:eastAsia="MS Mincho" w:hAnsi="Times New Roman"/>
          <w:szCs w:val="24"/>
          <w:lang w:val="en-US"/>
        </w:rPr>
      </w:pPr>
      <w:r w:rsidRPr="004678A2">
        <w:rPr>
          <w:rStyle w:val="DefinitionChar"/>
          <w:rFonts w:ascii="Times New Roman" w:eastAsia="MS Mincho" w:hAnsi="Times New Roman"/>
          <w:szCs w:val="24"/>
          <w:lang w:val="en-US"/>
        </w:rPr>
        <w:t xml:space="preserve">condition in which all parts of the </w:t>
      </w:r>
      <w:r w:rsidRPr="004678A2">
        <w:rPr>
          <w:rFonts w:ascii="Times New Roman" w:eastAsia="MS Mincho" w:hAnsi="Times New Roman"/>
          <w:szCs w:val="24"/>
          <w:lang w:val="en-US"/>
        </w:rPr>
        <w:t>equipment under test</w:t>
      </w:r>
      <w:r w:rsidRPr="004678A2">
        <w:rPr>
          <w:rStyle w:val="DefinitionChar"/>
          <w:rFonts w:ascii="Times New Roman" w:eastAsia="MS Mincho" w:hAnsi="Times New Roman"/>
          <w:szCs w:val="24"/>
          <w:lang w:val="en-US"/>
        </w:rPr>
        <w:t xml:space="preserve"> have a temperature within 3 °C of each other, or as otherwise</w:t>
      </w:r>
      <w:r w:rsidRPr="004678A2">
        <w:rPr>
          <w:rFonts w:ascii="Times New Roman" w:eastAsia="MS Mincho" w:hAnsi="Times New Roman"/>
          <w:szCs w:val="24"/>
          <w:lang w:val="en-US"/>
        </w:rPr>
        <w:t xml:space="preserve"> </w:t>
      </w:r>
      <w:r w:rsidRPr="004678A2">
        <w:rPr>
          <w:rStyle w:val="DefinitionChar"/>
          <w:rFonts w:ascii="Times New Roman" w:eastAsia="MS Mincho" w:hAnsi="Times New Roman"/>
          <w:szCs w:val="24"/>
          <w:lang w:val="en-US"/>
        </w:rPr>
        <w:t>specified in the relevant specification of its final temperature</w:t>
      </w:r>
    </w:p>
    <w:p w14:paraId="55CB31AF"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3.4.9</w:t>
      </w:r>
    </w:p>
    <w:p w14:paraId="6F3DEDD3"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preconditioning</w:t>
      </w:r>
      <w:proofErr w:type="gramEnd"/>
    </w:p>
    <w:p w14:paraId="35D99D08"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Style w:val="DefinitionChar"/>
          <w:rFonts w:ascii="Times New Roman" w:eastAsia="MS Mincho" w:hAnsi="Times New Roman"/>
          <w:szCs w:val="24"/>
          <w:lang w:val="en-US"/>
        </w:rPr>
        <w:t>treatment</w:t>
      </w:r>
      <w:proofErr w:type="gramEnd"/>
      <w:r w:rsidRPr="004678A2">
        <w:rPr>
          <w:rStyle w:val="DefinitionChar"/>
          <w:rFonts w:ascii="Times New Roman" w:eastAsia="MS Mincho" w:hAnsi="Times New Roman"/>
          <w:szCs w:val="24"/>
          <w:lang w:val="en-US"/>
        </w:rPr>
        <w:t xml:space="preserve"> of the </w:t>
      </w:r>
      <w:r w:rsidRPr="004678A2">
        <w:rPr>
          <w:rFonts w:ascii="Times New Roman" w:eastAsia="MS Mincho" w:hAnsi="Times New Roman"/>
          <w:szCs w:val="24"/>
          <w:lang w:val="en-US"/>
        </w:rPr>
        <w:t>equipment under test</w:t>
      </w:r>
      <w:r w:rsidRPr="004678A2">
        <w:rPr>
          <w:rStyle w:val="DefinitionChar"/>
          <w:rFonts w:ascii="Times New Roman" w:eastAsia="MS Mincho" w:hAnsi="Times New Roman"/>
          <w:szCs w:val="24"/>
          <w:lang w:val="en-US"/>
        </w:rPr>
        <w:t xml:space="preserve"> with the objective of eliminating or partially counteracting the effects of its</w:t>
      </w:r>
      <w:r w:rsidRPr="004678A2">
        <w:rPr>
          <w:rFonts w:ascii="Times New Roman" w:eastAsia="MS Mincho" w:hAnsi="Times New Roman"/>
          <w:szCs w:val="24"/>
          <w:lang w:val="en-US"/>
        </w:rPr>
        <w:t xml:space="preserve"> </w:t>
      </w:r>
      <w:r w:rsidRPr="004678A2">
        <w:rPr>
          <w:rStyle w:val="DefinitionChar"/>
          <w:rFonts w:ascii="Times New Roman" w:eastAsia="MS Mincho" w:hAnsi="Times New Roman"/>
          <w:szCs w:val="24"/>
          <w:lang w:val="en-US"/>
        </w:rPr>
        <w:t>previous history</w:t>
      </w:r>
    </w:p>
    <w:p w14:paraId="786A0C9A"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w:t>
      </w:r>
      <w:r w:rsidR="00544AD7">
        <w:rPr>
          <w:rFonts w:ascii="Times New Roman" w:eastAsia="MS Mincho" w:hAnsi="Times New Roman"/>
          <w:i/>
          <w:szCs w:val="24"/>
          <w:lang w:val="en-US"/>
        </w:rPr>
        <w:t>:</w:t>
      </w:r>
      <w:r w:rsidR="00A91071" w:rsidRPr="004678A2">
        <w:rPr>
          <w:rFonts w:ascii="Times New Roman" w:eastAsia="MS Mincho" w:hAnsi="Times New Roman"/>
          <w:szCs w:val="24"/>
          <w:lang w:val="en-US"/>
        </w:rPr>
        <w:tab/>
        <w:t>Where called for, this is the first process in a test procedure.</w:t>
      </w:r>
    </w:p>
    <w:p w14:paraId="177261D7"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3.4.10</w:t>
      </w:r>
    </w:p>
    <w:p w14:paraId="1A202C2E"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conditioning</w:t>
      </w:r>
      <w:proofErr w:type="gramEnd"/>
    </w:p>
    <w:p w14:paraId="5F4BA797"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exposure</w:t>
      </w:r>
      <w:proofErr w:type="gramEnd"/>
      <w:r w:rsidRPr="004678A2">
        <w:rPr>
          <w:rFonts w:ascii="Times New Roman" w:eastAsia="MS Mincho" w:hAnsi="Times New Roman"/>
          <w:szCs w:val="24"/>
          <w:lang w:val="en-US"/>
        </w:rPr>
        <w:t xml:space="preserve"> of the equipment under test to an environmental condition (influence factor or disturbance) in order to determine the effect of such a condition on it</w:t>
      </w:r>
    </w:p>
    <w:p w14:paraId="7469459C"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3.4.11</w:t>
      </w:r>
    </w:p>
    <w:p w14:paraId="05A0783F"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recovery</w:t>
      </w:r>
      <w:proofErr w:type="gramEnd"/>
    </w:p>
    <w:p w14:paraId="7831C50D"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treatment</w:t>
      </w:r>
      <w:proofErr w:type="gramEnd"/>
      <w:r w:rsidRPr="004678A2">
        <w:rPr>
          <w:rFonts w:ascii="Times New Roman" w:eastAsia="MS Mincho" w:hAnsi="Times New Roman"/>
          <w:szCs w:val="24"/>
          <w:lang w:val="en-US"/>
        </w:rPr>
        <w:t xml:space="preserve"> of the equipment under test, after conditioning, in order that its properties can be stabilized before measurement</w:t>
      </w:r>
    </w:p>
    <w:p w14:paraId="28617E75"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3.4.12</w:t>
      </w:r>
    </w:p>
    <w:p w14:paraId="3F3D165C"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type</w:t>
      </w:r>
      <w:proofErr w:type="gramEnd"/>
      <w:r w:rsidRPr="004678A2">
        <w:rPr>
          <w:rFonts w:ascii="Times New Roman" w:eastAsia="MS Mincho" w:hAnsi="Times New Roman"/>
          <w:szCs w:val="24"/>
          <w:lang w:val="en-US"/>
        </w:rPr>
        <w:t xml:space="preserve"> evaluation</w:t>
      </w:r>
    </w:p>
    <w:p w14:paraId="258FA8AE"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pattern</w:t>
      </w:r>
      <w:proofErr w:type="gramEnd"/>
      <w:r w:rsidRPr="004678A2">
        <w:rPr>
          <w:rFonts w:ascii="Times New Roman" w:eastAsia="MS Mincho" w:hAnsi="Times New Roman"/>
          <w:szCs w:val="24"/>
          <w:lang w:val="en-US"/>
        </w:rPr>
        <w:t xml:space="preserve"> evaluation</w:t>
      </w:r>
    </w:p>
    <w:p w14:paraId="1346EC36" w14:textId="77777777" w:rsidR="00A91071" w:rsidRPr="004678A2" w:rsidRDefault="00A91071">
      <w:pPr>
        <w:pStyle w:val="Definition"/>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systematic examination and testing of the performance of one or more specimens of an identified type or pattern of measuring instrument against documented requirements, the results of which are contained in the evaluation report, in order to determine whether the </w:t>
      </w:r>
      <w:r w:rsidR="00DE013E" w:rsidRPr="00DE013E">
        <w:rPr>
          <w:rFonts w:ascii="Times New Roman" w:eastAsia="MS Mincho" w:hAnsi="Times New Roman"/>
          <w:color w:val="0000FF"/>
          <w:szCs w:val="24"/>
          <w:lang w:val="en-AU"/>
        </w:rPr>
        <w:t>pattern</w:t>
      </w:r>
      <w:r w:rsidR="00DE013E" w:rsidRPr="00DE013E">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may be approved</w:t>
      </w:r>
    </w:p>
    <w:p w14:paraId="22E094A8"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w:t>
      </w:r>
      <w:r w:rsidR="00544AD7">
        <w:rPr>
          <w:rFonts w:ascii="Times New Roman" w:eastAsia="MS Mincho" w:hAnsi="Times New Roman"/>
          <w:i/>
          <w:szCs w:val="24"/>
          <w:lang w:val="en-US"/>
        </w:rPr>
        <w:t>:</w:t>
      </w:r>
      <w:r w:rsidR="00A91071" w:rsidRPr="004678A2">
        <w:rPr>
          <w:rFonts w:ascii="Times New Roman" w:eastAsia="MS Mincho" w:hAnsi="Times New Roman"/>
          <w:szCs w:val="24"/>
          <w:lang w:val="en-US"/>
        </w:rPr>
        <w:tab/>
        <w:t>“Pattern” is used in legal metrology with the same meaning as “type”.</w:t>
      </w:r>
    </w:p>
    <w:p w14:paraId="1CB3BDFC" w14:textId="77777777" w:rsidR="00A91071" w:rsidRPr="004678A2" w:rsidRDefault="00A91071">
      <w:pPr>
        <w:pStyle w:val="Definition"/>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lastRenderedPageBreak/>
        <w:t>[</w:t>
      </w:r>
      <w:r w:rsidR="002854DD" w:rsidRPr="004678A2">
        <w:rPr>
          <w:rFonts w:ascii="Times New Roman" w:eastAsia="MS Mincho" w:hAnsi="Times New Roman"/>
          <w:szCs w:val="24"/>
          <w:lang w:val="en-US"/>
        </w:rPr>
        <w:t>Source</w:t>
      </w:r>
      <w:r w:rsidRPr="004678A2">
        <w:rPr>
          <w:rFonts w:ascii="Times New Roman" w:eastAsia="MS Mincho" w:hAnsi="Times New Roman"/>
          <w:szCs w:val="24"/>
          <w:lang w:val="en-US"/>
        </w:rPr>
        <w:t xml:space="preserve">: </w:t>
      </w:r>
      <w:r w:rsidR="00B81E02">
        <w:rPr>
          <w:rFonts w:ascii="Times New Roman" w:eastAsia="MS Mincho" w:hAnsi="Times New Roman"/>
          <w:szCs w:val="24"/>
          <w:lang w:val="en-US"/>
        </w:rPr>
        <w:t>OIML V 1</w:t>
      </w:r>
      <w:r w:rsidRPr="004678A2">
        <w:rPr>
          <w:rFonts w:ascii="Times New Roman" w:eastAsia="MS Mincho" w:hAnsi="Times New Roman"/>
          <w:szCs w:val="24"/>
          <w:lang w:val="en-US"/>
        </w:rPr>
        <w:t>:20</w:t>
      </w:r>
      <w:r w:rsidR="00A0302E">
        <w:rPr>
          <w:rFonts w:ascii="Times New Roman" w:eastAsia="MS Mincho" w:hAnsi="Times New Roman"/>
          <w:szCs w:val="24"/>
          <w:lang w:val="en-US"/>
        </w:rPr>
        <w:t>13</w:t>
      </w:r>
      <w:r w:rsidR="00002341" w:rsidRPr="00002341">
        <w:rPr>
          <w:rFonts w:ascii="Times New Roman" w:hAnsi="Times New Roman"/>
          <w:szCs w:val="24"/>
          <w:lang w:val="en-US"/>
        </w:rPr>
        <w:t xml:space="preserve"> [2]</w:t>
      </w:r>
      <w:r w:rsidR="003F4442"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2.</w:t>
      </w:r>
      <w:r w:rsidR="00A0302E">
        <w:rPr>
          <w:rFonts w:ascii="Times New Roman" w:eastAsia="MS Mincho" w:hAnsi="Times New Roman"/>
          <w:szCs w:val="24"/>
          <w:lang w:val="en-US"/>
        </w:rPr>
        <w:t>04</w:t>
      </w:r>
      <w:r w:rsidRPr="004678A2">
        <w:rPr>
          <w:rFonts w:ascii="Times New Roman" w:eastAsia="MS Mincho" w:hAnsi="Times New Roman"/>
          <w:szCs w:val="24"/>
          <w:lang w:val="en-US"/>
        </w:rPr>
        <w:t xml:space="preserve">, modified — </w:t>
      </w:r>
      <w:proofErr w:type="gramStart"/>
      <w:r w:rsidRPr="004678A2">
        <w:rPr>
          <w:rFonts w:ascii="Times New Roman" w:eastAsia="MS Mincho" w:hAnsi="Times New Roman"/>
          <w:szCs w:val="24"/>
          <w:lang w:val="en-US"/>
        </w:rPr>
        <w:t>The</w:t>
      </w:r>
      <w:proofErr w:type="gramEnd"/>
      <w:r w:rsidRPr="004678A2">
        <w:rPr>
          <w:rFonts w:ascii="Times New Roman" w:eastAsia="MS Mincho" w:hAnsi="Times New Roman"/>
          <w:szCs w:val="24"/>
          <w:lang w:val="en-US"/>
        </w:rPr>
        <w:t xml:space="preserve"> term synonyms </w:t>
      </w:r>
      <w:r w:rsidR="003F4442" w:rsidRPr="004678A2">
        <w:rPr>
          <w:rFonts w:ascii="Times New Roman" w:eastAsia="MS Mincho" w:hAnsi="Times New Roman"/>
          <w:szCs w:val="24"/>
          <w:lang w:val="en-US"/>
        </w:rPr>
        <w:t>“</w:t>
      </w:r>
      <w:r w:rsidRPr="004678A2">
        <w:rPr>
          <w:rFonts w:ascii="Times New Roman" w:eastAsia="MS Mincho" w:hAnsi="Times New Roman"/>
          <w:szCs w:val="24"/>
          <w:lang w:val="en-US"/>
        </w:rPr>
        <w:t>type evaluation</w:t>
      </w:r>
      <w:r w:rsidR="003F4442" w:rsidRPr="004678A2">
        <w:rPr>
          <w:rFonts w:ascii="Times New Roman" w:eastAsia="MS Mincho" w:hAnsi="Times New Roman"/>
          <w:szCs w:val="24"/>
          <w:lang w:val="en-US"/>
        </w:rPr>
        <w:t>”</w:t>
      </w:r>
      <w:r w:rsidRPr="004678A2">
        <w:rPr>
          <w:rFonts w:ascii="Times New Roman" w:eastAsia="MS Mincho" w:hAnsi="Times New Roman"/>
          <w:szCs w:val="24"/>
          <w:lang w:val="en-US"/>
        </w:rPr>
        <w:t xml:space="preserve"> and </w:t>
      </w:r>
      <w:r w:rsidR="003F4442" w:rsidRPr="004678A2">
        <w:rPr>
          <w:rFonts w:ascii="Times New Roman" w:eastAsia="MS Mincho" w:hAnsi="Times New Roman"/>
          <w:szCs w:val="24"/>
          <w:lang w:val="en-US"/>
        </w:rPr>
        <w:t>“</w:t>
      </w:r>
      <w:r w:rsidRPr="004678A2">
        <w:rPr>
          <w:rFonts w:ascii="Times New Roman" w:eastAsia="MS Mincho" w:hAnsi="Times New Roman"/>
          <w:szCs w:val="24"/>
          <w:lang w:val="en-US"/>
        </w:rPr>
        <w:t>pattern evaluation</w:t>
      </w:r>
      <w:r w:rsidR="003F4442" w:rsidRPr="004678A2">
        <w:rPr>
          <w:rFonts w:ascii="Times New Roman" w:eastAsia="MS Mincho" w:hAnsi="Times New Roman"/>
          <w:szCs w:val="24"/>
          <w:lang w:val="en-US"/>
        </w:rPr>
        <w:t>”</w:t>
      </w:r>
      <w:r w:rsidRPr="004678A2">
        <w:rPr>
          <w:rFonts w:ascii="Times New Roman" w:eastAsia="MS Mincho" w:hAnsi="Times New Roman"/>
          <w:szCs w:val="24"/>
          <w:lang w:val="en-US"/>
        </w:rPr>
        <w:t xml:space="preserve"> replace </w:t>
      </w:r>
      <w:r w:rsidR="003F4442" w:rsidRPr="004678A2">
        <w:rPr>
          <w:rFonts w:ascii="Times New Roman" w:eastAsia="MS Mincho" w:hAnsi="Times New Roman"/>
          <w:szCs w:val="24"/>
          <w:lang w:val="en-US"/>
        </w:rPr>
        <w:t>“</w:t>
      </w:r>
      <w:r w:rsidRPr="004678A2">
        <w:rPr>
          <w:rFonts w:ascii="Times New Roman" w:eastAsia="MS Mincho" w:hAnsi="Times New Roman"/>
          <w:szCs w:val="24"/>
          <w:lang w:val="en-US"/>
        </w:rPr>
        <w:t>type (pattern) evaluation</w:t>
      </w:r>
      <w:r w:rsidR="003F4442" w:rsidRPr="004678A2">
        <w:rPr>
          <w:rFonts w:ascii="Times New Roman" w:eastAsia="MS Mincho" w:hAnsi="Times New Roman"/>
          <w:szCs w:val="24"/>
          <w:lang w:val="en-US"/>
        </w:rPr>
        <w:t>”</w:t>
      </w:r>
      <w:r w:rsidRPr="004678A2">
        <w:rPr>
          <w:rFonts w:ascii="Times New Roman" w:eastAsia="MS Mincho" w:hAnsi="Times New Roman"/>
          <w:szCs w:val="24"/>
          <w:lang w:val="en-US"/>
        </w:rPr>
        <w:t xml:space="preserve">; </w:t>
      </w:r>
      <w:r w:rsidR="003F4442" w:rsidRPr="004678A2">
        <w:rPr>
          <w:rFonts w:ascii="Times New Roman" w:eastAsia="MS Mincho" w:hAnsi="Times New Roman"/>
          <w:szCs w:val="24"/>
          <w:lang w:val="en-US"/>
        </w:rPr>
        <w:t>“</w:t>
      </w:r>
      <w:r w:rsidRPr="004678A2">
        <w:rPr>
          <w:rFonts w:ascii="Times New Roman" w:eastAsia="MS Mincho" w:hAnsi="Times New Roman"/>
          <w:szCs w:val="24"/>
          <w:lang w:val="en-US"/>
        </w:rPr>
        <w:t>type or pattern</w:t>
      </w:r>
      <w:r w:rsidR="003F4442" w:rsidRPr="004678A2">
        <w:rPr>
          <w:rFonts w:ascii="Times New Roman" w:eastAsia="MS Mincho" w:hAnsi="Times New Roman"/>
          <w:szCs w:val="24"/>
          <w:lang w:val="en-US"/>
        </w:rPr>
        <w:t>”</w:t>
      </w:r>
      <w:r w:rsidRPr="004678A2">
        <w:rPr>
          <w:rFonts w:ascii="Times New Roman" w:eastAsia="MS Mincho" w:hAnsi="Times New Roman"/>
          <w:szCs w:val="24"/>
          <w:lang w:val="en-US"/>
        </w:rPr>
        <w:t xml:space="preserve"> replaces </w:t>
      </w:r>
      <w:r w:rsidR="003F4442" w:rsidRPr="004678A2">
        <w:rPr>
          <w:rFonts w:ascii="Times New Roman" w:eastAsia="MS Mincho" w:hAnsi="Times New Roman"/>
          <w:szCs w:val="24"/>
          <w:lang w:val="en-US"/>
        </w:rPr>
        <w:t>“</w:t>
      </w:r>
      <w:r w:rsidRPr="004678A2">
        <w:rPr>
          <w:rFonts w:ascii="Times New Roman" w:eastAsia="MS Mincho" w:hAnsi="Times New Roman"/>
          <w:szCs w:val="24"/>
          <w:lang w:val="en-US"/>
        </w:rPr>
        <w:t>type (pattern)</w:t>
      </w:r>
      <w:r w:rsidR="003F4442" w:rsidRPr="004678A2">
        <w:rPr>
          <w:rFonts w:ascii="Times New Roman" w:eastAsia="MS Mincho" w:hAnsi="Times New Roman"/>
          <w:szCs w:val="24"/>
          <w:lang w:val="en-US"/>
        </w:rPr>
        <w:t>”</w:t>
      </w:r>
      <w:r w:rsidRPr="004678A2">
        <w:rPr>
          <w:rFonts w:ascii="Times New Roman" w:eastAsia="MS Mincho" w:hAnsi="Times New Roman"/>
          <w:szCs w:val="24"/>
          <w:lang w:val="en-US"/>
        </w:rPr>
        <w:t>.]</w:t>
      </w:r>
    </w:p>
    <w:p w14:paraId="368C34EE"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3.4.13</w:t>
      </w:r>
    </w:p>
    <w:p w14:paraId="3BD753C5" w14:textId="77777777" w:rsidR="00A91071" w:rsidRPr="004678A2" w:rsidRDefault="00DE013E">
      <w:pPr>
        <w:pStyle w:val="Terms"/>
        <w:autoSpaceDE w:val="0"/>
        <w:autoSpaceDN w:val="0"/>
        <w:adjustRightInd w:val="0"/>
        <w:rPr>
          <w:rFonts w:ascii="Times New Roman" w:eastAsia="MS Mincho" w:hAnsi="Times New Roman"/>
          <w:szCs w:val="24"/>
          <w:lang w:val="en-US"/>
        </w:rPr>
      </w:pPr>
      <w:proofErr w:type="gramStart"/>
      <w:r w:rsidRPr="00DE013E">
        <w:rPr>
          <w:rFonts w:ascii="Times New Roman" w:eastAsia="MS Mincho" w:hAnsi="Times New Roman"/>
          <w:color w:val="0000FF"/>
          <w:szCs w:val="24"/>
          <w:lang w:val="en-AU"/>
        </w:rPr>
        <w:t>pattern</w:t>
      </w:r>
      <w:proofErr w:type="gramEnd"/>
      <w:r w:rsidRPr="00DE013E">
        <w:rPr>
          <w:rFonts w:ascii="Times New Roman" w:eastAsia="MS Mincho" w:hAnsi="Times New Roman"/>
          <w:color w:val="0000FF"/>
          <w:szCs w:val="24"/>
          <w:lang w:val="en-US"/>
        </w:rPr>
        <w:t xml:space="preserve"> </w:t>
      </w:r>
      <w:r w:rsidR="00A91071" w:rsidRPr="004678A2">
        <w:rPr>
          <w:rFonts w:ascii="Times New Roman" w:eastAsia="MS Mincho" w:hAnsi="Times New Roman"/>
          <w:szCs w:val="24"/>
          <w:lang w:val="en-US"/>
        </w:rPr>
        <w:t>approval</w:t>
      </w:r>
    </w:p>
    <w:p w14:paraId="4EB58714"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decision</w:t>
      </w:r>
      <w:proofErr w:type="gramEnd"/>
      <w:r w:rsidRPr="004678A2">
        <w:rPr>
          <w:rFonts w:ascii="Times New Roman" w:eastAsia="MS Mincho" w:hAnsi="Times New Roman"/>
          <w:szCs w:val="24"/>
          <w:lang w:val="en-US"/>
        </w:rPr>
        <w:t xml:space="preserve"> of legal relevance, based on the evaluation report, that the </w:t>
      </w:r>
      <w:r w:rsidR="00DE013E" w:rsidRPr="00DE013E">
        <w:rPr>
          <w:rFonts w:ascii="Times New Roman" w:eastAsia="MS Mincho" w:hAnsi="Times New Roman"/>
          <w:color w:val="0000FF"/>
          <w:szCs w:val="24"/>
          <w:lang w:val="en-AU"/>
        </w:rPr>
        <w:t>pattern</w:t>
      </w:r>
      <w:r w:rsidR="00DE013E" w:rsidRPr="00DE013E">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of a measuring instrument complies with the relevant statutory requirements and is suitable for use in the regulated area in such a way that it is expected to provide reliable measurement results over a defined period of time</w:t>
      </w:r>
    </w:p>
    <w:p w14:paraId="250BF44B" w14:textId="77777777" w:rsidR="00A91071" w:rsidRDefault="00A91071">
      <w:pPr>
        <w:pStyle w:val="Definition"/>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w:t>
      </w:r>
      <w:r w:rsidR="003F4442" w:rsidRPr="004678A2">
        <w:rPr>
          <w:rFonts w:ascii="Times New Roman" w:eastAsia="MS Mincho" w:hAnsi="Times New Roman"/>
          <w:szCs w:val="24"/>
          <w:lang w:val="en-US"/>
        </w:rPr>
        <w:t>Source</w:t>
      </w:r>
      <w:r w:rsidRPr="004678A2">
        <w:rPr>
          <w:rFonts w:ascii="Times New Roman" w:eastAsia="MS Mincho" w:hAnsi="Times New Roman"/>
          <w:szCs w:val="24"/>
          <w:lang w:val="en-US"/>
        </w:rPr>
        <w:t xml:space="preserve">: </w:t>
      </w:r>
      <w:r w:rsidR="00B81E02">
        <w:rPr>
          <w:rFonts w:ascii="Times New Roman" w:eastAsia="MS Mincho" w:hAnsi="Times New Roman"/>
          <w:szCs w:val="24"/>
          <w:lang w:val="en-US"/>
        </w:rPr>
        <w:t>OIML V 1</w:t>
      </w:r>
      <w:r w:rsidR="00A0302E">
        <w:rPr>
          <w:rFonts w:ascii="Times New Roman" w:eastAsia="MS Mincho" w:hAnsi="Times New Roman"/>
          <w:szCs w:val="24"/>
          <w:lang w:val="en-US"/>
        </w:rPr>
        <w:t>:2013</w:t>
      </w:r>
      <w:r w:rsidR="00002341" w:rsidRPr="00002341">
        <w:rPr>
          <w:rFonts w:ascii="Times New Roman" w:hAnsi="Times New Roman"/>
          <w:szCs w:val="24"/>
          <w:lang w:val="en-US"/>
        </w:rPr>
        <w:t xml:space="preserve"> [2]</w:t>
      </w:r>
      <w:r w:rsidR="003F4442"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2.</w:t>
      </w:r>
      <w:r w:rsidR="00A0302E">
        <w:rPr>
          <w:rFonts w:ascii="Times New Roman" w:eastAsia="MS Mincho" w:hAnsi="Times New Roman"/>
          <w:szCs w:val="24"/>
          <w:lang w:val="en-US"/>
        </w:rPr>
        <w:t>05</w:t>
      </w:r>
      <w:r w:rsidRPr="004678A2">
        <w:rPr>
          <w:rFonts w:ascii="Times New Roman" w:eastAsia="MS Mincho" w:hAnsi="Times New Roman"/>
          <w:szCs w:val="24"/>
          <w:lang w:val="en-US"/>
        </w:rPr>
        <w:t>.]</w:t>
      </w:r>
    </w:p>
    <w:p w14:paraId="56A7958C" w14:textId="77777777" w:rsidR="002144B4" w:rsidRPr="002144B4" w:rsidRDefault="002144B4" w:rsidP="002144B4">
      <w:pPr>
        <w:pStyle w:val="TermNum"/>
        <w:autoSpaceDE w:val="0"/>
        <w:autoSpaceDN w:val="0"/>
        <w:adjustRightInd w:val="0"/>
        <w:rPr>
          <w:rFonts w:ascii="Times New Roman" w:eastAsia="MS Mincho" w:hAnsi="Times New Roman"/>
          <w:color w:val="0000FF"/>
          <w:szCs w:val="24"/>
          <w:lang w:val="en-US"/>
        </w:rPr>
      </w:pPr>
      <w:r w:rsidRPr="002144B4">
        <w:rPr>
          <w:rFonts w:ascii="Times New Roman" w:eastAsia="MS Mincho" w:hAnsi="Times New Roman"/>
          <w:color w:val="0000FF"/>
          <w:szCs w:val="24"/>
          <w:lang w:val="en-US"/>
        </w:rPr>
        <w:t>3.4.14</w:t>
      </w:r>
    </w:p>
    <w:p w14:paraId="7620ED74" w14:textId="77777777" w:rsidR="002144B4" w:rsidRPr="002144B4" w:rsidRDefault="002144B4" w:rsidP="002144B4">
      <w:pPr>
        <w:pStyle w:val="Terms"/>
        <w:autoSpaceDE w:val="0"/>
        <w:autoSpaceDN w:val="0"/>
        <w:adjustRightInd w:val="0"/>
        <w:rPr>
          <w:rFonts w:ascii="Times New Roman" w:eastAsia="MS Mincho" w:hAnsi="Times New Roman"/>
          <w:color w:val="0000FF"/>
          <w:szCs w:val="24"/>
          <w:lang w:val="en-US"/>
        </w:rPr>
      </w:pPr>
      <w:proofErr w:type="gramStart"/>
      <w:r w:rsidRPr="002144B4">
        <w:rPr>
          <w:rFonts w:ascii="Times New Roman" w:eastAsia="MS Mincho" w:hAnsi="Times New Roman"/>
          <w:color w:val="0000FF"/>
          <w:szCs w:val="24"/>
          <w:lang w:val="en-US"/>
        </w:rPr>
        <w:t>limiting</w:t>
      </w:r>
      <w:proofErr w:type="gramEnd"/>
      <w:r w:rsidRPr="002144B4">
        <w:rPr>
          <w:rFonts w:ascii="Times New Roman" w:eastAsia="MS Mincho" w:hAnsi="Times New Roman"/>
          <w:color w:val="0000FF"/>
          <w:szCs w:val="24"/>
          <w:lang w:val="en-US"/>
        </w:rPr>
        <w:t xml:space="preserve"> condition</w:t>
      </w:r>
    </w:p>
    <w:p w14:paraId="684273EC" w14:textId="77777777" w:rsidR="002144B4" w:rsidRPr="002144B4" w:rsidRDefault="002144B4" w:rsidP="002144B4">
      <w:pPr>
        <w:pStyle w:val="Definition"/>
        <w:autoSpaceDE w:val="0"/>
        <w:autoSpaceDN w:val="0"/>
        <w:adjustRightInd w:val="0"/>
        <w:rPr>
          <w:rFonts w:ascii="Times New Roman" w:eastAsia="MS Mincho" w:hAnsi="Times New Roman"/>
          <w:color w:val="0000FF"/>
          <w:szCs w:val="24"/>
          <w:lang w:val="en-US"/>
        </w:rPr>
      </w:pPr>
      <w:r w:rsidRPr="002144B4">
        <w:rPr>
          <w:rFonts w:ascii="Times New Roman" w:eastAsia="MS Mincho" w:hAnsi="Times New Roman"/>
          <w:color w:val="0000FF"/>
          <w:szCs w:val="24"/>
          <w:lang w:val="en-US"/>
        </w:rPr>
        <w:t>extreme condition</w:t>
      </w:r>
      <w:r w:rsidR="006F1046">
        <w:rPr>
          <w:rFonts w:ascii="Times New Roman" w:eastAsia="MS Mincho" w:hAnsi="Times New Roman"/>
          <w:color w:val="0000FF"/>
          <w:szCs w:val="24"/>
          <w:lang w:val="en-US"/>
        </w:rPr>
        <w:t>s</w:t>
      </w:r>
      <w:r w:rsidRPr="002144B4">
        <w:rPr>
          <w:rFonts w:ascii="Times New Roman" w:eastAsia="MS Mincho" w:hAnsi="Times New Roman"/>
          <w:color w:val="0000FF"/>
          <w:szCs w:val="24"/>
          <w:lang w:val="en-US"/>
        </w:rPr>
        <w:t xml:space="preserve">, including flowrate, temperature, pressure, humidity and electromagnetic interference, that a water meter is required to withstand without damage, and without degradation of its error (of indication), when it is subsequently operated within its rated operating conditions </w:t>
      </w:r>
    </w:p>
    <w:p w14:paraId="58661D71" w14:textId="77777777" w:rsidR="00A91071" w:rsidRPr="004678A2" w:rsidRDefault="00A91071" w:rsidP="00A97372">
      <w:pPr>
        <w:pStyle w:val="Heading2"/>
      </w:pPr>
      <w:bookmarkStart w:id="32" w:name="_Toc292714721"/>
      <w:bookmarkStart w:id="33" w:name="_Toc348966168"/>
      <w:bookmarkStart w:id="34" w:name="_Toc360718886"/>
      <w:bookmarkStart w:id="35" w:name="_Toc379450462"/>
      <w:r w:rsidRPr="004678A2">
        <w:t>Electronic and electrical equipment</w:t>
      </w:r>
      <w:bookmarkEnd w:id="32"/>
      <w:bookmarkEnd w:id="33"/>
      <w:bookmarkEnd w:id="34"/>
      <w:bookmarkEnd w:id="35"/>
    </w:p>
    <w:p w14:paraId="608469CA"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3.5.1</w:t>
      </w:r>
    </w:p>
    <w:p w14:paraId="52DB603F"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electronic</w:t>
      </w:r>
      <w:proofErr w:type="gramEnd"/>
      <w:r w:rsidRPr="004678A2">
        <w:rPr>
          <w:rFonts w:ascii="Times New Roman" w:eastAsia="MS Mincho" w:hAnsi="Times New Roman"/>
          <w:szCs w:val="24"/>
          <w:lang w:val="en-US"/>
        </w:rPr>
        <w:t xml:space="preserve"> device</w:t>
      </w:r>
    </w:p>
    <w:p w14:paraId="45082003"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device</w:t>
      </w:r>
      <w:proofErr w:type="gramEnd"/>
      <w:r w:rsidRPr="004678A2">
        <w:rPr>
          <w:rFonts w:ascii="Times New Roman" w:eastAsia="MS Mincho" w:hAnsi="Times New Roman"/>
          <w:szCs w:val="24"/>
          <w:lang w:val="en-US"/>
        </w:rPr>
        <w:t xml:space="preserve"> employing electronic sub-assemblies and performing a specific function, usually manufactured as a separate unit and capable of being tested independently</w:t>
      </w:r>
    </w:p>
    <w:p w14:paraId="63C0E5BC" w14:textId="77777777" w:rsidR="00A91071" w:rsidRPr="004678A2" w:rsidRDefault="00A91071">
      <w:pPr>
        <w:pStyle w:val="Definition"/>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w:t>
      </w:r>
      <w:r w:rsidR="003F4442" w:rsidRPr="004678A2">
        <w:rPr>
          <w:rFonts w:ascii="Times New Roman" w:eastAsia="MS Mincho" w:hAnsi="Times New Roman"/>
          <w:szCs w:val="24"/>
          <w:lang w:val="en-US"/>
        </w:rPr>
        <w:t>Source</w:t>
      </w:r>
      <w:r w:rsidRPr="004678A2">
        <w:rPr>
          <w:rFonts w:ascii="Times New Roman" w:eastAsia="MS Mincho" w:hAnsi="Times New Roman"/>
          <w:szCs w:val="24"/>
          <w:lang w:val="en-US"/>
        </w:rPr>
        <w:t>: OIML </w:t>
      </w:r>
      <w:r w:rsidR="00002341">
        <w:rPr>
          <w:rFonts w:ascii="Times New Roman" w:eastAsia="MS Mincho" w:hAnsi="Times New Roman"/>
          <w:szCs w:val="24"/>
          <w:lang w:val="en-US"/>
        </w:rPr>
        <w:t>D 11:2013</w:t>
      </w:r>
      <w:r w:rsidR="00002341" w:rsidRPr="00002341">
        <w:rPr>
          <w:rFonts w:ascii="Times New Roman" w:hAnsi="Times New Roman"/>
          <w:szCs w:val="24"/>
          <w:lang w:val="en-US"/>
        </w:rPr>
        <w:t xml:space="preserve"> [3]</w:t>
      </w:r>
      <w:r w:rsidR="00641D08"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 xml:space="preserve">3.2, modified — </w:t>
      </w:r>
      <w:r w:rsidR="00641D08" w:rsidRPr="004678A2">
        <w:rPr>
          <w:rFonts w:ascii="Times New Roman" w:eastAsia="MS Mincho" w:hAnsi="Times New Roman"/>
          <w:szCs w:val="24"/>
          <w:lang w:val="en-US"/>
        </w:rPr>
        <w:t>“</w:t>
      </w:r>
      <w:r w:rsidRPr="004678A2">
        <w:rPr>
          <w:rFonts w:ascii="Times New Roman" w:eastAsia="MS Mincho" w:hAnsi="Times New Roman"/>
          <w:szCs w:val="24"/>
          <w:lang w:val="en-US"/>
        </w:rPr>
        <w:t>function, usually manufactured as a separate unit and capable</w:t>
      </w:r>
      <w:r w:rsidR="00641D08" w:rsidRPr="004678A2">
        <w:rPr>
          <w:rFonts w:ascii="Times New Roman" w:eastAsia="MS Mincho" w:hAnsi="Times New Roman"/>
          <w:szCs w:val="24"/>
          <w:lang w:val="en-US"/>
        </w:rPr>
        <w:t>”</w:t>
      </w:r>
      <w:r w:rsidRPr="004678A2">
        <w:rPr>
          <w:rFonts w:ascii="Times New Roman" w:eastAsia="MS Mincho" w:hAnsi="Times New Roman"/>
          <w:szCs w:val="24"/>
          <w:lang w:val="en-US"/>
        </w:rPr>
        <w:t xml:space="preserve"> replaces </w:t>
      </w:r>
      <w:r w:rsidR="00641D08" w:rsidRPr="004678A2">
        <w:rPr>
          <w:rFonts w:ascii="Times New Roman" w:eastAsia="MS Mincho" w:hAnsi="Times New Roman"/>
          <w:szCs w:val="24"/>
          <w:lang w:val="en-US"/>
        </w:rPr>
        <w:t>“</w:t>
      </w:r>
      <w:r w:rsidRPr="004678A2">
        <w:rPr>
          <w:rFonts w:ascii="Times New Roman" w:eastAsia="MS Mincho" w:hAnsi="Times New Roman"/>
          <w:szCs w:val="24"/>
          <w:lang w:val="en-US"/>
        </w:rPr>
        <w:t>function. Electronic devices are usually manufactured as separate units and are capable</w:t>
      </w:r>
      <w:r w:rsidR="00641D08" w:rsidRPr="004678A2">
        <w:rPr>
          <w:rFonts w:ascii="Times New Roman" w:eastAsia="MS Mincho" w:hAnsi="Times New Roman"/>
          <w:szCs w:val="24"/>
          <w:lang w:val="en-US"/>
        </w:rPr>
        <w:t>”</w:t>
      </w:r>
      <w:r w:rsidRPr="004678A2">
        <w:rPr>
          <w:rFonts w:ascii="Times New Roman" w:eastAsia="MS Mincho" w:hAnsi="Times New Roman"/>
          <w:szCs w:val="24"/>
          <w:lang w:val="en-US"/>
        </w:rPr>
        <w:t>.]</w:t>
      </w:r>
    </w:p>
    <w:p w14:paraId="7A3A448B"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w:t>
      </w:r>
      <w:r w:rsidR="00544AD7">
        <w:rPr>
          <w:rFonts w:ascii="Times New Roman" w:eastAsia="MS Mincho" w:hAnsi="Times New Roman"/>
          <w:i/>
          <w:szCs w:val="24"/>
          <w:lang w:val="en-US"/>
        </w:rPr>
        <w:t>:</w:t>
      </w:r>
      <w:r w:rsidR="00A91071" w:rsidRPr="004678A2">
        <w:rPr>
          <w:rFonts w:ascii="Times New Roman" w:eastAsia="MS Mincho" w:hAnsi="Times New Roman"/>
          <w:szCs w:val="24"/>
          <w:lang w:val="en-US"/>
        </w:rPr>
        <w:tab/>
        <w:t xml:space="preserve">An electronic device may be a complete meter or a part of a meter, e.g. as defined in </w:t>
      </w:r>
      <w:r w:rsidR="00A91071" w:rsidRPr="004678A2">
        <w:rPr>
          <w:rFonts w:ascii="Times New Roman" w:hAnsi="Times New Roman"/>
          <w:szCs w:val="24"/>
          <w:lang w:val="en-US"/>
        </w:rPr>
        <w:t>3.1.1–3.1.5 and 3.1.8</w:t>
      </w:r>
      <w:r w:rsidR="00A91071" w:rsidRPr="004678A2">
        <w:rPr>
          <w:rFonts w:ascii="Times New Roman" w:eastAsia="MS Mincho" w:hAnsi="Times New Roman"/>
          <w:szCs w:val="24"/>
          <w:lang w:val="en-US"/>
        </w:rPr>
        <w:t>.</w:t>
      </w:r>
    </w:p>
    <w:p w14:paraId="2864943D"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3.5.2</w:t>
      </w:r>
    </w:p>
    <w:p w14:paraId="3597B8DC"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electronic</w:t>
      </w:r>
      <w:proofErr w:type="gramEnd"/>
      <w:r w:rsidRPr="004678A2">
        <w:rPr>
          <w:rFonts w:ascii="Times New Roman" w:eastAsia="MS Mincho" w:hAnsi="Times New Roman"/>
          <w:szCs w:val="24"/>
          <w:lang w:val="en-US"/>
        </w:rPr>
        <w:t xml:space="preserve"> sub-assembly</w:t>
      </w:r>
    </w:p>
    <w:p w14:paraId="189B9B74"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part</w:t>
      </w:r>
      <w:proofErr w:type="gramEnd"/>
      <w:r w:rsidRPr="004678A2">
        <w:rPr>
          <w:rFonts w:ascii="Times New Roman" w:eastAsia="MS Mincho" w:hAnsi="Times New Roman"/>
          <w:szCs w:val="24"/>
          <w:lang w:val="en-US"/>
        </w:rPr>
        <w:t xml:space="preserve"> of an electronic device, employing electronic components and having a recognizable function of its own</w:t>
      </w:r>
    </w:p>
    <w:p w14:paraId="24A76837" w14:textId="77777777" w:rsidR="00A91071" w:rsidRPr="004678A2" w:rsidRDefault="00A91071">
      <w:pPr>
        <w:pStyle w:val="Definition"/>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w:t>
      </w:r>
      <w:r w:rsidR="00641D08" w:rsidRPr="004678A2">
        <w:rPr>
          <w:rFonts w:ascii="Times New Roman" w:eastAsia="MS Mincho" w:hAnsi="Times New Roman"/>
          <w:szCs w:val="24"/>
          <w:lang w:val="en-US"/>
        </w:rPr>
        <w:t>Source</w:t>
      </w:r>
      <w:r w:rsidRPr="004678A2">
        <w:rPr>
          <w:rFonts w:ascii="Times New Roman" w:eastAsia="MS Mincho" w:hAnsi="Times New Roman"/>
          <w:szCs w:val="24"/>
          <w:lang w:val="en-US"/>
        </w:rPr>
        <w:t>: OIML </w:t>
      </w:r>
      <w:r w:rsidR="00002341">
        <w:rPr>
          <w:rFonts w:ascii="Times New Roman" w:eastAsia="MS Mincho" w:hAnsi="Times New Roman"/>
          <w:szCs w:val="24"/>
          <w:lang w:val="en-US"/>
        </w:rPr>
        <w:t>D 11:2013</w:t>
      </w:r>
      <w:r w:rsidR="00002341" w:rsidRPr="00002341">
        <w:rPr>
          <w:rFonts w:ascii="Times New Roman" w:hAnsi="Times New Roman"/>
          <w:szCs w:val="24"/>
          <w:lang w:val="en-US"/>
        </w:rPr>
        <w:t xml:space="preserve"> [3]</w:t>
      </w:r>
      <w:r w:rsidR="00641D08"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3.3.]</w:t>
      </w:r>
    </w:p>
    <w:p w14:paraId="4555CCDD"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3.5.3</w:t>
      </w:r>
    </w:p>
    <w:p w14:paraId="07A10DAF"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electronic</w:t>
      </w:r>
      <w:proofErr w:type="gramEnd"/>
      <w:r w:rsidRPr="004678A2">
        <w:rPr>
          <w:rFonts w:ascii="Times New Roman" w:eastAsia="MS Mincho" w:hAnsi="Times New Roman"/>
          <w:szCs w:val="24"/>
          <w:lang w:val="en-US"/>
        </w:rPr>
        <w:t xml:space="preserve"> component</w:t>
      </w:r>
    </w:p>
    <w:p w14:paraId="4896AC6B"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smallest</w:t>
      </w:r>
      <w:proofErr w:type="gramEnd"/>
      <w:r w:rsidRPr="004678A2">
        <w:rPr>
          <w:rFonts w:ascii="Times New Roman" w:eastAsia="MS Mincho" w:hAnsi="Times New Roman"/>
          <w:szCs w:val="24"/>
          <w:lang w:val="en-US"/>
        </w:rPr>
        <w:t xml:space="preserve"> physical entity that uses electron or hole conduction in semi-conductors, gases or in a vacuum</w:t>
      </w:r>
    </w:p>
    <w:p w14:paraId="57616767" w14:textId="77777777" w:rsidR="00641D08" w:rsidRPr="004678A2" w:rsidRDefault="00641D08" w:rsidP="00641D08">
      <w:pPr>
        <w:pStyle w:val="Definition"/>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[Source: OIML </w:t>
      </w:r>
      <w:r w:rsidR="00002341">
        <w:rPr>
          <w:rFonts w:ascii="Times New Roman" w:eastAsia="MS Mincho" w:hAnsi="Times New Roman"/>
          <w:szCs w:val="24"/>
          <w:lang w:val="en-US"/>
        </w:rPr>
        <w:t>D 11:2013</w:t>
      </w:r>
      <w:r w:rsidR="00002341" w:rsidRPr="00002341">
        <w:rPr>
          <w:rFonts w:ascii="Times New Roman" w:hAnsi="Times New Roman"/>
          <w:szCs w:val="24"/>
          <w:lang w:val="en-US"/>
        </w:rPr>
        <w:t xml:space="preserve"> [3]</w:t>
      </w:r>
      <w:r w:rsidRPr="004678A2">
        <w:rPr>
          <w:rFonts w:ascii="Times New Roman" w:eastAsia="MS Mincho" w:hAnsi="Times New Roman"/>
          <w:szCs w:val="24"/>
          <w:lang w:val="en-US"/>
        </w:rPr>
        <w:t>, 3.4.]</w:t>
      </w:r>
    </w:p>
    <w:p w14:paraId="4EC8AEC9"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3.5.4</w:t>
      </w:r>
    </w:p>
    <w:p w14:paraId="03E64318"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checking</w:t>
      </w:r>
      <w:proofErr w:type="gramEnd"/>
      <w:r w:rsidRPr="004678A2">
        <w:rPr>
          <w:rFonts w:ascii="Times New Roman" w:eastAsia="MS Mincho" w:hAnsi="Times New Roman"/>
          <w:szCs w:val="24"/>
          <w:lang w:val="en-US"/>
        </w:rPr>
        <w:t xml:space="preserve"> facility</w:t>
      </w:r>
    </w:p>
    <w:p w14:paraId="33A89CAD"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facility</w:t>
      </w:r>
      <w:proofErr w:type="gramEnd"/>
      <w:r w:rsidRPr="004678A2">
        <w:rPr>
          <w:rFonts w:ascii="Times New Roman" w:eastAsia="MS Mincho" w:hAnsi="Times New Roman"/>
          <w:szCs w:val="24"/>
          <w:lang w:val="en-US"/>
        </w:rPr>
        <w:t xml:space="preserve"> that is incorporated in a meter and which enables significant faults to be detected and acted upon</w:t>
      </w:r>
    </w:p>
    <w:p w14:paraId="668F7216" w14:textId="77777777" w:rsidR="00A91071" w:rsidRPr="004678A2" w:rsidRDefault="00A91071">
      <w:pPr>
        <w:pStyle w:val="Definition"/>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w:t>
      </w:r>
      <w:r w:rsidR="00641D08" w:rsidRPr="004678A2">
        <w:rPr>
          <w:rFonts w:ascii="Times New Roman" w:eastAsia="MS Mincho" w:hAnsi="Times New Roman"/>
          <w:szCs w:val="24"/>
          <w:lang w:val="en-US"/>
        </w:rPr>
        <w:t>Source: OIML D 11:</w:t>
      </w:r>
      <w:r w:rsidR="00AF3660">
        <w:rPr>
          <w:rFonts w:ascii="Times New Roman" w:eastAsia="MS Mincho" w:hAnsi="Times New Roman"/>
          <w:szCs w:val="24"/>
          <w:lang w:val="en-US"/>
        </w:rPr>
        <w:t>2013</w:t>
      </w:r>
      <w:r w:rsidR="00002341" w:rsidRPr="00002341">
        <w:rPr>
          <w:rFonts w:ascii="Times New Roman" w:hAnsi="Times New Roman"/>
          <w:szCs w:val="24"/>
          <w:lang w:val="en-US"/>
        </w:rPr>
        <w:t xml:space="preserve"> [3]</w:t>
      </w:r>
      <w:r w:rsidR="00641D08" w:rsidRPr="004678A2">
        <w:rPr>
          <w:rFonts w:ascii="Times New Roman" w:eastAsia="MS Mincho" w:hAnsi="Times New Roman"/>
          <w:szCs w:val="24"/>
          <w:lang w:val="en-US"/>
        </w:rPr>
        <w:t xml:space="preserve">, </w:t>
      </w:r>
      <w:r w:rsidR="00AF3660">
        <w:rPr>
          <w:rFonts w:ascii="Times New Roman" w:eastAsia="MS Mincho" w:hAnsi="Times New Roman"/>
          <w:szCs w:val="24"/>
          <w:lang w:val="en-US"/>
        </w:rPr>
        <w:t>3.19</w:t>
      </w:r>
      <w:r w:rsidRPr="004678A2">
        <w:rPr>
          <w:rFonts w:ascii="Times New Roman" w:eastAsia="MS Mincho" w:hAnsi="Times New Roman"/>
          <w:szCs w:val="24"/>
          <w:lang w:val="en-US"/>
        </w:rPr>
        <w:t xml:space="preserve">, modified — </w:t>
      </w:r>
      <w:r w:rsidR="00641D08" w:rsidRPr="004678A2">
        <w:rPr>
          <w:rFonts w:ascii="Times New Roman" w:eastAsia="MS Mincho" w:hAnsi="Times New Roman"/>
          <w:szCs w:val="24"/>
          <w:lang w:val="en-US"/>
        </w:rPr>
        <w:t>“</w:t>
      </w:r>
      <w:r w:rsidRPr="004678A2">
        <w:rPr>
          <w:rFonts w:ascii="Times New Roman" w:eastAsia="MS Mincho" w:hAnsi="Times New Roman"/>
          <w:szCs w:val="24"/>
          <w:lang w:val="en-US"/>
        </w:rPr>
        <w:t>meter</w:t>
      </w:r>
      <w:r w:rsidR="00641D08" w:rsidRPr="004678A2">
        <w:rPr>
          <w:rFonts w:ascii="Times New Roman" w:eastAsia="MS Mincho" w:hAnsi="Times New Roman"/>
          <w:szCs w:val="24"/>
          <w:lang w:val="en-US"/>
        </w:rPr>
        <w:t>”</w:t>
      </w:r>
      <w:r w:rsidRPr="004678A2">
        <w:rPr>
          <w:rFonts w:ascii="Times New Roman" w:eastAsia="MS Mincho" w:hAnsi="Times New Roman"/>
          <w:szCs w:val="24"/>
          <w:lang w:val="en-US"/>
        </w:rPr>
        <w:t xml:space="preserve"> replaces </w:t>
      </w:r>
      <w:r w:rsidR="00641D08" w:rsidRPr="004678A2">
        <w:rPr>
          <w:rFonts w:ascii="Times New Roman" w:eastAsia="MS Mincho" w:hAnsi="Times New Roman"/>
          <w:szCs w:val="24"/>
          <w:lang w:val="en-US"/>
        </w:rPr>
        <w:t>“</w:t>
      </w:r>
      <w:r w:rsidRPr="004678A2">
        <w:rPr>
          <w:rFonts w:ascii="Times New Roman" w:eastAsia="MS Mincho" w:hAnsi="Times New Roman"/>
          <w:szCs w:val="24"/>
          <w:lang w:val="en-US"/>
        </w:rPr>
        <w:t>measuring instrument</w:t>
      </w:r>
      <w:r w:rsidR="00641D08" w:rsidRPr="004678A2">
        <w:rPr>
          <w:rFonts w:ascii="Times New Roman" w:eastAsia="MS Mincho" w:hAnsi="Times New Roman"/>
          <w:szCs w:val="24"/>
          <w:lang w:val="en-US"/>
        </w:rPr>
        <w:t>”</w:t>
      </w:r>
      <w:r w:rsidRPr="004678A2">
        <w:rPr>
          <w:rFonts w:ascii="Times New Roman" w:eastAsia="MS Mincho" w:hAnsi="Times New Roman"/>
          <w:szCs w:val="24"/>
          <w:lang w:val="en-US"/>
        </w:rPr>
        <w:t>.]</w:t>
      </w:r>
    </w:p>
    <w:p w14:paraId="28189CA5" w14:textId="77777777" w:rsidR="0005671F" w:rsidRPr="00972F10" w:rsidRDefault="00510DDD" w:rsidP="00972F10">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lastRenderedPageBreak/>
        <w:t>Note</w:t>
      </w:r>
      <w:r w:rsidR="00544AD7">
        <w:rPr>
          <w:rFonts w:ascii="Times New Roman" w:eastAsia="MS Mincho" w:hAnsi="Times New Roman"/>
          <w:i/>
          <w:szCs w:val="24"/>
          <w:lang w:val="en-US"/>
        </w:rPr>
        <w:t>:</w:t>
      </w:r>
      <w:r w:rsidR="00A91071" w:rsidRPr="004678A2">
        <w:rPr>
          <w:rFonts w:ascii="Times New Roman" w:eastAsia="MS Mincho" w:hAnsi="Times New Roman"/>
          <w:szCs w:val="24"/>
          <w:lang w:val="en-US"/>
        </w:rPr>
        <w:tab/>
        <w:t>The checking of a transmission device aims to verify whether all the information which is transmitted (and only that information) is fully recei</w:t>
      </w:r>
      <w:r w:rsidR="00972F10">
        <w:rPr>
          <w:rFonts w:ascii="Times New Roman" w:eastAsia="MS Mincho" w:hAnsi="Times New Roman"/>
          <w:szCs w:val="24"/>
          <w:lang w:val="en-US"/>
        </w:rPr>
        <w:t>ved by the receiving equipment.</w:t>
      </w:r>
    </w:p>
    <w:p w14:paraId="533E39EF"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3.5.5</w:t>
      </w:r>
    </w:p>
    <w:p w14:paraId="1541776B"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automatic</w:t>
      </w:r>
      <w:proofErr w:type="gramEnd"/>
      <w:r w:rsidRPr="004678A2">
        <w:rPr>
          <w:rFonts w:ascii="Times New Roman" w:eastAsia="MS Mincho" w:hAnsi="Times New Roman"/>
          <w:szCs w:val="24"/>
          <w:lang w:val="en-US"/>
        </w:rPr>
        <w:t xml:space="preserve"> checking facility</w:t>
      </w:r>
    </w:p>
    <w:p w14:paraId="0B8F0570"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checking</w:t>
      </w:r>
      <w:proofErr w:type="gramEnd"/>
      <w:r w:rsidRPr="004678A2">
        <w:rPr>
          <w:rFonts w:ascii="Times New Roman" w:eastAsia="MS Mincho" w:hAnsi="Times New Roman"/>
          <w:szCs w:val="24"/>
          <w:lang w:val="en-US"/>
        </w:rPr>
        <w:t xml:space="preserve"> facility that operates without the intervention of an operator</w:t>
      </w:r>
    </w:p>
    <w:p w14:paraId="08D04AB2" w14:textId="77777777" w:rsidR="00641D08" w:rsidRPr="004678A2" w:rsidRDefault="00641D08" w:rsidP="00641D08">
      <w:pPr>
        <w:pStyle w:val="Definition"/>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[Source: OIML D 11:</w:t>
      </w:r>
      <w:r w:rsidR="00D92164">
        <w:rPr>
          <w:rFonts w:ascii="Times New Roman" w:eastAsia="MS Mincho" w:hAnsi="Times New Roman"/>
          <w:szCs w:val="24"/>
          <w:lang w:val="en-US"/>
        </w:rPr>
        <w:t>2013</w:t>
      </w:r>
      <w:r w:rsidR="00002341" w:rsidRPr="00002341">
        <w:rPr>
          <w:rFonts w:ascii="Times New Roman" w:hAnsi="Times New Roman"/>
          <w:szCs w:val="24"/>
          <w:lang w:val="en-US"/>
        </w:rPr>
        <w:t xml:space="preserve"> [3]</w:t>
      </w:r>
      <w:r w:rsidRPr="004678A2">
        <w:rPr>
          <w:rFonts w:ascii="Times New Roman" w:eastAsia="MS Mincho" w:hAnsi="Times New Roman"/>
          <w:szCs w:val="24"/>
          <w:lang w:val="en-US"/>
        </w:rPr>
        <w:t xml:space="preserve">, </w:t>
      </w:r>
      <w:r w:rsidR="00D92164">
        <w:rPr>
          <w:rFonts w:ascii="Times New Roman" w:eastAsia="MS Mincho" w:hAnsi="Times New Roman"/>
          <w:szCs w:val="24"/>
          <w:lang w:val="en-US"/>
        </w:rPr>
        <w:t>3.19.1</w:t>
      </w:r>
      <w:r w:rsidRPr="004678A2">
        <w:rPr>
          <w:rFonts w:ascii="Times New Roman" w:eastAsia="MS Mincho" w:hAnsi="Times New Roman"/>
          <w:szCs w:val="24"/>
          <w:lang w:val="en-US"/>
        </w:rPr>
        <w:t>.]</w:t>
      </w:r>
    </w:p>
    <w:p w14:paraId="39CE3A33"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3.5.6</w:t>
      </w:r>
    </w:p>
    <w:p w14:paraId="379B7E76"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permanent</w:t>
      </w:r>
      <w:proofErr w:type="gramEnd"/>
      <w:r w:rsidRPr="004678A2">
        <w:rPr>
          <w:rFonts w:ascii="Times New Roman" w:eastAsia="MS Mincho" w:hAnsi="Times New Roman"/>
          <w:szCs w:val="24"/>
          <w:lang w:val="en-US"/>
        </w:rPr>
        <w:t xml:space="preserve"> automatic checking facility</w:t>
      </w:r>
    </w:p>
    <w:p w14:paraId="634F36BA"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type</w:t>
      </w:r>
      <w:proofErr w:type="gramEnd"/>
      <w:r w:rsidRPr="004678A2">
        <w:rPr>
          <w:rFonts w:ascii="Times New Roman" w:eastAsia="MS Mincho" w:hAnsi="Times New Roman"/>
          <w:szCs w:val="24"/>
          <w:lang w:val="en-US"/>
        </w:rPr>
        <w:t xml:space="preserve"> P automatic checking facility</w:t>
      </w:r>
    </w:p>
    <w:p w14:paraId="70F370CF"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automatic</w:t>
      </w:r>
      <w:proofErr w:type="gramEnd"/>
      <w:r w:rsidRPr="004678A2">
        <w:rPr>
          <w:rFonts w:ascii="Times New Roman" w:eastAsia="MS Mincho" w:hAnsi="Times New Roman"/>
          <w:szCs w:val="24"/>
          <w:lang w:val="en-US"/>
        </w:rPr>
        <w:t xml:space="preserve"> checking facility that operates at each measurement cycle</w:t>
      </w:r>
    </w:p>
    <w:p w14:paraId="463B9CFA" w14:textId="77777777" w:rsidR="00641D08" w:rsidRPr="004678A2" w:rsidRDefault="00641D08" w:rsidP="00641D08">
      <w:pPr>
        <w:pStyle w:val="Definition"/>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[Source: OIML D 11:</w:t>
      </w:r>
      <w:r w:rsidR="00D92164">
        <w:rPr>
          <w:rFonts w:ascii="Times New Roman" w:eastAsia="MS Mincho" w:hAnsi="Times New Roman"/>
          <w:szCs w:val="24"/>
          <w:lang w:val="en-US"/>
        </w:rPr>
        <w:t>2013</w:t>
      </w:r>
      <w:r w:rsidR="00002341" w:rsidRPr="00002341">
        <w:rPr>
          <w:rFonts w:ascii="Times New Roman" w:hAnsi="Times New Roman"/>
          <w:szCs w:val="24"/>
          <w:lang w:val="en-US"/>
        </w:rPr>
        <w:t xml:space="preserve"> [3]</w:t>
      </w:r>
      <w:r w:rsidRPr="004678A2">
        <w:rPr>
          <w:rFonts w:ascii="Times New Roman" w:eastAsia="MS Mincho" w:hAnsi="Times New Roman"/>
          <w:szCs w:val="24"/>
          <w:lang w:val="en-US"/>
        </w:rPr>
        <w:t xml:space="preserve">, </w:t>
      </w:r>
      <w:r w:rsidR="00D92164">
        <w:rPr>
          <w:rFonts w:ascii="Times New Roman" w:eastAsia="MS Mincho" w:hAnsi="Times New Roman"/>
          <w:szCs w:val="24"/>
          <w:lang w:val="en-US"/>
        </w:rPr>
        <w:t>3.19.1.1</w:t>
      </w:r>
      <w:r w:rsidR="004914A8">
        <w:rPr>
          <w:rFonts w:ascii="Times New Roman" w:eastAsia="MS Mincho" w:hAnsi="Times New Roman"/>
          <w:szCs w:val="24"/>
          <w:lang w:val="en-US"/>
        </w:rPr>
        <w:t xml:space="preserve">, </w:t>
      </w:r>
      <w:r w:rsidR="004914A8" w:rsidRPr="004678A2">
        <w:rPr>
          <w:rFonts w:ascii="Times New Roman" w:eastAsia="MS Mincho" w:hAnsi="Times New Roman"/>
          <w:szCs w:val="24"/>
          <w:lang w:val="en-US"/>
        </w:rPr>
        <w:t>modified — Synonym presentation</w:t>
      </w:r>
      <w:r w:rsidRPr="004678A2">
        <w:rPr>
          <w:rFonts w:ascii="Times New Roman" w:eastAsia="MS Mincho" w:hAnsi="Times New Roman"/>
          <w:szCs w:val="24"/>
          <w:lang w:val="en-US"/>
        </w:rPr>
        <w:t>.]</w:t>
      </w:r>
    </w:p>
    <w:p w14:paraId="7801EC52"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3.5.7</w:t>
      </w:r>
    </w:p>
    <w:p w14:paraId="7CD40D42"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intermittent</w:t>
      </w:r>
      <w:proofErr w:type="gramEnd"/>
      <w:r w:rsidRPr="004678A2">
        <w:rPr>
          <w:rFonts w:ascii="Times New Roman" w:eastAsia="MS Mincho" w:hAnsi="Times New Roman"/>
          <w:szCs w:val="24"/>
          <w:lang w:val="en-US"/>
        </w:rPr>
        <w:t xml:space="preserve"> automatic checking facility</w:t>
      </w:r>
    </w:p>
    <w:p w14:paraId="6E0D8666"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type</w:t>
      </w:r>
      <w:proofErr w:type="gramEnd"/>
      <w:r w:rsidRPr="004678A2">
        <w:rPr>
          <w:rFonts w:ascii="Times New Roman" w:eastAsia="MS Mincho" w:hAnsi="Times New Roman"/>
          <w:szCs w:val="24"/>
          <w:lang w:val="en-US"/>
        </w:rPr>
        <w:t xml:space="preserve"> I automatic checking facility</w:t>
      </w:r>
    </w:p>
    <w:p w14:paraId="17E9E6C7"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automatic</w:t>
      </w:r>
      <w:proofErr w:type="gramEnd"/>
      <w:r w:rsidRPr="004678A2">
        <w:rPr>
          <w:rFonts w:ascii="Times New Roman" w:eastAsia="MS Mincho" w:hAnsi="Times New Roman"/>
          <w:szCs w:val="24"/>
          <w:lang w:val="en-US"/>
        </w:rPr>
        <w:t xml:space="preserve"> checking facility that operates at certain time intervals or per fixed number of measurement cycles</w:t>
      </w:r>
    </w:p>
    <w:p w14:paraId="03470D2E" w14:textId="77777777" w:rsidR="00A91071" w:rsidRPr="004678A2" w:rsidRDefault="00641D08">
      <w:pPr>
        <w:pStyle w:val="Definition"/>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[Source: OIML D 11:</w:t>
      </w:r>
      <w:r w:rsidR="00D92164">
        <w:rPr>
          <w:rFonts w:ascii="Times New Roman" w:eastAsia="MS Mincho" w:hAnsi="Times New Roman"/>
          <w:szCs w:val="24"/>
          <w:lang w:val="en-US"/>
        </w:rPr>
        <w:t>2013</w:t>
      </w:r>
      <w:r w:rsidR="00002341" w:rsidRPr="00002341">
        <w:rPr>
          <w:rFonts w:ascii="Times New Roman" w:hAnsi="Times New Roman"/>
          <w:szCs w:val="24"/>
          <w:lang w:val="en-US"/>
        </w:rPr>
        <w:t xml:space="preserve"> [3]</w:t>
      </w:r>
      <w:r w:rsidRPr="004678A2">
        <w:rPr>
          <w:rFonts w:ascii="Times New Roman" w:eastAsia="MS Mincho" w:hAnsi="Times New Roman"/>
          <w:szCs w:val="24"/>
          <w:lang w:val="en-US"/>
        </w:rPr>
        <w:t xml:space="preserve">, </w:t>
      </w:r>
      <w:r w:rsidR="00D92164">
        <w:rPr>
          <w:rFonts w:ascii="Times New Roman" w:eastAsia="MS Mincho" w:hAnsi="Times New Roman"/>
          <w:szCs w:val="24"/>
          <w:lang w:val="en-US"/>
        </w:rPr>
        <w:t>3.19.1.2</w:t>
      </w:r>
      <w:r w:rsidR="00A91071" w:rsidRPr="004678A2">
        <w:rPr>
          <w:rFonts w:ascii="Times New Roman" w:eastAsia="MS Mincho" w:hAnsi="Times New Roman"/>
          <w:szCs w:val="24"/>
          <w:lang w:val="en-US"/>
        </w:rPr>
        <w:t>, modified — Synonym presentation.]</w:t>
      </w:r>
    </w:p>
    <w:p w14:paraId="57D1499E" w14:textId="77777777" w:rsidR="00A91071" w:rsidRPr="004678A2" w:rsidRDefault="00A91071">
      <w:pPr>
        <w:pStyle w:val="TermNum"/>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3.5.8</w:t>
      </w:r>
    </w:p>
    <w:p w14:paraId="13021D2D"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non-automatic</w:t>
      </w:r>
      <w:proofErr w:type="gramEnd"/>
      <w:r w:rsidRPr="004678A2">
        <w:rPr>
          <w:rFonts w:ascii="Times New Roman" w:eastAsia="MS Mincho" w:hAnsi="Times New Roman"/>
          <w:szCs w:val="24"/>
          <w:lang w:val="en-US"/>
        </w:rPr>
        <w:t xml:space="preserve"> checking facility</w:t>
      </w:r>
    </w:p>
    <w:p w14:paraId="53260B9B" w14:textId="77777777" w:rsidR="00A91071" w:rsidRPr="004678A2" w:rsidRDefault="00A91071">
      <w:pPr>
        <w:pStyle w:val="Terms"/>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type</w:t>
      </w:r>
      <w:proofErr w:type="gramEnd"/>
      <w:r w:rsidRPr="004678A2">
        <w:rPr>
          <w:rFonts w:ascii="Times New Roman" w:eastAsia="MS Mincho" w:hAnsi="Times New Roman"/>
          <w:szCs w:val="24"/>
          <w:lang w:val="en-US"/>
        </w:rPr>
        <w:t xml:space="preserve"> N checking facility</w:t>
      </w:r>
    </w:p>
    <w:p w14:paraId="7598255A" w14:textId="77777777" w:rsidR="00A91071" w:rsidRPr="004678A2" w:rsidRDefault="00A91071">
      <w:pPr>
        <w:pStyle w:val="Definition"/>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checking</w:t>
      </w:r>
      <w:proofErr w:type="gramEnd"/>
      <w:r w:rsidRPr="004678A2">
        <w:rPr>
          <w:rFonts w:ascii="Times New Roman" w:eastAsia="MS Mincho" w:hAnsi="Times New Roman"/>
          <w:szCs w:val="24"/>
          <w:lang w:val="en-US"/>
        </w:rPr>
        <w:t xml:space="preserve"> facility that requires the intervention of an operator</w:t>
      </w:r>
    </w:p>
    <w:p w14:paraId="68DDEB0C" w14:textId="77777777" w:rsidR="00A91071" w:rsidRPr="004678A2" w:rsidRDefault="00641D08">
      <w:pPr>
        <w:pStyle w:val="Definition"/>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[Source: OIML D 11:</w:t>
      </w:r>
      <w:r w:rsidR="00D92164">
        <w:rPr>
          <w:rFonts w:ascii="Times New Roman" w:eastAsia="MS Mincho" w:hAnsi="Times New Roman"/>
          <w:szCs w:val="24"/>
          <w:lang w:val="en-US"/>
        </w:rPr>
        <w:t>2013</w:t>
      </w:r>
      <w:r w:rsidR="00002341" w:rsidRPr="00002341">
        <w:rPr>
          <w:rFonts w:ascii="Times New Roman" w:hAnsi="Times New Roman"/>
          <w:szCs w:val="24"/>
          <w:lang w:val="en-US"/>
        </w:rPr>
        <w:t xml:space="preserve"> [3]</w:t>
      </w:r>
      <w:r w:rsidRPr="004678A2">
        <w:rPr>
          <w:rFonts w:ascii="Times New Roman" w:eastAsia="MS Mincho" w:hAnsi="Times New Roman"/>
          <w:szCs w:val="24"/>
          <w:lang w:val="en-US"/>
        </w:rPr>
        <w:t xml:space="preserve">, </w:t>
      </w:r>
      <w:r w:rsidR="00D92164">
        <w:rPr>
          <w:rFonts w:ascii="Times New Roman" w:eastAsia="MS Mincho" w:hAnsi="Times New Roman"/>
          <w:szCs w:val="24"/>
          <w:lang w:val="en-US"/>
        </w:rPr>
        <w:t>3.19.2</w:t>
      </w:r>
      <w:r w:rsidRPr="004678A2">
        <w:rPr>
          <w:rFonts w:ascii="Times New Roman" w:eastAsia="MS Mincho" w:hAnsi="Times New Roman"/>
          <w:szCs w:val="24"/>
          <w:lang w:val="en-US"/>
        </w:rPr>
        <w:t>,</w:t>
      </w:r>
      <w:r w:rsidR="00A91071" w:rsidRPr="004678A2">
        <w:rPr>
          <w:rFonts w:ascii="Times New Roman" w:eastAsia="MS Mincho" w:hAnsi="Times New Roman"/>
          <w:szCs w:val="24"/>
          <w:lang w:val="en-US"/>
        </w:rPr>
        <w:t xml:space="preserve"> modified — Synonym presentation.]</w:t>
      </w:r>
    </w:p>
    <w:p w14:paraId="248F2738" w14:textId="77777777" w:rsidR="00A91071" w:rsidRPr="004678A2" w:rsidRDefault="00A91071" w:rsidP="00A97372">
      <w:pPr>
        <w:pStyle w:val="Heading2"/>
      </w:pPr>
      <w:bookmarkStart w:id="36" w:name="_Toc348966169"/>
      <w:bookmarkStart w:id="37" w:name="_Toc360718887"/>
      <w:bookmarkStart w:id="38" w:name="_Toc379450463"/>
      <w:r w:rsidRPr="004678A2">
        <w:t xml:space="preserve">Use of certain terms </w:t>
      </w:r>
      <w:bookmarkEnd w:id="36"/>
      <w:r w:rsidRPr="004678A2">
        <w:t>within the European Economic Area</w:t>
      </w:r>
      <w:bookmarkEnd w:id="37"/>
      <w:bookmarkEnd w:id="38"/>
    </w:p>
    <w:p w14:paraId="22E04C7D"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Attention is drawn to the fact that the term </w:t>
      </w:r>
      <w:r w:rsidR="00641D08" w:rsidRPr="004678A2">
        <w:rPr>
          <w:rFonts w:ascii="Times New Roman" w:eastAsia="MS Mincho" w:hAnsi="Times New Roman"/>
          <w:szCs w:val="24"/>
          <w:lang w:val="en-US"/>
        </w:rPr>
        <w:t>“</w:t>
      </w:r>
      <w:r w:rsidRPr="004678A2">
        <w:rPr>
          <w:rFonts w:ascii="Times New Roman" w:eastAsia="MS Mincho" w:hAnsi="Times New Roman"/>
          <w:szCs w:val="24"/>
          <w:lang w:val="en-US"/>
        </w:rPr>
        <w:t>verification</w:t>
      </w:r>
      <w:r w:rsidR="00641D08" w:rsidRPr="004678A2">
        <w:rPr>
          <w:rFonts w:ascii="Times New Roman" w:eastAsia="MS Mincho" w:hAnsi="Times New Roman"/>
          <w:szCs w:val="24"/>
          <w:lang w:val="en-US"/>
        </w:rPr>
        <w:t>”</w:t>
      </w:r>
      <w:r w:rsidRPr="004678A2">
        <w:rPr>
          <w:rFonts w:ascii="Times New Roman" w:eastAsia="MS Mincho" w:hAnsi="Times New Roman"/>
          <w:szCs w:val="24"/>
          <w:lang w:val="en-US"/>
        </w:rPr>
        <w:t xml:space="preserve"> or </w:t>
      </w:r>
      <w:r w:rsidR="00641D08" w:rsidRPr="004678A2">
        <w:rPr>
          <w:rFonts w:ascii="Times New Roman" w:eastAsia="MS Mincho" w:hAnsi="Times New Roman"/>
          <w:szCs w:val="24"/>
          <w:lang w:val="en-US"/>
        </w:rPr>
        <w:t>“</w:t>
      </w:r>
      <w:r w:rsidRPr="004678A2">
        <w:rPr>
          <w:rFonts w:ascii="Times New Roman" w:eastAsia="MS Mincho" w:hAnsi="Times New Roman"/>
          <w:szCs w:val="24"/>
          <w:lang w:val="en-US"/>
        </w:rPr>
        <w:t>initial verification</w:t>
      </w:r>
      <w:r w:rsidR="00641D08" w:rsidRPr="004678A2">
        <w:rPr>
          <w:rFonts w:ascii="Times New Roman" w:eastAsia="MS Mincho" w:hAnsi="Times New Roman"/>
          <w:szCs w:val="24"/>
          <w:lang w:val="en-US"/>
        </w:rPr>
        <w:t>”</w:t>
      </w:r>
      <w:r w:rsidRPr="004678A2">
        <w:rPr>
          <w:rFonts w:ascii="Times New Roman" w:eastAsia="MS Mincho" w:hAnsi="Times New Roman"/>
          <w:szCs w:val="24"/>
          <w:lang w:val="en-US"/>
        </w:rPr>
        <w:t xml:space="preserve"> is equivalent to the term </w:t>
      </w:r>
      <w:r w:rsidR="00641D08" w:rsidRPr="004678A2">
        <w:rPr>
          <w:rFonts w:ascii="Times New Roman" w:eastAsia="MS Mincho" w:hAnsi="Times New Roman"/>
          <w:szCs w:val="24"/>
          <w:lang w:val="en-US"/>
        </w:rPr>
        <w:t>“</w:t>
      </w:r>
      <w:r w:rsidRPr="004678A2">
        <w:rPr>
          <w:rFonts w:ascii="Times New Roman" w:eastAsia="MS Mincho" w:hAnsi="Times New Roman"/>
          <w:szCs w:val="24"/>
          <w:lang w:val="en-US"/>
        </w:rPr>
        <w:t>conformity assessment</w:t>
      </w:r>
      <w:r w:rsidR="00641D08" w:rsidRPr="004678A2">
        <w:rPr>
          <w:rFonts w:ascii="Times New Roman" w:eastAsia="MS Mincho" w:hAnsi="Times New Roman"/>
          <w:szCs w:val="24"/>
          <w:lang w:val="en-US"/>
        </w:rPr>
        <w:t>”</w:t>
      </w:r>
      <w:r w:rsidRPr="004678A2">
        <w:rPr>
          <w:rFonts w:ascii="Times New Roman" w:eastAsia="MS Mincho" w:hAnsi="Times New Roman"/>
          <w:szCs w:val="24"/>
          <w:lang w:val="en-US"/>
        </w:rPr>
        <w:t xml:space="preserve"> in the context of application of the European Measuring Instruments Directive.</w:t>
      </w:r>
    </w:p>
    <w:p w14:paraId="11E31348" w14:textId="77777777" w:rsidR="00A91071" w:rsidRPr="004678A2" w:rsidRDefault="00A91071">
      <w:pPr>
        <w:pStyle w:val="Heading1"/>
        <w:autoSpaceDE w:val="0"/>
        <w:autoSpaceDN w:val="0"/>
        <w:adjustRightInd w:val="0"/>
        <w:rPr>
          <w:rFonts w:ascii="Times New Roman" w:hAnsi="Times New Roman"/>
          <w:szCs w:val="24"/>
          <w:lang w:val="en-US"/>
        </w:rPr>
      </w:pPr>
      <w:bookmarkStart w:id="39" w:name="_Toc241559282"/>
      <w:bookmarkStart w:id="40" w:name="_Toc292714722"/>
      <w:bookmarkStart w:id="41" w:name="_Toc348966170"/>
      <w:bookmarkStart w:id="42" w:name="_Toc360718888"/>
      <w:bookmarkStart w:id="43" w:name="_Toc379450464"/>
      <w:bookmarkEnd w:id="19"/>
      <w:r w:rsidRPr="004678A2">
        <w:rPr>
          <w:rFonts w:ascii="Times New Roman" w:hAnsi="Times New Roman"/>
          <w:szCs w:val="24"/>
          <w:lang w:val="en-US"/>
        </w:rPr>
        <w:t>Metrological requirements</w:t>
      </w:r>
      <w:bookmarkEnd w:id="39"/>
      <w:bookmarkEnd w:id="40"/>
      <w:bookmarkEnd w:id="41"/>
      <w:bookmarkEnd w:id="42"/>
      <w:bookmarkEnd w:id="43"/>
    </w:p>
    <w:p w14:paraId="4F6769A7" w14:textId="77777777" w:rsidR="00A91071" w:rsidRPr="004678A2" w:rsidRDefault="00A91071" w:rsidP="00A97372">
      <w:pPr>
        <w:pStyle w:val="Heading2"/>
      </w:pPr>
      <w:bookmarkStart w:id="44" w:name="_Toc241559283"/>
      <w:bookmarkStart w:id="45" w:name="_Toc292714723"/>
      <w:bookmarkStart w:id="46" w:name="_Toc348966171"/>
      <w:bookmarkStart w:id="47" w:name="_Toc360718889"/>
      <w:bookmarkStart w:id="48" w:name="_Toc379450465"/>
      <w:r w:rsidRPr="004678A2">
        <w:t xml:space="preserve">Values of </w:t>
      </w:r>
      <w:r w:rsidRPr="004678A2">
        <w:rPr>
          <w:i/>
        </w:rPr>
        <w:t>Q</w:t>
      </w:r>
      <w:r w:rsidRPr="004678A2">
        <w:rPr>
          <w:vertAlign w:val="subscript"/>
        </w:rPr>
        <w:t>1</w:t>
      </w:r>
      <w:r w:rsidRPr="004678A2">
        <w:t xml:space="preserve">, </w:t>
      </w:r>
      <w:r w:rsidRPr="004678A2">
        <w:rPr>
          <w:i/>
        </w:rPr>
        <w:t>Q</w:t>
      </w:r>
      <w:r w:rsidRPr="004678A2">
        <w:rPr>
          <w:vertAlign w:val="subscript"/>
        </w:rPr>
        <w:t>2</w:t>
      </w:r>
      <w:r w:rsidRPr="004678A2">
        <w:t xml:space="preserve">, </w:t>
      </w:r>
      <w:r w:rsidRPr="004678A2">
        <w:rPr>
          <w:i/>
        </w:rPr>
        <w:t>Q</w:t>
      </w:r>
      <w:r w:rsidRPr="004678A2">
        <w:rPr>
          <w:vertAlign w:val="subscript"/>
        </w:rPr>
        <w:t>3</w:t>
      </w:r>
      <w:r w:rsidRPr="004678A2">
        <w:t xml:space="preserve">, and </w:t>
      </w:r>
      <w:bookmarkEnd w:id="44"/>
      <w:bookmarkEnd w:id="45"/>
      <w:bookmarkEnd w:id="46"/>
      <w:r w:rsidRPr="004678A2">
        <w:rPr>
          <w:i/>
        </w:rPr>
        <w:t>Q</w:t>
      </w:r>
      <w:r w:rsidRPr="004678A2">
        <w:rPr>
          <w:vertAlign w:val="subscript"/>
        </w:rPr>
        <w:t>4</w:t>
      </w:r>
      <w:bookmarkEnd w:id="47"/>
      <w:bookmarkEnd w:id="48"/>
    </w:p>
    <w:p w14:paraId="4D4D03DC"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4.1.1</w:t>
      </w:r>
      <w:r w:rsidRPr="004678A2">
        <w:rPr>
          <w:rFonts w:ascii="Times New Roman" w:eastAsia="MS Mincho" w:hAnsi="Times New Roman"/>
          <w:szCs w:val="24"/>
          <w:lang w:val="en-US"/>
        </w:rPr>
        <w:tab/>
        <w:t xml:space="preserve">The flow rate characteristics of a water meter shall be defined by the values of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1</w:t>
      </w:r>
      <w:r w:rsidRPr="004678A2">
        <w:rPr>
          <w:rFonts w:ascii="Times New Roman" w:eastAsia="MS Mincho" w:hAnsi="Times New Roman"/>
          <w:szCs w:val="24"/>
          <w:lang w:val="en-US"/>
        </w:rPr>
        <w:t xml:space="preserve">,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2</w:t>
      </w:r>
      <w:r w:rsidRPr="004678A2">
        <w:rPr>
          <w:rFonts w:ascii="Times New Roman" w:eastAsia="MS Mincho" w:hAnsi="Times New Roman"/>
          <w:szCs w:val="24"/>
          <w:lang w:val="en-US"/>
        </w:rPr>
        <w:t xml:space="preserve">,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3</w:t>
      </w:r>
      <w:r w:rsidRPr="004678A2">
        <w:rPr>
          <w:rFonts w:ascii="Times New Roman" w:eastAsia="MS Mincho" w:hAnsi="Times New Roman"/>
          <w:szCs w:val="24"/>
          <w:lang w:val="en-US"/>
        </w:rPr>
        <w:t xml:space="preserve">, and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4</w:t>
      </w:r>
      <w:r w:rsidRPr="004678A2">
        <w:rPr>
          <w:rFonts w:ascii="Times New Roman" w:eastAsia="MS Mincho" w:hAnsi="Times New Roman"/>
          <w:szCs w:val="24"/>
          <w:lang w:val="en-US"/>
        </w:rPr>
        <w:t>.</w:t>
      </w:r>
    </w:p>
    <w:p w14:paraId="1E99E0BF"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4.1.2</w:t>
      </w:r>
      <w:r w:rsidRPr="004678A2">
        <w:rPr>
          <w:rFonts w:ascii="Times New Roman" w:eastAsia="MS Mincho" w:hAnsi="Times New Roman"/>
          <w:szCs w:val="24"/>
          <w:lang w:val="en-US"/>
        </w:rPr>
        <w:tab/>
        <w:t xml:space="preserve">A water meter shall be designated by the numerical value of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3</w:t>
      </w:r>
      <w:r w:rsidRPr="004678A2">
        <w:rPr>
          <w:rFonts w:ascii="Times New Roman" w:eastAsia="MS Mincho" w:hAnsi="Times New Roman"/>
          <w:szCs w:val="24"/>
          <w:lang w:val="en-US"/>
        </w:rPr>
        <w:t xml:space="preserve"> in m</w:t>
      </w:r>
      <w:r w:rsidRPr="004678A2">
        <w:rPr>
          <w:rFonts w:ascii="Times New Roman" w:eastAsia="MS Mincho" w:hAnsi="Times New Roman"/>
          <w:szCs w:val="24"/>
          <w:vertAlign w:val="superscript"/>
          <w:lang w:val="en-US"/>
        </w:rPr>
        <w:t>3</w:t>
      </w:r>
      <w:r w:rsidRPr="004678A2">
        <w:rPr>
          <w:rFonts w:ascii="Times New Roman" w:eastAsia="MS Mincho" w:hAnsi="Times New Roman"/>
          <w:szCs w:val="24"/>
          <w:lang w:val="en-US"/>
        </w:rPr>
        <w:t xml:space="preserve">/h </w:t>
      </w:r>
      <w:r w:rsidR="00D3714A" w:rsidRPr="00D3714A">
        <w:rPr>
          <w:rFonts w:ascii="Times New Roman" w:eastAsia="MS Mincho" w:hAnsi="Times New Roman"/>
          <w:color w:val="0000FF"/>
          <w:szCs w:val="24"/>
          <w:lang w:val="en-US"/>
        </w:rPr>
        <w:t xml:space="preserve">or </w:t>
      </w:r>
      <w:proofErr w:type="spellStart"/>
      <w:r w:rsidR="00D3714A" w:rsidRPr="00D3714A">
        <w:rPr>
          <w:rFonts w:ascii="Times New Roman" w:eastAsia="MS Mincho" w:hAnsi="Times New Roman"/>
          <w:color w:val="0000FF"/>
          <w:szCs w:val="24"/>
          <w:lang w:val="en-US"/>
        </w:rPr>
        <w:t>kL</w:t>
      </w:r>
      <w:proofErr w:type="spellEnd"/>
      <w:r w:rsidR="00D3714A" w:rsidRPr="00D3714A">
        <w:rPr>
          <w:rFonts w:ascii="Times New Roman" w:eastAsia="MS Mincho" w:hAnsi="Times New Roman"/>
          <w:color w:val="0000FF"/>
          <w:szCs w:val="24"/>
          <w:lang w:val="en-US"/>
        </w:rPr>
        <w:t xml:space="preserve">/h </w:t>
      </w:r>
      <w:r w:rsidRPr="004678A2">
        <w:rPr>
          <w:rFonts w:ascii="Times New Roman" w:eastAsia="MS Mincho" w:hAnsi="Times New Roman"/>
          <w:szCs w:val="24"/>
          <w:lang w:val="en-US"/>
        </w:rPr>
        <w:t xml:space="preserve">and the ratio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3</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1</w:t>
      </w:r>
      <w:r w:rsidRPr="004678A2">
        <w:rPr>
          <w:rFonts w:ascii="Times New Roman" w:eastAsia="MS Mincho" w:hAnsi="Times New Roman"/>
          <w:szCs w:val="24"/>
          <w:lang w:val="en-US"/>
        </w:rPr>
        <w:t>.</w:t>
      </w:r>
    </w:p>
    <w:p w14:paraId="104FC05A"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4.1.3</w:t>
      </w:r>
      <w:r w:rsidRPr="004678A2">
        <w:rPr>
          <w:rFonts w:ascii="Times New Roman" w:eastAsia="MS Mincho" w:hAnsi="Times New Roman"/>
          <w:szCs w:val="24"/>
          <w:lang w:val="en-US"/>
        </w:rPr>
        <w:tab/>
        <w:t xml:space="preserve">The value of </w:t>
      </w:r>
      <w:proofErr w:type="gramStart"/>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3</w:t>
      </w:r>
      <w:r w:rsidRPr="004678A2">
        <w:rPr>
          <w:rFonts w:ascii="Times New Roman" w:eastAsia="MS Mincho" w:hAnsi="Times New Roman"/>
          <w:szCs w:val="24"/>
          <w:lang w:val="en-US"/>
        </w:rPr>
        <w:t xml:space="preserve"> ,</w:t>
      </w:r>
      <w:proofErr w:type="gramEnd"/>
      <w:r w:rsidRPr="004678A2">
        <w:rPr>
          <w:rFonts w:ascii="Times New Roman" w:eastAsia="MS Mincho" w:hAnsi="Times New Roman"/>
          <w:szCs w:val="24"/>
          <w:lang w:val="en-US"/>
        </w:rPr>
        <w:t xml:space="preserve"> expressed in m</w:t>
      </w:r>
      <w:r w:rsidRPr="004678A2">
        <w:rPr>
          <w:rFonts w:ascii="Times New Roman" w:eastAsia="MS Mincho" w:hAnsi="Times New Roman"/>
          <w:szCs w:val="24"/>
          <w:vertAlign w:val="superscript"/>
          <w:lang w:val="en-US"/>
        </w:rPr>
        <w:t>3</w:t>
      </w:r>
      <w:r w:rsidRPr="004678A2">
        <w:rPr>
          <w:rFonts w:ascii="Times New Roman" w:eastAsia="MS Mincho" w:hAnsi="Times New Roman"/>
          <w:szCs w:val="24"/>
          <w:lang w:val="en-US"/>
        </w:rPr>
        <w:t>/h</w:t>
      </w:r>
      <w:r w:rsidR="00D3714A">
        <w:rPr>
          <w:rFonts w:ascii="Times New Roman" w:eastAsia="MS Mincho" w:hAnsi="Times New Roman"/>
          <w:szCs w:val="24"/>
          <w:lang w:val="en-US"/>
        </w:rPr>
        <w:t xml:space="preserve"> </w:t>
      </w:r>
      <w:r w:rsidR="00D3714A" w:rsidRPr="00D3714A">
        <w:rPr>
          <w:rFonts w:ascii="Times New Roman" w:eastAsia="MS Mincho" w:hAnsi="Times New Roman"/>
          <w:color w:val="0000FF"/>
          <w:szCs w:val="24"/>
          <w:lang w:val="en-US"/>
        </w:rPr>
        <w:t xml:space="preserve">or </w:t>
      </w:r>
      <w:proofErr w:type="spellStart"/>
      <w:r w:rsidR="00D3714A" w:rsidRPr="00D3714A">
        <w:rPr>
          <w:rFonts w:ascii="Times New Roman" w:eastAsia="MS Mincho" w:hAnsi="Times New Roman"/>
          <w:color w:val="0000FF"/>
          <w:szCs w:val="24"/>
          <w:lang w:val="en-US"/>
        </w:rPr>
        <w:t>kL</w:t>
      </w:r>
      <w:proofErr w:type="spellEnd"/>
      <w:r w:rsidR="00D3714A" w:rsidRPr="00D3714A">
        <w:rPr>
          <w:rFonts w:ascii="Times New Roman" w:eastAsia="MS Mincho" w:hAnsi="Times New Roman"/>
          <w:color w:val="0000FF"/>
          <w:szCs w:val="24"/>
          <w:lang w:val="en-US"/>
        </w:rPr>
        <w:t>/h</w:t>
      </w:r>
      <w:r w:rsidRPr="004678A2">
        <w:rPr>
          <w:rFonts w:ascii="Times New Roman" w:eastAsia="MS Mincho" w:hAnsi="Times New Roman"/>
          <w:szCs w:val="24"/>
          <w:lang w:val="en-US"/>
        </w:rPr>
        <w:t>, shall be chosen from the following list:</w:t>
      </w:r>
    </w:p>
    <w:tbl>
      <w:tblPr>
        <w:tblW w:w="0" w:type="auto"/>
        <w:tblLook w:val="0000" w:firstRow="0" w:lastRow="0" w:firstColumn="0" w:lastColumn="0" w:noHBand="0" w:noVBand="0"/>
      </w:tblPr>
      <w:tblGrid>
        <w:gridCol w:w="1700"/>
        <w:gridCol w:w="1701"/>
        <w:gridCol w:w="1700"/>
        <w:gridCol w:w="1701"/>
        <w:gridCol w:w="1701"/>
      </w:tblGrid>
      <w:tr w:rsidR="00A91071" w:rsidRPr="004678A2" w14:paraId="18572BA2" w14:textId="77777777" w:rsidTr="002657E9">
        <w:trPr>
          <w:cantSplit/>
        </w:trPr>
        <w:tc>
          <w:tcPr>
            <w:tcW w:w="1993" w:type="dxa"/>
          </w:tcPr>
          <w:p w14:paraId="5E9302AD" w14:textId="77777777" w:rsidR="00A91071" w:rsidRPr="004678A2" w:rsidRDefault="00A91071" w:rsidP="00A91071">
            <w:pPr>
              <w:pStyle w:val="Tablebody0"/>
              <w:autoSpaceDE w:val="0"/>
              <w:autoSpaceDN w:val="0"/>
              <w:adjustRightInd w:val="0"/>
              <w:jc w:val="right"/>
              <w:rPr>
                <w:rFonts w:ascii="Times New Roman" w:hAnsi="Times New Roman"/>
                <w:color w:val="000000"/>
                <w:sz w:val="24"/>
                <w:lang w:val="en-US" w:eastAsia="en-GB"/>
              </w:rPr>
            </w:pPr>
            <w:r w:rsidRPr="004678A2">
              <w:rPr>
                <w:rFonts w:ascii="Times New Roman" w:eastAsia="MS Mincho" w:hAnsi="Times New Roman"/>
                <w:szCs w:val="24"/>
                <w:lang w:val="en-US"/>
              </w:rPr>
              <w:t>1</w:t>
            </w:r>
          </w:p>
        </w:tc>
        <w:tc>
          <w:tcPr>
            <w:tcW w:w="1994" w:type="dxa"/>
          </w:tcPr>
          <w:p w14:paraId="48DA99B6" w14:textId="77777777" w:rsidR="00A91071" w:rsidRPr="004678A2" w:rsidRDefault="00D9633F" w:rsidP="00A91071">
            <w:pPr>
              <w:pStyle w:val="Tablebody0"/>
              <w:autoSpaceDE w:val="0"/>
              <w:autoSpaceDN w:val="0"/>
              <w:adjustRightInd w:val="0"/>
              <w:jc w:val="right"/>
              <w:rPr>
                <w:rFonts w:ascii="Times New Roman" w:hAnsi="Times New Roman"/>
                <w:color w:val="000000"/>
                <w:sz w:val="24"/>
                <w:lang w:val="en-US" w:eastAsia="en-GB"/>
              </w:rPr>
            </w:pPr>
            <w:r w:rsidRPr="004678A2">
              <w:rPr>
                <w:rFonts w:ascii="Times New Roman" w:eastAsia="MS Mincho" w:hAnsi="Times New Roman"/>
                <w:szCs w:val="24"/>
                <w:lang w:val="en-US"/>
              </w:rPr>
              <w:t>1.</w:t>
            </w:r>
            <w:r w:rsidR="00A91071" w:rsidRPr="004678A2">
              <w:rPr>
                <w:rFonts w:ascii="Times New Roman" w:eastAsia="MS Mincho" w:hAnsi="Times New Roman"/>
                <w:szCs w:val="24"/>
                <w:lang w:val="en-US"/>
              </w:rPr>
              <w:t>6</w:t>
            </w:r>
          </w:p>
        </w:tc>
        <w:tc>
          <w:tcPr>
            <w:tcW w:w="1993" w:type="dxa"/>
          </w:tcPr>
          <w:p w14:paraId="0547C66B" w14:textId="77777777" w:rsidR="00A91071" w:rsidRPr="004678A2" w:rsidRDefault="00D9633F" w:rsidP="00A91071">
            <w:pPr>
              <w:pStyle w:val="Tablebody0"/>
              <w:autoSpaceDE w:val="0"/>
              <w:autoSpaceDN w:val="0"/>
              <w:adjustRightInd w:val="0"/>
              <w:jc w:val="right"/>
              <w:rPr>
                <w:rFonts w:ascii="Times New Roman" w:hAnsi="Times New Roman"/>
                <w:color w:val="000000"/>
                <w:sz w:val="24"/>
                <w:lang w:val="en-US" w:eastAsia="en-GB"/>
              </w:rPr>
            </w:pPr>
            <w:r w:rsidRPr="004678A2">
              <w:rPr>
                <w:rFonts w:ascii="Times New Roman" w:eastAsia="MS Mincho" w:hAnsi="Times New Roman"/>
                <w:szCs w:val="24"/>
                <w:lang w:val="en-US"/>
              </w:rPr>
              <w:t>2.</w:t>
            </w:r>
            <w:r w:rsidR="00A91071" w:rsidRPr="004678A2">
              <w:rPr>
                <w:rFonts w:ascii="Times New Roman" w:eastAsia="MS Mincho" w:hAnsi="Times New Roman"/>
                <w:szCs w:val="24"/>
                <w:lang w:val="en-US"/>
              </w:rPr>
              <w:t>5</w:t>
            </w:r>
          </w:p>
        </w:tc>
        <w:tc>
          <w:tcPr>
            <w:tcW w:w="1994" w:type="dxa"/>
          </w:tcPr>
          <w:p w14:paraId="2D93AE8B" w14:textId="77777777" w:rsidR="00A91071" w:rsidRPr="004678A2" w:rsidRDefault="00A91071" w:rsidP="00A91071">
            <w:pPr>
              <w:pStyle w:val="Tablebody0"/>
              <w:autoSpaceDE w:val="0"/>
              <w:autoSpaceDN w:val="0"/>
              <w:adjustRightInd w:val="0"/>
              <w:jc w:val="right"/>
              <w:rPr>
                <w:rFonts w:ascii="Times New Roman" w:hAnsi="Times New Roman"/>
                <w:color w:val="000000"/>
                <w:sz w:val="24"/>
                <w:lang w:val="en-US" w:eastAsia="en-GB"/>
              </w:rPr>
            </w:pPr>
            <w:r w:rsidRPr="004678A2">
              <w:rPr>
                <w:rFonts w:ascii="Times New Roman" w:eastAsia="MS Mincho" w:hAnsi="Times New Roman"/>
                <w:szCs w:val="24"/>
                <w:lang w:val="en-US"/>
              </w:rPr>
              <w:t>4</w:t>
            </w:r>
          </w:p>
        </w:tc>
        <w:tc>
          <w:tcPr>
            <w:tcW w:w="1994" w:type="dxa"/>
          </w:tcPr>
          <w:p w14:paraId="159BE2C4" w14:textId="77777777" w:rsidR="00A91071" w:rsidRPr="004678A2" w:rsidRDefault="00D9633F" w:rsidP="00A91071">
            <w:pPr>
              <w:pStyle w:val="Tablebody0"/>
              <w:autoSpaceDE w:val="0"/>
              <w:autoSpaceDN w:val="0"/>
              <w:adjustRightInd w:val="0"/>
              <w:jc w:val="right"/>
              <w:rPr>
                <w:rFonts w:ascii="Times New Roman" w:hAnsi="Times New Roman"/>
                <w:color w:val="000000"/>
                <w:sz w:val="24"/>
                <w:lang w:val="en-US" w:eastAsia="en-GB"/>
              </w:rPr>
            </w:pPr>
            <w:r w:rsidRPr="004678A2">
              <w:rPr>
                <w:rFonts w:ascii="Times New Roman" w:eastAsia="MS Mincho" w:hAnsi="Times New Roman"/>
                <w:szCs w:val="24"/>
                <w:lang w:val="en-US"/>
              </w:rPr>
              <w:t>6.</w:t>
            </w:r>
            <w:r w:rsidR="00A91071" w:rsidRPr="004678A2">
              <w:rPr>
                <w:rFonts w:ascii="Times New Roman" w:eastAsia="MS Mincho" w:hAnsi="Times New Roman"/>
                <w:szCs w:val="24"/>
                <w:lang w:val="en-US"/>
              </w:rPr>
              <w:t>3</w:t>
            </w:r>
          </w:p>
        </w:tc>
      </w:tr>
      <w:tr w:rsidR="00A91071" w:rsidRPr="004678A2" w14:paraId="0759BB73" w14:textId="77777777" w:rsidTr="002657E9">
        <w:trPr>
          <w:cantSplit/>
        </w:trPr>
        <w:tc>
          <w:tcPr>
            <w:tcW w:w="1993" w:type="dxa"/>
          </w:tcPr>
          <w:p w14:paraId="6331A2B1" w14:textId="77777777" w:rsidR="00A91071" w:rsidRPr="004678A2" w:rsidRDefault="00A91071" w:rsidP="00A91071">
            <w:pPr>
              <w:pStyle w:val="Tablebody0"/>
              <w:autoSpaceDE w:val="0"/>
              <w:autoSpaceDN w:val="0"/>
              <w:adjustRightInd w:val="0"/>
              <w:jc w:val="right"/>
              <w:rPr>
                <w:rFonts w:ascii="Times New Roman" w:hAnsi="Times New Roman"/>
                <w:color w:val="000000"/>
                <w:sz w:val="24"/>
                <w:lang w:val="en-US" w:eastAsia="en-GB"/>
              </w:rPr>
            </w:pPr>
            <w:r w:rsidRPr="004678A2">
              <w:rPr>
                <w:rFonts w:ascii="Times New Roman" w:eastAsia="MS Mincho" w:hAnsi="Times New Roman"/>
                <w:szCs w:val="24"/>
                <w:lang w:val="en-US"/>
              </w:rPr>
              <w:t>10</w:t>
            </w:r>
          </w:p>
        </w:tc>
        <w:tc>
          <w:tcPr>
            <w:tcW w:w="1994" w:type="dxa"/>
          </w:tcPr>
          <w:p w14:paraId="023B4D07" w14:textId="77777777" w:rsidR="00A91071" w:rsidRPr="004678A2" w:rsidRDefault="00A91071" w:rsidP="00A91071">
            <w:pPr>
              <w:pStyle w:val="Tablebody0"/>
              <w:autoSpaceDE w:val="0"/>
              <w:autoSpaceDN w:val="0"/>
              <w:adjustRightInd w:val="0"/>
              <w:jc w:val="right"/>
              <w:rPr>
                <w:rFonts w:ascii="Times New Roman" w:hAnsi="Times New Roman"/>
                <w:color w:val="000000"/>
                <w:sz w:val="24"/>
                <w:lang w:val="en-US" w:eastAsia="en-GB"/>
              </w:rPr>
            </w:pPr>
            <w:r w:rsidRPr="004678A2">
              <w:rPr>
                <w:rFonts w:ascii="Times New Roman" w:eastAsia="MS Mincho" w:hAnsi="Times New Roman"/>
                <w:szCs w:val="24"/>
                <w:lang w:val="en-US"/>
              </w:rPr>
              <w:t>16</w:t>
            </w:r>
          </w:p>
        </w:tc>
        <w:tc>
          <w:tcPr>
            <w:tcW w:w="1993" w:type="dxa"/>
          </w:tcPr>
          <w:p w14:paraId="3806A829" w14:textId="77777777" w:rsidR="00A91071" w:rsidRPr="004678A2" w:rsidRDefault="00A91071" w:rsidP="00A91071">
            <w:pPr>
              <w:pStyle w:val="Tablebody0"/>
              <w:autoSpaceDE w:val="0"/>
              <w:autoSpaceDN w:val="0"/>
              <w:adjustRightInd w:val="0"/>
              <w:jc w:val="right"/>
              <w:rPr>
                <w:rFonts w:ascii="Times New Roman" w:hAnsi="Times New Roman"/>
                <w:color w:val="000000"/>
                <w:sz w:val="24"/>
                <w:lang w:val="en-US" w:eastAsia="en-GB"/>
              </w:rPr>
            </w:pPr>
            <w:r w:rsidRPr="004678A2">
              <w:rPr>
                <w:rFonts w:ascii="Times New Roman" w:eastAsia="MS Mincho" w:hAnsi="Times New Roman"/>
                <w:szCs w:val="24"/>
                <w:lang w:val="en-US"/>
              </w:rPr>
              <w:t>25</w:t>
            </w:r>
          </w:p>
        </w:tc>
        <w:tc>
          <w:tcPr>
            <w:tcW w:w="1994" w:type="dxa"/>
          </w:tcPr>
          <w:p w14:paraId="726E0396" w14:textId="77777777" w:rsidR="00A91071" w:rsidRPr="004678A2" w:rsidRDefault="00A91071" w:rsidP="00A91071">
            <w:pPr>
              <w:pStyle w:val="Tablebody0"/>
              <w:autoSpaceDE w:val="0"/>
              <w:autoSpaceDN w:val="0"/>
              <w:adjustRightInd w:val="0"/>
              <w:jc w:val="right"/>
              <w:rPr>
                <w:rFonts w:ascii="Times New Roman" w:hAnsi="Times New Roman"/>
                <w:color w:val="000000"/>
                <w:sz w:val="24"/>
                <w:lang w:val="en-US" w:eastAsia="en-GB"/>
              </w:rPr>
            </w:pPr>
            <w:r w:rsidRPr="004678A2">
              <w:rPr>
                <w:rFonts w:ascii="Times New Roman" w:eastAsia="MS Mincho" w:hAnsi="Times New Roman"/>
                <w:szCs w:val="24"/>
                <w:lang w:val="en-US"/>
              </w:rPr>
              <w:t>40</w:t>
            </w:r>
          </w:p>
        </w:tc>
        <w:tc>
          <w:tcPr>
            <w:tcW w:w="1994" w:type="dxa"/>
          </w:tcPr>
          <w:p w14:paraId="018C8868" w14:textId="77777777" w:rsidR="00A91071" w:rsidRPr="004678A2" w:rsidRDefault="00A91071" w:rsidP="00A91071">
            <w:pPr>
              <w:pStyle w:val="Tablebody0"/>
              <w:autoSpaceDE w:val="0"/>
              <w:autoSpaceDN w:val="0"/>
              <w:adjustRightInd w:val="0"/>
              <w:jc w:val="right"/>
              <w:rPr>
                <w:rFonts w:ascii="Times New Roman" w:hAnsi="Times New Roman"/>
                <w:color w:val="000000"/>
                <w:sz w:val="24"/>
                <w:lang w:val="en-US" w:eastAsia="en-GB"/>
              </w:rPr>
            </w:pPr>
            <w:r w:rsidRPr="004678A2">
              <w:rPr>
                <w:rFonts w:ascii="Times New Roman" w:eastAsia="MS Mincho" w:hAnsi="Times New Roman"/>
                <w:szCs w:val="24"/>
                <w:lang w:val="en-US"/>
              </w:rPr>
              <w:t>63</w:t>
            </w:r>
          </w:p>
        </w:tc>
      </w:tr>
      <w:tr w:rsidR="00A91071" w:rsidRPr="004678A2" w14:paraId="067F7040" w14:textId="77777777" w:rsidTr="002657E9">
        <w:trPr>
          <w:cantSplit/>
        </w:trPr>
        <w:tc>
          <w:tcPr>
            <w:tcW w:w="1993" w:type="dxa"/>
          </w:tcPr>
          <w:p w14:paraId="1878F110" w14:textId="77777777" w:rsidR="00A91071" w:rsidRPr="004678A2" w:rsidRDefault="00A91071" w:rsidP="00A91071">
            <w:pPr>
              <w:pStyle w:val="Tablebody0"/>
              <w:autoSpaceDE w:val="0"/>
              <w:autoSpaceDN w:val="0"/>
              <w:adjustRightInd w:val="0"/>
              <w:jc w:val="right"/>
              <w:rPr>
                <w:rFonts w:ascii="Times New Roman" w:hAnsi="Times New Roman"/>
                <w:color w:val="000000"/>
                <w:sz w:val="24"/>
                <w:lang w:val="en-US" w:eastAsia="en-GB"/>
              </w:rPr>
            </w:pPr>
            <w:r w:rsidRPr="004678A2">
              <w:rPr>
                <w:rFonts w:ascii="Times New Roman" w:eastAsia="MS Mincho" w:hAnsi="Times New Roman"/>
                <w:szCs w:val="24"/>
                <w:lang w:val="en-US"/>
              </w:rPr>
              <w:t>100</w:t>
            </w:r>
          </w:p>
        </w:tc>
        <w:tc>
          <w:tcPr>
            <w:tcW w:w="1994" w:type="dxa"/>
          </w:tcPr>
          <w:p w14:paraId="72C4C053" w14:textId="77777777" w:rsidR="00A91071" w:rsidRPr="004678A2" w:rsidRDefault="00A91071" w:rsidP="00A91071">
            <w:pPr>
              <w:pStyle w:val="Tablebody0"/>
              <w:autoSpaceDE w:val="0"/>
              <w:autoSpaceDN w:val="0"/>
              <w:adjustRightInd w:val="0"/>
              <w:jc w:val="right"/>
              <w:rPr>
                <w:rFonts w:ascii="Times New Roman" w:hAnsi="Times New Roman"/>
                <w:color w:val="000000"/>
                <w:sz w:val="24"/>
                <w:lang w:val="en-US" w:eastAsia="en-GB"/>
              </w:rPr>
            </w:pPr>
            <w:r w:rsidRPr="004678A2">
              <w:rPr>
                <w:rFonts w:ascii="Times New Roman" w:eastAsia="MS Mincho" w:hAnsi="Times New Roman"/>
                <w:szCs w:val="24"/>
                <w:lang w:val="en-US"/>
              </w:rPr>
              <w:t>160</w:t>
            </w:r>
          </w:p>
        </w:tc>
        <w:tc>
          <w:tcPr>
            <w:tcW w:w="1993" w:type="dxa"/>
          </w:tcPr>
          <w:p w14:paraId="0113199E" w14:textId="77777777" w:rsidR="00A91071" w:rsidRPr="004678A2" w:rsidRDefault="00A91071" w:rsidP="00A91071">
            <w:pPr>
              <w:pStyle w:val="Tablebody0"/>
              <w:autoSpaceDE w:val="0"/>
              <w:autoSpaceDN w:val="0"/>
              <w:adjustRightInd w:val="0"/>
              <w:jc w:val="right"/>
              <w:rPr>
                <w:rFonts w:ascii="Times New Roman" w:hAnsi="Times New Roman"/>
                <w:color w:val="000000"/>
                <w:sz w:val="24"/>
                <w:lang w:val="en-US" w:eastAsia="en-GB"/>
              </w:rPr>
            </w:pPr>
            <w:r w:rsidRPr="004678A2">
              <w:rPr>
                <w:rFonts w:ascii="Times New Roman" w:eastAsia="MS Mincho" w:hAnsi="Times New Roman"/>
                <w:szCs w:val="24"/>
                <w:lang w:val="en-US"/>
              </w:rPr>
              <w:t>250</w:t>
            </w:r>
          </w:p>
        </w:tc>
        <w:tc>
          <w:tcPr>
            <w:tcW w:w="1994" w:type="dxa"/>
          </w:tcPr>
          <w:p w14:paraId="54CA7C04" w14:textId="77777777" w:rsidR="00A91071" w:rsidRPr="004678A2" w:rsidRDefault="00A91071" w:rsidP="00A91071">
            <w:pPr>
              <w:pStyle w:val="Tablebody0"/>
              <w:autoSpaceDE w:val="0"/>
              <w:autoSpaceDN w:val="0"/>
              <w:adjustRightInd w:val="0"/>
              <w:jc w:val="right"/>
              <w:rPr>
                <w:rFonts w:ascii="Times New Roman" w:hAnsi="Times New Roman"/>
                <w:color w:val="000000"/>
                <w:sz w:val="24"/>
                <w:lang w:val="en-US" w:eastAsia="en-GB"/>
              </w:rPr>
            </w:pPr>
            <w:r w:rsidRPr="004678A2">
              <w:rPr>
                <w:rFonts w:ascii="Times New Roman" w:eastAsia="MS Mincho" w:hAnsi="Times New Roman"/>
                <w:szCs w:val="24"/>
                <w:lang w:val="en-US"/>
              </w:rPr>
              <w:t>400</w:t>
            </w:r>
          </w:p>
        </w:tc>
        <w:tc>
          <w:tcPr>
            <w:tcW w:w="1994" w:type="dxa"/>
          </w:tcPr>
          <w:p w14:paraId="77049971" w14:textId="77777777" w:rsidR="00A91071" w:rsidRPr="004678A2" w:rsidRDefault="00A91071" w:rsidP="00A91071">
            <w:pPr>
              <w:pStyle w:val="Tablebody0"/>
              <w:autoSpaceDE w:val="0"/>
              <w:autoSpaceDN w:val="0"/>
              <w:adjustRightInd w:val="0"/>
              <w:jc w:val="right"/>
              <w:rPr>
                <w:rFonts w:ascii="Times New Roman" w:hAnsi="Times New Roman"/>
                <w:color w:val="000000"/>
                <w:sz w:val="24"/>
                <w:lang w:val="en-US" w:eastAsia="en-GB"/>
              </w:rPr>
            </w:pPr>
            <w:r w:rsidRPr="004678A2">
              <w:rPr>
                <w:rFonts w:ascii="Times New Roman" w:eastAsia="MS Mincho" w:hAnsi="Times New Roman"/>
                <w:szCs w:val="24"/>
                <w:lang w:val="en-US"/>
              </w:rPr>
              <w:t>630</w:t>
            </w:r>
          </w:p>
        </w:tc>
      </w:tr>
      <w:tr w:rsidR="00A91071" w:rsidRPr="004678A2" w14:paraId="104ED1A7" w14:textId="77777777" w:rsidTr="002657E9">
        <w:trPr>
          <w:cantSplit/>
        </w:trPr>
        <w:tc>
          <w:tcPr>
            <w:tcW w:w="1993" w:type="dxa"/>
          </w:tcPr>
          <w:p w14:paraId="620205D0" w14:textId="77777777" w:rsidR="00A91071" w:rsidRPr="004678A2" w:rsidRDefault="00A91071" w:rsidP="00A91071">
            <w:pPr>
              <w:pStyle w:val="Tablebody0"/>
              <w:autoSpaceDE w:val="0"/>
              <w:autoSpaceDN w:val="0"/>
              <w:adjustRightInd w:val="0"/>
              <w:jc w:val="right"/>
              <w:rPr>
                <w:rFonts w:ascii="Times New Roman" w:hAnsi="Times New Roman"/>
                <w:color w:val="000000"/>
                <w:sz w:val="24"/>
                <w:lang w:val="en-US" w:eastAsia="en-GB"/>
              </w:rPr>
            </w:pPr>
            <w:r w:rsidRPr="004678A2">
              <w:rPr>
                <w:rFonts w:ascii="Times New Roman" w:eastAsia="MS Mincho" w:hAnsi="Times New Roman"/>
                <w:szCs w:val="24"/>
                <w:lang w:val="en-US"/>
              </w:rPr>
              <w:t>1 000</w:t>
            </w:r>
          </w:p>
        </w:tc>
        <w:tc>
          <w:tcPr>
            <w:tcW w:w="1994" w:type="dxa"/>
          </w:tcPr>
          <w:p w14:paraId="02A5F01B" w14:textId="77777777" w:rsidR="00A91071" w:rsidRPr="004678A2" w:rsidRDefault="00A91071" w:rsidP="00A91071">
            <w:pPr>
              <w:pStyle w:val="Tablebody0"/>
              <w:autoSpaceDE w:val="0"/>
              <w:autoSpaceDN w:val="0"/>
              <w:adjustRightInd w:val="0"/>
              <w:jc w:val="right"/>
              <w:rPr>
                <w:rFonts w:ascii="Times New Roman" w:hAnsi="Times New Roman"/>
                <w:color w:val="000000"/>
                <w:sz w:val="24"/>
                <w:lang w:val="en-US" w:eastAsia="en-GB"/>
              </w:rPr>
            </w:pPr>
            <w:r w:rsidRPr="004678A2">
              <w:rPr>
                <w:rFonts w:ascii="Times New Roman" w:eastAsia="MS Mincho" w:hAnsi="Times New Roman"/>
                <w:szCs w:val="24"/>
                <w:lang w:val="en-US"/>
              </w:rPr>
              <w:t>1 600</w:t>
            </w:r>
          </w:p>
        </w:tc>
        <w:tc>
          <w:tcPr>
            <w:tcW w:w="1993" w:type="dxa"/>
          </w:tcPr>
          <w:p w14:paraId="32F8F2BB" w14:textId="77777777" w:rsidR="00A91071" w:rsidRPr="004678A2" w:rsidRDefault="00A91071" w:rsidP="00A91071">
            <w:pPr>
              <w:pStyle w:val="Tablebody0"/>
              <w:autoSpaceDE w:val="0"/>
              <w:autoSpaceDN w:val="0"/>
              <w:adjustRightInd w:val="0"/>
              <w:jc w:val="right"/>
              <w:rPr>
                <w:rFonts w:ascii="Times New Roman" w:hAnsi="Times New Roman"/>
                <w:color w:val="000000"/>
                <w:sz w:val="24"/>
                <w:lang w:val="en-US" w:eastAsia="en-GB"/>
              </w:rPr>
            </w:pPr>
            <w:r w:rsidRPr="004678A2">
              <w:rPr>
                <w:rFonts w:ascii="Times New Roman" w:eastAsia="MS Mincho" w:hAnsi="Times New Roman"/>
                <w:szCs w:val="24"/>
                <w:lang w:val="en-US"/>
              </w:rPr>
              <w:t>2 500</w:t>
            </w:r>
          </w:p>
        </w:tc>
        <w:tc>
          <w:tcPr>
            <w:tcW w:w="1994" w:type="dxa"/>
          </w:tcPr>
          <w:p w14:paraId="1384CF3F" w14:textId="77777777" w:rsidR="00A91071" w:rsidRPr="004678A2" w:rsidRDefault="00A91071" w:rsidP="00A91071">
            <w:pPr>
              <w:pStyle w:val="Tablebody0"/>
              <w:autoSpaceDE w:val="0"/>
              <w:autoSpaceDN w:val="0"/>
              <w:adjustRightInd w:val="0"/>
              <w:jc w:val="right"/>
              <w:rPr>
                <w:rFonts w:ascii="Times New Roman" w:hAnsi="Times New Roman"/>
                <w:color w:val="000000"/>
                <w:sz w:val="24"/>
                <w:lang w:val="en-US" w:eastAsia="en-GB"/>
              </w:rPr>
            </w:pPr>
            <w:r w:rsidRPr="004678A2">
              <w:rPr>
                <w:rFonts w:ascii="Times New Roman" w:eastAsia="MS Mincho" w:hAnsi="Times New Roman"/>
                <w:szCs w:val="24"/>
                <w:lang w:val="en-US"/>
              </w:rPr>
              <w:t>4 000</w:t>
            </w:r>
          </w:p>
        </w:tc>
        <w:tc>
          <w:tcPr>
            <w:tcW w:w="1994" w:type="dxa"/>
          </w:tcPr>
          <w:p w14:paraId="690F7029" w14:textId="77777777" w:rsidR="00A91071" w:rsidRPr="004678A2" w:rsidRDefault="00A91071" w:rsidP="00A91071">
            <w:pPr>
              <w:pStyle w:val="Tablebody0"/>
              <w:autoSpaceDE w:val="0"/>
              <w:autoSpaceDN w:val="0"/>
              <w:adjustRightInd w:val="0"/>
              <w:jc w:val="right"/>
              <w:rPr>
                <w:rFonts w:ascii="Times New Roman" w:hAnsi="Times New Roman"/>
                <w:color w:val="000000"/>
                <w:sz w:val="24"/>
                <w:lang w:val="en-US" w:eastAsia="en-GB"/>
              </w:rPr>
            </w:pPr>
            <w:r w:rsidRPr="004678A2">
              <w:rPr>
                <w:rFonts w:ascii="Times New Roman" w:eastAsia="MS Mincho" w:hAnsi="Times New Roman"/>
                <w:szCs w:val="24"/>
                <w:lang w:val="en-US"/>
              </w:rPr>
              <w:t>6 300</w:t>
            </w:r>
          </w:p>
        </w:tc>
      </w:tr>
    </w:tbl>
    <w:p w14:paraId="3ACDB7B4" w14:textId="77777777" w:rsidR="00A91071"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lastRenderedPageBreak/>
        <w:t>The list may be extended to higher or lower values in the series.</w:t>
      </w:r>
    </w:p>
    <w:p w14:paraId="010D4B89" w14:textId="77777777" w:rsidR="00EA76F2" w:rsidRPr="00EA76F2" w:rsidRDefault="00EA76F2" w:rsidP="00EA76F2">
      <w:pPr>
        <w:pStyle w:val="BodyText"/>
        <w:autoSpaceDE w:val="0"/>
        <w:autoSpaceDN w:val="0"/>
        <w:adjustRightInd w:val="0"/>
        <w:rPr>
          <w:rFonts w:ascii="Times New Roman" w:eastAsia="MS Mincho" w:hAnsi="Times New Roman"/>
          <w:color w:val="0000FF"/>
          <w:szCs w:val="24"/>
          <w:lang w:val="en-US"/>
        </w:rPr>
      </w:pPr>
      <w:r w:rsidRPr="00EA76F2">
        <w:rPr>
          <w:rFonts w:ascii="Times New Roman" w:eastAsia="MS Mincho" w:hAnsi="Times New Roman"/>
          <w:color w:val="0000FF"/>
          <w:szCs w:val="24"/>
          <w:lang w:val="en-US"/>
        </w:rPr>
        <w:t>From the values given, for DN20 sized water meters the value of Q</w:t>
      </w:r>
      <w:r w:rsidRPr="00EA76F2">
        <w:rPr>
          <w:rFonts w:ascii="Times New Roman" w:eastAsia="MS Mincho" w:hAnsi="Times New Roman"/>
          <w:color w:val="0000FF"/>
          <w:szCs w:val="24"/>
          <w:vertAlign w:val="subscript"/>
          <w:lang w:val="en-US"/>
        </w:rPr>
        <w:t>3</w:t>
      </w:r>
      <w:r w:rsidRPr="00EA76F2">
        <w:rPr>
          <w:rFonts w:ascii="Times New Roman" w:eastAsia="MS Mincho" w:hAnsi="Times New Roman"/>
          <w:color w:val="0000FF"/>
          <w:szCs w:val="24"/>
          <w:lang w:val="en-US"/>
        </w:rPr>
        <w:t xml:space="preserve"> shall be 4.</w:t>
      </w:r>
    </w:p>
    <w:p w14:paraId="761783C2"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4.1.4</w:t>
      </w:r>
      <w:r w:rsidRPr="004678A2">
        <w:rPr>
          <w:rFonts w:ascii="Times New Roman" w:eastAsia="MS Mincho" w:hAnsi="Times New Roman"/>
          <w:szCs w:val="24"/>
          <w:lang w:val="en-US"/>
        </w:rPr>
        <w:tab/>
        <w:t xml:space="preserve">The value of the ratio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3</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1</w:t>
      </w:r>
      <w:r w:rsidRPr="004678A2">
        <w:rPr>
          <w:rFonts w:ascii="Times New Roman" w:eastAsia="MS Mincho" w:hAnsi="Times New Roman"/>
          <w:szCs w:val="24"/>
          <w:lang w:val="en-US"/>
        </w:rPr>
        <w:t xml:space="preserve"> shall be chosen from the following list:</w:t>
      </w:r>
    </w:p>
    <w:tbl>
      <w:tblPr>
        <w:tblW w:w="0" w:type="auto"/>
        <w:tblLook w:val="0000" w:firstRow="0" w:lastRow="0" w:firstColumn="0" w:lastColumn="0" w:noHBand="0" w:noVBand="0"/>
      </w:tblPr>
      <w:tblGrid>
        <w:gridCol w:w="1694"/>
        <w:gridCol w:w="1694"/>
        <w:gridCol w:w="1693"/>
        <w:gridCol w:w="1694"/>
        <w:gridCol w:w="1728"/>
      </w:tblGrid>
      <w:tr w:rsidR="00A91071" w:rsidRPr="004678A2" w14:paraId="1426326A" w14:textId="77777777" w:rsidTr="002657E9">
        <w:trPr>
          <w:cantSplit/>
        </w:trPr>
        <w:tc>
          <w:tcPr>
            <w:tcW w:w="1993" w:type="dxa"/>
          </w:tcPr>
          <w:p w14:paraId="7F26A422" w14:textId="77777777" w:rsidR="00A91071" w:rsidRPr="004678A2" w:rsidRDefault="00A91071" w:rsidP="00A91071">
            <w:pPr>
              <w:pStyle w:val="Tablebody0"/>
              <w:autoSpaceDE w:val="0"/>
              <w:autoSpaceDN w:val="0"/>
              <w:adjustRightInd w:val="0"/>
              <w:jc w:val="right"/>
              <w:rPr>
                <w:rFonts w:ascii="Times New Roman" w:hAnsi="Times New Roman"/>
                <w:color w:val="000000"/>
                <w:sz w:val="24"/>
                <w:lang w:val="en-US" w:eastAsia="en-GB"/>
              </w:rPr>
            </w:pPr>
            <w:r w:rsidRPr="004678A2">
              <w:rPr>
                <w:rFonts w:ascii="Times New Roman" w:eastAsia="MS Mincho" w:hAnsi="Times New Roman"/>
                <w:szCs w:val="24"/>
                <w:lang w:val="en-US"/>
              </w:rPr>
              <w:t>40</w:t>
            </w:r>
          </w:p>
        </w:tc>
        <w:tc>
          <w:tcPr>
            <w:tcW w:w="1994" w:type="dxa"/>
          </w:tcPr>
          <w:p w14:paraId="08739F12" w14:textId="77777777" w:rsidR="00A91071" w:rsidRPr="004678A2" w:rsidRDefault="00A91071" w:rsidP="00A91071">
            <w:pPr>
              <w:pStyle w:val="Tablebody0"/>
              <w:autoSpaceDE w:val="0"/>
              <w:autoSpaceDN w:val="0"/>
              <w:adjustRightInd w:val="0"/>
              <w:jc w:val="right"/>
              <w:rPr>
                <w:rFonts w:ascii="Times New Roman" w:hAnsi="Times New Roman"/>
                <w:color w:val="000000"/>
                <w:sz w:val="24"/>
                <w:lang w:val="en-US" w:eastAsia="en-GB"/>
              </w:rPr>
            </w:pPr>
            <w:r w:rsidRPr="004678A2">
              <w:rPr>
                <w:rFonts w:ascii="Times New Roman" w:eastAsia="MS Mincho" w:hAnsi="Times New Roman"/>
                <w:szCs w:val="24"/>
                <w:lang w:val="en-US"/>
              </w:rPr>
              <w:t>50</w:t>
            </w:r>
          </w:p>
        </w:tc>
        <w:tc>
          <w:tcPr>
            <w:tcW w:w="1993" w:type="dxa"/>
          </w:tcPr>
          <w:p w14:paraId="56AA2C9C" w14:textId="77777777" w:rsidR="00A91071" w:rsidRPr="004678A2" w:rsidRDefault="00A91071" w:rsidP="00A91071">
            <w:pPr>
              <w:pStyle w:val="Tablebody0"/>
              <w:autoSpaceDE w:val="0"/>
              <w:autoSpaceDN w:val="0"/>
              <w:adjustRightInd w:val="0"/>
              <w:jc w:val="right"/>
              <w:rPr>
                <w:rFonts w:ascii="Times New Roman" w:hAnsi="Times New Roman"/>
                <w:color w:val="000000"/>
                <w:sz w:val="24"/>
                <w:lang w:val="en-US" w:eastAsia="en-GB"/>
              </w:rPr>
            </w:pPr>
            <w:r w:rsidRPr="004678A2">
              <w:rPr>
                <w:rFonts w:ascii="Times New Roman" w:eastAsia="MS Mincho" w:hAnsi="Times New Roman"/>
                <w:szCs w:val="24"/>
                <w:lang w:val="en-US"/>
              </w:rPr>
              <w:t>63</w:t>
            </w:r>
          </w:p>
        </w:tc>
        <w:tc>
          <w:tcPr>
            <w:tcW w:w="1994" w:type="dxa"/>
          </w:tcPr>
          <w:p w14:paraId="597E49EB" w14:textId="77777777" w:rsidR="00A91071" w:rsidRPr="004678A2" w:rsidRDefault="00A91071" w:rsidP="00A91071">
            <w:pPr>
              <w:pStyle w:val="Tablebody0"/>
              <w:autoSpaceDE w:val="0"/>
              <w:autoSpaceDN w:val="0"/>
              <w:adjustRightInd w:val="0"/>
              <w:jc w:val="right"/>
              <w:rPr>
                <w:rFonts w:ascii="Times New Roman" w:hAnsi="Times New Roman"/>
                <w:color w:val="000000"/>
                <w:sz w:val="24"/>
                <w:lang w:val="en-US" w:eastAsia="en-GB"/>
              </w:rPr>
            </w:pPr>
            <w:r w:rsidRPr="004678A2">
              <w:rPr>
                <w:rFonts w:ascii="Times New Roman" w:eastAsia="MS Mincho" w:hAnsi="Times New Roman"/>
                <w:szCs w:val="24"/>
                <w:lang w:val="en-US"/>
              </w:rPr>
              <w:t>80</w:t>
            </w:r>
          </w:p>
        </w:tc>
        <w:tc>
          <w:tcPr>
            <w:tcW w:w="1994" w:type="dxa"/>
          </w:tcPr>
          <w:p w14:paraId="5CE68FC4" w14:textId="77777777" w:rsidR="00A91071" w:rsidRPr="004678A2" w:rsidRDefault="00A91071" w:rsidP="00A91071">
            <w:pPr>
              <w:pStyle w:val="Tablebody0"/>
              <w:autoSpaceDE w:val="0"/>
              <w:autoSpaceDN w:val="0"/>
              <w:adjustRightInd w:val="0"/>
              <w:jc w:val="right"/>
              <w:rPr>
                <w:rFonts w:ascii="Times New Roman" w:hAnsi="Times New Roman"/>
                <w:color w:val="000000"/>
                <w:sz w:val="24"/>
                <w:lang w:val="en-US" w:eastAsia="en-GB"/>
              </w:rPr>
            </w:pPr>
            <w:r w:rsidRPr="004678A2">
              <w:rPr>
                <w:rFonts w:ascii="Times New Roman" w:eastAsia="MS Mincho" w:hAnsi="Times New Roman"/>
                <w:szCs w:val="24"/>
                <w:lang w:val="en-US"/>
              </w:rPr>
              <w:t>100</w:t>
            </w:r>
          </w:p>
        </w:tc>
      </w:tr>
      <w:tr w:rsidR="00A91071" w:rsidRPr="004678A2" w14:paraId="2AF11273" w14:textId="77777777" w:rsidTr="002657E9">
        <w:trPr>
          <w:cantSplit/>
        </w:trPr>
        <w:tc>
          <w:tcPr>
            <w:tcW w:w="1993" w:type="dxa"/>
          </w:tcPr>
          <w:p w14:paraId="1868C8AE" w14:textId="77777777" w:rsidR="00A91071" w:rsidRPr="004678A2" w:rsidRDefault="00A91071" w:rsidP="00A91071">
            <w:pPr>
              <w:pStyle w:val="Tablebody0"/>
              <w:autoSpaceDE w:val="0"/>
              <w:autoSpaceDN w:val="0"/>
              <w:adjustRightInd w:val="0"/>
              <w:jc w:val="right"/>
              <w:rPr>
                <w:rFonts w:ascii="Times New Roman" w:hAnsi="Times New Roman"/>
                <w:color w:val="000000"/>
                <w:sz w:val="24"/>
                <w:lang w:val="en-US" w:eastAsia="en-GB"/>
              </w:rPr>
            </w:pPr>
            <w:r w:rsidRPr="004678A2">
              <w:rPr>
                <w:rFonts w:ascii="Times New Roman" w:eastAsia="MS Mincho" w:hAnsi="Times New Roman"/>
                <w:szCs w:val="24"/>
                <w:lang w:val="en-US"/>
              </w:rPr>
              <w:t>125</w:t>
            </w:r>
          </w:p>
        </w:tc>
        <w:tc>
          <w:tcPr>
            <w:tcW w:w="1994" w:type="dxa"/>
          </w:tcPr>
          <w:p w14:paraId="06E76939" w14:textId="77777777" w:rsidR="00A91071" w:rsidRPr="004678A2" w:rsidRDefault="00A91071" w:rsidP="00A91071">
            <w:pPr>
              <w:pStyle w:val="Tablebody0"/>
              <w:autoSpaceDE w:val="0"/>
              <w:autoSpaceDN w:val="0"/>
              <w:adjustRightInd w:val="0"/>
              <w:jc w:val="right"/>
              <w:rPr>
                <w:rFonts w:ascii="Times New Roman" w:hAnsi="Times New Roman"/>
                <w:color w:val="000000"/>
                <w:sz w:val="24"/>
                <w:lang w:val="en-US" w:eastAsia="en-GB"/>
              </w:rPr>
            </w:pPr>
            <w:r w:rsidRPr="004678A2">
              <w:rPr>
                <w:rFonts w:ascii="Times New Roman" w:eastAsia="MS Mincho" w:hAnsi="Times New Roman"/>
                <w:szCs w:val="24"/>
                <w:lang w:val="en-US"/>
              </w:rPr>
              <w:t>160</w:t>
            </w:r>
          </w:p>
        </w:tc>
        <w:tc>
          <w:tcPr>
            <w:tcW w:w="1993" w:type="dxa"/>
          </w:tcPr>
          <w:p w14:paraId="76BC510C" w14:textId="77777777" w:rsidR="00A91071" w:rsidRPr="004678A2" w:rsidRDefault="00A91071" w:rsidP="00A91071">
            <w:pPr>
              <w:pStyle w:val="Tablebody0"/>
              <w:autoSpaceDE w:val="0"/>
              <w:autoSpaceDN w:val="0"/>
              <w:adjustRightInd w:val="0"/>
              <w:jc w:val="right"/>
              <w:rPr>
                <w:rFonts w:ascii="Times New Roman" w:hAnsi="Times New Roman"/>
                <w:color w:val="000000"/>
                <w:sz w:val="24"/>
                <w:lang w:val="en-US" w:eastAsia="en-GB"/>
              </w:rPr>
            </w:pPr>
            <w:r w:rsidRPr="004678A2">
              <w:rPr>
                <w:rFonts w:ascii="Times New Roman" w:eastAsia="MS Mincho" w:hAnsi="Times New Roman"/>
                <w:szCs w:val="24"/>
                <w:lang w:val="en-US"/>
              </w:rPr>
              <w:t>200</w:t>
            </w:r>
          </w:p>
        </w:tc>
        <w:tc>
          <w:tcPr>
            <w:tcW w:w="1994" w:type="dxa"/>
          </w:tcPr>
          <w:p w14:paraId="317E330B" w14:textId="77777777" w:rsidR="00A91071" w:rsidRPr="004678A2" w:rsidRDefault="00A91071" w:rsidP="00A91071">
            <w:pPr>
              <w:pStyle w:val="Tablebody0"/>
              <w:autoSpaceDE w:val="0"/>
              <w:autoSpaceDN w:val="0"/>
              <w:adjustRightInd w:val="0"/>
              <w:jc w:val="right"/>
              <w:rPr>
                <w:rFonts w:ascii="Times New Roman" w:hAnsi="Times New Roman"/>
                <w:color w:val="000000"/>
                <w:sz w:val="24"/>
                <w:lang w:val="en-US" w:eastAsia="en-GB"/>
              </w:rPr>
            </w:pPr>
            <w:r w:rsidRPr="004678A2">
              <w:rPr>
                <w:rFonts w:ascii="Times New Roman" w:eastAsia="MS Mincho" w:hAnsi="Times New Roman"/>
                <w:szCs w:val="24"/>
                <w:lang w:val="en-US"/>
              </w:rPr>
              <w:t>250</w:t>
            </w:r>
          </w:p>
        </w:tc>
        <w:tc>
          <w:tcPr>
            <w:tcW w:w="1994" w:type="dxa"/>
          </w:tcPr>
          <w:p w14:paraId="5179063C" w14:textId="77777777" w:rsidR="00A91071" w:rsidRPr="004678A2" w:rsidRDefault="00A91071" w:rsidP="00A91071">
            <w:pPr>
              <w:pStyle w:val="Tablebody0"/>
              <w:autoSpaceDE w:val="0"/>
              <w:autoSpaceDN w:val="0"/>
              <w:adjustRightInd w:val="0"/>
              <w:jc w:val="right"/>
              <w:rPr>
                <w:rFonts w:ascii="Times New Roman" w:hAnsi="Times New Roman"/>
                <w:color w:val="000000"/>
                <w:sz w:val="24"/>
                <w:lang w:val="en-US" w:eastAsia="en-GB"/>
              </w:rPr>
            </w:pPr>
            <w:r w:rsidRPr="004678A2">
              <w:rPr>
                <w:rFonts w:ascii="Times New Roman" w:eastAsia="MS Mincho" w:hAnsi="Times New Roman"/>
                <w:szCs w:val="24"/>
                <w:lang w:val="en-US"/>
              </w:rPr>
              <w:t>315</w:t>
            </w:r>
          </w:p>
        </w:tc>
      </w:tr>
      <w:tr w:rsidR="00A91071" w:rsidRPr="004678A2" w14:paraId="3A821F51" w14:textId="77777777" w:rsidTr="002657E9">
        <w:trPr>
          <w:cantSplit/>
        </w:trPr>
        <w:tc>
          <w:tcPr>
            <w:tcW w:w="1993" w:type="dxa"/>
          </w:tcPr>
          <w:p w14:paraId="7D5D99C5" w14:textId="77777777" w:rsidR="00A91071" w:rsidRPr="004678A2" w:rsidRDefault="00A91071" w:rsidP="00A91071">
            <w:pPr>
              <w:pStyle w:val="Tablebody0"/>
              <w:autoSpaceDE w:val="0"/>
              <w:autoSpaceDN w:val="0"/>
              <w:adjustRightInd w:val="0"/>
              <w:jc w:val="right"/>
              <w:rPr>
                <w:rFonts w:ascii="Times New Roman" w:hAnsi="Times New Roman"/>
                <w:color w:val="000000"/>
                <w:sz w:val="24"/>
                <w:lang w:val="en-US" w:eastAsia="en-GB"/>
              </w:rPr>
            </w:pPr>
            <w:r w:rsidRPr="004678A2">
              <w:rPr>
                <w:rFonts w:ascii="Times New Roman" w:eastAsia="MS Mincho" w:hAnsi="Times New Roman"/>
                <w:szCs w:val="24"/>
                <w:lang w:val="en-US"/>
              </w:rPr>
              <w:t>400</w:t>
            </w:r>
          </w:p>
        </w:tc>
        <w:tc>
          <w:tcPr>
            <w:tcW w:w="1994" w:type="dxa"/>
          </w:tcPr>
          <w:p w14:paraId="0AE10C29" w14:textId="77777777" w:rsidR="00A91071" w:rsidRPr="004678A2" w:rsidRDefault="00A91071" w:rsidP="00A91071">
            <w:pPr>
              <w:pStyle w:val="Tablebody0"/>
              <w:autoSpaceDE w:val="0"/>
              <w:autoSpaceDN w:val="0"/>
              <w:adjustRightInd w:val="0"/>
              <w:jc w:val="right"/>
              <w:rPr>
                <w:rFonts w:ascii="Times New Roman" w:hAnsi="Times New Roman"/>
                <w:color w:val="000000"/>
                <w:sz w:val="24"/>
                <w:lang w:val="en-US" w:eastAsia="en-GB"/>
              </w:rPr>
            </w:pPr>
            <w:r w:rsidRPr="004678A2">
              <w:rPr>
                <w:rFonts w:ascii="Times New Roman" w:eastAsia="MS Mincho" w:hAnsi="Times New Roman"/>
                <w:szCs w:val="24"/>
                <w:lang w:val="en-US"/>
              </w:rPr>
              <w:t>500</w:t>
            </w:r>
          </w:p>
        </w:tc>
        <w:tc>
          <w:tcPr>
            <w:tcW w:w="1993" w:type="dxa"/>
          </w:tcPr>
          <w:p w14:paraId="769C4274" w14:textId="77777777" w:rsidR="00A91071" w:rsidRPr="004678A2" w:rsidRDefault="00A91071" w:rsidP="00A91071">
            <w:pPr>
              <w:pStyle w:val="Tablebody0"/>
              <w:autoSpaceDE w:val="0"/>
              <w:autoSpaceDN w:val="0"/>
              <w:adjustRightInd w:val="0"/>
              <w:jc w:val="right"/>
              <w:rPr>
                <w:rFonts w:ascii="Times New Roman" w:hAnsi="Times New Roman"/>
                <w:color w:val="000000"/>
                <w:sz w:val="24"/>
                <w:lang w:val="en-US" w:eastAsia="en-GB"/>
              </w:rPr>
            </w:pPr>
            <w:r w:rsidRPr="004678A2">
              <w:rPr>
                <w:rFonts w:ascii="Times New Roman" w:eastAsia="MS Mincho" w:hAnsi="Times New Roman"/>
                <w:szCs w:val="24"/>
                <w:lang w:val="en-US"/>
              </w:rPr>
              <w:t>630</w:t>
            </w:r>
          </w:p>
        </w:tc>
        <w:tc>
          <w:tcPr>
            <w:tcW w:w="1994" w:type="dxa"/>
          </w:tcPr>
          <w:p w14:paraId="63AE59DE" w14:textId="77777777" w:rsidR="00A91071" w:rsidRPr="004678A2" w:rsidRDefault="00A91071" w:rsidP="00A91071">
            <w:pPr>
              <w:pStyle w:val="Tablebody0"/>
              <w:autoSpaceDE w:val="0"/>
              <w:autoSpaceDN w:val="0"/>
              <w:adjustRightInd w:val="0"/>
              <w:jc w:val="right"/>
              <w:rPr>
                <w:rFonts w:ascii="Times New Roman" w:hAnsi="Times New Roman"/>
                <w:color w:val="000000"/>
                <w:sz w:val="24"/>
                <w:lang w:val="en-US" w:eastAsia="en-GB"/>
              </w:rPr>
            </w:pPr>
            <w:r w:rsidRPr="004678A2">
              <w:rPr>
                <w:rFonts w:ascii="Times New Roman" w:eastAsia="MS Mincho" w:hAnsi="Times New Roman"/>
                <w:szCs w:val="24"/>
                <w:lang w:val="en-US"/>
              </w:rPr>
              <w:t>800</w:t>
            </w:r>
          </w:p>
        </w:tc>
        <w:tc>
          <w:tcPr>
            <w:tcW w:w="1994" w:type="dxa"/>
          </w:tcPr>
          <w:p w14:paraId="32BA920F" w14:textId="77777777" w:rsidR="00A91071" w:rsidRPr="004678A2" w:rsidRDefault="00A91071" w:rsidP="00A91071">
            <w:pPr>
              <w:pStyle w:val="Tablebody0"/>
              <w:autoSpaceDE w:val="0"/>
              <w:autoSpaceDN w:val="0"/>
              <w:adjustRightInd w:val="0"/>
              <w:jc w:val="right"/>
              <w:rPr>
                <w:rFonts w:ascii="Times New Roman" w:hAnsi="Times New Roman"/>
                <w:color w:val="000000"/>
                <w:sz w:val="24"/>
                <w:lang w:val="en-US" w:eastAsia="en-GB"/>
              </w:rPr>
            </w:pPr>
            <w:r w:rsidRPr="004678A2">
              <w:rPr>
                <w:rFonts w:ascii="Times New Roman" w:eastAsia="MS Mincho" w:hAnsi="Times New Roman"/>
                <w:szCs w:val="24"/>
                <w:lang w:val="en-US"/>
              </w:rPr>
              <w:t>1 000</w:t>
            </w:r>
          </w:p>
        </w:tc>
      </w:tr>
    </w:tbl>
    <w:p w14:paraId="2CF84669" w14:textId="77777777" w:rsidR="00A91071"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The list may be extended to higher values in the series.</w:t>
      </w:r>
    </w:p>
    <w:p w14:paraId="4BB1F7C5" w14:textId="77777777" w:rsidR="00EA76F2" w:rsidRPr="00EA76F2" w:rsidRDefault="00EA76F2">
      <w:pPr>
        <w:pStyle w:val="BodyText"/>
        <w:autoSpaceDE w:val="0"/>
        <w:autoSpaceDN w:val="0"/>
        <w:adjustRightInd w:val="0"/>
        <w:rPr>
          <w:rFonts w:ascii="Times New Roman" w:eastAsia="MS Mincho" w:hAnsi="Times New Roman"/>
          <w:color w:val="0000FF"/>
          <w:szCs w:val="24"/>
          <w:lang w:val="en-US"/>
        </w:rPr>
      </w:pPr>
      <w:r w:rsidRPr="00EA76F2">
        <w:rPr>
          <w:rFonts w:ascii="Times New Roman" w:eastAsia="MS Mincho" w:hAnsi="Times New Roman"/>
          <w:color w:val="0000FF"/>
          <w:szCs w:val="24"/>
          <w:lang w:val="en-US"/>
        </w:rPr>
        <w:t>From the values given, for DN20 sized water meters, the minimum value of Q</w:t>
      </w:r>
      <w:r w:rsidRPr="00EA76F2">
        <w:rPr>
          <w:rFonts w:ascii="Times New Roman" w:eastAsia="MS Mincho" w:hAnsi="Times New Roman"/>
          <w:color w:val="0000FF"/>
          <w:szCs w:val="24"/>
          <w:vertAlign w:val="subscript"/>
          <w:lang w:val="en-US"/>
        </w:rPr>
        <w:t>3</w:t>
      </w:r>
      <w:r w:rsidRPr="00EA76F2">
        <w:rPr>
          <w:rFonts w:ascii="Times New Roman" w:eastAsia="MS Mincho" w:hAnsi="Times New Roman"/>
          <w:color w:val="0000FF"/>
          <w:szCs w:val="24"/>
          <w:lang w:val="en-US"/>
        </w:rPr>
        <w:t>/Q</w:t>
      </w:r>
      <w:r w:rsidRPr="00EA76F2">
        <w:rPr>
          <w:rFonts w:ascii="Times New Roman" w:eastAsia="MS Mincho" w:hAnsi="Times New Roman"/>
          <w:color w:val="0000FF"/>
          <w:szCs w:val="24"/>
          <w:vertAlign w:val="subscript"/>
          <w:lang w:val="en-US"/>
        </w:rPr>
        <w:t>1</w:t>
      </w:r>
      <w:r w:rsidRPr="00EA76F2">
        <w:rPr>
          <w:rFonts w:ascii="Times New Roman" w:eastAsia="MS Mincho" w:hAnsi="Times New Roman"/>
          <w:color w:val="0000FF"/>
          <w:szCs w:val="24"/>
          <w:lang w:val="en-US"/>
        </w:rPr>
        <w:t xml:space="preserve"> shall be 200.</w:t>
      </w:r>
    </w:p>
    <w:p w14:paraId="057B214D"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w:t>
      </w:r>
      <w:r w:rsidR="00A91071" w:rsidRPr="004678A2">
        <w:rPr>
          <w:rFonts w:ascii="Times New Roman" w:eastAsia="MS Mincho" w:hAnsi="Times New Roman"/>
          <w:szCs w:val="24"/>
          <w:lang w:val="en-US"/>
        </w:rPr>
        <w:tab/>
        <w:t xml:space="preserve">The values in </w:t>
      </w:r>
      <w:r w:rsidR="00A91071" w:rsidRPr="004678A2">
        <w:rPr>
          <w:rFonts w:ascii="Times New Roman" w:hAnsi="Times New Roman"/>
          <w:szCs w:val="24"/>
          <w:lang w:val="en-US"/>
        </w:rPr>
        <w:t>4.1.3 and 4.1.4</w:t>
      </w:r>
      <w:r w:rsidR="00A91071" w:rsidRPr="004678A2">
        <w:rPr>
          <w:rFonts w:ascii="Times New Roman" w:eastAsia="MS Mincho" w:hAnsi="Times New Roman"/>
          <w:szCs w:val="24"/>
          <w:lang w:val="en-US"/>
        </w:rPr>
        <w:t xml:space="preserve"> are taken from ISO 3</w:t>
      </w:r>
      <w:r w:rsidR="00DE2D12" w:rsidRPr="00DE2D12">
        <w:rPr>
          <w:rFonts w:ascii="Times New Roman" w:eastAsia="MS Mincho" w:hAnsi="Times New Roman"/>
          <w:szCs w:val="24"/>
          <w:lang w:val="en-US"/>
        </w:rPr>
        <w:t xml:space="preserve"> [4]</w:t>
      </w:r>
      <w:r w:rsidR="00641D08" w:rsidRPr="004678A2">
        <w:rPr>
          <w:rFonts w:ascii="Times New Roman" w:eastAsia="MS Mincho" w:hAnsi="Times New Roman"/>
          <w:szCs w:val="24"/>
          <w:lang w:val="en-US"/>
        </w:rPr>
        <w:t xml:space="preserve">, </w:t>
      </w:r>
      <w:r w:rsidR="00A91071" w:rsidRPr="004678A2">
        <w:rPr>
          <w:rFonts w:ascii="Times New Roman" w:eastAsia="MS Mincho" w:hAnsi="Times New Roman"/>
          <w:szCs w:val="24"/>
          <w:lang w:val="en-US"/>
        </w:rPr>
        <w:t>R 5 and R 10 lines, respectively.</w:t>
      </w:r>
    </w:p>
    <w:p w14:paraId="5FB94D8E"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4.1.5</w:t>
      </w:r>
      <w:r w:rsidRPr="004678A2">
        <w:rPr>
          <w:rFonts w:ascii="Times New Roman" w:eastAsia="MS Mincho" w:hAnsi="Times New Roman"/>
          <w:szCs w:val="24"/>
          <w:lang w:val="en-US"/>
        </w:rPr>
        <w:tab/>
        <w:t xml:space="preserve">The ratio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2</w:t>
      </w:r>
      <w:r w:rsidRPr="004678A2">
        <w:rPr>
          <w:rFonts w:ascii="Times New Roman" w:eastAsia="MS Mincho" w:hAnsi="Times New Roman"/>
          <w:szCs w:val="24"/>
          <w:lang w:val="en-US"/>
        </w:rPr>
        <w:t>/</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1</w:t>
      </w:r>
      <w:r w:rsidRPr="004678A2">
        <w:rPr>
          <w:rFonts w:ascii="Times New Roman" w:eastAsia="MS Mincho" w:hAnsi="Times New Roman"/>
          <w:szCs w:val="24"/>
          <w:lang w:val="en-US"/>
        </w:rPr>
        <w:t xml:space="preserve"> shall be </w:t>
      </w:r>
      <w:r w:rsidR="00D9633F" w:rsidRPr="004678A2">
        <w:rPr>
          <w:rFonts w:ascii="Times New Roman" w:eastAsia="MS Mincho" w:hAnsi="Times New Roman"/>
          <w:szCs w:val="24"/>
          <w:lang w:val="en-US"/>
        </w:rPr>
        <w:t>1.</w:t>
      </w:r>
      <w:r w:rsidRPr="004678A2">
        <w:rPr>
          <w:rFonts w:ascii="Times New Roman" w:eastAsia="MS Mincho" w:hAnsi="Times New Roman"/>
          <w:szCs w:val="24"/>
          <w:lang w:val="en-US"/>
        </w:rPr>
        <w:t>6.</w:t>
      </w:r>
    </w:p>
    <w:p w14:paraId="62E11E78"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4.1.6</w:t>
      </w:r>
      <w:r w:rsidRPr="004678A2">
        <w:rPr>
          <w:rFonts w:ascii="Times New Roman" w:eastAsia="MS Mincho" w:hAnsi="Times New Roman"/>
          <w:szCs w:val="24"/>
          <w:lang w:val="en-US"/>
        </w:rPr>
        <w:tab/>
        <w:t xml:space="preserve">The ratio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4</w:t>
      </w:r>
      <w:r w:rsidRPr="004678A2">
        <w:rPr>
          <w:rFonts w:ascii="Times New Roman" w:eastAsia="MS Mincho" w:hAnsi="Times New Roman"/>
          <w:szCs w:val="24"/>
          <w:lang w:val="en-US"/>
        </w:rPr>
        <w:t>/</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3</w:t>
      </w:r>
      <w:r w:rsidRPr="004678A2">
        <w:rPr>
          <w:rFonts w:ascii="Times New Roman" w:eastAsia="MS Mincho" w:hAnsi="Times New Roman"/>
          <w:szCs w:val="24"/>
          <w:lang w:val="en-US"/>
        </w:rPr>
        <w:t xml:space="preserve"> shall be </w:t>
      </w:r>
      <w:r w:rsidR="00D9633F" w:rsidRPr="004678A2">
        <w:rPr>
          <w:rFonts w:ascii="Times New Roman" w:eastAsia="MS Mincho" w:hAnsi="Times New Roman"/>
          <w:szCs w:val="24"/>
          <w:lang w:val="en-US"/>
        </w:rPr>
        <w:t>1.</w:t>
      </w:r>
      <w:r w:rsidRPr="004678A2">
        <w:rPr>
          <w:rFonts w:ascii="Times New Roman" w:eastAsia="MS Mincho" w:hAnsi="Times New Roman"/>
          <w:szCs w:val="24"/>
          <w:lang w:val="en-US"/>
        </w:rPr>
        <w:t>25.</w:t>
      </w:r>
    </w:p>
    <w:p w14:paraId="715AD249" w14:textId="77777777" w:rsidR="00A91071" w:rsidRPr="004678A2" w:rsidRDefault="00A91071" w:rsidP="00A97372">
      <w:pPr>
        <w:pStyle w:val="Heading2"/>
      </w:pPr>
      <w:bookmarkStart w:id="49" w:name="_Toc241559284"/>
      <w:bookmarkStart w:id="50" w:name="_Toc292714724"/>
      <w:bookmarkStart w:id="51" w:name="_Toc348966172"/>
      <w:bookmarkStart w:id="52" w:name="_Toc360718890"/>
      <w:bookmarkStart w:id="53" w:name="_Toc379450466"/>
      <w:r w:rsidRPr="004678A2">
        <w:t>Accuracy class and maximum permissible error</w:t>
      </w:r>
      <w:bookmarkEnd w:id="49"/>
      <w:bookmarkEnd w:id="50"/>
      <w:bookmarkEnd w:id="51"/>
      <w:bookmarkEnd w:id="52"/>
      <w:bookmarkEnd w:id="53"/>
    </w:p>
    <w:p w14:paraId="44421B8D" w14:textId="77777777" w:rsidR="00A91071" w:rsidRPr="004678A2" w:rsidRDefault="00A91071" w:rsidP="0098604F">
      <w:pPr>
        <w:pStyle w:val="Heading3"/>
      </w:pPr>
      <w:bookmarkStart w:id="54" w:name="_Toc360718891"/>
      <w:bookmarkStart w:id="55" w:name="_Toc378844476"/>
      <w:bookmarkStart w:id="56" w:name="_Toc379450467"/>
      <w:r w:rsidRPr="004678A2">
        <w:t>General</w:t>
      </w:r>
      <w:bookmarkEnd w:id="54"/>
      <w:bookmarkEnd w:id="55"/>
      <w:bookmarkEnd w:id="56"/>
    </w:p>
    <w:p w14:paraId="3727D2C1" w14:textId="77777777" w:rsidR="00A91071" w:rsidRPr="004678A2" w:rsidRDefault="00632E2D">
      <w:pPr>
        <w:pStyle w:val="BodyText"/>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 w</w:t>
      </w:r>
      <w:r w:rsidR="00A91071" w:rsidRPr="004678A2">
        <w:rPr>
          <w:rFonts w:ascii="Times New Roman" w:eastAsia="MS Mincho" w:hAnsi="Times New Roman"/>
          <w:szCs w:val="24"/>
          <w:lang w:val="en-US"/>
        </w:rPr>
        <w:t xml:space="preserve">ater meter shall be designed and manufactured such that </w:t>
      </w:r>
      <w:r>
        <w:rPr>
          <w:rFonts w:ascii="Times New Roman" w:eastAsia="MS Mincho" w:hAnsi="Times New Roman"/>
          <w:szCs w:val="24"/>
          <w:lang w:val="en-US"/>
        </w:rPr>
        <w:t xml:space="preserve">its </w:t>
      </w:r>
      <w:r w:rsidR="00A91071" w:rsidRPr="004678A2">
        <w:rPr>
          <w:rFonts w:ascii="Times New Roman" w:eastAsia="MS Mincho" w:hAnsi="Times New Roman"/>
          <w:szCs w:val="24"/>
          <w:lang w:val="en-US"/>
        </w:rPr>
        <w:t xml:space="preserve">errors (of indication) do not exceed the maximum permissible errors (MPEs) as defined in </w:t>
      </w:r>
      <w:r w:rsidR="00A91071" w:rsidRPr="004678A2">
        <w:rPr>
          <w:rFonts w:ascii="Times New Roman" w:hAnsi="Times New Roman"/>
          <w:szCs w:val="24"/>
          <w:lang w:val="en-US"/>
        </w:rPr>
        <w:t>4.2.2 or 4.2.3</w:t>
      </w:r>
      <w:r w:rsidR="00A91071" w:rsidRPr="004678A2">
        <w:rPr>
          <w:rFonts w:ascii="Times New Roman" w:eastAsia="MS Mincho" w:hAnsi="Times New Roman"/>
          <w:szCs w:val="24"/>
          <w:lang w:val="en-US"/>
        </w:rPr>
        <w:t xml:space="preserve"> under rated operating conditions.</w:t>
      </w:r>
    </w:p>
    <w:p w14:paraId="0DCD0A7C" w14:textId="77777777" w:rsidR="00A91071" w:rsidRPr="004678A2" w:rsidRDefault="00632E2D">
      <w:pPr>
        <w:pStyle w:val="BodyText"/>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 w</w:t>
      </w:r>
      <w:r w:rsidR="00A91071" w:rsidRPr="004678A2">
        <w:rPr>
          <w:rFonts w:ascii="Times New Roman" w:eastAsia="MS Mincho" w:hAnsi="Times New Roman"/>
          <w:szCs w:val="24"/>
          <w:lang w:val="en-US"/>
        </w:rPr>
        <w:t xml:space="preserve">ater meter shall be designated as either accuracy class 1 or accuracy class 2, according to the requirements of </w:t>
      </w:r>
      <w:r w:rsidR="00A91071" w:rsidRPr="004678A2">
        <w:rPr>
          <w:rFonts w:ascii="Times New Roman" w:hAnsi="Times New Roman"/>
          <w:szCs w:val="24"/>
          <w:lang w:val="en-US"/>
        </w:rPr>
        <w:t>4.2.2 or 4.2.3</w:t>
      </w:r>
      <w:r w:rsidR="00A91071" w:rsidRPr="004678A2">
        <w:rPr>
          <w:rFonts w:ascii="Times New Roman" w:eastAsia="MS Mincho" w:hAnsi="Times New Roman"/>
          <w:szCs w:val="24"/>
          <w:lang w:val="en-US"/>
        </w:rPr>
        <w:t>.</w:t>
      </w:r>
    </w:p>
    <w:p w14:paraId="0E17FEC2"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The meter manufacturer shall specify the accuracy class.</w:t>
      </w:r>
    </w:p>
    <w:p w14:paraId="4995056F" w14:textId="77777777" w:rsidR="00A91071" w:rsidRPr="004678A2" w:rsidRDefault="00A91071" w:rsidP="0098604F">
      <w:pPr>
        <w:pStyle w:val="Heading3"/>
      </w:pPr>
      <w:bookmarkStart w:id="57" w:name="_Toc195936124"/>
      <w:bookmarkStart w:id="58" w:name="_Toc360718892"/>
      <w:bookmarkStart w:id="59" w:name="_Toc378844477"/>
      <w:bookmarkStart w:id="60" w:name="_Toc379450468"/>
      <w:r w:rsidRPr="004678A2">
        <w:t>Accuracy class 1 water meters</w:t>
      </w:r>
      <w:bookmarkEnd w:id="57"/>
      <w:bookmarkEnd w:id="58"/>
      <w:bookmarkEnd w:id="59"/>
      <w:bookmarkEnd w:id="60"/>
    </w:p>
    <w:p w14:paraId="74FE4C90"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The MPE for the upper flow rate zone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2</w:t>
      </w:r>
      <w:r w:rsidRPr="004678A2">
        <w:rPr>
          <w:rFonts w:ascii="Times New Roman" w:eastAsia="MS Mincho" w:hAnsi="Times New Roman"/>
          <w:szCs w:val="24"/>
          <w:lang w:val="en-US"/>
        </w:rPr>
        <w:t xml:space="preserve"> ≤ </w:t>
      </w:r>
      <w:r w:rsidRPr="004678A2">
        <w:rPr>
          <w:rFonts w:ascii="Times New Roman" w:eastAsia="MS Mincho" w:hAnsi="Times New Roman"/>
          <w:i/>
          <w:szCs w:val="24"/>
          <w:lang w:val="en-US"/>
        </w:rPr>
        <w:t>Q ≤ Q</w:t>
      </w:r>
      <w:r w:rsidRPr="004678A2">
        <w:rPr>
          <w:rFonts w:ascii="Times New Roman" w:eastAsia="MS Mincho" w:hAnsi="Times New Roman"/>
          <w:szCs w:val="24"/>
          <w:vertAlign w:val="subscript"/>
          <w:lang w:val="en-US"/>
        </w:rPr>
        <w:t>4</w:t>
      </w:r>
      <w:r w:rsidRPr="004678A2">
        <w:rPr>
          <w:rFonts w:ascii="Times New Roman" w:eastAsia="MS Mincho" w:hAnsi="Times New Roman"/>
          <w:szCs w:val="24"/>
          <w:lang w:val="en-US"/>
        </w:rPr>
        <w:t xml:space="preserve">) is ±1 %, for temperatures from </w:t>
      </w:r>
      <w:r w:rsidR="00D9633F" w:rsidRPr="004678A2">
        <w:rPr>
          <w:rFonts w:ascii="Times New Roman" w:eastAsia="MS Mincho" w:hAnsi="Times New Roman"/>
          <w:szCs w:val="24"/>
          <w:lang w:val="en-US"/>
        </w:rPr>
        <w:t>0.</w:t>
      </w:r>
      <w:r w:rsidRPr="004678A2">
        <w:rPr>
          <w:rFonts w:ascii="Times New Roman" w:eastAsia="MS Mincho" w:hAnsi="Times New Roman"/>
          <w:szCs w:val="24"/>
          <w:lang w:val="en-US"/>
        </w:rPr>
        <w:t>1 °C to 30 °C, and ±2 % for temperatures greater than 30 °C.</w:t>
      </w:r>
    </w:p>
    <w:p w14:paraId="5ACC16F7"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The MPE for the lower flow rate zone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1</w:t>
      </w:r>
      <w:r w:rsidRPr="004678A2">
        <w:rPr>
          <w:rFonts w:ascii="Times New Roman" w:eastAsia="MS Mincho" w:hAnsi="Times New Roman"/>
          <w:szCs w:val="24"/>
          <w:lang w:val="en-US"/>
        </w:rPr>
        <w:t xml:space="preserve"> ≤ </w:t>
      </w:r>
      <w:r w:rsidRPr="004678A2">
        <w:rPr>
          <w:rFonts w:ascii="Times New Roman" w:eastAsia="MS Mincho" w:hAnsi="Times New Roman"/>
          <w:i/>
          <w:szCs w:val="24"/>
          <w:lang w:val="en-US"/>
        </w:rPr>
        <w:t>Q</w:t>
      </w:r>
      <w:r w:rsidRPr="004678A2">
        <w:rPr>
          <w:rFonts w:ascii="Times New Roman" w:eastAsia="MS Mincho" w:hAnsi="Times New Roman"/>
          <w:szCs w:val="24"/>
          <w:lang w:val="en-US"/>
        </w:rPr>
        <w:t xml:space="preserve"> &lt;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2</w:t>
      </w:r>
      <w:r w:rsidRPr="004678A2">
        <w:rPr>
          <w:rFonts w:ascii="Times New Roman" w:eastAsia="MS Mincho" w:hAnsi="Times New Roman"/>
          <w:szCs w:val="24"/>
          <w:lang w:val="en-US"/>
        </w:rPr>
        <w:t>) is ±3 % regardless of the temperature range.</w:t>
      </w:r>
      <w:bookmarkStart w:id="61" w:name="_Toc195936125"/>
    </w:p>
    <w:p w14:paraId="6299D5E0" w14:textId="77777777" w:rsidR="00A91071" w:rsidRPr="004678A2" w:rsidRDefault="00A91071" w:rsidP="0098604F">
      <w:pPr>
        <w:pStyle w:val="Heading3"/>
      </w:pPr>
      <w:bookmarkStart w:id="62" w:name="_Toc360718893"/>
      <w:bookmarkStart w:id="63" w:name="_Toc378844478"/>
      <w:bookmarkStart w:id="64" w:name="_Toc379450469"/>
      <w:r w:rsidRPr="004678A2">
        <w:t>Accuracy class 2 water meters</w:t>
      </w:r>
      <w:bookmarkEnd w:id="61"/>
      <w:bookmarkEnd w:id="62"/>
      <w:bookmarkEnd w:id="63"/>
      <w:bookmarkEnd w:id="64"/>
    </w:p>
    <w:p w14:paraId="42AECB8A"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The MPE for the upper flow rate zone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2</w:t>
      </w:r>
      <w:r w:rsidRPr="004678A2">
        <w:rPr>
          <w:rFonts w:ascii="Times New Roman" w:eastAsia="MS Mincho" w:hAnsi="Times New Roman"/>
          <w:szCs w:val="24"/>
          <w:lang w:val="en-US"/>
        </w:rPr>
        <w:t xml:space="preserve"> ≤ </w:t>
      </w:r>
      <w:r w:rsidRPr="004678A2">
        <w:rPr>
          <w:rFonts w:ascii="Times New Roman" w:eastAsia="MS Mincho" w:hAnsi="Times New Roman"/>
          <w:i/>
          <w:szCs w:val="24"/>
          <w:lang w:val="en-US"/>
        </w:rPr>
        <w:t>Q</w:t>
      </w:r>
      <w:r w:rsidRPr="004678A2">
        <w:rPr>
          <w:rFonts w:ascii="Times New Roman" w:eastAsia="MS Mincho" w:hAnsi="Times New Roman"/>
          <w:szCs w:val="24"/>
          <w:lang w:val="en-US"/>
        </w:rPr>
        <w:t xml:space="preserve"> ≤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4</w:t>
      </w:r>
      <w:r w:rsidRPr="004678A2">
        <w:rPr>
          <w:rFonts w:ascii="Times New Roman" w:eastAsia="MS Mincho" w:hAnsi="Times New Roman"/>
          <w:szCs w:val="24"/>
          <w:lang w:val="en-US"/>
        </w:rPr>
        <w:t xml:space="preserve">) is ±2 %, for temperatures from </w:t>
      </w:r>
      <w:r w:rsidR="00D9633F" w:rsidRPr="004678A2">
        <w:rPr>
          <w:rFonts w:ascii="Times New Roman" w:eastAsia="MS Mincho" w:hAnsi="Times New Roman"/>
          <w:szCs w:val="24"/>
          <w:lang w:val="en-US"/>
        </w:rPr>
        <w:t>0.</w:t>
      </w:r>
      <w:r w:rsidRPr="004678A2">
        <w:rPr>
          <w:rFonts w:ascii="Times New Roman" w:eastAsia="MS Mincho" w:hAnsi="Times New Roman"/>
          <w:szCs w:val="24"/>
          <w:lang w:val="en-US"/>
        </w:rPr>
        <w:t>1°C to 30 °C, and ±3 % for temperatures greater than 30 °C.</w:t>
      </w:r>
    </w:p>
    <w:p w14:paraId="46C34CD1"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The MPE for the lower flow rate zone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1</w:t>
      </w:r>
      <w:r w:rsidRPr="004678A2">
        <w:rPr>
          <w:rFonts w:ascii="Times New Roman" w:eastAsia="MS Mincho" w:hAnsi="Times New Roman"/>
          <w:szCs w:val="24"/>
          <w:lang w:val="en-US"/>
        </w:rPr>
        <w:t xml:space="preserve"> ≤ </w:t>
      </w:r>
      <w:r w:rsidRPr="004678A2">
        <w:rPr>
          <w:rFonts w:ascii="Times New Roman" w:eastAsia="MS Mincho" w:hAnsi="Times New Roman"/>
          <w:i/>
          <w:szCs w:val="24"/>
          <w:lang w:val="en-US"/>
        </w:rPr>
        <w:t>Q</w:t>
      </w:r>
      <w:r w:rsidRPr="004678A2">
        <w:rPr>
          <w:rFonts w:ascii="Times New Roman" w:eastAsia="MS Mincho" w:hAnsi="Times New Roman"/>
          <w:szCs w:val="24"/>
          <w:lang w:val="en-US"/>
        </w:rPr>
        <w:t xml:space="preserve"> &lt;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2</w:t>
      </w:r>
      <w:r w:rsidRPr="004678A2">
        <w:rPr>
          <w:rFonts w:ascii="Times New Roman" w:eastAsia="MS Mincho" w:hAnsi="Times New Roman"/>
          <w:szCs w:val="24"/>
          <w:lang w:val="en-US"/>
        </w:rPr>
        <w:t>) is ±5 % regardless of the temperature range.</w:t>
      </w:r>
    </w:p>
    <w:p w14:paraId="4D66C60A" w14:textId="77777777" w:rsidR="00A91071" w:rsidRPr="004678A2" w:rsidRDefault="00A91071" w:rsidP="0098604F">
      <w:pPr>
        <w:pStyle w:val="Heading3"/>
      </w:pPr>
      <w:bookmarkStart w:id="65" w:name="_Ref29554025"/>
      <w:bookmarkStart w:id="66" w:name="_Toc29559520"/>
      <w:bookmarkStart w:id="67" w:name="_Toc195936126"/>
      <w:bookmarkStart w:id="68" w:name="_Toc360718894"/>
      <w:bookmarkStart w:id="69" w:name="_Toc378844479"/>
      <w:bookmarkStart w:id="70" w:name="_Toc379450470"/>
      <w:r w:rsidRPr="004678A2">
        <w:t>Meter temperature classes</w:t>
      </w:r>
      <w:bookmarkEnd w:id="65"/>
      <w:bookmarkEnd w:id="66"/>
      <w:bookmarkEnd w:id="67"/>
      <w:bookmarkEnd w:id="68"/>
      <w:bookmarkEnd w:id="69"/>
      <w:bookmarkEnd w:id="70"/>
    </w:p>
    <w:p w14:paraId="7AC85ED9"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The meters </w:t>
      </w:r>
      <w:r w:rsidR="009C7357">
        <w:rPr>
          <w:rFonts w:ascii="Times New Roman" w:eastAsia="MS Mincho" w:hAnsi="Times New Roman"/>
          <w:szCs w:val="24"/>
          <w:lang w:val="en-US"/>
        </w:rPr>
        <w:t>fall under</w:t>
      </w:r>
      <w:r w:rsidR="009C7357"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 xml:space="preserve">water temperature classes corresponding to the various ranges, chosen by the manufacturer from the values given in </w:t>
      </w:r>
      <w:r w:rsidRPr="004678A2">
        <w:rPr>
          <w:rFonts w:ascii="Times New Roman" w:hAnsi="Times New Roman"/>
          <w:szCs w:val="24"/>
          <w:lang w:val="en-US"/>
        </w:rPr>
        <w:t>Table 1</w:t>
      </w:r>
      <w:r w:rsidRPr="004678A2">
        <w:rPr>
          <w:rFonts w:ascii="Times New Roman" w:eastAsia="MS Mincho" w:hAnsi="Times New Roman"/>
          <w:szCs w:val="24"/>
          <w:lang w:val="en-US"/>
        </w:rPr>
        <w:t>.</w:t>
      </w:r>
    </w:p>
    <w:p w14:paraId="73EB9647" w14:textId="77777777" w:rsidR="00A91071"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The water temperature shall be measured at the inlet of the meter.</w:t>
      </w:r>
    </w:p>
    <w:p w14:paraId="2FF10DEA" w14:textId="77777777" w:rsidR="00A91071" w:rsidRPr="004678A2" w:rsidRDefault="00A91071">
      <w:pPr>
        <w:pStyle w:val="Tabletitle"/>
        <w:autoSpaceDE w:val="0"/>
        <w:autoSpaceDN w:val="0"/>
        <w:adjustRightInd w:val="0"/>
        <w:outlineLvl w:val="0"/>
        <w:rPr>
          <w:rFonts w:ascii="Times New Roman" w:eastAsia="MS Mincho" w:hAnsi="Times New Roman"/>
          <w:szCs w:val="24"/>
          <w:lang w:val="en-US"/>
        </w:rPr>
      </w:pPr>
      <w:r w:rsidRPr="004678A2">
        <w:rPr>
          <w:rFonts w:ascii="Times New Roman" w:eastAsia="MS Mincho" w:hAnsi="Times New Roman"/>
          <w:szCs w:val="24"/>
          <w:lang w:val="en-US"/>
        </w:rPr>
        <w:t>Table </w:t>
      </w:r>
      <w:proofErr w:type="gramStart"/>
      <w:r w:rsidRPr="004678A2">
        <w:rPr>
          <w:rFonts w:ascii="Times New Roman" w:eastAsia="MS Mincho" w:hAnsi="Times New Roman"/>
          <w:szCs w:val="24"/>
          <w:lang w:val="en-US"/>
        </w:rPr>
        <w:t>1</w:t>
      </w:r>
      <w:r w:rsidR="003449CC" w:rsidRPr="004678A2">
        <w:rPr>
          <w:rFonts w:ascii="Times New Roman" w:eastAsia="MS Mincho" w:hAnsi="Times New Roman"/>
          <w:szCs w:val="24"/>
          <w:lang w:val="en-US"/>
        </w:rPr>
        <w:t xml:space="preserve"> </w:t>
      </w:r>
      <w:r w:rsidR="002F21A5">
        <w:rPr>
          <w:rFonts w:ascii="Times New Roman" w:eastAsia="MS Mincho" w:hAnsi="Times New Roman"/>
          <w:szCs w:val="24"/>
          <w:lang w:val="en-US"/>
        </w:rPr>
        <w:t xml:space="preserve"> </w:t>
      </w:r>
      <w:r w:rsidRPr="004678A2">
        <w:rPr>
          <w:rFonts w:ascii="Times New Roman" w:eastAsia="MS Mincho" w:hAnsi="Times New Roman"/>
          <w:szCs w:val="24"/>
          <w:lang w:val="en-US"/>
        </w:rPr>
        <w:t>Meter</w:t>
      </w:r>
      <w:proofErr w:type="gramEnd"/>
      <w:r w:rsidRPr="004678A2">
        <w:rPr>
          <w:rFonts w:ascii="Times New Roman" w:eastAsia="MS Mincho" w:hAnsi="Times New Roman"/>
          <w:szCs w:val="24"/>
          <w:lang w:val="en-US"/>
        </w:rPr>
        <w:t xml:space="preserve"> temperature classes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1701"/>
        <w:gridCol w:w="1701"/>
      </w:tblGrid>
      <w:tr w:rsidR="00A91071" w:rsidRPr="004678A2" w14:paraId="03298233" w14:textId="77777777" w:rsidTr="0006573F">
        <w:trPr>
          <w:cantSplit/>
          <w:tblHeader/>
          <w:jc w:val="center"/>
        </w:trPr>
        <w:tc>
          <w:tcPr>
            <w:tcW w:w="1701" w:type="dxa"/>
            <w:vAlign w:val="center"/>
          </w:tcPr>
          <w:p w14:paraId="4DAFA80B" w14:textId="77777777" w:rsidR="00A91071" w:rsidRPr="004678A2" w:rsidRDefault="00A91071" w:rsidP="00A91071">
            <w:pPr>
              <w:pStyle w:val="Tableheader"/>
              <w:autoSpaceDE w:val="0"/>
              <w:autoSpaceDN w:val="0"/>
              <w:adjustRightInd w:val="0"/>
              <w:jc w:val="center"/>
              <w:rPr>
                <w:rFonts w:ascii="Times New Roman" w:hAnsi="Times New Roman"/>
                <w:b/>
                <w:color w:val="000000"/>
                <w:sz w:val="24"/>
                <w:lang w:val="en-US" w:eastAsia="en-GB"/>
              </w:rPr>
            </w:pPr>
            <w:r w:rsidRPr="004678A2">
              <w:rPr>
                <w:rFonts w:ascii="Times New Roman" w:eastAsia="MS Mincho" w:hAnsi="Times New Roman"/>
                <w:b/>
                <w:szCs w:val="24"/>
                <w:lang w:val="en-US"/>
              </w:rPr>
              <w:lastRenderedPageBreak/>
              <w:t>Class</w:t>
            </w:r>
          </w:p>
        </w:tc>
        <w:tc>
          <w:tcPr>
            <w:tcW w:w="1701" w:type="dxa"/>
            <w:vAlign w:val="center"/>
          </w:tcPr>
          <w:p w14:paraId="66CE8642" w14:textId="77777777" w:rsidR="00A91071" w:rsidRPr="004678A2" w:rsidRDefault="00A91071" w:rsidP="00A91071">
            <w:pPr>
              <w:pStyle w:val="Tableheader"/>
              <w:autoSpaceDE w:val="0"/>
              <w:autoSpaceDN w:val="0"/>
              <w:adjustRightInd w:val="0"/>
              <w:jc w:val="center"/>
              <w:rPr>
                <w:rFonts w:ascii="Times New Roman" w:hAnsi="Times New Roman"/>
                <w:bCs/>
                <w:color w:val="000000"/>
                <w:sz w:val="24"/>
                <w:lang w:val="en-US" w:eastAsia="en-GB"/>
              </w:rPr>
            </w:pPr>
            <w:proofErr w:type="spellStart"/>
            <w:r w:rsidRPr="004678A2">
              <w:rPr>
                <w:rFonts w:ascii="Times New Roman" w:eastAsia="MS Mincho" w:hAnsi="Times New Roman"/>
                <w:szCs w:val="24"/>
                <w:lang w:val="en-US"/>
              </w:rPr>
              <w:t>mAT</w:t>
            </w:r>
            <w:proofErr w:type="spellEnd"/>
            <w:r w:rsidRPr="004678A2">
              <w:rPr>
                <w:rFonts w:ascii="Times New Roman" w:eastAsia="MS Mincho" w:hAnsi="Times New Roman"/>
                <w:szCs w:val="24"/>
                <w:lang w:val="en-US"/>
              </w:rPr>
              <w:br/>
              <w:t>°C</w:t>
            </w:r>
          </w:p>
        </w:tc>
        <w:tc>
          <w:tcPr>
            <w:tcW w:w="1701" w:type="dxa"/>
            <w:vAlign w:val="center"/>
          </w:tcPr>
          <w:p w14:paraId="1C019122" w14:textId="77777777" w:rsidR="00A91071" w:rsidRPr="004678A2" w:rsidRDefault="00A91071" w:rsidP="00A91071">
            <w:pPr>
              <w:pStyle w:val="Tableheader"/>
              <w:autoSpaceDE w:val="0"/>
              <w:autoSpaceDN w:val="0"/>
              <w:adjustRightInd w:val="0"/>
              <w:jc w:val="center"/>
              <w:rPr>
                <w:rFonts w:ascii="Times New Roman" w:hAnsi="Times New Roman"/>
                <w:bCs/>
                <w:color w:val="000000"/>
                <w:sz w:val="24"/>
                <w:lang w:val="en-US" w:eastAsia="en-GB"/>
              </w:rPr>
            </w:pPr>
            <w:r w:rsidRPr="004678A2">
              <w:rPr>
                <w:rFonts w:ascii="Times New Roman" w:eastAsia="MS Mincho" w:hAnsi="Times New Roman"/>
                <w:szCs w:val="24"/>
                <w:lang w:val="en-US"/>
              </w:rPr>
              <w:t>MAT</w:t>
            </w:r>
            <w:r w:rsidRPr="004678A2">
              <w:rPr>
                <w:rFonts w:ascii="Times New Roman" w:eastAsia="MS Mincho" w:hAnsi="Times New Roman"/>
                <w:szCs w:val="24"/>
                <w:lang w:val="en-US"/>
              </w:rPr>
              <w:br/>
              <w:t>°C</w:t>
            </w:r>
          </w:p>
        </w:tc>
      </w:tr>
      <w:tr w:rsidR="00A91071" w:rsidRPr="004678A2" w14:paraId="0948E133" w14:textId="77777777" w:rsidTr="0006573F">
        <w:trPr>
          <w:cantSplit/>
          <w:jc w:val="center"/>
        </w:trPr>
        <w:tc>
          <w:tcPr>
            <w:tcW w:w="1701" w:type="dxa"/>
          </w:tcPr>
          <w:p w14:paraId="6A747E85" w14:textId="77777777" w:rsidR="00A91071" w:rsidRPr="004678A2" w:rsidRDefault="00A91071" w:rsidP="00A91071">
            <w:pPr>
              <w:pStyle w:val="Tablebody"/>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T30</w:t>
            </w:r>
          </w:p>
        </w:tc>
        <w:tc>
          <w:tcPr>
            <w:tcW w:w="1701" w:type="dxa"/>
          </w:tcPr>
          <w:p w14:paraId="1226A3AA" w14:textId="77777777" w:rsidR="00A91071" w:rsidRPr="004678A2" w:rsidRDefault="00D9633F" w:rsidP="00A91071">
            <w:pPr>
              <w:pStyle w:val="Tablebody"/>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0.</w:t>
            </w:r>
            <w:r w:rsidR="00A91071" w:rsidRPr="004678A2">
              <w:rPr>
                <w:rFonts w:ascii="Times New Roman" w:eastAsia="MS Mincho" w:hAnsi="Times New Roman"/>
                <w:szCs w:val="24"/>
                <w:lang w:val="en-US"/>
              </w:rPr>
              <w:t>1</w:t>
            </w:r>
          </w:p>
        </w:tc>
        <w:tc>
          <w:tcPr>
            <w:tcW w:w="1701" w:type="dxa"/>
          </w:tcPr>
          <w:p w14:paraId="6F617816" w14:textId="77777777" w:rsidR="00A91071" w:rsidRPr="004678A2" w:rsidRDefault="00A91071" w:rsidP="00A91071">
            <w:pPr>
              <w:pStyle w:val="Tablebody"/>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30</w:t>
            </w:r>
          </w:p>
        </w:tc>
      </w:tr>
      <w:tr w:rsidR="00A91071" w:rsidRPr="004678A2" w14:paraId="52116309" w14:textId="77777777" w:rsidTr="0006573F">
        <w:trPr>
          <w:cantSplit/>
          <w:jc w:val="center"/>
        </w:trPr>
        <w:tc>
          <w:tcPr>
            <w:tcW w:w="1701" w:type="dxa"/>
          </w:tcPr>
          <w:p w14:paraId="4BF42915" w14:textId="77777777" w:rsidR="00A91071" w:rsidRPr="004678A2" w:rsidRDefault="00A91071" w:rsidP="00A91071">
            <w:pPr>
              <w:pStyle w:val="Tablebody"/>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T50</w:t>
            </w:r>
          </w:p>
        </w:tc>
        <w:tc>
          <w:tcPr>
            <w:tcW w:w="1701" w:type="dxa"/>
          </w:tcPr>
          <w:p w14:paraId="70D8F660" w14:textId="77777777" w:rsidR="00A91071" w:rsidRPr="004678A2" w:rsidRDefault="00D9633F" w:rsidP="00A91071">
            <w:pPr>
              <w:pStyle w:val="Tablebody"/>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0.</w:t>
            </w:r>
            <w:r w:rsidR="00A91071" w:rsidRPr="004678A2">
              <w:rPr>
                <w:rFonts w:ascii="Times New Roman" w:eastAsia="MS Mincho" w:hAnsi="Times New Roman"/>
                <w:szCs w:val="24"/>
                <w:lang w:val="en-US"/>
              </w:rPr>
              <w:t>1</w:t>
            </w:r>
          </w:p>
        </w:tc>
        <w:tc>
          <w:tcPr>
            <w:tcW w:w="1701" w:type="dxa"/>
          </w:tcPr>
          <w:p w14:paraId="4E70A25B" w14:textId="77777777" w:rsidR="00A91071" w:rsidRPr="004678A2" w:rsidRDefault="00A91071" w:rsidP="00A91071">
            <w:pPr>
              <w:pStyle w:val="Tablebody"/>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50</w:t>
            </w:r>
          </w:p>
        </w:tc>
      </w:tr>
      <w:tr w:rsidR="00A91071" w:rsidRPr="004678A2" w14:paraId="2BFB21E3" w14:textId="77777777" w:rsidTr="0006573F">
        <w:trPr>
          <w:cantSplit/>
          <w:jc w:val="center"/>
        </w:trPr>
        <w:tc>
          <w:tcPr>
            <w:tcW w:w="1701" w:type="dxa"/>
          </w:tcPr>
          <w:p w14:paraId="00113248" w14:textId="77777777" w:rsidR="00A91071" w:rsidRPr="004678A2" w:rsidRDefault="00A91071" w:rsidP="00A91071">
            <w:pPr>
              <w:pStyle w:val="Tablebody"/>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T70</w:t>
            </w:r>
          </w:p>
        </w:tc>
        <w:tc>
          <w:tcPr>
            <w:tcW w:w="1701" w:type="dxa"/>
          </w:tcPr>
          <w:p w14:paraId="2EC297C0" w14:textId="77777777" w:rsidR="00A91071" w:rsidRPr="004678A2" w:rsidRDefault="00D9633F" w:rsidP="00A91071">
            <w:pPr>
              <w:pStyle w:val="Tablebody"/>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0.</w:t>
            </w:r>
            <w:r w:rsidR="00A91071" w:rsidRPr="004678A2">
              <w:rPr>
                <w:rFonts w:ascii="Times New Roman" w:eastAsia="MS Mincho" w:hAnsi="Times New Roman"/>
                <w:szCs w:val="24"/>
                <w:lang w:val="en-US"/>
              </w:rPr>
              <w:t>1</w:t>
            </w:r>
          </w:p>
        </w:tc>
        <w:tc>
          <w:tcPr>
            <w:tcW w:w="1701" w:type="dxa"/>
          </w:tcPr>
          <w:p w14:paraId="7A445EF0" w14:textId="77777777" w:rsidR="00A91071" w:rsidRPr="004678A2" w:rsidRDefault="00A91071" w:rsidP="00A91071">
            <w:pPr>
              <w:pStyle w:val="Tablebody"/>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70</w:t>
            </w:r>
          </w:p>
        </w:tc>
      </w:tr>
      <w:tr w:rsidR="00A91071" w:rsidRPr="004678A2" w14:paraId="60A953C1" w14:textId="77777777" w:rsidTr="0006573F">
        <w:trPr>
          <w:cantSplit/>
          <w:jc w:val="center"/>
        </w:trPr>
        <w:tc>
          <w:tcPr>
            <w:tcW w:w="1701" w:type="dxa"/>
          </w:tcPr>
          <w:p w14:paraId="5C4FCF50" w14:textId="77777777" w:rsidR="00A91071" w:rsidRPr="004678A2" w:rsidRDefault="00A91071" w:rsidP="00A91071">
            <w:pPr>
              <w:pStyle w:val="Tablebody"/>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T90</w:t>
            </w:r>
          </w:p>
        </w:tc>
        <w:tc>
          <w:tcPr>
            <w:tcW w:w="1701" w:type="dxa"/>
          </w:tcPr>
          <w:p w14:paraId="7CD125B2" w14:textId="77777777" w:rsidR="00A91071" w:rsidRPr="004678A2" w:rsidRDefault="00D9633F" w:rsidP="00A91071">
            <w:pPr>
              <w:pStyle w:val="Tablebody"/>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0.</w:t>
            </w:r>
            <w:r w:rsidR="00A91071" w:rsidRPr="004678A2">
              <w:rPr>
                <w:rFonts w:ascii="Times New Roman" w:eastAsia="MS Mincho" w:hAnsi="Times New Roman"/>
                <w:szCs w:val="24"/>
                <w:lang w:val="en-US"/>
              </w:rPr>
              <w:t>1</w:t>
            </w:r>
          </w:p>
        </w:tc>
        <w:tc>
          <w:tcPr>
            <w:tcW w:w="1701" w:type="dxa"/>
          </w:tcPr>
          <w:p w14:paraId="7EA0249B" w14:textId="77777777" w:rsidR="00A91071" w:rsidRPr="004678A2" w:rsidRDefault="00A91071" w:rsidP="00A91071">
            <w:pPr>
              <w:pStyle w:val="Tablebody"/>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90</w:t>
            </w:r>
          </w:p>
        </w:tc>
      </w:tr>
      <w:tr w:rsidR="00A91071" w:rsidRPr="004678A2" w14:paraId="564B50AE" w14:textId="77777777" w:rsidTr="0006573F">
        <w:trPr>
          <w:cantSplit/>
          <w:jc w:val="center"/>
        </w:trPr>
        <w:tc>
          <w:tcPr>
            <w:tcW w:w="1701" w:type="dxa"/>
          </w:tcPr>
          <w:p w14:paraId="5AFF0048" w14:textId="77777777" w:rsidR="00A91071" w:rsidRPr="004678A2" w:rsidRDefault="00A91071" w:rsidP="00A91071">
            <w:pPr>
              <w:pStyle w:val="Tablebody"/>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T130</w:t>
            </w:r>
          </w:p>
        </w:tc>
        <w:tc>
          <w:tcPr>
            <w:tcW w:w="1701" w:type="dxa"/>
          </w:tcPr>
          <w:p w14:paraId="03BABCF3" w14:textId="77777777" w:rsidR="00A91071" w:rsidRPr="004678A2" w:rsidRDefault="00D9633F" w:rsidP="00A91071">
            <w:pPr>
              <w:pStyle w:val="Tablebody"/>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0.</w:t>
            </w:r>
            <w:r w:rsidR="00A91071" w:rsidRPr="004678A2">
              <w:rPr>
                <w:rFonts w:ascii="Times New Roman" w:eastAsia="MS Mincho" w:hAnsi="Times New Roman"/>
                <w:szCs w:val="24"/>
                <w:lang w:val="en-US"/>
              </w:rPr>
              <w:t>1</w:t>
            </w:r>
          </w:p>
        </w:tc>
        <w:tc>
          <w:tcPr>
            <w:tcW w:w="1701" w:type="dxa"/>
          </w:tcPr>
          <w:p w14:paraId="2DEF743F" w14:textId="77777777" w:rsidR="00A91071" w:rsidRPr="004678A2" w:rsidRDefault="00A91071" w:rsidP="00A91071">
            <w:pPr>
              <w:pStyle w:val="Tablebody"/>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130</w:t>
            </w:r>
          </w:p>
        </w:tc>
      </w:tr>
      <w:tr w:rsidR="00A91071" w:rsidRPr="004678A2" w14:paraId="2FC52F95" w14:textId="77777777" w:rsidTr="0006573F">
        <w:trPr>
          <w:cantSplit/>
          <w:jc w:val="center"/>
        </w:trPr>
        <w:tc>
          <w:tcPr>
            <w:tcW w:w="1701" w:type="dxa"/>
          </w:tcPr>
          <w:p w14:paraId="2262FB1B" w14:textId="77777777" w:rsidR="00A91071" w:rsidRPr="004678A2" w:rsidRDefault="00A91071" w:rsidP="00A91071">
            <w:pPr>
              <w:pStyle w:val="Tablebody"/>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T180</w:t>
            </w:r>
          </w:p>
        </w:tc>
        <w:tc>
          <w:tcPr>
            <w:tcW w:w="1701" w:type="dxa"/>
          </w:tcPr>
          <w:p w14:paraId="4A47F0C2" w14:textId="77777777" w:rsidR="00A91071" w:rsidRPr="004678A2" w:rsidRDefault="00D9633F" w:rsidP="00A91071">
            <w:pPr>
              <w:pStyle w:val="Tablebody"/>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0.</w:t>
            </w:r>
            <w:r w:rsidR="00A91071" w:rsidRPr="004678A2">
              <w:rPr>
                <w:rFonts w:ascii="Times New Roman" w:eastAsia="MS Mincho" w:hAnsi="Times New Roman"/>
                <w:szCs w:val="24"/>
                <w:lang w:val="en-US"/>
              </w:rPr>
              <w:t>1</w:t>
            </w:r>
          </w:p>
        </w:tc>
        <w:tc>
          <w:tcPr>
            <w:tcW w:w="1701" w:type="dxa"/>
          </w:tcPr>
          <w:p w14:paraId="44EC13EC" w14:textId="77777777" w:rsidR="00A91071" w:rsidRPr="004678A2" w:rsidRDefault="00A91071" w:rsidP="00A91071">
            <w:pPr>
              <w:pStyle w:val="Tablebody"/>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180</w:t>
            </w:r>
          </w:p>
        </w:tc>
      </w:tr>
      <w:tr w:rsidR="00A91071" w:rsidRPr="004678A2" w14:paraId="340E6279" w14:textId="77777777" w:rsidTr="0006573F">
        <w:trPr>
          <w:cantSplit/>
          <w:jc w:val="center"/>
        </w:trPr>
        <w:tc>
          <w:tcPr>
            <w:tcW w:w="1701" w:type="dxa"/>
          </w:tcPr>
          <w:p w14:paraId="3ABF41B8" w14:textId="77777777" w:rsidR="00A91071" w:rsidRPr="004678A2" w:rsidRDefault="00A91071" w:rsidP="00A91071">
            <w:pPr>
              <w:pStyle w:val="Tablebody"/>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T30/70</w:t>
            </w:r>
          </w:p>
        </w:tc>
        <w:tc>
          <w:tcPr>
            <w:tcW w:w="1701" w:type="dxa"/>
          </w:tcPr>
          <w:p w14:paraId="5648FA79" w14:textId="77777777" w:rsidR="00A91071" w:rsidRPr="004678A2" w:rsidRDefault="00A91071" w:rsidP="00A91071">
            <w:pPr>
              <w:pStyle w:val="Tablebody"/>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30</w:t>
            </w:r>
          </w:p>
        </w:tc>
        <w:tc>
          <w:tcPr>
            <w:tcW w:w="1701" w:type="dxa"/>
          </w:tcPr>
          <w:p w14:paraId="48BDCA80" w14:textId="77777777" w:rsidR="00A91071" w:rsidRPr="004678A2" w:rsidRDefault="00A91071" w:rsidP="00A91071">
            <w:pPr>
              <w:pStyle w:val="Tablebody"/>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70</w:t>
            </w:r>
          </w:p>
        </w:tc>
      </w:tr>
      <w:tr w:rsidR="00A91071" w:rsidRPr="004678A2" w14:paraId="5349CAFB" w14:textId="77777777" w:rsidTr="0006573F">
        <w:trPr>
          <w:cantSplit/>
          <w:jc w:val="center"/>
        </w:trPr>
        <w:tc>
          <w:tcPr>
            <w:tcW w:w="1701" w:type="dxa"/>
          </w:tcPr>
          <w:p w14:paraId="26E48ADC" w14:textId="77777777" w:rsidR="00A91071" w:rsidRPr="004678A2" w:rsidRDefault="00A91071" w:rsidP="00A91071">
            <w:pPr>
              <w:pStyle w:val="Tablebody"/>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T30/90</w:t>
            </w:r>
          </w:p>
        </w:tc>
        <w:tc>
          <w:tcPr>
            <w:tcW w:w="1701" w:type="dxa"/>
          </w:tcPr>
          <w:p w14:paraId="28AFD7AA" w14:textId="77777777" w:rsidR="00A91071" w:rsidRPr="004678A2" w:rsidRDefault="00A91071" w:rsidP="00A91071">
            <w:pPr>
              <w:pStyle w:val="Tablebody"/>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30</w:t>
            </w:r>
          </w:p>
        </w:tc>
        <w:tc>
          <w:tcPr>
            <w:tcW w:w="1701" w:type="dxa"/>
          </w:tcPr>
          <w:p w14:paraId="7CF16201" w14:textId="77777777" w:rsidR="00A91071" w:rsidRPr="004678A2" w:rsidRDefault="00A91071" w:rsidP="00A91071">
            <w:pPr>
              <w:pStyle w:val="Tablebody"/>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90</w:t>
            </w:r>
          </w:p>
        </w:tc>
      </w:tr>
      <w:tr w:rsidR="00A91071" w:rsidRPr="004678A2" w14:paraId="5E926CC5" w14:textId="77777777" w:rsidTr="0006573F">
        <w:trPr>
          <w:cantSplit/>
          <w:jc w:val="center"/>
        </w:trPr>
        <w:tc>
          <w:tcPr>
            <w:tcW w:w="1701" w:type="dxa"/>
          </w:tcPr>
          <w:p w14:paraId="50FCDA85" w14:textId="77777777" w:rsidR="00A91071" w:rsidRPr="004678A2" w:rsidRDefault="00A91071" w:rsidP="00A91071">
            <w:pPr>
              <w:pStyle w:val="Tablebody"/>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T30/130</w:t>
            </w:r>
          </w:p>
        </w:tc>
        <w:tc>
          <w:tcPr>
            <w:tcW w:w="1701" w:type="dxa"/>
          </w:tcPr>
          <w:p w14:paraId="0F580A45" w14:textId="77777777" w:rsidR="00A91071" w:rsidRPr="004678A2" w:rsidRDefault="00A91071" w:rsidP="00A91071">
            <w:pPr>
              <w:pStyle w:val="Tablebody"/>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30</w:t>
            </w:r>
          </w:p>
        </w:tc>
        <w:tc>
          <w:tcPr>
            <w:tcW w:w="1701" w:type="dxa"/>
          </w:tcPr>
          <w:p w14:paraId="3F8EA666" w14:textId="77777777" w:rsidR="00A91071" w:rsidRPr="004678A2" w:rsidRDefault="00A91071" w:rsidP="00A91071">
            <w:pPr>
              <w:pStyle w:val="Tablebody"/>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130</w:t>
            </w:r>
          </w:p>
        </w:tc>
      </w:tr>
      <w:tr w:rsidR="00A91071" w:rsidRPr="004678A2" w14:paraId="5BE0575C" w14:textId="77777777" w:rsidTr="0006573F">
        <w:trPr>
          <w:cantSplit/>
          <w:jc w:val="center"/>
        </w:trPr>
        <w:tc>
          <w:tcPr>
            <w:tcW w:w="1701" w:type="dxa"/>
          </w:tcPr>
          <w:p w14:paraId="3263B9FA" w14:textId="77777777" w:rsidR="00A91071" w:rsidRPr="004678A2" w:rsidRDefault="00A91071" w:rsidP="00A91071">
            <w:pPr>
              <w:pStyle w:val="Tablebody"/>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T30/180</w:t>
            </w:r>
          </w:p>
        </w:tc>
        <w:tc>
          <w:tcPr>
            <w:tcW w:w="1701" w:type="dxa"/>
          </w:tcPr>
          <w:p w14:paraId="36E281B0" w14:textId="77777777" w:rsidR="00A91071" w:rsidRPr="004678A2" w:rsidRDefault="00A91071" w:rsidP="00A91071">
            <w:pPr>
              <w:pStyle w:val="Tablebody"/>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30</w:t>
            </w:r>
          </w:p>
        </w:tc>
        <w:tc>
          <w:tcPr>
            <w:tcW w:w="1701" w:type="dxa"/>
          </w:tcPr>
          <w:p w14:paraId="2A961CEC" w14:textId="77777777" w:rsidR="00A91071" w:rsidRPr="004678A2" w:rsidRDefault="00A91071" w:rsidP="00A91071">
            <w:pPr>
              <w:pStyle w:val="Tablebody"/>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180</w:t>
            </w:r>
          </w:p>
        </w:tc>
      </w:tr>
    </w:tbl>
    <w:p w14:paraId="48844527" w14:textId="77777777" w:rsidR="001950E4" w:rsidRDefault="001950E4" w:rsidP="001950E4">
      <w:pPr>
        <w:pStyle w:val="Heading3"/>
        <w:numPr>
          <w:ilvl w:val="0"/>
          <w:numId w:val="0"/>
        </w:numPr>
      </w:pPr>
      <w:bookmarkStart w:id="71" w:name="_Toc195936127"/>
      <w:bookmarkStart w:id="72" w:name="_Toc360718895"/>
      <w:bookmarkStart w:id="73" w:name="_Toc378844480"/>
      <w:bookmarkStart w:id="74" w:name="_Toc379450471"/>
    </w:p>
    <w:p w14:paraId="155DD61E" w14:textId="77777777" w:rsidR="00A91071" w:rsidRPr="004678A2" w:rsidRDefault="00A91071" w:rsidP="00A97372">
      <w:pPr>
        <w:pStyle w:val="Heading3"/>
      </w:pPr>
      <w:r w:rsidRPr="004678A2">
        <w:t>Water meters with separable calculator and measurement transducer</w:t>
      </w:r>
      <w:bookmarkEnd w:id="71"/>
      <w:bookmarkEnd w:id="72"/>
      <w:bookmarkEnd w:id="73"/>
      <w:bookmarkEnd w:id="74"/>
    </w:p>
    <w:p w14:paraId="4BEBF46B"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The calculator (including indicating device) and the measurement transducer (including flow sensor or volume sensor) of a water meter, where they are separable and interchangeable with other calculators and measurement transducers of the same or different designs, may be the subject of separate </w:t>
      </w:r>
      <w:r w:rsidR="006A7D70" w:rsidRPr="00DE013E">
        <w:rPr>
          <w:rFonts w:ascii="Times New Roman" w:eastAsia="MS Mincho" w:hAnsi="Times New Roman"/>
          <w:color w:val="0000FF"/>
          <w:szCs w:val="24"/>
          <w:lang w:val="en-AU"/>
        </w:rPr>
        <w:t>pattern</w:t>
      </w:r>
      <w:r w:rsidRPr="004678A2">
        <w:rPr>
          <w:rFonts w:ascii="Times New Roman" w:eastAsia="MS Mincho" w:hAnsi="Times New Roman"/>
          <w:szCs w:val="24"/>
          <w:lang w:val="en-US"/>
        </w:rPr>
        <w:t xml:space="preserve"> approvals. The MPEs of the combined indicating device and measurement transducer shall not exceed the values given in </w:t>
      </w:r>
      <w:r w:rsidRPr="004678A2">
        <w:rPr>
          <w:rFonts w:ascii="Times New Roman" w:hAnsi="Times New Roman"/>
          <w:szCs w:val="24"/>
          <w:lang w:val="en-US"/>
        </w:rPr>
        <w:t>4.2.2 or 4.2.3</w:t>
      </w:r>
      <w:r w:rsidRPr="004678A2">
        <w:rPr>
          <w:rFonts w:ascii="Times New Roman" w:eastAsia="MS Mincho" w:hAnsi="Times New Roman"/>
          <w:szCs w:val="24"/>
          <w:lang w:val="en-US"/>
        </w:rPr>
        <w:t xml:space="preserve"> according to the accuracy class of the meter.</w:t>
      </w:r>
    </w:p>
    <w:p w14:paraId="360C9D90" w14:textId="77777777" w:rsidR="00A91071" w:rsidRPr="004678A2" w:rsidRDefault="00A91071" w:rsidP="0098604F">
      <w:pPr>
        <w:pStyle w:val="Heading3"/>
      </w:pPr>
      <w:bookmarkStart w:id="75" w:name="_Toc360718896"/>
      <w:bookmarkStart w:id="76" w:name="_Toc378844481"/>
      <w:bookmarkStart w:id="77" w:name="_Toc379450472"/>
      <w:r w:rsidRPr="004678A2">
        <w:t>Relative error of indication</w:t>
      </w:r>
      <w:bookmarkEnd w:id="75"/>
      <w:bookmarkEnd w:id="76"/>
      <w:bookmarkEnd w:id="77"/>
    </w:p>
    <w:p w14:paraId="1D057E59" w14:textId="77777777" w:rsidR="00A91071" w:rsidRPr="004678A2" w:rsidRDefault="00A91071">
      <w:pPr>
        <w:pStyle w:val="BodyText"/>
        <w:autoSpaceDE w:val="0"/>
        <w:autoSpaceDN w:val="0"/>
        <w:adjustRightInd w:val="0"/>
        <w:rPr>
          <w:rFonts w:ascii="Times New Roman" w:eastAsia="MS Mincho" w:hAnsi="Times New Roman"/>
          <w:szCs w:val="24"/>
          <w:lang w:val="en-US"/>
        </w:rPr>
      </w:pPr>
      <w:bookmarkStart w:id="78" w:name="_Toc195936128"/>
      <w:r w:rsidRPr="004678A2">
        <w:rPr>
          <w:rFonts w:ascii="Times New Roman" w:eastAsia="MS Mincho" w:hAnsi="Times New Roman"/>
          <w:szCs w:val="24"/>
          <w:lang w:val="en-US"/>
        </w:rPr>
        <w:t>The relative error (of indication) is expressed as a percentage, and is equal to:</w:t>
      </w:r>
      <w:bookmarkEnd w:id="78"/>
    </w:p>
    <w:p w14:paraId="76CCD86C" w14:textId="77777777" w:rsidR="00A91071" w:rsidRPr="004678A2" w:rsidRDefault="00A91071">
      <w:pPr>
        <w:pStyle w:val="Formula"/>
        <w:autoSpaceDE w:val="0"/>
        <w:autoSpaceDN w:val="0"/>
        <w:adjustRightInd w:val="0"/>
        <w:rPr>
          <w:rFonts w:ascii="Times New Roman" w:eastAsia="MS Mincho" w:hAnsi="Times New Roman"/>
          <w:szCs w:val="24"/>
          <w:lang w:val="en-US"/>
        </w:rPr>
      </w:pPr>
      <w:r w:rsidRPr="004678A2">
        <w:rPr>
          <w:rFonts w:ascii="Times New Roman" w:hAnsi="Times New Roman"/>
          <w:color w:val="000000"/>
          <w:position w:val="-28"/>
          <w:szCs w:val="24"/>
          <w:lang w:val="en-US"/>
        </w:rPr>
        <w:object w:dxaOrig="1620" w:dyaOrig="680" w14:anchorId="6B01623A">
          <v:shape id="_x0000_i1026" type="#_x0000_t75" style="width:81pt;height:33pt" o:ole="">
            <v:imagedata r:id="rId17" o:title=""/>
          </v:shape>
          <o:OLEObject Type="Embed" ProgID="Equation.DSMT4" ShapeID="_x0000_i1026" DrawAspect="Content" ObjectID="_1714565395" r:id="rId18"/>
        </w:object>
      </w:r>
    </w:p>
    <w:p w14:paraId="2B979B00" w14:textId="77777777" w:rsidR="00A91071" w:rsidRPr="004678A2" w:rsidRDefault="00A91071">
      <w:pPr>
        <w:pStyle w:val="BodyText"/>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where</w:t>
      </w:r>
      <w:proofErr w:type="gramEnd"/>
      <w:r w:rsidRPr="004678A2">
        <w:rPr>
          <w:rFonts w:ascii="Times New Roman" w:eastAsia="MS Mincho" w:hAnsi="Times New Roman"/>
          <w:szCs w:val="24"/>
          <w:lang w:val="en-US"/>
        </w:rPr>
        <w:t xml:space="preserve"> </w:t>
      </w:r>
      <w:proofErr w:type="spellStart"/>
      <w:r w:rsidRPr="004678A2">
        <w:rPr>
          <w:rFonts w:ascii="Times New Roman" w:eastAsia="MS Mincho" w:hAnsi="Times New Roman"/>
          <w:i/>
          <w:szCs w:val="24"/>
          <w:lang w:val="en-US"/>
        </w:rPr>
        <w:t>V</w:t>
      </w:r>
      <w:r w:rsidRPr="004678A2">
        <w:rPr>
          <w:rFonts w:ascii="Times New Roman" w:eastAsia="MS Mincho" w:hAnsi="Times New Roman"/>
          <w:szCs w:val="24"/>
          <w:vertAlign w:val="subscript"/>
          <w:lang w:val="en-US"/>
        </w:rPr>
        <w:t>a</w:t>
      </w:r>
      <w:proofErr w:type="spellEnd"/>
      <w:r w:rsidRPr="004678A2">
        <w:rPr>
          <w:rFonts w:ascii="Times New Roman" w:eastAsia="MS Mincho" w:hAnsi="Times New Roman"/>
          <w:szCs w:val="24"/>
          <w:lang w:val="en-US"/>
        </w:rPr>
        <w:t xml:space="preserve"> is as defined in </w:t>
      </w:r>
      <w:r w:rsidRPr="004678A2">
        <w:rPr>
          <w:rFonts w:ascii="Times New Roman" w:hAnsi="Times New Roman"/>
          <w:szCs w:val="24"/>
          <w:lang w:val="en-US"/>
        </w:rPr>
        <w:t>3.2.1</w:t>
      </w:r>
      <w:r w:rsidRPr="004678A2">
        <w:rPr>
          <w:rFonts w:ascii="Times New Roman" w:eastAsia="MS Mincho" w:hAnsi="Times New Roman"/>
          <w:szCs w:val="24"/>
          <w:lang w:val="en-US"/>
        </w:rPr>
        <w:t xml:space="preserve"> and </w:t>
      </w:r>
      <w:r w:rsidRPr="004678A2">
        <w:rPr>
          <w:rFonts w:ascii="Times New Roman" w:eastAsia="MS Mincho" w:hAnsi="Times New Roman"/>
          <w:i/>
          <w:szCs w:val="24"/>
          <w:lang w:val="en-US"/>
        </w:rPr>
        <w:t>V</w:t>
      </w:r>
      <w:r w:rsidRPr="004678A2">
        <w:rPr>
          <w:rFonts w:ascii="Times New Roman" w:eastAsia="MS Mincho" w:hAnsi="Times New Roman"/>
          <w:szCs w:val="24"/>
          <w:vertAlign w:val="subscript"/>
          <w:lang w:val="en-US"/>
        </w:rPr>
        <w:t>i</w:t>
      </w:r>
      <w:r w:rsidRPr="004678A2">
        <w:rPr>
          <w:rFonts w:ascii="Times New Roman" w:eastAsia="MS Mincho" w:hAnsi="Times New Roman"/>
          <w:szCs w:val="24"/>
          <w:lang w:val="en-US"/>
        </w:rPr>
        <w:t xml:space="preserve"> is as defined in 3.2.2.</w:t>
      </w:r>
    </w:p>
    <w:p w14:paraId="72221AE6" w14:textId="77777777" w:rsidR="00A91071" w:rsidRPr="004678A2" w:rsidRDefault="00A91071" w:rsidP="0098604F">
      <w:pPr>
        <w:pStyle w:val="Heading3"/>
      </w:pPr>
      <w:bookmarkStart w:id="79" w:name="_Toc360718897"/>
      <w:bookmarkStart w:id="80" w:name="_Toc378844482"/>
      <w:bookmarkStart w:id="81" w:name="_Toc379450473"/>
      <w:r w:rsidRPr="004678A2">
        <w:t>Reverse flow</w:t>
      </w:r>
      <w:bookmarkEnd w:id="79"/>
      <w:bookmarkEnd w:id="80"/>
      <w:bookmarkEnd w:id="81"/>
    </w:p>
    <w:p w14:paraId="216EE9D6"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The manufacturer shall specify whether or not </w:t>
      </w:r>
      <w:r w:rsidR="00892DF8">
        <w:rPr>
          <w:rFonts w:ascii="Times New Roman" w:eastAsia="MS Mincho" w:hAnsi="Times New Roman"/>
          <w:szCs w:val="24"/>
          <w:lang w:val="en-US"/>
        </w:rPr>
        <w:t>a</w:t>
      </w:r>
      <w:r w:rsidR="00892DF8"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water meter is designed to measure reverse flow.</w:t>
      </w:r>
    </w:p>
    <w:p w14:paraId="370D6905"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If a meter is designed to measure reverse flow, the volume passed during reverse flow shall either be subtracted from the indicated volume or the meter shall record it separately. The MPE of </w:t>
      </w:r>
      <w:r w:rsidRPr="004678A2">
        <w:rPr>
          <w:rFonts w:ascii="Times New Roman" w:hAnsi="Times New Roman"/>
          <w:szCs w:val="24"/>
          <w:lang w:val="en-US"/>
        </w:rPr>
        <w:t>4.2.2 or 4.2.3</w:t>
      </w:r>
      <w:r w:rsidRPr="004678A2">
        <w:rPr>
          <w:rFonts w:ascii="Times New Roman" w:eastAsia="MS Mincho" w:hAnsi="Times New Roman"/>
          <w:szCs w:val="24"/>
          <w:lang w:val="en-US"/>
        </w:rPr>
        <w:t xml:space="preserve"> shall be met for both forward and reverse flow. For meters designed to measure reverse flow, the permanent flow rate and the measuring range may be different in each direction.</w:t>
      </w:r>
    </w:p>
    <w:p w14:paraId="1882BA16"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If a meter is not designed to measure reverse flow, the meter shall either prevent reverse flow or it shall withstand accidental reverse flow at a flow rate up to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3</w:t>
      </w:r>
      <w:r w:rsidRPr="004678A2">
        <w:rPr>
          <w:rFonts w:ascii="Times New Roman" w:eastAsia="MS Mincho" w:hAnsi="Times New Roman"/>
          <w:szCs w:val="24"/>
          <w:lang w:val="en-US"/>
        </w:rPr>
        <w:t xml:space="preserve"> without deterioration or change in its metrological properties for forward flow.</w:t>
      </w:r>
    </w:p>
    <w:p w14:paraId="6A29AC97" w14:textId="77777777" w:rsidR="00A91071" w:rsidRPr="004678A2" w:rsidRDefault="00A91071" w:rsidP="0098604F">
      <w:pPr>
        <w:pStyle w:val="Heading3"/>
      </w:pPr>
      <w:bookmarkStart w:id="82" w:name="_Toc360718898"/>
      <w:bookmarkStart w:id="83" w:name="_Toc378844483"/>
      <w:bookmarkStart w:id="84" w:name="_Toc379450474"/>
      <w:r w:rsidRPr="004678A2">
        <w:t>Water temperature and water pressure</w:t>
      </w:r>
      <w:bookmarkEnd w:id="82"/>
      <w:bookmarkEnd w:id="83"/>
      <w:bookmarkEnd w:id="84"/>
    </w:p>
    <w:p w14:paraId="5BCF0B73" w14:textId="77777777" w:rsidR="00A91071"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The requirements relating to the MPEs shall be met for all temperature and pressure variations occurring within the rated operating conditions of </w:t>
      </w:r>
      <w:r w:rsidR="00892DF8">
        <w:rPr>
          <w:rFonts w:ascii="Times New Roman" w:eastAsia="MS Mincho" w:hAnsi="Times New Roman"/>
          <w:szCs w:val="24"/>
          <w:lang w:val="en-US"/>
        </w:rPr>
        <w:t>a</w:t>
      </w:r>
      <w:r w:rsidR="00892DF8"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water meter.</w:t>
      </w:r>
    </w:p>
    <w:p w14:paraId="30F71884" w14:textId="77777777" w:rsidR="007056B8" w:rsidRPr="007056B8" w:rsidRDefault="007056B8">
      <w:pPr>
        <w:pStyle w:val="BodyText"/>
        <w:autoSpaceDE w:val="0"/>
        <w:autoSpaceDN w:val="0"/>
        <w:adjustRightInd w:val="0"/>
        <w:rPr>
          <w:rFonts w:ascii="Times New Roman" w:eastAsia="MS Mincho" w:hAnsi="Times New Roman"/>
          <w:color w:val="0000FF"/>
          <w:szCs w:val="24"/>
          <w:lang w:val="en-US"/>
        </w:rPr>
      </w:pPr>
      <w:r w:rsidRPr="002144B4">
        <w:rPr>
          <w:rFonts w:ascii="Times New Roman" w:eastAsia="MS Mincho" w:hAnsi="Times New Roman"/>
          <w:color w:val="0000FF"/>
          <w:szCs w:val="24"/>
          <w:lang w:val="en-US"/>
        </w:rPr>
        <w:lastRenderedPageBreak/>
        <w:t>Water meters approved with a T30 temperature class shall also comply with</w:t>
      </w:r>
      <w:r>
        <w:rPr>
          <w:rFonts w:ascii="Times New Roman" w:eastAsia="MS Mincho" w:hAnsi="Times New Roman"/>
          <w:color w:val="0000FF"/>
          <w:szCs w:val="24"/>
          <w:lang w:val="en-US"/>
        </w:rPr>
        <w:t xml:space="preserve"> a limiting condition of 50 °C.</w:t>
      </w:r>
    </w:p>
    <w:p w14:paraId="12743C59" w14:textId="77777777" w:rsidR="00A91071" w:rsidRPr="004678A2" w:rsidRDefault="00A91071" w:rsidP="0098604F">
      <w:pPr>
        <w:pStyle w:val="Heading3"/>
      </w:pPr>
      <w:bookmarkStart w:id="85" w:name="_Toc360718899"/>
      <w:bookmarkStart w:id="86" w:name="_Toc378844484"/>
      <w:bookmarkStart w:id="87" w:name="_Toc379450475"/>
      <w:r w:rsidRPr="004678A2">
        <w:t>Absence of flow or of water</w:t>
      </w:r>
      <w:bookmarkEnd w:id="85"/>
      <w:bookmarkEnd w:id="86"/>
      <w:bookmarkEnd w:id="87"/>
    </w:p>
    <w:p w14:paraId="103BE53F"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The water meter totalization shall not change in the absence either of flow or of water.</w:t>
      </w:r>
    </w:p>
    <w:p w14:paraId="64D65D3A" w14:textId="77777777" w:rsidR="00A91071" w:rsidRPr="004678A2" w:rsidRDefault="00A91071" w:rsidP="0098604F">
      <w:pPr>
        <w:pStyle w:val="Heading3"/>
      </w:pPr>
      <w:bookmarkStart w:id="88" w:name="_Toc360718900"/>
      <w:bookmarkStart w:id="89" w:name="_Toc378844485"/>
      <w:bookmarkStart w:id="90" w:name="_Toc379450476"/>
      <w:r w:rsidRPr="004678A2">
        <w:t>Static pressure</w:t>
      </w:r>
      <w:bookmarkEnd w:id="88"/>
      <w:bookmarkEnd w:id="89"/>
      <w:bookmarkEnd w:id="90"/>
    </w:p>
    <w:p w14:paraId="0EC374E2" w14:textId="77777777" w:rsidR="00A91071" w:rsidRPr="004678A2" w:rsidRDefault="00892DF8">
      <w:pPr>
        <w:pStyle w:val="BodyText"/>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Pr="004678A2">
        <w:rPr>
          <w:rFonts w:ascii="Times New Roman" w:eastAsia="MS Mincho" w:hAnsi="Times New Roman"/>
          <w:szCs w:val="24"/>
          <w:lang w:val="en-US"/>
        </w:rPr>
        <w:t xml:space="preserve"> </w:t>
      </w:r>
      <w:r w:rsidR="00A91071" w:rsidRPr="004678A2">
        <w:rPr>
          <w:rFonts w:ascii="Times New Roman" w:eastAsia="MS Mincho" w:hAnsi="Times New Roman"/>
          <w:szCs w:val="24"/>
          <w:lang w:val="en-US"/>
        </w:rPr>
        <w:t>water meter shall be capable of withstanding the following test pressures without leakage or damage:</w:t>
      </w:r>
    </w:p>
    <w:p w14:paraId="7B67AA69"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a)</w:t>
      </w:r>
      <w:r w:rsidRPr="004678A2">
        <w:rPr>
          <w:rFonts w:ascii="Times New Roman" w:eastAsia="MS Mincho" w:hAnsi="Times New Roman"/>
          <w:szCs w:val="24"/>
          <w:lang w:val="en-US"/>
        </w:rPr>
        <w:tab/>
      </w:r>
      <w:r w:rsidR="00D9633F" w:rsidRPr="004678A2">
        <w:rPr>
          <w:rFonts w:ascii="Times New Roman" w:eastAsia="MS Mincho" w:hAnsi="Times New Roman"/>
          <w:szCs w:val="24"/>
          <w:lang w:val="en-US"/>
        </w:rPr>
        <w:t>1.</w:t>
      </w:r>
      <w:r w:rsidRPr="004678A2">
        <w:rPr>
          <w:rFonts w:ascii="Times New Roman" w:eastAsia="MS Mincho" w:hAnsi="Times New Roman"/>
          <w:szCs w:val="24"/>
          <w:lang w:val="en-US"/>
        </w:rPr>
        <w:t>6 times the maximum admissible pressure applied for 15 min;</w:t>
      </w:r>
    </w:p>
    <w:p w14:paraId="530173B5"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b)</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twice</w:t>
      </w:r>
      <w:proofErr w:type="gramEnd"/>
      <w:r w:rsidRPr="004678A2">
        <w:rPr>
          <w:rFonts w:ascii="Times New Roman" w:eastAsia="MS Mincho" w:hAnsi="Times New Roman"/>
          <w:szCs w:val="24"/>
          <w:lang w:val="en-US"/>
        </w:rPr>
        <w:t xml:space="preserve"> the maximum admissible pressure applied for 1 min.</w:t>
      </w:r>
    </w:p>
    <w:p w14:paraId="79C0C071" w14:textId="77777777" w:rsidR="00A91071" w:rsidRPr="004678A2" w:rsidRDefault="00A91071" w:rsidP="00A97372">
      <w:pPr>
        <w:pStyle w:val="Heading2"/>
      </w:pPr>
      <w:bookmarkStart w:id="91" w:name="_Toc241559285"/>
      <w:bookmarkStart w:id="92" w:name="_Toc292714725"/>
      <w:bookmarkStart w:id="93" w:name="_Toc348966173"/>
      <w:bookmarkStart w:id="94" w:name="_Toc360718901"/>
      <w:bookmarkStart w:id="95" w:name="_Toc379450477"/>
      <w:r w:rsidRPr="004678A2">
        <w:t>Requirements for meters and ancillary devices</w:t>
      </w:r>
      <w:bookmarkEnd w:id="91"/>
      <w:bookmarkEnd w:id="92"/>
      <w:bookmarkEnd w:id="93"/>
      <w:bookmarkEnd w:id="94"/>
      <w:bookmarkEnd w:id="95"/>
    </w:p>
    <w:p w14:paraId="72A39925" w14:textId="77777777" w:rsidR="00A91071" w:rsidRPr="004678A2" w:rsidRDefault="00A91071" w:rsidP="0098604F">
      <w:pPr>
        <w:pStyle w:val="Heading3"/>
      </w:pPr>
      <w:bookmarkStart w:id="96" w:name="_Toc195936130"/>
      <w:bookmarkStart w:id="97" w:name="_Toc360718902"/>
      <w:bookmarkStart w:id="98" w:name="_Toc378844487"/>
      <w:bookmarkStart w:id="99" w:name="_Toc379450478"/>
      <w:r w:rsidRPr="004678A2">
        <w:t>Connections between electronic parts</w:t>
      </w:r>
      <w:bookmarkEnd w:id="96"/>
      <w:bookmarkEnd w:id="97"/>
      <w:bookmarkEnd w:id="98"/>
      <w:bookmarkEnd w:id="99"/>
    </w:p>
    <w:p w14:paraId="09372871"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The connections between the measurement transducer, the calculator and the indicating device shall be reliable and durable in accordance with 5.1.4 and B.2.</w:t>
      </w:r>
    </w:p>
    <w:p w14:paraId="24171E3E"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These provisions shall also apply to connections between the primary and secondary devices of electromagnetic meters.</w:t>
      </w:r>
    </w:p>
    <w:p w14:paraId="25EFE3ED"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w:t>
      </w:r>
      <w:r w:rsidR="00A91071" w:rsidRPr="004678A2">
        <w:rPr>
          <w:rFonts w:ascii="Times New Roman" w:eastAsia="MS Mincho" w:hAnsi="Times New Roman"/>
          <w:szCs w:val="24"/>
          <w:lang w:val="en-US"/>
        </w:rPr>
        <w:tab/>
        <w:t xml:space="preserve">Definitions of primary and secondary devices of electromagnetic meters are given in </w:t>
      </w:r>
      <w:r w:rsidR="00A91071" w:rsidRPr="004678A2">
        <w:rPr>
          <w:rFonts w:ascii="Times New Roman" w:hAnsi="Times New Roman"/>
          <w:szCs w:val="24"/>
          <w:lang w:val="en-US"/>
        </w:rPr>
        <w:t>ISO</w:t>
      </w:r>
      <w:r w:rsidR="00A91071" w:rsidRPr="004678A2">
        <w:rPr>
          <w:rFonts w:ascii="Times New Roman" w:eastAsia="MS Mincho" w:hAnsi="Times New Roman"/>
          <w:szCs w:val="24"/>
          <w:lang w:val="en-US"/>
        </w:rPr>
        <w:t> 4006</w:t>
      </w:r>
      <w:r w:rsidR="00DE2D12">
        <w:rPr>
          <w:rFonts w:ascii="Times New Roman" w:eastAsia="MS Mincho" w:hAnsi="Times New Roman"/>
          <w:szCs w:val="24"/>
          <w:lang w:val="en-US"/>
        </w:rPr>
        <w:t xml:space="preserve"> </w:t>
      </w:r>
      <w:r w:rsidR="00A91071" w:rsidRPr="00B129B4">
        <w:rPr>
          <w:rFonts w:ascii="Times New Roman" w:eastAsia="MS Mincho" w:hAnsi="Times New Roman"/>
          <w:szCs w:val="24"/>
          <w:lang w:val="en-US"/>
        </w:rPr>
        <w:t>[5]</w:t>
      </w:r>
      <w:r w:rsidR="003449CC" w:rsidRPr="004678A2">
        <w:rPr>
          <w:rFonts w:ascii="Times New Roman" w:eastAsia="MS Mincho" w:hAnsi="Times New Roman"/>
          <w:szCs w:val="24"/>
          <w:lang w:val="en-US"/>
        </w:rPr>
        <w:t>.</w:t>
      </w:r>
    </w:p>
    <w:p w14:paraId="7F07C5CC" w14:textId="77777777" w:rsidR="00A91071" w:rsidRPr="004678A2" w:rsidRDefault="00A91071" w:rsidP="0098604F">
      <w:pPr>
        <w:pStyle w:val="Heading3"/>
      </w:pPr>
      <w:bookmarkStart w:id="100" w:name="_Toc195936131"/>
      <w:bookmarkStart w:id="101" w:name="_Toc360718903"/>
      <w:bookmarkStart w:id="102" w:name="_Toc378844488"/>
      <w:bookmarkStart w:id="103" w:name="_Toc379450479"/>
      <w:r w:rsidRPr="004678A2">
        <w:t>Adjustment device</w:t>
      </w:r>
      <w:bookmarkEnd w:id="100"/>
      <w:bookmarkEnd w:id="101"/>
      <w:bookmarkEnd w:id="102"/>
      <w:bookmarkEnd w:id="103"/>
    </w:p>
    <w:p w14:paraId="683C26FB" w14:textId="77777777" w:rsidR="00A91071" w:rsidRPr="004678A2" w:rsidRDefault="009C7357">
      <w:pPr>
        <w:pStyle w:val="BodyText"/>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 m</w:t>
      </w:r>
      <w:r w:rsidR="00A91071" w:rsidRPr="004678A2">
        <w:rPr>
          <w:rFonts w:ascii="Times New Roman" w:eastAsia="MS Mincho" w:hAnsi="Times New Roman"/>
          <w:szCs w:val="24"/>
          <w:lang w:val="en-US"/>
        </w:rPr>
        <w:t>eter may be provided with an electronic adjustment device, which may replace a mechanical adjustment device.</w:t>
      </w:r>
    </w:p>
    <w:p w14:paraId="66B05F65" w14:textId="77777777" w:rsidR="00A91071" w:rsidRPr="004678A2" w:rsidRDefault="00A91071" w:rsidP="0098604F">
      <w:pPr>
        <w:pStyle w:val="Heading3"/>
      </w:pPr>
      <w:bookmarkStart w:id="104" w:name="_Toc195936132"/>
      <w:bookmarkStart w:id="105" w:name="_Toc360718904"/>
      <w:bookmarkStart w:id="106" w:name="_Toc378844489"/>
      <w:bookmarkStart w:id="107" w:name="_Toc379450480"/>
      <w:r w:rsidRPr="004678A2">
        <w:t>Correction device</w:t>
      </w:r>
      <w:bookmarkEnd w:id="104"/>
      <w:bookmarkEnd w:id="105"/>
      <w:bookmarkEnd w:id="106"/>
      <w:bookmarkEnd w:id="107"/>
    </w:p>
    <w:p w14:paraId="17489B55" w14:textId="77777777" w:rsidR="00A91071" w:rsidRPr="004678A2" w:rsidRDefault="009C7357">
      <w:pPr>
        <w:pStyle w:val="BodyText"/>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 m</w:t>
      </w:r>
      <w:r w:rsidR="00A91071" w:rsidRPr="004678A2">
        <w:rPr>
          <w:rFonts w:ascii="Times New Roman" w:eastAsia="MS Mincho" w:hAnsi="Times New Roman"/>
          <w:szCs w:val="24"/>
          <w:lang w:val="en-US"/>
        </w:rPr>
        <w:t xml:space="preserve">eter may be fitted with correction devices; such devices are always considered as an integral part of the meter. The whole of the requirements which apply to the meter, in particular the MPEs specified in </w:t>
      </w:r>
      <w:r w:rsidR="00A91071" w:rsidRPr="004678A2">
        <w:rPr>
          <w:rFonts w:ascii="Times New Roman" w:hAnsi="Times New Roman"/>
          <w:szCs w:val="24"/>
          <w:lang w:val="en-US"/>
        </w:rPr>
        <w:t>4.2</w:t>
      </w:r>
      <w:r w:rsidR="00A91071" w:rsidRPr="004678A2">
        <w:rPr>
          <w:rFonts w:ascii="Times New Roman" w:eastAsia="MS Mincho" w:hAnsi="Times New Roman"/>
          <w:szCs w:val="24"/>
          <w:lang w:val="en-US"/>
        </w:rPr>
        <w:t>, are therefore applicable to the corrected volume at metering conditions.</w:t>
      </w:r>
    </w:p>
    <w:p w14:paraId="577BC619"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In normal operation, non-corrected volume shall not be displayed.</w:t>
      </w:r>
    </w:p>
    <w:p w14:paraId="426B8C17" w14:textId="77777777" w:rsidR="00A91071" w:rsidRPr="004678A2" w:rsidRDefault="009C7357">
      <w:pPr>
        <w:pStyle w:val="BodyText"/>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 w</w:t>
      </w:r>
      <w:r w:rsidR="00A91071" w:rsidRPr="004678A2">
        <w:rPr>
          <w:rFonts w:ascii="Times New Roman" w:eastAsia="MS Mincho" w:hAnsi="Times New Roman"/>
          <w:szCs w:val="24"/>
          <w:lang w:val="en-US"/>
        </w:rPr>
        <w:t>ater meter with correction devices shall satisfy the performance tests of A.5.</w:t>
      </w:r>
    </w:p>
    <w:p w14:paraId="32EA347C"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All the parameters which are not measured and which are necessary for correcting shall be contained in the calculator at the beginning of the measurement operation. The </w:t>
      </w:r>
      <w:r w:rsidR="006A7D70" w:rsidRPr="00DE013E">
        <w:rPr>
          <w:rFonts w:ascii="Times New Roman" w:eastAsia="MS Mincho" w:hAnsi="Times New Roman"/>
          <w:color w:val="0000FF"/>
          <w:szCs w:val="24"/>
          <w:lang w:val="en-AU"/>
        </w:rPr>
        <w:t>pattern</w:t>
      </w:r>
      <w:r w:rsidRPr="004678A2">
        <w:rPr>
          <w:rFonts w:ascii="Times New Roman" w:eastAsia="MS Mincho" w:hAnsi="Times New Roman"/>
          <w:szCs w:val="24"/>
          <w:lang w:val="en-US"/>
        </w:rPr>
        <w:t xml:space="preserve"> approval certificate may prescribe the possibility of checking parameters which are necessary for correctness at the time of verification of the correction device.</w:t>
      </w:r>
    </w:p>
    <w:p w14:paraId="5DEC42A0"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The correction device shall not allow the correction of a pre-estimated drift, e.g. in relation to time or volume.</w:t>
      </w:r>
    </w:p>
    <w:p w14:paraId="4BC4DC33"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Associated measuring instruments, if any, shall comply with the applicable International Standards or OIML Recommendations. Their accuracy shall be good enough to permit the requirements on the meter to be met, as specified in </w:t>
      </w:r>
      <w:r w:rsidRPr="004678A2">
        <w:rPr>
          <w:rFonts w:ascii="Times New Roman" w:hAnsi="Times New Roman"/>
          <w:szCs w:val="24"/>
          <w:lang w:val="en-US"/>
        </w:rPr>
        <w:t>4.2</w:t>
      </w:r>
      <w:r w:rsidRPr="004678A2">
        <w:rPr>
          <w:rFonts w:ascii="Times New Roman" w:eastAsia="MS Mincho" w:hAnsi="Times New Roman"/>
          <w:szCs w:val="24"/>
          <w:lang w:val="en-US"/>
        </w:rPr>
        <w:t>.</w:t>
      </w:r>
    </w:p>
    <w:p w14:paraId="5A4075D4"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lastRenderedPageBreak/>
        <w:t>Associated measuring instruments shall be fitted with checking facilities, as specified in B.6.</w:t>
      </w:r>
    </w:p>
    <w:p w14:paraId="75F53608"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Correction devices shall not be used for adjusting the errors (of indication) of a water meter to values other than as close as practical to zero, even when these values are within the MPEs.</w:t>
      </w:r>
      <w:bookmarkStart w:id="108" w:name="_Toc195936133"/>
    </w:p>
    <w:p w14:paraId="5B26BFF3"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Conditioning of the water at flow rates below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1</w:t>
      </w:r>
      <w:r w:rsidRPr="004678A2">
        <w:rPr>
          <w:rFonts w:ascii="Times New Roman" w:eastAsia="MS Mincho" w:hAnsi="Times New Roman"/>
          <w:szCs w:val="24"/>
          <w:lang w:val="en-US"/>
        </w:rPr>
        <w:t xml:space="preserve"> by means of a moving device, e.g. spring-loaded flow accelerator, shall not be permitted.</w:t>
      </w:r>
    </w:p>
    <w:p w14:paraId="789EAE9B" w14:textId="77777777" w:rsidR="00A91071" w:rsidRPr="004678A2" w:rsidRDefault="00A91071" w:rsidP="0098604F">
      <w:pPr>
        <w:pStyle w:val="Heading3"/>
      </w:pPr>
      <w:bookmarkStart w:id="109" w:name="_Toc360718905"/>
      <w:bookmarkStart w:id="110" w:name="_Toc378844490"/>
      <w:bookmarkStart w:id="111" w:name="_Toc379450481"/>
      <w:r w:rsidRPr="004678A2">
        <w:t>Calculator</w:t>
      </w:r>
      <w:bookmarkEnd w:id="108"/>
      <w:bookmarkEnd w:id="109"/>
      <w:bookmarkEnd w:id="110"/>
      <w:bookmarkEnd w:id="111"/>
    </w:p>
    <w:p w14:paraId="7A9D6EA2"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All parameters necessary for the elaboration of indications that are subject to legal metrological control, such as a calculation table or correction polynomial, shall be present in the calculator at the beginning of the measurement operation.</w:t>
      </w:r>
    </w:p>
    <w:p w14:paraId="04AA46A6"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The calculator may be provided with interfaces permitting the coupling of peripheral equipment. When these interfaces are used, the hardware and software of </w:t>
      </w:r>
      <w:r w:rsidR="006E5145">
        <w:rPr>
          <w:rFonts w:ascii="Times New Roman" w:eastAsia="MS Mincho" w:hAnsi="Times New Roman"/>
          <w:szCs w:val="24"/>
          <w:lang w:val="en-US"/>
        </w:rPr>
        <w:t>a</w:t>
      </w:r>
      <w:r w:rsidR="006E5145"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water meter shall continue to function correctly and the metrological functions of the meter shall not be capable of being affected.</w:t>
      </w:r>
    </w:p>
    <w:p w14:paraId="13650348" w14:textId="77777777" w:rsidR="00A91071" w:rsidRPr="004678A2" w:rsidRDefault="00A91071" w:rsidP="0098604F">
      <w:pPr>
        <w:pStyle w:val="Heading3"/>
      </w:pPr>
      <w:bookmarkStart w:id="112" w:name="_Toc195936134"/>
      <w:bookmarkStart w:id="113" w:name="_Toc360718906"/>
      <w:bookmarkStart w:id="114" w:name="_Toc378844491"/>
      <w:bookmarkStart w:id="115" w:name="_Toc379450482"/>
      <w:r w:rsidRPr="004678A2">
        <w:t>Indicating device</w:t>
      </w:r>
      <w:bookmarkEnd w:id="112"/>
      <w:bookmarkEnd w:id="113"/>
      <w:bookmarkEnd w:id="114"/>
      <w:bookmarkEnd w:id="115"/>
    </w:p>
    <w:p w14:paraId="253BA4BE" w14:textId="77777777" w:rsidR="001C2E04"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The indicating device shall display the volume either continuously, periodically or on demand. It shal</w:t>
      </w:r>
      <w:bookmarkStart w:id="116" w:name="_Toc195936135"/>
      <w:r w:rsidRPr="004678A2">
        <w:rPr>
          <w:rFonts w:ascii="Times New Roman" w:eastAsia="MS Mincho" w:hAnsi="Times New Roman"/>
          <w:szCs w:val="24"/>
          <w:lang w:val="en-US"/>
        </w:rPr>
        <w:t>l be readily available to read.</w:t>
      </w:r>
    </w:p>
    <w:p w14:paraId="7C2BE0B7" w14:textId="77777777" w:rsidR="00A91071" w:rsidRPr="004678A2" w:rsidRDefault="00A91071" w:rsidP="0098604F">
      <w:pPr>
        <w:pStyle w:val="Heading3"/>
      </w:pPr>
      <w:bookmarkStart w:id="117" w:name="_Toc360718907"/>
      <w:bookmarkStart w:id="118" w:name="_Toc378844492"/>
      <w:bookmarkStart w:id="119" w:name="_Toc379450483"/>
      <w:r w:rsidRPr="004678A2">
        <w:t>Ancillary devices</w:t>
      </w:r>
      <w:bookmarkEnd w:id="116"/>
      <w:bookmarkEnd w:id="117"/>
      <w:bookmarkEnd w:id="118"/>
      <w:bookmarkEnd w:id="119"/>
    </w:p>
    <w:p w14:paraId="3A58C890"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In addition to the indicating devices specified in </w:t>
      </w:r>
      <w:r w:rsidRPr="004678A2">
        <w:rPr>
          <w:rFonts w:ascii="Times New Roman" w:hAnsi="Times New Roman"/>
          <w:szCs w:val="24"/>
          <w:lang w:val="en-US"/>
        </w:rPr>
        <w:t>6.7.2</w:t>
      </w:r>
      <w:r w:rsidRPr="004678A2">
        <w:rPr>
          <w:rFonts w:ascii="Times New Roman" w:eastAsia="MS Mincho" w:hAnsi="Times New Roman"/>
          <w:szCs w:val="24"/>
          <w:lang w:val="en-US"/>
        </w:rPr>
        <w:t>, a water meter may include the ancillary devices specified in 3.1.8.</w:t>
      </w:r>
    </w:p>
    <w:p w14:paraId="7B130E5B" w14:textId="77777777" w:rsidR="007A179D"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Where national regulations permit, a remote reading device may be used for testing and verification and for remote reading of </w:t>
      </w:r>
      <w:r w:rsidR="006E5145">
        <w:rPr>
          <w:rFonts w:ascii="Times New Roman" w:eastAsia="MS Mincho" w:hAnsi="Times New Roman"/>
          <w:szCs w:val="24"/>
          <w:lang w:val="en-US"/>
        </w:rPr>
        <w:t>a</w:t>
      </w:r>
      <w:r w:rsidR="006E5145"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water meter, provided that other means guarantee the satisfactory operation of the water meter.</w:t>
      </w:r>
      <w:r w:rsidR="00B74580">
        <w:rPr>
          <w:rFonts w:ascii="Times New Roman" w:eastAsia="MS Mincho" w:hAnsi="Times New Roman"/>
          <w:szCs w:val="24"/>
          <w:lang w:val="en-US"/>
        </w:rPr>
        <w:t xml:space="preserve"> </w:t>
      </w:r>
    </w:p>
    <w:p w14:paraId="251AB54B" w14:textId="77777777" w:rsidR="00A91071" w:rsidRPr="007A179D" w:rsidRDefault="007A179D" w:rsidP="007A179D">
      <w:pPr>
        <w:pStyle w:val="Note"/>
        <w:autoSpaceDE w:val="0"/>
        <w:autoSpaceDN w:val="0"/>
        <w:adjustRightInd w:val="0"/>
        <w:rPr>
          <w:rFonts w:ascii="Times New Roman" w:eastAsia="MS Mincho" w:hAnsi="Times New Roman"/>
          <w:color w:val="0000FF"/>
          <w:szCs w:val="24"/>
          <w:lang w:val="en-US"/>
        </w:rPr>
      </w:pPr>
      <w:r w:rsidRPr="007A179D">
        <w:rPr>
          <w:rFonts w:ascii="Times New Roman" w:eastAsia="MS Mincho" w:hAnsi="Times New Roman"/>
          <w:i/>
          <w:color w:val="0000FF"/>
          <w:szCs w:val="24"/>
          <w:lang w:val="en-US"/>
        </w:rPr>
        <w:t>Note:</w:t>
      </w:r>
      <w:r w:rsidRPr="007A179D">
        <w:rPr>
          <w:rFonts w:ascii="Times New Roman" w:eastAsia="MS Mincho" w:hAnsi="Times New Roman"/>
          <w:i/>
          <w:color w:val="0000FF"/>
          <w:szCs w:val="24"/>
          <w:lang w:val="en-US"/>
        </w:rPr>
        <w:tab/>
      </w:r>
      <w:r w:rsidR="00B74580" w:rsidRPr="007A179D">
        <w:rPr>
          <w:rFonts w:ascii="Times New Roman" w:eastAsia="MS Mincho" w:hAnsi="Times New Roman"/>
          <w:color w:val="0000FF"/>
          <w:szCs w:val="24"/>
          <w:lang w:val="en-US"/>
        </w:rPr>
        <w:t xml:space="preserve">Remote reading devices may be used for testing purposes under the National Measurement Act 1960; however the primary indicating device remains the legally </w:t>
      </w:r>
      <w:r w:rsidRPr="007A179D">
        <w:rPr>
          <w:rFonts w:ascii="Times New Roman" w:eastAsia="MS Mincho" w:hAnsi="Times New Roman"/>
          <w:color w:val="0000FF"/>
          <w:szCs w:val="24"/>
          <w:lang w:val="en-US"/>
        </w:rPr>
        <w:t>traceable</w:t>
      </w:r>
      <w:r w:rsidR="00B74580" w:rsidRPr="007A179D">
        <w:rPr>
          <w:rFonts w:ascii="Times New Roman" w:eastAsia="MS Mincho" w:hAnsi="Times New Roman"/>
          <w:color w:val="0000FF"/>
          <w:szCs w:val="24"/>
          <w:lang w:val="en-US"/>
        </w:rPr>
        <w:t xml:space="preserve"> indication of volume.</w:t>
      </w:r>
    </w:p>
    <w:p w14:paraId="0CA9B805"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The addition of these devices, either temporary or permanent, shall not alter the metrological characteristics of the meter.</w:t>
      </w:r>
    </w:p>
    <w:p w14:paraId="66054D03" w14:textId="77777777" w:rsidR="00A91071" w:rsidRPr="004678A2" w:rsidRDefault="00A91071">
      <w:pPr>
        <w:pStyle w:val="Heading1"/>
        <w:autoSpaceDE w:val="0"/>
        <w:autoSpaceDN w:val="0"/>
        <w:adjustRightInd w:val="0"/>
        <w:rPr>
          <w:rFonts w:ascii="Times New Roman" w:hAnsi="Times New Roman"/>
          <w:szCs w:val="24"/>
          <w:lang w:val="en-US"/>
        </w:rPr>
      </w:pPr>
      <w:bookmarkStart w:id="120" w:name="_Toc241559286"/>
      <w:bookmarkStart w:id="121" w:name="_Toc292714726"/>
      <w:bookmarkStart w:id="122" w:name="_Toc348966174"/>
      <w:bookmarkStart w:id="123" w:name="_Toc360718908"/>
      <w:bookmarkStart w:id="124" w:name="_Toc379450484"/>
      <w:r w:rsidRPr="004678A2">
        <w:rPr>
          <w:rFonts w:ascii="Times New Roman" w:hAnsi="Times New Roman"/>
          <w:szCs w:val="24"/>
          <w:lang w:val="en-US"/>
        </w:rPr>
        <w:t>Water meters equipped with electronic devices</w:t>
      </w:r>
      <w:bookmarkEnd w:id="120"/>
      <w:bookmarkEnd w:id="121"/>
      <w:bookmarkEnd w:id="122"/>
      <w:bookmarkEnd w:id="123"/>
      <w:bookmarkEnd w:id="124"/>
    </w:p>
    <w:p w14:paraId="74686AF1" w14:textId="77777777" w:rsidR="00A91071" w:rsidRPr="004678A2" w:rsidRDefault="00A91071" w:rsidP="00A97372">
      <w:pPr>
        <w:pStyle w:val="Heading2"/>
      </w:pPr>
      <w:bookmarkStart w:id="125" w:name="_Toc241559287"/>
      <w:bookmarkStart w:id="126" w:name="_Toc292714727"/>
      <w:bookmarkStart w:id="127" w:name="_Toc348966175"/>
      <w:bookmarkStart w:id="128" w:name="_Toc360718909"/>
      <w:bookmarkStart w:id="129" w:name="_Toc379450485"/>
      <w:r w:rsidRPr="004678A2">
        <w:t>General requirements</w:t>
      </w:r>
      <w:bookmarkEnd w:id="125"/>
      <w:bookmarkEnd w:id="126"/>
      <w:bookmarkEnd w:id="127"/>
      <w:bookmarkEnd w:id="128"/>
      <w:bookmarkEnd w:id="129"/>
    </w:p>
    <w:p w14:paraId="64DB8D3E"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5.1.1</w:t>
      </w:r>
      <w:r w:rsidRPr="004678A2">
        <w:rPr>
          <w:rFonts w:ascii="Times New Roman" w:eastAsia="MS Mincho" w:hAnsi="Times New Roman"/>
          <w:szCs w:val="24"/>
          <w:lang w:val="en-US"/>
        </w:rPr>
        <w:tab/>
      </w:r>
      <w:r w:rsidR="00632E2D">
        <w:rPr>
          <w:rFonts w:ascii="Times New Roman" w:eastAsia="MS Mincho" w:hAnsi="Times New Roman"/>
          <w:szCs w:val="24"/>
          <w:lang w:val="en-US"/>
        </w:rPr>
        <w:t>A w</w:t>
      </w:r>
      <w:r w:rsidRPr="004678A2">
        <w:rPr>
          <w:rFonts w:ascii="Times New Roman" w:eastAsia="MS Mincho" w:hAnsi="Times New Roman"/>
          <w:szCs w:val="24"/>
          <w:lang w:val="en-US"/>
        </w:rPr>
        <w:t xml:space="preserve">ater meter </w:t>
      </w:r>
      <w:r w:rsidR="003449CC" w:rsidRPr="004678A2">
        <w:rPr>
          <w:rFonts w:ascii="Times New Roman" w:eastAsia="MS Mincho" w:hAnsi="Times New Roman"/>
          <w:szCs w:val="24"/>
          <w:lang w:val="en-US"/>
        </w:rPr>
        <w:t xml:space="preserve">equipped </w:t>
      </w:r>
      <w:r w:rsidRPr="004678A2">
        <w:rPr>
          <w:rFonts w:ascii="Times New Roman" w:eastAsia="MS Mincho" w:hAnsi="Times New Roman"/>
          <w:szCs w:val="24"/>
          <w:lang w:val="en-US"/>
        </w:rPr>
        <w:t xml:space="preserve">with electronic devices shall be designed and manufactured in such a way that significant faults do not occur when </w:t>
      </w:r>
      <w:r w:rsidR="00632E2D">
        <w:rPr>
          <w:rFonts w:ascii="Times New Roman" w:eastAsia="MS Mincho" w:hAnsi="Times New Roman"/>
          <w:szCs w:val="24"/>
          <w:lang w:val="en-US"/>
        </w:rPr>
        <w:t xml:space="preserve">it is </w:t>
      </w:r>
      <w:r w:rsidRPr="004678A2">
        <w:rPr>
          <w:rFonts w:ascii="Times New Roman" w:eastAsia="MS Mincho" w:hAnsi="Times New Roman"/>
          <w:szCs w:val="24"/>
          <w:lang w:val="en-US"/>
        </w:rPr>
        <w:t>exposed to the disturbances specified in A.5.</w:t>
      </w:r>
    </w:p>
    <w:p w14:paraId="55C680BA"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5.1.2</w:t>
      </w:r>
      <w:r w:rsidRPr="004678A2">
        <w:rPr>
          <w:rFonts w:ascii="Times New Roman" w:eastAsia="MS Mincho" w:hAnsi="Times New Roman"/>
          <w:szCs w:val="24"/>
          <w:lang w:val="en-US"/>
        </w:rPr>
        <w:tab/>
      </w:r>
      <w:r w:rsidR="003449CC" w:rsidRPr="004678A2">
        <w:rPr>
          <w:rFonts w:ascii="Times New Roman" w:eastAsia="MS Mincho" w:hAnsi="Times New Roman"/>
          <w:szCs w:val="24"/>
          <w:lang w:val="en-US"/>
        </w:rPr>
        <w:t xml:space="preserve">A </w:t>
      </w:r>
      <w:r w:rsidRPr="004678A2">
        <w:rPr>
          <w:rFonts w:ascii="Times New Roman" w:eastAsia="MS Mincho" w:hAnsi="Times New Roman"/>
          <w:szCs w:val="24"/>
          <w:lang w:val="en-US"/>
        </w:rPr>
        <w:t>significant fault shall have a value equal to one half of the MPE in the upper flow rate zone.</w:t>
      </w:r>
    </w:p>
    <w:p w14:paraId="3B454D6A"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The following faults are not considered to be significant faults:</w:t>
      </w:r>
    </w:p>
    <w:p w14:paraId="6CB7C049"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a)</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faults</w:t>
      </w:r>
      <w:proofErr w:type="gramEnd"/>
      <w:r w:rsidRPr="004678A2">
        <w:rPr>
          <w:rFonts w:ascii="Times New Roman" w:eastAsia="MS Mincho" w:hAnsi="Times New Roman"/>
          <w:szCs w:val="24"/>
          <w:lang w:val="en-US"/>
        </w:rPr>
        <w:t xml:space="preserve"> arising from simultaneous and mutually independent causes in the meter itself or in its checking facilities;</w:t>
      </w:r>
    </w:p>
    <w:p w14:paraId="6058961F"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lastRenderedPageBreak/>
        <w:t>b)</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transitory</w:t>
      </w:r>
      <w:proofErr w:type="gramEnd"/>
      <w:r w:rsidRPr="004678A2">
        <w:rPr>
          <w:rFonts w:ascii="Times New Roman" w:eastAsia="MS Mincho" w:hAnsi="Times New Roman"/>
          <w:szCs w:val="24"/>
          <w:lang w:val="en-US"/>
        </w:rPr>
        <w:t xml:space="preserve"> faults, i.e. temporary variations in the indication which cannot be interpreted, memorized or transmitted as a measurement result.</w:t>
      </w:r>
    </w:p>
    <w:p w14:paraId="418408CA"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5.1.3</w:t>
      </w:r>
      <w:r w:rsidRPr="004678A2">
        <w:rPr>
          <w:rFonts w:ascii="Times New Roman" w:eastAsia="MS Mincho" w:hAnsi="Times New Roman"/>
          <w:szCs w:val="24"/>
          <w:lang w:val="en-US"/>
        </w:rPr>
        <w:tab/>
      </w:r>
      <w:r w:rsidR="00632E2D">
        <w:rPr>
          <w:rFonts w:ascii="Times New Roman" w:eastAsia="MS Mincho" w:hAnsi="Times New Roman"/>
          <w:szCs w:val="24"/>
          <w:lang w:val="en-US"/>
        </w:rPr>
        <w:t>A w</w:t>
      </w:r>
      <w:r w:rsidRPr="004678A2">
        <w:rPr>
          <w:rFonts w:ascii="Times New Roman" w:eastAsia="MS Mincho" w:hAnsi="Times New Roman"/>
          <w:szCs w:val="24"/>
          <w:lang w:val="en-US"/>
        </w:rPr>
        <w:t>ater meter with electronic devices shall be provided with the checking facilities specified in Annex B, except in the case of non-resettable measurements between two constant partners.</w:t>
      </w:r>
    </w:p>
    <w:p w14:paraId="01520BF2"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All water meters equipped with checking facilities shall prevent or detect reverse flow, as specified in </w:t>
      </w:r>
      <w:r w:rsidRPr="004678A2">
        <w:rPr>
          <w:rFonts w:ascii="Times New Roman" w:hAnsi="Times New Roman"/>
          <w:szCs w:val="24"/>
          <w:lang w:val="en-US"/>
        </w:rPr>
        <w:t>4.2.7</w:t>
      </w:r>
      <w:r w:rsidRPr="004678A2">
        <w:rPr>
          <w:rFonts w:ascii="Times New Roman" w:eastAsia="MS Mincho" w:hAnsi="Times New Roman"/>
          <w:szCs w:val="24"/>
          <w:lang w:val="en-US"/>
        </w:rPr>
        <w:t>.</w:t>
      </w:r>
    </w:p>
    <w:p w14:paraId="43A0FF3B"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5.1.4</w:t>
      </w:r>
      <w:r w:rsidRPr="004678A2">
        <w:rPr>
          <w:rFonts w:ascii="Times New Roman" w:eastAsia="MS Mincho" w:hAnsi="Times New Roman"/>
          <w:szCs w:val="24"/>
          <w:lang w:val="en-US"/>
        </w:rPr>
        <w:tab/>
      </w:r>
      <w:r w:rsidR="00632E2D">
        <w:rPr>
          <w:rFonts w:ascii="Times New Roman" w:eastAsia="MS Mincho" w:hAnsi="Times New Roman"/>
          <w:szCs w:val="24"/>
          <w:lang w:val="en-US"/>
        </w:rPr>
        <w:t>A w</w:t>
      </w:r>
      <w:r w:rsidRPr="004678A2">
        <w:rPr>
          <w:rFonts w:ascii="Times New Roman" w:eastAsia="MS Mincho" w:hAnsi="Times New Roman"/>
          <w:szCs w:val="24"/>
          <w:lang w:val="en-US"/>
        </w:rPr>
        <w:t>ater meter</w:t>
      </w:r>
      <w:r w:rsidR="00632E2D">
        <w:rPr>
          <w:rFonts w:ascii="Times New Roman" w:eastAsia="MS Mincho" w:hAnsi="Times New Roman"/>
          <w:szCs w:val="24"/>
          <w:lang w:val="en-US"/>
        </w:rPr>
        <w:t xml:space="preserve"> is</w:t>
      </w:r>
      <w:r w:rsidRPr="004678A2">
        <w:rPr>
          <w:rFonts w:ascii="Times New Roman" w:eastAsia="MS Mincho" w:hAnsi="Times New Roman"/>
          <w:szCs w:val="24"/>
          <w:lang w:val="en-US"/>
        </w:rPr>
        <w:t xml:space="preserve"> presumed to comply with the requirements in </w:t>
      </w:r>
      <w:r w:rsidRPr="004678A2">
        <w:rPr>
          <w:rFonts w:ascii="Times New Roman" w:hAnsi="Times New Roman"/>
          <w:szCs w:val="24"/>
          <w:lang w:val="en-US"/>
        </w:rPr>
        <w:t>4.2 and 5.1.1</w:t>
      </w:r>
      <w:r w:rsidRPr="004678A2">
        <w:rPr>
          <w:rFonts w:ascii="Times New Roman" w:eastAsia="MS Mincho" w:hAnsi="Times New Roman"/>
          <w:szCs w:val="24"/>
          <w:lang w:val="en-US"/>
        </w:rPr>
        <w:t xml:space="preserve"> if </w:t>
      </w:r>
      <w:r w:rsidR="00632E2D">
        <w:rPr>
          <w:rFonts w:ascii="Times New Roman" w:eastAsia="MS Mincho" w:hAnsi="Times New Roman"/>
          <w:szCs w:val="24"/>
          <w:lang w:val="en-US"/>
        </w:rPr>
        <w:t>it</w:t>
      </w:r>
      <w:r w:rsidRPr="004678A2">
        <w:rPr>
          <w:rFonts w:ascii="Times New Roman" w:eastAsia="MS Mincho" w:hAnsi="Times New Roman"/>
          <w:szCs w:val="24"/>
          <w:lang w:val="en-US"/>
        </w:rPr>
        <w:t xml:space="preserve"> pass</w:t>
      </w:r>
      <w:r w:rsidR="00632E2D">
        <w:rPr>
          <w:rFonts w:ascii="Times New Roman" w:eastAsia="MS Mincho" w:hAnsi="Times New Roman"/>
          <w:szCs w:val="24"/>
          <w:lang w:val="en-US"/>
        </w:rPr>
        <w:t>es</w:t>
      </w:r>
      <w:r w:rsidRPr="004678A2">
        <w:rPr>
          <w:rFonts w:ascii="Times New Roman" w:eastAsia="MS Mincho" w:hAnsi="Times New Roman"/>
          <w:szCs w:val="24"/>
          <w:lang w:val="en-US"/>
        </w:rPr>
        <w:t xml:space="preserve"> the design inspection and performance tests specified in 7.2.12.1 and 7.2.12.2 in the following conditions:</w:t>
      </w:r>
    </w:p>
    <w:p w14:paraId="126C5CBE"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a)</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the</w:t>
      </w:r>
      <w:proofErr w:type="gramEnd"/>
      <w:r w:rsidRPr="004678A2">
        <w:rPr>
          <w:rFonts w:ascii="Times New Roman" w:eastAsia="MS Mincho" w:hAnsi="Times New Roman"/>
          <w:szCs w:val="24"/>
          <w:lang w:val="en-US"/>
        </w:rPr>
        <w:t xml:space="preserve"> number of meters submitted is defined in </w:t>
      </w:r>
      <w:r w:rsidRPr="004678A2">
        <w:rPr>
          <w:rFonts w:ascii="Times New Roman" w:hAnsi="Times New Roman"/>
          <w:szCs w:val="24"/>
          <w:lang w:val="en-US"/>
        </w:rPr>
        <w:t>7.2.2</w:t>
      </w:r>
      <w:r w:rsidRPr="004678A2">
        <w:rPr>
          <w:rFonts w:ascii="Times New Roman" w:eastAsia="MS Mincho" w:hAnsi="Times New Roman"/>
          <w:szCs w:val="24"/>
          <w:lang w:val="en-US"/>
        </w:rPr>
        <w:t>;</w:t>
      </w:r>
    </w:p>
    <w:p w14:paraId="622EAFF3"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b)</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at</w:t>
      </w:r>
      <w:proofErr w:type="gramEnd"/>
      <w:r w:rsidRPr="004678A2">
        <w:rPr>
          <w:rFonts w:ascii="Times New Roman" w:eastAsia="MS Mincho" w:hAnsi="Times New Roman"/>
          <w:szCs w:val="24"/>
          <w:lang w:val="en-US"/>
        </w:rPr>
        <w:t xml:space="preserve"> least one of these meters is submitted to the whole set of tests;</w:t>
      </w:r>
    </w:p>
    <w:p w14:paraId="3420EFB2"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c)</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no</w:t>
      </w:r>
      <w:proofErr w:type="gramEnd"/>
      <w:r w:rsidRPr="004678A2">
        <w:rPr>
          <w:rFonts w:ascii="Times New Roman" w:eastAsia="MS Mincho" w:hAnsi="Times New Roman"/>
          <w:szCs w:val="24"/>
          <w:lang w:val="en-US"/>
        </w:rPr>
        <w:t xml:space="preserve"> meter fails any test.</w:t>
      </w:r>
    </w:p>
    <w:p w14:paraId="6E984126" w14:textId="77777777" w:rsidR="00A91071" w:rsidRPr="004678A2" w:rsidRDefault="00A91071" w:rsidP="00A97372">
      <w:pPr>
        <w:pStyle w:val="Heading2"/>
      </w:pPr>
      <w:bookmarkStart w:id="130" w:name="_Toc241559288"/>
      <w:bookmarkStart w:id="131" w:name="_Toc292714728"/>
      <w:bookmarkStart w:id="132" w:name="_Toc348966176"/>
      <w:bookmarkStart w:id="133" w:name="_Toc360718910"/>
      <w:bookmarkStart w:id="134" w:name="_Toc379450486"/>
      <w:r w:rsidRPr="004678A2">
        <w:t>Power supply</w:t>
      </w:r>
      <w:bookmarkEnd w:id="130"/>
      <w:bookmarkEnd w:id="131"/>
      <w:bookmarkEnd w:id="132"/>
      <w:bookmarkEnd w:id="133"/>
      <w:bookmarkEnd w:id="134"/>
    </w:p>
    <w:p w14:paraId="62084590" w14:textId="77777777" w:rsidR="00A91071" w:rsidRPr="004678A2" w:rsidRDefault="00A91071" w:rsidP="0098604F">
      <w:pPr>
        <w:pStyle w:val="Heading3"/>
      </w:pPr>
      <w:bookmarkStart w:id="135" w:name="_Toc360718911"/>
      <w:bookmarkStart w:id="136" w:name="_Toc378844496"/>
      <w:bookmarkStart w:id="137" w:name="_Toc379450487"/>
      <w:r w:rsidRPr="004678A2">
        <w:t>General</w:t>
      </w:r>
      <w:bookmarkEnd w:id="135"/>
      <w:bookmarkEnd w:id="136"/>
      <w:bookmarkEnd w:id="137"/>
    </w:p>
    <w:p w14:paraId="7261A1C4"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Three different kinds of basic power supplies for water meters with electronic devices are covered by this </w:t>
      </w:r>
      <w:r w:rsidR="003449CC" w:rsidRPr="004678A2">
        <w:rPr>
          <w:rFonts w:ascii="Times New Roman" w:eastAsia="MS Mincho" w:hAnsi="Times New Roman"/>
          <w:szCs w:val="24"/>
          <w:lang w:val="en-US"/>
        </w:rPr>
        <w:t>Recommendation</w:t>
      </w:r>
      <w:r w:rsidRPr="004678A2">
        <w:rPr>
          <w:rFonts w:ascii="Times New Roman" w:eastAsia="MS Mincho" w:hAnsi="Times New Roman"/>
          <w:szCs w:val="24"/>
          <w:lang w:val="en-US"/>
        </w:rPr>
        <w:t>:</w:t>
      </w:r>
    </w:p>
    <w:p w14:paraId="2687D118"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a)</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external</w:t>
      </w:r>
      <w:proofErr w:type="gramEnd"/>
      <w:r w:rsidRPr="004678A2">
        <w:rPr>
          <w:rFonts w:ascii="Times New Roman" w:eastAsia="MS Mincho" w:hAnsi="Times New Roman"/>
          <w:szCs w:val="24"/>
          <w:lang w:val="en-US"/>
        </w:rPr>
        <w:t xml:space="preserve"> power supply;</w:t>
      </w:r>
    </w:p>
    <w:p w14:paraId="436D46FB"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b)</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non-replaceable</w:t>
      </w:r>
      <w:proofErr w:type="gramEnd"/>
      <w:r w:rsidRPr="004678A2">
        <w:rPr>
          <w:rFonts w:ascii="Times New Roman" w:eastAsia="MS Mincho" w:hAnsi="Times New Roman"/>
          <w:szCs w:val="24"/>
          <w:lang w:val="en-US"/>
        </w:rPr>
        <w:t xml:space="preserve"> battery;</w:t>
      </w:r>
    </w:p>
    <w:p w14:paraId="5248ED0A"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c)</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replaceable</w:t>
      </w:r>
      <w:proofErr w:type="gramEnd"/>
      <w:r w:rsidRPr="004678A2">
        <w:rPr>
          <w:rFonts w:ascii="Times New Roman" w:eastAsia="MS Mincho" w:hAnsi="Times New Roman"/>
          <w:szCs w:val="24"/>
          <w:lang w:val="en-US"/>
        </w:rPr>
        <w:t xml:space="preserve"> battery.</w:t>
      </w:r>
    </w:p>
    <w:p w14:paraId="52BA7B03"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These three types of power supplies may be used alone or in combination. The requirements for each type of power supply are specified in </w:t>
      </w:r>
      <w:r w:rsidRPr="004678A2">
        <w:rPr>
          <w:rFonts w:ascii="Times New Roman" w:hAnsi="Times New Roman"/>
          <w:szCs w:val="24"/>
          <w:lang w:val="en-US"/>
        </w:rPr>
        <w:t>5.2.2 to 5.2.4</w:t>
      </w:r>
      <w:r w:rsidRPr="004678A2">
        <w:rPr>
          <w:rFonts w:ascii="Times New Roman" w:eastAsia="MS Mincho" w:hAnsi="Times New Roman"/>
          <w:szCs w:val="24"/>
          <w:lang w:val="en-US"/>
        </w:rPr>
        <w:t>.</w:t>
      </w:r>
    </w:p>
    <w:p w14:paraId="570E0EE2" w14:textId="77777777" w:rsidR="00A91071" w:rsidRPr="004678A2" w:rsidRDefault="00A91071" w:rsidP="0098604F">
      <w:pPr>
        <w:pStyle w:val="Heading3"/>
      </w:pPr>
      <w:bookmarkStart w:id="138" w:name="_Toc195936139"/>
      <w:bookmarkStart w:id="139" w:name="_Toc360718912"/>
      <w:bookmarkStart w:id="140" w:name="_Toc378844497"/>
      <w:bookmarkStart w:id="141" w:name="_Toc379450488"/>
      <w:r w:rsidRPr="004678A2">
        <w:t>External power supply</w:t>
      </w:r>
      <w:bookmarkEnd w:id="138"/>
      <w:bookmarkEnd w:id="139"/>
      <w:bookmarkEnd w:id="140"/>
      <w:bookmarkEnd w:id="141"/>
    </w:p>
    <w:p w14:paraId="515DEA6A" w14:textId="77777777" w:rsidR="00A91071" w:rsidRPr="004678A2" w:rsidRDefault="00A91071">
      <w:pPr>
        <w:pStyle w:val="p4"/>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5.2.2.1</w:t>
      </w:r>
      <w:r w:rsidRPr="004678A2">
        <w:rPr>
          <w:rFonts w:ascii="Times New Roman" w:eastAsia="MS Mincho" w:hAnsi="Times New Roman"/>
          <w:szCs w:val="24"/>
          <w:lang w:val="en-US"/>
        </w:rPr>
        <w:tab/>
      </w:r>
      <w:r w:rsidR="006E5145">
        <w:rPr>
          <w:rFonts w:ascii="Times New Roman" w:eastAsia="MS Mincho" w:hAnsi="Times New Roman"/>
          <w:szCs w:val="24"/>
          <w:lang w:val="en-US"/>
        </w:rPr>
        <w:t>A w</w:t>
      </w:r>
      <w:r w:rsidRPr="004678A2">
        <w:rPr>
          <w:rFonts w:ascii="Times New Roman" w:eastAsia="MS Mincho" w:hAnsi="Times New Roman"/>
          <w:szCs w:val="24"/>
          <w:lang w:val="en-US"/>
        </w:rPr>
        <w:t>ater meter with electronic devices shall be designed such that in the event of an external power supply failure (AC or DC), the meter indication of volume just before failure is not lost, and remains accessible for a minimum of one year.</w:t>
      </w:r>
    </w:p>
    <w:p w14:paraId="1AF6B715"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The corresponding memorization shall occur at least either once per day or for every volume equivalent to 10 min of flow at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3</w:t>
      </w:r>
      <w:r w:rsidRPr="004678A2">
        <w:rPr>
          <w:rFonts w:ascii="Times New Roman" w:eastAsia="MS Mincho" w:hAnsi="Times New Roman"/>
          <w:szCs w:val="24"/>
          <w:lang w:val="en-US"/>
        </w:rPr>
        <w:t>.</w:t>
      </w:r>
    </w:p>
    <w:p w14:paraId="05DA5A8D" w14:textId="77777777" w:rsidR="00A91071" w:rsidRPr="004678A2" w:rsidRDefault="00A91071">
      <w:pPr>
        <w:pStyle w:val="p4"/>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5.2.2.2</w:t>
      </w:r>
      <w:r w:rsidRPr="004678A2">
        <w:rPr>
          <w:rFonts w:ascii="Times New Roman" w:eastAsia="MS Mincho" w:hAnsi="Times New Roman"/>
          <w:szCs w:val="24"/>
          <w:lang w:val="en-US"/>
        </w:rPr>
        <w:tab/>
        <w:t xml:space="preserve">Any other properties or parameters of </w:t>
      </w:r>
      <w:r w:rsidR="009C7357">
        <w:rPr>
          <w:rFonts w:ascii="Times New Roman" w:eastAsia="MS Mincho" w:hAnsi="Times New Roman"/>
          <w:szCs w:val="24"/>
          <w:lang w:val="en-US"/>
        </w:rPr>
        <w:t>a</w:t>
      </w:r>
      <w:r w:rsidR="009C7357"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meter shall not be affected by an interruption of the electrical supply.</w:t>
      </w:r>
    </w:p>
    <w:p w14:paraId="24D0965C"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w:t>
      </w:r>
      <w:r w:rsidR="00A91071" w:rsidRPr="004678A2">
        <w:rPr>
          <w:rFonts w:ascii="Times New Roman" w:eastAsia="MS Mincho" w:hAnsi="Times New Roman"/>
          <w:szCs w:val="24"/>
          <w:lang w:val="en-US"/>
        </w:rPr>
        <w:tab/>
        <w:t>Compliance with this requirement does not necessarily ensure that the water meter continues to register the volume consumed during a power supply failure.</w:t>
      </w:r>
    </w:p>
    <w:p w14:paraId="712517AB" w14:textId="77777777" w:rsidR="00A91071" w:rsidRPr="004678A2" w:rsidRDefault="00A91071">
      <w:pPr>
        <w:pStyle w:val="p4"/>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5.2.2.3</w:t>
      </w:r>
      <w:r w:rsidRPr="004678A2">
        <w:rPr>
          <w:rFonts w:ascii="Times New Roman" w:eastAsia="MS Mincho" w:hAnsi="Times New Roman"/>
          <w:szCs w:val="24"/>
          <w:lang w:val="en-US"/>
        </w:rPr>
        <w:tab/>
        <w:t xml:space="preserve">The power supply connections at </w:t>
      </w:r>
      <w:r w:rsidR="009C7357">
        <w:rPr>
          <w:rFonts w:ascii="Times New Roman" w:eastAsia="MS Mincho" w:hAnsi="Times New Roman"/>
          <w:szCs w:val="24"/>
          <w:lang w:val="en-US"/>
        </w:rPr>
        <w:t>a</w:t>
      </w:r>
      <w:r w:rsidR="009C7357"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meter shall be capable of being secured from tampering.</w:t>
      </w:r>
    </w:p>
    <w:p w14:paraId="3709E991" w14:textId="77777777" w:rsidR="00A91071" w:rsidRPr="004678A2" w:rsidRDefault="00A91071" w:rsidP="0098604F">
      <w:pPr>
        <w:pStyle w:val="Heading3"/>
      </w:pPr>
      <w:bookmarkStart w:id="142" w:name="_Toc195936140"/>
      <w:bookmarkStart w:id="143" w:name="_Toc360718913"/>
      <w:bookmarkStart w:id="144" w:name="_Toc378844498"/>
      <w:bookmarkStart w:id="145" w:name="_Toc379450489"/>
      <w:r w:rsidRPr="004678A2">
        <w:lastRenderedPageBreak/>
        <w:t>Non-replaceable battery</w:t>
      </w:r>
      <w:bookmarkEnd w:id="142"/>
      <w:bookmarkEnd w:id="143"/>
      <w:bookmarkEnd w:id="144"/>
      <w:bookmarkEnd w:id="145"/>
    </w:p>
    <w:p w14:paraId="12522FA1" w14:textId="77777777" w:rsidR="00A91071" w:rsidRPr="004678A2" w:rsidRDefault="00A91071">
      <w:pPr>
        <w:pStyle w:val="p4"/>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5.2.3.1</w:t>
      </w:r>
      <w:r w:rsidRPr="004678A2">
        <w:rPr>
          <w:rFonts w:ascii="Times New Roman" w:eastAsia="MS Mincho" w:hAnsi="Times New Roman"/>
          <w:szCs w:val="24"/>
          <w:lang w:val="en-US"/>
        </w:rPr>
        <w:tab/>
        <w:t xml:space="preserve">The manufacturer shall ensure that the expected lifetime of the battery is such that </w:t>
      </w:r>
      <w:r w:rsidR="005D45B3">
        <w:rPr>
          <w:rFonts w:ascii="Times New Roman" w:eastAsia="MS Mincho" w:hAnsi="Times New Roman"/>
          <w:szCs w:val="24"/>
          <w:lang w:val="en-US"/>
        </w:rPr>
        <w:t>a</w:t>
      </w:r>
      <w:r w:rsidR="005D45B3"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meter functions correctly for at least one year longer than the operational lifetime of the meter.</w:t>
      </w:r>
    </w:p>
    <w:p w14:paraId="75F9DFB1" w14:textId="77777777" w:rsidR="00A91071" w:rsidRPr="004678A2" w:rsidRDefault="00A91071">
      <w:pPr>
        <w:pStyle w:val="p4"/>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5.2.3.2</w:t>
      </w:r>
      <w:r w:rsidRPr="004678A2">
        <w:rPr>
          <w:rFonts w:ascii="Times New Roman" w:eastAsia="MS Mincho" w:hAnsi="Times New Roman"/>
          <w:szCs w:val="24"/>
          <w:lang w:val="en-US"/>
        </w:rPr>
        <w:tab/>
        <w:t>A low battery or exhausted battery indicator or a meter replacement date shall be indicated on the meter. If the register display gives an indication of “low battery”, there shall be at least 180 days of useful life for the register display from the time “low battery” indication is displayed to end of life.</w:t>
      </w:r>
    </w:p>
    <w:p w14:paraId="0E078FF3"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w:t>
      </w:r>
      <w:r w:rsidR="00A91071" w:rsidRPr="004678A2">
        <w:rPr>
          <w:rFonts w:ascii="Times New Roman" w:eastAsia="MS Mincho" w:hAnsi="Times New Roman"/>
          <w:szCs w:val="24"/>
          <w:lang w:val="en-US"/>
        </w:rPr>
        <w:tab/>
        <w:t xml:space="preserve">It is anticipated that a combination of specified maximum allowable total volume registered, displayed volume, indicated operational lifetime, remote reading, extreme temperatures and, if necessary, water conductivity will be considered when specifying a battery and during </w:t>
      </w:r>
      <w:r w:rsidR="006A7D70" w:rsidRPr="00DE013E">
        <w:rPr>
          <w:rFonts w:ascii="Times New Roman" w:eastAsia="MS Mincho" w:hAnsi="Times New Roman"/>
          <w:color w:val="0000FF"/>
          <w:szCs w:val="24"/>
          <w:lang w:val="en-AU"/>
        </w:rPr>
        <w:t>pattern</w:t>
      </w:r>
      <w:r w:rsidR="00A91071" w:rsidRPr="004678A2">
        <w:rPr>
          <w:rFonts w:ascii="Times New Roman" w:eastAsia="MS Mincho" w:hAnsi="Times New Roman"/>
          <w:szCs w:val="24"/>
          <w:lang w:val="en-US"/>
        </w:rPr>
        <w:t xml:space="preserve"> evaluation.</w:t>
      </w:r>
    </w:p>
    <w:p w14:paraId="532A207D" w14:textId="77777777" w:rsidR="00A91071" w:rsidRPr="004678A2" w:rsidRDefault="00A91071" w:rsidP="0098604F">
      <w:pPr>
        <w:pStyle w:val="Heading3"/>
      </w:pPr>
      <w:bookmarkStart w:id="146" w:name="_Toc195936141"/>
      <w:bookmarkStart w:id="147" w:name="_Toc360718914"/>
      <w:bookmarkStart w:id="148" w:name="_Toc378844499"/>
      <w:bookmarkStart w:id="149" w:name="_Toc379450490"/>
      <w:r w:rsidRPr="004678A2">
        <w:t>Replaceable battery</w:t>
      </w:r>
      <w:bookmarkEnd w:id="146"/>
      <w:bookmarkEnd w:id="147"/>
      <w:bookmarkEnd w:id="148"/>
      <w:bookmarkEnd w:id="149"/>
    </w:p>
    <w:p w14:paraId="122D32A1" w14:textId="77777777" w:rsidR="00A91071" w:rsidRPr="004678A2" w:rsidRDefault="00A91071">
      <w:pPr>
        <w:pStyle w:val="p4"/>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5.2.4.1</w:t>
      </w:r>
      <w:r w:rsidRPr="004678A2">
        <w:rPr>
          <w:rFonts w:ascii="Times New Roman" w:eastAsia="MS Mincho" w:hAnsi="Times New Roman"/>
          <w:szCs w:val="24"/>
          <w:lang w:val="en-US"/>
        </w:rPr>
        <w:tab/>
        <w:t>Where the electrical power supply is a replaceable battery, the manufacturer shall give precise rules for the replacement of the battery.</w:t>
      </w:r>
    </w:p>
    <w:p w14:paraId="6AFC0E72" w14:textId="77777777" w:rsidR="00A91071" w:rsidRPr="004678A2" w:rsidRDefault="00A91071">
      <w:pPr>
        <w:pStyle w:val="p4"/>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5.2.4.2</w:t>
      </w:r>
      <w:r w:rsidRPr="004678A2">
        <w:rPr>
          <w:rFonts w:ascii="Times New Roman" w:eastAsia="MS Mincho" w:hAnsi="Times New Roman"/>
          <w:szCs w:val="24"/>
          <w:lang w:val="en-US"/>
        </w:rPr>
        <w:tab/>
        <w:t>A low battery or exhausted battery indicator or a battery replacement date shall be indicated on the meter. If the register display gives an indication of “low battery”, there shall be at least 180 days of useful life for the register display from the time “low battery” indication is displayed to end of life.</w:t>
      </w:r>
    </w:p>
    <w:p w14:paraId="62C321F3" w14:textId="77777777" w:rsidR="00A91071" w:rsidRPr="004678A2" w:rsidRDefault="00A91071">
      <w:pPr>
        <w:pStyle w:val="p4"/>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5.2.4.3</w:t>
      </w:r>
      <w:r w:rsidRPr="004678A2">
        <w:rPr>
          <w:rFonts w:ascii="Times New Roman" w:eastAsia="MS Mincho" w:hAnsi="Times New Roman"/>
          <w:szCs w:val="24"/>
          <w:lang w:val="en-US"/>
        </w:rPr>
        <w:tab/>
        <w:t xml:space="preserve">The properties and parameters of </w:t>
      </w:r>
      <w:r w:rsidR="005D45B3">
        <w:rPr>
          <w:rFonts w:ascii="Times New Roman" w:eastAsia="MS Mincho" w:hAnsi="Times New Roman"/>
          <w:szCs w:val="24"/>
          <w:lang w:val="en-US"/>
        </w:rPr>
        <w:t>a</w:t>
      </w:r>
      <w:r w:rsidR="005D45B3"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meter shall not be affected by the interruption of the electrical supply when the battery is replaced.</w:t>
      </w:r>
    </w:p>
    <w:p w14:paraId="72FA4EE6" w14:textId="77777777" w:rsidR="00A91071" w:rsidRPr="004678A2" w:rsidRDefault="004678A2">
      <w:pPr>
        <w:pStyle w:val="Note"/>
        <w:autoSpaceDE w:val="0"/>
        <w:autoSpaceDN w:val="0"/>
        <w:adjustRightInd w:val="0"/>
        <w:rPr>
          <w:rFonts w:ascii="Times New Roman" w:eastAsia="MS Mincho" w:hAnsi="Times New Roman"/>
          <w:szCs w:val="24"/>
          <w:lang w:val="en-US"/>
        </w:rPr>
      </w:pPr>
      <w:r w:rsidRPr="004678A2">
        <w:rPr>
          <w:rFonts w:ascii="Times New Roman" w:eastAsia="MS Mincho" w:hAnsi="Times New Roman"/>
          <w:i/>
          <w:szCs w:val="24"/>
          <w:lang w:val="en-US"/>
        </w:rPr>
        <w:t>Note:</w:t>
      </w:r>
      <w:r w:rsidR="00A91071" w:rsidRPr="004678A2">
        <w:rPr>
          <w:rFonts w:ascii="Times New Roman" w:eastAsia="MS Mincho" w:hAnsi="Times New Roman"/>
          <w:szCs w:val="24"/>
          <w:lang w:val="en-US"/>
        </w:rPr>
        <w:tab/>
        <w:t xml:space="preserve">It is anticipated that a combination of specified maximum allowable total volume registered, displayed volume, indicated operational lifetime, remote reading, extreme temperatures and, if necessary, water conductivity will be considered when specifying a battery and during </w:t>
      </w:r>
      <w:r w:rsidR="006A7D70" w:rsidRPr="00DE013E">
        <w:rPr>
          <w:rFonts w:ascii="Times New Roman" w:eastAsia="MS Mincho" w:hAnsi="Times New Roman"/>
          <w:color w:val="0000FF"/>
          <w:szCs w:val="24"/>
          <w:lang w:val="en-AU"/>
        </w:rPr>
        <w:t>pattern</w:t>
      </w:r>
      <w:r w:rsidR="00A91071" w:rsidRPr="004678A2">
        <w:rPr>
          <w:rFonts w:ascii="Times New Roman" w:eastAsia="MS Mincho" w:hAnsi="Times New Roman"/>
          <w:szCs w:val="24"/>
          <w:lang w:val="en-US"/>
        </w:rPr>
        <w:t xml:space="preserve"> evaluation.</w:t>
      </w:r>
    </w:p>
    <w:p w14:paraId="07B1D5C7" w14:textId="77777777" w:rsidR="00A91071" w:rsidRPr="004678A2" w:rsidRDefault="00A91071">
      <w:pPr>
        <w:pStyle w:val="p4"/>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5.2.4.4</w:t>
      </w:r>
      <w:r w:rsidRPr="004678A2">
        <w:rPr>
          <w:rFonts w:ascii="Times New Roman" w:eastAsia="MS Mincho" w:hAnsi="Times New Roman"/>
          <w:szCs w:val="24"/>
          <w:lang w:val="en-US"/>
        </w:rPr>
        <w:tab/>
        <w:t>Replacement of the battery shall be carried out in a way that does not necessitate breaking the seal required for statutory metrological inspections.</w:t>
      </w:r>
    </w:p>
    <w:p w14:paraId="4C62EF76" w14:textId="77777777" w:rsidR="00A91071" w:rsidRPr="004678A2" w:rsidRDefault="00A91071">
      <w:pPr>
        <w:pStyle w:val="p4"/>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5.2.4.5</w:t>
      </w:r>
      <w:r w:rsidRPr="004678A2">
        <w:rPr>
          <w:rFonts w:ascii="Times New Roman" w:eastAsia="MS Mincho" w:hAnsi="Times New Roman"/>
          <w:szCs w:val="24"/>
          <w:lang w:val="en-US"/>
        </w:rPr>
        <w:tab/>
        <w:t>The battery compartment shall be capable of being secured from tampering.</w:t>
      </w:r>
    </w:p>
    <w:p w14:paraId="0A89563D" w14:textId="77777777" w:rsidR="00A91071" w:rsidRPr="004678A2" w:rsidRDefault="00A91071">
      <w:pPr>
        <w:pStyle w:val="Heading1"/>
        <w:autoSpaceDE w:val="0"/>
        <w:autoSpaceDN w:val="0"/>
        <w:adjustRightInd w:val="0"/>
        <w:rPr>
          <w:rFonts w:ascii="Times New Roman" w:hAnsi="Times New Roman"/>
          <w:szCs w:val="24"/>
          <w:lang w:val="en-US"/>
        </w:rPr>
      </w:pPr>
      <w:bookmarkStart w:id="150" w:name="_Toc241559289"/>
      <w:bookmarkStart w:id="151" w:name="_Toc292714729"/>
      <w:bookmarkStart w:id="152" w:name="_Toc348966177"/>
      <w:bookmarkStart w:id="153" w:name="_Toc360718915"/>
      <w:bookmarkStart w:id="154" w:name="_Toc379450491"/>
      <w:r w:rsidRPr="004678A2">
        <w:rPr>
          <w:rFonts w:ascii="Times New Roman" w:hAnsi="Times New Roman"/>
          <w:szCs w:val="24"/>
          <w:lang w:val="en-US"/>
        </w:rPr>
        <w:t>Technical requirements</w:t>
      </w:r>
      <w:bookmarkEnd w:id="150"/>
      <w:bookmarkEnd w:id="151"/>
      <w:bookmarkEnd w:id="152"/>
      <w:bookmarkEnd w:id="153"/>
      <w:bookmarkEnd w:id="154"/>
    </w:p>
    <w:p w14:paraId="51BE29DE" w14:textId="77777777" w:rsidR="00A91071" w:rsidRPr="004678A2" w:rsidRDefault="00A91071" w:rsidP="00A97372">
      <w:pPr>
        <w:pStyle w:val="Heading2"/>
      </w:pPr>
      <w:bookmarkStart w:id="155" w:name="_Toc241559290"/>
      <w:bookmarkStart w:id="156" w:name="_Toc292714730"/>
      <w:bookmarkStart w:id="157" w:name="_Toc348966178"/>
      <w:bookmarkStart w:id="158" w:name="_Toc360718916"/>
      <w:bookmarkStart w:id="159" w:name="_Toc379450492"/>
      <w:r w:rsidRPr="004678A2">
        <w:t>Materials and construction of water meters</w:t>
      </w:r>
      <w:bookmarkEnd w:id="155"/>
      <w:bookmarkEnd w:id="156"/>
      <w:bookmarkEnd w:id="157"/>
      <w:bookmarkEnd w:id="158"/>
      <w:bookmarkEnd w:id="159"/>
    </w:p>
    <w:p w14:paraId="0758FCF9" w14:textId="77777777" w:rsidR="00BD0E9E" w:rsidRPr="00821722" w:rsidRDefault="00BD0E9E" w:rsidP="00BD0E9E">
      <w:pPr>
        <w:pStyle w:val="Note"/>
        <w:autoSpaceDE w:val="0"/>
        <w:autoSpaceDN w:val="0"/>
        <w:adjustRightInd w:val="0"/>
        <w:rPr>
          <w:rFonts w:ascii="Times New Roman" w:eastAsia="MS Mincho" w:hAnsi="Times New Roman"/>
          <w:color w:val="0000FF"/>
          <w:szCs w:val="24"/>
          <w:lang w:val="en-AU"/>
        </w:rPr>
      </w:pPr>
      <w:r w:rsidRPr="00821722">
        <w:rPr>
          <w:rFonts w:ascii="Times New Roman" w:eastAsia="MS Mincho" w:hAnsi="Times New Roman"/>
          <w:i/>
          <w:color w:val="0000FF"/>
          <w:szCs w:val="24"/>
          <w:lang w:val="en-AU"/>
        </w:rPr>
        <w:t>Note:</w:t>
      </w:r>
      <w:r w:rsidRPr="00821722">
        <w:rPr>
          <w:rFonts w:ascii="Times New Roman" w:eastAsia="MS Mincho" w:hAnsi="Times New Roman"/>
          <w:color w:val="0000FF"/>
          <w:szCs w:val="24"/>
          <w:lang w:val="en-AU"/>
        </w:rPr>
        <w:tab/>
        <w:t xml:space="preserve">The following standards are of relevance to the design and construction of water meters in Australia; </w:t>
      </w:r>
      <w:r w:rsidR="00940850" w:rsidRPr="00821722">
        <w:rPr>
          <w:rFonts w:ascii="Times New Roman" w:eastAsia="MS Mincho" w:hAnsi="Times New Roman"/>
          <w:color w:val="0000FF"/>
          <w:szCs w:val="24"/>
          <w:lang w:val="en-AU"/>
        </w:rPr>
        <w:t>AS 2845</w:t>
      </w:r>
      <w:r w:rsidR="00821722">
        <w:rPr>
          <w:rFonts w:ascii="Times New Roman" w:eastAsia="MS Mincho" w:hAnsi="Times New Roman"/>
          <w:color w:val="0000FF"/>
          <w:szCs w:val="24"/>
          <w:lang w:val="en-AU"/>
        </w:rPr>
        <w:t>.1</w:t>
      </w:r>
      <w:r w:rsidR="00821722" w:rsidRPr="00821722">
        <w:rPr>
          <w:rFonts w:ascii="Times New Roman" w:eastAsia="MS Mincho" w:hAnsi="Times New Roman"/>
          <w:color w:val="0000FF"/>
          <w:szCs w:val="24"/>
          <w:lang w:val="en-AU"/>
        </w:rPr>
        <w:t xml:space="preserve"> [9]</w:t>
      </w:r>
      <w:r w:rsidR="00940850" w:rsidRPr="00821722">
        <w:rPr>
          <w:rFonts w:ascii="Times New Roman" w:eastAsia="MS Mincho" w:hAnsi="Times New Roman"/>
          <w:color w:val="0000FF"/>
          <w:szCs w:val="24"/>
          <w:lang w:val="en-AU"/>
        </w:rPr>
        <w:t xml:space="preserve">, </w:t>
      </w:r>
      <w:r w:rsidRPr="00821722">
        <w:rPr>
          <w:rFonts w:ascii="Times New Roman" w:eastAsia="MS Mincho" w:hAnsi="Times New Roman"/>
          <w:color w:val="0000FF"/>
          <w:szCs w:val="24"/>
          <w:lang w:val="en-AU"/>
        </w:rPr>
        <w:t>AS 3565</w:t>
      </w:r>
      <w:r w:rsidR="00940850" w:rsidRPr="00821722">
        <w:rPr>
          <w:rFonts w:ascii="Times New Roman" w:eastAsia="MS Mincho" w:hAnsi="Times New Roman"/>
          <w:color w:val="0000FF"/>
          <w:szCs w:val="24"/>
          <w:lang w:val="en-AU"/>
        </w:rPr>
        <w:t>.1</w:t>
      </w:r>
      <w:r w:rsidRPr="00821722">
        <w:rPr>
          <w:rFonts w:ascii="Times New Roman" w:eastAsia="MS Mincho" w:hAnsi="Times New Roman"/>
          <w:color w:val="0000FF"/>
          <w:szCs w:val="24"/>
          <w:lang w:val="en-AU"/>
        </w:rPr>
        <w:t xml:space="preserve"> </w:t>
      </w:r>
      <w:r w:rsidR="00821722" w:rsidRPr="00821722">
        <w:rPr>
          <w:rFonts w:ascii="Times New Roman" w:eastAsia="MS Mincho" w:hAnsi="Times New Roman"/>
          <w:color w:val="0000FF"/>
          <w:szCs w:val="24"/>
          <w:lang w:val="en-AU"/>
        </w:rPr>
        <w:t xml:space="preserve">[10] </w:t>
      </w:r>
      <w:r w:rsidRPr="00821722">
        <w:rPr>
          <w:rFonts w:ascii="Times New Roman" w:eastAsia="MS Mincho" w:hAnsi="Times New Roman"/>
          <w:color w:val="0000FF"/>
          <w:szCs w:val="24"/>
          <w:lang w:val="en-AU"/>
        </w:rPr>
        <w:t>and AS 4020</w:t>
      </w:r>
      <w:r w:rsidR="00821722" w:rsidRPr="00821722">
        <w:rPr>
          <w:rFonts w:ascii="Times New Roman" w:eastAsia="MS Mincho" w:hAnsi="Times New Roman"/>
          <w:color w:val="0000FF"/>
          <w:szCs w:val="24"/>
          <w:lang w:val="en-AU"/>
        </w:rPr>
        <w:t xml:space="preserve"> [11]</w:t>
      </w:r>
      <w:r w:rsidRPr="00821722">
        <w:rPr>
          <w:rFonts w:ascii="Times New Roman" w:eastAsia="MS Mincho" w:hAnsi="Times New Roman"/>
          <w:color w:val="0000FF"/>
          <w:szCs w:val="24"/>
          <w:lang w:val="en-AU"/>
        </w:rPr>
        <w:t>. The requirements of these standards are not part of the pattern approval process, but are referenced here for guidance only.</w:t>
      </w:r>
    </w:p>
    <w:p w14:paraId="7BED8F54"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6.1.1</w:t>
      </w:r>
      <w:r w:rsidRPr="004678A2">
        <w:rPr>
          <w:rFonts w:ascii="Times New Roman" w:eastAsia="MS Mincho" w:hAnsi="Times New Roman"/>
          <w:szCs w:val="24"/>
          <w:lang w:val="en-US"/>
        </w:rPr>
        <w:tab/>
      </w:r>
      <w:r w:rsidR="006E5145">
        <w:rPr>
          <w:rFonts w:ascii="Times New Roman" w:eastAsia="MS Mincho" w:hAnsi="Times New Roman"/>
          <w:szCs w:val="24"/>
          <w:lang w:val="en-US"/>
        </w:rPr>
        <w:t>A</w:t>
      </w:r>
      <w:r w:rsidR="006E5145"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 xml:space="preserve">water meter shall be manufactured from materials of adequate strength and durability for the purpose for which </w:t>
      </w:r>
      <w:proofErr w:type="gramStart"/>
      <w:r w:rsidRPr="004678A2">
        <w:rPr>
          <w:rFonts w:ascii="Times New Roman" w:eastAsia="MS Mincho" w:hAnsi="Times New Roman"/>
          <w:szCs w:val="24"/>
          <w:lang w:val="en-US"/>
        </w:rPr>
        <w:t xml:space="preserve">the </w:t>
      </w:r>
      <w:r w:rsidR="006E5145">
        <w:rPr>
          <w:rFonts w:ascii="Times New Roman" w:eastAsia="MS Mincho" w:hAnsi="Times New Roman"/>
          <w:szCs w:val="24"/>
          <w:lang w:val="en-US"/>
        </w:rPr>
        <w:t>it</w:t>
      </w:r>
      <w:proofErr w:type="gramEnd"/>
      <w:r w:rsidRPr="004678A2">
        <w:rPr>
          <w:rFonts w:ascii="Times New Roman" w:eastAsia="MS Mincho" w:hAnsi="Times New Roman"/>
          <w:szCs w:val="24"/>
          <w:lang w:val="en-US"/>
        </w:rPr>
        <w:t xml:space="preserve"> is to be used.</w:t>
      </w:r>
    </w:p>
    <w:p w14:paraId="63A09687"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6.1.2</w:t>
      </w:r>
      <w:r w:rsidRPr="004678A2">
        <w:rPr>
          <w:rFonts w:ascii="Times New Roman" w:eastAsia="MS Mincho" w:hAnsi="Times New Roman"/>
          <w:szCs w:val="24"/>
          <w:lang w:val="en-US"/>
        </w:rPr>
        <w:tab/>
      </w:r>
      <w:r w:rsidR="006E5145">
        <w:rPr>
          <w:rFonts w:ascii="Times New Roman" w:eastAsia="MS Mincho" w:hAnsi="Times New Roman"/>
          <w:szCs w:val="24"/>
          <w:lang w:val="en-US"/>
        </w:rPr>
        <w:t>A</w:t>
      </w:r>
      <w:r w:rsidR="006E5145"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 xml:space="preserve">water meter shall be manufactured from materials which shall not be adversely affected by the water temperature variations, within the working temperature range (see </w:t>
      </w:r>
      <w:r w:rsidRPr="004678A2">
        <w:rPr>
          <w:rFonts w:ascii="Times New Roman" w:hAnsi="Times New Roman"/>
          <w:szCs w:val="24"/>
          <w:lang w:val="en-US"/>
        </w:rPr>
        <w:t>6.4</w:t>
      </w:r>
      <w:r w:rsidRPr="004678A2">
        <w:rPr>
          <w:rFonts w:ascii="Times New Roman" w:eastAsia="MS Mincho" w:hAnsi="Times New Roman"/>
          <w:szCs w:val="24"/>
          <w:lang w:val="en-US"/>
        </w:rPr>
        <w:t>).</w:t>
      </w:r>
    </w:p>
    <w:p w14:paraId="22BBB38E" w14:textId="77777777" w:rsidR="007A179D"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6.1.3</w:t>
      </w:r>
      <w:r w:rsidRPr="004678A2">
        <w:rPr>
          <w:rFonts w:ascii="Times New Roman" w:eastAsia="MS Mincho" w:hAnsi="Times New Roman"/>
          <w:szCs w:val="24"/>
          <w:lang w:val="en-US"/>
        </w:rPr>
        <w:tab/>
        <w:t xml:space="preserve">All parts of </w:t>
      </w:r>
      <w:r w:rsidR="006E5145">
        <w:rPr>
          <w:rFonts w:ascii="Times New Roman" w:eastAsia="MS Mincho" w:hAnsi="Times New Roman"/>
          <w:szCs w:val="24"/>
          <w:lang w:val="en-US"/>
        </w:rPr>
        <w:t>a</w:t>
      </w:r>
      <w:r w:rsidR="006E5145"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water meter in contact with the water flowing through it shall be manufactured from materials which are conventionally known to be non-toxic, non-contaminating, and biologically inert. Attention is drawn to national regulations.</w:t>
      </w:r>
      <w:r w:rsidR="007A179D">
        <w:rPr>
          <w:rFonts w:ascii="Times New Roman" w:eastAsia="MS Mincho" w:hAnsi="Times New Roman"/>
          <w:szCs w:val="24"/>
          <w:lang w:val="en-US"/>
        </w:rPr>
        <w:t xml:space="preserve"> </w:t>
      </w:r>
    </w:p>
    <w:p w14:paraId="15E40164" w14:textId="77777777" w:rsidR="00A91071" w:rsidRPr="007A179D" w:rsidRDefault="007A179D" w:rsidP="007A179D">
      <w:pPr>
        <w:pStyle w:val="Note"/>
        <w:autoSpaceDE w:val="0"/>
        <w:autoSpaceDN w:val="0"/>
        <w:adjustRightInd w:val="0"/>
        <w:rPr>
          <w:rFonts w:ascii="Times New Roman" w:eastAsia="MS Mincho" w:hAnsi="Times New Roman"/>
          <w:color w:val="0000FF"/>
          <w:szCs w:val="24"/>
          <w:lang w:val="en-US"/>
        </w:rPr>
      </w:pPr>
      <w:r w:rsidRPr="007A179D">
        <w:rPr>
          <w:rFonts w:ascii="Times New Roman" w:eastAsia="MS Mincho" w:hAnsi="Times New Roman"/>
          <w:i/>
          <w:color w:val="0000FF"/>
          <w:szCs w:val="24"/>
          <w:lang w:val="en-US"/>
        </w:rPr>
        <w:t>Note:</w:t>
      </w:r>
      <w:r w:rsidRPr="007A179D">
        <w:rPr>
          <w:rFonts w:ascii="Times New Roman" w:eastAsia="MS Mincho" w:hAnsi="Times New Roman"/>
          <w:i/>
          <w:color w:val="0000FF"/>
          <w:szCs w:val="24"/>
          <w:lang w:val="en-US"/>
        </w:rPr>
        <w:tab/>
      </w:r>
      <w:r w:rsidRPr="007A179D">
        <w:rPr>
          <w:rFonts w:ascii="Times New Roman" w:eastAsia="MS Mincho" w:hAnsi="Times New Roman"/>
          <w:color w:val="0000FF"/>
          <w:szCs w:val="24"/>
          <w:lang w:val="en-US"/>
        </w:rPr>
        <w:t>The National Measurement Act 1960 does not specify requirements in relation to health and safety.</w:t>
      </w:r>
      <w:r>
        <w:rPr>
          <w:rFonts w:ascii="Times New Roman" w:eastAsia="MS Mincho" w:hAnsi="Times New Roman"/>
          <w:color w:val="0000FF"/>
          <w:szCs w:val="24"/>
          <w:lang w:val="en-US"/>
        </w:rPr>
        <w:t xml:space="preserve"> Please refer to the relevant water supply legislation for health and safety requirements.</w:t>
      </w:r>
    </w:p>
    <w:p w14:paraId="671612A5"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lastRenderedPageBreak/>
        <w:t>6.1.4</w:t>
      </w:r>
      <w:r w:rsidRPr="004678A2">
        <w:rPr>
          <w:rFonts w:ascii="Times New Roman" w:eastAsia="MS Mincho" w:hAnsi="Times New Roman"/>
          <w:szCs w:val="24"/>
          <w:lang w:val="en-US"/>
        </w:rPr>
        <w:tab/>
        <w:t>The complete water meter shall be manufactured from materials which are resistant to internal and external corrosion or which are protected by a suitable surface treatment.</w:t>
      </w:r>
    </w:p>
    <w:p w14:paraId="54D6426B"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6.1.5</w:t>
      </w:r>
      <w:r w:rsidRPr="004678A2">
        <w:rPr>
          <w:rFonts w:ascii="Times New Roman" w:eastAsia="MS Mincho" w:hAnsi="Times New Roman"/>
          <w:szCs w:val="24"/>
          <w:lang w:val="en-US"/>
        </w:rPr>
        <w:tab/>
      </w:r>
      <w:r w:rsidR="006E5145">
        <w:rPr>
          <w:rFonts w:ascii="Times New Roman" w:eastAsia="MS Mincho" w:hAnsi="Times New Roman"/>
          <w:szCs w:val="24"/>
          <w:lang w:val="en-US"/>
        </w:rPr>
        <w:t>A</w:t>
      </w:r>
      <w:r w:rsidR="006E5145"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water meter indicating device shall be protected by a transparent window. A cover of a suitable type may also be provided as additional protection.</w:t>
      </w:r>
    </w:p>
    <w:p w14:paraId="3ABEF417"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6.1.6</w:t>
      </w:r>
      <w:r w:rsidRPr="004678A2">
        <w:rPr>
          <w:rFonts w:ascii="Times New Roman" w:eastAsia="MS Mincho" w:hAnsi="Times New Roman"/>
          <w:szCs w:val="24"/>
          <w:lang w:val="en-US"/>
        </w:rPr>
        <w:tab/>
        <w:t xml:space="preserve">Where there is a risk of condensation forming on the underside of the window of </w:t>
      </w:r>
      <w:r w:rsidR="006E5145">
        <w:rPr>
          <w:rFonts w:ascii="Times New Roman" w:eastAsia="MS Mincho" w:hAnsi="Times New Roman"/>
          <w:szCs w:val="24"/>
          <w:lang w:val="en-US"/>
        </w:rPr>
        <w:t>a</w:t>
      </w:r>
      <w:r w:rsidR="006E5145"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water meter indicating device, the water meter shall incorporate devices for prevention or elimination of condensation.</w:t>
      </w:r>
    </w:p>
    <w:p w14:paraId="4AA6DB70"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6.1.7</w:t>
      </w:r>
      <w:r w:rsidRPr="004678A2">
        <w:rPr>
          <w:rFonts w:ascii="Times New Roman" w:eastAsia="MS Mincho" w:hAnsi="Times New Roman"/>
          <w:szCs w:val="24"/>
          <w:lang w:val="en-US"/>
        </w:rPr>
        <w:tab/>
        <w:t>A water meter shall be of such design, composition, and construction that it does not facilitate the perpetration of fraud.</w:t>
      </w:r>
    </w:p>
    <w:p w14:paraId="7E3D43A8"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6.1.8</w:t>
      </w:r>
      <w:r w:rsidRPr="004678A2">
        <w:rPr>
          <w:rFonts w:ascii="Times New Roman" w:eastAsia="MS Mincho" w:hAnsi="Times New Roman"/>
          <w:szCs w:val="24"/>
          <w:lang w:val="en-US"/>
        </w:rPr>
        <w:tab/>
        <w:t>A water meter shall be fitted with a metrologically controlled display. The display shall be readily accessible to the customer, without requiring the use of a tool.</w:t>
      </w:r>
    </w:p>
    <w:p w14:paraId="0F597A6C" w14:textId="77777777" w:rsidR="00A91071"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6.1.9</w:t>
      </w:r>
      <w:r w:rsidRPr="004678A2">
        <w:rPr>
          <w:rFonts w:ascii="Times New Roman" w:eastAsia="MS Mincho" w:hAnsi="Times New Roman"/>
          <w:szCs w:val="24"/>
          <w:lang w:val="en-US"/>
        </w:rPr>
        <w:tab/>
      </w:r>
      <w:r w:rsidR="006E5145">
        <w:rPr>
          <w:rFonts w:ascii="Times New Roman" w:eastAsia="MS Mincho" w:hAnsi="Times New Roman"/>
          <w:szCs w:val="24"/>
          <w:lang w:val="en-US"/>
        </w:rPr>
        <w:t>A</w:t>
      </w:r>
      <w:r w:rsidR="006E5145"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water meter shall be of such design, composition, and construction that it does not exploit the MPE or favor any party.</w:t>
      </w:r>
    </w:p>
    <w:p w14:paraId="76BA3468" w14:textId="77777777" w:rsidR="00A91071" w:rsidRPr="004678A2" w:rsidRDefault="00A91071" w:rsidP="00A97372">
      <w:pPr>
        <w:pStyle w:val="Heading2"/>
      </w:pPr>
      <w:bookmarkStart w:id="160" w:name="_Toc241559291"/>
      <w:bookmarkStart w:id="161" w:name="_Toc292714731"/>
      <w:bookmarkStart w:id="162" w:name="_Toc348966179"/>
      <w:bookmarkStart w:id="163" w:name="_Toc360718917"/>
      <w:bookmarkStart w:id="164" w:name="_Toc379450493"/>
      <w:r w:rsidRPr="004678A2">
        <w:t>Adjustment and correction</w:t>
      </w:r>
      <w:bookmarkEnd w:id="160"/>
      <w:bookmarkEnd w:id="161"/>
      <w:bookmarkEnd w:id="162"/>
      <w:bookmarkEnd w:id="163"/>
      <w:bookmarkEnd w:id="164"/>
    </w:p>
    <w:p w14:paraId="60797C4E"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6.2.1</w:t>
      </w:r>
      <w:r w:rsidRPr="004678A2">
        <w:rPr>
          <w:rFonts w:ascii="Times New Roman" w:eastAsia="MS Mincho" w:hAnsi="Times New Roman"/>
          <w:szCs w:val="24"/>
          <w:lang w:val="en-US"/>
        </w:rPr>
        <w:tab/>
      </w:r>
      <w:r w:rsidR="006E5145">
        <w:rPr>
          <w:rFonts w:ascii="Times New Roman" w:eastAsia="MS Mincho" w:hAnsi="Times New Roman"/>
          <w:szCs w:val="24"/>
          <w:lang w:val="en-US"/>
        </w:rPr>
        <w:t>A</w:t>
      </w:r>
      <w:r w:rsidR="006E5145"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 xml:space="preserve">water meter may be fitted with an adjustment device and/or a correction device. Any adjustment shall be performed in such a way as to adjust the errors (of indication) of </w:t>
      </w:r>
      <w:r w:rsidR="006E5145">
        <w:rPr>
          <w:rFonts w:ascii="Times New Roman" w:eastAsia="MS Mincho" w:hAnsi="Times New Roman"/>
          <w:szCs w:val="24"/>
          <w:lang w:val="en-US"/>
        </w:rPr>
        <w:t>the</w:t>
      </w:r>
      <w:r w:rsidR="006E5145"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water meter to values as close as practical to zero so that the meter may not exploit the MPE or systematically favor any party.</w:t>
      </w:r>
    </w:p>
    <w:p w14:paraId="2FA2A65C"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6.2.2</w:t>
      </w:r>
      <w:r w:rsidRPr="004678A2">
        <w:rPr>
          <w:rFonts w:ascii="Times New Roman" w:eastAsia="MS Mincho" w:hAnsi="Times New Roman"/>
          <w:szCs w:val="24"/>
          <w:lang w:val="en-US"/>
        </w:rPr>
        <w:tab/>
        <w:t xml:space="preserve">If these devices are mounted on the outside of the water meter, provision for sealing shall be made (see </w:t>
      </w:r>
      <w:r w:rsidRPr="004678A2">
        <w:rPr>
          <w:rFonts w:ascii="Times New Roman" w:hAnsi="Times New Roman"/>
          <w:szCs w:val="24"/>
          <w:lang w:val="en-US"/>
        </w:rPr>
        <w:t>6.8.2</w:t>
      </w:r>
      <w:r w:rsidRPr="004678A2">
        <w:rPr>
          <w:rFonts w:ascii="Times New Roman" w:eastAsia="MS Mincho" w:hAnsi="Times New Roman"/>
          <w:szCs w:val="24"/>
          <w:lang w:val="en-US"/>
        </w:rPr>
        <w:t>).</w:t>
      </w:r>
    </w:p>
    <w:p w14:paraId="0DD4F217" w14:textId="77777777" w:rsidR="00A91071" w:rsidRPr="004678A2" w:rsidRDefault="00A91071" w:rsidP="00A97372">
      <w:pPr>
        <w:pStyle w:val="Heading2"/>
      </w:pPr>
      <w:bookmarkStart w:id="165" w:name="_Toc241559292"/>
      <w:bookmarkStart w:id="166" w:name="_Toc292714732"/>
      <w:bookmarkStart w:id="167" w:name="_Toc348966180"/>
      <w:bookmarkStart w:id="168" w:name="_Toc360718918"/>
      <w:bookmarkStart w:id="169" w:name="_Toc379450494"/>
      <w:r w:rsidRPr="004678A2">
        <w:t>Installation conditions</w:t>
      </w:r>
      <w:bookmarkEnd w:id="165"/>
      <w:bookmarkEnd w:id="166"/>
      <w:bookmarkEnd w:id="167"/>
      <w:bookmarkEnd w:id="168"/>
      <w:bookmarkEnd w:id="169"/>
    </w:p>
    <w:p w14:paraId="3D580797" w14:textId="77777777" w:rsidR="00A91071" w:rsidRPr="004678A2" w:rsidRDefault="004678A2">
      <w:pPr>
        <w:pStyle w:val="Note"/>
        <w:autoSpaceDE w:val="0"/>
        <w:autoSpaceDN w:val="0"/>
        <w:adjustRightInd w:val="0"/>
        <w:rPr>
          <w:rFonts w:ascii="Times New Roman" w:eastAsia="MS Mincho" w:hAnsi="Times New Roman"/>
          <w:szCs w:val="24"/>
          <w:lang w:val="en-US"/>
        </w:rPr>
      </w:pPr>
      <w:r w:rsidRPr="00AF6862">
        <w:rPr>
          <w:rFonts w:ascii="Times New Roman" w:eastAsia="MS Mincho" w:hAnsi="Times New Roman"/>
          <w:i/>
          <w:szCs w:val="24"/>
        </w:rPr>
        <w:t>Note:</w:t>
      </w:r>
      <w:r w:rsidR="00A91071" w:rsidRPr="004678A2">
        <w:rPr>
          <w:rFonts w:ascii="Times New Roman" w:eastAsia="MS Mincho" w:hAnsi="Times New Roman"/>
          <w:szCs w:val="24"/>
          <w:lang w:val="en-US"/>
        </w:rPr>
        <w:tab/>
      </w:r>
      <w:r w:rsidR="00A91071" w:rsidRPr="004678A2">
        <w:rPr>
          <w:rFonts w:ascii="Times New Roman" w:hAnsi="Times New Roman"/>
          <w:szCs w:val="24"/>
          <w:lang w:val="en-US"/>
        </w:rPr>
        <w:t>ISO</w:t>
      </w:r>
      <w:r w:rsidR="00A91071" w:rsidRPr="004678A2">
        <w:rPr>
          <w:rFonts w:ascii="Times New Roman" w:eastAsia="MS Mincho" w:hAnsi="Times New Roman"/>
          <w:szCs w:val="24"/>
          <w:lang w:val="en-US"/>
        </w:rPr>
        <w:t> 4064</w:t>
      </w:r>
      <w:r w:rsidR="00A91071" w:rsidRPr="004678A2">
        <w:rPr>
          <w:rFonts w:ascii="Times New Roman" w:eastAsia="MS Mincho" w:hAnsi="Times New Roman"/>
          <w:szCs w:val="24"/>
          <w:lang w:val="en-US"/>
        </w:rPr>
        <w:noBreakHyphen/>
        <w:t>5</w:t>
      </w:r>
      <w:r w:rsidR="00DE2D12" w:rsidRPr="00DE2D12">
        <w:rPr>
          <w:rFonts w:ascii="Times New Roman" w:eastAsia="MS Mincho" w:hAnsi="Times New Roman"/>
          <w:szCs w:val="24"/>
          <w:lang w:val="en-US"/>
        </w:rPr>
        <w:t xml:space="preserve"> [</w:t>
      </w:r>
      <w:r w:rsidR="00BD0E9E">
        <w:rPr>
          <w:rFonts w:ascii="Times New Roman" w:eastAsia="MS Mincho" w:hAnsi="Times New Roman"/>
          <w:szCs w:val="24"/>
          <w:lang w:val="en-US"/>
        </w:rPr>
        <w:t>8</w:t>
      </w:r>
      <w:r w:rsidR="00DE2D12" w:rsidRPr="00DE2D12">
        <w:rPr>
          <w:rFonts w:ascii="Times New Roman" w:eastAsia="MS Mincho" w:hAnsi="Times New Roman"/>
          <w:szCs w:val="24"/>
          <w:lang w:val="en-US"/>
        </w:rPr>
        <w:t>]</w:t>
      </w:r>
      <w:r w:rsidR="00A91071" w:rsidRPr="004678A2">
        <w:rPr>
          <w:rFonts w:ascii="Times New Roman" w:eastAsia="MS Mincho" w:hAnsi="Times New Roman"/>
          <w:szCs w:val="24"/>
          <w:lang w:val="en-US"/>
        </w:rPr>
        <w:t xml:space="preserve"> specifies requirements for meter installation.</w:t>
      </w:r>
    </w:p>
    <w:p w14:paraId="7527FE46"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6.3.1</w:t>
      </w:r>
      <w:r w:rsidRPr="004678A2">
        <w:rPr>
          <w:rFonts w:ascii="Times New Roman" w:eastAsia="MS Mincho" w:hAnsi="Times New Roman"/>
          <w:szCs w:val="24"/>
          <w:lang w:val="en-US"/>
        </w:rPr>
        <w:tab/>
      </w:r>
      <w:proofErr w:type="gramStart"/>
      <w:r w:rsidR="00A97372">
        <w:rPr>
          <w:rFonts w:ascii="Times New Roman" w:eastAsia="MS Mincho" w:hAnsi="Times New Roman"/>
          <w:szCs w:val="24"/>
          <w:lang w:val="en-US"/>
        </w:rPr>
        <w:t>The</w:t>
      </w:r>
      <w:r w:rsidR="00A97372"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 xml:space="preserve"> water</w:t>
      </w:r>
      <w:proofErr w:type="gramEnd"/>
      <w:r w:rsidRPr="004678A2">
        <w:rPr>
          <w:rFonts w:ascii="Times New Roman" w:eastAsia="MS Mincho" w:hAnsi="Times New Roman"/>
          <w:szCs w:val="24"/>
          <w:lang w:val="en-US"/>
        </w:rPr>
        <w:t xml:space="preserve"> meter shall be installed such that it is completely filled with water under normal conditions.</w:t>
      </w:r>
    </w:p>
    <w:p w14:paraId="1A52BC24"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6.3.2</w:t>
      </w:r>
      <w:r w:rsidRPr="004678A2">
        <w:rPr>
          <w:rFonts w:ascii="Times New Roman" w:eastAsia="MS Mincho" w:hAnsi="Times New Roman"/>
          <w:szCs w:val="24"/>
          <w:lang w:val="en-US"/>
        </w:rPr>
        <w:tab/>
        <w:t xml:space="preserve">Under specific installation conditions, a strainer or filter, fitted at the inlet of </w:t>
      </w:r>
      <w:r w:rsidR="005D45B3">
        <w:rPr>
          <w:rFonts w:ascii="Times New Roman" w:eastAsia="MS Mincho" w:hAnsi="Times New Roman"/>
          <w:szCs w:val="24"/>
          <w:lang w:val="en-US"/>
        </w:rPr>
        <w:t>a</w:t>
      </w:r>
      <w:r w:rsidR="005D45B3"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meter or in the upstream pipeline, may be required.</w:t>
      </w:r>
    </w:p>
    <w:p w14:paraId="73087C87"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Installation engineers should note that solid particles collect in </w:t>
      </w:r>
      <w:r w:rsidR="005D45B3">
        <w:rPr>
          <w:rFonts w:ascii="Times New Roman" w:eastAsia="MS Mincho" w:hAnsi="Times New Roman"/>
          <w:szCs w:val="24"/>
          <w:lang w:val="en-US"/>
        </w:rPr>
        <w:t>a</w:t>
      </w:r>
      <w:r w:rsidR="005D45B3"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water meter, e.g. following work on the pipework upstream from the meter.</w:t>
      </w:r>
    </w:p>
    <w:p w14:paraId="279E43E0" w14:textId="77777777" w:rsidR="00A91071" w:rsidRPr="004678A2" w:rsidRDefault="004678A2">
      <w:pPr>
        <w:pStyle w:val="Note"/>
        <w:autoSpaceDE w:val="0"/>
        <w:autoSpaceDN w:val="0"/>
        <w:adjustRightInd w:val="0"/>
        <w:rPr>
          <w:rFonts w:ascii="Times New Roman" w:eastAsia="MS Mincho" w:hAnsi="Times New Roman"/>
          <w:szCs w:val="24"/>
          <w:lang w:val="en-US"/>
        </w:rPr>
      </w:pPr>
      <w:r w:rsidRPr="00AF6862">
        <w:rPr>
          <w:rFonts w:ascii="Times New Roman" w:eastAsia="MS Mincho" w:hAnsi="Times New Roman"/>
          <w:i/>
          <w:szCs w:val="24"/>
        </w:rPr>
        <w:t>Note:</w:t>
      </w:r>
      <w:r w:rsidR="00A91071" w:rsidRPr="004678A2">
        <w:rPr>
          <w:rFonts w:ascii="Times New Roman" w:eastAsia="MS Mincho" w:hAnsi="Times New Roman"/>
          <w:szCs w:val="24"/>
          <w:lang w:val="en-US"/>
        </w:rPr>
        <w:tab/>
        <w:t xml:space="preserve">National regulations can apply. </w:t>
      </w:r>
      <w:r w:rsidR="007A179D" w:rsidRPr="007A179D">
        <w:rPr>
          <w:rFonts w:ascii="Times New Roman" w:eastAsia="MS Mincho" w:hAnsi="Times New Roman"/>
          <w:color w:val="0000FF"/>
          <w:szCs w:val="24"/>
          <w:lang w:val="en-US"/>
        </w:rPr>
        <w:t>In Australia, the pattern approval certificate may specify any installation conditions.</w:t>
      </w:r>
      <w:r w:rsidR="007A179D">
        <w:rPr>
          <w:rFonts w:ascii="Times New Roman" w:eastAsia="MS Mincho" w:hAnsi="Times New Roman"/>
          <w:szCs w:val="24"/>
          <w:lang w:val="en-US"/>
        </w:rPr>
        <w:t xml:space="preserve"> </w:t>
      </w:r>
      <w:r w:rsidR="00A91071" w:rsidRPr="004678A2">
        <w:rPr>
          <w:rFonts w:ascii="Times New Roman" w:eastAsia="MS Mincho" w:hAnsi="Times New Roman"/>
          <w:szCs w:val="24"/>
          <w:lang w:val="en-US"/>
        </w:rPr>
        <w:t xml:space="preserve">See also </w:t>
      </w:r>
      <w:r w:rsidR="00A91071" w:rsidRPr="004678A2">
        <w:rPr>
          <w:rFonts w:ascii="Times New Roman" w:hAnsi="Times New Roman"/>
          <w:szCs w:val="24"/>
          <w:lang w:val="en-US"/>
        </w:rPr>
        <w:t>ISO</w:t>
      </w:r>
      <w:r w:rsidR="00A91071" w:rsidRPr="004678A2">
        <w:rPr>
          <w:rFonts w:ascii="Times New Roman" w:eastAsia="MS Mincho" w:hAnsi="Times New Roman"/>
          <w:szCs w:val="24"/>
          <w:lang w:val="en-US"/>
        </w:rPr>
        <w:t> 4064</w:t>
      </w:r>
      <w:r w:rsidR="00A91071" w:rsidRPr="004678A2">
        <w:rPr>
          <w:rFonts w:ascii="Times New Roman" w:eastAsia="MS Mincho" w:hAnsi="Times New Roman"/>
          <w:szCs w:val="24"/>
          <w:lang w:val="en-US"/>
        </w:rPr>
        <w:noBreakHyphen/>
        <w:t>5</w:t>
      </w:r>
      <w:r w:rsidR="00DE2D12" w:rsidRPr="00DE2D12">
        <w:rPr>
          <w:rFonts w:ascii="Times New Roman" w:eastAsia="MS Mincho" w:hAnsi="Times New Roman"/>
          <w:szCs w:val="24"/>
          <w:lang w:val="en-US"/>
        </w:rPr>
        <w:t xml:space="preserve"> [8]</w:t>
      </w:r>
      <w:r w:rsidR="00A91071" w:rsidRPr="004678A2">
        <w:rPr>
          <w:rFonts w:ascii="Times New Roman" w:eastAsia="MS Mincho" w:hAnsi="Times New Roman"/>
          <w:szCs w:val="24"/>
          <w:lang w:val="en-US"/>
        </w:rPr>
        <w:t>, 6.3.</w:t>
      </w:r>
    </w:p>
    <w:p w14:paraId="7D9EB386"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6.3.3</w:t>
      </w:r>
      <w:r w:rsidRPr="004678A2">
        <w:rPr>
          <w:rFonts w:ascii="Times New Roman" w:eastAsia="MS Mincho" w:hAnsi="Times New Roman"/>
          <w:szCs w:val="24"/>
          <w:lang w:val="en-US"/>
        </w:rPr>
        <w:tab/>
        <w:t xml:space="preserve">Provision may be made on </w:t>
      </w:r>
      <w:r w:rsidR="006E5145">
        <w:rPr>
          <w:rFonts w:ascii="Times New Roman" w:eastAsia="MS Mincho" w:hAnsi="Times New Roman"/>
          <w:szCs w:val="24"/>
          <w:lang w:val="en-US"/>
        </w:rPr>
        <w:t>a</w:t>
      </w:r>
      <w:r w:rsidR="006E5145"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 xml:space="preserve">water meter to allow </w:t>
      </w:r>
      <w:r w:rsidR="006E5145">
        <w:rPr>
          <w:rFonts w:ascii="Times New Roman" w:eastAsia="MS Mincho" w:hAnsi="Times New Roman"/>
          <w:szCs w:val="24"/>
          <w:lang w:val="en-US"/>
        </w:rPr>
        <w:t>it</w:t>
      </w:r>
      <w:r w:rsidRPr="004678A2">
        <w:rPr>
          <w:rFonts w:ascii="Times New Roman" w:eastAsia="MS Mincho" w:hAnsi="Times New Roman"/>
          <w:szCs w:val="24"/>
          <w:lang w:val="en-US"/>
        </w:rPr>
        <w:t xml:space="preserve"> to be correctly leveled during installation.</w:t>
      </w:r>
    </w:p>
    <w:p w14:paraId="4C5A2300" w14:textId="77777777" w:rsidR="00A91071" w:rsidRPr="004678A2" w:rsidRDefault="004678A2">
      <w:pPr>
        <w:pStyle w:val="Note"/>
        <w:autoSpaceDE w:val="0"/>
        <w:autoSpaceDN w:val="0"/>
        <w:adjustRightInd w:val="0"/>
        <w:rPr>
          <w:rFonts w:ascii="Times New Roman" w:eastAsia="MS Mincho" w:hAnsi="Times New Roman"/>
          <w:szCs w:val="24"/>
          <w:lang w:val="en-US"/>
        </w:rPr>
      </w:pPr>
      <w:r w:rsidRPr="00AF6862">
        <w:rPr>
          <w:rFonts w:ascii="Times New Roman" w:eastAsia="MS Mincho" w:hAnsi="Times New Roman"/>
          <w:i/>
          <w:szCs w:val="24"/>
        </w:rPr>
        <w:t>Note:</w:t>
      </w:r>
      <w:r w:rsidR="00A91071" w:rsidRPr="004678A2">
        <w:rPr>
          <w:rFonts w:ascii="Times New Roman" w:eastAsia="MS Mincho" w:hAnsi="Times New Roman"/>
          <w:szCs w:val="24"/>
          <w:lang w:val="en-US"/>
        </w:rPr>
        <w:tab/>
        <w:t xml:space="preserve">This can be a flat vertical or horizontal surface against which a temporary or permanent level indicating device </w:t>
      </w:r>
      <w:r>
        <w:rPr>
          <w:rFonts w:ascii="Times New Roman" w:eastAsia="MS Mincho" w:hAnsi="Times New Roman"/>
          <w:szCs w:val="24"/>
          <w:lang w:val="en-US"/>
        </w:rPr>
        <w:t>(</w:t>
      </w:r>
      <w:r w:rsidR="00A91071" w:rsidRPr="004678A2">
        <w:rPr>
          <w:rFonts w:ascii="Times New Roman" w:eastAsia="MS Mincho" w:hAnsi="Times New Roman"/>
          <w:szCs w:val="24"/>
          <w:lang w:val="en-US"/>
        </w:rPr>
        <w:t xml:space="preserve">e.g. </w:t>
      </w:r>
      <w:r>
        <w:rPr>
          <w:rFonts w:ascii="Times New Roman" w:eastAsia="MS Mincho" w:hAnsi="Times New Roman"/>
          <w:szCs w:val="24"/>
          <w:lang w:val="en-US"/>
        </w:rPr>
        <w:t xml:space="preserve">a </w:t>
      </w:r>
      <w:r w:rsidR="00A91071" w:rsidRPr="004678A2">
        <w:rPr>
          <w:rFonts w:ascii="Times New Roman" w:eastAsia="MS Mincho" w:hAnsi="Times New Roman"/>
          <w:szCs w:val="24"/>
          <w:lang w:val="en-US"/>
        </w:rPr>
        <w:t>spirit level</w:t>
      </w:r>
      <w:r>
        <w:rPr>
          <w:rFonts w:ascii="Times New Roman" w:eastAsia="MS Mincho" w:hAnsi="Times New Roman"/>
          <w:szCs w:val="24"/>
          <w:lang w:val="en-US"/>
        </w:rPr>
        <w:t>)</w:t>
      </w:r>
      <w:r w:rsidR="00A91071" w:rsidRPr="004678A2">
        <w:rPr>
          <w:rFonts w:ascii="Times New Roman" w:eastAsia="MS Mincho" w:hAnsi="Times New Roman"/>
          <w:szCs w:val="24"/>
          <w:lang w:val="en-US"/>
        </w:rPr>
        <w:t xml:space="preserve"> can be placed.</w:t>
      </w:r>
    </w:p>
    <w:p w14:paraId="38FD92A3"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6.3.4</w:t>
      </w:r>
      <w:r w:rsidRPr="004678A2">
        <w:rPr>
          <w:rFonts w:ascii="Times New Roman" w:eastAsia="MS Mincho" w:hAnsi="Times New Roman"/>
          <w:szCs w:val="24"/>
          <w:lang w:val="en-US"/>
        </w:rPr>
        <w:tab/>
        <w:t xml:space="preserve">If the accuracy of </w:t>
      </w:r>
      <w:r w:rsidR="006E5145">
        <w:rPr>
          <w:rFonts w:ascii="Times New Roman" w:eastAsia="MS Mincho" w:hAnsi="Times New Roman"/>
          <w:szCs w:val="24"/>
          <w:lang w:val="en-US"/>
        </w:rPr>
        <w:t>a</w:t>
      </w:r>
      <w:r w:rsidR="006E5145"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 xml:space="preserve">water meter is affected by disturbances in the upstream or downstream pipeline (e.g. due to the presence of bends, valves or pumps), the water meter shall be provided with a sufficient number of straight pipe lengths, with or without a flow straightener, as specified </w:t>
      </w:r>
      <w:r w:rsidRPr="004678A2">
        <w:rPr>
          <w:rFonts w:ascii="Times New Roman" w:eastAsia="MS Mincho" w:hAnsi="Times New Roman"/>
          <w:szCs w:val="24"/>
          <w:lang w:val="en-US"/>
        </w:rPr>
        <w:lastRenderedPageBreak/>
        <w:t xml:space="preserve">by the manufacturer, so that the indications of the installed water meter meet the requirements of </w:t>
      </w:r>
      <w:r w:rsidRPr="004678A2">
        <w:rPr>
          <w:rFonts w:ascii="Times New Roman" w:hAnsi="Times New Roman"/>
          <w:szCs w:val="24"/>
          <w:lang w:val="en-US"/>
        </w:rPr>
        <w:t>4.2.2 or 4.2.3</w:t>
      </w:r>
      <w:r w:rsidRPr="004678A2">
        <w:rPr>
          <w:rFonts w:ascii="Times New Roman" w:eastAsia="MS Mincho" w:hAnsi="Times New Roman"/>
          <w:szCs w:val="24"/>
          <w:lang w:val="en-US"/>
        </w:rPr>
        <w:t xml:space="preserve"> with respect to MPEs and according to the accuracy class of the meter.</w:t>
      </w:r>
    </w:p>
    <w:p w14:paraId="72EF56AC" w14:textId="77777777" w:rsidR="00A91071" w:rsidRPr="004678A2" w:rsidRDefault="00A91071">
      <w:pPr>
        <w:pStyle w:val="p3"/>
        <w:autoSpaceDE w:val="0"/>
        <w:autoSpaceDN w:val="0"/>
        <w:adjustRightInd w:val="0"/>
        <w:rPr>
          <w:rFonts w:ascii="Times New Roman" w:eastAsia="MS Mincho" w:hAnsi="Times New Roman"/>
          <w:szCs w:val="24"/>
          <w:lang w:val="en-US"/>
        </w:rPr>
      </w:pPr>
      <w:bookmarkStart w:id="170" w:name="_Toc93803301"/>
      <w:r w:rsidRPr="004678A2">
        <w:rPr>
          <w:rFonts w:ascii="Times New Roman" w:eastAsia="MS Mincho" w:hAnsi="Times New Roman"/>
          <w:b/>
          <w:szCs w:val="24"/>
          <w:lang w:val="en-US"/>
        </w:rPr>
        <w:t>6.3.5</w:t>
      </w:r>
      <w:r w:rsidRPr="004678A2">
        <w:rPr>
          <w:rFonts w:ascii="Times New Roman" w:eastAsia="MS Mincho" w:hAnsi="Times New Roman"/>
          <w:b/>
          <w:szCs w:val="24"/>
          <w:lang w:val="en-US"/>
        </w:rPr>
        <w:tab/>
      </w:r>
      <w:bookmarkEnd w:id="170"/>
      <w:r w:rsidR="009C7357">
        <w:rPr>
          <w:rFonts w:ascii="Times New Roman" w:eastAsia="MS Mincho" w:hAnsi="Times New Roman"/>
          <w:szCs w:val="24"/>
          <w:lang w:val="en-US"/>
        </w:rPr>
        <w:t>A</w:t>
      </w:r>
      <w:r w:rsidR="009C7357"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 xml:space="preserve">water meter shall be able to withstand the influence of disturbed velocity fields as defined in the test procedures in </w:t>
      </w:r>
      <w:r w:rsidR="002751C1">
        <w:rPr>
          <w:rFonts w:ascii="Times New Roman" w:eastAsia="MS Mincho" w:hAnsi="Times New Roman"/>
          <w:szCs w:val="24"/>
          <w:lang w:val="en-US"/>
        </w:rPr>
        <w:t>NMI R 49</w:t>
      </w:r>
      <w:r w:rsidRPr="004678A2">
        <w:rPr>
          <w:rFonts w:ascii="Times New Roman" w:eastAsia="MS Mincho" w:hAnsi="Times New Roman"/>
          <w:szCs w:val="24"/>
          <w:lang w:val="en-US"/>
        </w:rPr>
        <w:t>-2</w:t>
      </w:r>
      <w:r w:rsidR="002751C1">
        <w:rPr>
          <w:rFonts w:ascii="Times New Roman" w:eastAsia="MS Mincho" w:hAnsi="Times New Roman"/>
          <w:szCs w:val="24"/>
          <w:lang w:val="en-US"/>
        </w:rPr>
        <w:t>:20</w:t>
      </w:r>
      <w:r w:rsidR="00696F58">
        <w:rPr>
          <w:rFonts w:ascii="Times New Roman" w:eastAsia="MS Mincho" w:hAnsi="Times New Roman"/>
          <w:szCs w:val="24"/>
          <w:lang w:val="en-US"/>
        </w:rPr>
        <w:t>15</w:t>
      </w:r>
      <w:r w:rsidRPr="004678A2">
        <w:rPr>
          <w:rFonts w:ascii="Times New Roman" w:eastAsia="MS Mincho" w:hAnsi="Times New Roman"/>
          <w:szCs w:val="24"/>
          <w:lang w:val="en-US"/>
        </w:rPr>
        <w:t>. During the application of these flow disturbances, the error (of indication) shall meet the requirements of 4.2.2 or 4.2.3.</w:t>
      </w:r>
    </w:p>
    <w:p w14:paraId="62DCEE0E" w14:textId="77777777" w:rsidR="00A91071" w:rsidRPr="004678A2" w:rsidRDefault="005D45B3">
      <w:pPr>
        <w:pStyle w:val="BodyText"/>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Pr="004678A2">
        <w:rPr>
          <w:rFonts w:ascii="Times New Roman" w:eastAsia="MS Mincho" w:hAnsi="Times New Roman"/>
          <w:szCs w:val="24"/>
          <w:lang w:val="en-US"/>
        </w:rPr>
        <w:t xml:space="preserve"> </w:t>
      </w:r>
      <w:r w:rsidR="00A91071" w:rsidRPr="004678A2">
        <w:rPr>
          <w:rFonts w:ascii="Times New Roman" w:eastAsia="MS Mincho" w:hAnsi="Times New Roman"/>
          <w:szCs w:val="24"/>
          <w:lang w:val="en-US"/>
        </w:rPr>
        <w:t xml:space="preserve">meter manufacturer shall specify the flow profile sensitivity class in accordance with </w:t>
      </w:r>
      <w:r w:rsidR="00A91071" w:rsidRPr="004678A2">
        <w:rPr>
          <w:rFonts w:ascii="Times New Roman" w:hAnsi="Times New Roman"/>
          <w:szCs w:val="24"/>
          <w:lang w:val="en-US"/>
        </w:rPr>
        <w:t>Tables 2 and 3</w:t>
      </w:r>
      <w:r w:rsidR="00A91071" w:rsidRPr="004678A2">
        <w:rPr>
          <w:rFonts w:ascii="Times New Roman" w:eastAsia="MS Mincho" w:hAnsi="Times New Roman"/>
          <w:szCs w:val="24"/>
          <w:lang w:val="en-US"/>
        </w:rPr>
        <w:t>.</w:t>
      </w:r>
    </w:p>
    <w:p w14:paraId="50A58CBD"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Any specific flow conditioning section, including straightener and/or straight lengths, to be used shall be prescribed by the manufacturer.</w:t>
      </w:r>
    </w:p>
    <w:p w14:paraId="7A151FF3" w14:textId="77777777" w:rsidR="00D77BC5" w:rsidRPr="004678A2" w:rsidRDefault="00D77BC5">
      <w:pPr>
        <w:spacing w:after="0" w:line="240" w:lineRule="auto"/>
        <w:jc w:val="left"/>
        <w:rPr>
          <w:b/>
          <w:szCs w:val="24"/>
          <w:lang w:val="en-US" w:eastAsia="en-US"/>
        </w:rPr>
      </w:pPr>
    </w:p>
    <w:p w14:paraId="17779FB2" w14:textId="77777777" w:rsidR="00A91071" w:rsidRPr="004678A2" w:rsidRDefault="00A91071">
      <w:pPr>
        <w:pStyle w:val="Tabletitle"/>
        <w:autoSpaceDE w:val="0"/>
        <w:autoSpaceDN w:val="0"/>
        <w:adjustRightInd w:val="0"/>
        <w:outlineLvl w:val="0"/>
        <w:rPr>
          <w:rFonts w:ascii="Times New Roman" w:eastAsia="MS Mincho" w:hAnsi="Times New Roman"/>
          <w:szCs w:val="24"/>
          <w:lang w:val="en-US"/>
        </w:rPr>
      </w:pPr>
      <w:r w:rsidRPr="004678A2">
        <w:rPr>
          <w:rFonts w:ascii="Times New Roman" w:eastAsia="MS Mincho" w:hAnsi="Times New Roman"/>
          <w:szCs w:val="24"/>
          <w:lang w:val="en-US"/>
        </w:rPr>
        <w:t>Table </w:t>
      </w:r>
      <w:proofErr w:type="gramStart"/>
      <w:r w:rsidRPr="004678A2">
        <w:rPr>
          <w:rFonts w:ascii="Times New Roman" w:eastAsia="MS Mincho" w:hAnsi="Times New Roman"/>
          <w:szCs w:val="24"/>
          <w:lang w:val="en-US"/>
        </w:rPr>
        <w:t>2</w:t>
      </w:r>
      <w:r w:rsidR="002F21A5">
        <w:rPr>
          <w:rFonts w:ascii="Times New Roman" w:eastAsia="MS Mincho" w:hAnsi="Times New Roman"/>
          <w:szCs w:val="24"/>
          <w:lang w:val="en-US"/>
        </w:rPr>
        <w:t xml:space="preserve"> </w:t>
      </w:r>
      <w:r w:rsidRPr="004678A2">
        <w:rPr>
          <w:rFonts w:ascii="Times New Roman" w:eastAsia="MS Mincho" w:hAnsi="Times New Roman"/>
          <w:szCs w:val="24"/>
          <w:lang w:val="en-US"/>
        </w:rPr>
        <w:t xml:space="preserve"> Sensitivity</w:t>
      </w:r>
      <w:proofErr w:type="gramEnd"/>
      <w:r w:rsidRPr="004678A2">
        <w:rPr>
          <w:rFonts w:ascii="Times New Roman" w:eastAsia="MS Mincho" w:hAnsi="Times New Roman"/>
          <w:szCs w:val="24"/>
          <w:lang w:val="en-US"/>
        </w:rPr>
        <w:t xml:space="preserve"> to irregularity in the upstream velocity field classes (U)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5"/>
        <w:gridCol w:w="2240"/>
        <w:gridCol w:w="1868"/>
      </w:tblGrid>
      <w:tr w:rsidR="00A91071" w:rsidRPr="004678A2" w14:paraId="2466F16D" w14:textId="77777777" w:rsidTr="0006573F">
        <w:trPr>
          <w:jc w:val="center"/>
        </w:trPr>
        <w:tc>
          <w:tcPr>
            <w:tcW w:w="845" w:type="dxa"/>
            <w:vAlign w:val="center"/>
          </w:tcPr>
          <w:p w14:paraId="63363139" w14:textId="77777777" w:rsidR="00A91071" w:rsidRPr="004678A2" w:rsidRDefault="00A91071" w:rsidP="00A91071">
            <w:pPr>
              <w:pStyle w:val="Tableheader"/>
              <w:autoSpaceDE w:val="0"/>
              <w:autoSpaceDN w:val="0"/>
              <w:adjustRightInd w:val="0"/>
              <w:jc w:val="center"/>
              <w:rPr>
                <w:rFonts w:ascii="Times New Roman" w:hAnsi="Times New Roman"/>
                <w:b/>
                <w:bCs/>
                <w:color w:val="000000"/>
                <w:lang w:val="en-US"/>
              </w:rPr>
            </w:pPr>
            <w:r w:rsidRPr="004678A2">
              <w:rPr>
                <w:rFonts w:ascii="Times New Roman" w:eastAsia="MS Mincho" w:hAnsi="Times New Roman"/>
                <w:b/>
                <w:szCs w:val="24"/>
                <w:lang w:val="en-US"/>
              </w:rPr>
              <w:t>Class</w:t>
            </w:r>
          </w:p>
        </w:tc>
        <w:tc>
          <w:tcPr>
            <w:tcW w:w="0" w:type="auto"/>
            <w:vAlign w:val="center"/>
          </w:tcPr>
          <w:p w14:paraId="310B5570" w14:textId="77777777" w:rsidR="00A91071" w:rsidRPr="004678A2" w:rsidRDefault="00A91071" w:rsidP="00A91071">
            <w:pPr>
              <w:pStyle w:val="Tableheader"/>
              <w:autoSpaceDE w:val="0"/>
              <w:autoSpaceDN w:val="0"/>
              <w:adjustRightInd w:val="0"/>
              <w:jc w:val="center"/>
              <w:rPr>
                <w:rFonts w:ascii="Times New Roman" w:hAnsi="Times New Roman"/>
                <w:bCs/>
                <w:color w:val="000000"/>
                <w:lang w:val="en-US"/>
              </w:rPr>
            </w:pPr>
            <w:r w:rsidRPr="004678A2">
              <w:rPr>
                <w:rFonts w:ascii="Times New Roman" w:eastAsia="MS Mincho" w:hAnsi="Times New Roman"/>
                <w:b/>
                <w:szCs w:val="24"/>
                <w:lang w:val="en-US"/>
              </w:rPr>
              <w:t>Required straight length</w:t>
            </w:r>
            <w:r w:rsidRPr="004678A2">
              <w:rPr>
                <w:rFonts w:ascii="Times New Roman" w:eastAsia="MS Mincho" w:hAnsi="Times New Roman"/>
                <w:szCs w:val="24"/>
                <w:lang w:val="en-US"/>
              </w:rPr>
              <w:br/>
              <w:t>×DN</w:t>
            </w:r>
          </w:p>
        </w:tc>
        <w:tc>
          <w:tcPr>
            <w:tcW w:w="0" w:type="auto"/>
            <w:vAlign w:val="center"/>
          </w:tcPr>
          <w:p w14:paraId="1AD97B96" w14:textId="77777777" w:rsidR="00A91071" w:rsidRPr="004678A2" w:rsidRDefault="00A91071" w:rsidP="00A91071">
            <w:pPr>
              <w:pStyle w:val="Tableheader"/>
              <w:autoSpaceDE w:val="0"/>
              <w:autoSpaceDN w:val="0"/>
              <w:adjustRightInd w:val="0"/>
              <w:jc w:val="center"/>
              <w:rPr>
                <w:rFonts w:ascii="Times New Roman" w:hAnsi="Times New Roman"/>
                <w:b/>
                <w:bCs/>
                <w:color w:val="000000"/>
                <w:lang w:val="en-US"/>
              </w:rPr>
            </w:pPr>
            <w:r w:rsidRPr="004678A2">
              <w:rPr>
                <w:rFonts w:ascii="Times New Roman" w:eastAsia="MS Mincho" w:hAnsi="Times New Roman"/>
                <w:b/>
                <w:szCs w:val="24"/>
                <w:lang w:val="en-US"/>
              </w:rPr>
              <w:t>Straightener needed</w:t>
            </w:r>
          </w:p>
        </w:tc>
      </w:tr>
      <w:tr w:rsidR="00A91071" w:rsidRPr="004678A2" w14:paraId="27BC28E7" w14:textId="77777777" w:rsidTr="0006573F">
        <w:trPr>
          <w:jc w:val="center"/>
        </w:trPr>
        <w:tc>
          <w:tcPr>
            <w:tcW w:w="845" w:type="dxa"/>
            <w:vAlign w:val="center"/>
          </w:tcPr>
          <w:p w14:paraId="1C48A476"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U0</w:t>
            </w:r>
          </w:p>
        </w:tc>
        <w:tc>
          <w:tcPr>
            <w:tcW w:w="0" w:type="auto"/>
            <w:vAlign w:val="center"/>
          </w:tcPr>
          <w:p w14:paraId="29DA0FBF"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0</w:t>
            </w:r>
          </w:p>
        </w:tc>
        <w:tc>
          <w:tcPr>
            <w:tcW w:w="0" w:type="auto"/>
            <w:vAlign w:val="center"/>
          </w:tcPr>
          <w:p w14:paraId="2D9AD3CD"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No</w:t>
            </w:r>
          </w:p>
        </w:tc>
      </w:tr>
      <w:tr w:rsidR="00A91071" w:rsidRPr="004678A2" w14:paraId="727BCB04" w14:textId="77777777" w:rsidTr="0006573F">
        <w:trPr>
          <w:jc w:val="center"/>
        </w:trPr>
        <w:tc>
          <w:tcPr>
            <w:tcW w:w="845" w:type="dxa"/>
            <w:vAlign w:val="center"/>
          </w:tcPr>
          <w:p w14:paraId="787A000E"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U3</w:t>
            </w:r>
          </w:p>
        </w:tc>
        <w:tc>
          <w:tcPr>
            <w:tcW w:w="0" w:type="auto"/>
            <w:vAlign w:val="center"/>
          </w:tcPr>
          <w:p w14:paraId="7B6106A1"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3</w:t>
            </w:r>
          </w:p>
        </w:tc>
        <w:tc>
          <w:tcPr>
            <w:tcW w:w="0" w:type="auto"/>
            <w:vAlign w:val="center"/>
          </w:tcPr>
          <w:p w14:paraId="54483DE8"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No</w:t>
            </w:r>
          </w:p>
        </w:tc>
      </w:tr>
      <w:tr w:rsidR="00A91071" w:rsidRPr="004678A2" w14:paraId="7517EAF9" w14:textId="77777777" w:rsidTr="0006573F">
        <w:trPr>
          <w:jc w:val="center"/>
        </w:trPr>
        <w:tc>
          <w:tcPr>
            <w:tcW w:w="845" w:type="dxa"/>
            <w:vAlign w:val="center"/>
          </w:tcPr>
          <w:p w14:paraId="12283B36"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U5</w:t>
            </w:r>
          </w:p>
        </w:tc>
        <w:tc>
          <w:tcPr>
            <w:tcW w:w="0" w:type="auto"/>
            <w:vAlign w:val="center"/>
          </w:tcPr>
          <w:p w14:paraId="2C7449AE"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5</w:t>
            </w:r>
          </w:p>
        </w:tc>
        <w:tc>
          <w:tcPr>
            <w:tcW w:w="0" w:type="auto"/>
            <w:vAlign w:val="center"/>
          </w:tcPr>
          <w:p w14:paraId="043B617F"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No</w:t>
            </w:r>
          </w:p>
        </w:tc>
      </w:tr>
      <w:tr w:rsidR="00A91071" w:rsidRPr="004678A2" w14:paraId="41B454B7" w14:textId="77777777" w:rsidTr="0006573F">
        <w:trPr>
          <w:jc w:val="center"/>
        </w:trPr>
        <w:tc>
          <w:tcPr>
            <w:tcW w:w="845" w:type="dxa"/>
            <w:vAlign w:val="center"/>
          </w:tcPr>
          <w:p w14:paraId="319E483F"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U10</w:t>
            </w:r>
          </w:p>
        </w:tc>
        <w:tc>
          <w:tcPr>
            <w:tcW w:w="0" w:type="auto"/>
            <w:vAlign w:val="center"/>
          </w:tcPr>
          <w:p w14:paraId="2046610C"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10</w:t>
            </w:r>
          </w:p>
        </w:tc>
        <w:tc>
          <w:tcPr>
            <w:tcW w:w="0" w:type="auto"/>
            <w:vAlign w:val="center"/>
          </w:tcPr>
          <w:p w14:paraId="4705B9C3"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No</w:t>
            </w:r>
          </w:p>
        </w:tc>
      </w:tr>
      <w:tr w:rsidR="00A91071" w:rsidRPr="004678A2" w14:paraId="6B6C37F5" w14:textId="77777777" w:rsidTr="0006573F">
        <w:trPr>
          <w:jc w:val="center"/>
        </w:trPr>
        <w:tc>
          <w:tcPr>
            <w:tcW w:w="845" w:type="dxa"/>
            <w:vAlign w:val="center"/>
          </w:tcPr>
          <w:p w14:paraId="3E22D961"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U15</w:t>
            </w:r>
          </w:p>
        </w:tc>
        <w:tc>
          <w:tcPr>
            <w:tcW w:w="0" w:type="auto"/>
            <w:vAlign w:val="center"/>
          </w:tcPr>
          <w:p w14:paraId="59FA4377"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15</w:t>
            </w:r>
          </w:p>
        </w:tc>
        <w:tc>
          <w:tcPr>
            <w:tcW w:w="0" w:type="auto"/>
            <w:vAlign w:val="center"/>
          </w:tcPr>
          <w:p w14:paraId="70FB1547"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No</w:t>
            </w:r>
          </w:p>
        </w:tc>
      </w:tr>
      <w:tr w:rsidR="00A91071" w:rsidRPr="004678A2" w14:paraId="5B1B93C5" w14:textId="77777777" w:rsidTr="0006573F">
        <w:trPr>
          <w:jc w:val="center"/>
        </w:trPr>
        <w:tc>
          <w:tcPr>
            <w:tcW w:w="845" w:type="dxa"/>
            <w:vAlign w:val="center"/>
          </w:tcPr>
          <w:p w14:paraId="31AB92E3"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U0S</w:t>
            </w:r>
          </w:p>
        </w:tc>
        <w:tc>
          <w:tcPr>
            <w:tcW w:w="0" w:type="auto"/>
            <w:vAlign w:val="center"/>
          </w:tcPr>
          <w:p w14:paraId="1E2EE310"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0</w:t>
            </w:r>
          </w:p>
        </w:tc>
        <w:tc>
          <w:tcPr>
            <w:tcW w:w="0" w:type="auto"/>
            <w:vAlign w:val="center"/>
          </w:tcPr>
          <w:p w14:paraId="07C99310"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Yes</w:t>
            </w:r>
          </w:p>
        </w:tc>
      </w:tr>
      <w:tr w:rsidR="00A91071" w:rsidRPr="004678A2" w14:paraId="6C008D0C" w14:textId="77777777" w:rsidTr="0006573F">
        <w:trPr>
          <w:jc w:val="center"/>
        </w:trPr>
        <w:tc>
          <w:tcPr>
            <w:tcW w:w="845" w:type="dxa"/>
            <w:vAlign w:val="center"/>
          </w:tcPr>
          <w:p w14:paraId="4C00C6EE"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U3S</w:t>
            </w:r>
          </w:p>
        </w:tc>
        <w:tc>
          <w:tcPr>
            <w:tcW w:w="0" w:type="auto"/>
            <w:vAlign w:val="center"/>
          </w:tcPr>
          <w:p w14:paraId="54DC748C"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3</w:t>
            </w:r>
          </w:p>
        </w:tc>
        <w:tc>
          <w:tcPr>
            <w:tcW w:w="0" w:type="auto"/>
            <w:vAlign w:val="center"/>
          </w:tcPr>
          <w:p w14:paraId="287001C4"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Yes</w:t>
            </w:r>
          </w:p>
        </w:tc>
      </w:tr>
      <w:tr w:rsidR="00A91071" w:rsidRPr="004678A2" w14:paraId="1937FA0E" w14:textId="77777777" w:rsidTr="0006573F">
        <w:trPr>
          <w:jc w:val="center"/>
        </w:trPr>
        <w:tc>
          <w:tcPr>
            <w:tcW w:w="845" w:type="dxa"/>
            <w:vAlign w:val="center"/>
          </w:tcPr>
          <w:p w14:paraId="6C30052F"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U5S</w:t>
            </w:r>
          </w:p>
        </w:tc>
        <w:tc>
          <w:tcPr>
            <w:tcW w:w="0" w:type="auto"/>
            <w:vAlign w:val="center"/>
          </w:tcPr>
          <w:p w14:paraId="0943D7C9"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5</w:t>
            </w:r>
          </w:p>
        </w:tc>
        <w:tc>
          <w:tcPr>
            <w:tcW w:w="0" w:type="auto"/>
            <w:vAlign w:val="center"/>
          </w:tcPr>
          <w:p w14:paraId="0AB9E94E"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Yes</w:t>
            </w:r>
          </w:p>
        </w:tc>
      </w:tr>
      <w:tr w:rsidR="00A91071" w:rsidRPr="004678A2" w14:paraId="2AD974D2" w14:textId="77777777" w:rsidTr="0006573F">
        <w:trPr>
          <w:jc w:val="center"/>
        </w:trPr>
        <w:tc>
          <w:tcPr>
            <w:tcW w:w="845" w:type="dxa"/>
            <w:vAlign w:val="center"/>
          </w:tcPr>
          <w:p w14:paraId="13809EB7"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U10S</w:t>
            </w:r>
          </w:p>
        </w:tc>
        <w:tc>
          <w:tcPr>
            <w:tcW w:w="0" w:type="auto"/>
            <w:vAlign w:val="center"/>
          </w:tcPr>
          <w:p w14:paraId="48558BBA"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10</w:t>
            </w:r>
          </w:p>
        </w:tc>
        <w:tc>
          <w:tcPr>
            <w:tcW w:w="0" w:type="auto"/>
            <w:vAlign w:val="center"/>
          </w:tcPr>
          <w:p w14:paraId="14DE2FB8"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Yes</w:t>
            </w:r>
          </w:p>
        </w:tc>
      </w:tr>
    </w:tbl>
    <w:p w14:paraId="736360FF" w14:textId="77777777" w:rsidR="00A91071" w:rsidRPr="004678A2" w:rsidRDefault="00A91071">
      <w:pPr>
        <w:pStyle w:val="Tabletitle"/>
        <w:autoSpaceDE w:val="0"/>
        <w:autoSpaceDN w:val="0"/>
        <w:adjustRightInd w:val="0"/>
        <w:outlineLvl w:val="0"/>
        <w:rPr>
          <w:rFonts w:ascii="Times New Roman" w:eastAsia="MS Mincho" w:hAnsi="Times New Roman"/>
          <w:szCs w:val="24"/>
          <w:lang w:val="en-US"/>
        </w:rPr>
      </w:pPr>
      <w:r w:rsidRPr="004678A2">
        <w:rPr>
          <w:rFonts w:ascii="Times New Roman" w:eastAsia="MS Mincho" w:hAnsi="Times New Roman"/>
          <w:szCs w:val="24"/>
          <w:lang w:val="en-US"/>
        </w:rPr>
        <w:t>Table </w:t>
      </w:r>
      <w:proofErr w:type="gramStart"/>
      <w:r w:rsidRPr="004678A2">
        <w:rPr>
          <w:rFonts w:ascii="Times New Roman" w:eastAsia="MS Mincho" w:hAnsi="Times New Roman"/>
          <w:szCs w:val="24"/>
          <w:lang w:val="en-US"/>
        </w:rPr>
        <w:t>3</w:t>
      </w:r>
      <w:r w:rsidR="002F21A5">
        <w:rPr>
          <w:rFonts w:ascii="Times New Roman" w:eastAsia="MS Mincho" w:hAnsi="Times New Roman"/>
          <w:szCs w:val="24"/>
          <w:lang w:val="en-US"/>
        </w:rPr>
        <w:t xml:space="preserve"> </w:t>
      </w:r>
      <w:r w:rsidRPr="004678A2">
        <w:rPr>
          <w:rFonts w:ascii="Times New Roman" w:eastAsia="MS Mincho" w:hAnsi="Times New Roman"/>
          <w:szCs w:val="24"/>
          <w:lang w:val="en-US"/>
        </w:rPr>
        <w:t xml:space="preserve"> Sensitivity</w:t>
      </w:r>
      <w:proofErr w:type="gramEnd"/>
      <w:r w:rsidRPr="004678A2">
        <w:rPr>
          <w:rFonts w:ascii="Times New Roman" w:eastAsia="MS Mincho" w:hAnsi="Times New Roman"/>
          <w:szCs w:val="24"/>
          <w:lang w:val="en-US"/>
        </w:rPr>
        <w:t xml:space="preserve"> to irregularity in the downstream velocity fields classes (D)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5"/>
        <w:gridCol w:w="2240"/>
        <w:gridCol w:w="1868"/>
      </w:tblGrid>
      <w:tr w:rsidR="00A91071" w:rsidRPr="004678A2" w14:paraId="7881C894" w14:textId="77777777" w:rsidTr="0006573F">
        <w:trPr>
          <w:jc w:val="center"/>
        </w:trPr>
        <w:tc>
          <w:tcPr>
            <w:tcW w:w="845" w:type="dxa"/>
            <w:vAlign w:val="center"/>
          </w:tcPr>
          <w:p w14:paraId="468D0621" w14:textId="77777777" w:rsidR="00A91071" w:rsidRPr="004678A2" w:rsidRDefault="00A91071" w:rsidP="00A91071">
            <w:pPr>
              <w:pStyle w:val="Tableheader"/>
              <w:autoSpaceDE w:val="0"/>
              <w:autoSpaceDN w:val="0"/>
              <w:adjustRightInd w:val="0"/>
              <w:jc w:val="center"/>
              <w:rPr>
                <w:rFonts w:ascii="Times New Roman" w:hAnsi="Times New Roman"/>
                <w:b/>
                <w:bCs/>
                <w:color w:val="000000"/>
                <w:lang w:val="en-US"/>
              </w:rPr>
            </w:pPr>
            <w:r w:rsidRPr="004678A2">
              <w:rPr>
                <w:rFonts w:ascii="Times New Roman" w:eastAsia="MS Mincho" w:hAnsi="Times New Roman"/>
                <w:b/>
                <w:szCs w:val="24"/>
                <w:lang w:val="en-US"/>
              </w:rPr>
              <w:t>Class</w:t>
            </w:r>
          </w:p>
        </w:tc>
        <w:tc>
          <w:tcPr>
            <w:tcW w:w="0" w:type="auto"/>
            <w:vAlign w:val="center"/>
          </w:tcPr>
          <w:p w14:paraId="2B31049E" w14:textId="77777777" w:rsidR="00A91071" w:rsidRPr="004678A2" w:rsidRDefault="00A91071" w:rsidP="00A91071">
            <w:pPr>
              <w:pStyle w:val="Tableheader"/>
              <w:autoSpaceDE w:val="0"/>
              <w:autoSpaceDN w:val="0"/>
              <w:adjustRightInd w:val="0"/>
              <w:jc w:val="center"/>
              <w:rPr>
                <w:rFonts w:ascii="Times New Roman" w:hAnsi="Times New Roman"/>
                <w:bCs/>
                <w:color w:val="000000"/>
                <w:lang w:val="en-US"/>
              </w:rPr>
            </w:pPr>
            <w:r w:rsidRPr="004678A2">
              <w:rPr>
                <w:rFonts w:ascii="Times New Roman" w:eastAsia="MS Mincho" w:hAnsi="Times New Roman"/>
                <w:b/>
                <w:szCs w:val="24"/>
                <w:lang w:val="en-US"/>
              </w:rPr>
              <w:t>Required straight length</w:t>
            </w:r>
            <w:r w:rsidRPr="004678A2">
              <w:rPr>
                <w:rFonts w:ascii="Times New Roman" w:eastAsia="MS Mincho" w:hAnsi="Times New Roman"/>
                <w:szCs w:val="24"/>
                <w:lang w:val="en-US"/>
              </w:rPr>
              <w:br/>
              <w:t>×DN</w:t>
            </w:r>
          </w:p>
        </w:tc>
        <w:tc>
          <w:tcPr>
            <w:tcW w:w="0" w:type="auto"/>
            <w:vAlign w:val="center"/>
          </w:tcPr>
          <w:p w14:paraId="128AF911" w14:textId="77777777" w:rsidR="00A91071" w:rsidRPr="004678A2" w:rsidRDefault="00A91071" w:rsidP="00A91071">
            <w:pPr>
              <w:pStyle w:val="Tableheader"/>
              <w:autoSpaceDE w:val="0"/>
              <w:autoSpaceDN w:val="0"/>
              <w:adjustRightInd w:val="0"/>
              <w:jc w:val="center"/>
              <w:rPr>
                <w:rFonts w:ascii="Times New Roman" w:hAnsi="Times New Roman"/>
                <w:b/>
                <w:bCs/>
                <w:color w:val="000000"/>
                <w:lang w:val="en-US"/>
              </w:rPr>
            </w:pPr>
            <w:r w:rsidRPr="004678A2">
              <w:rPr>
                <w:rFonts w:ascii="Times New Roman" w:eastAsia="MS Mincho" w:hAnsi="Times New Roman"/>
                <w:b/>
                <w:szCs w:val="24"/>
                <w:lang w:val="en-US"/>
              </w:rPr>
              <w:t>Straightener needed</w:t>
            </w:r>
          </w:p>
        </w:tc>
      </w:tr>
      <w:tr w:rsidR="00A91071" w:rsidRPr="004678A2" w14:paraId="2567C431" w14:textId="77777777" w:rsidTr="0006573F">
        <w:trPr>
          <w:jc w:val="center"/>
        </w:trPr>
        <w:tc>
          <w:tcPr>
            <w:tcW w:w="845" w:type="dxa"/>
          </w:tcPr>
          <w:p w14:paraId="25F8D9F1"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D0</w:t>
            </w:r>
          </w:p>
        </w:tc>
        <w:tc>
          <w:tcPr>
            <w:tcW w:w="0" w:type="auto"/>
          </w:tcPr>
          <w:p w14:paraId="56CDB5E9"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0</w:t>
            </w:r>
          </w:p>
        </w:tc>
        <w:tc>
          <w:tcPr>
            <w:tcW w:w="0" w:type="auto"/>
          </w:tcPr>
          <w:p w14:paraId="2CC890CD"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No</w:t>
            </w:r>
          </w:p>
        </w:tc>
      </w:tr>
      <w:tr w:rsidR="00A91071" w:rsidRPr="004678A2" w14:paraId="7FA00FAC" w14:textId="77777777" w:rsidTr="0006573F">
        <w:trPr>
          <w:jc w:val="center"/>
        </w:trPr>
        <w:tc>
          <w:tcPr>
            <w:tcW w:w="845" w:type="dxa"/>
          </w:tcPr>
          <w:p w14:paraId="18DE5CBA"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D3</w:t>
            </w:r>
          </w:p>
        </w:tc>
        <w:tc>
          <w:tcPr>
            <w:tcW w:w="0" w:type="auto"/>
          </w:tcPr>
          <w:p w14:paraId="259805A4"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3</w:t>
            </w:r>
          </w:p>
        </w:tc>
        <w:tc>
          <w:tcPr>
            <w:tcW w:w="0" w:type="auto"/>
          </w:tcPr>
          <w:p w14:paraId="541D35A6"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No</w:t>
            </w:r>
          </w:p>
        </w:tc>
      </w:tr>
      <w:tr w:rsidR="00A91071" w:rsidRPr="004678A2" w14:paraId="3742BE03" w14:textId="77777777" w:rsidTr="0006573F">
        <w:trPr>
          <w:jc w:val="center"/>
        </w:trPr>
        <w:tc>
          <w:tcPr>
            <w:tcW w:w="845" w:type="dxa"/>
          </w:tcPr>
          <w:p w14:paraId="3A8628AE"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D5</w:t>
            </w:r>
          </w:p>
        </w:tc>
        <w:tc>
          <w:tcPr>
            <w:tcW w:w="0" w:type="auto"/>
          </w:tcPr>
          <w:p w14:paraId="47D363F7"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5</w:t>
            </w:r>
          </w:p>
        </w:tc>
        <w:tc>
          <w:tcPr>
            <w:tcW w:w="0" w:type="auto"/>
          </w:tcPr>
          <w:p w14:paraId="13AEE2E2"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No</w:t>
            </w:r>
          </w:p>
        </w:tc>
      </w:tr>
      <w:tr w:rsidR="00A91071" w:rsidRPr="004678A2" w14:paraId="0BD9E34D" w14:textId="77777777" w:rsidTr="0006573F">
        <w:trPr>
          <w:jc w:val="center"/>
        </w:trPr>
        <w:tc>
          <w:tcPr>
            <w:tcW w:w="845" w:type="dxa"/>
          </w:tcPr>
          <w:p w14:paraId="16803EA0"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D0S</w:t>
            </w:r>
          </w:p>
        </w:tc>
        <w:tc>
          <w:tcPr>
            <w:tcW w:w="0" w:type="auto"/>
          </w:tcPr>
          <w:p w14:paraId="50EF492E"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0</w:t>
            </w:r>
          </w:p>
        </w:tc>
        <w:tc>
          <w:tcPr>
            <w:tcW w:w="0" w:type="auto"/>
          </w:tcPr>
          <w:p w14:paraId="06D74760"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Yes</w:t>
            </w:r>
          </w:p>
        </w:tc>
      </w:tr>
      <w:tr w:rsidR="00A91071" w:rsidRPr="004678A2" w14:paraId="6B765EC4" w14:textId="77777777" w:rsidTr="0006573F">
        <w:trPr>
          <w:jc w:val="center"/>
        </w:trPr>
        <w:tc>
          <w:tcPr>
            <w:tcW w:w="845" w:type="dxa"/>
          </w:tcPr>
          <w:p w14:paraId="40F1C801"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D3S</w:t>
            </w:r>
          </w:p>
        </w:tc>
        <w:tc>
          <w:tcPr>
            <w:tcW w:w="0" w:type="auto"/>
          </w:tcPr>
          <w:p w14:paraId="1692AFB3"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3</w:t>
            </w:r>
          </w:p>
        </w:tc>
        <w:tc>
          <w:tcPr>
            <w:tcW w:w="0" w:type="auto"/>
          </w:tcPr>
          <w:p w14:paraId="146B17A2"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Yes</w:t>
            </w:r>
          </w:p>
        </w:tc>
      </w:tr>
    </w:tbl>
    <w:p w14:paraId="371E78E5" w14:textId="77777777" w:rsidR="001950E4" w:rsidRDefault="001950E4" w:rsidP="001950E4">
      <w:pPr>
        <w:pStyle w:val="Heading2"/>
        <w:numPr>
          <w:ilvl w:val="0"/>
          <w:numId w:val="0"/>
        </w:numPr>
      </w:pPr>
      <w:bookmarkStart w:id="171" w:name="_Toc241559293"/>
      <w:bookmarkStart w:id="172" w:name="_Toc292714733"/>
      <w:bookmarkStart w:id="173" w:name="_Toc348966181"/>
      <w:bookmarkStart w:id="174" w:name="_Toc360718919"/>
      <w:bookmarkStart w:id="175" w:name="_Toc379450495"/>
    </w:p>
    <w:p w14:paraId="2710AE0D" w14:textId="77777777" w:rsidR="00972F10" w:rsidRDefault="00972F10">
      <w:pPr>
        <w:spacing w:after="0" w:line="240" w:lineRule="auto"/>
        <w:jc w:val="left"/>
        <w:rPr>
          <w:b/>
          <w:sz w:val="24"/>
          <w:szCs w:val="24"/>
          <w:lang w:val="en-US"/>
        </w:rPr>
      </w:pPr>
      <w:r>
        <w:br w:type="page"/>
      </w:r>
    </w:p>
    <w:p w14:paraId="45F1FFCA" w14:textId="77777777" w:rsidR="00A91071" w:rsidRPr="004678A2" w:rsidRDefault="00A91071" w:rsidP="00A97372">
      <w:pPr>
        <w:pStyle w:val="Heading2"/>
      </w:pPr>
      <w:r w:rsidRPr="004678A2">
        <w:lastRenderedPageBreak/>
        <w:t>Rated operating conditions</w:t>
      </w:r>
      <w:bookmarkEnd w:id="171"/>
      <w:bookmarkEnd w:id="172"/>
      <w:bookmarkEnd w:id="173"/>
      <w:bookmarkEnd w:id="174"/>
      <w:bookmarkEnd w:id="175"/>
    </w:p>
    <w:p w14:paraId="6FEEC4C4"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The rated operating conditions for a water meter shall be as follows.</w:t>
      </w:r>
    </w:p>
    <w:tbl>
      <w:tblPr>
        <w:tblW w:w="0" w:type="auto"/>
        <w:tblLook w:val="04A0" w:firstRow="1" w:lastRow="0" w:firstColumn="1" w:lastColumn="0" w:noHBand="0" w:noVBand="1"/>
      </w:tblPr>
      <w:tblGrid>
        <w:gridCol w:w="2941"/>
        <w:gridCol w:w="5562"/>
      </w:tblGrid>
      <w:tr w:rsidR="00A91071" w:rsidRPr="004678A2" w14:paraId="3EB1359C" w14:textId="77777777" w:rsidTr="00BA0D8F">
        <w:tc>
          <w:tcPr>
            <w:tcW w:w="3345" w:type="dxa"/>
          </w:tcPr>
          <w:p w14:paraId="35FF91FC" w14:textId="77777777" w:rsidR="00A91071" w:rsidRPr="004678A2" w:rsidRDefault="00A91071" w:rsidP="00A91071">
            <w:pPr>
              <w:pStyle w:val="Tablebody0"/>
              <w:autoSpaceDE w:val="0"/>
              <w:autoSpaceDN w:val="0"/>
              <w:adjustRightInd w:val="0"/>
              <w:jc w:val="both"/>
              <w:rPr>
                <w:rFonts w:ascii="Times New Roman" w:hAnsi="Times New Roman"/>
                <w:lang w:val="en-US"/>
              </w:rPr>
            </w:pPr>
            <w:r w:rsidRPr="004678A2">
              <w:rPr>
                <w:rFonts w:ascii="Times New Roman" w:eastAsia="MS Mincho" w:hAnsi="Times New Roman"/>
                <w:szCs w:val="24"/>
                <w:lang w:val="en-US"/>
              </w:rPr>
              <w:t>Flow rate range:</w:t>
            </w:r>
          </w:p>
        </w:tc>
        <w:tc>
          <w:tcPr>
            <w:tcW w:w="6623" w:type="dxa"/>
          </w:tcPr>
          <w:p w14:paraId="289030E9" w14:textId="77777777" w:rsidR="00A91071" w:rsidRPr="004678A2" w:rsidRDefault="00A91071" w:rsidP="00A91071">
            <w:pPr>
              <w:pStyle w:val="Tablebody0"/>
              <w:autoSpaceDE w:val="0"/>
              <w:autoSpaceDN w:val="0"/>
              <w:adjustRightInd w:val="0"/>
              <w:jc w:val="both"/>
              <w:rPr>
                <w:rFonts w:ascii="Times New Roman" w:hAnsi="Times New Roman"/>
                <w:lang w:val="en-US"/>
              </w:rPr>
            </w:pP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1</w:t>
            </w:r>
            <w:r w:rsidRPr="004678A2">
              <w:rPr>
                <w:rFonts w:ascii="Times New Roman" w:eastAsia="MS Mincho" w:hAnsi="Times New Roman"/>
                <w:szCs w:val="24"/>
                <w:lang w:val="en-US"/>
              </w:rPr>
              <w:t xml:space="preserve"> to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3</w:t>
            </w:r>
            <w:r w:rsidRPr="004678A2">
              <w:rPr>
                <w:rFonts w:ascii="Times New Roman" w:eastAsia="MS Mincho" w:hAnsi="Times New Roman"/>
                <w:szCs w:val="24"/>
                <w:lang w:val="en-US"/>
              </w:rPr>
              <w:t xml:space="preserve"> inclusive.</w:t>
            </w:r>
            <w:r w:rsidR="00510DDD" w:rsidRPr="004678A2">
              <w:rPr>
                <w:rFonts w:ascii="Times New Roman" w:eastAsia="MS Mincho" w:hAnsi="Times New Roman"/>
                <w:szCs w:val="24"/>
                <w:lang w:val="en-US"/>
              </w:rPr>
              <w:fldChar w:fldCharType="begin"/>
            </w:r>
            <w:r w:rsidRPr="004678A2">
              <w:rPr>
                <w:rFonts w:ascii="Times New Roman" w:eastAsia="MS Mincho" w:hAnsi="Times New Roman"/>
                <w:szCs w:val="24"/>
                <w:lang w:val="en-US"/>
              </w:rPr>
              <w:instrText xml:space="preserve"> QUOTE "" </w:instrText>
            </w:r>
            <w:r w:rsidR="00510DDD" w:rsidRPr="004678A2">
              <w:rPr>
                <w:rFonts w:ascii="Times New Roman" w:eastAsia="MS Mincho" w:hAnsi="Times New Roman"/>
                <w:szCs w:val="24"/>
                <w:lang w:val="en-US"/>
              </w:rPr>
              <w:fldChar w:fldCharType="end"/>
            </w:r>
          </w:p>
        </w:tc>
      </w:tr>
      <w:tr w:rsidR="00A91071" w:rsidRPr="004678A2" w14:paraId="4450D510" w14:textId="77777777" w:rsidTr="00BA0D8F">
        <w:tc>
          <w:tcPr>
            <w:tcW w:w="3345" w:type="dxa"/>
          </w:tcPr>
          <w:p w14:paraId="2F6268C8" w14:textId="77777777" w:rsidR="00A91071" w:rsidRPr="004678A2" w:rsidRDefault="00A91071" w:rsidP="00A91071">
            <w:pPr>
              <w:pStyle w:val="Tablebody0"/>
              <w:autoSpaceDE w:val="0"/>
              <w:autoSpaceDN w:val="0"/>
              <w:adjustRightInd w:val="0"/>
              <w:jc w:val="both"/>
              <w:rPr>
                <w:rFonts w:ascii="Times New Roman" w:hAnsi="Times New Roman"/>
                <w:lang w:val="en-US"/>
              </w:rPr>
            </w:pPr>
            <w:r w:rsidRPr="004678A2">
              <w:rPr>
                <w:rFonts w:ascii="Times New Roman" w:eastAsia="MS Mincho" w:hAnsi="Times New Roman"/>
                <w:szCs w:val="24"/>
                <w:lang w:val="en-US"/>
              </w:rPr>
              <w:t>Ambient temperature range:</w:t>
            </w:r>
          </w:p>
        </w:tc>
        <w:tc>
          <w:tcPr>
            <w:tcW w:w="6623" w:type="dxa"/>
          </w:tcPr>
          <w:p w14:paraId="6D5A8297" w14:textId="77777777" w:rsidR="00A91071" w:rsidRPr="004678A2" w:rsidRDefault="00A91071" w:rsidP="00A91071">
            <w:pPr>
              <w:pStyle w:val="Tablebody0"/>
              <w:autoSpaceDE w:val="0"/>
              <w:autoSpaceDN w:val="0"/>
              <w:adjustRightInd w:val="0"/>
              <w:jc w:val="both"/>
              <w:rPr>
                <w:rFonts w:ascii="Times New Roman" w:hAnsi="Times New Roman"/>
                <w:lang w:val="en-US"/>
              </w:rPr>
            </w:pPr>
            <w:r w:rsidRPr="004678A2">
              <w:rPr>
                <w:rFonts w:ascii="Times New Roman" w:eastAsia="MS Mincho" w:hAnsi="Times New Roman"/>
                <w:szCs w:val="24"/>
                <w:lang w:val="en-US"/>
              </w:rPr>
              <w:t>+5 °C to +55 °C.</w:t>
            </w:r>
          </w:p>
        </w:tc>
      </w:tr>
      <w:tr w:rsidR="00A91071" w:rsidRPr="004678A2" w14:paraId="7EAF94B5" w14:textId="77777777" w:rsidTr="00BA0D8F">
        <w:tc>
          <w:tcPr>
            <w:tcW w:w="3345" w:type="dxa"/>
          </w:tcPr>
          <w:p w14:paraId="6C0AAA8A" w14:textId="77777777" w:rsidR="00A91071" w:rsidRPr="004678A2" w:rsidRDefault="00A91071" w:rsidP="00A91071">
            <w:pPr>
              <w:pStyle w:val="Tablebody0"/>
              <w:autoSpaceDE w:val="0"/>
              <w:autoSpaceDN w:val="0"/>
              <w:adjustRightInd w:val="0"/>
              <w:jc w:val="both"/>
              <w:rPr>
                <w:rFonts w:ascii="Times New Roman" w:hAnsi="Times New Roman"/>
                <w:lang w:val="en-US"/>
              </w:rPr>
            </w:pPr>
            <w:r w:rsidRPr="004678A2">
              <w:rPr>
                <w:rFonts w:ascii="Times New Roman" w:eastAsia="MS Mincho" w:hAnsi="Times New Roman"/>
                <w:szCs w:val="24"/>
                <w:lang w:val="en-US"/>
              </w:rPr>
              <w:t>Water temperature range:</w:t>
            </w:r>
          </w:p>
        </w:tc>
        <w:tc>
          <w:tcPr>
            <w:tcW w:w="6623" w:type="dxa"/>
          </w:tcPr>
          <w:p w14:paraId="703D6744" w14:textId="77777777" w:rsidR="00A91071" w:rsidRPr="004678A2" w:rsidRDefault="00A91071" w:rsidP="00A91071">
            <w:pPr>
              <w:pStyle w:val="Tablebody0"/>
              <w:autoSpaceDE w:val="0"/>
              <w:autoSpaceDN w:val="0"/>
              <w:adjustRightInd w:val="0"/>
              <w:jc w:val="both"/>
              <w:rPr>
                <w:rFonts w:ascii="Times New Roman" w:hAnsi="Times New Roman"/>
                <w:lang w:val="en-US"/>
              </w:rPr>
            </w:pPr>
            <w:proofErr w:type="gramStart"/>
            <w:r w:rsidRPr="004678A2">
              <w:rPr>
                <w:rFonts w:ascii="Times New Roman" w:eastAsia="MS Mincho" w:hAnsi="Times New Roman"/>
                <w:szCs w:val="24"/>
                <w:lang w:val="en-US"/>
              </w:rPr>
              <w:t>refer</w:t>
            </w:r>
            <w:proofErr w:type="gramEnd"/>
            <w:r w:rsidRPr="004678A2">
              <w:rPr>
                <w:rFonts w:ascii="Times New Roman" w:eastAsia="MS Mincho" w:hAnsi="Times New Roman"/>
                <w:szCs w:val="24"/>
                <w:lang w:val="en-US"/>
              </w:rPr>
              <w:t xml:space="preserve"> to </w:t>
            </w:r>
            <w:r w:rsidRPr="004678A2">
              <w:rPr>
                <w:rFonts w:ascii="Times New Roman" w:hAnsi="Times New Roman"/>
                <w:szCs w:val="24"/>
                <w:lang w:val="en-US"/>
              </w:rPr>
              <w:t>Table 1</w:t>
            </w:r>
            <w:r w:rsidRPr="004678A2">
              <w:rPr>
                <w:rFonts w:ascii="Times New Roman" w:eastAsia="MS Mincho" w:hAnsi="Times New Roman"/>
                <w:szCs w:val="24"/>
                <w:lang w:val="en-US"/>
              </w:rPr>
              <w:t>.</w:t>
            </w:r>
          </w:p>
        </w:tc>
      </w:tr>
      <w:tr w:rsidR="00A91071" w:rsidRPr="004678A2" w14:paraId="134BBD6E" w14:textId="77777777" w:rsidTr="00BA0D8F">
        <w:tc>
          <w:tcPr>
            <w:tcW w:w="3345" w:type="dxa"/>
          </w:tcPr>
          <w:p w14:paraId="30E8F172" w14:textId="77777777" w:rsidR="00A91071" w:rsidRPr="004678A2" w:rsidRDefault="00A91071" w:rsidP="00A91071">
            <w:pPr>
              <w:pStyle w:val="Tablebody0"/>
              <w:autoSpaceDE w:val="0"/>
              <w:autoSpaceDN w:val="0"/>
              <w:adjustRightInd w:val="0"/>
              <w:jc w:val="both"/>
              <w:rPr>
                <w:rFonts w:ascii="Times New Roman" w:hAnsi="Times New Roman"/>
                <w:lang w:val="en-US"/>
              </w:rPr>
            </w:pPr>
            <w:r w:rsidRPr="004678A2">
              <w:rPr>
                <w:rFonts w:ascii="Times New Roman" w:eastAsia="MS Mincho" w:hAnsi="Times New Roman"/>
                <w:szCs w:val="24"/>
                <w:lang w:val="en-US"/>
              </w:rPr>
              <w:t>Ambient relative humidity range:</w:t>
            </w:r>
          </w:p>
        </w:tc>
        <w:tc>
          <w:tcPr>
            <w:tcW w:w="6623" w:type="dxa"/>
          </w:tcPr>
          <w:p w14:paraId="73836878" w14:textId="77777777" w:rsidR="00A91071" w:rsidRPr="004678A2" w:rsidRDefault="00A91071" w:rsidP="00A91071">
            <w:pPr>
              <w:pStyle w:val="Tablebody0"/>
              <w:autoSpaceDE w:val="0"/>
              <w:autoSpaceDN w:val="0"/>
              <w:adjustRightInd w:val="0"/>
              <w:jc w:val="both"/>
              <w:rPr>
                <w:rFonts w:ascii="Times New Roman" w:hAnsi="Times New Roman"/>
                <w:lang w:val="en-US"/>
              </w:rPr>
            </w:pPr>
            <w:r w:rsidRPr="004678A2">
              <w:rPr>
                <w:rFonts w:ascii="Times New Roman" w:eastAsia="MS Mincho" w:hAnsi="Times New Roman"/>
                <w:szCs w:val="24"/>
                <w:lang w:val="en-US"/>
              </w:rPr>
              <w:t>0 % to 100 %, except for remote indicating devices where the range shall be 0 % to 93 %.</w:t>
            </w:r>
          </w:p>
        </w:tc>
      </w:tr>
      <w:tr w:rsidR="00A91071" w:rsidRPr="004678A2" w14:paraId="1CF9A122" w14:textId="77777777" w:rsidTr="00BA0D8F">
        <w:tc>
          <w:tcPr>
            <w:tcW w:w="3345" w:type="dxa"/>
          </w:tcPr>
          <w:p w14:paraId="5BAEE5EC" w14:textId="77777777" w:rsidR="00A91071" w:rsidRPr="004678A2" w:rsidRDefault="00A91071" w:rsidP="00A91071">
            <w:pPr>
              <w:pStyle w:val="Tablebody0"/>
              <w:autoSpaceDE w:val="0"/>
              <w:autoSpaceDN w:val="0"/>
              <w:adjustRightInd w:val="0"/>
              <w:jc w:val="both"/>
              <w:rPr>
                <w:rFonts w:ascii="Times New Roman" w:hAnsi="Times New Roman"/>
                <w:lang w:val="en-US"/>
              </w:rPr>
            </w:pPr>
            <w:r w:rsidRPr="004678A2">
              <w:rPr>
                <w:rFonts w:ascii="Times New Roman" w:eastAsia="MS Mincho" w:hAnsi="Times New Roman"/>
                <w:szCs w:val="24"/>
                <w:lang w:val="en-US"/>
              </w:rPr>
              <w:t>Pressure range:</w:t>
            </w:r>
            <w:r w:rsidRPr="004678A2">
              <w:rPr>
                <w:rFonts w:ascii="Times New Roman" w:eastAsia="MS Mincho" w:hAnsi="Times New Roman"/>
                <w:szCs w:val="24"/>
                <w:vertAlign w:val="superscript"/>
                <w:lang w:val="en-US"/>
              </w:rPr>
              <w:t>1)</w:t>
            </w:r>
          </w:p>
        </w:tc>
        <w:tc>
          <w:tcPr>
            <w:tcW w:w="6623" w:type="dxa"/>
          </w:tcPr>
          <w:p w14:paraId="5FB77B14" w14:textId="77777777" w:rsidR="00A91071" w:rsidRPr="004678A2" w:rsidRDefault="00A91071" w:rsidP="002A483A">
            <w:pPr>
              <w:pStyle w:val="Tablebody0"/>
              <w:autoSpaceDE w:val="0"/>
              <w:autoSpaceDN w:val="0"/>
              <w:adjustRightInd w:val="0"/>
              <w:jc w:val="both"/>
              <w:rPr>
                <w:rFonts w:ascii="Times New Roman" w:hAnsi="Times New Roman"/>
                <w:lang w:val="en-US"/>
              </w:rPr>
            </w:pPr>
            <w:r w:rsidRPr="004678A2">
              <w:rPr>
                <w:rFonts w:ascii="Times New Roman" w:eastAsia="MS Mincho" w:hAnsi="Times New Roman"/>
                <w:szCs w:val="24"/>
                <w:lang w:val="en-US"/>
              </w:rPr>
              <w:t>0</w:t>
            </w:r>
            <w:r w:rsidR="00D9633F" w:rsidRPr="004678A2">
              <w:rPr>
                <w:rFonts w:ascii="Times New Roman" w:eastAsia="MS Mincho" w:hAnsi="Times New Roman"/>
                <w:szCs w:val="24"/>
                <w:lang w:val="en-US"/>
              </w:rPr>
              <w:t>.0</w:t>
            </w:r>
            <w:r w:rsidRPr="004678A2">
              <w:rPr>
                <w:rFonts w:ascii="Times New Roman" w:eastAsia="MS Mincho" w:hAnsi="Times New Roman"/>
                <w:szCs w:val="24"/>
                <w:lang w:val="en-US"/>
              </w:rPr>
              <w:t>3 MPa (</w:t>
            </w:r>
            <w:r w:rsidR="00D9633F" w:rsidRPr="004678A2">
              <w:rPr>
                <w:rFonts w:ascii="Times New Roman" w:eastAsia="MS Mincho" w:hAnsi="Times New Roman"/>
                <w:szCs w:val="24"/>
                <w:lang w:val="en-US"/>
              </w:rPr>
              <w:t>0.</w:t>
            </w:r>
            <w:r w:rsidRPr="004678A2">
              <w:rPr>
                <w:rFonts w:ascii="Times New Roman" w:eastAsia="MS Mincho" w:hAnsi="Times New Roman"/>
                <w:szCs w:val="24"/>
                <w:lang w:val="en-US"/>
              </w:rPr>
              <w:t xml:space="preserve">3 bar) to at least </w:t>
            </w:r>
            <w:r w:rsidR="002A483A" w:rsidRPr="002A483A">
              <w:rPr>
                <w:rFonts w:ascii="Times New Roman" w:eastAsia="MS Mincho" w:hAnsi="Times New Roman"/>
                <w:color w:val="0000FF"/>
                <w:szCs w:val="24"/>
                <w:lang w:val="en-US"/>
              </w:rPr>
              <w:t>1</w:t>
            </w:r>
            <w:r w:rsidR="002A483A">
              <w:rPr>
                <w:rFonts w:ascii="Times New Roman" w:eastAsia="MS Mincho" w:hAnsi="Times New Roman"/>
                <w:color w:val="0000FF"/>
                <w:szCs w:val="24"/>
                <w:lang w:val="en-US"/>
              </w:rPr>
              <w:t>.</w:t>
            </w:r>
            <w:r w:rsidR="002A483A" w:rsidRPr="002A483A">
              <w:rPr>
                <w:rFonts w:ascii="Times New Roman" w:eastAsia="MS Mincho" w:hAnsi="Times New Roman"/>
                <w:color w:val="0000FF"/>
                <w:szCs w:val="24"/>
                <w:lang w:val="en-US"/>
              </w:rPr>
              <w:t xml:space="preserve">4 </w:t>
            </w:r>
            <w:r w:rsidR="002A483A">
              <w:rPr>
                <w:rFonts w:ascii="Times New Roman" w:eastAsia="MS Mincho" w:hAnsi="Times New Roman"/>
                <w:color w:val="0000FF"/>
                <w:szCs w:val="24"/>
                <w:lang w:val="en-US"/>
              </w:rPr>
              <w:t>M</w:t>
            </w:r>
            <w:r w:rsidR="002A483A" w:rsidRPr="002A483A">
              <w:rPr>
                <w:rFonts w:ascii="Times New Roman" w:eastAsia="MS Mincho" w:hAnsi="Times New Roman"/>
                <w:color w:val="0000FF"/>
                <w:szCs w:val="24"/>
                <w:lang w:val="en-US"/>
              </w:rPr>
              <w:t xml:space="preserve">Pa (14 bar) </w:t>
            </w:r>
            <w:r w:rsidRPr="002A483A">
              <w:rPr>
                <w:rFonts w:ascii="Times New Roman" w:eastAsia="MS Mincho" w:hAnsi="Times New Roman"/>
                <w:strike/>
                <w:color w:val="FF0000"/>
                <w:szCs w:val="24"/>
                <w:lang w:val="en-US"/>
              </w:rPr>
              <w:t>1 MPa (10 bar)</w:t>
            </w:r>
            <w:r w:rsidRPr="004678A2">
              <w:rPr>
                <w:rFonts w:ascii="Times New Roman" w:eastAsia="MS Mincho" w:hAnsi="Times New Roman"/>
                <w:szCs w:val="24"/>
                <w:lang w:val="en-US"/>
              </w:rPr>
              <w:t xml:space="preserve">, except for meters of </w:t>
            </w:r>
            <w:r w:rsidR="002F21A5" w:rsidRPr="004678A2">
              <w:rPr>
                <w:rFonts w:ascii="Times New Roman" w:eastAsia="MS Mincho" w:hAnsi="Times New Roman"/>
                <w:szCs w:val="24"/>
                <w:lang w:val="en-US"/>
              </w:rPr>
              <w:t>DN</w:t>
            </w:r>
            <w:r w:rsidR="002F21A5">
              <w:rPr>
                <w:rFonts w:ascii="Times New Roman" w:eastAsia="MS Mincho" w:hAnsi="Times New Roman"/>
                <w:szCs w:val="24"/>
                <w:lang w:val="en-US"/>
              </w:rPr>
              <w:t> </w:t>
            </w:r>
            <w:r w:rsidRPr="004678A2">
              <w:rPr>
                <w:rFonts w:ascii="Times New Roman" w:eastAsia="MS Mincho" w:hAnsi="Times New Roman"/>
                <w:szCs w:val="24"/>
                <w:lang w:val="en-US"/>
              </w:rPr>
              <w:t>≥</w:t>
            </w:r>
            <w:r w:rsidR="002F21A5">
              <w:rPr>
                <w:rFonts w:ascii="Times New Roman" w:eastAsia="MS Mincho" w:hAnsi="Times New Roman"/>
                <w:szCs w:val="24"/>
                <w:lang w:val="en-US"/>
              </w:rPr>
              <w:t> </w:t>
            </w:r>
            <w:r w:rsidRPr="004678A2">
              <w:rPr>
                <w:rFonts w:ascii="Times New Roman" w:eastAsia="MS Mincho" w:hAnsi="Times New Roman"/>
                <w:szCs w:val="24"/>
                <w:lang w:val="en-US"/>
              </w:rPr>
              <w:t>50</w:t>
            </w:r>
            <w:r w:rsidR="00D9633F" w:rsidRPr="004678A2">
              <w:rPr>
                <w:rFonts w:ascii="Times New Roman" w:eastAsia="MS Mincho" w:hAnsi="Times New Roman"/>
                <w:szCs w:val="24"/>
                <w:lang w:val="en-US"/>
              </w:rPr>
              <w:t>0,</w:t>
            </w:r>
            <w:r w:rsidRPr="004678A2">
              <w:rPr>
                <w:rFonts w:ascii="Times New Roman" w:eastAsia="MS Mincho" w:hAnsi="Times New Roman"/>
                <w:szCs w:val="24"/>
                <w:lang w:val="en-US"/>
              </w:rPr>
              <w:t xml:space="preserve"> where the maximum admissible pressure (MAP) shall be at least </w:t>
            </w:r>
            <w:r w:rsidR="00D9633F" w:rsidRPr="004678A2">
              <w:rPr>
                <w:rFonts w:ascii="Times New Roman" w:eastAsia="MS Mincho" w:hAnsi="Times New Roman"/>
                <w:szCs w:val="24"/>
                <w:lang w:val="en-US"/>
              </w:rPr>
              <w:t>0.</w:t>
            </w:r>
            <w:r w:rsidRPr="004678A2">
              <w:rPr>
                <w:rFonts w:ascii="Times New Roman" w:eastAsia="MS Mincho" w:hAnsi="Times New Roman"/>
                <w:szCs w:val="24"/>
                <w:lang w:val="en-US"/>
              </w:rPr>
              <w:t>6 MPa (6 bar).</w:t>
            </w:r>
          </w:p>
        </w:tc>
      </w:tr>
    </w:tbl>
    <w:p w14:paraId="2FA75A49" w14:textId="77777777" w:rsidR="00A91071" w:rsidRPr="004678A2" w:rsidRDefault="00A91071" w:rsidP="00A97372">
      <w:pPr>
        <w:pStyle w:val="Heading2"/>
      </w:pPr>
      <w:bookmarkStart w:id="176" w:name="_Toc241559294"/>
      <w:bookmarkStart w:id="177" w:name="_Toc292714734"/>
      <w:bookmarkStart w:id="178" w:name="_Toc348966182"/>
      <w:bookmarkStart w:id="179" w:name="_Toc360718920"/>
      <w:bookmarkStart w:id="180" w:name="_Toc379450496"/>
      <w:r w:rsidRPr="004678A2">
        <w:t>Pressure loss</w:t>
      </w:r>
      <w:bookmarkEnd w:id="176"/>
      <w:bookmarkEnd w:id="177"/>
      <w:bookmarkEnd w:id="178"/>
      <w:bookmarkEnd w:id="179"/>
      <w:bookmarkEnd w:id="180"/>
    </w:p>
    <w:p w14:paraId="423F808E"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The pressure loss</w:t>
      </w:r>
      <w:r w:rsidR="007D7269">
        <w:rPr>
          <w:rFonts w:ascii="ZWAdobeF" w:eastAsia="MS Mincho" w:hAnsi="ZWAdobeF" w:cs="ZWAdobeF" w:hint="eastAsia"/>
          <w:sz w:val="2"/>
          <w:szCs w:val="2"/>
          <w:lang w:val="en-US"/>
        </w:rPr>
        <w:t>0F</w:t>
      </w:r>
      <w:r w:rsidRPr="004678A2">
        <w:rPr>
          <w:rStyle w:val="FootnoteReference"/>
          <w:rFonts w:ascii="Times New Roman" w:hAnsi="Times New Roman"/>
          <w:lang w:val="en-US"/>
        </w:rPr>
        <w:footnoteReference w:id="1"/>
      </w:r>
      <w:r w:rsidRPr="004678A2">
        <w:rPr>
          <w:rFonts w:ascii="Times New Roman" w:eastAsia="MS Mincho" w:hAnsi="Times New Roman"/>
          <w:szCs w:val="24"/>
          <w:lang w:val="en-US"/>
        </w:rPr>
        <w:t xml:space="preserve"> through </w:t>
      </w:r>
      <w:r w:rsidR="009C7357">
        <w:rPr>
          <w:rFonts w:ascii="Times New Roman" w:eastAsia="MS Mincho" w:hAnsi="Times New Roman"/>
          <w:szCs w:val="24"/>
          <w:lang w:val="en-US"/>
        </w:rPr>
        <w:t>a</w:t>
      </w:r>
      <w:r w:rsidR="009C7357"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 xml:space="preserve">water meter, including its filter or strainer and/or straightener, where either of these forms an integral part of the water meter, shall not be greater than </w:t>
      </w:r>
      <w:r w:rsidR="00D9633F" w:rsidRPr="004678A2">
        <w:rPr>
          <w:rFonts w:ascii="Times New Roman" w:eastAsia="MS Mincho" w:hAnsi="Times New Roman"/>
          <w:szCs w:val="24"/>
          <w:lang w:val="en-US"/>
        </w:rPr>
        <w:t>0.</w:t>
      </w:r>
      <w:r w:rsidRPr="004678A2">
        <w:rPr>
          <w:rFonts w:ascii="Times New Roman" w:eastAsia="MS Mincho" w:hAnsi="Times New Roman"/>
          <w:szCs w:val="24"/>
          <w:lang w:val="en-US"/>
        </w:rPr>
        <w:t>063 MPa (</w:t>
      </w:r>
      <w:r w:rsidR="00D9633F" w:rsidRPr="004678A2">
        <w:rPr>
          <w:rFonts w:ascii="Times New Roman" w:eastAsia="MS Mincho" w:hAnsi="Times New Roman"/>
          <w:szCs w:val="24"/>
          <w:lang w:val="en-US"/>
        </w:rPr>
        <w:t>0.</w:t>
      </w:r>
      <w:r w:rsidRPr="004678A2">
        <w:rPr>
          <w:rFonts w:ascii="Times New Roman" w:eastAsia="MS Mincho" w:hAnsi="Times New Roman"/>
          <w:szCs w:val="24"/>
          <w:lang w:val="en-US"/>
        </w:rPr>
        <w:t xml:space="preserve">63 bar) between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1</w:t>
      </w:r>
      <w:r w:rsidRPr="004678A2">
        <w:rPr>
          <w:rFonts w:ascii="Times New Roman" w:eastAsia="MS Mincho" w:hAnsi="Times New Roman"/>
          <w:szCs w:val="24"/>
          <w:lang w:val="en-US"/>
        </w:rPr>
        <w:t xml:space="preserve"> and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3</w:t>
      </w:r>
      <w:r w:rsidRPr="004678A2">
        <w:rPr>
          <w:rFonts w:ascii="Times New Roman" w:eastAsia="MS Mincho" w:hAnsi="Times New Roman"/>
          <w:szCs w:val="24"/>
          <w:lang w:val="en-US"/>
        </w:rPr>
        <w:t>.</w:t>
      </w:r>
    </w:p>
    <w:p w14:paraId="19339FDB"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The pressure loss class is selected by the manufacturer from the values in </w:t>
      </w:r>
      <w:r w:rsidRPr="004678A2">
        <w:rPr>
          <w:rFonts w:ascii="Times New Roman" w:hAnsi="Times New Roman"/>
          <w:szCs w:val="24"/>
          <w:lang w:val="en-US"/>
        </w:rPr>
        <w:t>Table 4</w:t>
      </w:r>
      <w:r w:rsidRPr="004678A2">
        <w:rPr>
          <w:rFonts w:ascii="Times New Roman" w:eastAsia="MS Mincho" w:hAnsi="Times New Roman"/>
          <w:szCs w:val="24"/>
          <w:lang w:val="en-US"/>
        </w:rPr>
        <w:t xml:space="preserve"> (which follow ISO 3</w:t>
      </w:r>
      <w:r w:rsidR="00DE2D12" w:rsidRPr="00DE2D12">
        <w:rPr>
          <w:rFonts w:ascii="Times New Roman" w:eastAsia="MS Mincho" w:hAnsi="Times New Roman"/>
          <w:szCs w:val="24"/>
          <w:lang w:val="en-US"/>
        </w:rPr>
        <w:t xml:space="preserve"> [4]</w:t>
      </w:r>
      <w:r w:rsidR="002F21A5">
        <w:rPr>
          <w:rFonts w:ascii="Times New Roman" w:eastAsia="MS Mincho" w:hAnsi="Times New Roman"/>
          <w:szCs w:val="24"/>
          <w:lang w:val="en-US"/>
        </w:rPr>
        <w:t xml:space="preserve">, </w:t>
      </w:r>
      <w:r w:rsidRPr="004678A2">
        <w:rPr>
          <w:rFonts w:ascii="Times New Roman" w:eastAsia="MS Mincho" w:hAnsi="Times New Roman"/>
          <w:szCs w:val="24"/>
          <w:lang w:val="en-US"/>
        </w:rPr>
        <w:t xml:space="preserve">R 5): for a given pressure loss class, the pressure loss through </w:t>
      </w:r>
      <w:r w:rsidR="009C7357">
        <w:rPr>
          <w:rFonts w:ascii="Times New Roman" w:eastAsia="MS Mincho" w:hAnsi="Times New Roman"/>
          <w:szCs w:val="24"/>
          <w:lang w:val="en-US"/>
        </w:rPr>
        <w:t>a</w:t>
      </w:r>
      <w:r w:rsidR="009C7357"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 xml:space="preserve">water meter, including its filter or strainer and/or straightener, where either of these forms an integral part of the water meter, shall not be greater than the specified maximum pressure loss between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1</w:t>
      </w:r>
      <w:r w:rsidRPr="004678A2">
        <w:rPr>
          <w:rFonts w:ascii="Times New Roman" w:eastAsia="MS Mincho" w:hAnsi="Times New Roman"/>
          <w:szCs w:val="24"/>
          <w:lang w:val="en-US"/>
        </w:rPr>
        <w:t xml:space="preserve"> and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3</w:t>
      </w:r>
      <w:r w:rsidRPr="004678A2">
        <w:rPr>
          <w:rFonts w:ascii="Times New Roman" w:eastAsia="MS Mincho" w:hAnsi="Times New Roman"/>
          <w:szCs w:val="24"/>
          <w:lang w:val="en-US"/>
        </w:rPr>
        <w:t>.</w:t>
      </w:r>
    </w:p>
    <w:p w14:paraId="6C8846FC" w14:textId="77777777" w:rsidR="00A91071"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A concentric meter, of any type and measuring principle, shall be tested together with its respective manifold.</w:t>
      </w:r>
    </w:p>
    <w:p w14:paraId="431814C1" w14:textId="4CF71028" w:rsidR="002A483A" w:rsidRPr="002A483A" w:rsidRDefault="00614857">
      <w:pPr>
        <w:pStyle w:val="BodyText"/>
        <w:autoSpaceDE w:val="0"/>
        <w:autoSpaceDN w:val="0"/>
        <w:adjustRightInd w:val="0"/>
        <w:rPr>
          <w:rFonts w:ascii="Times New Roman" w:eastAsia="MS Mincho" w:hAnsi="Times New Roman"/>
          <w:color w:val="0000FF"/>
          <w:szCs w:val="24"/>
          <w:lang w:val="en-US"/>
        </w:rPr>
      </w:pPr>
      <w:r w:rsidRPr="00614857">
        <w:rPr>
          <w:rFonts w:ascii="Times New Roman" w:eastAsia="MS Mincho" w:hAnsi="Times New Roman"/>
          <w:color w:val="0000FF"/>
          <w:szCs w:val="24"/>
          <w:lang w:val="en-US"/>
        </w:rPr>
        <w:t>Meters with dual check valves or any other type of non-return device may be tested for pressure loss without such devices being fitted where they do not form an integral part of the meter.</w:t>
      </w:r>
      <w:bookmarkStart w:id="181" w:name="_GoBack"/>
      <w:bookmarkEnd w:id="181"/>
    </w:p>
    <w:p w14:paraId="0DE0F679" w14:textId="77777777" w:rsidR="00A91071" w:rsidRPr="004678A2" w:rsidRDefault="00A91071">
      <w:pPr>
        <w:pStyle w:val="Tabletitle"/>
        <w:autoSpaceDE w:val="0"/>
        <w:autoSpaceDN w:val="0"/>
        <w:adjustRightInd w:val="0"/>
        <w:outlineLvl w:val="0"/>
        <w:rPr>
          <w:rFonts w:ascii="Times New Roman" w:eastAsia="MS Mincho" w:hAnsi="Times New Roman"/>
          <w:szCs w:val="24"/>
          <w:lang w:val="en-US"/>
        </w:rPr>
      </w:pPr>
      <w:r w:rsidRPr="004678A2">
        <w:rPr>
          <w:rFonts w:ascii="Times New Roman" w:eastAsia="MS Mincho" w:hAnsi="Times New Roman"/>
          <w:szCs w:val="24"/>
          <w:lang w:val="en-US"/>
        </w:rPr>
        <w:t>Table </w:t>
      </w:r>
      <w:proofErr w:type="gramStart"/>
      <w:r w:rsidRPr="004678A2">
        <w:rPr>
          <w:rFonts w:ascii="Times New Roman" w:eastAsia="MS Mincho" w:hAnsi="Times New Roman"/>
          <w:szCs w:val="24"/>
          <w:lang w:val="en-US"/>
        </w:rPr>
        <w:t>4</w:t>
      </w:r>
      <w:r w:rsidR="002F21A5">
        <w:rPr>
          <w:rFonts w:ascii="Times New Roman" w:eastAsia="MS Mincho" w:hAnsi="Times New Roman"/>
          <w:szCs w:val="24"/>
          <w:lang w:val="en-US"/>
        </w:rPr>
        <w:t xml:space="preserve"> </w:t>
      </w:r>
      <w:r w:rsidRPr="004678A2">
        <w:rPr>
          <w:rFonts w:ascii="Times New Roman" w:eastAsia="MS Mincho" w:hAnsi="Times New Roman"/>
          <w:szCs w:val="24"/>
          <w:lang w:val="en-US"/>
        </w:rPr>
        <w:t xml:space="preserve"> Pressure</w:t>
      </w:r>
      <w:proofErr w:type="gramEnd"/>
      <w:r w:rsidR="002F21A5">
        <w:rPr>
          <w:rFonts w:ascii="Times New Roman" w:eastAsia="MS Mincho" w:hAnsi="Times New Roman"/>
          <w:szCs w:val="24"/>
          <w:lang w:val="en-US"/>
        </w:rPr>
        <w:t xml:space="preserve"> </w:t>
      </w:r>
      <w:r w:rsidRPr="004678A2">
        <w:rPr>
          <w:rFonts w:ascii="Times New Roman" w:eastAsia="MS Mincho" w:hAnsi="Times New Roman"/>
          <w:szCs w:val="24"/>
          <w:lang w:val="en-US"/>
        </w:rPr>
        <w:t>loss classes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417"/>
        <w:gridCol w:w="1418"/>
      </w:tblGrid>
      <w:tr w:rsidR="00A91071" w:rsidRPr="004678A2" w14:paraId="35F398A6" w14:textId="77777777" w:rsidTr="0006573F">
        <w:trPr>
          <w:jc w:val="center"/>
        </w:trPr>
        <w:tc>
          <w:tcPr>
            <w:tcW w:w="2835" w:type="dxa"/>
            <w:vMerge w:val="restart"/>
            <w:vAlign w:val="center"/>
          </w:tcPr>
          <w:p w14:paraId="0A5C48F1" w14:textId="77777777" w:rsidR="00A91071" w:rsidRPr="004678A2" w:rsidRDefault="00A91071" w:rsidP="00A91071">
            <w:pPr>
              <w:pStyle w:val="Tableheader"/>
              <w:jc w:val="center"/>
              <w:rPr>
                <w:rFonts w:ascii="Times New Roman" w:hAnsi="Times New Roman"/>
                <w:b/>
                <w:bCs/>
                <w:lang w:val="en-US"/>
              </w:rPr>
            </w:pPr>
            <w:r w:rsidRPr="004678A2">
              <w:rPr>
                <w:rFonts w:ascii="Times New Roman" w:eastAsia="MS Mincho" w:hAnsi="Times New Roman"/>
                <w:b/>
                <w:szCs w:val="24"/>
                <w:lang w:val="en-US"/>
              </w:rPr>
              <w:t>Class</w:t>
            </w:r>
          </w:p>
        </w:tc>
        <w:tc>
          <w:tcPr>
            <w:tcW w:w="2835" w:type="dxa"/>
            <w:gridSpan w:val="2"/>
            <w:vAlign w:val="center"/>
          </w:tcPr>
          <w:p w14:paraId="1166F5E2" w14:textId="77777777" w:rsidR="00A91071" w:rsidRPr="004678A2" w:rsidRDefault="00A91071" w:rsidP="00A91071">
            <w:pPr>
              <w:pStyle w:val="Tableheader"/>
              <w:jc w:val="center"/>
              <w:rPr>
                <w:rFonts w:ascii="Times New Roman" w:hAnsi="Times New Roman"/>
                <w:b/>
                <w:lang w:val="en-US"/>
              </w:rPr>
            </w:pPr>
            <w:r w:rsidRPr="004678A2">
              <w:rPr>
                <w:rFonts w:ascii="Times New Roman" w:eastAsia="MS Mincho" w:hAnsi="Times New Roman"/>
                <w:b/>
                <w:szCs w:val="24"/>
                <w:lang w:val="en-US"/>
              </w:rPr>
              <w:t>Maximum pressure loss</w:t>
            </w:r>
          </w:p>
        </w:tc>
      </w:tr>
      <w:tr w:rsidR="00A91071" w:rsidRPr="004678A2" w14:paraId="418CAA6A" w14:textId="77777777" w:rsidTr="0006573F">
        <w:trPr>
          <w:jc w:val="center"/>
        </w:trPr>
        <w:tc>
          <w:tcPr>
            <w:tcW w:w="2835" w:type="dxa"/>
            <w:vMerge/>
            <w:vAlign w:val="center"/>
          </w:tcPr>
          <w:p w14:paraId="5D33DEF6" w14:textId="77777777" w:rsidR="00A91071" w:rsidRPr="004678A2" w:rsidRDefault="00A91071" w:rsidP="00A91071">
            <w:pPr>
              <w:rPr>
                <w:lang w:val="en-US"/>
              </w:rPr>
            </w:pPr>
          </w:p>
        </w:tc>
        <w:tc>
          <w:tcPr>
            <w:tcW w:w="1417" w:type="dxa"/>
            <w:vAlign w:val="center"/>
          </w:tcPr>
          <w:p w14:paraId="29FD6839" w14:textId="77777777" w:rsidR="00A91071" w:rsidRPr="004678A2" w:rsidRDefault="00A91071" w:rsidP="00A91071">
            <w:pPr>
              <w:pStyle w:val="Tableheader"/>
              <w:jc w:val="center"/>
              <w:rPr>
                <w:rFonts w:ascii="Times New Roman" w:hAnsi="Times New Roman"/>
                <w:lang w:val="en-US"/>
              </w:rPr>
            </w:pPr>
            <w:r w:rsidRPr="004678A2">
              <w:rPr>
                <w:rFonts w:ascii="Times New Roman" w:eastAsia="MS Mincho" w:hAnsi="Times New Roman"/>
                <w:szCs w:val="24"/>
                <w:lang w:val="en-US"/>
              </w:rPr>
              <w:t>MPa</w:t>
            </w:r>
          </w:p>
        </w:tc>
        <w:tc>
          <w:tcPr>
            <w:tcW w:w="1418" w:type="dxa"/>
            <w:vAlign w:val="center"/>
          </w:tcPr>
          <w:p w14:paraId="799418E9" w14:textId="77777777" w:rsidR="00A91071" w:rsidRPr="004678A2" w:rsidRDefault="00A91071" w:rsidP="00A91071">
            <w:pPr>
              <w:pStyle w:val="Tableheader"/>
              <w:jc w:val="center"/>
              <w:rPr>
                <w:rFonts w:ascii="Times New Roman" w:hAnsi="Times New Roman"/>
                <w:lang w:val="en-US"/>
              </w:rPr>
            </w:pPr>
            <w:r w:rsidRPr="004678A2">
              <w:rPr>
                <w:rFonts w:ascii="Times New Roman" w:eastAsia="MS Mincho" w:hAnsi="Times New Roman"/>
                <w:szCs w:val="24"/>
                <w:lang w:val="en-US"/>
              </w:rPr>
              <w:t>bar</w:t>
            </w:r>
          </w:p>
        </w:tc>
      </w:tr>
      <w:tr w:rsidR="00A91071" w:rsidRPr="004678A2" w14:paraId="76BF8920" w14:textId="77777777" w:rsidTr="00CD70C5">
        <w:trPr>
          <w:jc w:val="center"/>
        </w:trPr>
        <w:tc>
          <w:tcPr>
            <w:tcW w:w="2835" w:type="dxa"/>
          </w:tcPr>
          <w:p w14:paraId="4C728371" w14:textId="77777777" w:rsidR="00A91071" w:rsidRPr="004678A2" w:rsidRDefault="00A91071" w:rsidP="00A91071">
            <w:pPr>
              <w:pStyle w:val="Tablebody"/>
              <w:autoSpaceDE w:val="0"/>
              <w:autoSpaceDN w:val="0"/>
              <w:adjustRightInd w:val="0"/>
              <w:jc w:val="center"/>
              <w:rPr>
                <w:rFonts w:ascii="Times New Roman" w:hAnsi="Times New Roman"/>
                <w:lang w:val="en-US"/>
              </w:rPr>
            </w:pPr>
            <w:proofErr w:type="spellStart"/>
            <w:r w:rsidRPr="004678A2">
              <w:rPr>
                <w:rFonts w:ascii="Times New Roman" w:eastAsia="MS Mincho" w:hAnsi="Times New Roman"/>
                <w:szCs w:val="24"/>
                <w:lang w:val="en-US"/>
              </w:rPr>
              <w:t>Δ</w:t>
            </w:r>
            <w:r w:rsidRPr="004678A2">
              <w:rPr>
                <w:rFonts w:ascii="Times New Roman" w:eastAsia="MS Mincho" w:hAnsi="Times New Roman"/>
                <w:i/>
                <w:szCs w:val="24"/>
                <w:lang w:val="en-US"/>
              </w:rPr>
              <w:t>p</w:t>
            </w:r>
            <w:proofErr w:type="spellEnd"/>
            <w:r w:rsidRPr="004678A2">
              <w:rPr>
                <w:rFonts w:ascii="Times New Roman" w:eastAsia="MS Mincho" w:hAnsi="Times New Roman"/>
                <w:szCs w:val="24"/>
                <w:lang w:val="en-US"/>
              </w:rPr>
              <w:t xml:space="preserve"> 63</w:t>
            </w:r>
          </w:p>
        </w:tc>
        <w:tc>
          <w:tcPr>
            <w:tcW w:w="1417" w:type="dxa"/>
          </w:tcPr>
          <w:p w14:paraId="60296535" w14:textId="77777777" w:rsidR="00A91071" w:rsidRPr="004678A2" w:rsidRDefault="00D9633F" w:rsidP="00A91071">
            <w:pPr>
              <w:pStyle w:val="Tablebody"/>
              <w:autoSpaceDE w:val="0"/>
              <w:autoSpaceDN w:val="0"/>
              <w:adjustRightInd w:val="0"/>
              <w:jc w:val="center"/>
              <w:rPr>
                <w:rFonts w:ascii="Times New Roman" w:hAnsi="Times New Roman"/>
                <w:lang w:val="en-US"/>
              </w:rPr>
            </w:pPr>
            <w:r w:rsidRPr="004678A2">
              <w:rPr>
                <w:rFonts w:ascii="Times New Roman" w:eastAsia="MS Mincho" w:hAnsi="Times New Roman"/>
                <w:szCs w:val="24"/>
                <w:lang w:val="en-US"/>
              </w:rPr>
              <w:t>0.</w:t>
            </w:r>
            <w:r w:rsidR="00A91071" w:rsidRPr="004678A2">
              <w:rPr>
                <w:rFonts w:ascii="Times New Roman" w:eastAsia="MS Mincho" w:hAnsi="Times New Roman"/>
                <w:szCs w:val="24"/>
                <w:lang w:val="en-US"/>
              </w:rPr>
              <w:t>063</w:t>
            </w:r>
          </w:p>
        </w:tc>
        <w:tc>
          <w:tcPr>
            <w:tcW w:w="1418" w:type="dxa"/>
          </w:tcPr>
          <w:p w14:paraId="2F1C9652" w14:textId="77777777" w:rsidR="00A91071" w:rsidRPr="004678A2" w:rsidRDefault="00D9633F" w:rsidP="00A91071">
            <w:pPr>
              <w:pStyle w:val="Tablebody"/>
              <w:autoSpaceDE w:val="0"/>
              <w:autoSpaceDN w:val="0"/>
              <w:adjustRightInd w:val="0"/>
              <w:jc w:val="center"/>
              <w:rPr>
                <w:rFonts w:ascii="Times New Roman" w:hAnsi="Times New Roman"/>
                <w:lang w:val="en-US"/>
              </w:rPr>
            </w:pPr>
            <w:r w:rsidRPr="004678A2">
              <w:rPr>
                <w:rFonts w:ascii="Times New Roman" w:eastAsia="MS Mincho" w:hAnsi="Times New Roman"/>
                <w:szCs w:val="24"/>
                <w:lang w:val="en-US"/>
              </w:rPr>
              <w:t>0.</w:t>
            </w:r>
            <w:r w:rsidR="00A91071" w:rsidRPr="004678A2">
              <w:rPr>
                <w:rFonts w:ascii="Times New Roman" w:eastAsia="MS Mincho" w:hAnsi="Times New Roman"/>
                <w:szCs w:val="24"/>
                <w:lang w:val="en-US"/>
              </w:rPr>
              <w:t>63</w:t>
            </w:r>
          </w:p>
        </w:tc>
      </w:tr>
      <w:tr w:rsidR="00A91071" w:rsidRPr="004678A2" w14:paraId="40425A85" w14:textId="77777777" w:rsidTr="00CD70C5">
        <w:trPr>
          <w:jc w:val="center"/>
        </w:trPr>
        <w:tc>
          <w:tcPr>
            <w:tcW w:w="2835" w:type="dxa"/>
          </w:tcPr>
          <w:p w14:paraId="2CFC7974" w14:textId="77777777" w:rsidR="00A91071" w:rsidRPr="004678A2" w:rsidRDefault="00A91071" w:rsidP="00A91071">
            <w:pPr>
              <w:pStyle w:val="Tablebody"/>
              <w:autoSpaceDE w:val="0"/>
              <w:autoSpaceDN w:val="0"/>
              <w:adjustRightInd w:val="0"/>
              <w:jc w:val="center"/>
              <w:rPr>
                <w:rFonts w:ascii="Times New Roman" w:hAnsi="Times New Roman"/>
                <w:lang w:val="en-US"/>
              </w:rPr>
            </w:pPr>
            <w:proofErr w:type="spellStart"/>
            <w:r w:rsidRPr="004678A2">
              <w:rPr>
                <w:rFonts w:ascii="Times New Roman" w:eastAsia="MS Mincho" w:hAnsi="Times New Roman"/>
                <w:szCs w:val="24"/>
                <w:lang w:val="en-US"/>
              </w:rPr>
              <w:t>Δ</w:t>
            </w:r>
            <w:r w:rsidRPr="004678A2">
              <w:rPr>
                <w:rFonts w:ascii="Times New Roman" w:eastAsia="MS Mincho" w:hAnsi="Times New Roman"/>
                <w:i/>
                <w:szCs w:val="24"/>
                <w:lang w:val="en-US"/>
              </w:rPr>
              <w:t>p</w:t>
            </w:r>
            <w:proofErr w:type="spellEnd"/>
            <w:r w:rsidRPr="004678A2">
              <w:rPr>
                <w:rFonts w:ascii="Times New Roman" w:eastAsia="MS Mincho" w:hAnsi="Times New Roman"/>
                <w:szCs w:val="24"/>
                <w:lang w:val="en-US"/>
              </w:rPr>
              <w:t xml:space="preserve"> 40</w:t>
            </w:r>
          </w:p>
        </w:tc>
        <w:tc>
          <w:tcPr>
            <w:tcW w:w="1417" w:type="dxa"/>
          </w:tcPr>
          <w:p w14:paraId="6CCC0F1C" w14:textId="77777777" w:rsidR="00A91071" w:rsidRPr="004678A2" w:rsidRDefault="00D9633F" w:rsidP="00A91071">
            <w:pPr>
              <w:pStyle w:val="Tablebody"/>
              <w:autoSpaceDE w:val="0"/>
              <w:autoSpaceDN w:val="0"/>
              <w:adjustRightInd w:val="0"/>
              <w:jc w:val="center"/>
              <w:rPr>
                <w:rFonts w:ascii="Times New Roman" w:hAnsi="Times New Roman"/>
                <w:lang w:val="en-US"/>
              </w:rPr>
            </w:pPr>
            <w:r w:rsidRPr="004678A2">
              <w:rPr>
                <w:rFonts w:ascii="Times New Roman" w:eastAsia="MS Mincho" w:hAnsi="Times New Roman"/>
                <w:szCs w:val="24"/>
                <w:lang w:val="en-US"/>
              </w:rPr>
              <w:t>0.</w:t>
            </w:r>
            <w:r w:rsidR="00A91071" w:rsidRPr="004678A2">
              <w:rPr>
                <w:rFonts w:ascii="Times New Roman" w:eastAsia="MS Mincho" w:hAnsi="Times New Roman"/>
                <w:szCs w:val="24"/>
                <w:lang w:val="en-US"/>
              </w:rPr>
              <w:t>040</w:t>
            </w:r>
          </w:p>
        </w:tc>
        <w:tc>
          <w:tcPr>
            <w:tcW w:w="1418" w:type="dxa"/>
          </w:tcPr>
          <w:p w14:paraId="6B6C994F" w14:textId="77777777" w:rsidR="00A91071" w:rsidRPr="004678A2" w:rsidRDefault="00D9633F" w:rsidP="00A91071">
            <w:pPr>
              <w:pStyle w:val="Tablebody"/>
              <w:autoSpaceDE w:val="0"/>
              <w:autoSpaceDN w:val="0"/>
              <w:adjustRightInd w:val="0"/>
              <w:jc w:val="center"/>
              <w:rPr>
                <w:rFonts w:ascii="Times New Roman" w:hAnsi="Times New Roman"/>
                <w:lang w:val="en-US"/>
              </w:rPr>
            </w:pPr>
            <w:r w:rsidRPr="004678A2">
              <w:rPr>
                <w:rFonts w:ascii="Times New Roman" w:eastAsia="MS Mincho" w:hAnsi="Times New Roman"/>
                <w:szCs w:val="24"/>
                <w:lang w:val="en-US"/>
              </w:rPr>
              <w:t>0.</w:t>
            </w:r>
            <w:r w:rsidR="00A91071" w:rsidRPr="004678A2">
              <w:rPr>
                <w:rFonts w:ascii="Times New Roman" w:eastAsia="MS Mincho" w:hAnsi="Times New Roman"/>
                <w:szCs w:val="24"/>
                <w:lang w:val="en-US"/>
              </w:rPr>
              <w:t>40</w:t>
            </w:r>
          </w:p>
        </w:tc>
      </w:tr>
      <w:tr w:rsidR="00A91071" w:rsidRPr="004678A2" w14:paraId="69E179E2" w14:textId="77777777" w:rsidTr="00CD70C5">
        <w:trPr>
          <w:jc w:val="center"/>
        </w:trPr>
        <w:tc>
          <w:tcPr>
            <w:tcW w:w="2835" w:type="dxa"/>
          </w:tcPr>
          <w:p w14:paraId="4C976CAB" w14:textId="77777777" w:rsidR="00A91071" w:rsidRPr="004678A2" w:rsidRDefault="00A91071" w:rsidP="00A91071">
            <w:pPr>
              <w:pStyle w:val="Tablebody"/>
              <w:autoSpaceDE w:val="0"/>
              <w:autoSpaceDN w:val="0"/>
              <w:adjustRightInd w:val="0"/>
              <w:jc w:val="center"/>
              <w:rPr>
                <w:rFonts w:ascii="Times New Roman" w:hAnsi="Times New Roman"/>
                <w:lang w:val="en-US"/>
              </w:rPr>
            </w:pPr>
            <w:proofErr w:type="spellStart"/>
            <w:r w:rsidRPr="004678A2">
              <w:rPr>
                <w:rFonts w:ascii="Times New Roman" w:eastAsia="MS Mincho" w:hAnsi="Times New Roman"/>
                <w:szCs w:val="24"/>
                <w:lang w:val="en-US"/>
              </w:rPr>
              <w:t>Δ</w:t>
            </w:r>
            <w:r w:rsidRPr="004678A2">
              <w:rPr>
                <w:rFonts w:ascii="Times New Roman" w:eastAsia="MS Mincho" w:hAnsi="Times New Roman"/>
                <w:i/>
                <w:szCs w:val="24"/>
                <w:lang w:val="en-US"/>
              </w:rPr>
              <w:t>p</w:t>
            </w:r>
            <w:proofErr w:type="spellEnd"/>
            <w:r w:rsidRPr="004678A2">
              <w:rPr>
                <w:rFonts w:ascii="Times New Roman" w:eastAsia="MS Mincho" w:hAnsi="Times New Roman"/>
                <w:szCs w:val="24"/>
                <w:lang w:val="en-US"/>
              </w:rPr>
              <w:t xml:space="preserve"> 25</w:t>
            </w:r>
          </w:p>
        </w:tc>
        <w:tc>
          <w:tcPr>
            <w:tcW w:w="1417" w:type="dxa"/>
          </w:tcPr>
          <w:p w14:paraId="6830B97B" w14:textId="77777777" w:rsidR="00A91071" w:rsidRPr="004678A2" w:rsidRDefault="00D9633F" w:rsidP="00A91071">
            <w:pPr>
              <w:pStyle w:val="Tablebody"/>
              <w:autoSpaceDE w:val="0"/>
              <w:autoSpaceDN w:val="0"/>
              <w:adjustRightInd w:val="0"/>
              <w:jc w:val="center"/>
              <w:rPr>
                <w:rFonts w:ascii="Times New Roman" w:hAnsi="Times New Roman"/>
                <w:lang w:val="en-US"/>
              </w:rPr>
            </w:pPr>
            <w:r w:rsidRPr="004678A2">
              <w:rPr>
                <w:rFonts w:ascii="Times New Roman" w:eastAsia="MS Mincho" w:hAnsi="Times New Roman"/>
                <w:szCs w:val="24"/>
                <w:lang w:val="en-US"/>
              </w:rPr>
              <w:t>0.</w:t>
            </w:r>
            <w:r w:rsidR="00A91071" w:rsidRPr="004678A2">
              <w:rPr>
                <w:rFonts w:ascii="Times New Roman" w:eastAsia="MS Mincho" w:hAnsi="Times New Roman"/>
                <w:szCs w:val="24"/>
                <w:lang w:val="en-US"/>
              </w:rPr>
              <w:t>025</w:t>
            </w:r>
          </w:p>
        </w:tc>
        <w:tc>
          <w:tcPr>
            <w:tcW w:w="1418" w:type="dxa"/>
          </w:tcPr>
          <w:p w14:paraId="304889F6" w14:textId="77777777" w:rsidR="00A91071" w:rsidRPr="004678A2" w:rsidRDefault="00D9633F" w:rsidP="00A91071">
            <w:pPr>
              <w:pStyle w:val="Tablebody"/>
              <w:autoSpaceDE w:val="0"/>
              <w:autoSpaceDN w:val="0"/>
              <w:adjustRightInd w:val="0"/>
              <w:jc w:val="center"/>
              <w:rPr>
                <w:rFonts w:ascii="Times New Roman" w:hAnsi="Times New Roman"/>
                <w:lang w:val="en-US"/>
              </w:rPr>
            </w:pPr>
            <w:r w:rsidRPr="004678A2">
              <w:rPr>
                <w:rFonts w:ascii="Times New Roman" w:eastAsia="MS Mincho" w:hAnsi="Times New Roman"/>
                <w:szCs w:val="24"/>
                <w:lang w:val="en-US"/>
              </w:rPr>
              <w:t>0.</w:t>
            </w:r>
            <w:r w:rsidR="00A91071" w:rsidRPr="004678A2">
              <w:rPr>
                <w:rFonts w:ascii="Times New Roman" w:eastAsia="MS Mincho" w:hAnsi="Times New Roman"/>
                <w:szCs w:val="24"/>
                <w:lang w:val="en-US"/>
              </w:rPr>
              <w:t>25</w:t>
            </w:r>
          </w:p>
        </w:tc>
      </w:tr>
      <w:tr w:rsidR="00A91071" w:rsidRPr="004678A2" w14:paraId="1609F488" w14:textId="77777777" w:rsidTr="00CD70C5">
        <w:trPr>
          <w:jc w:val="center"/>
        </w:trPr>
        <w:tc>
          <w:tcPr>
            <w:tcW w:w="2835" w:type="dxa"/>
          </w:tcPr>
          <w:p w14:paraId="0A0DB2F0" w14:textId="77777777" w:rsidR="00A91071" w:rsidRPr="004678A2" w:rsidRDefault="00A91071" w:rsidP="00A91071">
            <w:pPr>
              <w:pStyle w:val="Tablebody"/>
              <w:autoSpaceDE w:val="0"/>
              <w:autoSpaceDN w:val="0"/>
              <w:adjustRightInd w:val="0"/>
              <w:jc w:val="center"/>
              <w:rPr>
                <w:rFonts w:ascii="Times New Roman" w:hAnsi="Times New Roman"/>
                <w:lang w:val="en-US"/>
              </w:rPr>
            </w:pPr>
            <w:proofErr w:type="spellStart"/>
            <w:r w:rsidRPr="004678A2">
              <w:rPr>
                <w:rFonts w:ascii="Times New Roman" w:eastAsia="MS Mincho" w:hAnsi="Times New Roman"/>
                <w:szCs w:val="24"/>
                <w:lang w:val="en-US"/>
              </w:rPr>
              <w:t>Δ</w:t>
            </w:r>
            <w:r w:rsidRPr="004678A2">
              <w:rPr>
                <w:rFonts w:ascii="Times New Roman" w:eastAsia="MS Mincho" w:hAnsi="Times New Roman"/>
                <w:i/>
                <w:szCs w:val="24"/>
                <w:lang w:val="en-US"/>
              </w:rPr>
              <w:t>p</w:t>
            </w:r>
            <w:proofErr w:type="spellEnd"/>
            <w:r w:rsidRPr="004678A2">
              <w:rPr>
                <w:rFonts w:ascii="Times New Roman" w:eastAsia="MS Mincho" w:hAnsi="Times New Roman"/>
                <w:szCs w:val="24"/>
                <w:lang w:val="en-US"/>
              </w:rPr>
              <w:t xml:space="preserve"> 16</w:t>
            </w:r>
          </w:p>
        </w:tc>
        <w:tc>
          <w:tcPr>
            <w:tcW w:w="1417" w:type="dxa"/>
          </w:tcPr>
          <w:p w14:paraId="4A9660E0" w14:textId="77777777" w:rsidR="00A91071" w:rsidRPr="004678A2" w:rsidRDefault="00D9633F" w:rsidP="00A91071">
            <w:pPr>
              <w:pStyle w:val="Tablebody"/>
              <w:autoSpaceDE w:val="0"/>
              <w:autoSpaceDN w:val="0"/>
              <w:adjustRightInd w:val="0"/>
              <w:jc w:val="center"/>
              <w:rPr>
                <w:rFonts w:ascii="Times New Roman" w:hAnsi="Times New Roman"/>
                <w:lang w:val="en-US"/>
              </w:rPr>
            </w:pPr>
            <w:r w:rsidRPr="004678A2">
              <w:rPr>
                <w:rFonts w:ascii="Times New Roman" w:eastAsia="MS Mincho" w:hAnsi="Times New Roman"/>
                <w:szCs w:val="24"/>
                <w:lang w:val="en-US"/>
              </w:rPr>
              <w:t>0.</w:t>
            </w:r>
            <w:r w:rsidR="00A91071" w:rsidRPr="004678A2">
              <w:rPr>
                <w:rFonts w:ascii="Times New Roman" w:eastAsia="MS Mincho" w:hAnsi="Times New Roman"/>
                <w:szCs w:val="24"/>
                <w:lang w:val="en-US"/>
              </w:rPr>
              <w:t>016</w:t>
            </w:r>
          </w:p>
        </w:tc>
        <w:tc>
          <w:tcPr>
            <w:tcW w:w="1418" w:type="dxa"/>
          </w:tcPr>
          <w:p w14:paraId="060F5A5A" w14:textId="77777777" w:rsidR="00A91071" w:rsidRPr="004678A2" w:rsidRDefault="00D9633F" w:rsidP="00A91071">
            <w:pPr>
              <w:pStyle w:val="Tablebody"/>
              <w:autoSpaceDE w:val="0"/>
              <w:autoSpaceDN w:val="0"/>
              <w:adjustRightInd w:val="0"/>
              <w:jc w:val="center"/>
              <w:rPr>
                <w:rFonts w:ascii="Times New Roman" w:hAnsi="Times New Roman"/>
                <w:lang w:val="en-US"/>
              </w:rPr>
            </w:pPr>
            <w:r w:rsidRPr="004678A2">
              <w:rPr>
                <w:rFonts w:ascii="Times New Roman" w:eastAsia="MS Mincho" w:hAnsi="Times New Roman"/>
                <w:szCs w:val="24"/>
                <w:lang w:val="en-US"/>
              </w:rPr>
              <w:t>0.</w:t>
            </w:r>
            <w:r w:rsidR="00A91071" w:rsidRPr="004678A2">
              <w:rPr>
                <w:rFonts w:ascii="Times New Roman" w:eastAsia="MS Mincho" w:hAnsi="Times New Roman"/>
                <w:szCs w:val="24"/>
                <w:lang w:val="en-US"/>
              </w:rPr>
              <w:t>16</w:t>
            </w:r>
          </w:p>
        </w:tc>
      </w:tr>
      <w:tr w:rsidR="00A91071" w:rsidRPr="004678A2" w14:paraId="6BD3C605" w14:textId="77777777" w:rsidTr="00CD70C5">
        <w:trPr>
          <w:jc w:val="center"/>
        </w:trPr>
        <w:tc>
          <w:tcPr>
            <w:tcW w:w="2835" w:type="dxa"/>
          </w:tcPr>
          <w:p w14:paraId="16F6C3F9" w14:textId="77777777" w:rsidR="00A91071" w:rsidRPr="004678A2" w:rsidRDefault="00A91071" w:rsidP="00A91071">
            <w:pPr>
              <w:pStyle w:val="Tablebody"/>
              <w:autoSpaceDE w:val="0"/>
              <w:autoSpaceDN w:val="0"/>
              <w:adjustRightInd w:val="0"/>
              <w:jc w:val="center"/>
              <w:rPr>
                <w:rFonts w:ascii="Times New Roman" w:hAnsi="Times New Roman"/>
                <w:lang w:val="en-US"/>
              </w:rPr>
            </w:pPr>
            <w:proofErr w:type="spellStart"/>
            <w:r w:rsidRPr="004678A2">
              <w:rPr>
                <w:rFonts w:ascii="Times New Roman" w:eastAsia="MS Mincho" w:hAnsi="Times New Roman"/>
                <w:szCs w:val="24"/>
                <w:lang w:val="en-US"/>
              </w:rPr>
              <w:t>Δ</w:t>
            </w:r>
            <w:r w:rsidRPr="004678A2">
              <w:rPr>
                <w:rFonts w:ascii="Times New Roman" w:eastAsia="MS Mincho" w:hAnsi="Times New Roman"/>
                <w:i/>
                <w:szCs w:val="24"/>
                <w:lang w:val="en-US"/>
              </w:rPr>
              <w:t>p</w:t>
            </w:r>
            <w:proofErr w:type="spellEnd"/>
            <w:r w:rsidRPr="004678A2">
              <w:rPr>
                <w:rFonts w:ascii="Times New Roman" w:eastAsia="MS Mincho" w:hAnsi="Times New Roman"/>
                <w:szCs w:val="24"/>
                <w:lang w:val="en-US"/>
              </w:rPr>
              <w:t xml:space="preserve"> 10</w:t>
            </w:r>
          </w:p>
        </w:tc>
        <w:tc>
          <w:tcPr>
            <w:tcW w:w="1417" w:type="dxa"/>
          </w:tcPr>
          <w:p w14:paraId="13C8F4A3" w14:textId="77777777" w:rsidR="00A91071" w:rsidRPr="004678A2" w:rsidRDefault="00D9633F" w:rsidP="00A91071">
            <w:pPr>
              <w:pStyle w:val="Tablebody"/>
              <w:autoSpaceDE w:val="0"/>
              <w:autoSpaceDN w:val="0"/>
              <w:adjustRightInd w:val="0"/>
              <w:jc w:val="center"/>
              <w:rPr>
                <w:rFonts w:ascii="Times New Roman" w:hAnsi="Times New Roman"/>
                <w:lang w:val="en-US"/>
              </w:rPr>
            </w:pPr>
            <w:r w:rsidRPr="004678A2">
              <w:rPr>
                <w:rFonts w:ascii="Times New Roman" w:eastAsia="MS Mincho" w:hAnsi="Times New Roman"/>
                <w:szCs w:val="24"/>
                <w:lang w:val="en-US"/>
              </w:rPr>
              <w:t>0.</w:t>
            </w:r>
            <w:r w:rsidR="00A91071" w:rsidRPr="004678A2">
              <w:rPr>
                <w:rFonts w:ascii="Times New Roman" w:eastAsia="MS Mincho" w:hAnsi="Times New Roman"/>
                <w:szCs w:val="24"/>
                <w:lang w:val="en-US"/>
              </w:rPr>
              <w:t>010</w:t>
            </w:r>
          </w:p>
        </w:tc>
        <w:tc>
          <w:tcPr>
            <w:tcW w:w="1418" w:type="dxa"/>
          </w:tcPr>
          <w:p w14:paraId="1F5DC824" w14:textId="77777777" w:rsidR="00A91071" w:rsidRPr="004678A2" w:rsidRDefault="00D9633F" w:rsidP="00A91071">
            <w:pPr>
              <w:pStyle w:val="Tablebody"/>
              <w:autoSpaceDE w:val="0"/>
              <w:autoSpaceDN w:val="0"/>
              <w:adjustRightInd w:val="0"/>
              <w:jc w:val="center"/>
              <w:rPr>
                <w:rFonts w:ascii="Times New Roman" w:hAnsi="Times New Roman"/>
                <w:lang w:val="en-US"/>
              </w:rPr>
            </w:pPr>
            <w:r w:rsidRPr="004678A2">
              <w:rPr>
                <w:rFonts w:ascii="Times New Roman" w:eastAsia="MS Mincho" w:hAnsi="Times New Roman"/>
                <w:szCs w:val="24"/>
                <w:lang w:val="en-US"/>
              </w:rPr>
              <w:t>0.</w:t>
            </w:r>
            <w:r w:rsidR="00A91071" w:rsidRPr="004678A2">
              <w:rPr>
                <w:rFonts w:ascii="Times New Roman" w:eastAsia="MS Mincho" w:hAnsi="Times New Roman"/>
                <w:szCs w:val="24"/>
                <w:lang w:val="en-US"/>
              </w:rPr>
              <w:t>10</w:t>
            </w:r>
          </w:p>
        </w:tc>
      </w:tr>
    </w:tbl>
    <w:p w14:paraId="3660AFD1" w14:textId="77777777" w:rsidR="00A91071" w:rsidRPr="004678A2" w:rsidRDefault="002F21A5">
      <w:pPr>
        <w:pStyle w:val="Note"/>
        <w:autoSpaceDE w:val="0"/>
        <w:autoSpaceDN w:val="0"/>
        <w:adjustRightInd w:val="0"/>
        <w:rPr>
          <w:rFonts w:ascii="Times New Roman" w:eastAsia="MS Mincho" w:hAnsi="Times New Roman"/>
          <w:szCs w:val="24"/>
          <w:lang w:val="en-US"/>
        </w:rPr>
      </w:pPr>
      <w:r w:rsidRPr="00AF6862">
        <w:rPr>
          <w:rFonts w:ascii="Times New Roman" w:eastAsia="MS Mincho" w:hAnsi="Times New Roman"/>
          <w:i/>
          <w:szCs w:val="24"/>
        </w:rPr>
        <w:t>Note</w:t>
      </w:r>
      <w:r>
        <w:rPr>
          <w:rFonts w:ascii="Times New Roman" w:eastAsia="MS Mincho" w:hAnsi="Times New Roman"/>
          <w:i/>
          <w:szCs w:val="24"/>
        </w:rPr>
        <w:t xml:space="preserve"> </w:t>
      </w:r>
      <w:r w:rsidR="00510DDD" w:rsidRPr="00B129B4">
        <w:rPr>
          <w:rFonts w:ascii="Times New Roman" w:eastAsia="MS Mincho" w:hAnsi="Times New Roman"/>
          <w:i/>
          <w:szCs w:val="24"/>
          <w:lang w:val="en-US"/>
        </w:rPr>
        <w:t>1</w:t>
      </w:r>
      <w:r w:rsidRPr="00AF6862">
        <w:rPr>
          <w:rFonts w:ascii="Times New Roman" w:eastAsia="MS Mincho" w:hAnsi="Times New Roman"/>
          <w:i/>
          <w:szCs w:val="24"/>
        </w:rPr>
        <w:t>:</w:t>
      </w:r>
      <w:r w:rsidR="00A91071" w:rsidRPr="004678A2">
        <w:rPr>
          <w:rFonts w:ascii="Times New Roman" w:eastAsia="MS Mincho" w:hAnsi="Times New Roman"/>
          <w:szCs w:val="24"/>
          <w:lang w:val="en-US"/>
        </w:rPr>
        <w:tab/>
        <w:t xml:space="preserve">Straighteners, as specified in </w:t>
      </w:r>
      <w:r w:rsidR="00A91071" w:rsidRPr="004678A2">
        <w:rPr>
          <w:rFonts w:ascii="Times New Roman" w:hAnsi="Times New Roman"/>
          <w:szCs w:val="24"/>
          <w:lang w:val="en-US"/>
        </w:rPr>
        <w:t>6.3</w:t>
      </w:r>
      <w:r w:rsidR="00A91071" w:rsidRPr="004678A2">
        <w:rPr>
          <w:rFonts w:ascii="Times New Roman" w:eastAsia="MS Mincho" w:hAnsi="Times New Roman"/>
          <w:szCs w:val="24"/>
          <w:lang w:val="en-US"/>
        </w:rPr>
        <w:t xml:space="preserve">, are not considered to be integral parts of </w:t>
      </w:r>
      <w:r w:rsidR="005D45B3">
        <w:rPr>
          <w:rFonts w:ascii="Times New Roman" w:eastAsia="MS Mincho" w:hAnsi="Times New Roman"/>
          <w:szCs w:val="24"/>
          <w:lang w:val="en-US"/>
        </w:rPr>
        <w:t>a</w:t>
      </w:r>
      <w:r w:rsidR="005D45B3" w:rsidRPr="004678A2">
        <w:rPr>
          <w:rFonts w:ascii="Times New Roman" w:eastAsia="MS Mincho" w:hAnsi="Times New Roman"/>
          <w:szCs w:val="24"/>
          <w:lang w:val="en-US"/>
        </w:rPr>
        <w:t xml:space="preserve"> </w:t>
      </w:r>
      <w:r w:rsidR="00A91071" w:rsidRPr="004678A2">
        <w:rPr>
          <w:rFonts w:ascii="Times New Roman" w:eastAsia="MS Mincho" w:hAnsi="Times New Roman"/>
          <w:szCs w:val="24"/>
          <w:lang w:val="en-US"/>
        </w:rPr>
        <w:t>meter.</w:t>
      </w:r>
    </w:p>
    <w:p w14:paraId="3645C476" w14:textId="77777777" w:rsidR="00A91071" w:rsidRPr="004678A2" w:rsidRDefault="002F21A5">
      <w:pPr>
        <w:pStyle w:val="Note"/>
        <w:autoSpaceDE w:val="0"/>
        <w:autoSpaceDN w:val="0"/>
        <w:adjustRightInd w:val="0"/>
        <w:rPr>
          <w:rFonts w:ascii="Times New Roman" w:eastAsia="MS Mincho" w:hAnsi="Times New Roman"/>
          <w:szCs w:val="24"/>
          <w:lang w:val="en-US"/>
        </w:rPr>
      </w:pPr>
      <w:r w:rsidRPr="00AF6862">
        <w:rPr>
          <w:rFonts w:ascii="Times New Roman" w:eastAsia="MS Mincho" w:hAnsi="Times New Roman"/>
          <w:i/>
          <w:szCs w:val="24"/>
        </w:rPr>
        <w:t>N</w:t>
      </w:r>
      <w:r>
        <w:rPr>
          <w:rFonts w:ascii="Times New Roman" w:eastAsia="MS Mincho" w:hAnsi="Times New Roman"/>
          <w:i/>
          <w:szCs w:val="24"/>
        </w:rPr>
        <w:t xml:space="preserve">ote </w:t>
      </w:r>
      <w:r w:rsidR="00510DDD" w:rsidRPr="00B129B4">
        <w:rPr>
          <w:rFonts w:ascii="Times New Roman" w:eastAsia="MS Mincho" w:hAnsi="Times New Roman"/>
          <w:i/>
          <w:szCs w:val="24"/>
          <w:lang w:val="en-US"/>
        </w:rPr>
        <w:t>2:</w:t>
      </w:r>
      <w:r w:rsidR="00A91071" w:rsidRPr="004678A2">
        <w:rPr>
          <w:rFonts w:ascii="Times New Roman" w:eastAsia="MS Mincho" w:hAnsi="Times New Roman"/>
          <w:szCs w:val="24"/>
          <w:lang w:val="en-US"/>
        </w:rPr>
        <w:tab/>
        <w:t xml:space="preserve">For some meters, over the flow rate range </w:t>
      </w:r>
      <w:r w:rsidR="00A91071" w:rsidRPr="004678A2">
        <w:rPr>
          <w:rFonts w:ascii="Times New Roman" w:eastAsia="MS Mincho" w:hAnsi="Times New Roman"/>
          <w:i/>
          <w:szCs w:val="24"/>
          <w:lang w:val="en-US"/>
        </w:rPr>
        <w:t>Q</w:t>
      </w:r>
      <w:r w:rsidR="00A91071" w:rsidRPr="004678A2">
        <w:rPr>
          <w:rFonts w:ascii="Times New Roman" w:eastAsia="MS Mincho" w:hAnsi="Times New Roman"/>
          <w:szCs w:val="24"/>
          <w:vertAlign w:val="subscript"/>
          <w:lang w:val="en-US"/>
        </w:rPr>
        <w:t>1</w:t>
      </w:r>
      <w:r w:rsidR="00A91071" w:rsidRPr="004678A2">
        <w:rPr>
          <w:rFonts w:ascii="Times New Roman" w:eastAsia="MS Mincho" w:hAnsi="Times New Roman"/>
          <w:szCs w:val="24"/>
          <w:lang w:val="en-US"/>
        </w:rPr>
        <w:t xml:space="preserve"> ≤ </w:t>
      </w:r>
      <w:r w:rsidR="00A91071" w:rsidRPr="004678A2">
        <w:rPr>
          <w:rFonts w:ascii="Times New Roman" w:eastAsia="MS Mincho" w:hAnsi="Times New Roman"/>
          <w:i/>
          <w:szCs w:val="24"/>
          <w:lang w:val="en-US"/>
        </w:rPr>
        <w:t>Q</w:t>
      </w:r>
      <w:r w:rsidR="00A91071" w:rsidRPr="004678A2">
        <w:rPr>
          <w:rFonts w:ascii="Times New Roman" w:eastAsia="MS Mincho" w:hAnsi="Times New Roman"/>
          <w:szCs w:val="24"/>
          <w:lang w:val="en-US"/>
        </w:rPr>
        <w:t xml:space="preserve"> ≤ </w:t>
      </w:r>
      <w:r w:rsidR="00A91071" w:rsidRPr="004678A2">
        <w:rPr>
          <w:rFonts w:ascii="Times New Roman" w:eastAsia="MS Mincho" w:hAnsi="Times New Roman"/>
          <w:i/>
          <w:szCs w:val="24"/>
          <w:lang w:val="en-US"/>
        </w:rPr>
        <w:t>Q</w:t>
      </w:r>
      <w:r w:rsidR="00A91071" w:rsidRPr="004678A2">
        <w:rPr>
          <w:rFonts w:ascii="Times New Roman" w:eastAsia="MS Mincho" w:hAnsi="Times New Roman"/>
          <w:szCs w:val="24"/>
          <w:vertAlign w:val="subscript"/>
          <w:lang w:val="en-US"/>
        </w:rPr>
        <w:t>3</w:t>
      </w:r>
      <w:r w:rsidR="00A91071" w:rsidRPr="004678A2">
        <w:rPr>
          <w:rFonts w:ascii="Times New Roman" w:eastAsia="MS Mincho" w:hAnsi="Times New Roman"/>
          <w:szCs w:val="24"/>
          <w:lang w:val="en-US"/>
        </w:rPr>
        <w:t xml:space="preserve">, the highest pressure loss does not occur at </w:t>
      </w:r>
      <w:r w:rsidR="00A91071" w:rsidRPr="004678A2">
        <w:rPr>
          <w:rFonts w:ascii="Times New Roman" w:eastAsia="MS Mincho" w:hAnsi="Times New Roman"/>
          <w:i/>
          <w:szCs w:val="24"/>
          <w:lang w:val="en-US"/>
        </w:rPr>
        <w:t>Q</w:t>
      </w:r>
      <w:r w:rsidR="00A91071" w:rsidRPr="004678A2">
        <w:rPr>
          <w:rFonts w:ascii="Times New Roman" w:eastAsia="MS Mincho" w:hAnsi="Times New Roman"/>
          <w:szCs w:val="24"/>
          <w:vertAlign w:val="subscript"/>
          <w:lang w:val="en-US"/>
        </w:rPr>
        <w:t>3</w:t>
      </w:r>
      <w:r w:rsidR="00A91071" w:rsidRPr="004678A2">
        <w:rPr>
          <w:rFonts w:ascii="Times New Roman" w:eastAsia="MS Mincho" w:hAnsi="Times New Roman"/>
          <w:szCs w:val="24"/>
          <w:lang w:val="en-US"/>
        </w:rPr>
        <w:t>.</w:t>
      </w:r>
    </w:p>
    <w:p w14:paraId="2D8EAD0C" w14:textId="77777777" w:rsidR="00A91071" w:rsidRPr="004678A2" w:rsidRDefault="00A91071" w:rsidP="00A97372">
      <w:pPr>
        <w:pStyle w:val="Heading2"/>
      </w:pPr>
      <w:bookmarkStart w:id="182" w:name="_Toc241559295"/>
      <w:bookmarkStart w:id="183" w:name="_Toc292714735"/>
      <w:bookmarkStart w:id="184" w:name="_Toc348966183"/>
      <w:bookmarkStart w:id="185" w:name="_Toc360718921"/>
      <w:bookmarkStart w:id="186" w:name="_Toc379450497"/>
      <w:r w:rsidRPr="004678A2">
        <w:lastRenderedPageBreak/>
        <w:t>Marks and inscriptions</w:t>
      </w:r>
      <w:bookmarkEnd w:id="182"/>
      <w:bookmarkEnd w:id="183"/>
      <w:bookmarkEnd w:id="184"/>
      <w:bookmarkEnd w:id="185"/>
      <w:bookmarkEnd w:id="186"/>
    </w:p>
    <w:p w14:paraId="55917874"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6.6.1</w:t>
      </w:r>
      <w:r w:rsidRPr="004678A2">
        <w:rPr>
          <w:rFonts w:ascii="Times New Roman" w:eastAsia="MS Mincho" w:hAnsi="Times New Roman"/>
          <w:szCs w:val="24"/>
          <w:lang w:val="en-US"/>
        </w:rPr>
        <w:tab/>
        <w:t xml:space="preserve">A place shall be provided for affixing the verification mark(s) (see </w:t>
      </w:r>
      <w:r w:rsidR="00B81E02">
        <w:rPr>
          <w:rFonts w:ascii="Times New Roman" w:eastAsia="MS Mincho" w:hAnsi="Times New Roman"/>
          <w:szCs w:val="24"/>
          <w:lang w:val="en-US"/>
        </w:rPr>
        <w:t>OIML V 1</w:t>
      </w:r>
      <w:r w:rsidRPr="004678A2">
        <w:rPr>
          <w:rFonts w:ascii="Times New Roman" w:eastAsia="MS Mincho" w:hAnsi="Times New Roman"/>
          <w:szCs w:val="24"/>
          <w:lang w:val="en-US"/>
        </w:rPr>
        <w:t>:20</w:t>
      </w:r>
      <w:r w:rsidR="00020339">
        <w:rPr>
          <w:rFonts w:ascii="Times New Roman" w:eastAsia="MS Mincho" w:hAnsi="Times New Roman"/>
          <w:szCs w:val="24"/>
          <w:lang w:val="en-US"/>
        </w:rPr>
        <w:t>13</w:t>
      </w:r>
      <w:r w:rsidR="00002341" w:rsidRPr="00002341">
        <w:rPr>
          <w:rFonts w:ascii="Times New Roman" w:hAnsi="Times New Roman"/>
          <w:szCs w:val="24"/>
          <w:lang w:val="en-US"/>
        </w:rPr>
        <w:t xml:space="preserve"> [2]</w:t>
      </w:r>
      <w:r w:rsidR="002F21A5">
        <w:rPr>
          <w:rFonts w:ascii="Times New Roman" w:eastAsia="MS Mincho" w:hAnsi="Times New Roman"/>
          <w:szCs w:val="24"/>
          <w:lang w:val="en-US"/>
        </w:rPr>
        <w:t xml:space="preserve">, </w:t>
      </w:r>
      <w:r w:rsidRPr="004678A2">
        <w:rPr>
          <w:rFonts w:ascii="Times New Roman" w:eastAsia="MS Mincho" w:hAnsi="Times New Roman"/>
          <w:szCs w:val="24"/>
          <w:lang w:val="en-US"/>
        </w:rPr>
        <w:t>3.</w:t>
      </w:r>
      <w:r w:rsidR="00020339">
        <w:rPr>
          <w:rFonts w:ascii="Times New Roman" w:eastAsia="MS Mincho" w:hAnsi="Times New Roman"/>
          <w:szCs w:val="24"/>
          <w:lang w:val="en-US"/>
        </w:rPr>
        <w:t>04</w:t>
      </w:r>
      <w:r w:rsidRPr="004678A2">
        <w:rPr>
          <w:rFonts w:ascii="Times New Roman" w:eastAsia="MS Mincho" w:hAnsi="Times New Roman"/>
          <w:szCs w:val="24"/>
          <w:lang w:val="en-US"/>
        </w:rPr>
        <w:t xml:space="preserve">), which shall be visible without dismantling the water meter after </w:t>
      </w:r>
      <w:r w:rsidR="005D45B3">
        <w:rPr>
          <w:rFonts w:ascii="Times New Roman" w:eastAsia="MS Mincho" w:hAnsi="Times New Roman"/>
          <w:szCs w:val="24"/>
          <w:lang w:val="en-US"/>
        </w:rPr>
        <w:t>it</w:t>
      </w:r>
      <w:r w:rsidRPr="004678A2">
        <w:rPr>
          <w:rFonts w:ascii="Times New Roman" w:eastAsia="MS Mincho" w:hAnsi="Times New Roman"/>
          <w:szCs w:val="24"/>
          <w:lang w:val="en-US"/>
        </w:rPr>
        <w:t xml:space="preserve"> has been placed on the market or put into use.</w:t>
      </w:r>
    </w:p>
    <w:p w14:paraId="48C6E4D7"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6.6.2</w:t>
      </w:r>
      <w:r w:rsidRPr="004678A2">
        <w:rPr>
          <w:rFonts w:ascii="Times New Roman" w:eastAsia="MS Mincho" w:hAnsi="Times New Roman"/>
          <w:szCs w:val="24"/>
          <w:lang w:val="en-US"/>
        </w:rPr>
        <w:tab/>
      </w:r>
      <w:r w:rsidR="009C7357">
        <w:rPr>
          <w:rFonts w:ascii="Times New Roman" w:eastAsia="MS Mincho" w:hAnsi="Times New Roman"/>
          <w:szCs w:val="24"/>
          <w:lang w:val="en-US"/>
        </w:rPr>
        <w:t>A</w:t>
      </w:r>
      <w:r w:rsidR="009C7357"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water meter shall be clearly and indelibly marked with the following information, either grouped or distributed, on the casing, the indicating device dial, an identification plate or the meter cover, if it is not detachable. These markings shall be visible without dismantling the water meter after the instrument has been placed on the market or put into use.</w:t>
      </w:r>
    </w:p>
    <w:p w14:paraId="1145D8C3"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w:t>
      </w:r>
      <w:r w:rsidR="00A91071" w:rsidRPr="004678A2">
        <w:rPr>
          <w:rFonts w:ascii="Times New Roman" w:eastAsia="MS Mincho" w:hAnsi="Times New Roman"/>
          <w:szCs w:val="24"/>
          <w:lang w:val="en-US"/>
        </w:rPr>
        <w:tab/>
        <w:t>In the case of a combination meter, the markings in the following refer to the combination meter considered as a single meter.</w:t>
      </w:r>
    </w:p>
    <w:p w14:paraId="3F995D59"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a)</w:t>
      </w:r>
      <w:r w:rsidRPr="004678A2">
        <w:rPr>
          <w:rFonts w:ascii="Times New Roman" w:eastAsia="MS Mincho" w:hAnsi="Times New Roman"/>
          <w:szCs w:val="24"/>
          <w:lang w:val="en-US"/>
        </w:rPr>
        <w:tab/>
        <w:t>Unit of measurement</w:t>
      </w:r>
      <w:r w:rsidR="00020339">
        <w:rPr>
          <w:rFonts w:ascii="Times New Roman" w:eastAsia="MS Mincho" w:hAnsi="Times New Roman"/>
          <w:szCs w:val="24"/>
          <w:lang w:val="en-US"/>
        </w:rPr>
        <w:t>.</w:t>
      </w:r>
    </w:p>
    <w:p w14:paraId="799EF51F"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b)</w:t>
      </w:r>
      <w:r w:rsidRPr="004678A2">
        <w:rPr>
          <w:rFonts w:ascii="Times New Roman" w:eastAsia="MS Mincho" w:hAnsi="Times New Roman"/>
          <w:szCs w:val="24"/>
          <w:lang w:val="en-US"/>
        </w:rPr>
        <w:tab/>
        <w:t>Accuracy class, where it differs from accuracy class 2</w:t>
      </w:r>
      <w:r w:rsidR="00020339">
        <w:rPr>
          <w:rFonts w:ascii="Times New Roman" w:eastAsia="MS Mincho" w:hAnsi="Times New Roman"/>
          <w:szCs w:val="24"/>
          <w:lang w:val="en-US"/>
        </w:rPr>
        <w:t>.</w:t>
      </w:r>
    </w:p>
    <w:p w14:paraId="622EA5A3"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c)</w:t>
      </w:r>
      <w:r w:rsidRPr="004678A2">
        <w:rPr>
          <w:rFonts w:ascii="Times New Roman" w:eastAsia="MS Mincho" w:hAnsi="Times New Roman"/>
          <w:szCs w:val="24"/>
          <w:lang w:val="en-US"/>
        </w:rPr>
        <w:tab/>
        <w:t xml:space="preserve">Numerical value of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3</w:t>
      </w:r>
      <w:r w:rsidRPr="004678A2">
        <w:rPr>
          <w:rFonts w:ascii="Times New Roman" w:eastAsia="MS Mincho" w:hAnsi="Times New Roman"/>
          <w:szCs w:val="24"/>
          <w:lang w:val="en-US"/>
        </w:rPr>
        <w:t xml:space="preserve"> and the ratio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3</w:t>
      </w:r>
      <w:r w:rsidRPr="004678A2">
        <w:rPr>
          <w:rFonts w:ascii="Times New Roman" w:eastAsia="MS Mincho" w:hAnsi="Times New Roman"/>
          <w:szCs w:val="24"/>
          <w:lang w:val="en-US"/>
        </w:rPr>
        <w:t>/</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1</w:t>
      </w:r>
      <w:r w:rsidRPr="004678A2">
        <w:rPr>
          <w:rFonts w:ascii="Times New Roman" w:eastAsia="MS Mincho" w:hAnsi="Times New Roman"/>
          <w:szCs w:val="24"/>
          <w:lang w:val="en-US"/>
        </w:rPr>
        <w:t>: if the meter measures reverse flow and</w:t>
      </w:r>
      <w:r w:rsidR="00FE2A74" w:rsidRPr="00FE2A74">
        <w:rPr>
          <w:rFonts w:ascii="Times New Roman" w:eastAsia="MS Mincho" w:hAnsi="Times New Roman"/>
          <w:szCs w:val="24"/>
          <w:lang w:val="en-US"/>
        </w:rPr>
        <w:t xml:space="preserve"> </w:t>
      </w:r>
      <w:r w:rsidR="00FE2A74">
        <w:rPr>
          <w:rFonts w:ascii="Times New Roman" w:eastAsia="MS Mincho" w:hAnsi="Times New Roman"/>
          <w:szCs w:val="24"/>
          <w:lang w:val="en-US"/>
        </w:rPr>
        <w:t xml:space="preserve">the </w:t>
      </w:r>
      <w:r w:rsidR="00FE2A74" w:rsidRPr="004678A2">
        <w:rPr>
          <w:rFonts w:ascii="Times New Roman" w:eastAsia="MS Mincho" w:hAnsi="Times New Roman"/>
          <w:szCs w:val="24"/>
          <w:lang w:val="en-US"/>
        </w:rPr>
        <w:t>value</w:t>
      </w:r>
      <w:r w:rsidR="00FE2A74">
        <w:rPr>
          <w:rFonts w:ascii="Times New Roman" w:eastAsia="MS Mincho" w:hAnsi="Times New Roman"/>
          <w:szCs w:val="24"/>
          <w:lang w:val="en-US"/>
        </w:rPr>
        <w:t>s</w:t>
      </w:r>
      <w:r w:rsidR="00FE2A74" w:rsidRPr="004678A2">
        <w:rPr>
          <w:rFonts w:ascii="Times New Roman" w:eastAsia="MS Mincho" w:hAnsi="Times New Roman"/>
          <w:szCs w:val="24"/>
          <w:lang w:val="en-US"/>
        </w:rPr>
        <w:t xml:space="preserve"> of</w:t>
      </w:r>
      <w:r w:rsidRPr="004678A2">
        <w:rPr>
          <w:rFonts w:ascii="Times New Roman" w:eastAsia="MS Mincho" w:hAnsi="Times New Roman"/>
          <w:szCs w:val="24"/>
          <w:lang w:val="en-US"/>
        </w:rPr>
        <w:t xml:space="preserve">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3</w:t>
      </w:r>
      <w:r w:rsidRPr="004678A2">
        <w:rPr>
          <w:rFonts w:ascii="Times New Roman" w:eastAsia="MS Mincho" w:hAnsi="Times New Roman"/>
          <w:szCs w:val="24"/>
          <w:lang w:val="en-US"/>
        </w:rPr>
        <w:t xml:space="preserve"> and the ratios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3</w:t>
      </w:r>
      <w:r w:rsidRPr="004678A2">
        <w:rPr>
          <w:rFonts w:ascii="Times New Roman" w:eastAsia="MS Mincho" w:hAnsi="Times New Roman"/>
          <w:szCs w:val="24"/>
          <w:lang w:val="en-US"/>
        </w:rPr>
        <w:t>/</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1</w:t>
      </w:r>
      <w:r w:rsidRPr="004678A2">
        <w:rPr>
          <w:rFonts w:ascii="Times New Roman" w:eastAsia="MS Mincho" w:hAnsi="Times New Roman"/>
          <w:szCs w:val="24"/>
          <w:lang w:val="en-US"/>
        </w:rPr>
        <w:t xml:space="preserve"> are different in the two directions, both values of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3</w:t>
      </w:r>
      <w:r w:rsidRPr="004678A2">
        <w:rPr>
          <w:rFonts w:ascii="Times New Roman" w:eastAsia="MS Mincho" w:hAnsi="Times New Roman"/>
          <w:szCs w:val="24"/>
          <w:lang w:val="en-US"/>
        </w:rPr>
        <w:t xml:space="preserve"> and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3</w:t>
      </w:r>
      <w:r w:rsidRPr="004678A2">
        <w:rPr>
          <w:rFonts w:ascii="Times New Roman" w:eastAsia="MS Mincho" w:hAnsi="Times New Roman"/>
          <w:szCs w:val="24"/>
          <w:lang w:val="en-US"/>
        </w:rPr>
        <w:t>/</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1</w:t>
      </w:r>
      <w:r w:rsidRPr="004678A2">
        <w:rPr>
          <w:rFonts w:ascii="Times New Roman" w:eastAsia="MS Mincho" w:hAnsi="Times New Roman"/>
          <w:szCs w:val="24"/>
          <w:lang w:val="en-US"/>
        </w:rPr>
        <w:t xml:space="preserve"> shall be inscribed; the direction of flow to which each pair of values refers shall be clear. The ratio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3</w:t>
      </w:r>
      <w:r w:rsidRPr="004678A2">
        <w:rPr>
          <w:rFonts w:ascii="Times New Roman" w:eastAsia="MS Mincho" w:hAnsi="Times New Roman"/>
          <w:szCs w:val="24"/>
          <w:lang w:val="en-US"/>
        </w:rPr>
        <w:t>/</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1</w:t>
      </w:r>
      <w:r w:rsidRPr="004678A2">
        <w:rPr>
          <w:rFonts w:ascii="Times New Roman" w:eastAsia="MS Mincho" w:hAnsi="Times New Roman"/>
          <w:szCs w:val="24"/>
          <w:lang w:val="en-US"/>
        </w:rPr>
        <w:t xml:space="preserve"> may be expressed as R, e.g. “R160”. If the meter has different values of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3</w:t>
      </w:r>
      <w:r w:rsidRPr="004678A2">
        <w:rPr>
          <w:rFonts w:ascii="Times New Roman" w:eastAsia="MS Mincho" w:hAnsi="Times New Roman"/>
          <w:szCs w:val="24"/>
          <w:lang w:val="en-US"/>
        </w:rPr>
        <w:t>/</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1</w:t>
      </w:r>
      <w:r w:rsidRPr="004678A2">
        <w:rPr>
          <w:rFonts w:ascii="Times New Roman" w:eastAsia="MS Mincho" w:hAnsi="Times New Roman"/>
          <w:szCs w:val="24"/>
          <w:lang w:val="en-US"/>
        </w:rPr>
        <w:t xml:space="preserve"> in horizontal and vertical positions, both values of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3</w:t>
      </w:r>
      <w:r w:rsidRPr="004678A2">
        <w:rPr>
          <w:rFonts w:ascii="Times New Roman" w:eastAsia="MS Mincho" w:hAnsi="Times New Roman"/>
          <w:szCs w:val="24"/>
          <w:lang w:val="en-US"/>
        </w:rPr>
        <w:t>/</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1</w:t>
      </w:r>
      <w:r w:rsidRPr="004678A2">
        <w:rPr>
          <w:rFonts w:ascii="Times New Roman" w:eastAsia="MS Mincho" w:hAnsi="Times New Roman"/>
          <w:szCs w:val="24"/>
          <w:lang w:val="en-US"/>
        </w:rPr>
        <w:t xml:space="preserve"> shall be inscribed, and the orientation to which each value refers shall be clear</w:t>
      </w:r>
      <w:r w:rsidR="00020339">
        <w:rPr>
          <w:rFonts w:ascii="Times New Roman" w:eastAsia="MS Mincho" w:hAnsi="Times New Roman"/>
          <w:szCs w:val="24"/>
          <w:lang w:val="en-US"/>
        </w:rPr>
        <w:t>.</w:t>
      </w:r>
    </w:p>
    <w:p w14:paraId="32955653"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d)</w:t>
      </w:r>
      <w:r w:rsidRPr="004678A2">
        <w:rPr>
          <w:rFonts w:ascii="Times New Roman" w:eastAsia="MS Mincho" w:hAnsi="Times New Roman"/>
          <w:szCs w:val="24"/>
          <w:lang w:val="en-US"/>
        </w:rPr>
        <w:tab/>
      </w:r>
      <w:r w:rsidR="006A7D70">
        <w:rPr>
          <w:rFonts w:ascii="Times New Roman" w:eastAsia="MS Mincho" w:hAnsi="Times New Roman"/>
          <w:color w:val="0000FF"/>
          <w:szCs w:val="24"/>
          <w:lang w:val="en-AU"/>
        </w:rPr>
        <w:t>P</w:t>
      </w:r>
      <w:r w:rsidR="006A7D70" w:rsidRPr="00DE013E">
        <w:rPr>
          <w:rFonts w:ascii="Times New Roman" w:eastAsia="MS Mincho" w:hAnsi="Times New Roman"/>
          <w:color w:val="0000FF"/>
          <w:szCs w:val="24"/>
          <w:lang w:val="en-AU"/>
        </w:rPr>
        <w:t>attern</w:t>
      </w:r>
      <w:r w:rsidRPr="004678A2">
        <w:rPr>
          <w:rFonts w:ascii="Times New Roman" w:eastAsia="MS Mincho" w:hAnsi="Times New Roman"/>
          <w:szCs w:val="24"/>
          <w:lang w:val="en-US"/>
        </w:rPr>
        <w:t xml:space="preserve"> approval sign according to national regulations</w:t>
      </w:r>
      <w:r w:rsidR="00020339">
        <w:rPr>
          <w:rFonts w:ascii="Times New Roman" w:eastAsia="MS Mincho" w:hAnsi="Times New Roman"/>
          <w:szCs w:val="24"/>
          <w:lang w:val="en-US"/>
        </w:rPr>
        <w:t>.</w:t>
      </w:r>
    </w:p>
    <w:p w14:paraId="261D8E83"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e)</w:t>
      </w:r>
      <w:r w:rsidRPr="004678A2">
        <w:rPr>
          <w:rFonts w:ascii="Times New Roman" w:eastAsia="MS Mincho" w:hAnsi="Times New Roman"/>
          <w:szCs w:val="24"/>
          <w:lang w:val="en-US"/>
        </w:rPr>
        <w:tab/>
        <w:t>Name or trademark of the manufacturer</w:t>
      </w:r>
      <w:r w:rsidR="00020339">
        <w:rPr>
          <w:rFonts w:ascii="Times New Roman" w:eastAsia="MS Mincho" w:hAnsi="Times New Roman"/>
          <w:szCs w:val="24"/>
          <w:lang w:val="en-US"/>
        </w:rPr>
        <w:t>.</w:t>
      </w:r>
    </w:p>
    <w:p w14:paraId="56F101B1"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f)</w:t>
      </w:r>
      <w:r w:rsidRPr="004678A2">
        <w:rPr>
          <w:rFonts w:ascii="Times New Roman" w:eastAsia="MS Mincho" w:hAnsi="Times New Roman"/>
          <w:szCs w:val="24"/>
          <w:lang w:val="en-US"/>
        </w:rPr>
        <w:tab/>
        <w:t>Year of manufacture, the last two digits of the year of manufacture, or the month and year of manufacture</w:t>
      </w:r>
      <w:r w:rsidR="00020339">
        <w:rPr>
          <w:rFonts w:ascii="Times New Roman" w:eastAsia="MS Mincho" w:hAnsi="Times New Roman"/>
          <w:szCs w:val="24"/>
          <w:lang w:val="en-US"/>
        </w:rPr>
        <w:t>.</w:t>
      </w:r>
      <w:r w:rsidR="000E38AC">
        <w:rPr>
          <w:rFonts w:ascii="Times New Roman" w:eastAsia="MS Mincho" w:hAnsi="Times New Roman"/>
          <w:szCs w:val="24"/>
          <w:lang w:val="en-US"/>
        </w:rPr>
        <w:t xml:space="preserve"> </w:t>
      </w:r>
      <w:r w:rsidR="000E38AC" w:rsidRPr="00202CE4">
        <w:rPr>
          <w:rFonts w:ascii="Times New Roman" w:eastAsia="MS Mincho" w:hAnsi="Times New Roman"/>
          <w:color w:val="0000FF"/>
          <w:szCs w:val="24"/>
          <w:lang w:val="en-US"/>
        </w:rPr>
        <w:t>This marking is optional.</w:t>
      </w:r>
    </w:p>
    <w:p w14:paraId="76DAD5CA"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g)</w:t>
      </w:r>
      <w:r w:rsidRPr="004678A2">
        <w:rPr>
          <w:rFonts w:ascii="Times New Roman" w:eastAsia="MS Mincho" w:hAnsi="Times New Roman"/>
          <w:szCs w:val="24"/>
          <w:lang w:val="en-US"/>
        </w:rPr>
        <w:tab/>
        <w:t>Serial number (as near as possible to the indicating device)</w:t>
      </w:r>
      <w:r w:rsidR="00020339">
        <w:rPr>
          <w:rFonts w:ascii="Times New Roman" w:eastAsia="MS Mincho" w:hAnsi="Times New Roman"/>
          <w:szCs w:val="24"/>
          <w:lang w:val="en-US"/>
        </w:rPr>
        <w:t>.</w:t>
      </w:r>
    </w:p>
    <w:p w14:paraId="44489534"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h)</w:t>
      </w:r>
      <w:r w:rsidRPr="004678A2">
        <w:rPr>
          <w:rFonts w:ascii="Times New Roman" w:eastAsia="MS Mincho" w:hAnsi="Times New Roman"/>
          <w:szCs w:val="24"/>
          <w:lang w:val="en-US"/>
        </w:rPr>
        <w:tab/>
        <w:t>Direction of flow, by means of an arrow (shown on both sides of the body or on one side only provided the direction of flow arrow is easily visible under all circumstances)</w:t>
      </w:r>
      <w:r w:rsidR="00020339">
        <w:rPr>
          <w:rFonts w:ascii="Times New Roman" w:eastAsia="MS Mincho" w:hAnsi="Times New Roman"/>
          <w:szCs w:val="24"/>
          <w:lang w:val="en-US"/>
        </w:rPr>
        <w:t>.</w:t>
      </w:r>
    </w:p>
    <w:p w14:paraId="2F90B83E" w14:textId="77777777" w:rsidR="00A91071" w:rsidRPr="004678A2" w:rsidRDefault="00A91071">
      <w:pPr>
        <w:pStyle w:val="ListNumber1"/>
        <w:autoSpaceDE w:val="0"/>
        <w:autoSpaceDN w:val="0"/>
        <w:adjustRightInd w:val="0"/>
        <w:rPr>
          <w:rFonts w:ascii="Times New Roman" w:eastAsia="MS Mincho" w:hAnsi="Times New Roman"/>
          <w:szCs w:val="24"/>
          <w:lang w:val="en-US"/>
        </w:rPr>
      </w:pPr>
      <w:proofErr w:type="spellStart"/>
      <w:r w:rsidRPr="004678A2">
        <w:rPr>
          <w:rFonts w:ascii="Times New Roman" w:eastAsia="MS Mincho" w:hAnsi="Times New Roman"/>
          <w:szCs w:val="24"/>
          <w:lang w:val="en-US"/>
        </w:rPr>
        <w:t>i</w:t>
      </w:r>
      <w:proofErr w:type="spellEnd"/>
      <w:r w:rsidRPr="004678A2">
        <w:rPr>
          <w:rFonts w:ascii="Times New Roman" w:eastAsia="MS Mincho" w:hAnsi="Times New Roman"/>
          <w:szCs w:val="24"/>
          <w:lang w:val="en-US"/>
        </w:rPr>
        <w:t>)</w:t>
      </w:r>
      <w:r w:rsidRPr="004678A2">
        <w:rPr>
          <w:rFonts w:ascii="Times New Roman" w:eastAsia="MS Mincho" w:hAnsi="Times New Roman"/>
          <w:szCs w:val="24"/>
          <w:lang w:val="en-US"/>
        </w:rPr>
        <w:tab/>
        <w:t>Maximum admissible pressure (MAP</w:t>
      </w:r>
      <w:proofErr w:type="gramStart"/>
      <w:r w:rsidRPr="004678A2">
        <w:rPr>
          <w:rFonts w:ascii="Times New Roman" w:eastAsia="MS Mincho" w:hAnsi="Times New Roman"/>
          <w:szCs w:val="24"/>
          <w:lang w:val="en-US"/>
        </w:rPr>
        <w:t>)</w:t>
      </w:r>
      <w:r w:rsidRPr="004678A2">
        <w:rPr>
          <w:rFonts w:ascii="Times New Roman" w:eastAsia="MS Mincho" w:hAnsi="Times New Roman"/>
          <w:szCs w:val="24"/>
          <w:vertAlign w:val="superscript"/>
          <w:lang w:val="en-US"/>
        </w:rPr>
        <w:t>1</w:t>
      </w:r>
      <w:proofErr w:type="gramEnd"/>
      <w:r w:rsidRPr="004678A2">
        <w:rPr>
          <w:rFonts w:ascii="Times New Roman" w:eastAsia="MS Mincho" w:hAnsi="Times New Roman"/>
          <w:szCs w:val="24"/>
          <w:vertAlign w:val="superscript"/>
          <w:lang w:val="en-US"/>
        </w:rPr>
        <w:t>)</w:t>
      </w:r>
      <w:r w:rsidR="008F1EE4">
        <w:rPr>
          <w:rFonts w:ascii="Times New Roman" w:eastAsia="MS Mincho" w:hAnsi="Times New Roman"/>
          <w:szCs w:val="24"/>
          <w:vertAlign w:val="superscript"/>
          <w:lang w:val="en-US"/>
        </w:rPr>
        <w:t xml:space="preserve"> </w:t>
      </w:r>
      <w:r w:rsidRPr="004678A2">
        <w:rPr>
          <w:rFonts w:ascii="Times New Roman" w:eastAsia="MS Mincho" w:hAnsi="Times New Roman"/>
          <w:szCs w:val="24"/>
          <w:lang w:val="en-US"/>
        </w:rPr>
        <w:t xml:space="preserve">if it exceeds </w:t>
      </w:r>
      <w:r w:rsidR="00202CE4" w:rsidRPr="000B505B">
        <w:rPr>
          <w:rFonts w:ascii="Times New Roman" w:eastAsia="MS Mincho" w:hAnsi="Times New Roman"/>
          <w:color w:val="0000FF"/>
          <w:szCs w:val="24"/>
          <w:lang w:val="en-US"/>
        </w:rPr>
        <w:t xml:space="preserve">1.4 MPa (14 bar) </w:t>
      </w:r>
      <w:r w:rsidRPr="000B505B">
        <w:rPr>
          <w:rFonts w:ascii="Times New Roman" w:eastAsia="MS Mincho" w:hAnsi="Times New Roman"/>
          <w:strike/>
          <w:color w:val="FF0000"/>
          <w:szCs w:val="24"/>
          <w:lang w:val="en-US"/>
        </w:rPr>
        <w:t>1 MPa (10 bar)</w:t>
      </w:r>
      <w:r w:rsidR="008F1EE4" w:rsidRPr="000B505B">
        <w:rPr>
          <w:rFonts w:ascii="Times New Roman" w:eastAsia="MS Mincho" w:hAnsi="Times New Roman"/>
          <w:color w:val="FF0000"/>
          <w:szCs w:val="24"/>
          <w:lang w:val="en-US"/>
        </w:rPr>
        <w:t xml:space="preserve"> </w:t>
      </w:r>
      <w:r w:rsidRPr="004678A2">
        <w:rPr>
          <w:rFonts w:ascii="Times New Roman" w:eastAsia="MS Mincho" w:hAnsi="Times New Roman"/>
          <w:szCs w:val="24"/>
          <w:lang w:val="en-US"/>
        </w:rPr>
        <w:t xml:space="preserve">or </w:t>
      </w:r>
      <w:r w:rsidR="00D9633F" w:rsidRPr="004678A2">
        <w:rPr>
          <w:rFonts w:ascii="Times New Roman" w:eastAsia="MS Mincho" w:hAnsi="Times New Roman"/>
          <w:szCs w:val="24"/>
          <w:lang w:val="en-US"/>
        </w:rPr>
        <w:t>0.</w:t>
      </w:r>
      <w:r w:rsidRPr="004678A2">
        <w:rPr>
          <w:rFonts w:ascii="Times New Roman" w:eastAsia="MS Mincho" w:hAnsi="Times New Roman"/>
          <w:szCs w:val="24"/>
          <w:lang w:val="en-US"/>
        </w:rPr>
        <w:t>6 MPa (6 bar)</w:t>
      </w:r>
      <w:r w:rsidR="008F1EE4">
        <w:rPr>
          <w:rFonts w:ascii="Times New Roman" w:eastAsia="MS Mincho" w:hAnsi="Times New Roman"/>
          <w:szCs w:val="24"/>
          <w:lang w:val="en-US"/>
        </w:rPr>
        <w:t xml:space="preserve"> </w:t>
      </w:r>
      <w:r w:rsidRPr="004678A2">
        <w:rPr>
          <w:rFonts w:ascii="Times New Roman" w:eastAsia="MS Mincho" w:hAnsi="Times New Roman"/>
          <w:szCs w:val="24"/>
          <w:lang w:val="en-US"/>
        </w:rPr>
        <w:t>for DN ≥</w:t>
      </w:r>
      <w:r w:rsidR="008F1EE4">
        <w:rPr>
          <w:rFonts w:ascii="Times New Roman" w:eastAsia="MS Mincho" w:hAnsi="Times New Roman"/>
          <w:szCs w:val="24"/>
          <w:lang w:val="en-US"/>
        </w:rPr>
        <w:t> </w:t>
      </w:r>
      <w:r w:rsidRPr="004678A2">
        <w:rPr>
          <w:rFonts w:ascii="Times New Roman" w:eastAsia="MS Mincho" w:hAnsi="Times New Roman"/>
          <w:szCs w:val="24"/>
          <w:lang w:val="en-US"/>
        </w:rPr>
        <w:t>500</w:t>
      </w:r>
      <w:r w:rsidR="00020339">
        <w:rPr>
          <w:rFonts w:ascii="Times New Roman" w:eastAsia="MS Mincho" w:hAnsi="Times New Roman"/>
          <w:szCs w:val="24"/>
          <w:lang w:val="en-US"/>
        </w:rPr>
        <w:t>.</w:t>
      </w:r>
    </w:p>
    <w:p w14:paraId="5DF8FFE2"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j)</w:t>
      </w:r>
      <w:r w:rsidRPr="004678A2">
        <w:rPr>
          <w:rFonts w:ascii="Times New Roman" w:eastAsia="MS Mincho" w:hAnsi="Times New Roman"/>
          <w:szCs w:val="24"/>
          <w:lang w:val="en-US"/>
        </w:rPr>
        <w:tab/>
        <w:t>Letter V or H, if the meter can only be operated in the vertical or horizontal position</w:t>
      </w:r>
      <w:r w:rsidR="00020339">
        <w:rPr>
          <w:rFonts w:ascii="Times New Roman" w:eastAsia="MS Mincho" w:hAnsi="Times New Roman"/>
          <w:szCs w:val="24"/>
          <w:lang w:val="en-US"/>
        </w:rPr>
        <w:t>.</w:t>
      </w:r>
    </w:p>
    <w:p w14:paraId="347D6761"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k)</w:t>
      </w:r>
      <w:r w:rsidRPr="004678A2">
        <w:rPr>
          <w:rFonts w:ascii="Times New Roman" w:eastAsia="MS Mincho" w:hAnsi="Times New Roman"/>
          <w:szCs w:val="24"/>
          <w:lang w:val="en-US"/>
        </w:rPr>
        <w:tab/>
        <w:t xml:space="preserve">The temperature class as specified in </w:t>
      </w:r>
      <w:r w:rsidRPr="004678A2">
        <w:rPr>
          <w:rFonts w:ascii="Times New Roman" w:hAnsi="Times New Roman"/>
          <w:szCs w:val="24"/>
          <w:lang w:val="en-US"/>
        </w:rPr>
        <w:t>Table 1</w:t>
      </w:r>
      <w:r w:rsidRPr="004678A2">
        <w:rPr>
          <w:rFonts w:ascii="Times New Roman" w:eastAsia="MS Mincho" w:hAnsi="Times New Roman"/>
          <w:szCs w:val="24"/>
          <w:lang w:val="en-US"/>
        </w:rPr>
        <w:t xml:space="preserve"> where it differs from T30</w:t>
      </w:r>
      <w:r w:rsidR="00020339">
        <w:rPr>
          <w:rFonts w:ascii="Times New Roman" w:eastAsia="MS Mincho" w:hAnsi="Times New Roman"/>
          <w:szCs w:val="24"/>
          <w:lang w:val="en-US"/>
        </w:rPr>
        <w:t>.</w:t>
      </w:r>
    </w:p>
    <w:p w14:paraId="49F3CBC1"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l)</w:t>
      </w:r>
      <w:r w:rsidRPr="004678A2">
        <w:rPr>
          <w:rFonts w:ascii="Times New Roman" w:eastAsia="MS Mincho" w:hAnsi="Times New Roman"/>
          <w:szCs w:val="24"/>
          <w:lang w:val="en-US"/>
        </w:rPr>
        <w:tab/>
        <w:t xml:space="preserve">The pressure loss class where it differs from </w:t>
      </w:r>
      <w:proofErr w:type="spellStart"/>
      <w:proofErr w:type="gramStart"/>
      <w:r w:rsidRPr="004678A2">
        <w:rPr>
          <w:rFonts w:ascii="Times New Roman" w:eastAsia="MS Mincho" w:hAnsi="Times New Roman"/>
          <w:szCs w:val="24"/>
          <w:lang w:val="en-US"/>
        </w:rPr>
        <w:t>Δ</w:t>
      </w:r>
      <w:r w:rsidRPr="004678A2">
        <w:rPr>
          <w:rFonts w:ascii="Times New Roman" w:eastAsia="MS Mincho" w:hAnsi="Times New Roman"/>
          <w:i/>
          <w:szCs w:val="24"/>
          <w:lang w:val="en-US"/>
        </w:rPr>
        <w:t>p</w:t>
      </w:r>
      <w:proofErr w:type="spellEnd"/>
      <w:proofErr w:type="gramEnd"/>
      <w:r w:rsidRPr="004678A2">
        <w:rPr>
          <w:rFonts w:ascii="Times New Roman" w:eastAsia="MS Mincho" w:hAnsi="Times New Roman"/>
          <w:szCs w:val="24"/>
          <w:lang w:val="en-US"/>
        </w:rPr>
        <w:t> 63</w:t>
      </w:r>
      <w:r w:rsidR="00020339">
        <w:rPr>
          <w:rFonts w:ascii="Times New Roman" w:eastAsia="MS Mincho" w:hAnsi="Times New Roman"/>
          <w:szCs w:val="24"/>
          <w:lang w:val="en-US"/>
        </w:rPr>
        <w:t>.</w:t>
      </w:r>
    </w:p>
    <w:p w14:paraId="28DC8AF3"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m)</w:t>
      </w:r>
      <w:r w:rsidRPr="004678A2">
        <w:rPr>
          <w:rFonts w:ascii="Times New Roman" w:eastAsia="MS Mincho" w:hAnsi="Times New Roman"/>
          <w:szCs w:val="24"/>
          <w:lang w:val="en-US"/>
        </w:rPr>
        <w:tab/>
        <w:t>The installation sensitivity class where it differs from U0/D0.</w:t>
      </w:r>
    </w:p>
    <w:p w14:paraId="2FCB4BF8"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For </w:t>
      </w:r>
      <w:r w:rsidR="00632E2D">
        <w:rPr>
          <w:rFonts w:ascii="Times New Roman" w:eastAsia="MS Mincho" w:hAnsi="Times New Roman"/>
          <w:szCs w:val="24"/>
          <w:lang w:val="en-US"/>
        </w:rPr>
        <w:t xml:space="preserve">a </w:t>
      </w:r>
      <w:r w:rsidRPr="004678A2">
        <w:rPr>
          <w:rFonts w:ascii="Times New Roman" w:eastAsia="MS Mincho" w:hAnsi="Times New Roman"/>
          <w:szCs w:val="24"/>
          <w:lang w:val="en-US"/>
        </w:rPr>
        <w:t>water meter with electronic devices, the following additional inscriptions shall be applied where appropriate</w:t>
      </w:r>
      <w:r w:rsidR="008F1EE4">
        <w:rPr>
          <w:rFonts w:ascii="Times New Roman" w:eastAsia="MS Mincho" w:hAnsi="Times New Roman"/>
          <w:szCs w:val="24"/>
          <w:lang w:val="en-US"/>
        </w:rPr>
        <w:t>:</w:t>
      </w:r>
    </w:p>
    <w:p w14:paraId="252E2BB5"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n)</w:t>
      </w:r>
      <w:r w:rsidRPr="004678A2">
        <w:rPr>
          <w:rFonts w:ascii="Times New Roman" w:eastAsia="MS Mincho" w:hAnsi="Times New Roman"/>
          <w:szCs w:val="24"/>
          <w:lang w:val="en-US"/>
        </w:rPr>
        <w:tab/>
        <w:t>For an external power supply: the voltage and frequency</w:t>
      </w:r>
      <w:r w:rsidR="008F1EE4">
        <w:rPr>
          <w:rFonts w:ascii="Times New Roman" w:eastAsia="MS Mincho" w:hAnsi="Times New Roman"/>
          <w:szCs w:val="24"/>
          <w:lang w:val="en-US"/>
        </w:rPr>
        <w:t>:</w:t>
      </w:r>
    </w:p>
    <w:p w14:paraId="774F8496"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o)</w:t>
      </w:r>
      <w:r w:rsidRPr="004678A2">
        <w:rPr>
          <w:rFonts w:ascii="Times New Roman" w:eastAsia="MS Mincho" w:hAnsi="Times New Roman"/>
          <w:szCs w:val="24"/>
          <w:lang w:val="en-US"/>
        </w:rPr>
        <w:tab/>
        <w:t xml:space="preserve">For a replaceable battery: the latest date </w:t>
      </w:r>
      <w:r w:rsidR="008F1EE4">
        <w:rPr>
          <w:rFonts w:ascii="Times New Roman" w:eastAsia="MS Mincho" w:hAnsi="Times New Roman"/>
          <w:szCs w:val="24"/>
          <w:lang w:val="en-US"/>
        </w:rPr>
        <w:t>by which</w:t>
      </w:r>
      <w:r w:rsidR="008F1EE4"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the battery shall be replaced</w:t>
      </w:r>
      <w:r w:rsidR="008F1EE4">
        <w:rPr>
          <w:rFonts w:ascii="Times New Roman" w:eastAsia="MS Mincho" w:hAnsi="Times New Roman"/>
          <w:szCs w:val="24"/>
          <w:lang w:val="en-US"/>
        </w:rPr>
        <w:t>:</w:t>
      </w:r>
    </w:p>
    <w:p w14:paraId="409E536C"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lastRenderedPageBreak/>
        <w:t>p)</w:t>
      </w:r>
      <w:r w:rsidRPr="004678A2">
        <w:rPr>
          <w:rFonts w:ascii="Times New Roman" w:eastAsia="MS Mincho" w:hAnsi="Times New Roman"/>
          <w:szCs w:val="24"/>
          <w:lang w:val="en-US"/>
        </w:rPr>
        <w:tab/>
        <w:t>For a non-replaceable battery: the latest date by which the meter shall be replaced</w:t>
      </w:r>
      <w:r w:rsidR="008F1EE4">
        <w:rPr>
          <w:rFonts w:ascii="Times New Roman" w:eastAsia="MS Mincho" w:hAnsi="Times New Roman"/>
          <w:szCs w:val="24"/>
          <w:lang w:val="en-US"/>
        </w:rPr>
        <w:t>:</w:t>
      </w:r>
    </w:p>
    <w:p w14:paraId="14F3237D"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q)</w:t>
      </w:r>
      <w:r w:rsidRPr="004678A2">
        <w:rPr>
          <w:rFonts w:ascii="Times New Roman" w:eastAsia="MS Mincho" w:hAnsi="Times New Roman"/>
          <w:szCs w:val="24"/>
          <w:lang w:val="en-US"/>
        </w:rPr>
        <w:tab/>
        <w:t>Environmental classification</w:t>
      </w:r>
      <w:r w:rsidR="008F1EE4">
        <w:rPr>
          <w:rFonts w:ascii="Times New Roman" w:eastAsia="MS Mincho" w:hAnsi="Times New Roman"/>
          <w:szCs w:val="24"/>
          <w:lang w:val="en-US"/>
        </w:rPr>
        <w:t>:</w:t>
      </w:r>
    </w:p>
    <w:p w14:paraId="4EA5304D"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r)</w:t>
      </w:r>
      <w:r w:rsidRPr="004678A2">
        <w:rPr>
          <w:rFonts w:ascii="Times New Roman" w:eastAsia="MS Mincho" w:hAnsi="Times New Roman"/>
          <w:szCs w:val="24"/>
          <w:lang w:val="en-US"/>
        </w:rPr>
        <w:tab/>
        <w:t>Electromagnetic environmental class.</w:t>
      </w:r>
    </w:p>
    <w:p w14:paraId="323AD529"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The environmental classification and electromagnetic environmental class may be given on a separate datasheet, unambiguously related to the meter by a unique identification, and not on the meter itself.</w:t>
      </w:r>
    </w:p>
    <w:p w14:paraId="161061E9"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An example of the required marks and inscriptions for a meter without electronic devices follows.</w:t>
      </w:r>
    </w:p>
    <w:p w14:paraId="0D88DD39" w14:textId="77777777" w:rsidR="00A91071" w:rsidRPr="004678A2" w:rsidRDefault="00510DDD">
      <w:pPr>
        <w:pStyle w:val="Exampl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Example:</w:t>
      </w:r>
      <w:r w:rsidR="00A91071" w:rsidRPr="004678A2">
        <w:rPr>
          <w:rFonts w:ascii="Times New Roman" w:eastAsia="MS Mincho" w:hAnsi="Times New Roman"/>
          <w:szCs w:val="24"/>
          <w:lang w:val="en-US"/>
        </w:rPr>
        <w:tab/>
        <w:t>A meter with the following characteristics:</w:t>
      </w:r>
    </w:p>
    <w:p w14:paraId="569B8250" w14:textId="77777777" w:rsidR="00A91071" w:rsidRPr="004678A2" w:rsidRDefault="00A91071" w:rsidP="00A97372">
      <w:pPr>
        <w:pStyle w:val="ListContinue1-"/>
        <w:autoSpaceDE w:val="0"/>
        <w:autoSpaceDN w:val="0"/>
        <w:adjustRightInd w:val="0"/>
        <w:spacing w:after="120"/>
        <w:rPr>
          <w:rFonts w:ascii="Times New Roman" w:eastAsia="MS Mincho" w:hAnsi="Times New Roman"/>
          <w:szCs w:val="24"/>
          <w:lang w:val="en-US"/>
        </w:rPr>
      </w:pPr>
      <w:r w:rsidRPr="004678A2">
        <w:rPr>
          <w:rFonts w:ascii="Times New Roman" w:eastAsia="MS Mincho" w:hAnsi="Times New Roman"/>
          <w:szCs w:val="24"/>
          <w:lang w:val="en-US"/>
        </w:rPr>
        <w:t>—</w:t>
      </w:r>
      <w:r w:rsidRPr="004678A2">
        <w:rPr>
          <w:rFonts w:ascii="Times New Roman" w:eastAsia="MS Mincho" w:hAnsi="Times New Roman"/>
          <w:szCs w:val="24"/>
          <w:lang w:val="en-US"/>
        </w:rPr>
        <w:tab/>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3</w:t>
      </w:r>
      <w:r w:rsidRPr="004678A2">
        <w:rPr>
          <w:rFonts w:ascii="Times New Roman" w:eastAsia="MS Mincho" w:hAnsi="Times New Roman"/>
          <w:szCs w:val="24"/>
          <w:lang w:val="en-US"/>
        </w:rPr>
        <w:t xml:space="preserve"> = </w:t>
      </w:r>
      <w:r w:rsidR="00D9633F" w:rsidRPr="004678A2">
        <w:rPr>
          <w:rFonts w:ascii="Times New Roman" w:eastAsia="MS Mincho" w:hAnsi="Times New Roman"/>
          <w:szCs w:val="24"/>
          <w:lang w:val="en-US"/>
        </w:rPr>
        <w:t>2.</w:t>
      </w:r>
      <w:r w:rsidRPr="004678A2">
        <w:rPr>
          <w:rFonts w:ascii="Times New Roman" w:eastAsia="MS Mincho" w:hAnsi="Times New Roman"/>
          <w:szCs w:val="24"/>
          <w:lang w:val="en-US"/>
        </w:rPr>
        <w:t>5 m</w:t>
      </w:r>
      <w:r w:rsidRPr="004678A2">
        <w:rPr>
          <w:rFonts w:ascii="Times New Roman" w:eastAsia="MS Mincho" w:hAnsi="Times New Roman"/>
          <w:szCs w:val="24"/>
          <w:vertAlign w:val="superscript"/>
          <w:lang w:val="en-US"/>
        </w:rPr>
        <w:t>3</w:t>
      </w:r>
      <w:r w:rsidRPr="004678A2">
        <w:rPr>
          <w:rFonts w:ascii="Times New Roman" w:eastAsia="MS Mincho" w:hAnsi="Times New Roman"/>
          <w:szCs w:val="24"/>
          <w:lang w:val="en-US"/>
        </w:rPr>
        <w:t>/</w:t>
      </w:r>
      <w:proofErr w:type="gramStart"/>
      <w:r w:rsidRPr="004678A2">
        <w:rPr>
          <w:rFonts w:ascii="Times New Roman" w:eastAsia="MS Mincho" w:hAnsi="Times New Roman"/>
          <w:szCs w:val="24"/>
          <w:lang w:val="en-US"/>
        </w:rPr>
        <w:t>h ;</w:t>
      </w:r>
      <w:proofErr w:type="gramEnd"/>
    </w:p>
    <w:p w14:paraId="26E31027" w14:textId="77777777" w:rsidR="00A91071" w:rsidRPr="004678A2" w:rsidRDefault="00A91071" w:rsidP="00A97372">
      <w:pPr>
        <w:pStyle w:val="ListContinue1-"/>
        <w:autoSpaceDE w:val="0"/>
        <w:autoSpaceDN w:val="0"/>
        <w:adjustRightInd w:val="0"/>
        <w:spacing w:after="120"/>
        <w:rPr>
          <w:rFonts w:ascii="Times New Roman" w:eastAsia="MS Mincho" w:hAnsi="Times New Roman"/>
          <w:szCs w:val="24"/>
          <w:lang w:val="en-US"/>
        </w:rPr>
      </w:pPr>
      <w:r w:rsidRPr="004678A2">
        <w:rPr>
          <w:rFonts w:ascii="Times New Roman" w:eastAsia="MS Mincho" w:hAnsi="Times New Roman"/>
          <w:szCs w:val="24"/>
          <w:lang w:val="en-US"/>
        </w:rPr>
        <w:t>—</w:t>
      </w:r>
      <w:r w:rsidRPr="004678A2">
        <w:rPr>
          <w:rFonts w:ascii="Times New Roman" w:eastAsia="MS Mincho" w:hAnsi="Times New Roman"/>
          <w:szCs w:val="24"/>
          <w:lang w:val="en-US"/>
        </w:rPr>
        <w:tab/>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3</w:t>
      </w:r>
      <w:r w:rsidRPr="004678A2">
        <w:rPr>
          <w:rFonts w:ascii="Times New Roman" w:eastAsia="MS Mincho" w:hAnsi="Times New Roman"/>
          <w:szCs w:val="24"/>
          <w:lang w:val="en-US"/>
        </w:rPr>
        <w:t>/</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1</w:t>
      </w:r>
      <w:r w:rsidRPr="004678A2">
        <w:rPr>
          <w:rFonts w:ascii="Times New Roman" w:eastAsia="MS Mincho" w:hAnsi="Times New Roman"/>
          <w:szCs w:val="24"/>
          <w:lang w:val="en-US"/>
        </w:rPr>
        <w:t> = 200;</w:t>
      </w:r>
    </w:p>
    <w:p w14:paraId="6FEF80E1" w14:textId="77777777" w:rsidR="00A91071" w:rsidRPr="004678A2" w:rsidRDefault="00A91071" w:rsidP="00A97372">
      <w:pPr>
        <w:pStyle w:val="ListContinue1-"/>
        <w:autoSpaceDE w:val="0"/>
        <w:autoSpaceDN w:val="0"/>
        <w:adjustRightInd w:val="0"/>
        <w:spacing w:after="120"/>
        <w:rPr>
          <w:rFonts w:ascii="Times New Roman" w:eastAsia="MS Mincho" w:hAnsi="Times New Roman"/>
          <w:szCs w:val="24"/>
          <w:lang w:val="en-US"/>
        </w:rPr>
      </w:pPr>
      <w:r w:rsidRPr="004678A2">
        <w:rPr>
          <w:rFonts w:ascii="Times New Roman" w:eastAsia="MS Mincho" w:hAnsi="Times New Roman"/>
          <w:szCs w:val="24"/>
          <w:lang w:val="en-US"/>
        </w:rPr>
        <w:t>—</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horizontal</w:t>
      </w:r>
      <w:proofErr w:type="gramEnd"/>
      <w:r w:rsidRPr="004678A2">
        <w:rPr>
          <w:rFonts w:ascii="Times New Roman" w:eastAsia="MS Mincho" w:hAnsi="Times New Roman"/>
          <w:szCs w:val="24"/>
          <w:lang w:val="en-US"/>
        </w:rPr>
        <w:t xml:space="preserve"> mounting;</w:t>
      </w:r>
    </w:p>
    <w:p w14:paraId="52303A56" w14:textId="77777777" w:rsidR="00A91071" w:rsidRPr="004678A2" w:rsidRDefault="00A91071" w:rsidP="00A97372">
      <w:pPr>
        <w:pStyle w:val="ListContinue1-"/>
        <w:autoSpaceDE w:val="0"/>
        <w:autoSpaceDN w:val="0"/>
        <w:adjustRightInd w:val="0"/>
        <w:spacing w:after="120"/>
        <w:rPr>
          <w:rFonts w:ascii="Times New Roman" w:eastAsia="MS Mincho" w:hAnsi="Times New Roman"/>
          <w:szCs w:val="24"/>
          <w:lang w:val="en-US"/>
        </w:rPr>
      </w:pPr>
      <w:r w:rsidRPr="004678A2">
        <w:rPr>
          <w:rFonts w:ascii="Times New Roman" w:eastAsia="MS Mincho" w:hAnsi="Times New Roman"/>
          <w:szCs w:val="24"/>
          <w:lang w:val="en-US"/>
        </w:rPr>
        <w:t>—</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temperature</w:t>
      </w:r>
      <w:proofErr w:type="gramEnd"/>
      <w:r w:rsidRPr="004678A2">
        <w:rPr>
          <w:rFonts w:ascii="Times New Roman" w:eastAsia="MS Mincho" w:hAnsi="Times New Roman"/>
          <w:szCs w:val="24"/>
          <w:lang w:val="en-US"/>
        </w:rPr>
        <w:t xml:space="preserve"> class 30;</w:t>
      </w:r>
    </w:p>
    <w:p w14:paraId="1F3AE629" w14:textId="77777777" w:rsidR="00A91071" w:rsidRPr="004678A2" w:rsidRDefault="00A91071" w:rsidP="00A97372">
      <w:pPr>
        <w:pStyle w:val="ListContinue1-"/>
        <w:autoSpaceDE w:val="0"/>
        <w:autoSpaceDN w:val="0"/>
        <w:adjustRightInd w:val="0"/>
        <w:spacing w:after="120"/>
        <w:rPr>
          <w:rFonts w:ascii="Times New Roman" w:eastAsia="MS Mincho" w:hAnsi="Times New Roman"/>
          <w:szCs w:val="24"/>
          <w:lang w:val="en-US"/>
        </w:rPr>
      </w:pPr>
      <w:r w:rsidRPr="004678A2">
        <w:rPr>
          <w:rFonts w:ascii="Times New Roman" w:eastAsia="MS Mincho" w:hAnsi="Times New Roman"/>
          <w:szCs w:val="24"/>
          <w:lang w:val="en-US"/>
        </w:rPr>
        <w:t>—</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pressure</w:t>
      </w:r>
      <w:proofErr w:type="gramEnd"/>
      <w:r w:rsidRPr="004678A2">
        <w:rPr>
          <w:rFonts w:ascii="Times New Roman" w:eastAsia="MS Mincho" w:hAnsi="Times New Roman"/>
          <w:szCs w:val="24"/>
          <w:lang w:val="en-US"/>
        </w:rPr>
        <w:t xml:space="preserve"> loss class </w:t>
      </w:r>
      <w:proofErr w:type="spellStart"/>
      <w:r w:rsidRPr="004678A2">
        <w:rPr>
          <w:rFonts w:ascii="Times New Roman" w:eastAsia="MS Mincho" w:hAnsi="Times New Roman"/>
          <w:szCs w:val="24"/>
          <w:lang w:val="en-US"/>
        </w:rPr>
        <w:t>Δ</w:t>
      </w:r>
      <w:r w:rsidRPr="004678A2">
        <w:rPr>
          <w:rFonts w:ascii="Times New Roman" w:eastAsia="MS Mincho" w:hAnsi="Times New Roman"/>
          <w:i/>
          <w:szCs w:val="24"/>
          <w:lang w:val="en-US"/>
        </w:rPr>
        <w:t>p</w:t>
      </w:r>
      <w:proofErr w:type="spellEnd"/>
      <w:r w:rsidR="00D77BC5" w:rsidRPr="004678A2">
        <w:rPr>
          <w:rFonts w:ascii="Times New Roman" w:eastAsia="MS Mincho" w:hAnsi="Times New Roman"/>
          <w:szCs w:val="24"/>
          <w:lang w:val="en-US"/>
        </w:rPr>
        <w:t> 63</w:t>
      </w:r>
      <w:r w:rsidRPr="004678A2">
        <w:rPr>
          <w:rFonts w:ascii="Times New Roman" w:eastAsia="MS Mincho" w:hAnsi="Times New Roman"/>
          <w:szCs w:val="24"/>
          <w:lang w:val="en-US"/>
        </w:rPr>
        <w:t>;</w:t>
      </w:r>
    </w:p>
    <w:p w14:paraId="319C8278" w14:textId="77777777" w:rsidR="00A91071" w:rsidRPr="004678A2" w:rsidRDefault="00A91071" w:rsidP="00A97372">
      <w:pPr>
        <w:pStyle w:val="ListContinue1-"/>
        <w:autoSpaceDE w:val="0"/>
        <w:autoSpaceDN w:val="0"/>
        <w:adjustRightInd w:val="0"/>
        <w:spacing w:after="120"/>
        <w:rPr>
          <w:rFonts w:ascii="Times New Roman" w:eastAsia="MS Mincho" w:hAnsi="Times New Roman"/>
          <w:szCs w:val="24"/>
          <w:lang w:val="en-US"/>
        </w:rPr>
      </w:pPr>
      <w:r w:rsidRPr="004678A2">
        <w:rPr>
          <w:rFonts w:ascii="Times New Roman" w:eastAsia="MS Mincho" w:hAnsi="Times New Roman"/>
          <w:szCs w:val="24"/>
          <w:lang w:val="en-US"/>
        </w:rPr>
        <w:t>—</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maximum</w:t>
      </w:r>
      <w:proofErr w:type="gramEnd"/>
      <w:r w:rsidRPr="004678A2">
        <w:rPr>
          <w:rFonts w:ascii="Times New Roman" w:eastAsia="MS Mincho" w:hAnsi="Times New Roman"/>
          <w:szCs w:val="24"/>
          <w:lang w:val="en-US"/>
        </w:rPr>
        <w:t xml:space="preserve"> admissible pressure: </w:t>
      </w:r>
      <w:r w:rsidRPr="000B505B">
        <w:rPr>
          <w:rFonts w:ascii="Times New Roman" w:eastAsia="MS Mincho" w:hAnsi="Times New Roman"/>
          <w:color w:val="0000FF"/>
          <w:szCs w:val="24"/>
          <w:lang w:val="en-US"/>
        </w:rPr>
        <w:t>1</w:t>
      </w:r>
      <w:r w:rsidR="000B505B" w:rsidRPr="000B505B">
        <w:rPr>
          <w:rFonts w:ascii="Times New Roman" w:eastAsia="MS Mincho" w:hAnsi="Times New Roman"/>
          <w:color w:val="0000FF"/>
          <w:szCs w:val="24"/>
          <w:lang w:val="en-US"/>
        </w:rPr>
        <w:t>.4</w:t>
      </w:r>
      <w:r w:rsidRPr="000B505B">
        <w:rPr>
          <w:rFonts w:ascii="Times New Roman" w:eastAsia="MS Mincho" w:hAnsi="Times New Roman"/>
          <w:color w:val="0000FF"/>
          <w:szCs w:val="24"/>
          <w:lang w:val="en-US"/>
        </w:rPr>
        <w:t> MPa (1</w:t>
      </w:r>
      <w:r w:rsidR="000B505B" w:rsidRPr="000B505B">
        <w:rPr>
          <w:rFonts w:ascii="Times New Roman" w:eastAsia="MS Mincho" w:hAnsi="Times New Roman"/>
          <w:color w:val="0000FF"/>
          <w:szCs w:val="24"/>
          <w:lang w:val="en-US"/>
        </w:rPr>
        <w:t>4</w:t>
      </w:r>
      <w:r w:rsidRPr="000B505B">
        <w:rPr>
          <w:rFonts w:ascii="Times New Roman" w:eastAsia="MS Mincho" w:hAnsi="Times New Roman"/>
          <w:color w:val="0000FF"/>
          <w:szCs w:val="24"/>
          <w:lang w:val="en-US"/>
        </w:rPr>
        <w:t> bar)</w:t>
      </w:r>
      <w:r w:rsidR="000B505B" w:rsidRPr="000B505B">
        <w:rPr>
          <w:rFonts w:ascii="Times New Roman" w:eastAsia="MS Mincho" w:hAnsi="Times New Roman"/>
          <w:strike/>
          <w:color w:val="FF0000"/>
          <w:szCs w:val="24"/>
          <w:lang w:val="en-US"/>
        </w:rPr>
        <w:t xml:space="preserve"> 1 MPa (10 bar)</w:t>
      </w:r>
      <w:r w:rsidRPr="004678A2">
        <w:rPr>
          <w:rFonts w:ascii="Times New Roman" w:eastAsia="MS Mincho" w:hAnsi="Times New Roman"/>
          <w:szCs w:val="24"/>
          <w:lang w:val="en-US"/>
        </w:rPr>
        <w:t>;</w:t>
      </w:r>
    </w:p>
    <w:p w14:paraId="5C460BAF" w14:textId="77777777" w:rsidR="00A91071" w:rsidRPr="004678A2" w:rsidRDefault="00A91071" w:rsidP="00A97372">
      <w:pPr>
        <w:pStyle w:val="ListContinue1-"/>
        <w:autoSpaceDE w:val="0"/>
        <w:autoSpaceDN w:val="0"/>
        <w:adjustRightInd w:val="0"/>
        <w:spacing w:after="120"/>
        <w:rPr>
          <w:rFonts w:ascii="Times New Roman" w:eastAsia="MS Mincho" w:hAnsi="Times New Roman"/>
          <w:szCs w:val="24"/>
          <w:lang w:val="en-US"/>
        </w:rPr>
      </w:pPr>
      <w:r w:rsidRPr="004678A2">
        <w:rPr>
          <w:rFonts w:ascii="Times New Roman" w:eastAsia="MS Mincho" w:hAnsi="Times New Roman"/>
          <w:szCs w:val="24"/>
          <w:lang w:val="en-US"/>
        </w:rPr>
        <w:t>—</w:t>
      </w:r>
      <w:r w:rsidRPr="004678A2">
        <w:rPr>
          <w:rFonts w:ascii="Times New Roman" w:eastAsia="MS Mincho" w:hAnsi="Times New Roman"/>
          <w:szCs w:val="24"/>
          <w:lang w:val="en-US"/>
        </w:rPr>
        <w:tab/>
        <w:t>flow profile sensitivity class U0/D0</w:t>
      </w:r>
      <w:r w:rsidR="00D77BC5" w:rsidRPr="004678A2">
        <w:rPr>
          <w:rFonts w:ascii="Times New Roman" w:eastAsia="MS Mincho" w:hAnsi="Times New Roman"/>
          <w:szCs w:val="24"/>
          <w:lang w:val="en-US"/>
        </w:rPr>
        <w:t>;</w:t>
      </w:r>
    </w:p>
    <w:p w14:paraId="063B2D77" w14:textId="77777777" w:rsidR="00A91071" w:rsidRPr="004678A2" w:rsidRDefault="00A91071" w:rsidP="00A97372">
      <w:pPr>
        <w:pStyle w:val="ListContinue1-"/>
        <w:autoSpaceDE w:val="0"/>
        <w:autoSpaceDN w:val="0"/>
        <w:adjustRightInd w:val="0"/>
        <w:spacing w:after="120"/>
        <w:rPr>
          <w:rFonts w:ascii="Times New Roman" w:eastAsia="MS Mincho" w:hAnsi="Times New Roman"/>
          <w:szCs w:val="24"/>
          <w:lang w:val="en-US"/>
        </w:rPr>
      </w:pPr>
      <w:r w:rsidRPr="004678A2">
        <w:rPr>
          <w:rFonts w:ascii="Times New Roman" w:eastAsia="MS Mincho" w:hAnsi="Times New Roman"/>
          <w:szCs w:val="24"/>
          <w:lang w:val="en-US"/>
        </w:rPr>
        <w:t>—</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serial</w:t>
      </w:r>
      <w:proofErr w:type="gramEnd"/>
      <w:r w:rsidRPr="004678A2">
        <w:rPr>
          <w:rFonts w:ascii="Times New Roman" w:eastAsia="MS Mincho" w:hAnsi="Times New Roman"/>
          <w:szCs w:val="24"/>
          <w:lang w:val="en-US"/>
        </w:rPr>
        <w:t xml:space="preserve"> number: 123456;</w:t>
      </w:r>
    </w:p>
    <w:p w14:paraId="274BEF7F" w14:textId="77777777" w:rsidR="00A91071" w:rsidRPr="004678A2" w:rsidRDefault="00D77BC5" w:rsidP="00A97372">
      <w:pPr>
        <w:pStyle w:val="ListContinue1-"/>
        <w:autoSpaceDE w:val="0"/>
        <w:autoSpaceDN w:val="0"/>
        <w:adjustRightInd w:val="0"/>
        <w:spacing w:after="120"/>
        <w:rPr>
          <w:rFonts w:ascii="Times New Roman" w:eastAsia="MS Mincho" w:hAnsi="Times New Roman"/>
          <w:szCs w:val="24"/>
          <w:lang w:val="en-US"/>
        </w:rPr>
      </w:pPr>
      <w:r w:rsidRPr="004678A2">
        <w:rPr>
          <w:rFonts w:ascii="Times New Roman" w:eastAsia="MS Mincho" w:hAnsi="Times New Roman"/>
          <w:szCs w:val="24"/>
          <w:lang w:val="en-US"/>
        </w:rPr>
        <w:t>—</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year</w:t>
      </w:r>
      <w:proofErr w:type="gramEnd"/>
      <w:r w:rsidRPr="004678A2">
        <w:rPr>
          <w:rFonts w:ascii="Times New Roman" w:eastAsia="MS Mincho" w:hAnsi="Times New Roman"/>
          <w:szCs w:val="24"/>
          <w:lang w:val="en-US"/>
        </w:rPr>
        <w:t xml:space="preserve"> of manufacture: 2008</w:t>
      </w:r>
      <w:r w:rsidR="00A91071" w:rsidRPr="004678A2">
        <w:rPr>
          <w:rFonts w:ascii="Times New Roman" w:eastAsia="MS Mincho" w:hAnsi="Times New Roman"/>
          <w:szCs w:val="24"/>
          <w:lang w:val="en-US"/>
        </w:rPr>
        <w:t>;</w:t>
      </w:r>
    </w:p>
    <w:p w14:paraId="272F96A2" w14:textId="77777777" w:rsidR="00A91071" w:rsidRPr="004678A2" w:rsidRDefault="00A91071" w:rsidP="00A97372">
      <w:pPr>
        <w:pStyle w:val="ListContinue1-"/>
        <w:autoSpaceDE w:val="0"/>
        <w:autoSpaceDN w:val="0"/>
        <w:adjustRightInd w:val="0"/>
        <w:spacing w:after="120"/>
        <w:rPr>
          <w:rFonts w:ascii="Times New Roman" w:eastAsia="MS Mincho" w:hAnsi="Times New Roman"/>
          <w:szCs w:val="24"/>
          <w:lang w:val="en-US"/>
        </w:rPr>
      </w:pPr>
      <w:r w:rsidRPr="004678A2">
        <w:rPr>
          <w:rFonts w:ascii="Times New Roman" w:eastAsia="MS Mincho" w:hAnsi="Times New Roman"/>
          <w:szCs w:val="24"/>
          <w:lang w:val="en-US"/>
        </w:rPr>
        <w:t>—</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manufacturer</w:t>
      </w:r>
      <w:proofErr w:type="gramEnd"/>
      <w:r w:rsidRPr="004678A2">
        <w:rPr>
          <w:rFonts w:ascii="Times New Roman" w:eastAsia="MS Mincho" w:hAnsi="Times New Roman"/>
          <w:szCs w:val="24"/>
          <w:lang w:val="en-US"/>
        </w:rPr>
        <w:t xml:space="preserve"> ABC,</w:t>
      </w:r>
    </w:p>
    <w:p w14:paraId="67B280DE" w14:textId="77777777" w:rsidR="00A91071" w:rsidRPr="004678A2" w:rsidRDefault="00A91071" w:rsidP="00A97372">
      <w:pPr>
        <w:pStyle w:val="BodyText-"/>
        <w:autoSpaceDE w:val="0"/>
        <w:autoSpaceDN w:val="0"/>
        <w:adjustRightInd w:val="0"/>
        <w:spacing w:after="120"/>
        <w:rPr>
          <w:rFonts w:ascii="Times New Roman" w:eastAsia="MS Mincho" w:hAnsi="Times New Roman"/>
          <w:szCs w:val="24"/>
          <w:lang w:val="en-US"/>
        </w:rPr>
      </w:pPr>
      <w:proofErr w:type="gramStart"/>
      <w:r w:rsidRPr="004678A2">
        <w:rPr>
          <w:rFonts w:ascii="Times New Roman" w:eastAsia="MS Mincho" w:hAnsi="Times New Roman"/>
          <w:szCs w:val="24"/>
          <w:lang w:val="en-US"/>
        </w:rPr>
        <w:t>would</w:t>
      </w:r>
      <w:proofErr w:type="gramEnd"/>
      <w:r w:rsidRPr="004678A2">
        <w:rPr>
          <w:rFonts w:ascii="Times New Roman" w:eastAsia="MS Mincho" w:hAnsi="Times New Roman"/>
          <w:szCs w:val="24"/>
          <w:lang w:val="en-US"/>
        </w:rPr>
        <w:t xml:space="preserve"> be marked as follows:</w:t>
      </w:r>
    </w:p>
    <w:p w14:paraId="4606B172"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ab/>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3</w:t>
      </w:r>
      <w:r w:rsidRPr="004678A2">
        <w:rPr>
          <w:rFonts w:ascii="Times New Roman" w:eastAsia="MS Mincho" w:hAnsi="Times New Roman"/>
          <w:szCs w:val="24"/>
          <w:lang w:val="en-US"/>
        </w:rPr>
        <w:t xml:space="preserve"> </w:t>
      </w:r>
      <w:r w:rsidR="00D9633F" w:rsidRPr="004678A2">
        <w:rPr>
          <w:rFonts w:ascii="Times New Roman" w:eastAsia="MS Mincho" w:hAnsi="Times New Roman"/>
          <w:szCs w:val="24"/>
          <w:lang w:val="en-US"/>
        </w:rPr>
        <w:t>2.</w:t>
      </w:r>
      <w:r w:rsidRPr="004678A2">
        <w:rPr>
          <w:rFonts w:ascii="Times New Roman" w:eastAsia="MS Mincho" w:hAnsi="Times New Roman"/>
          <w:szCs w:val="24"/>
          <w:lang w:val="en-US"/>
        </w:rPr>
        <w:t xml:space="preserve">5; R200; H; </w:t>
      </w:r>
      <w:proofErr w:type="gramStart"/>
      <w:r w:rsidRPr="004678A2">
        <w:rPr>
          <w:rFonts w:ascii="Times New Roman" w:eastAsia="MS Mincho" w:hAnsi="Times New Roman"/>
          <w:szCs w:val="24"/>
          <w:lang w:val="en-US"/>
        </w:rPr>
        <w:t>→ ;</w:t>
      </w:r>
      <w:proofErr w:type="gramEnd"/>
      <w:r w:rsidRPr="004678A2">
        <w:rPr>
          <w:rFonts w:ascii="Times New Roman" w:eastAsia="MS Mincho" w:hAnsi="Times New Roman"/>
          <w:szCs w:val="24"/>
          <w:lang w:val="en-US"/>
        </w:rPr>
        <w:t xml:space="preserve"> 123456; 08; ABC</w:t>
      </w:r>
    </w:p>
    <w:p w14:paraId="09D2325E" w14:textId="77777777" w:rsidR="00A91071" w:rsidRPr="004678A2" w:rsidRDefault="00A91071" w:rsidP="00A97372">
      <w:pPr>
        <w:pStyle w:val="Heading2"/>
      </w:pPr>
      <w:bookmarkStart w:id="187" w:name="_Toc241559296"/>
      <w:bookmarkStart w:id="188" w:name="_Toc292714736"/>
      <w:bookmarkStart w:id="189" w:name="_Toc348966184"/>
      <w:bookmarkStart w:id="190" w:name="_Toc360718922"/>
      <w:bookmarkStart w:id="191" w:name="_Toc379450498"/>
      <w:r w:rsidRPr="0098604F">
        <w:t>Indicating</w:t>
      </w:r>
      <w:r w:rsidRPr="004678A2">
        <w:t xml:space="preserve"> device</w:t>
      </w:r>
      <w:bookmarkEnd w:id="187"/>
      <w:bookmarkEnd w:id="188"/>
      <w:bookmarkEnd w:id="189"/>
      <w:bookmarkEnd w:id="190"/>
      <w:bookmarkEnd w:id="191"/>
    </w:p>
    <w:p w14:paraId="5FE2EC5B" w14:textId="77777777" w:rsidR="00A91071" w:rsidRPr="0098604F" w:rsidRDefault="00A91071" w:rsidP="0098604F">
      <w:pPr>
        <w:pStyle w:val="Heading3"/>
      </w:pPr>
      <w:bookmarkStart w:id="192" w:name="_Toc195936157"/>
      <w:bookmarkStart w:id="193" w:name="_Toc360718923"/>
      <w:bookmarkStart w:id="194" w:name="_Toc378844508"/>
      <w:bookmarkStart w:id="195" w:name="_Toc379450499"/>
      <w:r w:rsidRPr="0098604F">
        <w:t>General requirements</w:t>
      </w:r>
      <w:bookmarkEnd w:id="192"/>
      <w:bookmarkEnd w:id="193"/>
      <w:bookmarkEnd w:id="194"/>
      <w:bookmarkEnd w:id="195"/>
    </w:p>
    <w:p w14:paraId="1F923F58" w14:textId="77777777" w:rsidR="00A91071" w:rsidRPr="0098604F" w:rsidRDefault="00A91071" w:rsidP="0098604F">
      <w:pPr>
        <w:pStyle w:val="Heading4"/>
      </w:pPr>
      <w:r w:rsidRPr="0098604F">
        <w:t>Function</w:t>
      </w:r>
    </w:p>
    <w:p w14:paraId="4894D61B"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The indicating device of </w:t>
      </w:r>
      <w:r w:rsidR="009C7357">
        <w:rPr>
          <w:rFonts w:ascii="Times New Roman" w:eastAsia="MS Mincho" w:hAnsi="Times New Roman"/>
          <w:szCs w:val="24"/>
          <w:lang w:val="en-US"/>
        </w:rPr>
        <w:t>a</w:t>
      </w:r>
      <w:r w:rsidR="009C7357"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water meter shall provide an easily read, reliable, and unambiguous visual indication of the indicated volume. A combination meter may have two indicating devices, the sum of which provides the indicated volume.</w:t>
      </w:r>
    </w:p>
    <w:p w14:paraId="10E69A0F"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The indicating device shall include visual means for testing and calibration.</w:t>
      </w:r>
    </w:p>
    <w:p w14:paraId="79B0F987"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The indicating device may include additional elements for testing and calibration by other methods, e.g. for automatic testing and calibration.</w:t>
      </w:r>
    </w:p>
    <w:p w14:paraId="1561A635" w14:textId="77777777" w:rsidR="00A91071" w:rsidRPr="004678A2" w:rsidRDefault="00A91071" w:rsidP="0098604F">
      <w:pPr>
        <w:pStyle w:val="Heading4"/>
      </w:pPr>
      <w:r w:rsidRPr="004678A2">
        <w:t>Unit of measurement, symbol, and its placement</w:t>
      </w:r>
    </w:p>
    <w:p w14:paraId="5E3203F6"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The indicated volume of water shall be expressed in cubic </w:t>
      </w:r>
      <w:proofErr w:type="spellStart"/>
      <w:r w:rsidRPr="004678A2">
        <w:rPr>
          <w:rFonts w:ascii="Times New Roman" w:eastAsia="MS Mincho" w:hAnsi="Times New Roman"/>
          <w:szCs w:val="24"/>
          <w:lang w:val="en-US"/>
        </w:rPr>
        <w:t>metres</w:t>
      </w:r>
      <w:proofErr w:type="spellEnd"/>
      <w:r w:rsidR="00D3714A">
        <w:rPr>
          <w:rFonts w:ascii="Times New Roman" w:eastAsia="MS Mincho" w:hAnsi="Times New Roman"/>
          <w:szCs w:val="24"/>
          <w:lang w:val="en-US"/>
        </w:rPr>
        <w:t xml:space="preserve"> </w:t>
      </w:r>
      <w:r w:rsidR="00D3714A" w:rsidRPr="00D3714A">
        <w:rPr>
          <w:rFonts w:ascii="Times New Roman" w:eastAsia="MS Mincho" w:hAnsi="Times New Roman"/>
          <w:color w:val="0000FF"/>
          <w:szCs w:val="24"/>
          <w:lang w:val="en-US"/>
        </w:rPr>
        <w:t xml:space="preserve">or </w:t>
      </w:r>
      <w:proofErr w:type="spellStart"/>
      <w:r w:rsidR="00D3714A" w:rsidRPr="00D3714A">
        <w:rPr>
          <w:rFonts w:ascii="Times New Roman" w:eastAsia="MS Mincho" w:hAnsi="Times New Roman"/>
          <w:color w:val="0000FF"/>
          <w:szCs w:val="24"/>
          <w:lang w:val="en-US"/>
        </w:rPr>
        <w:t>kilolitres</w:t>
      </w:r>
      <w:proofErr w:type="spellEnd"/>
      <w:r w:rsidRPr="004678A2">
        <w:rPr>
          <w:rFonts w:ascii="Times New Roman" w:eastAsia="MS Mincho" w:hAnsi="Times New Roman"/>
          <w:szCs w:val="24"/>
          <w:lang w:val="en-US"/>
        </w:rPr>
        <w:t>. The symbol m</w:t>
      </w:r>
      <w:r w:rsidRPr="004678A2">
        <w:rPr>
          <w:rFonts w:ascii="Times New Roman" w:eastAsia="MS Mincho" w:hAnsi="Times New Roman"/>
          <w:szCs w:val="24"/>
          <w:vertAlign w:val="superscript"/>
          <w:lang w:val="en-US"/>
        </w:rPr>
        <w:t>3</w:t>
      </w:r>
      <w:r w:rsidRPr="004678A2">
        <w:rPr>
          <w:rFonts w:ascii="Times New Roman" w:eastAsia="MS Mincho" w:hAnsi="Times New Roman"/>
          <w:szCs w:val="24"/>
          <w:lang w:val="en-US"/>
        </w:rPr>
        <w:t xml:space="preserve"> </w:t>
      </w:r>
      <w:r w:rsidR="00D3714A" w:rsidRPr="00D3714A">
        <w:rPr>
          <w:rFonts w:ascii="Times New Roman" w:eastAsia="MS Mincho" w:hAnsi="Times New Roman"/>
          <w:color w:val="0000FF"/>
          <w:szCs w:val="24"/>
          <w:lang w:val="en-US"/>
        </w:rPr>
        <w:t xml:space="preserve">or </w:t>
      </w:r>
      <w:proofErr w:type="spellStart"/>
      <w:r w:rsidR="00D3714A" w:rsidRPr="00D3714A">
        <w:rPr>
          <w:rFonts w:ascii="Times New Roman" w:eastAsia="MS Mincho" w:hAnsi="Times New Roman"/>
          <w:color w:val="0000FF"/>
          <w:szCs w:val="24"/>
          <w:lang w:val="en-US"/>
        </w:rPr>
        <w:t>kL</w:t>
      </w:r>
      <w:proofErr w:type="spellEnd"/>
      <w:r w:rsidR="00D3714A" w:rsidRPr="00D3714A">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shall appear on the dial or immediately adjacent to the numbered display.</w:t>
      </w:r>
    </w:p>
    <w:p w14:paraId="3FCEE3DC" w14:textId="77777777" w:rsidR="007A179D"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If units of measurement outside the SI are required or allowed by a country’s national regulations, these units of measurement shall be considered acceptable for indications in that country. In international trade, the officially agreed equivalents between these units of measurement and those of the SI shall be </w:t>
      </w:r>
      <w:r w:rsidR="00A97372">
        <w:rPr>
          <w:rFonts w:ascii="Times New Roman" w:eastAsia="MS Mincho" w:hAnsi="Times New Roman"/>
          <w:szCs w:val="24"/>
          <w:lang w:val="en-US"/>
        </w:rPr>
        <w:t>used</w:t>
      </w:r>
      <w:r w:rsidRPr="004678A2">
        <w:rPr>
          <w:rFonts w:ascii="Times New Roman" w:eastAsia="MS Mincho" w:hAnsi="Times New Roman"/>
          <w:szCs w:val="24"/>
          <w:lang w:val="en-US"/>
        </w:rPr>
        <w:t>.</w:t>
      </w:r>
      <w:r w:rsidR="007A179D">
        <w:rPr>
          <w:rFonts w:ascii="Times New Roman" w:eastAsia="MS Mincho" w:hAnsi="Times New Roman"/>
          <w:szCs w:val="24"/>
          <w:lang w:val="en-US"/>
        </w:rPr>
        <w:t xml:space="preserve"> </w:t>
      </w:r>
    </w:p>
    <w:p w14:paraId="7F08538C" w14:textId="77777777" w:rsidR="00A91071" w:rsidRPr="007A179D" w:rsidRDefault="007A179D" w:rsidP="007A179D">
      <w:pPr>
        <w:pStyle w:val="Note"/>
        <w:autoSpaceDE w:val="0"/>
        <w:autoSpaceDN w:val="0"/>
        <w:adjustRightInd w:val="0"/>
        <w:rPr>
          <w:rFonts w:ascii="Times New Roman" w:eastAsia="MS Mincho" w:hAnsi="Times New Roman"/>
          <w:color w:val="0000FF"/>
          <w:szCs w:val="24"/>
          <w:lang w:val="en-US"/>
        </w:rPr>
      </w:pPr>
      <w:r w:rsidRPr="007A179D">
        <w:rPr>
          <w:rFonts w:ascii="Times New Roman" w:eastAsia="MS Mincho" w:hAnsi="Times New Roman"/>
          <w:i/>
          <w:color w:val="0000FF"/>
          <w:szCs w:val="24"/>
          <w:lang w:val="en-US"/>
        </w:rPr>
        <w:lastRenderedPageBreak/>
        <w:t>Note:</w:t>
      </w:r>
      <w:r w:rsidRPr="007A179D">
        <w:rPr>
          <w:rFonts w:ascii="Times New Roman" w:eastAsia="MS Mincho" w:hAnsi="Times New Roman"/>
          <w:i/>
          <w:color w:val="0000FF"/>
          <w:szCs w:val="24"/>
          <w:lang w:val="en-US"/>
        </w:rPr>
        <w:tab/>
      </w:r>
      <w:r w:rsidRPr="007A179D">
        <w:rPr>
          <w:rFonts w:ascii="Times New Roman" w:eastAsia="MS Mincho" w:hAnsi="Times New Roman"/>
          <w:color w:val="0000FF"/>
          <w:szCs w:val="24"/>
          <w:lang w:val="en-US"/>
        </w:rPr>
        <w:t>The National Measurement Regulations 1999 specify the Australian Legal Units of Measurement.</w:t>
      </w:r>
    </w:p>
    <w:p w14:paraId="7D7A1FE3" w14:textId="77777777" w:rsidR="00A91071" w:rsidRPr="004678A2" w:rsidRDefault="00A91071" w:rsidP="0098604F">
      <w:pPr>
        <w:pStyle w:val="Heading4"/>
      </w:pPr>
      <w:r w:rsidRPr="004678A2">
        <w:t>Indicating range</w:t>
      </w:r>
    </w:p>
    <w:p w14:paraId="51263562"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The indicating device shall be able to record the indicated volume in cubic </w:t>
      </w:r>
      <w:proofErr w:type="spellStart"/>
      <w:r w:rsidRPr="004678A2">
        <w:rPr>
          <w:rFonts w:ascii="Times New Roman" w:eastAsia="MS Mincho" w:hAnsi="Times New Roman"/>
          <w:szCs w:val="24"/>
          <w:lang w:val="en-US"/>
        </w:rPr>
        <w:t>metres</w:t>
      </w:r>
      <w:proofErr w:type="spellEnd"/>
      <w:r w:rsidRPr="004678A2">
        <w:rPr>
          <w:rFonts w:ascii="Times New Roman" w:eastAsia="MS Mincho" w:hAnsi="Times New Roman"/>
          <w:szCs w:val="24"/>
          <w:lang w:val="en-US"/>
        </w:rPr>
        <w:t xml:space="preserve"> </w:t>
      </w:r>
      <w:r w:rsidR="00D3714A" w:rsidRPr="00D3714A">
        <w:rPr>
          <w:rFonts w:ascii="Times New Roman" w:eastAsia="MS Mincho" w:hAnsi="Times New Roman"/>
          <w:color w:val="0000FF"/>
          <w:szCs w:val="24"/>
          <w:lang w:val="en-US"/>
        </w:rPr>
        <w:t xml:space="preserve">or </w:t>
      </w:r>
      <w:proofErr w:type="spellStart"/>
      <w:r w:rsidR="00D3714A" w:rsidRPr="00D3714A">
        <w:rPr>
          <w:rFonts w:ascii="Times New Roman" w:eastAsia="MS Mincho" w:hAnsi="Times New Roman"/>
          <w:color w:val="0000FF"/>
          <w:szCs w:val="24"/>
          <w:lang w:val="en-US"/>
        </w:rPr>
        <w:t>kilolitres</w:t>
      </w:r>
      <w:proofErr w:type="spellEnd"/>
      <w:r w:rsidR="00D3714A" w:rsidRPr="00D3714A">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 xml:space="preserve">given in </w:t>
      </w:r>
      <w:r w:rsidRPr="004678A2">
        <w:rPr>
          <w:rFonts w:ascii="Times New Roman" w:hAnsi="Times New Roman"/>
          <w:szCs w:val="24"/>
          <w:lang w:val="en-US"/>
        </w:rPr>
        <w:t>Table 5</w:t>
      </w:r>
      <w:r w:rsidRPr="004678A2">
        <w:rPr>
          <w:rFonts w:ascii="Times New Roman" w:eastAsia="MS Mincho" w:hAnsi="Times New Roman"/>
          <w:szCs w:val="24"/>
          <w:lang w:val="en-US"/>
        </w:rPr>
        <w:t xml:space="preserve"> without passing through zero.</w:t>
      </w:r>
    </w:p>
    <w:p w14:paraId="41DADC6C" w14:textId="77777777" w:rsidR="00A91071" w:rsidRPr="004678A2" w:rsidRDefault="00A91071">
      <w:pPr>
        <w:pStyle w:val="Tabletitle"/>
        <w:autoSpaceDE w:val="0"/>
        <w:autoSpaceDN w:val="0"/>
        <w:adjustRightInd w:val="0"/>
        <w:outlineLvl w:val="0"/>
        <w:rPr>
          <w:rFonts w:ascii="Times New Roman" w:eastAsia="MS Mincho" w:hAnsi="Times New Roman"/>
          <w:szCs w:val="24"/>
          <w:lang w:val="en-US"/>
        </w:rPr>
      </w:pPr>
      <w:r w:rsidRPr="004678A2">
        <w:rPr>
          <w:rFonts w:ascii="Times New Roman" w:eastAsia="MS Mincho" w:hAnsi="Times New Roman"/>
          <w:szCs w:val="24"/>
          <w:lang w:val="en-US"/>
        </w:rPr>
        <w:t>Table </w:t>
      </w:r>
      <w:proofErr w:type="gramStart"/>
      <w:r w:rsidRPr="004678A2">
        <w:rPr>
          <w:rFonts w:ascii="Times New Roman" w:eastAsia="MS Mincho" w:hAnsi="Times New Roman"/>
          <w:szCs w:val="24"/>
          <w:lang w:val="en-US"/>
        </w:rPr>
        <w:t>5</w:t>
      </w:r>
      <w:r w:rsidR="0098604F">
        <w:rPr>
          <w:rFonts w:ascii="Times New Roman" w:eastAsia="MS Mincho" w:hAnsi="Times New Roman"/>
          <w:szCs w:val="24"/>
          <w:lang w:val="en-US"/>
        </w:rPr>
        <w:t xml:space="preserve"> </w:t>
      </w:r>
      <w:r w:rsidRPr="004678A2">
        <w:rPr>
          <w:rFonts w:ascii="Times New Roman" w:eastAsia="MS Mincho" w:hAnsi="Times New Roman"/>
          <w:szCs w:val="24"/>
          <w:lang w:val="en-US"/>
        </w:rPr>
        <w:t xml:space="preserve"> Indicating</w:t>
      </w:r>
      <w:proofErr w:type="gramEnd"/>
      <w:r w:rsidRPr="004678A2">
        <w:rPr>
          <w:rFonts w:ascii="Times New Roman" w:eastAsia="MS Mincho" w:hAnsi="Times New Roman"/>
          <w:szCs w:val="24"/>
          <w:lang w:val="en-US"/>
        </w:rPr>
        <w:t xml:space="preserve"> range of a water meter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0"/>
        <w:gridCol w:w="3200"/>
      </w:tblGrid>
      <w:tr w:rsidR="00A91071" w:rsidRPr="004678A2" w14:paraId="4C49A878" w14:textId="77777777" w:rsidTr="007C5236">
        <w:trPr>
          <w:jc w:val="center"/>
        </w:trPr>
        <w:tc>
          <w:tcPr>
            <w:tcW w:w="2900" w:type="dxa"/>
            <w:vAlign w:val="center"/>
          </w:tcPr>
          <w:p w14:paraId="044703B0" w14:textId="77777777" w:rsidR="00A91071" w:rsidRPr="004678A2" w:rsidRDefault="00A91071" w:rsidP="00A91071">
            <w:pPr>
              <w:pStyle w:val="Tableheader"/>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3</w:t>
            </w:r>
          </w:p>
        </w:tc>
        <w:tc>
          <w:tcPr>
            <w:tcW w:w="3200" w:type="dxa"/>
            <w:vAlign w:val="center"/>
          </w:tcPr>
          <w:p w14:paraId="3365325B" w14:textId="77777777" w:rsidR="00A91071" w:rsidRPr="004678A2" w:rsidRDefault="00A91071" w:rsidP="00A91071">
            <w:pPr>
              <w:pStyle w:val="Tableheader"/>
              <w:autoSpaceDE w:val="0"/>
              <w:autoSpaceDN w:val="0"/>
              <w:adjustRightInd w:val="0"/>
              <w:jc w:val="center"/>
              <w:rPr>
                <w:rFonts w:ascii="Times New Roman" w:hAnsi="Times New Roman"/>
                <w:lang w:val="en-US"/>
              </w:rPr>
            </w:pPr>
            <w:r w:rsidRPr="004678A2">
              <w:rPr>
                <w:rFonts w:ascii="Times New Roman" w:eastAsia="MS Mincho" w:hAnsi="Times New Roman"/>
                <w:b/>
                <w:szCs w:val="24"/>
                <w:lang w:val="en-US"/>
              </w:rPr>
              <w:t>Indicating range</w:t>
            </w:r>
            <w:r w:rsidRPr="004678A2">
              <w:rPr>
                <w:rFonts w:ascii="Times New Roman" w:eastAsia="MS Mincho" w:hAnsi="Times New Roman"/>
                <w:szCs w:val="24"/>
                <w:lang w:val="en-US"/>
              </w:rPr>
              <w:br/>
              <w:t>(minimum values)</w:t>
            </w:r>
          </w:p>
        </w:tc>
      </w:tr>
      <w:tr w:rsidR="00A91071" w:rsidRPr="004678A2" w14:paraId="7AD5C259" w14:textId="77777777" w:rsidTr="007C5236">
        <w:trPr>
          <w:jc w:val="center"/>
        </w:trPr>
        <w:tc>
          <w:tcPr>
            <w:tcW w:w="2900" w:type="dxa"/>
            <w:vAlign w:val="center"/>
          </w:tcPr>
          <w:p w14:paraId="40D0F483" w14:textId="77777777" w:rsidR="00A91071" w:rsidRPr="004678A2" w:rsidRDefault="00A91071" w:rsidP="00A91071">
            <w:pPr>
              <w:pStyle w:val="Tableheader"/>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m</w:t>
            </w:r>
            <w:r w:rsidRPr="004678A2">
              <w:rPr>
                <w:rFonts w:ascii="Times New Roman" w:eastAsia="MS Mincho" w:hAnsi="Times New Roman"/>
                <w:szCs w:val="24"/>
                <w:vertAlign w:val="superscript"/>
                <w:lang w:val="en-US"/>
              </w:rPr>
              <w:t>3</w:t>
            </w:r>
            <w:r w:rsidRPr="004678A2">
              <w:rPr>
                <w:rFonts w:ascii="Times New Roman" w:eastAsia="MS Mincho" w:hAnsi="Times New Roman"/>
                <w:szCs w:val="24"/>
                <w:lang w:val="en-US"/>
              </w:rPr>
              <w:t>/h</w:t>
            </w:r>
            <w:r w:rsidR="00D3714A">
              <w:rPr>
                <w:rFonts w:ascii="Times New Roman" w:eastAsia="MS Mincho" w:hAnsi="Times New Roman"/>
                <w:szCs w:val="24"/>
                <w:lang w:val="en-US"/>
              </w:rPr>
              <w:t xml:space="preserve"> </w:t>
            </w:r>
            <w:r w:rsidR="00D3714A" w:rsidRPr="00D3714A">
              <w:rPr>
                <w:rFonts w:ascii="Times New Roman" w:eastAsia="MS Mincho" w:hAnsi="Times New Roman"/>
                <w:color w:val="0000FF"/>
                <w:szCs w:val="24"/>
                <w:lang w:val="en-US"/>
              </w:rPr>
              <w:t xml:space="preserve">or </w:t>
            </w:r>
            <w:proofErr w:type="spellStart"/>
            <w:r w:rsidR="00D3714A" w:rsidRPr="00D3714A">
              <w:rPr>
                <w:rFonts w:ascii="Times New Roman" w:eastAsia="MS Mincho" w:hAnsi="Times New Roman"/>
                <w:color w:val="0000FF"/>
                <w:szCs w:val="24"/>
                <w:lang w:val="en-US"/>
              </w:rPr>
              <w:t>kL</w:t>
            </w:r>
            <w:proofErr w:type="spellEnd"/>
            <w:r w:rsidR="00D3714A" w:rsidRPr="00D3714A">
              <w:rPr>
                <w:rFonts w:ascii="Times New Roman" w:eastAsia="MS Mincho" w:hAnsi="Times New Roman"/>
                <w:color w:val="0000FF"/>
                <w:szCs w:val="24"/>
                <w:lang w:val="en-US"/>
              </w:rPr>
              <w:t>/h</w:t>
            </w:r>
          </w:p>
        </w:tc>
        <w:tc>
          <w:tcPr>
            <w:tcW w:w="3200" w:type="dxa"/>
            <w:vAlign w:val="center"/>
          </w:tcPr>
          <w:p w14:paraId="2B41152A" w14:textId="77777777" w:rsidR="00A91071" w:rsidRPr="00D3714A" w:rsidRDefault="00A91071" w:rsidP="00A91071">
            <w:pPr>
              <w:pStyle w:val="Tableheader"/>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m</w:t>
            </w:r>
            <w:r w:rsidRPr="004678A2">
              <w:rPr>
                <w:rFonts w:ascii="Times New Roman" w:eastAsia="MS Mincho" w:hAnsi="Times New Roman"/>
                <w:szCs w:val="24"/>
                <w:vertAlign w:val="superscript"/>
                <w:lang w:val="en-US"/>
              </w:rPr>
              <w:t>3</w:t>
            </w:r>
            <w:r w:rsidR="00D3714A">
              <w:rPr>
                <w:rFonts w:ascii="Times New Roman" w:eastAsia="MS Mincho" w:hAnsi="Times New Roman"/>
                <w:szCs w:val="24"/>
                <w:lang w:val="en-US"/>
              </w:rPr>
              <w:t xml:space="preserve"> </w:t>
            </w:r>
            <w:r w:rsidR="00D3714A" w:rsidRPr="00D3714A">
              <w:rPr>
                <w:rFonts w:ascii="Times New Roman" w:eastAsia="MS Mincho" w:hAnsi="Times New Roman"/>
                <w:color w:val="0000FF"/>
                <w:szCs w:val="24"/>
                <w:lang w:val="en-US"/>
              </w:rPr>
              <w:t xml:space="preserve">or </w:t>
            </w:r>
            <w:proofErr w:type="spellStart"/>
            <w:r w:rsidR="00D3714A" w:rsidRPr="00D3714A">
              <w:rPr>
                <w:rFonts w:ascii="Times New Roman" w:eastAsia="MS Mincho" w:hAnsi="Times New Roman"/>
                <w:color w:val="0000FF"/>
                <w:szCs w:val="24"/>
                <w:lang w:val="en-US"/>
              </w:rPr>
              <w:t>kL</w:t>
            </w:r>
            <w:proofErr w:type="spellEnd"/>
          </w:p>
        </w:tc>
      </w:tr>
      <w:tr w:rsidR="00A91071" w:rsidRPr="004678A2" w14:paraId="0CD0F807" w14:textId="77777777" w:rsidTr="007C5236">
        <w:trPr>
          <w:jc w:val="center"/>
        </w:trPr>
        <w:tc>
          <w:tcPr>
            <w:tcW w:w="2900" w:type="dxa"/>
            <w:vAlign w:val="center"/>
          </w:tcPr>
          <w:p w14:paraId="758DC538" w14:textId="77777777" w:rsidR="00A91071" w:rsidRPr="004678A2" w:rsidRDefault="00A91071" w:rsidP="00A91071">
            <w:pPr>
              <w:pStyle w:val="Tablebody"/>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3</w:t>
            </w:r>
            <w:r w:rsidRPr="004678A2">
              <w:rPr>
                <w:rFonts w:ascii="Times New Roman" w:eastAsia="MS Mincho" w:hAnsi="Times New Roman"/>
                <w:szCs w:val="24"/>
                <w:lang w:val="en-US"/>
              </w:rPr>
              <w:t xml:space="preserve"> ≤ </w:t>
            </w:r>
            <w:r w:rsidR="00D9633F" w:rsidRPr="004678A2">
              <w:rPr>
                <w:rFonts w:ascii="Times New Roman" w:eastAsia="MS Mincho" w:hAnsi="Times New Roman"/>
                <w:szCs w:val="24"/>
                <w:lang w:val="en-US"/>
              </w:rPr>
              <w:t>6.</w:t>
            </w:r>
            <w:r w:rsidRPr="004678A2">
              <w:rPr>
                <w:rFonts w:ascii="Times New Roman" w:eastAsia="MS Mincho" w:hAnsi="Times New Roman"/>
                <w:szCs w:val="24"/>
                <w:lang w:val="en-US"/>
              </w:rPr>
              <w:t>3</w:t>
            </w:r>
          </w:p>
        </w:tc>
        <w:tc>
          <w:tcPr>
            <w:tcW w:w="3200" w:type="dxa"/>
            <w:vAlign w:val="center"/>
          </w:tcPr>
          <w:p w14:paraId="5AD3DCF8" w14:textId="77777777" w:rsidR="00A91071" w:rsidRPr="004678A2" w:rsidRDefault="00A91071" w:rsidP="00A91071">
            <w:pPr>
              <w:pStyle w:val="Tablebody"/>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9 999</w:t>
            </w:r>
          </w:p>
        </w:tc>
      </w:tr>
      <w:tr w:rsidR="00A91071" w:rsidRPr="004678A2" w14:paraId="2BE3792B" w14:textId="77777777" w:rsidTr="007C5236">
        <w:trPr>
          <w:jc w:val="center"/>
        </w:trPr>
        <w:tc>
          <w:tcPr>
            <w:tcW w:w="2900" w:type="dxa"/>
            <w:vAlign w:val="center"/>
          </w:tcPr>
          <w:p w14:paraId="47C7E787" w14:textId="77777777" w:rsidR="00A91071" w:rsidRPr="004678A2" w:rsidRDefault="00D9633F" w:rsidP="00A91071">
            <w:pPr>
              <w:pStyle w:val="Tablebody"/>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6.</w:t>
            </w:r>
            <w:r w:rsidR="00A91071" w:rsidRPr="004678A2">
              <w:rPr>
                <w:rFonts w:ascii="Times New Roman" w:eastAsia="MS Mincho" w:hAnsi="Times New Roman"/>
                <w:szCs w:val="24"/>
                <w:lang w:val="en-US"/>
              </w:rPr>
              <w:t xml:space="preserve">3 &lt; </w:t>
            </w:r>
            <w:r w:rsidR="00A91071" w:rsidRPr="004678A2">
              <w:rPr>
                <w:rFonts w:ascii="Times New Roman" w:eastAsia="MS Mincho" w:hAnsi="Times New Roman"/>
                <w:i/>
                <w:szCs w:val="24"/>
                <w:lang w:val="en-US"/>
              </w:rPr>
              <w:t>Q</w:t>
            </w:r>
            <w:r w:rsidR="00A91071" w:rsidRPr="004678A2">
              <w:rPr>
                <w:rFonts w:ascii="Times New Roman" w:eastAsia="MS Mincho" w:hAnsi="Times New Roman"/>
                <w:szCs w:val="24"/>
                <w:vertAlign w:val="subscript"/>
                <w:lang w:val="en-US"/>
              </w:rPr>
              <w:t>3</w:t>
            </w:r>
            <w:r w:rsidR="00A91071" w:rsidRPr="004678A2">
              <w:rPr>
                <w:rFonts w:ascii="Times New Roman" w:eastAsia="MS Mincho" w:hAnsi="Times New Roman"/>
                <w:szCs w:val="24"/>
                <w:lang w:val="en-US"/>
              </w:rPr>
              <w:t> ≤ 63</w:t>
            </w:r>
          </w:p>
        </w:tc>
        <w:tc>
          <w:tcPr>
            <w:tcW w:w="3200" w:type="dxa"/>
            <w:vAlign w:val="center"/>
          </w:tcPr>
          <w:p w14:paraId="5B0A0EB7" w14:textId="77777777" w:rsidR="00A91071" w:rsidRPr="004678A2" w:rsidRDefault="00A91071" w:rsidP="00A91071">
            <w:pPr>
              <w:pStyle w:val="Tablebody"/>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99 999</w:t>
            </w:r>
          </w:p>
        </w:tc>
      </w:tr>
      <w:tr w:rsidR="00A91071" w:rsidRPr="004678A2" w14:paraId="3718B745" w14:textId="77777777" w:rsidTr="007C5236">
        <w:trPr>
          <w:jc w:val="center"/>
        </w:trPr>
        <w:tc>
          <w:tcPr>
            <w:tcW w:w="2900" w:type="dxa"/>
            <w:vAlign w:val="center"/>
          </w:tcPr>
          <w:p w14:paraId="50AC35AB" w14:textId="77777777" w:rsidR="00A91071" w:rsidRPr="004678A2" w:rsidRDefault="00A91071" w:rsidP="00A91071">
            <w:pPr>
              <w:pStyle w:val="Tablebody"/>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 xml:space="preserve">63 &lt;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3</w:t>
            </w:r>
            <w:r w:rsidRPr="004678A2">
              <w:rPr>
                <w:rFonts w:ascii="Times New Roman" w:eastAsia="MS Mincho" w:hAnsi="Times New Roman"/>
                <w:szCs w:val="24"/>
                <w:lang w:val="en-US"/>
              </w:rPr>
              <w:t> ≤ 630</w:t>
            </w:r>
          </w:p>
        </w:tc>
        <w:tc>
          <w:tcPr>
            <w:tcW w:w="3200" w:type="dxa"/>
            <w:vAlign w:val="center"/>
          </w:tcPr>
          <w:p w14:paraId="7993D329" w14:textId="77777777" w:rsidR="00A91071" w:rsidRPr="004678A2" w:rsidRDefault="00A91071" w:rsidP="00A91071">
            <w:pPr>
              <w:pStyle w:val="Tablebody"/>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999 999</w:t>
            </w:r>
          </w:p>
        </w:tc>
      </w:tr>
      <w:tr w:rsidR="00A91071" w:rsidRPr="004678A2" w14:paraId="071F119D" w14:textId="77777777" w:rsidTr="007C5236">
        <w:trPr>
          <w:jc w:val="center"/>
        </w:trPr>
        <w:tc>
          <w:tcPr>
            <w:tcW w:w="2900" w:type="dxa"/>
            <w:vAlign w:val="center"/>
          </w:tcPr>
          <w:p w14:paraId="4A3B90C8" w14:textId="77777777" w:rsidR="00A91071" w:rsidRPr="004678A2" w:rsidRDefault="00A91071" w:rsidP="00A91071">
            <w:pPr>
              <w:pStyle w:val="Tablebody"/>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 xml:space="preserve">630 &lt;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3</w:t>
            </w:r>
            <w:r w:rsidRPr="004678A2">
              <w:rPr>
                <w:rFonts w:ascii="Times New Roman" w:eastAsia="MS Mincho" w:hAnsi="Times New Roman"/>
                <w:szCs w:val="24"/>
                <w:lang w:val="en-US"/>
              </w:rPr>
              <w:t> ≤ 6 300</w:t>
            </w:r>
          </w:p>
        </w:tc>
        <w:tc>
          <w:tcPr>
            <w:tcW w:w="3200" w:type="dxa"/>
            <w:vAlign w:val="center"/>
          </w:tcPr>
          <w:p w14:paraId="6A2E23C4" w14:textId="77777777" w:rsidR="00A91071" w:rsidRPr="004678A2" w:rsidRDefault="00A91071" w:rsidP="00A91071">
            <w:pPr>
              <w:pStyle w:val="Tablebody"/>
              <w:autoSpaceDE w:val="0"/>
              <w:autoSpaceDN w:val="0"/>
              <w:adjustRightInd w:val="0"/>
              <w:jc w:val="center"/>
              <w:rPr>
                <w:rFonts w:ascii="Times New Roman" w:hAnsi="Times New Roman"/>
                <w:color w:val="000000"/>
                <w:sz w:val="24"/>
                <w:lang w:val="en-US" w:eastAsia="en-GB"/>
              </w:rPr>
            </w:pPr>
            <w:r w:rsidRPr="004678A2">
              <w:rPr>
                <w:rFonts w:ascii="Times New Roman" w:eastAsia="MS Mincho" w:hAnsi="Times New Roman"/>
                <w:szCs w:val="24"/>
                <w:lang w:val="en-US"/>
              </w:rPr>
              <w:t>9 999 999</w:t>
            </w:r>
          </w:p>
        </w:tc>
      </w:tr>
    </w:tbl>
    <w:p w14:paraId="4DF36DBB" w14:textId="77777777" w:rsidR="00A91071" w:rsidRPr="004678A2" w:rsidRDefault="00A91071" w:rsidP="001950E4">
      <w:pPr>
        <w:pStyle w:val="BodyText"/>
        <w:autoSpaceDE w:val="0"/>
        <w:autoSpaceDN w:val="0"/>
        <w:adjustRightInd w:val="0"/>
        <w:spacing w:before="240"/>
        <w:rPr>
          <w:rFonts w:ascii="Times New Roman" w:eastAsia="MS Mincho" w:hAnsi="Times New Roman"/>
          <w:szCs w:val="24"/>
          <w:lang w:val="en-US"/>
        </w:rPr>
      </w:pPr>
      <w:r w:rsidRPr="004678A2">
        <w:rPr>
          <w:rFonts w:ascii="Times New Roman" w:hAnsi="Times New Roman"/>
          <w:szCs w:val="24"/>
          <w:lang w:val="en-US"/>
        </w:rPr>
        <w:t>Table 5</w:t>
      </w:r>
      <w:r w:rsidRPr="004678A2">
        <w:rPr>
          <w:rFonts w:ascii="Times New Roman" w:eastAsia="MS Mincho" w:hAnsi="Times New Roman"/>
          <w:szCs w:val="24"/>
          <w:lang w:val="en-US"/>
        </w:rPr>
        <w:t xml:space="preserve"> may be expanded to larger values of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3</w:t>
      </w:r>
      <w:r w:rsidRPr="004678A2">
        <w:rPr>
          <w:rFonts w:ascii="Times New Roman" w:eastAsia="MS Mincho" w:hAnsi="Times New Roman"/>
          <w:szCs w:val="24"/>
          <w:lang w:val="en-US"/>
        </w:rPr>
        <w:t>.</w:t>
      </w:r>
    </w:p>
    <w:p w14:paraId="0EC57388" w14:textId="77777777" w:rsidR="00A91071" w:rsidRPr="004678A2" w:rsidRDefault="00A91071" w:rsidP="0098604F">
      <w:pPr>
        <w:pStyle w:val="Heading4"/>
      </w:pPr>
      <w:r w:rsidRPr="004678A2">
        <w:t>Color coding for indicating devices</w:t>
      </w:r>
    </w:p>
    <w:p w14:paraId="47EDDEA7"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The color black should be used to indicate the cubic </w:t>
      </w:r>
      <w:proofErr w:type="spellStart"/>
      <w:r w:rsidRPr="004678A2">
        <w:rPr>
          <w:rFonts w:ascii="Times New Roman" w:eastAsia="MS Mincho" w:hAnsi="Times New Roman"/>
          <w:szCs w:val="24"/>
          <w:lang w:val="en-US"/>
        </w:rPr>
        <w:t>metre</w:t>
      </w:r>
      <w:proofErr w:type="spellEnd"/>
      <w:r w:rsidRPr="004678A2">
        <w:rPr>
          <w:rFonts w:ascii="Times New Roman" w:eastAsia="MS Mincho" w:hAnsi="Times New Roman"/>
          <w:szCs w:val="24"/>
          <w:lang w:val="en-US"/>
        </w:rPr>
        <w:t xml:space="preserve"> </w:t>
      </w:r>
      <w:r w:rsidR="00D3714A" w:rsidRPr="00D3714A">
        <w:rPr>
          <w:rFonts w:ascii="Times New Roman" w:eastAsia="MS Mincho" w:hAnsi="Times New Roman"/>
          <w:color w:val="0000FF"/>
          <w:szCs w:val="24"/>
          <w:lang w:val="en-US"/>
        </w:rPr>
        <w:t xml:space="preserve">or </w:t>
      </w:r>
      <w:proofErr w:type="spellStart"/>
      <w:r w:rsidR="00D3714A" w:rsidRPr="00D3714A">
        <w:rPr>
          <w:rFonts w:ascii="Times New Roman" w:eastAsia="MS Mincho" w:hAnsi="Times New Roman"/>
          <w:color w:val="0000FF"/>
          <w:szCs w:val="24"/>
          <w:lang w:val="en-US"/>
        </w:rPr>
        <w:t>k</w:t>
      </w:r>
      <w:r w:rsidR="00D3714A">
        <w:rPr>
          <w:rFonts w:ascii="Times New Roman" w:eastAsia="MS Mincho" w:hAnsi="Times New Roman"/>
          <w:color w:val="0000FF"/>
          <w:szCs w:val="24"/>
          <w:lang w:val="en-US"/>
        </w:rPr>
        <w:t>ilolitre</w:t>
      </w:r>
      <w:proofErr w:type="spellEnd"/>
      <w:r w:rsidR="00D3714A"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and its multiples.</w:t>
      </w:r>
    </w:p>
    <w:p w14:paraId="0B8399FE"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The color red should be used to indicate sub-multiples of a cubic </w:t>
      </w:r>
      <w:proofErr w:type="spellStart"/>
      <w:r w:rsidRPr="004678A2">
        <w:rPr>
          <w:rFonts w:ascii="Times New Roman" w:eastAsia="MS Mincho" w:hAnsi="Times New Roman"/>
          <w:szCs w:val="24"/>
          <w:lang w:val="en-US"/>
        </w:rPr>
        <w:t>metre</w:t>
      </w:r>
      <w:proofErr w:type="spellEnd"/>
      <w:r w:rsidR="00D3714A" w:rsidRPr="00D3714A">
        <w:rPr>
          <w:rFonts w:ascii="Times New Roman" w:eastAsia="MS Mincho" w:hAnsi="Times New Roman"/>
          <w:color w:val="0000FF"/>
          <w:szCs w:val="24"/>
          <w:lang w:val="en-US"/>
        </w:rPr>
        <w:t xml:space="preserve"> or </w:t>
      </w:r>
      <w:proofErr w:type="spellStart"/>
      <w:r w:rsidR="00D3714A" w:rsidRPr="00D3714A">
        <w:rPr>
          <w:rFonts w:ascii="Times New Roman" w:eastAsia="MS Mincho" w:hAnsi="Times New Roman"/>
          <w:color w:val="0000FF"/>
          <w:szCs w:val="24"/>
          <w:lang w:val="en-US"/>
        </w:rPr>
        <w:t>k</w:t>
      </w:r>
      <w:r w:rsidR="00D3714A">
        <w:rPr>
          <w:rFonts w:ascii="Times New Roman" w:eastAsia="MS Mincho" w:hAnsi="Times New Roman"/>
          <w:color w:val="0000FF"/>
          <w:szCs w:val="24"/>
          <w:lang w:val="en-US"/>
        </w:rPr>
        <w:t>ilolitre</w:t>
      </w:r>
      <w:proofErr w:type="spellEnd"/>
      <w:r w:rsidRPr="004678A2">
        <w:rPr>
          <w:rFonts w:ascii="Times New Roman" w:eastAsia="MS Mincho" w:hAnsi="Times New Roman"/>
          <w:szCs w:val="24"/>
          <w:lang w:val="en-US"/>
        </w:rPr>
        <w:t>.</w:t>
      </w:r>
    </w:p>
    <w:p w14:paraId="52B75946"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These colors shall be applied to either pointers, indexes, numbers, wheels, discs, dials or to the aperture frames.</w:t>
      </w:r>
    </w:p>
    <w:p w14:paraId="5EE8AE84"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Other means of indicating the cubic </w:t>
      </w:r>
      <w:proofErr w:type="spellStart"/>
      <w:r w:rsidRPr="004678A2">
        <w:rPr>
          <w:rFonts w:ascii="Times New Roman" w:eastAsia="MS Mincho" w:hAnsi="Times New Roman"/>
          <w:szCs w:val="24"/>
          <w:lang w:val="en-US"/>
        </w:rPr>
        <w:t>metre</w:t>
      </w:r>
      <w:proofErr w:type="spellEnd"/>
      <w:r w:rsidR="00D3714A" w:rsidRPr="00D3714A">
        <w:rPr>
          <w:rFonts w:ascii="Times New Roman" w:eastAsia="MS Mincho" w:hAnsi="Times New Roman"/>
          <w:color w:val="0000FF"/>
          <w:szCs w:val="24"/>
          <w:lang w:val="en-US"/>
        </w:rPr>
        <w:t xml:space="preserve"> or </w:t>
      </w:r>
      <w:proofErr w:type="spellStart"/>
      <w:r w:rsidR="00D3714A" w:rsidRPr="00D3714A">
        <w:rPr>
          <w:rFonts w:ascii="Times New Roman" w:eastAsia="MS Mincho" w:hAnsi="Times New Roman"/>
          <w:color w:val="0000FF"/>
          <w:szCs w:val="24"/>
          <w:lang w:val="en-US"/>
        </w:rPr>
        <w:t>k</w:t>
      </w:r>
      <w:r w:rsidR="00D3714A">
        <w:rPr>
          <w:rFonts w:ascii="Times New Roman" w:eastAsia="MS Mincho" w:hAnsi="Times New Roman"/>
          <w:color w:val="0000FF"/>
          <w:szCs w:val="24"/>
          <w:lang w:val="en-US"/>
        </w:rPr>
        <w:t>ilolitre</w:t>
      </w:r>
      <w:proofErr w:type="spellEnd"/>
      <w:r w:rsidRPr="004678A2">
        <w:rPr>
          <w:rFonts w:ascii="Times New Roman" w:eastAsia="MS Mincho" w:hAnsi="Times New Roman"/>
          <w:szCs w:val="24"/>
          <w:lang w:val="en-US"/>
        </w:rPr>
        <w:t xml:space="preserve">, its multiples and its sub-multiples may be used for </w:t>
      </w:r>
      <w:r w:rsidR="00632E2D">
        <w:rPr>
          <w:rFonts w:ascii="Times New Roman" w:eastAsia="MS Mincho" w:hAnsi="Times New Roman"/>
          <w:szCs w:val="24"/>
          <w:lang w:val="en-US"/>
        </w:rPr>
        <w:t xml:space="preserve">a </w:t>
      </w:r>
      <w:r w:rsidRPr="004678A2">
        <w:rPr>
          <w:rFonts w:ascii="Times New Roman" w:eastAsia="MS Mincho" w:hAnsi="Times New Roman"/>
          <w:szCs w:val="24"/>
          <w:lang w:val="en-US"/>
        </w:rPr>
        <w:t>water meter provided there is no ambiguity in distinguishing between the primary indication and alternative displays, e.g. sub-multiples for verification and testing.</w:t>
      </w:r>
      <w:bookmarkStart w:id="196" w:name="_Toc195936158"/>
    </w:p>
    <w:p w14:paraId="1F7BE0DC" w14:textId="77777777" w:rsidR="00A91071" w:rsidRPr="004678A2" w:rsidRDefault="00A91071" w:rsidP="0098604F">
      <w:pPr>
        <w:pStyle w:val="Heading3"/>
      </w:pPr>
      <w:bookmarkStart w:id="197" w:name="_Toc360718924"/>
      <w:bookmarkStart w:id="198" w:name="_Toc378844509"/>
      <w:bookmarkStart w:id="199" w:name="_Toc379450500"/>
      <w:r w:rsidRPr="004678A2">
        <w:t>Types of indicating device</w:t>
      </w:r>
      <w:bookmarkEnd w:id="196"/>
      <w:bookmarkEnd w:id="197"/>
      <w:bookmarkEnd w:id="198"/>
      <w:bookmarkEnd w:id="199"/>
    </w:p>
    <w:p w14:paraId="6E6E28C4"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Any of the following types shall be used.</w:t>
      </w:r>
    </w:p>
    <w:p w14:paraId="131EE709" w14:textId="77777777" w:rsidR="00A91071" w:rsidRPr="004678A2" w:rsidRDefault="00A91071" w:rsidP="0098604F">
      <w:pPr>
        <w:pStyle w:val="Heading4"/>
      </w:pPr>
      <w:r w:rsidRPr="004678A2">
        <w:t>Type 1</w:t>
      </w:r>
      <w:r w:rsidR="002E6012">
        <w:t xml:space="preserve"> –</w:t>
      </w:r>
      <w:r w:rsidRPr="004678A2">
        <w:t xml:space="preserve"> Analogue device</w:t>
      </w:r>
    </w:p>
    <w:p w14:paraId="2391F340"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The indicated volume is indicated by continuous movement of</w:t>
      </w:r>
    </w:p>
    <w:p w14:paraId="312DB3D2"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a)</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one</w:t>
      </w:r>
      <w:proofErr w:type="gramEnd"/>
      <w:r w:rsidRPr="004678A2">
        <w:rPr>
          <w:rFonts w:ascii="Times New Roman" w:eastAsia="MS Mincho" w:hAnsi="Times New Roman"/>
          <w:szCs w:val="24"/>
          <w:lang w:val="en-US"/>
        </w:rPr>
        <w:t xml:space="preserve"> or more pointers moving relative to graduated scales</w:t>
      </w:r>
      <w:r w:rsidR="002E6012">
        <w:rPr>
          <w:rFonts w:ascii="Times New Roman" w:eastAsia="MS Mincho" w:hAnsi="Times New Roman"/>
          <w:szCs w:val="24"/>
          <w:lang w:val="en-US"/>
        </w:rPr>
        <w:t>, or</w:t>
      </w:r>
    </w:p>
    <w:p w14:paraId="41584366"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b)</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one</w:t>
      </w:r>
      <w:proofErr w:type="gramEnd"/>
      <w:r w:rsidRPr="004678A2">
        <w:rPr>
          <w:rFonts w:ascii="Times New Roman" w:eastAsia="MS Mincho" w:hAnsi="Times New Roman"/>
          <w:szCs w:val="24"/>
          <w:lang w:val="en-US"/>
        </w:rPr>
        <w:t xml:space="preserve"> or more circular scales or drums each passing an index.</w:t>
      </w:r>
    </w:p>
    <w:p w14:paraId="721E7E29"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The value expressed in cubic </w:t>
      </w:r>
      <w:proofErr w:type="spellStart"/>
      <w:r w:rsidRPr="004678A2">
        <w:rPr>
          <w:rFonts w:ascii="Times New Roman" w:eastAsia="MS Mincho" w:hAnsi="Times New Roman"/>
          <w:szCs w:val="24"/>
          <w:lang w:val="en-US"/>
        </w:rPr>
        <w:t>metres</w:t>
      </w:r>
      <w:proofErr w:type="spellEnd"/>
      <w:r w:rsidRPr="004678A2">
        <w:rPr>
          <w:rFonts w:ascii="Times New Roman" w:eastAsia="MS Mincho" w:hAnsi="Times New Roman"/>
          <w:szCs w:val="24"/>
          <w:lang w:val="en-US"/>
        </w:rPr>
        <w:t xml:space="preserve"> </w:t>
      </w:r>
      <w:r w:rsidR="00D3714A" w:rsidRPr="00D3714A">
        <w:rPr>
          <w:rFonts w:ascii="Times New Roman" w:eastAsia="MS Mincho" w:hAnsi="Times New Roman"/>
          <w:color w:val="0000FF"/>
          <w:szCs w:val="24"/>
          <w:lang w:val="en-US"/>
        </w:rPr>
        <w:t xml:space="preserve">or </w:t>
      </w:r>
      <w:proofErr w:type="spellStart"/>
      <w:r w:rsidR="00D3714A" w:rsidRPr="00D3714A">
        <w:rPr>
          <w:rFonts w:ascii="Times New Roman" w:eastAsia="MS Mincho" w:hAnsi="Times New Roman"/>
          <w:color w:val="0000FF"/>
          <w:szCs w:val="24"/>
          <w:lang w:val="en-US"/>
        </w:rPr>
        <w:t>kilolitres</w:t>
      </w:r>
      <w:proofErr w:type="spellEnd"/>
      <w:r w:rsidR="00D3714A"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for each scale division shall be of the form 10</w:t>
      </w:r>
      <w:r w:rsidRPr="004678A2">
        <w:rPr>
          <w:rFonts w:ascii="Times New Roman" w:eastAsia="MS Mincho" w:hAnsi="Times New Roman"/>
          <w:i/>
          <w:szCs w:val="24"/>
          <w:vertAlign w:val="superscript"/>
          <w:lang w:val="en-US"/>
        </w:rPr>
        <w:t>n</w:t>
      </w:r>
      <w:r w:rsidRPr="004678A2">
        <w:rPr>
          <w:rFonts w:ascii="Times New Roman" w:eastAsia="MS Mincho" w:hAnsi="Times New Roman"/>
          <w:szCs w:val="24"/>
          <w:lang w:val="en-US"/>
        </w:rPr>
        <w:t xml:space="preserve">, where </w:t>
      </w:r>
      <w:r w:rsidRPr="004678A2">
        <w:rPr>
          <w:rFonts w:ascii="Times New Roman" w:eastAsia="MS Mincho" w:hAnsi="Times New Roman"/>
          <w:i/>
          <w:szCs w:val="24"/>
          <w:lang w:val="en-US"/>
        </w:rPr>
        <w:t>n</w:t>
      </w:r>
      <w:r w:rsidRPr="004678A2">
        <w:rPr>
          <w:rFonts w:ascii="Times New Roman" w:eastAsia="MS Mincho" w:hAnsi="Times New Roman"/>
          <w:szCs w:val="24"/>
          <w:lang w:val="en-US"/>
        </w:rPr>
        <w:t xml:space="preserve"> is a positive or negative whole number or zero, thereby establishing a system of consecutive decades. Each scale shall either be graduated in values expressed in cubic </w:t>
      </w:r>
      <w:proofErr w:type="spellStart"/>
      <w:r w:rsidRPr="004678A2">
        <w:rPr>
          <w:rFonts w:ascii="Times New Roman" w:eastAsia="MS Mincho" w:hAnsi="Times New Roman"/>
          <w:szCs w:val="24"/>
          <w:lang w:val="en-US"/>
        </w:rPr>
        <w:t>metres</w:t>
      </w:r>
      <w:proofErr w:type="spellEnd"/>
      <w:r w:rsidR="00D3714A">
        <w:rPr>
          <w:rFonts w:ascii="Times New Roman" w:eastAsia="MS Mincho" w:hAnsi="Times New Roman"/>
          <w:szCs w:val="24"/>
          <w:lang w:val="en-US"/>
        </w:rPr>
        <w:t xml:space="preserve">, </w:t>
      </w:r>
      <w:proofErr w:type="spellStart"/>
      <w:r w:rsidR="00D3714A" w:rsidRPr="00D3714A">
        <w:rPr>
          <w:rFonts w:ascii="Times New Roman" w:eastAsia="MS Mincho" w:hAnsi="Times New Roman"/>
          <w:color w:val="0000FF"/>
          <w:szCs w:val="24"/>
          <w:lang w:val="en-US"/>
        </w:rPr>
        <w:t>kilolitres</w:t>
      </w:r>
      <w:proofErr w:type="spellEnd"/>
      <w:r w:rsidR="00D3714A"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or accompanied by a multiplication factor (×</w:t>
      </w:r>
      <w:r w:rsidR="00D9633F" w:rsidRPr="004678A2">
        <w:rPr>
          <w:rFonts w:ascii="Times New Roman" w:eastAsia="MS Mincho" w:hAnsi="Times New Roman"/>
          <w:szCs w:val="24"/>
          <w:lang w:val="en-US"/>
        </w:rPr>
        <w:t>0.</w:t>
      </w:r>
      <w:r w:rsidRPr="004678A2">
        <w:rPr>
          <w:rFonts w:ascii="Times New Roman" w:eastAsia="MS Mincho" w:hAnsi="Times New Roman"/>
          <w:szCs w:val="24"/>
          <w:lang w:val="en-US"/>
        </w:rPr>
        <w:t>001; ×</w:t>
      </w:r>
      <w:r w:rsidR="00D9633F" w:rsidRPr="004678A2">
        <w:rPr>
          <w:rFonts w:ascii="Times New Roman" w:eastAsia="MS Mincho" w:hAnsi="Times New Roman"/>
          <w:szCs w:val="24"/>
          <w:lang w:val="en-US"/>
        </w:rPr>
        <w:t>0.</w:t>
      </w:r>
      <w:r w:rsidRPr="004678A2">
        <w:rPr>
          <w:rFonts w:ascii="Times New Roman" w:eastAsia="MS Mincho" w:hAnsi="Times New Roman"/>
          <w:szCs w:val="24"/>
          <w:lang w:val="en-US"/>
        </w:rPr>
        <w:t>01; ×</w:t>
      </w:r>
      <w:r w:rsidR="00D9633F" w:rsidRPr="004678A2">
        <w:rPr>
          <w:rFonts w:ascii="Times New Roman" w:eastAsia="MS Mincho" w:hAnsi="Times New Roman"/>
          <w:szCs w:val="24"/>
          <w:lang w:val="en-US"/>
        </w:rPr>
        <w:t>0.</w:t>
      </w:r>
      <w:r w:rsidRPr="004678A2">
        <w:rPr>
          <w:rFonts w:ascii="Times New Roman" w:eastAsia="MS Mincho" w:hAnsi="Times New Roman"/>
          <w:szCs w:val="24"/>
          <w:lang w:val="en-US"/>
        </w:rPr>
        <w:t>1; ×1; ×10; ×100; ×1 000, etc.)</w:t>
      </w:r>
    </w:p>
    <w:p w14:paraId="16DAF07F"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Rotational movement of the pointers or circular scales shall be clockwise.</w:t>
      </w:r>
    </w:p>
    <w:p w14:paraId="6848E684"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lastRenderedPageBreak/>
        <w:t>Linear movement of pointers or scales shall be left to right.</w:t>
      </w:r>
    </w:p>
    <w:p w14:paraId="4FC04080"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Movement of numbered roller indicators (drums) shall be upwards.</w:t>
      </w:r>
    </w:p>
    <w:p w14:paraId="1D775395" w14:textId="77777777" w:rsidR="00A91071" w:rsidRPr="004678A2" w:rsidRDefault="00A91071" w:rsidP="0098604F">
      <w:pPr>
        <w:pStyle w:val="Heading4"/>
      </w:pPr>
      <w:r w:rsidRPr="004678A2">
        <w:t>Type 2</w:t>
      </w:r>
      <w:r w:rsidR="002E6012">
        <w:t xml:space="preserve"> –</w:t>
      </w:r>
      <w:r w:rsidRPr="004678A2">
        <w:t xml:space="preserve"> Digital device</w:t>
      </w:r>
    </w:p>
    <w:p w14:paraId="05CE2FE2"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The indicated volume is given by a line of adjacent digits appearing in one or more apertures. The advance of a given digit shall be completed while the digit of the next immediately lower decade changes from 9 to 0. The apparent height of the digits shall be at least 4 mm.</w:t>
      </w:r>
    </w:p>
    <w:p w14:paraId="520F9FC8"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For non-electronic devices:</w:t>
      </w:r>
    </w:p>
    <w:p w14:paraId="3C719BB7"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a)</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movement</w:t>
      </w:r>
      <w:proofErr w:type="gramEnd"/>
      <w:r w:rsidRPr="004678A2">
        <w:rPr>
          <w:rFonts w:ascii="Times New Roman" w:eastAsia="MS Mincho" w:hAnsi="Times New Roman"/>
          <w:szCs w:val="24"/>
          <w:lang w:val="en-US"/>
        </w:rPr>
        <w:t xml:space="preserve"> of numbered roller indicators (drums) shall be upwards;</w:t>
      </w:r>
    </w:p>
    <w:p w14:paraId="6D6F9012"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b)</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if</w:t>
      </w:r>
      <w:proofErr w:type="gramEnd"/>
      <w:r w:rsidRPr="004678A2">
        <w:rPr>
          <w:rFonts w:ascii="Times New Roman" w:eastAsia="MS Mincho" w:hAnsi="Times New Roman"/>
          <w:szCs w:val="24"/>
          <w:lang w:val="en-US"/>
        </w:rPr>
        <w:t xml:space="preserve"> the lowest value decade has a continuous movement, the aperture shall be large enough to permit a digit to be read unambiguously.</w:t>
      </w:r>
    </w:p>
    <w:p w14:paraId="6BF70583"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For electronic devices:</w:t>
      </w:r>
    </w:p>
    <w:p w14:paraId="7E9B5FE8"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c)</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either</w:t>
      </w:r>
      <w:proofErr w:type="gramEnd"/>
      <w:r w:rsidRPr="004678A2">
        <w:rPr>
          <w:rFonts w:ascii="Times New Roman" w:eastAsia="MS Mincho" w:hAnsi="Times New Roman"/>
          <w:szCs w:val="24"/>
          <w:lang w:val="en-US"/>
        </w:rPr>
        <w:t xml:space="preserve"> permanent or non-permanent displays are permitted</w:t>
      </w:r>
      <w:r w:rsidR="002E6012">
        <w:rPr>
          <w:rFonts w:ascii="Times New Roman" w:eastAsia="MS Mincho" w:hAnsi="Times New Roman"/>
          <w:szCs w:val="24"/>
          <w:lang w:val="en-US"/>
        </w:rPr>
        <w:t xml:space="preserve"> –</w:t>
      </w:r>
      <w:r w:rsidR="002E6012"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for non-permanent displays, the volume shall be able to be displayed at any time for at least 10 s;</w:t>
      </w:r>
    </w:p>
    <w:p w14:paraId="29BB4816"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d)</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the</w:t>
      </w:r>
      <w:proofErr w:type="gramEnd"/>
      <w:r w:rsidRPr="004678A2">
        <w:rPr>
          <w:rFonts w:ascii="Times New Roman" w:eastAsia="MS Mincho" w:hAnsi="Times New Roman"/>
          <w:szCs w:val="24"/>
          <w:lang w:val="en-US"/>
        </w:rPr>
        <w:t xml:space="preserve"> meter shall provide visual checking of the entire display which shall have the following sequence:</w:t>
      </w:r>
    </w:p>
    <w:p w14:paraId="10C930C3" w14:textId="77777777" w:rsidR="00A91071" w:rsidRPr="004678A2" w:rsidRDefault="00A91071">
      <w:pPr>
        <w:pStyle w:val="ListNumber2"/>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1)</w:t>
      </w:r>
      <w:r w:rsidRPr="004678A2">
        <w:rPr>
          <w:rFonts w:ascii="Times New Roman" w:eastAsia="MS Mincho" w:hAnsi="Times New Roman"/>
          <w:szCs w:val="24"/>
          <w:lang w:val="en-US"/>
        </w:rPr>
        <w:tab/>
        <w:t>for seven segment type displaying all the elements (e.g. an “eights” test)</w:t>
      </w:r>
      <w:r w:rsidR="002E6012">
        <w:rPr>
          <w:rFonts w:ascii="Times New Roman" w:eastAsia="MS Mincho" w:hAnsi="Times New Roman"/>
          <w:szCs w:val="24"/>
          <w:lang w:val="en-US"/>
        </w:rPr>
        <w:t>;</w:t>
      </w:r>
    </w:p>
    <w:p w14:paraId="1160683B" w14:textId="77777777" w:rsidR="00A91071" w:rsidRPr="004678A2" w:rsidRDefault="00A91071">
      <w:pPr>
        <w:pStyle w:val="ListNumber2"/>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2)</w:t>
      </w:r>
      <w:r w:rsidRPr="004678A2">
        <w:rPr>
          <w:rFonts w:ascii="Times New Roman" w:eastAsia="MS Mincho" w:hAnsi="Times New Roman"/>
          <w:szCs w:val="24"/>
          <w:lang w:val="en-US"/>
        </w:rPr>
        <w:tab/>
        <w:t>for seven segment type blanking all the elements (a “blanks” test)</w:t>
      </w:r>
      <w:r w:rsidR="002E6012">
        <w:rPr>
          <w:rFonts w:ascii="Times New Roman" w:eastAsia="MS Mincho" w:hAnsi="Times New Roman"/>
          <w:szCs w:val="24"/>
          <w:lang w:val="en-US"/>
        </w:rPr>
        <w:t>;</w:t>
      </w:r>
    </w:p>
    <w:p w14:paraId="3A8B6C89" w14:textId="77777777" w:rsidR="00A91071" w:rsidRPr="004678A2" w:rsidRDefault="00A91071">
      <w:pPr>
        <w:pStyle w:val="ListNumber2"/>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3)</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for</w:t>
      </w:r>
      <w:proofErr w:type="gramEnd"/>
      <w:r w:rsidRPr="004678A2">
        <w:rPr>
          <w:rFonts w:ascii="Times New Roman" w:eastAsia="MS Mincho" w:hAnsi="Times New Roman"/>
          <w:szCs w:val="24"/>
          <w:lang w:val="en-US"/>
        </w:rPr>
        <w:t xml:space="preserve"> graphical displays an equivalent test to demonstrate that display faults cannot result in any digit being misinterpreted.</w:t>
      </w:r>
    </w:p>
    <w:p w14:paraId="11CF9A17"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Each step of the sequence shall last at least 1 s.</w:t>
      </w:r>
    </w:p>
    <w:p w14:paraId="6457216C" w14:textId="77777777" w:rsidR="00A91071" w:rsidRPr="00E16779" w:rsidRDefault="00A91071" w:rsidP="0098604F">
      <w:pPr>
        <w:pStyle w:val="Heading4"/>
      </w:pPr>
      <w:r w:rsidRPr="00E16779">
        <w:t>Type 3</w:t>
      </w:r>
      <w:r w:rsidR="002E6012" w:rsidRPr="00E16779">
        <w:t xml:space="preserve"> –</w:t>
      </w:r>
      <w:r w:rsidRPr="00E16779">
        <w:t xml:space="preserve"> Combination of analogue and digital devices</w:t>
      </w:r>
    </w:p>
    <w:p w14:paraId="7DAA077E" w14:textId="77777777" w:rsidR="00A91071" w:rsidRPr="00E16779" w:rsidRDefault="00A91071">
      <w:pPr>
        <w:pStyle w:val="BodyText"/>
        <w:autoSpaceDE w:val="0"/>
        <w:autoSpaceDN w:val="0"/>
        <w:adjustRightInd w:val="0"/>
        <w:rPr>
          <w:rFonts w:ascii="Times New Roman" w:eastAsia="MS Mincho" w:hAnsi="Times New Roman"/>
          <w:szCs w:val="24"/>
          <w:lang w:val="en-US"/>
        </w:rPr>
      </w:pPr>
      <w:r w:rsidRPr="00E16779">
        <w:rPr>
          <w:rFonts w:ascii="Times New Roman" w:eastAsia="MS Mincho" w:hAnsi="Times New Roman"/>
          <w:szCs w:val="24"/>
          <w:lang w:val="en-US"/>
        </w:rPr>
        <w:t>The indicated volume is given by a combination of type 1 and type 2 devices and the respective requirements of each shall apply.</w:t>
      </w:r>
    </w:p>
    <w:p w14:paraId="7EEE761D" w14:textId="77777777" w:rsidR="00A91071" w:rsidRPr="004678A2" w:rsidRDefault="00A91071" w:rsidP="0098604F">
      <w:pPr>
        <w:pStyle w:val="Heading3"/>
      </w:pPr>
      <w:bookmarkStart w:id="200" w:name="_Toc195936160"/>
      <w:bookmarkStart w:id="201" w:name="_Toc360718925"/>
      <w:bookmarkStart w:id="202" w:name="_Toc378844510"/>
      <w:bookmarkStart w:id="203" w:name="_Toc379450501"/>
      <w:r w:rsidRPr="00E16779">
        <w:t>Verification devices</w:t>
      </w:r>
      <w:r w:rsidR="00E4091F" w:rsidRPr="00E16779">
        <w:t xml:space="preserve"> –</w:t>
      </w:r>
      <w:r w:rsidRPr="00E16779">
        <w:t xml:space="preserve"> First element of an indicating device</w:t>
      </w:r>
      <w:r w:rsidR="00E4091F" w:rsidRPr="00E16779">
        <w:t xml:space="preserve"> –</w:t>
      </w:r>
      <w:r w:rsidRPr="00E16779">
        <w:t xml:space="preserve"> Verification scale</w:t>
      </w:r>
      <w:r w:rsidRPr="004678A2">
        <w:t xml:space="preserve"> interval</w:t>
      </w:r>
      <w:bookmarkEnd w:id="200"/>
      <w:bookmarkEnd w:id="201"/>
      <w:bookmarkEnd w:id="202"/>
      <w:bookmarkEnd w:id="203"/>
    </w:p>
    <w:p w14:paraId="1D3634CB" w14:textId="77777777" w:rsidR="00A91071" w:rsidRPr="004678A2" w:rsidRDefault="00A91071" w:rsidP="0098604F">
      <w:pPr>
        <w:pStyle w:val="Heading4"/>
      </w:pPr>
      <w:r w:rsidRPr="004678A2">
        <w:t>General requirements</w:t>
      </w:r>
    </w:p>
    <w:p w14:paraId="439405C5"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Every indicating device shall provide means for visual, non-ambiguous verification testing and calibration.</w:t>
      </w:r>
    </w:p>
    <w:p w14:paraId="20AE2EFC"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The visual verification display may have either a continuous or a discontinuous movement.</w:t>
      </w:r>
    </w:p>
    <w:p w14:paraId="554D39E9"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In addition to the visual verification display, an indicating device may include provisions for rapid testing by the inclusion of complementary elements (e.g. star wheels or discs), providing signals through externally attached sensors. Such a provision may also be used for leak detection.</w:t>
      </w:r>
    </w:p>
    <w:p w14:paraId="0EB37A9C" w14:textId="77777777" w:rsidR="00A91071" w:rsidRPr="004678A2" w:rsidRDefault="00A91071" w:rsidP="0098604F">
      <w:pPr>
        <w:pStyle w:val="Heading4"/>
      </w:pPr>
      <w:r w:rsidRPr="004678A2">
        <w:lastRenderedPageBreak/>
        <w:t>Visual verification displays</w:t>
      </w:r>
    </w:p>
    <w:p w14:paraId="167379C8" w14:textId="77777777" w:rsidR="00A91071" w:rsidRPr="004678A2" w:rsidRDefault="00A91071" w:rsidP="0098604F">
      <w:pPr>
        <w:pStyle w:val="Heading5"/>
      </w:pPr>
      <w:r w:rsidRPr="004678A2">
        <w:t>Value of the verification scale interval</w:t>
      </w:r>
    </w:p>
    <w:p w14:paraId="6713AF97"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The value of the verification scale interval expressed in cubic </w:t>
      </w:r>
      <w:proofErr w:type="spellStart"/>
      <w:r w:rsidRPr="004678A2">
        <w:rPr>
          <w:rFonts w:ascii="Times New Roman" w:eastAsia="MS Mincho" w:hAnsi="Times New Roman"/>
          <w:szCs w:val="24"/>
          <w:lang w:val="en-US"/>
        </w:rPr>
        <w:t>metres</w:t>
      </w:r>
      <w:proofErr w:type="spellEnd"/>
      <w:r w:rsidRPr="004678A2">
        <w:rPr>
          <w:rFonts w:ascii="Times New Roman" w:eastAsia="MS Mincho" w:hAnsi="Times New Roman"/>
          <w:szCs w:val="24"/>
          <w:lang w:val="en-US"/>
        </w:rPr>
        <w:t xml:space="preserve"> </w:t>
      </w:r>
      <w:r w:rsidR="00D3714A" w:rsidRPr="00D3714A">
        <w:rPr>
          <w:rFonts w:ascii="Times New Roman" w:eastAsia="MS Mincho" w:hAnsi="Times New Roman"/>
          <w:color w:val="0000FF"/>
          <w:szCs w:val="24"/>
          <w:lang w:val="en-US"/>
        </w:rPr>
        <w:t xml:space="preserve">or </w:t>
      </w:r>
      <w:proofErr w:type="spellStart"/>
      <w:r w:rsidR="00D3714A" w:rsidRPr="00D3714A">
        <w:rPr>
          <w:rFonts w:ascii="Times New Roman" w:eastAsia="MS Mincho" w:hAnsi="Times New Roman"/>
          <w:color w:val="0000FF"/>
          <w:szCs w:val="24"/>
          <w:lang w:val="en-US"/>
        </w:rPr>
        <w:t>kilolitres</w:t>
      </w:r>
      <w:proofErr w:type="spellEnd"/>
      <w:r w:rsidR="00D3714A"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shall be of the form: 1 × 10</w:t>
      </w:r>
      <w:r w:rsidRPr="004678A2">
        <w:rPr>
          <w:rFonts w:ascii="Times New Roman" w:eastAsia="MS Mincho" w:hAnsi="Times New Roman"/>
          <w:i/>
          <w:szCs w:val="24"/>
          <w:vertAlign w:val="superscript"/>
          <w:lang w:val="en-US"/>
        </w:rPr>
        <w:t>n</w:t>
      </w:r>
      <w:r w:rsidRPr="004678A2">
        <w:rPr>
          <w:rFonts w:ascii="Times New Roman" w:eastAsia="MS Mincho" w:hAnsi="Times New Roman"/>
          <w:szCs w:val="24"/>
          <w:lang w:val="en-US"/>
        </w:rPr>
        <w:t>, 2 × 10</w:t>
      </w:r>
      <w:r w:rsidRPr="004678A2">
        <w:rPr>
          <w:rFonts w:ascii="Times New Roman" w:eastAsia="MS Mincho" w:hAnsi="Times New Roman"/>
          <w:i/>
          <w:szCs w:val="24"/>
          <w:vertAlign w:val="superscript"/>
          <w:lang w:val="en-US"/>
        </w:rPr>
        <w:t>n</w:t>
      </w:r>
      <w:r w:rsidRPr="004678A2">
        <w:rPr>
          <w:rFonts w:ascii="Times New Roman" w:eastAsia="MS Mincho" w:hAnsi="Times New Roman"/>
          <w:szCs w:val="24"/>
          <w:lang w:val="en-US"/>
        </w:rPr>
        <w:t xml:space="preserve"> or 5 × 10</w:t>
      </w:r>
      <w:r w:rsidRPr="004678A2">
        <w:rPr>
          <w:rFonts w:ascii="Times New Roman" w:eastAsia="MS Mincho" w:hAnsi="Times New Roman"/>
          <w:i/>
          <w:szCs w:val="24"/>
          <w:vertAlign w:val="superscript"/>
          <w:lang w:val="en-US"/>
        </w:rPr>
        <w:t>n</w:t>
      </w:r>
      <w:r w:rsidRPr="004678A2">
        <w:rPr>
          <w:rFonts w:ascii="Times New Roman" w:eastAsia="MS Mincho" w:hAnsi="Times New Roman"/>
          <w:szCs w:val="24"/>
          <w:lang w:val="en-US"/>
        </w:rPr>
        <w:t xml:space="preserve">, where </w:t>
      </w:r>
      <w:r w:rsidRPr="004678A2">
        <w:rPr>
          <w:rFonts w:ascii="Times New Roman" w:eastAsia="MS Mincho" w:hAnsi="Times New Roman"/>
          <w:i/>
          <w:szCs w:val="24"/>
          <w:lang w:val="en-US"/>
        </w:rPr>
        <w:t>n</w:t>
      </w:r>
      <w:r w:rsidRPr="004678A2">
        <w:rPr>
          <w:rFonts w:ascii="Times New Roman" w:eastAsia="MS Mincho" w:hAnsi="Times New Roman"/>
          <w:szCs w:val="24"/>
          <w:lang w:val="en-US"/>
        </w:rPr>
        <w:t xml:space="preserve"> is a positive or negative whole number, or zero.</w:t>
      </w:r>
    </w:p>
    <w:p w14:paraId="79442E0F"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For analogue and digital indicating devices with continuous movement of the first element, the verification scale may be formed from the division into 2, 5 or 10 equal parts of the interval between two consecutive digits of the first element. Numbering shall not be applied to these divisions.</w:t>
      </w:r>
    </w:p>
    <w:p w14:paraId="47A7FF78"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For digital indicating devices with discontinuous movement of the first element, the verification scale interval is the interval between two consecutive digits or incremental movements of the first element.</w:t>
      </w:r>
    </w:p>
    <w:p w14:paraId="1300688D" w14:textId="77777777" w:rsidR="00A91071" w:rsidRPr="004678A2" w:rsidRDefault="00A91071" w:rsidP="0098604F">
      <w:pPr>
        <w:pStyle w:val="Heading5"/>
      </w:pPr>
      <w:r w:rsidRPr="004678A2">
        <w:t>Form of the verification scale</w:t>
      </w:r>
    </w:p>
    <w:p w14:paraId="11B7A76B"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On indicating devices with continuous movement of the first element, the apparent scale spacing shall be </w:t>
      </w:r>
      <w:r w:rsidR="00D96C66" w:rsidRPr="004678A2">
        <w:rPr>
          <w:rFonts w:ascii="Times New Roman" w:eastAsia="MS Mincho" w:hAnsi="Times New Roman"/>
          <w:szCs w:val="24"/>
          <w:lang w:val="en-US"/>
        </w:rPr>
        <w:t xml:space="preserve">not </w:t>
      </w:r>
      <w:r w:rsidRPr="004678A2">
        <w:rPr>
          <w:rFonts w:ascii="Times New Roman" w:eastAsia="MS Mincho" w:hAnsi="Times New Roman"/>
          <w:szCs w:val="24"/>
          <w:lang w:val="en-US"/>
        </w:rPr>
        <w:t>less than 1 mm and not more than 5 mm. The scale shall consist of either:</w:t>
      </w:r>
    </w:p>
    <w:p w14:paraId="4D9E5E35"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a)</w:t>
      </w:r>
      <w:r w:rsidRPr="004678A2">
        <w:rPr>
          <w:rFonts w:ascii="Times New Roman" w:eastAsia="MS Mincho" w:hAnsi="Times New Roman"/>
          <w:szCs w:val="24"/>
          <w:lang w:val="en-US"/>
        </w:rPr>
        <w:tab/>
        <w:t>lines of equal thickness not exceeding one-quarter of the scale spacing and differing only in length; or</w:t>
      </w:r>
    </w:p>
    <w:p w14:paraId="4F90E2C8"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b)</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contrasting</w:t>
      </w:r>
      <w:proofErr w:type="gramEnd"/>
      <w:r w:rsidRPr="004678A2">
        <w:rPr>
          <w:rFonts w:ascii="Times New Roman" w:eastAsia="MS Mincho" w:hAnsi="Times New Roman"/>
          <w:szCs w:val="24"/>
          <w:lang w:val="en-US"/>
        </w:rPr>
        <w:t xml:space="preserve"> bands of a constant width equal to the scale spacing.</w:t>
      </w:r>
    </w:p>
    <w:p w14:paraId="0458F019"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The apparent width of the pointer at its tip shall not exceed one-quarter of the scale spacing and in no case shall it be greater than </w:t>
      </w:r>
      <w:r w:rsidR="00D9633F" w:rsidRPr="004678A2">
        <w:rPr>
          <w:rFonts w:ascii="Times New Roman" w:eastAsia="MS Mincho" w:hAnsi="Times New Roman"/>
          <w:szCs w:val="24"/>
          <w:lang w:val="en-US"/>
        </w:rPr>
        <w:t>0.</w:t>
      </w:r>
      <w:r w:rsidRPr="004678A2">
        <w:rPr>
          <w:rFonts w:ascii="Times New Roman" w:eastAsia="MS Mincho" w:hAnsi="Times New Roman"/>
          <w:szCs w:val="24"/>
          <w:lang w:val="en-US"/>
        </w:rPr>
        <w:t>5 mm.</w:t>
      </w:r>
    </w:p>
    <w:p w14:paraId="62FF8F99" w14:textId="77777777" w:rsidR="00A91071" w:rsidRPr="004678A2" w:rsidRDefault="00A91071" w:rsidP="0098604F">
      <w:pPr>
        <w:pStyle w:val="Heading5"/>
      </w:pPr>
      <w:r w:rsidRPr="004678A2">
        <w:t>Resolution of the indicating device</w:t>
      </w:r>
    </w:p>
    <w:p w14:paraId="0134DA58"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The subdivisions of the verification scale shall be small enough to ensure that the resolution error of the indicating device does not exceed </w:t>
      </w:r>
      <w:r w:rsidR="00D9633F" w:rsidRPr="004678A2">
        <w:rPr>
          <w:rFonts w:ascii="Times New Roman" w:eastAsia="MS Mincho" w:hAnsi="Times New Roman"/>
          <w:szCs w:val="24"/>
          <w:lang w:val="en-US"/>
        </w:rPr>
        <w:t>0.</w:t>
      </w:r>
      <w:r w:rsidRPr="004678A2">
        <w:rPr>
          <w:rFonts w:ascii="Times New Roman" w:eastAsia="MS Mincho" w:hAnsi="Times New Roman"/>
          <w:szCs w:val="24"/>
          <w:lang w:val="en-US"/>
        </w:rPr>
        <w:t xml:space="preserve">25 % for accuracy class 1 meters, and </w:t>
      </w:r>
      <w:r w:rsidR="00D9633F" w:rsidRPr="004678A2">
        <w:rPr>
          <w:rFonts w:ascii="Times New Roman" w:eastAsia="MS Mincho" w:hAnsi="Times New Roman"/>
          <w:szCs w:val="24"/>
          <w:lang w:val="en-US"/>
        </w:rPr>
        <w:t>0.</w:t>
      </w:r>
      <w:r w:rsidRPr="004678A2">
        <w:rPr>
          <w:rFonts w:ascii="Times New Roman" w:eastAsia="MS Mincho" w:hAnsi="Times New Roman"/>
          <w:szCs w:val="24"/>
          <w:lang w:val="en-US"/>
        </w:rPr>
        <w:t xml:space="preserve">5 % for accuracy class 2 meters, of the volume passed during 90 min at the minimum flow rate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1</w:t>
      </w:r>
      <w:r w:rsidRPr="004678A2">
        <w:rPr>
          <w:rFonts w:ascii="Times New Roman" w:eastAsia="MS Mincho" w:hAnsi="Times New Roman"/>
          <w:szCs w:val="24"/>
          <w:lang w:val="en-US"/>
        </w:rPr>
        <w:t>.</w:t>
      </w:r>
    </w:p>
    <w:p w14:paraId="63A91BD0"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Additional verification elements may be used provided that the uncertainty of reading is not greater than </w:t>
      </w:r>
      <w:r w:rsidR="00D9633F" w:rsidRPr="004678A2">
        <w:rPr>
          <w:rFonts w:ascii="Times New Roman" w:eastAsia="MS Mincho" w:hAnsi="Times New Roman"/>
          <w:szCs w:val="24"/>
          <w:lang w:val="en-US"/>
        </w:rPr>
        <w:t>0.</w:t>
      </w:r>
      <w:r w:rsidRPr="004678A2">
        <w:rPr>
          <w:rFonts w:ascii="Times New Roman" w:eastAsia="MS Mincho" w:hAnsi="Times New Roman"/>
          <w:szCs w:val="24"/>
          <w:lang w:val="en-US"/>
        </w:rPr>
        <w:t xml:space="preserve">25 % of the test volume for accuracy class 1 meters and </w:t>
      </w:r>
      <w:r w:rsidR="00D9633F" w:rsidRPr="004678A2">
        <w:rPr>
          <w:rFonts w:ascii="Times New Roman" w:eastAsia="MS Mincho" w:hAnsi="Times New Roman"/>
          <w:szCs w:val="24"/>
          <w:lang w:val="en-US"/>
        </w:rPr>
        <w:t>0.</w:t>
      </w:r>
      <w:r w:rsidRPr="004678A2">
        <w:rPr>
          <w:rFonts w:ascii="Times New Roman" w:eastAsia="MS Mincho" w:hAnsi="Times New Roman"/>
          <w:szCs w:val="24"/>
          <w:lang w:val="en-US"/>
        </w:rPr>
        <w:t>5 % of the test volume for accuracy class 2 meters and that the correct functioning of the register is checked.</w:t>
      </w:r>
    </w:p>
    <w:p w14:paraId="699CDD18"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When the display of the first element is continuous, an allowance shall be made for a maximum error in each reading of not more than half the verification scale interval.</w:t>
      </w:r>
    </w:p>
    <w:p w14:paraId="41DAC18D"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When the display of the first element is discontinuous, an allowance shall be made for a maximum error in each reading of not more than one digit of the verification scale.</w:t>
      </w:r>
    </w:p>
    <w:p w14:paraId="00402447"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w:t>
      </w:r>
      <w:r w:rsidR="00A91071" w:rsidRPr="004678A2">
        <w:rPr>
          <w:rFonts w:ascii="Times New Roman" w:eastAsia="MS Mincho" w:hAnsi="Times New Roman"/>
          <w:szCs w:val="24"/>
          <w:lang w:val="en-US"/>
        </w:rPr>
        <w:tab/>
        <w:t xml:space="preserve">See </w:t>
      </w:r>
      <w:r w:rsidR="002751C1">
        <w:rPr>
          <w:rFonts w:ascii="Times New Roman" w:eastAsia="MS Mincho" w:hAnsi="Times New Roman"/>
          <w:szCs w:val="24"/>
          <w:lang w:val="en-US"/>
        </w:rPr>
        <w:t>NMI R 49</w:t>
      </w:r>
      <w:r w:rsidR="00E16779">
        <w:rPr>
          <w:rFonts w:ascii="Times New Roman" w:eastAsia="MS Mincho" w:hAnsi="Times New Roman"/>
          <w:szCs w:val="24"/>
          <w:lang w:val="en-US"/>
        </w:rPr>
        <w:t>-</w:t>
      </w:r>
      <w:r w:rsidR="00A91071" w:rsidRPr="004678A2">
        <w:rPr>
          <w:rFonts w:ascii="Times New Roman" w:eastAsia="MS Mincho" w:hAnsi="Times New Roman"/>
          <w:szCs w:val="24"/>
          <w:lang w:val="en-US"/>
        </w:rPr>
        <w:t>2</w:t>
      </w:r>
      <w:r w:rsidR="002751C1">
        <w:rPr>
          <w:rFonts w:ascii="Times New Roman" w:eastAsia="MS Mincho" w:hAnsi="Times New Roman"/>
          <w:szCs w:val="24"/>
          <w:lang w:val="en-US"/>
        </w:rPr>
        <w:t>:20</w:t>
      </w:r>
      <w:r w:rsidR="00696F58">
        <w:rPr>
          <w:rFonts w:ascii="Times New Roman" w:eastAsia="MS Mincho" w:hAnsi="Times New Roman"/>
          <w:szCs w:val="24"/>
          <w:lang w:val="en-US"/>
        </w:rPr>
        <w:t>15</w:t>
      </w:r>
      <w:r w:rsidR="00A91071" w:rsidRPr="004678A2">
        <w:rPr>
          <w:rFonts w:ascii="Times New Roman" w:eastAsia="MS Mincho" w:hAnsi="Times New Roman"/>
          <w:szCs w:val="24"/>
          <w:lang w:val="en-US"/>
        </w:rPr>
        <w:t>, 6.4.3.6.2.3 for the calculation of the resolution error.</w:t>
      </w:r>
    </w:p>
    <w:p w14:paraId="37BC7A68" w14:textId="77777777" w:rsidR="00A91071" w:rsidRPr="004678A2" w:rsidRDefault="00A91071" w:rsidP="0098604F">
      <w:pPr>
        <w:pStyle w:val="Heading4"/>
      </w:pPr>
      <w:r w:rsidRPr="004678A2">
        <w:t>Combination meters</w:t>
      </w:r>
    </w:p>
    <w:p w14:paraId="54B0AD9D"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For combination meters with two indicating devices, 6.7.3.1 and </w:t>
      </w:r>
      <w:r w:rsidRPr="004678A2">
        <w:rPr>
          <w:rFonts w:ascii="Times New Roman" w:hAnsi="Times New Roman"/>
          <w:szCs w:val="24"/>
          <w:lang w:val="en-US"/>
        </w:rPr>
        <w:t>6.7.3.2</w:t>
      </w:r>
      <w:r w:rsidRPr="004678A2">
        <w:rPr>
          <w:rFonts w:ascii="Times New Roman" w:eastAsia="MS Mincho" w:hAnsi="Times New Roman"/>
          <w:szCs w:val="24"/>
          <w:lang w:val="en-US"/>
        </w:rPr>
        <w:t xml:space="preserve"> apply to both indicating devices.</w:t>
      </w:r>
    </w:p>
    <w:p w14:paraId="1901535A" w14:textId="77777777" w:rsidR="00A91071" w:rsidRPr="004678A2" w:rsidRDefault="00A91071" w:rsidP="00A97372">
      <w:pPr>
        <w:pStyle w:val="Heading2"/>
      </w:pPr>
      <w:bookmarkStart w:id="204" w:name="_Toc195936161"/>
      <w:bookmarkStart w:id="205" w:name="_Toc241559297"/>
      <w:bookmarkStart w:id="206" w:name="_Toc292714737"/>
      <w:bookmarkStart w:id="207" w:name="_Toc348966185"/>
      <w:bookmarkStart w:id="208" w:name="_Toc360718926"/>
      <w:bookmarkStart w:id="209" w:name="_Toc379450502"/>
      <w:r w:rsidRPr="004678A2">
        <w:lastRenderedPageBreak/>
        <w:t>Protection devices</w:t>
      </w:r>
      <w:bookmarkEnd w:id="204"/>
      <w:bookmarkEnd w:id="205"/>
      <w:bookmarkEnd w:id="206"/>
      <w:bookmarkEnd w:id="207"/>
      <w:bookmarkEnd w:id="208"/>
      <w:bookmarkEnd w:id="209"/>
    </w:p>
    <w:p w14:paraId="62E76C13" w14:textId="77777777" w:rsidR="00A91071" w:rsidRPr="004678A2" w:rsidRDefault="00A91071" w:rsidP="0098604F">
      <w:pPr>
        <w:pStyle w:val="Heading3"/>
      </w:pPr>
      <w:bookmarkStart w:id="210" w:name="_Toc360718927"/>
      <w:bookmarkStart w:id="211" w:name="_Toc378844512"/>
      <w:bookmarkStart w:id="212" w:name="_Toc379450503"/>
      <w:r w:rsidRPr="004678A2">
        <w:t>General</w:t>
      </w:r>
      <w:bookmarkEnd w:id="210"/>
      <w:bookmarkEnd w:id="211"/>
      <w:bookmarkEnd w:id="212"/>
      <w:r w:rsidR="00A44502">
        <w:t xml:space="preserve"> </w:t>
      </w:r>
    </w:p>
    <w:p w14:paraId="632A0093" w14:textId="77777777" w:rsidR="00A91071" w:rsidRPr="004678A2" w:rsidRDefault="009C7357">
      <w:pPr>
        <w:pStyle w:val="BodyText"/>
        <w:autoSpaceDE w:val="0"/>
        <w:autoSpaceDN w:val="0"/>
        <w:adjustRightInd w:val="0"/>
        <w:rPr>
          <w:rFonts w:ascii="Times New Roman" w:eastAsia="MS Mincho" w:hAnsi="Times New Roman"/>
          <w:szCs w:val="24"/>
          <w:lang w:val="en-US"/>
        </w:rPr>
      </w:pPr>
      <w:bookmarkStart w:id="213" w:name="_Toc195936163"/>
      <w:r>
        <w:rPr>
          <w:rFonts w:ascii="Times New Roman" w:eastAsia="MS Mincho" w:hAnsi="Times New Roman"/>
          <w:szCs w:val="24"/>
          <w:lang w:val="en-US"/>
        </w:rPr>
        <w:t>A w</w:t>
      </w:r>
      <w:r w:rsidR="00A91071" w:rsidRPr="004678A2">
        <w:rPr>
          <w:rFonts w:ascii="Times New Roman" w:eastAsia="MS Mincho" w:hAnsi="Times New Roman"/>
          <w:szCs w:val="24"/>
          <w:lang w:val="en-US"/>
        </w:rPr>
        <w:t>ater meter shall include protection devices which can be sealed so as to prevent, both before and after correct installation of the water meter, dismantling or modification of the meter, its adjustment device or its correction device, without damaging these devices. In the case of combination meters, this requirement applies to both meters.</w:t>
      </w:r>
      <w:bookmarkEnd w:id="213"/>
    </w:p>
    <w:p w14:paraId="5D64E1EA"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The display of the total quantity supplied or the displays from which the total quantity supplied can be derived shall not be resettable while the meter is in service to a single customer.</w:t>
      </w:r>
    </w:p>
    <w:p w14:paraId="023BB809" w14:textId="77777777" w:rsidR="00A91071" w:rsidRPr="004678A2" w:rsidRDefault="00A91071" w:rsidP="0098604F">
      <w:pPr>
        <w:pStyle w:val="Heading3"/>
      </w:pPr>
      <w:bookmarkStart w:id="214" w:name="_Toc195936164"/>
      <w:bookmarkStart w:id="215" w:name="_Toc360718928"/>
      <w:bookmarkStart w:id="216" w:name="_Toc378844513"/>
      <w:bookmarkStart w:id="217" w:name="_Toc379450504"/>
      <w:r w:rsidRPr="004678A2">
        <w:t>Electronic sealing devices</w:t>
      </w:r>
      <w:bookmarkEnd w:id="214"/>
      <w:bookmarkEnd w:id="215"/>
      <w:bookmarkEnd w:id="216"/>
      <w:bookmarkEnd w:id="217"/>
    </w:p>
    <w:p w14:paraId="480FE592" w14:textId="77777777" w:rsidR="00A91071" w:rsidRPr="004678A2" w:rsidRDefault="00A91071">
      <w:pPr>
        <w:pStyle w:val="p4"/>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6.8.2.1</w:t>
      </w:r>
      <w:r w:rsidRPr="004678A2">
        <w:rPr>
          <w:rFonts w:ascii="Times New Roman" w:eastAsia="MS Mincho" w:hAnsi="Times New Roman"/>
          <w:szCs w:val="24"/>
          <w:lang w:val="en-US"/>
        </w:rPr>
        <w:tab/>
        <w:t>When access to parameters that influence the determination of the results of measurements is not protected by mechanical sealing devices, the protection shall fulfil</w:t>
      </w:r>
      <w:r w:rsidR="0036259F">
        <w:rPr>
          <w:rFonts w:ascii="Times New Roman" w:eastAsia="MS Mincho" w:hAnsi="Times New Roman"/>
          <w:szCs w:val="24"/>
          <w:lang w:val="en-US"/>
        </w:rPr>
        <w:t>l</w:t>
      </w:r>
      <w:r w:rsidRPr="004678A2">
        <w:rPr>
          <w:rFonts w:ascii="Times New Roman" w:eastAsia="MS Mincho" w:hAnsi="Times New Roman"/>
          <w:szCs w:val="24"/>
          <w:lang w:val="en-US"/>
        </w:rPr>
        <w:t xml:space="preserve"> the following provisions.</w:t>
      </w:r>
    </w:p>
    <w:p w14:paraId="24E6E3A4"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a)</w:t>
      </w:r>
      <w:r w:rsidRPr="004678A2">
        <w:rPr>
          <w:rFonts w:ascii="Times New Roman" w:eastAsia="MS Mincho" w:hAnsi="Times New Roman"/>
          <w:szCs w:val="24"/>
          <w:lang w:val="en-US"/>
        </w:rPr>
        <w:tab/>
        <w:t>Access shall only be allowed to authorized people, e.g. by means of a code (password) or of a special device (e.g. a hard key). The code shall be capable of being changed.</w:t>
      </w:r>
    </w:p>
    <w:p w14:paraId="48B7CDA4"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b)</w:t>
      </w:r>
      <w:r w:rsidRPr="004678A2">
        <w:rPr>
          <w:rFonts w:ascii="Times New Roman" w:eastAsia="MS Mincho" w:hAnsi="Times New Roman"/>
          <w:szCs w:val="24"/>
          <w:lang w:val="en-US"/>
        </w:rPr>
        <w:tab/>
        <w:t>It shall be possible for evidence of an intervention to be available for a period of time as defined in national regulations. The record shall include the date and a characteristic element identifying the authorized person making the intervention [see a)]. If deletion of a previous intervention is necessary to permit a new record, the oldest record shall be deleted.</w:t>
      </w:r>
    </w:p>
    <w:p w14:paraId="4E58D5DC" w14:textId="77777777" w:rsidR="00A91071" w:rsidRPr="004678A2" w:rsidRDefault="00A91071">
      <w:pPr>
        <w:pStyle w:val="p4"/>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6.8.2.2</w:t>
      </w:r>
      <w:r w:rsidRPr="004678A2">
        <w:rPr>
          <w:rFonts w:ascii="Times New Roman" w:eastAsia="MS Mincho" w:hAnsi="Times New Roman"/>
          <w:szCs w:val="24"/>
          <w:lang w:val="en-US"/>
        </w:rPr>
        <w:tab/>
        <w:t>For meters with parts which may be disconnected one from another by the user and which are interchangeable, the following provisions shall be fulfilled:</w:t>
      </w:r>
    </w:p>
    <w:p w14:paraId="41112520"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a)</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it</w:t>
      </w:r>
      <w:proofErr w:type="gramEnd"/>
      <w:r w:rsidRPr="004678A2">
        <w:rPr>
          <w:rFonts w:ascii="Times New Roman" w:eastAsia="MS Mincho" w:hAnsi="Times New Roman"/>
          <w:szCs w:val="24"/>
          <w:lang w:val="en-US"/>
        </w:rPr>
        <w:t xml:space="preserve"> shall not be possible to access parameters that participate in the determination of results of measurements through disconnected points unless the provisions in </w:t>
      </w:r>
      <w:r w:rsidRPr="004678A2">
        <w:rPr>
          <w:rFonts w:ascii="Times New Roman" w:hAnsi="Times New Roman"/>
          <w:szCs w:val="24"/>
          <w:lang w:val="en-US"/>
        </w:rPr>
        <w:t>6.8.2.1</w:t>
      </w:r>
      <w:r w:rsidRPr="004678A2">
        <w:rPr>
          <w:rFonts w:ascii="Times New Roman" w:eastAsia="MS Mincho" w:hAnsi="Times New Roman"/>
          <w:szCs w:val="24"/>
          <w:lang w:val="en-US"/>
        </w:rPr>
        <w:t xml:space="preserve"> are fulfilled;</w:t>
      </w:r>
    </w:p>
    <w:p w14:paraId="49CA0C0C"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b)</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interposing</w:t>
      </w:r>
      <w:proofErr w:type="gramEnd"/>
      <w:r w:rsidRPr="004678A2">
        <w:rPr>
          <w:rFonts w:ascii="Times New Roman" w:eastAsia="MS Mincho" w:hAnsi="Times New Roman"/>
          <w:szCs w:val="24"/>
          <w:lang w:val="en-US"/>
        </w:rPr>
        <w:t xml:space="preserve"> any device which may influence the accuracy shall be prevented by means of electronic and data-processing securities or, if this is not possible, by mechanical means.</w:t>
      </w:r>
    </w:p>
    <w:p w14:paraId="673D16E0" w14:textId="77777777" w:rsidR="00A91071" w:rsidRPr="004678A2" w:rsidRDefault="00A91071">
      <w:pPr>
        <w:pStyle w:val="p4"/>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6.8.2.3</w:t>
      </w:r>
      <w:r w:rsidRPr="004678A2">
        <w:rPr>
          <w:rFonts w:ascii="Times New Roman" w:eastAsia="MS Mincho" w:hAnsi="Times New Roman"/>
          <w:szCs w:val="24"/>
          <w:lang w:val="en-US"/>
        </w:rPr>
        <w:tab/>
        <w:t xml:space="preserve">For meters with parts which may be disconnected one from another by the user and which are not interchangeable, the provisions of </w:t>
      </w:r>
      <w:r w:rsidRPr="004678A2">
        <w:rPr>
          <w:rFonts w:ascii="Times New Roman" w:hAnsi="Times New Roman"/>
          <w:szCs w:val="24"/>
          <w:lang w:val="en-US"/>
        </w:rPr>
        <w:t>6.8.2.2</w:t>
      </w:r>
      <w:r w:rsidRPr="004678A2">
        <w:rPr>
          <w:rFonts w:ascii="Times New Roman" w:eastAsia="MS Mincho" w:hAnsi="Times New Roman"/>
          <w:szCs w:val="24"/>
          <w:lang w:val="en-US"/>
        </w:rPr>
        <w:t xml:space="preserve"> shall apply. Moreover, these meters shall be provided with devices or means which do not allow them to operate if the various parts are not connected according to the approved </w:t>
      </w:r>
      <w:r w:rsidR="006A7D70" w:rsidRPr="00DE013E">
        <w:rPr>
          <w:rFonts w:ascii="Times New Roman" w:eastAsia="MS Mincho" w:hAnsi="Times New Roman"/>
          <w:color w:val="0000FF"/>
          <w:szCs w:val="24"/>
          <w:lang w:val="en-AU"/>
        </w:rPr>
        <w:t>pattern</w:t>
      </w:r>
      <w:r w:rsidRPr="004678A2">
        <w:rPr>
          <w:rFonts w:ascii="Times New Roman" w:eastAsia="MS Mincho" w:hAnsi="Times New Roman"/>
          <w:szCs w:val="24"/>
          <w:lang w:val="en-US"/>
        </w:rPr>
        <w:t>. They shall be provided with a device that prevents any measurement after any unauthorized disconnection and subsequent reconnection by the user.</w:t>
      </w:r>
    </w:p>
    <w:p w14:paraId="2DA38C82" w14:textId="77777777" w:rsidR="00A91071" w:rsidRPr="004678A2" w:rsidRDefault="00A91071">
      <w:pPr>
        <w:pStyle w:val="Heading1"/>
        <w:autoSpaceDE w:val="0"/>
        <w:autoSpaceDN w:val="0"/>
        <w:adjustRightInd w:val="0"/>
        <w:rPr>
          <w:rFonts w:ascii="Times New Roman" w:hAnsi="Times New Roman"/>
          <w:szCs w:val="24"/>
          <w:lang w:val="en-US"/>
        </w:rPr>
      </w:pPr>
      <w:bookmarkStart w:id="218" w:name="_Toc241559298"/>
      <w:bookmarkStart w:id="219" w:name="_Toc292714738"/>
      <w:bookmarkStart w:id="220" w:name="_Toc348966186"/>
      <w:bookmarkStart w:id="221" w:name="_Toc360718929"/>
      <w:bookmarkStart w:id="222" w:name="_Toc379450505"/>
      <w:r w:rsidRPr="004678A2">
        <w:rPr>
          <w:rFonts w:ascii="Times New Roman" w:hAnsi="Times New Roman"/>
          <w:szCs w:val="24"/>
          <w:lang w:val="en-US"/>
        </w:rPr>
        <w:t>Metrological controls</w:t>
      </w:r>
      <w:bookmarkEnd w:id="218"/>
      <w:bookmarkEnd w:id="219"/>
      <w:bookmarkEnd w:id="220"/>
      <w:bookmarkEnd w:id="221"/>
      <w:bookmarkEnd w:id="222"/>
    </w:p>
    <w:p w14:paraId="765217BD" w14:textId="77777777" w:rsidR="00A91071" w:rsidRPr="004678A2" w:rsidRDefault="00A91071" w:rsidP="00A97372">
      <w:pPr>
        <w:pStyle w:val="Heading2"/>
      </w:pPr>
      <w:bookmarkStart w:id="223" w:name="_Toc195936166"/>
      <w:bookmarkStart w:id="224" w:name="_Toc241559299"/>
      <w:bookmarkStart w:id="225" w:name="_Toc292714739"/>
      <w:bookmarkStart w:id="226" w:name="_Toc348966187"/>
      <w:bookmarkStart w:id="227" w:name="_Toc360718930"/>
      <w:bookmarkStart w:id="228" w:name="_Toc379450506"/>
      <w:r w:rsidRPr="004678A2">
        <w:t>Reference conditions</w:t>
      </w:r>
      <w:bookmarkEnd w:id="223"/>
      <w:bookmarkEnd w:id="224"/>
      <w:bookmarkEnd w:id="225"/>
      <w:bookmarkEnd w:id="226"/>
      <w:bookmarkEnd w:id="227"/>
      <w:bookmarkEnd w:id="228"/>
    </w:p>
    <w:p w14:paraId="4665968F"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All influence quantities, except for the influence quantity being tested, shall be held to their reference conditions. The reference conditions (including their tolerances) are given in </w:t>
      </w:r>
      <w:r w:rsidR="002751C1">
        <w:rPr>
          <w:rFonts w:ascii="Times New Roman" w:eastAsia="MS Mincho" w:hAnsi="Times New Roman"/>
          <w:szCs w:val="24"/>
          <w:lang w:val="en-US"/>
        </w:rPr>
        <w:t>NMI R 49</w:t>
      </w:r>
      <w:r w:rsidRPr="004678A2">
        <w:rPr>
          <w:rFonts w:ascii="Times New Roman" w:eastAsia="MS Mincho" w:hAnsi="Times New Roman"/>
          <w:szCs w:val="24"/>
          <w:lang w:val="en-US"/>
        </w:rPr>
        <w:t>-2</w:t>
      </w:r>
      <w:r w:rsidR="002751C1">
        <w:rPr>
          <w:rFonts w:ascii="Times New Roman" w:eastAsia="MS Mincho" w:hAnsi="Times New Roman"/>
          <w:szCs w:val="24"/>
          <w:lang w:val="en-US"/>
        </w:rPr>
        <w:t>:20</w:t>
      </w:r>
      <w:r w:rsidR="00696F58">
        <w:rPr>
          <w:rFonts w:ascii="Times New Roman" w:eastAsia="MS Mincho" w:hAnsi="Times New Roman"/>
          <w:szCs w:val="24"/>
          <w:lang w:val="en-US"/>
        </w:rPr>
        <w:t>15</w:t>
      </w:r>
      <w:r w:rsidR="00E16779">
        <w:rPr>
          <w:rFonts w:ascii="Times New Roman" w:eastAsia="MS Mincho" w:hAnsi="Times New Roman"/>
          <w:szCs w:val="24"/>
          <w:lang w:val="en-US"/>
        </w:rPr>
        <w:t>,</w:t>
      </w:r>
      <w:r w:rsidRPr="004678A2">
        <w:rPr>
          <w:rFonts w:ascii="Times New Roman" w:eastAsia="MS Mincho" w:hAnsi="Times New Roman"/>
          <w:szCs w:val="24"/>
          <w:lang w:val="en-US"/>
        </w:rPr>
        <w:t xml:space="preserve"> Clause 4. Values are specified for flow rate, water temperature, water pressure, ambient temperature, ambient relative humidity, and ambient atmospheric pressure.</w:t>
      </w:r>
    </w:p>
    <w:p w14:paraId="424DD12D" w14:textId="77777777" w:rsidR="00A91071" w:rsidRPr="004678A2" w:rsidRDefault="006A7D70" w:rsidP="00A97372">
      <w:pPr>
        <w:pStyle w:val="Heading2"/>
      </w:pPr>
      <w:bookmarkStart w:id="229" w:name="_Toc195936167"/>
      <w:bookmarkStart w:id="230" w:name="_Toc241559300"/>
      <w:bookmarkStart w:id="231" w:name="_Toc292714740"/>
      <w:bookmarkStart w:id="232" w:name="_Toc348966188"/>
      <w:bookmarkStart w:id="233" w:name="_Toc360718931"/>
      <w:bookmarkStart w:id="234" w:name="_Toc379450507"/>
      <w:r>
        <w:rPr>
          <w:color w:val="0000FF"/>
          <w:lang w:val="en-AU"/>
        </w:rPr>
        <w:lastRenderedPageBreak/>
        <w:t>P</w:t>
      </w:r>
      <w:r w:rsidRPr="00DE013E">
        <w:rPr>
          <w:color w:val="0000FF"/>
          <w:lang w:val="en-AU"/>
        </w:rPr>
        <w:t>attern</w:t>
      </w:r>
      <w:r w:rsidR="00A91071" w:rsidRPr="004678A2">
        <w:t xml:space="preserve"> evaluation and approval</w:t>
      </w:r>
      <w:bookmarkEnd w:id="229"/>
      <w:bookmarkEnd w:id="230"/>
      <w:bookmarkEnd w:id="231"/>
      <w:bookmarkEnd w:id="232"/>
      <w:bookmarkEnd w:id="233"/>
      <w:bookmarkEnd w:id="234"/>
    </w:p>
    <w:p w14:paraId="3E5E9466" w14:textId="77777777" w:rsidR="00A91071" w:rsidRPr="004678A2" w:rsidRDefault="00A91071" w:rsidP="0098604F">
      <w:pPr>
        <w:pStyle w:val="Heading3"/>
      </w:pPr>
      <w:bookmarkStart w:id="235" w:name="_Toc360718932"/>
      <w:bookmarkStart w:id="236" w:name="_Toc378844517"/>
      <w:bookmarkStart w:id="237" w:name="_Toc379450508"/>
      <w:bookmarkStart w:id="238" w:name="_Toc195936168"/>
      <w:r w:rsidRPr="004678A2">
        <w:t>External examination</w:t>
      </w:r>
      <w:bookmarkEnd w:id="235"/>
      <w:bookmarkEnd w:id="236"/>
      <w:bookmarkEnd w:id="237"/>
    </w:p>
    <w:p w14:paraId="4D6FD9DB"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Before undergoing </w:t>
      </w:r>
      <w:r w:rsidR="006A7D70" w:rsidRPr="00DE013E">
        <w:rPr>
          <w:rFonts w:ascii="Times New Roman" w:eastAsia="MS Mincho" w:hAnsi="Times New Roman"/>
          <w:color w:val="0000FF"/>
          <w:szCs w:val="24"/>
          <w:lang w:val="en-AU"/>
        </w:rPr>
        <w:t>pattern</w:t>
      </w:r>
      <w:r w:rsidR="006A7D70" w:rsidRPr="00DE013E">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 xml:space="preserve">evaluation tests, each </w:t>
      </w:r>
      <w:r w:rsidR="006A7D70" w:rsidRPr="00DE013E">
        <w:rPr>
          <w:rFonts w:ascii="Times New Roman" w:eastAsia="MS Mincho" w:hAnsi="Times New Roman"/>
          <w:color w:val="0000FF"/>
          <w:szCs w:val="24"/>
          <w:lang w:val="en-AU"/>
        </w:rPr>
        <w:t>pattern</w:t>
      </w:r>
      <w:r w:rsidR="006A7D70" w:rsidRPr="00DE013E">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 xml:space="preserve">of water meter submitted shall be examined externally to ensure that it complies with the provisions of the relevant preceding clauses of this part of </w:t>
      </w:r>
      <w:r w:rsidR="002751C1">
        <w:rPr>
          <w:rFonts w:ascii="Times New Roman" w:eastAsia="MS Mincho" w:hAnsi="Times New Roman"/>
          <w:szCs w:val="24"/>
          <w:lang w:val="en-US"/>
        </w:rPr>
        <w:t>NMI R 49</w:t>
      </w:r>
      <w:r w:rsidRPr="004678A2">
        <w:rPr>
          <w:rFonts w:ascii="Times New Roman" w:eastAsia="MS Mincho" w:hAnsi="Times New Roman"/>
          <w:szCs w:val="24"/>
          <w:lang w:val="en-US"/>
        </w:rPr>
        <w:t>.</w:t>
      </w:r>
      <w:bookmarkEnd w:id="238"/>
    </w:p>
    <w:p w14:paraId="5705875D" w14:textId="77777777" w:rsidR="00A91071" w:rsidRPr="004678A2" w:rsidRDefault="00A91071" w:rsidP="0098604F">
      <w:pPr>
        <w:pStyle w:val="Heading3"/>
      </w:pPr>
      <w:bookmarkStart w:id="239" w:name="_Toc360718933"/>
      <w:bookmarkStart w:id="240" w:name="_Toc378844518"/>
      <w:bookmarkStart w:id="241" w:name="_Toc379450509"/>
      <w:bookmarkStart w:id="242" w:name="_Toc195936169"/>
      <w:r w:rsidRPr="004678A2">
        <w:t>Number of samples</w:t>
      </w:r>
      <w:bookmarkEnd w:id="239"/>
      <w:bookmarkEnd w:id="240"/>
      <w:bookmarkEnd w:id="241"/>
    </w:p>
    <w:p w14:paraId="0A26EEB4"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The evaluation tests shall be made on the minimum number of samples of each </w:t>
      </w:r>
      <w:r w:rsidR="006A7D70" w:rsidRPr="00DE013E">
        <w:rPr>
          <w:rFonts w:ascii="Times New Roman" w:eastAsia="MS Mincho" w:hAnsi="Times New Roman"/>
          <w:color w:val="0000FF"/>
          <w:szCs w:val="24"/>
          <w:lang w:val="en-AU"/>
        </w:rPr>
        <w:t>pattern</w:t>
      </w:r>
      <w:r w:rsidR="006A7D70" w:rsidRPr="00DE013E">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 xml:space="preserve">shown in </w:t>
      </w:r>
      <w:r w:rsidRPr="004678A2">
        <w:rPr>
          <w:rFonts w:ascii="Times New Roman" w:hAnsi="Times New Roman"/>
          <w:szCs w:val="24"/>
          <w:lang w:val="en-US"/>
        </w:rPr>
        <w:t>Table 6</w:t>
      </w:r>
      <w:r w:rsidRPr="004678A2">
        <w:rPr>
          <w:rFonts w:ascii="Times New Roman" w:eastAsia="MS Mincho" w:hAnsi="Times New Roman"/>
          <w:szCs w:val="24"/>
          <w:lang w:val="en-US"/>
        </w:rPr>
        <w:t xml:space="preserve"> as a function of the water meter designation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3</w:t>
      </w:r>
      <w:r w:rsidRPr="004678A2">
        <w:rPr>
          <w:rFonts w:ascii="Times New Roman" w:eastAsia="MS Mincho" w:hAnsi="Times New Roman"/>
          <w:szCs w:val="24"/>
          <w:lang w:val="en-US"/>
        </w:rPr>
        <w:t xml:space="preserve"> of the </w:t>
      </w:r>
      <w:r w:rsidR="006A7D70" w:rsidRPr="00DE013E">
        <w:rPr>
          <w:rFonts w:ascii="Times New Roman" w:eastAsia="MS Mincho" w:hAnsi="Times New Roman"/>
          <w:color w:val="0000FF"/>
          <w:szCs w:val="24"/>
          <w:lang w:val="en-AU"/>
        </w:rPr>
        <w:t>pattern</w:t>
      </w:r>
      <w:r w:rsidR="006A7D70" w:rsidRPr="00DE013E">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presented.</w:t>
      </w:r>
      <w:bookmarkEnd w:id="242"/>
    </w:p>
    <w:p w14:paraId="12A022CB"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The body responsible for </w:t>
      </w:r>
      <w:r w:rsidR="006A7D70" w:rsidRPr="00DE013E">
        <w:rPr>
          <w:rFonts w:ascii="Times New Roman" w:eastAsia="MS Mincho" w:hAnsi="Times New Roman"/>
          <w:color w:val="0000FF"/>
          <w:szCs w:val="24"/>
          <w:lang w:val="en-AU"/>
        </w:rPr>
        <w:t>pattern</w:t>
      </w:r>
      <w:r w:rsidRPr="004678A2">
        <w:rPr>
          <w:rFonts w:ascii="Times New Roman" w:eastAsia="MS Mincho" w:hAnsi="Times New Roman"/>
          <w:szCs w:val="24"/>
          <w:lang w:val="en-US"/>
        </w:rPr>
        <w:t xml:space="preserve"> evaluation may request further specimens.</w:t>
      </w:r>
    </w:p>
    <w:p w14:paraId="24639074" w14:textId="77777777" w:rsidR="00A91071" w:rsidRPr="004678A2" w:rsidRDefault="00A91071">
      <w:pPr>
        <w:pStyle w:val="Tabletitle"/>
        <w:autoSpaceDE w:val="0"/>
        <w:autoSpaceDN w:val="0"/>
        <w:adjustRightInd w:val="0"/>
        <w:outlineLvl w:val="0"/>
        <w:rPr>
          <w:rFonts w:ascii="Times New Roman" w:eastAsia="MS Mincho" w:hAnsi="Times New Roman"/>
          <w:szCs w:val="24"/>
          <w:lang w:val="en-US"/>
        </w:rPr>
      </w:pPr>
      <w:r w:rsidRPr="004678A2">
        <w:rPr>
          <w:rFonts w:ascii="Times New Roman" w:eastAsia="MS Mincho" w:hAnsi="Times New Roman"/>
          <w:szCs w:val="24"/>
          <w:lang w:val="en-US"/>
        </w:rPr>
        <w:t>Table 6 — Minimum number of water meters to be tested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2"/>
      </w:tblGrid>
      <w:tr w:rsidR="00A91071" w:rsidRPr="004678A2" w14:paraId="57374092" w14:textId="77777777" w:rsidTr="003B4A6F">
        <w:trPr>
          <w:jc w:val="center"/>
        </w:trPr>
        <w:tc>
          <w:tcPr>
            <w:tcW w:w="3402" w:type="dxa"/>
            <w:vAlign w:val="center"/>
          </w:tcPr>
          <w:p w14:paraId="1AA9694A" w14:textId="77777777" w:rsidR="00A91071" w:rsidRPr="004678A2" w:rsidRDefault="00A91071" w:rsidP="00A91071">
            <w:pPr>
              <w:pStyle w:val="Tableheader"/>
              <w:jc w:val="center"/>
              <w:rPr>
                <w:rFonts w:ascii="Times New Roman" w:hAnsi="Times New Roman"/>
                <w:b/>
                <w:lang w:val="en-US"/>
              </w:rPr>
            </w:pPr>
            <w:r w:rsidRPr="004678A2">
              <w:rPr>
                <w:rFonts w:ascii="Times New Roman" w:eastAsia="MS Mincho" w:hAnsi="Times New Roman"/>
                <w:b/>
                <w:szCs w:val="24"/>
                <w:lang w:val="en-US"/>
              </w:rPr>
              <w:t>Meter designation</w:t>
            </w:r>
          </w:p>
        </w:tc>
        <w:tc>
          <w:tcPr>
            <w:tcW w:w="3402" w:type="dxa"/>
            <w:vMerge w:val="restart"/>
            <w:vAlign w:val="center"/>
          </w:tcPr>
          <w:p w14:paraId="703909BB" w14:textId="77777777" w:rsidR="00A91071" w:rsidRPr="004678A2" w:rsidRDefault="00A91071" w:rsidP="006A7D70">
            <w:pPr>
              <w:pStyle w:val="Tableheader"/>
              <w:jc w:val="center"/>
              <w:rPr>
                <w:rFonts w:ascii="Times New Roman" w:hAnsi="Times New Roman"/>
                <w:b/>
                <w:lang w:val="en-US"/>
              </w:rPr>
            </w:pPr>
            <w:r w:rsidRPr="004678A2">
              <w:rPr>
                <w:rFonts w:ascii="Times New Roman" w:eastAsia="MS Mincho" w:hAnsi="Times New Roman"/>
                <w:b/>
                <w:szCs w:val="24"/>
                <w:lang w:val="en-US"/>
              </w:rPr>
              <w:t xml:space="preserve">Minimum number of meters to be tested for all </w:t>
            </w:r>
            <w:r w:rsidR="006A7D70" w:rsidRPr="00DE013E">
              <w:rPr>
                <w:rFonts w:ascii="Times New Roman" w:eastAsia="MS Mincho" w:hAnsi="Times New Roman"/>
                <w:color w:val="0000FF"/>
                <w:szCs w:val="24"/>
                <w:lang w:val="en-AU"/>
              </w:rPr>
              <w:t>pattern</w:t>
            </w:r>
            <w:r w:rsidR="006A7D70">
              <w:rPr>
                <w:rFonts w:ascii="Times New Roman" w:eastAsia="MS Mincho" w:hAnsi="Times New Roman"/>
                <w:color w:val="0000FF"/>
                <w:szCs w:val="24"/>
                <w:lang w:val="en-AU"/>
              </w:rPr>
              <w:t>s of</w:t>
            </w:r>
            <w:r w:rsidR="006A7D70" w:rsidRPr="004678A2">
              <w:rPr>
                <w:rFonts w:ascii="Times New Roman" w:eastAsia="MS Mincho" w:hAnsi="Times New Roman"/>
                <w:b/>
                <w:szCs w:val="24"/>
                <w:lang w:val="en-US"/>
              </w:rPr>
              <w:t xml:space="preserve"> </w:t>
            </w:r>
            <w:r w:rsidRPr="004678A2">
              <w:rPr>
                <w:rFonts w:ascii="Times New Roman" w:eastAsia="MS Mincho" w:hAnsi="Times New Roman"/>
                <w:b/>
                <w:szCs w:val="24"/>
                <w:lang w:val="en-US"/>
              </w:rPr>
              <w:t>meter, excluding the tests required for meters with electronic devices</w:t>
            </w:r>
          </w:p>
        </w:tc>
      </w:tr>
      <w:tr w:rsidR="00A91071" w:rsidRPr="004678A2" w14:paraId="5A52B2A0" w14:textId="77777777" w:rsidTr="003B4A6F">
        <w:trPr>
          <w:jc w:val="center"/>
        </w:trPr>
        <w:tc>
          <w:tcPr>
            <w:tcW w:w="3402" w:type="dxa"/>
            <w:vAlign w:val="center"/>
          </w:tcPr>
          <w:p w14:paraId="7DB501C5" w14:textId="77777777" w:rsidR="00A91071" w:rsidRPr="004678A2" w:rsidRDefault="00A91071" w:rsidP="00A91071">
            <w:pPr>
              <w:pStyle w:val="Tableheader"/>
              <w:jc w:val="center"/>
              <w:rPr>
                <w:rFonts w:ascii="Times New Roman" w:hAnsi="Times New Roman"/>
                <w:lang w:val="en-US"/>
              </w:rPr>
            </w:pP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3</w:t>
            </w:r>
          </w:p>
        </w:tc>
        <w:tc>
          <w:tcPr>
            <w:tcW w:w="3402" w:type="dxa"/>
            <w:vMerge/>
            <w:vAlign w:val="center"/>
          </w:tcPr>
          <w:p w14:paraId="2411CF84" w14:textId="77777777" w:rsidR="00A91071" w:rsidRPr="004678A2" w:rsidRDefault="00A91071" w:rsidP="00A91071">
            <w:pPr>
              <w:pStyle w:val="Tableheader"/>
              <w:jc w:val="center"/>
              <w:rPr>
                <w:rFonts w:ascii="Times New Roman" w:hAnsi="Times New Roman"/>
                <w:lang w:val="en-US"/>
              </w:rPr>
            </w:pPr>
          </w:p>
        </w:tc>
      </w:tr>
      <w:tr w:rsidR="00A91071" w:rsidRPr="004678A2" w14:paraId="576C1F1A" w14:textId="77777777" w:rsidTr="003B4A6F">
        <w:trPr>
          <w:jc w:val="center"/>
        </w:trPr>
        <w:tc>
          <w:tcPr>
            <w:tcW w:w="3402" w:type="dxa"/>
            <w:vAlign w:val="center"/>
          </w:tcPr>
          <w:p w14:paraId="319B7C64" w14:textId="77777777" w:rsidR="00A91071" w:rsidRPr="004678A2" w:rsidRDefault="00A91071" w:rsidP="00A91071">
            <w:pPr>
              <w:pStyle w:val="Tableheader"/>
              <w:jc w:val="center"/>
              <w:rPr>
                <w:rFonts w:ascii="Times New Roman" w:hAnsi="Times New Roman"/>
                <w:lang w:val="en-US"/>
              </w:rPr>
            </w:pPr>
            <w:r w:rsidRPr="004678A2">
              <w:rPr>
                <w:rFonts w:ascii="Times New Roman" w:eastAsia="MS Mincho" w:hAnsi="Times New Roman"/>
                <w:szCs w:val="24"/>
                <w:lang w:val="en-US"/>
              </w:rPr>
              <w:t>m</w:t>
            </w:r>
            <w:r w:rsidRPr="004678A2">
              <w:rPr>
                <w:rFonts w:ascii="Times New Roman" w:eastAsia="MS Mincho" w:hAnsi="Times New Roman"/>
                <w:szCs w:val="24"/>
                <w:vertAlign w:val="superscript"/>
                <w:lang w:val="en-US"/>
              </w:rPr>
              <w:t>3</w:t>
            </w:r>
            <w:r w:rsidRPr="004678A2">
              <w:rPr>
                <w:rFonts w:ascii="Times New Roman" w:eastAsia="MS Mincho" w:hAnsi="Times New Roman"/>
                <w:szCs w:val="24"/>
                <w:lang w:val="en-US"/>
              </w:rPr>
              <w:t>/h</w:t>
            </w:r>
            <w:r w:rsidR="003F3783">
              <w:rPr>
                <w:rFonts w:ascii="Times New Roman" w:eastAsia="MS Mincho" w:hAnsi="Times New Roman"/>
                <w:szCs w:val="24"/>
                <w:lang w:val="en-US"/>
              </w:rPr>
              <w:t xml:space="preserve"> </w:t>
            </w:r>
            <w:r w:rsidR="003F3783" w:rsidRPr="00D3714A">
              <w:rPr>
                <w:rFonts w:ascii="Times New Roman" w:eastAsia="MS Mincho" w:hAnsi="Times New Roman"/>
                <w:color w:val="0000FF"/>
                <w:szCs w:val="24"/>
                <w:lang w:val="en-US"/>
              </w:rPr>
              <w:t xml:space="preserve">or </w:t>
            </w:r>
            <w:proofErr w:type="spellStart"/>
            <w:r w:rsidR="003F3783" w:rsidRPr="00D3714A">
              <w:rPr>
                <w:rFonts w:ascii="Times New Roman" w:eastAsia="MS Mincho" w:hAnsi="Times New Roman"/>
                <w:color w:val="0000FF"/>
                <w:szCs w:val="24"/>
                <w:lang w:val="en-US"/>
              </w:rPr>
              <w:t>kL</w:t>
            </w:r>
            <w:proofErr w:type="spellEnd"/>
            <w:r w:rsidR="003F3783" w:rsidRPr="00D3714A">
              <w:rPr>
                <w:rFonts w:ascii="Times New Roman" w:eastAsia="MS Mincho" w:hAnsi="Times New Roman"/>
                <w:color w:val="0000FF"/>
                <w:szCs w:val="24"/>
                <w:lang w:val="en-US"/>
              </w:rPr>
              <w:t>/h</w:t>
            </w:r>
          </w:p>
        </w:tc>
        <w:tc>
          <w:tcPr>
            <w:tcW w:w="3402" w:type="dxa"/>
            <w:vMerge/>
            <w:vAlign w:val="center"/>
          </w:tcPr>
          <w:p w14:paraId="34FFE11F" w14:textId="77777777" w:rsidR="00A91071" w:rsidRPr="004678A2" w:rsidRDefault="00A91071" w:rsidP="00A91071">
            <w:pPr>
              <w:pStyle w:val="Tableheader"/>
              <w:jc w:val="center"/>
              <w:rPr>
                <w:rFonts w:ascii="Times New Roman" w:hAnsi="Times New Roman"/>
                <w:lang w:val="en-US"/>
              </w:rPr>
            </w:pPr>
          </w:p>
        </w:tc>
      </w:tr>
      <w:tr w:rsidR="00A91071" w:rsidRPr="004678A2" w14:paraId="5F4F79A3" w14:textId="77777777" w:rsidTr="003B4A6F">
        <w:trPr>
          <w:jc w:val="center"/>
        </w:trPr>
        <w:tc>
          <w:tcPr>
            <w:tcW w:w="3402" w:type="dxa"/>
            <w:vAlign w:val="center"/>
          </w:tcPr>
          <w:p w14:paraId="69F2152A"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3</w:t>
            </w:r>
            <w:r w:rsidRPr="004678A2">
              <w:rPr>
                <w:rFonts w:ascii="Times New Roman" w:eastAsia="MS Mincho" w:hAnsi="Times New Roman"/>
                <w:szCs w:val="24"/>
                <w:lang w:val="en-US"/>
              </w:rPr>
              <w:t> ≤160</w:t>
            </w:r>
          </w:p>
        </w:tc>
        <w:tc>
          <w:tcPr>
            <w:tcW w:w="3402" w:type="dxa"/>
            <w:vAlign w:val="center"/>
          </w:tcPr>
          <w:p w14:paraId="0722DB9B"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3</w:t>
            </w:r>
          </w:p>
        </w:tc>
      </w:tr>
      <w:tr w:rsidR="00A91071" w:rsidRPr="004678A2" w14:paraId="075D8B03" w14:textId="77777777" w:rsidTr="003B4A6F">
        <w:trPr>
          <w:jc w:val="center"/>
        </w:trPr>
        <w:tc>
          <w:tcPr>
            <w:tcW w:w="3402" w:type="dxa"/>
            <w:vAlign w:val="center"/>
          </w:tcPr>
          <w:p w14:paraId="06FA4220"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 xml:space="preserve">160 &lt;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3</w:t>
            </w:r>
            <w:r w:rsidRPr="004678A2">
              <w:rPr>
                <w:rFonts w:ascii="Times New Roman" w:eastAsia="MS Mincho" w:hAnsi="Times New Roman"/>
                <w:szCs w:val="24"/>
                <w:lang w:val="en-US"/>
              </w:rPr>
              <w:t> ≤1 600</w:t>
            </w:r>
          </w:p>
        </w:tc>
        <w:tc>
          <w:tcPr>
            <w:tcW w:w="3402" w:type="dxa"/>
            <w:vAlign w:val="center"/>
          </w:tcPr>
          <w:p w14:paraId="49C78C48"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2</w:t>
            </w:r>
          </w:p>
        </w:tc>
      </w:tr>
      <w:tr w:rsidR="00A91071" w:rsidRPr="004678A2" w14:paraId="5EFF0163" w14:textId="77777777" w:rsidTr="003B4A6F">
        <w:trPr>
          <w:jc w:val="center"/>
        </w:trPr>
        <w:tc>
          <w:tcPr>
            <w:tcW w:w="3402" w:type="dxa"/>
            <w:vAlign w:val="center"/>
          </w:tcPr>
          <w:p w14:paraId="2AAAB84D"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 xml:space="preserve">1 600 &lt;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3</w:t>
            </w:r>
          </w:p>
        </w:tc>
        <w:tc>
          <w:tcPr>
            <w:tcW w:w="3402" w:type="dxa"/>
            <w:vAlign w:val="center"/>
          </w:tcPr>
          <w:p w14:paraId="726D1D03" w14:textId="77777777" w:rsidR="00A91071" w:rsidRPr="004678A2" w:rsidRDefault="00A91071" w:rsidP="00A91071">
            <w:pPr>
              <w:pStyle w:val="Tablebody"/>
              <w:autoSpaceDE w:val="0"/>
              <w:autoSpaceDN w:val="0"/>
              <w:adjustRightInd w:val="0"/>
              <w:jc w:val="center"/>
              <w:rPr>
                <w:rFonts w:ascii="Times New Roman" w:hAnsi="Times New Roman"/>
                <w:color w:val="000000"/>
                <w:lang w:val="en-US"/>
              </w:rPr>
            </w:pPr>
            <w:r w:rsidRPr="004678A2">
              <w:rPr>
                <w:rFonts w:ascii="Times New Roman" w:eastAsia="MS Mincho" w:hAnsi="Times New Roman"/>
                <w:szCs w:val="24"/>
                <w:lang w:val="en-US"/>
              </w:rPr>
              <w:t>1</w:t>
            </w:r>
          </w:p>
        </w:tc>
      </w:tr>
    </w:tbl>
    <w:p w14:paraId="77E51232" w14:textId="77777777" w:rsidR="00A91071" w:rsidRPr="004678A2" w:rsidRDefault="00A91071" w:rsidP="001950E4">
      <w:pPr>
        <w:pStyle w:val="BodyText"/>
        <w:autoSpaceDE w:val="0"/>
        <w:autoSpaceDN w:val="0"/>
        <w:adjustRightInd w:val="0"/>
        <w:spacing w:before="240"/>
        <w:rPr>
          <w:rFonts w:ascii="Times New Roman" w:eastAsia="MS Mincho" w:hAnsi="Times New Roman"/>
          <w:szCs w:val="24"/>
          <w:lang w:val="en-US"/>
        </w:rPr>
      </w:pPr>
      <w:r w:rsidRPr="004678A2">
        <w:rPr>
          <w:rFonts w:ascii="Times New Roman" w:eastAsia="MS Mincho" w:hAnsi="Times New Roman"/>
          <w:szCs w:val="24"/>
          <w:lang w:val="en-US"/>
        </w:rPr>
        <w:t xml:space="preserve">The requirements of </w:t>
      </w:r>
      <w:r w:rsidRPr="004678A2">
        <w:rPr>
          <w:rFonts w:ascii="Times New Roman" w:hAnsi="Times New Roman"/>
          <w:szCs w:val="24"/>
          <w:lang w:val="en-US"/>
        </w:rPr>
        <w:t>4.2.2 or 4.2.3</w:t>
      </w:r>
      <w:r w:rsidRPr="004678A2">
        <w:rPr>
          <w:rFonts w:ascii="Times New Roman" w:eastAsia="MS Mincho" w:hAnsi="Times New Roman"/>
          <w:szCs w:val="24"/>
          <w:lang w:val="en-US"/>
        </w:rPr>
        <w:t xml:space="preserve"> shall apply to all the meters tested, according to the accuracy class of the meter.</w:t>
      </w:r>
    </w:p>
    <w:p w14:paraId="29F80333"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For </w:t>
      </w:r>
      <w:r w:rsidR="006A7D70" w:rsidRPr="00DE013E">
        <w:rPr>
          <w:rFonts w:ascii="Times New Roman" w:eastAsia="MS Mincho" w:hAnsi="Times New Roman"/>
          <w:color w:val="0000FF"/>
          <w:szCs w:val="24"/>
          <w:lang w:val="en-AU"/>
        </w:rPr>
        <w:t>pattern</w:t>
      </w:r>
      <w:r w:rsidR="006A7D70" w:rsidRPr="00DE013E">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approval of a water meter with electronic devices, five samples shall be supplied for the tests specified in Annex A, which may be different samples from those supplied for other testing, with at least one meter being subjected to all the appropriate tests. The same meter shall be subjected to all testing, except in circumstances where not do</w:t>
      </w:r>
      <w:r w:rsidR="004122CF">
        <w:rPr>
          <w:rFonts w:ascii="Times New Roman" w:eastAsia="MS Mincho" w:hAnsi="Times New Roman"/>
          <w:szCs w:val="24"/>
          <w:lang w:val="en-US"/>
        </w:rPr>
        <w:t>ing</w:t>
      </w:r>
      <w:r w:rsidRPr="004678A2">
        <w:rPr>
          <w:rFonts w:ascii="Times New Roman" w:eastAsia="MS Mincho" w:hAnsi="Times New Roman"/>
          <w:szCs w:val="24"/>
          <w:lang w:val="en-US"/>
        </w:rPr>
        <w:t xml:space="preserve"> so can be justified by the organization performing the </w:t>
      </w:r>
      <w:r w:rsidR="006A7D70" w:rsidRPr="00DE013E">
        <w:rPr>
          <w:rFonts w:ascii="Times New Roman" w:eastAsia="MS Mincho" w:hAnsi="Times New Roman"/>
          <w:color w:val="0000FF"/>
          <w:szCs w:val="24"/>
          <w:lang w:val="en-AU"/>
        </w:rPr>
        <w:t>pattern</w:t>
      </w:r>
      <w:r w:rsidR="006A7D70" w:rsidRPr="00DE013E">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evaluation.</w:t>
      </w:r>
    </w:p>
    <w:p w14:paraId="2A9F78E5" w14:textId="77777777" w:rsidR="00A91071" w:rsidRPr="004678A2" w:rsidRDefault="00A91071" w:rsidP="0098604F">
      <w:pPr>
        <w:pStyle w:val="Heading3"/>
      </w:pPr>
      <w:bookmarkStart w:id="243" w:name="_Toc195936171"/>
      <w:bookmarkStart w:id="244" w:name="_Toc360718934"/>
      <w:bookmarkStart w:id="245" w:name="_Toc378844519"/>
      <w:bookmarkStart w:id="246" w:name="_Toc379450510"/>
      <w:r w:rsidRPr="004678A2">
        <w:t>Errors (of indication)</w:t>
      </w:r>
      <w:bookmarkEnd w:id="243"/>
      <w:bookmarkEnd w:id="244"/>
      <w:bookmarkEnd w:id="245"/>
      <w:bookmarkEnd w:id="246"/>
    </w:p>
    <w:p w14:paraId="42EDB9F7"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The errors (of indication) of </w:t>
      </w:r>
      <w:r w:rsidR="009C7357">
        <w:rPr>
          <w:rFonts w:ascii="Times New Roman" w:eastAsia="MS Mincho" w:hAnsi="Times New Roman"/>
          <w:szCs w:val="24"/>
          <w:lang w:val="en-US"/>
        </w:rPr>
        <w:t>a</w:t>
      </w:r>
      <w:r w:rsidR="009C7357"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water meter (in the measurement of the actual volume) shall be determined at least at the following nominal flow rates:</w:t>
      </w:r>
    </w:p>
    <w:p w14:paraId="35040B3A" w14:textId="77777777" w:rsidR="00A91071" w:rsidRPr="00B129B4" w:rsidRDefault="00A91071" w:rsidP="00972F10">
      <w:pPr>
        <w:pStyle w:val="ListNumber1"/>
        <w:autoSpaceDE w:val="0"/>
        <w:autoSpaceDN w:val="0"/>
        <w:adjustRightInd w:val="0"/>
        <w:spacing w:after="160"/>
        <w:rPr>
          <w:rFonts w:ascii="Times New Roman" w:eastAsia="MS Mincho" w:hAnsi="Times New Roman"/>
          <w:szCs w:val="24"/>
          <w:lang w:val="fr-FR"/>
        </w:rPr>
      </w:pPr>
      <w:r w:rsidRPr="00B129B4">
        <w:rPr>
          <w:rFonts w:ascii="Times New Roman" w:eastAsia="MS Mincho" w:hAnsi="Times New Roman"/>
          <w:szCs w:val="24"/>
          <w:lang w:val="fr-FR"/>
        </w:rPr>
        <w:t>a)</w:t>
      </w:r>
      <w:r w:rsidRPr="00B129B4">
        <w:rPr>
          <w:rFonts w:ascii="Times New Roman" w:eastAsia="MS Mincho" w:hAnsi="Times New Roman"/>
          <w:szCs w:val="24"/>
          <w:lang w:val="fr-FR"/>
        </w:rPr>
        <w:tab/>
      </w:r>
      <w:r w:rsidRPr="00B129B4">
        <w:rPr>
          <w:rFonts w:ascii="Times New Roman" w:eastAsia="MS Mincho" w:hAnsi="Times New Roman"/>
          <w:i/>
          <w:szCs w:val="24"/>
          <w:lang w:val="fr-FR"/>
        </w:rPr>
        <w:t>Q</w:t>
      </w:r>
      <w:r w:rsidRPr="00B129B4">
        <w:rPr>
          <w:rFonts w:ascii="Times New Roman" w:eastAsia="MS Mincho" w:hAnsi="Times New Roman"/>
          <w:szCs w:val="24"/>
          <w:vertAlign w:val="subscript"/>
          <w:lang w:val="fr-FR"/>
        </w:rPr>
        <w:t>1</w:t>
      </w:r>
      <w:r w:rsidRPr="00B129B4">
        <w:rPr>
          <w:rFonts w:ascii="Times New Roman" w:eastAsia="MS Mincho" w:hAnsi="Times New Roman"/>
          <w:szCs w:val="24"/>
          <w:lang w:val="fr-FR"/>
        </w:rPr>
        <w:t>;</w:t>
      </w:r>
    </w:p>
    <w:p w14:paraId="772F8962" w14:textId="77777777" w:rsidR="00A91071" w:rsidRPr="00B129B4" w:rsidRDefault="00A91071" w:rsidP="00972F10">
      <w:pPr>
        <w:pStyle w:val="ListNumber1"/>
        <w:autoSpaceDE w:val="0"/>
        <w:autoSpaceDN w:val="0"/>
        <w:adjustRightInd w:val="0"/>
        <w:spacing w:after="160"/>
        <w:rPr>
          <w:rFonts w:ascii="Times New Roman" w:eastAsia="MS Mincho" w:hAnsi="Times New Roman"/>
          <w:szCs w:val="24"/>
          <w:lang w:val="fr-FR"/>
        </w:rPr>
      </w:pPr>
      <w:r w:rsidRPr="00B129B4">
        <w:rPr>
          <w:rFonts w:ascii="Times New Roman" w:eastAsia="MS Mincho" w:hAnsi="Times New Roman"/>
          <w:szCs w:val="24"/>
          <w:lang w:val="fr-FR"/>
        </w:rPr>
        <w:t>b)</w:t>
      </w:r>
      <w:r w:rsidRPr="00B129B4">
        <w:rPr>
          <w:rFonts w:ascii="Times New Roman" w:eastAsia="MS Mincho" w:hAnsi="Times New Roman"/>
          <w:szCs w:val="24"/>
          <w:lang w:val="fr-FR"/>
        </w:rPr>
        <w:tab/>
      </w:r>
      <w:r w:rsidRPr="00B129B4">
        <w:rPr>
          <w:rFonts w:ascii="Times New Roman" w:eastAsia="MS Mincho" w:hAnsi="Times New Roman"/>
          <w:i/>
          <w:szCs w:val="24"/>
          <w:lang w:val="fr-FR"/>
        </w:rPr>
        <w:t>Q</w:t>
      </w:r>
      <w:r w:rsidRPr="00B129B4">
        <w:rPr>
          <w:rFonts w:ascii="Times New Roman" w:eastAsia="MS Mincho" w:hAnsi="Times New Roman"/>
          <w:szCs w:val="24"/>
          <w:vertAlign w:val="subscript"/>
          <w:lang w:val="fr-FR"/>
        </w:rPr>
        <w:t>2</w:t>
      </w:r>
      <w:r w:rsidRPr="00B129B4">
        <w:rPr>
          <w:rFonts w:ascii="Times New Roman" w:eastAsia="MS Mincho" w:hAnsi="Times New Roman"/>
          <w:szCs w:val="24"/>
          <w:lang w:val="fr-FR"/>
        </w:rPr>
        <w:t>;</w:t>
      </w:r>
    </w:p>
    <w:p w14:paraId="75B66238" w14:textId="77777777" w:rsidR="00A91071" w:rsidRPr="00B129B4" w:rsidRDefault="00A91071" w:rsidP="00972F10">
      <w:pPr>
        <w:pStyle w:val="ListNumber1"/>
        <w:autoSpaceDE w:val="0"/>
        <w:autoSpaceDN w:val="0"/>
        <w:adjustRightInd w:val="0"/>
        <w:spacing w:after="160"/>
        <w:rPr>
          <w:rFonts w:ascii="Times New Roman" w:eastAsia="MS Mincho" w:hAnsi="Times New Roman"/>
          <w:szCs w:val="24"/>
          <w:lang w:val="fr-FR"/>
        </w:rPr>
      </w:pPr>
      <w:r w:rsidRPr="00B129B4">
        <w:rPr>
          <w:rFonts w:ascii="Times New Roman" w:eastAsia="MS Mincho" w:hAnsi="Times New Roman"/>
          <w:szCs w:val="24"/>
          <w:lang w:val="fr-FR"/>
        </w:rPr>
        <w:t>c)</w:t>
      </w:r>
      <w:r w:rsidRPr="00B129B4">
        <w:rPr>
          <w:rFonts w:ascii="Times New Roman" w:eastAsia="MS Mincho" w:hAnsi="Times New Roman"/>
          <w:szCs w:val="24"/>
          <w:lang w:val="fr-FR"/>
        </w:rPr>
        <w:tab/>
      </w:r>
      <w:r w:rsidR="00D9633F" w:rsidRPr="00B129B4">
        <w:rPr>
          <w:rFonts w:ascii="Times New Roman" w:eastAsia="MS Mincho" w:hAnsi="Times New Roman"/>
          <w:szCs w:val="24"/>
          <w:lang w:val="fr-FR"/>
        </w:rPr>
        <w:t>0.</w:t>
      </w:r>
      <w:r w:rsidRPr="00B129B4">
        <w:rPr>
          <w:rFonts w:ascii="Times New Roman" w:eastAsia="MS Mincho" w:hAnsi="Times New Roman"/>
          <w:szCs w:val="24"/>
          <w:lang w:val="fr-FR"/>
        </w:rPr>
        <w:t>35 (</w:t>
      </w:r>
      <w:r w:rsidRPr="00B129B4">
        <w:rPr>
          <w:rFonts w:ascii="Times New Roman" w:eastAsia="MS Mincho" w:hAnsi="Times New Roman"/>
          <w:i/>
          <w:szCs w:val="24"/>
          <w:lang w:val="fr-FR"/>
        </w:rPr>
        <w:t>Q</w:t>
      </w:r>
      <w:r w:rsidRPr="00B129B4">
        <w:rPr>
          <w:rFonts w:ascii="Times New Roman" w:eastAsia="MS Mincho" w:hAnsi="Times New Roman"/>
          <w:szCs w:val="24"/>
          <w:vertAlign w:val="subscript"/>
          <w:lang w:val="fr-FR"/>
        </w:rPr>
        <w:t>2</w:t>
      </w:r>
      <w:r w:rsidRPr="00B129B4">
        <w:rPr>
          <w:rFonts w:ascii="Times New Roman" w:eastAsia="MS Mincho" w:hAnsi="Times New Roman"/>
          <w:szCs w:val="24"/>
          <w:lang w:val="fr-FR"/>
        </w:rPr>
        <w:t xml:space="preserve"> + </w:t>
      </w:r>
      <w:r w:rsidRPr="00B129B4">
        <w:rPr>
          <w:rFonts w:ascii="Times New Roman" w:eastAsia="MS Mincho" w:hAnsi="Times New Roman"/>
          <w:i/>
          <w:szCs w:val="24"/>
          <w:lang w:val="fr-FR"/>
        </w:rPr>
        <w:t>Q</w:t>
      </w:r>
      <w:r w:rsidRPr="00B129B4">
        <w:rPr>
          <w:rFonts w:ascii="Times New Roman" w:eastAsia="MS Mincho" w:hAnsi="Times New Roman"/>
          <w:szCs w:val="24"/>
          <w:vertAlign w:val="subscript"/>
          <w:lang w:val="fr-FR"/>
        </w:rPr>
        <w:t>3</w:t>
      </w:r>
      <w:r w:rsidRPr="00B129B4">
        <w:rPr>
          <w:rFonts w:ascii="Times New Roman" w:eastAsia="MS Mincho" w:hAnsi="Times New Roman"/>
          <w:szCs w:val="24"/>
          <w:lang w:val="fr-FR"/>
        </w:rPr>
        <w:t>);</w:t>
      </w:r>
    </w:p>
    <w:p w14:paraId="70E2F4A7" w14:textId="77777777" w:rsidR="00A91071" w:rsidRPr="00B129B4" w:rsidRDefault="00A91071" w:rsidP="00972F10">
      <w:pPr>
        <w:pStyle w:val="ListNumber1"/>
        <w:autoSpaceDE w:val="0"/>
        <w:autoSpaceDN w:val="0"/>
        <w:adjustRightInd w:val="0"/>
        <w:spacing w:after="160"/>
        <w:rPr>
          <w:rFonts w:ascii="Times New Roman" w:eastAsia="MS Mincho" w:hAnsi="Times New Roman"/>
          <w:szCs w:val="24"/>
          <w:lang w:val="fr-FR"/>
        </w:rPr>
      </w:pPr>
      <w:r w:rsidRPr="00B129B4">
        <w:rPr>
          <w:rFonts w:ascii="Times New Roman" w:eastAsia="MS Mincho" w:hAnsi="Times New Roman"/>
          <w:szCs w:val="24"/>
          <w:lang w:val="fr-FR"/>
        </w:rPr>
        <w:t>d)</w:t>
      </w:r>
      <w:r w:rsidRPr="00B129B4">
        <w:rPr>
          <w:rFonts w:ascii="Times New Roman" w:eastAsia="MS Mincho" w:hAnsi="Times New Roman"/>
          <w:szCs w:val="24"/>
          <w:lang w:val="fr-FR"/>
        </w:rPr>
        <w:tab/>
      </w:r>
      <w:r w:rsidR="00D9633F" w:rsidRPr="00B129B4">
        <w:rPr>
          <w:rFonts w:ascii="Times New Roman" w:eastAsia="MS Mincho" w:hAnsi="Times New Roman"/>
          <w:szCs w:val="24"/>
          <w:lang w:val="fr-FR"/>
        </w:rPr>
        <w:t>0.</w:t>
      </w:r>
      <w:r w:rsidRPr="00B129B4">
        <w:rPr>
          <w:rFonts w:ascii="Times New Roman" w:eastAsia="MS Mincho" w:hAnsi="Times New Roman"/>
          <w:szCs w:val="24"/>
          <w:lang w:val="fr-FR"/>
        </w:rPr>
        <w:t>7 (</w:t>
      </w:r>
      <w:r w:rsidRPr="00B129B4">
        <w:rPr>
          <w:rFonts w:ascii="Times New Roman" w:eastAsia="MS Mincho" w:hAnsi="Times New Roman"/>
          <w:i/>
          <w:szCs w:val="24"/>
          <w:lang w:val="fr-FR"/>
        </w:rPr>
        <w:t>Q</w:t>
      </w:r>
      <w:r w:rsidRPr="00B129B4">
        <w:rPr>
          <w:rFonts w:ascii="Times New Roman" w:eastAsia="MS Mincho" w:hAnsi="Times New Roman"/>
          <w:szCs w:val="24"/>
          <w:vertAlign w:val="subscript"/>
          <w:lang w:val="fr-FR"/>
        </w:rPr>
        <w:t>2</w:t>
      </w:r>
      <w:r w:rsidRPr="00B129B4">
        <w:rPr>
          <w:rFonts w:ascii="Times New Roman" w:eastAsia="MS Mincho" w:hAnsi="Times New Roman"/>
          <w:szCs w:val="24"/>
          <w:lang w:val="fr-FR"/>
        </w:rPr>
        <w:t xml:space="preserve"> + </w:t>
      </w:r>
      <w:r w:rsidRPr="00B129B4">
        <w:rPr>
          <w:rFonts w:ascii="Times New Roman" w:eastAsia="MS Mincho" w:hAnsi="Times New Roman"/>
          <w:i/>
          <w:szCs w:val="24"/>
          <w:lang w:val="fr-FR"/>
        </w:rPr>
        <w:t>Q</w:t>
      </w:r>
      <w:r w:rsidRPr="00B129B4">
        <w:rPr>
          <w:rFonts w:ascii="Times New Roman" w:eastAsia="MS Mincho" w:hAnsi="Times New Roman"/>
          <w:szCs w:val="24"/>
          <w:vertAlign w:val="subscript"/>
          <w:lang w:val="fr-FR"/>
        </w:rPr>
        <w:t>3</w:t>
      </w:r>
      <w:r w:rsidRPr="00B129B4">
        <w:rPr>
          <w:rFonts w:ascii="Times New Roman" w:eastAsia="MS Mincho" w:hAnsi="Times New Roman"/>
          <w:szCs w:val="24"/>
          <w:lang w:val="fr-FR"/>
        </w:rPr>
        <w:t>);</w:t>
      </w:r>
    </w:p>
    <w:p w14:paraId="4DD0A3AD" w14:textId="77777777" w:rsidR="00A91071" w:rsidRPr="004678A2" w:rsidRDefault="00A91071" w:rsidP="00972F10">
      <w:pPr>
        <w:pStyle w:val="ListNumber1"/>
        <w:autoSpaceDE w:val="0"/>
        <w:autoSpaceDN w:val="0"/>
        <w:adjustRightInd w:val="0"/>
        <w:spacing w:after="160"/>
        <w:rPr>
          <w:rFonts w:ascii="Times New Roman" w:eastAsia="MS Mincho" w:hAnsi="Times New Roman"/>
          <w:szCs w:val="24"/>
          <w:lang w:val="en-US"/>
        </w:rPr>
      </w:pPr>
      <w:r w:rsidRPr="004678A2">
        <w:rPr>
          <w:rFonts w:ascii="Times New Roman" w:eastAsia="MS Mincho" w:hAnsi="Times New Roman"/>
          <w:szCs w:val="24"/>
          <w:lang w:val="en-US"/>
        </w:rPr>
        <w:t>e)</w:t>
      </w:r>
      <w:r w:rsidRPr="004678A2">
        <w:rPr>
          <w:rFonts w:ascii="Times New Roman" w:eastAsia="MS Mincho" w:hAnsi="Times New Roman"/>
          <w:szCs w:val="24"/>
          <w:lang w:val="en-US"/>
        </w:rPr>
        <w:tab/>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3</w:t>
      </w:r>
      <w:r w:rsidRPr="004678A2">
        <w:rPr>
          <w:rFonts w:ascii="Times New Roman" w:eastAsia="MS Mincho" w:hAnsi="Times New Roman"/>
          <w:szCs w:val="24"/>
          <w:lang w:val="en-US"/>
        </w:rPr>
        <w:t>;</w:t>
      </w:r>
    </w:p>
    <w:p w14:paraId="58240B2C" w14:textId="77777777" w:rsidR="00A91071" w:rsidRPr="004678A2" w:rsidRDefault="00A91071" w:rsidP="00972F10">
      <w:pPr>
        <w:pStyle w:val="ListNumber1"/>
        <w:autoSpaceDE w:val="0"/>
        <w:autoSpaceDN w:val="0"/>
        <w:adjustRightInd w:val="0"/>
        <w:spacing w:after="160"/>
        <w:rPr>
          <w:rFonts w:ascii="Times New Roman" w:eastAsia="MS Mincho" w:hAnsi="Times New Roman"/>
          <w:szCs w:val="24"/>
          <w:lang w:val="en-US"/>
        </w:rPr>
      </w:pPr>
      <w:r w:rsidRPr="004678A2">
        <w:rPr>
          <w:rFonts w:ascii="Times New Roman" w:eastAsia="MS Mincho" w:hAnsi="Times New Roman"/>
          <w:szCs w:val="24"/>
          <w:lang w:val="en-US"/>
        </w:rPr>
        <w:t>f)</w:t>
      </w:r>
      <w:r w:rsidRPr="004678A2">
        <w:rPr>
          <w:rFonts w:ascii="Times New Roman" w:eastAsia="MS Mincho" w:hAnsi="Times New Roman"/>
          <w:szCs w:val="24"/>
          <w:lang w:val="en-US"/>
        </w:rPr>
        <w:tab/>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4</w:t>
      </w:r>
      <w:r w:rsidRPr="004678A2">
        <w:rPr>
          <w:rFonts w:ascii="Times New Roman" w:eastAsia="MS Mincho" w:hAnsi="Times New Roman"/>
          <w:szCs w:val="24"/>
          <w:lang w:val="en-US"/>
        </w:rPr>
        <w:t>;</w:t>
      </w:r>
    </w:p>
    <w:p w14:paraId="79CD8354" w14:textId="77777777" w:rsidR="00A91071" w:rsidRPr="004678A2" w:rsidRDefault="00A91071" w:rsidP="00972F10">
      <w:pPr>
        <w:pStyle w:val="BodyText"/>
        <w:autoSpaceDE w:val="0"/>
        <w:autoSpaceDN w:val="0"/>
        <w:adjustRightInd w:val="0"/>
        <w:spacing w:after="160"/>
        <w:rPr>
          <w:rFonts w:ascii="Times New Roman" w:eastAsia="MS Mincho" w:hAnsi="Times New Roman"/>
          <w:szCs w:val="24"/>
          <w:lang w:val="en-US"/>
        </w:rPr>
      </w:pPr>
      <w:proofErr w:type="gramStart"/>
      <w:r w:rsidRPr="004678A2">
        <w:rPr>
          <w:rFonts w:ascii="Times New Roman" w:eastAsia="MS Mincho" w:hAnsi="Times New Roman"/>
          <w:szCs w:val="24"/>
          <w:lang w:val="en-US"/>
        </w:rPr>
        <w:t>and</w:t>
      </w:r>
      <w:proofErr w:type="gramEnd"/>
      <w:r w:rsidRPr="004678A2">
        <w:rPr>
          <w:rFonts w:ascii="Times New Roman" w:eastAsia="MS Mincho" w:hAnsi="Times New Roman"/>
          <w:szCs w:val="24"/>
          <w:lang w:val="en-US"/>
        </w:rPr>
        <w:t xml:space="preserve"> for combination meters:</w:t>
      </w:r>
    </w:p>
    <w:p w14:paraId="5C342061" w14:textId="77777777" w:rsidR="00A91071" w:rsidRPr="004678A2" w:rsidRDefault="00A91071" w:rsidP="00972F10">
      <w:pPr>
        <w:pStyle w:val="ListNumber1"/>
        <w:autoSpaceDE w:val="0"/>
        <w:autoSpaceDN w:val="0"/>
        <w:adjustRightInd w:val="0"/>
        <w:spacing w:after="160"/>
        <w:rPr>
          <w:rFonts w:ascii="Times New Roman" w:eastAsia="MS Mincho" w:hAnsi="Times New Roman"/>
          <w:szCs w:val="24"/>
          <w:lang w:val="en-US"/>
        </w:rPr>
      </w:pPr>
      <w:r w:rsidRPr="004678A2">
        <w:rPr>
          <w:rFonts w:ascii="Times New Roman" w:eastAsia="MS Mincho" w:hAnsi="Times New Roman"/>
          <w:szCs w:val="24"/>
          <w:lang w:val="en-US"/>
        </w:rPr>
        <w:t>g)</w:t>
      </w:r>
      <w:r w:rsidRPr="004678A2">
        <w:rPr>
          <w:rFonts w:ascii="Times New Roman" w:eastAsia="MS Mincho" w:hAnsi="Times New Roman"/>
          <w:szCs w:val="24"/>
          <w:lang w:val="en-US"/>
        </w:rPr>
        <w:tab/>
      </w:r>
      <w:r w:rsidR="00D9633F" w:rsidRPr="004678A2">
        <w:rPr>
          <w:rFonts w:ascii="Times New Roman" w:eastAsia="MS Mincho" w:hAnsi="Times New Roman"/>
          <w:szCs w:val="24"/>
          <w:lang w:val="en-US"/>
        </w:rPr>
        <w:t>0.</w:t>
      </w:r>
      <w:r w:rsidRPr="004678A2">
        <w:rPr>
          <w:rFonts w:ascii="Times New Roman" w:eastAsia="MS Mincho" w:hAnsi="Times New Roman"/>
          <w:szCs w:val="24"/>
          <w:lang w:val="en-US"/>
        </w:rPr>
        <w:t xml:space="preserve">9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x1</w:t>
      </w:r>
      <w:r w:rsidR="004122CF" w:rsidRPr="004678A2">
        <w:rPr>
          <w:rFonts w:ascii="Times New Roman" w:eastAsia="MS Mincho" w:hAnsi="Times New Roman"/>
          <w:szCs w:val="24"/>
          <w:lang w:val="en-US"/>
        </w:rPr>
        <w:t>;</w:t>
      </w:r>
    </w:p>
    <w:p w14:paraId="56CB149C" w14:textId="77777777" w:rsidR="00A91071" w:rsidRPr="004678A2" w:rsidRDefault="00A91071" w:rsidP="00972F10">
      <w:pPr>
        <w:pStyle w:val="ListNumber1"/>
        <w:autoSpaceDE w:val="0"/>
        <w:autoSpaceDN w:val="0"/>
        <w:adjustRightInd w:val="0"/>
        <w:spacing w:after="160"/>
        <w:rPr>
          <w:rFonts w:ascii="Times New Roman" w:eastAsia="MS Mincho" w:hAnsi="Times New Roman"/>
          <w:szCs w:val="24"/>
          <w:lang w:val="en-US"/>
        </w:rPr>
      </w:pPr>
      <w:r w:rsidRPr="004678A2">
        <w:rPr>
          <w:rFonts w:ascii="Times New Roman" w:eastAsia="MS Mincho" w:hAnsi="Times New Roman"/>
          <w:szCs w:val="24"/>
          <w:lang w:val="en-US"/>
        </w:rPr>
        <w:t>h)</w:t>
      </w:r>
      <w:r w:rsidRPr="004678A2">
        <w:rPr>
          <w:rFonts w:ascii="Times New Roman" w:eastAsia="MS Mincho" w:hAnsi="Times New Roman"/>
          <w:szCs w:val="24"/>
          <w:lang w:val="en-US"/>
        </w:rPr>
        <w:tab/>
      </w:r>
      <w:r w:rsidR="00D9633F" w:rsidRPr="004678A2">
        <w:rPr>
          <w:rFonts w:ascii="Times New Roman" w:eastAsia="MS Mincho" w:hAnsi="Times New Roman"/>
          <w:szCs w:val="24"/>
          <w:lang w:val="en-US"/>
        </w:rPr>
        <w:t>1.</w:t>
      </w:r>
      <w:r w:rsidRPr="004678A2">
        <w:rPr>
          <w:rFonts w:ascii="Times New Roman" w:eastAsia="MS Mincho" w:hAnsi="Times New Roman"/>
          <w:szCs w:val="24"/>
          <w:lang w:val="en-US"/>
        </w:rPr>
        <w:t xml:space="preserve">1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x2</w:t>
      </w:r>
      <w:r w:rsidR="004122CF">
        <w:rPr>
          <w:rFonts w:ascii="Times New Roman" w:eastAsia="MS Mincho" w:hAnsi="Times New Roman"/>
          <w:szCs w:val="24"/>
          <w:lang w:val="en-US"/>
        </w:rPr>
        <w:t>.</w:t>
      </w:r>
    </w:p>
    <w:p w14:paraId="47E289AD"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lastRenderedPageBreak/>
        <w:t xml:space="preserve">The errors (of indication) observed for each of the above flow rates shall not exceed the MPEs given in </w:t>
      </w:r>
      <w:r w:rsidRPr="004678A2">
        <w:rPr>
          <w:rFonts w:ascii="Times New Roman" w:hAnsi="Times New Roman"/>
          <w:szCs w:val="24"/>
          <w:lang w:val="en-US"/>
        </w:rPr>
        <w:t>4.2.2 or 4.2.3</w:t>
      </w:r>
      <w:r w:rsidRPr="004678A2">
        <w:rPr>
          <w:rFonts w:ascii="Times New Roman" w:eastAsia="MS Mincho" w:hAnsi="Times New Roman"/>
          <w:szCs w:val="24"/>
          <w:lang w:val="en-US"/>
        </w:rPr>
        <w:t>.</w:t>
      </w:r>
    </w:p>
    <w:p w14:paraId="58C885FE"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w:t>
      </w:r>
      <w:r w:rsidR="00A91071" w:rsidRPr="004678A2">
        <w:rPr>
          <w:rFonts w:ascii="Times New Roman" w:eastAsia="MS Mincho" w:hAnsi="Times New Roman"/>
          <w:szCs w:val="24"/>
          <w:lang w:val="en-US"/>
        </w:rPr>
        <w:tab/>
        <w:t xml:space="preserve">See </w:t>
      </w:r>
      <w:r w:rsidR="002751C1">
        <w:rPr>
          <w:rFonts w:ascii="Times New Roman" w:eastAsia="MS Mincho" w:hAnsi="Times New Roman"/>
          <w:szCs w:val="24"/>
          <w:lang w:val="en-US"/>
        </w:rPr>
        <w:t>NMI R 49</w:t>
      </w:r>
      <w:r w:rsidR="00E16779">
        <w:rPr>
          <w:rFonts w:ascii="Times New Roman" w:eastAsia="MS Mincho" w:hAnsi="Times New Roman"/>
          <w:szCs w:val="24"/>
          <w:lang w:val="en-US"/>
        </w:rPr>
        <w:t>-</w:t>
      </w:r>
      <w:r w:rsidR="00A91071" w:rsidRPr="004678A2">
        <w:rPr>
          <w:rFonts w:ascii="Times New Roman" w:eastAsia="MS Mincho" w:hAnsi="Times New Roman"/>
          <w:szCs w:val="24"/>
          <w:lang w:val="en-US"/>
        </w:rPr>
        <w:t>2</w:t>
      </w:r>
      <w:r w:rsidR="002751C1">
        <w:rPr>
          <w:rFonts w:ascii="Times New Roman" w:eastAsia="MS Mincho" w:hAnsi="Times New Roman"/>
          <w:szCs w:val="24"/>
          <w:lang w:val="en-US"/>
        </w:rPr>
        <w:t>:20</w:t>
      </w:r>
      <w:r w:rsidR="00696F58">
        <w:rPr>
          <w:rFonts w:ascii="Times New Roman" w:eastAsia="MS Mincho" w:hAnsi="Times New Roman"/>
          <w:szCs w:val="24"/>
          <w:lang w:val="en-US"/>
        </w:rPr>
        <w:t>15</w:t>
      </w:r>
      <w:r w:rsidR="00A91071" w:rsidRPr="004678A2">
        <w:rPr>
          <w:rFonts w:ascii="Times New Roman" w:eastAsia="MS Mincho" w:hAnsi="Times New Roman"/>
          <w:szCs w:val="24"/>
          <w:lang w:val="en-US"/>
        </w:rPr>
        <w:t xml:space="preserve">, 7.4.4 for the permitted flow rate ranges and </w:t>
      </w:r>
      <w:r w:rsidR="002751C1">
        <w:rPr>
          <w:rFonts w:ascii="Times New Roman" w:eastAsia="MS Mincho" w:hAnsi="Times New Roman"/>
          <w:szCs w:val="24"/>
          <w:lang w:val="en-US"/>
        </w:rPr>
        <w:t>NMI R 49</w:t>
      </w:r>
      <w:r w:rsidR="00E16779">
        <w:rPr>
          <w:rFonts w:ascii="Times New Roman" w:eastAsia="MS Mincho" w:hAnsi="Times New Roman"/>
          <w:szCs w:val="24"/>
          <w:lang w:val="en-US"/>
        </w:rPr>
        <w:t>-</w:t>
      </w:r>
      <w:r w:rsidR="00A91071" w:rsidRPr="004678A2">
        <w:rPr>
          <w:rFonts w:ascii="Times New Roman" w:eastAsia="MS Mincho" w:hAnsi="Times New Roman"/>
          <w:szCs w:val="24"/>
          <w:lang w:val="en-US"/>
        </w:rPr>
        <w:t>2</w:t>
      </w:r>
      <w:r w:rsidR="002751C1">
        <w:rPr>
          <w:rFonts w:ascii="Times New Roman" w:eastAsia="MS Mincho" w:hAnsi="Times New Roman"/>
          <w:szCs w:val="24"/>
          <w:lang w:val="en-US"/>
        </w:rPr>
        <w:t>:20</w:t>
      </w:r>
      <w:r w:rsidR="00696F58">
        <w:rPr>
          <w:rFonts w:ascii="Times New Roman" w:eastAsia="MS Mincho" w:hAnsi="Times New Roman"/>
          <w:szCs w:val="24"/>
          <w:lang w:val="en-US"/>
        </w:rPr>
        <w:t>15</w:t>
      </w:r>
      <w:r w:rsidR="00A91071" w:rsidRPr="004678A2">
        <w:rPr>
          <w:rFonts w:ascii="Times New Roman" w:eastAsia="MS Mincho" w:hAnsi="Times New Roman"/>
          <w:szCs w:val="24"/>
          <w:lang w:val="en-US"/>
        </w:rPr>
        <w:t>, 7.4.4 and 7.4.5 for the required number of measurements at each flow rate.</w:t>
      </w:r>
    </w:p>
    <w:p w14:paraId="1FC93A71"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If all the relative errors (of indication) of </w:t>
      </w:r>
      <w:r w:rsidR="009C7357">
        <w:rPr>
          <w:rFonts w:ascii="Times New Roman" w:eastAsia="MS Mincho" w:hAnsi="Times New Roman"/>
          <w:szCs w:val="24"/>
          <w:lang w:val="en-US"/>
        </w:rPr>
        <w:t>a</w:t>
      </w:r>
      <w:r w:rsidR="009C7357"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 xml:space="preserve">water meter have the same sign, at least one of the errors shall not exceed one half of the MPE. In all cases this requirement shall be applied equitably with respect to the water supplier and the consumer (see also </w:t>
      </w:r>
      <w:r w:rsidR="00FE2A74">
        <w:rPr>
          <w:rFonts w:ascii="Times New Roman" w:eastAsia="MS Mincho" w:hAnsi="Times New Roman"/>
          <w:szCs w:val="24"/>
          <w:lang w:val="en-US"/>
        </w:rPr>
        <w:t xml:space="preserve">4.3.3, paragraphs </w:t>
      </w:r>
      <w:r w:rsidRPr="004678A2">
        <w:rPr>
          <w:rFonts w:ascii="Times New Roman" w:eastAsia="MS Mincho" w:hAnsi="Times New Roman"/>
          <w:szCs w:val="24"/>
          <w:lang w:val="en-US"/>
        </w:rPr>
        <w:t>3</w:t>
      </w:r>
      <w:r w:rsidR="00FE2A74">
        <w:rPr>
          <w:rFonts w:ascii="Times New Roman" w:eastAsia="MS Mincho" w:hAnsi="Times New Roman"/>
          <w:szCs w:val="24"/>
          <w:lang w:val="en-US"/>
        </w:rPr>
        <w:t xml:space="preserve"> </w:t>
      </w:r>
      <w:r w:rsidRPr="004678A2">
        <w:rPr>
          <w:rFonts w:ascii="Times New Roman" w:eastAsia="MS Mincho" w:hAnsi="Times New Roman"/>
          <w:szCs w:val="24"/>
          <w:lang w:val="en-US"/>
        </w:rPr>
        <w:t>and</w:t>
      </w:r>
      <w:r w:rsidR="00FE2A74">
        <w:rPr>
          <w:rFonts w:ascii="Times New Roman" w:eastAsia="MS Mincho" w:hAnsi="Times New Roman"/>
          <w:szCs w:val="24"/>
          <w:lang w:val="en-US"/>
        </w:rPr>
        <w:t> </w:t>
      </w:r>
      <w:r w:rsidRPr="004678A2">
        <w:rPr>
          <w:rFonts w:ascii="Times New Roman" w:eastAsia="MS Mincho" w:hAnsi="Times New Roman"/>
          <w:szCs w:val="24"/>
          <w:lang w:val="en-US"/>
        </w:rPr>
        <w:t>8).</w:t>
      </w:r>
    </w:p>
    <w:p w14:paraId="05D3BA60"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If </w:t>
      </w:r>
      <w:r w:rsidR="005D45B3">
        <w:rPr>
          <w:rFonts w:ascii="Times New Roman" w:eastAsia="MS Mincho" w:hAnsi="Times New Roman"/>
          <w:szCs w:val="24"/>
          <w:lang w:val="en-US"/>
        </w:rPr>
        <w:t>a</w:t>
      </w:r>
      <w:r w:rsidR="005D45B3"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meter is marked as only operating in certain orientations, then the meter shall be tested in these orientations.</w:t>
      </w:r>
    </w:p>
    <w:p w14:paraId="26A1A6A1"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In the absence of such marks </w:t>
      </w:r>
      <w:r w:rsidR="005D45B3">
        <w:rPr>
          <w:rFonts w:ascii="Times New Roman" w:eastAsia="MS Mincho" w:hAnsi="Times New Roman"/>
          <w:szCs w:val="24"/>
          <w:lang w:val="en-US"/>
        </w:rPr>
        <w:t>a</w:t>
      </w:r>
      <w:r w:rsidR="005D45B3"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meter shall be tested in at least four orientations.</w:t>
      </w:r>
    </w:p>
    <w:p w14:paraId="22823958" w14:textId="77777777" w:rsidR="00A91071" w:rsidRPr="004678A2" w:rsidRDefault="00A91071" w:rsidP="0098604F">
      <w:pPr>
        <w:pStyle w:val="Heading3"/>
      </w:pPr>
      <w:bookmarkStart w:id="247" w:name="_Toc360718935"/>
      <w:bookmarkStart w:id="248" w:name="_Toc378844520"/>
      <w:bookmarkStart w:id="249" w:name="_Toc379450511"/>
      <w:r w:rsidRPr="004678A2">
        <w:t>Repeatability</w:t>
      </w:r>
      <w:bookmarkEnd w:id="247"/>
      <w:bookmarkEnd w:id="248"/>
      <w:bookmarkEnd w:id="249"/>
    </w:p>
    <w:p w14:paraId="78DEAA0D" w14:textId="77777777" w:rsidR="00A91071" w:rsidRPr="004678A2" w:rsidRDefault="005D45B3">
      <w:pPr>
        <w:pStyle w:val="BodyText"/>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Pr="004678A2">
        <w:rPr>
          <w:rFonts w:ascii="Times New Roman" w:eastAsia="MS Mincho" w:hAnsi="Times New Roman"/>
          <w:szCs w:val="24"/>
          <w:lang w:val="en-US"/>
        </w:rPr>
        <w:t xml:space="preserve"> </w:t>
      </w:r>
      <w:r w:rsidR="00A91071" w:rsidRPr="004678A2">
        <w:rPr>
          <w:rFonts w:ascii="Times New Roman" w:eastAsia="MS Mincho" w:hAnsi="Times New Roman"/>
          <w:szCs w:val="24"/>
          <w:lang w:val="en-US"/>
        </w:rPr>
        <w:t xml:space="preserve">meter shall be repeatable: the standard deviation of three measurements at the same flow rate shall not exceed one-third of the MPEs given in </w:t>
      </w:r>
      <w:r w:rsidR="00A91071" w:rsidRPr="004678A2">
        <w:rPr>
          <w:rFonts w:ascii="Times New Roman" w:hAnsi="Times New Roman"/>
          <w:szCs w:val="24"/>
          <w:lang w:val="en-US"/>
        </w:rPr>
        <w:t>4.2.2 or 4.2.3</w:t>
      </w:r>
      <w:r w:rsidR="00A91071" w:rsidRPr="004678A2">
        <w:rPr>
          <w:rFonts w:ascii="Times New Roman" w:eastAsia="MS Mincho" w:hAnsi="Times New Roman"/>
          <w:szCs w:val="24"/>
          <w:lang w:val="en-US"/>
        </w:rPr>
        <w:t xml:space="preserve">. Tests shall be carried out at nominal flow rates of </w:t>
      </w:r>
      <w:r w:rsidR="00A91071" w:rsidRPr="004678A2">
        <w:rPr>
          <w:rFonts w:ascii="Times New Roman" w:eastAsia="MS Mincho" w:hAnsi="Times New Roman"/>
          <w:i/>
          <w:szCs w:val="24"/>
          <w:lang w:val="en-US"/>
        </w:rPr>
        <w:t>Q</w:t>
      </w:r>
      <w:r w:rsidR="00A91071" w:rsidRPr="004678A2">
        <w:rPr>
          <w:rFonts w:ascii="Times New Roman" w:eastAsia="MS Mincho" w:hAnsi="Times New Roman"/>
          <w:szCs w:val="24"/>
          <w:vertAlign w:val="subscript"/>
          <w:lang w:val="en-US"/>
        </w:rPr>
        <w:t>1</w:t>
      </w:r>
      <w:r w:rsidR="00A91071" w:rsidRPr="004678A2">
        <w:rPr>
          <w:rFonts w:ascii="Times New Roman" w:eastAsia="MS Mincho" w:hAnsi="Times New Roman"/>
          <w:szCs w:val="24"/>
          <w:lang w:val="en-US"/>
        </w:rPr>
        <w:t xml:space="preserve">, </w:t>
      </w:r>
      <w:r w:rsidR="00A91071" w:rsidRPr="004678A2">
        <w:rPr>
          <w:rFonts w:ascii="Times New Roman" w:eastAsia="MS Mincho" w:hAnsi="Times New Roman"/>
          <w:i/>
          <w:szCs w:val="24"/>
          <w:lang w:val="en-US"/>
        </w:rPr>
        <w:t>Q</w:t>
      </w:r>
      <w:r w:rsidR="00A91071" w:rsidRPr="004678A2">
        <w:rPr>
          <w:rFonts w:ascii="Times New Roman" w:eastAsia="MS Mincho" w:hAnsi="Times New Roman"/>
          <w:szCs w:val="24"/>
          <w:vertAlign w:val="subscript"/>
          <w:lang w:val="en-US"/>
        </w:rPr>
        <w:t>2</w:t>
      </w:r>
      <w:r w:rsidR="00A91071" w:rsidRPr="004678A2">
        <w:rPr>
          <w:rFonts w:ascii="Times New Roman" w:eastAsia="MS Mincho" w:hAnsi="Times New Roman"/>
          <w:szCs w:val="24"/>
          <w:lang w:val="en-US"/>
        </w:rPr>
        <w:t xml:space="preserve">, and </w:t>
      </w:r>
      <w:r w:rsidR="00A91071" w:rsidRPr="004678A2">
        <w:rPr>
          <w:rFonts w:ascii="Times New Roman" w:eastAsia="MS Mincho" w:hAnsi="Times New Roman"/>
          <w:i/>
          <w:szCs w:val="24"/>
          <w:lang w:val="en-US"/>
        </w:rPr>
        <w:t>Q</w:t>
      </w:r>
      <w:r w:rsidR="00A91071" w:rsidRPr="004678A2">
        <w:rPr>
          <w:rFonts w:ascii="Times New Roman" w:eastAsia="MS Mincho" w:hAnsi="Times New Roman"/>
          <w:szCs w:val="24"/>
          <w:vertAlign w:val="subscript"/>
          <w:lang w:val="en-US"/>
        </w:rPr>
        <w:t>3</w:t>
      </w:r>
      <w:r w:rsidR="00A91071" w:rsidRPr="004678A2">
        <w:rPr>
          <w:rFonts w:ascii="Times New Roman" w:eastAsia="MS Mincho" w:hAnsi="Times New Roman"/>
          <w:szCs w:val="24"/>
          <w:lang w:val="en-US"/>
        </w:rPr>
        <w:t>.</w:t>
      </w:r>
    </w:p>
    <w:p w14:paraId="112EA0B3" w14:textId="77777777" w:rsidR="00A91071" w:rsidRPr="004678A2" w:rsidRDefault="00A91071" w:rsidP="0098604F">
      <w:pPr>
        <w:pStyle w:val="Heading3"/>
      </w:pPr>
      <w:bookmarkStart w:id="250" w:name="_Toc93803322"/>
      <w:bookmarkStart w:id="251" w:name="_Toc360718936"/>
      <w:bookmarkStart w:id="252" w:name="_Toc378844521"/>
      <w:bookmarkStart w:id="253" w:name="_Toc379450512"/>
      <w:r w:rsidRPr="004678A2">
        <w:t>Overload water temperature</w:t>
      </w:r>
      <w:bookmarkEnd w:id="250"/>
      <w:bookmarkEnd w:id="251"/>
      <w:bookmarkEnd w:id="252"/>
      <w:bookmarkEnd w:id="253"/>
    </w:p>
    <w:p w14:paraId="44D79CC3" w14:textId="77777777" w:rsidR="00A91071" w:rsidRPr="004678A2" w:rsidRDefault="00632E2D">
      <w:pPr>
        <w:pStyle w:val="BodyText"/>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 w</w:t>
      </w:r>
      <w:r w:rsidR="00A91071" w:rsidRPr="004678A2">
        <w:rPr>
          <w:rFonts w:ascii="Times New Roman" w:eastAsia="MS Mincho" w:hAnsi="Times New Roman"/>
          <w:szCs w:val="24"/>
          <w:lang w:val="en-US"/>
        </w:rPr>
        <w:t>ater meter with MAT ≥</w:t>
      </w:r>
      <w:r w:rsidR="004122CF">
        <w:rPr>
          <w:rFonts w:ascii="Times New Roman" w:eastAsia="MS Mincho" w:hAnsi="Times New Roman"/>
          <w:szCs w:val="24"/>
          <w:lang w:val="en-US"/>
        </w:rPr>
        <w:t> </w:t>
      </w:r>
      <w:r w:rsidR="00A91071" w:rsidRPr="004678A2">
        <w:rPr>
          <w:rFonts w:ascii="Times New Roman" w:eastAsia="MS Mincho" w:hAnsi="Times New Roman"/>
          <w:szCs w:val="24"/>
          <w:lang w:val="en-US"/>
        </w:rPr>
        <w:t xml:space="preserve">50 °C shall be capable of withstanding a water temperature of </w:t>
      </w:r>
      <w:r w:rsidR="004122CF" w:rsidRPr="004678A2">
        <w:rPr>
          <w:rFonts w:ascii="Times New Roman" w:eastAsia="MS Mincho" w:hAnsi="Times New Roman"/>
          <w:szCs w:val="24"/>
          <w:lang w:val="en-US"/>
        </w:rPr>
        <w:t>MAT</w:t>
      </w:r>
      <w:r w:rsidR="004122CF">
        <w:rPr>
          <w:rFonts w:ascii="Times New Roman" w:eastAsia="MS Mincho" w:hAnsi="Times New Roman"/>
          <w:szCs w:val="24"/>
          <w:lang w:val="en-US"/>
        </w:rPr>
        <w:t> </w:t>
      </w:r>
      <w:r w:rsidR="00A91071" w:rsidRPr="004678A2">
        <w:rPr>
          <w:rFonts w:ascii="Times New Roman" w:eastAsia="MS Mincho" w:hAnsi="Times New Roman"/>
          <w:szCs w:val="24"/>
          <w:lang w:val="en-US"/>
        </w:rPr>
        <w:t>+</w:t>
      </w:r>
      <w:r w:rsidR="004122CF">
        <w:rPr>
          <w:rFonts w:ascii="Times New Roman" w:eastAsia="MS Mincho" w:hAnsi="Times New Roman"/>
          <w:szCs w:val="24"/>
          <w:lang w:val="en-US"/>
        </w:rPr>
        <w:t> </w:t>
      </w:r>
      <w:r w:rsidR="00A91071" w:rsidRPr="004678A2">
        <w:rPr>
          <w:rFonts w:ascii="Times New Roman" w:eastAsia="MS Mincho" w:hAnsi="Times New Roman"/>
          <w:szCs w:val="24"/>
          <w:lang w:val="en-US"/>
        </w:rPr>
        <w:t xml:space="preserve">10 °C for 1 h. The test is specified in </w:t>
      </w:r>
      <w:r w:rsidR="002751C1">
        <w:rPr>
          <w:rFonts w:ascii="Times New Roman" w:eastAsia="MS Mincho" w:hAnsi="Times New Roman"/>
          <w:szCs w:val="24"/>
          <w:lang w:val="en-US"/>
        </w:rPr>
        <w:t>NMI R 49</w:t>
      </w:r>
      <w:r w:rsidR="00A91071" w:rsidRPr="004678A2">
        <w:rPr>
          <w:rFonts w:ascii="Times New Roman" w:eastAsia="MS Mincho" w:hAnsi="Times New Roman"/>
          <w:szCs w:val="24"/>
          <w:lang w:val="en-US"/>
        </w:rPr>
        <w:t>-2</w:t>
      </w:r>
      <w:r w:rsidR="002751C1">
        <w:rPr>
          <w:rFonts w:ascii="Times New Roman" w:eastAsia="MS Mincho" w:hAnsi="Times New Roman"/>
          <w:szCs w:val="24"/>
          <w:lang w:val="en-US"/>
        </w:rPr>
        <w:t>:20</w:t>
      </w:r>
      <w:r w:rsidR="00696F58">
        <w:rPr>
          <w:rFonts w:ascii="Times New Roman" w:eastAsia="MS Mincho" w:hAnsi="Times New Roman"/>
          <w:szCs w:val="24"/>
          <w:lang w:val="en-US"/>
        </w:rPr>
        <w:t>15</w:t>
      </w:r>
      <w:r w:rsidR="00A91071" w:rsidRPr="004678A2">
        <w:rPr>
          <w:rFonts w:ascii="Times New Roman" w:eastAsia="MS Mincho" w:hAnsi="Times New Roman"/>
          <w:szCs w:val="24"/>
          <w:lang w:val="en-US"/>
        </w:rPr>
        <w:t>, 7.6.</w:t>
      </w:r>
    </w:p>
    <w:p w14:paraId="1EA5C55A" w14:textId="77777777" w:rsidR="00A91071" w:rsidRPr="004678A2" w:rsidRDefault="00A91071" w:rsidP="0098604F">
      <w:pPr>
        <w:pStyle w:val="Heading3"/>
      </w:pPr>
      <w:bookmarkStart w:id="254" w:name="_Toc360718937"/>
      <w:bookmarkStart w:id="255" w:name="_Toc378844522"/>
      <w:bookmarkStart w:id="256" w:name="_Toc379450513"/>
      <w:bookmarkStart w:id="257" w:name="_Toc195936174"/>
      <w:r w:rsidRPr="004678A2">
        <w:t>Durability</w:t>
      </w:r>
      <w:bookmarkEnd w:id="254"/>
      <w:bookmarkEnd w:id="255"/>
      <w:bookmarkEnd w:id="256"/>
    </w:p>
    <w:p w14:paraId="5890BF5F" w14:textId="77777777" w:rsidR="00A91071" w:rsidRPr="004678A2" w:rsidRDefault="00A91071" w:rsidP="0098604F">
      <w:pPr>
        <w:pStyle w:val="Heading4"/>
      </w:pPr>
      <w:r w:rsidRPr="004678A2">
        <w:t>General</w:t>
      </w:r>
    </w:p>
    <w:p w14:paraId="440A89C3" w14:textId="77777777" w:rsidR="00A91071" w:rsidRPr="004678A2" w:rsidRDefault="009C7357">
      <w:pPr>
        <w:pStyle w:val="BodyText"/>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Pr="004678A2">
        <w:rPr>
          <w:rFonts w:ascii="Times New Roman" w:eastAsia="MS Mincho" w:hAnsi="Times New Roman"/>
          <w:szCs w:val="24"/>
          <w:lang w:val="en-US"/>
        </w:rPr>
        <w:t xml:space="preserve"> </w:t>
      </w:r>
      <w:r w:rsidR="00A91071" w:rsidRPr="004678A2">
        <w:rPr>
          <w:rFonts w:ascii="Times New Roman" w:eastAsia="MS Mincho" w:hAnsi="Times New Roman"/>
          <w:szCs w:val="24"/>
          <w:lang w:val="en-US"/>
        </w:rPr>
        <w:t xml:space="preserve">water meter shall undergo the durability tests specified in </w:t>
      </w:r>
      <w:r w:rsidR="002751C1">
        <w:rPr>
          <w:rFonts w:ascii="Times New Roman" w:eastAsia="MS Mincho" w:hAnsi="Times New Roman"/>
          <w:szCs w:val="24"/>
          <w:lang w:val="en-US"/>
        </w:rPr>
        <w:t>NMI R 49</w:t>
      </w:r>
      <w:r w:rsidR="00A91071" w:rsidRPr="004678A2">
        <w:rPr>
          <w:rFonts w:ascii="Times New Roman" w:eastAsia="MS Mincho" w:hAnsi="Times New Roman"/>
          <w:szCs w:val="24"/>
          <w:lang w:val="en-US"/>
        </w:rPr>
        <w:t>-2</w:t>
      </w:r>
      <w:r w:rsidR="002751C1">
        <w:rPr>
          <w:rFonts w:ascii="Times New Roman" w:eastAsia="MS Mincho" w:hAnsi="Times New Roman"/>
          <w:szCs w:val="24"/>
          <w:lang w:val="en-US"/>
        </w:rPr>
        <w:t>:20</w:t>
      </w:r>
      <w:r w:rsidR="00696F58">
        <w:rPr>
          <w:rFonts w:ascii="Times New Roman" w:eastAsia="MS Mincho" w:hAnsi="Times New Roman"/>
          <w:szCs w:val="24"/>
          <w:lang w:val="en-US"/>
        </w:rPr>
        <w:t>15</w:t>
      </w:r>
      <w:r w:rsidR="00A91071" w:rsidRPr="004678A2">
        <w:rPr>
          <w:rFonts w:ascii="Times New Roman" w:eastAsia="MS Mincho" w:hAnsi="Times New Roman"/>
          <w:szCs w:val="24"/>
          <w:lang w:val="en-US"/>
        </w:rPr>
        <w:t>, 7.11, simulating service conditions.</w:t>
      </w:r>
      <w:bookmarkEnd w:id="257"/>
    </w:p>
    <w:p w14:paraId="6353C70B"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After each of these tests</w:t>
      </w:r>
      <w:r w:rsidR="009C7357">
        <w:rPr>
          <w:rFonts w:ascii="Times New Roman" w:eastAsia="MS Mincho" w:hAnsi="Times New Roman"/>
          <w:szCs w:val="24"/>
          <w:lang w:val="en-US"/>
        </w:rPr>
        <w:t>,</w:t>
      </w:r>
      <w:r w:rsidRPr="004678A2">
        <w:rPr>
          <w:rFonts w:ascii="Times New Roman" w:eastAsia="MS Mincho" w:hAnsi="Times New Roman"/>
          <w:szCs w:val="24"/>
          <w:lang w:val="en-US"/>
        </w:rPr>
        <w:t xml:space="preserve"> the errors of the water meter shall again be measured at the flow rates given in </w:t>
      </w:r>
      <w:r w:rsidRPr="004678A2">
        <w:rPr>
          <w:rFonts w:ascii="Times New Roman" w:hAnsi="Times New Roman"/>
          <w:szCs w:val="24"/>
          <w:lang w:val="en-US"/>
        </w:rPr>
        <w:t>7.2.3</w:t>
      </w:r>
      <w:r w:rsidRPr="004678A2">
        <w:rPr>
          <w:rFonts w:ascii="Times New Roman" w:eastAsia="MS Mincho" w:hAnsi="Times New Roman"/>
          <w:szCs w:val="24"/>
          <w:lang w:val="en-US"/>
        </w:rPr>
        <w:t xml:space="preserve"> and the criteria given in 7.2.6.2 or 7.2.6.3 shall be applied.</w:t>
      </w:r>
    </w:p>
    <w:p w14:paraId="2007DC98"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The orientation(s) of </w:t>
      </w:r>
      <w:r w:rsidR="005D45B3">
        <w:rPr>
          <w:rFonts w:ascii="Times New Roman" w:eastAsia="MS Mincho" w:hAnsi="Times New Roman"/>
          <w:szCs w:val="24"/>
          <w:lang w:val="en-US"/>
        </w:rPr>
        <w:t>a</w:t>
      </w:r>
      <w:r w:rsidR="005D45B3"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meter on test shall be set with reference to the meter orientation(s) claimed by the manufacturer.</w:t>
      </w:r>
    </w:p>
    <w:p w14:paraId="68A686C3"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w:t>
      </w:r>
      <w:r w:rsidR="00A91071" w:rsidRPr="004678A2">
        <w:rPr>
          <w:rFonts w:ascii="Times New Roman" w:eastAsia="MS Mincho" w:hAnsi="Times New Roman"/>
          <w:szCs w:val="24"/>
          <w:lang w:val="en-US"/>
        </w:rPr>
        <w:tab/>
        <w:t xml:space="preserve">For families of meters, only the smallest representative diameter </w:t>
      </w:r>
      <w:r w:rsidR="00A97372">
        <w:rPr>
          <w:rFonts w:ascii="Times New Roman" w:eastAsia="MS Mincho" w:hAnsi="Times New Roman"/>
          <w:szCs w:val="24"/>
          <w:lang w:val="en-US"/>
        </w:rPr>
        <w:t>meter</w:t>
      </w:r>
      <w:r w:rsidR="00A97372" w:rsidRPr="004678A2">
        <w:rPr>
          <w:rFonts w:ascii="Times New Roman" w:eastAsia="MS Mincho" w:hAnsi="Times New Roman"/>
          <w:szCs w:val="24"/>
          <w:lang w:val="en-US"/>
        </w:rPr>
        <w:t xml:space="preserve"> </w:t>
      </w:r>
      <w:r w:rsidR="00A91071" w:rsidRPr="004678A2">
        <w:rPr>
          <w:rFonts w:ascii="Times New Roman" w:eastAsia="MS Mincho" w:hAnsi="Times New Roman"/>
          <w:szCs w:val="24"/>
          <w:lang w:val="en-US"/>
        </w:rPr>
        <w:t>is to be subjected to the durability test.</w:t>
      </w:r>
    </w:p>
    <w:p w14:paraId="578CD4FC" w14:textId="77777777" w:rsidR="00A91071" w:rsidRPr="004678A2" w:rsidRDefault="00A91071" w:rsidP="0098604F">
      <w:pPr>
        <w:pStyle w:val="Heading4"/>
      </w:pPr>
      <w:r w:rsidRPr="004678A2">
        <w:t>Accuracy class 1 water meter</w:t>
      </w:r>
    </w:p>
    <w:p w14:paraId="50D3A1D6"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For </w:t>
      </w:r>
      <w:r w:rsidR="009C7357">
        <w:rPr>
          <w:rFonts w:ascii="Times New Roman" w:eastAsia="MS Mincho" w:hAnsi="Times New Roman"/>
          <w:szCs w:val="24"/>
          <w:lang w:val="en-US"/>
        </w:rPr>
        <w:t xml:space="preserve">an </w:t>
      </w:r>
      <w:r w:rsidRPr="004678A2">
        <w:rPr>
          <w:rFonts w:ascii="Times New Roman" w:eastAsia="MS Mincho" w:hAnsi="Times New Roman"/>
          <w:szCs w:val="24"/>
          <w:lang w:val="en-US"/>
        </w:rPr>
        <w:t xml:space="preserve">accuracy </w:t>
      </w:r>
      <w:r w:rsidR="009C74FB" w:rsidRPr="004678A2">
        <w:rPr>
          <w:rFonts w:ascii="Times New Roman" w:eastAsia="MS Mincho" w:hAnsi="Times New Roman"/>
          <w:szCs w:val="24"/>
          <w:lang w:val="en-US"/>
        </w:rPr>
        <w:t>class</w:t>
      </w:r>
      <w:r w:rsidR="009C74FB">
        <w:rPr>
          <w:rFonts w:ascii="Times New Roman" w:eastAsia="MS Mincho" w:hAnsi="Times New Roman"/>
          <w:szCs w:val="24"/>
          <w:lang w:val="en-US"/>
        </w:rPr>
        <w:t> </w:t>
      </w:r>
      <w:r w:rsidRPr="004678A2">
        <w:rPr>
          <w:rFonts w:ascii="Times New Roman" w:eastAsia="MS Mincho" w:hAnsi="Times New Roman"/>
          <w:szCs w:val="24"/>
          <w:lang w:val="en-US"/>
        </w:rPr>
        <w:t>1 water meter, the variation in the error (of indication) curve shall not exceed 2 % for flow rates in the lower flow rate zone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1</w:t>
      </w:r>
      <w:r w:rsidRPr="004678A2">
        <w:rPr>
          <w:rFonts w:ascii="Times New Roman" w:eastAsia="MS Mincho" w:hAnsi="Times New Roman"/>
          <w:szCs w:val="24"/>
          <w:lang w:val="en-US"/>
        </w:rPr>
        <w:t xml:space="preserve"> ≤ </w:t>
      </w:r>
      <w:r w:rsidRPr="004678A2">
        <w:rPr>
          <w:rFonts w:ascii="Times New Roman" w:eastAsia="MS Mincho" w:hAnsi="Times New Roman"/>
          <w:i/>
          <w:szCs w:val="24"/>
          <w:lang w:val="en-US"/>
        </w:rPr>
        <w:t>Q</w:t>
      </w:r>
      <w:r w:rsidRPr="004678A2">
        <w:rPr>
          <w:rFonts w:ascii="Times New Roman" w:eastAsia="MS Mincho" w:hAnsi="Times New Roman"/>
          <w:szCs w:val="24"/>
          <w:lang w:val="en-US"/>
        </w:rPr>
        <w:t xml:space="preserve"> &lt;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2</w:t>
      </w:r>
      <w:r w:rsidRPr="004678A2">
        <w:rPr>
          <w:rFonts w:ascii="Times New Roman" w:eastAsia="MS Mincho" w:hAnsi="Times New Roman"/>
          <w:szCs w:val="24"/>
          <w:lang w:val="en-US"/>
        </w:rPr>
        <w:t>), and 1 % for flow rates in the upper flow rate zone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2</w:t>
      </w:r>
      <w:r w:rsidRPr="004678A2">
        <w:rPr>
          <w:rFonts w:ascii="Times New Roman" w:eastAsia="MS Mincho" w:hAnsi="Times New Roman"/>
          <w:szCs w:val="24"/>
          <w:lang w:val="en-US"/>
        </w:rPr>
        <w:t xml:space="preserve"> ≤ </w:t>
      </w:r>
      <w:r w:rsidRPr="004678A2">
        <w:rPr>
          <w:rFonts w:ascii="Times New Roman" w:eastAsia="MS Mincho" w:hAnsi="Times New Roman"/>
          <w:i/>
          <w:szCs w:val="24"/>
          <w:lang w:val="en-US"/>
        </w:rPr>
        <w:t>Q</w:t>
      </w:r>
      <w:r w:rsidRPr="004678A2">
        <w:rPr>
          <w:rFonts w:ascii="Times New Roman" w:eastAsia="MS Mincho" w:hAnsi="Times New Roman"/>
          <w:szCs w:val="24"/>
          <w:lang w:val="en-US"/>
        </w:rPr>
        <w:t xml:space="preserve"> ≤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4</w:t>
      </w:r>
      <w:r w:rsidRPr="004678A2">
        <w:rPr>
          <w:rFonts w:ascii="Times New Roman" w:eastAsia="MS Mincho" w:hAnsi="Times New Roman"/>
          <w:szCs w:val="24"/>
          <w:lang w:val="en-US"/>
        </w:rPr>
        <w:t>).</w:t>
      </w:r>
    </w:p>
    <w:p w14:paraId="61F463DC"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For flow rates in the lower flow rate zone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1</w:t>
      </w:r>
      <w:r w:rsidRPr="004678A2">
        <w:rPr>
          <w:rFonts w:ascii="Times New Roman" w:eastAsia="MS Mincho" w:hAnsi="Times New Roman"/>
          <w:szCs w:val="24"/>
          <w:lang w:val="en-US"/>
        </w:rPr>
        <w:t xml:space="preserve"> ≤ </w:t>
      </w:r>
      <w:r w:rsidRPr="004678A2">
        <w:rPr>
          <w:rFonts w:ascii="Times New Roman" w:eastAsia="MS Mincho" w:hAnsi="Times New Roman"/>
          <w:i/>
          <w:szCs w:val="24"/>
          <w:lang w:val="en-US"/>
        </w:rPr>
        <w:t>Q</w:t>
      </w:r>
      <w:r w:rsidRPr="004678A2">
        <w:rPr>
          <w:rFonts w:ascii="Times New Roman" w:eastAsia="MS Mincho" w:hAnsi="Times New Roman"/>
          <w:szCs w:val="24"/>
          <w:lang w:val="en-US"/>
        </w:rPr>
        <w:t xml:space="preserve"> &lt;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2</w:t>
      </w:r>
      <w:r w:rsidRPr="004678A2">
        <w:rPr>
          <w:rFonts w:ascii="Times New Roman" w:eastAsia="MS Mincho" w:hAnsi="Times New Roman"/>
          <w:szCs w:val="24"/>
          <w:lang w:val="en-US"/>
        </w:rPr>
        <w:t>), the error (of indication) curve shall not exceed a maximum error limit of ±4 % for all temperature classes. For flow rates in the upper flow rate zone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2</w:t>
      </w:r>
      <w:r w:rsidRPr="004678A2">
        <w:rPr>
          <w:rFonts w:ascii="Times New Roman" w:eastAsia="MS Mincho" w:hAnsi="Times New Roman"/>
          <w:szCs w:val="24"/>
          <w:lang w:val="en-US"/>
        </w:rPr>
        <w:t xml:space="preserve"> ≤ </w:t>
      </w:r>
      <w:r w:rsidRPr="004678A2">
        <w:rPr>
          <w:rFonts w:ascii="Times New Roman" w:eastAsia="MS Mincho" w:hAnsi="Times New Roman"/>
          <w:i/>
          <w:szCs w:val="24"/>
          <w:lang w:val="en-US"/>
        </w:rPr>
        <w:t>Q</w:t>
      </w:r>
      <w:r w:rsidRPr="004678A2">
        <w:rPr>
          <w:rFonts w:ascii="Times New Roman" w:eastAsia="MS Mincho" w:hAnsi="Times New Roman"/>
          <w:szCs w:val="24"/>
          <w:lang w:val="en-US"/>
        </w:rPr>
        <w:t xml:space="preserve"> ≤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4</w:t>
      </w:r>
      <w:r w:rsidRPr="004678A2">
        <w:rPr>
          <w:rFonts w:ascii="Times New Roman" w:eastAsia="MS Mincho" w:hAnsi="Times New Roman"/>
          <w:szCs w:val="24"/>
          <w:lang w:val="en-US"/>
        </w:rPr>
        <w:t xml:space="preserve">), </w:t>
      </w:r>
      <w:bookmarkStart w:id="258" w:name="OLE_LINK1"/>
      <w:r w:rsidRPr="004678A2">
        <w:rPr>
          <w:rFonts w:ascii="Times New Roman" w:eastAsia="MS Mincho" w:hAnsi="Times New Roman"/>
          <w:szCs w:val="24"/>
          <w:lang w:val="en-US"/>
        </w:rPr>
        <w:t>the error (of indication) curve shall not exceed a maximum error limit of ±</w:t>
      </w:r>
      <w:r w:rsidR="00D9633F" w:rsidRPr="004678A2">
        <w:rPr>
          <w:rFonts w:ascii="Times New Roman" w:eastAsia="MS Mincho" w:hAnsi="Times New Roman"/>
          <w:szCs w:val="24"/>
          <w:lang w:val="en-US"/>
        </w:rPr>
        <w:t>1.</w:t>
      </w:r>
      <w:r w:rsidRPr="004678A2">
        <w:rPr>
          <w:rFonts w:ascii="Times New Roman" w:eastAsia="MS Mincho" w:hAnsi="Times New Roman"/>
          <w:szCs w:val="24"/>
          <w:lang w:val="en-US"/>
        </w:rPr>
        <w:t>5 % for meters of temperature class T30 and ±</w:t>
      </w:r>
      <w:r w:rsidR="00D9633F" w:rsidRPr="004678A2">
        <w:rPr>
          <w:rFonts w:ascii="Times New Roman" w:eastAsia="MS Mincho" w:hAnsi="Times New Roman"/>
          <w:szCs w:val="24"/>
          <w:lang w:val="en-US"/>
        </w:rPr>
        <w:t>2.</w:t>
      </w:r>
      <w:r w:rsidRPr="004678A2">
        <w:rPr>
          <w:rFonts w:ascii="Times New Roman" w:eastAsia="MS Mincho" w:hAnsi="Times New Roman"/>
          <w:szCs w:val="24"/>
          <w:lang w:val="en-US"/>
        </w:rPr>
        <w:t>5 % for all other temperature classes.</w:t>
      </w:r>
      <w:bookmarkEnd w:id="258"/>
    </w:p>
    <w:p w14:paraId="77A7D5F2"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For the purpose of these requirements the mean values of the errors (of indication) shall apply.</w:t>
      </w:r>
    </w:p>
    <w:p w14:paraId="7CC79BBF" w14:textId="77777777" w:rsidR="00A91071" w:rsidRPr="004678A2" w:rsidRDefault="00A91071" w:rsidP="0098604F">
      <w:pPr>
        <w:pStyle w:val="Heading4"/>
      </w:pPr>
      <w:r w:rsidRPr="004678A2">
        <w:lastRenderedPageBreak/>
        <w:t>Accuracy class 2 water meter</w:t>
      </w:r>
    </w:p>
    <w:p w14:paraId="10AEF1E4"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For </w:t>
      </w:r>
      <w:r w:rsidR="005D45B3">
        <w:rPr>
          <w:rFonts w:ascii="Times New Roman" w:eastAsia="MS Mincho" w:hAnsi="Times New Roman"/>
          <w:szCs w:val="24"/>
          <w:lang w:val="en-US"/>
        </w:rPr>
        <w:t xml:space="preserve">an </w:t>
      </w:r>
      <w:r w:rsidRPr="004678A2">
        <w:rPr>
          <w:rFonts w:ascii="Times New Roman" w:eastAsia="MS Mincho" w:hAnsi="Times New Roman"/>
          <w:szCs w:val="24"/>
          <w:lang w:val="en-US"/>
        </w:rPr>
        <w:t>accuracy class 2 water meter, the variation in the error (of indication) curve shall not exceed 3 % for flow rates in the lower flow rate zone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1</w:t>
      </w:r>
      <w:r w:rsidRPr="004678A2">
        <w:rPr>
          <w:rFonts w:ascii="Times New Roman" w:eastAsia="MS Mincho" w:hAnsi="Times New Roman"/>
          <w:szCs w:val="24"/>
          <w:lang w:val="en-US"/>
        </w:rPr>
        <w:t xml:space="preserve"> ≤ </w:t>
      </w:r>
      <w:r w:rsidRPr="004678A2">
        <w:rPr>
          <w:rFonts w:ascii="Times New Roman" w:eastAsia="MS Mincho" w:hAnsi="Times New Roman"/>
          <w:i/>
          <w:szCs w:val="24"/>
          <w:lang w:val="en-US"/>
        </w:rPr>
        <w:t>Q</w:t>
      </w:r>
      <w:r w:rsidRPr="004678A2">
        <w:rPr>
          <w:rFonts w:ascii="Times New Roman" w:eastAsia="MS Mincho" w:hAnsi="Times New Roman"/>
          <w:szCs w:val="24"/>
          <w:lang w:val="en-US"/>
        </w:rPr>
        <w:t xml:space="preserve"> &lt;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2</w:t>
      </w:r>
      <w:r w:rsidRPr="004678A2">
        <w:rPr>
          <w:rFonts w:ascii="Times New Roman" w:eastAsia="MS Mincho" w:hAnsi="Times New Roman"/>
          <w:szCs w:val="24"/>
          <w:lang w:val="en-US"/>
        </w:rPr>
        <w:t xml:space="preserve">), and </w:t>
      </w:r>
      <w:r w:rsidR="00D9633F" w:rsidRPr="004678A2">
        <w:rPr>
          <w:rFonts w:ascii="Times New Roman" w:eastAsia="MS Mincho" w:hAnsi="Times New Roman"/>
          <w:szCs w:val="24"/>
          <w:lang w:val="en-US"/>
        </w:rPr>
        <w:t>1.</w:t>
      </w:r>
      <w:r w:rsidRPr="004678A2">
        <w:rPr>
          <w:rFonts w:ascii="Times New Roman" w:eastAsia="MS Mincho" w:hAnsi="Times New Roman"/>
          <w:szCs w:val="24"/>
          <w:lang w:val="en-US"/>
        </w:rPr>
        <w:t>5 % for flow rates in the upper flow rate zone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2</w:t>
      </w:r>
      <w:r w:rsidRPr="004678A2">
        <w:rPr>
          <w:rFonts w:ascii="Times New Roman" w:eastAsia="MS Mincho" w:hAnsi="Times New Roman"/>
          <w:szCs w:val="24"/>
          <w:lang w:val="en-US"/>
        </w:rPr>
        <w:t xml:space="preserve"> ≤ </w:t>
      </w:r>
      <w:r w:rsidRPr="004678A2">
        <w:rPr>
          <w:rFonts w:ascii="Times New Roman" w:eastAsia="MS Mincho" w:hAnsi="Times New Roman"/>
          <w:i/>
          <w:szCs w:val="24"/>
          <w:lang w:val="en-US"/>
        </w:rPr>
        <w:t>Q</w:t>
      </w:r>
      <w:r w:rsidRPr="004678A2">
        <w:rPr>
          <w:rFonts w:ascii="Times New Roman" w:eastAsia="MS Mincho" w:hAnsi="Times New Roman"/>
          <w:szCs w:val="24"/>
          <w:lang w:val="en-US"/>
        </w:rPr>
        <w:t xml:space="preserve"> ≤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4</w:t>
      </w:r>
      <w:r w:rsidRPr="004678A2">
        <w:rPr>
          <w:rFonts w:ascii="Times New Roman" w:eastAsia="MS Mincho" w:hAnsi="Times New Roman"/>
          <w:szCs w:val="24"/>
          <w:lang w:val="en-US"/>
        </w:rPr>
        <w:t>).</w:t>
      </w:r>
    </w:p>
    <w:p w14:paraId="228262EA"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For flow rates in the lower flow rate zone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1</w:t>
      </w:r>
      <w:r w:rsidRPr="004678A2">
        <w:rPr>
          <w:rFonts w:ascii="Times New Roman" w:eastAsia="MS Mincho" w:hAnsi="Times New Roman"/>
          <w:szCs w:val="24"/>
          <w:lang w:val="en-US"/>
        </w:rPr>
        <w:t xml:space="preserve"> ≤ </w:t>
      </w:r>
      <w:r w:rsidRPr="004678A2">
        <w:rPr>
          <w:rFonts w:ascii="Times New Roman" w:eastAsia="MS Mincho" w:hAnsi="Times New Roman"/>
          <w:i/>
          <w:szCs w:val="24"/>
          <w:lang w:val="en-US"/>
        </w:rPr>
        <w:t>Q</w:t>
      </w:r>
      <w:r w:rsidRPr="004678A2">
        <w:rPr>
          <w:rFonts w:ascii="Times New Roman" w:eastAsia="MS Mincho" w:hAnsi="Times New Roman"/>
          <w:szCs w:val="24"/>
          <w:lang w:val="en-US"/>
        </w:rPr>
        <w:t xml:space="preserve"> &lt;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2</w:t>
      </w:r>
      <w:r w:rsidRPr="004678A2">
        <w:rPr>
          <w:rFonts w:ascii="Times New Roman" w:eastAsia="MS Mincho" w:hAnsi="Times New Roman"/>
          <w:szCs w:val="24"/>
          <w:lang w:val="en-US"/>
        </w:rPr>
        <w:t>), the error (of indication) curve shall not exceed a maximum error limit of ±6 % for all temperature classes. For flow rates in the upper flow rate zone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2</w:t>
      </w:r>
      <w:r w:rsidRPr="004678A2">
        <w:rPr>
          <w:rFonts w:ascii="Times New Roman" w:eastAsia="MS Mincho" w:hAnsi="Times New Roman"/>
          <w:szCs w:val="24"/>
          <w:lang w:val="en-US"/>
        </w:rPr>
        <w:t xml:space="preserve"> ≤ </w:t>
      </w:r>
      <w:r w:rsidRPr="004678A2">
        <w:rPr>
          <w:rFonts w:ascii="Times New Roman" w:eastAsia="MS Mincho" w:hAnsi="Times New Roman"/>
          <w:i/>
          <w:szCs w:val="24"/>
          <w:lang w:val="en-US"/>
        </w:rPr>
        <w:t>Q</w:t>
      </w:r>
      <w:r w:rsidRPr="004678A2">
        <w:rPr>
          <w:rFonts w:ascii="Times New Roman" w:eastAsia="MS Mincho" w:hAnsi="Times New Roman"/>
          <w:szCs w:val="24"/>
          <w:lang w:val="en-US"/>
        </w:rPr>
        <w:t xml:space="preserve"> ≤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4</w:t>
      </w:r>
      <w:r w:rsidRPr="004678A2">
        <w:rPr>
          <w:rFonts w:ascii="Times New Roman" w:eastAsia="MS Mincho" w:hAnsi="Times New Roman"/>
          <w:szCs w:val="24"/>
          <w:lang w:val="en-US"/>
        </w:rPr>
        <w:t>), the error (of indication) curve shall not exceed a maximum error limit of ±</w:t>
      </w:r>
      <w:r w:rsidR="00D9633F" w:rsidRPr="004678A2">
        <w:rPr>
          <w:rFonts w:ascii="Times New Roman" w:eastAsia="MS Mincho" w:hAnsi="Times New Roman"/>
          <w:szCs w:val="24"/>
          <w:lang w:val="en-US"/>
        </w:rPr>
        <w:t>2.</w:t>
      </w:r>
      <w:r w:rsidRPr="004678A2">
        <w:rPr>
          <w:rFonts w:ascii="Times New Roman" w:eastAsia="MS Mincho" w:hAnsi="Times New Roman"/>
          <w:szCs w:val="24"/>
          <w:lang w:val="en-US"/>
        </w:rPr>
        <w:t>5 % for meters of temperature class T30 and ±</w:t>
      </w:r>
      <w:r w:rsidR="00D9633F" w:rsidRPr="004678A2">
        <w:rPr>
          <w:rFonts w:ascii="Times New Roman" w:eastAsia="MS Mincho" w:hAnsi="Times New Roman"/>
          <w:szCs w:val="24"/>
          <w:lang w:val="en-US"/>
        </w:rPr>
        <w:t>3.</w:t>
      </w:r>
      <w:r w:rsidRPr="004678A2">
        <w:rPr>
          <w:rFonts w:ascii="Times New Roman" w:eastAsia="MS Mincho" w:hAnsi="Times New Roman"/>
          <w:szCs w:val="24"/>
          <w:lang w:val="en-US"/>
        </w:rPr>
        <w:t>5 % for all other temperature classes.</w:t>
      </w:r>
    </w:p>
    <w:p w14:paraId="7F196F7D"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For the purpose of these requirements the mean values of the errors (of indication) shall apply.</w:t>
      </w:r>
    </w:p>
    <w:p w14:paraId="0DD70F5D" w14:textId="77777777" w:rsidR="00A91071" w:rsidRPr="004678A2" w:rsidRDefault="00A91071" w:rsidP="0098604F">
      <w:pPr>
        <w:pStyle w:val="Heading3"/>
      </w:pPr>
      <w:bookmarkStart w:id="259" w:name="_Toc360718938"/>
      <w:bookmarkStart w:id="260" w:name="_Toc378844523"/>
      <w:bookmarkStart w:id="261" w:name="_Toc379450514"/>
      <w:r w:rsidRPr="004678A2">
        <w:t>Interchange error</w:t>
      </w:r>
      <w:bookmarkEnd w:id="259"/>
      <w:bookmarkEnd w:id="260"/>
      <w:bookmarkEnd w:id="261"/>
    </w:p>
    <w:p w14:paraId="0E752D7E"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It shall be demonstrated that cartridge meters and exchangeable metrological modules for water meters with exchangeable metrological modules are independent of the connection interfaces they are made for as far as their metrological performance is concerned. The cartridge meters and exchangeable metrological modules shall be tested in accordance with the test laid down in </w:t>
      </w:r>
      <w:r w:rsidR="002751C1">
        <w:rPr>
          <w:rFonts w:ascii="Times New Roman" w:eastAsia="MS Mincho" w:hAnsi="Times New Roman"/>
          <w:szCs w:val="24"/>
          <w:lang w:val="en-US"/>
        </w:rPr>
        <w:t>NMI R 49</w:t>
      </w:r>
      <w:r w:rsidRPr="004678A2">
        <w:rPr>
          <w:rFonts w:ascii="Times New Roman" w:eastAsia="MS Mincho" w:hAnsi="Times New Roman"/>
          <w:szCs w:val="24"/>
          <w:lang w:val="en-US"/>
        </w:rPr>
        <w:t>-2</w:t>
      </w:r>
      <w:r w:rsidR="002751C1">
        <w:rPr>
          <w:rFonts w:ascii="Times New Roman" w:eastAsia="MS Mincho" w:hAnsi="Times New Roman"/>
          <w:szCs w:val="24"/>
          <w:lang w:val="en-US"/>
        </w:rPr>
        <w:t>:20</w:t>
      </w:r>
      <w:r w:rsidR="00696F58">
        <w:rPr>
          <w:rFonts w:ascii="Times New Roman" w:eastAsia="MS Mincho" w:hAnsi="Times New Roman"/>
          <w:szCs w:val="24"/>
          <w:lang w:val="en-US"/>
        </w:rPr>
        <w:t>15</w:t>
      </w:r>
      <w:r w:rsidRPr="004678A2">
        <w:rPr>
          <w:rFonts w:ascii="Times New Roman" w:eastAsia="MS Mincho" w:hAnsi="Times New Roman"/>
          <w:szCs w:val="24"/>
          <w:lang w:val="en-US"/>
        </w:rPr>
        <w:t>, 7.4.6.</w:t>
      </w:r>
    </w:p>
    <w:p w14:paraId="405EF1EC"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The orientation(s) of </w:t>
      </w:r>
      <w:r w:rsidR="005D45B3">
        <w:rPr>
          <w:rFonts w:ascii="Times New Roman" w:eastAsia="MS Mincho" w:hAnsi="Times New Roman"/>
          <w:szCs w:val="24"/>
          <w:lang w:val="en-US"/>
        </w:rPr>
        <w:t>a</w:t>
      </w:r>
      <w:r w:rsidR="005D45B3"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meter on test shall be set with reference to the meter orientation(s) claimed by the manufacturer.</w:t>
      </w:r>
    </w:p>
    <w:p w14:paraId="1573B896" w14:textId="77777777" w:rsidR="00A91071" w:rsidRPr="004678A2" w:rsidRDefault="00A91071" w:rsidP="0098604F">
      <w:pPr>
        <w:pStyle w:val="Heading3"/>
      </w:pPr>
      <w:bookmarkStart w:id="262" w:name="_Toc195936175"/>
      <w:bookmarkStart w:id="263" w:name="_Toc360718939"/>
      <w:bookmarkStart w:id="264" w:name="_Toc378844524"/>
      <w:bookmarkStart w:id="265" w:name="_Toc379450515"/>
      <w:r w:rsidRPr="004678A2">
        <w:t>Static magnetic field</w:t>
      </w:r>
      <w:bookmarkEnd w:id="262"/>
      <w:bookmarkEnd w:id="263"/>
      <w:bookmarkEnd w:id="264"/>
      <w:bookmarkEnd w:id="265"/>
    </w:p>
    <w:p w14:paraId="137D21C5"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It shall be demonstrated that </w:t>
      </w:r>
      <w:r w:rsidR="009C7357">
        <w:rPr>
          <w:rFonts w:ascii="Times New Roman" w:eastAsia="MS Mincho" w:hAnsi="Times New Roman"/>
          <w:szCs w:val="24"/>
          <w:lang w:val="en-US"/>
        </w:rPr>
        <w:t>a</w:t>
      </w:r>
      <w:r w:rsidR="009C7357"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 xml:space="preserve">water meter is not affected by a static magnetic field. A test shall apply to all water meters where the mechanical components may be influenced by a magnetic field, and for all meters with electronic components. The test is specified in </w:t>
      </w:r>
      <w:r w:rsidR="002751C1">
        <w:rPr>
          <w:rFonts w:ascii="Times New Roman" w:eastAsia="MS Mincho" w:hAnsi="Times New Roman"/>
          <w:szCs w:val="24"/>
          <w:lang w:val="en-US"/>
        </w:rPr>
        <w:t>NMI R 49</w:t>
      </w:r>
      <w:r w:rsidRPr="004678A2">
        <w:rPr>
          <w:rFonts w:ascii="Times New Roman" w:eastAsia="MS Mincho" w:hAnsi="Times New Roman"/>
          <w:szCs w:val="24"/>
          <w:lang w:val="en-US"/>
        </w:rPr>
        <w:t>-2</w:t>
      </w:r>
      <w:r w:rsidR="002751C1">
        <w:rPr>
          <w:rFonts w:ascii="Times New Roman" w:eastAsia="MS Mincho" w:hAnsi="Times New Roman"/>
          <w:szCs w:val="24"/>
          <w:lang w:val="en-US"/>
        </w:rPr>
        <w:t>:20</w:t>
      </w:r>
      <w:r w:rsidR="00696F58">
        <w:rPr>
          <w:rFonts w:ascii="Times New Roman" w:eastAsia="MS Mincho" w:hAnsi="Times New Roman"/>
          <w:szCs w:val="24"/>
          <w:lang w:val="en-US"/>
        </w:rPr>
        <w:t>15</w:t>
      </w:r>
      <w:r w:rsidRPr="004678A2">
        <w:rPr>
          <w:rFonts w:ascii="Times New Roman" w:eastAsia="MS Mincho" w:hAnsi="Times New Roman"/>
          <w:szCs w:val="24"/>
          <w:lang w:val="en-US"/>
        </w:rPr>
        <w:t>, 7.12. The purpose of the test is to ensure compliance with the provisions of 4.2 in the presence of static magnetic fields.</w:t>
      </w:r>
      <w:bookmarkStart w:id="266" w:name="_Toc195936176"/>
    </w:p>
    <w:p w14:paraId="42853CC9" w14:textId="77777777" w:rsidR="00A91071" w:rsidRPr="004678A2" w:rsidRDefault="00A91071" w:rsidP="0098604F">
      <w:pPr>
        <w:pStyle w:val="Heading3"/>
      </w:pPr>
      <w:bookmarkStart w:id="267" w:name="_Toc360718940"/>
      <w:bookmarkStart w:id="268" w:name="_Toc378844525"/>
      <w:bookmarkStart w:id="269" w:name="_Toc379450516"/>
      <w:r w:rsidRPr="004678A2">
        <w:t>Documentation</w:t>
      </w:r>
      <w:bookmarkEnd w:id="266"/>
      <w:bookmarkEnd w:id="267"/>
      <w:bookmarkEnd w:id="268"/>
      <w:bookmarkEnd w:id="269"/>
    </w:p>
    <w:p w14:paraId="0C79CA08" w14:textId="77777777" w:rsidR="00A91071" w:rsidRPr="004678A2" w:rsidRDefault="00A91071">
      <w:pPr>
        <w:pStyle w:val="p4"/>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7.2.9.1</w:t>
      </w:r>
      <w:r w:rsidRPr="004678A2">
        <w:rPr>
          <w:rFonts w:ascii="Times New Roman" w:eastAsia="MS Mincho" w:hAnsi="Times New Roman"/>
          <w:szCs w:val="24"/>
          <w:lang w:val="en-US"/>
        </w:rPr>
        <w:tab/>
        <w:t xml:space="preserve">The application for </w:t>
      </w:r>
      <w:r w:rsidR="006A7D70" w:rsidRPr="00DE013E">
        <w:rPr>
          <w:rFonts w:ascii="Times New Roman" w:eastAsia="MS Mincho" w:hAnsi="Times New Roman"/>
          <w:color w:val="0000FF"/>
          <w:szCs w:val="24"/>
          <w:lang w:val="en-AU"/>
        </w:rPr>
        <w:t>pattern</w:t>
      </w:r>
      <w:r w:rsidR="006A7D70" w:rsidRPr="00DE013E">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approval of a water meter or a calculator (including indicating device) or a measurement transducer shall include the following documents:</w:t>
      </w:r>
    </w:p>
    <w:p w14:paraId="374854AC"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a)</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a</w:t>
      </w:r>
      <w:proofErr w:type="gramEnd"/>
      <w:r w:rsidRPr="004678A2">
        <w:rPr>
          <w:rFonts w:ascii="Times New Roman" w:eastAsia="MS Mincho" w:hAnsi="Times New Roman"/>
          <w:szCs w:val="24"/>
          <w:lang w:val="en-US"/>
        </w:rPr>
        <w:t xml:space="preserve"> description giving the technical characteristics and the principle of operation;</w:t>
      </w:r>
    </w:p>
    <w:p w14:paraId="6CE51410"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b)</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a</w:t>
      </w:r>
      <w:proofErr w:type="gramEnd"/>
      <w:r w:rsidRPr="004678A2">
        <w:rPr>
          <w:rFonts w:ascii="Times New Roman" w:eastAsia="MS Mincho" w:hAnsi="Times New Roman"/>
          <w:szCs w:val="24"/>
          <w:lang w:val="en-US"/>
        </w:rPr>
        <w:t xml:space="preserve"> drawing or photograph of the complete water meter or calculator or measurement transducer;</w:t>
      </w:r>
    </w:p>
    <w:p w14:paraId="2B3F91E4"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c)</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a</w:t>
      </w:r>
      <w:proofErr w:type="gramEnd"/>
      <w:r w:rsidRPr="004678A2">
        <w:rPr>
          <w:rFonts w:ascii="Times New Roman" w:eastAsia="MS Mincho" w:hAnsi="Times New Roman"/>
          <w:szCs w:val="24"/>
          <w:lang w:val="en-US"/>
        </w:rPr>
        <w:t xml:space="preserve"> list of the parts with a description of their constituent materials when these parts have a metrological influence;</w:t>
      </w:r>
    </w:p>
    <w:p w14:paraId="40CC96D8"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d)</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an</w:t>
      </w:r>
      <w:proofErr w:type="gramEnd"/>
      <w:r w:rsidRPr="004678A2">
        <w:rPr>
          <w:rFonts w:ascii="Times New Roman" w:eastAsia="MS Mincho" w:hAnsi="Times New Roman"/>
          <w:szCs w:val="24"/>
          <w:lang w:val="en-US"/>
        </w:rPr>
        <w:t xml:space="preserve"> assembly drawing with identification of the different parts;</w:t>
      </w:r>
    </w:p>
    <w:p w14:paraId="03C3AD18"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e)</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for</w:t>
      </w:r>
      <w:proofErr w:type="gramEnd"/>
      <w:r w:rsidRPr="004678A2">
        <w:rPr>
          <w:rFonts w:ascii="Times New Roman" w:eastAsia="MS Mincho" w:hAnsi="Times New Roman"/>
          <w:szCs w:val="24"/>
          <w:lang w:val="en-US"/>
        </w:rPr>
        <w:t xml:space="preserve"> meters fitted with correction devices, a description of how the correction parameters are determined;</w:t>
      </w:r>
    </w:p>
    <w:p w14:paraId="04D43648"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f)</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a</w:t>
      </w:r>
      <w:proofErr w:type="gramEnd"/>
      <w:r w:rsidRPr="004678A2">
        <w:rPr>
          <w:rFonts w:ascii="Times New Roman" w:eastAsia="MS Mincho" w:hAnsi="Times New Roman"/>
          <w:szCs w:val="24"/>
          <w:lang w:val="en-US"/>
        </w:rPr>
        <w:t xml:space="preserve"> drawing showing the location of seals and verification mark(s);</w:t>
      </w:r>
    </w:p>
    <w:p w14:paraId="5C332359"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g)</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a</w:t>
      </w:r>
      <w:proofErr w:type="gramEnd"/>
      <w:r w:rsidRPr="004678A2">
        <w:rPr>
          <w:rFonts w:ascii="Times New Roman" w:eastAsia="MS Mincho" w:hAnsi="Times New Roman"/>
          <w:szCs w:val="24"/>
          <w:lang w:val="en-US"/>
        </w:rPr>
        <w:t xml:space="preserve"> drawing of regulatory markings;</w:t>
      </w:r>
    </w:p>
    <w:p w14:paraId="30DFFA34"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h)</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for</w:t>
      </w:r>
      <w:proofErr w:type="gramEnd"/>
      <w:r w:rsidRPr="004678A2">
        <w:rPr>
          <w:rFonts w:ascii="Times New Roman" w:eastAsia="MS Mincho" w:hAnsi="Times New Roman"/>
          <w:szCs w:val="24"/>
          <w:lang w:val="en-US"/>
        </w:rPr>
        <w:t xml:space="preserve"> combination meters that comprise approved meters, the test reports for those meters;</w:t>
      </w:r>
    </w:p>
    <w:p w14:paraId="1B8E73CF" w14:textId="77777777" w:rsidR="00A91071" w:rsidRPr="004678A2" w:rsidRDefault="00A91071">
      <w:pPr>
        <w:pStyle w:val="ListNumber1"/>
        <w:autoSpaceDE w:val="0"/>
        <w:autoSpaceDN w:val="0"/>
        <w:adjustRightInd w:val="0"/>
        <w:rPr>
          <w:rFonts w:ascii="Times New Roman" w:eastAsia="MS Mincho" w:hAnsi="Times New Roman"/>
          <w:szCs w:val="24"/>
          <w:lang w:val="en-US"/>
        </w:rPr>
      </w:pPr>
      <w:proofErr w:type="spellStart"/>
      <w:r w:rsidRPr="004678A2">
        <w:rPr>
          <w:rFonts w:ascii="Times New Roman" w:eastAsia="MS Mincho" w:hAnsi="Times New Roman"/>
          <w:szCs w:val="24"/>
          <w:lang w:val="en-US"/>
        </w:rPr>
        <w:lastRenderedPageBreak/>
        <w:t>i</w:t>
      </w:r>
      <w:proofErr w:type="spellEnd"/>
      <w:r w:rsidRPr="004678A2">
        <w:rPr>
          <w:rFonts w:ascii="Times New Roman" w:eastAsia="MS Mincho" w:hAnsi="Times New Roman"/>
          <w:szCs w:val="24"/>
          <w:lang w:val="en-US"/>
        </w:rPr>
        <w:t>)</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optionally</w:t>
      </w:r>
      <w:proofErr w:type="gramEnd"/>
      <w:r w:rsidRPr="004678A2">
        <w:rPr>
          <w:rFonts w:ascii="Times New Roman" w:eastAsia="MS Mincho" w:hAnsi="Times New Roman"/>
          <w:szCs w:val="24"/>
          <w:lang w:val="en-US"/>
        </w:rPr>
        <w:t>, a user guide and installation manual.</w:t>
      </w:r>
    </w:p>
    <w:p w14:paraId="42FD9AA6" w14:textId="77777777" w:rsidR="00A91071" w:rsidRPr="004678A2" w:rsidRDefault="00A91071">
      <w:pPr>
        <w:pStyle w:val="p4"/>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7.2.9.2</w:t>
      </w:r>
      <w:r w:rsidRPr="004678A2">
        <w:rPr>
          <w:rFonts w:ascii="Times New Roman" w:eastAsia="MS Mincho" w:hAnsi="Times New Roman"/>
          <w:szCs w:val="24"/>
          <w:lang w:val="en-US"/>
        </w:rPr>
        <w:tab/>
        <w:t xml:space="preserve">In addition, the application for </w:t>
      </w:r>
      <w:r w:rsidR="006A7D70" w:rsidRPr="00DE013E">
        <w:rPr>
          <w:rFonts w:ascii="Times New Roman" w:eastAsia="MS Mincho" w:hAnsi="Times New Roman"/>
          <w:color w:val="0000FF"/>
          <w:szCs w:val="24"/>
          <w:lang w:val="en-AU"/>
        </w:rPr>
        <w:t>pattern</w:t>
      </w:r>
      <w:r w:rsidR="006A7D70" w:rsidRPr="00DE013E">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approval of a water meter with electronic devices shall include:</w:t>
      </w:r>
    </w:p>
    <w:p w14:paraId="1622B2F7"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a)</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a</w:t>
      </w:r>
      <w:proofErr w:type="gramEnd"/>
      <w:r w:rsidRPr="004678A2">
        <w:rPr>
          <w:rFonts w:ascii="Times New Roman" w:eastAsia="MS Mincho" w:hAnsi="Times New Roman"/>
          <w:szCs w:val="24"/>
          <w:lang w:val="en-US"/>
        </w:rPr>
        <w:t xml:space="preserve"> functional description of the various electronic devices;</w:t>
      </w:r>
    </w:p>
    <w:p w14:paraId="4C386D58"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b)</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a</w:t>
      </w:r>
      <w:proofErr w:type="gramEnd"/>
      <w:r w:rsidRPr="004678A2">
        <w:rPr>
          <w:rFonts w:ascii="Times New Roman" w:eastAsia="MS Mincho" w:hAnsi="Times New Roman"/>
          <w:szCs w:val="24"/>
          <w:lang w:val="en-US"/>
        </w:rPr>
        <w:t xml:space="preserve"> flow diagram of the logic, showing the functions of the electronic devices;</w:t>
      </w:r>
    </w:p>
    <w:p w14:paraId="2BC7AAFA"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c)</w:t>
      </w:r>
      <w:r w:rsidRPr="004678A2">
        <w:rPr>
          <w:rFonts w:ascii="Times New Roman" w:eastAsia="MS Mincho" w:hAnsi="Times New Roman"/>
          <w:szCs w:val="24"/>
          <w:lang w:val="en-US"/>
        </w:rPr>
        <w:tab/>
        <w:t xml:space="preserve">any document or evidence which shows that the design and construction of the water meter with electronic devices comply with the requirements of this part of </w:t>
      </w:r>
      <w:r w:rsidR="002751C1">
        <w:rPr>
          <w:rFonts w:ascii="Times New Roman" w:eastAsia="MS Mincho" w:hAnsi="Times New Roman"/>
          <w:szCs w:val="24"/>
          <w:lang w:val="en-US"/>
        </w:rPr>
        <w:t>NMI R 49</w:t>
      </w:r>
      <w:r w:rsidRPr="004678A2">
        <w:rPr>
          <w:rFonts w:ascii="Times New Roman" w:eastAsia="MS Mincho" w:hAnsi="Times New Roman"/>
          <w:szCs w:val="24"/>
          <w:lang w:val="en-US"/>
        </w:rPr>
        <w:t>, in particular 5.1 and Annex B.</w:t>
      </w:r>
    </w:p>
    <w:p w14:paraId="25F702C7" w14:textId="77777777" w:rsidR="00A91071" w:rsidRPr="004678A2" w:rsidRDefault="00A91071">
      <w:pPr>
        <w:pStyle w:val="p4"/>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7.2.9.3</w:t>
      </w:r>
      <w:r w:rsidRPr="004678A2">
        <w:rPr>
          <w:rFonts w:ascii="Times New Roman" w:eastAsia="MS Mincho" w:hAnsi="Times New Roman"/>
          <w:szCs w:val="24"/>
          <w:lang w:val="en-US"/>
        </w:rPr>
        <w:tab/>
        <w:t xml:space="preserve">The applicant seeking </w:t>
      </w:r>
      <w:r w:rsidR="006A7D70" w:rsidRPr="00DE013E">
        <w:rPr>
          <w:rFonts w:ascii="Times New Roman" w:eastAsia="MS Mincho" w:hAnsi="Times New Roman"/>
          <w:color w:val="0000FF"/>
          <w:szCs w:val="24"/>
          <w:lang w:val="en-AU"/>
        </w:rPr>
        <w:t>pattern</w:t>
      </w:r>
      <w:r w:rsidR="006A7D70" w:rsidRPr="00DE013E">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 xml:space="preserve">approval shall provide the body responsible for the evaluation with a meter or a calculator (including indicating device) or a measurement transducer which is representative of the final </w:t>
      </w:r>
      <w:r w:rsidR="006A7D70" w:rsidRPr="00DE013E">
        <w:rPr>
          <w:rFonts w:ascii="Times New Roman" w:eastAsia="MS Mincho" w:hAnsi="Times New Roman"/>
          <w:color w:val="0000FF"/>
          <w:szCs w:val="24"/>
          <w:lang w:val="en-AU"/>
        </w:rPr>
        <w:t>pattern</w:t>
      </w:r>
      <w:r w:rsidRPr="004678A2">
        <w:rPr>
          <w:rFonts w:ascii="Times New Roman" w:eastAsia="MS Mincho" w:hAnsi="Times New Roman"/>
          <w:szCs w:val="24"/>
          <w:lang w:val="en-US"/>
        </w:rPr>
        <w:t>.</w:t>
      </w:r>
    </w:p>
    <w:p w14:paraId="10324A7D" w14:textId="77777777" w:rsidR="00396682" w:rsidRPr="00972F10" w:rsidRDefault="00A91071" w:rsidP="00972F10">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Additional specimens of the </w:t>
      </w:r>
      <w:r w:rsidR="006A7D70" w:rsidRPr="00DE013E">
        <w:rPr>
          <w:rFonts w:ascii="Times New Roman" w:eastAsia="MS Mincho" w:hAnsi="Times New Roman"/>
          <w:color w:val="0000FF"/>
          <w:szCs w:val="24"/>
          <w:lang w:val="en-AU"/>
        </w:rPr>
        <w:t>pattern</w:t>
      </w:r>
      <w:r w:rsidRPr="004678A2">
        <w:rPr>
          <w:rFonts w:ascii="Times New Roman" w:eastAsia="MS Mincho" w:hAnsi="Times New Roman"/>
          <w:szCs w:val="24"/>
          <w:lang w:val="en-US"/>
        </w:rPr>
        <w:t xml:space="preserve"> may be considered necessary by the body responsible for the </w:t>
      </w:r>
      <w:r w:rsidR="006A7D70" w:rsidRPr="00DE013E">
        <w:rPr>
          <w:rFonts w:ascii="Times New Roman" w:eastAsia="MS Mincho" w:hAnsi="Times New Roman"/>
          <w:color w:val="0000FF"/>
          <w:szCs w:val="24"/>
          <w:lang w:val="en-AU"/>
        </w:rPr>
        <w:t>pattern</w:t>
      </w:r>
      <w:r w:rsidR="006A7D70" w:rsidRPr="00DE013E">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evaluation to estimate the repro</w:t>
      </w:r>
      <w:bookmarkStart w:id="270" w:name="_Toc195936177"/>
      <w:bookmarkStart w:id="271" w:name="_Toc360718941"/>
      <w:bookmarkStart w:id="272" w:name="_Toc378844526"/>
      <w:bookmarkStart w:id="273" w:name="_Toc379450517"/>
      <w:r w:rsidR="00972F10">
        <w:rPr>
          <w:rFonts w:ascii="Times New Roman" w:eastAsia="MS Mincho" w:hAnsi="Times New Roman"/>
          <w:szCs w:val="24"/>
          <w:lang w:val="en-US"/>
        </w:rPr>
        <w:t>ducibility of the measurements.</w:t>
      </w:r>
    </w:p>
    <w:p w14:paraId="746047BE" w14:textId="77777777" w:rsidR="00A91071" w:rsidRPr="004678A2" w:rsidRDefault="006A7D70" w:rsidP="0098604F">
      <w:pPr>
        <w:pStyle w:val="Heading3"/>
      </w:pPr>
      <w:r>
        <w:rPr>
          <w:color w:val="0000FF"/>
          <w:lang w:val="en-AU"/>
        </w:rPr>
        <w:t>P</w:t>
      </w:r>
      <w:r w:rsidRPr="00DE013E">
        <w:rPr>
          <w:color w:val="0000FF"/>
          <w:lang w:val="en-AU"/>
        </w:rPr>
        <w:t>attern</w:t>
      </w:r>
      <w:r w:rsidR="00A91071" w:rsidRPr="004678A2">
        <w:t xml:space="preserve"> approval certificate</w:t>
      </w:r>
      <w:bookmarkEnd w:id="270"/>
      <w:bookmarkEnd w:id="271"/>
      <w:bookmarkEnd w:id="272"/>
      <w:bookmarkEnd w:id="273"/>
    </w:p>
    <w:p w14:paraId="2CAD35EA"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The following information shall appear on the </w:t>
      </w:r>
      <w:r w:rsidR="006A7D70" w:rsidRPr="00DE013E">
        <w:rPr>
          <w:rFonts w:ascii="Times New Roman" w:eastAsia="MS Mincho" w:hAnsi="Times New Roman"/>
          <w:color w:val="0000FF"/>
          <w:szCs w:val="24"/>
          <w:lang w:val="en-AU"/>
        </w:rPr>
        <w:t>pattern</w:t>
      </w:r>
      <w:r w:rsidR="006A7D70" w:rsidRPr="00DE013E">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approval certificate or in its annexes:</w:t>
      </w:r>
    </w:p>
    <w:p w14:paraId="0BFA2F72"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a)</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name</w:t>
      </w:r>
      <w:proofErr w:type="gramEnd"/>
      <w:r w:rsidRPr="004678A2">
        <w:rPr>
          <w:rFonts w:ascii="Times New Roman" w:eastAsia="MS Mincho" w:hAnsi="Times New Roman"/>
          <w:szCs w:val="24"/>
          <w:lang w:val="en-US"/>
        </w:rPr>
        <w:t xml:space="preserve"> and address of the recipient of the certificate;</w:t>
      </w:r>
    </w:p>
    <w:p w14:paraId="17FAEF4D"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b)</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name</w:t>
      </w:r>
      <w:proofErr w:type="gramEnd"/>
      <w:r w:rsidRPr="004678A2">
        <w:rPr>
          <w:rFonts w:ascii="Times New Roman" w:eastAsia="MS Mincho" w:hAnsi="Times New Roman"/>
          <w:szCs w:val="24"/>
          <w:lang w:val="en-US"/>
        </w:rPr>
        <w:t xml:space="preserve"> and address of the manufacturer, if it is not the recipient;</w:t>
      </w:r>
    </w:p>
    <w:p w14:paraId="10BB0A02"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c)</w:t>
      </w:r>
      <w:r w:rsidRPr="004678A2">
        <w:rPr>
          <w:rFonts w:ascii="Times New Roman" w:eastAsia="MS Mincho" w:hAnsi="Times New Roman"/>
          <w:szCs w:val="24"/>
          <w:lang w:val="en-US"/>
        </w:rPr>
        <w:tab/>
      </w:r>
      <w:proofErr w:type="gramStart"/>
      <w:r w:rsidR="006A7D70" w:rsidRPr="00DE013E">
        <w:rPr>
          <w:rFonts w:ascii="Times New Roman" w:eastAsia="MS Mincho" w:hAnsi="Times New Roman"/>
          <w:color w:val="0000FF"/>
          <w:szCs w:val="24"/>
          <w:lang w:val="en-AU"/>
        </w:rPr>
        <w:t>pattern</w:t>
      </w:r>
      <w:proofErr w:type="gramEnd"/>
      <w:r w:rsidR="006A7D70" w:rsidRPr="00DE013E">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and/or commercial designation;</w:t>
      </w:r>
    </w:p>
    <w:p w14:paraId="727BA892"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d)</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sufficient</w:t>
      </w:r>
      <w:proofErr w:type="gramEnd"/>
      <w:r w:rsidRPr="004678A2">
        <w:rPr>
          <w:rFonts w:ascii="Times New Roman" w:eastAsia="MS Mincho" w:hAnsi="Times New Roman"/>
          <w:szCs w:val="24"/>
          <w:lang w:val="en-US"/>
        </w:rPr>
        <w:t xml:space="preserve"> information to identify the meter </w:t>
      </w:r>
      <w:r w:rsidR="006A7D70" w:rsidRPr="00DE013E">
        <w:rPr>
          <w:rFonts w:ascii="Times New Roman" w:eastAsia="MS Mincho" w:hAnsi="Times New Roman"/>
          <w:color w:val="0000FF"/>
          <w:szCs w:val="24"/>
          <w:lang w:val="en-AU"/>
        </w:rPr>
        <w:t>pattern</w:t>
      </w:r>
      <w:r w:rsidRPr="004678A2">
        <w:rPr>
          <w:rFonts w:ascii="Times New Roman" w:eastAsia="MS Mincho" w:hAnsi="Times New Roman"/>
          <w:szCs w:val="24"/>
          <w:lang w:val="en-US"/>
        </w:rPr>
        <w:t>, e.g. drawing, photograph or description;</w:t>
      </w:r>
    </w:p>
    <w:p w14:paraId="0CFECB93"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e)</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principal</w:t>
      </w:r>
      <w:proofErr w:type="gramEnd"/>
      <w:r w:rsidRPr="004678A2">
        <w:rPr>
          <w:rFonts w:ascii="Times New Roman" w:eastAsia="MS Mincho" w:hAnsi="Times New Roman"/>
          <w:szCs w:val="24"/>
          <w:lang w:val="en-US"/>
        </w:rPr>
        <w:t xml:space="preserve"> metrological and technical characteristics;</w:t>
      </w:r>
    </w:p>
    <w:p w14:paraId="25D4747C"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f)</w:t>
      </w:r>
      <w:r w:rsidRPr="004678A2">
        <w:rPr>
          <w:rFonts w:ascii="Times New Roman" w:eastAsia="MS Mincho" w:hAnsi="Times New Roman"/>
          <w:szCs w:val="24"/>
          <w:lang w:val="en-US"/>
        </w:rPr>
        <w:tab/>
      </w:r>
      <w:proofErr w:type="gramStart"/>
      <w:r w:rsidR="006A7D70" w:rsidRPr="00DE013E">
        <w:rPr>
          <w:rFonts w:ascii="Times New Roman" w:eastAsia="MS Mincho" w:hAnsi="Times New Roman"/>
          <w:color w:val="0000FF"/>
          <w:szCs w:val="24"/>
          <w:lang w:val="en-AU"/>
        </w:rPr>
        <w:t>pattern</w:t>
      </w:r>
      <w:proofErr w:type="gramEnd"/>
      <w:r w:rsidR="006A7D70" w:rsidRPr="00DE013E">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approval mark;</w:t>
      </w:r>
    </w:p>
    <w:p w14:paraId="628587B8"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g)</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period</w:t>
      </w:r>
      <w:proofErr w:type="gramEnd"/>
      <w:r w:rsidRPr="004678A2">
        <w:rPr>
          <w:rFonts w:ascii="Times New Roman" w:eastAsia="MS Mincho" w:hAnsi="Times New Roman"/>
          <w:szCs w:val="24"/>
          <w:lang w:val="en-US"/>
        </w:rPr>
        <w:t xml:space="preserve"> of validity;</w:t>
      </w:r>
    </w:p>
    <w:p w14:paraId="37B49368"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h)</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environmental</w:t>
      </w:r>
      <w:proofErr w:type="gramEnd"/>
      <w:r w:rsidRPr="004678A2">
        <w:rPr>
          <w:rFonts w:ascii="Times New Roman" w:eastAsia="MS Mincho" w:hAnsi="Times New Roman"/>
          <w:szCs w:val="24"/>
          <w:lang w:val="en-US"/>
        </w:rPr>
        <w:t xml:space="preserve"> classification, if applicable (see A.2);</w:t>
      </w:r>
    </w:p>
    <w:p w14:paraId="2587D666" w14:textId="77777777" w:rsidR="00A91071" w:rsidRPr="004678A2" w:rsidRDefault="00A91071">
      <w:pPr>
        <w:pStyle w:val="ListNumber1"/>
        <w:autoSpaceDE w:val="0"/>
        <w:autoSpaceDN w:val="0"/>
        <w:adjustRightInd w:val="0"/>
        <w:rPr>
          <w:rFonts w:ascii="Times New Roman" w:eastAsia="MS Mincho" w:hAnsi="Times New Roman"/>
          <w:szCs w:val="24"/>
          <w:lang w:val="en-US"/>
        </w:rPr>
      </w:pPr>
      <w:proofErr w:type="spellStart"/>
      <w:r w:rsidRPr="004678A2">
        <w:rPr>
          <w:rFonts w:ascii="Times New Roman" w:eastAsia="MS Mincho" w:hAnsi="Times New Roman"/>
          <w:szCs w:val="24"/>
          <w:lang w:val="en-US"/>
        </w:rPr>
        <w:t>i</w:t>
      </w:r>
      <w:proofErr w:type="spellEnd"/>
      <w:r w:rsidRPr="004678A2">
        <w:rPr>
          <w:rFonts w:ascii="Times New Roman" w:eastAsia="MS Mincho" w:hAnsi="Times New Roman"/>
          <w:szCs w:val="24"/>
          <w:lang w:val="en-US"/>
        </w:rPr>
        <w:t>)</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information</w:t>
      </w:r>
      <w:proofErr w:type="gramEnd"/>
      <w:r w:rsidRPr="004678A2">
        <w:rPr>
          <w:rFonts w:ascii="Times New Roman" w:eastAsia="MS Mincho" w:hAnsi="Times New Roman"/>
          <w:szCs w:val="24"/>
          <w:lang w:val="en-US"/>
        </w:rPr>
        <w:t xml:space="preserve"> on the location of marks for </w:t>
      </w:r>
      <w:r w:rsidR="006A7D70" w:rsidRPr="00DE013E">
        <w:rPr>
          <w:rFonts w:ascii="Times New Roman" w:eastAsia="MS Mincho" w:hAnsi="Times New Roman"/>
          <w:color w:val="0000FF"/>
          <w:szCs w:val="24"/>
          <w:lang w:val="en-AU"/>
        </w:rPr>
        <w:t>pattern</w:t>
      </w:r>
      <w:r w:rsidR="006A7D70" w:rsidRPr="00DE013E">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approval, initial verification and sealing (e.g. a picture or drawing);</w:t>
      </w:r>
    </w:p>
    <w:p w14:paraId="6738C3D2"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j)</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list</w:t>
      </w:r>
      <w:proofErr w:type="gramEnd"/>
      <w:r w:rsidRPr="004678A2">
        <w:rPr>
          <w:rFonts w:ascii="Times New Roman" w:eastAsia="MS Mincho" w:hAnsi="Times New Roman"/>
          <w:szCs w:val="24"/>
          <w:lang w:val="en-US"/>
        </w:rPr>
        <w:t xml:space="preserve"> of documents accompanying the </w:t>
      </w:r>
      <w:r w:rsidR="006A7D70" w:rsidRPr="00DE013E">
        <w:rPr>
          <w:rFonts w:ascii="Times New Roman" w:eastAsia="MS Mincho" w:hAnsi="Times New Roman"/>
          <w:color w:val="0000FF"/>
          <w:szCs w:val="24"/>
          <w:lang w:val="en-AU"/>
        </w:rPr>
        <w:t>pattern</w:t>
      </w:r>
      <w:r w:rsidR="006A7D70" w:rsidRPr="00DE013E">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approval certificate;</w:t>
      </w:r>
    </w:p>
    <w:p w14:paraId="07BD350C"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k)</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specific</w:t>
      </w:r>
      <w:proofErr w:type="gramEnd"/>
      <w:r w:rsidRPr="004678A2">
        <w:rPr>
          <w:rFonts w:ascii="Times New Roman" w:eastAsia="MS Mincho" w:hAnsi="Times New Roman"/>
          <w:szCs w:val="24"/>
          <w:lang w:val="en-US"/>
        </w:rPr>
        <w:t xml:space="preserve"> remarks.</w:t>
      </w:r>
    </w:p>
    <w:p w14:paraId="00A8B41A"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When applicable, the version of the metrological part of the evaluated software shall be indicated in the </w:t>
      </w:r>
      <w:r w:rsidR="006A7D70" w:rsidRPr="00DE013E">
        <w:rPr>
          <w:rFonts w:ascii="Times New Roman" w:eastAsia="MS Mincho" w:hAnsi="Times New Roman"/>
          <w:color w:val="0000FF"/>
          <w:szCs w:val="24"/>
          <w:lang w:val="en-AU"/>
        </w:rPr>
        <w:t>pattern</w:t>
      </w:r>
      <w:r w:rsidR="006A7D70" w:rsidRPr="00DE013E">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approval certificate or in its annexes (technical file).</w:t>
      </w:r>
    </w:p>
    <w:p w14:paraId="6311F966" w14:textId="77777777" w:rsidR="00A91071" w:rsidRPr="004678A2" w:rsidRDefault="00A91071" w:rsidP="0098604F">
      <w:pPr>
        <w:pStyle w:val="Heading3"/>
      </w:pPr>
      <w:bookmarkStart w:id="274" w:name="_Toc195936178"/>
      <w:bookmarkStart w:id="275" w:name="_Toc360718942"/>
      <w:bookmarkStart w:id="276" w:name="_Toc378844527"/>
      <w:bookmarkStart w:id="277" w:name="_Toc379450518"/>
      <w:r w:rsidRPr="004678A2">
        <w:t xml:space="preserve">Modification of an approved </w:t>
      </w:r>
      <w:bookmarkEnd w:id="274"/>
      <w:bookmarkEnd w:id="275"/>
      <w:bookmarkEnd w:id="276"/>
      <w:bookmarkEnd w:id="277"/>
      <w:r w:rsidR="006A7D70" w:rsidRPr="00DE013E">
        <w:rPr>
          <w:color w:val="0000FF"/>
          <w:lang w:val="en-AU"/>
        </w:rPr>
        <w:t>pattern</w:t>
      </w:r>
    </w:p>
    <w:p w14:paraId="4399A17C" w14:textId="77777777" w:rsidR="00A91071" w:rsidRPr="004678A2" w:rsidRDefault="00A91071">
      <w:pPr>
        <w:pStyle w:val="p4"/>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7.2.11.1</w:t>
      </w:r>
      <w:r w:rsidRPr="004678A2">
        <w:rPr>
          <w:rFonts w:ascii="Times New Roman" w:eastAsia="MS Mincho" w:hAnsi="Times New Roman"/>
          <w:szCs w:val="24"/>
          <w:lang w:val="en-US"/>
        </w:rPr>
        <w:tab/>
        <w:t xml:space="preserve">The recipient of the </w:t>
      </w:r>
      <w:r w:rsidR="006A7D70" w:rsidRPr="00DE013E">
        <w:rPr>
          <w:rFonts w:ascii="Times New Roman" w:eastAsia="MS Mincho" w:hAnsi="Times New Roman"/>
          <w:color w:val="0000FF"/>
          <w:szCs w:val="24"/>
          <w:lang w:val="en-AU"/>
        </w:rPr>
        <w:t>pattern</w:t>
      </w:r>
      <w:r w:rsidR="006A7D70" w:rsidRPr="00DE013E">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 xml:space="preserve">approval shall inform the body responsible for the approval of any modification or addition which concerns an approved </w:t>
      </w:r>
      <w:r w:rsidR="006A7D70" w:rsidRPr="00DE013E">
        <w:rPr>
          <w:rFonts w:ascii="Times New Roman" w:eastAsia="MS Mincho" w:hAnsi="Times New Roman"/>
          <w:color w:val="0000FF"/>
          <w:szCs w:val="24"/>
          <w:lang w:val="en-AU"/>
        </w:rPr>
        <w:t>pattern</w:t>
      </w:r>
      <w:r w:rsidRPr="004678A2">
        <w:rPr>
          <w:rFonts w:ascii="Times New Roman" w:eastAsia="MS Mincho" w:hAnsi="Times New Roman"/>
          <w:szCs w:val="24"/>
          <w:lang w:val="en-US"/>
        </w:rPr>
        <w:t>.</w:t>
      </w:r>
    </w:p>
    <w:p w14:paraId="77D4F8C5" w14:textId="77777777" w:rsidR="00A91071" w:rsidRPr="004678A2" w:rsidRDefault="00A91071">
      <w:pPr>
        <w:pStyle w:val="p4"/>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lastRenderedPageBreak/>
        <w:t>7.2.11.2</w:t>
      </w:r>
      <w:r w:rsidRPr="004678A2">
        <w:rPr>
          <w:rFonts w:ascii="Times New Roman" w:eastAsia="MS Mincho" w:hAnsi="Times New Roman"/>
          <w:szCs w:val="24"/>
          <w:lang w:val="en-US"/>
        </w:rPr>
        <w:tab/>
        <w:t xml:space="preserve">Modifications and additions shall be subject to a supplementary </w:t>
      </w:r>
      <w:r w:rsidR="006A7D70" w:rsidRPr="00DE013E">
        <w:rPr>
          <w:rFonts w:ascii="Times New Roman" w:eastAsia="MS Mincho" w:hAnsi="Times New Roman"/>
          <w:color w:val="0000FF"/>
          <w:szCs w:val="24"/>
          <w:lang w:val="en-AU"/>
        </w:rPr>
        <w:t>pattern</w:t>
      </w:r>
      <w:r w:rsidR="006A7D70" w:rsidRPr="00DE013E">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 xml:space="preserve">approval when they influence, or are likely to influence, the measurement results or </w:t>
      </w:r>
      <w:r w:rsidR="005D45B3">
        <w:rPr>
          <w:rFonts w:ascii="Times New Roman" w:eastAsia="MS Mincho" w:hAnsi="Times New Roman"/>
          <w:szCs w:val="24"/>
          <w:lang w:val="en-US"/>
        </w:rPr>
        <w:t>a</w:t>
      </w:r>
      <w:r w:rsidR="005D45B3"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 xml:space="preserve">meter’s regulatory conditions of use. The body that approved the initial </w:t>
      </w:r>
      <w:r w:rsidR="006A7D70" w:rsidRPr="00DE013E">
        <w:rPr>
          <w:rFonts w:ascii="Times New Roman" w:eastAsia="MS Mincho" w:hAnsi="Times New Roman"/>
          <w:color w:val="0000FF"/>
          <w:szCs w:val="24"/>
          <w:lang w:val="en-AU"/>
        </w:rPr>
        <w:t>pattern</w:t>
      </w:r>
      <w:r w:rsidR="006A7D70" w:rsidRPr="00DE013E">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 xml:space="preserve">shall decide to what extent the examinations and tests specified in the following shall be carried out on the modified </w:t>
      </w:r>
      <w:r w:rsidR="006A7D70" w:rsidRPr="00DE013E">
        <w:rPr>
          <w:rFonts w:ascii="Times New Roman" w:eastAsia="MS Mincho" w:hAnsi="Times New Roman"/>
          <w:color w:val="0000FF"/>
          <w:szCs w:val="24"/>
          <w:lang w:val="en-AU"/>
        </w:rPr>
        <w:t>pattern</w:t>
      </w:r>
      <w:r w:rsidR="006A7D70" w:rsidRPr="00DE013E">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in relation to the nature of the modification.</w:t>
      </w:r>
    </w:p>
    <w:p w14:paraId="40589EE5" w14:textId="77777777" w:rsidR="00A91071" w:rsidRPr="004678A2" w:rsidRDefault="00A91071">
      <w:pPr>
        <w:pStyle w:val="p4"/>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7.2.11.3</w:t>
      </w:r>
      <w:r w:rsidRPr="004678A2">
        <w:rPr>
          <w:rFonts w:ascii="Times New Roman" w:eastAsia="MS Mincho" w:hAnsi="Times New Roman"/>
          <w:szCs w:val="24"/>
          <w:lang w:val="en-US"/>
        </w:rPr>
        <w:tab/>
        <w:t xml:space="preserve">If the body that approved the initial </w:t>
      </w:r>
      <w:r w:rsidR="006A7D70" w:rsidRPr="00DE013E">
        <w:rPr>
          <w:rFonts w:ascii="Times New Roman" w:eastAsia="MS Mincho" w:hAnsi="Times New Roman"/>
          <w:color w:val="0000FF"/>
          <w:szCs w:val="24"/>
          <w:lang w:val="en-AU"/>
        </w:rPr>
        <w:t>pattern</w:t>
      </w:r>
      <w:r w:rsidR="006A7D70" w:rsidRPr="00DE013E">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 xml:space="preserve">judges that the modifications or additions are not likely to influence the measurement results, this body shall allow, in writing, the modified meters to be presented for initial verification without granting a supplementary </w:t>
      </w:r>
      <w:r w:rsidR="006A7D70" w:rsidRPr="00DE013E">
        <w:rPr>
          <w:rFonts w:ascii="Times New Roman" w:eastAsia="MS Mincho" w:hAnsi="Times New Roman"/>
          <w:color w:val="0000FF"/>
          <w:szCs w:val="24"/>
          <w:lang w:val="en-AU"/>
        </w:rPr>
        <w:t>pattern</w:t>
      </w:r>
      <w:r w:rsidR="006A7D70" w:rsidRPr="00DE013E">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approval.</w:t>
      </w:r>
    </w:p>
    <w:p w14:paraId="22D47E73"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A new or supplementary </w:t>
      </w:r>
      <w:r w:rsidR="006A7D70" w:rsidRPr="00DE013E">
        <w:rPr>
          <w:rFonts w:ascii="Times New Roman" w:eastAsia="MS Mincho" w:hAnsi="Times New Roman"/>
          <w:color w:val="0000FF"/>
          <w:szCs w:val="24"/>
          <w:lang w:val="en-AU"/>
        </w:rPr>
        <w:t>pattern</w:t>
      </w:r>
      <w:r w:rsidR="006A7D70" w:rsidRPr="00DE013E">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 xml:space="preserve">approval shall be issued whenever the modified </w:t>
      </w:r>
      <w:r w:rsidR="006A7D70" w:rsidRPr="00DE013E">
        <w:rPr>
          <w:rFonts w:ascii="Times New Roman" w:eastAsia="MS Mincho" w:hAnsi="Times New Roman"/>
          <w:color w:val="0000FF"/>
          <w:szCs w:val="24"/>
          <w:lang w:val="en-AU"/>
        </w:rPr>
        <w:t>pattern</w:t>
      </w:r>
      <w:r w:rsidR="006A7D70" w:rsidRPr="00DE013E">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no longer fulfil</w:t>
      </w:r>
      <w:r w:rsidR="00281451">
        <w:rPr>
          <w:rFonts w:ascii="Times New Roman" w:eastAsia="MS Mincho" w:hAnsi="Times New Roman"/>
          <w:szCs w:val="24"/>
          <w:lang w:val="en-US"/>
        </w:rPr>
        <w:t>l</w:t>
      </w:r>
      <w:r w:rsidRPr="004678A2">
        <w:rPr>
          <w:rFonts w:ascii="Times New Roman" w:eastAsia="MS Mincho" w:hAnsi="Times New Roman"/>
          <w:szCs w:val="24"/>
          <w:lang w:val="en-US"/>
        </w:rPr>
        <w:t xml:space="preserve">s the provisions of the initial </w:t>
      </w:r>
      <w:r w:rsidR="006A7D70" w:rsidRPr="00DE013E">
        <w:rPr>
          <w:rFonts w:ascii="Times New Roman" w:eastAsia="MS Mincho" w:hAnsi="Times New Roman"/>
          <w:color w:val="0000FF"/>
          <w:szCs w:val="24"/>
          <w:lang w:val="en-AU"/>
        </w:rPr>
        <w:t>pattern</w:t>
      </w:r>
      <w:r w:rsidR="006A7D70" w:rsidRPr="00DE013E">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approval.</w:t>
      </w:r>
    </w:p>
    <w:p w14:paraId="4D03D1A7" w14:textId="77777777" w:rsidR="00A91071" w:rsidRPr="004678A2" w:rsidRDefault="006A7D70" w:rsidP="0098604F">
      <w:pPr>
        <w:pStyle w:val="Heading3"/>
      </w:pPr>
      <w:bookmarkStart w:id="278" w:name="_Toc195936179"/>
      <w:bookmarkStart w:id="279" w:name="_Toc360718943"/>
      <w:bookmarkStart w:id="280" w:name="_Toc378844528"/>
      <w:bookmarkStart w:id="281" w:name="_Toc379450519"/>
      <w:r>
        <w:rPr>
          <w:color w:val="0000FF"/>
          <w:lang w:val="en-AU"/>
        </w:rPr>
        <w:t>P</w:t>
      </w:r>
      <w:r w:rsidRPr="00DE013E">
        <w:rPr>
          <w:color w:val="0000FF"/>
          <w:lang w:val="en-AU"/>
        </w:rPr>
        <w:t>attern</w:t>
      </w:r>
      <w:r w:rsidRPr="00DE013E">
        <w:rPr>
          <w:color w:val="0000FF"/>
        </w:rPr>
        <w:t xml:space="preserve"> </w:t>
      </w:r>
      <w:r w:rsidR="00A91071" w:rsidRPr="004678A2">
        <w:t>evaluation of a water meter with electronic devices</w:t>
      </w:r>
      <w:bookmarkEnd w:id="278"/>
      <w:bookmarkEnd w:id="279"/>
      <w:bookmarkEnd w:id="280"/>
      <w:bookmarkEnd w:id="281"/>
    </w:p>
    <w:p w14:paraId="268EBF46" w14:textId="77777777" w:rsidR="00A91071" w:rsidRPr="004678A2" w:rsidRDefault="00A91071" w:rsidP="0098604F">
      <w:pPr>
        <w:pStyle w:val="Heading4"/>
      </w:pPr>
      <w:r w:rsidRPr="004678A2">
        <w:t>Design inspection</w:t>
      </w:r>
    </w:p>
    <w:p w14:paraId="4D4C9E78"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In addition to the requirements specified in the preceding paragraphs, a water meter with electronic devices shall be subject to design inspection. This examination of documents aims at verifying that the design of electronic devices and their checking facilities, if applicable, comply with the provisions of this part of </w:t>
      </w:r>
      <w:r w:rsidR="002751C1">
        <w:rPr>
          <w:rFonts w:ascii="Times New Roman" w:eastAsia="MS Mincho" w:hAnsi="Times New Roman"/>
          <w:szCs w:val="24"/>
          <w:lang w:val="en-US"/>
        </w:rPr>
        <w:t>NMI R 49</w:t>
      </w:r>
      <w:r w:rsidRPr="004678A2">
        <w:rPr>
          <w:rFonts w:ascii="Times New Roman" w:eastAsia="MS Mincho" w:hAnsi="Times New Roman"/>
          <w:szCs w:val="24"/>
          <w:lang w:val="en-US"/>
        </w:rPr>
        <w:t>, Clause 5 in particular. It includes:</w:t>
      </w:r>
    </w:p>
    <w:p w14:paraId="0F684AB9"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a)</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an</w:t>
      </w:r>
      <w:proofErr w:type="gramEnd"/>
      <w:r w:rsidRPr="004678A2">
        <w:rPr>
          <w:rFonts w:ascii="Times New Roman" w:eastAsia="MS Mincho" w:hAnsi="Times New Roman"/>
          <w:szCs w:val="24"/>
          <w:lang w:val="en-US"/>
        </w:rPr>
        <w:t xml:space="preserve"> examination of the mode of construction and of the electronic sub-systems and components used, to verify their appropriateness for their intended use;</w:t>
      </w:r>
    </w:p>
    <w:p w14:paraId="2F07489D"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b)</w:t>
      </w:r>
      <w:r w:rsidRPr="004678A2">
        <w:rPr>
          <w:rFonts w:ascii="Times New Roman" w:eastAsia="MS Mincho" w:hAnsi="Times New Roman"/>
          <w:szCs w:val="24"/>
          <w:lang w:val="en-US"/>
        </w:rPr>
        <w:tab/>
        <w:t xml:space="preserve">consideration of faults likely to occur, to verify that in all considered cases these devices comply with the provisions of </w:t>
      </w:r>
      <w:r w:rsidRPr="004678A2">
        <w:rPr>
          <w:rFonts w:ascii="Times New Roman" w:hAnsi="Times New Roman"/>
          <w:szCs w:val="24"/>
          <w:lang w:val="en-US"/>
        </w:rPr>
        <w:t>5.1</w:t>
      </w:r>
      <w:r w:rsidRPr="004678A2">
        <w:rPr>
          <w:rFonts w:ascii="Times New Roman" w:eastAsia="MS Mincho" w:hAnsi="Times New Roman"/>
          <w:szCs w:val="24"/>
          <w:lang w:val="en-US"/>
        </w:rPr>
        <w:t xml:space="preserve"> and Annex B;</w:t>
      </w:r>
    </w:p>
    <w:p w14:paraId="45798BB9"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c)</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verification</w:t>
      </w:r>
      <w:proofErr w:type="gramEnd"/>
      <w:r w:rsidRPr="004678A2">
        <w:rPr>
          <w:rFonts w:ascii="Times New Roman" w:eastAsia="MS Mincho" w:hAnsi="Times New Roman"/>
          <w:szCs w:val="24"/>
          <w:lang w:val="en-US"/>
        </w:rPr>
        <w:t xml:space="preserve"> of the presence and effectiveness of the test device(s) for the checking facilities, if required.</w:t>
      </w:r>
    </w:p>
    <w:p w14:paraId="62F20621" w14:textId="77777777" w:rsidR="00A91071" w:rsidRPr="004678A2" w:rsidRDefault="00A91071" w:rsidP="0098604F">
      <w:pPr>
        <w:pStyle w:val="Heading4"/>
      </w:pPr>
      <w:r w:rsidRPr="004678A2">
        <w:t>Performance</w:t>
      </w:r>
    </w:p>
    <w:p w14:paraId="79E21C97" w14:textId="77777777" w:rsidR="00A91071" w:rsidRPr="004678A2" w:rsidRDefault="00A91071" w:rsidP="0098604F">
      <w:pPr>
        <w:pStyle w:val="Heading5"/>
      </w:pPr>
      <w:r w:rsidRPr="004678A2">
        <w:t>General</w:t>
      </w:r>
    </w:p>
    <w:p w14:paraId="726FCFAD" w14:textId="77777777" w:rsidR="00A91071" w:rsidRPr="004678A2" w:rsidRDefault="009C7357">
      <w:pPr>
        <w:pStyle w:val="BodyText"/>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Pr="004678A2">
        <w:rPr>
          <w:rFonts w:ascii="Times New Roman" w:eastAsia="MS Mincho" w:hAnsi="Times New Roman"/>
          <w:szCs w:val="24"/>
          <w:lang w:val="en-US"/>
        </w:rPr>
        <w:t xml:space="preserve"> </w:t>
      </w:r>
      <w:r w:rsidR="00A91071" w:rsidRPr="004678A2">
        <w:rPr>
          <w:rFonts w:ascii="Times New Roman" w:eastAsia="MS Mincho" w:hAnsi="Times New Roman"/>
          <w:szCs w:val="24"/>
          <w:lang w:val="en-US"/>
        </w:rPr>
        <w:t xml:space="preserve">water meter shall comply with the provisions of </w:t>
      </w:r>
      <w:r w:rsidR="00A91071" w:rsidRPr="004678A2">
        <w:rPr>
          <w:rFonts w:ascii="Times New Roman" w:hAnsi="Times New Roman"/>
          <w:szCs w:val="24"/>
          <w:lang w:val="en-US"/>
        </w:rPr>
        <w:t>4.2 and 5.1.1</w:t>
      </w:r>
      <w:r w:rsidR="00A91071" w:rsidRPr="004678A2">
        <w:rPr>
          <w:rFonts w:ascii="Times New Roman" w:eastAsia="MS Mincho" w:hAnsi="Times New Roman"/>
          <w:szCs w:val="24"/>
          <w:lang w:val="en-US"/>
        </w:rPr>
        <w:t xml:space="preserve"> with regard to influence quantities.</w:t>
      </w:r>
    </w:p>
    <w:p w14:paraId="467F25BF" w14:textId="77777777" w:rsidR="00A91071" w:rsidRPr="004678A2" w:rsidRDefault="00A91071" w:rsidP="0098604F">
      <w:pPr>
        <w:pStyle w:val="Heading5"/>
      </w:pPr>
      <w:r w:rsidRPr="004678A2">
        <w:t>Performance under the effect of influence factors</w:t>
      </w:r>
    </w:p>
    <w:p w14:paraId="16D7DAA5"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When subjected to the effect of influence factors as provided for in Annex A, </w:t>
      </w:r>
      <w:r w:rsidR="009C7357">
        <w:rPr>
          <w:rFonts w:ascii="Times New Roman" w:eastAsia="MS Mincho" w:hAnsi="Times New Roman"/>
          <w:szCs w:val="24"/>
          <w:lang w:val="en-US"/>
        </w:rPr>
        <w:t>a water</w:t>
      </w:r>
      <w:r w:rsidR="009C7357"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meter shall continue to operate correctly and the errors (of indication) shall not exceed the applicable MPEs.</w:t>
      </w:r>
    </w:p>
    <w:p w14:paraId="71EB9FA4" w14:textId="77777777" w:rsidR="00A91071" w:rsidRPr="004678A2" w:rsidRDefault="00A91071" w:rsidP="0098604F">
      <w:pPr>
        <w:pStyle w:val="Heading5"/>
      </w:pPr>
      <w:r w:rsidRPr="004678A2">
        <w:t>Performance under the effect of disturbances</w:t>
      </w:r>
    </w:p>
    <w:p w14:paraId="77583D27"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When subjected to external disturbances as provided for in Annex A, </w:t>
      </w:r>
      <w:r w:rsidR="009C7357">
        <w:rPr>
          <w:rFonts w:ascii="Times New Roman" w:eastAsia="MS Mincho" w:hAnsi="Times New Roman"/>
          <w:szCs w:val="24"/>
          <w:lang w:val="en-US"/>
        </w:rPr>
        <w:t>a water</w:t>
      </w:r>
      <w:r w:rsidR="009C7357"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meter shall continue to operate correctly, or significant faults shall be detected and acted upon by means of a checking facility.</w:t>
      </w:r>
    </w:p>
    <w:p w14:paraId="0F2EF4A3" w14:textId="77777777" w:rsidR="00A91071" w:rsidRPr="004678A2" w:rsidRDefault="00A91071" w:rsidP="0098604F">
      <w:pPr>
        <w:pStyle w:val="Heading5"/>
      </w:pPr>
      <w:r w:rsidRPr="004678A2">
        <w:t>Equipment under test</w:t>
      </w:r>
    </w:p>
    <w:p w14:paraId="176BC13F"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Where the electronic devices form an integral part of </w:t>
      </w:r>
      <w:r w:rsidR="009C7357">
        <w:rPr>
          <w:rFonts w:ascii="Times New Roman" w:eastAsia="MS Mincho" w:hAnsi="Times New Roman"/>
          <w:szCs w:val="24"/>
          <w:lang w:val="en-US"/>
        </w:rPr>
        <w:t>a</w:t>
      </w:r>
      <w:r w:rsidR="009C7357"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water meter, tests shall be carried out on the complete water meter.</w:t>
      </w:r>
    </w:p>
    <w:p w14:paraId="1BE151ED"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lastRenderedPageBreak/>
        <w:t>If the electronic devices of a water meter are in a separate housing, their electronic functions may be tested independently of the measurement transducer of the water meter by simulated signals representative of the normal operation of the meter, in which case the electronic devices shall be tested in their final housing.</w:t>
      </w:r>
    </w:p>
    <w:p w14:paraId="2E10A1E1"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In all cases, ancillary devices may be tested separately.</w:t>
      </w:r>
    </w:p>
    <w:p w14:paraId="4F1EF1BB" w14:textId="77777777" w:rsidR="00A91071" w:rsidRPr="004678A2" w:rsidRDefault="00A91071" w:rsidP="00A97372">
      <w:pPr>
        <w:pStyle w:val="Heading2"/>
      </w:pPr>
      <w:bookmarkStart w:id="282" w:name="_Toc195936180"/>
      <w:bookmarkStart w:id="283" w:name="_Toc241559301"/>
      <w:bookmarkStart w:id="284" w:name="_Toc292714741"/>
      <w:bookmarkStart w:id="285" w:name="_Toc348966189"/>
      <w:bookmarkStart w:id="286" w:name="_Toc360718944"/>
      <w:bookmarkStart w:id="287" w:name="_Toc379450520"/>
      <w:r w:rsidRPr="004678A2">
        <w:t>Initial verification</w:t>
      </w:r>
      <w:bookmarkEnd w:id="282"/>
      <w:bookmarkEnd w:id="283"/>
      <w:bookmarkEnd w:id="284"/>
      <w:bookmarkEnd w:id="285"/>
      <w:bookmarkEnd w:id="286"/>
      <w:bookmarkEnd w:id="287"/>
    </w:p>
    <w:p w14:paraId="712C673A" w14:textId="3D33AA3E" w:rsidR="00190ACD" w:rsidRPr="00190ACD" w:rsidRDefault="00190ACD">
      <w:pPr>
        <w:pStyle w:val="p3"/>
        <w:autoSpaceDE w:val="0"/>
        <w:autoSpaceDN w:val="0"/>
        <w:adjustRightInd w:val="0"/>
        <w:rPr>
          <w:rFonts w:ascii="Times New Roman" w:eastAsia="MS Mincho" w:hAnsi="Times New Roman"/>
          <w:color w:val="0000FF"/>
          <w:szCs w:val="24"/>
          <w:lang w:val="en-AU"/>
        </w:rPr>
      </w:pPr>
      <w:r w:rsidRPr="00190ACD">
        <w:rPr>
          <w:rFonts w:ascii="Times New Roman" w:eastAsia="MS Mincho" w:hAnsi="Times New Roman"/>
          <w:color w:val="0000FF"/>
          <w:szCs w:val="24"/>
          <w:lang w:val="en-AU"/>
        </w:rPr>
        <w:t>In Australia, water meter</w:t>
      </w:r>
      <w:r>
        <w:rPr>
          <w:rFonts w:ascii="Times New Roman" w:eastAsia="MS Mincho" w:hAnsi="Times New Roman"/>
          <w:color w:val="0000FF"/>
          <w:szCs w:val="24"/>
          <w:lang w:val="en-AU"/>
        </w:rPr>
        <w:t>s</w:t>
      </w:r>
      <w:r w:rsidRPr="00190ACD">
        <w:rPr>
          <w:rFonts w:ascii="Times New Roman" w:eastAsia="MS Mincho" w:hAnsi="Times New Roman"/>
          <w:color w:val="0000FF"/>
          <w:szCs w:val="24"/>
          <w:lang w:val="en-AU"/>
        </w:rPr>
        <w:t xml:space="preserve"> </w:t>
      </w:r>
      <w:r w:rsidR="00614857">
        <w:rPr>
          <w:rFonts w:ascii="Times New Roman" w:eastAsia="MS Mincho" w:hAnsi="Times New Roman"/>
          <w:color w:val="0000FF"/>
          <w:szCs w:val="24"/>
          <w:lang w:val="en-AU"/>
        </w:rPr>
        <w:t>are</w:t>
      </w:r>
      <w:r w:rsidRPr="00190ACD">
        <w:rPr>
          <w:rFonts w:ascii="Times New Roman" w:eastAsia="MS Mincho" w:hAnsi="Times New Roman"/>
          <w:color w:val="0000FF"/>
          <w:szCs w:val="24"/>
          <w:lang w:val="en-AU"/>
        </w:rPr>
        <w:t xml:space="preserve"> verified in accordance with the National Instrument Test Procedure for Utility Meters (NITP 14)</w:t>
      </w:r>
      <w:r w:rsidR="008312E0" w:rsidRPr="008312E0">
        <w:rPr>
          <w:rFonts w:ascii="Times New Roman" w:eastAsia="MS Mincho" w:hAnsi="Times New Roman"/>
          <w:color w:val="0000FF"/>
          <w:szCs w:val="24"/>
          <w:lang w:val="en-AU"/>
        </w:rPr>
        <w:t xml:space="preserve"> and/or test procedures specified in Certificates of Approval</w:t>
      </w:r>
      <w:r w:rsidRPr="00190ACD">
        <w:rPr>
          <w:rFonts w:ascii="Times New Roman" w:eastAsia="MS Mincho" w:hAnsi="Times New Roman"/>
          <w:color w:val="0000FF"/>
          <w:szCs w:val="24"/>
          <w:lang w:val="en-AU"/>
        </w:rPr>
        <w:t>. The following clauses (7.3.1 to 7.3.6) are retained for guidance only.</w:t>
      </w:r>
    </w:p>
    <w:p w14:paraId="4F81032C"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7.3.1</w:t>
      </w:r>
      <w:r w:rsidRPr="004678A2">
        <w:rPr>
          <w:rFonts w:ascii="Times New Roman" w:eastAsia="MS Mincho" w:hAnsi="Times New Roman"/>
          <w:szCs w:val="24"/>
          <w:lang w:val="en-US"/>
        </w:rPr>
        <w:tab/>
        <w:t>In general, only water meters which have been approved either as complete meters or as separately approved calculator (including indicating device) and measurement transducer (including flow or volume sensor), subsequently assembled into a combined meter, shall be eligible for initial verification.</w:t>
      </w:r>
    </w:p>
    <w:p w14:paraId="2363866E"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Any special requirements for initial verification testing, detailed in the </w:t>
      </w:r>
      <w:r w:rsidR="006A7D70" w:rsidRPr="00DE013E">
        <w:rPr>
          <w:rFonts w:ascii="Times New Roman" w:eastAsia="MS Mincho" w:hAnsi="Times New Roman"/>
          <w:color w:val="0000FF"/>
          <w:szCs w:val="24"/>
          <w:lang w:val="en-AU"/>
        </w:rPr>
        <w:t>pattern</w:t>
      </w:r>
      <w:r w:rsidR="006A7D70" w:rsidRPr="00DE013E">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approval certificate, shall be applied.</w:t>
      </w:r>
    </w:p>
    <w:p w14:paraId="3C28DC77"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7.3.2</w:t>
      </w:r>
      <w:r w:rsidRPr="004678A2">
        <w:rPr>
          <w:rFonts w:ascii="Times New Roman" w:eastAsia="MS Mincho" w:hAnsi="Times New Roman"/>
          <w:szCs w:val="24"/>
          <w:lang w:val="en-US"/>
        </w:rPr>
        <w:tab/>
      </w:r>
      <w:r w:rsidR="009C7357">
        <w:rPr>
          <w:rFonts w:ascii="Times New Roman" w:eastAsia="MS Mincho" w:hAnsi="Times New Roman"/>
          <w:szCs w:val="24"/>
          <w:lang w:val="en-US"/>
        </w:rPr>
        <w:t>A w</w:t>
      </w:r>
      <w:r w:rsidRPr="004678A2">
        <w:rPr>
          <w:rFonts w:ascii="Times New Roman" w:eastAsia="MS Mincho" w:hAnsi="Times New Roman"/>
          <w:szCs w:val="24"/>
          <w:lang w:val="en-US"/>
        </w:rPr>
        <w:t xml:space="preserve">ater meter shall undergo the initial verification tests indicated in the following. This verification shall be carried out after </w:t>
      </w:r>
      <w:r w:rsidR="006A7D70" w:rsidRPr="00DE013E">
        <w:rPr>
          <w:rFonts w:ascii="Times New Roman" w:eastAsia="MS Mincho" w:hAnsi="Times New Roman"/>
          <w:color w:val="0000FF"/>
          <w:szCs w:val="24"/>
          <w:lang w:val="en-AU"/>
        </w:rPr>
        <w:t>pattern</w:t>
      </w:r>
      <w:r w:rsidR="006A7D70" w:rsidRPr="00DE013E">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approval has been granted.</w:t>
      </w:r>
    </w:p>
    <w:p w14:paraId="069E850B"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The water meter shall be shown to be capable of withstanding the following test pressure without leakage or damage: </w:t>
      </w:r>
      <w:r w:rsidR="00D9633F" w:rsidRPr="004678A2">
        <w:rPr>
          <w:rFonts w:ascii="Times New Roman" w:eastAsia="MS Mincho" w:hAnsi="Times New Roman"/>
          <w:szCs w:val="24"/>
          <w:lang w:val="en-US"/>
        </w:rPr>
        <w:t>1.</w:t>
      </w:r>
      <w:r w:rsidRPr="004678A2">
        <w:rPr>
          <w:rFonts w:ascii="Times New Roman" w:eastAsia="MS Mincho" w:hAnsi="Times New Roman"/>
          <w:szCs w:val="24"/>
          <w:lang w:val="en-US"/>
        </w:rPr>
        <w:t>6 times the maximum admissible pressure applied for 1 min (</w:t>
      </w:r>
      <w:r w:rsidR="002751C1">
        <w:rPr>
          <w:rFonts w:ascii="Times New Roman" w:eastAsia="MS Mincho" w:hAnsi="Times New Roman"/>
          <w:szCs w:val="24"/>
          <w:lang w:val="en-US"/>
        </w:rPr>
        <w:t>NMI R 49</w:t>
      </w:r>
      <w:r w:rsidRPr="004678A2">
        <w:rPr>
          <w:rFonts w:ascii="Times New Roman" w:eastAsia="MS Mincho" w:hAnsi="Times New Roman"/>
          <w:szCs w:val="24"/>
          <w:lang w:val="en-US"/>
        </w:rPr>
        <w:t>-2</w:t>
      </w:r>
      <w:r w:rsidR="002751C1">
        <w:rPr>
          <w:rFonts w:ascii="Times New Roman" w:eastAsia="MS Mincho" w:hAnsi="Times New Roman"/>
          <w:szCs w:val="24"/>
          <w:lang w:val="en-US"/>
        </w:rPr>
        <w:t>:20</w:t>
      </w:r>
      <w:r w:rsidR="00696F58">
        <w:rPr>
          <w:rFonts w:ascii="Times New Roman" w:eastAsia="MS Mincho" w:hAnsi="Times New Roman"/>
          <w:szCs w:val="24"/>
          <w:lang w:val="en-US"/>
        </w:rPr>
        <w:t>15</w:t>
      </w:r>
      <w:r w:rsidRPr="004678A2">
        <w:rPr>
          <w:rFonts w:ascii="Times New Roman" w:eastAsia="MS Mincho" w:hAnsi="Times New Roman"/>
          <w:szCs w:val="24"/>
          <w:lang w:val="en-US"/>
        </w:rPr>
        <w:t>, 10.1.2).</w:t>
      </w:r>
    </w:p>
    <w:p w14:paraId="0A62B93C"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7.3.3</w:t>
      </w:r>
      <w:r w:rsidRPr="004678A2">
        <w:rPr>
          <w:rFonts w:ascii="Times New Roman" w:eastAsia="MS Mincho" w:hAnsi="Times New Roman"/>
          <w:szCs w:val="24"/>
          <w:lang w:val="en-US"/>
        </w:rPr>
        <w:tab/>
        <w:t xml:space="preserve">Water meters of the same size and the same </w:t>
      </w:r>
      <w:r w:rsidR="006A7D70" w:rsidRPr="00DE013E">
        <w:rPr>
          <w:rFonts w:ascii="Times New Roman" w:eastAsia="MS Mincho" w:hAnsi="Times New Roman"/>
          <w:color w:val="0000FF"/>
          <w:szCs w:val="24"/>
          <w:lang w:val="en-AU"/>
        </w:rPr>
        <w:t>pattern</w:t>
      </w:r>
      <w:r w:rsidR="006A7D70" w:rsidRPr="00DE013E">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 xml:space="preserve">may be tested in series; however, in this case the requirement of </w:t>
      </w:r>
      <w:r w:rsidR="002751C1">
        <w:rPr>
          <w:rFonts w:ascii="Times New Roman" w:eastAsia="MS Mincho" w:hAnsi="Times New Roman"/>
          <w:szCs w:val="24"/>
          <w:lang w:val="en-US"/>
        </w:rPr>
        <w:t>NMI R 49</w:t>
      </w:r>
      <w:r w:rsidRPr="004678A2">
        <w:rPr>
          <w:rFonts w:ascii="Times New Roman" w:eastAsia="MS Mincho" w:hAnsi="Times New Roman"/>
          <w:szCs w:val="24"/>
          <w:lang w:val="en-US"/>
        </w:rPr>
        <w:t>-2</w:t>
      </w:r>
      <w:r w:rsidR="002751C1">
        <w:rPr>
          <w:rFonts w:ascii="Times New Roman" w:eastAsia="MS Mincho" w:hAnsi="Times New Roman"/>
          <w:szCs w:val="24"/>
          <w:lang w:val="en-US"/>
        </w:rPr>
        <w:t>:20</w:t>
      </w:r>
      <w:r w:rsidR="00696F58">
        <w:rPr>
          <w:rFonts w:ascii="Times New Roman" w:eastAsia="MS Mincho" w:hAnsi="Times New Roman"/>
          <w:szCs w:val="24"/>
          <w:lang w:val="en-US"/>
        </w:rPr>
        <w:t>15</w:t>
      </w:r>
      <w:r w:rsidRPr="004678A2">
        <w:rPr>
          <w:rFonts w:ascii="Times New Roman" w:eastAsia="MS Mincho" w:hAnsi="Times New Roman"/>
          <w:szCs w:val="24"/>
          <w:lang w:val="en-US"/>
        </w:rPr>
        <w:t xml:space="preserve">, 10.1.3, step </w:t>
      </w:r>
      <w:r w:rsidR="00334A34">
        <w:rPr>
          <w:rFonts w:ascii="Times New Roman" w:eastAsia="MS Mincho" w:hAnsi="Times New Roman"/>
          <w:szCs w:val="24"/>
          <w:lang w:val="en-US"/>
        </w:rPr>
        <w:t>d</w:t>
      </w:r>
      <w:r w:rsidRPr="004678A2">
        <w:rPr>
          <w:rFonts w:ascii="Times New Roman" w:eastAsia="MS Mincho" w:hAnsi="Times New Roman"/>
          <w:szCs w:val="24"/>
          <w:lang w:val="en-US"/>
        </w:rPr>
        <w:t>) concerning water meter outlet pressure shall be met for each water meter and there shall be no significant interaction between water meters.</w:t>
      </w:r>
    </w:p>
    <w:p w14:paraId="0868FC28"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Upstream and downstream straight lengths (and straighteners if required) shall be in accordance with the flow profile sensitivity class of the meter.</w:t>
      </w:r>
    </w:p>
    <w:p w14:paraId="3E9E3757"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7.3.4</w:t>
      </w:r>
      <w:r w:rsidRPr="004678A2">
        <w:rPr>
          <w:rFonts w:ascii="Times New Roman" w:eastAsia="MS Mincho" w:hAnsi="Times New Roman"/>
          <w:szCs w:val="24"/>
          <w:lang w:val="en-US"/>
        </w:rPr>
        <w:tab/>
        <w:t xml:space="preserve">The errors (of indication) of </w:t>
      </w:r>
      <w:r w:rsidR="009C7357">
        <w:rPr>
          <w:rFonts w:ascii="Times New Roman" w:eastAsia="MS Mincho" w:hAnsi="Times New Roman"/>
          <w:szCs w:val="24"/>
          <w:lang w:val="en-US"/>
        </w:rPr>
        <w:t>a</w:t>
      </w:r>
      <w:r w:rsidR="009C7357"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water meter in the measurement of actual volume shall be determined for at least the following nominal flow rates:</w:t>
      </w:r>
    </w:p>
    <w:p w14:paraId="56BDCFE8"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a)</w:t>
      </w:r>
      <w:r w:rsidRPr="004678A2">
        <w:rPr>
          <w:rFonts w:ascii="Times New Roman" w:eastAsia="MS Mincho" w:hAnsi="Times New Roman"/>
          <w:szCs w:val="24"/>
          <w:lang w:val="en-US"/>
        </w:rPr>
        <w:tab/>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1</w:t>
      </w:r>
      <w:r w:rsidRPr="004678A2">
        <w:rPr>
          <w:rFonts w:ascii="Times New Roman" w:eastAsia="MS Mincho" w:hAnsi="Times New Roman"/>
          <w:szCs w:val="24"/>
          <w:lang w:val="en-US"/>
        </w:rPr>
        <w:t>;</w:t>
      </w:r>
    </w:p>
    <w:p w14:paraId="4ADDE62D"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b)</w:t>
      </w:r>
      <w:r w:rsidRPr="004678A2">
        <w:rPr>
          <w:rFonts w:ascii="Times New Roman" w:eastAsia="MS Mincho" w:hAnsi="Times New Roman"/>
          <w:szCs w:val="24"/>
          <w:lang w:val="en-US"/>
        </w:rPr>
        <w:tab/>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2</w:t>
      </w:r>
      <w:r w:rsidRPr="004678A2">
        <w:rPr>
          <w:rFonts w:ascii="Times New Roman" w:eastAsia="MS Mincho" w:hAnsi="Times New Roman"/>
          <w:szCs w:val="24"/>
          <w:lang w:val="en-US"/>
        </w:rPr>
        <w:t>;</w:t>
      </w:r>
    </w:p>
    <w:p w14:paraId="3DD41F98"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c)</w:t>
      </w:r>
      <w:r w:rsidRPr="004678A2">
        <w:rPr>
          <w:rFonts w:ascii="Times New Roman" w:eastAsia="MS Mincho" w:hAnsi="Times New Roman"/>
          <w:szCs w:val="24"/>
          <w:lang w:val="en-US"/>
        </w:rPr>
        <w:tab/>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3</w:t>
      </w:r>
      <w:r w:rsidRPr="004678A2">
        <w:rPr>
          <w:rFonts w:ascii="Times New Roman" w:eastAsia="MS Mincho" w:hAnsi="Times New Roman"/>
          <w:szCs w:val="24"/>
          <w:lang w:val="en-US"/>
        </w:rPr>
        <w:t>;</w:t>
      </w:r>
    </w:p>
    <w:p w14:paraId="0DCCDC7E" w14:textId="77777777" w:rsidR="00A91071" w:rsidRPr="00DC3BBE"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d)</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for</w:t>
      </w:r>
      <w:proofErr w:type="gramEnd"/>
      <w:r w:rsidRPr="004678A2">
        <w:rPr>
          <w:rFonts w:ascii="Times New Roman" w:eastAsia="MS Mincho" w:hAnsi="Times New Roman"/>
          <w:szCs w:val="24"/>
          <w:lang w:val="en-US"/>
        </w:rPr>
        <w:t xml:space="preserve"> combination meters, </w:t>
      </w:r>
      <w:r w:rsidR="00D9633F" w:rsidRPr="004678A2">
        <w:rPr>
          <w:rFonts w:ascii="Times New Roman" w:eastAsia="MS Mincho" w:hAnsi="Times New Roman"/>
          <w:szCs w:val="24"/>
          <w:lang w:val="en-US"/>
        </w:rPr>
        <w:t>1.</w:t>
      </w:r>
      <w:r w:rsidRPr="004678A2">
        <w:rPr>
          <w:rFonts w:ascii="Times New Roman" w:eastAsia="MS Mincho" w:hAnsi="Times New Roman"/>
          <w:szCs w:val="24"/>
          <w:lang w:val="en-US"/>
        </w:rPr>
        <w:t xml:space="preserve">1 </w:t>
      </w:r>
      <w:r w:rsidRPr="004678A2">
        <w:rPr>
          <w:rFonts w:ascii="Times New Roman" w:eastAsia="MS Mincho" w:hAnsi="Times New Roman"/>
          <w:i/>
          <w:szCs w:val="24"/>
          <w:lang w:val="en-US"/>
        </w:rPr>
        <w:t>Q</w:t>
      </w:r>
      <w:r w:rsidRPr="004678A2">
        <w:rPr>
          <w:rFonts w:ascii="Times New Roman" w:eastAsia="MS Mincho" w:hAnsi="Times New Roman"/>
          <w:i/>
          <w:szCs w:val="24"/>
          <w:vertAlign w:val="subscript"/>
          <w:lang w:val="en-US"/>
        </w:rPr>
        <w:t>x</w:t>
      </w:r>
      <w:r w:rsidRPr="004678A2">
        <w:rPr>
          <w:rFonts w:ascii="Times New Roman" w:eastAsia="MS Mincho" w:hAnsi="Times New Roman"/>
          <w:szCs w:val="24"/>
          <w:vertAlign w:val="subscript"/>
          <w:lang w:val="en-US"/>
        </w:rPr>
        <w:t>2</w:t>
      </w:r>
      <w:r w:rsidR="00DC3BBE">
        <w:rPr>
          <w:rFonts w:ascii="Times New Roman" w:eastAsia="MS Mincho" w:hAnsi="Times New Roman"/>
          <w:szCs w:val="24"/>
          <w:lang w:val="en-US"/>
        </w:rPr>
        <w:t>.</w:t>
      </w:r>
    </w:p>
    <w:p w14:paraId="07339230" w14:textId="77777777" w:rsidR="00A91071" w:rsidRPr="004678A2" w:rsidRDefault="00510DDD">
      <w:pPr>
        <w:pStyle w:val="Not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Note:</w:t>
      </w:r>
      <w:r w:rsidR="00A91071" w:rsidRPr="004678A2">
        <w:rPr>
          <w:rFonts w:ascii="Times New Roman" w:eastAsia="MS Mincho" w:hAnsi="Times New Roman"/>
          <w:szCs w:val="24"/>
          <w:lang w:val="en-US"/>
        </w:rPr>
        <w:tab/>
        <w:t xml:space="preserve">See </w:t>
      </w:r>
      <w:r w:rsidR="002751C1">
        <w:rPr>
          <w:rFonts w:ascii="Times New Roman" w:eastAsia="MS Mincho" w:hAnsi="Times New Roman"/>
          <w:szCs w:val="24"/>
          <w:lang w:val="en-US"/>
        </w:rPr>
        <w:t>NMI R 49</w:t>
      </w:r>
      <w:r w:rsidR="00434741">
        <w:rPr>
          <w:rFonts w:ascii="Times New Roman" w:eastAsia="MS Mincho" w:hAnsi="Times New Roman"/>
          <w:szCs w:val="24"/>
          <w:lang w:val="en-US"/>
        </w:rPr>
        <w:t>-</w:t>
      </w:r>
      <w:r w:rsidR="00A91071" w:rsidRPr="004678A2">
        <w:rPr>
          <w:rFonts w:ascii="Times New Roman" w:eastAsia="MS Mincho" w:hAnsi="Times New Roman"/>
          <w:szCs w:val="24"/>
          <w:lang w:val="en-US"/>
        </w:rPr>
        <w:t>2</w:t>
      </w:r>
      <w:r w:rsidR="002751C1">
        <w:rPr>
          <w:rFonts w:ascii="Times New Roman" w:eastAsia="MS Mincho" w:hAnsi="Times New Roman"/>
          <w:szCs w:val="24"/>
          <w:lang w:val="en-US"/>
        </w:rPr>
        <w:t>:20</w:t>
      </w:r>
      <w:r w:rsidR="00696F58">
        <w:rPr>
          <w:rFonts w:ascii="Times New Roman" w:eastAsia="MS Mincho" w:hAnsi="Times New Roman"/>
          <w:szCs w:val="24"/>
          <w:lang w:val="en-US"/>
        </w:rPr>
        <w:t>15</w:t>
      </w:r>
      <w:r w:rsidR="00A91071" w:rsidRPr="004678A2">
        <w:rPr>
          <w:rFonts w:ascii="Times New Roman" w:eastAsia="MS Mincho" w:hAnsi="Times New Roman"/>
          <w:szCs w:val="24"/>
          <w:lang w:val="en-US"/>
        </w:rPr>
        <w:t>, 10.1.3, step 7) for the permitted flow rate ranges.</w:t>
      </w:r>
    </w:p>
    <w:p w14:paraId="607BE8B1"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However, depending on the shape of the error curve, additional flow rates may be specified in the </w:t>
      </w:r>
      <w:r w:rsidR="006A7D70" w:rsidRPr="00DE013E">
        <w:rPr>
          <w:rFonts w:ascii="Times New Roman" w:eastAsia="MS Mincho" w:hAnsi="Times New Roman"/>
          <w:color w:val="0000FF"/>
          <w:szCs w:val="24"/>
          <w:lang w:val="en-AU"/>
        </w:rPr>
        <w:t>pattern</w:t>
      </w:r>
      <w:r w:rsidRPr="004678A2">
        <w:rPr>
          <w:rFonts w:ascii="Times New Roman" w:eastAsia="MS Mincho" w:hAnsi="Times New Roman"/>
          <w:szCs w:val="24"/>
          <w:lang w:val="en-US"/>
        </w:rPr>
        <w:t xml:space="preserve"> approval certificate.</w:t>
      </w:r>
    </w:p>
    <w:p w14:paraId="0C9AC36B"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During a test, the water temperature shall be as required in </w:t>
      </w:r>
      <w:r w:rsidR="002751C1">
        <w:rPr>
          <w:rFonts w:ascii="Times New Roman" w:eastAsia="MS Mincho" w:hAnsi="Times New Roman"/>
          <w:szCs w:val="24"/>
          <w:lang w:val="en-US"/>
        </w:rPr>
        <w:t>NMI R 49</w:t>
      </w:r>
      <w:r w:rsidRPr="004678A2">
        <w:rPr>
          <w:rFonts w:ascii="Times New Roman" w:eastAsia="MS Mincho" w:hAnsi="Times New Roman"/>
          <w:szCs w:val="24"/>
          <w:lang w:val="en-US"/>
        </w:rPr>
        <w:t>-2</w:t>
      </w:r>
      <w:r w:rsidR="002751C1">
        <w:rPr>
          <w:rFonts w:ascii="Times New Roman" w:eastAsia="MS Mincho" w:hAnsi="Times New Roman"/>
          <w:szCs w:val="24"/>
          <w:lang w:val="en-US"/>
        </w:rPr>
        <w:t>:20</w:t>
      </w:r>
      <w:r w:rsidR="00696F58">
        <w:rPr>
          <w:rFonts w:ascii="Times New Roman" w:eastAsia="MS Mincho" w:hAnsi="Times New Roman"/>
          <w:szCs w:val="24"/>
          <w:lang w:val="en-US"/>
        </w:rPr>
        <w:t>15</w:t>
      </w:r>
      <w:r w:rsidRPr="004678A2">
        <w:rPr>
          <w:rFonts w:ascii="Times New Roman" w:eastAsia="MS Mincho" w:hAnsi="Times New Roman"/>
          <w:szCs w:val="24"/>
          <w:lang w:val="en-US"/>
        </w:rPr>
        <w:t>, 10.1.3, step 5).</w:t>
      </w:r>
    </w:p>
    <w:p w14:paraId="28478FAD"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All other influence factors shall be held within the rated operating conditions.</w:t>
      </w:r>
    </w:p>
    <w:p w14:paraId="5C5FB557"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lastRenderedPageBreak/>
        <w:t>7.3.5</w:t>
      </w:r>
      <w:r w:rsidRPr="004678A2">
        <w:rPr>
          <w:rFonts w:ascii="Times New Roman" w:eastAsia="MS Mincho" w:hAnsi="Times New Roman"/>
          <w:szCs w:val="24"/>
          <w:lang w:val="en-US"/>
        </w:rPr>
        <w:tab/>
        <w:t xml:space="preserve">The errors (of indication) determined at each of the above flow rates shall not exceed the MPEs given in </w:t>
      </w:r>
      <w:r w:rsidRPr="004678A2">
        <w:rPr>
          <w:rFonts w:ascii="Times New Roman" w:hAnsi="Times New Roman"/>
          <w:szCs w:val="24"/>
          <w:lang w:val="en-US"/>
        </w:rPr>
        <w:t>4.2.2 or 4.2.3</w:t>
      </w:r>
      <w:r w:rsidRPr="004678A2">
        <w:rPr>
          <w:rFonts w:ascii="Times New Roman" w:eastAsia="MS Mincho" w:hAnsi="Times New Roman"/>
          <w:szCs w:val="24"/>
          <w:lang w:val="en-US"/>
        </w:rPr>
        <w:t>.</w:t>
      </w:r>
    </w:p>
    <w:p w14:paraId="5EBCAE1C"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7.3.6</w:t>
      </w:r>
      <w:r w:rsidRPr="004678A2">
        <w:rPr>
          <w:rFonts w:ascii="Times New Roman" w:eastAsia="MS Mincho" w:hAnsi="Times New Roman"/>
          <w:szCs w:val="24"/>
          <w:lang w:val="en-US"/>
        </w:rPr>
        <w:tab/>
        <w:t xml:space="preserve">If all the errors (of indication) of </w:t>
      </w:r>
      <w:r w:rsidR="009C7357">
        <w:rPr>
          <w:rFonts w:ascii="Times New Roman" w:eastAsia="MS Mincho" w:hAnsi="Times New Roman"/>
          <w:szCs w:val="24"/>
          <w:lang w:val="en-US"/>
        </w:rPr>
        <w:t>a</w:t>
      </w:r>
      <w:r w:rsidR="009C7357"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water meter have the same sign, at least one of the errors shall not exceed one half of the MPE.</w:t>
      </w:r>
      <w:r w:rsidR="00F222F8" w:rsidRPr="004678A2">
        <w:rPr>
          <w:rFonts w:ascii="Times New Roman" w:eastAsia="MS Mincho" w:hAnsi="Times New Roman"/>
          <w:szCs w:val="24"/>
          <w:lang w:val="en-US"/>
        </w:rPr>
        <w:t xml:space="preserve"> In all cases this requirement shall be applied equitably with respect to the water supplier and the consumer.</w:t>
      </w:r>
    </w:p>
    <w:p w14:paraId="07704A68"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If all the errors (of indication) of </w:t>
      </w:r>
      <w:r w:rsidR="009C7357">
        <w:rPr>
          <w:rFonts w:ascii="Times New Roman" w:eastAsia="MS Mincho" w:hAnsi="Times New Roman"/>
          <w:szCs w:val="24"/>
          <w:lang w:val="en-US"/>
        </w:rPr>
        <w:t>a</w:t>
      </w:r>
      <w:r w:rsidR="009C7357"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 xml:space="preserve">water meter determined for initial verification have the same sign, but none of them is within half the MPE, additional errors at other flow rate(s) as specified in </w:t>
      </w:r>
      <w:r w:rsidRPr="004678A2">
        <w:rPr>
          <w:rFonts w:ascii="Times New Roman" w:hAnsi="Times New Roman"/>
          <w:szCs w:val="24"/>
          <w:lang w:val="en-US"/>
        </w:rPr>
        <w:t>7.2.3</w:t>
      </w:r>
      <w:r w:rsidRPr="004678A2">
        <w:rPr>
          <w:rFonts w:ascii="Times New Roman" w:eastAsia="MS Mincho" w:hAnsi="Times New Roman"/>
          <w:szCs w:val="24"/>
          <w:lang w:val="en-US"/>
        </w:rPr>
        <w:t xml:space="preserve"> shall be obtained: if one of these errors is within half the MPE or of the opposite sign, this criterion is deemed fulfilled.</w:t>
      </w:r>
    </w:p>
    <w:p w14:paraId="79E33046" w14:textId="77777777" w:rsidR="00A91071" w:rsidRPr="004678A2" w:rsidRDefault="00A91071">
      <w:pPr>
        <w:pStyle w:val="ANNEX"/>
        <w:autoSpaceDE w:val="0"/>
        <w:autoSpaceDN w:val="0"/>
        <w:adjustRightInd w:val="0"/>
        <w:rPr>
          <w:rFonts w:ascii="Times New Roman" w:hAnsi="Times New Roman"/>
          <w:szCs w:val="24"/>
          <w:lang w:val="en-US"/>
        </w:rPr>
      </w:pPr>
      <w:bookmarkStart w:id="288" w:name="_Toc292714742"/>
      <w:bookmarkStart w:id="289" w:name="_Toc348966190"/>
      <w:r w:rsidRPr="004678A2">
        <w:rPr>
          <w:rFonts w:ascii="Times New Roman" w:hAnsi="Times New Roman"/>
          <w:szCs w:val="24"/>
          <w:lang w:val="en-US"/>
        </w:rPr>
        <w:lastRenderedPageBreak/>
        <w:br/>
      </w:r>
      <w:bookmarkStart w:id="290" w:name="_Toc360718945"/>
      <w:bookmarkStart w:id="291" w:name="_Toc379450521"/>
      <w:r w:rsidRPr="004678A2">
        <w:rPr>
          <w:rFonts w:ascii="Times New Roman" w:hAnsi="Times New Roman"/>
          <w:b w:val="0"/>
          <w:szCs w:val="24"/>
          <w:lang w:val="en-US"/>
        </w:rPr>
        <w:t>(</w:t>
      </w:r>
      <w:r w:rsidR="00BF3A2B">
        <w:rPr>
          <w:rFonts w:ascii="Times New Roman" w:hAnsi="Times New Roman"/>
          <w:b w:val="0"/>
          <w:szCs w:val="24"/>
          <w:lang w:val="en-US"/>
        </w:rPr>
        <w:t>Mandatory</w:t>
      </w:r>
      <w:r w:rsidRPr="004678A2">
        <w:rPr>
          <w:rFonts w:ascii="Times New Roman" w:hAnsi="Times New Roman"/>
          <w:b w:val="0"/>
          <w:szCs w:val="24"/>
          <w:lang w:val="en-US"/>
        </w:rPr>
        <w:t>)</w:t>
      </w:r>
      <w:r w:rsidRPr="004678A2">
        <w:rPr>
          <w:rFonts w:ascii="Times New Roman" w:hAnsi="Times New Roman"/>
          <w:szCs w:val="24"/>
          <w:lang w:val="en-US"/>
        </w:rPr>
        <w:br/>
      </w:r>
      <w:r w:rsidRPr="004678A2">
        <w:rPr>
          <w:rFonts w:ascii="Times New Roman" w:hAnsi="Times New Roman"/>
          <w:szCs w:val="24"/>
          <w:lang w:val="en-US"/>
        </w:rPr>
        <w:br/>
        <w:t>Performance tests for water meters with electronic devices</w:t>
      </w:r>
      <w:bookmarkEnd w:id="288"/>
      <w:bookmarkEnd w:id="289"/>
      <w:bookmarkEnd w:id="290"/>
      <w:bookmarkEnd w:id="291"/>
    </w:p>
    <w:p w14:paraId="1BBFEBFC" w14:textId="77777777" w:rsidR="00A91071" w:rsidRPr="00D75FD1" w:rsidRDefault="00215985" w:rsidP="00B129B4">
      <w:pPr>
        <w:tabs>
          <w:tab w:val="left" w:pos="709"/>
        </w:tabs>
        <w:autoSpaceDE w:val="0"/>
        <w:autoSpaceDN w:val="0"/>
        <w:adjustRightInd w:val="0"/>
        <w:rPr>
          <w:b/>
          <w:szCs w:val="24"/>
          <w:lang w:val="en-US"/>
        </w:rPr>
      </w:pPr>
      <w:bookmarkStart w:id="292" w:name="_Toc195936186"/>
      <w:bookmarkStart w:id="293" w:name="_Toc241559306"/>
      <w:bookmarkStart w:id="294" w:name="_Toc292714743"/>
      <w:bookmarkStart w:id="295" w:name="_Toc348966191"/>
      <w:r>
        <w:rPr>
          <w:b/>
          <w:szCs w:val="24"/>
          <w:lang w:val="en-US"/>
        </w:rPr>
        <w:t>A.1</w:t>
      </w:r>
      <w:r>
        <w:rPr>
          <w:b/>
          <w:szCs w:val="24"/>
          <w:lang w:val="en-US"/>
        </w:rPr>
        <w:tab/>
      </w:r>
      <w:r w:rsidR="00510DDD" w:rsidRPr="00D75FD1">
        <w:rPr>
          <w:b/>
          <w:szCs w:val="24"/>
          <w:lang w:val="en-US"/>
        </w:rPr>
        <w:t>General</w:t>
      </w:r>
      <w:bookmarkEnd w:id="292"/>
      <w:bookmarkEnd w:id="293"/>
      <w:bookmarkEnd w:id="294"/>
      <w:bookmarkEnd w:id="295"/>
    </w:p>
    <w:p w14:paraId="2CCCF472"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This </w:t>
      </w:r>
      <w:r w:rsidR="00DC3BBE">
        <w:rPr>
          <w:rFonts w:ascii="Times New Roman" w:eastAsia="MS Mincho" w:hAnsi="Times New Roman"/>
          <w:szCs w:val="24"/>
          <w:lang w:val="en-US"/>
        </w:rPr>
        <w:t>A</w:t>
      </w:r>
      <w:r w:rsidR="00DC3BBE" w:rsidRPr="004678A2">
        <w:rPr>
          <w:rFonts w:ascii="Times New Roman" w:eastAsia="MS Mincho" w:hAnsi="Times New Roman"/>
          <w:szCs w:val="24"/>
          <w:lang w:val="en-US"/>
        </w:rPr>
        <w:t xml:space="preserve">nnex </w:t>
      </w:r>
      <w:r w:rsidRPr="004678A2">
        <w:rPr>
          <w:rFonts w:ascii="Times New Roman" w:eastAsia="MS Mincho" w:hAnsi="Times New Roman"/>
          <w:szCs w:val="24"/>
          <w:lang w:val="en-US"/>
        </w:rPr>
        <w:t>defines the program of performance tests intended to verify that water meters with electronic devices can perform and function as intended in a specified environment and under specified conditions. Each test indicates, where appropriate, the reference conditions for determining the intrinsic error.</w:t>
      </w:r>
    </w:p>
    <w:p w14:paraId="4DCA8158"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These tests supplement any other prescribed test.</w:t>
      </w:r>
    </w:p>
    <w:p w14:paraId="6CD0F531"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When the effect of one influence quantity is being evaluated, all other influence quantities are to be held relatively constant, at values close to reference conditions (see </w:t>
      </w:r>
      <w:r w:rsidRPr="004678A2">
        <w:rPr>
          <w:rFonts w:ascii="Times New Roman" w:hAnsi="Times New Roman"/>
          <w:szCs w:val="24"/>
          <w:lang w:val="en-US"/>
        </w:rPr>
        <w:t>7.1</w:t>
      </w:r>
      <w:r w:rsidRPr="004678A2">
        <w:rPr>
          <w:rFonts w:ascii="Times New Roman" w:eastAsia="MS Mincho" w:hAnsi="Times New Roman"/>
          <w:szCs w:val="24"/>
          <w:lang w:val="en-US"/>
        </w:rPr>
        <w:t xml:space="preserve"> and </w:t>
      </w:r>
      <w:r w:rsidR="00434741">
        <w:rPr>
          <w:rFonts w:ascii="Times New Roman" w:eastAsia="MS Mincho" w:hAnsi="Times New Roman"/>
          <w:szCs w:val="24"/>
          <w:lang w:val="en-US"/>
        </w:rPr>
        <w:br/>
      </w:r>
      <w:r w:rsidR="002751C1">
        <w:rPr>
          <w:rFonts w:ascii="Times New Roman" w:eastAsia="MS Mincho" w:hAnsi="Times New Roman"/>
          <w:szCs w:val="24"/>
          <w:lang w:val="en-US"/>
        </w:rPr>
        <w:t>NMI R 49</w:t>
      </w:r>
      <w:r w:rsidRPr="004678A2">
        <w:rPr>
          <w:rFonts w:ascii="Times New Roman" w:eastAsia="MS Mincho" w:hAnsi="Times New Roman"/>
          <w:szCs w:val="24"/>
          <w:lang w:val="en-US"/>
        </w:rPr>
        <w:t>-2</w:t>
      </w:r>
      <w:r w:rsidR="002751C1">
        <w:rPr>
          <w:rFonts w:ascii="Times New Roman" w:eastAsia="MS Mincho" w:hAnsi="Times New Roman"/>
          <w:szCs w:val="24"/>
          <w:lang w:val="en-US"/>
        </w:rPr>
        <w:t>:20</w:t>
      </w:r>
      <w:r w:rsidR="00696F58">
        <w:rPr>
          <w:rFonts w:ascii="Times New Roman" w:eastAsia="MS Mincho" w:hAnsi="Times New Roman"/>
          <w:szCs w:val="24"/>
          <w:lang w:val="en-US"/>
        </w:rPr>
        <w:t>15</w:t>
      </w:r>
      <w:r w:rsidRPr="004678A2">
        <w:rPr>
          <w:rFonts w:ascii="Times New Roman" w:eastAsia="MS Mincho" w:hAnsi="Times New Roman"/>
          <w:szCs w:val="24"/>
          <w:lang w:val="en-US"/>
        </w:rPr>
        <w:t>, Clause 4).</w:t>
      </w:r>
    </w:p>
    <w:p w14:paraId="275B4C0B" w14:textId="77777777" w:rsidR="00A91071" w:rsidRPr="00D75FD1" w:rsidRDefault="00215985" w:rsidP="00B129B4">
      <w:pPr>
        <w:tabs>
          <w:tab w:val="left" w:pos="709"/>
        </w:tabs>
        <w:autoSpaceDE w:val="0"/>
        <w:autoSpaceDN w:val="0"/>
        <w:adjustRightInd w:val="0"/>
        <w:rPr>
          <w:b/>
          <w:szCs w:val="24"/>
          <w:lang w:val="en-US"/>
        </w:rPr>
      </w:pPr>
      <w:bookmarkStart w:id="296" w:name="_Toc195936187"/>
      <w:bookmarkStart w:id="297" w:name="_Toc241559307"/>
      <w:bookmarkStart w:id="298" w:name="_Toc292714744"/>
      <w:bookmarkStart w:id="299" w:name="_Toc348966192"/>
      <w:r>
        <w:rPr>
          <w:b/>
          <w:szCs w:val="24"/>
          <w:lang w:val="en-US"/>
        </w:rPr>
        <w:t>A.2</w:t>
      </w:r>
      <w:r>
        <w:rPr>
          <w:b/>
          <w:szCs w:val="24"/>
          <w:lang w:val="en-US"/>
        </w:rPr>
        <w:tab/>
      </w:r>
      <w:r w:rsidR="00510DDD" w:rsidRPr="00D75FD1">
        <w:rPr>
          <w:b/>
          <w:szCs w:val="24"/>
          <w:lang w:val="en-US"/>
        </w:rPr>
        <w:t>Environmental classification</w:t>
      </w:r>
      <w:bookmarkEnd w:id="296"/>
      <w:bookmarkEnd w:id="297"/>
      <w:bookmarkEnd w:id="298"/>
      <w:bookmarkEnd w:id="299"/>
    </w:p>
    <w:p w14:paraId="7481038E"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See OIML D 11</w:t>
      </w:r>
      <w:r w:rsidRPr="004678A2">
        <w:rPr>
          <w:rFonts w:ascii="Times New Roman" w:eastAsia="MS Mincho" w:hAnsi="Times New Roman"/>
          <w:szCs w:val="24"/>
          <w:vertAlign w:val="superscript"/>
          <w:lang w:val="en-US"/>
        </w:rPr>
        <w:t>[</w:t>
      </w:r>
      <w:r w:rsidRPr="004678A2">
        <w:rPr>
          <w:rFonts w:ascii="Times New Roman" w:hAnsi="Times New Roman"/>
          <w:szCs w:val="24"/>
          <w:vertAlign w:val="superscript"/>
          <w:lang w:val="en-US"/>
        </w:rPr>
        <w:t>3</w:t>
      </w:r>
      <w:r w:rsidRPr="004678A2">
        <w:rPr>
          <w:rFonts w:ascii="Times New Roman" w:eastAsia="MS Mincho" w:hAnsi="Times New Roman"/>
          <w:szCs w:val="24"/>
          <w:vertAlign w:val="superscript"/>
          <w:lang w:val="en-US"/>
        </w:rPr>
        <w:t>]</w:t>
      </w:r>
      <w:r w:rsidR="00DC3BBE" w:rsidRPr="004678A2">
        <w:rPr>
          <w:rFonts w:ascii="Times New Roman" w:eastAsia="MS Mincho" w:hAnsi="Times New Roman"/>
          <w:szCs w:val="24"/>
          <w:lang w:val="en-US"/>
        </w:rPr>
        <w:t>.</w:t>
      </w:r>
    </w:p>
    <w:p w14:paraId="14725C52"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For each performance test, typical test conditions are indicated which correspond to the climatic and mechanical environmental conditions to which </w:t>
      </w:r>
      <w:r w:rsidR="00632E2D">
        <w:rPr>
          <w:rFonts w:ascii="Times New Roman" w:eastAsia="MS Mincho" w:hAnsi="Times New Roman"/>
          <w:szCs w:val="24"/>
          <w:lang w:val="en-US"/>
        </w:rPr>
        <w:t xml:space="preserve">a </w:t>
      </w:r>
      <w:r w:rsidRPr="004678A2">
        <w:rPr>
          <w:rFonts w:ascii="Times New Roman" w:eastAsia="MS Mincho" w:hAnsi="Times New Roman"/>
          <w:szCs w:val="24"/>
          <w:lang w:val="en-US"/>
        </w:rPr>
        <w:t xml:space="preserve">water meter </w:t>
      </w:r>
      <w:r w:rsidR="00632E2D">
        <w:rPr>
          <w:rFonts w:ascii="Times New Roman" w:eastAsia="MS Mincho" w:hAnsi="Times New Roman"/>
          <w:szCs w:val="24"/>
          <w:lang w:val="en-US"/>
        </w:rPr>
        <w:t>is</w:t>
      </w:r>
      <w:r w:rsidR="00632E2D"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usually exposed.</w:t>
      </w:r>
    </w:p>
    <w:p w14:paraId="024C617A"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Water meters with electronic devices are divided into three classes according to climatic and mechanical environmental conditions:</w:t>
      </w:r>
    </w:p>
    <w:p w14:paraId="474434D3" w14:textId="77777777" w:rsidR="00A91071" w:rsidRPr="004678A2" w:rsidRDefault="00A91071">
      <w:pPr>
        <w:pStyle w:val="ListContinue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class</w:t>
      </w:r>
      <w:proofErr w:type="gramEnd"/>
      <w:r w:rsidRPr="004678A2">
        <w:rPr>
          <w:rFonts w:ascii="Times New Roman" w:eastAsia="MS Mincho" w:hAnsi="Times New Roman"/>
          <w:szCs w:val="24"/>
          <w:lang w:val="en-US"/>
        </w:rPr>
        <w:t xml:space="preserve"> B for fixed meters installed in a </w:t>
      </w:r>
      <w:r w:rsidRPr="004678A2">
        <w:rPr>
          <w:rFonts w:ascii="Times New Roman" w:eastAsia="MS Mincho" w:hAnsi="Times New Roman"/>
          <w:b/>
          <w:szCs w:val="24"/>
          <w:lang w:val="en-US"/>
        </w:rPr>
        <w:t>b</w:t>
      </w:r>
      <w:r w:rsidRPr="004678A2">
        <w:rPr>
          <w:rFonts w:ascii="Times New Roman" w:eastAsia="MS Mincho" w:hAnsi="Times New Roman"/>
          <w:szCs w:val="24"/>
          <w:lang w:val="en-US"/>
        </w:rPr>
        <w:t>uilding;</w:t>
      </w:r>
    </w:p>
    <w:p w14:paraId="1EAB62A4" w14:textId="77777777" w:rsidR="00A91071" w:rsidRPr="004678A2" w:rsidRDefault="00A91071">
      <w:pPr>
        <w:pStyle w:val="ListContinue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class</w:t>
      </w:r>
      <w:proofErr w:type="gramEnd"/>
      <w:r w:rsidRPr="004678A2">
        <w:rPr>
          <w:rFonts w:ascii="Times New Roman" w:eastAsia="MS Mincho" w:hAnsi="Times New Roman"/>
          <w:szCs w:val="24"/>
          <w:lang w:val="en-US"/>
        </w:rPr>
        <w:t xml:space="preserve"> O for fixed meters installed </w:t>
      </w:r>
      <w:r w:rsidRPr="004678A2">
        <w:rPr>
          <w:rFonts w:ascii="Times New Roman" w:eastAsia="MS Mincho" w:hAnsi="Times New Roman"/>
          <w:b/>
          <w:szCs w:val="24"/>
          <w:lang w:val="en-US"/>
        </w:rPr>
        <w:t>o</w:t>
      </w:r>
      <w:r w:rsidRPr="004678A2">
        <w:rPr>
          <w:rFonts w:ascii="Times New Roman" w:eastAsia="MS Mincho" w:hAnsi="Times New Roman"/>
          <w:szCs w:val="24"/>
          <w:lang w:val="en-US"/>
        </w:rPr>
        <w:t>utdoors;</w:t>
      </w:r>
    </w:p>
    <w:p w14:paraId="2FF3EBD8" w14:textId="77777777" w:rsidR="00A91071" w:rsidRPr="004678A2" w:rsidRDefault="00A91071">
      <w:pPr>
        <w:pStyle w:val="ListContinue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w:t>
      </w:r>
      <w:r w:rsidRPr="004678A2">
        <w:rPr>
          <w:rFonts w:ascii="Times New Roman" w:eastAsia="MS Mincho" w:hAnsi="Times New Roman"/>
          <w:szCs w:val="24"/>
          <w:lang w:val="en-US"/>
        </w:rPr>
        <w:tab/>
        <w:t xml:space="preserve">class M for </w:t>
      </w:r>
      <w:r w:rsidRPr="004678A2">
        <w:rPr>
          <w:rFonts w:ascii="Times New Roman" w:eastAsia="MS Mincho" w:hAnsi="Times New Roman"/>
          <w:b/>
          <w:szCs w:val="24"/>
          <w:lang w:val="en-US"/>
        </w:rPr>
        <w:t>m</w:t>
      </w:r>
      <w:r w:rsidRPr="004678A2">
        <w:rPr>
          <w:rFonts w:ascii="Times New Roman" w:eastAsia="MS Mincho" w:hAnsi="Times New Roman"/>
          <w:szCs w:val="24"/>
          <w:lang w:val="en-US"/>
        </w:rPr>
        <w:t>obile meters.</w:t>
      </w:r>
    </w:p>
    <w:p w14:paraId="3BAB9523"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However, the applicant for </w:t>
      </w:r>
      <w:r w:rsidR="006A7D70" w:rsidRPr="00DE013E">
        <w:rPr>
          <w:rFonts w:ascii="Times New Roman" w:eastAsia="MS Mincho" w:hAnsi="Times New Roman"/>
          <w:color w:val="0000FF"/>
          <w:szCs w:val="24"/>
          <w:lang w:val="en-AU"/>
        </w:rPr>
        <w:t>pattern</w:t>
      </w:r>
      <w:r w:rsidR="006A7D70" w:rsidRPr="00DE013E">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 xml:space="preserve">approval may indicate specific environmental conditions in the documentation supplied to the body responsible for </w:t>
      </w:r>
      <w:r w:rsidR="006A7D70" w:rsidRPr="00DE013E">
        <w:rPr>
          <w:rFonts w:ascii="Times New Roman" w:eastAsia="MS Mincho" w:hAnsi="Times New Roman"/>
          <w:color w:val="0000FF"/>
          <w:szCs w:val="24"/>
          <w:lang w:val="en-AU"/>
        </w:rPr>
        <w:t>pattern</w:t>
      </w:r>
      <w:r w:rsidR="006A7D70" w:rsidRPr="00DE013E">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 xml:space="preserve">approval, based on the intended use of the instrument. In this case, the testing laboratory shall carry out performance tests at severity levels corresponding to these environmental conditions. If </w:t>
      </w:r>
      <w:r w:rsidR="006A7D70" w:rsidRPr="00DE013E">
        <w:rPr>
          <w:rFonts w:ascii="Times New Roman" w:eastAsia="MS Mincho" w:hAnsi="Times New Roman"/>
          <w:color w:val="0000FF"/>
          <w:szCs w:val="24"/>
          <w:lang w:val="en-AU"/>
        </w:rPr>
        <w:t>pattern</w:t>
      </w:r>
      <w:r w:rsidR="006A7D70" w:rsidRPr="00DE013E">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 xml:space="preserve">approval is granted, the data plate shall indicate the corresponding limits of use. Manufacturers shall inform potential users of the conditions of use for which </w:t>
      </w:r>
      <w:r w:rsidR="005D45B3">
        <w:rPr>
          <w:rFonts w:ascii="Times New Roman" w:eastAsia="MS Mincho" w:hAnsi="Times New Roman"/>
          <w:szCs w:val="24"/>
          <w:lang w:val="en-US"/>
        </w:rPr>
        <w:t>a</w:t>
      </w:r>
      <w:r w:rsidR="005D45B3"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meter is approved.</w:t>
      </w:r>
    </w:p>
    <w:p w14:paraId="4085271F" w14:textId="77777777" w:rsidR="00A91071" w:rsidRPr="00D75FD1" w:rsidRDefault="00215985" w:rsidP="00B129B4">
      <w:pPr>
        <w:tabs>
          <w:tab w:val="left" w:pos="709"/>
        </w:tabs>
        <w:autoSpaceDE w:val="0"/>
        <w:autoSpaceDN w:val="0"/>
        <w:adjustRightInd w:val="0"/>
        <w:rPr>
          <w:b/>
          <w:szCs w:val="24"/>
          <w:lang w:val="en-US"/>
        </w:rPr>
      </w:pPr>
      <w:bookmarkStart w:id="300" w:name="_Toc195936188"/>
      <w:bookmarkStart w:id="301" w:name="_Toc241559308"/>
      <w:bookmarkStart w:id="302" w:name="_Toc292714745"/>
      <w:bookmarkStart w:id="303" w:name="_Toc348966193"/>
      <w:bookmarkStart w:id="304" w:name="_Toc195936190"/>
      <w:bookmarkStart w:id="305" w:name="_Toc241559310"/>
      <w:r>
        <w:rPr>
          <w:b/>
          <w:szCs w:val="24"/>
          <w:lang w:val="en-US"/>
        </w:rPr>
        <w:t>A.3</w:t>
      </w:r>
      <w:r>
        <w:rPr>
          <w:b/>
          <w:szCs w:val="24"/>
          <w:lang w:val="en-US"/>
        </w:rPr>
        <w:tab/>
      </w:r>
      <w:r w:rsidR="00510DDD" w:rsidRPr="00D75FD1">
        <w:rPr>
          <w:b/>
          <w:szCs w:val="24"/>
          <w:lang w:val="en-US"/>
        </w:rPr>
        <w:t>Electromagnetic environments</w:t>
      </w:r>
      <w:bookmarkEnd w:id="300"/>
      <w:bookmarkEnd w:id="301"/>
      <w:bookmarkEnd w:id="302"/>
      <w:bookmarkEnd w:id="303"/>
    </w:p>
    <w:p w14:paraId="4F3AAE12"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Water meters with electronic devices are divided into two electromagnetic environments:</w:t>
      </w:r>
    </w:p>
    <w:p w14:paraId="1934D244" w14:textId="77777777" w:rsidR="00A91071" w:rsidRPr="004678A2" w:rsidRDefault="00A91071">
      <w:pPr>
        <w:pStyle w:val="ListContinue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w:t>
      </w:r>
      <w:r w:rsidRPr="004678A2">
        <w:rPr>
          <w:rFonts w:ascii="Times New Roman" w:eastAsia="MS Mincho" w:hAnsi="Times New Roman"/>
          <w:szCs w:val="24"/>
          <w:lang w:val="en-US"/>
        </w:rPr>
        <w:tab/>
        <w:t>E1 </w:t>
      </w:r>
      <w:r w:rsidR="008B2FAE">
        <w:rPr>
          <w:rFonts w:ascii="Times New Roman" w:eastAsia="MS Mincho" w:hAnsi="Times New Roman"/>
          <w:szCs w:val="24"/>
          <w:lang w:val="en-US"/>
        </w:rPr>
        <w:t>–</w:t>
      </w:r>
      <w:r w:rsidRPr="004678A2">
        <w:rPr>
          <w:rFonts w:ascii="Times New Roman" w:eastAsia="MS Mincho" w:hAnsi="Times New Roman"/>
          <w:szCs w:val="24"/>
          <w:lang w:val="en-US"/>
        </w:rPr>
        <w:t xml:space="preserve"> residential, commercial and light industrial;</w:t>
      </w:r>
    </w:p>
    <w:p w14:paraId="1A73397F" w14:textId="77777777" w:rsidR="00A91071" w:rsidRPr="004678A2" w:rsidRDefault="00A91071">
      <w:pPr>
        <w:pStyle w:val="ListContinue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w:t>
      </w:r>
      <w:r w:rsidRPr="004678A2">
        <w:rPr>
          <w:rFonts w:ascii="Times New Roman" w:eastAsia="MS Mincho" w:hAnsi="Times New Roman"/>
          <w:szCs w:val="24"/>
          <w:lang w:val="en-US"/>
        </w:rPr>
        <w:tab/>
        <w:t>E2 </w:t>
      </w:r>
      <w:r w:rsidR="008B2FAE">
        <w:rPr>
          <w:rFonts w:ascii="Times New Roman" w:eastAsia="MS Mincho" w:hAnsi="Times New Roman"/>
          <w:szCs w:val="24"/>
          <w:lang w:val="en-US"/>
        </w:rPr>
        <w:t>–</w:t>
      </w:r>
      <w:r w:rsidRPr="004678A2">
        <w:rPr>
          <w:rFonts w:ascii="Times New Roman" w:eastAsia="MS Mincho" w:hAnsi="Times New Roman"/>
          <w:szCs w:val="24"/>
          <w:lang w:val="en-US"/>
        </w:rPr>
        <w:t xml:space="preserve"> industrial.</w:t>
      </w:r>
    </w:p>
    <w:p w14:paraId="517178DB" w14:textId="77777777" w:rsidR="008B2FAE" w:rsidRDefault="008B2FAE">
      <w:pPr>
        <w:spacing w:after="0" w:line="240" w:lineRule="auto"/>
        <w:jc w:val="left"/>
        <w:rPr>
          <w:szCs w:val="24"/>
          <w:lang w:val="en-US"/>
        </w:rPr>
      </w:pPr>
      <w:bookmarkStart w:id="306" w:name="_Toc292714746"/>
      <w:bookmarkStart w:id="307" w:name="_Toc348966194"/>
      <w:r>
        <w:rPr>
          <w:szCs w:val="24"/>
          <w:lang w:val="en-US"/>
        </w:rPr>
        <w:br w:type="page"/>
      </w:r>
    </w:p>
    <w:p w14:paraId="09363A7C" w14:textId="77777777" w:rsidR="00A91071" w:rsidRPr="00D75FD1" w:rsidRDefault="00215985" w:rsidP="00B129B4">
      <w:pPr>
        <w:tabs>
          <w:tab w:val="left" w:pos="709"/>
        </w:tabs>
        <w:autoSpaceDE w:val="0"/>
        <w:autoSpaceDN w:val="0"/>
        <w:adjustRightInd w:val="0"/>
        <w:rPr>
          <w:b/>
          <w:szCs w:val="24"/>
          <w:lang w:val="en-US"/>
        </w:rPr>
      </w:pPr>
      <w:r>
        <w:rPr>
          <w:b/>
          <w:szCs w:val="24"/>
          <w:lang w:val="en-US"/>
        </w:rPr>
        <w:lastRenderedPageBreak/>
        <w:t>A.4</w:t>
      </w:r>
      <w:r>
        <w:rPr>
          <w:b/>
          <w:szCs w:val="24"/>
          <w:lang w:val="en-US"/>
        </w:rPr>
        <w:tab/>
      </w:r>
      <w:r w:rsidR="006A7D70" w:rsidRPr="006A7D70">
        <w:rPr>
          <w:b/>
          <w:color w:val="0000FF"/>
          <w:szCs w:val="24"/>
          <w:lang w:val="en-AU"/>
        </w:rPr>
        <w:t>Pattern</w:t>
      </w:r>
      <w:r w:rsidR="006A7D70" w:rsidRPr="006A7D70">
        <w:rPr>
          <w:b/>
          <w:color w:val="0000FF"/>
          <w:szCs w:val="24"/>
          <w:lang w:val="en-US"/>
        </w:rPr>
        <w:t xml:space="preserve"> </w:t>
      </w:r>
      <w:r w:rsidR="00510DDD" w:rsidRPr="006A7D70">
        <w:rPr>
          <w:b/>
          <w:szCs w:val="24"/>
          <w:lang w:val="en-US"/>
        </w:rPr>
        <w:t>evaluation</w:t>
      </w:r>
      <w:r w:rsidR="00510DDD" w:rsidRPr="00D75FD1">
        <w:rPr>
          <w:b/>
          <w:szCs w:val="24"/>
          <w:lang w:val="en-US"/>
        </w:rPr>
        <w:t xml:space="preserve"> and approval of a calculator</w:t>
      </w:r>
      <w:bookmarkEnd w:id="304"/>
      <w:bookmarkEnd w:id="305"/>
      <w:bookmarkEnd w:id="306"/>
      <w:bookmarkEnd w:id="307"/>
    </w:p>
    <w:p w14:paraId="006E611F"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A.4.1</w:t>
      </w:r>
      <w:r w:rsidRPr="004678A2">
        <w:rPr>
          <w:rFonts w:ascii="Times New Roman" w:eastAsia="MS Mincho" w:hAnsi="Times New Roman"/>
          <w:szCs w:val="24"/>
          <w:lang w:val="en-US"/>
        </w:rPr>
        <w:tab/>
        <w:t xml:space="preserve">When an electronic calculator (including indicating device) is submitted for separate </w:t>
      </w:r>
      <w:r w:rsidR="006A7D70" w:rsidRPr="00DE013E">
        <w:rPr>
          <w:rFonts w:ascii="Times New Roman" w:eastAsia="MS Mincho" w:hAnsi="Times New Roman"/>
          <w:color w:val="0000FF"/>
          <w:szCs w:val="24"/>
          <w:lang w:val="en-AU"/>
        </w:rPr>
        <w:t>pattern</w:t>
      </w:r>
      <w:r w:rsidR="006A7D70" w:rsidRPr="00DE013E">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 xml:space="preserve">approval, </w:t>
      </w:r>
      <w:r w:rsidR="006A7D70" w:rsidRPr="00DE013E">
        <w:rPr>
          <w:rFonts w:ascii="Times New Roman" w:eastAsia="MS Mincho" w:hAnsi="Times New Roman"/>
          <w:color w:val="0000FF"/>
          <w:szCs w:val="24"/>
          <w:lang w:val="en-AU"/>
        </w:rPr>
        <w:t>pattern</w:t>
      </w:r>
      <w:r w:rsidR="006A7D70" w:rsidRPr="00DE013E">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evaluation tests shall be conducted on the calculator (including indicating device) alone, simulating different inputs generated by appropriate standards (e.g. calibrators).</w:t>
      </w:r>
    </w:p>
    <w:p w14:paraId="25908CF9"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A.4.2</w:t>
      </w:r>
      <w:r w:rsidRPr="004678A2">
        <w:rPr>
          <w:rFonts w:ascii="Times New Roman" w:eastAsia="MS Mincho" w:hAnsi="Times New Roman"/>
          <w:szCs w:val="24"/>
          <w:lang w:val="en-US"/>
        </w:rPr>
        <w:tab/>
        <w:t xml:space="preserve">Accuracy tests on the indications of measurement results are required. For this purpose, the error obtained on the indication of the result is calculated considering that the true value is the one which takes into account the value of the simulated quantities applied to inputs of the calculator and using standard methods for calculation. The MPEs are those given in </w:t>
      </w:r>
      <w:r w:rsidRPr="004678A2">
        <w:rPr>
          <w:rFonts w:ascii="Times New Roman" w:hAnsi="Times New Roman"/>
          <w:szCs w:val="24"/>
          <w:lang w:val="en-US"/>
        </w:rPr>
        <w:t>4.2</w:t>
      </w:r>
      <w:r w:rsidRPr="004678A2">
        <w:rPr>
          <w:rFonts w:ascii="Times New Roman" w:eastAsia="MS Mincho" w:hAnsi="Times New Roman"/>
          <w:szCs w:val="24"/>
          <w:lang w:val="en-US"/>
        </w:rPr>
        <w:t>.</w:t>
      </w:r>
    </w:p>
    <w:p w14:paraId="357CF477" w14:textId="77777777" w:rsidR="00A91071" w:rsidRPr="004678A2" w:rsidRDefault="008B2FAE">
      <w:pPr>
        <w:pStyle w:val="Note"/>
        <w:autoSpaceDE w:val="0"/>
        <w:autoSpaceDN w:val="0"/>
        <w:adjustRightInd w:val="0"/>
        <w:rPr>
          <w:rFonts w:ascii="Times New Roman" w:eastAsia="MS Mincho" w:hAnsi="Times New Roman"/>
          <w:szCs w:val="24"/>
          <w:lang w:val="en-US"/>
        </w:rPr>
      </w:pPr>
      <w:r>
        <w:rPr>
          <w:rFonts w:ascii="Times New Roman" w:eastAsia="MS Mincho" w:hAnsi="Times New Roman"/>
          <w:i/>
          <w:szCs w:val="24"/>
          <w:lang w:val="en-US"/>
        </w:rPr>
        <w:t>Note:</w:t>
      </w:r>
      <w:r w:rsidR="00A91071" w:rsidRPr="004678A2">
        <w:rPr>
          <w:rFonts w:ascii="Times New Roman" w:eastAsia="MS Mincho" w:hAnsi="Times New Roman"/>
          <w:szCs w:val="24"/>
          <w:lang w:val="en-US"/>
        </w:rPr>
        <w:tab/>
        <w:t xml:space="preserve">An appropriate MPE for a calculator is 1/10 of the MPE of a complete meter. However, this is not a requirement. The requirement is given in </w:t>
      </w:r>
      <w:r w:rsidR="00A91071" w:rsidRPr="004678A2">
        <w:rPr>
          <w:rFonts w:ascii="Times New Roman" w:hAnsi="Times New Roman"/>
          <w:szCs w:val="24"/>
          <w:lang w:val="en-US"/>
        </w:rPr>
        <w:t>4.2.5</w:t>
      </w:r>
      <w:r w:rsidR="00A91071" w:rsidRPr="004678A2">
        <w:rPr>
          <w:rFonts w:ascii="Times New Roman" w:eastAsia="MS Mincho" w:hAnsi="Times New Roman"/>
          <w:szCs w:val="24"/>
          <w:lang w:val="en-US"/>
        </w:rPr>
        <w:t>.</w:t>
      </w:r>
    </w:p>
    <w:p w14:paraId="15BB4D91"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A.4.3</w:t>
      </w:r>
      <w:r w:rsidRPr="004678A2">
        <w:rPr>
          <w:rFonts w:ascii="Times New Roman" w:eastAsia="MS Mincho" w:hAnsi="Times New Roman"/>
          <w:szCs w:val="24"/>
          <w:lang w:val="en-US"/>
        </w:rPr>
        <w:tab/>
        <w:t xml:space="preserve">The examinations and tests for electronic instruments specified in </w:t>
      </w:r>
      <w:r w:rsidRPr="004678A2">
        <w:rPr>
          <w:rFonts w:ascii="Times New Roman" w:hAnsi="Times New Roman"/>
          <w:szCs w:val="24"/>
          <w:lang w:val="en-US"/>
        </w:rPr>
        <w:t>7.2.12</w:t>
      </w:r>
      <w:r w:rsidRPr="004678A2">
        <w:rPr>
          <w:rFonts w:ascii="Times New Roman" w:eastAsia="MS Mincho" w:hAnsi="Times New Roman"/>
          <w:szCs w:val="24"/>
          <w:lang w:val="en-US"/>
        </w:rPr>
        <w:t xml:space="preserve"> shall be performed.</w:t>
      </w:r>
    </w:p>
    <w:p w14:paraId="4D9B64AE" w14:textId="77777777" w:rsidR="00A91071" w:rsidRPr="00D75FD1" w:rsidRDefault="00215985" w:rsidP="00B129B4">
      <w:pPr>
        <w:tabs>
          <w:tab w:val="left" w:pos="709"/>
        </w:tabs>
        <w:autoSpaceDE w:val="0"/>
        <w:autoSpaceDN w:val="0"/>
        <w:adjustRightInd w:val="0"/>
        <w:rPr>
          <w:b/>
          <w:szCs w:val="24"/>
          <w:lang w:val="en-US"/>
        </w:rPr>
      </w:pPr>
      <w:bookmarkStart w:id="308" w:name="_Toc195936191"/>
      <w:bookmarkStart w:id="309" w:name="_Toc241559311"/>
      <w:bookmarkStart w:id="310" w:name="_Toc292714747"/>
      <w:bookmarkStart w:id="311" w:name="_Toc348966195"/>
      <w:r>
        <w:rPr>
          <w:b/>
          <w:szCs w:val="24"/>
          <w:lang w:val="en-US"/>
        </w:rPr>
        <w:t>A.5</w:t>
      </w:r>
      <w:r>
        <w:rPr>
          <w:b/>
          <w:szCs w:val="24"/>
          <w:lang w:val="en-US"/>
        </w:rPr>
        <w:tab/>
      </w:r>
      <w:r w:rsidR="00510DDD" w:rsidRPr="00D75FD1">
        <w:rPr>
          <w:b/>
          <w:szCs w:val="24"/>
          <w:lang w:val="en-US"/>
        </w:rPr>
        <w:t>Performance tests</w:t>
      </w:r>
      <w:bookmarkEnd w:id="308"/>
      <w:bookmarkEnd w:id="309"/>
      <w:bookmarkEnd w:id="310"/>
      <w:bookmarkEnd w:id="311"/>
    </w:p>
    <w:p w14:paraId="5D72391B"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The tests indicated in </w:t>
      </w:r>
      <w:r w:rsidRPr="004678A2">
        <w:rPr>
          <w:rFonts w:ascii="Times New Roman" w:hAnsi="Times New Roman"/>
          <w:szCs w:val="24"/>
          <w:lang w:val="en-US"/>
        </w:rPr>
        <w:t>Table A.1</w:t>
      </w:r>
      <w:r w:rsidRPr="004678A2">
        <w:rPr>
          <w:rFonts w:ascii="Times New Roman" w:eastAsia="MS Mincho" w:hAnsi="Times New Roman"/>
          <w:szCs w:val="24"/>
          <w:lang w:val="en-US"/>
        </w:rPr>
        <w:t xml:space="preserve"> involve the electronic part of </w:t>
      </w:r>
      <w:r w:rsidR="009C7357">
        <w:rPr>
          <w:rFonts w:ascii="Times New Roman" w:eastAsia="MS Mincho" w:hAnsi="Times New Roman"/>
          <w:szCs w:val="24"/>
          <w:lang w:val="en-US"/>
        </w:rPr>
        <w:t>a</w:t>
      </w:r>
      <w:r w:rsidR="009C7357"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water meter or its devices and may be carried out in any order.</w:t>
      </w:r>
    </w:p>
    <w:p w14:paraId="0205AF1B" w14:textId="77777777" w:rsidR="00A91071" w:rsidRPr="004678A2" w:rsidRDefault="00A91071">
      <w:pPr>
        <w:pStyle w:val="Tabletitle"/>
        <w:autoSpaceDE w:val="0"/>
        <w:autoSpaceDN w:val="0"/>
        <w:adjustRightInd w:val="0"/>
        <w:outlineLvl w:val="0"/>
        <w:rPr>
          <w:rFonts w:ascii="Times New Roman" w:eastAsia="MS Mincho" w:hAnsi="Times New Roman"/>
          <w:szCs w:val="24"/>
          <w:lang w:val="en-US"/>
        </w:rPr>
      </w:pPr>
      <w:r w:rsidRPr="004678A2">
        <w:rPr>
          <w:rFonts w:ascii="Times New Roman" w:eastAsia="MS Mincho" w:hAnsi="Times New Roman"/>
          <w:szCs w:val="24"/>
          <w:lang w:val="en-US"/>
        </w:rPr>
        <w:t xml:space="preserve">Table </w:t>
      </w:r>
      <w:proofErr w:type="gramStart"/>
      <w:r w:rsidRPr="004678A2">
        <w:rPr>
          <w:rFonts w:ascii="Times New Roman" w:eastAsia="MS Mincho" w:hAnsi="Times New Roman"/>
          <w:szCs w:val="24"/>
          <w:lang w:val="en-US"/>
        </w:rPr>
        <w:t>A.1</w:t>
      </w:r>
      <w:r w:rsidR="008B2FAE">
        <w:rPr>
          <w:rFonts w:ascii="Times New Roman" w:eastAsia="MS Mincho" w:hAnsi="Times New Roman"/>
          <w:szCs w:val="24"/>
          <w:lang w:val="en-US"/>
        </w:rPr>
        <w:t xml:space="preserve">  </w:t>
      </w:r>
      <w:r w:rsidRPr="004678A2">
        <w:rPr>
          <w:rFonts w:ascii="Times New Roman" w:eastAsia="MS Mincho" w:hAnsi="Times New Roman"/>
          <w:szCs w:val="24"/>
          <w:lang w:val="en-US"/>
        </w:rPr>
        <w:t>Tests</w:t>
      </w:r>
      <w:proofErr w:type="gramEnd"/>
      <w:r w:rsidRPr="004678A2">
        <w:rPr>
          <w:rFonts w:ascii="Times New Roman" w:eastAsia="MS Mincho" w:hAnsi="Times New Roman"/>
          <w:szCs w:val="24"/>
          <w:lang w:val="en-US"/>
        </w:rPr>
        <w:t xml:space="preserve"> involving the electronic part of </w:t>
      </w:r>
      <w:r w:rsidR="009C7357">
        <w:rPr>
          <w:rFonts w:ascii="Times New Roman" w:eastAsia="MS Mincho" w:hAnsi="Times New Roman"/>
          <w:szCs w:val="24"/>
          <w:lang w:val="en-US"/>
        </w:rPr>
        <w:t>a</w:t>
      </w:r>
      <w:r w:rsidR="009C7357"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water meter or its devices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3813"/>
        <w:gridCol w:w="1481"/>
        <w:gridCol w:w="1654"/>
      </w:tblGrid>
      <w:tr w:rsidR="00A91071" w:rsidRPr="004678A2" w14:paraId="10705E94" w14:textId="77777777" w:rsidTr="00BA0D8F">
        <w:trPr>
          <w:trHeight w:val="20"/>
          <w:jc w:val="center"/>
        </w:trPr>
        <w:tc>
          <w:tcPr>
            <w:tcW w:w="909" w:type="pct"/>
            <w:vAlign w:val="center"/>
          </w:tcPr>
          <w:p w14:paraId="2F1B60AC" w14:textId="77777777" w:rsidR="00A91071" w:rsidRPr="004678A2" w:rsidRDefault="00A91071" w:rsidP="00696F58">
            <w:pPr>
              <w:pStyle w:val="Tableheader"/>
              <w:tabs>
                <w:tab w:val="left" w:pos="500"/>
                <w:tab w:val="left" w:pos="720"/>
              </w:tabs>
              <w:autoSpaceDE w:val="0"/>
              <w:autoSpaceDN w:val="0"/>
              <w:adjustRightInd w:val="0"/>
              <w:jc w:val="center"/>
              <w:rPr>
                <w:rFonts w:ascii="Times New Roman" w:hAnsi="Times New Roman"/>
                <w:b/>
                <w:bCs/>
                <w:lang w:val="en-US"/>
              </w:rPr>
            </w:pPr>
            <w:r w:rsidRPr="004678A2">
              <w:rPr>
                <w:rFonts w:ascii="Times New Roman" w:eastAsia="MS Mincho" w:hAnsi="Times New Roman"/>
                <w:b/>
                <w:szCs w:val="24"/>
                <w:lang w:val="en-US"/>
              </w:rPr>
              <w:t xml:space="preserve">OIML </w:t>
            </w:r>
            <w:r w:rsidR="00434741">
              <w:rPr>
                <w:rFonts w:ascii="Times New Roman" w:eastAsia="MS Mincho" w:hAnsi="Times New Roman"/>
                <w:b/>
                <w:szCs w:val="24"/>
                <w:lang w:val="en-US"/>
              </w:rPr>
              <w:br/>
            </w:r>
            <w:r w:rsidRPr="004678A2">
              <w:rPr>
                <w:rFonts w:ascii="Times New Roman" w:eastAsia="MS Mincho" w:hAnsi="Times New Roman"/>
                <w:b/>
                <w:szCs w:val="24"/>
                <w:lang w:val="en-US"/>
              </w:rPr>
              <w:t>R 49-2</w:t>
            </w:r>
            <w:r w:rsidR="002751C1">
              <w:rPr>
                <w:rFonts w:ascii="Times New Roman" w:eastAsia="MS Mincho" w:hAnsi="Times New Roman"/>
                <w:b/>
                <w:szCs w:val="24"/>
                <w:lang w:val="en-US"/>
              </w:rPr>
              <w:t>:20</w:t>
            </w:r>
            <w:r w:rsidR="00696F58">
              <w:rPr>
                <w:rFonts w:ascii="Times New Roman" w:eastAsia="MS Mincho" w:hAnsi="Times New Roman"/>
                <w:b/>
                <w:szCs w:val="24"/>
                <w:lang w:val="en-US"/>
              </w:rPr>
              <w:t>15</w:t>
            </w:r>
            <w:r w:rsidRPr="004678A2">
              <w:rPr>
                <w:rFonts w:ascii="Times New Roman" w:eastAsia="MS Mincho" w:hAnsi="Times New Roman"/>
                <w:szCs w:val="24"/>
                <w:lang w:val="en-US"/>
              </w:rPr>
              <w:t xml:space="preserve">, </w:t>
            </w:r>
            <w:proofErr w:type="spellStart"/>
            <w:r w:rsidRPr="00FE2A74">
              <w:rPr>
                <w:rFonts w:ascii="Times New Roman" w:eastAsia="MS Mincho" w:hAnsi="Times New Roman"/>
                <w:b/>
                <w:szCs w:val="24"/>
                <w:lang w:val="en-US"/>
              </w:rPr>
              <w:t>subclause</w:t>
            </w:r>
            <w:proofErr w:type="spellEnd"/>
          </w:p>
        </w:tc>
        <w:tc>
          <w:tcPr>
            <w:tcW w:w="2245" w:type="pct"/>
            <w:vAlign w:val="center"/>
          </w:tcPr>
          <w:p w14:paraId="4858735D" w14:textId="77777777" w:rsidR="00A91071" w:rsidRPr="004678A2" w:rsidRDefault="00A91071" w:rsidP="00A91071">
            <w:pPr>
              <w:pStyle w:val="Tableheader"/>
              <w:tabs>
                <w:tab w:val="left" w:pos="500"/>
                <w:tab w:val="left" w:pos="720"/>
              </w:tabs>
              <w:autoSpaceDE w:val="0"/>
              <w:autoSpaceDN w:val="0"/>
              <w:adjustRightInd w:val="0"/>
              <w:jc w:val="center"/>
              <w:rPr>
                <w:rFonts w:ascii="Times New Roman" w:hAnsi="Times New Roman"/>
                <w:b/>
                <w:bCs/>
                <w:lang w:val="en-US"/>
              </w:rPr>
            </w:pPr>
            <w:r w:rsidRPr="004678A2">
              <w:rPr>
                <w:rFonts w:ascii="Times New Roman" w:eastAsia="MS Mincho" w:hAnsi="Times New Roman"/>
                <w:b/>
                <w:szCs w:val="24"/>
                <w:lang w:val="en-US"/>
              </w:rPr>
              <w:t>Test</w:t>
            </w:r>
          </w:p>
        </w:tc>
        <w:tc>
          <w:tcPr>
            <w:tcW w:w="872" w:type="pct"/>
            <w:vAlign w:val="center"/>
          </w:tcPr>
          <w:p w14:paraId="044E8F34" w14:textId="77777777" w:rsidR="00A91071" w:rsidRPr="004678A2" w:rsidRDefault="00A91071" w:rsidP="00A91071">
            <w:pPr>
              <w:pStyle w:val="Tableheader"/>
              <w:tabs>
                <w:tab w:val="left" w:pos="500"/>
                <w:tab w:val="left" w:pos="720"/>
              </w:tabs>
              <w:autoSpaceDE w:val="0"/>
              <w:autoSpaceDN w:val="0"/>
              <w:adjustRightInd w:val="0"/>
              <w:jc w:val="center"/>
              <w:rPr>
                <w:rFonts w:ascii="Times New Roman" w:hAnsi="Times New Roman"/>
                <w:b/>
                <w:bCs/>
                <w:lang w:val="en-US"/>
              </w:rPr>
            </w:pPr>
            <w:r w:rsidRPr="004678A2">
              <w:rPr>
                <w:rFonts w:ascii="Times New Roman" w:eastAsia="MS Mincho" w:hAnsi="Times New Roman"/>
                <w:b/>
                <w:szCs w:val="24"/>
                <w:lang w:val="en-US"/>
              </w:rPr>
              <w:t>Characteristic under test</w:t>
            </w:r>
          </w:p>
        </w:tc>
        <w:tc>
          <w:tcPr>
            <w:tcW w:w="974" w:type="pct"/>
            <w:vAlign w:val="center"/>
          </w:tcPr>
          <w:p w14:paraId="54D87E41" w14:textId="77777777" w:rsidR="00A91071" w:rsidRPr="004678A2" w:rsidRDefault="00A91071" w:rsidP="00A91071">
            <w:pPr>
              <w:pStyle w:val="Tableheader"/>
              <w:tabs>
                <w:tab w:val="left" w:pos="500"/>
                <w:tab w:val="left" w:pos="720"/>
              </w:tabs>
              <w:autoSpaceDE w:val="0"/>
              <w:autoSpaceDN w:val="0"/>
              <w:adjustRightInd w:val="0"/>
              <w:jc w:val="center"/>
              <w:rPr>
                <w:rFonts w:ascii="Times New Roman" w:hAnsi="Times New Roman"/>
                <w:b/>
                <w:bCs/>
                <w:lang w:val="en-US"/>
              </w:rPr>
            </w:pPr>
            <w:r w:rsidRPr="004678A2">
              <w:rPr>
                <w:rFonts w:ascii="Times New Roman" w:eastAsia="MS Mincho" w:hAnsi="Times New Roman"/>
                <w:b/>
                <w:szCs w:val="24"/>
                <w:lang w:val="en-US"/>
              </w:rPr>
              <w:t>Conditions applied</w:t>
            </w:r>
          </w:p>
        </w:tc>
      </w:tr>
      <w:tr w:rsidR="00A91071" w:rsidRPr="004678A2" w14:paraId="50D994FE" w14:textId="77777777" w:rsidTr="00BA0D8F">
        <w:trPr>
          <w:trHeight w:val="144"/>
          <w:jc w:val="center"/>
        </w:trPr>
        <w:tc>
          <w:tcPr>
            <w:tcW w:w="909" w:type="pct"/>
            <w:vAlign w:val="center"/>
          </w:tcPr>
          <w:p w14:paraId="41E91ADF"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bCs/>
                <w:sz w:val="24"/>
                <w:lang w:val="en-US"/>
              </w:rPr>
            </w:pPr>
            <w:r w:rsidRPr="004678A2">
              <w:rPr>
                <w:rFonts w:ascii="Times New Roman" w:eastAsia="MS Mincho" w:hAnsi="Times New Roman"/>
                <w:szCs w:val="24"/>
                <w:lang w:val="en-US"/>
              </w:rPr>
              <w:t>8.2</w:t>
            </w:r>
          </w:p>
        </w:tc>
        <w:tc>
          <w:tcPr>
            <w:tcW w:w="2245" w:type="pct"/>
            <w:vAlign w:val="center"/>
          </w:tcPr>
          <w:p w14:paraId="26B8C550" w14:textId="77777777" w:rsidR="00A91071" w:rsidRPr="004678A2" w:rsidRDefault="00A91071" w:rsidP="00A91071">
            <w:pPr>
              <w:pStyle w:val="Tablebody"/>
              <w:tabs>
                <w:tab w:val="left" w:pos="500"/>
                <w:tab w:val="left" w:pos="720"/>
              </w:tabs>
              <w:autoSpaceDE w:val="0"/>
              <w:autoSpaceDN w:val="0"/>
              <w:adjustRightInd w:val="0"/>
              <w:rPr>
                <w:rFonts w:ascii="Times New Roman" w:hAnsi="Times New Roman"/>
                <w:bCs/>
                <w:lang w:val="en-US"/>
              </w:rPr>
            </w:pPr>
            <w:r w:rsidRPr="004678A2">
              <w:rPr>
                <w:rFonts w:ascii="Times New Roman" w:eastAsia="MS Mincho" w:hAnsi="Times New Roman"/>
                <w:szCs w:val="24"/>
                <w:lang w:val="en-US"/>
              </w:rPr>
              <w:t>Dry heat</w:t>
            </w:r>
          </w:p>
        </w:tc>
        <w:tc>
          <w:tcPr>
            <w:tcW w:w="872" w:type="pct"/>
            <w:vAlign w:val="center"/>
          </w:tcPr>
          <w:p w14:paraId="197661E9"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bCs/>
                <w:lang w:val="en-US"/>
              </w:rPr>
            </w:pPr>
            <w:r w:rsidRPr="004678A2">
              <w:rPr>
                <w:rFonts w:ascii="Times New Roman" w:eastAsia="MS Mincho" w:hAnsi="Times New Roman"/>
                <w:szCs w:val="24"/>
                <w:lang w:val="en-US"/>
              </w:rPr>
              <w:t>Influence factor</w:t>
            </w:r>
          </w:p>
        </w:tc>
        <w:tc>
          <w:tcPr>
            <w:tcW w:w="974" w:type="pct"/>
            <w:vAlign w:val="center"/>
          </w:tcPr>
          <w:p w14:paraId="6D96E4EF"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bCs/>
                <w:lang w:val="en-US"/>
              </w:rPr>
            </w:pPr>
            <w:r w:rsidRPr="004678A2">
              <w:rPr>
                <w:rFonts w:ascii="Times New Roman" w:eastAsia="MS Mincho" w:hAnsi="Times New Roman"/>
                <w:szCs w:val="24"/>
                <w:lang w:val="en-US"/>
              </w:rPr>
              <w:t>MPE</w:t>
            </w:r>
          </w:p>
        </w:tc>
      </w:tr>
      <w:tr w:rsidR="00A91071" w:rsidRPr="004678A2" w14:paraId="7EF1CA06" w14:textId="77777777" w:rsidTr="00BA0D8F">
        <w:trPr>
          <w:trHeight w:val="144"/>
          <w:jc w:val="center"/>
        </w:trPr>
        <w:tc>
          <w:tcPr>
            <w:tcW w:w="909" w:type="pct"/>
            <w:vAlign w:val="center"/>
          </w:tcPr>
          <w:p w14:paraId="4635AAF7"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bCs/>
                <w:lang w:val="en-US"/>
              </w:rPr>
            </w:pPr>
            <w:r w:rsidRPr="004678A2">
              <w:rPr>
                <w:rFonts w:ascii="Times New Roman" w:eastAsia="MS Mincho" w:hAnsi="Times New Roman"/>
                <w:szCs w:val="24"/>
                <w:lang w:val="en-US"/>
              </w:rPr>
              <w:t>8.3</w:t>
            </w:r>
          </w:p>
        </w:tc>
        <w:tc>
          <w:tcPr>
            <w:tcW w:w="2245" w:type="pct"/>
            <w:vAlign w:val="center"/>
          </w:tcPr>
          <w:p w14:paraId="13ECA5A4" w14:textId="77777777" w:rsidR="00A91071" w:rsidRPr="004678A2" w:rsidRDefault="00A91071" w:rsidP="00A91071">
            <w:pPr>
              <w:pStyle w:val="Tablebody"/>
              <w:tabs>
                <w:tab w:val="left" w:pos="500"/>
                <w:tab w:val="left" w:pos="720"/>
              </w:tabs>
              <w:autoSpaceDE w:val="0"/>
              <w:autoSpaceDN w:val="0"/>
              <w:adjustRightInd w:val="0"/>
              <w:rPr>
                <w:rFonts w:ascii="Times New Roman" w:hAnsi="Times New Roman"/>
                <w:bCs/>
                <w:lang w:val="en-US"/>
              </w:rPr>
            </w:pPr>
            <w:r w:rsidRPr="004678A2">
              <w:rPr>
                <w:rFonts w:ascii="Times New Roman" w:eastAsia="MS Mincho" w:hAnsi="Times New Roman"/>
                <w:szCs w:val="24"/>
                <w:lang w:val="en-US"/>
              </w:rPr>
              <w:t>Cold</w:t>
            </w:r>
          </w:p>
        </w:tc>
        <w:tc>
          <w:tcPr>
            <w:tcW w:w="872" w:type="pct"/>
            <w:vAlign w:val="center"/>
          </w:tcPr>
          <w:p w14:paraId="789B4B3B"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bCs/>
                <w:lang w:val="en-US"/>
              </w:rPr>
            </w:pPr>
            <w:r w:rsidRPr="004678A2">
              <w:rPr>
                <w:rFonts w:ascii="Times New Roman" w:eastAsia="MS Mincho" w:hAnsi="Times New Roman"/>
                <w:szCs w:val="24"/>
                <w:lang w:val="en-US"/>
              </w:rPr>
              <w:t>Influence factor</w:t>
            </w:r>
          </w:p>
        </w:tc>
        <w:tc>
          <w:tcPr>
            <w:tcW w:w="974" w:type="pct"/>
            <w:vAlign w:val="center"/>
          </w:tcPr>
          <w:p w14:paraId="78A221A6"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bCs/>
                <w:lang w:val="en-US"/>
              </w:rPr>
            </w:pPr>
            <w:r w:rsidRPr="004678A2">
              <w:rPr>
                <w:rFonts w:ascii="Times New Roman" w:eastAsia="MS Mincho" w:hAnsi="Times New Roman"/>
                <w:szCs w:val="24"/>
                <w:lang w:val="en-US"/>
              </w:rPr>
              <w:t>MPE</w:t>
            </w:r>
          </w:p>
        </w:tc>
      </w:tr>
      <w:tr w:rsidR="00A91071" w:rsidRPr="004678A2" w14:paraId="145EB242" w14:textId="77777777" w:rsidTr="00BA0D8F">
        <w:trPr>
          <w:trHeight w:val="144"/>
          <w:jc w:val="center"/>
        </w:trPr>
        <w:tc>
          <w:tcPr>
            <w:tcW w:w="909" w:type="pct"/>
            <w:vAlign w:val="center"/>
          </w:tcPr>
          <w:p w14:paraId="1CE0379A"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bCs/>
                <w:lang w:val="en-US"/>
              </w:rPr>
            </w:pPr>
            <w:r w:rsidRPr="004678A2">
              <w:rPr>
                <w:rFonts w:ascii="Times New Roman" w:eastAsia="MS Mincho" w:hAnsi="Times New Roman"/>
                <w:szCs w:val="24"/>
                <w:lang w:val="en-US"/>
              </w:rPr>
              <w:t>8.4</w:t>
            </w:r>
          </w:p>
        </w:tc>
        <w:tc>
          <w:tcPr>
            <w:tcW w:w="2245" w:type="pct"/>
            <w:vAlign w:val="center"/>
          </w:tcPr>
          <w:p w14:paraId="60C1C651" w14:textId="77777777" w:rsidR="00A91071" w:rsidRPr="004678A2" w:rsidRDefault="00A91071" w:rsidP="00A91071">
            <w:pPr>
              <w:pStyle w:val="Tablebody"/>
              <w:tabs>
                <w:tab w:val="left" w:pos="500"/>
                <w:tab w:val="left" w:pos="720"/>
              </w:tabs>
              <w:autoSpaceDE w:val="0"/>
              <w:autoSpaceDN w:val="0"/>
              <w:adjustRightInd w:val="0"/>
              <w:rPr>
                <w:rFonts w:ascii="Times New Roman" w:hAnsi="Times New Roman"/>
                <w:bCs/>
                <w:lang w:val="en-US"/>
              </w:rPr>
            </w:pPr>
            <w:r w:rsidRPr="004678A2">
              <w:rPr>
                <w:rFonts w:ascii="Times New Roman" w:eastAsia="MS Mincho" w:hAnsi="Times New Roman"/>
                <w:szCs w:val="24"/>
                <w:lang w:val="en-US"/>
              </w:rPr>
              <w:t>Damp heat, cyclic</w:t>
            </w:r>
          </w:p>
        </w:tc>
        <w:tc>
          <w:tcPr>
            <w:tcW w:w="872" w:type="pct"/>
            <w:vAlign w:val="center"/>
          </w:tcPr>
          <w:p w14:paraId="04E1F42F"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bCs/>
                <w:lang w:val="en-US"/>
              </w:rPr>
            </w:pPr>
            <w:r w:rsidRPr="004678A2">
              <w:rPr>
                <w:rFonts w:ascii="Times New Roman" w:eastAsia="MS Mincho" w:hAnsi="Times New Roman"/>
                <w:szCs w:val="24"/>
                <w:lang w:val="en-US"/>
              </w:rPr>
              <w:t>Disturbance</w:t>
            </w:r>
          </w:p>
        </w:tc>
        <w:tc>
          <w:tcPr>
            <w:tcW w:w="974" w:type="pct"/>
            <w:vAlign w:val="center"/>
          </w:tcPr>
          <w:p w14:paraId="6B6171FC"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bCs/>
                <w:lang w:val="en-US"/>
              </w:rPr>
            </w:pPr>
            <w:r w:rsidRPr="004678A2">
              <w:rPr>
                <w:rFonts w:ascii="Times New Roman" w:eastAsia="MS Mincho" w:hAnsi="Times New Roman"/>
                <w:szCs w:val="24"/>
                <w:lang w:val="en-US"/>
              </w:rPr>
              <w:t>Significant fault</w:t>
            </w:r>
          </w:p>
        </w:tc>
      </w:tr>
      <w:tr w:rsidR="00A91071" w:rsidRPr="004678A2" w14:paraId="625BEED6" w14:textId="77777777" w:rsidTr="00BA0D8F">
        <w:trPr>
          <w:trHeight w:val="144"/>
          <w:jc w:val="center"/>
        </w:trPr>
        <w:tc>
          <w:tcPr>
            <w:tcW w:w="909" w:type="pct"/>
            <w:vAlign w:val="center"/>
          </w:tcPr>
          <w:p w14:paraId="0FE93C10"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bCs/>
                <w:lang w:val="en-US"/>
              </w:rPr>
            </w:pPr>
            <w:r w:rsidRPr="004678A2">
              <w:rPr>
                <w:rFonts w:ascii="Times New Roman" w:eastAsia="MS Mincho" w:hAnsi="Times New Roman"/>
                <w:szCs w:val="24"/>
                <w:lang w:val="en-US"/>
              </w:rPr>
              <w:t>8.5.2</w:t>
            </w:r>
          </w:p>
        </w:tc>
        <w:tc>
          <w:tcPr>
            <w:tcW w:w="2245" w:type="pct"/>
            <w:vAlign w:val="center"/>
          </w:tcPr>
          <w:p w14:paraId="01B1DA21" w14:textId="77777777" w:rsidR="00A91071" w:rsidRPr="004678A2" w:rsidRDefault="00A91071" w:rsidP="00A91071">
            <w:pPr>
              <w:pStyle w:val="Tablebody"/>
              <w:tabs>
                <w:tab w:val="left" w:pos="500"/>
                <w:tab w:val="left" w:pos="720"/>
              </w:tabs>
              <w:autoSpaceDE w:val="0"/>
              <w:autoSpaceDN w:val="0"/>
              <w:adjustRightInd w:val="0"/>
              <w:rPr>
                <w:rFonts w:ascii="Times New Roman" w:hAnsi="Times New Roman"/>
                <w:bCs/>
                <w:lang w:val="en-US"/>
              </w:rPr>
            </w:pPr>
            <w:r w:rsidRPr="004678A2">
              <w:rPr>
                <w:rFonts w:ascii="Times New Roman" w:eastAsia="MS Mincho" w:hAnsi="Times New Roman"/>
                <w:szCs w:val="24"/>
                <w:lang w:val="en-US"/>
              </w:rPr>
              <w:t>Mains voltage variation</w:t>
            </w:r>
          </w:p>
        </w:tc>
        <w:tc>
          <w:tcPr>
            <w:tcW w:w="872" w:type="pct"/>
            <w:vAlign w:val="center"/>
          </w:tcPr>
          <w:p w14:paraId="1F09CCD4"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lang w:val="en-US"/>
              </w:rPr>
            </w:pPr>
            <w:r w:rsidRPr="004678A2">
              <w:rPr>
                <w:rFonts w:ascii="Times New Roman" w:eastAsia="MS Mincho" w:hAnsi="Times New Roman"/>
                <w:szCs w:val="24"/>
                <w:lang w:val="en-US"/>
              </w:rPr>
              <w:t>Influence factor</w:t>
            </w:r>
          </w:p>
        </w:tc>
        <w:tc>
          <w:tcPr>
            <w:tcW w:w="974" w:type="pct"/>
            <w:vAlign w:val="center"/>
          </w:tcPr>
          <w:p w14:paraId="56039445"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bCs/>
                <w:lang w:val="en-US"/>
              </w:rPr>
            </w:pPr>
            <w:r w:rsidRPr="004678A2">
              <w:rPr>
                <w:rFonts w:ascii="Times New Roman" w:eastAsia="MS Mincho" w:hAnsi="Times New Roman"/>
                <w:szCs w:val="24"/>
                <w:lang w:val="en-US"/>
              </w:rPr>
              <w:t>MPE</w:t>
            </w:r>
          </w:p>
        </w:tc>
      </w:tr>
      <w:tr w:rsidR="00A91071" w:rsidRPr="004678A2" w14:paraId="69ACE45D" w14:textId="77777777" w:rsidTr="00BA0D8F">
        <w:trPr>
          <w:trHeight w:val="144"/>
          <w:jc w:val="center"/>
        </w:trPr>
        <w:tc>
          <w:tcPr>
            <w:tcW w:w="909" w:type="pct"/>
            <w:vAlign w:val="center"/>
          </w:tcPr>
          <w:p w14:paraId="7BE6646D"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bCs/>
                <w:lang w:val="en-US"/>
              </w:rPr>
            </w:pPr>
            <w:r w:rsidRPr="004678A2">
              <w:rPr>
                <w:rFonts w:ascii="Times New Roman" w:eastAsia="MS Mincho" w:hAnsi="Times New Roman"/>
                <w:szCs w:val="24"/>
                <w:lang w:val="en-US"/>
              </w:rPr>
              <w:t>8.5.2</w:t>
            </w:r>
          </w:p>
        </w:tc>
        <w:tc>
          <w:tcPr>
            <w:tcW w:w="2245" w:type="pct"/>
            <w:vAlign w:val="center"/>
          </w:tcPr>
          <w:p w14:paraId="50A79DE3" w14:textId="77777777" w:rsidR="00A91071" w:rsidRPr="004678A2" w:rsidRDefault="00A91071" w:rsidP="00A91071">
            <w:pPr>
              <w:pStyle w:val="Tablebody"/>
              <w:tabs>
                <w:tab w:val="left" w:pos="500"/>
                <w:tab w:val="left" w:pos="720"/>
              </w:tabs>
              <w:autoSpaceDE w:val="0"/>
              <w:autoSpaceDN w:val="0"/>
              <w:adjustRightInd w:val="0"/>
              <w:rPr>
                <w:rFonts w:ascii="Times New Roman" w:hAnsi="Times New Roman"/>
                <w:bCs/>
                <w:lang w:val="en-US"/>
              </w:rPr>
            </w:pPr>
            <w:r w:rsidRPr="004678A2">
              <w:rPr>
                <w:rFonts w:ascii="Times New Roman" w:eastAsia="MS Mincho" w:hAnsi="Times New Roman"/>
                <w:szCs w:val="24"/>
                <w:lang w:val="en-US"/>
              </w:rPr>
              <w:t>Mains frequency variation</w:t>
            </w:r>
          </w:p>
        </w:tc>
        <w:tc>
          <w:tcPr>
            <w:tcW w:w="872" w:type="pct"/>
            <w:vAlign w:val="center"/>
          </w:tcPr>
          <w:p w14:paraId="4960E3B5"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lang w:val="en-US"/>
              </w:rPr>
            </w:pPr>
            <w:r w:rsidRPr="004678A2">
              <w:rPr>
                <w:rFonts w:ascii="Times New Roman" w:eastAsia="MS Mincho" w:hAnsi="Times New Roman"/>
                <w:szCs w:val="24"/>
                <w:lang w:val="en-US"/>
              </w:rPr>
              <w:t>Influence factor</w:t>
            </w:r>
          </w:p>
        </w:tc>
        <w:tc>
          <w:tcPr>
            <w:tcW w:w="974" w:type="pct"/>
            <w:vAlign w:val="center"/>
          </w:tcPr>
          <w:p w14:paraId="250C7338"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bCs/>
                <w:lang w:val="en-US"/>
              </w:rPr>
            </w:pPr>
            <w:r w:rsidRPr="004678A2">
              <w:rPr>
                <w:rFonts w:ascii="Times New Roman" w:eastAsia="MS Mincho" w:hAnsi="Times New Roman"/>
                <w:szCs w:val="24"/>
                <w:lang w:val="en-US"/>
              </w:rPr>
              <w:t>MPE</w:t>
            </w:r>
          </w:p>
        </w:tc>
      </w:tr>
      <w:tr w:rsidR="00A91071" w:rsidRPr="004678A2" w14:paraId="5853CC7F" w14:textId="77777777" w:rsidTr="00BA0D8F">
        <w:trPr>
          <w:trHeight w:val="144"/>
          <w:jc w:val="center"/>
        </w:trPr>
        <w:tc>
          <w:tcPr>
            <w:tcW w:w="909" w:type="pct"/>
            <w:vAlign w:val="center"/>
          </w:tcPr>
          <w:p w14:paraId="28C1A664"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bCs/>
                <w:lang w:val="en-US"/>
              </w:rPr>
            </w:pPr>
            <w:r w:rsidRPr="004678A2">
              <w:rPr>
                <w:rFonts w:ascii="Times New Roman" w:eastAsia="MS Mincho" w:hAnsi="Times New Roman"/>
                <w:szCs w:val="24"/>
                <w:lang w:val="en-US"/>
              </w:rPr>
              <w:t>8.5.3</w:t>
            </w:r>
          </w:p>
        </w:tc>
        <w:tc>
          <w:tcPr>
            <w:tcW w:w="2245" w:type="pct"/>
            <w:vAlign w:val="center"/>
          </w:tcPr>
          <w:p w14:paraId="281925AB" w14:textId="77777777" w:rsidR="00A91071" w:rsidRPr="004678A2" w:rsidRDefault="00A91071" w:rsidP="00A91071">
            <w:pPr>
              <w:pStyle w:val="Tablebody"/>
              <w:tabs>
                <w:tab w:val="left" w:pos="500"/>
                <w:tab w:val="left" w:pos="720"/>
              </w:tabs>
              <w:autoSpaceDE w:val="0"/>
              <w:autoSpaceDN w:val="0"/>
              <w:adjustRightInd w:val="0"/>
              <w:rPr>
                <w:rFonts w:ascii="Times New Roman" w:hAnsi="Times New Roman"/>
                <w:bCs/>
                <w:lang w:val="en-US"/>
              </w:rPr>
            </w:pPr>
            <w:r w:rsidRPr="004678A2">
              <w:rPr>
                <w:rFonts w:ascii="Times New Roman" w:eastAsia="MS Mincho" w:hAnsi="Times New Roman"/>
                <w:szCs w:val="24"/>
                <w:lang w:val="en-US"/>
              </w:rPr>
              <w:t>Low voltage of internal battery (not connected to the mains power)</w:t>
            </w:r>
          </w:p>
        </w:tc>
        <w:tc>
          <w:tcPr>
            <w:tcW w:w="872" w:type="pct"/>
            <w:vAlign w:val="center"/>
          </w:tcPr>
          <w:p w14:paraId="67C6D4B4"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bCs/>
                <w:lang w:val="en-US"/>
              </w:rPr>
            </w:pPr>
            <w:r w:rsidRPr="004678A2">
              <w:rPr>
                <w:rFonts w:ascii="Times New Roman" w:eastAsia="MS Mincho" w:hAnsi="Times New Roman"/>
                <w:szCs w:val="24"/>
                <w:lang w:val="en-US"/>
              </w:rPr>
              <w:t>Influence factor</w:t>
            </w:r>
          </w:p>
        </w:tc>
        <w:tc>
          <w:tcPr>
            <w:tcW w:w="974" w:type="pct"/>
            <w:vAlign w:val="center"/>
          </w:tcPr>
          <w:p w14:paraId="51DAF773"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bCs/>
                <w:lang w:val="en-US"/>
              </w:rPr>
            </w:pPr>
            <w:r w:rsidRPr="004678A2">
              <w:rPr>
                <w:rFonts w:ascii="Times New Roman" w:eastAsia="MS Mincho" w:hAnsi="Times New Roman"/>
                <w:szCs w:val="24"/>
                <w:lang w:val="en-US"/>
              </w:rPr>
              <w:t>MPE</w:t>
            </w:r>
          </w:p>
        </w:tc>
      </w:tr>
      <w:tr w:rsidR="00A91071" w:rsidRPr="004678A2" w14:paraId="0B93BF6D" w14:textId="77777777" w:rsidTr="00BA0D8F">
        <w:trPr>
          <w:trHeight w:val="144"/>
          <w:jc w:val="center"/>
        </w:trPr>
        <w:tc>
          <w:tcPr>
            <w:tcW w:w="909" w:type="pct"/>
            <w:vAlign w:val="center"/>
          </w:tcPr>
          <w:p w14:paraId="21D8F62F"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bCs/>
                <w:lang w:val="en-US"/>
              </w:rPr>
            </w:pPr>
            <w:r w:rsidRPr="004678A2">
              <w:rPr>
                <w:rFonts w:ascii="Times New Roman" w:eastAsia="MS Mincho" w:hAnsi="Times New Roman"/>
                <w:szCs w:val="24"/>
                <w:lang w:val="en-US"/>
              </w:rPr>
              <w:t>8.6</w:t>
            </w:r>
          </w:p>
        </w:tc>
        <w:tc>
          <w:tcPr>
            <w:tcW w:w="2245" w:type="pct"/>
            <w:vAlign w:val="center"/>
          </w:tcPr>
          <w:p w14:paraId="1B693EF2" w14:textId="77777777" w:rsidR="00A91071" w:rsidRPr="004678A2" w:rsidRDefault="00A91071" w:rsidP="00A91071">
            <w:pPr>
              <w:pStyle w:val="Tablebody"/>
              <w:tabs>
                <w:tab w:val="left" w:pos="500"/>
                <w:tab w:val="left" w:pos="720"/>
              </w:tabs>
              <w:autoSpaceDE w:val="0"/>
              <w:autoSpaceDN w:val="0"/>
              <w:adjustRightInd w:val="0"/>
              <w:rPr>
                <w:rFonts w:ascii="Times New Roman" w:hAnsi="Times New Roman"/>
                <w:bCs/>
                <w:lang w:val="en-US"/>
              </w:rPr>
            </w:pPr>
            <w:r w:rsidRPr="004678A2">
              <w:rPr>
                <w:rFonts w:ascii="Times New Roman" w:eastAsia="MS Mincho" w:hAnsi="Times New Roman"/>
                <w:szCs w:val="24"/>
                <w:lang w:val="en-US"/>
              </w:rPr>
              <w:t>Vibration (random)</w:t>
            </w:r>
          </w:p>
        </w:tc>
        <w:tc>
          <w:tcPr>
            <w:tcW w:w="872" w:type="pct"/>
            <w:vAlign w:val="center"/>
          </w:tcPr>
          <w:p w14:paraId="2FA08389"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bCs/>
                <w:lang w:val="en-US"/>
              </w:rPr>
            </w:pPr>
            <w:r w:rsidRPr="004678A2">
              <w:rPr>
                <w:rFonts w:ascii="Times New Roman" w:eastAsia="MS Mincho" w:hAnsi="Times New Roman"/>
                <w:szCs w:val="24"/>
                <w:lang w:val="en-US"/>
              </w:rPr>
              <w:t>Disturbance</w:t>
            </w:r>
          </w:p>
        </w:tc>
        <w:tc>
          <w:tcPr>
            <w:tcW w:w="974" w:type="pct"/>
            <w:vAlign w:val="center"/>
          </w:tcPr>
          <w:p w14:paraId="3BE2EC65"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sz w:val="24"/>
                <w:lang w:val="en-US"/>
              </w:rPr>
            </w:pPr>
            <w:r w:rsidRPr="004678A2">
              <w:rPr>
                <w:rFonts w:ascii="Times New Roman" w:eastAsia="MS Mincho" w:hAnsi="Times New Roman"/>
                <w:szCs w:val="24"/>
                <w:lang w:val="en-US"/>
              </w:rPr>
              <w:t>Significant fault</w:t>
            </w:r>
          </w:p>
        </w:tc>
      </w:tr>
      <w:tr w:rsidR="00A91071" w:rsidRPr="004678A2" w14:paraId="09D1B64F" w14:textId="77777777" w:rsidTr="00BA0D8F">
        <w:trPr>
          <w:trHeight w:val="144"/>
          <w:jc w:val="center"/>
        </w:trPr>
        <w:tc>
          <w:tcPr>
            <w:tcW w:w="909" w:type="pct"/>
            <w:vAlign w:val="center"/>
          </w:tcPr>
          <w:p w14:paraId="3E237F2E"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bCs/>
                <w:lang w:val="en-US"/>
              </w:rPr>
            </w:pPr>
            <w:r w:rsidRPr="004678A2">
              <w:rPr>
                <w:rFonts w:ascii="Times New Roman" w:eastAsia="MS Mincho" w:hAnsi="Times New Roman"/>
                <w:szCs w:val="24"/>
                <w:lang w:val="en-US"/>
              </w:rPr>
              <w:t>8.7</w:t>
            </w:r>
          </w:p>
        </w:tc>
        <w:tc>
          <w:tcPr>
            <w:tcW w:w="2245" w:type="pct"/>
            <w:vAlign w:val="center"/>
          </w:tcPr>
          <w:p w14:paraId="72D2E598" w14:textId="77777777" w:rsidR="00A91071" w:rsidRPr="004678A2" w:rsidRDefault="00A91071" w:rsidP="00A91071">
            <w:pPr>
              <w:pStyle w:val="Tablebody"/>
              <w:tabs>
                <w:tab w:val="left" w:pos="500"/>
                <w:tab w:val="left" w:pos="720"/>
              </w:tabs>
              <w:autoSpaceDE w:val="0"/>
              <w:autoSpaceDN w:val="0"/>
              <w:adjustRightInd w:val="0"/>
              <w:rPr>
                <w:rFonts w:ascii="Times New Roman" w:hAnsi="Times New Roman"/>
                <w:bCs/>
                <w:lang w:val="en-US"/>
              </w:rPr>
            </w:pPr>
            <w:r w:rsidRPr="004678A2">
              <w:rPr>
                <w:rFonts w:ascii="Times New Roman" w:eastAsia="MS Mincho" w:hAnsi="Times New Roman"/>
                <w:szCs w:val="24"/>
                <w:lang w:val="en-US"/>
              </w:rPr>
              <w:t>Mechanical shock</w:t>
            </w:r>
          </w:p>
        </w:tc>
        <w:tc>
          <w:tcPr>
            <w:tcW w:w="872" w:type="pct"/>
            <w:vAlign w:val="center"/>
          </w:tcPr>
          <w:p w14:paraId="1FBEE8EA"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lang w:val="en-US"/>
              </w:rPr>
            </w:pPr>
            <w:r w:rsidRPr="004678A2">
              <w:rPr>
                <w:rFonts w:ascii="Times New Roman" w:eastAsia="MS Mincho" w:hAnsi="Times New Roman"/>
                <w:szCs w:val="24"/>
                <w:lang w:val="en-US"/>
              </w:rPr>
              <w:t>Disturbance</w:t>
            </w:r>
          </w:p>
        </w:tc>
        <w:tc>
          <w:tcPr>
            <w:tcW w:w="974" w:type="pct"/>
            <w:vAlign w:val="center"/>
          </w:tcPr>
          <w:p w14:paraId="79FA13AC"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sz w:val="24"/>
                <w:lang w:val="en-US"/>
              </w:rPr>
            </w:pPr>
            <w:r w:rsidRPr="004678A2">
              <w:rPr>
                <w:rFonts w:ascii="Times New Roman" w:eastAsia="MS Mincho" w:hAnsi="Times New Roman"/>
                <w:szCs w:val="24"/>
                <w:lang w:val="en-US"/>
              </w:rPr>
              <w:t>Significant fault</w:t>
            </w:r>
          </w:p>
        </w:tc>
      </w:tr>
      <w:tr w:rsidR="00A91071" w:rsidRPr="004678A2" w14:paraId="40D8BDEC" w14:textId="77777777" w:rsidTr="00BA0D8F">
        <w:trPr>
          <w:trHeight w:val="144"/>
          <w:jc w:val="center"/>
        </w:trPr>
        <w:tc>
          <w:tcPr>
            <w:tcW w:w="909" w:type="pct"/>
            <w:vAlign w:val="center"/>
          </w:tcPr>
          <w:p w14:paraId="4D4B9BE3"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bCs/>
                <w:lang w:val="en-US"/>
              </w:rPr>
            </w:pPr>
            <w:r w:rsidRPr="004678A2">
              <w:rPr>
                <w:rFonts w:ascii="Times New Roman" w:eastAsia="MS Mincho" w:hAnsi="Times New Roman"/>
                <w:szCs w:val="24"/>
                <w:lang w:val="en-US"/>
              </w:rPr>
              <w:t>8.8</w:t>
            </w:r>
          </w:p>
        </w:tc>
        <w:tc>
          <w:tcPr>
            <w:tcW w:w="2245" w:type="pct"/>
            <w:vAlign w:val="center"/>
          </w:tcPr>
          <w:p w14:paraId="68A82D3A" w14:textId="77777777" w:rsidR="00A91071" w:rsidRPr="00A97372" w:rsidRDefault="00A91071" w:rsidP="00A97372">
            <w:pPr>
              <w:pStyle w:val="Tablebody"/>
              <w:tabs>
                <w:tab w:val="left" w:pos="720"/>
                <w:tab w:val="left" w:pos="1200"/>
              </w:tabs>
              <w:autoSpaceDE w:val="0"/>
              <w:autoSpaceDN w:val="0"/>
              <w:adjustRightInd w:val="0"/>
              <w:rPr>
                <w:rFonts w:ascii="Times New Roman" w:hAnsi="Times New Roman"/>
                <w:bCs/>
                <w:lang w:val="en-US"/>
              </w:rPr>
            </w:pPr>
            <w:r w:rsidRPr="00A97372">
              <w:rPr>
                <w:rFonts w:ascii="Times New Roman" w:eastAsia="MS Mincho" w:hAnsi="Times New Roman"/>
                <w:szCs w:val="24"/>
                <w:lang w:val="en-US"/>
              </w:rPr>
              <w:t>AC mains voltage dips, short interruption voltage variations</w:t>
            </w:r>
          </w:p>
        </w:tc>
        <w:tc>
          <w:tcPr>
            <w:tcW w:w="872" w:type="pct"/>
            <w:vAlign w:val="center"/>
          </w:tcPr>
          <w:p w14:paraId="16DBFB24"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lang w:val="en-US"/>
              </w:rPr>
            </w:pPr>
            <w:r w:rsidRPr="004678A2">
              <w:rPr>
                <w:rFonts w:ascii="Times New Roman" w:eastAsia="MS Mincho" w:hAnsi="Times New Roman"/>
                <w:szCs w:val="24"/>
                <w:lang w:val="en-US"/>
              </w:rPr>
              <w:t>Disturbance</w:t>
            </w:r>
          </w:p>
        </w:tc>
        <w:tc>
          <w:tcPr>
            <w:tcW w:w="974" w:type="pct"/>
            <w:vAlign w:val="center"/>
          </w:tcPr>
          <w:p w14:paraId="103E4B3B"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sz w:val="24"/>
                <w:lang w:val="en-US"/>
              </w:rPr>
            </w:pPr>
            <w:r w:rsidRPr="004678A2">
              <w:rPr>
                <w:rFonts w:ascii="Times New Roman" w:eastAsia="MS Mincho" w:hAnsi="Times New Roman"/>
                <w:szCs w:val="24"/>
                <w:lang w:val="en-US"/>
              </w:rPr>
              <w:t>Significant fault</w:t>
            </w:r>
          </w:p>
        </w:tc>
      </w:tr>
      <w:tr w:rsidR="00A91071" w:rsidRPr="004678A2" w14:paraId="3FCA2CAE" w14:textId="77777777" w:rsidTr="00BA0D8F">
        <w:trPr>
          <w:trHeight w:val="144"/>
          <w:jc w:val="center"/>
        </w:trPr>
        <w:tc>
          <w:tcPr>
            <w:tcW w:w="909" w:type="pct"/>
            <w:vAlign w:val="center"/>
          </w:tcPr>
          <w:p w14:paraId="55FAD602"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bCs/>
                <w:lang w:val="en-US"/>
              </w:rPr>
            </w:pPr>
            <w:r w:rsidRPr="004678A2">
              <w:rPr>
                <w:rFonts w:ascii="Times New Roman" w:eastAsia="MS Mincho" w:hAnsi="Times New Roman"/>
                <w:szCs w:val="24"/>
                <w:lang w:val="en-US"/>
              </w:rPr>
              <w:t>8.9</w:t>
            </w:r>
          </w:p>
        </w:tc>
        <w:tc>
          <w:tcPr>
            <w:tcW w:w="2245" w:type="pct"/>
            <w:vAlign w:val="center"/>
          </w:tcPr>
          <w:p w14:paraId="12F0EB50" w14:textId="77777777" w:rsidR="00A91071" w:rsidRPr="004678A2" w:rsidRDefault="00A91071" w:rsidP="00A91071">
            <w:pPr>
              <w:pStyle w:val="Tablebody"/>
              <w:tabs>
                <w:tab w:val="left" w:pos="500"/>
                <w:tab w:val="left" w:pos="720"/>
              </w:tabs>
              <w:autoSpaceDE w:val="0"/>
              <w:autoSpaceDN w:val="0"/>
              <w:adjustRightInd w:val="0"/>
              <w:rPr>
                <w:rFonts w:ascii="Times New Roman" w:hAnsi="Times New Roman"/>
                <w:bCs/>
                <w:lang w:val="en-US"/>
              </w:rPr>
            </w:pPr>
            <w:r w:rsidRPr="004678A2">
              <w:rPr>
                <w:rFonts w:ascii="Times New Roman" w:eastAsia="MS Mincho" w:hAnsi="Times New Roman"/>
                <w:szCs w:val="24"/>
                <w:lang w:val="en-US"/>
              </w:rPr>
              <w:t>Bursts on signal, data and control lines</w:t>
            </w:r>
          </w:p>
        </w:tc>
        <w:tc>
          <w:tcPr>
            <w:tcW w:w="872" w:type="pct"/>
            <w:vAlign w:val="center"/>
          </w:tcPr>
          <w:p w14:paraId="3F8014B5"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lang w:val="en-US"/>
              </w:rPr>
            </w:pPr>
            <w:r w:rsidRPr="004678A2">
              <w:rPr>
                <w:rFonts w:ascii="Times New Roman" w:eastAsia="MS Mincho" w:hAnsi="Times New Roman"/>
                <w:szCs w:val="24"/>
                <w:lang w:val="en-US"/>
              </w:rPr>
              <w:t>Disturbance</w:t>
            </w:r>
          </w:p>
        </w:tc>
        <w:tc>
          <w:tcPr>
            <w:tcW w:w="974" w:type="pct"/>
            <w:vAlign w:val="center"/>
          </w:tcPr>
          <w:p w14:paraId="2FA749E2"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sz w:val="24"/>
                <w:lang w:val="en-US"/>
              </w:rPr>
            </w:pPr>
            <w:r w:rsidRPr="004678A2">
              <w:rPr>
                <w:rFonts w:ascii="Times New Roman" w:eastAsia="MS Mincho" w:hAnsi="Times New Roman"/>
                <w:szCs w:val="24"/>
                <w:lang w:val="en-US"/>
              </w:rPr>
              <w:t>Significant fault</w:t>
            </w:r>
          </w:p>
        </w:tc>
      </w:tr>
      <w:tr w:rsidR="00A91071" w:rsidRPr="004678A2" w14:paraId="2E79854B" w14:textId="77777777" w:rsidTr="00BA0D8F">
        <w:trPr>
          <w:trHeight w:val="144"/>
          <w:jc w:val="center"/>
        </w:trPr>
        <w:tc>
          <w:tcPr>
            <w:tcW w:w="909" w:type="pct"/>
            <w:vAlign w:val="center"/>
          </w:tcPr>
          <w:p w14:paraId="4A20F749"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bCs/>
                <w:lang w:val="en-US"/>
              </w:rPr>
            </w:pPr>
            <w:r w:rsidRPr="004678A2">
              <w:rPr>
                <w:rFonts w:ascii="Times New Roman" w:eastAsia="MS Mincho" w:hAnsi="Times New Roman"/>
                <w:szCs w:val="24"/>
                <w:lang w:val="en-US"/>
              </w:rPr>
              <w:t>8.10</w:t>
            </w:r>
          </w:p>
        </w:tc>
        <w:tc>
          <w:tcPr>
            <w:tcW w:w="2245" w:type="pct"/>
            <w:vAlign w:val="center"/>
          </w:tcPr>
          <w:p w14:paraId="6DBB90D2" w14:textId="77777777" w:rsidR="00A91071" w:rsidRPr="004678A2" w:rsidRDefault="00A91071" w:rsidP="00A91071">
            <w:pPr>
              <w:pStyle w:val="Tablebody"/>
              <w:tabs>
                <w:tab w:val="left" w:pos="500"/>
                <w:tab w:val="left" w:pos="720"/>
              </w:tabs>
              <w:autoSpaceDE w:val="0"/>
              <w:autoSpaceDN w:val="0"/>
              <w:adjustRightInd w:val="0"/>
              <w:rPr>
                <w:rFonts w:ascii="Times New Roman" w:hAnsi="Times New Roman"/>
                <w:bCs/>
                <w:lang w:val="en-US"/>
              </w:rPr>
            </w:pPr>
            <w:r w:rsidRPr="004678A2">
              <w:rPr>
                <w:rFonts w:ascii="Times New Roman" w:eastAsia="MS Mincho" w:hAnsi="Times New Roman"/>
                <w:szCs w:val="24"/>
                <w:lang w:val="en-US"/>
              </w:rPr>
              <w:t>Bursts (transients) on AC and DC mains</w:t>
            </w:r>
          </w:p>
        </w:tc>
        <w:tc>
          <w:tcPr>
            <w:tcW w:w="872" w:type="pct"/>
            <w:vAlign w:val="center"/>
          </w:tcPr>
          <w:p w14:paraId="4FAFB84E"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lang w:val="en-US"/>
              </w:rPr>
            </w:pPr>
            <w:r w:rsidRPr="004678A2">
              <w:rPr>
                <w:rFonts w:ascii="Times New Roman" w:eastAsia="MS Mincho" w:hAnsi="Times New Roman"/>
                <w:szCs w:val="24"/>
                <w:lang w:val="en-US"/>
              </w:rPr>
              <w:t>Disturbance</w:t>
            </w:r>
          </w:p>
        </w:tc>
        <w:tc>
          <w:tcPr>
            <w:tcW w:w="974" w:type="pct"/>
            <w:vAlign w:val="center"/>
          </w:tcPr>
          <w:p w14:paraId="233E7775"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sz w:val="24"/>
                <w:lang w:val="en-US"/>
              </w:rPr>
            </w:pPr>
            <w:r w:rsidRPr="004678A2">
              <w:rPr>
                <w:rFonts w:ascii="Times New Roman" w:eastAsia="MS Mincho" w:hAnsi="Times New Roman"/>
                <w:szCs w:val="24"/>
                <w:lang w:val="en-US"/>
              </w:rPr>
              <w:t>Significant fault</w:t>
            </w:r>
          </w:p>
        </w:tc>
      </w:tr>
      <w:tr w:rsidR="00A91071" w:rsidRPr="004678A2" w14:paraId="35183A74" w14:textId="77777777" w:rsidTr="00BA0D8F">
        <w:trPr>
          <w:trHeight w:val="144"/>
          <w:jc w:val="center"/>
        </w:trPr>
        <w:tc>
          <w:tcPr>
            <w:tcW w:w="909" w:type="pct"/>
            <w:vAlign w:val="center"/>
          </w:tcPr>
          <w:p w14:paraId="06FB5428"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bCs/>
                <w:lang w:val="en-US"/>
              </w:rPr>
            </w:pPr>
            <w:r w:rsidRPr="004678A2">
              <w:rPr>
                <w:rFonts w:ascii="Times New Roman" w:eastAsia="MS Mincho" w:hAnsi="Times New Roman"/>
                <w:szCs w:val="24"/>
                <w:lang w:val="en-US"/>
              </w:rPr>
              <w:t>8.11</w:t>
            </w:r>
          </w:p>
        </w:tc>
        <w:tc>
          <w:tcPr>
            <w:tcW w:w="2245" w:type="pct"/>
            <w:vAlign w:val="center"/>
          </w:tcPr>
          <w:p w14:paraId="72D84810" w14:textId="77777777" w:rsidR="00A91071" w:rsidRPr="004678A2" w:rsidRDefault="00A91071" w:rsidP="00A91071">
            <w:pPr>
              <w:pStyle w:val="Tablebody"/>
              <w:tabs>
                <w:tab w:val="left" w:pos="500"/>
                <w:tab w:val="left" w:pos="720"/>
              </w:tabs>
              <w:autoSpaceDE w:val="0"/>
              <w:autoSpaceDN w:val="0"/>
              <w:adjustRightInd w:val="0"/>
              <w:rPr>
                <w:rFonts w:ascii="Times New Roman" w:hAnsi="Times New Roman"/>
                <w:bCs/>
                <w:lang w:val="en-US"/>
              </w:rPr>
            </w:pPr>
            <w:r w:rsidRPr="004678A2">
              <w:rPr>
                <w:rFonts w:ascii="Times New Roman" w:eastAsia="MS Mincho" w:hAnsi="Times New Roman"/>
                <w:szCs w:val="24"/>
                <w:lang w:val="en-US"/>
              </w:rPr>
              <w:t>Electrostatic discharge</w:t>
            </w:r>
          </w:p>
        </w:tc>
        <w:tc>
          <w:tcPr>
            <w:tcW w:w="872" w:type="pct"/>
            <w:vAlign w:val="center"/>
          </w:tcPr>
          <w:p w14:paraId="6E517D3A"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lang w:val="en-US"/>
              </w:rPr>
            </w:pPr>
            <w:r w:rsidRPr="004678A2">
              <w:rPr>
                <w:rFonts w:ascii="Times New Roman" w:eastAsia="MS Mincho" w:hAnsi="Times New Roman"/>
                <w:szCs w:val="24"/>
                <w:lang w:val="en-US"/>
              </w:rPr>
              <w:t>Disturbance</w:t>
            </w:r>
          </w:p>
        </w:tc>
        <w:tc>
          <w:tcPr>
            <w:tcW w:w="974" w:type="pct"/>
            <w:vAlign w:val="center"/>
          </w:tcPr>
          <w:p w14:paraId="473E1E2B"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sz w:val="24"/>
                <w:lang w:val="en-US"/>
              </w:rPr>
            </w:pPr>
            <w:r w:rsidRPr="004678A2">
              <w:rPr>
                <w:rFonts w:ascii="Times New Roman" w:eastAsia="MS Mincho" w:hAnsi="Times New Roman"/>
                <w:szCs w:val="24"/>
                <w:lang w:val="en-US"/>
              </w:rPr>
              <w:t>Significant fault</w:t>
            </w:r>
          </w:p>
        </w:tc>
      </w:tr>
      <w:tr w:rsidR="00A91071" w:rsidRPr="004678A2" w14:paraId="3B7E2DE9" w14:textId="77777777" w:rsidTr="00BA0D8F">
        <w:trPr>
          <w:trHeight w:val="144"/>
          <w:jc w:val="center"/>
        </w:trPr>
        <w:tc>
          <w:tcPr>
            <w:tcW w:w="909" w:type="pct"/>
            <w:vAlign w:val="center"/>
          </w:tcPr>
          <w:p w14:paraId="7D873E04"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bCs/>
                <w:lang w:val="en-US"/>
              </w:rPr>
            </w:pPr>
            <w:r w:rsidRPr="004678A2">
              <w:rPr>
                <w:rFonts w:ascii="Times New Roman" w:eastAsia="MS Mincho" w:hAnsi="Times New Roman"/>
                <w:szCs w:val="24"/>
                <w:lang w:val="en-US"/>
              </w:rPr>
              <w:t>8.12</w:t>
            </w:r>
          </w:p>
        </w:tc>
        <w:tc>
          <w:tcPr>
            <w:tcW w:w="2245" w:type="pct"/>
            <w:vAlign w:val="center"/>
          </w:tcPr>
          <w:p w14:paraId="48632367" w14:textId="77777777" w:rsidR="00A91071" w:rsidRPr="004678A2" w:rsidRDefault="00A91071" w:rsidP="00A91071">
            <w:pPr>
              <w:pStyle w:val="Tablebody"/>
              <w:tabs>
                <w:tab w:val="left" w:pos="500"/>
                <w:tab w:val="left" w:pos="720"/>
              </w:tabs>
              <w:autoSpaceDE w:val="0"/>
              <w:autoSpaceDN w:val="0"/>
              <w:adjustRightInd w:val="0"/>
              <w:rPr>
                <w:rFonts w:ascii="Times New Roman" w:hAnsi="Times New Roman"/>
                <w:bCs/>
                <w:lang w:val="en-US"/>
              </w:rPr>
            </w:pPr>
            <w:r w:rsidRPr="004678A2">
              <w:rPr>
                <w:rFonts w:ascii="Times New Roman" w:eastAsia="MS Mincho" w:hAnsi="Times New Roman"/>
                <w:szCs w:val="24"/>
                <w:lang w:val="en-US"/>
              </w:rPr>
              <w:t>Radiated electromagnetic fields</w:t>
            </w:r>
          </w:p>
        </w:tc>
        <w:tc>
          <w:tcPr>
            <w:tcW w:w="872" w:type="pct"/>
            <w:vAlign w:val="center"/>
          </w:tcPr>
          <w:p w14:paraId="1E51FB50"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lang w:val="en-US"/>
              </w:rPr>
            </w:pPr>
            <w:r w:rsidRPr="004678A2">
              <w:rPr>
                <w:rFonts w:ascii="Times New Roman" w:eastAsia="MS Mincho" w:hAnsi="Times New Roman"/>
                <w:szCs w:val="24"/>
                <w:lang w:val="en-US"/>
              </w:rPr>
              <w:t>Disturbance</w:t>
            </w:r>
          </w:p>
        </w:tc>
        <w:tc>
          <w:tcPr>
            <w:tcW w:w="974" w:type="pct"/>
            <w:vAlign w:val="center"/>
          </w:tcPr>
          <w:p w14:paraId="4A22FE2F"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sz w:val="24"/>
                <w:lang w:val="en-US"/>
              </w:rPr>
            </w:pPr>
            <w:r w:rsidRPr="004678A2">
              <w:rPr>
                <w:rFonts w:ascii="Times New Roman" w:eastAsia="MS Mincho" w:hAnsi="Times New Roman"/>
                <w:szCs w:val="24"/>
                <w:lang w:val="en-US"/>
              </w:rPr>
              <w:t>Significant fault</w:t>
            </w:r>
          </w:p>
        </w:tc>
      </w:tr>
      <w:tr w:rsidR="00A91071" w:rsidRPr="004678A2" w14:paraId="6BFA7CDC" w14:textId="77777777" w:rsidTr="00BA0D8F">
        <w:trPr>
          <w:trHeight w:val="144"/>
          <w:jc w:val="center"/>
        </w:trPr>
        <w:tc>
          <w:tcPr>
            <w:tcW w:w="909" w:type="pct"/>
            <w:vAlign w:val="center"/>
          </w:tcPr>
          <w:p w14:paraId="72B41F81"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bCs/>
                <w:lang w:val="en-US"/>
              </w:rPr>
            </w:pPr>
            <w:r w:rsidRPr="004678A2">
              <w:rPr>
                <w:rFonts w:ascii="Times New Roman" w:eastAsia="MS Mincho" w:hAnsi="Times New Roman"/>
                <w:szCs w:val="24"/>
                <w:lang w:val="en-US"/>
              </w:rPr>
              <w:t>8.13</w:t>
            </w:r>
          </w:p>
        </w:tc>
        <w:tc>
          <w:tcPr>
            <w:tcW w:w="2245" w:type="pct"/>
            <w:vAlign w:val="center"/>
          </w:tcPr>
          <w:p w14:paraId="03298C3B" w14:textId="77777777" w:rsidR="00A91071" w:rsidRPr="004678A2" w:rsidRDefault="00A91071" w:rsidP="00A91071">
            <w:pPr>
              <w:pStyle w:val="Tablebody"/>
              <w:tabs>
                <w:tab w:val="left" w:pos="500"/>
                <w:tab w:val="left" w:pos="720"/>
              </w:tabs>
              <w:autoSpaceDE w:val="0"/>
              <w:autoSpaceDN w:val="0"/>
              <w:adjustRightInd w:val="0"/>
              <w:rPr>
                <w:rFonts w:ascii="Times New Roman" w:hAnsi="Times New Roman"/>
                <w:bCs/>
                <w:lang w:val="en-US"/>
              </w:rPr>
            </w:pPr>
            <w:r w:rsidRPr="004678A2">
              <w:rPr>
                <w:rFonts w:ascii="Times New Roman" w:eastAsia="MS Mincho" w:hAnsi="Times New Roman"/>
                <w:szCs w:val="24"/>
                <w:lang w:val="en-US"/>
              </w:rPr>
              <w:t>Conducted electromagnetic fields</w:t>
            </w:r>
          </w:p>
        </w:tc>
        <w:tc>
          <w:tcPr>
            <w:tcW w:w="872" w:type="pct"/>
            <w:vAlign w:val="center"/>
          </w:tcPr>
          <w:p w14:paraId="6BF56A5B"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lang w:val="en-US"/>
              </w:rPr>
            </w:pPr>
            <w:r w:rsidRPr="004678A2">
              <w:rPr>
                <w:rFonts w:ascii="Times New Roman" w:eastAsia="MS Mincho" w:hAnsi="Times New Roman"/>
                <w:szCs w:val="24"/>
                <w:lang w:val="en-US"/>
              </w:rPr>
              <w:t>Disturbance</w:t>
            </w:r>
          </w:p>
        </w:tc>
        <w:tc>
          <w:tcPr>
            <w:tcW w:w="974" w:type="pct"/>
            <w:vAlign w:val="center"/>
          </w:tcPr>
          <w:p w14:paraId="40FE045F"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sz w:val="24"/>
                <w:lang w:val="en-US"/>
              </w:rPr>
            </w:pPr>
            <w:r w:rsidRPr="004678A2">
              <w:rPr>
                <w:rFonts w:ascii="Times New Roman" w:eastAsia="MS Mincho" w:hAnsi="Times New Roman"/>
                <w:szCs w:val="24"/>
                <w:lang w:val="en-US"/>
              </w:rPr>
              <w:t>Significant fault</w:t>
            </w:r>
          </w:p>
        </w:tc>
      </w:tr>
      <w:tr w:rsidR="00A91071" w:rsidRPr="004678A2" w14:paraId="53C5B792" w14:textId="77777777" w:rsidTr="00BA0D8F">
        <w:trPr>
          <w:trHeight w:val="144"/>
          <w:jc w:val="center"/>
        </w:trPr>
        <w:tc>
          <w:tcPr>
            <w:tcW w:w="909" w:type="pct"/>
            <w:vAlign w:val="center"/>
          </w:tcPr>
          <w:p w14:paraId="039507A6"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bCs/>
                <w:lang w:val="en-US"/>
              </w:rPr>
            </w:pPr>
            <w:r w:rsidRPr="004678A2">
              <w:rPr>
                <w:rFonts w:ascii="Times New Roman" w:eastAsia="MS Mincho" w:hAnsi="Times New Roman"/>
                <w:szCs w:val="24"/>
                <w:lang w:val="en-US"/>
              </w:rPr>
              <w:t>8.14</w:t>
            </w:r>
          </w:p>
        </w:tc>
        <w:tc>
          <w:tcPr>
            <w:tcW w:w="2245" w:type="pct"/>
            <w:vAlign w:val="center"/>
          </w:tcPr>
          <w:p w14:paraId="07532B5F" w14:textId="77777777" w:rsidR="00A91071" w:rsidRPr="004678A2" w:rsidRDefault="00A91071" w:rsidP="00A91071">
            <w:pPr>
              <w:pStyle w:val="Tablebody"/>
              <w:tabs>
                <w:tab w:val="left" w:pos="500"/>
                <w:tab w:val="left" w:pos="720"/>
              </w:tabs>
              <w:autoSpaceDE w:val="0"/>
              <w:autoSpaceDN w:val="0"/>
              <w:adjustRightInd w:val="0"/>
              <w:rPr>
                <w:rFonts w:ascii="Times New Roman" w:hAnsi="Times New Roman"/>
                <w:bCs/>
                <w:lang w:val="en-US"/>
              </w:rPr>
            </w:pPr>
            <w:r w:rsidRPr="004678A2">
              <w:rPr>
                <w:rFonts w:ascii="Times New Roman" w:eastAsia="MS Mincho" w:hAnsi="Times New Roman"/>
                <w:szCs w:val="24"/>
                <w:lang w:val="en-US"/>
              </w:rPr>
              <w:t>Surges on signal, data and control lines</w:t>
            </w:r>
          </w:p>
        </w:tc>
        <w:tc>
          <w:tcPr>
            <w:tcW w:w="872" w:type="pct"/>
            <w:vAlign w:val="center"/>
          </w:tcPr>
          <w:p w14:paraId="1CB39A9B"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lang w:val="en-US"/>
              </w:rPr>
            </w:pPr>
            <w:r w:rsidRPr="004678A2">
              <w:rPr>
                <w:rFonts w:ascii="Times New Roman" w:eastAsia="MS Mincho" w:hAnsi="Times New Roman"/>
                <w:szCs w:val="24"/>
                <w:lang w:val="en-US"/>
              </w:rPr>
              <w:t>Disturbance</w:t>
            </w:r>
          </w:p>
        </w:tc>
        <w:tc>
          <w:tcPr>
            <w:tcW w:w="974" w:type="pct"/>
            <w:vAlign w:val="center"/>
          </w:tcPr>
          <w:p w14:paraId="313EDD8A"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sz w:val="24"/>
                <w:lang w:val="en-US"/>
              </w:rPr>
            </w:pPr>
            <w:r w:rsidRPr="004678A2">
              <w:rPr>
                <w:rFonts w:ascii="Times New Roman" w:eastAsia="MS Mincho" w:hAnsi="Times New Roman"/>
                <w:szCs w:val="24"/>
                <w:lang w:val="en-US"/>
              </w:rPr>
              <w:t>Significant fault</w:t>
            </w:r>
          </w:p>
        </w:tc>
      </w:tr>
      <w:tr w:rsidR="00A91071" w:rsidRPr="004678A2" w14:paraId="13C8AE3E" w14:textId="77777777" w:rsidTr="00BA0D8F">
        <w:trPr>
          <w:trHeight w:val="144"/>
          <w:jc w:val="center"/>
        </w:trPr>
        <w:tc>
          <w:tcPr>
            <w:tcW w:w="909" w:type="pct"/>
            <w:vAlign w:val="center"/>
          </w:tcPr>
          <w:p w14:paraId="63203DF8"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bCs/>
                <w:lang w:val="en-US"/>
              </w:rPr>
            </w:pPr>
            <w:r w:rsidRPr="004678A2">
              <w:rPr>
                <w:rFonts w:ascii="Times New Roman" w:eastAsia="MS Mincho" w:hAnsi="Times New Roman"/>
                <w:szCs w:val="24"/>
                <w:lang w:val="en-US"/>
              </w:rPr>
              <w:lastRenderedPageBreak/>
              <w:t>8.15</w:t>
            </w:r>
          </w:p>
        </w:tc>
        <w:tc>
          <w:tcPr>
            <w:tcW w:w="2245" w:type="pct"/>
            <w:vAlign w:val="center"/>
          </w:tcPr>
          <w:p w14:paraId="66F63C71" w14:textId="77777777" w:rsidR="00A91071" w:rsidRPr="004678A2" w:rsidRDefault="00A91071" w:rsidP="00A91071">
            <w:pPr>
              <w:pStyle w:val="Tablebody"/>
              <w:tabs>
                <w:tab w:val="left" w:pos="500"/>
                <w:tab w:val="left" w:pos="720"/>
              </w:tabs>
              <w:autoSpaceDE w:val="0"/>
              <w:autoSpaceDN w:val="0"/>
              <w:adjustRightInd w:val="0"/>
              <w:rPr>
                <w:rFonts w:ascii="Times New Roman" w:hAnsi="Times New Roman"/>
                <w:bCs/>
                <w:lang w:val="en-US"/>
              </w:rPr>
            </w:pPr>
            <w:r w:rsidRPr="004678A2">
              <w:rPr>
                <w:rFonts w:ascii="Times New Roman" w:eastAsia="MS Mincho" w:hAnsi="Times New Roman"/>
                <w:szCs w:val="24"/>
                <w:lang w:val="en-US"/>
              </w:rPr>
              <w:t>Surges on AC and DC Mains power lines</w:t>
            </w:r>
          </w:p>
        </w:tc>
        <w:tc>
          <w:tcPr>
            <w:tcW w:w="872" w:type="pct"/>
            <w:vAlign w:val="center"/>
          </w:tcPr>
          <w:p w14:paraId="0F79A3BB"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lang w:val="en-US"/>
              </w:rPr>
            </w:pPr>
            <w:r w:rsidRPr="004678A2">
              <w:rPr>
                <w:rFonts w:ascii="Times New Roman" w:eastAsia="MS Mincho" w:hAnsi="Times New Roman"/>
                <w:szCs w:val="24"/>
                <w:lang w:val="en-US"/>
              </w:rPr>
              <w:t>Disturbance</w:t>
            </w:r>
          </w:p>
        </w:tc>
        <w:tc>
          <w:tcPr>
            <w:tcW w:w="974" w:type="pct"/>
            <w:vAlign w:val="center"/>
          </w:tcPr>
          <w:p w14:paraId="488AE6E5" w14:textId="77777777" w:rsidR="00A91071" w:rsidRPr="004678A2" w:rsidRDefault="00A91071" w:rsidP="00A91071">
            <w:pPr>
              <w:pStyle w:val="Tablebody"/>
              <w:tabs>
                <w:tab w:val="left" w:pos="500"/>
                <w:tab w:val="left" w:pos="720"/>
              </w:tabs>
              <w:autoSpaceDE w:val="0"/>
              <w:autoSpaceDN w:val="0"/>
              <w:adjustRightInd w:val="0"/>
              <w:jc w:val="center"/>
              <w:rPr>
                <w:rFonts w:ascii="Times New Roman" w:hAnsi="Times New Roman"/>
                <w:bCs/>
                <w:lang w:val="en-US"/>
              </w:rPr>
            </w:pPr>
            <w:r w:rsidRPr="004678A2">
              <w:rPr>
                <w:rFonts w:ascii="Times New Roman" w:eastAsia="MS Mincho" w:hAnsi="Times New Roman"/>
                <w:szCs w:val="24"/>
                <w:lang w:val="en-US"/>
              </w:rPr>
              <w:t>Significant fault</w:t>
            </w:r>
          </w:p>
        </w:tc>
      </w:tr>
    </w:tbl>
    <w:p w14:paraId="14D14C34" w14:textId="77777777" w:rsidR="00A91071" w:rsidRPr="004678A2" w:rsidRDefault="00A91071">
      <w:pPr>
        <w:pStyle w:val="ANNEX"/>
        <w:autoSpaceDE w:val="0"/>
        <w:autoSpaceDN w:val="0"/>
        <w:adjustRightInd w:val="0"/>
        <w:rPr>
          <w:rFonts w:ascii="Times New Roman" w:hAnsi="Times New Roman"/>
          <w:szCs w:val="24"/>
          <w:lang w:val="en-US"/>
        </w:rPr>
      </w:pPr>
      <w:bookmarkStart w:id="312" w:name="_Toc292714748"/>
      <w:bookmarkStart w:id="313" w:name="_Toc348966196"/>
      <w:r w:rsidRPr="004678A2">
        <w:rPr>
          <w:rFonts w:ascii="Times New Roman" w:hAnsi="Times New Roman"/>
          <w:szCs w:val="24"/>
          <w:lang w:val="en-US"/>
        </w:rPr>
        <w:lastRenderedPageBreak/>
        <w:br/>
      </w:r>
      <w:bookmarkStart w:id="314" w:name="_Toc360718946"/>
      <w:bookmarkStart w:id="315" w:name="_Toc379450522"/>
      <w:r w:rsidRPr="004678A2">
        <w:rPr>
          <w:rFonts w:ascii="Times New Roman" w:hAnsi="Times New Roman"/>
          <w:b w:val="0"/>
          <w:szCs w:val="24"/>
          <w:lang w:val="en-US"/>
        </w:rPr>
        <w:t>(</w:t>
      </w:r>
      <w:r w:rsidR="00C36C02">
        <w:rPr>
          <w:rFonts w:ascii="Times New Roman" w:hAnsi="Times New Roman"/>
          <w:b w:val="0"/>
          <w:szCs w:val="24"/>
          <w:lang w:val="en-US"/>
        </w:rPr>
        <w:t>Mandatory</w:t>
      </w:r>
      <w:r w:rsidRPr="004678A2">
        <w:rPr>
          <w:rFonts w:ascii="Times New Roman" w:hAnsi="Times New Roman"/>
          <w:b w:val="0"/>
          <w:szCs w:val="24"/>
          <w:lang w:val="en-US"/>
        </w:rPr>
        <w:t>)</w:t>
      </w:r>
      <w:r w:rsidRPr="004678A2">
        <w:rPr>
          <w:rFonts w:ascii="Times New Roman" w:hAnsi="Times New Roman"/>
          <w:szCs w:val="24"/>
          <w:lang w:val="en-US"/>
        </w:rPr>
        <w:br/>
      </w:r>
      <w:r w:rsidRPr="004678A2">
        <w:rPr>
          <w:rFonts w:ascii="Times New Roman" w:hAnsi="Times New Roman"/>
          <w:szCs w:val="24"/>
          <w:lang w:val="en-US"/>
        </w:rPr>
        <w:br/>
        <w:t>Checking facilities</w:t>
      </w:r>
      <w:bookmarkEnd w:id="312"/>
      <w:bookmarkEnd w:id="313"/>
      <w:bookmarkEnd w:id="314"/>
      <w:bookmarkEnd w:id="315"/>
    </w:p>
    <w:p w14:paraId="3C652BE6" w14:textId="77777777" w:rsidR="00A91071" w:rsidRPr="00D75FD1" w:rsidRDefault="00215985" w:rsidP="00B129B4">
      <w:pPr>
        <w:tabs>
          <w:tab w:val="left" w:pos="709"/>
        </w:tabs>
        <w:autoSpaceDE w:val="0"/>
        <w:autoSpaceDN w:val="0"/>
        <w:adjustRightInd w:val="0"/>
        <w:rPr>
          <w:b/>
          <w:szCs w:val="24"/>
          <w:lang w:val="en-US"/>
        </w:rPr>
      </w:pPr>
      <w:bookmarkStart w:id="316" w:name="_Toc241559312"/>
      <w:bookmarkStart w:id="317" w:name="_Toc241559313"/>
      <w:bookmarkStart w:id="318" w:name="_Toc292714749"/>
      <w:bookmarkStart w:id="319" w:name="_Toc348966197"/>
      <w:bookmarkEnd w:id="316"/>
      <w:r>
        <w:rPr>
          <w:b/>
          <w:szCs w:val="24"/>
          <w:lang w:val="en-US"/>
        </w:rPr>
        <w:t>B.1</w:t>
      </w:r>
      <w:r>
        <w:rPr>
          <w:b/>
          <w:szCs w:val="24"/>
          <w:lang w:val="en-US"/>
        </w:rPr>
        <w:tab/>
      </w:r>
      <w:r w:rsidR="00510DDD" w:rsidRPr="00D75FD1">
        <w:rPr>
          <w:b/>
          <w:szCs w:val="24"/>
          <w:lang w:val="en-US"/>
        </w:rPr>
        <w:t>Action of checking facilities</w:t>
      </w:r>
      <w:bookmarkEnd w:id="317"/>
      <w:bookmarkEnd w:id="318"/>
      <w:bookmarkEnd w:id="319"/>
    </w:p>
    <w:p w14:paraId="1051FB90"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The detection by the checking facilities of significant faults shall result in the following actions, according to the type.</w:t>
      </w:r>
    </w:p>
    <w:p w14:paraId="342C7118" w14:textId="77777777" w:rsidR="00A91071" w:rsidRPr="004678A2" w:rsidRDefault="00A91071">
      <w:pPr>
        <w:pStyle w:val="BodyText"/>
        <w:autoSpaceDE w:val="0"/>
        <w:autoSpaceDN w:val="0"/>
        <w:adjustRightInd w:val="0"/>
        <w:rPr>
          <w:lang w:val="en-US"/>
        </w:rPr>
      </w:pPr>
      <w:r w:rsidRPr="004678A2">
        <w:rPr>
          <w:rFonts w:ascii="Times New Roman" w:eastAsia="MS Mincho" w:hAnsi="Times New Roman"/>
          <w:szCs w:val="24"/>
          <w:lang w:val="en-US"/>
        </w:rPr>
        <w:t xml:space="preserve">For checking facilities of type P or </w:t>
      </w:r>
      <w:r w:rsidR="002A208B" w:rsidRPr="004678A2">
        <w:rPr>
          <w:rFonts w:ascii="Times New Roman" w:eastAsia="MS Mincho" w:hAnsi="Times New Roman"/>
          <w:szCs w:val="24"/>
          <w:lang w:val="en-US"/>
        </w:rPr>
        <w:t xml:space="preserve">type </w:t>
      </w:r>
      <w:r w:rsidRPr="004678A2">
        <w:rPr>
          <w:rFonts w:ascii="Times New Roman" w:eastAsia="MS Mincho" w:hAnsi="Times New Roman"/>
          <w:szCs w:val="24"/>
          <w:lang w:val="en-US"/>
        </w:rPr>
        <w:t>I:</w:t>
      </w:r>
    </w:p>
    <w:p w14:paraId="27FB7EE3"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a)</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there</w:t>
      </w:r>
      <w:proofErr w:type="gramEnd"/>
      <w:r w:rsidRPr="004678A2">
        <w:rPr>
          <w:rFonts w:ascii="Times New Roman" w:eastAsia="MS Mincho" w:hAnsi="Times New Roman"/>
          <w:szCs w:val="24"/>
          <w:lang w:val="en-US"/>
        </w:rPr>
        <w:t xml:space="preserve"> shall be automatic correction of the fault; or</w:t>
      </w:r>
    </w:p>
    <w:p w14:paraId="763F83C8"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b)</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only</w:t>
      </w:r>
      <w:proofErr w:type="gramEnd"/>
      <w:r w:rsidRPr="004678A2">
        <w:rPr>
          <w:rFonts w:ascii="Times New Roman" w:eastAsia="MS Mincho" w:hAnsi="Times New Roman"/>
          <w:szCs w:val="24"/>
          <w:lang w:val="en-US"/>
        </w:rPr>
        <w:t xml:space="preserve"> the faulty device shall stop if </w:t>
      </w:r>
      <w:r w:rsidR="009C7357">
        <w:rPr>
          <w:rFonts w:ascii="Times New Roman" w:eastAsia="MS Mincho" w:hAnsi="Times New Roman"/>
          <w:szCs w:val="24"/>
          <w:lang w:val="en-US"/>
        </w:rPr>
        <w:t>a</w:t>
      </w:r>
      <w:r w:rsidR="009C7357"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water meter without that device continues to comply with the regulations; or</w:t>
      </w:r>
    </w:p>
    <w:p w14:paraId="7DAF8E22"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c)</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there</w:t>
      </w:r>
      <w:proofErr w:type="gramEnd"/>
      <w:r w:rsidRPr="004678A2">
        <w:rPr>
          <w:rFonts w:ascii="Times New Roman" w:eastAsia="MS Mincho" w:hAnsi="Times New Roman"/>
          <w:szCs w:val="24"/>
          <w:lang w:val="en-US"/>
        </w:rPr>
        <w:t xml:space="preserve"> shall be a visible or audible alarm; this alarm shall continue until the cause of the alarm is suppressed.</w:t>
      </w:r>
    </w:p>
    <w:p w14:paraId="52EC9F91"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In addition, when </w:t>
      </w:r>
      <w:r w:rsidR="009C7357">
        <w:rPr>
          <w:rFonts w:ascii="Times New Roman" w:eastAsia="MS Mincho" w:hAnsi="Times New Roman"/>
          <w:szCs w:val="24"/>
          <w:lang w:val="en-US"/>
        </w:rPr>
        <w:t>a</w:t>
      </w:r>
      <w:r w:rsidR="009C7357"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water meter transmits data to peripheral equipment, the transmission shall be accompanied by a message indicating the presence of a fault. (This requirement is not applicable to the application of disturbances specified in A.5)</w:t>
      </w:r>
      <w:r w:rsidR="008B2FAE">
        <w:rPr>
          <w:rFonts w:ascii="Times New Roman" w:eastAsia="MS Mincho" w:hAnsi="Times New Roman"/>
          <w:szCs w:val="24"/>
          <w:lang w:val="en-US"/>
        </w:rPr>
        <w:t>.</w:t>
      </w:r>
    </w:p>
    <w:p w14:paraId="5AB26932"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The instrument may also be provided with devices to estimate the volume of water having passed through the installation during the occurrence of the fault. The result of this estimate shall not be capable of being mistaken for a valid indication.</w:t>
      </w:r>
    </w:p>
    <w:p w14:paraId="097A961C"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The visible or audible alarm is not allowed in the case of two constant partners, non-resettable and non-prepaid measurements, where checking facilities are used, unless this alarm is transferred to a remote station.</w:t>
      </w:r>
    </w:p>
    <w:p w14:paraId="3EDD55B6" w14:textId="77777777" w:rsidR="00A91071" w:rsidRPr="004678A2" w:rsidRDefault="008B2FAE">
      <w:pPr>
        <w:pStyle w:val="Note"/>
        <w:autoSpaceDE w:val="0"/>
        <w:autoSpaceDN w:val="0"/>
        <w:adjustRightInd w:val="0"/>
        <w:rPr>
          <w:rFonts w:ascii="Times New Roman" w:eastAsia="MS Mincho" w:hAnsi="Times New Roman"/>
          <w:szCs w:val="24"/>
          <w:lang w:val="en-US"/>
        </w:rPr>
      </w:pPr>
      <w:r>
        <w:rPr>
          <w:rFonts w:ascii="Times New Roman" w:eastAsia="MS Mincho" w:hAnsi="Times New Roman"/>
          <w:i/>
          <w:szCs w:val="24"/>
          <w:lang w:val="en-US"/>
        </w:rPr>
        <w:t>Note:</w:t>
      </w:r>
      <w:r w:rsidR="00A91071" w:rsidRPr="004678A2">
        <w:rPr>
          <w:rFonts w:ascii="Times New Roman" w:eastAsia="MS Mincho" w:hAnsi="Times New Roman"/>
          <w:szCs w:val="24"/>
          <w:lang w:val="en-US"/>
        </w:rPr>
        <w:tab/>
        <w:t xml:space="preserve">The transmission of the alarm and repeated measured values from </w:t>
      </w:r>
      <w:r w:rsidR="005D45B3">
        <w:rPr>
          <w:rFonts w:ascii="Times New Roman" w:eastAsia="MS Mincho" w:hAnsi="Times New Roman"/>
          <w:szCs w:val="24"/>
          <w:lang w:val="en-US"/>
        </w:rPr>
        <w:t>a</w:t>
      </w:r>
      <w:r w:rsidR="005D45B3" w:rsidRPr="004678A2">
        <w:rPr>
          <w:rFonts w:ascii="Times New Roman" w:eastAsia="MS Mincho" w:hAnsi="Times New Roman"/>
          <w:szCs w:val="24"/>
          <w:lang w:val="en-US"/>
        </w:rPr>
        <w:t xml:space="preserve"> </w:t>
      </w:r>
      <w:r w:rsidR="00A91071" w:rsidRPr="004678A2">
        <w:rPr>
          <w:rFonts w:ascii="Times New Roman" w:eastAsia="MS Mincho" w:hAnsi="Times New Roman"/>
          <w:szCs w:val="24"/>
          <w:lang w:val="en-US"/>
        </w:rPr>
        <w:t>meter to the remote station need not be secured if the measured values are repeated at that station.</w:t>
      </w:r>
    </w:p>
    <w:p w14:paraId="4C2E0108" w14:textId="77777777" w:rsidR="00A91071" w:rsidRPr="00D75FD1" w:rsidRDefault="00215985" w:rsidP="00B129B4">
      <w:pPr>
        <w:tabs>
          <w:tab w:val="left" w:pos="709"/>
        </w:tabs>
        <w:autoSpaceDE w:val="0"/>
        <w:autoSpaceDN w:val="0"/>
        <w:adjustRightInd w:val="0"/>
        <w:rPr>
          <w:b/>
          <w:szCs w:val="24"/>
          <w:lang w:val="en-US"/>
        </w:rPr>
      </w:pPr>
      <w:bookmarkStart w:id="320" w:name="_Toc241559314"/>
      <w:bookmarkStart w:id="321" w:name="_Toc292714750"/>
      <w:bookmarkStart w:id="322" w:name="_Toc348966198"/>
      <w:r>
        <w:rPr>
          <w:b/>
          <w:szCs w:val="24"/>
          <w:lang w:val="en-US"/>
        </w:rPr>
        <w:t>B.2</w:t>
      </w:r>
      <w:r>
        <w:rPr>
          <w:b/>
          <w:szCs w:val="24"/>
          <w:lang w:val="en-US"/>
        </w:rPr>
        <w:tab/>
      </w:r>
      <w:r w:rsidR="00510DDD" w:rsidRPr="00D75FD1">
        <w:rPr>
          <w:b/>
          <w:szCs w:val="24"/>
          <w:lang w:val="en-US"/>
        </w:rPr>
        <w:t>Checking facilities for the measurement transducer</w:t>
      </w:r>
      <w:bookmarkEnd w:id="320"/>
      <w:bookmarkEnd w:id="321"/>
      <w:bookmarkEnd w:id="322"/>
    </w:p>
    <w:p w14:paraId="1BEA688D"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B.2.1</w:t>
      </w:r>
      <w:r w:rsidRPr="004678A2">
        <w:rPr>
          <w:rFonts w:ascii="Times New Roman" w:eastAsia="MS Mincho" w:hAnsi="Times New Roman"/>
          <w:szCs w:val="24"/>
          <w:lang w:val="en-US"/>
        </w:rPr>
        <w:tab/>
        <w:t>The objective of these checking facilities is to verify the presence of the measurement transducer, its correct operation and the correctness of data transmission.</w:t>
      </w:r>
    </w:p>
    <w:p w14:paraId="0AB99822"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The verification of correct operation includes detection or prevention of reverse flow. However, it is not necessary for the detection or prevention of reverse flow to be operated electronically.</w:t>
      </w:r>
    </w:p>
    <w:p w14:paraId="0D0DF897"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B.2.2</w:t>
      </w:r>
      <w:r w:rsidRPr="004678A2">
        <w:rPr>
          <w:rFonts w:ascii="Times New Roman" w:eastAsia="MS Mincho" w:hAnsi="Times New Roman"/>
          <w:szCs w:val="24"/>
          <w:lang w:val="en-US"/>
        </w:rPr>
        <w:tab/>
        <w:t>When the signals generated by the flow sensor are in the form of pulses, each pulse representing an elementary volume, the pulse generation, transmission and counting shall fulfi</w:t>
      </w:r>
      <w:r w:rsidR="008B2FAE">
        <w:rPr>
          <w:rFonts w:ascii="Times New Roman" w:eastAsia="MS Mincho" w:hAnsi="Times New Roman"/>
          <w:szCs w:val="24"/>
          <w:lang w:val="en-US"/>
        </w:rPr>
        <w:t>l</w:t>
      </w:r>
      <w:r w:rsidRPr="004678A2">
        <w:rPr>
          <w:rFonts w:ascii="Times New Roman" w:eastAsia="MS Mincho" w:hAnsi="Times New Roman"/>
          <w:szCs w:val="24"/>
          <w:lang w:val="en-US"/>
        </w:rPr>
        <w:t>l the following tasks:</w:t>
      </w:r>
    </w:p>
    <w:p w14:paraId="6C068115"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a)</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correct</w:t>
      </w:r>
      <w:proofErr w:type="gramEnd"/>
      <w:r w:rsidRPr="004678A2">
        <w:rPr>
          <w:rFonts w:ascii="Times New Roman" w:eastAsia="MS Mincho" w:hAnsi="Times New Roman"/>
          <w:szCs w:val="24"/>
          <w:lang w:val="en-US"/>
        </w:rPr>
        <w:t xml:space="preserve"> counting of pulses;</w:t>
      </w:r>
    </w:p>
    <w:p w14:paraId="509306BA"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b)</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detection</w:t>
      </w:r>
      <w:proofErr w:type="gramEnd"/>
      <w:r w:rsidRPr="004678A2">
        <w:rPr>
          <w:rFonts w:ascii="Times New Roman" w:eastAsia="MS Mincho" w:hAnsi="Times New Roman"/>
          <w:szCs w:val="24"/>
          <w:lang w:val="en-US"/>
        </w:rPr>
        <w:t xml:space="preserve"> of reverse flow, if necessary;</w:t>
      </w:r>
    </w:p>
    <w:p w14:paraId="3375F067"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c)</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checking</w:t>
      </w:r>
      <w:proofErr w:type="gramEnd"/>
      <w:r w:rsidRPr="004678A2">
        <w:rPr>
          <w:rFonts w:ascii="Times New Roman" w:eastAsia="MS Mincho" w:hAnsi="Times New Roman"/>
          <w:szCs w:val="24"/>
          <w:lang w:val="en-US"/>
        </w:rPr>
        <w:t xml:space="preserve"> of correct function.</w:t>
      </w:r>
    </w:p>
    <w:p w14:paraId="4E94694C"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lastRenderedPageBreak/>
        <w:t>This may be done by means of:</w:t>
      </w:r>
    </w:p>
    <w:p w14:paraId="2E986632" w14:textId="77777777" w:rsidR="00A91071" w:rsidRPr="004678A2" w:rsidRDefault="008B2FAE">
      <w:pPr>
        <w:pStyle w:val="ListNumber1"/>
        <w:autoSpaceDE w:val="0"/>
        <w:autoSpaceDN w:val="0"/>
        <w:adjustRightInd w:val="0"/>
        <w:rPr>
          <w:rFonts w:ascii="Times New Roman" w:eastAsia="MS Mincho" w:hAnsi="Times New Roman"/>
          <w:szCs w:val="24"/>
          <w:lang w:val="en-US"/>
        </w:rPr>
      </w:pPr>
      <w:proofErr w:type="gramStart"/>
      <w:r>
        <w:rPr>
          <w:rFonts w:ascii="Times New Roman" w:eastAsia="MS Mincho" w:hAnsi="Times New Roman"/>
          <w:szCs w:val="24"/>
          <w:lang w:val="en-US"/>
        </w:rPr>
        <w:t>a</w:t>
      </w:r>
      <w:proofErr w:type="gramEnd"/>
      <w:r w:rsidR="00A91071" w:rsidRPr="004678A2">
        <w:rPr>
          <w:rFonts w:ascii="Times New Roman" w:eastAsia="MS Mincho" w:hAnsi="Times New Roman"/>
          <w:szCs w:val="24"/>
          <w:lang w:val="en-US"/>
        </w:rPr>
        <w:t>)</w:t>
      </w:r>
      <w:r w:rsidR="00A91071" w:rsidRPr="004678A2">
        <w:rPr>
          <w:rFonts w:ascii="Times New Roman" w:eastAsia="MS Mincho" w:hAnsi="Times New Roman"/>
          <w:szCs w:val="24"/>
          <w:lang w:val="en-US"/>
        </w:rPr>
        <w:tab/>
        <w:t>three-pulse system with use of either pulse edges or pulse status;</w:t>
      </w:r>
    </w:p>
    <w:p w14:paraId="279560FC" w14:textId="77777777" w:rsidR="00A91071" w:rsidRPr="004678A2" w:rsidRDefault="008B2FAE">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A91071" w:rsidRPr="004678A2">
        <w:rPr>
          <w:rFonts w:ascii="Times New Roman" w:eastAsia="MS Mincho" w:hAnsi="Times New Roman"/>
          <w:szCs w:val="24"/>
          <w:lang w:val="en-US"/>
        </w:rPr>
        <w:t>)</w:t>
      </w:r>
      <w:r w:rsidR="00A91071" w:rsidRPr="004678A2">
        <w:rPr>
          <w:rFonts w:ascii="Times New Roman" w:eastAsia="MS Mincho" w:hAnsi="Times New Roman"/>
          <w:szCs w:val="24"/>
          <w:lang w:val="en-US"/>
        </w:rPr>
        <w:tab/>
        <w:t>double-pulse line system with use of pulse edges plus pulse status;</w:t>
      </w:r>
    </w:p>
    <w:p w14:paraId="28B66EB4" w14:textId="77777777" w:rsidR="00A91071" w:rsidRPr="004678A2" w:rsidRDefault="008B2FAE">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A91071" w:rsidRPr="004678A2">
        <w:rPr>
          <w:rFonts w:ascii="Times New Roman" w:eastAsia="MS Mincho" w:hAnsi="Times New Roman"/>
          <w:szCs w:val="24"/>
          <w:lang w:val="en-US"/>
        </w:rPr>
        <w:t>)</w:t>
      </w:r>
      <w:r w:rsidR="00A91071" w:rsidRPr="004678A2">
        <w:rPr>
          <w:rFonts w:ascii="Times New Roman" w:eastAsia="MS Mincho" w:hAnsi="Times New Roman"/>
          <w:szCs w:val="24"/>
          <w:lang w:val="en-US"/>
        </w:rPr>
        <w:tab/>
        <w:t>double-pulse system with positive and negative pulses depending on the flow direction.</w:t>
      </w:r>
    </w:p>
    <w:p w14:paraId="79C1A9FB"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These checking facilities shall be of type P.</w:t>
      </w:r>
    </w:p>
    <w:p w14:paraId="15A3040A"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It shall be possible during </w:t>
      </w:r>
      <w:r w:rsidR="006A7D70" w:rsidRPr="00DE013E">
        <w:rPr>
          <w:rFonts w:ascii="Times New Roman" w:eastAsia="MS Mincho" w:hAnsi="Times New Roman"/>
          <w:color w:val="0000FF"/>
          <w:szCs w:val="24"/>
          <w:lang w:val="en-AU"/>
        </w:rPr>
        <w:t>pattern</w:t>
      </w:r>
      <w:r w:rsidR="006A7D70" w:rsidRPr="00DE013E">
        <w:rPr>
          <w:rFonts w:ascii="Times New Roman" w:eastAsia="MS Mincho" w:hAnsi="Times New Roman"/>
          <w:color w:val="0000FF"/>
          <w:szCs w:val="24"/>
          <w:lang w:val="en-US"/>
        </w:rPr>
        <w:t xml:space="preserve"> </w:t>
      </w:r>
      <w:r w:rsidRPr="004678A2">
        <w:rPr>
          <w:rFonts w:ascii="Times New Roman" w:eastAsia="MS Mincho" w:hAnsi="Times New Roman"/>
          <w:szCs w:val="24"/>
          <w:lang w:val="en-US"/>
        </w:rPr>
        <w:t>evaluation to verify that these checking facilities function correctly:</w:t>
      </w:r>
    </w:p>
    <w:p w14:paraId="29DE9EDE" w14:textId="77777777" w:rsidR="00A91071" w:rsidRPr="004678A2" w:rsidRDefault="002A208B">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a</w:t>
      </w:r>
      <w:r w:rsidR="00A91071" w:rsidRPr="004678A2">
        <w:rPr>
          <w:rFonts w:ascii="Times New Roman" w:eastAsia="MS Mincho" w:hAnsi="Times New Roman"/>
          <w:szCs w:val="24"/>
          <w:lang w:val="en-US"/>
        </w:rPr>
        <w:t>)</w:t>
      </w:r>
      <w:r w:rsidR="00A91071" w:rsidRPr="004678A2">
        <w:rPr>
          <w:rFonts w:ascii="Times New Roman" w:eastAsia="MS Mincho" w:hAnsi="Times New Roman"/>
          <w:szCs w:val="24"/>
          <w:lang w:val="en-US"/>
        </w:rPr>
        <w:tab/>
      </w:r>
      <w:proofErr w:type="gramStart"/>
      <w:r w:rsidR="00A91071" w:rsidRPr="004678A2">
        <w:rPr>
          <w:rFonts w:ascii="Times New Roman" w:eastAsia="MS Mincho" w:hAnsi="Times New Roman"/>
          <w:szCs w:val="24"/>
          <w:lang w:val="en-US"/>
        </w:rPr>
        <w:t>by</w:t>
      </w:r>
      <w:proofErr w:type="gramEnd"/>
      <w:r w:rsidR="00A91071" w:rsidRPr="004678A2">
        <w:rPr>
          <w:rFonts w:ascii="Times New Roman" w:eastAsia="MS Mincho" w:hAnsi="Times New Roman"/>
          <w:szCs w:val="24"/>
          <w:lang w:val="en-US"/>
        </w:rPr>
        <w:t xml:space="preserve"> disconnecting the transducer; or</w:t>
      </w:r>
    </w:p>
    <w:p w14:paraId="5C817D11" w14:textId="77777777" w:rsidR="00A91071" w:rsidRPr="004678A2" w:rsidRDefault="002A208B">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b</w:t>
      </w:r>
      <w:r w:rsidR="00A91071" w:rsidRPr="004678A2">
        <w:rPr>
          <w:rFonts w:ascii="Times New Roman" w:eastAsia="MS Mincho" w:hAnsi="Times New Roman"/>
          <w:szCs w:val="24"/>
          <w:lang w:val="en-US"/>
        </w:rPr>
        <w:t>)</w:t>
      </w:r>
      <w:r w:rsidR="00A91071" w:rsidRPr="004678A2">
        <w:rPr>
          <w:rFonts w:ascii="Times New Roman" w:eastAsia="MS Mincho" w:hAnsi="Times New Roman"/>
          <w:szCs w:val="24"/>
          <w:lang w:val="en-US"/>
        </w:rPr>
        <w:tab/>
      </w:r>
      <w:proofErr w:type="gramStart"/>
      <w:r w:rsidR="00A91071" w:rsidRPr="004678A2">
        <w:rPr>
          <w:rFonts w:ascii="Times New Roman" w:eastAsia="MS Mincho" w:hAnsi="Times New Roman"/>
          <w:szCs w:val="24"/>
          <w:lang w:val="en-US"/>
        </w:rPr>
        <w:t>by</w:t>
      </w:r>
      <w:proofErr w:type="gramEnd"/>
      <w:r w:rsidR="00A91071" w:rsidRPr="004678A2">
        <w:rPr>
          <w:rFonts w:ascii="Times New Roman" w:eastAsia="MS Mincho" w:hAnsi="Times New Roman"/>
          <w:szCs w:val="24"/>
          <w:lang w:val="en-US"/>
        </w:rPr>
        <w:t xml:space="preserve"> interrupting one of the sensor’s pulse generators; or</w:t>
      </w:r>
    </w:p>
    <w:p w14:paraId="6EA7EDE2" w14:textId="77777777" w:rsidR="00A91071" w:rsidRPr="004678A2" w:rsidRDefault="002A208B">
      <w:pPr>
        <w:pStyle w:val="ListNumber1"/>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c</w:t>
      </w:r>
      <w:r w:rsidR="00A91071" w:rsidRPr="004678A2">
        <w:rPr>
          <w:rFonts w:ascii="Times New Roman" w:eastAsia="MS Mincho" w:hAnsi="Times New Roman"/>
          <w:szCs w:val="24"/>
          <w:lang w:val="en-US"/>
        </w:rPr>
        <w:t>)</w:t>
      </w:r>
      <w:r w:rsidR="00A91071" w:rsidRPr="004678A2">
        <w:rPr>
          <w:rFonts w:ascii="Times New Roman" w:eastAsia="MS Mincho" w:hAnsi="Times New Roman"/>
          <w:szCs w:val="24"/>
          <w:lang w:val="en-US"/>
        </w:rPr>
        <w:tab/>
      </w:r>
      <w:proofErr w:type="gramStart"/>
      <w:r w:rsidR="00A91071" w:rsidRPr="004678A2">
        <w:rPr>
          <w:rFonts w:ascii="Times New Roman" w:eastAsia="MS Mincho" w:hAnsi="Times New Roman"/>
          <w:szCs w:val="24"/>
          <w:lang w:val="en-US"/>
        </w:rPr>
        <w:t>by</w:t>
      </w:r>
      <w:proofErr w:type="gramEnd"/>
      <w:r w:rsidR="00A91071" w:rsidRPr="004678A2">
        <w:rPr>
          <w:rFonts w:ascii="Times New Roman" w:eastAsia="MS Mincho" w:hAnsi="Times New Roman"/>
          <w:szCs w:val="24"/>
          <w:lang w:val="en-US"/>
        </w:rPr>
        <w:t xml:space="preserve"> interrupting the electrical supply of the transducer.</w:t>
      </w:r>
    </w:p>
    <w:p w14:paraId="3B5DE8D8"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B.2.3</w:t>
      </w:r>
      <w:r w:rsidRPr="004678A2">
        <w:rPr>
          <w:rFonts w:ascii="Times New Roman" w:eastAsia="MS Mincho" w:hAnsi="Times New Roman"/>
          <w:szCs w:val="24"/>
          <w:lang w:val="en-US"/>
        </w:rPr>
        <w:tab/>
        <w:t>For electromagnetic meters only, where the amplitude of the signals generated by the measurement transducer is proportional to the flow rate, the following procedure may be used.</w:t>
      </w:r>
    </w:p>
    <w:p w14:paraId="1CBA761F"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A simulated signal with a shape similar to that of the measurement signal is fed into the input of the secondary device, representing a flow rate between the minimum and maximum flow rates of </w:t>
      </w:r>
      <w:r w:rsidR="005D45B3">
        <w:rPr>
          <w:rFonts w:ascii="Times New Roman" w:eastAsia="MS Mincho" w:hAnsi="Times New Roman"/>
          <w:szCs w:val="24"/>
          <w:lang w:val="en-US"/>
        </w:rPr>
        <w:t>a</w:t>
      </w:r>
      <w:r w:rsidR="005D45B3" w:rsidRPr="004678A2">
        <w:rPr>
          <w:rFonts w:ascii="Times New Roman" w:eastAsia="MS Mincho" w:hAnsi="Times New Roman"/>
          <w:szCs w:val="24"/>
          <w:lang w:val="en-US"/>
        </w:rPr>
        <w:t xml:space="preserve"> </w:t>
      </w:r>
      <w:r w:rsidRPr="004678A2">
        <w:rPr>
          <w:rFonts w:ascii="Times New Roman" w:eastAsia="MS Mincho" w:hAnsi="Times New Roman"/>
          <w:szCs w:val="24"/>
          <w:lang w:val="en-US"/>
        </w:rPr>
        <w:t>meter. The checking facility shall check the primary and the secondary device. The equivalent digital value is checked to verify that it is within predetermined limits given by the manufacturer and consistent with the MPEs.</w:t>
      </w:r>
      <w:r w:rsidR="002A208B">
        <w:rPr>
          <w:rFonts w:ascii="Times New Roman" w:eastAsia="MS Mincho" w:hAnsi="Times New Roman"/>
          <w:szCs w:val="24"/>
          <w:lang w:val="en-US"/>
        </w:rPr>
        <w:t xml:space="preserve"> </w:t>
      </w:r>
      <w:r w:rsidRPr="004678A2">
        <w:rPr>
          <w:rFonts w:ascii="Times New Roman" w:eastAsia="MS Mincho" w:hAnsi="Times New Roman"/>
          <w:szCs w:val="24"/>
          <w:lang w:val="en-US"/>
        </w:rPr>
        <w:t xml:space="preserve">This checking facility shall be of type P or </w:t>
      </w:r>
      <w:r w:rsidR="002A208B" w:rsidRPr="004678A2">
        <w:rPr>
          <w:rFonts w:ascii="Times New Roman" w:eastAsia="MS Mincho" w:hAnsi="Times New Roman"/>
          <w:szCs w:val="24"/>
          <w:lang w:val="en-US"/>
        </w:rPr>
        <w:t xml:space="preserve">type </w:t>
      </w:r>
      <w:r w:rsidRPr="004678A2">
        <w:rPr>
          <w:rFonts w:ascii="Times New Roman" w:eastAsia="MS Mincho" w:hAnsi="Times New Roman"/>
          <w:szCs w:val="24"/>
          <w:lang w:val="en-US"/>
        </w:rPr>
        <w:t>I. For type I facilities, checking shall occur at least every 5 min.</w:t>
      </w:r>
    </w:p>
    <w:p w14:paraId="385239F6" w14:textId="77777777" w:rsidR="00A91071" w:rsidRPr="004678A2" w:rsidRDefault="002A208B">
      <w:pPr>
        <w:pStyle w:val="Note"/>
        <w:autoSpaceDE w:val="0"/>
        <w:autoSpaceDN w:val="0"/>
        <w:adjustRightInd w:val="0"/>
        <w:rPr>
          <w:rFonts w:ascii="Times New Roman" w:eastAsia="MS Mincho" w:hAnsi="Times New Roman"/>
          <w:szCs w:val="24"/>
          <w:lang w:val="en-US"/>
        </w:rPr>
      </w:pPr>
      <w:r>
        <w:rPr>
          <w:rFonts w:ascii="Times New Roman" w:eastAsia="MS Mincho" w:hAnsi="Times New Roman"/>
          <w:i/>
          <w:szCs w:val="24"/>
          <w:lang w:val="en-US"/>
        </w:rPr>
        <w:t>Note:</w:t>
      </w:r>
      <w:r w:rsidR="00A91071" w:rsidRPr="004678A2">
        <w:rPr>
          <w:rFonts w:ascii="Times New Roman" w:eastAsia="MS Mincho" w:hAnsi="Times New Roman"/>
          <w:szCs w:val="24"/>
          <w:lang w:val="en-US"/>
        </w:rPr>
        <w:tab/>
        <w:t>Following this procedure, additional checking facilities (more than two electrodes, double signal transmission, etc.) are not required.</w:t>
      </w:r>
    </w:p>
    <w:p w14:paraId="45865CC5"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B.2.4</w:t>
      </w:r>
      <w:r w:rsidRPr="004678A2">
        <w:rPr>
          <w:rFonts w:ascii="Times New Roman" w:eastAsia="MS Mincho" w:hAnsi="Times New Roman"/>
          <w:szCs w:val="24"/>
          <w:lang w:val="en-US"/>
        </w:rPr>
        <w:tab/>
        <w:t xml:space="preserve">The maximum permissible cable length between primary and secondary devices of an electromagnetic meter, as defined in </w:t>
      </w:r>
      <w:r w:rsidRPr="004678A2">
        <w:rPr>
          <w:rFonts w:ascii="Times New Roman" w:hAnsi="Times New Roman"/>
          <w:szCs w:val="24"/>
          <w:lang w:val="en-US"/>
        </w:rPr>
        <w:t>ISO</w:t>
      </w:r>
      <w:r w:rsidRPr="004678A2">
        <w:rPr>
          <w:rFonts w:ascii="Times New Roman" w:eastAsia="MS Mincho" w:hAnsi="Times New Roman"/>
          <w:szCs w:val="24"/>
          <w:lang w:val="en-US"/>
        </w:rPr>
        <w:t> 6817:1992</w:t>
      </w:r>
      <w:r w:rsidR="00DE2D12" w:rsidRPr="00DE2D12">
        <w:rPr>
          <w:rFonts w:ascii="Times New Roman" w:eastAsia="MS Mincho" w:hAnsi="Times New Roman"/>
          <w:szCs w:val="24"/>
          <w:lang w:val="en-US"/>
        </w:rPr>
        <w:t xml:space="preserve"> [6]</w:t>
      </w:r>
      <w:r w:rsidR="002A208B">
        <w:rPr>
          <w:rFonts w:ascii="Times New Roman" w:eastAsia="MS Mincho" w:hAnsi="Times New Roman"/>
          <w:szCs w:val="24"/>
          <w:lang w:val="en-US"/>
        </w:rPr>
        <w:t xml:space="preserve">, </w:t>
      </w:r>
      <w:r w:rsidRPr="004678A2">
        <w:rPr>
          <w:rFonts w:ascii="Times New Roman" w:eastAsia="MS Mincho" w:hAnsi="Times New Roman"/>
          <w:szCs w:val="24"/>
          <w:lang w:val="en-US"/>
        </w:rPr>
        <w:t xml:space="preserve">shall be not more than 100 m or not more than the value </w:t>
      </w:r>
      <w:r w:rsidRPr="004678A2">
        <w:rPr>
          <w:rFonts w:ascii="Times New Roman" w:eastAsia="MS Mincho" w:hAnsi="Times New Roman"/>
          <w:i/>
          <w:szCs w:val="24"/>
          <w:lang w:val="en-US"/>
        </w:rPr>
        <w:t>L</w:t>
      </w:r>
      <w:r w:rsidRPr="004678A2">
        <w:rPr>
          <w:rFonts w:ascii="Times New Roman" w:eastAsia="MS Mincho" w:hAnsi="Times New Roman"/>
          <w:szCs w:val="24"/>
          <w:lang w:val="en-US"/>
        </w:rPr>
        <w:t xml:space="preserve"> expressed in </w:t>
      </w:r>
      <w:proofErr w:type="spellStart"/>
      <w:r w:rsidRPr="004678A2">
        <w:rPr>
          <w:rFonts w:ascii="Times New Roman" w:eastAsia="MS Mincho" w:hAnsi="Times New Roman"/>
          <w:szCs w:val="24"/>
          <w:lang w:val="en-US"/>
        </w:rPr>
        <w:t>metres</w:t>
      </w:r>
      <w:proofErr w:type="spellEnd"/>
      <w:r w:rsidRPr="004678A2">
        <w:rPr>
          <w:rFonts w:ascii="Times New Roman" w:eastAsia="MS Mincho" w:hAnsi="Times New Roman"/>
          <w:szCs w:val="24"/>
          <w:lang w:val="en-US"/>
        </w:rPr>
        <w:t xml:space="preserve"> according to the following formula, whichever is smaller:</w:t>
      </w:r>
    </w:p>
    <w:p w14:paraId="4EA1D991" w14:textId="77777777" w:rsidR="00A91071" w:rsidRPr="004678A2" w:rsidRDefault="00A91071">
      <w:pPr>
        <w:pStyle w:val="Formula"/>
        <w:autoSpaceDE w:val="0"/>
        <w:autoSpaceDN w:val="0"/>
        <w:adjustRightInd w:val="0"/>
        <w:rPr>
          <w:rFonts w:ascii="Times New Roman" w:eastAsia="MS Mincho" w:hAnsi="Times New Roman"/>
          <w:szCs w:val="24"/>
          <w:lang w:val="en-US"/>
        </w:rPr>
      </w:pPr>
      <w:r w:rsidRPr="004678A2">
        <w:rPr>
          <w:rFonts w:ascii="Times New Roman" w:hAnsi="Times New Roman"/>
          <w:position w:val="-26"/>
          <w:szCs w:val="24"/>
          <w:lang w:val="en-US"/>
        </w:rPr>
        <w:object w:dxaOrig="700" w:dyaOrig="620" w14:anchorId="2F223937">
          <v:shape id="_x0000_i1027" type="#_x0000_t75" style="width:35.25pt;height:31.5pt" o:ole="">
            <v:imagedata r:id="rId19" o:title=""/>
          </v:shape>
          <o:OLEObject Type="Embed" ProgID="Equation.DSMT4" ShapeID="_x0000_i1027" DrawAspect="Content" ObjectID="_1714565396" r:id="rId20"/>
        </w:object>
      </w:r>
    </w:p>
    <w:p w14:paraId="32246E03" w14:textId="77777777" w:rsidR="00A91071" w:rsidRPr="004678A2" w:rsidRDefault="00A91071">
      <w:pPr>
        <w:pStyle w:val="BodyText"/>
        <w:autoSpaceDE w:val="0"/>
        <w:autoSpaceDN w:val="0"/>
        <w:adjustRightInd w:val="0"/>
        <w:rPr>
          <w:rFonts w:ascii="Times New Roman" w:eastAsia="MS Mincho" w:hAnsi="Times New Roman"/>
          <w:szCs w:val="24"/>
          <w:lang w:val="en-US"/>
        </w:rPr>
      </w:pPr>
      <w:proofErr w:type="gramStart"/>
      <w:r w:rsidRPr="004678A2">
        <w:rPr>
          <w:rFonts w:ascii="Times New Roman" w:eastAsia="MS Mincho" w:hAnsi="Times New Roman"/>
          <w:szCs w:val="24"/>
          <w:lang w:val="en-US"/>
        </w:rPr>
        <w:t>where</w:t>
      </w:r>
      <w:proofErr w:type="gramEnd"/>
      <w:r w:rsidR="002A208B">
        <w:rPr>
          <w:rFonts w:ascii="Times New Roman" w:eastAsia="MS Mincho" w:hAnsi="Times New Roman"/>
          <w:szCs w:val="24"/>
          <w:lang w:val="en-US"/>
        </w:rPr>
        <w:t>:</w:t>
      </w:r>
    </w:p>
    <w:tbl>
      <w:tblPr>
        <w:tblW w:w="5003" w:type="pct"/>
        <w:tblLook w:val="04A0" w:firstRow="1" w:lastRow="0" w:firstColumn="1" w:lastColumn="0" w:noHBand="0" w:noVBand="1"/>
      </w:tblPr>
      <w:tblGrid>
        <w:gridCol w:w="337"/>
        <w:gridCol w:w="363"/>
        <w:gridCol w:w="7808"/>
      </w:tblGrid>
      <w:tr w:rsidR="00A91071" w:rsidRPr="004678A2" w14:paraId="16B5099B" w14:textId="77777777" w:rsidTr="003B4A6F">
        <w:tc>
          <w:tcPr>
            <w:tcW w:w="199" w:type="pct"/>
          </w:tcPr>
          <w:p w14:paraId="3A9D36DE" w14:textId="77777777" w:rsidR="00A91071" w:rsidRPr="004678A2" w:rsidRDefault="00A91071" w:rsidP="00A91071">
            <w:pPr>
              <w:pStyle w:val="BodyText"/>
              <w:autoSpaceDE w:val="0"/>
              <w:autoSpaceDN w:val="0"/>
              <w:adjustRightInd w:val="0"/>
              <w:rPr>
                <w:rFonts w:ascii="Times New Roman" w:hAnsi="Times New Roman"/>
                <w:lang w:val="en-US"/>
              </w:rPr>
            </w:pPr>
          </w:p>
        </w:tc>
        <w:tc>
          <w:tcPr>
            <w:tcW w:w="211" w:type="pct"/>
          </w:tcPr>
          <w:p w14:paraId="3C4EAAF4" w14:textId="77777777" w:rsidR="00A91071" w:rsidRPr="004678A2" w:rsidRDefault="00A91071" w:rsidP="00A91071">
            <w:pPr>
              <w:pStyle w:val="BodyText"/>
              <w:autoSpaceDE w:val="0"/>
              <w:autoSpaceDN w:val="0"/>
              <w:adjustRightInd w:val="0"/>
              <w:rPr>
                <w:rFonts w:ascii="Times New Roman" w:hAnsi="Times New Roman"/>
                <w:i/>
                <w:lang w:val="en-US"/>
              </w:rPr>
            </w:pPr>
            <w:r w:rsidRPr="004678A2">
              <w:rPr>
                <w:rFonts w:ascii="Times New Roman" w:eastAsia="MS Mincho" w:hAnsi="Times New Roman"/>
                <w:i/>
                <w:szCs w:val="24"/>
                <w:lang w:val="en-US"/>
              </w:rPr>
              <w:t>k</w:t>
            </w:r>
          </w:p>
        </w:tc>
        <w:tc>
          <w:tcPr>
            <w:tcW w:w="4590" w:type="pct"/>
          </w:tcPr>
          <w:p w14:paraId="31013758" w14:textId="77777777" w:rsidR="00A91071" w:rsidRPr="004678A2" w:rsidRDefault="00A91071" w:rsidP="00A91071">
            <w:pPr>
              <w:pStyle w:val="BodyText"/>
              <w:autoSpaceDE w:val="0"/>
              <w:autoSpaceDN w:val="0"/>
              <w:adjustRightInd w:val="0"/>
              <w:rPr>
                <w:rFonts w:ascii="Times New Roman" w:hAnsi="Times New Roman"/>
                <w:lang w:val="en-US"/>
              </w:rPr>
            </w:pPr>
            <w:r w:rsidRPr="004678A2">
              <w:rPr>
                <w:rFonts w:ascii="Times New Roman" w:eastAsia="MS Mincho" w:hAnsi="Times New Roman"/>
                <w:szCs w:val="24"/>
                <w:lang w:val="en-US"/>
              </w:rPr>
              <w:t>is equal to 2 × 10</w:t>
            </w:r>
            <w:r w:rsidRPr="004678A2">
              <w:rPr>
                <w:rFonts w:ascii="Times New Roman" w:eastAsia="MS Mincho" w:hAnsi="Times New Roman"/>
                <w:szCs w:val="24"/>
                <w:vertAlign w:val="superscript"/>
                <w:lang w:val="en-US"/>
              </w:rPr>
              <w:t>−5</w:t>
            </w:r>
            <w:r w:rsidRPr="004678A2">
              <w:rPr>
                <w:rFonts w:ascii="Times New Roman" w:eastAsia="MS Mincho" w:hAnsi="Times New Roman"/>
                <w:szCs w:val="24"/>
                <w:lang w:val="en-US"/>
              </w:rPr>
              <w:t> m;</w:t>
            </w:r>
          </w:p>
        </w:tc>
      </w:tr>
      <w:tr w:rsidR="00A91071" w:rsidRPr="004678A2" w14:paraId="10A25C50" w14:textId="77777777" w:rsidTr="003B4A6F">
        <w:tc>
          <w:tcPr>
            <w:tcW w:w="199" w:type="pct"/>
          </w:tcPr>
          <w:p w14:paraId="3A3E4298" w14:textId="77777777" w:rsidR="00A91071" w:rsidRPr="004678A2" w:rsidRDefault="00A91071" w:rsidP="00A91071">
            <w:pPr>
              <w:pStyle w:val="BodyText"/>
              <w:autoSpaceDE w:val="0"/>
              <w:autoSpaceDN w:val="0"/>
              <w:adjustRightInd w:val="0"/>
              <w:rPr>
                <w:rFonts w:ascii="Times New Roman" w:hAnsi="Times New Roman"/>
                <w:lang w:val="en-US"/>
              </w:rPr>
            </w:pPr>
          </w:p>
        </w:tc>
        <w:tc>
          <w:tcPr>
            <w:tcW w:w="211" w:type="pct"/>
          </w:tcPr>
          <w:p w14:paraId="018D9F68" w14:textId="77777777" w:rsidR="00A91071" w:rsidRPr="004678A2" w:rsidRDefault="00A91071" w:rsidP="00A91071">
            <w:pPr>
              <w:pStyle w:val="BodyText"/>
              <w:autoSpaceDE w:val="0"/>
              <w:autoSpaceDN w:val="0"/>
              <w:adjustRightInd w:val="0"/>
              <w:rPr>
                <w:rFonts w:ascii="Times New Roman" w:hAnsi="Times New Roman"/>
                <w:i/>
                <w:lang w:val="en-US"/>
              </w:rPr>
            </w:pPr>
            <w:r w:rsidRPr="004678A2">
              <w:rPr>
                <w:rFonts w:ascii="Times New Roman" w:eastAsia="MS Mincho" w:hAnsi="Times New Roman"/>
                <w:i/>
                <w:szCs w:val="24"/>
                <w:lang w:val="en-US"/>
              </w:rPr>
              <w:t>σ</w:t>
            </w:r>
          </w:p>
        </w:tc>
        <w:tc>
          <w:tcPr>
            <w:tcW w:w="4590" w:type="pct"/>
          </w:tcPr>
          <w:p w14:paraId="3129189F" w14:textId="77777777" w:rsidR="00A91071" w:rsidRPr="004678A2" w:rsidRDefault="00A91071" w:rsidP="00A91071">
            <w:pPr>
              <w:pStyle w:val="BodyText"/>
              <w:autoSpaceDE w:val="0"/>
              <w:autoSpaceDN w:val="0"/>
              <w:adjustRightInd w:val="0"/>
              <w:rPr>
                <w:rFonts w:ascii="Times New Roman" w:hAnsi="Times New Roman"/>
                <w:lang w:val="en-US"/>
              </w:rPr>
            </w:pPr>
            <w:r w:rsidRPr="004678A2">
              <w:rPr>
                <w:rFonts w:ascii="Times New Roman" w:eastAsia="MS Mincho" w:hAnsi="Times New Roman"/>
                <w:szCs w:val="24"/>
                <w:lang w:val="en-US"/>
              </w:rPr>
              <w:t>is the conductivity of the water, in S/m;</w:t>
            </w:r>
          </w:p>
        </w:tc>
      </w:tr>
      <w:tr w:rsidR="00A91071" w:rsidRPr="004678A2" w14:paraId="00656CBC" w14:textId="77777777" w:rsidTr="003B4A6F">
        <w:tc>
          <w:tcPr>
            <w:tcW w:w="199" w:type="pct"/>
          </w:tcPr>
          <w:p w14:paraId="3FBC3228" w14:textId="77777777" w:rsidR="00A91071" w:rsidRPr="004678A2" w:rsidRDefault="00A91071" w:rsidP="00A91071">
            <w:pPr>
              <w:pStyle w:val="BodyText"/>
              <w:autoSpaceDE w:val="0"/>
              <w:autoSpaceDN w:val="0"/>
              <w:adjustRightInd w:val="0"/>
              <w:rPr>
                <w:rFonts w:ascii="Times New Roman" w:hAnsi="Times New Roman"/>
                <w:lang w:val="en-US"/>
              </w:rPr>
            </w:pPr>
          </w:p>
        </w:tc>
        <w:tc>
          <w:tcPr>
            <w:tcW w:w="211" w:type="pct"/>
          </w:tcPr>
          <w:p w14:paraId="31DCF67F" w14:textId="77777777" w:rsidR="00A91071" w:rsidRPr="004678A2" w:rsidRDefault="00A91071" w:rsidP="00A91071">
            <w:pPr>
              <w:pStyle w:val="BodyText"/>
              <w:autoSpaceDE w:val="0"/>
              <w:autoSpaceDN w:val="0"/>
              <w:adjustRightInd w:val="0"/>
              <w:rPr>
                <w:rFonts w:ascii="Times New Roman" w:hAnsi="Times New Roman"/>
                <w:i/>
                <w:lang w:val="en-US"/>
              </w:rPr>
            </w:pPr>
            <w:r w:rsidRPr="004678A2">
              <w:rPr>
                <w:rFonts w:ascii="Times New Roman" w:eastAsia="MS Mincho" w:hAnsi="Times New Roman"/>
                <w:i/>
                <w:szCs w:val="24"/>
                <w:lang w:val="en-US"/>
              </w:rPr>
              <w:t>f</w:t>
            </w:r>
          </w:p>
        </w:tc>
        <w:tc>
          <w:tcPr>
            <w:tcW w:w="4590" w:type="pct"/>
          </w:tcPr>
          <w:p w14:paraId="04E92CB9" w14:textId="77777777" w:rsidR="00A91071" w:rsidRPr="004678A2" w:rsidRDefault="00A91071" w:rsidP="00A91071">
            <w:pPr>
              <w:pStyle w:val="BodyText"/>
              <w:autoSpaceDE w:val="0"/>
              <w:autoSpaceDN w:val="0"/>
              <w:adjustRightInd w:val="0"/>
              <w:rPr>
                <w:rFonts w:ascii="Times New Roman" w:hAnsi="Times New Roman"/>
                <w:lang w:val="en-US"/>
              </w:rPr>
            </w:pPr>
            <w:r w:rsidRPr="004678A2">
              <w:rPr>
                <w:rFonts w:ascii="Times New Roman" w:eastAsia="MS Mincho" w:hAnsi="Times New Roman"/>
                <w:szCs w:val="24"/>
                <w:lang w:val="en-US"/>
              </w:rPr>
              <w:t>is the field frequency during the measuring cycle, in Hz;</w:t>
            </w:r>
          </w:p>
        </w:tc>
      </w:tr>
      <w:tr w:rsidR="00A91071" w:rsidRPr="004678A2" w14:paraId="7DB283A9" w14:textId="77777777" w:rsidTr="003B4A6F">
        <w:tc>
          <w:tcPr>
            <w:tcW w:w="199" w:type="pct"/>
          </w:tcPr>
          <w:p w14:paraId="4E090C43" w14:textId="77777777" w:rsidR="00A91071" w:rsidRPr="004678A2" w:rsidRDefault="00A91071" w:rsidP="00A91071">
            <w:pPr>
              <w:pStyle w:val="BodyText"/>
              <w:autoSpaceDE w:val="0"/>
              <w:autoSpaceDN w:val="0"/>
              <w:adjustRightInd w:val="0"/>
              <w:rPr>
                <w:rFonts w:ascii="Times New Roman" w:hAnsi="Times New Roman"/>
                <w:lang w:val="en-US"/>
              </w:rPr>
            </w:pPr>
          </w:p>
        </w:tc>
        <w:tc>
          <w:tcPr>
            <w:tcW w:w="211" w:type="pct"/>
          </w:tcPr>
          <w:p w14:paraId="4C28475F" w14:textId="77777777" w:rsidR="00A91071" w:rsidRPr="004678A2" w:rsidRDefault="00A91071" w:rsidP="00A91071">
            <w:pPr>
              <w:pStyle w:val="BodyText"/>
              <w:autoSpaceDE w:val="0"/>
              <w:autoSpaceDN w:val="0"/>
              <w:adjustRightInd w:val="0"/>
              <w:rPr>
                <w:rFonts w:ascii="Times New Roman" w:hAnsi="Times New Roman"/>
                <w:i/>
                <w:lang w:val="en-US"/>
              </w:rPr>
            </w:pPr>
            <w:r w:rsidRPr="004678A2">
              <w:rPr>
                <w:rFonts w:ascii="Times New Roman" w:eastAsia="MS Mincho" w:hAnsi="Times New Roman"/>
                <w:i/>
                <w:szCs w:val="24"/>
                <w:lang w:val="en-US"/>
              </w:rPr>
              <w:t>C</w:t>
            </w:r>
          </w:p>
        </w:tc>
        <w:tc>
          <w:tcPr>
            <w:tcW w:w="4590" w:type="pct"/>
          </w:tcPr>
          <w:p w14:paraId="4046F85B" w14:textId="77777777" w:rsidR="00A91071" w:rsidRPr="004678A2" w:rsidRDefault="00A91071" w:rsidP="00A91071">
            <w:pPr>
              <w:pStyle w:val="BodyText"/>
              <w:autoSpaceDE w:val="0"/>
              <w:autoSpaceDN w:val="0"/>
              <w:adjustRightInd w:val="0"/>
              <w:rPr>
                <w:rFonts w:ascii="Times New Roman" w:hAnsi="Times New Roman"/>
                <w:lang w:val="en-US"/>
              </w:rPr>
            </w:pPr>
            <w:r w:rsidRPr="004678A2">
              <w:rPr>
                <w:rFonts w:ascii="Times New Roman" w:eastAsia="MS Mincho" w:hAnsi="Times New Roman"/>
                <w:szCs w:val="24"/>
                <w:lang w:val="en-US"/>
              </w:rPr>
              <w:t xml:space="preserve">is the effective cable capacitance per </w:t>
            </w:r>
            <w:proofErr w:type="spellStart"/>
            <w:r w:rsidRPr="004678A2">
              <w:rPr>
                <w:rFonts w:ascii="Times New Roman" w:eastAsia="MS Mincho" w:hAnsi="Times New Roman"/>
                <w:szCs w:val="24"/>
                <w:lang w:val="en-US"/>
              </w:rPr>
              <w:t>metre</w:t>
            </w:r>
            <w:proofErr w:type="spellEnd"/>
            <w:r w:rsidRPr="004678A2">
              <w:rPr>
                <w:rFonts w:ascii="Times New Roman" w:eastAsia="MS Mincho" w:hAnsi="Times New Roman"/>
                <w:szCs w:val="24"/>
                <w:lang w:val="en-US"/>
              </w:rPr>
              <w:t>, in F/m.</w:t>
            </w:r>
          </w:p>
        </w:tc>
      </w:tr>
    </w:tbl>
    <w:p w14:paraId="4471EAF9"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It is not necessary to fulfi</w:t>
      </w:r>
      <w:r w:rsidR="002A208B">
        <w:rPr>
          <w:rFonts w:ascii="Times New Roman" w:eastAsia="MS Mincho" w:hAnsi="Times New Roman"/>
          <w:szCs w:val="24"/>
          <w:lang w:val="en-US"/>
        </w:rPr>
        <w:t>l</w:t>
      </w:r>
      <w:r w:rsidRPr="004678A2">
        <w:rPr>
          <w:rFonts w:ascii="Times New Roman" w:eastAsia="MS Mincho" w:hAnsi="Times New Roman"/>
          <w:szCs w:val="24"/>
          <w:lang w:val="en-US"/>
        </w:rPr>
        <w:t>l these requirements if the manufacturer’s solutions ensure equivalent results.</w:t>
      </w:r>
    </w:p>
    <w:p w14:paraId="6150209B"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B.2.5</w:t>
      </w:r>
      <w:r w:rsidRPr="004678A2">
        <w:rPr>
          <w:rFonts w:ascii="Times New Roman" w:eastAsia="MS Mincho" w:hAnsi="Times New Roman"/>
          <w:szCs w:val="24"/>
          <w:lang w:val="en-US"/>
        </w:rPr>
        <w:tab/>
        <w:t>For other technologies, checking facilities providing equivalent levels of security remain to be developed.</w:t>
      </w:r>
    </w:p>
    <w:p w14:paraId="59FFC574" w14:textId="77777777" w:rsidR="00A91071" w:rsidRPr="00D75FD1" w:rsidRDefault="00215985" w:rsidP="00B129B4">
      <w:pPr>
        <w:tabs>
          <w:tab w:val="left" w:pos="709"/>
        </w:tabs>
        <w:autoSpaceDE w:val="0"/>
        <w:autoSpaceDN w:val="0"/>
        <w:adjustRightInd w:val="0"/>
        <w:rPr>
          <w:b/>
          <w:szCs w:val="24"/>
          <w:lang w:val="en-US"/>
        </w:rPr>
      </w:pPr>
      <w:bookmarkStart w:id="323" w:name="_Toc241559315"/>
      <w:bookmarkStart w:id="324" w:name="_Toc292714751"/>
      <w:bookmarkStart w:id="325" w:name="_Toc348966199"/>
      <w:r>
        <w:rPr>
          <w:b/>
          <w:szCs w:val="24"/>
          <w:lang w:val="en-US"/>
        </w:rPr>
        <w:lastRenderedPageBreak/>
        <w:t>B.3</w:t>
      </w:r>
      <w:r>
        <w:rPr>
          <w:b/>
          <w:szCs w:val="24"/>
          <w:lang w:val="en-US"/>
        </w:rPr>
        <w:tab/>
      </w:r>
      <w:r w:rsidR="00510DDD" w:rsidRPr="00D75FD1">
        <w:rPr>
          <w:b/>
          <w:szCs w:val="24"/>
          <w:lang w:val="en-US"/>
        </w:rPr>
        <w:t>Checking facilities for the calculator</w:t>
      </w:r>
      <w:bookmarkEnd w:id="323"/>
      <w:bookmarkEnd w:id="324"/>
      <w:bookmarkEnd w:id="325"/>
    </w:p>
    <w:p w14:paraId="4446E99A"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B.3.1</w:t>
      </w:r>
      <w:r w:rsidRPr="004678A2">
        <w:rPr>
          <w:rFonts w:ascii="Times New Roman" w:eastAsia="MS Mincho" w:hAnsi="Times New Roman"/>
          <w:szCs w:val="24"/>
          <w:lang w:val="en-US"/>
        </w:rPr>
        <w:tab/>
        <w:t>The objective of these checking facilities is to verify that the calculator system functions correctly and to ensure the validity of the calculations made.</w:t>
      </w:r>
    </w:p>
    <w:p w14:paraId="6F7C9973"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No special means are required for indicating that these checking facilities function correctly.</w:t>
      </w:r>
    </w:p>
    <w:p w14:paraId="1A17CF2F"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B.3.2</w:t>
      </w:r>
      <w:r w:rsidRPr="004678A2">
        <w:rPr>
          <w:rFonts w:ascii="Times New Roman" w:eastAsia="MS Mincho" w:hAnsi="Times New Roman"/>
          <w:szCs w:val="24"/>
          <w:lang w:val="en-US"/>
        </w:rPr>
        <w:tab/>
        <w:t xml:space="preserve">The checking facilities for the functioning of the calculation system shall be of type P or </w:t>
      </w:r>
      <w:r w:rsidR="002A208B">
        <w:rPr>
          <w:rFonts w:ascii="Times New Roman" w:eastAsia="MS Mincho" w:hAnsi="Times New Roman"/>
          <w:szCs w:val="24"/>
          <w:lang w:val="en-US"/>
        </w:rPr>
        <w:t>type </w:t>
      </w:r>
      <w:r w:rsidRPr="004678A2">
        <w:rPr>
          <w:rFonts w:ascii="Times New Roman" w:eastAsia="MS Mincho" w:hAnsi="Times New Roman"/>
          <w:szCs w:val="24"/>
          <w:lang w:val="en-US"/>
        </w:rPr>
        <w:t xml:space="preserve">I. For type I the checking shall occur at least either once per day or for every volume equivalent to 10 min of flow at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3</w:t>
      </w:r>
      <w:r w:rsidRPr="004678A2">
        <w:rPr>
          <w:rFonts w:ascii="Times New Roman" w:eastAsia="MS Mincho" w:hAnsi="Times New Roman"/>
          <w:szCs w:val="24"/>
          <w:lang w:val="en-US"/>
        </w:rPr>
        <w:t>.The objective of this checking facility is to verify that:</w:t>
      </w:r>
    </w:p>
    <w:p w14:paraId="1E740209"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a)</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the</w:t>
      </w:r>
      <w:proofErr w:type="gramEnd"/>
      <w:r w:rsidRPr="004678A2">
        <w:rPr>
          <w:rFonts w:ascii="Times New Roman" w:eastAsia="MS Mincho" w:hAnsi="Times New Roman"/>
          <w:szCs w:val="24"/>
          <w:lang w:val="en-US"/>
        </w:rPr>
        <w:t xml:space="preserve"> values of all permanently memorized instructions and data are correct, by such means as:</w:t>
      </w:r>
    </w:p>
    <w:p w14:paraId="637EE371" w14:textId="77777777" w:rsidR="00A91071" w:rsidRPr="004678A2" w:rsidRDefault="002A208B">
      <w:pPr>
        <w:pStyle w:val="ListNumber2"/>
        <w:autoSpaceDE w:val="0"/>
        <w:autoSpaceDN w:val="0"/>
        <w:adjustRightInd w:val="0"/>
        <w:rPr>
          <w:rFonts w:ascii="Times New Roman" w:eastAsia="MS Mincho" w:hAnsi="Times New Roman"/>
          <w:szCs w:val="24"/>
          <w:lang w:val="en-US"/>
        </w:rPr>
      </w:pPr>
      <w:proofErr w:type="spellStart"/>
      <w:r>
        <w:rPr>
          <w:rFonts w:ascii="Times New Roman" w:eastAsia="MS Mincho" w:hAnsi="Times New Roman"/>
          <w:szCs w:val="24"/>
          <w:lang w:val="en-US"/>
        </w:rPr>
        <w:t>i</w:t>
      </w:r>
      <w:proofErr w:type="spellEnd"/>
      <w:r w:rsidR="00A91071" w:rsidRPr="004678A2">
        <w:rPr>
          <w:rFonts w:ascii="Times New Roman" w:eastAsia="MS Mincho" w:hAnsi="Times New Roman"/>
          <w:szCs w:val="24"/>
          <w:lang w:val="en-US"/>
        </w:rPr>
        <w:t>)</w:t>
      </w:r>
      <w:r w:rsidR="00A91071" w:rsidRPr="004678A2">
        <w:rPr>
          <w:rFonts w:ascii="Times New Roman" w:eastAsia="MS Mincho" w:hAnsi="Times New Roman"/>
          <w:szCs w:val="24"/>
          <w:lang w:val="en-US"/>
        </w:rPr>
        <w:tab/>
        <w:t>summing up all instruction and data codes and comparing the sum with a fixed value</w:t>
      </w:r>
      <w:r>
        <w:rPr>
          <w:rFonts w:ascii="Times New Roman" w:eastAsia="MS Mincho" w:hAnsi="Times New Roman"/>
          <w:szCs w:val="24"/>
          <w:lang w:val="en-US"/>
        </w:rPr>
        <w:t>;</w:t>
      </w:r>
    </w:p>
    <w:p w14:paraId="15E84D88" w14:textId="77777777" w:rsidR="00A91071" w:rsidRPr="004678A2" w:rsidRDefault="002A208B">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ii</w:t>
      </w:r>
      <w:r w:rsidR="00A91071" w:rsidRPr="004678A2">
        <w:rPr>
          <w:rFonts w:ascii="Times New Roman" w:eastAsia="MS Mincho" w:hAnsi="Times New Roman"/>
          <w:szCs w:val="24"/>
          <w:lang w:val="en-US"/>
        </w:rPr>
        <w:t>)</w:t>
      </w:r>
      <w:r w:rsidR="00A91071" w:rsidRPr="004678A2">
        <w:rPr>
          <w:rFonts w:ascii="Times New Roman" w:eastAsia="MS Mincho" w:hAnsi="Times New Roman"/>
          <w:szCs w:val="24"/>
          <w:lang w:val="en-US"/>
        </w:rPr>
        <w:tab/>
        <w:t>line and column parity bits (longitudinal redundancy check and vertical redundancy check)</w:t>
      </w:r>
      <w:r>
        <w:rPr>
          <w:rFonts w:ascii="Times New Roman" w:eastAsia="MS Mincho" w:hAnsi="Times New Roman"/>
          <w:szCs w:val="24"/>
          <w:lang w:val="en-US"/>
        </w:rPr>
        <w:t>;</w:t>
      </w:r>
    </w:p>
    <w:p w14:paraId="0BF307F7" w14:textId="77777777" w:rsidR="00A91071" w:rsidRPr="004678A2" w:rsidRDefault="002A208B">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iii</w:t>
      </w:r>
      <w:r w:rsidR="00A91071" w:rsidRPr="004678A2">
        <w:rPr>
          <w:rFonts w:ascii="Times New Roman" w:eastAsia="MS Mincho" w:hAnsi="Times New Roman"/>
          <w:szCs w:val="24"/>
          <w:lang w:val="en-US"/>
        </w:rPr>
        <w:t>)</w:t>
      </w:r>
      <w:r w:rsidR="00A91071" w:rsidRPr="004678A2">
        <w:rPr>
          <w:rFonts w:ascii="Times New Roman" w:eastAsia="MS Mincho" w:hAnsi="Times New Roman"/>
          <w:szCs w:val="24"/>
          <w:lang w:val="en-US"/>
        </w:rPr>
        <w:tab/>
        <w:t>cyclic redundancy check (CRC 16)</w:t>
      </w:r>
      <w:r>
        <w:rPr>
          <w:rFonts w:ascii="Times New Roman" w:eastAsia="MS Mincho" w:hAnsi="Times New Roman"/>
          <w:szCs w:val="24"/>
          <w:lang w:val="en-US"/>
        </w:rPr>
        <w:t>;</w:t>
      </w:r>
    </w:p>
    <w:p w14:paraId="058552FE" w14:textId="77777777" w:rsidR="00A91071" w:rsidRPr="004678A2" w:rsidRDefault="002A208B">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iv</w:t>
      </w:r>
      <w:r w:rsidR="00A91071" w:rsidRPr="004678A2">
        <w:rPr>
          <w:rFonts w:ascii="Times New Roman" w:eastAsia="MS Mincho" w:hAnsi="Times New Roman"/>
          <w:szCs w:val="24"/>
          <w:lang w:val="en-US"/>
        </w:rPr>
        <w:t>)</w:t>
      </w:r>
      <w:r w:rsidR="00A91071" w:rsidRPr="004678A2">
        <w:rPr>
          <w:rFonts w:ascii="Times New Roman" w:eastAsia="MS Mincho" w:hAnsi="Times New Roman"/>
          <w:szCs w:val="24"/>
          <w:lang w:val="en-US"/>
        </w:rPr>
        <w:tab/>
        <w:t>double independent storage of data</w:t>
      </w:r>
      <w:r>
        <w:rPr>
          <w:rFonts w:ascii="Times New Roman" w:eastAsia="MS Mincho" w:hAnsi="Times New Roman"/>
          <w:szCs w:val="24"/>
          <w:lang w:val="en-US"/>
        </w:rPr>
        <w:t>;</w:t>
      </w:r>
    </w:p>
    <w:p w14:paraId="66CD9FF4" w14:textId="77777777" w:rsidR="00A91071" w:rsidRPr="004678A2" w:rsidRDefault="002A208B">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v</w:t>
      </w:r>
      <w:r w:rsidR="00A91071" w:rsidRPr="004678A2">
        <w:rPr>
          <w:rFonts w:ascii="Times New Roman" w:eastAsia="MS Mincho" w:hAnsi="Times New Roman"/>
          <w:szCs w:val="24"/>
          <w:lang w:val="en-US"/>
        </w:rPr>
        <w:t>)</w:t>
      </w:r>
      <w:r w:rsidR="00A91071" w:rsidRPr="004678A2">
        <w:rPr>
          <w:rFonts w:ascii="Times New Roman" w:eastAsia="MS Mincho" w:hAnsi="Times New Roman"/>
          <w:szCs w:val="24"/>
          <w:lang w:val="en-US"/>
        </w:rPr>
        <w:tab/>
        <w:t>storage of data in “safe coding”, e.g. protected by checksum, line and column parity bits;</w:t>
      </w:r>
    </w:p>
    <w:p w14:paraId="797E50FE"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b)</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all</w:t>
      </w:r>
      <w:proofErr w:type="gramEnd"/>
      <w:r w:rsidRPr="004678A2">
        <w:rPr>
          <w:rFonts w:ascii="Times New Roman" w:eastAsia="MS Mincho" w:hAnsi="Times New Roman"/>
          <w:szCs w:val="24"/>
          <w:lang w:val="en-US"/>
        </w:rPr>
        <w:t xml:space="preserve"> procedures of internal transfer and storage of data relevant to the measurement result are performed correctly, by such means as:</w:t>
      </w:r>
    </w:p>
    <w:p w14:paraId="7DF61C0D" w14:textId="77777777" w:rsidR="00A91071" w:rsidRPr="004678A2" w:rsidRDefault="002A208B">
      <w:pPr>
        <w:pStyle w:val="ListNumber2"/>
        <w:autoSpaceDE w:val="0"/>
        <w:autoSpaceDN w:val="0"/>
        <w:adjustRightInd w:val="0"/>
        <w:rPr>
          <w:rFonts w:ascii="Times New Roman" w:eastAsia="MS Mincho" w:hAnsi="Times New Roman"/>
          <w:szCs w:val="24"/>
          <w:lang w:val="en-US"/>
        </w:rPr>
      </w:pPr>
      <w:proofErr w:type="spellStart"/>
      <w:r>
        <w:rPr>
          <w:rFonts w:ascii="Times New Roman" w:eastAsia="MS Mincho" w:hAnsi="Times New Roman"/>
          <w:szCs w:val="24"/>
          <w:lang w:val="en-US"/>
        </w:rPr>
        <w:t>i</w:t>
      </w:r>
      <w:proofErr w:type="spellEnd"/>
      <w:r w:rsidR="00A91071" w:rsidRPr="004678A2">
        <w:rPr>
          <w:rFonts w:ascii="Times New Roman" w:eastAsia="MS Mincho" w:hAnsi="Times New Roman"/>
          <w:szCs w:val="24"/>
          <w:lang w:val="en-US"/>
        </w:rPr>
        <w:t>)</w:t>
      </w:r>
      <w:r w:rsidR="00A91071" w:rsidRPr="004678A2">
        <w:rPr>
          <w:rFonts w:ascii="Times New Roman" w:eastAsia="MS Mincho" w:hAnsi="Times New Roman"/>
          <w:szCs w:val="24"/>
          <w:lang w:val="en-US"/>
        </w:rPr>
        <w:tab/>
        <w:t>write</w:t>
      </w:r>
      <w:r>
        <w:rPr>
          <w:rFonts w:ascii="Times New Roman" w:eastAsia="MS Mincho" w:hAnsi="Times New Roman"/>
          <w:szCs w:val="24"/>
          <w:lang w:val="en-US"/>
        </w:rPr>
        <w:t>-</w:t>
      </w:r>
      <w:r w:rsidR="00A91071" w:rsidRPr="004678A2">
        <w:rPr>
          <w:rFonts w:ascii="Times New Roman" w:eastAsia="MS Mincho" w:hAnsi="Times New Roman"/>
          <w:szCs w:val="24"/>
          <w:lang w:val="en-US"/>
        </w:rPr>
        <w:t>read routine</w:t>
      </w:r>
      <w:r>
        <w:rPr>
          <w:rFonts w:ascii="Times New Roman" w:eastAsia="MS Mincho" w:hAnsi="Times New Roman"/>
          <w:szCs w:val="24"/>
          <w:lang w:val="en-US"/>
        </w:rPr>
        <w:t>;</w:t>
      </w:r>
    </w:p>
    <w:p w14:paraId="659F219F" w14:textId="77777777" w:rsidR="00A91071" w:rsidRPr="004678A2" w:rsidRDefault="002A208B">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ii</w:t>
      </w:r>
      <w:r w:rsidR="00A91071" w:rsidRPr="004678A2">
        <w:rPr>
          <w:rFonts w:ascii="Times New Roman" w:eastAsia="MS Mincho" w:hAnsi="Times New Roman"/>
          <w:szCs w:val="24"/>
          <w:lang w:val="en-US"/>
        </w:rPr>
        <w:t>)</w:t>
      </w:r>
      <w:r w:rsidR="00A91071" w:rsidRPr="004678A2">
        <w:rPr>
          <w:rFonts w:ascii="Times New Roman" w:eastAsia="MS Mincho" w:hAnsi="Times New Roman"/>
          <w:szCs w:val="24"/>
          <w:lang w:val="en-US"/>
        </w:rPr>
        <w:tab/>
        <w:t>conversion and re-conversion of codes</w:t>
      </w:r>
      <w:r>
        <w:rPr>
          <w:rFonts w:ascii="Times New Roman" w:eastAsia="MS Mincho" w:hAnsi="Times New Roman"/>
          <w:szCs w:val="24"/>
          <w:lang w:val="en-US"/>
        </w:rPr>
        <w:t>;</w:t>
      </w:r>
    </w:p>
    <w:p w14:paraId="24D9B731" w14:textId="77777777" w:rsidR="00A91071" w:rsidRPr="004678A2" w:rsidRDefault="002A208B">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iii</w:t>
      </w:r>
      <w:r w:rsidR="00A91071" w:rsidRPr="004678A2">
        <w:rPr>
          <w:rFonts w:ascii="Times New Roman" w:eastAsia="MS Mincho" w:hAnsi="Times New Roman"/>
          <w:szCs w:val="24"/>
          <w:lang w:val="en-US"/>
        </w:rPr>
        <w:t>)</w:t>
      </w:r>
      <w:r w:rsidR="00A91071" w:rsidRPr="004678A2">
        <w:rPr>
          <w:rFonts w:ascii="Times New Roman" w:eastAsia="MS Mincho" w:hAnsi="Times New Roman"/>
          <w:szCs w:val="24"/>
          <w:lang w:val="en-US"/>
        </w:rPr>
        <w:tab/>
        <w:t>use of “safe coding” (checksum, parity bit</w:t>
      </w:r>
      <w:r w:rsidRPr="004678A2">
        <w:rPr>
          <w:rFonts w:ascii="Times New Roman" w:eastAsia="MS Mincho" w:hAnsi="Times New Roman"/>
          <w:szCs w:val="24"/>
          <w:lang w:val="en-US"/>
        </w:rPr>
        <w:t>)</w:t>
      </w:r>
      <w:r>
        <w:rPr>
          <w:rFonts w:ascii="Times New Roman" w:eastAsia="MS Mincho" w:hAnsi="Times New Roman"/>
          <w:szCs w:val="24"/>
          <w:lang w:val="en-US"/>
        </w:rPr>
        <w:t>;</w:t>
      </w:r>
    </w:p>
    <w:p w14:paraId="4F5591E4" w14:textId="77777777" w:rsidR="00A91071" w:rsidRPr="004678A2" w:rsidRDefault="002A208B">
      <w:pPr>
        <w:pStyle w:val="ListNumber2"/>
        <w:autoSpaceDE w:val="0"/>
        <w:autoSpaceDN w:val="0"/>
        <w:adjustRightInd w:val="0"/>
        <w:rPr>
          <w:rFonts w:ascii="Times New Roman" w:eastAsia="MS Mincho" w:hAnsi="Times New Roman"/>
          <w:szCs w:val="24"/>
          <w:lang w:val="en-US"/>
        </w:rPr>
      </w:pPr>
      <w:r>
        <w:rPr>
          <w:rFonts w:ascii="Times New Roman" w:eastAsia="MS Mincho" w:hAnsi="Times New Roman"/>
          <w:szCs w:val="24"/>
          <w:lang w:val="en-US"/>
        </w:rPr>
        <w:t>iv</w:t>
      </w:r>
      <w:r w:rsidR="00A91071" w:rsidRPr="004678A2">
        <w:rPr>
          <w:rFonts w:ascii="Times New Roman" w:eastAsia="MS Mincho" w:hAnsi="Times New Roman"/>
          <w:szCs w:val="24"/>
          <w:lang w:val="en-US"/>
        </w:rPr>
        <w:t>)</w:t>
      </w:r>
      <w:r w:rsidR="00A91071" w:rsidRPr="004678A2">
        <w:rPr>
          <w:rFonts w:ascii="Times New Roman" w:eastAsia="MS Mincho" w:hAnsi="Times New Roman"/>
          <w:szCs w:val="24"/>
          <w:lang w:val="en-US"/>
        </w:rPr>
        <w:tab/>
      </w:r>
      <w:proofErr w:type="gramStart"/>
      <w:r w:rsidR="00A91071" w:rsidRPr="004678A2">
        <w:rPr>
          <w:rFonts w:ascii="Times New Roman" w:eastAsia="MS Mincho" w:hAnsi="Times New Roman"/>
          <w:szCs w:val="24"/>
          <w:lang w:val="en-US"/>
        </w:rPr>
        <w:t>double</w:t>
      </w:r>
      <w:proofErr w:type="gramEnd"/>
      <w:r w:rsidR="00A91071" w:rsidRPr="004678A2">
        <w:rPr>
          <w:rFonts w:ascii="Times New Roman" w:eastAsia="MS Mincho" w:hAnsi="Times New Roman"/>
          <w:szCs w:val="24"/>
          <w:lang w:val="en-US"/>
        </w:rPr>
        <w:t xml:space="preserve"> storage.</w:t>
      </w:r>
    </w:p>
    <w:p w14:paraId="20CAAF6C"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B.3.3</w:t>
      </w:r>
      <w:r w:rsidRPr="004678A2">
        <w:rPr>
          <w:rFonts w:ascii="Times New Roman" w:eastAsia="MS Mincho" w:hAnsi="Times New Roman"/>
          <w:szCs w:val="24"/>
          <w:lang w:val="en-US"/>
        </w:rPr>
        <w:tab/>
        <w:t xml:space="preserve">The checking facilities for the validity of calculations shall be of type P or </w:t>
      </w:r>
      <w:r w:rsidR="002A208B">
        <w:rPr>
          <w:rFonts w:ascii="Times New Roman" w:eastAsia="MS Mincho" w:hAnsi="Times New Roman"/>
          <w:szCs w:val="24"/>
          <w:lang w:val="en-US"/>
        </w:rPr>
        <w:t xml:space="preserve">type </w:t>
      </w:r>
      <w:r w:rsidRPr="004678A2">
        <w:rPr>
          <w:rFonts w:ascii="Times New Roman" w:eastAsia="MS Mincho" w:hAnsi="Times New Roman"/>
          <w:szCs w:val="24"/>
          <w:lang w:val="en-US"/>
        </w:rPr>
        <w:t xml:space="preserve">I. For type I the checking shall occur either at least once per day, or for every volume equivalent to 10 min of flow at </w:t>
      </w:r>
      <w:r w:rsidRPr="004678A2">
        <w:rPr>
          <w:rFonts w:ascii="Times New Roman" w:eastAsia="MS Mincho" w:hAnsi="Times New Roman"/>
          <w:i/>
          <w:szCs w:val="24"/>
          <w:lang w:val="en-US"/>
        </w:rPr>
        <w:t>Q</w:t>
      </w:r>
      <w:r w:rsidRPr="004678A2">
        <w:rPr>
          <w:rFonts w:ascii="Times New Roman" w:eastAsia="MS Mincho" w:hAnsi="Times New Roman"/>
          <w:szCs w:val="24"/>
          <w:vertAlign w:val="subscript"/>
          <w:lang w:val="en-US"/>
        </w:rPr>
        <w:t>3</w:t>
      </w:r>
      <w:r w:rsidRPr="004678A2">
        <w:rPr>
          <w:rFonts w:ascii="Times New Roman" w:eastAsia="MS Mincho" w:hAnsi="Times New Roman"/>
          <w:szCs w:val="24"/>
          <w:lang w:val="en-US"/>
        </w:rPr>
        <w:t>.</w:t>
      </w:r>
    </w:p>
    <w:p w14:paraId="1AB882AD"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This consists of checking the correct value of all data related to the measurement whenever these data are internally stored or transmitted to peripheral equipment through an interface. This check may be carried out by such means as parity bit, check sum or double storage. In addition, the calculation system shall be provided with a means of controlling the continuity of the calculation program.</w:t>
      </w:r>
    </w:p>
    <w:p w14:paraId="3379E26B" w14:textId="77777777" w:rsidR="00A91071" w:rsidRPr="00D75FD1" w:rsidRDefault="00215985" w:rsidP="00B129B4">
      <w:pPr>
        <w:tabs>
          <w:tab w:val="left" w:pos="709"/>
        </w:tabs>
        <w:autoSpaceDE w:val="0"/>
        <w:autoSpaceDN w:val="0"/>
        <w:adjustRightInd w:val="0"/>
        <w:rPr>
          <w:b/>
          <w:szCs w:val="24"/>
          <w:lang w:val="en-US"/>
        </w:rPr>
      </w:pPr>
      <w:bookmarkStart w:id="326" w:name="_Toc241559316"/>
      <w:bookmarkStart w:id="327" w:name="_Toc292714752"/>
      <w:bookmarkStart w:id="328" w:name="_Toc348966200"/>
      <w:r>
        <w:rPr>
          <w:b/>
          <w:szCs w:val="24"/>
          <w:lang w:val="en-US"/>
        </w:rPr>
        <w:t>B.4</w:t>
      </w:r>
      <w:r>
        <w:rPr>
          <w:b/>
          <w:szCs w:val="24"/>
          <w:lang w:val="en-US"/>
        </w:rPr>
        <w:tab/>
      </w:r>
      <w:r w:rsidR="00510DDD" w:rsidRPr="00D75FD1">
        <w:rPr>
          <w:b/>
          <w:szCs w:val="24"/>
          <w:lang w:val="en-US"/>
        </w:rPr>
        <w:t>Checking facility for the indicating device</w:t>
      </w:r>
      <w:bookmarkEnd w:id="326"/>
      <w:bookmarkEnd w:id="327"/>
      <w:bookmarkEnd w:id="328"/>
    </w:p>
    <w:p w14:paraId="65EFE5DB"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B.4.1</w:t>
      </w:r>
      <w:r w:rsidRPr="004678A2">
        <w:rPr>
          <w:rFonts w:ascii="Times New Roman" w:eastAsia="MS Mincho" w:hAnsi="Times New Roman"/>
          <w:szCs w:val="24"/>
          <w:lang w:val="en-US"/>
        </w:rPr>
        <w:tab/>
        <w:t xml:space="preserve">The objective of this checking facility is to verify that the primary indications are displayed and that they correspond to the data provided by the calculator. In addition, it aims at verifying the presence of the indicating devices when they are removable. These checking facilities shall have </w:t>
      </w:r>
      <w:r w:rsidR="00EE3961" w:rsidRPr="004678A2">
        <w:rPr>
          <w:rFonts w:ascii="Times New Roman" w:eastAsia="MS Mincho" w:hAnsi="Times New Roman"/>
          <w:szCs w:val="24"/>
          <w:lang w:val="en-US"/>
        </w:rPr>
        <w:t xml:space="preserve">either </w:t>
      </w:r>
      <w:r w:rsidRPr="004678A2">
        <w:rPr>
          <w:rFonts w:ascii="Times New Roman" w:eastAsia="MS Mincho" w:hAnsi="Times New Roman"/>
          <w:szCs w:val="24"/>
          <w:lang w:val="en-US"/>
        </w:rPr>
        <w:t xml:space="preserve">the form as defined in </w:t>
      </w:r>
      <w:r w:rsidRPr="004678A2">
        <w:rPr>
          <w:rFonts w:ascii="Times New Roman" w:hAnsi="Times New Roman"/>
          <w:szCs w:val="24"/>
          <w:lang w:val="en-US"/>
        </w:rPr>
        <w:t>B.4.2</w:t>
      </w:r>
      <w:r w:rsidRPr="004678A2">
        <w:rPr>
          <w:rFonts w:ascii="Times New Roman" w:eastAsia="MS Mincho" w:hAnsi="Times New Roman"/>
          <w:szCs w:val="24"/>
          <w:lang w:val="en-US"/>
        </w:rPr>
        <w:t xml:space="preserve"> or that as defined in B.4.3.</w:t>
      </w:r>
    </w:p>
    <w:p w14:paraId="3F51EB3C"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B.4.2</w:t>
      </w:r>
      <w:r w:rsidRPr="004678A2">
        <w:rPr>
          <w:rFonts w:ascii="Times New Roman" w:eastAsia="MS Mincho" w:hAnsi="Times New Roman"/>
          <w:szCs w:val="24"/>
          <w:lang w:val="en-US"/>
        </w:rPr>
        <w:tab/>
        <w:t>The checking facility of the indicating device is of type P; however, it may be of type I if a primary indication is provided by another device.</w:t>
      </w:r>
    </w:p>
    <w:p w14:paraId="44BA2D1F"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lastRenderedPageBreak/>
        <w:t>Means may include, for example:</w:t>
      </w:r>
    </w:p>
    <w:p w14:paraId="3561CD50"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a)</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for</w:t>
      </w:r>
      <w:proofErr w:type="gramEnd"/>
      <w:r w:rsidRPr="004678A2">
        <w:rPr>
          <w:rFonts w:ascii="Times New Roman" w:eastAsia="MS Mincho" w:hAnsi="Times New Roman"/>
          <w:szCs w:val="24"/>
          <w:lang w:val="en-US"/>
        </w:rPr>
        <w:t xml:space="preserve"> indicating devices using incandescent filaments or light emitting diodes, measuring the current in the filaments;</w:t>
      </w:r>
    </w:p>
    <w:p w14:paraId="040E41BE"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b)</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for</w:t>
      </w:r>
      <w:proofErr w:type="gramEnd"/>
      <w:r w:rsidRPr="004678A2">
        <w:rPr>
          <w:rFonts w:ascii="Times New Roman" w:eastAsia="MS Mincho" w:hAnsi="Times New Roman"/>
          <w:szCs w:val="24"/>
          <w:lang w:val="en-US"/>
        </w:rPr>
        <w:t xml:space="preserve"> indicating devices using fluorescent tubes, measuring the grid voltage;</w:t>
      </w:r>
    </w:p>
    <w:p w14:paraId="31FCDB09"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c)</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for</w:t>
      </w:r>
      <w:proofErr w:type="gramEnd"/>
      <w:r w:rsidRPr="004678A2">
        <w:rPr>
          <w:rFonts w:ascii="Times New Roman" w:eastAsia="MS Mincho" w:hAnsi="Times New Roman"/>
          <w:szCs w:val="24"/>
          <w:lang w:val="en-US"/>
        </w:rPr>
        <w:t xml:space="preserve"> indicating devices using multiplexed liquid crystals, output checking of the control voltage of segment lines and of common electrodes, so as to detect any disconnection or short circuit between control circuits.</w:t>
      </w:r>
    </w:p>
    <w:p w14:paraId="4C6BA6E9"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The checks mentioned in </w:t>
      </w:r>
      <w:r w:rsidRPr="004678A2">
        <w:rPr>
          <w:rFonts w:ascii="Times New Roman" w:hAnsi="Times New Roman"/>
          <w:szCs w:val="24"/>
          <w:lang w:val="en-US"/>
        </w:rPr>
        <w:t>6.7.2.2</w:t>
      </w:r>
      <w:r w:rsidRPr="004678A2">
        <w:rPr>
          <w:rFonts w:ascii="Times New Roman" w:eastAsia="MS Mincho" w:hAnsi="Times New Roman"/>
          <w:szCs w:val="24"/>
          <w:lang w:val="en-US"/>
        </w:rPr>
        <w:t xml:space="preserve"> are not necessary.</w:t>
      </w:r>
    </w:p>
    <w:p w14:paraId="58EF0CCA"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B.4.3</w:t>
      </w:r>
      <w:r w:rsidRPr="004678A2">
        <w:rPr>
          <w:rFonts w:ascii="Times New Roman" w:eastAsia="MS Mincho" w:hAnsi="Times New Roman"/>
          <w:szCs w:val="24"/>
          <w:lang w:val="en-US"/>
        </w:rPr>
        <w:tab/>
        <w:t>The checking facility for the indicating device shall include type P or type I checking of the electronic circuits used for the indicating device (</w:t>
      </w:r>
      <w:proofErr w:type="gramStart"/>
      <w:r w:rsidRPr="004678A2">
        <w:rPr>
          <w:rFonts w:ascii="Times New Roman" w:eastAsia="MS Mincho" w:hAnsi="Times New Roman"/>
          <w:szCs w:val="24"/>
          <w:lang w:val="en-US"/>
        </w:rPr>
        <w:t>except</w:t>
      </w:r>
      <w:proofErr w:type="gramEnd"/>
      <w:r w:rsidRPr="004678A2">
        <w:rPr>
          <w:rFonts w:ascii="Times New Roman" w:eastAsia="MS Mincho" w:hAnsi="Times New Roman"/>
          <w:szCs w:val="24"/>
          <w:lang w:val="en-US"/>
        </w:rPr>
        <w:t xml:space="preserve"> the driving circuits of the display itself); this checking facility shall meet the requirements of </w:t>
      </w:r>
      <w:r w:rsidRPr="004678A2">
        <w:rPr>
          <w:rFonts w:ascii="Times New Roman" w:hAnsi="Times New Roman"/>
          <w:szCs w:val="24"/>
          <w:lang w:val="en-US"/>
        </w:rPr>
        <w:t>B.3.3</w:t>
      </w:r>
      <w:r w:rsidRPr="004678A2">
        <w:rPr>
          <w:rFonts w:ascii="Times New Roman" w:eastAsia="MS Mincho" w:hAnsi="Times New Roman"/>
          <w:szCs w:val="24"/>
          <w:lang w:val="en-US"/>
        </w:rPr>
        <w:t>.</w:t>
      </w:r>
    </w:p>
    <w:p w14:paraId="65CA7A8C"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B.4.4</w:t>
      </w:r>
      <w:r w:rsidRPr="004678A2">
        <w:rPr>
          <w:rFonts w:ascii="Times New Roman" w:eastAsia="MS Mincho" w:hAnsi="Times New Roman"/>
          <w:szCs w:val="24"/>
          <w:lang w:val="en-US"/>
        </w:rPr>
        <w:tab/>
        <w:t xml:space="preserve">It shall be possible during </w:t>
      </w:r>
      <w:r w:rsidR="006A7D70" w:rsidRPr="00DE013E">
        <w:rPr>
          <w:rFonts w:ascii="Times New Roman" w:eastAsia="MS Mincho" w:hAnsi="Times New Roman"/>
          <w:color w:val="0000FF"/>
          <w:szCs w:val="24"/>
          <w:lang w:val="en-AU"/>
        </w:rPr>
        <w:t>pattern</w:t>
      </w:r>
      <w:r w:rsidRPr="004678A2">
        <w:rPr>
          <w:rFonts w:ascii="Times New Roman" w:eastAsia="MS Mincho" w:hAnsi="Times New Roman"/>
          <w:szCs w:val="24"/>
          <w:lang w:val="en-US"/>
        </w:rPr>
        <w:t xml:space="preserve"> evaluation to determine that the checking facility of the indicating device is working, either:</w:t>
      </w:r>
    </w:p>
    <w:p w14:paraId="23CC2C8B"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a)</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by</w:t>
      </w:r>
      <w:proofErr w:type="gramEnd"/>
      <w:r w:rsidRPr="004678A2">
        <w:rPr>
          <w:rFonts w:ascii="Times New Roman" w:eastAsia="MS Mincho" w:hAnsi="Times New Roman"/>
          <w:szCs w:val="24"/>
          <w:lang w:val="en-US"/>
        </w:rPr>
        <w:t xml:space="preserve"> disconnecting all or part of the indicating device; or</w:t>
      </w:r>
    </w:p>
    <w:p w14:paraId="6AD5A89C" w14:textId="77777777" w:rsidR="00A91071" w:rsidRPr="004678A2" w:rsidRDefault="00A91071">
      <w:pPr>
        <w:pStyle w:val="ListNumber1"/>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b)</w:t>
      </w:r>
      <w:r w:rsidRPr="004678A2">
        <w:rPr>
          <w:rFonts w:ascii="Times New Roman" w:eastAsia="MS Mincho" w:hAnsi="Times New Roman"/>
          <w:szCs w:val="24"/>
          <w:lang w:val="en-US"/>
        </w:rPr>
        <w:tab/>
      </w:r>
      <w:proofErr w:type="gramStart"/>
      <w:r w:rsidRPr="004678A2">
        <w:rPr>
          <w:rFonts w:ascii="Times New Roman" w:eastAsia="MS Mincho" w:hAnsi="Times New Roman"/>
          <w:szCs w:val="24"/>
          <w:lang w:val="en-US"/>
        </w:rPr>
        <w:t>by</w:t>
      </w:r>
      <w:proofErr w:type="gramEnd"/>
      <w:r w:rsidRPr="004678A2">
        <w:rPr>
          <w:rFonts w:ascii="Times New Roman" w:eastAsia="MS Mincho" w:hAnsi="Times New Roman"/>
          <w:szCs w:val="24"/>
          <w:lang w:val="en-US"/>
        </w:rPr>
        <w:t xml:space="preserve"> an action which simulates a failure in the display, such as using a test button.</w:t>
      </w:r>
    </w:p>
    <w:p w14:paraId="21B259E4" w14:textId="77777777" w:rsidR="00A91071" w:rsidRPr="004678A2" w:rsidRDefault="00A91071">
      <w:pPr>
        <w:pStyle w:val="p3"/>
        <w:autoSpaceDE w:val="0"/>
        <w:autoSpaceDN w:val="0"/>
        <w:adjustRightInd w:val="0"/>
        <w:rPr>
          <w:rFonts w:ascii="Times New Roman" w:eastAsia="MS Mincho" w:hAnsi="Times New Roman"/>
          <w:szCs w:val="24"/>
          <w:lang w:val="en-US"/>
        </w:rPr>
      </w:pPr>
      <w:r w:rsidRPr="004678A2">
        <w:rPr>
          <w:rFonts w:ascii="Times New Roman" w:eastAsia="MS Mincho" w:hAnsi="Times New Roman"/>
          <w:b/>
          <w:szCs w:val="24"/>
          <w:lang w:val="en-US"/>
        </w:rPr>
        <w:t>B.4.5</w:t>
      </w:r>
      <w:r w:rsidRPr="004678A2">
        <w:rPr>
          <w:rFonts w:ascii="Times New Roman" w:eastAsia="MS Mincho" w:hAnsi="Times New Roman"/>
          <w:szCs w:val="24"/>
          <w:lang w:val="en-US"/>
        </w:rPr>
        <w:tab/>
        <w:t xml:space="preserve">Although the continuous display of volume is not mandatory (see </w:t>
      </w:r>
      <w:r w:rsidRPr="004678A2">
        <w:rPr>
          <w:rFonts w:ascii="Times New Roman" w:hAnsi="Times New Roman"/>
          <w:szCs w:val="24"/>
          <w:lang w:val="en-US"/>
        </w:rPr>
        <w:t>4.3.5</w:t>
      </w:r>
      <w:r w:rsidRPr="004678A2">
        <w:rPr>
          <w:rFonts w:ascii="Times New Roman" w:eastAsia="MS Mincho" w:hAnsi="Times New Roman"/>
          <w:szCs w:val="24"/>
          <w:lang w:val="en-US"/>
        </w:rPr>
        <w:t>), interruption of the display shall not interrupt the action of checking facilities.</w:t>
      </w:r>
    </w:p>
    <w:p w14:paraId="522F44FC" w14:textId="77777777" w:rsidR="00A91071" w:rsidRPr="004678A2" w:rsidRDefault="00A91071">
      <w:pPr>
        <w:tabs>
          <w:tab w:val="left" w:pos="360"/>
        </w:tabs>
        <w:autoSpaceDE w:val="0"/>
        <w:autoSpaceDN w:val="0"/>
        <w:adjustRightInd w:val="0"/>
        <w:rPr>
          <w:szCs w:val="24"/>
          <w:lang w:val="en-US"/>
        </w:rPr>
      </w:pPr>
      <w:bookmarkStart w:id="329" w:name="_Toc241559317"/>
      <w:bookmarkStart w:id="330" w:name="_Toc292714753"/>
      <w:bookmarkStart w:id="331" w:name="_Toc348966201"/>
      <w:r w:rsidRPr="004678A2">
        <w:rPr>
          <w:szCs w:val="24"/>
          <w:lang w:val="en-US"/>
        </w:rPr>
        <w:t>Checking facilities for ancillary devices</w:t>
      </w:r>
      <w:bookmarkEnd w:id="329"/>
      <w:bookmarkEnd w:id="330"/>
      <w:bookmarkEnd w:id="331"/>
    </w:p>
    <w:p w14:paraId="7A766A7C"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An ancillary device (repeating device, printing device, memory device, etc.) with primary indications shall include a checking facility of type P or </w:t>
      </w:r>
      <w:r w:rsidR="002A208B" w:rsidRPr="004678A2">
        <w:rPr>
          <w:rFonts w:ascii="Times New Roman" w:eastAsia="MS Mincho" w:hAnsi="Times New Roman"/>
          <w:szCs w:val="24"/>
          <w:lang w:val="en-US"/>
        </w:rPr>
        <w:t xml:space="preserve">type </w:t>
      </w:r>
      <w:r w:rsidRPr="004678A2">
        <w:rPr>
          <w:rFonts w:ascii="Times New Roman" w:eastAsia="MS Mincho" w:hAnsi="Times New Roman"/>
          <w:szCs w:val="24"/>
          <w:lang w:val="en-US"/>
        </w:rPr>
        <w:t>I. The aim of this checking facility is to verify the presence of the ancillary device, when it is a necessary device, and to verify correct functioning and correct transmission.</w:t>
      </w:r>
    </w:p>
    <w:p w14:paraId="2BE00950" w14:textId="77777777" w:rsidR="00A91071" w:rsidRPr="00D75FD1" w:rsidRDefault="00215985" w:rsidP="00B129B4">
      <w:pPr>
        <w:tabs>
          <w:tab w:val="left" w:pos="709"/>
        </w:tabs>
        <w:autoSpaceDE w:val="0"/>
        <w:autoSpaceDN w:val="0"/>
        <w:adjustRightInd w:val="0"/>
        <w:rPr>
          <w:b/>
          <w:szCs w:val="24"/>
          <w:lang w:val="en-US"/>
        </w:rPr>
      </w:pPr>
      <w:bookmarkStart w:id="332" w:name="_Toc241559318"/>
      <w:bookmarkStart w:id="333" w:name="_Toc292714754"/>
      <w:bookmarkStart w:id="334" w:name="_Toc348966202"/>
      <w:r>
        <w:rPr>
          <w:b/>
          <w:szCs w:val="24"/>
          <w:lang w:val="en-US"/>
        </w:rPr>
        <w:t>B.5</w:t>
      </w:r>
      <w:r>
        <w:rPr>
          <w:b/>
          <w:szCs w:val="24"/>
          <w:lang w:val="en-US"/>
        </w:rPr>
        <w:tab/>
      </w:r>
      <w:r w:rsidR="00510DDD" w:rsidRPr="00D75FD1">
        <w:rPr>
          <w:b/>
          <w:szCs w:val="24"/>
          <w:lang w:val="en-US"/>
        </w:rPr>
        <w:t>Checking facilities for the associated measuring instruments</w:t>
      </w:r>
      <w:bookmarkEnd w:id="332"/>
      <w:bookmarkEnd w:id="333"/>
      <w:bookmarkEnd w:id="334"/>
    </w:p>
    <w:p w14:paraId="4CD21C0D"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Associated measuring instruments shall include a checking facility of type P or </w:t>
      </w:r>
      <w:r w:rsidR="002A208B" w:rsidRPr="004678A2">
        <w:rPr>
          <w:rFonts w:ascii="Times New Roman" w:eastAsia="MS Mincho" w:hAnsi="Times New Roman"/>
          <w:szCs w:val="24"/>
          <w:lang w:val="en-US"/>
        </w:rPr>
        <w:t xml:space="preserve">type </w:t>
      </w:r>
      <w:r w:rsidRPr="004678A2">
        <w:rPr>
          <w:rFonts w:ascii="Times New Roman" w:eastAsia="MS Mincho" w:hAnsi="Times New Roman"/>
          <w:szCs w:val="24"/>
          <w:lang w:val="en-US"/>
        </w:rPr>
        <w:t>I. The aim of this checking facility is to ensure that the signal given by these associated instruments is inside a predetermined measuring range.</w:t>
      </w:r>
    </w:p>
    <w:p w14:paraId="338AFE55" w14:textId="77777777" w:rsidR="00A91071" w:rsidRPr="004678A2" w:rsidRDefault="00510DDD">
      <w:pPr>
        <w:pStyle w:val="Example"/>
        <w:autoSpaceDE w:val="0"/>
        <w:autoSpaceDN w:val="0"/>
        <w:adjustRightInd w:val="0"/>
        <w:rPr>
          <w:rFonts w:ascii="Times New Roman" w:eastAsia="MS Mincho" w:hAnsi="Times New Roman"/>
          <w:szCs w:val="24"/>
          <w:lang w:val="en-US"/>
        </w:rPr>
      </w:pPr>
      <w:r w:rsidRPr="00B129B4">
        <w:rPr>
          <w:rFonts w:ascii="Times New Roman" w:eastAsia="MS Mincho" w:hAnsi="Times New Roman"/>
          <w:i/>
          <w:szCs w:val="24"/>
          <w:lang w:val="en-US"/>
        </w:rPr>
        <w:t xml:space="preserve">Examples: </w:t>
      </w:r>
      <w:r w:rsidR="00A91071" w:rsidRPr="004678A2">
        <w:rPr>
          <w:rFonts w:ascii="Times New Roman" w:eastAsia="MS Mincho" w:hAnsi="Times New Roman"/>
          <w:szCs w:val="24"/>
          <w:lang w:val="en-US"/>
        </w:rPr>
        <w:t xml:space="preserve"> Four wire transmission for resistance type temperature sensors; control of the driving current for 4–20 mA pressure sensors.</w:t>
      </w:r>
    </w:p>
    <w:p w14:paraId="764BD406" w14:textId="77777777" w:rsidR="00A91071" w:rsidRPr="004678A2" w:rsidRDefault="00A91071">
      <w:pPr>
        <w:pStyle w:val="ANNEX"/>
        <w:autoSpaceDE w:val="0"/>
        <w:autoSpaceDN w:val="0"/>
        <w:adjustRightInd w:val="0"/>
        <w:rPr>
          <w:rFonts w:ascii="Times New Roman" w:hAnsi="Times New Roman"/>
          <w:szCs w:val="24"/>
          <w:lang w:val="en-US"/>
        </w:rPr>
      </w:pPr>
      <w:bookmarkStart w:id="335" w:name="_Toc292714755"/>
      <w:bookmarkStart w:id="336" w:name="_Toc348966203"/>
      <w:r w:rsidRPr="004678A2">
        <w:rPr>
          <w:rFonts w:ascii="Times New Roman" w:hAnsi="Times New Roman"/>
          <w:szCs w:val="24"/>
          <w:lang w:val="en-US"/>
        </w:rPr>
        <w:lastRenderedPageBreak/>
        <w:br/>
      </w:r>
      <w:bookmarkStart w:id="337" w:name="_Toc360718947"/>
      <w:bookmarkStart w:id="338" w:name="_Toc379450523"/>
      <w:r w:rsidRPr="004678A2">
        <w:rPr>
          <w:rFonts w:ascii="Times New Roman" w:hAnsi="Times New Roman"/>
          <w:b w:val="0"/>
          <w:szCs w:val="24"/>
          <w:lang w:val="en-US"/>
        </w:rPr>
        <w:t>(</w:t>
      </w:r>
      <w:r w:rsidR="002A208B">
        <w:rPr>
          <w:rFonts w:ascii="Times New Roman" w:hAnsi="Times New Roman"/>
          <w:b w:val="0"/>
          <w:szCs w:val="24"/>
          <w:lang w:val="en-US"/>
        </w:rPr>
        <w:t>I</w:t>
      </w:r>
      <w:r w:rsidRPr="004678A2">
        <w:rPr>
          <w:rFonts w:ascii="Times New Roman" w:hAnsi="Times New Roman"/>
          <w:b w:val="0"/>
          <w:szCs w:val="24"/>
          <w:lang w:val="en-US"/>
        </w:rPr>
        <w:t>nformative)</w:t>
      </w:r>
      <w:r w:rsidRPr="004678A2">
        <w:rPr>
          <w:rFonts w:ascii="Times New Roman" w:hAnsi="Times New Roman"/>
          <w:b w:val="0"/>
          <w:szCs w:val="24"/>
          <w:lang w:val="en-US"/>
        </w:rPr>
        <w:br/>
      </w:r>
      <w:r w:rsidRPr="004678A2">
        <w:rPr>
          <w:rFonts w:ascii="Times New Roman" w:hAnsi="Times New Roman"/>
          <w:b w:val="0"/>
          <w:szCs w:val="24"/>
          <w:lang w:val="en-US"/>
        </w:rPr>
        <w:br/>
      </w:r>
      <w:bookmarkEnd w:id="335"/>
      <w:r w:rsidRPr="004678A2">
        <w:rPr>
          <w:rFonts w:ascii="Times New Roman" w:hAnsi="Times New Roman"/>
          <w:szCs w:val="24"/>
          <w:lang w:val="en-US"/>
        </w:rPr>
        <w:t>Permissible errors in service and subsequent verification</w:t>
      </w:r>
      <w:bookmarkEnd w:id="336"/>
      <w:bookmarkEnd w:id="337"/>
      <w:bookmarkEnd w:id="338"/>
    </w:p>
    <w:p w14:paraId="5611DF84" w14:textId="77777777" w:rsidR="00A91071" w:rsidRPr="004678A2"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 xml:space="preserve">The MPEs of a water meter while in service should be twice the MPEs given in </w:t>
      </w:r>
      <w:r w:rsidRPr="004678A2">
        <w:rPr>
          <w:rFonts w:ascii="Times New Roman" w:hAnsi="Times New Roman"/>
          <w:szCs w:val="24"/>
          <w:lang w:val="en-US"/>
        </w:rPr>
        <w:t>4.2.2 or 4.2.3</w:t>
      </w:r>
      <w:r w:rsidRPr="004678A2">
        <w:rPr>
          <w:rFonts w:ascii="Times New Roman" w:eastAsia="MS Mincho" w:hAnsi="Times New Roman"/>
          <w:szCs w:val="24"/>
          <w:lang w:val="en-US"/>
        </w:rPr>
        <w:t xml:space="preserve"> according to the accuracy class of the meter. Although subsequent verification is not covered in the scope of this part of </w:t>
      </w:r>
      <w:r w:rsidR="002751C1">
        <w:rPr>
          <w:rFonts w:ascii="Times New Roman" w:eastAsia="MS Mincho" w:hAnsi="Times New Roman"/>
          <w:szCs w:val="24"/>
          <w:lang w:val="en-US"/>
        </w:rPr>
        <w:t>NMI R 49</w:t>
      </w:r>
      <w:r w:rsidRPr="004678A2">
        <w:rPr>
          <w:rFonts w:ascii="Times New Roman" w:eastAsia="MS Mincho" w:hAnsi="Times New Roman"/>
          <w:szCs w:val="24"/>
          <w:lang w:val="en-US"/>
        </w:rPr>
        <w:t xml:space="preserve">, historically this has been found </w:t>
      </w:r>
      <w:r w:rsidR="002A208B">
        <w:rPr>
          <w:rFonts w:ascii="Times New Roman" w:eastAsia="MS Mincho" w:hAnsi="Times New Roman"/>
          <w:szCs w:val="24"/>
          <w:lang w:val="en-US"/>
        </w:rPr>
        <w:t xml:space="preserve">to be </w:t>
      </w:r>
      <w:r w:rsidRPr="004678A2">
        <w:rPr>
          <w:rFonts w:ascii="Times New Roman" w:eastAsia="MS Mincho" w:hAnsi="Times New Roman"/>
          <w:szCs w:val="24"/>
          <w:lang w:val="en-US"/>
        </w:rPr>
        <w:t>reasonable.</w:t>
      </w:r>
    </w:p>
    <w:p w14:paraId="06B8B62E" w14:textId="77777777" w:rsidR="00A91071" w:rsidRDefault="00A91071">
      <w:pPr>
        <w:pStyle w:val="Body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Subsequent verification should be applied in accordance with national regulations for legal metrology.</w:t>
      </w:r>
    </w:p>
    <w:p w14:paraId="7731B369" w14:textId="77777777" w:rsidR="007A179D" w:rsidRPr="007A179D" w:rsidRDefault="007A179D">
      <w:pPr>
        <w:pStyle w:val="BodyText"/>
        <w:autoSpaceDE w:val="0"/>
        <w:autoSpaceDN w:val="0"/>
        <w:adjustRightInd w:val="0"/>
        <w:rPr>
          <w:rFonts w:ascii="Times New Roman" w:eastAsia="MS Mincho" w:hAnsi="Times New Roman"/>
          <w:color w:val="0000FF"/>
          <w:szCs w:val="24"/>
          <w:lang w:val="en-US"/>
        </w:rPr>
      </w:pPr>
      <w:r w:rsidRPr="007A179D">
        <w:rPr>
          <w:rFonts w:ascii="Times New Roman" w:eastAsia="MS Mincho" w:hAnsi="Times New Roman"/>
          <w:color w:val="0000FF"/>
          <w:szCs w:val="24"/>
          <w:lang w:val="en-US"/>
        </w:rPr>
        <w:t xml:space="preserve">The National Measurement Act 1960 does not specify a re-verification period for water meters. However, where a water meter is tested for in-service performance, the National Trade Measurement Regulations 2009 specify the maximum permissible errors for in-service </w:t>
      </w:r>
      <w:r w:rsidR="00613E8F">
        <w:rPr>
          <w:rFonts w:ascii="Times New Roman" w:eastAsia="MS Mincho" w:hAnsi="Times New Roman"/>
          <w:color w:val="0000FF"/>
          <w:szCs w:val="24"/>
          <w:lang w:val="en-US"/>
        </w:rPr>
        <w:t>inspection</w:t>
      </w:r>
      <w:r w:rsidRPr="007A179D">
        <w:rPr>
          <w:rFonts w:ascii="Times New Roman" w:eastAsia="MS Mincho" w:hAnsi="Times New Roman"/>
          <w:color w:val="0000FF"/>
          <w:szCs w:val="24"/>
          <w:lang w:val="en-US"/>
        </w:rPr>
        <w:t>.</w:t>
      </w:r>
    </w:p>
    <w:p w14:paraId="48BCC5E5" w14:textId="77777777" w:rsidR="00A91071" w:rsidRPr="004678A2" w:rsidRDefault="00A91071">
      <w:pPr>
        <w:pStyle w:val="BiblioTitle"/>
        <w:autoSpaceDE w:val="0"/>
        <w:autoSpaceDN w:val="0"/>
        <w:adjustRightInd w:val="0"/>
        <w:rPr>
          <w:rFonts w:ascii="Times New Roman" w:eastAsia="MS Mincho" w:hAnsi="Times New Roman"/>
          <w:szCs w:val="24"/>
          <w:lang w:val="en-US"/>
        </w:rPr>
      </w:pPr>
      <w:bookmarkStart w:id="339" w:name="_Toc241559322"/>
      <w:bookmarkStart w:id="340" w:name="_Toc292714756"/>
      <w:bookmarkStart w:id="341" w:name="_Toc348966204"/>
      <w:r w:rsidRPr="004678A2">
        <w:rPr>
          <w:rFonts w:ascii="Times New Roman" w:eastAsia="MS Mincho" w:hAnsi="Times New Roman"/>
          <w:szCs w:val="24"/>
          <w:lang w:val="en-US"/>
        </w:rPr>
        <w:lastRenderedPageBreak/>
        <w:t>Bibliography</w:t>
      </w:r>
      <w:bookmarkEnd w:id="339"/>
      <w:bookmarkEnd w:id="340"/>
      <w:bookmarkEnd w:id="341"/>
    </w:p>
    <w:p w14:paraId="0D00BAAF" w14:textId="77777777" w:rsidR="00A91071" w:rsidRPr="004678A2" w:rsidRDefault="00A91071">
      <w:pPr>
        <w:pStyle w:val="Base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w:t>
      </w:r>
      <w:r w:rsidRPr="004678A2">
        <w:rPr>
          <w:rFonts w:ascii="Times New Roman" w:hAnsi="Times New Roman"/>
          <w:szCs w:val="24"/>
          <w:lang w:val="en-US"/>
        </w:rPr>
        <w:t>1</w:t>
      </w:r>
      <w:r w:rsidRPr="004678A2">
        <w:rPr>
          <w:rFonts w:ascii="Times New Roman" w:eastAsia="MS Mincho" w:hAnsi="Times New Roman"/>
          <w:szCs w:val="24"/>
          <w:lang w:val="en-US"/>
        </w:rPr>
        <w:t>]</w:t>
      </w:r>
      <w:r w:rsidRPr="004678A2">
        <w:rPr>
          <w:rFonts w:ascii="Times New Roman" w:eastAsia="MS Mincho" w:hAnsi="Times New Roman"/>
          <w:szCs w:val="24"/>
          <w:lang w:val="en-US"/>
        </w:rPr>
        <w:tab/>
      </w:r>
      <w:r w:rsidR="00F768D1" w:rsidRPr="00957623">
        <w:rPr>
          <w:rFonts w:ascii="Times New Roman" w:hAnsi="Times New Roman"/>
          <w:szCs w:val="24"/>
          <w:lang w:val="en-US"/>
        </w:rPr>
        <w:t>OIML</w:t>
      </w:r>
      <w:r w:rsidR="00F768D1">
        <w:rPr>
          <w:rFonts w:ascii="Times New Roman" w:hAnsi="Times New Roman"/>
          <w:szCs w:val="24"/>
          <w:lang w:val="en-US"/>
        </w:rPr>
        <w:t> V 2-200:2012</w:t>
      </w:r>
      <w:r w:rsidRPr="004678A2">
        <w:rPr>
          <w:rFonts w:ascii="Times New Roman" w:eastAsia="MS Mincho" w:hAnsi="Times New Roman"/>
          <w:szCs w:val="24"/>
          <w:lang w:val="en-US"/>
        </w:rPr>
        <w:t xml:space="preserve">, </w:t>
      </w:r>
      <w:r w:rsidRPr="004678A2">
        <w:rPr>
          <w:rFonts w:ascii="Times New Roman" w:eastAsia="MS Mincho" w:hAnsi="Times New Roman"/>
          <w:i/>
          <w:szCs w:val="24"/>
          <w:lang w:val="en-US"/>
        </w:rPr>
        <w:t>International vocabulary of metrology — Basic and general concepts and associated terms (VIM)</w:t>
      </w:r>
    </w:p>
    <w:p w14:paraId="700692E7" w14:textId="77777777" w:rsidR="00A91071" w:rsidRPr="004678A2" w:rsidRDefault="00A91071">
      <w:pPr>
        <w:pStyle w:val="Base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w:t>
      </w:r>
      <w:r w:rsidRPr="004678A2">
        <w:rPr>
          <w:rFonts w:ascii="Times New Roman" w:hAnsi="Times New Roman"/>
          <w:szCs w:val="24"/>
          <w:lang w:val="en-US"/>
        </w:rPr>
        <w:t>2</w:t>
      </w:r>
      <w:r w:rsidRPr="004678A2">
        <w:rPr>
          <w:rFonts w:ascii="Times New Roman" w:eastAsia="MS Mincho" w:hAnsi="Times New Roman"/>
          <w:szCs w:val="24"/>
          <w:lang w:val="en-US"/>
        </w:rPr>
        <w:t>]</w:t>
      </w:r>
      <w:r w:rsidRPr="004678A2">
        <w:rPr>
          <w:rFonts w:ascii="Times New Roman" w:eastAsia="MS Mincho" w:hAnsi="Times New Roman"/>
          <w:szCs w:val="24"/>
          <w:lang w:val="en-US"/>
        </w:rPr>
        <w:tab/>
      </w:r>
      <w:r w:rsidR="00F768D1">
        <w:rPr>
          <w:rFonts w:ascii="Times New Roman" w:eastAsia="MS Mincho" w:hAnsi="Times New Roman"/>
          <w:szCs w:val="24"/>
          <w:lang w:val="en-US"/>
        </w:rPr>
        <w:t>OIML V 1:2013,</w:t>
      </w:r>
      <w:r w:rsidRPr="004678A2">
        <w:rPr>
          <w:rFonts w:ascii="Times New Roman" w:eastAsia="MS Mincho" w:hAnsi="Times New Roman"/>
          <w:szCs w:val="24"/>
          <w:lang w:val="en-US"/>
        </w:rPr>
        <w:t xml:space="preserve"> </w:t>
      </w:r>
      <w:r w:rsidRPr="004678A2">
        <w:rPr>
          <w:rFonts w:ascii="Times New Roman" w:eastAsia="MS Mincho" w:hAnsi="Times New Roman"/>
          <w:i/>
          <w:szCs w:val="24"/>
          <w:lang w:val="en-US"/>
        </w:rPr>
        <w:t>International vocabulary of terms in legal metrology (VIML)</w:t>
      </w:r>
    </w:p>
    <w:p w14:paraId="473EA51F" w14:textId="77777777" w:rsidR="00A91071" w:rsidRPr="004678A2" w:rsidRDefault="00A91071">
      <w:pPr>
        <w:pStyle w:val="Base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w:t>
      </w:r>
      <w:r w:rsidRPr="004678A2">
        <w:rPr>
          <w:rFonts w:ascii="Times New Roman" w:hAnsi="Times New Roman"/>
          <w:szCs w:val="24"/>
          <w:lang w:val="en-US"/>
        </w:rPr>
        <w:t>3</w:t>
      </w:r>
      <w:r w:rsidRPr="004678A2">
        <w:rPr>
          <w:rFonts w:ascii="Times New Roman" w:eastAsia="MS Mincho" w:hAnsi="Times New Roman"/>
          <w:szCs w:val="24"/>
          <w:lang w:val="en-US"/>
        </w:rPr>
        <w:t>]</w:t>
      </w:r>
      <w:r w:rsidRPr="004678A2">
        <w:rPr>
          <w:rFonts w:ascii="Times New Roman" w:eastAsia="MS Mincho" w:hAnsi="Times New Roman"/>
          <w:szCs w:val="24"/>
          <w:lang w:val="en-US"/>
        </w:rPr>
        <w:tab/>
        <w:t>OIML D 11:</w:t>
      </w:r>
      <w:r w:rsidR="00F768D1" w:rsidRPr="004678A2">
        <w:rPr>
          <w:rFonts w:ascii="Times New Roman" w:eastAsia="MS Mincho" w:hAnsi="Times New Roman"/>
          <w:szCs w:val="24"/>
          <w:lang w:val="en-US"/>
        </w:rPr>
        <w:t>20</w:t>
      </w:r>
      <w:r w:rsidR="00F768D1">
        <w:rPr>
          <w:rFonts w:ascii="Times New Roman" w:eastAsia="MS Mincho" w:hAnsi="Times New Roman"/>
          <w:szCs w:val="24"/>
          <w:lang w:val="en-US"/>
        </w:rPr>
        <w:t>13</w:t>
      </w:r>
      <w:r w:rsidRPr="004678A2">
        <w:rPr>
          <w:rFonts w:ascii="Times New Roman" w:eastAsia="MS Mincho" w:hAnsi="Times New Roman"/>
          <w:szCs w:val="24"/>
          <w:lang w:val="en-US"/>
        </w:rPr>
        <w:t xml:space="preserve">, </w:t>
      </w:r>
      <w:r w:rsidR="00F768D1" w:rsidRPr="00F768D1">
        <w:rPr>
          <w:rFonts w:ascii="Times New Roman" w:eastAsia="MS Mincho" w:hAnsi="Times New Roman"/>
          <w:i/>
          <w:szCs w:val="24"/>
          <w:lang w:val="en-US"/>
        </w:rPr>
        <w:t>General requirements for measuring instruments - Environmental conditions</w:t>
      </w:r>
    </w:p>
    <w:p w14:paraId="4951842E" w14:textId="77777777" w:rsidR="00A91071" w:rsidRPr="004678A2" w:rsidRDefault="00A91071">
      <w:pPr>
        <w:pStyle w:val="Base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w:t>
      </w:r>
      <w:r w:rsidRPr="004678A2">
        <w:rPr>
          <w:rFonts w:ascii="Times New Roman" w:hAnsi="Times New Roman"/>
          <w:szCs w:val="24"/>
          <w:lang w:val="en-US"/>
        </w:rPr>
        <w:t>4</w:t>
      </w:r>
      <w:r w:rsidRPr="004678A2">
        <w:rPr>
          <w:rFonts w:ascii="Times New Roman" w:eastAsia="MS Mincho" w:hAnsi="Times New Roman"/>
          <w:szCs w:val="24"/>
          <w:lang w:val="en-US"/>
        </w:rPr>
        <w:t>]</w:t>
      </w:r>
      <w:r w:rsidRPr="004678A2">
        <w:rPr>
          <w:rFonts w:ascii="Times New Roman" w:eastAsia="MS Mincho" w:hAnsi="Times New Roman"/>
          <w:szCs w:val="24"/>
          <w:lang w:val="en-US"/>
        </w:rPr>
        <w:tab/>
        <w:t>ISO 3, Preferred numbers — Series of preferred numbers</w:t>
      </w:r>
    </w:p>
    <w:p w14:paraId="5748C475" w14:textId="77777777" w:rsidR="00A91071" w:rsidRPr="004678A2" w:rsidRDefault="00A91071">
      <w:pPr>
        <w:pStyle w:val="Base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w:t>
      </w:r>
      <w:r w:rsidRPr="004678A2">
        <w:rPr>
          <w:rFonts w:ascii="Times New Roman" w:hAnsi="Times New Roman"/>
          <w:szCs w:val="24"/>
          <w:lang w:val="en-US"/>
        </w:rPr>
        <w:t>5</w:t>
      </w:r>
      <w:r w:rsidRPr="004678A2">
        <w:rPr>
          <w:rFonts w:ascii="Times New Roman" w:eastAsia="MS Mincho" w:hAnsi="Times New Roman"/>
          <w:szCs w:val="24"/>
          <w:lang w:val="en-US"/>
        </w:rPr>
        <w:t>]</w:t>
      </w:r>
      <w:r w:rsidRPr="004678A2">
        <w:rPr>
          <w:rFonts w:ascii="Times New Roman" w:eastAsia="MS Mincho" w:hAnsi="Times New Roman"/>
          <w:szCs w:val="24"/>
          <w:lang w:val="en-US"/>
        </w:rPr>
        <w:tab/>
        <w:t>ISO 4006:1991, Measurement of fluid flow in closed conduits — Vocabulary and symbols</w:t>
      </w:r>
    </w:p>
    <w:p w14:paraId="1DA59DFD" w14:textId="77777777" w:rsidR="00A91071" w:rsidRPr="004678A2" w:rsidRDefault="00A91071">
      <w:pPr>
        <w:pStyle w:val="BaseText"/>
        <w:autoSpaceDE w:val="0"/>
        <w:autoSpaceDN w:val="0"/>
        <w:adjustRightInd w:val="0"/>
        <w:rPr>
          <w:rFonts w:ascii="Times New Roman" w:eastAsia="MS Mincho" w:hAnsi="Times New Roman"/>
          <w:szCs w:val="24"/>
          <w:lang w:val="en-US"/>
        </w:rPr>
      </w:pPr>
      <w:r w:rsidRPr="004678A2">
        <w:rPr>
          <w:rFonts w:ascii="Times New Roman" w:eastAsia="MS Mincho" w:hAnsi="Times New Roman"/>
          <w:szCs w:val="24"/>
          <w:lang w:val="en-US"/>
        </w:rPr>
        <w:t>[</w:t>
      </w:r>
      <w:r w:rsidRPr="004678A2">
        <w:rPr>
          <w:rFonts w:ascii="Times New Roman" w:hAnsi="Times New Roman"/>
          <w:szCs w:val="24"/>
          <w:lang w:val="en-US"/>
        </w:rPr>
        <w:t>6</w:t>
      </w:r>
      <w:r w:rsidRPr="004678A2">
        <w:rPr>
          <w:rFonts w:ascii="Times New Roman" w:eastAsia="MS Mincho" w:hAnsi="Times New Roman"/>
          <w:szCs w:val="24"/>
          <w:lang w:val="en-US"/>
        </w:rPr>
        <w:t>]</w:t>
      </w:r>
      <w:r w:rsidRPr="004678A2">
        <w:rPr>
          <w:rFonts w:ascii="Times New Roman" w:eastAsia="MS Mincho" w:hAnsi="Times New Roman"/>
          <w:szCs w:val="24"/>
          <w:lang w:val="en-US"/>
        </w:rPr>
        <w:tab/>
        <w:t>ISO 6817:1992, Measurement of conductive liquid flow in closed conduits — Method using electromagnetic flowmeters</w:t>
      </w:r>
    </w:p>
    <w:p w14:paraId="75AAB272" w14:textId="77777777" w:rsidR="00141526" w:rsidRPr="00141526" w:rsidRDefault="00634505" w:rsidP="00141526">
      <w:pPr>
        <w:autoSpaceDE w:val="0"/>
        <w:autoSpaceDN w:val="0"/>
        <w:adjustRightInd w:val="0"/>
        <w:spacing w:line="240" w:lineRule="auto"/>
        <w:jc w:val="left"/>
        <w:rPr>
          <w:szCs w:val="22"/>
          <w:lang w:eastAsia="en-GB"/>
        </w:rPr>
      </w:pPr>
      <w:r w:rsidRPr="00634505">
        <w:rPr>
          <w:szCs w:val="22"/>
          <w:lang w:val="en-US"/>
        </w:rPr>
        <w:t>[7]</w:t>
      </w:r>
      <w:r w:rsidRPr="00634505">
        <w:rPr>
          <w:szCs w:val="22"/>
          <w:lang w:val="en-US"/>
        </w:rPr>
        <w:tab/>
      </w:r>
      <w:r w:rsidRPr="00F908DC">
        <w:rPr>
          <w:szCs w:val="22"/>
          <w:lang w:eastAsia="en-GB"/>
        </w:rPr>
        <w:t>ISO 4064</w:t>
      </w:r>
      <w:r w:rsidR="00EE3961">
        <w:rPr>
          <w:szCs w:val="22"/>
          <w:lang w:eastAsia="en-GB"/>
        </w:rPr>
        <w:t>-</w:t>
      </w:r>
      <w:r w:rsidRPr="00F908DC">
        <w:rPr>
          <w:szCs w:val="22"/>
          <w:lang w:eastAsia="en-GB"/>
        </w:rPr>
        <w:t>4</w:t>
      </w:r>
      <w:r w:rsidR="00EE3961">
        <w:rPr>
          <w:szCs w:val="22"/>
          <w:lang w:eastAsia="en-GB"/>
        </w:rPr>
        <w:t>:2014</w:t>
      </w:r>
      <w:r w:rsidRPr="00F908DC">
        <w:rPr>
          <w:szCs w:val="22"/>
          <w:lang w:eastAsia="en-GB"/>
        </w:rPr>
        <w:t>, Water meters intended for the metering of cold potable water and hot water — Part 4: Specification of non-metrological requirements not covered in Part 1</w:t>
      </w:r>
    </w:p>
    <w:p w14:paraId="308CC0D1" w14:textId="77777777" w:rsidR="00940850" w:rsidRDefault="00EE3961" w:rsidP="00940850">
      <w:pPr>
        <w:autoSpaceDE w:val="0"/>
        <w:autoSpaceDN w:val="0"/>
        <w:adjustRightInd w:val="0"/>
        <w:spacing w:line="240" w:lineRule="auto"/>
        <w:jc w:val="left"/>
        <w:rPr>
          <w:szCs w:val="22"/>
          <w:lang w:eastAsia="en-GB"/>
        </w:rPr>
      </w:pPr>
      <w:r>
        <w:rPr>
          <w:szCs w:val="22"/>
          <w:lang w:eastAsia="en-GB"/>
        </w:rPr>
        <w:t>[8]</w:t>
      </w:r>
      <w:r>
        <w:rPr>
          <w:szCs w:val="22"/>
          <w:lang w:eastAsia="en-GB"/>
        </w:rPr>
        <w:tab/>
        <w:t>ISO 4064-</w:t>
      </w:r>
      <w:r w:rsidR="00634505" w:rsidRPr="00F908DC">
        <w:rPr>
          <w:szCs w:val="22"/>
          <w:lang w:eastAsia="en-GB"/>
        </w:rPr>
        <w:t>5</w:t>
      </w:r>
      <w:r>
        <w:rPr>
          <w:szCs w:val="22"/>
          <w:lang w:eastAsia="en-GB"/>
        </w:rPr>
        <w:t>:2014</w:t>
      </w:r>
      <w:r w:rsidR="00634505" w:rsidRPr="00F908DC">
        <w:rPr>
          <w:szCs w:val="22"/>
          <w:lang w:eastAsia="en-GB"/>
        </w:rPr>
        <w:t>, Water meters intended for the metering of cold potable water and hot water — Part 5: Specification of installation requirements</w:t>
      </w:r>
    </w:p>
    <w:p w14:paraId="22CDE014" w14:textId="77777777" w:rsidR="00940850" w:rsidRPr="00940850" w:rsidRDefault="00940850" w:rsidP="00940850">
      <w:pPr>
        <w:autoSpaceDE w:val="0"/>
        <w:autoSpaceDN w:val="0"/>
        <w:adjustRightInd w:val="0"/>
        <w:spacing w:line="240" w:lineRule="auto"/>
        <w:jc w:val="left"/>
        <w:rPr>
          <w:szCs w:val="22"/>
          <w:lang w:eastAsia="en-GB"/>
        </w:rPr>
      </w:pPr>
      <w:r w:rsidRPr="00940850">
        <w:rPr>
          <w:szCs w:val="22"/>
          <w:lang w:eastAsia="en-GB"/>
        </w:rPr>
        <w:t>[</w:t>
      </w:r>
      <w:r>
        <w:rPr>
          <w:szCs w:val="22"/>
          <w:lang w:eastAsia="en-GB"/>
        </w:rPr>
        <w:t>9</w:t>
      </w:r>
      <w:r w:rsidRPr="00940850">
        <w:rPr>
          <w:szCs w:val="22"/>
          <w:lang w:eastAsia="en-GB"/>
        </w:rPr>
        <w:t>]</w:t>
      </w:r>
      <w:r w:rsidRPr="00940850">
        <w:rPr>
          <w:szCs w:val="22"/>
          <w:lang w:eastAsia="en-GB"/>
        </w:rPr>
        <w:tab/>
        <w:t>AS 2845</w:t>
      </w:r>
      <w:r>
        <w:rPr>
          <w:szCs w:val="22"/>
          <w:lang w:eastAsia="en-GB"/>
        </w:rPr>
        <w:t xml:space="preserve">.1:2005, </w:t>
      </w:r>
      <w:r w:rsidRPr="00940850">
        <w:rPr>
          <w:szCs w:val="22"/>
          <w:lang w:eastAsia="en-GB"/>
        </w:rPr>
        <w:t xml:space="preserve">Water supply - Backflow prevention devices </w:t>
      </w:r>
      <w:r>
        <w:rPr>
          <w:szCs w:val="22"/>
          <w:lang w:eastAsia="en-GB"/>
        </w:rPr>
        <w:t>–</w:t>
      </w:r>
      <w:r w:rsidRPr="00940850">
        <w:rPr>
          <w:szCs w:val="22"/>
          <w:lang w:eastAsia="en-GB"/>
        </w:rPr>
        <w:t xml:space="preserve"> </w:t>
      </w:r>
      <w:r>
        <w:rPr>
          <w:szCs w:val="22"/>
          <w:lang w:eastAsia="en-GB"/>
        </w:rPr>
        <w:t>Part 1:</w:t>
      </w:r>
      <w:r w:rsidR="00821722">
        <w:rPr>
          <w:szCs w:val="22"/>
          <w:lang w:eastAsia="en-GB"/>
        </w:rPr>
        <w:t xml:space="preserve"> </w:t>
      </w:r>
      <w:r w:rsidRPr="00940850">
        <w:rPr>
          <w:szCs w:val="22"/>
          <w:lang w:eastAsia="en-GB"/>
        </w:rPr>
        <w:t>Materials, design and performance requirements</w:t>
      </w:r>
    </w:p>
    <w:p w14:paraId="4F1A240D" w14:textId="77777777" w:rsidR="00940850" w:rsidRPr="00141526" w:rsidRDefault="00940850" w:rsidP="00940850">
      <w:pPr>
        <w:autoSpaceDE w:val="0"/>
        <w:autoSpaceDN w:val="0"/>
        <w:adjustRightInd w:val="0"/>
        <w:spacing w:line="240" w:lineRule="auto"/>
        <w:jc w:val="left"/>
        <w:rPr>
          <w:szCs w:val="22"/>
          <w:lang w:eastAsia="en-GB"/>
        </w:rPr>
      </w:pPr>
      <w:r w:rsidRPr="00940850">
        <w:rPr>
          <w:szCs w:val="22"/>
          <w:lang w:eastAsia="en-GB"/>
        </w:rPr>
        <w:t>[</w:t>
      </w:r>
      <w:r>
        <w:rPr>
          <w:szCs w:val="22"/>
          <w:lang w:eastAsia="en-GB"/>
        </w:rPr>
        <w:t>10</w:t>
      </w:r>
      <w:r w:rsidRPr="00940850">
        <w:rPr>
          <w:szCs w:val="22"/>
          <w:lang w:eastAsia="en-GB"/>
        </w:rPr>
        <w:t>]</w:t>
      </w:r>
      <w:r w:rsidRPr="00940850">
        <w:rPr>
          <w:szCs w:val="22"/>
          <w:lang w:eastAsia="en-GB"/>
        </w:rPr>
        <w:tab/>
        <w:t>AS 3565.</w:t>
      </w:r>
      <w:r w:rsidRPr="00F908DC">
        <w:rPr>
          <w:szCs w:val="22"/>
          <w:lang w:eastAsia="en-GB"/>
        </w:rPr>
        <w:t>1</w:t>
      </w:r>
      <w:r>
        <w:rPr>
          <w:szCs w:val="22"/>
          <w:lang w:eastAsia="en-GB"/>
        </w:rPr>
        <w:t>:</w:t>
      </w:r>
      <w:r w:rsidR="00821722">
        <w:rPr>
          <w:szCs w:val="22"/>
          <w:lang w:eastAsia="en-GB"/>
        </w:rPr>
        <w:t xml:space="preserve">2010, </w:t>
      </w:r>
      <w:r w:rsidR="00821722" w:rsidRPr="00821722">
        <w:rPr>
          <w:szCs w:val="22"/>
          <w:lang w:eastAsia="en-GB"/>
        </w:rPr>
        <w:t xml:space="preserve">Meters for cold and heated drinking and non-drinking water supplies </w:t>
      </w:r>
      <w:r w:rsidR="00821722">
        <w:rPr>
          <w:szCs w:val="22"/>
          <w:lang w:eastAsia="en-GB"/>
        </w:rPr>
        <w:t>–</w:t>
      </w:r>
      <w:r w:rsidR="00821722" w:rsidRPr="00821722">
        <w:rPr>
          <w:szCs w:val="22"/>
          <w:lang w:eastAsia="en-GB"/>
        </w:rPr>
        <w:t xml:space="preserve"> </w:t>
      </w:r>
      <w:r w:rsidR="00821722">
        <w:rPr>
          <w:szCs w:val="22"/>
          <w:lang w:eastAsia="en-GB"/>
        </w:rPr>
        <w:t xml:space="preserve">Part 1: </w:t>
      </w:r>
      <w:r w:rsidR="00821722" w:rsidRPr="00821722">
        <w:rPr>
          <w:szCs w:val="22"/>
          <w:lang w:eastAsia="en-GB"/>
        </w:rPr>
        <w:t>Technical requirements</w:t>
      </w:r>
    </w:p>
    <w:p w14:paraId="38E5D6D2" w14:textId="77777777" w:rsidR="00940850" w:rsidRPr="00940850" w:rsidRDefault="00940850" w:rsidP="00940850">
      <w:pPr>
        <w:autoSpaceDE w:val="0"/>
        <w:autoSpaceDN w:val="0"/>
        <w:adjustRightInd w:val="0"/>
        <w:spacing w:line="240" w:lineRule="auto"/>
        <w:jc w:val="left"/>
        <w:rPr>
          <w:szCs w:val="22"/>
          <w:lang w:eastAsia="en-GB"/>
        </w:rPr>
      </w:pPr>
      <w:r>
        <w:rPr>
          <w:szCs w:val="22"/>
          <w:lang w:eastAsia="en-GB"/>
        </w:rPr>
        <w:t>[11]</w:t>
      </w:r>
      <w:r>
        <w:rPr>
          <w:szCs w:val="22"/>
          <w:lang w:eastAsia="en-GB"/>
        </w:rPr>
        <w:tab/>
      </w:r>
      <w:r w:rsidRPr="00940850">
        <w:rPr>
          <w:szCs w:val="22"/>
          <w:lang w:eastAsia="en-GB"/>
        </w:rPr>
        <w:t>AS</w:t>
      </w:r>
      <w:r>
        <w:rPr>
          <w:szCs w:val="22"/>
          <w:lang w:eastAsia="en-GB"/>
        </w:rPr>
        <w:t>/NZS</w:t>
      </w:r>
      <w:r w:rsidRPr="00940850">
        <w:rPr>
          <w:szCs w:val="22"/>
          <w:lang w:eastAsia="en-GB"/>
        </w:rPr>
        <w:t xml:space="preserve"> 4020</w:t>
      </w:r>
      <w:r>
        <w:rPr>
          <w:szCs w:val="22"/>
          <w:lang w:eastAsia="en-GB"/>
        </w:rPr>
        <w:t xml:space="preserve">:2005, </w:t>
      </w:r>
      <w:proofErr w:type="gramStart"/>
      <w:r w:rsidRPr="00940850">
        <w:rPr>
          <w:szCs w:val="22"/>
          <w:lang w:eastAsia="en-GB"/>
        </w:rPr>
        <w:t>Testing</w:t>
      </w:r>
      <w:proofErr w:type="gramEnd"/>
      <w:r w:rsidRPr="00940850">
        <w:rPr>
          <w:szCs w:val="22"/>
          <w:lang w:eastAsia="en-GB"/>
        </w:rPr>
        <w:t xml:space="preserve"> of products for use in contact with drinking water</w:t>
      </w:r>
    </w:p>
    <w:sectPr w:rsidR="00940850" w:rsidRPr="00940850" w:rsidSect="00E81390">
      <w:headerReference w:type="even" r:id="rId21"/>
      <w:headerReference w:type="default" r:id="rId22"/>
      <w:footerReference w:type="even" r:id="rId23"/>
      <w:footerReference w:type="default" r:id="rId24"/>
      <w:footerReference w:type="first" r:id="rId25"/>
      <w:type w:val="oddPage"/>
      <w:pgSz w:w="11906" w:h="16838" w:code="9"/>
      <w:pgMar w:top="1418" w:right="1418" w:bottom="1418" w:left="1418" w:header="709" w:footer="284" w:gutter="567"/>
      <w:pgNumType w:start="5"/>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203004" w14:textId="77777777" w:rsidR="00D0551B" w:rsidRDefault="00D0551B" w:rsidP="00E6087C">
      <w:pPr>
        <w:spacing w:after="0" w:line="240" w:lineRule="auto"/>
      </w:pPr>
      <w:r>
        <w:separator/>
      </w:r>
    </w:p>
  </w:endnote>
  <w:endnote w:type="continuationSeparator" w:id="0">
    <w:p w14:paraId="5B186B04" w14:textId="77777777" w:rsidR="00D0551B" w:rsidRDefault="00D0551B" w:rsidP="00E60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ZWAdobeF">
    <w:altName w:val="Times New Roman"/>
    <w:charset w:val="00"/>
    <w:family w:val="auto"/>
    <w:pitch w:val="variable"/>
    <w:sig w:usb0="00000000"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9659509"/>
      <w:docPartObj>
        <w:docPartGallery w:val="Page Numbers (Bottom of Page)"/>
        <w:docPartUnique/>
      </w:docPartObj>
    </w:sdtPr>
    <w:sdtEndPr/>
    <w:sdtContent>
      <w:sdt>
        <w:sdtPr>
          <w:id w:val="87357161"/>
          <w:docPartObj>
            <w:docPartGallery w:val="Page Numbers (Top of Page)"/>
            <w:docPartUnique/>
          </w:docPartObj>
        </w:sdtPr>
        <w:sdtEndPr/>
        <w:sdtContent>
          <w:p w14:paraId="58997790" w14:textId="046B2DAE" w:rsidR="00D0551B" w:rsidRDefault="00D0551B" w:rsidP="009703C4">
            <w:pPr>
              <w:pStyle w:val="Footer"/>
              <w:tabs>
                <w:tab w:val="left" w:pos="7655"/>
              </w:tabs>
              <w:jc w:val="left"/>
            </w:pPr>
            <w:r>
              <w:rPr>
                <w:rFonts w:eastAsia="Arial"/>
                <w:szCs w:val="22"/>
                <w:lang w:val="en-AU" w:eastAsia="en-US"/>
              </w:rPr>
              <w:t>NMI R 49-1:2022</w:t>
            </w:r>
            <w:r w:rsidRPr="00A400E4">
              <w:rPr>
                <w:rFonts w:eastAsia="Arial"/>
                <w:szCs w:val="22"/>
                <w:lang w:val="en-AU" w:eastAsia="en-US"/>
              </w:rPr>
              <w:t xml:space="preserve"> </w:t>
            </w:r>
            <w:r>
              <w:rPr>
                <w:rFonts w:eastAsia="Arial"/>
                <w:szCs w:val="22"/>
                <w:lang w:val="en-AU" w:eastAsia="en-US"/>
              </w:rPr>
              <w:tab/>
            </w:r>
            <w:r>
              <w:t xml:space="preserve">Page </w:t>
            </w:r>
            <w:r>
              <w:rPr>
                <w:b/>
                <w:bCs/>
                <w:sz w:val="24"/>
                <w:szCs w:val="24"/>
              </w:rPr>
              <w:fldChar w:fldCharType="begin"/>
            </w:r>
            <w:r>
              <w:rPr>
                <w:b/>
                <w:bCs/>
              </w:rPr>
              <w:instrText xml:space="preserve"> PAGE </w:instrText>
            </w:r>
            <w:r>
              <w:rPr>
                <w:b/>
                <w:bCs/>
                <w:sz w:val="24"/>
                <w:szCs w:val="24"/>
              </w:rPr>
              <w:fldChar w:fldCharType="separate"/>
            </w:r>
            <w:r w:rsidR="00AD7599">
              <w:rPr>
                <w:b/>
                <w:bCs/>
                <w:noProof/>
              </w:rPr>
              <w:t>1</w:t>
            </w:r>
            <w:r>
              <w:rPr>
                <w:b/>
                <w:bCs/>
                <w:sz w:val="24"/>
                <w:szCs w:val="24"/>
              </w:rPr>
              <w:fldChar w:fldCharType="end"/>
            </w:r>
            <w:r>
              <w:t xml:space="preserve"> of </w:t>
            </w:r>
            <w:r w:rsidRPr="00E81390">
              <w:rPr>
                <w:b/>
              </w:rPr>
              <w:t>48</w:t>
            </w:r>
          </w:p>
        </w:sdtContent>
      </w:sdt>
    </w:sdtContent>
  </w:sdt>
  <w:p w14:paraId="128CB48B" w14:textId="77777777" w:rsidR="00D0551B" w:rsidRDefault="00D0551B">
    <w:pPr>
      <w:pStyle w:val="Footer"/>
    </w:pPr>
    <w:r w:rsidRPr="00A400E4">
      <w:rPr>
        <w:rFonts w:eastAsia="Arial"/>
        <w:noProof/>
        <w:szCs w:val="22"/>
        <w:lang w:val="en-AU" w:eastAsia="en-AU"/>
      </w:rPr>
      <w:drawing>
        <wp:anchor distT="0" distB="0" distL="114300" distR="114300" simplePos="0" relativeHeight="251661824" behindDoc="1" locked="0" layoutInCell="1" allowOverlap="1" wp14:anchorId="15D4E4F3" wp14:editId="23600B28">
          <wp:simplePos x="0" y="0"/>
          <wp:positionH relativeFrom="column">
            <wp:posOffset>-932180</wp:posOffset>
          </wp:positionH>
          <wp:positionV relativeFrom="paragraph">
            <wp:posOffset>282575</wp:posOffset>
          </wp:positionV>
          <wp:extent cx="7633770" cy="363219"/>
          <wp:effectExtent l="0" t="0" r="0" b="0"/>
          <wp:wrapNone/>
          <wp:docPr id="6" name="Picture 6" descr="Decorative footer graphic element" title="Document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al_Word_footer_MASTER.png"/>
                  <pic:cNvPicPr/>
                </pic:nvPicPr>
                <pic:blipFill>
                  <a:blip r:embed="rId1">
                    <a:extLst>
                      <a:ext uri="{28A0092B-C50C-407E-A947-70E740481C1C}">
                        <a14:useLocalDpi xmlns:a14="http://schemas.microsoft.com/office/drawing/2010/main" val="0"/>
                      </a:ext>
                    </a:extLst>
                  </a:blip>
                  <a:stretch>
                    <a:fillRect/>
                  </a:stretch>
                </pic:blipFill>
                <pic:spPr>
                  <a:xfrm>
                    <a:off x="0" y="0"/>
                    <a:ext cx="7633770" cy="363219"/>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962030716"/>
      <w:docPartObj>
        <w:docPartGallery w:val="Page Numbers (Bottom of Page)"/>
        <w:docPartUnique/>
      </w:docPartObj>
    </w:sdtPr>
    <w:sdtEndPr>
      <w:rPr>
        <w:noProof/>
      </w:rPr>
    </w:sdtEndPr>
    <w:sdtContent>
      <w:p w14:paraId="4E945488" w14:textId="77777777" w:rsidR="00D0551B" w:rsidRPr="00425C2F" w:rsidRDefault="00D0551B" w:rsidP="00425C2F">
        <w:pPr>
          <w:pStyle w:val="Footer"/>
          <w:pBdr>
            <w:top w:val="single" w:sz="4" w:space="1" w:color="auto"/>
          </w:pBdr>
          <w:jc w:val="center"/>
          <w:rPr>
            <w:sz w:val="18"/>
            <w:szCs w:val="18"/>
          </w:rPr>
        </w:pPr>
        <w:r w:rsidRPr="00425C2F">
          <w:rPr>
            <w:sz w:val="18"/>
            <w:szCs w:val="18"/>
          </w:rPr>
          <w:fldChar w:fldCharType="begin"/>
        </w:r>
        <w:r w:rsidRPr="00425C2F">
          <w:rPr>
            <w:sz w:val="18"/>
            <w:szCs w:val="18"/>
          </w:rPr>
          <w:instrText xml:space="preserve"> PAGE   \* MERGEFORMAT </w:instrText>
        </w:r>
        <w:r w:rsidRPr="00425C2F">
          <w:rPr>
            <w:sz w:val="18"/>
            <w:szCs w:val="18"/>
          </w:rPr>
          <w:fldChar w:fldCharType="separate"/>
        </w:r>
        <w:r>
          <w:rPr>
            <w:noProof/>
            <w:sz w:val="18"/>
            <w:szCs w:val="18"/>
          </w:rPr>
          <w:t>4</w:t>
        </w:r>
        <w:r w:rsidRPr="00425C2F">
          <w:rPr>
            <w:noProof/>
            <w:sz w:val="18"/>
            <w:szCs w:val="18"/>
          </w:rPr>
          <w:fldChar w:fldCharType="end"/>
        </w:r>
      </w:p>
    </w:sdtContent>
  </w:sdt>
  <w:p w14:paraId="2B7BC2EB" w14:textId="77777777" w:rsidR="00D0551B" w:rsidRPr="00425C2F" w:rsidRDefault="00D0551B" w:rsidP="00425C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2294723"/>
      <w:docPartObj>
        <w:docPartGallery w:val="Page Numbers (Bottom of Page)"/>
        <w:docPartUnique/>
      </w:docPartObj>
    </w:sdtPr>
    <w:sdtEndPr/>
    <w:sdtContent>
      <w:sdt>
        <w:sdtPr>
          <w:id w:val="1700276794"/>
          <w:docPartObj>
            <w:docPartGallery w:val="Page Numbers (Top of Page)"/>
            <w:docPartUnique/>
          </w:docPartObj>
        </w:sdtPr>
        <w:sdtEndPr/>
        <w:sdtContent>
          <w:p w14:paraId="5CAA7CFB" w14:textId="77777777" w:rsidR="00D0551B" w:rsidRPr="00A841BB" w:rsidRDefault="00D0551B">
            <w:pPr>
              <w:pStyle w:val="Footer"/>
              <w:jc w:val="center"/>
            </w:pPr>
            <w:r w:rsidRPr="00A841BB">
              <w:t xml:space="preserve">Page </w:t>
            </w:r>
            <w:r w:rsidRPr="00A841BB">
              <w:rPr>
                <w:b/>
                <w:bCs/>
              </w:rPr>
              <w:fldChar w:fldCharType="begin"/>
            </w:r>
            <w:r w:rsidRPr="00A841BB">
              <w:rPr>
                <w:b/>
                <w:bCs/>
              </w:rPr>
              <w:instrText xml:space="preserve"> PAGE </w:instrText>
            </w:r>
            <w:r w:rsidRPr="00A841BB">
              <w:rPr>
                <w:b/>
                <w:bCs/>
              </w:rPr>
              <w:fldChar w:fldCharType="separate"/>
            </w:r>
            <w:r w:rsidR="00AD7599">
              <w:rPr>
                <w:b/>
                <w:bCs/>
                <w:noProof/>
              </w:rPr>
              <w:t>19</w:t>
            </w:r>
            <w:r w:rsidRPr="00A841BB">
              <w:rPr>
                <w:b/>
                <w:bCs/>
              </w:rPr>
              <w:fldChar w:fldCharType="end"/>
            </w:r>
            <w:r w:rsidRPr="00A841BB">
              <w:t xml:space="preserve"> of </w:t>
            </w:r>
            <w:r w:rsidRPr="00A841BB">
              <w:rPr>
                <w:b/>
              </w:rPr>
              <w:t>48</w:t>
            </w:r>
          </w:p>
        </w:sdtContent>
      </w:sdt>
    </w:sdtContent>
  </w:sdt>
  <w:p w14:paraId="138989C5" w14:textId="77777777" w:rsidR="00D0551B" w:rsidRPr="00425C2F" w:rsidRDefault="00D0551B" w:rsidP="00425C2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851458447"/>
      <w:docPartObj>
        <w:docPartGallery w:val="Page Numbers (Bottom of Page)"/>
        <w:docPartUnique/>
      </w:docPartObj>
    </w:sdtPr>
    <w:sdtEndPr>
      <w:rPr>
        <w:noProof/>
      </w:rPr>
    </w:sdtEndPr>
    <w:sdtContent>
      <w:p w14:paraId="56C314BE" w14:textId="77777777" w:rsidR="00D0551B" w:rsidRPr="00425C2F" w:rsidRDefault="00D0551B" w:rsidP="00425C2F">
        <w:pPr>
          <w:pStyle w:val="Footer"/>
          <w:pBdr>
            <w:top w:val="single" w:sz="4" w:space="1" w:color="auto"/>
          </w:pBdr>
          <w:jc w:val="center"/>
          <w:rPr>
            <w:sz w:val="18"/>
            <w:szCs w:val="18"/>
          </w:rPr>
        </w:pPr>
        <w:r w:rsidRPr="00425C2F">
          <w:rPr>
            <w:sz w:val="18"/>
            <w:szCs w:val="18"/>
          </w:rPr>
          <w:fldChar w:fldCharType="begin"/>
        </w:r>
        <w:r w:rsidRPr="00425C2F">
          <w:rPr>
            <w:sz w:val="18"/>
            <w:szCs w:val="18"/>
          </w:rPr>
          <w:instrText xml:space="preserve"> PAGE   \* MERGEFORMAT </w:instrText>
        </w:r>
        <w:r w:rsidRPr="00425C2F">
          <w:rPr>
            <w:sz w:val="18"/>
            <w:szCs w:val="18"/>
          </w:rPr>
          <w:fldChar w:fldCharType="separate"/>
        </w:r>
        <w:r>
          <w:rPr>
            <w:noProof/>
            <w:sz w:val="18"/>
            <w:szCs w:val="18"/>
          </w:rPr>
          <w:t>9</w:t>
        </w:r>
        <w:r w:rsidRPr="00425C2F">
          <w:rPr>
            <w:noProof/>
            <w:sz w:val="18"/>
            <w:szCs w:val="18"/>
          </w:rPr>
          <w:fldChar w:fldCharType="end"/>
        </w:r>
      </w:p>
    </w:sdtContent>
  </w:sdt>
  <w:p w14:paraId="14FFACF8" w14:textId="77777777" w:rsidR="00D0551B" w:rsidRPr="00425C2F" w:rsidRDefault="00D0551B" w:rsidP="00425C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8ACD53" w14:textId="77777777" w:rsidR="00D0551B" w:rsidRDefault="00D0551B" w:rsidP="00E6087C">
      <w:pPr>
        <w:spacing w:after="0" w:line="240" w:lineRule="auto"/>
      </w:pPr>
      <w:r>
        <w:separator/>
      </w:r>
    </w:p>
  </w:footnote>
  <w:footnote w:type="continuationSeparator" w:id="0">
    <w:p w14:paraId="38F6E2AC" w14:textId="77777777" w:rsidR="00D0551B" w:rsidRDefault="00D0551B" w:rsidP="00E6087C">
      <w:pPr>
        <w:spacing w:after="0" w:line="240" w:lineRule="auto"/>
      </w:pPr>
      <w:r>
        <w:continuationSeparator/>
      </w:r>
    </w:p>
  </w:footnote>
  <w:footnote w:id="1">
    <w:p w14:paraId="3698BEF2" w14:textId="77777777" w:rsidR="00D0551B" w:rsidRPr="00A0302F" w:rsidRDefault="00D0551B">
      <w:pPr>
        <w:pStyle w:val="FootnoteText"/>
        <w:rPr>
          <w:rFonts w:ascii="Times New Roman" w:hAnsi="Times New Roman"/>
          <w:color w:val="0000FF"/>
        </w:rPr>
      </w:pPr>
      <w:r w:rsidRPr="00A97372">
        <w:rPr>
          <w:rStyle w:val="FootnoteReference"/>
          <w:rFonts w:ascii="Times New Roman" w:hAnsi="Times New Roman"/>
        </w:rPr>
        <w:footnoteRef/>
      </w:r>
      <w:r w:rsidRPr="00A97372">
        <w:rPr>
          <w:rFonts w:ascii="Times New Roman" w:hAnsi="Times New Roman"/>
        </w:rPr>
        <w:t xml:space="preserve"> </w:t>
      </w:r>
      <w:r w:rsidRPr="00A97372">
        <w:rPr>
          <w:rFonts w:ascii="Times New Roman" w:hAnsi="Times New Roman"/>
          <w:lang w:val="en-US"/>
        </w:rPr>
        <w:t>The unit bar may be used where national regulations permit.</w:t>
      </w:r>
      <w:r>
        <w:rPr>
          <w:rFonts w:ascii="Times New Roman" w:hAnsi="Times New Roman"/>
          <w:lang w:val="en-US"/>
        </w:rPr>
        <w:t xml:space="preserve"> </w:t>
      </w:r>
      <w:r w:rsidRPr="00A0302F">
        <w:rPr>
          <w:rFonts w:ascii="Times New Roman" w:hAnsi="Times New Roman"/>
          <w:color w:val="0000FF"/>
          <w:lang w:val="en-US"/>
        </w:rPr>
        <w:t>The National Measurement Regulations 1999 (</w:t>
      </w:r>
      <w:proofErr w:type="spellStart"/>
      <w:r w:rsidRPr="00A0302F">
        <w:rPr>
          <w:rFonts w:ascii="Times New Roman" w:hAnsi="Times New Roman"/>
          <w:color w:val="0000FF"/>
          <w:lang w:val="en-US"/>
        </w:rPr>
        <w:t>Cth</w:t>
      </w:r>
      <w:proofErr w:type="spellEnd"/>
      <w:r w:rsidRPr="00A0302F">
        <w:rPr>
          <w:rFonts w:ascii="Times New Roman" w:hAnsi="Times New Roman"/>
          <w:color w:val="0000FF"/>
          <w:lang w:val="en-US"/>
        </w:rPr>
        <w:t>) do not specify the unit bar as an Australian Legal Unit of Measurement for the purposes of measuring water pressure.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C6E3D" w14:textId="77777777" w:rsidR="00D0551B" w:rsidRDefault="00D0551B" w:rsidP="00B608F4">
    <w:pPr>
      <w:pStyle w:val="Header"/>
      <w:tabs>
        <w:tab w:val="center" w:pos="4513"/>
      </w:tabs>
    </w:pPr>
    <w:r>
      <w:rPr>
        <w:noProof/>
        <w:lang w:val="en-AU" w:eastAsia="en-AU"/>
      </w:rPr>
      <mc:AlternateContent>
        <mc:Choice Requires="wpg">
          <w:drawing>
            <wp:anchor distT="0" distB="0" distL="114300" distR="114300" simplePos="0" relativeHeight="251664896" behindDoc="1" locked="0" layoutInCell="1" allowOverlap="1" wp14:anchorId="6E1F41BB" wp14:editId="4029920D">
              <wp:simplePos x="0" y="0"/>
              <wp:positionH relativeFrom="column">
                <wp:posOffset>-942975</wp:posOffset>
              </wp:positionH>
              <wp:positionV relativeFrom="paragraph">
                <wp:posOffset>150495</wp:posOffset>
              </wp:positionV>
              <wp:extent cx="7610475" cy="10020300"/>
              <wp:effectExtent l="0" t="0" r="9525" b="0"/>
              <wp:wrapNone/>
              <wp:docPr id="8" name="Group 8"/>
              <wp:cNvGraphicFramePr/>
              <a:graphic xmlns:a="http://schemas.openxmlformats.org/drawingml/2006/main">
                <a:graphicData uri="http://schemas.microsoft.com/office/word/2010/wordprocessingGroup">
                  <wpg:wgp>
                    <wpg:cNvGrpSpPr/>
                    <wpg:grpSpPr>
                      <a:xfrm>
                        <a:off x="0" y="0"/>
                        <a:ext cx="7610475" cy="10020300"/>
                        <a:chOff x="0" y="0"/>
                        <a:chExt cx="7610475" cy="10020300"/>
                      </a:xfrm>
                    </wpg:grpSpPr>
                    <pic:pic xmlns:pic="http://schemas.openxmlformats.org/drawingml/2006/picture">
                      <pic:nvPicPr>
                        <pic:cNvPr id="4" name="Picture 4" descr="Decorative cover graphic element" title="Document Word Cover"/>
                        <pic:cNvPicPr>
                          <a:picLocks noChangeAspect="1"/>
                        </pic:cNvPicPr>
                      </pic:nvPicPr>
                      <pic:blipFill rotWithShape="1">
                        <a:blip r:embed="rId1">
                          <a:extLst>
                            <a:ext uri="{28A0092B-C50C-407E-A947-70E740481C1C}">
                              <a14:useLocalDpi xmlns:a14="http://schemas.microsoft.com/office/drawing/2010/main" val="0"/>
                            </a:ext>
                          </a:extLst>
                        </a:blip>
                        <a:srcRect t="15282"/>
                        <a:stretch/>
                      </pic:blipFill>
                      <pic:spPr bwMode="auto">
                        <a:xfrm>
                          <a:off x="0" y="971550"/>
                          <a:ext cx="7610475" cy="904875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pic:pic xmlns:pic="http://schemas.openxmlformats.org/drawingml/2006/picture">
                      <pic:nvPicPr>
                        <pic:cNvPr id="3" name="Picture 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942975" y="0"/>
                          <a:ext cx="4895850" cy="1190625"/>
                        </a:xfrm>
                        <a:prstGeom prst="rect">
                          <a:avLst/>
                        </a:prstGeom>
                      </pic:spPr>
                    </pic:pic>
                  </wpg:wgp>
                </a:graphicData>
              </a:graphic>
            </wp:anchor>
          </w:drawing>
        </mc:Choice>
        <mc:Fallback>
          <w:pict>
            <v:group w14:anchorId="611AAEE3" id="Group 8" o:spid="_x0000_s1026" style="position:absolute;margin-left:-74.25pt;margin-top:11.85pt;width:599.25pt;height:789pt;z-index:-251651584" coordsize="76104,10020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EsAAAAAQACASwAAAABAAI4QklNBCYAAAAAAA4AAAAAAAAAAAAAP4A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20AAAAAFJnaHRsb25nAAAJs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Fo4QklNBAwAAAAAB4YAAAABAAAAcQAAAKAAAAFUAADUgAAAB2oAGAAB/9j/7QAM&#10;QWRvYmVfQ00AAf/uAA5BZG9iZQBkgAAAAAH/2wCEAAwICAgJCAwJCQwRCwoLERUPDAwPFRgTExUT&#10;ExgRDAwMDAwMEQwMDAwMDAwMDAwMDAwMDAwMDAwMDAwMDAwMDAwBDQsLDQ4NEA4OEBQODg4UFA4O&#10;Dg4UEQwMDAwMEREMDAwMDAwRDAwMDAwMDAwMDAwMDAwMDAwMDAwMDAwMDAwMDP/AABEIAKAAcQ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BAQEBAQEBAQEBAQEBAQEBAQEBAQEBAQEBAQEB&#10;AgEBAQEBAQICAgICAgICAgICAgICAwMDAwMDAwMDAwMDAwMDAQEBAQEBAQIBAQIDAgICAwMDAwMD&#10;AwMDAwMDAwMDAwMDAwMDAwMDAwMDAwMDAwMDAwMDAwMDAwMDAwMDAwMDAwP/wAARCA20CbEDAREA&#10;AhEBAxEB/90ABAE3/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TTQ4HB4utyWRxmFxOOyGamSoz&#10;FfQ46jpK3LVEYKxz5Kqp0V53UEgNKzEX+vv3Xunb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XM9zV187PX//1qK/cK9fRN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9cz3NXXzs9f//Xor9wr19E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1zPc1dfOz1//9Civ3CvX0T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XM9zV187PX//0aK/cK9fRN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9cz3NXXzs9f//Sor9wr19E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1zPc1dfOz1//9Oiv3Cv&#10;X0T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XM9zV187PX//1KK/cK9fRN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9cz3NXXzs9f//Vor9wr19E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1zPc1dfOz1//9ai&#10;v3CvX0T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XM9zV187PX//16K/cK9fRN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9cz3NXXzs9f//Qor9wr19E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1zPc1dfOz1/&#10;/9Giv3CvX0T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XM9zV187PX//0qK/cK9fRN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9cz3NXXzs9f//Tor9wr19E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1zPc1df&#10;Oz1//9Siv3CvX0T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XM9zV187PX//1aK/cK9fRN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9cz3NXXzs9f//Wor9wr19E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1zP&#10;c1dfOz1//9eiv3CvX0T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XM9zV187PX//0KK/cK9fRN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9cz3NXXzs9f//Ror9wr19E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1zPc1dfOz1//9Kiv3CvX0T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XM9zV187PX//06K/cK9fRN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9cz3NXXzs9f//Uor9wr19E&#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1zPc1dfOz1//9Wiv3CvX0T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XM9zV187PX//1qK/cK9fRN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9cz3NXXzs9f//Xor9w&#10;r19E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1zPc1dfOz1//9Civ3CvX0T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XM9zV187PX//0aK/cK9fRN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9cz3NXXzs9f//S&#10;or9wr19E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1zPc1dfOz1//9Oiv3CvX0T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XM9zV187PX//1KK/cK9fRN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9cz3NXXzs9&#10;f//Vor9wr19E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1zPc1dfOz1//9aiv3CvX0T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XM9zV187PX//16K/cK9fRN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9cz3NX&#10;Xzs9f//Qor9wr19E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1zPc1dfOz1//9Giv3CvX0T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XM9zV187PX//0qK/cK9fRN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9c&#10;z3NXXzs9f//Tor9wr19E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1zPc1dfOz1//9Siv3CvX0T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XM9zV187PX//1aK/cK9fRN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9cz3NXXzs9f//Wor9wr19E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1zPc1dfOz1//9eiv3CvX0T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XM9zV187PX//0KK/cK9f&#10;RN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9cz3NXXzs9f//Ror9wr19E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1zPc1dfOz1//9Kiv3CvX0T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XM9zV187PX//06K/&#10;cK9fRN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9cz3NXXzs9f//Uor9wr19E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1zPc1dfOz1//9Wiv3CvX0T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XM9zV187PX//&#10;1qK/cK9fRN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9cz3NXXzs9f//Xor9wr19E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1zPc1dfOz1//9Civ3CvX0T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XM9zV187&#10;PX//0aK/cK9fRN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9cz3NXXzs9f//Sor9wr19E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1zPc1dfOz1//9Oiv3CvX0T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XM9z&#10;V187PX//1KK/cK9fRN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9cz3NXXzs9f//Vor9wr19E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1zPc1dfOz1//9aiv3CvX0T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XM9zV187PX//16K/cK9fRN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9cz3NXXzs9f//Qor9wr19E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1zPc1dfOz1//9Giv3CvX0T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XM9zV187PX//0qK/cK9fRN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9cz3NXXzs9f//Tor9wr19E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1zPc1dfOz1//9Siv3Cv&#10;X0T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XM9zV187PX//1aK/cK9fRN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9cz3NXXzs9f//Wor9wr19E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1zPc1dfOz1//9ei&#10;v3CvX0T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XM9zV187PX//0KK/cK9fRN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9cz3NXXzs9f//Ror9wr19E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1zPc1dfOz1/&#10;/9Kiv3CvX0T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XM9zV187PX//06K/cK9fRN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9cz3NXXzs9f//Uor9wr19E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1zPc1df&#10;Oz1//9Wiv3CvX0T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XM9zV187PX//1qK/cK9fRN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9cz3NXXzs9f//Xor9wr19E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1zP&#10;c1dfOz1//9Civ3CvX0T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XM9zV187PX//0aK/cK9fRN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9cz3NXXzs9f//Sor9wr19E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1zPc1dfOz1//9Oiv3CvX0T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XM9zV187PX//1KK/cK9fRN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9cz3NXXzs9f//Vor9wr19E&#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1zPc1dfOz1//9aiv3CvX0T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XM9zV187PX//16K/cK9fRN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9cz3NXXzs9f//Qor9w&#10;r19E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1zPc1dfOz1//9Giv3CvX0T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XM9zV187PX//0qK/cK9fRN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9cz3NXXzs9f//T&#10;or9wr19E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1zPc1dfOz1//9Siv3CvX0T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XM9zV187PX//1aK/cK9fRN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9cz3NXXzs9&#10;f//Wor9wr19E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1zPc1dfOz1//9eiv3CvX0T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XM9zV187PX//0KK/cK9fRN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9cz3NX&#10;Xzs9f//Ror9wr19E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1zPc1dfOz1//9Kiv3CvX0T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XM9zV187PX//06K/cK9fRN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9c&#10;z3NXXzs9f//Uor9wr19E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1zPc1dfOz1//9Wiv3CvX0T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XM9zV187PX//1qK/cK9fRN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9cz3NXXzs9f//Xor9wr19E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1zPc1dfOz1//9Civ3CvX0T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XM9zV187PX//0aK/cK9f&#10;RN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9cz3NXXzs9f//Sor9wr19E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1zPc1dfOz1//9Oiv3CvX0T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XM9zV187PX//1KK/&#10;cK9fRN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9cz3NXXzs9f//Vor9wr19E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1zPc1dfOz1//9aiv3CvX0T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XM9zV187PX//&#10;16K/cK9fRN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9cz3NXXzs9f//Qor9wr19E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1zPc1dfOz1//9Giv3CvX0T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XM9zV187&#10;PX//0qK/cK9fRN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9cz3NXXzs9f//Tor9wr19E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1zPc1dfOz1//9Siv3CvX0T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XM9z&#10;V187PX//1aK/cK9fRN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9cz3NXXzs9f//Wor9wr19E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1zPc1dfOz1//9eiv3CvX0T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XM9zV187PX//0KK/cK9fRN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9cz3NXXzs9f//Ror9wr19E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1zPc1dfOz1//9Kiv3CvX0T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XM9zV187PX//06K/cK9fRN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9cz3NXXzs9f//Uor9wr19E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1zPc1dfOz1//9Wiv3Cv&#10;X0T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XM9zV187PX//1qK/cK9fRN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9cz3NXXzs9f//Xor9wr19E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1zPc1dfOz1//9Ci&#10;v3CvX0T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XM9zV187PX//0aK/cK9fRN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9cz3NXXzs9f//Sor9wr19E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1zPc1dfOz1/&#10;/9Oiv3CvX0T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XM9zV187PX//1KK/cK9fRN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9cz3NXXzs9f//Vor9wr19E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1zPc1df&#10;Oz1//9aiv3CvX0T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XM9zV187PX//16K/cK9fRN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9cz3NXXzs9f//Qor9wr19E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1zP&#10;c1dfOz1//9Giv3CvX0T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XM9zV187PX//0qK/cK9fRN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9cz3NXXzs9f//Tor9wr19E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1zPc1dfOz1//9Siv3CvX0T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XM9zV187PX//1aK/cK9fRN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9cz3NXXzs9f//Wor9wr19E&#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1zPc1dfOz1//9eiv3CvX0T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XM9zV187PX//0KK/cK9fRN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9cz3NXXzs9f//Ror9w&#10;r19E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1zPc1dfOz1//9Kiv3CvX0T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XM9zV187PX//06K/cK9fRN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9cz3NXXzs9f//U&#10;or9wr19E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1zPc1dfOz1//9Wiv3CvX0T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XM9zV187PX//1qK/cK9fRN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9cz3NXXzs9&#10;f//Xor9wr19E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1zPc1dfOz1//9Civ3CvX0T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XM9zV187PX//0aK/cK9fRN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9cz3NX&#10;Xzs9f//Sor9wr19E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1zPc1dfOz1//9Oiv3CvX0T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XM9zV187PX//1KK/cK9fRN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9c&#10;z3NXXzs9f//Vor9wr19E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1zPc1dfOz1//9aiv3CvX0T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XM9zV187PX//16K/cK9fRN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9cz3NXXzs9f//Qor9wr19E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1zPc1dfOz1//9Giv3CvX0T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XM9zV187PX//0qK/cK9f&#10;RN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9cz3NXXzs9f//Tor9wr19E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1zPc1dfOz1//9Siv3CvX0T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XM9zV187PX//1aK/&#10;cK9fRN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9cz3NXXzs9f//Wor9wr19E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1zPc1dfOz1//9eiv3CvX0T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XM9zV187PX//&#10;0KK/cK9fRN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9cz3NXXzs9f//Ror9wr19E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1zPc1dfOz1//9Kiv3CvX0T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XM9zV187&#10;PX//06K/cK9fRN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9cz3NXXzs9f//Uor9wr19E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1zPc1dfOz1//9Wiv3CvX0T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XM9z&#10;V187PX//1qK/cK9fRN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9cz3NXXzs9f//Xor9wr19E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1zPc1dfOz1//9Civ3CvX0T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XM9zV187PX//0aK/cK9fRN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9cz3NXXzs9f//Sor9wr19E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cover graphic element" style="position:absolute;top:9715;width:76104;height:90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kigHAAAAA2gAAAA8AAABkcnMvZG93bnJldi54bWxET01rwkAQvQv+h2UKvemmIS0ldROqYAnF&#10;S9X2PGTHJDY7G7KrSf69Wyh4fLzvVT6aVlypd41lBU/LCARxaXXDlYLjYbt4BeE8ssbWMimYyEGe&#10;zWcrTLUd+Iuue1+JEMIuRQW1910qpStrMuiWtiMO3Mn2Bn2AfSV1j0MIN62Mo+hFGmw4NNTY0aam&#10;8nd/MWFG97HeHafn78N5Hf+MJk4+OSqUenwY399AeBr9XfzvLrSCBP6uBD/I7A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6SKAcAAAADaAAAADwAAAAAAAAAAAAAAAACfAgAA&#10;ZHJzL2Rvd25yZXYueG1sUEsFBgAAAAAEAAQA9wAAAIwDAAAAAA==&#10;">
                <v:imagedata r:id="rId3" o:title="Decorative cover graphic element" croptop="10015f"/>
                <v:path arrowok="t"/>
              </v:shape>
              <v:shape id="Picture 3" o:spid="_x0000_s1028" type="#_x0000_t75" style="position:absolute;left:9429;width:48959;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39SPAAAAA2gAAAA8AAABkcnMvZG93bnJldi54bWxEj9GKwjAURN8X/IdwBd/WVAWRahQRXQRR&#10;0N0PuDTXptrcdJtY698bQfBxmJkzzGzR2lI0VPvCsYJBPwFBnDldcK7g73fzPQHhA7LG0jEpeJCH&#10;xbzzNcNUuzsfqTmFXEQI+xQVmBCqVEqfGbLo+64ijt7Z1RZDlHUudY33CLelHCbJWFosOC4YrGhl&#10;KLueblbBde3Mv5lU+13YXJrhQZvVT9Yq1eu2yymIQG34hN/trVYwgteVeAPk/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Lf1I8AAAADaAAAADwAAAAAAAAAAAAAAAACfAgAA&#10;ZHJzL2Rvd25yZXYueG1sUEsFBgAAAAAEAAQA9wAAAIwDAAAAAA==&#10;">
                <v:imagedata r:id="rId4" o:title=""/>
                <v:path arrowok="t"/>
              </v:shape>
            </v:group>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FD1FA" w14:textId="77777777" w:rsidR="00D0551B" w:rsidRDefault="00D0551B" w:rsidP="00D54924">
    <w:pPr>
      <w:ind w:right="360" w:firstLine="70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F06E1" w14:textId="77777777" w:rsidR="00D0551B" w:rsidRPr="00CF6295" w:rsidRDefault="00D0551B" w:rsidP="00CF6295">
    <w:pPr>
      <w:pStyle w:val="Header"/>
      <w:pBdr>
        <w:bottom w:val="single" w:sz="4" w:space="1" w:color="auto"/>
      </w:pBdr>
      <w:rPr>
        <w:rFonts w:cs="Arial"/>
        <w:b w:val="0"/>
        <w:sz w:val="18"/>
        <w:szCs w:val="18"/>
      </w:rPr>
    </w:pPr>
    <w:r w:rsidRPr="00CF6295">
      <w:rPr>
        <w:rFonts w:cs="Arial"/>
        <w:b w:val="0"/>
        <w:sz w:val="18"/>
        <w:szCs w:val="18"/>
      </w:rPr>
      <w:t xml:space="preserve">OIML </w:t>
    </w:r>
    <w:r>
      <w:rPr>
        <w:rFonts w:cs="Arial"/>
        <w:b w:val="0"/>
        <w:sz w:val="18"/>
        <w:szCs w:val="18"/>
      </w:rPr>
      <w:t>R 49-1</w:t>
    </w:r>
    <w:r w:rsidRPr="00CF6295">
      <w:rPr>
        <w:rFonts w:cs="Arial"/>
        <w:b w:val="0"/>
        <w:sz w:val="18"/>
        <w:szCs w:val="18"/>
      </w:rPr>
      <w:t>:201</w:t>
    </w:r>
    <w:r>
      <w:rPr>
        <w:rFonts w:cs="Arial"/>
        <w:b w:val="0"/>
        <w:sz w:val="18"/>
        <w:szCs w:val="18"/>
      </w:rPr>
      <w:t>3</w:t>
    </w:r>
    <w:r w:rsidRPr="00CF6295">
      <w:rPr>
        <w:rFonts w:cs="Arial"/>
        <w:b w:val="0"/>
        <w:sz w:val="18"/>
        <w:szCs w:val="18"/>
      </w:rPr>
      <w:t xml:space="preserve"> (E)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8F8A0" w14:textId="1EC40DDB" w:rsidR="00D0551B" w:rsidRPr="00696F58" w:rsidRDefault="00D0551B" w:rsidP="00CF6295">
    <w:pPr>
      <w:pStyle w:val="Header"/>
      <w:pBdr>
        <w:bottom w:val="single" w:sz="4" w:space="1" w:color="auto"/>
      </w:pBdr>
      <w:jc w:val="right"/>
      <w:rPr>
        <w:rFonts w:cs="Arial"/>
        <w:b w:val="0"/>
        <w:sz w:val="18"/>
        <w:szCs w:val="18"/>
      </w:rPr>
    </w:pPr>
    <w:r w:rsidRPr="00696F58">
      <w:rPr>
        <w:rFonts w:cs="Arial"/>
        <w:b w:val="0"/>
        <w:sz w:val="18"/>
        <w:szCs w:val="18"/>
      </w:rPr>
      <w:t>NMI R 49-1:20</w:t>
    </w:r>
    <w:r>
      <w:rPr>
        <w:rFonts w:cs="Arial"/>
        <w:b w:val="0"/>
        <w:sz w:val="18"/>
        <w:szCs w:val="18"/>
      </w:rPr>
      <w:t>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AD0E4E8"/>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0FCC85C4"/>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E73A182E"/>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EC120966"/>
    <w:lvl w:ilvl="0">
      <w:start w:val="1"/>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6B7A942C"/>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54026A3E"/>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8A55008"/>
    <w:multiLevelType w:val="multilevel"/>
    <w:tmpl w:val="7F208A04"/>
    <w:lvl w:ilvl="0">
      <w:start w:val="1"/>
      <w:numFmt w:val="upperLetter"/>
      <w:pStyle w:val="ANNEX"/>
      <w:suff w:val="nothing"/>
      <w:lvlText w:val="Annex %1"/>
      <w:lvlJc w:val="left"/>
      <w:pPr>
        <w:ind w:left="0" w:firstLine="0"/>
      </w:pPr>
      <w:rPr>
        <w:rFonts w:ascii="Cambria" w:hAnsi="Cambria" w:cs="Times New Roman" w:hint="default"/>
        <w:b/>
        <w:i w:val="0"/>
        <w:sz w:val="28"/>
        <w:szCs w:val="28"/>
      </w:rPr>
    </w:lvl>
    <w:lvl w:ilvl="1">
      <w:start w:val="1"/>
      <w:numFmt w:val="decimal"/>
      <w:lvlText w:val="%1.%2"/>
      <w:lvlJc w:val="left"/>
      <w:pPr>
        <w:tabs>
          <w:tab w:val="num" w:pos="360"/>
        </w:tabs>
        <w:ind w:left="0" w:firstLine="0"/>
      </w:pPr>
      <w:rPr>
        <w:rFonts w:cs="Times New Roman" w:hint="default"/>
        <w:b/>
        <w:i w:val="0"/>
      </w:rPr>
    </w:lvl>
    <w:lvl w:ilvl="2">
      <w:start w:val="1"/>
      <w:numFmt w:val="decimal"/>
      <w:lvlText w:val="%1.%2.%3"/>
      <w:lvlJc w:val="left"/>
      <w:pPr>
        <w:tabs>
          <w:tab w:val="num" w:pos="720"/>
        </w:tabs>
        <w:ind w:left="0" w:firstLine="0"/>
      </w:pPr>
      <w:rPr>
        <w:rFonts w:cs="Times New Roman" w:hint="default"/>
        <w:b/>
        <w:i w:val="0"/>
      </w:rPr>
    </w:lvl>
    <w:lvl w:ilvl="3">
      <w:start w:val="1"/>
      <w:numFmt w:val="decimal"/>
      <w:lvlText w:val="%1.%2.%3.%4"/>
      <w:lvlJc w:val="left"/>
      <w:pPr>
        <w:tabs>
          <w:tab w:val="num" w:pos="1080"/>
        </w:tabs>
        <w:ind w:left="0" w:firstLine="0"/>
      </w:pPr>
      <w:rPr>
        <w:rFonts w:cs="Times New Roman" w:hint="default"/>
        <w:b/>
        <w:i w:val="0"/>
      </w:rPr>
    </w:lvl>
    <w:lvl w:ilvl="4">
      <w:start w:val="1"/>
      <w:numFmt w:val="decimal"/>
      <w:lvlText w:val="%1.%2.%3.%4.%5"/>
      <w:lvlJc w:val="left"/>
      <w:pPr>
        <w:tabs>
          <w:tab w:val="num" w:pos="1080"/>
        </w:tabs>
        <w:ind w:left="0" w:firstLine="0"/>
      </w:pPr>
      <w:rPr>
        <w:rFonts w:cs="Times New Roman" w:hint="default"/>
        <w:b/>
        <w:i w:val="0"/>
      </w:rPr>
    </w:lvl>
    <w:lvl w:ilvl="5">
      <w:start w:val="1"/>
      <w:numFmt w:val="decimal"/>
      <w:lvlText w:val="%1.%2.%3.%4.%5.%6"/>
      <w:lvlJc w:val="left"/>
      <w:pPr>
        <w:tabs>
          <w:tab w:val="num" w:pos="1440"/>
        </w:tabs>
        <w:ind w:left="0" w:firstLine="0"/>
      </w:pPr>
      <w:rPr>
        <w:rFonts w:cs="Times New Roman" w:hint="default"/>
        <w:b/>
        <w:i w: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8" w15:restartNumberingAfterBreak="0">
    <w:nsid w:val="23B643B2"/>
    <w:multiLevelType w:val="hybridMultilevel"/>
    <w:tmpl w:val="8F6A455A"/>
    <w:lvl w:ilvl="0" w:tplc="040C0005">
      <w:start w:val="1"/>
      <w:numFmt w:val="bullet"/>
      <w:lvlText w:val=""/>
      <w:lvlJc w:val="left"/>
      <w:pPr>
        <w:tabs>
          <w:tab w:val="num" w:pos="720"/>
        </w:tabs>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279541B7"/>
    <w:multiLevelType w:val="hybridMultilevel"/>
    <w:tmpl w:val="1B18D5B4"/>
    <w:lvl w:ilvl="0" w:tplc="07F80866">
      <w:start w:val="1"/>
      <w:numFmt w:val="bullet"/>
      <w:lvlText w:val=""/>
      <w:lvlJc w:val="left"/>
      <w:pPr>
        <w:tabs>
          <w:tab w:val="num" w:pos="709"/>
        </w:tabs>
        <w:ind w:left="709" w:hanging="284"/>
      </w:pPr>
      <w:rPr>
        <w:rFonts w:ascii="Symbol" w:hAnsi="Symbol" w:hint="default"/>
        <w:color w:val="A6192E"/>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AC7EB8"/>
    <w:multiLevelType w:val="multilevel"/>
    <w:tmpl w:val="B1DAAA34"/>
    <w:lvl w:ilvl="0">
      <w:start w:val="1"/>
      <w:numFmt w:val="decimal"/>
      <w:pStyle w:val="Heading1"/>
      <w:lvlText w:val="%1"/>
      <w:lvlJc w:val="left"/>
      <w:pPr>
        <w:tabs>
          <w:tab w:val="num" w:pos="432"/>
        </w:tabs>
        <w:ind w:left="432" w:hanging="432"/>
      </w:pPr>
      <w:rPr>
        <w:b/>
        <w:i w:val="0"/>
        <w:color w:val="auto"/>
      </w:rPr>
    </w:lvl>
    <w:lvl w:ilvl="1">
      <w:start w:val="1"/>
      <w:numFmt w:val="decimal"/>
      <w:pStyle w:val="Heading2"/>
      <w:lvlText w:val="%1.%2"/>
      <w:lvlJc w:val="left"/>
      <w:pPr>
        <w:tabs>
          <w:tab w:val="num" w:pos="360"/>
        </w:tabs>
        <w:ind w:left="0" w:firstLine="0"/>
      </w:pPr>
      <w:rPr>
        <w:b/>
        <w:i w:val="0"/>
      </w:rPr>
    </w:lvl>
    <w:lvl w:ilvl="2">
      <w:start w:val="1"/>
      <w:numFmt w:val="decimal"/>
      <w:pStyle w:val="Heading3"/>
      <w:lvlText w:val="%1.%2.%3"/>
      <w:lvlJc w:val="left"/>
      <w:pPr>
        <w:tabs>
          <w:tab w:val="num" w:pos="720"/>
        </w:tabs>
        <w:ind w:left="0" w:firstLine="0"/>
      </w:pPr>
      <w:rPr>
        <w:b/>
        <w:i w:val="0"/>
      </w:rPr>
    </w:lvl>
    <w:lvl w:ilvl="3">
      <w:start w:val="1"/>
      <w:numFmt w:val="decimal"/>
      <w:pStyle w:val="Heading4"/>
      <w:lvlText w:val="%1.%2.%3.%4"/>
      <w:lvlJc w:val="left"/>
      <w:pPr>
        <w:tabs>
          <w:tab w:val="num" w:pos="1080"/>
        </w:tabs>
        <w:ind w:left="0" w:firstLine="0"/>
      </w:pPr>
      <w:rPr>
        <w:b/>
        <w:i w:val="0"/>
      </w:rPr>
    </w:lvl>
    <w:lvl w:ilvl="4">
      <w:start w:val="1"/>
      <w:numFmt w:val="decimal"/>
      <w:pStyle w:val="Heading5"/>
      <w:lvlText w:val="%1.%2.%3.%4.%5"/>
      <w:lvlJc w:val="left"/>
      <w:pPr>
        <w:tabs>
          <w:tab w:val="num" w:pos="1080"/>
        </w:tabs>
        <w:ind w:left="0" w:firstLine="0"/>
      </w:pPr>
      <w:rPr>
        <w:b/>
        <w:i w:val="0"/>
      </w:rPr>
    </w:lvl>
    <w:lvl w:ilvl="5">
      <w:start w:val="1"/>
      <w:numFmt w:val="decimal"/>
      <w:pStyle w:val="Heading6"/>
      <w:lvlText w:val="%1.%2.%3.%4.%5.%6"/>
      <w:lvlJc w:val="left"/>
      <w:pPr>
        <w:tabs>
          <w:tab w:val="num" w:pos="1440"/>
        </w:tabs>
        <w:ind w:left="0" w:firstLine="0"/>
      </w:pPr>
      <w:rPr>
        <w:b/>
        <w:i w:val="0"/>
      </w:rPr>
    </w:lvl>
    <w:lvl w:ilvl="6">
      <w:start w:val="1"/>
      <w:numFmt w:val="decimal"/>
      <w:pStyle w:val="Heading7"/>
      <w:lvlText w:val="%1.%2.%3.%4.%5.%6.%7"/>
      <w:lvlJc w:val="left"/>
      <w:pPr>
        <w:tabs>
          <w:tab w:val="num" w:pos="1440"/>
        </w:tabs>
        <w:ind w:left="0" w:firstLine="0"/>
      </w:pPr>
    </w:lvl>
    <w:lvl w:ilvl="7">
      <w:start w:val="1"/>
      <w:numFmt w:val="decimal"/>
      <w:pStyle w:val="Heading8"/>
      <w:lvlText w:val="%1.%2.%3.%4.%5.%6.%7.%8"/>
      <w:lvlJc w:val="left"/>
      <w:pPr>
        <w:tabs>
          <w:tab w:val="num" w:pos="1800"/>
        </w:tabs>
        <w:ind w:left="0" w:firstLine="0"/>
      </w:pPr>
    </w:lvl>
    <w:lvl w:ilvl="8">
      <w:start w:val="1"/>
      <w:numFmt w:val="decimal"/>
      <w:pStyle w:val="Heading9"/>
      <w:lvlText w:val="%1.%2.%3.%4.%5.%6.%7.%8.%9"/>
      <w:lvlJc w:val="left"/>
      <w:pPr>
        <w:tabs>
          <w:tab w:val="num" w:pos="1800"/>
        </w:tabs>
        <w:ind w:left="0" w:firstLine="0"/>
      </w:pPr>
    </w:lvl>
  </w:abstractNum>
  <w:abstractNum w:abstractNumId="11" w15:restartNumberingAfterBreak="0">
    <w:nsid w:val="385B37D8"/>
    <w:multiLevelType w:val="multilevel"/>
    <w:tmpl w:val="C4464E32"/>
    <w:lvl w:ilvl="0">
      <w:start w:val="1"/>
      <w:numFmt w:val="upperLetter"/>
      <w:suff w:val="nothing"/>
      <w:lvlText w:val="Annex N%1"/>
      <w:lvlJc w:val="left"/>
      <w:pPr>
        <w:ind w:left="0" w:firstLine="0"/>
      </w:pPr>
      <w:rPr>
        <w:b/>
        <w:i w:val="0"/>
      </w:rPr>
    </w:lvl>
    <w:lvl w:ilvl="1">
      <w:start w:val="1"/>
      <w:numFmt w:val="decimal"/>
      <w:pStyle w:val="na2"/>
      <w:suff w:val="nothing"/>
      <w:lvlText w:val="N%1.%2"/>
      <w:lvlJc w:val="left"/>
      <w:pPr>
        <w:ind w:left="0" w:firstLine="0"/>
      </w:pPr>
    </w:lvl>
    <w:lvl w:ilvl="2">
      <w:start w:val="1"/>
      <w:numFmt w:val="decimal"/>
      <w:pStyle w:val="na3"/>
      <w:suff w:val="nothing"/>
      <w:lvlText w:val="N%1.%2.%3"/>
      <w:lvlJc w:val="left"/>
      <w:pPr>
        <w:ind w:left="0" w:firstLine="0"/>
      </w:pPr>
    </w:lvl>
    <w:lvl w:ilvl="3">
      <w:start w:val="1"/>
      <w:numFmt w:val="decimal"/>
      <w:pStyle w:val="na4"/>
      <w:suff w:val="nothing"/>
      <w:lvlText w:val="N%1.%2.%3.%4"/>
      <w:lvlJc w:val="left"/>
      <w:pPr>
        <w:ind w:left="0" w:firstLine="0"/>
      </w:pPr>
    </w:lvl>
    <w:lvl w:ilvl="4">
      <w:start w:val="1"/>
      <w:numFmt w:val="decimal"/>
      <w:pStyle w:val="na5"/>
      <w:suff w:val="nothing"/>
      <w:lvlText w:val="N%1.%2.%3.%4.%5"/>
      <w:lvlJc w:val="left"/>
      <w:pPr>
        <w:ind w:left="0" w:firstLine="0"/>
      </w:pPr>
    </w:lvl>
    <w:lvl w:ilvl="5">
      <w:start w:val="1"/>
      <w:numFmt w:val="decimal"/>
      <w:pStyle w:val="na6"/>
      <w:suff w:val="nothing"/>
      <w:lvlText w:val="N%1.%2.%3.%4.%5.%6"/>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387D4433"/>
    <w:multiLevelType w:val="multilevel"/>
    <w:tmpl w:val="EF029DE6"/>
    <w:name w:val="heading"/>
    <w:lvl w:ilvl="0">
      <w:start w:val="1"/>
      <w:numFmt w:val="bullet"/>
      <w:lvlText w:val=""/>
      <w:lvlJc w:val="left"/>
      <w:pPr>
        <w:ind w:left="400" w:hanging="400"/>
      </w:pPr>
      <w:rPr>
        <w:rFonts w:ascii="Symbol" w:hAnsi="Symbol"/>
      </w:rPr>
    </w:lvl>
    <w:lvl w:ilvl="1">
      <w:start w:val="1"/>
      <w:numFmt w:val="bullet"/>
      <w:lvlText w:val=""/>
      <w:lvlJc w:val="left"/>
      <w:pPr>
        <w:ind w:left="800" w:hanging="400"/>
      </w:pPr>
      <w:rPr>
        <w:rFonts w:ascii="Symbol" w:hAnsi="Symbol"/>
      </w:rPr>
    </w:lvl>
    <w:lvl w:ilvl="2">
      <w:start w:val="1"/>
      <w:numFmt w:val="bullet"/>
      <w:lvlText w:val=""/>
      <w:lvlJc w:val="left"/>
      <w:pPr>
        <w:ind w:left="1200" w:hanging="400"/>
      </w:pPr>
      <w:rPr>
        <w:rFonts w:ascii="Symbol" w:hAnsi="Symbol"/>
      </w:rPr>
    </w:lvl>
    <w:lvl w:ilvl="3">
      <w:start w:val="1"/>
      <w:numFmt w:val="bullet"/>
      <w:lvlText w:val=""/>
      <w:lvlJc w:val="left"/>
      <w:pPr>
        <w:ind w:left="1600" w:hanging="400"/>
      </w:pPr>
      <w:rPr>
        <w:rFonts w:ascii="Symbol" w:hAnsi="Symbol"/>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4C837D97"/>
    <w:multiLevelType w:val="hybridMultilevel"/>
    <w:tmpl w:val="BBDC8EC2"/>
    <w:name w:val="numbered list2"/>
    <w:lvl w:ilvl="0" w:tplc="D5641F72">
      <w:start w:val="14"/>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366BDC"/>
    <w:multiLevelType w:val="hybridMultilevel"/>
    <w:tmpl w:val="A66E4FB6"/>
    <w:lvl w:ilvl="0" w:tplc="7096ACEE">
      <w:start w:val="1"/>
      <w:numFmt w:val="bullet"/>
      <w:lvlText w:val=""/>
      <w:lvlJc w:val="left"/>
      <w:pPr>
        <w:tabs>
          <w:tab w:val="num" w:pos="709"/>
        </w:tabs>
        <w:ind w:left="709" w:hanging="284"/>
      </w:pPr>
      <w:rPr>
        <w:rFonts w:ascii="Symbol" w:hAnsi="Symbol" w:hint="default"/>
        <w:color w:val="A6192E"/>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880A28"/>
    <w:multiLevelType w:val="multilevel"/>
    <w:tmpl w:val="9F5AB1AE"/>
    <w:name w:val="numbered list"/>
    <w:lvl w:ilvl="0">
      <w:start w:val="1"/>
      <w:numFmt w:val="lowerLetter"/>
      <w:pStyle w:val="ListNumber"/>
      <w:lvlText w:val="%1)"/>
      <w:lvlJc w:val="left"/>
      <w:pPr>
        <w:tabs>
          <w:tab w:val="num" w:pos="360"/>
        </w:tabs>
        <w:ind w:left="400" w:hanging="400"/>
      </w:pPr>
    </w:lvl>
    <w:lvl w:ilvl="1">
      <w:start w:val="1"/>
      <w:numFmt w:val="decimal"/>
      <w:lvlText w:val="%2)"/>
      <w:lvlJc w:val="left"/>
      <w:pPr>
        <w:tabs>
          <w:tab w:val="num" w:pos="1080"/>
        </w:tabs>
        <w:ind w:left="800" w:hanging="400"/>
      </w:pPr>
    </w:lvl>
    <w:lvl w:ilvl="2">
      <w:start w:val="1"/>
      <w:numFmt w:val="lowerRoman"/>
      <w:lvlText w:val="%3)"/>
      <w:lvlJc w:val="left"/>
      <w:pPr>
        <w:tabs>
          <w:tab w:val="num" w:pos="1800"/>
        </w:tabs>
        <w:ind w:left="1200" w:hanging="400"/>
      </w:pPr>
    </w:lvl>
    <w:lvl w:ilvl="3">
      <w:start w:val="1"/>
      <w:numFmt w:val="upperRoman"/>
      <w:lvlText w:val="%4)"/>
      <w:lvlJc w:val="left"/>
      <w:pPr>
        <w:tabs>
          <w:tab w:val="num" w:pos="2520"/>
        </w:tabs>
        <w:ind w:left="1600" w:hanging="40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num w:numId="1">
    <w:abstractNumId w:val="10"/>
  </w:num>
  <w:num w:numId="2">
    <w:abstractNumId w:val="7"/>
  </w:num>
  <w:num w:numId="3">
    <w:abstractNumId w:val="10"/>
  </w:num>
  <w:num w:numId="4">
    <w:abstractNumId w:val="10"/>
  </w:num>
  <w:num w:numId="5">
    <w:abstractNumId w:val="10"/>
  </w:num>
  <w:num w:numId="6">
    <w:abstractNumId w:val="5"/>
  </w:num>
  <w:num w:numId="7">
    <w:abstractNumId w:val="4"/>
  </w:num>
  <w:num w:numId="8">
    <w:abstractNumId w:val="3"/>
  </w:num>
  <w:num w:numId="9">
    <w:abstractNumId w:val="2"/>
  </w:num>
  <w:num w:numId="10">
    <w:abstractNumId w:val="1"/>
  </w:num>
  <w:num w:numId="11">
    <w:abstractNumId w:val="15"/>
  </w:num>
  <w:num w:numId="12">
    <w:abstractNumId w:val="0"/>
  </w:num>
  <w:num w:numId="13">
    <w:abstractNumId w:val="11"/>
  </w:num>
  <w:num w:numId="14">
    <w:abstractNumId w:val="8"/>
  </w:num>
  <w:num w:numId="15">
    <w:abstractNumId w:val="9"/>
  </w:num>
  <w:num w:numId="16">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403"/>
  <w:hyphenationZone w:val="425"/>
  <w:drawingGridHorizontalSpacing w:val="100"/>
  <w:displayHorizontalDrawingGridEvery w:val="0"/>
  <w:displayVerticalDrawingGridEvery w:val="0"/>
  <w:noPunctuationKerning/>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utoRedact State" w:val="ready"/>
    <w:docVar w:name="CheckHeader" w:val="F"/>
    <w:docVar w:name="ex_AutoRedact" w:val="APComplete"/>
    <w:docVar w:name="ex_Citations" w:val="APComplete"/>
    <w:docVar w:name="ex_CitConv" w:val="APComplete"/>
    <w:docVar w:name="ex_CleanUp" w:val="CleanUpComplete"/>
    <w:docVar w:name="ex_eXtylesBuild" w:val="2492"/>
    <w:docVar w:name="ex_FontAudit" w:val="APComplete"/>
    <w:docVar w:name="ex_Inera-Citation-Driver" w:val="APComplete"/>
    <w:docVar w:name="EX_LAST_PALETTE_TAB" w:val="3"/>
    <w:docVar w:name="ex_ParseBib" w:val="APComplete"/>
    <w:docVar w:name="ex_PPCleanUp" w:val="PPCleanUpComplete"/>
    <w:docVar w:name="ex_URLCheck" w:val="APComplete"/>
    <w:docVar w:name="ex_WordVersion" w:val="14.0"/>
    <w:docVar w:name="eXtyles" w:val="active"/>
    <w:docVar w:name="ExtylesTagDescriptors" w:val="Tbl_small_plus|Tbl_small_plus|Tbl_small_span_plus|Tbl_small_span_plus|Tbl_medium_plus|Tbl_medium_plus|Tbl_medium_span_plus|Tbl_medium_span_plus|Tbl_large_plus|Tbl_large_plus|Tbl_large_span_plus|Tbl_large_span_plus|--------------|--------------|Tbl_small|Tbl_small|Tbl_small_span|Tbl_small_span|Tbl_medium|Tbl_medium|Tbl_medium_span|Tbl_medium_span|Tbl_large|Tbl_large|Tbl_large_span|Tbl_large_span|--------------|--------------|Tbl_small_-|Tbl_small_-|Tbl_small_span_-|Tbl_small_span_-|Tbl_medium_-|Tbl_medium_-|Tbl_medium_span_-|Tbl_medium_span_-|Tbl_large_-|Tbl_large_-|Tbl_large_span_-|Tbl_large_span_-|--------------|--------------|Tbl_large_--|Tbl_large_--|Tbl_large_span_--|Tbl_large_span_--|Tbl_no_borders_plus|Tbl_no_borders_plus|Tbl_no_borders_span_plus|Tbl_no_borders_span_plus|Tbl_no_borders|Tbl_no_borders|Tbl_no_borders_span|Tbl_no_borders_span|Tbl_sideturn_--|Tbl_sideturn_--|Tbl_sideturn_-|Tbl_sideturn_-|Tbl_sideturn|Tbl_sideturn|Tbl_sideturn_plus|Tbl_sideturn_plus|--------------|--------------|Fig_Large|Fig_Large|Inline graphic|graphic|Book Reference|bok|Conference Reference|conf|Edited Book Reference|edb|Electronic Reference|eref|Journal Reference|jrn|Legal Reference|lgl|Other Reference|other|Thesis Reference|ths|Unknown Reference|unknown|Standard Reference|std|"/>
    <w:docVar w:name="iceFileDir" w:val="O:\Documents\TC030\SC007\055371 - ISO_NP 4064-1 (Ed 4)\50.00\180"/>
    <w:docVar w:name="iceFileName" w:val="C055371e.doc"/>
    <w:docVar w:name="iceJABR" w:val="Standard"/>
    <w:docVar w:name="iceJournalName" w:val="ISO Standard"/>
    <w:docVar w:name="icePublisher" w:val="ISO"/>
    <w:docVar w:name="ISOCommref" w:val="ISO/TC 30/SC 7"/>
    <w:docVar w:name="ISOComplEN" w:val="Metrological and technical requirements"/>
    <w:docVar w:name="ISOComplFR" w:val="Exigences métrologiques et techniques"/>
    <w:docVar w:name="ISOContentLanguage" w:val="en"/>
    <w:docVar w:name="ISOCopyright" w:val="All rights reserved"/>
    <w:docVar w:name="ISOCopyrightHolder" w:val="ISO"/>
    <w:docVar w:name="ISOCopyrightStatement" w:val="All rights reserved"/>
    <w:docVar w:name="ISOCopyrightYear" w:val="2013"/>
    <w:docVar w:name="ISODILanguage" w:val="en"/>
    <w:docVar w:name="ISODIProjID" w:val="55371"/>
    <w:docVar w:name="ISODIProjID3DIGITS" w:val="55"/>
    <w:docVar w:name="ISODIReleaseVersion" w:val="FDIS"/>
    <w:docVar w:name="ISODISdo" w:val="ISO"/>
    <w:docVar w:name="ISODIUrn" w:val="iso:std:iso:4064:-1:ed-4:v1:en"/>
    <w:docVar w:name="ISODocnumber" w:val="4064"/>
    <w:docVar w:name="ISODocref" w:val="ISO/FDIS 4064-1(en)"/>
    <w:docVar w:name="ISODoctype" w:val="IS"/>
    <w:docVar w:name="ISOEdition" w:val="4"/>
    <w:docVar w:name="ISOFrenchYear" w:val="False"/>
    <w:docVar w:name="ISOFullEN" w:val="Water meters for cold potable water and hot water — Part 1: Metrological and technical requirements"/>
    <w:docVar w:name="ISOFullFR" w:val="Compteurs d'eau potable froide et chaude — Partie 1: Exigences métrologiques et techniques"/>
    <w:docVar w:name="ISOICS" w:val="91.140.60"/>
    <w:docVar w:name="ISOMainEN" w:val="Water meters for cold potable water and hot water"/>
    <w:docVar w:name="ISOMainFR" w:val="Compteurs d'eau potable froide et chaude"/>
    <w:docVar w:name="ISOOriginator" w:val="ISO"/>
    <w:docVar w:name="ISOPageCount" w:val="0"/>
    <w:docVar w:name="ISOPartnumber" w:val="1"/>
    <w:docVar w:name="ISOPriceRef" w:val="0"/>
    <w:docVar w:name="ISOReleaseDate" w:val="2013-09-01"/>
    <w:docVar w:name="ISOSecretariat" w:val="BSI"/>
    <w:docVar w:name="ISOSOOrg" w:val="OIML R 49"/>
    <w:docVar w:name="ISOStdRefDated" w:val="ISO/FDIS 4064-1"/>
    <w:docVar w:name="ISOStdRefUndated" w:val="ISO/FDIS 4064-1"/>
    <w:docVar w:name="ISOVersion" w:val="1"/>
    <w:docVar w:name="ISOViennaAgreement" w:val="(E) ISO-lead FDIS-FDAM"/>
    <w:docVar w:name="ISOVoteEnd" w:val="2013-08-20"/>
    <w:docVar w:name="ISOVoteStart" w:val="2013-06-20"/>
    <w:docVar w:name="ISOWithoutToc" w:val="False"/>
    <w:docVar w:name="PreEdit Baseline Path" w:val="O:\Documents\TC030\SC007\055371 - ISO_NP 4064-1 (Ed 4)\50.00\180\C055371e$base.doc"/>
    <w:docVar w:name="PreEdit Baseline Timestamp" w:val="2013-03-20 14:34:33"/>
    <w:docVar w:name="PreEdit Up-Front Loss" w:val="complete"/>
    <w:docVar w:name="Publication" w:val="Standard:ISO Standard"/>
    <w:docVar w:name="Publisher" w:val="ISO"/>
    <w:docVar w:name="Type" w:val="All"/>
  </w:docVars>
  <w:rsids>
    <w:rsidRoot w:val="00E6087C"/>
    <w:rsid w:val="00002341"/>
    <w:rsid w:val="00007001"/>
    <w:rsid w:val="00010F8A"/>
    <w:rsid w:val="00020339"/>
    <w:rsid w:val="00037C2A"/>
    <w:rsid w:val="0004758B"/>
    <w:rsid w:val="0005671F"/>
    <w:rsid w:val="0006573F"/>
    <w:rsid w:val="00066BCB"/>
    <w:rsid w:val="000874AE"/>
    <w:rsid w:val="000A24E0"/>
    <w:rsid w:val="000B505B"/>
    <w:rsid w:val="000C7948"/>
    <w:rsid w:val="000D3B65"/>
    <w:rsid w:val="000D73CD"/>
    <w:rsid w:val="000E2914"/>
    <w:rsid w:val="000E38AC"/>
    <w:rsid w:val="000E60FE"/>
    <w:rsid w:val="00112DD6"/>
    <w:rsid w:val="00117C81"/>
    <w:rsid w:val="00124088"/>
    <w:rsid w:val="0012513B"/>
    <w:rsid w:val="00126A23"/>
    <w:rsid w:val="0013551C"/>
    <w:rsid w:val="001372DA"/>
    <w:rsid w:val="00140BFF"/>
    <w:rsid w:val="00141526"/>
    <w:rsid w:val="00150F23"/>
    <w:rsid w:val="001606C9"/>
    <w:rsid w:val="00175A3D"/>
    <w:rsid w:val="001871B4"/>
    <w:rsid w:val="00190ACD"/>
    <w:rsid w:val="0019456A"/>
    <w:rsid w:val="001950E4"/>
    <w:rsid w:val="001A4968"/>
    <w:rsid w:val="001A4F59"/>
    <w:rsid w:val="001B4ACD"/>
    <w:rsid w:val="001B5613"/>
    <w:rsid w:val="001C2E04"/>
    <w:rsid w:val="001C3795"/>
    <w:rsid w:val="001E4538"/>
    <w:rsid w:val="0020274D"/>
    <w:rsid w:val="00202CE4"/>
    <w:rsid w:val="002144B4"/>
    <w:rsid w:val="00215985"/>
    <w:rsid w:val="00244E78"/>
    <w:rsid w:val="00245923"/>
    <w:rsid w:val="00253933"/>
    <w:rsid w:val="0026162B"/>
    <w:rsid w:val="002657E9"/>
    <w:rsid w:val="00270066"/>
    <w:rsid w:val="00271D28"/>
    <w:rsid w:val="002720D3"/>
    <w:rsid w:val="002751C1"/>
    <w:rsid w:val="002807F3"/>
    <w:rsid w:val="00281451"/>
    <w:rsid w:val="002854DD"/>
    <w:rsid w:val="002878C3"/>
    <w:rsid w:val="002910D9"/>
    <w:rsid w:val="0029354F"/>
    <w:rsid w:val="00297897"/>
    <w:rsid w:val="002A208B"/>
    <w:rsid w:val="002A242A"/>
    <w:rsid w:val="002A483A"/>
    <w:rsid w:val="002B2354"/>
    <w:rsid w:val="002B54E0"/>
    <w:rsid w:val="002B6E69"/>
    <w:rsid w:val="002C46C5"/>
    <w:rsid w:val="002E51C9"/>
    <w:rsid w:val="002E6012"/>
    <w:rsid w:val="002E61B4"/>
    <w:rsid w:val="002F21A5"/>
    <w:rsid w:val="00301FC8"/>
    <w:rsid w:val="0031745C"/>
    <w:rsid w:val="003215C7"/>
    <w:rsid w:val="00326BD4"/>
    <w:rsid w:val="00334A34"/>
    <w:rsid w:val="003449CC"/>
    <w:rsid w:val="0036031A"/>
    <w:rsid w:val="00360D76"/>
    <w:rsid w:val="0036259F"/>
    <w:rsid w:val="00364F2B"/>
    <w:rsid w:val="00373CC9"/>
    <w:rsid w:val="00377626"/>
    <w:rsid w:val="00385D99"/>
    <w:rsid w:val="00396682"/>
    <w:rsid w:val="003B09F7"/>
    <w:rsid w:val="003B4A6F"/>
    <w:rsid w:val="003C1876"/>
    <w:rsid w:val="003C1B95"/>
    <w:rsid w:val="003C639B"/>
    <w:rsid w:val="003C75F8"/>
    <w:rsid w:val="003D3CF7"/>
    <w:rsid w:val="003E1561"/>
    <w:rsid w:val="003F3783"/>
    <w:rsid w:val="003F4442"/>
    <w:rsid w:val="004037AE"/>
    <w:rsid w:val="004103C8"/>
    <w:rsid w:val="00411A12"/>
    <w:rsid w:val="004122CF"/>
    <w:rsid w:val="00425C2F"/>
    <w:rsid w:val="004333D8"/>
    <w:rsid w:val="00434741"/>
    <w:rsid w:val="0045070C"/>
    <w:rsid w:val="0045668E"/>
    <w:rsid w:val="004678A2"/>
    <w:rsid w:val="004777BE"/>
    <w:rsid w:val="00487B68"/>
    <w:rsid w:val="004914A8"/>
    <w:rsid w:val="00495CCF"/>
    <w:rsid w:val="004C5BE6"/>
    <w:rsid w:val="004F0177"/>
    <w:rsid w:val="00510DDD"/>
    <w:rsid w:val="00512498"/>
    <w:rsid w:val="00512D25"/>
    <w:rsid w:val="00513CAC"/>
    <w:rsid w:val="00514AFE"/>
    <w:rsid w:val="00526A95"/>
    <w:rsid w:val="00544AD7"/>
    <w:rsid w:val="00555FE6"/>
    <w:rsid w:val="0056349D"/>
    <w:rsid w:val="0056378D"/>
    <w:rsid w:val="00572D52"/>
    <w:rsid w:val="005841EA"/>
    <w:rsid w:val="0059146A"/>
    <w:rsid w:val="00593AAF"/>
    <w:rsid w:val="00593B3B"/>
    <w:rsid w:val="005A24CF"/>
    <w:rsid w:val="005B29A6"/>
    <w:rsid w:val="005C6616"/>
    <w:rsid w:val="005D0C5D"/>
    <w:rsid w:val="005D1FA1"/>
    <w:rsid w:val="005D45B3"/>
    <w:rsid w:val="005D5821"/>
    <w:rsid w:val="005E15F8"/>
    <w:rsid w:val="005F260B"/>
    <w:rsid w:val="005F3657"/>
    <w:rsid w:val="005F6266"/>
    <w:rsid w:val="00602963"/>
    <w:rsid w:val="00606D98"/>
    <w:rsid w:val="00613E8F"/>
    <w:rsid w:val="00614857"/>
    <w:rsid w:val="0061584F"/>
    <w:rsid w:val="00631545"/>
    <w:rsid w:val="00632E2D"/>
    <w:rsid w:val="00634505"/>
    <w:rsid w:val="00641D08"/>
    <w:rsid w:val="00642165"/>
    <w:rsid w:val="00645911"/>
    <w:rsid w:val="00646959"/>
    <w:rsid w:val="00665C77"/>
    <w:rsid w:val="00670006"/>
    <w:rsid w:val="006934CA"/>
    <w:rsid w:val="00696F58"/>
    <w:rsid w:val="006A4A0D"/>
    <w:rsid w:val="006A7D70"/>
    <w:rsid w:val="006C62D3"/>
    <w:rsid w:val="006D2841"/>
    <w:rsid w:val="006D2A3A"/>
    <w:rsid w:val="006D65F7"/>
    <w:rsid w:val="006E09B3"/>
    <w:rsid w:val="006E5145"/>
    <w:rsid w:val="006E6E2B"/>
    <w:rsid w:val="006F02EE"/>
    <w:rsid w:val="006F1046"/>
    <w:rsid w:val="006F4BCA"/>
    <w:rsid w:val="006F4CA7"/>
    <w:rsid w:val="006F7A79"/>
    <w:rsid w:val="0070119E"/>
    <w:rsid w:val="007041D0"/>
    <w:rsid w:val="007056B8"/>
    <w:rsid w:val="00730B2A"/>
    <w:rsid w:val="00735351"/>
    <w:rsid w:val="00742A54"/>
    <w:rsid w:val="00751384"/>
    <w:rsid w:val="00762A81"/>
    <w:rsid w:val="007914F8"/>
    <w:rsid w:val="007A179D"/>
    <w:rsid w:val="007A6FA0"/>
    <w:rsid w:val="007B2476"/>
    <w:rsid w:val="007C5236"/>
    <w:rsid w:val="007D20C8"/>
    <w:rsid w:val="007D6AF9"/>
    <w:rsid w:val="007D7269"/>
    <w:rsid w:val="007F0386"/>
    <w:rsid w:val="007F1B59"/>
    <w:rsid w:val="007F1F44"/>
    <w:rsid w:val="007F383C"/>
    <w:rsid w:val="007F4725"/>
    <w:rsid w:val="00811531"/>
    <w:rsid w:val="00814E99"/>
    <w:rsid w:val="00816479"/>
    <w:rsid w:val="00820DD7"/>
    <w:rsid w:val="00821722"/>
    <w:rsid w:val="00824630"/>
    <w:rsid w:val="008276D1"/>
    <w:rsid w:val="008312E0"/>
    <w:rsid w:val="00851684"/>
    <w:rsid w:val="00851951"/>
    <w:rsid w:val="00861155"/>
    <w:rsid w:val="0086571E"/>
    <w:rsid w:val="00871A39"/>
    <w:rsid w:val="00881481"/>
    <w:rsid w:val="00881977"/>
    <w:rsid w:val="00882976"/>
    <w:rsid w:val="008832BC"/>
    <w:rsid w:val="00892DF8"/>
    <w:rsid w:val="008A049A"/>
    <w:rsid w:val="008A0853"/>
    <w:rsid w:val="008A2C04"/>
    <w:rsid w:val="008A6B7D"/>
    <w:rsid w:val="008B2FAE"/>
    <w:rsid w:val="008B5ABE"/>
    <w:rsid w:val="008C1D31"/>
    <w:rsid w:val="008D0CEE"/>
    <w:rsid w:val="008F1EE4"/>
    <w:rsid w:val="008F4A37"/>
    <w:rsid w:val="008F4B8B"/>
    <w:rsid w:val="00906A18"/>
    <w:rsid w:val="009130D7"/>
    <w:rsid w:val="00914245"/>
    <w:rsid w:val="009151FD"/>
    <w:rsid w:val="009255DE"/>
    <w:rsid w:val="009259C5"/>
    <w:rsid w:val="009276F0"/>
    <w:rsid w:val="00927F11"/>
    <w:rsid w:val="00940850"/>
    <w:rsid w:val="009466CE"/>
    <w:rsid w:val="00946BE9"/>
    <w:rsid w:val="00950FDC"/>
    <w:rsid w:val="00957623"/>
    <w:rsid w:val="009703C4"/>
    <w:rsid w:val="00971151"/>
    <w:rsid w:val="00972F10"/>
    <w:rsid w:val="00975B0E"/>
    <w:rsid w:val="00980220"/>
    <w:rsid w:val="00981D67"/>
    <w:rsid w:val="009852A6"/>
    <w:rsid w:val="0098604F"/>
    <w:rsid w:val="0098752E"/>
    <w:rsid w:val="00990DBC"/>
    <w:rsid w:val="00997A3F"/>
    <w:rsid w:val="00997B95"/>
    <w:rsid w:val="009B28C0"/>
    <w:rsid w:val="009B3506"/>
    <w:rsid w:val="009B40A4"/>
    <w:rsid w:val="009C5B49"/>
    <w:rsid w:val="009C7357"/>
    <w:rsid w:val="009C74FB"/>
    <w:rsid w:val="009E0777"/>
    <w:rsid w:val="009F00F8"/>
    <w:rsid w:val="00A0302E"/>
    <w:rsid w:val="00A0302F"/>
    <w:rsid w:val="00A15A5C"/>
    <w:rsid w:val="00A163F1"/>
    <w:rsid w:val="00A35244"/>
    <w:rsid w:val="00A42E34"/>
    <w:rsid w:val="00A43BC2"/>
    <w:rsid w:val="00A44502"/>
    <w:rsid w:val="00A46BE0"/>
    <w:rsid w:val="00A67D91"/>
    <w:rsid w:val="00A77B88"/>
    <w:rsid w:val="00A81CE3"/>
    <w:rsid w:val="00A841BB"/>
    <w:rsid w:val="00A87D8F"/>
    <w:rsid w:val="00A91071"/>
    <w:rsid w:val="00A94BD0"/>
    <w:rsid w:val="00A95BB9"/>
    <w:rsid w:val="00A97372"/>
    <w:rsid w:val="00AB3A82"/>
    <w:rsid w:val="00AC0695"/>
    <w:rsid w:val="00AC4F66"/>
    <w:rsid w:val="00AC5173"/>
    <w:rsid w:val="00AC665C"/>
    <w:rsid w:val="00AD1A98"/>
    <w:rsid w:val="00AD7599"/>
    <w:rsid w:val="00AF3660"/>
    <w:rsid w:val="00AF4262"/>
    <w:rsid w:val="00B006D0"/>
    <w:rsid w:val="00B129B4"/>
    <w:rsid w:val="00B14678"/>
    <w:rsid w:val="00B148DA"/>
    <w:rsid w:val="00B30462"/>
    <w:rsid w:val="00B460F1"/>
    <w:rsid w:val="00B56D2F"/>
    <w:rsid w:val="00B608F4"/>
    <w:rsid w:val="00B6787B"/>
    <w:rsid w:val="00B67ADD"/>
    <w:rsid w:val="00B71FC4"/>
    <w:rsid w:val="00B73E79"/>
    <w:rsid w:val="00B74580"/>
    <w:rsid w:val="00B75463"/>
    <w:rsid w:val="00B76368"/>
    <w:rsid w:val="00B81E02"/>
    <w:rsid w:val="00B83F8F"/>
    <w:rsid w:val="00B84499"/>
    <w:rsid w:val="00B85C3F"/>
    <w:rsid w:val="00B87C19"/>
    <w:rsid w:val="00BA0D8F"/>
    <w:rsid w:val="00BA4F0D"/>
    <w:rsid w:val="00BA568A"/>
    <w:rsid w:val="00BC0DD8"/>
    <w:rsid w:val="00BC2228"/>
    <w:rsid w:val="00BC379B"/>
    <w:rsid w:val="00BD0E9E"/>
    <w:rsid w:val="00BE722A"/>
    <w:rsid w:val="00BF09C7"/>
    <w:rsid w:val="00BF3A2B"/>
    <w:rsid w:val="00C003DA"/>
    <w:rsid w:val="00C033D4"/>
    <w:rsid w:val="00C34029"/>
    <w:rsid w:val="00C36C02"/>
    <w:rsid w:val="00C40126"/>
    <w:rsid w:val="00C545BC"/>
    <w:rsid w:val="00C54F10"/>
    <w:rsid w:val="00C562E5"/>
    <w:rsid w:val="00C6425E"/>
    <w:rsid w:val="00C76370"/>
    <w:rsid w:val="00C8114E"/>
    <w:rsid w:val="00C811C1"/>
    <w:rsid w:val="00CA7A78"/>
    <w:rsid w:val="00CC478B"/>
    <w:rsid w:val="00CD2833"/>
    <w:rsid w:val="00CD70C5"/>
    <w:rsid w:val="00CE6021"/>
    <w:rsid w:val="00CE78FB"/>
    <w:rsid w:val="00CF1A88"/>
    <w:rsid w:val="00CF6295"/>
    <w:rsid w:val="00CF7A07"/>
    <w:rsid w:val="00D003B4"/>
    <w:rsid w:val="00D00A74"/>
    <w:rsid w:val="00D01927"/>
    <w:rsid w:val="00D04D08"/>
    <w:rsid w:val="00D0548E"/>
    <w:rsid w:val="00D0551B"/>
    <w:rsid w:val="00D07977"/>
    <w:rsid w:val="00D07C3A"/>
    <w:rsid w:val="00D12CB5"/>
    <w:rsid w:val="00D24488"/>
    <w:rsid w:val="00D3714A"/>
    <w:rsid w:val="00D37528"/>
    <w:rsid w:val="00D40B60"/>
    <w:rsid w:val="00D42701"/>
    <w:rsid w:val="00D44731"/>
    <w:rsid w:val="00D54924"/>
    <w:rsid w:val="00D64CFF"/>
    <w:rsid w:val="00D64E2E"/>
    <w:rsid w:val="00D75FD1"/>
    <w:rsid w:val="00D77BC5"/>
    <w:rsid w:val="00D805E9"/>
    <w:rsid w:val="00D851FB"/>
    <w:rsid w:val="00D916E2"/>
    <w:rsid w:val="00D92164"/>
    <w:rsid w:val="00D94BC4"/>
    <w:rsid w:val="00D9633F"/>
    <w:rsid w:val="00D96C66"/>
    <w:rsid w:val="00D97D9E"/>
    <w:rsid w:val="00DA4A03"/>
    <w:rsid w:val="00DB0425"/>
    <w:rsid w:val="00DB5A04"/>
    <w:rsid w:val="00DB63AC"/>
    <w:rsid w:val="00DC3BBE"/>
    <w:rsid w:val="00DD19C3"/>
    <w:rsid w:val="00DD3C8E"/>
    <w:rsid w:val="00DE013E"/>
    <w:rsid w:val="00DE2D12"/>
    <w:rsid w:val="00DE375F"/>
    <w:rsid w:val="00E00C8B"/>
    <w:rsid w:val="00E04E47"/>
    <w:rsid w:val="00E10707"/>
    <w:rsid w:val="00E12516"/>
    <w:rsid w:val="00E16779"/>
    <w:rsid w:val="00E17886"/>
    <w:rsid w:val="00E23EFC"/>
    <w:rsid w:val="00E27E96"/>
    <w:rsid w:val="00E4091F"/>
    <w:rsid w:val="00E41230"/>
    <w:rsid w:val="00E47A6F"/>
    <w:rsid w:val="00E54004"/>
    <w:rsid w:val="00E57677"/>
    <w:rsid w:val="00E6087C"/>
    <w:rsid w:val="00E76AFF"/>
    <w:rsid w:val="00E806E5"/>
    <w:rsid w:val="00E81390"/>
    <w:rsid w:val="00E87C45"/>
    <w:rsid w:val="00E934D6"/>
    <w:rsid w:val="00E970B8"/>
    <w:rsid w:val="00EA76F2"/>
    <w:rsid w:val="00EC2FBF"/>
    <w:rsid w:val="00ED106B"/>
    <w:rsid w:val="00ED3AB7"/>
    <w:rsid w:val="00ED46C8"/>
    <w:rsid w:val="00EE3961"/>
    <w:rsid w:val="00F0654B"/>
    <w:rsid w:val="00F222F8"/>
    <w:rsid w:val="00F22426"/>
    <w:rsid w:val="00F305AF"/>
    <w:rsid w:val="00F33A31"/>
    <w:rsid w:val="00F3585C"/>
    <w:rsid w:val="00F41663"/>
    <w:rsid w:val="00F4229C"/>
    <w:rsid w:val="00F44ACC"/>
    <w:rsid w:val="00F662F2"/>
    <w:rsid w:val="00F66FBE"/>
    <w:rsid w:val="00F714DC"/>
    <w:rsid w:val="00F768D1"/>
    <w:rsid w:val="00F86792"/>
    <w:rsid w:val="00F908DC"/>
    <w:rsid w:val="00FA457F"/>
    <w:rsid w:val="00FB0BBF"/>
    <w:rsid w:val="00FC3375"/>
    <w:rsid w:val="00FD76DC"/>
    <w:rsid w:val="00FE2A74"/>
    <w:rsid w:val="00FE2B7A"/>
    <w:rsid w:val="00FE6EA4"/>
    <w:rsid w:val="00FF03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765DE874"/>
  <w15:docId w15:val="{F0B8FEA8-7EA4-4AF3-9356-AC86C2B42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483A"/>
    <w:pPr>
      <w:spacing w:after="240" w:line="240" w:lineRule="atLeast"/>
      <w:jc w:val="both"/>
    </w:pPr>
    <w:rPr>
      <w:sz w:val="22"/>
      <w:lang w:eastAsia="ja-JP"/>
    </w:rPr>
  </w:style>
  <w:style w:type="paragraph" w:styleId="Heading1">
    <w:name w:val="heading 1"/>
    <w:basedOn w:val="BaseHeading"/>
    <w:next w:val="Normal"/>
    <w:link w:val="Heading1Char"/>
    <w:uiPriority w:val="9"/>
    <w:qFormat/>
    <w:rsid w:val="00CD2833"/>
    <w:pPr>
      <w:keepNext/>
      <w:numPr>
        <w:numId w:val="1"/>
      </w:numPr>
      <w:tabs>
        <w:tab w:val="clear" w:pos="432"/>
        <w:tab w:val="left" w:pos="539"/>
      </w:tabs>
      <w:suppressAutoHyphens/>
      <w:spacing w:before="270" w:line="270" w:lineRule="exact"/>
      <w:ind w:left="0" w:firstLine="0"/>
    </w:pPr>
    <w:rPr>
      <w:rFonts w:eastAsia="MS Mincho"/>
      <w:b/>
      <w:sz w:val="26"/>
      <w:szCs w:val="20"/>
      <w:lang w:eastAsia="ja-JP"/>
    </w:rPr>
  </w:style>
  <w:style w:type="paragraph" w:styleId="Heading2">
    <w:name w:val="heading 2"/>
    <w:basedOn w:val="Heading1"/>
    <w:next w:val="Normal"/>
    <w:link w:val="Heading2Char"/>
    <w:uiPriority w:val="9"/>
    <w:qFormat/>
    <w:rsid w:val="0098604F"/>
    <w:pPr>
      <w:numPr>
        <w:ilvl w:val="1"/>
      </w:numPr>
      <w:tabs>
        <w:tab w:val="clear" w:pos="360"/>
        <w:tab w:val="clear" w:pos="539"/>
        <w:tab w:val="left" w:pos="567"/>
      </w:tabs>
      <w:autoSpaceDE w:val="0"/>
      <w:autoSpaceDN w:val="0"/>
      <w:adjustRightInd w:val="0"/>
      <w:spacing w:before="60" w:line="250" w:lineRule="exact"/>
      <w:outlineLvl w:val="1"/>
    </w:pPr>
    <w:rPr>
      <w:rFonts w:ascii="Times New Roman" w:hAnsi="Times New Roman"/>
      <w:sz w:val="24"/>
      <w:szCs w:val="24"/>
      <w:lang w:val="en-US"/>
    </w:rPr>
  </w:style>
  <w:style w:type="paragraph" w:styleId="Heading3">
    <w:name w:val="heading 3"/>
    <w:basedOn w:val="Heading1"/>
    <w:next w:val="Normal"/>
    <w:link w:val="Heading3Char"/>
    <w:uiPriority w:val="9"/>
    <w:qFormat/>
    <w:rsid w:val="0098604F"/>
    <w:pPr>
      <w:numPr>
        <w:ilvl w:val="2"/>
      </w:numPr>
      <w:tabs>
        <w:tab w:val="clear" w:pos="539"/>
        <w:tab w:val="clear" w:pos="720"/>
        <w:tab w:val="left" w:pos="567"/>
      </w:tabs>
      <w:autoSpaceDE w:val="0"/>
      <w:autoSpaceDN w:val="0"/>
      <w:adjustRightInd w:val="0"/>
      <w:spacing w:before="60" w:line="230" w:lineRule="exact"/>
      <w:outlineLvl w:val="2"/>
    </w:pPr>
    <w:rPr>
      <w:rFonts w:ascii="Times New Roman" w:hAnsi="Times New Roman"/>
      <w:sz w:val="22"/>
      <w:szCs w:val="24"/>
      <w:lang w:val="en-US"/>
    </w:rPr>
  </w:style>
  <w:style w:type="paragraph" w:styleId="Heading4">
    <w:name w:val="heading 4"/>
    <w:basedOn w:val="Heading3"/>
    <w:next w:val="Normal"/>
    <w:link w:val="Heading4Char"/>
    <w:uiPriority w:val="9"/>
    <w:qFormat/>
    <w:rsid w:val="0098604F"/>
    <w:pPr>
      <w:numPr>
        <w:ilvl w:val="3"/>
      </w:numPr>
      <w:tabs>
        <w:tab w:val="clear" w:pos="1080"/>
        <w:tab w:val="left" w:pos="851"/>
      </w:tabs>
      <w:outlineLvl w:val="3"/>
    </w:pPr>
  </w:style>
  <w:style w:type="paragraph" w:styleId="Heading5">
    <w:name w:val="heading 5"/>
    <w:basedOn w:val="Heading4"/>
    <w:next w:val="Normal"/>
    <w:link w:val="Heading5Char"/>
    <w:uiPriority w:val="9"/>
    <w:qFormat/>
    <w:rsid w:val="00301FC8"/>
    <w:pPr>
      <w:numPr>
        <w:ilvl w:val="4"/>
      </w:numPr>
      <w:outlineLvl w:val="4"/>
    </w:pPr>
  </w:style>
  <w:style w:type="paragraph" w:styleId="Heading6">
    <w:name w:val="heading 6"/>
    <w:basedOn w:val="Heading5"/>
    <w:next w:val="Normal"/>
    <w:link w:val="Heading6Char"/>
    <w:uiPriority w:val="9"/>
    <w:qFormat/>
    <w:rsid w:val="00301FC8"/>
    <w:pPr>
      <w:numPr>
        <w:ilvl w:val="5"/>
      </w:numPr>
      <w:outlineLvl w:val="5"/>
    </w:pPr>
  </w:style>
  <w:style w:type="paragraph" w:styleId="Heading7">
    <w:name w:val="heading 7"/>
    <w:basedOn w:val="Heading6"/>
    <w:next w:val="Normal"/>
    <w:link w:val="Heading7Char"/>
    <w:uiPriority w:val="9"/>
    <w:qFormat/>
    <w:pPr>
      <w:numPr>
        <w:ilvl w:val="6"/>
        <w:numId w:val="3"/>
      </w:numPr>
      <w:outlineLvl w:val="6"/>
    </w:pPr>
    <w:rPr>
      <w:rFonts w:ascii="Arial" w:hAnsi="Arial"/>
      <w:sz w:val="20"/>
      <w:lang w:eastAsia="fr-FR"/>
    </w:rPr>
  </w:style>
  <w:style w:type="paragraph" w:styleId="Heading8">
    <w:name w:val="heading 8"/>
    <w:basedOn w:val="Heading6"/>
    <w:next w:val="Normal"/>
    <w:link w:val="Heading8Char"/>
    <w:uiPriority w:val="9"/>
    <w:qFormat/>
    <w:pPr>
      <w:numPr>
        <w:ilvl w:val="7"/>
        <w:numId w:val="4"/>
      </w:numPr>
      <w:outlineLvl w:val="7"/>
    </w:pPr>
    <w:rPr>
      <w:rFonts w:ascii="Arial" w:hAnsi="Arial"/>
      <w:sz w:val="20"/>
      <w:lang w:eastAsia="fr-FR"/>
    </w:rPr>
  </w:style>
  <w:style w:type="paragraph" w:styleId="Heading9">
    <w:name w:val="heading 9"/>
    <w:basedOn w:val="Heading6"/>
    <w:next w:val="Normal"/>
    <w:link w:val="Heading9Char"/>
    <w:uiPriority w:val="9"/>
    <w:qFormat/>
    <w:pPr>
      <w:numPr>
        <w:ilvl w:val="8"/>
        <w:numId w:val="5"/>
      </w:numPr>
      <w:outlineLvl w:val="8"/>
    </w:pPr>
    <w:rPr>
      <w:rFonts w:ascii="Arial" w:hAnsi="Arial"/>
      <w:sz w:val="20"/>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
    <w:name w:val="ANNEX"/>
    <w:basedOn w:val="BaseHeading"/>
    <w:next w:val="Normal"/>
    <w:rsid w:val="00301FC8"/>
    <w:pPr>
      <w:keepNext/>
      <w:pageBreakBefore/>
      <w:numPr>
        <w:numId w:val="2"/>
      </w:numPr>
      <w:spacing w:after="760" w:line="310" w:lineRule="exact"/>
      <w:jc w:val="center"/>
    </w:pPr>
    <w:rPr>
      <w:rFonts w:eastAsia="MS Mincho"/>
      <w:b/>
      <w:sz w:val="28"/>
      <w:szCs w:val="20"/>
      <w:lang w:eastAsia="ja-JP"/>
    </w:rPr>
  </w:style>
  <w:style w:type="paragraph" w:styleId="BlockText">
    <w:name w:val="Block Text"/>
    <w:basedOn w:val="Normal"/>
    <w:uiPriority w:val="99"/>
    <w:pPr>
      <w:spacing w:after="120" w:line="230" w:lineRule="atLeast"/>
      <w:ind w:left="1440" w:right="1440"/>
    </w:pPr>
  </w:style>
  <w:style w:type="paragraph" w:styleId="BodyText">
    <w:name w:val="Body Text"/>
    <w:basedOn w:val="BaseText"/>
    <w:link w:val="BodyTextChar"/>
    <w:uiPriority w:val="99"/>
    <w:unhideWhenUsed/>
    <w:rsid w:val="00301FC8"/>
  </w:style>
  <w:style w:type="paragraph" w:styleId="BodyText2">
    <w:name w:val="Body Text 2"/>
    <w:basedOn w:val="Normal"/>
    <w:link w:val="BodyText2Char"/>
    <w:uiPriority w:val="99"/>
    <w:pPr>
      <w:spacing w:before="60" w:after="60" w:line="190" w:lineRule="atLeast"/>
    </w:pPr>
    <w:rPr>
      <w:rFonts w:ascii="Arial" w:hAnsi="Arial"/>
      <w:sz w:val="16"/>
      <w:lang w:eastAsia="fr-FR"/>
    </w:rPr>
  </w:style>
  <w:style w:type="paragraph" w:styleId="BodyText3">
    <w:name w:val="Body Text 3"/>
    <w:basedOn w:val="Normal"/>
    <w:link w:val="BodyText3Char"/>
    <w:uiPriority w:val="99"/>
    <w:pPr>
      <w:spacing w:before="60" w:after="60" w:line="170" w:lineRule="atLeast"/>
    </w:pPr>
    <w:rPr>
      <w:rFonts w:ascii="Arial" w:hAnsi="Arial"/>
      <w:sz w:val="14"/>
      <w:lang w:eastAsia="fr-FR"/>
    </w:rPr>
  </w:style>
  <w:style w:type="paragraph" w:styleId="BodyTextFirstIndent">
    <w:name w:val="Body Text First Indent"/>
    <w:basedOn w:val="BodyText"/>
    <w:link w:val="BodyTextFirstIndentChar"/>
    <w:uiPriority w:val="99"/>
    <w:pPr>
      <w:spacing w:after="120"/>
      <w:ind w:firstLine="210"/>
    </w:pPr>
    <w:rPr>
      <w:rFonts w:ascii="Arial" w:eastAsia="MS Mincho" w:hAnsi="Arial"/>
      <w:sz w:val="18"/>
      <w:szCs w:val="20"/>
      <w:lang w:eastAsia="fr-FR"/>
    </w:rPr>
  </w:style>
  <w:style w:type="paragraph" w:styleId="BodyTextIndent">
    <w:name w:val="Body Text Indent"/>
    <w:basedOn w:val="Normal"/>
    <w:link w:val="BodyTextIndentChar"/>
    <w:uiPriority w:val="99"/>
    <w:pPr>
      <w:spacing w:after="120" w:line="230" w:lineRule="atLeast"/>
      <w:ind w:left="283"/>
    </w:pPr>
    <w:rPr>
      <w:rFonts w:ascii="Arial" w:hAnsi="Arial"/>
      <w:sz w:val="20"/>
      <w:lang w:eastAsia="fr-FR"/>
    </w:rPr>
  </w:style>
  <w:style w:type="paragraph" w:styleId="BodyTextFirstIndent2">
    <w:name w:val="Body Text First Indent 2"/>
    <w:basedOn w:val="Normal"/>
    <w:link w:val="BodyTextFirstIndent2Char"/>
    <w:uiPriority w:val="99"/>
    <w:pPr>
      <w:spacing w:line="230" w:lineRule="atLeast"/>
      <w:ind w:firstLine="210"/>
    </w:pPr>
    <w:rPr>
      <w:rFonts w:ascii="Arial" w:hAnsi="Arial"/>
      <w:sz w:val="20"/>
      <w:lang w:eastAsia="fr-FR"/>
    </w:rPr>
  </w:style>
  <w:style w:type="paragraph" w:styleId="BodyTextIndent2">
    <w:name w:val="Body Text Indent 2"/>
    <w:basedOn w:val="Normal"/>
    <w:link w:val="BodyTextIndent2Char"/>
    <w:uiPriority w:val="99"/>
    <w:pPr>
      <w:spacing w:after="120" w:line="480" w:lineRule="auto"/>
      <w:ind w:left="283"/>
    </w:pPr>
    <w:rPr>
      <w:rFonts w:ascii="Arial" w:hAnsi="Arial"/>
      <w:sz w:val="20"/>
      <w:lang w:eastAsia="fr-FR"/>
    </w:rPr>
  </w:style>
  <w:style w:type="paragraph" w:styleId="BodyTextIndent3">
    <w:name w:val="Body Text Indent 3"/>
    <w:basedOn w:val="Normal"/>
    <w:link w:val="BodyTextIndent3Char"/>
    <w:uiPriority w:val="99"/>
    <w:pPr>
      <w:spacing w:after="120" w:line="230" w:lineRule="atLeast"/>
      <w:ind w:left="283"/>
    </w:pPr>
    <w:rPr>
      <w:rFonts w:ascii="Arial" w:hAnsi="Arial"/>
      <w:sz w:val="16"/>
      <w:lang w:eastAsia="fr-FR"/>
    </w:rPr>
  </w:style>
  <w:style w:type="paragraph" w:styleId="Caption">
    <w:name w:val="caption"/>
    <w:basedOn w:val="Normal"/>
    <w:next w:val="Normal"/>
    <w:uiPriority w:val="35"/>
    <w:qFormat/>
    <w:pPr>
      <w:spacing w:before="120" w:after="120" w:line="230" w:lineRule="atLeast"/>
    </w:pPr>
    <w:rPr>
      <w:b/>
    </w:rPr>
  </w:style>
  <w:style w:type="paragraph" w:styleId="Closing">
    <w:name w:val="Closing"/>
    <w:basedOn w:val="Normal"/>
    <w:link w:val="ClosingChar"/>
    <w:uiPriority w:val="99"/>
    <w:pPr>
      <w:spacing w:line="230" w:lineRule="atLeast"/>
      <w:ind w:left="4252"/>
    </w:pPr>
    <w:rPr>
      <w:rFonts w:ascii="Arial" w:hAnsi="Arial"/>
      <w:sz w:val="20"/>
      <w:lang w:eastAsia="fr-FR"/>
    </w:rPr>
  </w:style>
  <w:style w:type="character" w:styleId="CommentReference">
    <w:name w:val="annotation reference"/>
    <w:uiPriority w:val="99"/>
    <w:semiHidden/>
    <w:rPr>
      <w:noProof w:val="0"/>
      <w:sz w:val="16"/>
      <w:lang w:val="fr-FR"/>
    </w:rPr>
  </w:style>
  <w:style w:type="paragraph" w:styleId="CommentText">
    <w:name w:val="annotation text"/>
    <w:basedOn w:val="Normal"/>
    <w:link w:val="CommentTextChar"/>
    <w:uiPriority w:val="99"/>
    <w:semiHidden/>
    <w:pPr>
      <w:spacing w:line="230" w:lineRule="atLeast"/>
    </w:pPr>
    <w:rPr>
      <w:rFonts w:ascii="Arial" w:hAnsi="Arial"/>
      <w:sz w:val="20"/>
      <w:lang w:eastAsia="fr-FR"/>
    </w:rPr>
  </w:style>
  <w:style w:type="paragraph" w:styleId="Date">
    <w:name w:val="Date"/>
    <w:basedOn w:val="Normal"/>
    <w:next w:val="Normal"/>
    <w:link w:val="DateChar"/>
    <w:uiPriority w:val="99"/>
    <w:pPr>
      <w:spacing w:line="230" w:lineRule="atLeast"/>
    </w:pPr>
    <w:rPr>
      <w:rFonts w:ascii="Arial" w:hAnsi="Arial"/>
      <w:sz w:val="20"/>
      <w:lang w:eastAsia="fr-FR"/>
    </w:rPr>
  </w:style>
  <w:style w:type="paragraph" w:customStyle="1" w:styleId="Definition">
    <w:name w:val="Definition"/>
    <w:basedOn w:val="BaseText"/>
    <w:link w:val="DefinitionChar"/>
    <w:rsid w:val="00301FC8"/>
    <w:pPr>
      <w:spacing w:line="230" w:lineRule="atLeast"/>
    </w:pPr>
  </w:style>
  <w:style w:type="character" w:customStyle="1" w:styleId="Defterms">
    <w:name w:val="Defterms"/>
    <w:rPr>
      <w:noProof/>
      <w:color w:val="auto"/>
      <w:lang w:val="fr-FR"/>
    </w:rPr>
  </w:style>
  <w:style w:type="paragraph" w:customStyle="1" w:styleId="dl">
    <w:name w:val="dl"/>
    <w:basedOn w:val="BaseText"/>
    <w:rsid w:val="00301FC8"/>
    <w:pPr>
      <w:ind w:left="806" w:hanging="403"/>
    </w:pPr>
  </w:style>
  <w:style w:type="paragraph" w:styleId="DocumentMap">
    <w:name w:val="Document Map"/>
    <w:basedOn w:val="Normal"/>
    <w:link w:val="DocumentMapChar"/>
    <w:uiPriority w:val="99"/>
    <w:semiHidden/>
    <w:pPr>
      <w:shd w:val="clear" w:color="auto" w:fill="000080"/>
      <w:spacing w:line="230" w:lineRule="atLeast"/>
    </w:pPr>
    <w:rPr>
      <w:rFonts w:ascii="Tahoma" w:hAnsi="Tahoma"/>
      <w:sz w:val="20"/>
      <w:lang w:eastAsia="fr-FR"/>
    </w:rPr>
  </w:style>
  <w:style w:type="character" w:styleId="Emphasis">
    <w:name w:val="Emphasis"/>
    <w:uiPriority w:val="20"/>
    <w:qFormat/>
    <w:rPr>
      <w:i/>
      <w:noProof w:val="0"/>
      <w:lang w:val="fr-FR"/>
    </w:rPr>
  </w:style>
  <w:style w:type="character" w:styleId="EndnoteReference">
    <w:name w:val="endnote reference"/>
    <w:uiPriority w:val="99"/>
    <w:semiHidden/>
    <w:rPr>
      <w:noProof w:val="0"/>
      <w:vertAlign w:val="superscript"/>
      <w:lang w:val="fr-FR"/>
    </w:rPr>
  </w:style>
  <w:style w:type="paragraph" w:styleId="EndnoteText">
    <w:name w:val="endnote text"/>
    <w:basedOn w:val="Normal"/>
    <w:link w:val="EndnoteTextChar"/>
    <w:uiPriority w:val="99"/>
    <w:semiHidden/>
    <w:pPr>
      <w:spacing w:line="230" w:lineRule="atLeast"/>
    </w:pPr>
    <w:rPr>
      <w:rFonts w:ascii="Arial" w:hAnsi="Arial"/>
      <w:sz w:val="20"/>
      <w:lang w:eastAsia="fr-FR"/>
    </w:rPr>
  </w:style>
  <w:style w:type="paragraph" w:styleId="EnvelopeAddress">
    <w:name w:val="envelope address"/>
    <w:basedOn w:val="Normal"/>
    <w:uiPriority w:val="99"/>
    <w:pPr>
      <w:framePr w:w="7938" w:h="1985" w:hRule="exact" w:hSpace="141" w:wrap="auto" w:hAnchor="page" w:xAlign="center" w:yAlign="bottom"/>
      <w:spacing w:line="230" w:lineRule="atLeast"/>
      <w:ind w:left="2835"/>
    </w:pPr>
    <w:rPr>
      <w:sz w:val="24"/>
    </w:rPr>
  </w:style>
  <w:style w:type="paragraph" w:styleId="EnvelopeReturn">
    <w:name w:val="envelope return"/>
    <w:basedOn w:val="Normal"/>
    <w:uiPriority w:val="99"/>
    <w:pPr>
      <w:spacing w:line="230" w:lineRule="atLeast"/>
    </w:pPr>
  </w:style>
  <w:style w:type="paragraph" w:customStyle="1" w:styleId="Example">
    <w:name w:val="Example"/>
    <w:basedOn w:val="BaseText"/>
    <w:rsid w:val="00301FC8"/>
    <w:pPr>
      <w:tabs>
        <w:tab w:val="left" w:pos="1354"/>
      </w:tabs>
      <w:spacing w:line="220" w:lineRule="atLeast"/>
    </w:pPr>
    <w:rPr>
      <w:sz w:val="20"/>
    </w:rPr>
  </w:style>
  <w:style w:type="character" w:customStyle="1" w:styleId="ExtXref">
    <w:name w:val="ExtXref"/>
    <w:rPr>
      <w:noProof/>
      <w:color w:val="auto"/>
      <w:lang w:val="fr-FR"/>
    </w:rPr>
  </w:style>
  <w:style w:type="paragraph" w:customStyle="1" w:styleId="Figurefootnote">
    <w:name w:val="Figure footnote"/>
    <w:basedOn w:val="Normal"/>
    <w:pPr>
      <w:keepNext/>
      <w:tabs>
        <w:tab w:val="left" w:pos="340"/>
      </w:tabs>
      <w:spacing w:after="60" w:line="210" w:lineRule="atLeast"/>
    </w:pPr>
    <w:rPr>
      <w:sz w:val="18"/>
    </w:rPr>
  </w:style>
  <w:style w:type="paragraph" w:customStyle="1" w:styleId="Figuretitle">
    <w:name w:val="Figure title"/>
    <w:basedOn w:val="BaseHeading"/>
    <w:rsid w:val="00301FC8"/>
    <w:pPr>
      <w:suppressAutoHyphens/>
      <w:spacing w:before="240" w:after="360"/>
      <w:jc w:val="center"/>
      <w:outlineLvl w:val="9"/>
    </w:pPr>
    <w:rPr>
      <w:b/>
    </w:rPr>
  </w:style>
  <w:style w:type="character" w:styleId="FollowedHyperlink">
    <w:name w:val="FollowedHyperlink"/>
    <w:uiPriority w:val="99"/>
    <w:rPr>
      <w:noProof w:val="0"/>
      <w:color w:val="800080"/>
      <w:u w:val="single"/>
      <w:lang w:val="fr-FR"/>
    </w:rPr>
  </w:style>
  <w:style w:type="paragraph" w:styleId="Footer">
    <w:name w:val="footer"/>
    <w:basedOn w:val="Normal"/>
    <w:link w:val="FooterChar"/>
    <w:uiPriority w:val="99"/>
    <w:pPr>
      <w:spacing w:after="0" w:line="220" w:lineRule="exact"/>
    </w:pPr>
    <w:rPr>
      <w:rFonts w:ascii="Arial" w:hAnsi="Arial"/>
      <w:sz w:val="20"/>
      <w:lang w:eastAsia="fr-FR"/>
    </w:rPr>
  </w:style>
  <w:style w:type="character" w:styleId="FootnoteReference">
    <w:name w:val="footnote reference"/>
    <w:uiPriority w:val="99"/>
    <w:semiHidden/>
    <w:rPr>
      <w:noProof/>
      <w:position w:val="6"/>
      <w:sz w:val="16"/>
      <w:vertAlign w:val="baseline"/>
      <w:lang w:val="fr-FR"/>
    </w:rPr>
  </w:style>
  <w:style w:type="paragraph" w:styleId="FootnoteText">
    <w:name w:val="footnote text"/>
    <w:basedOn w:val="Normal"/>
    <w:link w:val="FootnoteTextChar"/>
    <w:uiPriority w:val="99"/>
    <w:semiHidden/>
    <w:pPr>
      <w:tabs>
        <w:tab w:val="left" w:pos="340"/>
      </w:tabs>
      <w:spacing w:after="120" w:line="210" w:lineRule="atLeast"/>
    </w:pPr>
    <w:rPr>
      <w:rFonts w:ascii="Arial" w:hAnsi="Arial"/>
      <w:sz w:val="18"/>
      <w:lang w:eastAsia="fr-FR"/>
    </w:rPr>
  </w:style>
  <w:style w:type="paragraph" w:customStyle="1" w:styleId="Foreword">
    <w:name w:val="Foreword"/>
    <w:basedOn w:val="Normal"/>
    <w:next w:val="Normal"/>
    <w:rsid w:val="006F7A79"/>
    <w:pPr>
      <w:tabs>
        <w:tab w:val="left" w:leader="dot" w:pos="9072"/>
      </w:tabs>
      <w:autoSpaceDE w:val="0"/>
      <w:autoSpaceDN w:val="0"/>
      <w:adjustRightInd w:val="0"/>
      <w:spacing w:after="400"/>
      <w:jc w:val="center"/>
    </w:pPr>
    <w:rPr>
      <w:b/>
      <w:bCs/>
      <w:sz w:val="28"/>
      <w:szCs w:val="28"/>
      <w:lang w:val="en-US" w:eastAsia="en-US"/>
    </w:rPr>
  </w:style>
  <w:style w:type="paragraph" w:customStyle="1" w:styleId="Formula">
    <w:name w:val="Formula"/>
    <w:basedOn w:val="BaseText"/>
    <w:rsid w:val="00301FC8"/>
    <w:pPr>
      <w:tabs>
        <w:tab w:val="right" w:pos="9749"/>
      </w:tabs>
      <w:spacing w:after="220"/>
      <w:ind w:left="403"/>
      <w:jc w:val="left"/>
    </w:pPr>
  </w:style>
  <w:style w:type="paragraph" w:styleId="Header">
    <w:name w:val="header"/>
    <w:basedOn w:val="Normal"/>
    <w:link w:val="HeaderChar"/>
    <w:pPr>
      <w:spacing w:after="740" w:line="220" w:lineRule="exact"/>
    </w:pPr>
    <w:rPr>
      <w:rFonts w:ascii="Arial" w:hAnsi="Arial"/>
      <w:b/>
      <w:lang w:eastAsia="fr-FR"/>
    </w:rPr>
  </w:style>
  <w:style w:type="character" w:styleId="Hyperlink">
    <w:name w:val="Hyperlink"/>
    <w:basedOn w:val="BaseTextChar"/>
    <w:uiPriority w:val="99"/>
    <w:rsid w:val="00881481"/>
    <w:rPr>
      <w:rFonts w:ascii="Times New Roman" w:eastAsia="Calibri" w:hAnsi="Times New Roman"/>
      <w:noProof w:val="0"/>
      <w:color w:val="0000FF"/>
      <w:sz w:val="22"/>
      <w:szCs w:val="22"/>
      <w:u w:val="single"/>
      <w:lang w:val="fr-FR" w:eastAsia="en-US" w:bidi="ar-SA"/>
    </w:rPr>
  </w:style>
  <w:style w:type="paragraph" w:styleId="Index1">
    <w:name w:val="index 1"/>
    <w:basedOn w:val="Normal"/>
    <w:uiPriority w:val="99"/>
    <w:semiHidden/>
    <w:pPr>
      <w:spacing w:after="0" w:line="210" w:lineRule="atLeast"/>
      <w:ind w:left="142" w:hanging="142"/>
      <w:jc w:val="left"/>
    </w:pPr>
    <w:rPr>
      <w:b/>
      <w:sz w:val="18"/>
    </w:rPr>
  </w:style>
  <w:style w:type="paragraph" w:styleId="Index2">
    <w:name w:val="index 2"/>
    <w:basedOn w:val="Normal"/>
    <w:next w:val="Normal"/>
    <w:autoRedefine/>
    <w:uiPriority w:val="99"/>
    <w:semiHidden/>
    <w:pPr>
      <w:spacing w:line="210" w:lineRule="atLeast"/>
      <w:ind w:left="600" w:hanging="200"/>
    </w:pPr>
    <w:rPr>
      <w:b/>
      <w:sz w:val="18"/>
    </w:rPr>
  </w:style>
  <w:style w:type="paragraph" w:styleId="Index3">
    <w:name w:val="index 3"/>
    <w:basedOn w:val="Normal"/>
    <w:next w:val="Normal"/>
    <w:autoRedefine/>
    <w:uiPriority w:val="99"/>
    <w:semiHidden/>
    <w:pPr>
      <w:spacing w:line="220" w:lineRule="atLeast"/>
      <w:ind w:left="600" w:hanging="200"/>
    </w:pPr>
    <w:rPr>
      <w:b/>
    </w:rPr>
  </w:style>
  <w:style w:type="paragraph" w:styleId="Index4">
    <w:name w:val="index 4"/>
    <w:basedOn w:val="Normal"/>
    <w:next w:val="Normal"/>
    <w:autoRedefine/>
    <w:uiPriority w:val="99"/>
    <w:semiHidden/>
    <w:pPr>
      <w:spacing w:line="220" w:lineRule="atLeast"/>
      <w:ind w:left="800" w:hanging="200"/>
    </w:pPr>
    <w:rPr>
      <w:b/>
    </w:rPr>
  </w:style>
  <w:style w:type="paragraph" w:styleId="Index5">
    <w:name w:val="index 5"/>
    <w:basedOn w:val="Normal"/>
    <w:next w:val="Normal"/>
    <w:autoRedefine/>
    <w:uiPriority w:val="99"/>
    <w:semiHidden/>
    <w:pPr>
      <w:spacing w:line="220" w:lineRule="atLeast"/>
      <w:ind w:left="1000" w:hanging="200"/>
    </w:pPr>
    <w:rPr>
      <w:b/>
    </w:rPr>
  </w:style>
  <w:style w:type="paragraph" w:styleId="Index6">
    <w:name w:val="index 6"/>
    <w:basedOn w:val="Normal"/>
    <w:next w:val="Normal"/>
    <w:autoRedefine/>
    <w:uiPriority w:val="99"/>
    <w:semiHidden/>
    <w:pPr>
      <w:spacing w:line="220" w:lineRule="atLeast"/>
      <w:ind w:left="1200" w:hanging="200"/>
    </w:pPr>
    <w:rPr>
      <w:b/>
    </w:rPr>
  </w:style>
  <w:style w:type="paragraph" w:styleId="Index7">
    <w:name w:val="index 7"/>
    <w:basedOn w:val="Normal"/>
    <w:next w:val="Normal"/>
    <w:autoRedefine/>
    <w:uiPriority w:val="99"/>
    <w:semiHidden/>
    <w:pPr>
      <w:spacing w:line="220" w:lineRule="atLeast"/>
      <w:ind w:left="1400" w:hanging="200"/>
    </w:pPr>
    <w:rPr>
      <w:b/>
    </w:rPr>
  </w:style>
  <w:style w:type="paragraph" w:styleId="Index8">
    <w:name w:val="index 8"/>
    <w:basedOn w:val="Normal"/>
    <w:next w:val="Normal"/>
    <w:autoRedefine/>
    <w:uiPriority w:val="99"/>
    <w:semiHidden/>
    <w:pPr>
      <w:spacing w:line="220" w:lineRule="atLeast"/>
      <w:ind w:left="1600" w:hanging="200"/>
    </w:pPr>
    <w:rPr>
      <w:b/>
    </w:rPr>
  </w:style>
  <w:style w:type="paragraph" w:styleId="Index9">
    <w:name w:val="index 9"/>
    <w:basedOn w:val="Normal"/>
    <w:next w:val="Normal"/>
    <w:autoRedefine/>
    <w:uiPriority w:val="99"/>
    <w:semiHidden/>
    <w:pPr>
      <w:spacing w:line="220" w:lineRule="atLeast"/>
      <w:ind w:left="1800" w:hanging="200"/>
    </w:pPr>
    <w:rPr>
      <w:b/>
    </w:rPr>
  </w:style>
  <w:style w:type="paragraph" w:styleId="IndexHeading">
    <w:name w:val="index heading"/>
    <w:basedOn w:val="Normal"/>
    <w:next w:val="Index1"/>
    <w:uiPriority w:val="99"/>
    <w:semiHidden/>
    <w:pPr>
      <w:keepNext/>
      <w:spacing w:before="400" w:after="210"/>
      <w:jc w:val="center"/>
    </w:pPr>
  </w:style>
  <w:style w:type="paragraph" w:customStyle="1" w:styleId="Introduction">
    <w:name w:val="Introduction"/>
    <w:basedOn w:val="Normal"/>
    <w:next w:val="Normal"/>
    <w:pPr>
      <w:keepNext/>
      <w:pageBreakBefore/>
      <w:tabs>
        <w:tab w:val="left" w:pos="400"/>
      </w:tabs>
      <w:suppressAutoHyphens/>
      <w:spacing w:before="960" w:after="310" w:line="310" w:lineRule="exact"/>
      <w:jc w:val="left"/>
    </w:pPr>
    <w:rPr>
      <w:b/>
      <w:sz w:val="28"/>
    </w:rPr>
  </w:style>
  <w:style w:type="character" w:styleId="LineNumber">
    <w:name w:val="line number"/>
    <w:uiPriority w:val="99"/>
    <w:rPr>
      <w:noProof w:val="0"/>
      <w:lang w:val="fr-FR"/>
    </w:rPr>
  </w:style>
  <w:style w:type="paragraph" w:styleId="List">
    <w:name w:val="List"/>
    <w:basedOn w:val="Normal"/>
    <w:uiPriority w:val="99"/>
    <w:pPr>
      <w:spacing w:line="230" w:lineRule="atLeast"/>
      <w:ind w:left="283" w:hanging="283"/>
    </w:pPr>
  </w:style>
  <w:style w:type="paragraph" w:styleId="List2">
    <w:name w:val="List 2"/>
    <w:basedOn w:val="Normal"/>
    <w:uiPriority w:val="99"/>
    <w:pPr>
      <w:spacing w:line="230" w:lineRule="atLeast"/>
      <w:ind w:left="566" w:hanging="283"/>
    </w:pPr>
  </w:style>
  <w:style w:type="paragraph" w:styleId="List3">
    <w:name w:val="List 3"/>
    <w:basedOn w:val="Normal"/>
    <w:uiPriority w:val="99"/>
    <w:pPr>
      <w:spacing w:line="230" w:lineRule="atLeast"/>
      <w:ind w:left="849" w:hanging="283"/>
    </w:pPr>
  </w:style>
  <w:style w:type="paragraph" w:styleId="List4">
    <w:name w:val="List 4"/>
    <w:basedOn w:val="Normal"/>
    <w:uiPriority w:val="99"/>
    <w:pPr>
      <w:spacing w:line="230" w:lineRule="atLeast"/>
      <w:ind w:left="1132" w:hanging="283"/>
    </w:pPr>
  </w:style>
  <w:style w:type="paragraph" w:styleId="List5">
    <w:name w:val="List 5"/>
    <w:basedOn w:val="Normal"/>
    <w:uiPriority w:val="99"/>
    <w:pPr>
      <w:spacing w:line="230" w:lineRule="atLeast"/>
      <w:ind w:left="1415" w:hanging="283"/>
    </w:pPr>
  </w:style>
  <w:style w:type="paragraph" w:styleId="ListBullet">
    <w:name w:val="List Bullet"/>
    <w:basedOn w:val="Normal"/>
    <w:autoRedefine/>
    <w:uiPriority w:val="99"/>
    <w:pPr>
      <w:numPr>
        <w:numId w:val="6"/>
      </w:numPr>
    </w:pPr>
  </w:style>
  <w:style w:type="paragraph" w:styleId="ListBullet2">
    <w:name w:val="List Bullet 2"/>
    <w:basedOn w:val="Normal"/>
    <w:autoRedefine/>
    <w:uiPriority w:val="99"/>
    <w:pPr>
      <w:numPr>
        <w:numId w:val="7"/>
      </w:numPr>
    </w:pPr>
  </w:style>
  <w:style w:type="paragraph" w:styleId="ListBullet3">
    <w:name w:val="List Bullet 3"/>
    <w:basedOn w:val="Normal"/>
    <w:autoRedefine/>
    <w:uiPriority w:val="99"/>
    <w:pPr>
      <w:numPr>
        <w:numId w:val="8"/>
      </w:numPr>
    </w:pPr>
  </w:style>
  <w:style w:type="paragraph" w:styleId="ListBullet4">
    <w:name w:val="List Bullet 4"/>
    <w:basedOn w:val="Normal"/>
    <w:autoRedefine/>
    <w:uiPriority w:val="99"/>
    <w:pPr>
      <w:numPr>
        <w:numId w:val="9"/>
      </w:numPr>
    </w:pPr>
  </w:style>
  <w:style w:type="paragraph" w:styleId="ListBullet5">
    <w:name w:val="List Bullet 5"/>
    <w:basedOn w:val="Normal"/>
    <w:autoRedefine/>
    <w:uiPriority w:val="99"/>
    <w:pPr>
      <w:numPr>
        <w:numId w:val="10"/>
      </w:numPr>
    </w:pPr>
  </w:style>
  <w:style w:type="paragraph" w:styleId="ListContinue">
    <w:name w:val="List Continue"/>
    <w:basedOn w:val="Normal"/>
    <w:uiPriority w:val="99"/>
    <w:unhideWhenUsed/>
    <w:rsid w:val="00301FC8"/>
    <w:pPr>
      <w:spacing w:after="120"/>
      <w:ind w:left="360"/>
      <w:contextualSpacing/>
    </w:pPr>
  </w:style>
  <w:style w:type="paragraph" w:styleId="ListContinue2">
    <w:name w:val="List Continue 2"/>
    <w:basedOn w:val="ListContinue1"/>
    <w:uiPriority w:val="99"/>
    <w:rsid w:val="00301FC8"/>
    <w:pPr>
      <w:tabs>
        <w:tab w:val="left" w:pos="800"/>
      </w:tabs>
      <w:ind w:left="1209" w:hanging="806"/>
    </w:pPr>
  </w:style>
  <w:style w:type="paragraph" w:styleId="ListContinue3">
    <w:name w:val="List Continue 3"/>
    <w:basedOn w:val="ListContinue1"/>
    <w:uiPriority w:val="99"/>
    <w:rsid w:val="00301FC8"/>
    <w:pPr>
      <w:tabs>
        <w:tab w:val="left" w:pos="1200"/>
      </w:tabs>
      <w:ind w:left="2001" w:hanging="1195"/>
    </w:pPr>
  </w:style>
  <w:style w:type="paragraph" w:styleId="ListContinue4">
    <w:name w:val="List Continue 4"/>
    <w:basedOn w:val="ListContinue1"/>
    <w:uiPriority w:val="99"/>
    <w:rsid w:val="00301FC8"/>
    <w:pPr>
      <w:tabs>
        <w:tab w:val="left" w:pos="1600"/>
      </w:tabs>
      <w:ind w:left="2793" w:hanging="1598"/>
    </w:pPr>
  </w:style>
  <w:style w:type="paragraph" w:styleId="ListContinue5">
    <w:name w:val="List Continue 5"/>
    <w:basedOn w:val="Normal"/>
    <w:uiPriority w:val="99"/>
    <w:pPr>
      <w:spacing w:after="120" w:line="230" w:lineRule="atLeast"/>
      <w:ind w:left="1415"/>
    </w:pPr>
  </w:style>
  <w:style w:type="paragraph" w:styleId="ListNumber">
    <w:name w:val="List Number"/>
    <w:basedOn w:val="Normal"/>
    <w:uiPriority w:val="99"/>
    <w:pPr>
      <w:numPr>
        <w:numId w:val="11"/>
      </w:numPr>
      <w:tabs>
        <w:tab w:val="clear" w:pos="360"/>
        <w:tab w:val="left" w:pos="400"/>
      </w:tabs>
    </w:pPr>
  </w:style>
  <w:style w:type="paragraph" w:styleId="ListNumber2">
    <w:name w:val="List Number 2"/>
    <w:basedOn w:val="ListNumber1"/>
    <w:uiPriority w:val="99"/>
    <w:rsid w:val="00301FC8"/>
    <w:pPr>
      <w:tabs>
        <w:tab w:val="left" w:pos="800"/>
      </w:tabs>
      <w:ind w:left="806"/>
    </w:pPr>
  </w:style>
  <w:style w:type="paragraph" w:styleId="ListNumber3">
    <w:name w:val="List Number 3"/>
    <w:basedOn w:val="ListNumber1"/>
    <w:uiPriority w:val="99"/>
    <w:rsid w:val="00301FC8"/>
    <w:pPr>
      <w:tabs>
        <w:tab w:val="left" w:pos="1200"/>
      </w:tabs>
      <w:ind w:left="1209"/>
    </w:pPr>
  </w:style>
  <w:style w:type="paragraph" w:styleId="ListNumber4">
    <w:name w:val="List Number 4"/>
    <w:basedOn w:val="ListNumber1"/>
    <w:uiPriority w:val="99"/>
    <w:rsid w:val="00301FC8"/>
    <w:pPr>
      <w:tabs>
        <w:tab w:val="left" w:pos="1600"/>
      </w:tabs>
      <w:ind w:left="1598"/>
    </w:pPr>
  </w:style>
  <w:style w:type="paragraph" w:styleId="ListNumber5">
    <w:name w:val="List Number 5"/>
    <w:basedOn w:val="Normal"/>
    <w:uiPriority w:val="99"/>
    <w:pPr>
      <w:numPr>
        <w:numId w:val="12"/>
      </w:numPr>
    </w:p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hAnsi="Courier New"/>
      <w:lang w:eastAsia="ja-JP"/>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spacing w:line="230" w:lineRule="atLeast"/>
      <w:ind w:left="1134" w:hanging="1134"/>
    </w:pPr>
    <w:rPr>
      <w:rFonts w:ascii="Arial" w:hAnsi="Arial"/>
      <w:sz w:val="24"/>
      <w:lang w:eastAsia="fr-FR"/>
    </w:rPr>
  </w:style>
  <w:style w:type="paragraph" w:customStyle="1" w:styleId="MSDNFR">
    <w:name w:val="MSDNFR"/>
    <w:basedOn w:val="Normal"/>
    <w:next w:val="Normal"/>
    <w:pPr>
      <w:spacing w:line="220" w:lineRule="atLeast"/>
    </w:pPr>
    <w:rPr>
      <w:color w:val="0000FF"/>
    </w:rPr>
  </w:style>
  <w:style w:type="paragraph" w:customStyle="1" w:styleId="na2">
    <w:name w:val="na2"/>
    <w:basedOn w:val="Normal"/>
    <w:next w:val="Normal"/>
    <w:rsid w:val="006934CA"/>
    <w:pPr>
      <w:numPr>
        <w:ilvl w:val="1"/>
        <w:numId w:val="13"/>
      </w:numPr>
      <w:tabs>
        <w:tab w:val="left" w:pos="500"/>
        <w:tab w:val="left" w:pos="720"/>
      </w:tabs>
      <w:spacing w:before="270" w:line="270" w:lineRule="exact"/>
      <w:jc w:val="left"/>
      <w:outlineLvl w:val="0"/>
    </w:pPr>
    <w:rPr>
      <w:rFonts w:ascii="Cambria" w:eastAsia="Calibri" w:hAnsi="Cambria"/>
      <w:b/>
      <w:sz w:val="28"/>
      <w:szCs w:val="22"/>
      <w:lang w:eastAsia="en-US"/>
    </w:rPr>
  </w:style>
  <w:style w:type="paragraph" w:customStyle="1" w:styleId="na3">
    <w:name w:val="na3"/>
    <w:basedOn w:val="Normal"/>
    <w:next w:val="Normal"/>
    <w:rsid w:val="006934CA"/>
    <w:pPr>
      <w:numPr>
        <w:ilvl w:val="2"/>
        <w:numId w:val="13"/>
      </w:numPr>
      <w:tabs>
        <w:tab w:val="left" w:pos="640"/>
      </w:tabs>
      <w:spacing w:line="250" w:lineRule="exact"/>
      <w:jc w:val="left"/>
      <w:outlineLvl w:val="0"/>
    </w:pPr>
    <w:rPr>
      <w:rFonts w:ascii="Cambria" w:eastAsia="Calibri" w:hAnsi="Cambria"/>
      <w:b/>
      <w:szCs w:val="22"/>
      <w:lang w:eastAsia="en-US"/>
    </w:rPr>
  </w:style>
  <w:style w:type="paragraph" w:customStyle="1" w:styleId="na4">
    <w:name w:val="na4"/>
    <w:basedOn w:val="Normal"/>
    <w:next w:val="Normal"/>
    <w:rsid w:val="006934CA"/>
    <w:pPr>
      <w:numPr>
        <w:ilvl w:val="3"/>
        <w:numId w:val="13"/>
      </w:numPr>
      <w:tabs>
        <w:tab w:val="left" w:pos="880"/>
        <w:tab w:val="left" w:pos="1060"/>
      </w:tabs>
      <w:jc w:val="left"/>
      <w:outlineLvl w:val="0"/>
    </w:pPr>
    <w:rPr>
      <w:rFonts w:ascii="Cambria" w:eastAsia="Calibri" w:hAnsi="Cambria"/>
      <w:b/>
      <w:bCs/>
      <w:iCs/>
      <w:szCs w:val="22"/>
      <w:lang w:eastAsia="en-US"/>
    </w:rPr>
  </w:style>
  <w:style w:type="paragraph" w:customStyle="1" w:styleId="na5">
    <w:name w:val="na5"/>
    <w:basedOn w:val="Normal"/>
    <w:next w:val="Normal"/>
    <w:rsid w:val="006934CA"/>
    <w:pPr>
      <w:numPr>
        <w:ilvl w:val="4"/>
        <w:numId w:val="13"/>
      </w:numPr>
      <w:tabs>
        <w:tab w:val="left" w:pos="1140"/>
        <w:tab w:val="left" w:pos="1360"/>
      </w:tabs>
      <w:jc w:val="left"/>
      <w:outlineLvl w:val="0"/>
    </w:pPr>
    <w:rPr>
      <w:rFonts w:ascii="Cambria" w:eastAsia="Calibri" w:hAnsi="Cambria"/>
      <w:b/>
      <w:bCs/>
      <w:iCs/>
      <w:szCs w:val="22"/>
      <w:lang w:eastAsia="en-US"/>
    </w:rPr>
  </w:style>
  <w:style w:type="paragraph" w:customStyle="1" w:styleId="na6">
    <w:name w:val="na6"/>
    <w:basedOn w:val="Normal"/>
    <w:next w:val="Normal"/>
    <w:rsid w:val="006934CA"/>
    <w:pPr>
      <w:numPr>
        <w:ilvl w:val="5"/>
        <w:numId w:val="13"/>
      </w:numPr>
      <w:tabs>
        <w:tab w:val="left" w:pos="1140"/>
        <w:tab w:val="left" w:pos="1360"/>
      </w:tabs>
      <w:jc w:val="left"/>
      <w:outlineLvl w:val="0"/>
    </w:pPr>
    <w:rPr>
      <w:rFonts w:ascii="Cambria" w:eastAsia="Calibri" w:hAnsi="Cambria"/>
      <w:b/>
      <w:bCs/>
      <w:szCs w:val="22"/>
      <w:lang w:eastAsia="en-US"/>
    </w:rPr>
  </w:style>
  <w:style w:type="paragraph" w:styleId="NormalIndent">
    <w:name w:val="Normal Indent"/>
    <w:basedOn w:val="Normal"/>
    <w:uiPriority w:val="99"/>
    <w:pPr>
      <w:ind w:left="708"/>
    </w:pPr>
  </w:style>
  <w:style w:type="paragraph" w:customStyle="1" w:styleId="Note">
    <w:name w:val="Note"/>
    <w:basedOn w:val="BaseText"/>
    <w:link w:val="NoteChar"/>
    <w:rsid w:val="00301FC8"/>
    <w:pPr>
      <w:tabs>
        <w:tab w:val="left" w:pos="965"/>
      </w:tabs>
      <w:spacing w:line="220" w:lineRule="atLeast"/>
    </w:pPr>
    <w:rPr>
      <w:sz w:val="20"/>
    </w:rPr>
  </w:style>
  <w:style w:type="paragraph" w:styleId="NoteHeading">
    <w:name w:val="Note Heading"/>
    <w:basedOn w:val="Normal"/>
    <w:next w:val="Normal"/>
    <w:link w:val="NoteHeadingChar"/>
    <w:uiPriority w:val="99"/>
    <w:rPr>
      <w:rFonts w:ascii="Arial" w:hAnsi="Arial"/>
      <w:sz w:val="20"/>
      <w:lang w:eastAsia="fr-FR"/>
    </w:rPr>
  </w:style>
  <w:style w:type="paragraph" w:customStyle="1" w:styleId="p2">
    <w:name w:val="p2"/>
    <w:basedOn w:val="BaseText"/>
    <w:rsid w:val="00301FC8"/>
    <w:pPr>
      <w:tabs>
        <w:tab w:val="left" w:pos="562"/>
      </w:tabs>
    </w:pPr>
  </w:style>
  <w:style w:type="paragraph" w:customStyle="1" w:styleId="p3">
    <w:name w:val="p3"/>
    <w:basedOn w:val="BaseText"/>
    <w:rsid w:val="00301FC8"/>
    <w:pPr>
      <w:tabs>
        <w:tab w:val="left" w:pos="720"/>
      </w:tabs>
    </w:pPr>
  </w:style>
  <w:style w:type="paragraph" w:customStyle="1" w:styleId="p4">
    <w:name w:val="p4"/>
    <w:basedOn w:val="BaseText"/>
    <w:rsid w:val="00301FC8"/>
    <w:pPr>
      <w:tabs>
        <w:tab w:val="left" w:pos="1094"/>
      </w:tabs>
    </w:pPr>
  </w:style>
  <w:style w:type="paragraph" w:customStyle="1" w:styleId="p5">
    <w:name w:val="p5"/>
    <w:basedOn w:val="BaseText"/>
    <w:rsid w:val="00301FC8"/>
    <w:pPr>
      <w:tabs>
        <w:tab w:val="left" w:pos="1094"/>
      </w:tabs>
    </w:pPr>
  </w:style>
  <w:style w:type="paragraph" w:customStyle="1" w:styleId="p6">
    <w:name w:val="p6"/>
    <w:basedOn w:val="BaseText"/>
    <w:rsid w:val="00301FC8"/>
    <w:pPr>
      <w:tabs>
        <w:tab w:val="left" w:pos="1440"/>
      </w:tabs>
    </w:pPr>
  </w:style>
  <w:style w:type="character" w:styleId="PageNumber">
    <w:name w:val="page number"/>
    <w:rPr>
      <w:noProof/>
      <w:lang w:val="fr-FR"/>
    </w:rPr>
  </w:style>
  <w:style w:type="paragraph" w:styleId="PlainText">
    <w:name w:val="Plain Text"/>
    <w:basedOn w:val="Normal"/>
    <w:link w:val="PlainTextChar"/>
    <w:uiPriority w:val="99"/>
    <w:rPr>
      <w:rFonts w:ascii="Courier New" w:hAnsi="Courier New"/>
      <w:sz w:val="20"/>
      <w:lang w:eastAsia="fr-FR"/>
    </w:rPr>
  </w:style>
  <w:style w:type="paragraph" w:customStyle="1" w:styleId="RefNorm">
    <w:name w:val="RefNorm"/>
    <w:basedOn w:val="BaseText"/>
    <w:rsid w:val="00301FC8"/>
  </w:style>
  <w:style w:type="paragraph" w:styleId="Salutation">
    <w:name w:val="Salutation"/>
    <w:basedOn w:val="Normal"/>
    <w:next w:val="Normal"/>
    <w:link w:val="SalutationChar"/>
    <w:uiPriority w:val="99"/>
    <w:rPr>
      <w:rFonts w:ascii="Arial" w:hAnsi="Arial"/>
      <w:sz w:val="20"/>
      <w:lang w:eastAsia="fr-FR"/>
    </w:rPr>
  </w:style>
  <w:style w:type="paragraph" w:styleId="Signature">
    <w:name w:val="Signature"/>
    <w:basedOn w:val="Normal"/>
    <w:link w:val="SignatureChar"/>
    <w:uiPriority w:val="99"/>
    <w:pPr>
      <w:ind w:left="4252"/>
    </w:pPr>
    <w:rPr>
      <w:rFonts w:ascii="Arial" w:hAnsi="Arial"/>
      <w:sz w:val="20"/>
      <w:lang w:eastAsia="fr-FR"/>
    </w:rPr>
  </w:style>
  <w:style w:type="paragraph" w:customStyle="1" w:styleId="Special">
    <w:name w:val="Special"/>
    <w:basedOn w:val="Normal"/>
    <w:next w:val="Normal"/>
  </w:style>
  <w:style w:type="character" w:styleId="Strong">
    <w:name w:val="Strong"/>
    <w:uiPriority w:val="22"/>
    <w:qFormat/>
    <w:rPr>
      <w:b/>
      <w:noProof w:val="0"/>
      <w:lang w:val="fr-FR"/>
    </w:rPr>
  </w:style>
  <w:style w:type="paragraph" w:styleId="Subtitle">
    <w:name w:val="Subtitle"/>
    <w:basedOn w:val="Normal"/>
    <w:link w:val="SubtitleChar"/>
    <w:uiPriority w:val="11"/>
    <w:qFormat/>
    <w:pPr>
      <w:spacing w:after="60"/>
      <w:jc w:val="center"/>
      <w:outlineLvl w:val="1"/>
    </w:pPr>
    <w:rPr>
      <w:rFonts w:ascii="Arial" w:hAnsi="Arial"/>
      <w:sz w:val="24"/>
      <w:lang w:eastAsia="fr-FR"/>
    </w:rPr>
  </w:style>
  <w:style w:type="paragraph" w:customStyle="1" w:styleId="Tablefootnote">
    <w:name w:val="Table footnote"/>
    <w:basedOn w:val="Normal"/>
    <w:pPr>
      <w:tabs>
        <w:tab w:val="left" w:pos="340"/>
      </w:tabs>
      <w:spacing w:before="60" w:after="60" w:line="190" w:lineRule="atLeast"/>
    </w:pPr>
    <w:rPr>
      <w:sz w:val="16"/>
    </w:rPr>
  </w:style>
  <w:style w:type="paragraph" w:styleId="TableofAuthorities">
    <w:name w:val="table of authorities"/>
    <w:basedOn w:val="Normal"/>
    <w:next w:val="Normal"/>
    <w:uiPriority w:val="99"/>
    <w:semiHidden/>
    <w:pPr>
      <w:ind w:left="200" w:hanging="200"/>
    </w:pPr>
  </w:style>
  <w:style w:type="paragraph" w:styleId="TableofFigures">
    <w:name w:val="table of figures"/>
    <w:basedOn w:val="Normal"/>
    <w:next w:val="Normal"/>
    <w:uiPriority w:val="99"/>
    <w:semiHidden/>
    <w:pPr>
      <w:ind w:left="400" w:hanging="400"/>
    </w:pPr>
  </w:style>
  <w:style w:type="paragraph" w:customStyle="1" w:styleId="Tabletitle">
    <w:name w:val="Table title"/>
    <w:basedOn w:val="Figuretitle"/>
    <w:rsid w:val="00301FC8"/>
    <w:pPr>
      <w:spacing w:before="120" w:after="120"/>
    </w:pPr>
  </w:style>
  <w:style w:type="character" w:customStyle="1" w:styleId="TableFootNoteXref">
    <w:name w:val="TableFootNoteXref"/>
    <w:rPr>
      <w:noProof/>
      <w:position w:val="6"/>
      <w:sz w:val="14"/>
      <w:lang w:val="fr-FR"/>
    </w:rPr>
  </w:style>
  <w:style w:type="paragraph" w:customStyle="1" w:styleId="Terms">
    <w:name w:val="Term(s)"/>
    <w:basedOn w:val="BaseText"/>
    <w:rsid w:val="00301FC8"/>
    <w:pPr>
      <w:suppressAutoHyphens/>
      <w:spacing w:after="0"/>
      <w:jc w:val="left"/>
    </w:pPr>
    <w:rPr>
      <w:b/>
    </w:rPr>
  </w:style>
  <w:style w:type="paragraph" w:customStyle="1" w:styleId="TermNum">
    <w:name w:val="TermNum"/>
    <w:basedOn w:val="BaseText"/>
    <w:rsid w:val="00301FC8"/>
    <w:pPr>
      <w:spacing w:after="0"/>
    </w:pPr>
    <w:rPr>
      <w:b/>
    </w:rPr>
  </w:style>
  <w:style w:type="paragraph" w:styleId="Title">
    <w:name w:val="Title"/>
    <w:basedOn w:val="Normal"/>
    <w:link w:val="TitleChar"/>
    <w:uiPriority w:val="10"/>
    <w:qFormat/>
    <w:pPr>
      <w:spacing w:before="240" w:after="60"/>
      <w:jc w:val="center"/>
      <w:outlineLvl w:val="0"/>
    </w:pPr>
    <w:rPr>
      <w:rFonts w:ascii="Arial" w:hAnsi="Arial"/>
      <w:b/>
      <w:kern w:val="28"/>
      <w:sz w:val="32"/>
      <w:lang w:eastAsia="fr-FR"/>
    </w:rPr>
  </w:style>
  <w:style w:type="paragraph" w:styleId="TOAHeading">
    <w:name w:val="toa heading"/>
    <w:basedOn w:val="Normal"/>
    <w:next w:val="Normal"/>
    <w:uiPriority w:val="99"/>
    <w:semiHidden/>
    <w:pPr>
      <w:spacing w:before="120"/>
    </w:pPr>
    <w:rPr>
      <w:b/>
      <w:sz w:val="24"/>
    </w:rPr>
  </w:style>
  <w:style w:type="paragraph" w:styleId="TOC1">
    <w:name w:val="toc 1"/>
    <w:basedOn w:val="Normal"/>
    <w:next w:val="Normal"/>
    <w:uiPriority w:val="39"/>
    <w:rsid w:val="00A81CE3"/>
    <w:pPr>
      <w:tabs>
        <w:tab w:val="left" w:pos="720"/>
        <w:tab w:val="right" w:leader="dot" w:pos="8505"/>
      </w:tabs>
      <w:suppressAutoHyphens/>
      <w:spacing w:before="120" w:after="0"/>
      <w:ind w:left="720" w:right="500" w:hanging="720"/>
      <w:jc w:val="left"/>
    </w:pPr>
  </w:style>
  <w:style w:type="paragraph" w:styleId="TOC2">
    <w:name w:val="toc 2"/>
    <w:basedOn w:val="TOC1"/>
    <w:next w:val="Normal"/>
    <w:uiPriority w:val="39"/>
    <w:pPr>
      <w:spacing w:before="0"/>
    </w:pPr>
  </w:style>
  <w:style w:type="paragraph" w:styleId="TOC3">
    <w:name w:val="toc 3"/>
    <w:basedOn w:val="TOC2"/>
    <w:next w:val="Normal"/>
    <w:uiPriority w:val="39"/>
  </w:style>
  <w:style w:type="paragraph" w:styleId="TOC4">
    <w:name w:val="toc 4"/>
    <w:basedOn w:val="TOC2"/>
    <w:next w:val="Normal"/>
    <w:uiPriority w:val="39"/>
    <w:pPr>
      <w:tabs>
        <w:tab w:val="clear" w:pos="720"/>
        <w:tab w:val="left" w:pos="1140"/>
      </w:tabs>
      <w:ind w:left="1140" w:hanging="1140"/>
    </w:pPr>
  </w:style>
  <w:style w:type="paragraph" w:styleId="TOC5">
    <w:name w:val="toc 5"/>
    <w:basedOn w:val="TOC4"/>
    <w:next w:val="Normal"/>
    <w:uiPriority w:val="39"/>
  </w:style>
  <w:style w:type="paragraph" w:styleId="TOC6">
    <w:name w:val="toc 6"/>
    <w:basedOn w:val="TOC4"/>
    <w:next w:val="Normal"/>
    <w:uiPriority w:val="39"/>
    <w:pPr>
      <w:tabs>
        <w:tab w:val="clear" w:pos="1140"/>
        <w:tab w:val="left" w:pos="1440"/>
      </w:tabs>
      <w:ind w:left="1440" w:hanging="1440"/>
    </w:pPr>
  </w:style>
  <w:style w:type="paragraph" w:styleId="TOC7">
    <w:name w:val="toc 7"/>
    <w:basedOn w:val="TOC4"/>
    <w:next w:val="Normal"/>
    <w:uiPriority w:val="39"/>
    <w:pPr>
      <w:tabs>
        <w:tab w:val="clear" w:pos="1140"/>
        <w:tab w:val="left" w:pos="1440"/>
      </w:tabs>
      <w:ind w:left="1440" w:hanging="1440"/>
    </w:pPr>
  </w:style>
  <w:style w:type="paragraph" w:styleId="TOC8">
    <w:name w:val="toc 8"/>
    <w:basedOn w:val="TOC4"/>
    <w:next w:val="Normal"/>
    <w:uiPriority w:val="39"/>
    <w:pPr>
      <w:tabs>
        <w:tab w:val="clear" w:pos="1140"/>
        <w:tab w:val="left" w:pos="1440"/>
      </w:tabs>
      <w:ind w:left="1440" w:hanging="1440"/>
    </w:pPr>
  </w:style>
  <w:style w:type="paragraph" w:styleId="TOC9">
    <w:name w:val="toc 9"/>
    <w:basedOn w:val="TOC1"/>
    <w:next w:val="Normal"/>
    <w:uiPriority w:val="39"/>
    <w:pPr>
      <w:tabs>
        <w:tab w:val="clear" w:pos="720"/>
      </w:tabs>
      <w:ind w:left="0" w:firstLine="0"/>
    </w:pPr>
  </w:style>
  <w:style w:type="paragraph" w:customStyle="1" w:styleId="zzBiblio">
    <w:name w:val="zzBiblio"/>
    <w:basedOn w:val="Normal"/>
    <w:next w:val="Normal"/>
    <w:pPr>
      <w:pageBreakBefore/>
      <w:spacing w:after="760" w:line="310" w:lineRule="exact"/>
      <w:jc w:val="center"/>
    </w:pPr>
    <w:rPr>
      <w:b/>
      <w:sz w:val="28"/>
    </w:rPr>
  </w:style>
  <w:style w:type="paragraph" w:customStyle="1" w:styleId="zzContents">
    <w:name w:val="zzContents"/>
    <w:basedOn w:val="Introduction"/>
    <w:next w:val="TOC1"/>
    <w:pPr>
      <w:tabs>
        <w:tab w:val="clear" w:pos="400"/>
      </w:tabs>
    </w:pPr>
  </w:style>
  <w:style w:type="paragraph" w:customStyle="1" w:styleId="zzCopyright">
    <w:name w:val="zzCopyright"/>
    <w:basedOn w:val="Normal"/>
    <w:next w:val="Normal"/>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link w:val="zzCoverChar"/>
    <w:pPr>
      <w:spacing w:after="220"/>
      <w:jc w:val="right"/>
    </w:pPr>
    <w:rPr>
      <w:rFonts w:ascii="Arial" w:hAnsi="Arial"/>
      <w:b/>
      <w:color w:val="000000"/>
      <w:sz w:val="24"/>
      <w:lang w:eastAsia="fr-FR"/>
    </w:rPr>
  </w:style>
  <w:style w:type="paragraph" w:customStyle="1" w:styleId="zzForeword">
    <w:name w:val="zzForeword"/>
    <w:basedOn w:val="Introduction"/>
    <w:next w:val="Normal"/>
    <w:pPr>
      <w:tabs>
        <w:tab w:val="clear" w:pos="400"/>
      </w:tabs>
    </w:pPr>
    <w:rPr>
      <w:color w:val="0000FF"/>
    </w:rPr>
  </w:style>
  <w:style w:type="paragraph" w:customStyle="1" w:styleId="zzHelp">
    <w:name w:val="zzHelp"/>
    <w:basedOn w:val="Normal"/>
    <w:rPr>
      <w:color w:val="008000"/>
    </w:rPr>
  </w:style>
  <w:style w:type="paragraph" w:customStyle="1" w:styleId="zzIndex">
    <w:name w:val="zzIndex"/>
    <w:basedOn w:val="zzBiblio"/>
    <w:next w:val="IndexHeading"/>
  </w:style>
  <w:style w:type="paragraph" w:customStyle="1" w:styleId="zzLc5">
    <w:name w:val="zzLc5"/>
    <w:basedOn w:val="Normal"/>
    <w:next w:val="Normal"/>
    <w:pPr>
      <w:jc w:val="left"/>
    </w:pPr>
  </w:style>
  <w:style w:type="paragraph" w:customStyle="1" w:styleId="zzLc6">
    <w:name w:val="zzLc6"/>
    <w:basedOn w:val="Normal"/>
    <w:next w:val="Normal"/>
    <w:pPr>
      <w:jc w:val="left"/>
    </w:pPr>
  </w:style>
  <w:style w:type="paragraph" w:customStyle="1" w:styleId="zzLn5">
    <w:name w:val="zzLn5"/>
    <w:basedOn w:val="Normal"/>
    <w:next w:val="Normal"/>
    <w:pPr>
      <w:jc w:val="left"/>
    </w:pPr>
  </w:style>
  <w:style w:type="paragraph" w:customStyle="1" w:styleId="zzLn6">
    <w:name w:val="zzLn6"/>
    <w:basedOn w:val="Normal"/>
    <w:next w:val="Normal"/>
    <w:pPr>
      <w:jc w:val="left"/>
    </w:pPr>
  </w:style>
  <w:style w:type="paragraph" w:customStyle="1" w:styleId="zzSTDTitle">
    <w:name w:val="zzSTDTitle"/>
    <w:basedOn w:val="Normal"/>
    <w:next w:val="Normal"/>
    <w:pPr>
      <w:suppressAutoHyphens/>
      <w:spacing w:before="400" w:after="760" w:line="350" w:lineRule="exact"/>
      <w:jc w:val="left"/>
    </w:pPr>
    <w:rPr>
      <w:b/>
      <w:color w:val="0000FF"/>
      <w:sz w:val="32"/>
    </w:rPr>
  </w:style>
  <w:style w:type="paragraph" w:styleId="BalloonText">
    <w:name w:val="Balloon Text"/>
    <w:basedOn w:val="Normal"/>
    <w:link w:val="BalloonTextChar"/>
    <w:uiPriority w:val="99"/>
    <w:semiHidden/>
    <w:unhideWhenUsed/>
    <w:rsid w:val="00E6087C"/>
    <w:pPr>
      <w:spacing w:after="0" w:line="240" w:lineRule="auto"/>
    </w:pPr>
    <w:rPr>
      <w:rFonts w:ascii="Tahoma" w:hAnsi="Tahoma"/>
      <w:sz w:val="16"/>
      <w:szCs w:val="16"/>
      <w:lang w:eastAsia="fr-FR"/>
    </w:rPr>
  </w:style>
  <w:style w:type="paragraph" w:customStyle="1" w:styleId="Tabletext10">
    <w:name w:val="Table text (10)"/>
    <w:basedOn w:val="Normal"/>
    <w:pPr>
      <w:spacing w:before="60" w:after="60"/>
    </w:pPr>
  </w:style>
  <w:style w:type="paragraph" w:customStyle="1" w:styleId="Tabletext9">
    <w:name w:val="Table text (9)"/>
    <w:basedOn w:val="Normal"/>
    <w:pPr>
      <w:spacing w:before="60" w:after="60" w:line="210" w:lineRule="atLeast"/>
    </w:pPr>
    <w:rPr>
      <w:sz w:val="18"/>
    </w:rPr>
  </w:style>
  <w:style w:type="paragraph" w:customStyle="1" w:styleId="Tabletext8">
    <w:name w:val="Table text (8)"/>
    <w:basedOn w:val="Normal"/>
    <w:pPr>
      <w:spacing w:before="60" w:after="60" w:line="190" w:lineRule="atLeast"/>
    </w:pPr>
    <w:rPr>
      <w:sz w:val="16"/>
    </w:rPr>
  </w:style>
  <w:style w:type="paragraph" w:customStyle="1" w:styleId="Tabletext7">
    <w:name w:val="Table text (7)"/>
    <w:basedOn w:val="Normal"/>
    <w:pPr>
      <w:spacing w:before="60" w:after="60" w:line="170" w:lineRule="atLeast"/>
    </w:pPr>
    <w:rPr>
      <w:sz w:val="14"/>
    </w:rPr>
  </w:style>
  <w:style w:type="character" w:customStyle="1" w:styleId="BalloonTextChar">
    <w:name w:val="Balloon Text Char"/>
    <w:link w:val="BalloonText"/>
    <w:uiPriority w:val="99"/>
    <w:semiHidden/>
    <w:rsid w:val="00E6087C"/>
    <w:rPr>
      <w:rFonts w:ascii="Tahoma" w:hAnsi="Tahoma" w:cs="Tahoma"/>
      <w:sz w:val="16"/>
      <w:szCs w:val="16"/>
      <w:lang w:eastAsia="fr-FR"/>
    </w:rPr>
  </w:style>
  <w:style w:type="paragraph" w:styleId="Bibliography">
    <w:name w:val="Bibliography"/>
    <w:basedOn w:val="Normal"/>
    <w:next w:val="Normal"/>
    <w:uiPriority w:val="37"/>
    <w:unhideWhenUsed/>
    <w:rsid w:val="00E6087C"/>
  </w:style>
  <w:style w:type="table" w:customStyle="1" w:styleId="ColorfulGrid1">
    <w:name w:val="Colorful Grid1"/>
    <w:basedOn w:val="TableNormal"/>
    <w:uiPriority w:val="73"/>
    <w:rsid w:val="00E6087C"/>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E6087C"/>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E6087C"/>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E6087C"/>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E6087C"/>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E6087C"/>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E6087C"/>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1">
    <w:name w:val="Colorful List1"/>
    <w:basedOn w:val="TableNormal"/>
    <w:uiPriority w:val="72"/>
    <w:rsid w:val="00E6087C"/>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E6087C"/>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E6087C"/>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E6087C"/>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E6087C"/>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E6087C"/>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E6087C"/>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1">
    <w:name w:val="Colorful Shading1"/>
    <w:basedOn w:val="TableNormal"/>
    <w:uiPriority w:val="71"/>
    <w:rsid w:val="00E6087C"/>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E6087C"/>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E6087C"/>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E6087C"/>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E6087C"/>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E6087C"/>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E6087C"/>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paragraph" w:styleId="CommentSubject">
    <w:name w:val="annotation subject"/>
    <w:basedOn w:val="CommentText"/>
    <w:next w:val="CommentText"/>
    <w:link w:val="CommentSubjectChar"/>
    <w:uiPriority w:val="99"/>
    <w:semiHidden/>
    <w:unhideWhenUsed/>
    <w:rsid w:val="00E6087C"/>
    <w:rPr>
      <w:b/>
      <w:bCs/>
    </w:rPr>
  </w:style>
  <w:style w:type="character" w:customStyle="1" w:styleId="CommentTextChar">
    <w:name w:val="Comment Text Char"/>
    <w:link w:val="CommentText"/>
    <w:uiPriority w:val="99"/>
    <w:semiHidden/>
    <w:rsid w:val="00E6087C"/>
    <w:rPr>
      <w:rFonts w:ascii="Arial" w:hAnsi="Arial"/>
      <w:lang w:eastAsia="fr-FR"/>
    </w:rPr>
  </w:style>
  <w:style w:type="character" w:customStyle="1" w:styleId="CommentSubjectChar">
    <w:name w:val="Comment Subject Char"/>
    <w:basedOn w:val="CommentTextChar"/>
    <w:link w:val="CommentSubject"/>
    <w:uiPriority w:val="99"/>
    <w:rsid w:val="00E6087C"/>
    <w:rPr>
      <w:rFonts w:ascii="Arial" w:hAnsi="Arial"/>
      <w:lang w:eastAsia="fr-FR"/>
    </w:rPr>
  </w:style>
  <w:style w:type="table" w:customStyle="1" w:styleId="DarkList1">
    <w:name w:val="Dark List1"/>
    <w:basedOn w:val="TableNormal"/>
    <w:uiPriority w:val="70"/>
    <w:rsid w:val="00E6087C"/>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E6087C"/>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E6087C"/>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E6087C"/>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E6087C"/>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E6087C"/>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E6087C"/>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E-mailSignature">
    <w:name w:val="E-mail Signature"/>
    <w:basedOn w:val="Normal"/>
    <w:link w:val="E-mailSignatureChar"/>
    <w:uiPriority w:val="99"/>
    <w:unhideWhenUsed/>
    <w:rsid w:val="00E6087C"/>
    <w:rPr>
      <w:rFonts w:ascii="Arial" w:hAnsi="Arial"/>
      <w:sz w:val="20"/>
      <w:lang w:eastAsia="fr-FR"/>
    </w:rPr>
  </w:style>
  <w:style w:type="character" w:customStyle="1" w:styleId="E-mailSignatureChar">
    <w:name w:val="E-mail Signature Char"/>
    <w:link w:val="E-mailSignature"/>
    <w:uiPriority w:val="99"/>
    <w:rsid w:val="00E6087C"/>
    <w:rPr>
      <w:rFonts w:ascii="Arial" w:hAnsi="Arial"/>
      <w:lang w:eastAsia="fr-FR"/>
    </w:rPr>
  </w:style>
  <w:style w:type="paragraph" w:styleId="HTMLAddress">
    <w:name w:val="HTML Address"/>
    <w:basedOn w:val="Normal"/>
    <w:link w:val="HTMLAddressChar"/>
    <w:uiPriority w:val="99"/>
    <w:unhideWhenUsed/>
    <w:rsid w:val="00E6087C"/>
    <w:rPr>
      <w:rFonts w:ascii="Arial" w:hAnsi="Arial"/>
      <w:i/>
      <w:iCs/>
      <w:sz w:val="20"/>
      <w:lang w:eastAsia="fr-FR"/>
    </w:rPr>
  </w:style>
  <w:style w:type="character" w:customStyle="1" w:styleId="HTMLAddressChar">
    <w:name w:val="HTML Address Char"/>
    <w:link w:val="HTMLAddress"/>
    <w:uiPriority w:val="99"/>
    <w:rsid w:val="00E6087C"/>
    <w:rPr>
      <w:rFonts w:ascii="Arial" w:hAnsi="Arial"/>
      <w:i/>
      <w:iCs/>
      <w:lang w:eastAsia="fr-FR"/>
    </w:rPr>
  </w:style>
  <w:style w:type="paragraph" w:styleId="HTMLPreformatted">
    <w:name w:val="HTML Preformatted"/>
    <w:basedOn w:val="Normal"/>
    <w:link w:val="HTMLPreformattedChar"/>
    <w:uiPriority w:val="99"/>
    <w:unhideWhenUsed/>
    <w:rsid w:val="00E6087C"/>
    <w:rPr>
      <w:rFonts w:ascii="Courier New" w:hAnsi="Courier New"/>
      <w:sz w:val="20"/>
      <w:lang w:eastAsia="fr-FR"/>
    </w:rPr>
  </w:style>
  <w:style w:type="character" w:customStyle="1" w:styleId="HTMLPreformattedChar">
    <w:name w:val="HTML Preformatted Char"/>
    <w:link w:val="HTMLPreformatted"/>
    <w:uiPriority w:val="99"/>
    <w:rsid w:val="00E6087C"/>
    <w:rPr>
      <w:rFonts w:ascii="Courier New" w:hAnsi="Courier New" w:cs="Courier New"/>
      <w:lang w:eastAsia="fr-FR"/>
    </w:rPr>
  </w:style>
  <w:style w:type="paragraph" w:styleId="IntenseQuote">
    <w:name w:val="Intense Quote"/>
    <w:basedOn w:val="Normal"/>
    <w:next w:val="Normal"/>
    <w:link w:val="IntenseQuoteChar"/>
    <w:uiPriority w:val="30"/>
    <w:qFormat/>
    <w:rsid w:val="00E6087C"/>
    <w:pPr>
      <w:pBdr>
        <w:bottom w:val="single" w:sz="4" w:space="4" w:color="4F81BD"/>
      </w:pBdr>
      <w:spacing w:before="200" w:after="280"/>
      <w:ind w:left="936" w:right="936"/>
    </w:pPr>
    <w:rPr>
      <w:rFonts w:ascii="Arial" w:hAnsi="Arial"/>
      <w:b/>
      <w:bCs/>
      <w:i/>
      <w:iCs/>
      <w:color w:val="4F81BD"/>
      <w:sz w:val="20"/>
      <w:lang w:eastAsia="fr-FR"/>
    </w:rPr>
  </w:style>
  <w:style w:type="character" w:customStyle="1" w:styleId="IntenseQuoteChar">
    <w:name w:val="Intense Quote Char"/>
    <w:link w:val="IntenseQuote"/>
    <w:uiPriority w:val="30"/>
    <w:rsid w:val="00E6087C"/>
    <w:rPr>
      <w:rFonts w:ascii="Arial" w:hAnsi="Arial"/>
      <w:b/>
      <w:bCs/>
      <w:i/>
      <w:iCs/>
      <w:color w:val="4F81BD"/>
      <w:lang w:eastAsia="fr-FR"/>
    </w:rPr>
  </w:style>
  <w:style w:type="table" w:customStyle="1" w:styleId="LightGrid1">
    <w:name w:val="Light Grid1"/>
    <w:basedOn w:val="TableNormal"/>
    <w:uiPriority w:val="62"/>
    <w:rsid w:val="00E6087C"/>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uiPriority w:val="62"/>
    <w:rsid w:val="00E6087C"/>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E6087C"/>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E6087C"/>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E6087C"/>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E6087C"/>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E6087C"/>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uiPriority w:val="61"/>
    <w:rsid w:val="00E6087C"/>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E6087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E6087C"/>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E6087C"/>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E6087C"/>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E6087C"/>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E6087C"/>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uiPriority w:val="60"/>
    <w:rsid w:val="00E6087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E6087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E6087C"/>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E6087C"/>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E6087C"/>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E6087C"/>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E6087C"/>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ListParagraph">
    <w:name w:val="List Paragraph"/>
    <w:basedOn w:val="Normal"/>
    <w:uiPriority w:val="34"/>
    <w:qFormat/>
    <w:rsid w:val="00E6087C"/>
    <w:pPr>
      <w:ind w:left="720"/>
    </w:pPr>
  </w:style>
  <w:style w:type="table" w:customStyle="1" w:styleId="MediumGrid11">
    <w:name w:val="Medium Grid 11"/>
    <w:basedOn w:val="TableNormal"/>
    <w:uiPriority w:val="67"/>
    <w:rsid w:val="00E6087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E6087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E6087C"/>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E6087C"/>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E6087C"/>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E6087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E6087C"/>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uiPriority w:val="68"/>
    <w:rsid w:val="00E6087C"/>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E6087C"/>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E6087C"/>
    <w:rPr>
      <w:rFonts w:ascii="Cambria" w:eastAsia="Times New Roma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E6087C"/>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E6087C"/>
    <w:rPr>
      <w:rFonts w:ascii="Cambria" w:eastAsia="Times New Roma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E6087C"/>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E6087C"/>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uiPriority w:val="69"/>
    <w:rsid w:val="00E6087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E6087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E6087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E6087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E6087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E6087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E6087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uiPriority w:val="65"/>
    <w:rsid w:val="00E6087C"/>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uiPriority w:val="65"/>
    <w:rsid w:val="00E6087C"/>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E6087C"/>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E6087C"/>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E6087C"/>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E6087C"/>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E6087C"/>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uiPriority w:val="66"/>
    <w:rsid w:val="00E6087C"/>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E6087C"/>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E6087C"/>
    <w:rPr>
      <w:rFonts w:ascii="Cambria" w:eastAsia="Times New Roma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E6087C"/>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E6087C"/>
    <w:rPr>
      <w:rFonts w:ascii="Cambria" w:eastAsia="Times New Roma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E6087C"/>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E6087C"/>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uiPriority w:val="63"/>
    <w:rsid w:val="00E6087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E6087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E6087C"/>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E6087C"/>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E6087C"/>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6087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E6087C"/>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E6087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E6087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E6087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E6087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E6087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E6087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E6087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qFormat/>
    <w:rsid w:val="00E6087C"/>
    <w:pPr>
      <w:jc w:val="both"/>
    </w:pPr>
    <w:rPr>
      <w:rFonts w:ascii="Arial" w:hAnsi="Arial"/>
      <w:lang w:eastAsia="fr-FR"/>
    </w:rPr>
  </w:style>
  <w:style w:type="paragraph" w:styleId="NormalWeb">
    <w:name w:val="Normal (Web)"/>
    <w:basedOn w:val="Normal"/>
    <w:unhideWhenUsed/>
    <w:rsid w:val="00E6087C"/>
    <w:rPr>
      <w:sz w:val="24"/>
      <w:szCs w:val="24"/>
    </w:rPr>
  </w:style>
  <w:style w:type="paragraph" w:styleId="Quote">
    <w:name w:val="Quote"/>
    <w:basedOn w:val="Normal"/>
    <w:next w:val="Normal"/>
    <w:link w:val="QuoteChar"/>
    <w:uiPriority w:val="29"/>
    <w:qFormat/>
    <w:rsid w:val="00E6087C"/>
    <w:rPr>
      <w:rFonts w:ascii="Arial" w:hAnsi="Arial"/>
      <w:i/>
      <w:iCs/>
      <w:color w:val="000000"/>
      <w:sz w:val="20"/>
      <w:lang w:eastAsia="fr-FR"/>
    </w:rPr>
  </w:style>
  <w:style w:type="character" w:customStyle="1" w:styleId="QuoteChar">
    <w:name w:val="Quote Char"/>
    <w:link w:val="Quote"/>
    <w:uiPriority w:val="29"/>
    <w:rsid w:val="00E6087C"/>
    <w:rPr>
      <w:rFonts w:ascii="Arial" w:hAnsi="Arial"/>
      <w:i/>
      <w:iCs/>
      <w:color w:val="000000"/>
      <w:lang w:eastAsia="fr-FR"/>
    </w:rPr>
  </w:style>
  <w:style w:type="table" w:styleId="Table3Deffects1">
    <w:name w:val="Table 3D effects 1"/>
    <w:basedOn w:val="TableNormal"/>
    <w:uiPriority w:val="99"/>
    <w:unhideWhenUsed/>
    <w:rsid w:val="00E6087C"/>
    <w:pPr>
      <w:spacing w:after="240" w:line="230" w:lineRule="atLeas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unhideWhenUsed/>
    <w:rsid w:val="00E6087C"/>
    <w:pPr>
      <w:spacing w:after="240" w:line="23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unhideWhenUsed/>
    <w:rsid w:val="00E6087C"/>
    <w:pPr>
      <w:spacing w:after="240" w:line="230" w:lineRule="atLeas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unhideWhenUsed/>
    <w:rsid w:val="00E6087C"/>
    <w:pPr>
      <w:spacing w:after="240" w:line="23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unhideWhenUsed/>
    <w:rsid w:val="00E6087C"/>
    <w:pPr>
      <w:spacing w:after="240" w:line="23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unhideWhenUsed/>
    <w:rsid w:val="00E6087C"/>
    <w:pPr>
      <w:spacing w:after="240" w:line="23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unhideWhenUsed/>
    <w:rsid w:val="00E6087C"/>
    <w:pPr>
      <w:spacing w:after="240" w:line="230" w:lineRule="atLeas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unhideWhenUsed/>
    <w:rsid w:val="00E6087C"/>
    <w:pPr>
      <w:spacing w:after="240" w:line="230" w:lineRule="atLeas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unhideWhenUsed/>
    <w:rsid w:val="00E6087C"/>
    <w:pPr>
      <w:spacing w:after="240" w:line="230" w:lineRule="atLeas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unhideWhenUsed/>
    <w:rsid w:val="00E6087C"/>
    <w:pPr>
      <w:spacing w:after="240" w:line="230" w:lineRule="atLeas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unhideWhenUsed/>
    <w:rsid w:val="00E6087C"/>
    <w:pPr>
      <w:spacing w:after="240" w:line="230" w:lineRule="atLeas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unhideWhenUsed/>
    <w:rsid w:val="00E6087C"/>
    <w:pPr>
      <w:spacing w:after="240" w:line="230" w:lineRule="atLeas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unhideWhenUsed/>
    <w:rsid w:val="00E6087C"/>
    <w:pPr>
      <w:spacing w:after="240" w:line="23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unhideWhenUsed/>
    <w:rsid w:val="00E6087C"/>
    <w:pPr>
      <w:spacing w:after="240" w:line="23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unhideWhenUsed/>
    <w:rsid w:val="00E6087C"/>
    <w:pPr>
      <w:spacing w:after="240" w:line="230" w:lineRule="atLeas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unhideWhenUsed/>
    <w:rsid w:val="00E6087C"/>
    <w:pPr>
      <w:spacing w:after="240" w:line="230" w:lineRule="atLeas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unhideWhenUsed/>
    <w:rsid w:val="00E6087C"/>
    <w:pPr>
      <w:spacing w:after="240" w:line="23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E608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unhideWhenUsed/>
    <w:rsid w:val="00E6087C"/>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E6087C"/>
    <w:pPr>
      <w:spacing w:after="240" w:line="23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unhideWhenUsed/>
    <w:rsid w:val="00E6087C"/>
    <w:pPr>
      <w:spacing w:after="240" w:line="23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unhideWhenUsed/>
    <w:rsid w:val="00E6087C"/>
    <w:pPr>
      <w:spacing w:after="240" w:line="23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unhideWhenUsed/>
    <w:rsid w:val="00E6087C"/>
    <w:pPr>
      <w:spacing w:after="240" w:line="23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unhideWhenUsed/>
    <w:rsid w:val="00E6087C"/>
    <w:pPr>
      <w:spacing w:after="240" w:line="230" w:lineRule="atLeas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unhideWhenUsed/>
    <w:rsid w:val="00E6087C"/>
    <w:pPr>
      <w:spacing w:after="240" w:line="230" w:lineRule="atLeas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unhideWhenUsed/>
    <w:rsid w:val="00E6087C"/>
    <w:pPr>
      <w:spacing w:after="240" w:line="23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unhideWhenUsed/>
    <w:rsid w:val="00E6087C"/>
    <w:pPr>
      <w:spacing w:after="240" w:line="230" w:lineRule="atLeas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unhideWhenUsed/>
    <w:rsid w:val="00E6087C"/>
    <w:pPr>
      <w:spacing w:after="240" w:line="230" w:lineRule="atLeast"/>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unhideWhenUsed/>
    <w:rsid w:val="00E6087C"/>
    <w:pPr>
      <w:spacing w:after="240" w:line="230" w:lineRule="atLeas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unhideWhenUsed/>
    <w:rsid w:val="00E6087C"/>
    <w:pPr>
      <w:spacing w:after="240" w:line="23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unhideWhenUsed/>
    <w:rsid w:val="00E6087C"/>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unhideWhenUsed/>
    <w:rsid w:val="00E6087C"/>
    <w:pPr>
      <w:spacing w:after="240" w:line="23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unhideWhenUsed/>
    <w:rsid w:val="00E6087C"/>
    <w:pPr>
      <w:spacing w:after="240" w:line="230" w:lineRule="atLeas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unhideWhenUsed/>
    <w:rsid w:val="00E6087C"/>
    <w:pPr>
      <w:spacing w:after="240" w:line="230" w:lineRule="atLeas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unhideWhenUsed/>
    <w:rsid w:val="00E6087C"/>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unhideWhenUsed/>
    <w:rsid w:val="00E6087C"/>
    <w:pPr>
      <w:spacing w:after="240" w:line="23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unhideWhenUsed/>
    <w:rsid w:val="00E6087C"/>
    <w:pPr>
      <w:spacing w:after="240" w:line="230" w:lineRule="atLeas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unhideWhenUsed/>
    <w:rsid w:val="00E6087C"/>
    <w:pPr>
      <w:spacing w:after="240" w:line="230" w:lineRule="atLeas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unhideWhenUsed/>
    <w:rsid w:val="00E6087C"/>
    <w:pPr>
      <w:spacing w:after="240" w:line="230" w:lineRule="atLeast"/>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E6087C"/>
    <w:pPr>
      <w:spacing w:after="240" w:line="230" w:lineRule="atLeast"/>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E6087C"/>
    <w:pPr>
      <w:spacing w:after="240" w:line="23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unhideWhenUsed/>
    <w:rsid w:val="00E6087C"/>
    <w:pPr>
      <w:spacing w:after="240" w:line="230" w:lineRule="atLeas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E6087C"/>
    <w:pPr>
      <w:spacing w:after="240" w:line="230" w:lineRule="atLeas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E6087C"/>
    <w:pPr>
      <w:spacing w:after="240" w:line="230" w:lineRule="atLeas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E6087C"/>
    <w:pPr>
      <w:numPr>
        <w:numId w:val="0"/>
      </w:numPr>
      <w:tabs>
        <w:tab w:val="clear" w:pos="539"/>
      </w:tabs>
      <w:suppressAutoHyphens w:val="0"/>
      <w:spacing w:before="240" w:after="60" w:line="230" w:lineRule="atLeast"/>
      <w:jc w:val="both"/>
      <w:outlineLvl w:val="9"/>
    </w:pPr>
    <w:rPr>
      <w:rFonts w:eastAsia="Times New Roman"/>
      <w:bCs/>
      <w:kern w:val="32"/>
      <w:sz w:val="32"/>
      <w:szCs w:val="32"/>
    </w:rPr>
  </w:style>
  <w:style w:type="paragraph" w:customStyle="1" w:styleId="Ersatzvermerk8">
    <w:name w:val="Ersatzvermerk_8"/>
    <w:rsid w:val="00E6087C"/>
    <w:pPr>
      <w:tabs>
        <w:tab w:val="left" w:pos="1134"/>
      </w:tabs>
      <w:spacing w:before="120"/>
    </w:pPr>
    <w:rPr>
      <w:rFonts w:ascii="Helvetica" w:hAnsi="Helvetica"/>
      <w:sz w:val="17"/>
      <w:lang w:eastAsia="ja-JP"/>
    </w:rPr>
  </w:style>
  <w:style w:type="paragraph" w:customStyle="1" w:styleId="ICS8">
    <w:name w:val="ICS_8"/>
    <w:basedOn w:val="Normal"/>
    <w:rsid w:val="00E6087C"/>
    <w:pPr>
      <w:framePr w:hSpace="142" w:wrap="around" w:vAnchor="page" w:hAnchor="page" w:x="1361" w:y="625"/>
      <w:tabs>
        <w:tab w:val="left" w:pos="1134"/>
      </w:tabs>
      <w:spacing w:after="140" w:line="240" w:lineRule="auto"/>
    </w:pPr>
    <w:rPr>
      <w:rFonts w:eastAsia="Times New Roman"/>
      <w:spacing w:val="5"/>
      <w:sz w:val="19"/>
    </w:rPr>
  </w:style>
  <w:style w:type="character" w:customStyle="1" w:styleId="NoteChar">
    <w:name w:val="Note Char"/>
    <w:link w:val="Note"/>
    <w:rsid w:val="000E2914"/>
    <w:rPr>
      <w:rFonts w:ascii="Cambria" w:eastAsia="Calibri" w:hAnsi="Cambria"/>
      <w:szCs w:val="22"/>
      <w:lang w:eastAsia="en-US"/>
    </w:rPr>
  </w:style>
  <w:style w:type="character" w:customStyle="1" w:styleId="Technical1">
    <w:name w:val="Technical 1"/>
    <w:rsid w:val="00BC0DD8"/>
    <w:rPr>
      <w:rFonts w:ascii="Arial" w:hAnsi="Arial"/>
      <w:noProof w:val="0"/>
      <w:sz w:val="20"/>
      <w:lang w:val="en-US"/>
    </w:rPr>
  </w:style>
  <w:style w:type="paragraph" w:customStyle="1" w:styleId="Document1">
    <w:name w:val="Document 1"/>
    <w:rsid w:val="00BC0DD8"/>
    <w:pPr>
      <w:keepNext/>
      <w:keepLines/>
      <w:tabs>
        <w:tab w:val="left" w:pos="-720"/>
      </w:tabs>
      <w:suppressAutoHyphens/>
    </w:pPr>
    <w:rPr>
      <w:rFonts w:ascii="Courier" w:eastAsia="Times New Roman" w:hAnsi="Courier"/>
      <w:lang w:eastAsia="en-US"/>
    </w:rPr>
  </w:style>
  <w:style w:type="paragraph" w:customStyle="1" w:styleId="Standard">
    <w:name w:val="Standard"/>
    <w:rsid w:val="00BC0DD8"/>
    <w:pPr>
      <w:autoSpaceDE w:val="0"/>
      <w:autoSpaceDN w:val="0"/>
      <w:adjustRightInd w:val="0"/>
    </w:pPr>
    <w:rPr>
      <w:rFonts w:eastAsia="Times New Roman"/>
      <w:sz w:val="24"/>
      <w:szCs w:val="24"/>
    </w:rPr>
  </w:style>
  <w:style w:type="paragraph" w:customStyle="1" w:styleId="Texteniveau1">
    <w:name w:val="Texte niveau 1"/>
    <w:basedOn w:val="Normal"/>
    <w:rsid w:val="00BC0DD8"/>
    <w:pPr>
      <w:tabs>
        <w:tab w:val="left" w:pos="567"/>
        <w:tab w:val="left" w:pos="1134"/>
        <w:tab w:val="left" w:pos="1701"/>
        <w:tab w:val="left" w:pos="2268"/>
        <w:tab w:val="left" w:pos="2835"/>
        <w:tab w:val="right" w:pos="9072"/>
      </w:tabs>
      <w:spacing w:before="120" w:after="0" w:line="240" w:lineRule="auto"/>
      <w:ind w:left="567"/>
    </w:pPr>
    <w:rPr>
      <w:rFonts w:eastAsia="Times New Roman"/>
      <w:szCs w:val="24"/>
    </w:rPr>
  </w:style>
  <w:style w:type="paragraph" w:customStyle="1" w:styleId="Appendix">
    <w:name w:val="Appendix"/>
    <w:basedOn w:val="Normal"/>
    <w:rsid w:val="00BC0DD8"/>
    <w:pPr>
      <w:spacing w:after="0" w:line="240" w:lineRule="auto"/>
      <w:jc w:val="center"/>
    </w:pPr>
    <w:rPr>
      <w:rFonts w:eastAsia="Times New Roman" w:cs="Arial"/>
      <w:b/>
      <w:bCs/>
      <w:lang w:eastAsia="en-US"/>
    </w:rPr>
  </w:style>
  <w:style w:type="character" w:customStyle="1" w:styleId="DefinitionChar">
    <w:name w:val="Definition Char"/>
    <w:link w:val="Definition"/>
    <w:rsid w:val="00BC0DD8"/>
    <w:rPr>
      <w:rFonts w:ascii="Cambria" w:eastAsia="Calibri" w:hAnsi="Cambria"/>
      <w:sz w:val="22"/>
      <w:szCs w:val="22"/>
      <w:lang w:eastAsia="en-US"/>
    </w:rPr>
  </w:style>
  <w:style w:type="character" w:customStyle="1" w:styleId="zzCoverChar">
    <w:name w:val="zzCover Char"/>
    <w:link w:val="zzCover"/>
    <w:rsid w:val="00D00A74"/>
    <w:rPr>
      <w:rFonts w:ascii="Arial" w:hAnsi="Arial"/>
      <w:b/>
      <w:color w:val="000000"/>
      <w:sz w:val="24"/>
      <w:lang w:eastAsia="fr-FR"/>
    </w:rPr>
  </w:style>
  <w:style w:type="character" w:customStyle="1" w:styleId="Heading1Char">
    <w:name w:val="Heading 1 Char"/>
    <w:link w:val="Heading1"/>
    <w:uiPriority w:val="9"/>
    <w:rsid w:val="00CD2833"/>
    <w:rPr>
      <w:rFonts w:ascii="Cambria" w:hAnsi="Cambria"/>
      <w:b/>
      <w:sz w:val="26"/>
      <w:lang w:eastAsia="ja-JP"/>
    </w:rPr>
  </w:style>
  <w:style w:type="character" w:customStyle="1" w:styleId="Heading2Char">
    <w:name w:val="Heading 2 Char"/>
    <w:link w:val="Heading2"/>
    <w:uiPriority w:val="9"/>
    <w:rsid w:val="0098604F"/>
    <w:rPr>
      <w:b/>
      <w:sz w:val="24"/>
      <w:szCs w:val="24"/>
      <w:lang w:val="en-US" w:eastAsia="ja-JP"/>
    </w:rPr>
  </w:style>
  <w:style w:type="character" w:customStyle="1" w:styleId="Heading3Char">
    <w:name w:val="Heading 3 Char"/>
    <w:link w:val="Heading3"/>
    <w:uiPriority w:val="9"/>
    <w:rsid w:val="0098604F"/>
    <w:rPr>
      <w:b/>
      <w:sz w:val="22"/>
      <w:szCs w:val="24"/>
      <w:lang w:val="en-US" w:eastAsia="ja-JP"/>
    </w:rPr>
  </w:style>
  <w:style w:type="character" w:customStyle="1" w:styleId="Heading4Char">
    <w:name w:val="Heading 4 Char"/>
    <w:link w:val="Heading4"/>
    <w:uiPriority w:val="9"/>
    <w:rsid w:val="0098604F"/>
    <w:rPr>
      <w:b/>
      <w:sz w:val="22"/>
      <w:szCs w:val="24"/>
      <w:lang w:val="en-US" w:eastAsia="ja-JP"/>
    </w:rPr>
  </w:style>
  <w:style w:type="character" w:customStyle="1" w:styleId="Heading5Char">
    <w:name w:val="Heading 5 Char"/>
    <w:link w:val="Heading5"/>
    <w:uiPriority w:val="9"/>
    <w:rsid w:val="00D00A74"/>
    <w:rPr>
      <w:b/>
      <w:sz w:val="22"/>
      <w:szCs w:val="24"/>
      <w:lang w:val="en-US" w:eastAsia="ja-JP"/>
    </w:rPr>
  </w:style>
  <w:style w:type="character" w:customStyle="1" w:styleId="Heading6Char">
    <w:name w:val="Heading 6 Char"/>
    <w:link w:val="Heading6"/>
    <w:uiPriority w:val="9"/>
    <w:rsid w:val="00D00A74"/>
    <w:rPr>
      <w:b/>
      <w:sz w:val="22"/>
      <w:szCs w:val="24"/>
      <w:lang w:val="en-US" w:eastAsia="ja-JP"/>
    </w:rPr>
  </w:style>
  <w:style w:type="character" w:customStyle="1" w:styleId="Heading7Char">
    <w:name w:val="Heading 7 Char"/>
    <w:link w:val="Heading7"/>
    <w:uiPriority w:val="9"/>
    <w:rsid w:val="00D00A74"/>
    <w:rPr>
      <w:rFonts w:ascii="Arial" w:hAnsi="Arial"/>
      <w:b/>
      <w:szCs w:val="24"/>
      <w:lang w:val="en-US" w:eastAsia="fr-FR"/>
    </w:rPr>
  </w:style>
  <w:style w:type="character" w:customStyle="1" w:styleId="Heading8Char">
    <w:name w:val="Heading 8 Char"/>
    <w:link w:val="Heading8"/>
    <w:uiPriority w:val="9"/>
    <w:rsid w:val="00D00A74"/>
    <w:rPr>
      <w:rFonts w:ascii="Arial" w:hAnsi="Arial"/>
      <w:b/>
      <w:szCs w:val="24"/>
      <w:lang w:val="en-US" w:eastAsia="fr-FR"/>
    </w:rPr>
  </w:style>
  <w:style w:type="character" w:customStyle="1" w:styleId="Heading9Char">
    <w:name w:val="Heading 9 Char"/>
    <w:link w:val="Heading9"/>
    <w:uiPriority w:val="9"/>
    <w:rsid w:val="00D00A74"/>
    <w:rPr>
      <w:rFonts w:ascii="Arial" w:hAnsi="Arial"/>
      <w:b/>
      <w:szCs w:val="24"/>
      <w:lang w:val="en-US" w:eastAsia="fr-FR"/>
    </w:rPr>
  </w:style>
  <w:style w:type="character" w:customStyle="1" w:styleId="BodyTextChar">
    <w:name w:val="Body Text Char"/>
    <w:link w:val="BodyText"/>
    <w:uiPriority w:val="99"/>
    <w:rsid w:val="00301FC8"/>
    <w:rPr>
      <w:rFonts w:ascii="Cambria" w:eastAsia="Calibri" w:hAnsi="Cambria"/>
      <w:sz w:val="22"/>
      <w:szCs w:val="22"/>
      <w:lang w:eastAsia="en-US"/>
    </w:rPr>
  </w:style>
  <w:style w:type="character" w:customStyle="1" w:styleId="BodyText2Char">
    <w:name w:val="Body Text 2 Char"/>
    <w:link w:val="BodyText2"/>
    <w:uiPriority w:val="99"/>
    <w:rsid w:val="00D00A74"/>
    <w:rPr>
      <w:rFonts w:ascii="Arial" w:hAnsi="Arial"/>
      <w:sz w:val="16"/>
      <w:lang w:eastAsia="fr-FR"/>
    </w:rPr>
  </w:style>
  <w:style w:type="character" w:customStyle="1" w:styleId="BodyText3Char">
    <w:name w:val="Body Text 3 Char"/>
    <w:link w:val="BodyText3"/>
    <w:uiPriority w:val="99"/>
    <w:rsid w:val="00D00A74"/>
    <w:rPr>
      <w:rFonts w:ascii="Arial" w:hAnsi="Arial"/>
      <w:sz w:val="14"/>
      <w:lang w:eastAsia="fr-FR"/>
    </w:rPr>
  </w:style>
  <w:style w:type="character" w:customStyle="1" w:styleId="BodyTextFirstIndentChar">
    <w:name w:val="Body Text First Indent Char"/>
    <w:link w:val="BodyTextFirstIndent"/>
    <w:uiPriority w:val="99"/>
    <w:rsid w:val="00D00A74"/>
    <w:rPr>
      <w:rFonts w:ascii="Arial" w:hAnsi="Arial"/>
      <w:sz w:val="18"/>
      <w:lang w:eastAsia="fr-FR"/>
    </w:rPr>
  </w:style>
  <w:style w:type="character" w:customStyle="1" w:styleId="BodyTextIndentChar">
    <w:name w:val="Body Text Indent Char"/>
    <w:link w:val="BodyTextIndent"/>
    <w:uiPriority w:val="99"/>
    <w:rsid w:val="00D00A74"/>
    <w:rPr>
      <w:rFonts w:ascii="Arial" w:hAnsi="Arial"/>
      <w:lang w:eastAsia="fr-FR"/>
    </w:rPr>
  </w:style>
  <w:style w:type="character" w:customStyle="1" w:styleId="BodyTextFirstIndent2Char">
    <w:name w:val="Body Text First Indent 2 Char"/>
    <w:link w:val="BodyTextFirstIndent2"/>
    <w:uiPriority w:val="99"/>
    <w:rsid w:val="00D00A74"/>
    <w:rPr>
      <w:rFonts w:ascii="Arial" w:hAnsi="Arial"/>
      <w:lang w:eastAsia="fr-FR"/>
    </w:rPr>
  </w:style>
  <w:style w:type="character" w:customStyle="1" w:styleId="BodyTextIndent2Char">
    <w:name w:val="Body Text Indent 2 Char"/>
    <w:link w:val="BodyTextIndent2"/>
    <w:uiPriority w:val="99"/>
    <w:rsid w:val="00D00A74"/>
    <w:rPr>
      <w:rFonts w:ascii="Arial" w:hAnsi="Arial"/>
      <w:lang w:eastAsia="fr-FR"/>
    </w:rPr>
  </w:style>
  <w:style w:type="character" w:customStyle="1" w:styleId="BodyTextIndent3Char">
    <w:name w:val="Body Text Indent 3 Char"/>
    <w:link w:val="BodyTextIndent3"/>
    <w:uiPriority w:val="99"/>
    <w:rsid w:val="00D00A74"/>
    <w:rPr>
      <w:rFonts w:ascii="Arial" w:hAnsi="Arial"/>
      <w:sz w:val="16"/>
      <w:lang w:eastAsia="fr-FR"/>
    </w:rPr>
  </w:style>
  <w:style w:type="character" w:customStyle="1" w:styleId="ClosingChar">
    <w:name w:val="Closing Char"/>
    <w:link w:val="Closing"/>
    <w:uiPriority w:val="99"/>
    <w:rsid w:val="00D00A74"/>
    <w:rPr>
      <w:rFonts w:ascii="Arial" w:hAnsi="Arial"/>
      <w:lang w:eastAsia="fr-FR"/>
    </w:rPr>
  </w:style>
  <w:style w:type="character" w:customStyle="1" w:styleId="DateChar">
    <w:name w:val="Date Char"/>
    <w:link w:val="Date"/>
    <w:uiPriority w:val="99"/>
    <w:rsid w:val="00D00A74"/>
    <w:rPr>
      <w:rFonts w:ascii="Arial" w:hAnsi="Arial"/>
      <w:lang w:eastAsia="fr-FR"/>
    </w:rPr>
  </w:style>
  <w:style w:type="character" w:customStyle="1" w:styleId="DocumentMapChar">
    <w:name w:val="Document Map Char"/>
    <w:link w:val="DocumentMap"/>
    <w:uiPriority w:val="99"/>
    <w:semiHidden/>
    <w:rsid w:val="00D00A74"/>
    <w:rPr>
      <w:rFonts w:ascii="Tahoma" w:hAnsi="Tahoma"/>
      <w:shd w:val="clear" w:color="auto" w:fill="000080"/>
      <w:lang w:eastAsia="fr-FR"/>
    </w:rPr>
  </w:style>
  <w:style w:type="character" w:customStyle="1" w:styleId="EndnoteTextChar">
    <w:name w:val="Endnote Text Char"/>
    <w:link w:val="EndnoteText"/>
    <w:uiPriority w:val="99"/>
    <w:semiHidden/>
    <w:rsid w:val="00D00A74"/>
    <w:rPr>
      <w:rFonts w:ascii="Arial" w:hAnsi="Arial"/>
      <w:lang w:eastAsia="fr-FR"/>
    </w:rPr>
  </w:style>
  <w:style w:type="character" w:customStyle="1" w:styleId="FooterChar">
    <w:name w:val="Footer Char"/>
    <w:link w:val="Footer"/>
    <w:uiPriority w:val="99"/>
    <w:rsid w:val="00D00A74"/>
    <w:rPr>
      <w:rFonts w:ascii="Arial" w:hAnsi="Arial"/>
      <w:lang w:eastAsia="fr-FR"/>
    </w:rPr>
  </w:style>
  <w:style w:type="character" w:customStyle="1" w:styleId="FootnoteTextChar">
    <w:name w:val="Footnote Text Char"/>
    <w:link w:val="FootnoteText"/>
    <w:uiPriority w:val="99"/>
    <w:semiHidden/>
    <w:rsid w:val="00D00A74"/>
    <w:rPr>
      <w:rFonts w:ascii="Arial" w:hAnsi="Arial"/>
      <w:sz w:val="18"/>
      <w:lang w:eastAsia="fr-FR"/>
    </w:rPr>
  </w:style>
  <w:style w:type="character" w:customStyle="1" w:styleId="HeaderChar">
    <w:name w:val="Header Char"/>
    <w:link w:val="Header"/>
    <w:rsid w:val="00D00A74"/>
    <w:rPr>
      <w:rFonts w:ascii="Arial" w:hAnsi="Arial"/>
      <w:b/>
      <w:sz w:val="22"/>
      <w:lang w:eastAsia="fr-FR"/>
    </w:rPr>
  </w:style>
  <w:style w:type="character" w:customStyle="1" w:styleId="MacroTextChar">
    <w:name w:val="Macro Text Char"/>
    <w:link w:val="MacroText"/>
    <w:uiPriority w:val="99"/>
    <w:semiHidden/>
    <w:rsid w:val="00D00A74"/>
    <w:rPr>
      <w:rFonts w:ascii="Courier New" w:hAnsi="Courier New"/>
      <w:lang w:eastAsia="ja-JP" w:bidi="ar-SA"/>
    </w:rPr>
  </w:style>
  <w:style w:type="character" w:customStyle="1" w:styleId="MessageHeaderChar">
    <w:name w:val="Message Header Char"/>
    <w:link w:val="MessageHeader"/>
    <w:uiPriority w:val="99"/>
    <w:rsid w:val="00D00A74"/>
    <w:rPr>
      <w:rFonts w:ascii="Arial" w:hAnsi="Arial"/>
      <w:sz w:val="24"/>
      <w:shd w:val="pct20" w:color="auto" w:fill="auto"/>
      <w:lang w:eastAsia="fr-FR"/>
    </w:rPr>
  </w:style>
  <w:style w:type="character" w:customStyle="1" w:styleId="NoteHeadingChar">
    <w:name w:val="Note Heading Char"/>
    <w:link w:val="NoteHeading"/>
    <w:uiPriority w:val="99"/>
    <w:rsid w:val="00D00A74"/>
    <w:rPr>
      <w:rFonts w:ascii="Arial" w:hAnsi="Arial"/>
      <w:lang w:eastAsia="fr-FR"/>
    </w:rPr>
  </w:style>
  <w:style w:type="character" w:customStyle="1" w:styleId="PlainTextChar">
    <w:name w:val="Plain Text Char"/>
    <w:link w:val="PlainText"/>
    <w:uiPriority w:val="99"/>
    <w:rsid w:val="00D00A74"/>
    <w:rPr>
      <w:rFonts w:ascii="Courier New" w:hAnsi="Courier New"/>
      <w:lang w:eastAsia="fr-FR"/>
    </w:rPr>
  </w:style>
  <w:style w:type="character" w:customStyle="1" w:styleId="SalutationChar">
    <w:name w:val="Salutation Char"/>
    <w:link w:val="Salutation"/>
    <w:uiPriority w:val="99"/>
    <w:rsid w:val="00D00A74"/>
    <w:rPr>
      <w:rFonts w:ascii="Arial" w:hAnsi="Arial"/>
      <w:lang w:eastAsia="fr-FR"/>
    </w:rPr>
  </w:style>
  <w:style w:type="character" w:customStyle="1" w:styleId="SignatureChar">
    <w:name w:val="Signature Char"/>
    <w:link w:val="Signature"/>
    <w:uiPriority w:val="99"/>
    <w:rsid w:val="00D00A74"/>
    <w:rPr>
      <w:rFonts w:ascii="Arial" w:hAnsi="Arial"/>
      <w:lang w:eastAsia="fr-FR"/>
    </w:rPr>
  </w:style>
  <w:style w:type="character" w:customStyle="1" w:styleId="SubtitleChar">
    <w:name w:val="Subtitle Char"/>
    <w:link w:val="Subtitle"/>
    <w:uiPriority w:val="11"/>
    <w:rsid w:val="00D00A74"/>
    <w:rPr>
      <w:rFonts w:ascii="Arial" w:hAnsi="Arial"/>
      <w:sz w:val="24"/>
      <w:lang w:eastAsia="fr-FR"/>
    </w:rPr>
  </w:style>
  <w:style w:type="character" w:customStyle="1" w:styleId="TitleChar">
    <w:name w:val="Title Char"/>
    <w:link w:val="Title"/>
    <w:uiPriority w:val="10"/>
    <w:rsid w:val="00D00A74"/>
    <w:rPr>
      <w:rFonts w:ascii="Arial" w:hAnsi="Arial"/>
      <w:b/>
      <w:kern w:val="28"/>
      <w:sz w:val="32"/>
      <w:lang w:eastAsia="fr-FR"/>
    </w:rPr>
  </w:style>
  <w:style w:type="character" w:customStyle="1" w:styleId="citebox">
    <w:name w:val="cite_box"/>
    <w:rsid w:val="00301FC8"/>
  </w:style>
  <w:style w:type="character" w:customStyle="1" w:styleId="citeen">
    <w:name w:val="cite_en"/>
    <w:rsid w:val="00301FC8"/>
    <w:rPr>
      <w:rFonts w:ascii="Cambria" w:hAnsi="Cambria"/>
      <w:sz w:val="22"/>
      <w:bdr w:val="none" w:sz="0" w:space="0" w:color="auto"/>
      <w:shd w:val="clear" w:color="auto" w:fill="FFFF99"/>
      <w:vertAlign w:val="superscript"/>
    </w:rPr>
  </w:style>
  <w:style w:type="character" w:customStyle="1" w:styleId="citefig">
    <w:name w:val="cite_fig"/>
    <w:rsid w:val="00301FC8"/>
    <w:rPr>
      <w:rFonts w:ascii="Cambria" w:hAnsi="Cambria"/>
      <w:color w:val="auto"/>
      <w:sz w:val="22"/>
      <w:bdr w:val="none" w:sz="0" w:space="0" w:color="auto"/>
      <w:shd w:val="clear" w:color="auto" w:fill="CCFFCC"/>
    </w:rPr>
  </w:style>
  <w:style w:type="character" w:customStyle="1" w:styleId="citefn">
    <w:name w:val="cite_fn"/>
    <w:rsid w:val="00301FC8"/>
    <w:rPr>
      <w:rFonts w:ascii="Cambria" w:hAnsi="Cambria"/>
      <w:color w:val="auto"/>
      <w:sz w:val="22"/>
      <w:bdr w:val="none" w:sz="0" w:space="0" w:color="auto"/>
      <w:shd w:val="clear" w:color="auto" w:fill="FF99CC"/>
      <w:vertAlign w:val="baseline"/>
    </w:rPr>
  </w:style>
  <w:style w:type="character" w:customStyle="1" w:styleId="stdbase">
    <w:name w:val="std_base"/>
    <w:rsid w:val="00301FC8"/>
    <w:rPr>
      <w:rFonts w:ascii="Cambria" w:hAnsi="Cambria"/>
      <w:sz w:val="22"/>
    </w:rPr>
  </w:style>
  <w:style w:type="character" w:customStyle="1" w:styleId="citeeq">
    <w:name w:val="cite_eq"/>
    <w:rsid w:val="00301FC8"/>
    <w:rPr>
      <w:rFonts w:ascii="Cambria" w:hAnsi="Cambria"/>
      <w:sz w:val="22"/>
      <w:bdr w:val="none" w:sz="0" w:space="0" w:color="auto"/>
      <w:shd w:val="clear" w:color="auto" w:fill="FFAE37"/>
    </w:rPr>
  </w:style>
  <w:style w:type="character" w:customStyle="1" w:styleId="citetfn">
    <w:name w:val="cite_tfn"/>
    <w:rsid w:val="00301FC8"/>
    <w:rPr>
      <w:rFonts w:ascii="Cambria" w:hAnsi="Cambria"/>
      <w:sz w:val="22"/>
      <w:bdr w:val="none" w:sz="0" w:space="0" w:color="auto"/>
      <w:shd w:val="clear" w:color="auto" w:fill="FBBA79"/>
    </w:rPr>
  </w:style>
  <w:style w:type="character" w:customStyle="1" w:styleId="stdfootnote">
    <w:name w:val="std_footnote"/>
    <w:rsid w:val="00301FC8"/>
    <w:rPr>
      <w:rFonts w:ascii="Cambria" w:hAnsi="Cambria"/>
      <w:sz w:val="22"/>
      <w:bdr w:val="none" w:sz="0" w:space="0" w:color="auto"/>
      <w:shd w:val="clear" w:color="auto" w:fill="F2F2F2"/>
    </w:rPr>
  </w:style>
  <w:style w:type="paragraph" w:customStyle="1" w:styleId="BaseHeading">
    <w:name w:val="Base_Heading"/>
    <w:qFormat/>
    <w:rsid w:val="00301FC8"/>
    <w:pPr>
      <w:spacing w:after="240" w:line="240" w:lineRule="atLeast"/>
      <w:outlineLvl w:val="0"/>
    </w:pPr>
    <w:rPr>
      <w:rFonts w:ascii="Cambria" w:eastAsia="Calibri" w:hAnsi="Cambria"/>
      <w:sz w:val="22"/>
      <w:szCs w:val="22"/>
      <w:lang w:eastAsia="en-US"/>
    </w:rPr>
  </w:style>
  <w:style w:type="paragraph" w:customStyle="1" w:styleId="BaseText">
    <w:name w:val="Base_Text"/>
    <w:link w:val="BaseTextChar"/>
    <w:qFormat/>
    <w:rsid w:val="00301FC8"/>
    <w:pPr>
      <w:spacing w:after="240" w:line="240" w:lineRule="atLeast"/>
      <w:jc w:val="both"/>
    </w:pPr>
    <w:rPr>
      <w:rFonts w:ascii="Cambria" w:eastAsia="Calibri" w:hAnsi="Cambria"/>
      <w:sz w:val="22"/>
      <w:szCs w:val="22"/>
      <w:lang w:eastAsia="en-US"/>
    </w:rPr>
  </w:style>
  <w:style w:type="paragraph" w:customStyle="1" w:styleId="BiblioTitle">
    <w:name w:val="Biblio Title"/>
    <w:basedOn w:val="BaseHeading"/>
    <w:rsid w:val="00301FC8"/>
    <w:pPr>
      <w:pageBreakBefore/>
      <w:spacing w:after="760" w:line="280" w:lineRule="atLeast"/>
      <w:jc w:val="center"/>
    </w:pPr>
    <w:rPr>
      <w:b/>
      <w:sz w:val="28"/>
    </w:rPr>
  </w:style>
  <w:style w:type="paragraph" w:customStyle="1" w:styleId="BodyText-">
    <w:name w:val="Body Text (-)"/>
    <w:basedOn w:val="BaseText"/>
    <w:rsid w:val="00301FC8"/>
    <w:pPr>
      <w:spacing w:line="220" w:lineRule="atLeast"/>
    </w:pPr>
    <w:rPr>
      <w:sz w:val="18"/>
    </w:rPr>
  </w:style>
  <w:style w:type="paragraph" w:customStyle="1" w:styleId="BodyTextindent1">
    <w:name w:val="Body Text indent 1"/>
    <w:basedOn w:val="BaseText"/>
    <w:rsid w:val="00301FC8"/>
    <w:pPr>
      <w:ind w:left="403"/>
    </w:pPr>
  </w:style>
  <w:style w:type="paragraph" w:customStyle="1" w:styleId="BodyTextindent1-">
    <w:name w:val="Body Text indent 1 (-)"/>
    <w:basedOn w:val="BodyTextindent1"/>
    <w:rsid w:val="00301FC8"/>
    <w:pPr>
      <w:spacing w:line="220" w:lineRule="atLeast"/>
    </w:pPr>
    <w:rPr>
      <w:sz w:val="18"/>
    </w:rPr>
  </w:style>
  <w:style w:type="paragraph" w:customStyle="1" w:styleId="BodyTextIndent21">
    <w:name w:val="Body Text Indent 21"/>
    <w:basedOn w:val="Normal"/>
    <w:rsid w:val="00301FC8"/>
    <w:pPr>
      <w:ind w:left="805"/>
    </w:pPr>
  </w:style>
  <w:style w:type="paragraph" w:customStyle="1" w:styleId="BodyTextindent2-">
    <w:name w:val="Body Text indent 2 (-)"/>
    <w:basedOn w:val="BodyTextIndent21"/>
    <w:rsid w:val="00301FC8"/>
    <w:pPr>
      <w:spacing w:line="220" w:lineRule="atLeast"/>
    </w:pPr>
    <w:rPr>
      <w:sz w:val="18"/>
    </w:rPr>
  </w:style>
  <w:style w:type="paragraph" w:customStyle="1" w:styleId="BodyTextIndent31">
    <w:name w:val="Body Text Indent 31"/>
    <w:basedOn w:val="BodyTextIndent21"/>
    <w:rsid w:val="00301FC8"/>
    <w:pPr>
      <w:ind w:left="1202"/>
    </w:pPr>
  </w:style>
  <w:style w:type="paragraph" w:customStyle="1" w:styleId="BodyTextindent3-">
    <w:name w:val="Body Text indent 3 (-)"/>
    <w:basedOn w:val="BodyTextIndent31"/>
    <w:rsid w:val="00301FC8"/>
    <w:pPr>
      <w:spacing w:line="220" w:lineRule="atLeast"/>
    </w:pPr>
    <w:rPr>
      <w:sz w:val="18"/>
    </w:rPr>
  </w:style>
  <w:style w:type="paragraph" w:customStyle="1" w:styleId="BodyTextindent4">
    <w:name w:val="Body Text indent 4"/>
    <w:basedOn w:val="BodyTextIndent31"/>
    <w:rsid w:val="00301FC8"/>
    <w:pPr>
      <w:ind w:left="1605"/>
    </w:pPr>
  </w:style>
  <w:style w:type="paragraph" w:customStyle="1" w:styleId="BodyTextindent4-">
    <w:name w:val="Body Text indent 4 (-)"/>
    <w:basedOn w:val="BodyTextindent4"/>
    <w:rsid w:val="00301FC8"/>
    <w:pPr>
      <w:spacing w:line="220" w:lineRule="atLeast"/>
    </w:pPr>
    <w:rPr>
      <w:sz w:val="18"/>
    </w:rPr>
  </w:style>
  <w:style w:type="paragraph" w:customStyle="1" w:styleId="BodyTextCenter">
    <w:name w:val="Body Text_Center"/>
    <w:basedOn w:val="BaseText"/>
    <w:rsid w:val="00301FC8"/>
    <w:pPr>
      <w:jc w:val="center"/>
    </w:pPr>
  </w:style>
  <w:style w:type="paragraph" w:customStyle="1" w:styleId="Code">
    <w:name w:val="Code"/>
    <w:basedOn w:val="BaseText"/>
    <w:rsid w:val="00301FC8"/>
    <w:pPr>
      <w:spacing w:after="0"/>
      <w:jc w:val="left"/>
    </w:pPr>
    <w:rPr>
      <w:rFonts w:ascii="Courier New" w:hAnsi="Courier New"/>
    </w:rPr>
  </w:style>
  <w:style w:type="paragraph" w:customStyle="1" w:styleId="Code-">
    <w:name w:val="Code (-)"/>
    <w:basedOn w:val="Code"/>
    <w:rsid w:val="00301FC8"/>
    <w:pPr>
      <w:spacing w:line="220" w:lineRule="atLeast"/>
    </w:pPr>
    <w:rPr>
      <w:sz w:val="18"/>
    </w:rPr>
  </w:style>
  <w:style w:type="paragraph" w:customStyle="1" w:styleId="Code--">
    <w:name w:val="Code (--)"/>
    <w:basedOn w:val="Code"/>
    <w:rsid w:val="00301FC8"/>
    <w:pPr>
      <w:spacing w:line="200" w:lineRule="atLeast"/>
    </w:pPr>
    <w:rPr>
      <w:sz w:val="16"/>
    </w:rPr>
  </w:style>
  <w:style w:type="paragraph" w:customStyle="1" w:styleId="CoverTitleA1">
    <w:name w:val="Cover Title_A1"/>
    <w:basedOn w:val="BaseHeading"/>
    <w:rsid w:val="00301FC8"/>
    <w:pPr>
      <w:spacing w:line="360" w:lineRule="exact"/>
      <w:outlineLvl w:val="9"/>
    </w:pPr>
    <w:rPr>
      <w:b/>
      <w:sz w:val="32"/>
    </w:rPr>
  </w:style>
  <w:style w:type="paragraph" w:customStyle="1" w:styleId="CoverTitleA2">
    <w:name w:val="Cover Title_A2"/>
    <w:basedOn w:val="CoverTitleA1"/>
    <w:rsid w:val="00301FC8"/>
  </w:style>
  <w:style w:type="paragraph" w:customStyle="1" w:styleId="CoverTitleA3">
    <w:name w:val="Cover Title_A3"/>
    <w:basedOn w:val="CoverTitleA1"/>
    <w:rsid w:val="00301FC8"/>
    <w:rPr>
      <w:b w:val="0"/>
    </w:rPr>
  </w:style>
  <w:style w:type="paragraph" w:customStyle="1" w:styleId="CoverTitleB">
    <w:name w:val="Cover Title_B"/>
    <w:basedOn w:val="BaseHeading"/>
    <w:rsid w:val="00301FC8"/>
    <w:pPr>
      <w:outlineLvl w:val="9"/>
    </w:pPr>
    <w:rPr>
      <w:i/>
      <w:lang w:val="fr-FR"/>
    </w:rPr>
  </w:style>
  <w:style w:type="paragraph" w:customStyle="1" w:styleId="Dimension100">
    <w:name w:val="Dimension_100"/>
    <w:basedOn w:val="BaseText"/>
    <w:rsid w:val="00301FC8"/>
    <w:pPr>
      <w:spacing w:after="60" w:line="220" w:lineRule="atLeast"/>
      <w:jc w:val="right"/>
    </w:pPr>
    <w:rPr>
      <w:sz w:val="20"/>
    </w:rPr>
  </w:style>
  <w:style w:type="paragraph" w:customStyle="1" w:styleId="Dimension50">
    <w:name w:val="Dimension_50"/>
    <w:basedOn w:val="Dimension100"/>
    <w:rsid w:val="00301FC8"/>
    <w:pPr>
      <w:ind w:right="2434"/>
    </w:pPr>
  </w:style>
  <w:style w:type="paragraph" w:customStyle="1" w:styleId="Dimension75">
    <w:name w:val="Dimension_75"/>
    <w:basedOn w:val="Dimension100"/>
    <w:rsid w:val="00301FC8"/>
    <w:pPr>
      <w:ind w:right="1253"/>
    </w:pPr>
  </w:style>
  <w:style w:type="paragraph" w:customStyle="1" w:styleId="Examplecontinued">
    <w:name w:val="Example continued"/>
    <w:basedOn w:val="Example"/>
    <w:rsid w:val="00301FC8"/>
  </w:style>
  <w:style w:type="paragraph" w:customStyle="1" w:styleId="Exampleindent">
    <w:name w:val="Example indent"/>
    <w:basedOn w:val="Example"/>
    <w:rsid w:val="00301FC8"/>
    <w:pPr>
      <w:tabs>
        <w:tab w:val="clear" w:pos="1354"/>
        <w:tab w:val="left" w:pos="1757"/>
      </w:tabs>
      <w:ind w:left="403"/>
    </w:pPr>
  </w:style>
  <w:style w:type="paragraph" w:customStyle="1" w:styleId="Exampleindentcontinued">
    <w:name w:val="Example indent continued"/>
    <w:basedOn w:val="Exampleindent"/>
    <w:rsid w:val="00301FC8"/>
  </w:style>
  <w:style w:type="paragraph" w:customStyle="1" w:styleId="Figureexample">
    <w:name w:val="Figure example"/>
    <w:basedOn w:val="Example"/>
    <w:rsid w:val="00301FC8"/>
  </w:style>
  <w:style w:type="paragraph" w:customStyle="1" w:styleId="FigureGraphic">
    <w:name w:val="Figure Graphic"/>
    <w:basedOn w:val="BaseText"/>
    <w:rsid w:val="00301FC8"/>
    <w:pPr>
      <w:spacing w:before="240" w:after="120"/>
      <w:jc w:val="center"/>
    </w:pPr>
  </w:style>
  <w:style w:type="paragraph" w:customStyle="1" w:styleId="Figurenote">
    <w:name w:val="Figure note"/>
    <w:basedOn w:val="Note"/>
    <w:rsid w:val="00301FC8"/>
  </w:style>
  <w:style w:type="paragraph" w:customStyle="1" w:styleId="Figuresubtitle">
    <w:name w:val="Figure subtitle"/>
    <w:basedOn w:val="BaseText"/>
    <w:rsid w:val="00301FC8"/>
    <w:pPr>
      <w:spacing w:before="120" w:after="120"/>
      <w:jc w:val="center"/>
    </w:pPr>
    <w:rPr>
      <w:b/>
    </w:rPr>
  </w:style>
  <w:style w:type="paragraph" w:customStyle="1" w:styleId="ForewordText">
    <w:name w:val="Foreword Text"/>
    <w:basedOn w:val="BaseText"/>
    <w:rsid w:val="00301FC8"/>
  </w:style>
  <w:style w:type="paragraph" w:customStyle="1" w:styleId="ForewordTitle">
    <w:name w:val="Foreword Title"/>
    <w:basedOn w:val="BaseHeading"/>
    <w:rsid w:val="00301FC8"/>
    <w:pPr>
      <w:keepNext/>
      <w:pageBreakBefore/>
      <w:suppressAutoHyphens/>
      <w:spacing w:before="310" w:after="310" w:line="310" w:lineRule="atLeast"/>
    </w:pPr>
    <w:rPr>
      <w:b/>
      <w:sz w:val="28"/>
    </w:rPr>
  </w:style>
  <w:style w:type="paragraph" w:customStyle="1" w:styleId="IntroTitle">
    <w:name w:val="Intro Title"/>
    <w:basedOn w:val="ForewordTitle"/>
    <w:rsid w:val="00301FC8"/>
  </w:style>
  <w:style w:type="paragraph" w:customStyle="1" w:styleId="KeyText">
    <w:name w:val="Key Text"/>
    <w:basedOn w:val="BodyText-"/>
    <w:rsid w:val="00301FC8"/>
    <w:pPr>
      <w:tabs>
        <w:tab w:val="left" w:pos="346"/>
      </w:tabs>
      <w:spacing w:after="60"/>
      <w:ind w:left="346" w:hanging="346"/>
    </w:pPr>
  </w:style>
  <w:style w:type="paragraph" w:customStyle="1" w:styleId="KeyTitle">
    <w:name w:val="Key Title"/>
    <w:basedOn w:val="KeyText"/>
    <w:next w:val="KeyText"/>
    <w:rsid w:val="00301FC8"/>
    <w:pPr>
      <w:jc w:val="left"/>
    </w:pPr>
    <w:rPr>
      <w:b/>
    </w:rPr>
  </w:style>
  <w:style w:type="paragraph" w:customStyle="1" w:styleId="ListContinue1">
    <w:name w:val="List Continue 1"/>
    <w:basedOn w:val="BaseText"/>
    <w:rsid w:val="00301FC8"/>
    <w:pPr>
      <w:ind w:left="403" w:hanging="403"/>
    </w:pPr>
  </w:style>
  <w:style w:type="paragraph" w:customStyle="1" w:styleId="ListContinue1-">
    <w:name w:val="List Continue 1 (-)"/>
    <w:basedOn w:val="ListContinue1"/>
    <w:rsid w:val="00301FC8"/>
    <w:pPr>
      <w:spacing w:line="210" w:lineRule="atLeast"/>
    </w:pPr>
    <w:rPr>
      <w:sz w:val="20"/>
    </w:rPr>
  </w:style>
  <w:style w:type="paragraph" w:customStyle="1" w:styleId="ListContinue2-">
    <w:name w:val="List Continue 2 (-)"/>
    <w:basedOn w:val="ListContinue1-"/>
    <w:rsid w:val="00301FC8"/>
    <w:pPr>
      <w:tabs>
        <w:tab w:val="left" w:pos="403"/>
      </w:tabs>
    </w:pPr>
  </w:style>
  <w:style w:type="paragraph" w:customStyle="1" w:styleId="ListContinue3-">
    <w:name w:val="List Continue 3 (-)"/>
    <w:basedOn w:val="ListContinue1-"/>
    <w:rsid w:val="00301FC8"/>
    <w:pPr>
      <w:ind w:left="1209"/>
    </w:pPr>
  </w:style>
  <w:style w:type="paragraph" w:customStyle="1" w:styleId="ListContinue4-">
    <w:name w:val="List Continue 4 (-)"/>
    <w:basedOn w:val="ListContinue1-"/>
    <w:rsid w:val="00301FC8"/>
    <w:pPr>
      <w:ind w:left="1598"/>
    </w:pPr>
  </w:style>
  <w:style w:type="paragraph" w:customStyle="1" w:styleId="ListNumber1">
    <w:name w:val="List Number 1"/>
    <w:basedOn w:val="BaseText"/>
    <w:rsid w:val="00301FC8"/>
    <w:pPr>
      <w:tabs>
        <w:tab w:val="left" w:pos="403"/>
      </w:tabs>
      <w:ind w:left="403" w:hanging="403"/>
    </w:pPr>
  </w:style>
  <w:style w:type="paragraph" w:customStyle="1" w:styleId="ListNumber1-">
    <w:name w:val="List Number 1 (-)"/>
    <w:basedOn w:val="ListNumber1"/>
    <w:rsid w:val="00301FC8"/>
    <w:pPr>
      <w:spacing w:line="210" w:lineRule="atLeast"/>
    </w:pPr>
    <w:rPr>
      <w:sz w:val="20"/>
    </w:rPr>
  </w:style>
  <w:style w:type="paragraph" w:customStyle="1" w:styleId="ListNumber2-">
    <w:name w:val="List Number 2 (-)"/>
    <w:basedOn w:val="ListNumber1-"/>
    <w:qFormat/>
    <w:rsid w:val="00301FC8"/>
    <w:pPr>
      <w:ind w:left="806"/>
    </w:pPr>
  </w:style>
  <w:style w:type="paragraph" w:customStyle="1" w:styleId="ListNumber3-">
    <w:name w:val="List Number 3 (-)"/>
    <w:basedOn w:val="ListNumber1-"/>
    <w:rsid w:val="00301FC8"/>
    <w:pPr>
      <w:ind w:left="1209"/>
    </w:pPr>
  </w:style>
  <w:style w:type="paragraph" w:customStyle="1" w:styleId="ListNumber4-">
    <w:name w:val="List Number 4 (-)"/>
    <w:basedOn w:val="ListNumber1-"/>
    <w:rsid w:val="00301FC8"/>
    <w:pPr>
      <w:ind w:left="1598"/>
    </w:pPr>
  </w:style>
  <w:style w:type="paragraph" w:customStyle="1" w:styleId="Tablebody">
    <w:name w:val="Table body"/>
    <w:basedOn w:val="BaseText"/>
    <w:rsid w:val="00301FC8"/>
    <w:pPr>
      <w:spacing w:before="60" w:after="60" w:line="210" w:lineRule="atLeast"/>
      <w:jc w:val="left"/>
    </w:pPr>
    <w:rPr>
      <w:sz w:val="20"/>
    </w:rPr>
  </w:style>
  <w:style w:type="paragraph" w:customStyle="1" w:styleId="Tablebody-">
    <w:name w:val="Table body (-)"/>
    <w:basedOn w:val="Tablebody"/>
    <w:rsid w:val="00301FC8"/>
    <w:rPr>
      <w:sz w:val="18"/>
    </w:rPr>
  </w:style>
  <w:style w:type="paragraph" w:customStyle="1" w:styleId="Tablebody--">
    <w:name w:val="Table body (--)"/>
    <w:basedOn w:val="Tablebody"/>
    <w:rsid w:val="00301FC8"/>
    <w:rPr>
      <w:sz w:val="16"/>
    </w:rPr>
  </w:style>
  <w:style w:type="paragraph" w:customStyle="1" w:styleId="Tablebody0">
    <w:name w:val="Table body (+)"/>
    <w:basedOn w:val="Tablebody"/>
    <w:rsid w:val="00301FC8"/>
    <w:pPr>
      <w:spacing w:line="230" w:lineRule="atLeast"/>
    </w:pPr>
    <w:rPr>
      <w:sz w:val="22"/>
    </w:rPr>
  </w:style>
  <w:style w:type="paragraph" w:customStyle="1" w:styleId="Tablefooter">
    <w:name w:val="Table footer"/>
    <w:basedOn w:val="BaseText"/>
    <w:rsid w:val="00301FC8"/>
    <w:pPr>
      <w:tabs>
        <w:tab w:val="left" w:pos="346"/>
      </w:tabs>
      <w:spacing w:before="60" w:after="60" w:line="200" w:lineRule="atLeast"/>
    </w:pPr>
    <w:rPr>
      <w:sz w:val="18"/>
    </w:rPr>
  </w:style>
  <w:style w:type="paragraph" w:customStyle="1" w:styleId="Tableheader">
    <w:name w:val="Table header"/>
    <w:basedOn w:val="Tablebody"/>
    <w:rsid w:val="00301FC8"/>
  </w:style>
  <w:style w:type="paragraph" w:customStyle="1" w:styleId="Tableheader-">
    <w:name w:val="Table header (-)"/>
    <w:basedOn w:val="Tablebody-"/>
    <w:rsid w:val="00301FC8"/>
  </w:style>
  <w:style w:type="paragraph" w:customStyle="1" w:styleId="Tableheader--">
    <w:name w:val="Table header (--)"/>
    <w:basedOn w:val="Tablebody--"/>
    <w:rsid w:val="00301FC8"/>
  </w:style>
  <w:style w:type="paragraph" w:customStyle="1" w:styleId="Tableheader0">
    <w:name w:val="Table header (+)"/>
    <w:basedOn w:val="Tablebody0"/>
    <w:rsid w:val="00301FC8"/>
  </w:style>
  <w:style w:type="paragraph" w:customStyle="1" w:styleId="Notice">
    <w:name w:val="Notice"/>
    <w:basedOn w:val="BaseText"/>
    <w:rsid w:val="00301FC8"/>
  </w:style>
  <w:style w:type="paragraph" w:customStyle="1" w:styleId="Notecontinued">
    <w:name w:val="Note continued"/>
    <w:basedOn w:val="Note"/>
    <w:rsid w:val="00301FC8"/>
  </w:style>
  <w:style w:type="paragraph" w:customStyle="1" w:styleId="Noteindent">
    <w:name w:val="Note indent"/>
    <w:basedOn w:val="Note"/>
    <w:rsid w:val="00301FC8"/>
    <w:pPr>
      <w:tabs>
        <w:tab w:val="clear" w:pos="965"/>
        <w:tab w:val="left" w:pos="1368"/>
      </w:tabs>
      <w:ind w:left="403"/>
    </w:pPr>
  </w:style>
  <w:style w:type="paragraph" w:customStyle="1" w:styleId="Noteindentcontinued">
    <w:name w:val="Note indent continued"/>
    <w:basedOn w:val="Noteindent"/>
    <w:qFormat/>
    <w:rsid w:val="00301FC8"/>
  </w:style>
  <w:style w:type="paragraph" w:customStyle="1" w:styleId="MainTitle1">
    <w:name w:val="Main Title 1"/>
    <w:basedOn w:val="CoverTitleA1"/>
    <w:rsid w:val="00301FC8"/>
    <w:pPr>
      <w:spacing w:before="400"/>
    </w:pPr>
  </w:style>
  <w:style w:type="paragraph" w:customStyle="1" w:styleId="MainTitle2">
    <w:name w:val="Main Title 2"/>
    <w:basedOn w:val="CoverTitleA2"/>
    <w:rsid w:val="00301FC8"/>
    <w:pPr>
      <w:outlineLvl w:val="1"/>
    </w:pPr>
  </w:style>
  <w:style w:type="paragraph" w:customStyle="1" w:styleId="MainTitle3">
    <w:name w:val="Main Title 3"/>
    <w:basedOn w:val="CoverTitleA3"/>
    <w:rsid w:val="00301FC8"/>
    <w:pPr>
      <w:outlineLvl w:val="2"/>
    </w:pPr>
  </w:style>
  <w:style w:type="paragraph" w:customStyle="1" w:styleId="TableGraphic">
    <w:name w:val="Table Graphic"/>
    <w:basedOn w:val="FigureGraphic"/>
    <w:rsid w:val="00301FC8"/>
  </w:style>
  <w:style w:type="character" w:customStyle="1" w:styleId="Courier">
    <w:name w:val="Courier"/>
    <w:rsid w:val="00301FC8"/>
    <w:rPr>
      <w:rFonts w:ascii="Courier New" w:hAnsi="Courier New"/>
    </w:rPr>
  </w:style>
  <w:style w:type="paragraph" w:customStyle="1" w:styleId="MTDisplayEquation">
    <w:name w:val="MTDisplayEquation"/>
    <w:basedOn w:val="Normal"/>
    <w:next w:val="Normal"/>
    <w:link w:val="MTDisplayEquationChar"/>
    <w:rsid w:val="0006573F"/>
    <w:pPr>
      <w:tabs>
        <w:tab w:val="center" w:pos="5560"/>
        <w:tab w:val="right" w:pos="10320"/>
      </w:tabs>
      <w:autoSpaceDE w:val="0"/>
      <w:autoSpaceDN w:val="0"/>
      <w:adjustRightInd w:val="0"/>
      <w:ind w:left="800" w:firstLine="400"/>
    </w:pPr>
    <w:rPr>
      <w:szCs w:val="24"/>
    </w:rPr>
  </w:style>
  <w:style w:type="character" w:customStyle="1" w:styleId="MTDisplayEquationChar">
    <w:name w:val="MTDisplayEquation Char"/>
    <w:link w:val="MTDisplayEquation"/>
    <w:rsid w:val="0006573F"/>
    <w:rPr>
      <w:rFonts w:ascii="Cambria" w:hAnsi="Cambria"/>
      <w:sz w:val="22"/>
      <w:szCs w:val="24"/>
      <w:lang w:eastAsia="ja-JP"/>
    </w:rPr>
  </w:style>
  <w:style w:type="paragraph" w:customStyle="1" w:styleId="Default">
    <w:name w:val="Default"/>
    <w:rsid w:val="008832BC"/>
    <w:pPr>
      <w:autoSpaceDE w:val="0"/>
      <w:autoSpaceDN w:val="0"/>
      <w:adjustRightInd w:val="0"/>
    </w:pPr>
    <w:rPr>
      <w:rFonts w:ascii="Arial" w:hAnsi="Arial" w:cs="Arial"/>
      <w:color w:val="000000"/>
      <w:sz w:val="24"/>
      <w:szCs w:val="24"/>
    </w:rPr>
  </w:style>
  <w:style w:type="character" w:customStyle="1" w:styleId="BaseTextChar">
    <w:name w:val="Base_Text Char"/>
    <w:link w:val="BaseText"/>
    <w:rsid w:val="00AB3A82"/>
    <w:rPr>
      <w:rFonts w:ascii="Cambria" w:eastAsia="Calibri" w:hAnsi="Cambria"/>
      <w:sz w:val="22"/>
      <w:szCs w:val="22"/>
      <w:lang w:eastAsia="en-US" w:bidi="ar-SA"/>
    </w:rPr>
  </w:style>
  <w:style w:type="paragraph" w:customStyle="1" w:styleId="IneraCharStyleParag201304051401">
    <w:name w:val="Inera_CharStyleParag201304051401"/>
    <w:basedOn w:val="Normal"/>
    <w:link w:val="IneraCharStyleParag201304051401Char"/>
    <w:rsid w:val="00816479"/>
    <w:rPr>
      <w:color w:val="000000"/>
      <w:szCs w:val="24"/>
    </w:rPr>
  </w:style>
  <w:style w:type="character" w:customStyle="1" w:styleId="IneraCharStyleParag201304051401Char">
    <w:name w:val="Inera_CharStyleParag201304051401 Char"/>
    <w:link w:val="IneraCharStyleParag201304051401"/>
    <w:rsid w:val="00816479"/>
    <w:rPr>
      <w:rFonts w:ascii="Cambria" w:hAnsi="Cambria"/>
      <w:b w:val="0"/>
      <w:color w:val="000000"/>
      <w:sz w:val="22"/>
      <w:szCs w:val="24"/>
      <w:lang w:eastAsia="ja-JP"/>
    </w:rPr>
  </w:style>
  <w:style w:type="paragraph" w:customStyle="1" w:styleId="IneraCharStyleParag201304051410">
    <w:name w:val="Inera_CharStyleParag201304051410"/>
    <w:basedOn w:val="Normal"/>
    <w:link w:val="IneraCharStyleParag201304051410Char"/>
    <w:rsid w:val="00871A39"/>
    <w:pPr>
      <w:autoSpaceDE w:val="0"/>
      <w:autoSpaceDN w:val="0"/>
      <w:adjustRightInd w:val="0"/>
    </w:pPr>
    <w:rPr>
      <w:caps/>
      <w:szCs w:val="24"/>
    </w:rPr>
  </w:style>
  <w:style w:type="character" w:customStyle="1" w:styleId="IneraCharStyleParag201304051410Char">
    <w:name w:val="Inera_CharStyleParag201304051410 Char"/>
    <w:link w:val="IneraCharStyleParag201304051410"/>
    <w:rsid w:val="00871A39"/>
    <w:rPr>
      <w:rFonts w:ascii="Cambria" w:hAnsi="Cambria"/>
      <w:b w:val="0"/>
      <w:caps/>
      <w:sz w:val="22"/>
      <w:szCs w:val="24"/>
      <w:lang w:eastAsia="ja-JP"/>
    </w:rPr>
  </w:style>
  <w:style w:type="paragraph" w:customStyle="1" w:styleId="IneraCharStyleParag201304051559">
    <w:name w:val="Inera_CharStyleParag201304051559"/>
    <w:basedOn w:val="Normal"/>
    <w:link w:val="IneraCharStyleParag201304051559Char"/>
    <w:rsid w:val="00BC2228"/>
    <w:rPr>
      <w:color w:val="000000"/>
      <w:szCs w:val="24"/>
    </w:rPr>
  </w:style>
  <w:style w:type="character" w:customStyle="1" w:styleId="IneraCharStyleParag201304051559Char">
    <w:name w:val="Inera_CharStyleParag201304051559 Char"/>
    <w:link w:val="IneraCharStyleParag201304051559"/>
    <w:rsid w:val="00BC2228"/>
    <w:rPr>
      <w:rFonts w:ascii="Cambria" w:hAnsi="Cambria"/>
      <w:b w:val="0"/>
      <w:color w:val="000000"/>
      <w:sz w:val="22"/>
      <w:szCs w:val="24"/>
      <w:lang w:eastAsia="ja-JP"/>
    </w:rPr>
  </w:style>
  <w:style w:type="paragraph" w:customStyle="1" w:styleId="FigureImage">
    <w:name w:val="Figure Image"/>
    <w:basedOn w:val="FigureGraphic"/>
    <w:rsid w:val="00301FC8"/>
  </w:style>
  <w:style w:type="character" w:customStyle="1" w:styleId="stdsuppl">
    <w:name w:val="std_suppl"/>
    <w:rsid w:val="00301FC8"/>
    <w:rPr>
      <w:rFonts w:ascii="Cambria" w:hAnsi="Cambria"/>
      <w:sz w:val="22"/>
      <w:bdr w:val="none" w:sz="0" w:space="0" w:color="auto"/>
      <w:shd w:val="clear" w:color="auto" w:fill="F6FBB5"/>
    </w:rPr>
  </w:style>
  <w:style w:type="paragraph" w:styleId="Revision">
    <w:name w:val="Revision"/>
    <w:hidden/>
    <w:uiPriority w:val="99"/>
    <w:semiHidden/>
    <w:rsid w:val="000E60FE"/>
    <w:rPr>
      <w:sz w:val="22"/>
      <w:lang w:eastAsia="ja-JP"/>
    </w:rPr>
  </w:style>
  <w:style w:type="paragraph" w:customStyle="1" w:styleId="ArialHeading">
    <w:name w:val="Arial Heading"/>
    <w:basedOn w:val="Heading1"/>
    <w:link w:val="ArialHeadingChar"/>
    <w:qFormat/>
    <w:rsid w:val="0056349D"/>
    <w:pPr>
      <w:tabs>
        <w:tab w:val="num" w:pos="432"/>
      </w:tabs>
      <w:ind w:left="432" w:hanging="432"/>
    </w:pPr>
    <w:rPr>
      <w:rFonts w:ascii="Arial" w:hAnsi="Arial" w:cs="Arial"/>
      <w:color w:val="A6192E"/>
    </w:rPr>
  </w:style>
  <w:style w:type="character" w:customStyle="1" w:styleId="ArialHeadingChar">
    <w:name w:val="Arial Heading Char"/>
    <w:basedOn w:val="Heading1Char"/>
    <w:link w:val="ArialHeading"/>
    <w:rsid w:val="0056349D"/>
    <w:rPr>
      <w:rFonts w:ascii="Arial" w:hAnsi="Arial" w:cs="Arial"/>
      <w:b/>
      <w:color w:val="A6192E"/>
      <w:sz w:val="2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749863">
      <w:bodyDiv w:val="1"/>
      <w:marLeft w:val="0"/>
      <w:marRight w:val="0"/>
      <w:marTop w:val="0"/>
      <w:marBottom w:val="0"/>
      <w:divBdr>
        <w:top w:val="none" w:sz="0" w:space="0" w:color="auto"/>
        <w:left w:val="none" w:sz="0" w:space="0" w:color="auto"/>
        <w:bottom w:val="none" w:sz="0" w:space="0" w:color="auto"/>
        <w:right w:val="none" w:sz="0" w:space="0" w:color="auto"/>
      </w:divBdr>
      <w:divsChild>
        <w:div w:id="864976238">
          <w:marLeft w:val="0"/>
          <w:marRight w:val="0"/>
          <w:marTop w:val="0"/>
          <w:marBottom w:val="0"/>
          <w:divBdr>
            <w:top w:val="none" w:sz="0" w:space="0" w:color="auto"/>
            <w:left w:val="none" w:sz="0" w:space="0" w:color="auto"/>
            <w:bottom w:val="none" w:sz="0" w:space="0" w:color="auto"/>
            <w:right w:val="none" w:sz="0" w:space="0" w:color="auto"/>
          </w:divBdr>
          <w:divsChild>
            <w:div w:id="357777891">
              <w:marLeft w:val="0"/>
              <w:marRight w:val="0"/>
              <w:marTop w:val="0"/>
              <w:marBottom w:val="0"/>
              <w:divBdr>
                <w:top w:val="none" w:sz="0" w:space="0" w:color="auto"/>
                <w:left w:val="none" w:sz="0" w:space="0" w:color="auto"/>
                <w:bottom w:val="none" w:sz="0" w:space="0" w:color="auto"/>
                <w:right w:val="none" w:sz="0" w:space="0" w:color="auto"/>
              </w:divBdr>
              <w:divsChild>
                <w:div w:id="31658649">
                  <w:marLeft w:val="0"/>
                  <w:marRight w:val="0"/>
                  <w:marTop w:val="0"/>
                  <w:marBottom w:val="0"/>
                  <w:divBdr>
                    <w:top w:val="none" w:sz="0" w:space="0" w:color="auto"/>
                    <w:left w:val="none" w:sz="0" w:space="0" w:color="auto"/>
                    <w:bottom w:val="none" w:sz="0" w:space="0" w:color="auto"/>
                    <w:right w:val="none" w:sz="0" w:space="0" w:color="auto"/>
                  </w:divBdr>
                  <w:divsChild>
                    <w:div w:id="582227272">
                      <w:marLeft w:val="0"/>
                      <w:marRight w:val="0"/>
                      <w:marTop w:val="0"/>
                      <w:marBottom w:val="0"/>
                      <w:divBdr>
                        <w:top w:val="none" w:sz="0" w:space="0" w:color="auto"/>
                        <w:left w:val="none" w:sz="0" w:space="0" w:color="auto"/>
                        <w:bottom w:val="none" w:sz="0" w:space="0" w:color="auto"/>
                        <w:right w:val="none" w:sz="0" w:space="0" w:color="auto"/>
                      </w:divBdr>
                      <w:divsChild>
                        <w:div w:id="69272260">
                          <w:marLeft w:val="0"/>
                          <w:marRight w:val="0"/>
                          <w:marTop w:val="0"/>
                          <w:marBottom w:val="0"/>
                          <w:divBdr>
                            <w:top w:val="none" w:sz="0" w:space="0" w:color="auto"/>
                            <w:left w:val="none" w:sz="0" w:space="0" w:color="auto"/>
                            <w:bottom w:val="none" w:sz="0" w:space="0" w:color="auto"/>
                            <w:right w:val="none" w:sz="0" w:space="0" w:color="auto"/>
                          </w:divBdr>
                          <w:divsChild>
                            <w:div w:id="1991866653">
                              <w:marLeft w:val="0"/>
                              <w:marRight w:val="0"/>
                              <w:marTop w:val="0"/>
                              <w:marBottom w:val="0"/>
                              <w:divBdr>
                                <w:top w:val="none" w:sz="0" w:space="0" w:color="auto"/>
                                <w:left w:val="none" w:sz="0" w:space="0" w:color="auto"/>
                                <w:bottom w:val="none" w:sz="0" w:space="0" w:color="auto"/>
                                <w:right w:val="none" w:sz="0" w:space="0" w:color="auto"/>
                              </w:divBdr>
                              <w:divsChild>
                                <w:div w:id="215512989">
                                  <w:marLeft w:val="0"/>
                                  <w:marRight w:val="0"/>
                                  <w:marTop w:val="0"/>
                                  <w:marBottom w:val="0"/>
                                  <w:divBdr>
                                    <w:top w:val="none" w:sz="0" w:space="0" w:color="auto"/>
                                    <w:left w:val="none" w:sz="0" w:space="0" w:color="auto"/>
                                    <w:bottom w:val="none" w:sz="0" w:space="0" w:color="auto"/>
                                    <w:right w:val="none" w:sz="0" w:space="0" w:color="auto"/>
                                  </w:divBdr>
                                  <w:divsChild>
                                    <w:div w:id="492068991">
                                      <w:marLeft w:val="0"/>
                                      <w:marRight w:val="0"/>
                                      <w:marTop w:val="0"/>
                                      <w:marBottom w:val="0"/>
                                      <w:divBdr>
                                        <w:top w:val="none" w:sz="0" w:space="0" w:color="auto"/>
                                        <w:left w:val="none" w:sz="0" w:space="0" w:color="auto"/>
                                        <w:bottom w:val="none" w:sz="0" w:space="0" w:color="auto"/>
                                        <w:right w:val="none" w:sz="0" w:space="0" w:color="auto"/>
                                      </w:divBdr>
                                      <w:divsChild>
                                        <w:div w:id="1898127096">
                                          <w:marLeft w:val="0"/>
                                          <w:marRight w:val="0"/>
                                          <w:marTop w:val="0"/>
                                          <w:marBottom w:val="0"/>
                                          <w:divBdr>
                                            <w:top w:val="none" w:sz="0" w:space="0" w:color="auto"/>
                                            <w:left w:val="none" w:sz="0" w:space="0" w:color="auto"/>
                                            <w:bottom w:val="none" w:sz="0" w:space="0" w:color="auto"/>
                                            <w:right w:val="none" w:sz="0" w:space="0" w:color="auto"/>
                                          </w:divBdr>
                                          <w:divsChild>
                                            <w:div w:id="1323703187">
                                              <w:marLeft w:val="0"/>
                                              <w:marRight w:val="0"/>
                                              <w:marTop w:val="0"/>
                                              <w:marBottom w:val="0"/>
                                              <w:divBdr>
                                                <w:top w:val="none" w:sz="0" w:space="0" w:color="auto"/>
                                                <w:left w:val="none" w:sz="0" w:space="0" w:color="auto"/>
                                                <w:bottom w:val="none" w:sz="0" w:space="0" w:color="auto"/>
                                                <w:right w:val="none" w:sz="0" w:space="0" w:color="auto"/>
                                              </w:divBdr>
                                              <w:divsChild>
                                                <w:div w:id="1885604733">
                                                  <w:marLeft w:val="0"/>
                                                  <w:marRight w:val="0"/>
                                                  <w:marTop w:val="0"/>
                                                  <w:marBottom w:val="0"/>
                                                  <w:divBdr>
                                                    <w:top w:val="none" w:sz="0" w:space="0" w:color="auto"/>
                                                    <w:left w:val="none" w:sz="0" w:space="0" w:color="auto"/>
                                                    <w:bottom w:val="none" w:sz="0" w:space="0" w:color="auto"/>
                                                    <w:right w:val="none" w:sz="0" w:space="0" w:color="auto"/>
                                                  </w:divBdr>
                                                  <w:divsChild>
                                                    <w:div w:id="358168386">
                                                      <w:marLeft w:val="0"/>
                                                      <w:marRight w:val="0"/>
                                                      <w:marTop w:val="0"/>
                                                      <w:marBottom w:val="0"/>
                                                      <w:divBdr>
                                                        <w:top w:val="none" w:sz="0" w:space="0" w:color="auto"/>
                                                        <w:left w:val="none" w:sz="0" w:space="0" w:color="auto"/>
                                                        <w:bottom w:val="none" w:sz="0" w:space="0" w:color="auto"/>
                                                        <w:right w:val="none" w:sz="0" w:space="0" w:color="auto"/>
                                                      </w:divBdr>
                                                      <w:divsChild>
                                                        <w:div w:id="2079547049">
                                                          <w:marLeft w:val="0"/>
                                                          <w:marRight w:val="0"/>
                                                          <w:marTop w:val="0"/>
                                                          <w:marBottom w:val="0"/>
                                                          <w:divBdr>
                                                            <w:top w:val="none" w:sz="0" w:space="0" w:color="auto"/>
                                                            <w:left w:val="single" w:sz="18" w:space="0" w:color="C3D9E6"/>
                                                            <w:bottom w:val="none" w:sz="0" w:space="0" w:color="auto"/>
                                                            <w:right w:val="single" w:sz="18" w:space="0" w:color="C3D9E6"/>
                                                          </w:divBdr>
                                                          <w:divsChild>
                                                            <w:div w:id="1182091843">
                                                              <w:marLeft w:val="0"/>
                                                              <w:marRight w:val="0"/>
                                                              <w:marTop w:val="0"/>
                                                              <w:marBottom w:val="0"/>
                                                              <w:divBdr>
                                                                <w:top w:val="none" w:sz="0" w:space="0" w:color="auto"/>
                                                                <w:left w:val="none" w:sz="0" w:space="0" w:color="auto"/>
                                                                <w:bottom w:val="none" w:sz="0" w:space="0" w:color="auto"/>
                                                                <w:right w:val="none" w:sz="0" w:space="0" w:color="auto"/>
                                                              </w:divBdr>
                                                              <w:divsChild>
                                                                <w:div w:id="1732463239">
                                                                  <w:marLeft w:val="0"/>
                                                                  <w:marRight w:val="0"/>
                                                                  <w:marTop w:val="0"/>
                                                                  <w:marBottom w:val="0"/>
                                                                  <w:divBdr>
                                                                    <w:top w:val="none" w:sz="0" w:space="0" w:color="auto"/>
                                                                    <w:left w:val="none" w:sz="0" w:space="0" w:color="auto"/>
                                                                    <w:bottom w:val="none" w:sz="0" w:space="0" w:color="auto"/>
                                                                    <w:right w:val="none" w:sz="0" w:space="0" w:color="auto"/>
                                                                  </w:divBdr>
                                                                  <w:divsChild>
                                                                    <w:div w:id="1744598247">
                                                                      <w:marLeft w:val="0"/>
                                                                      <w:marRight w:val="0"/>
                                                                      <w:marTop w:val="0"/>
                                                                      <w:marBottom w:val="0"/>
                                                                      <w:divBdr>
                                                                        <w:top w:val="none" w:sz="0" w:space="0" w:color="auto"/>
                                                                        <w:left w:val="none" w:sz="0" w:space="0" w:color="auto"/>
                                                                        <w:bottom w:val="none" w:sz="0" w:space="0" w:color="auto"/>
                                                                        <w:right w:val="none" w:sz="0" w:space="0" w:color="auto"/>
                                                                      </w:divBdr>
                                                                      <w:divsChild>
                                                                        <w:div w:id="1658848462">
                                                                          <w:marLeft w:val="0"/>
                                                                          <w:marRight w:val="0"/>
                                                                          <w:marTop w:val="0"/>
                                                                          <w:marBottom w:val="0"/>
                                                                          <w:divBdr>
                                                                            <w:top w:val="none" w:sz="0" w:space="0" w:color="auto"/>
                                                                            <w:left w:val="none" w:sz="0" w:space="0" w:color="auto"/>
                                                                            <w:bottom w:val="none" w:sz="0" w:space="0" w:color="auto"/>
                                                                            <w:right w:val="none" w:sz="0" w:space="0" w:color="auto"/>
                                                                          </w:divBdr>
                                                                          <w:divsChild>
                                                                            <w:div w:id="275841413">
                                                                              <w:marLeft w:val="0"/>
                                                                              <w:marRight w:val="0"/>
                                                                              <w:marTop w:val="0"/>
                                                                              <w:marBottom w:val="0"/>
                                                                              <w:divBdr>
                                                                                <w:top w:val="none" w:sz="0" w:space="0" w:color="auto"/>
                                                                                <w:left w:val="none" w:sz="0" w:space="0" w:color="auto"/>
                                                                                <w:bottom w:val="none" w:sz="0" w:space="0" w:color="auto"/>
                                                                                <w:right w:val="none" w:sz="0" w:space="0" w:color="auto"/>
                                                                              </w:divBdr>
                                                                              <w:divsChild>
                                                                                <w:div w:id="566378975">
                                                                                  <w:marLeft w:val="0"/>
                                                                                  <w:marRight w:val="0"/>
                                                                                  <w:marTop w:val="0"/>
                                                                                  <w:marBottom w:val="0"/>
                                                                                  <w:divBdr>
                                                                                    <w:top w:val="none" w:sz="0" w:space="0" w:color="auto"/>
                                                                                    <w:left w:val="none" w:sz="0" w:space="0" w:color="auto"/>
                                                                                    <w:bottom w:val="none" w:sz="0" w:space="0" w:color="auto"/>
                                                                                    <w:right w:val="none" w:sz="0" w:space="0" w:color="auto"/>
                                                                                  </w:divBdr>
                                                                                  <w:divsChild>
                                                                                    <w:div w:id="1854030126">
                                                                                      <w:marLeft w:val="0"/>
                                                                                      <w:marRight w:val="0"/>
                                                                                      <w:marTop w:val="0"/>
                                                                                      <w:marBottom w:val="0"/>
                                                                                      <w:divBdr>
                                                                                        <w:top w:val="none" w:sz="0" w:space="0" w:color="auto"/>
                                                                                        <w:left w:val="none" w:sz="0" w:space="0" w:color="auto"/>
                                                                                        <w:bottom w:val="none" w:sz="0" w:space="0" w:color="auto"/>
                                                                                        <w:right w:val="none" w:sz="0" w:space="0" w:color="auto"/>
                                                                                      </w:divBdr>
                                                                                      <w:divsChild>
                                                                                        <w:div w:id="1693603779">
                                                                                          <w:marLeft w:val="0"/>
                                                                                          <w:marRight w:val="0"/>
                                                                                          <w:marTop w:val="0"/>
                                                                                          <w:marBottom w:val="0"/>
                                                                                          <w:divBdr>
                                                                                            <w:top w:val="none" w:sz="0" w:space="0" w:color="auto"/>
                                                                                            <w:left w:val="none" w:sz="0" w:space="0" w:color="auto"/>
                                                                                            <w:bottom w:val="none" w:sz="0" w:space="0" w:color="auto"/>
                                                                                            <w:right w:val="none" w:sz="0" w:space="0" w:color="auto"/>
                                                                                          </w:divBdr>
                                                                                          <w:divsChild>
                                                                                            <w:div w:id="1578782995">
                                                                                              <w:marLeft w:val="0"/>
                                                                                              <w:marRight w:val="0"/>
                                                                                              <w:marTop w:val="0"/>
                                                                                              <w:marBottom w:val="0"/>
                                                                                              <w:divBdr>
                                                                                                <w:top w:val="none" w:sz="0" w:space="0" w:color="auto"/>
                                                                                                <w:left w:val="none" w:sz="0" w:space="0" w:color="auto"/>
                                                                                                <w:bottom w:val="none" w:sz="0" w:space="0" w:color="auto"/>
                                                                                                <w:right w:val="none" w:sz="0" w:space="0" w:color="auto"/>
                                                                                              </w:divBdr>
                                                                                              <w:divsChild>
                                                                                                <w:div w:id="438179060">
                                                                                                  <w:marLeft w:val="0"/>
                                                                                                  <w:marRight w:val="0"/>
                                                                                                  <w:marTop w:val="0"/>
                                                                                                  <w:marBottom w:val="0"/>
                                                                                                  <w:divBdr>
                                                                                                    <w:top w:val="none" w:sz="0" w:space="0" w:color="auto"/>
                                                                                                    <w:left w:val="single" w:sz="18" w:space="0" w:color="C3D9E6"/>
                                                                                                    <w:bottom w:val="none" w:sz="0" w:space="0" w:color="auto"/>
                                                                                                    <w:right w:val="single" w:sz="18" w:space="0" w:color="C3D9E6"/>
                                                                                                  </w:divBdr>
                                                                                                  <w:divsChild>
                                                                                                    <w:div w:id="1802844181">
                                                                                                      <w:marLeft w:val="0"/>
                                                                                                      <w:marRight w:val="0"/>
                                                                                                      <w:marTop w:val="0"/>
                                                                                                      <w:marBottom w:val="0"/>
                                                                                                      <w:divBdr>
                                                                                                        <w:top w:val="none" w:sz="0" w:space="0" w:color="auto"/>
                                                                                                        <w:left w:val="none" w:sz="0" w:space="0" w:color="auto"/>
                                                                                                        <w:bottom w:val="none" w:sz="0" w:space="0" w:color="auto"/>
                                                                                                        <w:right w:val="none" w:sz="0" w:space="0" w:color="auto"/>
                                                                                                      </w:divBdr>
                                                                                                      <w:divsChild>
                                                                                                        <w:div w:id="715202678">
                                                                                                          <w:marLeft w:val="0"/>
                                                                                                          <w:marRight w:val="0"/>
                                                                                                          <w:marTop w:val="0"/>
                                                                                                          <w:marBottom w:val="0"/>
                                                                                                          <w:divBdr>
                                                                                                            <w:top w:val="none" w:sz="0" w:space="0" w:color="auto"/>
                                                                                                            <w:left w:val="none" w:sz="0" w:space="0" w:color="auto"/>
                                                                                                            <w:bottom w:val="none" w:sz="0" w:space="0" w:color="auto"/>
                                                                                                            <w:right w:val="none" w:sz="0" w:space="0" w:color="auto"/>
                                                                                                          </w:divBdr>
                                                                                                          <w:divsChild>
                                                                                                            <w:div w:id="973220184">
                                                                                                              <w:marLeft w:val="0"/>
                                                                                                              <w:marRight w:val="0"/>
                                                                                                              <w:marTop w:val="0"/>
                                                                                                              <w:marBottom w:val="0"/>
                                                                                                              <w:divBdr>
                                                                                                                <w:top w:val="none" w:sz="0" w:space="0" w:color="auto"/>
                                                                                                                <w:left w:val="none" w:sz="0" w:space="0" w:color="auto"/>
                                                                                                                <w:bottom w:val="none" w:sz="0" w:space="0" w:color="auto"/>
                                                                                                                <w:right w:val="none" w:sz="0" w:space="0" w:color="auto"/>
                                                                                                              </w:divBdr>
                                                                                                              <w:divsChild>
                                                                                                                <w:div w:id="216167297">
                                                                                                                  <w:marLeft w:val="0"/>
                                                                                                                  <w:marRight w:val="0"/>
                                                                                                                  <w:marTop w:val="0"/>
                                                                                                                  <w:marBottom w:val="0"/>
                                                                                                                  <w:divBdr>
                                                                                                                    <w:top w:val="none" w:sz="0" w:space="0" w:color="auto"/>
                                                                                                                    <w:left w:val="none" w:sz="0" w:space="0" w:color="auto"/>
                                                                                                                    <w:bottom w:val="none" w:sz="0" w:space="0" w:color="auto"/>
                                                                                                                    <w:right w:val="none" w:sz="0" w:space="0" w:color="auto"/>
                                                                                                                  </w:divBdr>
                                                                                                                  <w:divsChild>
                                                                                                                    <w:div w:id="566721818">
                                                                                                                      <w:marLeft w:val="0"/>
                                                                                                                      <w:marRight w:val="0"/>
                                                                                                                      <w:marTop w:val="0"/>
                                                                                                                      <w:marBottom w:val="0"/>
                                                                                                                      <w:divBdr>
                                                                                                                        <w:top w:val="none" w:sz="0" w:space="0" w:color="auto"/>
                                                                                                                        <w:left w:val="none" w:sz="0" w:space="0" w:color="auto"/>
                                                                                                                        <w:bottom w:val="none" w:sz="0" w:space="0" w:color="auto"/>
                                                                                                                        <w:right w:val="none" w:sz="0" w:space="0" w:color="auto"/>
                                                                                                                      </w:divBdr>
                                                                                                                      <w:divsChild>
                                                                                                                        <w:div w:id="636959449">
                                                                                                                          <w:marLeft w:val="0"/>
                                                                                                                          <w:marRight w:val="0"/>
                                                                                                                          <w:marTop w:val="0"/>
                                                                                                                          <w:marBottom w:val="0"/>
                                                                                                                          <w:divBdr>
                                                                                                                            <w:top w:val="none" w:sz="0" w:space="0" w:color="auto"/>
                                                                                                                            <w:left w:val="none" w:sz="0" w:space="0" w:color="auto"/>
                                                                                                                            <w:bottom w:val="none" w:sz="0" w:space="0" w:color="auto"/>
                                                                                                                            <w:right w:val="none" w:sz="0" w:space="0" w:color="auto"/>
                                                                                                                          </w:divBdr>
                                                                                                                          <w:divsChild>
                                                                                                                            <w:div w:id="1295990529">
                                                                                                                              <w:marLeft w:val="0"/>
                                                                                                                              <w:marRight w:val="0"/>
                                                                                                                              <w:marTop w:val="0"/>
                                                                                                                              <w:marBottom w:val="0"/>
                                                                                                                              <w:divBdr>
                                                                                                                                <w:top w:val="none" w:sz="0" w:space="0" w:color="auto"/>
                                                                                                                                <w:left w:val="none" w:sz="0" w:space="0" w:color="auto"/>
                                                                                                                                <w:bottom w:val="none" w:sz="0" w:space="0" w:color="auto"/>
                                                                                                                                <w:right w:val="none" w:sz="0" w:space="0" w:color="auto"/>
                                                                                                                              </w:divBdr>
                                                                                                                              <w:divsChild>
                                                                                                                                <w:div w:id="1154643097">
                                                                                                                                  <w:marLeft w:val="0"/>
                                                                                                                                  <w:marRight w:val="0"/>
                                                                                                                                  <w:marTop w:val="0"/>
                                                                                                                                  <w:marBottom w:val="0"/>
                                                                                                                                  <w:divBdr>
                                                                                                                                    <w:top w:val="none" w:sz="0" w:space="0" w:color="auto"/>
                                                                                                                                    <w:left w:val="none" w:sz="0" w:space="0" w:color="auto"/>
                                                                                                                                    <w:bottom w:val="none" w:sz="0" w:space="0" w:color="auto"/>
                                                                                                                                    <w:right w:val="none" w:sz="0" w:space="0" w:color="auto"/>
                                                                                                                                  </w:divBdr>
                                                                                                                                  <w:divsChild>
                                                                                                                                    <w:div w:id="339743884">
                                                                                                                                      <w:marLeft w:val="0"/>
                                                                                                                                      <w:marRight w:val="0"/>
                                                                                                                                      <w:marTop w:val="0"/>
                                                                                                                                      <w:marBottom w:val="0"/>
                                                                                                                                      <w:divBdr>
                                                                                                                                        <w:top w:val="none" w:sz="0" w:space="0" w:color="auto"/>
                                                                                                                                        <w:left w:val="none" w:sz="0" w:space="0" w:color="auto"/>
                                                                                                                                        <w:bottom w:val="none" w:sz="0" w:space="0" w:color="auto"/>
                                                                                                                                        <w:right w:val="none" w:sz="0" w:space="0" w:color="auto"/>
                                                                                                                                      </w:divBdr>
                                                                                                                                      <w:divsChild>
                                                                                                                                        <w:div w:id="778649585">
                                                                                                                                          <w:marLeft w:val="0"/>
                                                                                                                                          <w:marRight w:val="0"/>
                                                                                                                                          <w:marTop w:val="0"/>
                                                                                                                                          <w:marBottom w:val="0"/>
                                                                                                                                          <w:divBdr>
                                                                                                                                            <w:top w:val="none" w:sz="0" w:space="0" w:color="auto"/>
                                                                                                                                            <w:left w:val="none" w:sz="0" w:space="0" w:color="auto"/>
                                                                                                                                            <w:bottom w:val="none" w:sz="0" w:space="0" w:color="auto"/>
                                                                                                                                            <w:right w:val="none" w:sz="0" w:space="0" w:color="auto"/>
                                                                                                                                          </w:divBdr>
                                                                                                                                          <w:divsChild>
                                                                                                                                            <w:div w:id="1496341348">
                                                                                                                                              <w:marLeft w:val="0"/>
                                                                                                                                              <w:marRight w:val="0"/>
                                                                                                                                              <w:marTop w:val="0"/>
                                                                                                                                              <w:marBottom w:val="0"/>
                                                                                                                                              <w:divBdr>
                                                                                                                                                <w:top w:val="none" w:sz="0" w:space="0" w:color="auto"/>
                                                                                                                                                <w:left w:val="none" w:sz="0" w:space="0" w:color="auto"/>
                                                                                                                                                <w:bottom w:val="none" w:sz="0" w:space="0" w:color="auto"/>
                                                                                                                                                <w:right w:val="none" w:sz="0" w:space="0" w:color="auto"/>
                                                                                                                                              </w:divBdr>
                                                                                                                                              <w:divsChild>
                                                                                                                                                <w:div w:id="587234592">
                                                                                                                                                  <w:marLeft w:val="0"/>
                                                                                                                                                  <w:marRight w:val="0"/>
                                                                                                                                                  <w:marTop w:val="0"/>
                                                                                                                                                  <w:marBottom w:val="0"/>
                                                                                                                                                  <w:divBdr>
                                                                                                                                                    <w:top w:val="none" w:sz="0" w:space="0" w:color="auto"/>
                                                                                                                                                    <w:left w:val="none" w:sz="0" w:space="0" w:color="auto"/>
                                                                                                                                                    <w:bottom w:val="none" w:sz="0" w:space="0" w:color="auto"/>
                                                                                                                                                    <w:right w:val="none" w:sz="0" w:space="0" w:color="auto"/>
                                                                                                                                                  </w:divBdr>
                                                                                                                                                  <w:divsChild>
                                                                                                                                                    <w:div w:id="1878275060">
                                                                                                                                                      <w:marLeft w:val="0"/>
                                                                                                                                                      <w:marRight w:val="0"/>
                                                                                                                                                      <w:marTop w:val="0"/>
                                                                                                                                                      <w:marBottom w:val="0"/>
                                                                                                                                                      <w:divBdr>
                                                                                                                                                        <w:top w:val="none" w:sz="0" w:space="0" w:color="auto"/>
                                                                                                                                                        <w:left w:val="none" w:sz="0" w:space="0" w:color="auto"/>
                                                                                                                                                        <w:bottom w:val="none" w:sz="0" w:space="0" w:color="auto"/>
                                                                                                                                                        <w:right w:val="none" w:sz="0" w:space="0" w:color="auto"/>
                                                                                                                                                      </w:divBdr>
                                                                                                                                                      <w:divsChild>
                                                                                                                                                        <w:div w:id="1378168344">
                                                                                                                                                          <w:marLeft w:val="0"/>
                                                                                                                                                          <w:marRight w:val="0"/>
                                                                                                                                                          <w:marTop w:val="0"/>
                                                                                                                                                          <w:marBottom w:val="0"/>
                                                                                                                                                          <w:divBdr>
                                                                                                                                                            <w:top w:val="none" w:sz="0" w:space="0" w:color="auto"/>
                                                                                                                                                            <w:left w:val="none" w:sz="0" w:space="0" w:color="auto"/>
                                                                                                                                                            <w:bottom w:val="none" w:sz="0" w:space="0" w:color="auto"/>
                                                                                                                                                            <w:right w:val="none" w:sz="0" w:space="0" w:color="auto"/>
                                                                                                                                                          </w:divBdr>
                                                                                                                                                          <w:divsChild>
                                                                                                                                                            <w:div w:id="262684815">
                                                                                                                                                              <w:marLeft w:val="0"/>
                                                                                                                                                              <w:marRight w:val="0"/>
                                                                                                                                                              <w:marTop w:val="0"/>
                                                                                                                                                              <w:marBottom w:val="0"/>
                                                                                                                                                              <w:divBdr>
                                                                                                                                                                <w:top w:val="none" w:sz="0" w:space="0" w:color="auto"/>
                                                                                                                                                                <w:left w:val="none" w:sz="0" w:space="0" w:color="auto"/>
                                                                                                                                                                <w:bottom w:val="none" w:sz="0" w:space="0" w:color="auto"/>
                                                                                                                                                                <w:right w:val="none" w:sz="0" w:space="0" w:color="auto"/>
                                                                                                                                                              </w:divBdr>
                                                                                                                                                              <w:divsChild>
                                                                                                                                                                <w:div w:id="175383431">
                                                                                                                                                                  <w:marLeft w:val="0"/>
                                                                                                                                                                  <w:marRight w:val="0"/>
                                                                                                                                                                  <w:marTop w:val="0"/>
                                                                                                                                                                  <w:marBottom w:val="0"/>
                                                                                                                                                                  <w:divBdr>
                                                                                                                                                                    <w:top w:val="none" w:sz="0" w:space="0" w:color="auto"/>
                                                                                                                                                                    <w:left w:val="none" w:sz="0" w:space="0" w:color="auto"/>
                                                                                                                                                                    <w:bottom w:val="none" w:sz="0" w:space="0" w:color="auto"/>
                                                                                                                                                                    <w:right w:val="none" w:sz="0" w:space="0" w:color="auto"/>
                                                                                                                                                                  </w:divBdr>
                                                                                                                                                                  <w:divsChild>
                                                                                                                                                                    <w:div w:id="1448550269">
                                                                                                                                                                      <w:marLeft w:val="0"/>
                                                                                                                                                                      <w:marRight w:val="0"/>
                                                                                                                                                                      <w:marTop w:val="0"/>
                                                                                                                                                                      <w:marBottom w:val="0"/>
                                                                                                                                                                      <w:divBdr>
                                                                                                                                                                        <w:top w:val="none" w:sz="0" w:space="0" w:color="auto"/>
                                                                                                                                                                        <w:left w:val="none" w:sz="0" w:space="0" w:color="auto"/>
                                                                                                                                                                        <w:bottom w:val="none" w:sz="0" w:space="0" w:color="auto"/>
                                                                                                                                                                        <w:right w:val="none" w:sz="0" w:space="0" w:color="auto"/>
                                                                                                                                                                      </w:divBdr>
                                                                                                                                                                      <w:divsChild>
                                                                                                                                                                        <w:div w:id="125046857">
                                                                                                                                                                          <w:marLeft w:val="0"/>
                                                                                                                                                                          <w:marRight w:val="0"/>
                                                                                                                                                                          <w:marTop w:val="0"/>
                                                                                                                                                                          <w:marBottom w:val="0"/>
                                                                                                                                                                          <w:divBdr>
                                                                                                                                                                            <w:top w:val="none" w:sz="0" w:space="0" w:color="auto"/>
                                                                                                                                                                            <w:left w:val="none" w:sz="0" w:space="0" w:color="auto"/>
                                                                                                                                                                            <w:bottom w:val="none" w:sz="0" w:space="0" w:color="auto"/>
                                                                                                                                                                            <w:right w:val="none" w:sz="0" w:space="0" w:color="auto"/>
                                                                                                                                                                          </w:divBdr>
                                                                                                                                                                          <w:divsChild>
                                                                                                                                                                            <w:div w:id="1135178463">
                                                                                                                                                                              <w:marLeft w:val="0"/>
                                                                                                                                                                              <w:marRight w:val="0"/>
                                                                                                                                                                              <w:marTop w:val="0"/>
                                                                                                                                                                              <w:marBottom w:val="0"/>
                                                                                                                                                                              <w:divBdr>
                                                                                                                                                                                <w:top w:val="none" w:sz="0" w:space="0" w:color="auto"/>
                                                                                                                                                                                <w:left w:val="none" w:sz="0" w:space="0" w:color="auto"/>
                                                                                                                                                                                <w:bottom w:val="none" w:sz="0" w:space="0" w:color="auto"/>
                                                                                                                                                                                <w:right w:val="none" w:sz="0" w:space="0" w:color="auto"/>
                                                                                                                                                                              </w:divBdr>
                                                                                                                                                                              <w:divsChild>
                                                                                                                                                                                <w:div w:id="79432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9984971">
      <w:bodyDiv w:val="1"/>
      <w:marLeft w:val="0"/>
      <w:marRight w:val="0"/>
      <w:marTop w:val="0"/>
      <w:marBottom w:val="0"/>
      <w:divBdr>
        <w:top w:val="none" w:sz="0" w:space="0" w:color="auto"/>
        <w:left w:val="none" w:sz="0" w:space="0" w:color="auto"/>
        <w:bottom w:val="none" w:sz="0" w:space="0" w:color="auto"/>
        <w:right w:val="none" w:sz="0" w:space="0" w:color="auto"/>
      </w:divBdr>
      <w:divsChild>
        <w:div w:id="1049189055">
          <w:marLeft w:val="0"/>
          <w:marRight w:val="0"/>
          <w:marTop w:val="0"/>
          <w:marBottom w:val="0"/>
          <w:divBdr>
            <w:top w:val="none" w:sz="0" w:space="0" w:color="auto"/>
            <w:left w:val="none" w:sz="0" w:space="0" w:color="auto"/>
            <w:bottom w:val="none" w:sz="0" w:space="0" w:color="auto"/>
            <w:right w:val="none" w:sz="0" w:space="0" w:color="auto"/>
          </w:divBdr>
          <w:divsChild>
            <w:div w:id="477304535">
              <w:marLeft w:val="0"/>
              <w:marRight w:val="0"/>
              <w:marTop w:val="0"/>
              <w:marBottom w:val="0"/>
              <w:divBdr>
                <w:top w:val="none" w:sz="0" w:space="0" w:color="auto"/>
                <w:left w:val="none" w:sz="0" w:space="0" w:color="auto"/>
                <w:bottom w:val="none" w:sz="0" w:space="0" w:color="auto"/>
                <w:right w:val="none" w:sz="0" w:space="0" w:color="auto"/>
              </w:divBdr>
              <w:divsChild>
                <w:div w:id="1203975779">
                  <w:marLeft w:val="0"/>
                  <w:marRight w:val="0"/>
                  <w:marTop w:val="0"/>
                  <w:marBottom w:val="0"/>
                  <w:divBdr>
                    <w:top w:val="none" w:sz="0" w:space="0" w:color="auto"/>
                    <w:left w:val="none" w:sz="0" w:space="0" w:color="auto"/>
                    <w:bottom w:val="none" w:sz="0" w:space="0" w:color="auto"/>
                    <w:right w:val="none" w:sz="0" w:space="0" w:color="auto"/>
                  </w:divBdr>
                  <w:divsChild>
                    <w:div w:id="2093697301">
                      <w:marLeft w:val="0"/>
                      <w:marRight w:val="0"/>
                      <w:marTop w:val="0"/>
                      <w:marBottom w:val="0"/>
                      <w:divBdr>
                        <w:top w:val="none" w:sz="0" w:space="0" w:color="auto"/>
                        <w:left w:val="none" w:sz="0" w:space="0" w:color="auto"/>
                        <w:bottom w:val="none" w:sz="0" w:space="0" w:color="auto"/>
                        <w:right w:val="none" w:sz="0" w:space="0" w:color="auto"/>
                      </w:divBdr>
                      <w:divsChild>
                        <w:div w:id="1719208140">
                          <w:marLeft w:val="0"/>
                          <w:marRight w:val="0"/>
                          <w:marTop w:val="0"/>
                          <w:marBottom w:val="0"/>
                          <w:divBdr>
                            <w:top w:val="none" w:sz="0" w:space="0" w:color="auto"/>
                            <w:left w:val="none" w:sz="0" w:space="0" w:color="auto"/>
                            <w:bottom w:val="none" w:sz="0" w:space="0" w:color="auto"/>
                            <w:right w:val="none" w:sz="0" w:space="0" w:color="auto"/>
                          </w:divBdr>
                          <w:divsChild>
                            <w:div w:id="938369847">
                              <w:marLeft w:val="0"/>
                              <w:marRight w:val="0"/>
                              <w:marTop w:val="0"/>
                              <w:marBottom w:val="0"/>
                              <w:divBdr>
                                <w:top w:val="none" w:sz="0" w:space="0" w:color="auto"/>
                                <w:left w:val="none" w:sz="0" w:space="0" w:color="auto"/>
                                <w:bottom w:val="none" w:sz="0" w:space="0" w:color="auto"/>
                                <w:right w:val="none" w:sz="0" w:space="0" w:color="auto"/>
                              </w:divBdr>
                              <w:divsChild>
                                <w:div w:id="261769216">
                                  <w:marLeft w:val="0"/>
                                  <w:marRight w:val="0"/>
                                  <w:marTop w:val="0"/>
                                  <w:marBottom w:val="0"/>
                                  <w:divBdr>
                                    <w:top w:val="none" w:sz="0" w:space="0" w:color="auto"/>
                                    <w:left w:val="none" w:sz="0" w:space="0" w:color="auto"/>
                                    <w:bottom w:val="none" w:sz="0" w:space="0" w:color="auto"/>
                                    <w:right w:val="none" w:sz="0" w:space="0" w:color="auto"/>
                                  </w:divBdr>
                                  <w:divsChild>
                                    <w:div w:id="549875984">
                                      <w:marLeft w:val="0"/>
                                      <w:marRight w:val="0"/>
                                      <w:marTop w:val="0"/>
                                      <w:marBottom w:val="0"/>
                                      <w:divBdr>
                                        <w:top w:val="none" w:sz="0" w:space="0" w:color="auto"/>
                                        <w:left w:val="none" w:sz="0" w:space="0" w:color="auto"/>
                                        <w:bottom w:val="none" w:sz="0" w:space="0" w:color="auto"/>
                                        <w:right w:val="none" w:sz="0" w:space="0" w:color="auto"/>
                                      </w:divBdr>
                                      <w:divsChild>
                                        <w:div w:id="160583940">
                                          <w:marLeft w:val="0"/>
                                          <w:marRight w:val="0"/>
                                          <w:marTop w:val="0"/>
                                          <w:marBottom w:val="0"/>
                                          <w:divBdr>
                                            <w:top w:val="none" w:sz="0" w:space="0" w:color="auto"/>
                                            <w:left w:val="none" w:sz="0" w:space="0" w:color="auto"/>
                                            <w:bottom w:val="none" w:sz="0" w:space="0" w:color="auto"/>
                                            <w:right w:val="none" w:sz="0" w:space="0" w:color="auto"/>
                                          </w:divBdr>
                                          <w:divsChild>
                                            <w:div w:id="2128309713">
                                              <w:marLeft w:val="0"/>
                                              <w:marRight w:val="0"/>
                                              <w:marTop w:val="0"/>
                                              <w:marBottom w:val="0"/>
                                              <w:divBdr>
                                                <w:top w:val="none" w:sz="0" w:space="0" w:color="auto"/>
                                                <w:left w:val="none" w:sz="0" w:space="0" w:color="auto"/>
                                                <w:bottom w:val="none" w:sz="0" w:space="0" w:color="auto"/>
                                                <w:right w:val="none" w:sz="0" w:space="0" w:color="auto"/>
                                              </w:divBdr>
                                              <w:divsChild>
                                                <w:div w:id="1083645650">
                                                  <w:marLeft w:val="0"/>
                                                  <w:marRight w:val="0"/>
                                                  <w:marTop w:val="0"/>
                                                  <w:marBottom w:val="0"/>
                                                  <w:divBdr>
                                                    <w:top w:val="none" w:sz="0" w:space="0" w:color="auto"/>
                                                    <w:left w:val="none" w:sz="0" w:space="0" w:color="auto"/>
                                                    <w:bottom w:val="none" w:sz="0" w:space="0" w:color="auto"/>
                                                    <w:right w:val="none" w:sz="0" w:space="0" w:color="auto"/>
                                                  </w:divBdr>
                                                  <w:divsChild>
                                                    <w:div w:id="599726413">
                                                      <w:marLeft w:val="0"/>
                                                      <w:marRight w:val="0"/>
                                                      <w:marTop w:val="0"/>
                                                      <w:marBottom w:val="0"/>
                                                      <w:divBdr>
                                                        <w:top w:val="none" w:sz="0" w:space="0" w:color="auto"/>
                                                        <w:left w:val="none" w:sz="0" w:space="0" w:color="auto"/>
                                                        <w:bottom w:val="none" w:sz="0" w:space="0" w:color="auto"/>
                                                        <w:right w:val="none" w:sz="0" w:space="0" w:color="auto"/>
                                                      </w:divBdr>
                                                      <w:divsChild>
                                                        <w:div w:id="1803305933">
                                                          <w:marLeft w:val="0"/>
                                                          <w:marRight w:val="0"/>
                                                          <w:marTop w:val="0"/>
                                                          <w:marBottom w:val="0"/>
                                                          <w:divBdr>
                                                            <w:top w:val="none" w:sz="0" w:space="0" w:color="auto"/>
                                                            <w:left w:val="single" w:sz="18" w:space="0" w:color="C3D9E6"/>
                                                            <w:bottom w:val="none" w:sz="0" w:space="0" w:color="auto"/>
                                                            <w:right w:val="single" w:sz="18" w:space="0" w:color="C3D9E6"/>
                                                          </w:divBdr>
                                                          <w:divsChild>
                                                            <w:div w:id="1054767355">
                                                              <w:marLeft w:val="0"/>
                                                              <w:marRight w:val="0"/>
                                                              <w:marTop w:val="0"/>
                                                              <w:marBottom w:val="0"/>
                                                              <w:divBdr>
                                                                <w:top w:val="none" w:sz="0" w:space="0" w:color="auto"/>
                                                                <w:left w:val="none" w:sz="0" w:space="0" w:color="auto"/>
                                                                <w:bottom w:val="none" w:sz="0" w:space="0" w:color="auto"/>
                                                                <w:right w:val="none" w:sz="0" w:space="0" w:color="auto"/>
                                                              </w:divBdr>
                                                              <w:divsChild>
                                                                <w:div w:id="2101441939">
                                                                  <w:marLeft w:val="0"/>
                                                                  <w:marRight w:val="0"/>
                                                                  <w:marTop w:val="0"/>
                                                                  <w:marBottom w:val="0"/>
                                                                  <w:divBdr>
                                                                    <w:top w:val="none" w:sz="0" w:space="0" w:color="auto"/>
                                                                    <w:left w:val="none" w:sz="0" w:space="0" w:color="auto"/>
                                                                    <w:bottom w:val="none" w:sz="0" w:space="0" w:color="auto"/>
                                                                    <w:right w:val="none" w:sz="0" w:space="0" w:color="auto"/>
                                                                  </w:divBdr>
                                                                  <w:divsChild>
                                                                    <w:div w:id="394160642">
                                                                      <w:marLeft w:val="0"/>
                                                                      <w:marRight w:val="0"/>
                                                                      <w:marTop w:val="0"/>
                                                                      <w:marBottom w:val="0"/>
                                                                      <w:divBdr>
                                                                        <w:top w:val="none" w:sz="0" w:space="0" w:color="auto"/>
                                                                        <w:left w:val="none" w:sz="0" w:space="0" w:color="auto"/>
                                                                        <w:bottom w:val="none" w:sz="0" w:space="0" w:color="auto"/>
                                                                        <w:right w:val="none" w:sz="0" w:space="0" w:color="auto"/>
                                                                      </w:divBdr>
                                                                      <w:divsChild>
                                                                        <w:div w:id="280113036">
                                                                          <w:marLeft w:val="0"/>
                                                                          <w:marRight w:val="0"/>
                                                                          <w:marTop w:val="0"/>
                                                                          <w:marBottom w:val="0"/>
                                                                          <w:divBdr>
                                                                            <w:top w:val="none" w:sz="0" w:space="0" w:color="auto"/>
                                                                            <w:left w:val="none" w:sz="0" w:space="0" w:color="auto"/>
                                                                            <w:bottom w:val="none" w:sz="0" w:space="0" w:color="auto"/>
                                                                            <w:right w:val="none" w:sz="0" w:space="0" w:color="auto"/>
                                                                          </w:divBdr>
                                                                          <w:divsChild>
                                                                            <w:div w:id="1465076021">
                                                                              <w:marLeft w:val="0"/>
                                                                              <w:marRight w:val="0"/>
                                                                              <w:marTop w:val="0"/>
                                                                              <w:marBottom w:val="0"/>
                                                                              <w:divBdr>
                                                                                <w:top w:val="none" w:sz="0" w:space="0" w:color="auto"/>
                                                                                <w:left w:val="none" w:sz="0" w:space="0" w:color="auto"/>
                                                                                <w:bottom w:val="none" w:sz="0" w:space="0" w:color="auto"/>
                                                                                <w:right w:val="none" w:sz="0" w:space="0" w:color="auto"/>
                                                                              </w:divBdr>
                                                                              <w:divsChild>
                                                                                <w:div w:id="2044597265">
                                                                                  <w:marLeft w:val="0"/>
                                                                                  <w:marRight w:val="0"/>
                                                                                  <w:marTop w:val="0"/>
                                                                                  <w:marBottom w:val="0"/>
                                                                                  <w:divBdr>
                                                                                    <w:top w:val="none" w:sz="0" w:space="0" w:color="auto"/>
                                                                                    <w:left w:val="none" w:sz="0" w:space="0" w:color="auto"/>
                                                                                    <w:bottom w:val="none" w:sz="0" w:space="0" w:color="auto"/>
                                                                                    <w:right w:val="none" w:sz="0" w:space="0" w:color="auto"/>
                                                                                  </w:divBdr>
                                                                                  <w:divsChild>
                                                                                    <w:div w:id="1528324149">
                                                                                      <w:marLeft w:val="0"/>
                                                                                      <w:marRight w:val="0"/>
                                                                                      <w:marTop w:val="0"/>
                                                                                      <w:marBottom w:val="0"/>
                                                                                      <w:divBdr>
                                                                                        <w:top w:val="none" w:sz="0" w:space="0" w:color="auto"/>
                                                                                        <w:left w:val="none" w:sz="0" w:space="0" w:color="auto"/>
                                                                                        <w:bottom w:val="none" w:sz="0" w:space="0" w:color="auto"/>
                                                                                        <w:right w:val="none" w:sz="0" w:space="0" w:color="auto"/>
                                                                                      </w:divBdr>
                                                                                      <w:divsChild>
                                                                                        <w:div w:id="378626030">
                                                                                          <w:marLeft w:val="0"/>
                                                                                          <w:marRight w:val="0"/>
                                                                                          <w:marTop w:val="0"/>
                                                                                          <w:marBottom w:val="0"/>
                                                                                          <w:divBdr>
                                                                                            <w:top w:val="none" w:sz="0" w:space="0" w:color="auto"/>
                                                                                            <w:left w:val="none" w:sz="0" w:space="0" w:color="auto"/>
                                                                                            <w:bottom w:val="none" w:sz="0" w:space="0" w:color="auto"/>
                                                                                            <w:right w:val="none" w:sz="0" w:space="0" w:color="auto"/>
                                                                                          </w:divBdr>
                                                                                          <w:divsChild>
                                                                                            <w:div w:id="1013655445">
                                                                                              <w:marLeft w:val="0"/>
                                                                                              <w:marRight w:val="0"/>
                                                                                              <w:marTop w:val="0"/>
                                                                                              <w:marBottom w:val="0"/>
                                                                                              <w:divBdr>
                                                                                                <w:top w:val="none" w:sz="0" w:space="0" w:color="auto"/>
                                                                                                <w:left w:val="none" w:sz="0" w:space="0" w:color="auto"/>
                                                                                                <w:bottom w:val="none" w:sz="0" w:space="0" w:color="auto"/>
                                                                                                <w:right w:val="none" w:sz="0" w:space="0" w:color="auto"/>
                                                                                              </w:divBdr>
                                                                                              <w:divsChild>
                                                                                                <w:div w:id="1417439741">
                                                                                                  <w:marLeft w:val="0"/>
                                                                                                  <w:marRight w:val="0"/>
                                                                                                  <w:marTop w:val="0"/>
                                                                                                  <w:marBottom w:val="0"/>
                                                                                                  <w:divBdr>
                                                                                                    <w:top w:val="none" w:sz="0" w:space="0" w:color="auto"/>
                                                                                                    <w:left w:val="single" w:sz="18" w:space="0" w:color="C3D9E6"/>
                                                                                                    <w:bottom w:val="none" w:sz="0" w:space="0" w:color="auto"/>
                                                                                                    <w:right w:val="single" w:sz="18" w:space="0" w:color="C3D9E6"/>
                                                                                                  </w:divBdr>
                                                                                                  <w:divsChild>
                                                                                                    <w:div w:id="1541821531">
                                                                                                      <w:marLeft w:val="0"/>
                                                                                                      <w:marRight w:val="0"/>
                                                                                                      <w:marTop w:val="0"/>
                                                                                                      <w:marBottom w:val="0"/>
                                                                                                      <w:divBdr>
                                                                                                        <w:top w:val="none" w:sz="0" w:space="0" w:color="auto"/>
                                                                                                        <w:left w:val="none" w:sz="0" w:space="0" w:color="auto"/>
                                                                                                        <w:bottom w:val="none" w:sz="0" w:space="0" w:color="auto"/>
                                                                                                        <w:right w:val="none" w:sz="0" w:space="0" w:color="auto"/>
                                                                                                      </w:divBdr>
                                                                                                      <w:divsChild>
                                                                                                        <w:div w:id="1627084845">
                                                                                                          <w:marLeft w:val="0"/>
                                                                                                          <w:marRight w:val="0"/>
                                                                                                          <w:marTop w:val="0"/>
                                                                                                          <w:marBottom w:val="0"/>
                                                                                                          <w:divBdr>
                                                                                                            <w:top w:val="none" w:sz="0" w:space="0" w:color="auto"/>
                                                                                                            <w:left w:val="none" w:sz="0" w:space="0" w:color="auto"/>
                                                                                                            <w:bottom w:val="none" w:sz="0" w:space="0" w:color="auto"/>
                                                                                                            <w:right w:val="none" w:sz="0" w:space="0" w:color="auto"/>
                                                                                                          </w:divBdr>
                                                                                                          <w:divsChild>
                                                                                                            <w:div w:id="641234878">
                                                                                                              <w:marLeft w:val="0"/>
                                                                                                              <w:marRight w:val="0"/>
                                                                                                              <w:marTop w:val="0"/>
                                                                                                              <w:marBottom w:val="0"/>
                                                                                                              <w:divBdr>
                                                                                                                <w:top w:val="none" w:sz="0" w:space="0" w:color="auto"/>
                                                                                                                <w:left w:val="none" w:sz="0" w:space="0" w:color="auto"/>
                                                                                                                <w:bottom w:val="none" w:sz="0" w:space="0" w:color="auto"/>
                                                                                                                <w:right w:val="none" w:sz="0" w:space="0" w:color="auto"/>
                                                                                                              </w:divBdr>
                                                                                                              <w:divsChild>
                                                                                                                <w:div w:id="614337905">
                                                                                                                  <w:marLeft w:val="0"/>
                                                                                                                  <w:marRight w:val="0"/>
                                                                                                                  <w:marTop w:val="0"/>
                                                                                                                  <w:marBottom w:val="0"/>
                                                                                                                  <w:divBdr>
                                                                                                                    <w:top w:val="none" w:sz="0" w:space="0" w:color="auto"/>
                                                                                                                    <w:left w:val="none" w:sz="0" w:space="0" w:color="auto"/>
                                                                                                                    <w:bottom w:val="none" w:sz="0" w:space="0" w:color="auto"/>
                                                                                                                    <w:right w:val="none" w:sz="0" w:space="0" w:color="auto"/>
                                                                                                                  </w:divBdr>
                                                                                                                  <w:divsChild>
                                                                                                                    <w:div w:id="8533484">
                                                                                                                      <w:marLeft w:val="0"/>
                                                                                                                      <w:marRight w:val="0"/>
                                                                                                                      <w:marTop w:val="0"/>
                                                                                                                      <w:marBottom w:val="0"/>
                                                                                                                      <w:divBdr>
                                                                                                                        <w:top w:val="none" w:sz="0" w:space="0" w:color="auto"/>
                                                                                                                        <w:left w:val="none" w:sz="0" w:space="0" w:color="auto"/>
                                                                                                                        <w:bottom w:val="none" w:sz="0" w:space="0" w:color="auto"/>
                                                                                                                        <w:right w:val="none" w:sz="0" w:space="0" w:color="auto"/>
                                                                                                                      </w:divBdr>
                                                                                                                      <w:divsChild>
                                                                                                                        <w:div w:id="862665385">
                                                                                                                          <w:marLeft w:val="0"/>
                                                                                                                          <w:marRight w:val="0"/>
                                                                                                                          <w:marTop w:val="0"/>
                                                                                                                          <w:marBottom w:val="0"/>
                                                                                                                          <w:divBdr>
                                                                                                                            <w:top w:val="none" w:sz="0" w:space="0" w:color="auto"/>
                                                                                                                            <w:left w:val="none" w:sz="0" w:space="0" w:color="auto"/>
                                                                                                                            <w:bottom w:val="none" w:sz="0" w:space="0" w:color="auto"/>
                                                                                                                            <w:right w:val="none" w:sz="0" w:space="0" w:color="auto"/>
                                                                                                                          </w:divBdr>
                                                                                                                          <w:divsChild>
                                                                                                                            <w:div w:id="1471629372">
                                                                                                                              <w:marLeft w:val="0"/>
                                                                                                                              <w:marRight w:val="0"/>
                                                                                                                              <w:marTop w:val="0"/>
                                                                                                                              <w:marBottom w:val="0"/>
                                                                                                                              <w:divBdr>
                                                                                                                                <w:top w:val="none" w:sz="0" w:space="0" w:color="auto"/>
                                                                                                                                <w:left w:val="none" w:sz="0" w:space="0" w:color="auto"/>
                                                                                                                                <w:bottom w:val="none" w:sz="0" w:space="0" w:color="auto"/>
                                                                                                                                <w:right w:val="none" w:sz="0" w:space="0" w:color="auto"/>
                                                                                                                              </w:divBdr>
                                                                                                                              <w:divsChild>
                                                                                                                                <w:div w:id="558900048">
                                                                                                                                  <w:marLeft w:val="0"/>
                                                                                                                                  <w:marRight w:val="0"/>
                                                                                                                                  <w:marTop w:val="0"/>
                                                                                                                                  <w:marBottom w:val="0"/>
                                                                                                                                  <w:divBdr>
                                                                                                                                    <w:top w:val="none" w:sz="0" w:space="0" w:color="auto"/>
                                                                                                                                    <w:left w:val="none" w:sz="0" w:space="0" w:color="auto"/>
                                                                                                                                    <w:bottom w:val="none" w:sz="0" w:space="0" w:color="auto"/>
                                                                                                                                    <w:right w:val="none" w:sz="0" w:space="0" w:color="auto"/>
                                                                                                                                  </w:divBdr>
                                                                                                                                  <w:divsChild>
                                                                                                                                    <w:div w:id="1362851913">
                                                                                                                                      <w:marLeft w:val="0"/>
                                                                                                                                      <w:marRight w:val="0"/>
                                                                                                                                      <w:marTop w:val="0"/>
                                                                                                                                      <w:marBottom w:val="0"/>
                                                                                                                                      <w:divBdr>
                                                                                                                                        <w:top w:val="none" w:sz="0" w:space="0" w:color="auto"/>
                                                                                                                                        <w:left w:val="none" w:sz="0" w:space="0" w:color="auto"/>
                                                                                                                                        <w:bottom w:val="none" w:sz="0" w:space="0" w:color="auto"/>
                                                                                                                                        <w:right w:val="none" w:sz="0" w:space="0" w:color="auto"/>
                                                                                                                                      </w:divBdr>
                                                                                                                                      <w:divsChild>
                                                                                                                                        <w:div w:id="1057128059">
                                                                                                                                          <w:marLeft w:val="0"/>
                                                                                                                                          <w:marRight w:val="0"/>
                                                                                                                                          <w:marTop w:val="0"/>
                                                                                                                                          <w:marBottom w:val="0"/>
                                                                                                                                          <w:divBdr>
                                                                                                                                            <w:top w:val="none" w:sz="0" w:space="0" w:color="auto"/>
                                                                                                                                            <w:left w:val="none" w:sz="0" w:space="0" w:color="auto"/>
                                                                                                                                            <w:bottom w:val="none" w:sz="0" w:space="0" w:color="auto"/>
                                                                                                                                            <w:right w:val="none" w:sz="0" w:space="0" w:color="auto"/>
                                                                                                                                          </w:divBdr>
                                                                                                                                          <w:divsChild>
                                                                                                                                            <w:div w:id="1682506697">
                                                                                                                                              <w:marLeft w:val="0"/>
                                                                                                                                              <w:marRight w:val="0"/>
                                                                                                                                              <w:marTop w:val="0"/>
                                                                                                                                              <w:marBottom w:val="0"/>
                                                                                                                                              <w:divBdr>
                                                                                                                                                <w:top w:val="none" w:sz="0" w:space="0" w:color="auto"/>
                                                                                                                                                <w:left w:val="none" w:sz="0" w:space="0" w:color="auto"/>
                                                                                                                                                <w:bottom w:val="none" w:sz="0" w:space="0" w:color="auto"/>
                                                                                                                                                <w:right w:val="none" w:sz="0" w:space="0" w:color="auto"/>
                                                                                                                                              </w:divBdr>
                                                                                                                                              <w:divsChild>
                                                                                                                                                <w:div w:id="1322276235">
                                                                                                                                                  <w:marLeft w:val="0"/>
                                                                                                                                                  <w:marRight w:val="0"/>
                                                                                                                                                  <w:marTop w:val="0"/>
                                                                                                                                                  <w:marBottom w:val="0"/>
                                                                                                                                                  <w:divBdr>
                                                                                                                                                    <w:top w:val="none" w:sz="0" w:space="0" w:color="auto"/>
                                                                                                                                                    <w:left w:val="none" w:sz="0" w:space="0" w:color="auto"/>
                                                                                                                                                    <w:bottom w:val="none" w:sz="0" w:space="0" w:color="auto"/>
                                                                                                                                                    <w:right w:val="none" w:sz="0" w:space="0" w:color="auto"/>
                                                                                                                                                  </w:divBdr>
                                                                                                                                                  <w:divsChild>
                                                                                                                                                    <w:div w:id="1867668051">
                                                                                                                                                      <w:marLeft w:val="0"/>
                                                                                                                                                      <w:marRight w:val="0"/>
                                                                                                                                                      <w:marTop w:val="0"/>
                                                                                                                                                      <w:marBottom w:val="0"/>
                                                                                                                                                      <w:divBdr>
                                                                                                                                                        <w:top w:val="none" w:sz="0" w:space="0" w:color="auto"/>
                                                                                                                                                        <w:left w:val="none" w:sz="0" w:space="0" w:color="auto"/>
                                                                                                                                                        <w:bottom w:val="none" w:sz="0" w:space="0" w:color="auto"/>
                                                                                                                                                        <w:right w:val="none" w:sz="0" w:space="0" w:color="auto"/>
                                                                                                                                                      </w:divBdr>
                                                                                                                                                      <w:divsChild>
                                                                                                                                                        <w:div w:id="583153194">
                                                                                                                                                          <w:marLeft w:val="0"/>
                                                                                                                                                          <w:marRight w:val="0"/>
                                                                                                                                                          <w:marTop w:val="0"/>
                                                                                                                                                          <w:marBottom w:val="0"/>
                                                                                                                                                          <w:divBdr>
                                                                                                                                                            <w:top w:val="none" w:sz="0" w:space="0" w:color="auto"/>
                                                                                                                                                            <w:left w:val="none" w:sz="0" w:space="0" w:color="auto"/>
                                                                                                                                                            <w:bottom w:val="none" w:sz="0" w:space="0" w:color="auto"/>
                                                                                                                                                            <w:right w:val="none" w:sz="0" w:space="0" w:color="auto"/>
                                                                                                                                                          </w:divBdr>
                                                                                                                                                          <w:divsChild>
                                                                                                                                                            <w:div w:id="461850380">
                                                                                                                                                              <w:marLeft w:val="0"/>
                                                                                                                                                              <w:marRight w:val="0"/>
                                                                                                                                                              <w:marTop w:val="0"/>
                                                                                                                                                              <w:marBottom w:val="0"/>
                                                                                                                                                              <w:divBdr>
                                                                                                                                                                <w:top w:val="none" w:sz="0" w:space="0" w:color="auto"/>
                                                                                                                                                                <w:left w:val="none" w:sz="0" w:space="0" w:color="auto"/>
                                                                                                                                                                <w:bottom w:val="none" w:sz="0" w:space="0" w:color="auto"/>
                                                                                                                                                                <w:right w:val="none" w:sz="0" w:space="0" w:color="auto"/>
                                                                                                                                                              </w:divBdr>
                                                                                                                                                              <w:divsChild>
                                                                                                                                                                <w:div w:id="1903522641">
                                                                                                                                                                  <w:marLeft w:val="0"/>
                                                                                                                                                                  <w:marRight w:val="0"/>
                                                                                                                                                                  <w:marTop w:val="0"/>
                                                                                                                                                                  <w:marBottom w:val="0"/>
                                                                                                                                                                  <w:divBdr>
                                                                                                                                                                    <w:top w:val="none" w:sz="0" w:space="0" w:color="auto"/>
                                                                                                                                                                    <w:left w:val="none" w:sz="0" w:space="0" w:color="auto"/>
                                                                                                                                                                    <w:bottom w:val="none" w:sz="0" w:space="0" w:color="auto"/>
                                                                                                                                                                    <w:right w:val="none" w:sz="0" w:space="0" w:color="auto"/>
                                                                                                                                                                  </w:divBdr>
                                                                                                                                                                  <w:divsChild>
                                                                                                                                                                    <w:div w:id="1293318159">
                                                                                                                                                                      <w:marLeft w:val="0"/>
                                                                                                                                                                      <w:marRight w:val="0"/>
                                                                                                                                                                      <w:marTop w:val="0"/>
                                                                                                                                                                      <w:marBottom w:val="0"/>
                                                                                                                                                                      <w:divBdr>
                                                                                                                                                                        <w:top w:val="none" w:sz="0" w:space="0" w:color="auto"/>
                                                                                                                                                                        <w:left w:val="none" w:sz="0" w:space="0" w:color="auto"/>
                                                                                                                                                                        <w:bottom w:val="none" w:sz="0" w:space="0" w:color="auto"/>
                                                                                                                                                                        <w:right w:val="none" w:sz="0" w:space="0" w:color="auto"/>
                                                                                                                                                                      </w:divBdr>
                                                                                                                                                                      <w:divsChild>
                                                                                                                                                                        <w:div w:id="1608540462">
                                                                                                                                                                          <w:marLeft w:val="0"/>
                                                                                                                                                                          <w:marRight w:val="0"/>
                                                                                                                                                                          <w:marTop w:val="0"/>
                                                                                                                                                                          <w:marBottom w:val="0"/>
                                                                                                                                                                          <w:divBdr>
                                                                                                                                                                            <w:top w:val="none" w:sz="0" w:space="0" w:color="auto"/>
                                                                                                                                                                            <w:left w:val="none" w:sz="0" w:space="0" w:color="auto"/>
                                                                                                                                                                            <w:bottom w:val="none" w:sz="0" w:space="0" w:color="auto"/>
                                                                                                                                                                            <w:right w:val="none" w:sz="0" w:space="0" w:color="auto"/>
                                                                                                                                                                          </w:divBdr>
                                                                                                                                                                          <w:divsChild>
                                                                                                                                                                            <w:div w:id="1078092309">
                                                                                                                                                                              <w:marLeft w:val="0"/>
                                                                                                                                                                              <w:marRight w:val="0"/>
                                                                                                                                                                              <w:marTop w:val="0"/>
                                                                                                                                                                              <w:marBottom w:val="0"/>
                                                                                                                                                                              <w:divBdr>
                                                                                                                                                                                <w:top w:val="none" w:sz="0" w:space="0" w:color="auto"/>
                                                                                                                                                                                <w:left w:val="none" w:sz="0" w:space="0" w:color="auto"/>
                                                                                                                                                                                <w:bottom w:val="none" w:sz="0" w:space="0" w:color="auto"/>
                                                                                                                                                                                <w:right w:val="none" w:sz="0" w:space="0" w:color="auto"/>
                                                                                                                                                                              </w:divBdr>
                                                                                                                                                                              <w:divsChild>
                                                                                                                                                                                <w:div w:id="113116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6.wmf"/><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wmf"/><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MichaelD%20files\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ublication" ma:contentTypeID="0x0101100025AF4C23721A4F4FB44C7E671DA01F23005B33F25AD1CA4DDD9F81718865B9303E002B0729AB1AC5DA47A983FD3891626095" ma:contentTypeVersion="12" ma:contentTypeDescription="A document that is considered a publication on the NMI site" ma:contentTypeScope="" ma:versionID="c4315530db781fb250752574af55d8f5">
  <xsd:schema xmlns:xsd="http://www.w3.org/2001/XMLSchema" xmlns:xs="http://www.w3.org/2001/XMLSchema" xmlns:p="http://schemas.microsoft.com/office/2006/metadata/properties" xmlns:ns1="http://schemas.microsoft.com/sharepoint/v3" xmlns:ns2="a9f017e7-a48c-48bc-b49a-1be409ebd71c" xmlns:ns3="63700d09-484d-4b10-9a9b-f47e5b09fd12" xmlns:ns4="7f3981c1-bcfe-467d-b2cb-f642e32ef890" targetNamespace="http://schemas.microsoft.com/office/2006/metadata/properties" ma:root="true" ma:fieldsID="265c508b59514272f4d8783aab10d0fb" ns1:_="" ns2:_="" ns3:_="" ns4:_="">
    <xsd:import namespace="http://schemas.microsoft.com/sharepoint/v3"/>
    <xsd:import namespace="a9f017e7-a48c-48bc-b49a-1be409ebd71c"/>
    <xsd:import namespace="63700d09-484d-4b10-9a9b-f47e5b09fd12"/>
    <xsd:import namespace="7f3981c1-bcfe-467d-b2cb-f642e32ef890"/>
    <xsd:element name="properties">
      <xsd:complexType>
        <xsd:sequence>
          <xsd:element name="documentManagement">
            <xsd:complexType>
              <xsd:all>
                <xsd:element ref="ns1:Comments" minOccurs="0"/>
                <xsd:element ref="ns2:SubjectLookupField" minOccurs="0"/>
                <xsd:element ref="ns2:FunctionLookupField" minOccurs="0"/>
                <xsd:element ref="ns2:KeywordsLookupField" minOccurs="0"/>
                <xsd:element ref="ns3:AudienceField" minOccurs="0"/>
                <xsd:element ref="ns3:FileReference" minOccurs="0"/>
                <xsd:element ref="ns1:PublishingStartDate" minOccurs="0"/>
                <xsd:element ref="ns1:PublishingExpirationDate" minOccurs="0"/>
                <xsd:element ref="ns1:PublishingContact" minOccurs="0"/>
                <xsd:element ref="ns3:IncludeInNotificationsAndUpdates" minOccurs="0"/>
                <xsd:element ref="ns4:Publication_x0020_Reference" minOccurs="0"/>
                <xsd:element ref="ns4:Publication_x0020_Status" minOccurs="0"/>
                <xsd:element ref="ns1:Display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8" nillable="true" ma:displayName="Description" ma:internalName="Comments">
      <xsd:simpleType>
        <xsd:restriction base="dms:Note">
          <xsd:maxLength value="255"/>
        </xsd:restriction>
      </xsd:simpleType>
    </xsd:element>
    <xsd:element name="PublishingStartDate" ma:index="14" nillable="true" ma:displayName="Start Date" ma:internalName="PublishingStartDate" ma:readOnly="false">
      <xsd:simpleType>
        <xsd:restriction base="dms:Unknown"/>
      </xsd:simpleType>
    </xsd:element>
    <xsd:element name="PublishingExpirationDate" ma:index="15" nillable="true" ma:displayName="End Date" ma:internalName="PublishingExpirationDate" ma:readOnly="false">
      <xsd:simpleType>
        <xsd:restriction base="dms:Unknown"/>
      </xsd:simpleType>
    </xsd:element>
    <xsd:element name="PublishingContact" ma:index="16" nillable="true" ma:displayName="Page Contact"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playOrder" ma:index="21" nillable="true" ma:displayName="Display Order" ma:internalName="DisplayOrder">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9f017e7-a48c-48bc-b49a-1be409ebd71c" elementFormDefault="qualified">
    <xsd:import namespace="http://schemas.microsoft.com/office/2006/documentManagement/types"/>
    <xsd:import namespace="http://schemas.microsoft.com/office/infopath/2007/PartnerControls"/>
    <xsd:element name="SubjectLookupField" ma:index="9" nillable="true" ma:displayName="Subject" ma:list="55e92e21-ef0e-4267-a133-145e5bb0df9f" ma:internalName="SubjectLookupField" ma:web="a9f017e7-a48c-48bc-b49a-1be409ebd71c">
      <xsd:complexType>
        <xsd:complexContent>
          <xsd:extension base="dms:MultiChoiceLookup">
            <xsd:sequence>
              <xsd:element name="Value" type="dms:Lookup" maxOccurs="unbounded" minOccurs="0" nillable="true"/>
            </xsd:sequence>
          </xsd:extension>
        </xsd:complexContent>
      </xsd:complexType>
    </xsd:element>
    <xsd:element name="FunctionLookupField" ma:index="10" nillable="true" ma:displayName="Function" ma:list="6c2c7dcb-3e00-4777-acec-55d4665addc0" ma:internalName="FunctionLookupField" ma:web="a9f017e7-a48c-48bc-b49a-1be409ebd71c">
      <xsd:complexType>
        <xsd:complexContent>
          <xsd:extension base="dms:MultiChoiceLookup">
            <xsd:sequence>
              <xsd:element name="Value" type="dms:Lookup" maxOccurs="unbounded" minOccurs="0" nillable="true"/>
            </xsd:sequence>
          </xsd:extension>
        </xsd:complexContent>
      </xsd:complexType>
    </xsd:element>
    <xsd:element name="KeywordsLookupField" ma:index="11" nillable="true" ma:displayName="Keywords" ma:list="96373275-198f-4301-8e65-b152895fc438" ma:internalName="KeywordsLookupField" ma:web="a9f017e7-a48c-48bc-b49a-1be409ebd71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3700d09-484d-4b10-9a9b-f47e5b09fd12" elementFormDefault="qualified">
    <xsd:import namespace="http://schemas.microsoft.com/office/2006/documentManagement/types"/>
    <xsd:import namespace="http://schemas.microsoft.com/office/infopath/2007/PartnerControls"/>
    <xsd:element name="AudienceField" ma:index="12" nillable="true" ma:displayName="Audience" ma:internalName="AudienceField">
      <xsd:simpleType>
        <xsd:restriction base="dms:Text"/>
      </xsd:simpleType>
    </xsd:element>
    <xsd:element name="FileReference" ma:index="13" nillable="true" ma:displayName="File Reference" ma:internalName="FileReference">
      <xsd:simpleType>
        <xsd:restriction base="dms:Text"/>
      </xsd:simpleType>
    </xsd:element>
    <xsd:element name="IncludeInNotificationsAndUpdates" ma:index="17" nillable="true" ma:displayName="Include In Notifications And Updates" ma:default="1" ma:internalName="IncludeInNotificationsAndUpdates">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f3981c1-bcfe-467d-b2cb-f642e32ef890" elementFormDefault="qualified">
    <xsd:import namespace="http://schemas.microsoft.com/office/2006/documentManagement/types"/>
    <xsd:import namespace="http://schemas.microsoft.com/office/infopath/2007/PartnerControls"/>
    <xsd:element name="Publication_x0020_Reference" ma:index="18" nillable="true" ma:displayName="Publication Reference" ma:internalName="Publication_x0020_Reference">
      <xsd:simpleType>
        <xsd:restriction base="dms:Text">
          <xsd:maxLength value="255"/>
        </xsd:restriction>
      </xsd:simpleType>
    </xsd:element>
    <xsd:element name="Publication_x0020_Status" ma:index="19" nillable="true" ma:displayName="Publication Status" ma:default="Active" ma:format="Dropdown" ma:internalName="Publication_x0020_Status">
      <xsd:simpleType>
        <xsd:restriction base="dms:Choice">
          <xsd:enumeration value="Active"/>
          <xsd:enumeration value="Expired"/>
          <xsd:enumeration value="Cancell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udienceField xmlns="63700d09-484d-4b10-9a9b-f47e5b09fd12" xsi:nil="true"/>
    <FunctionLookupField xmlns="a9f017e7-a48c-48bc-b49a-1be409ebd71c"/>
    <IncludeInNotificationsAndUpdates xmlns="63700d09-484d-4b10-9a9b-f47e5b09fd12">true</IncludeInNotificationsAndUpdates>
    <KeywordsLookupField xmlns="a9f017e7-a48c-48bc-b49a-1be409ebd71c"/>
    <Publication_x0020_Reference xmlns="7f3981c1-bcfe-467d-b2cb-f642e32ef890" xsi:nil="true"/>
    <SubjectLookupField xmlns="a9f017e7-a48c-48bc-b49a-1be409ebd71c"/>
    <Publication_x0020_Status xmlns="7f3981c1-bcfe-467d-b2cb-f642e32ef890">Active</Publication_x0020_Status>
    <PublishingExpirationDate xmlns="http://schemas.microsoft.com/sharepoint/v3" xsi:nil="true"/>
    <DisplayOrder xmlns="http://schemas.microsoft.com/sharepoint/v3">47</DisplayOrder>
    <PublishingStartDate xmlns="http://schemas.microsoft.com/sharepoint/v3" xsi:nil="true"/>
    <PublishingContact xmlns="http://schemas.microsoft.com/sharepoint/v3">
      <UserInfo>
        <DisplayName>online</DisplayName>
        <AccountId>818</AccountId>
        <AccountType/>
      </UserInfo>
    </PublishingContact>
    <Comments xmlns="http://schemas.microsoft.com/sharepoint/v3" xsi:nil="true"/>
    <FileReference xmlns="63700d09-484d-4b10-9a9b-f47e5b09fd12">Ticket #57040</FileRefere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FAED16-8C4C-4DAB-A63D-7C3D57FD1C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9f017e7-a48c-48bc-b49a-1be409ebd71c"/>
    <ds:schemaRef ds:uri="63700d09-484d-4b10-9a9b-f47e5b09fd12"/>
    <ds:schemaRef ds:uri="7f3981c1-bcfe-467d-b2cb-f642e32ef8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8BC82E-5E4A-41DA-B913-1DBE3E4ECAF4}">
  <ds:schemaRefs>
    <ds:schemaRef ds:uri="63700d09-484d-4b10-9a9b-f47e5b09fd12"/>
    <ds:schemaRef ds:uri="http://purl.org/dc/elements/1.1/"/>
    <ds:schemaRef ds:uri="http://schemas.microsoft.com/office/2006/metadata/properties"/>
    <ds:schemaRef ds:uri="http://schemas.microsoft.com/sharepoint/v3"/>
    <ds:schemaRef ds:uri="a9f017e7-a48c-48bc-b49a-1be409ebd71c"/>
    <ds:schemaRef ds:uri="http://purl.org/dc/terms/"/>
    <ds:schemaRef ds:uri="http://schemas.openxmlformats.org/package/2006/metadata/core-properties"/>
    <ds:schemaRef ds:uri="7f3981c1-bcfe-467d-b2cb-f642e32ef890"/>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58A435B7-7647-48F4-9A5F-CE8B477FB87F}">
  <ds:schemaRefs>
    <ds:schemaRef ds:uri="http://schemas.microsoft.com/sharepoint/v3/contenttype/forms"/>
  </ds:schemaRefs>
</ds:datastoreItem>
</file>

<file path=customXml/itemProps4.xml><?xml version="1.0" encoding="utf-8"?>
<ds:datastoreItem xmlns:ds="http://schemas.openxmlformats.org/officeDocument/2006/customXml" ds:itemID="{24E0D448-BBFB-41D5-B9EF-DF758BDDD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Std</Template>
  <TotalTime>1</TotalTime>
  <Pages>50</Pages>
  <Words>15256</Words>
  <Characters>83031</Characters>
  <Application>Microsoft Office Word</Application>
  <DocSecurity>0</DocSecurity>
  <Lines>691</Lines>
  <Paragraphs>196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NMI R 49-1</vt:lpstr>
      <vt:lpstr/>
    </vt:vector>
  </TitlesOfParts>
  <Company>afnor</Company>
  <LinksUpToDate>false</LinksUpToDate>
  <CharactersWithSpaces>98091</CharactersWithSpaces>
  <SharedDoc>false</SharedDoc>
  <HLinks>
    <vt:vector size="30" baseType="variant">
      <vt:variant>
        <vt:i4>1376350</vt:i4>
      </vt:variant>
      <vt:variant>
        <vt:i4>783</vt:i4>
      </vt:variant>
      <vt:variant>
        <vt:i4>0</vt:i4>
      </vt:variant>
      <vt:variant>
        <vt:i4>5</vt:i4>
      </vt:variant>
      <vt:variant>
        <vt:lpwstr>http://www.oiml.org/publications/V/V001-ef00.pdf</vt:lpwstr>
      </vt:variant>
      <vt:variant>
        <vt:lpwstr/>
      </vt:variant>
      <vt:variant>
        <vt:i4>65560</vt:i4>
      </vt:variant>
      <vt:variant>
        <vt:i4>729</vt:i4>
      </vt:variant>
      <vt:variant>
        <vt:i4>0</vt:i4>
      </vt:variant>
      <vt:variant>
        <vt:i4>5</vt:i4>
      </vt:variant>
      <vt:variant>
        <vt:lpwstr>http://www.bipm.org/utils/common/documents/jcgm/JCGM_200_2012.pdf</vt:lpwstr>
      </vt:variant>
      <vt:variant>
        <vt:lpwstr/>
      </vt:variant>
      <vt:variant>
        <vt:i4>3932192</vt:i4>
      </vt:variant>
      <vt:variant>
        <vt:i4>6</vt:i4>
      </vt:variant>
      <vt:variant>
        <vt:i4>0</vt:i4>
      </vt:variant>
      <vt:variant>
        <vt:i4>5</vt:i4>
      </vt:variant>
      <vt:variant>
        <vt:lpwstr>http://www.iso.org/patents</vt:lpwstr>
      </vt:variant>
      <vt:variant>
        <vt:lpwstr/>
      </vt:variant>
      <vt:variant>
        <vt:i4>6029406</vt:i4>
      </vt:variant>
      <vt:variant>
        <vt:i4>3</vt:i4>
      </vt:variant>
      <vt:variant>
        <vt:i4>0</vt:i4>
      </vt:variant>
      <vt:variant>
        <vt:i4>5</vt:i4>
      </vt:variant>
      <vt:variant>
        <vt:lpwstr>http://www.iso.org/directives</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NMI R 49-1</dc:title>
  <dc:creator>michael</dc:creator>
  <cp:lastModifiedBy>Winchester, Alexander</cp:lastModifiedBy>
  <cp:revision>3</cp:revision>
  <cp:lastPrinted>2022-05-20T05:21:00Z</cp:lastPrinted>
  <dcterms:created xsi:type="dcterms:W3CDTF">2022-05-20T05:17:00Z</dcterms:created>
  <dcterms:modified xsi:type="dcterms:W3CDTF">2022-05-20T05:22:00Z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_a">
    <vt:bool>false</vt:bool>
  </property>
  <property fmtid="{D5CDD505-2E9C-101B-9397-08002B2CF9AE}" pid="3" name="x_p">
    <vt:bool>false</vt:bool>
  </property>
  <property fmtid="{D5CDD505-2E9C-101B-9397-08002B2CF9AE}" pid="4" name="x_t">
    <vt:bool>false</vt:bool>
  </property>
  <property fmtid="{D5CDD505-2E9C-101B-9397-08002B2CF9AE}" pid="5" name="MTWinEqns">
    <vt:bool>true</vt:bool>
  </property>
  <property fmtid="{D5CDD505-2E9C-101B-9397-08002B2CF9AE}" pid="6" name="ContentTypeId">
    <vt:lpwstr>0x0101100025AF4C23721A4F4FB44C7E671DA01F23005B33F25AD1CA4DDD9F81718865B9303E002B0729AB1AC5DA47A983FD3891626095</vt:lpwstr>
  </property>
</Properties>
</file>